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566C2" w14:textId="77777777" w:rsidR="002D709B" w:rsidRPr="00122C4A" w:rsidRDefault="002D709B" w:rsidP="002D709B">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4"/>
        </w:rPr>
      </w:pPr>
      <w:r w:rsidRPr="00122C4A">
        <w:rPr>
          <w:b w:val="0"/>
          <w:bCs/>
          <w:szCs w:val="24"/>
        </w:rPr>
        <w:t>This document is the approved product information for Toujeo, with the changes since the previous procedure affecting the product information (EMEA/H/C/000309/N/0131) tracked.</w:t>
      </w:r>
      <w:del w:id="0" w:author="Author">
        <w:r w:rsidRPr="00222E64" w:rsidDel="003E521F">
          <w:rPr>
            <w:b w:val="0"/>
            <w:bCs/>
            <w:szCs w:val="24"/>
          </w:rPr>
          <w:delText xml:space="preserve"> </w:delText>
        </w:r>
      </w:del>
    </w:p>
    <w:p w14:paraId="4FD3D680" w14:textId="77777777" w:rsidR="002D709B" w:rsidRPr="00122C4A" w:rsidRDefault="002D709B" w:rsidP="002D709B">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4"/>
        </w:rPr>
      </w:pPr>
    </w:p>
    <w:p w14:paraId="0CD8C4EC" w14:textId="77777777" w:rsidR="002D709B" w:rsidRPr="00122C4A" w:rsidRDefault="002D709B" w:rsidP="002D709B">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4"/>
        </w:rPr>
      </w:pPr>
      <w:r w:rsidRPr="00122C4A">
        <w:rPr>
          <w:b w:val="0"/>
          <w:bCs/>
          <w:szCs w:val="24"/>
        </w:rPr>
        <w:t xml:space="preserve">For more information, see the European Medicines Agency’s website: </w:t>
      </w:r>
      <w:hyperlink r:id="rId8" w:history="1">
        <w:r w:rsidRPr="00122C4A">
          <w:rPr>
            <w:rStyle w:val="Hyperlink"/>
            <w:b w:val="0"/>
            <w:bCs/>
            <w:szCs w:val="24"/>
          </w:rPr>
          <w:t>https://www.ema.europa.eu/en/medicines/human/epar/toujeo</w:t>
        </w:r>
      </w:hyperlink>
    </w:p>
    <w:p w14:paraId="730742BC" w14:textId="77777777" w:rsidR="002D709B" w:rsidRPr="00122C4A" w:rsidRDefault="002D709B" w:rsidP="002D709B">
      <w:pPr>
        <w:pStyle w:val="Titel2"/>
        <w:widowControl/>
        <w:tabs>
          <w:tab w:val="left" w:pos="567"/>
        </w:tabs>
        <w:jc w:val="left"/>
        <w:rPr>
          <w:b w:val="0"/>
          <w:bCs/>
          <w:szCs w:val="24"/>
        </w:rPr>
      </w:pPr>
    </w:p>
    <w:p w14:paraId="083AD4A7" w14:textId="25DCF114" w:rsidR="003C6298" w:rsidRPr="00122C4A" w:rsidRDefault="003C6298" w:rsidP="00617214">
      <w:pPr>
        <w:pStyle w:val="Titel2"/>
        <w:widowControl/>
        <w:tabs>
          <w:tab w:val="left" w:pos="567"/>
        </w:tabs>
        <w:rPr>
          <w:szCs w:val="24"/>
        </w:rPr>
      </w:pPr>
    </w:p>
    <w:p w14:paraId="53FCAFAF" w14:textId="77777777" w:rsidR="003C6298" w:rsidRPr="00122C4A" w:rsidRDefault="003C6298" w:rsidP="003C0738">
      <w:pPr>
        <w:tabs>
          <w:tab w:val="left" w:pos="567"/>
        </w:tabs>
        <w:rPr>
          <w:b/>
        </w:rPr>
      </w:pPr>
    </w:p>
    <w:p w14:paraId="1FEC9C13" w14:textId="77777777" w:rsidR="003C6298" w:rsidRPr="00122C4A" w:rsidRDefault="003C6298">
      <w:pPr>
        <w:tabs>
          <w:tab w:val="left" w:pos="567"/>
        </w:tabs>
        <w:jc w:val="center"/>
        <w:rPr>
          <w:b/>
        </w:rPr>
      </w:pPr>
    </w:p>
    <w:p w14:paraId="532C5407" w14:textId="77777777" w:rsidR="003C6298" w:rsidRPr="00122C4A" w:rsidRDefault="003C6298">
      <w:pPr>
        <w:tabs>
          <w:tab w:val="left" w:pos="567"/>
        </w:tabs>
        <w:jc w:val="center"/>
        <w:rPr>
          <w:b/>
        </w:rPr>
      </w:pPr>
    </w:p>
    <w:p w14:paraId="66A06330" w14:textId="77777777" w:rsidR="003C6298" w:rsidRPr="00122C4A" w:rsidRDefault="003C6298">
      <w:pPr>
        <w:tabs>
          <w:tab w:val="left" w:pos="567"/>
        </w:tabs>
        <w:jc w:val="center"/>
        <w:rPr>
          <w:b/>
        </w:rPr>
      </w:pPr>
    </w:p>
    <w:p w14:paraId="320A0FB1" w14:textId="77777777" w:rsidR="003C6298" w:rsidRPr="00122C4A" w:rsidRDefault="003C6298">
      <w:pPr>
        <w:tabs>
          <w:tab w:val="left" w:pos="567"/>
        </w:tabs>
        <w:jc w:val="center"/>
        <w:rPr>
          <w:b/>
        </w:rPr>
      </w:pPr>
    </w:p>
    <w:p w14:paraId="4708B851" w14:textId="77777777" w:rsidR="003C6298" w:rsidRPr="00122C4A" w:rsidRDefault="003C6298">
      <w:pPr>
        <w:tabs>
          <w:tab w:val="left" w:pos="567"/>
        </w:tabs>
        <w:jc w:val="center"/>
        <w:rPr>
          <w:b/>
        </w:rPr>
      </w:pPr>
    </w:p>
    <w:p w14:paraId="3493CC0D" w14:textId="77777777" w:rsidR="003C6298" w:rsidRPr="00122C4A" w:rsidRDefault="003C6298">
      <w:pPr>
        <w:tabs>
          <w:tab w:val="left" w:pos="567"/>
        </w:tabs>
        <w:jc w:val="center"/>
        <w:rPr>
          <w:b/>
        </w:rPr>
      </w:pPr>
    </w:p>
    <w:p w14:paraId="2507D349" w14:textId="77777777" w:rsidR="003C6298" w:rsidRPr="00122C4A" w:rsidRDefault="003C6298">
      <w:pPr>
        <w:tabs>
          <w:tab w:val="left" w:pos="567"/>
        </w:tabs>
        <w:jc w:val="center"/>
        <w:rPr>
          <w:b/>
        </w:rPr>
      </w:pPr>
    </w:p>
    <w:p w14:paraId="384152B7" w14:textId="77777777" w:rsidR="003C6298" w:rsidRPr="00122C4A" w:rsidRDefault="003C6298">
      <w:pPr>
        <w:tabs>
          <w:tab w:val="left" w:pos="567"/>
        </w:tabs>
        <w:jc w:val="center"/>
        <w:rPr>
          <w:b/>
        </w:rPr>
      </w:pPr>
    </w:p>
    <w:p w14:paraId="3D0EFCFD" w14:textId="77777777" w:rsidR="003C6298" w:rsidRPr="00122C4A" w:rsidRDefault="003C6298">
      <w:pPr>
        <w:tabs>
          <w:tab w:val="left" w:pos="567"/>
        </w:tabs>
        <w:jc w:val="center"/>
        <w:rPr>
          <w:b/>
        </w:rPr>
      </w:pPr>
    </w:p>
    <w:p w14:paraId="030C4CD5" w14:textId="77777777" w:rsidR="003C6298" w:rsidRPr="00122C4A" w:rsidRDefault="003C6298">
      <w:pPr>
        <w:tabs>
          <w:tab w:val="left" w:pos="567"/>
        </w:tabs>
        <w:jc w:val="center"/>
        <w:rPr>
          <w:b/>
        </w:rPr>
      </w:pPr>
    </w:p>
    <w:p w14:paraId="09EC2F78" w14:textId="77777777" w:rsidR="003C6298" w:rsidRPr="00122C4A" w:rsidRDefault="003C6298">
      <w:pPr>
        <w:tabs>
          <w:tab w:val="left" w:pos="567"/>
        </w:tabs>
        <w:jc w:val="center"/>
        <w:rPr>
          <w:b/>
        </w:rPr>
      </w:pPr>
    </w:p>
    <w:p w14:paraId="44E5C8E4" w14:textId="77777777" w:rsidR="003C6298" w:rsidRPr="00122C4A" w:rsidRDefault="003C6298">
      <w:pPr>
        <w:tabs>
          <w:tab w:val="left" w:pos="567"/>
        </w:tabs>
        <w:jc w:val="center"/>
        <w:rPr>
          <w:b/>
        </w:rPr>
      </w:pPr>
    </w:p>
    <w:p w14:paraId="3E58A970" w14:textId="77777777" w:rsidR="003C6298" w:rsidRPr="00122C4A" w:rsidRDefault="003C6298">
      <w:pPr>
        <w:tabs>
          <w:tab w:val="left" w:pos="567"/>
        </w:tabs>
        <w:jc w:val="center"/>
        <w:rPr>
          <w:b/>
        </w:rPr>
      </w:pPr>
    </w:p>
    <w:p w14:paraId="6A68F757" w14:textId="77777777" w:rsidR="003C6298" w:rsidRPr="00122C4A" w:rsidRDefault="003C6298">
      <w:pPr>
        <w:tabs>
          <w:tab w:val="left" w:pos="567"/>
        </w:tabs>
        <w:jc w:val="center"/>
        <w:rPr>
          <w:b/>
        </w:rPr>
      </w:pPr>
    </w:p>
    <w:p w14:paraId="57E5B3A6" w14:textId="77777777" w:rsidR="003C6298" w:rsidRPr="00122C4A" w:rsidDel="00906498" w:rsidRDefault="003C6298">
      <w:pPr>
        <w:tabs>
          <w:tab w:val="left" w:pos="567"/>
        </w:tabs>
        <w:jc w:val="center"/>
        <w:rPr>
          <w:del w:id="1" w:author="Author"/>
          <w:b/>
        </w:rPr>
      </w:pPr>
    </w:p>
    <w:p w14:paraId="2229C87D" w14:textId="77777777" w:rsidR="003C6298" w:rsidRPr="00122C4A" w:rsidDel="00906498" w:rsidRDefault="003C6298">
      <w:pPr>
        <w:tabs>
          <w:tab w:val="left" w:pos="567"/>
        </w:tabs>
        <w:jc w:val="center"/>
        <w:rPr>
          <w:del w:id="2" w:author="Author"/>
          <w:b/>
        </w:rPr>
      </w:pPr>
    </w:p>
    <w:p w14:paraId="37FD2D71" w14:textId="77777777" w:rsidR="003C6298" w:rsidRPr="00122C4A" w:rsidDel="00906498" w:rsidRDefault="003C6298">
      <w:pPr>
        <w:tabs>
          <w:tab w:val="left" w:pos="567"/>
        </w:tabs>
        <w:jc w:val="center"/>
        <w:rPr>
          <w:del w:id="3" w:author="Author"/>
          <w:b/>
        </w:rPr>
      </w:pPr>
    </w:p>
    <w:p w14:paraId="06C50D37" w14:textId="77777777" w:rsidR="003C6298" w:rsidRPr="00122C4A" w:rsidDel="00906498" w:rsidRDefault="003C6298">
      <w:pPr>
        <w:tabs>
          <w:tab w:val="left" w:pos="567"/>
        </w:tabs>
        <w:jc w:val="center"/>
        <w:rPr>
          <w:del w:id="4" w:author="Author"/>
          <w:b/>
        </w:rPr>
      </w:pPr>
    </w:p>
    <w:p w14:paraId="50989D31" w14:textId="77777777" w:rsidR="003C6298" w:rsidRPr="00122C4A" w:rsidDel="00906498" w:rsidRDefault="003C6298">
      <w:pPr>
        <w:tabs>
          <w:tab w:val="left" w:pos="567"/>
        </w:tabs>
        <w:jc w:val="center"/>
        <w:rPr>
          <w:del w:id="5" w:author="Author"/>
          <w:b/>
        </w:rPr>
      </w:pPr>
    </w:p>
    <w:p w14:paraId="09D35312" w14:textId="77777777" w:rsidR="003C6298" w:rsidRPr="00122C4A" w:rsidDel="00906498" w:rsidRDefault="003C6298">
      <w:pPr>
        <w:tabs>
          <w:tab w:val="left" w:pos="567"/>
        </w:tabs>
        <w:jc w:val="center"/>
        <w:rPr>
          <w:del w:id="6" w:author="Author"/>
          <w:b/>
        </w:rPr>
      </w:pPr>
    </w:p>
    <w:p w14:paraId="0B268D18" w14:textId="77777777" w:rsidR="003C6298" w:rsidRPr="00122C4A" w:rsidRDefault="003C6298" w:rsidP="003C0738">
      <w:pPr>
        <w:tabs>
          <w:tab w:val="left" w:pos="567"/>
        </w:tabs>
        <w:rPr>
          <w:b/>
        </w:rPr>
      </w:pPr>
    </w:p>
    <w:p w14:paraId="60FF83FE" w14:textId="77777777" w:rsidR="003C6298" w:rsidRPr="00122C4A" w:rsidRDefault="00826BCE" w:rsidP="00606469">
      <w:pPr>
        <w:pStyle w:val="Titel3"/>
        <w:widowControl/>
        <w:tabs>
          <w:tab w:val="left" w:pos="567"/>
        </w:tabs>
        <w:rPr>
          <w:szCs w:val="24"/>
        </w:rPr>
      </w:pPr>
      <w:r w:rsidRPr="00122C4A">
        <w:rPr>
          <w:szCs w:val="24"/>
        </w:rPr>
        <w:t>ANNEX I</w:t>
      </w:r>
    </w:p>
    <w:p w14:paraId="4577A2E8" w14:textId="77777777" w:rsidR="003C6298" w:rsidRPr="00122C4A" w:rsidRDefault="003C6298">
      <w:pPr>
        <w:tabs>
          <w:tab w:val="left" w:pos="567"/>
        </w:tabs>
        <w:jc w:val="center"/>
        <w:rPr>
          <w:b/>
        </w:rPr>
      </w:pPr>
    </w:p>
    <w:p w14:paraId="19B16CE2" w14:textId="77777777" w:rsidR="003C6298" w:rsidRPr="00122C4A" w:rsidRDefault="00826BCE">
      <w:pPr>
        <w:tabs>
          <w:tab w:val="left" w:pos="567"/>
        </w:tabs>
        <w:jc w:val="center"/>
        <w:rPr>
          <w:b/>
        </w:rPr>
      </w:pPr>
      <w:r w:rsidRPr="00122C4A">
        <w:rPr>
          <w:b/>
        </w:rPr>
        <w:t>SUMMARY OF PRODUCT CHARACTERISTICS</w:t>
      </w:r>
    </w:p>
    <w:p w14:paraId="46AAE255" w14:textId="77777777" w:rsidR="00B57694" w:rsidRPr="00122C4A" w:rsidRDefault="00B57694" w:rsidP="00046408">
      <w:pPr>
        <w:tabs>
          <w:tab w:val="left" w:pos="567"/>
        </w:tabs>
      </w:pPr>
    </w:p>
    <w:p w14:paraId="24B9B49E" w14:textId="77777777" w:rsidR="00B57694" w:rsidRPr="00122C4A" w:rsidRDefault="00B57694" w:rsidP="00606469">
      <w:pPr>
        <w:tabs>
          <w:tab w:val="left" w:pos="567"/>
        </w:tabs>
      </w:pPr>
    </w:p>
    <w:p w14:paraId="0352CDCB" w14:textId="77777777" w:rsidR="00242D23" w:rsidRPr="00122C4A" w:rsidRDefault="00242D23" w:rsidP="00606469"/>
    <w:p w14:paraId="1AADA7A9" w14:textId="77777777" w:rsidR="00242D23" w:rsidRPr="00122C4A" w:rsidRDefault="00242D23" w:rsidP="00606469"/>
    <w:p w14:paraId="1305B9BE" w14:textId="77777777" w:rsidR="00B57694" w:rsidRPr="00122C4A" w:rsidRDefault="00B57694" w:rsidP="00046408">
      <w:pPr>
        <w:tabs>
          <w:tab w:val="left" w:pos="567"/>
        </w:tabs>
        <w:rPr>
          <w:b/>
        </w:rPr>
      </w:pPr>
    </w:p>
    <w:p w14:paraId="5DB3731B" w14:textId="77777777" w:rsidR="00046408" w:rsidRPr="00122C4A" w:rsidRDefault="00826BCE" w:rsidP="00046408">
      <w:pPr>
        <w:tabs>
          <w:tab w:val="left" w:pos="567"/>
        </w:tabs>
        <w:rPr>
          <w:b/>
        </w:rPr>
      </w:pPr>
      <w:r w:rsidRPr="00122C4A">
        <w:br w:type="page"/>
      </w:r>
      <w:r w:rsidRPr="00122C4A">
        <w:rPr>
          <w:b/>
        </w:rPr>
        <w:lastRenderedPageBreak/>
        <w:t>1.</w:t>
      </w:r>
      <w:r w:rsidRPr="00122C4A">
        <w:rPr>
          <w:b/>
        </w:rPr>
        <w:tab/>
        <w:t>NAME OF THE MEDICINAL PRODUCT</w:t>
      </w:r>
    </w:p>
    <w:p w14:paraId="4853BEC8" w14:textId="77777777" w:rsidR="00046408" w:rsidRPr="00122C4A" w:rsidRDefault="00046408" w:rsidP="00046408">
      <w:pPr>
        <w:tabs>
          <w:tab w:val="left" w:pos="567"/>
        </w:tabs>
      </w:pPr>
    </w:p>
    <w:p w14:paraId="4FCACEAE" w14:textId="77777777" w:rsidR="00046408" w:rsidRPr="00122C4A" w:rsidRDefault="00826BCE" w:rsidP="00046408">
      <w:pPr>
        <w:tabs>
          <w:tab w:val="left" w:pos="567"/>
        </w:tabs>
      </w:pPr>
      <w:r w:rsidRPr="00122C4A">
        <w:t xml:space="preserve">Toujeo 300 units/ml </w:t>
      </w:r>
      <w:r w:rsidR="00790243" w:rsidRPr="00122C4A">
        <w:t>SoloStar,</w:t>
      </w:r>
      <w:r w:rsidRPr="00122C4A">
        <w:t xml:space="preserve"> solution for injection in a pre-filled pen</w:t>
      </w:r>
    </w:p>
    <w:p w14:paraId="3267C2C0" w14:textId="2293CE2A" w:rsidR="00046408" w:rsidRPr="00122C4A" w:rsidRDefault="00826BCE" w:rsidP="00046408">
      <w:pPr>
        <w:tabs>
          <w:tab w:val="left" w:pos="567"/>
        </w:tabs>
      </w:pPr>
      <w:r w:rsidRPr="00122C4A">
        <w:t xml:space="preserve">Toujeo </w:t>
      </w:r>
      <w:r w:rsidR="003252D4" w:rsidRPr="00122C4A">
        <w:t>300</w:t>
      </w:r>
      <w:r w:rsidR="00617214" w:rsidRPr="00122C4A">
        <w:t> </w:t>
      </w:r>
      <w:r w:rsidR="003252D4" w:rsidRPr="00122C4A">
        <w:t xml:space="preserve">units/ml </w:t>
      </w:r>
      <w:proofErr w:type="spellStart"/>
      <w:r w:rsidR="00790243" w:rsidRPr="00122C4A">
        <w:t>DoubleStar</w:t>
      </w:r>
      <w:proofErr w:type="spellEnd"/>
      <w:r w:rsidR="00790243" w:rsidRPr="00122C4A">
        <w:t xml:space="preserve">, </w:t>
      </w:r>
      <w:r w:rsidR="003252D4" w:rsidRPr="00122C4A">
        <w:t>solution for injection in a pre-filled pen</w:t>
      </w:r>
    </w:p>
    <w:p w14:paraId="51A71BE9" w14:textId="77777777" w:rsidR="00046408" w:rsidRPr="00122C4A" w:rsidRDefault="00046408" w:rsidP="00046408">
      <w:pPr>
        <w:tabs>
          <w:tab w:val="left" w:pos="567"/>
        </w:tabs>
      </w:pPr>
    </w:p>
    <w:p w14:paraId="12E6A385" w14:textId="77777777" w:rsidR="00E43E88" w:rsidRPr="00122C4A" w:rsidRDefault="00E43E88" w:rsidP="00046408">
      <w:pPr>
        <w:tabs>
          <w:tab w:val="left" w:pos="567"/>
        </w:tabs>
      </w:pPr>
    </w:p>
    <w:p w14:paraId="351BF20B" w14:textId="77777777" w:rsidR="00046408" w:rsidRPr="00122C4A" w:rsidRDefault="00826BCE" w:rsidP="00046408">
      <w:pPr>
        <w:tabs>
          <w:tab w:val="left" w:pos="567"/>
        </w:tabs>
        <w:rPr>
          <w:b/>
        </w:rPr>
      </w:pPr>
      <w:r w:rsidRPr="00122C4A">
        <w:rPr>
          <w:b/>
        </w:rPr>
        <w:t>2.</w:t>
      </w:r>
      <w:r w:rsidRPr="00122C4A">
        <w:rPr>
          <w:b/>
        </w:rPr>
        <w:tab/>
        <w:t>QUALITATIVE AND QUANTITATIVE COMPOSITION</w:t>
      </w:r>
    </w:p>
    <w:p w14:paraId="0C2169D7" w14:textId="77777777" w:rsidR="00046408" w:rsidRPr="00122C4A" w:rsidRDefault="00046408" w:rsidP="00046408">
      <w:pPr>
        <w:tabs>
          <w:tab w:val="left" w:pos="567"/>
        </w:tabs>
      </w:pPr>
    </w:p>
    <w:p w14:paraId="78E60869" w14:textId="77777777" w:rsidR="00046408" w:rsidRPr="00122C4A" w:rsidRDefault="00826BCE" w:rsidP="00046408">
      <w:pPr>
        <w:tabs>
          <w:tab w:val="left" w:pos="567"/>
        </w:tabs>
      </w:pPr>
      <w:r w:rsidRPr="00122C4A">
        <w:t>Each ml contains 300 units insulin glargine* (equivalent to 10.91 mg).</w:t>
      </w:r>
    </w:p>
    <w:p w14:paraId="2BDDA3E6" w14:textId="77777777" w:rsidR="00046408" w:rsidRPr="00122C4A" w:rsidRDefault="00046408" w:rsidP="00046408">
      <w:pPr>
        <w:tabs>
          <w:tab w:val="left" w:pos="567"/>
        </w:tabs>
      </w:pPr>
    </w:p>
    <w:p w14:paraId="70E57CDA" w14:textId="77777777" w:rsidR="00314C42" w:rsidRPr="00122C4A" w:rsidRDefault="00826BCE" w:rsidP="00046408">
      <w:pPr>
        <w:tabs>
          <w:tab w:val="left" w:pos="567"/>
        </w:tabs>
        <w:rPr>
          <w:u w:val="single"/>
        </w:rPr>
      </w:pPr>
      <w:r w:rsidRPr="00122C4A">
        <w:rPr>
          <w:u w:val="single"/>
        </w:rPr>
        <w:t>SoloStar</w:t>
      </w:r>
      <w:r w:rsidR="00E53194" w:rsidRPr="00122C4A">
        <w:rPr>
          <w:u w:val="single"/>
        </w:rPr>
        <w:t xml:space="preserve"> pen</w:t>
      </w:r>
    </w:p>
    <w:p w14:paraId="2EF3B048" w14:textId="77777777" w:rsidR="00046408" w:rsidRPr="00122C4A" w:rsidRDefault="00826BCE" w:rsidP="00046408">
      <w:pPr>
        <w:tabs>
          <w:tab w:val="left" w:pos="567"/>
        </w:tabs>
      </w:pPr>
      <w:r w:rsidRPr="00122C4A">
        <w:t>Each pen</w:t>
      </w:r>
      <w:r w:rsidRPr="00122C4A">
        <w:rPr>
          <w:i/>
        </w:rPr>
        <w:t xml:space="preserve"> </w:t>
      </w:r>
      <w:r w:rsidRPr="00122C4A">
        <w:t>contains 1.5 ml of solution for injection, equivalent to 450 units.</w:t>
      </w:r>
    </w:p>
    <w:p w14:paraId="55BE8203" w14:textId="77777777" w:rsidR="00314C42" w:rsidRPr="00122C4A" w:rsidRDefault="00314C42" w:rsidP="00046408">
      <w:pPr>
        <w:tabs>
          <w:tab w:val="left" w:pos="567"/>
        </w:tabs>
      </w:pPr>
    </w:p>
    <w:p w14:paraId="088E8E5A" w14:textId="77777777" w:rsidR="00314C42" w:rsidRPr="00122C4A" w:rsidRDefault="00826BCE" w:rsidP="00046408">
      <w:pPr>
        <w:tabs>
          <w:tab w:val="left" w:pos="567"/>
        </w:tabs>
        <w:rPr>
          <w:u w:val="single"/>
        </w:rPr>
      </w:pPr>
      <w:proofErr w:type="spellStart"/>
      <w:r w:rsidRPr="00122C4A">
        <w:rPr>
          <w:u w:val="single"/>
        </w:rPr>
        <w:t>Double</w:t>
      </w:r>
      <w:r w:rsidR="00C55C2A" w:rsidRPr="00122C4A">
        <w:rPr>
          <w:u w:val="single"/>
        </w:rPr>
        <w:t>Star</w:t>
      </w:r>
      <w:proofErr w:type="spellEnd"/>
      <w:r w:rsidRPr="00122C4A">
        <w:rPr>
          <w:u w:val="single"/>
        </w:rPr>
        <w:t xml:space="preserve"> pen</w:t>
      </w:r>
    </w:p>
    <w:p w14:paraId="5FF7BD54" w14:textId="3C4D264B" w:rsidR="00680106" w:rsidRPr="00122C4A" w:rsidRDefault="00826BCE" w:rsidP="00046408">
      <w:pPr>
        <w:tabs>
          <w:tab w:val="left" w:pos="567"/>
        </w:tabs>
      </w:pPr>
      <w:r w:rsidRPr="00122C4A">
        <w:t>Each</w:t>
      </w:r>
      <w:r w:rsidR="00C55C2A" w:rsidRPr="00122C4A">
        <w:t xml:space="preserve"> pen</w:t>
      </w:r>
      <w:r w:rsidR="00B47B1C" w:rsidRPr="00122C4A">
        <w:t xml:space="preserve"> contains 3</w:t>
      </w:r>
      <w:r w:rsidR="00617214" w:rsidRPr="00122C4A">
        <w:t> </w:t>
      </w:r>
      <w:r w:rsidRPr="00122C4A">
        <w:t>ml of solution for injection, equivalent to 900</w:t>
      </w:r>
      <w:r w:rsidR="00617214" w:rsidRPr="00122C4A">
        <w:t> </w:t>
      </w:r>
      <w:r w:rsidRPr="00122C4A">
        <w:t>units.</w:t>
      </w:r>
    </w:p>
    <w:p w14:paraId="3E2726EB" w14:textId="77777777" w:rsidR="00046408" w:rsidRPr="00122C4A" w:rsidRDefault="00046408" w:rsidP="00046408">
      <w:pPr>
        <w:tabs>
          <w:tab w:val="left" w:pos="567"/>
        </w:tabs>
      </w:pPr>
    </w:p>
    <w:p w14:paraId="7F0CD252" w14:textId="77777777" w:rsidR="00046408" w:rsidRPr="00122C4A" w:rsidRDefault="00826BCE" w:rsidP="00046408">
      <w:pPr>
        <w:tabs>
          <w:tab w:val="left" w:pos="567"/>
        </w:tabs>
      </w:pPr>
      <w:r w:rsidRPr="00122C4A">
        <w:t xml:space="preserve">* Insulin glargine is produced by recombinant DNA technology in </w:t>
      </w:r>
      <w:r w:rsidRPr="00122C4A">
        <w:rPr>
          <w:i/>
        </w:rPr>
        <w:t>Escherichia coli</w:t>
      </w:r>
      <w:r w:rsidRPr="00122C4A">
        <w:t>.</w:t>
      </w:r>
    </w:p>
    <w:p w14:paraId="29ED8289" w14:textId="77777777" w:rsidR="00046408" w:rsidRPr="00122C4A" w:rsidRDefault="00046408" w:rsidP="00046408">
      <w:pPr>
        <w:tabs>
          <w:tab w:val="left" w:pos="567"/>
        </w:tabs>
      </w:pPr>
    </w:p>
    <w:p w14:paraId="17B5873B" w14:textId="77777777" w:rsidR="00046408" w:rsidRPr="00122C4A" w:rsidRDefault="00826BCE" w:rsidP="00046408">
      <w:pPr>
        <w:tabs>
          <w:tab w:val="left" w:pos="567"/>
        </w:tabs>
        <w:rPr>
          <w:i/>
        </w:rPr>
      </w:pPr>
      <w:r w:rsidRPr="00122C4A">
        <w:t>For the full list of excipients, see section 6.1.</w:t>
      </w:r>
    </w:p>
    <w:p w14:paraId="2A11A486" w14:textId="77777777" w:rsidR="00046408" w:rsidRPr="00122C4A" w:rsidRDefault="00046408" w:rsidP="00046408">
      <w:pPr>
        <w:tabs>
          <w:tab w:val="left" w:pos="567"/>
        </w:tabs>
      </w:pPr>
    </w:p>
    <w:p w14:paraId="01E1641A" w14:textId="77777777" w:rsidR="00046408" w:rsidRPr="00122C4A" w:rsidRDefault="00046408" w:rsidP="00046408">
      <w:pPr>
        <w:tabs>
          <w:tab w:val="left" w:pos="567"/>
        </w:tabs>
      </w:pPr>
    </w:p>
    <w:p w14:paraId="3EC9EE7F" w14:textId="77777777" w:rsidR="00046408" w:rsidRPr="00122C4A" w:rsidRDefault="00826BCE" w:rsidP="00046408">
      <w:pPr>
        <w:tabs>
          <w:tab w:val="left" w:pos="567"/>
        </w:tabs>
        <w:rPr>
          <w:b/>
        </w:rPr>
      </w:pPr>
      <w:r w:rsidRPr="00122C4A">
        <w:rPr>
          <w:b/>
        </w:rPr>
        <w:t>3.</w:t>
      </w:r>
      <w:r w:rsidRPr="00122C4A">
        <w:rPr>
          <w:b/>
        </w:rPr>
        <w:tab/>
        <w:t>PHARMACEUTICAL FORM</w:t>
      </w:r>
    </w:p>
    <w:p w14:paraId="63CF48B1" w14:textId="77777777" w:rsidR="00046408" w:rsidRPr="00122C4A" w:rsidRDefault="00046408" w:rsidP="00046408">
      <w:pPr>
        <w:tabs>
          <w:tab w:val="left" w:pos="567"/>
        </w:tabs>
      </w:pPr>
    </w:p>
    <w:p w14:paraId="222494E1" w14:textId="77777777" w:rsidR="00046408" w:rsidRPr="00122C4A" w:rsidRDefault="00826BCE" w:rsidP="00046408">
      <w:pPr>
        <w:tabs>
          <w:tab w:val="left" w:pos="567"/>
        </w:tabs>
      </w:pPr>
      <w:r w:rsidRPr="00122C4A">
        <w:t>Solution for injection (injection).</w:t>
      </w:r>
    </w:p>
    <w:p w14:paraId="707048C3" w14:textId="77777777" w:rsidR="00046408" w:rsidRPr="00122C4A" w:rsidRDefault="00826BCE" w:rsidP="00046408">
      <w:pPr>
        <w:tabs>
          <w:tab w:val="left" w:pos="567"/>
        </w:tabs>
      </w:pPr>
      <w:r w:rsidRPr="00122C4A">
        <w:t>Clear colourless solution.</w:t>
      </w:r>
    </w:p>
    <w:p w14:paraId="1EA4568E" w14:textId="77777777" w:rsidR="00046408" w:rsidRPr="00122C4A" w:rsidRDefault="00046408" w:rsidP="00046408">
      <w:pPr>
        <w:tabs>
          <w:tab w:val="left" w:pos="567"/>
        </w:tabs>
        <w:rPr>
          <w:b/>
        </w:rPr>
      </w:pPr>
    </w:p>
    <w:p w14:paraId="219946DA" w14:textId="77777777" w:rsidR="00046408" w:rsidRPr="00122C4A" w:rsidRDefault="00046408" w:rsidP="00046408">
      <w:pPr>
        <w:tabs>
          <w:tab w:val="left" w:pos="567"/>
        </w:tabs>
      </w:pPr>
    </w:p>
    <w:p w14:paraId="103FD4B1" w14:textId="77777777" w:rsidR="00046408" w:rsidRPr="00122C4A" w:rsidRDefault="00826BCE" w:rsidP="00046408">
      <w:pPr>
        <w:tabs>
          <w:tab w:val="left" w:pos="567"/>
        </w:tabs>
        <w:rPr>
          <w:b/>
        </w:rPr>
      </w:pPr>
      <w:r w:rsidRPr="00122C4A">
        <w:rPr>
          <w:b/>
        </w:rPr>
        <w:t>4.</w:t>
      </w:r>
      <w:r w:rsidRPr="00122C4A">
        <w:rPr>
          <w:b/>
        </w:rPr>
        <w:tab/>
        <w:t>CLINICAL PARTICULARS</w:t>
      </w:r>
    </w:p>
    <w:p w14:paraId="7BCF4651" w14:textId="77777777" w:rsidR="00046408" w:rsidRPr="00122C4A" w:rsidRDefault="00046408" w:rsidP="00046408">
      <w:pPr>
        <w:tabs>
          <w:tab w:val="left" w:pos="567"/>
        </w:tabs>
      </w:pPr>
    </w:p>
    <w:p w14:paraId="59C97E38" w14:textId="77777777" w:rsidR="00046408" w:rsidRPr="00122C4A" w:rsidRDefault="00826BCE" w:rsidP="00046408">
      <w:pPr>
        <w:tabs>
          <w:tab w:val="left" w:pos="567"/>
        </w:tabs>
        <w:rPr>
          <w:b/>
        </w:rPr>
      </w:pPr>
      <w:r w:rsidRPr="00122C4A">
        <w:rPr>
          <w:b/>
        </w:rPr>
        <w:t>4.1</w:t>
      </w:r>
      <w:r w:rsidRPr="00122C4A">
        <w:rPr>
          <w:b/>
        </w:rPr>
        <w:tab/>
        <w:t>Therapeutic indications</w:t>
      </w:r>
    </w:p>
    <w:p w14:paraId="21FC20A8" w14:textId="77777777" w:rsidR="00046408" w:rsidRPr="00122C4A" w:rsidRDefault="00046408" w:rsidP="00046408">
      <w:pPr>
        <w:tabs>
          <w:tab w:val="left" w:pos="567"/>
        </w:tabs>
      </w:pPr>
    </w:p>
    <w:p w14:paraId="607D9F9A" w14:textId="76C2E515" w:rsidR="00660605" w:rsidRPr="00122C4A" w:rsidRDefault="00826BCE" w:rsidP="00660605">
      <w:pPr>
        <w:tabs>
          <w:tab w:val="left" w:pos="567"/>
        </w:tabs>
      </w:pPr>
      <w:r w:rsidRPr="00122C4A">
        <w:rPr>
          <w:bCs/>
          <w:iCs/>
        </w:rPr>
        <w:t xml:space="preserve">Treatment of </w:t>
      </w:r>
      <w:r w:rsidRPr="00122C4A">
        <w:t>diabetes mellitus</w:t>
      </w:r>
      <w:r w:rsidRPr="00122C4A">
        <w:rPr>
          <w:bCs/>
          <w:iCs/>
        </w:rPr>
        <w:t xml:space="preserve"> in adults, adolescents and children from the age of 6</w:t>
      </w:r>
      <w:r w:rsidR="00617214" w:rsidRPr="00122C4A">
        <w:rPr>
          <w:bCs/>
          <w:iCs/>
        </w:rPr>
        <w:t> </w:t>
      </w:r>
      <w:r w:rsidRPr="00122C4A">
        <w:rPr>
          <w:bCs/>
          <w:iCs/>
        </w:rPr>
        <w:t>years</w:t>
      </w:r>
      <w:r w:rsidRPr="00122C4A">
        <w:t>.</w:t>
      </w:r>
    </w:p>
    <w:p w14:paraId="4E60B73A" w14:textId="77777777" w:rsidR="00046408" w:rsidRPr="00122C4A" w:rsidRDefault="00046408" w:rsidP="00046408">
      <w:pPr>
        <w:tabs>
          <w:tab w:val="left" w:pos="567"/>
        </w:tabs>
      </w:pPr>
    </w:p>
    <w:p w14:paraId="6F621591" w14:textId="77777777" w:rsidR="00046408" w:rsidRPr="00122C4A" w:rsidRDefault="00826BCE" w:rsidP="00046408">
      <w:pPr>
        <w:tabs>
          <w:tab w:val="left" w:pos="567"/>
        </w:tabs>
        <w:rPr>
          <w:b/>
        </w:rPr>
      </w:pPr>
      <w:r w:rsidRPr="00122C4A">
        <w:rPr>
          <w:b/>
        </w:rPr>
        <w:t>4.2</w:t>
      </w:r>
      <w:r w:rsidRPr="00122C4A">
        <w:rPr>
          <w:b/>
        </w:rPr>
        <w:tab/>
        <w:t xml:space="preserve">Posology and method of administration </w:t>
      </w:r>
    </w:p>
    <w:p w14:paraId="20E2524A" w14:textId="77777777" w:rsidR="00046408" w:rsidRPr="00122C4A" w:rsidRDefault="00046408" w:rsidP="00046408">
      <w:pPr>
        <w:tabs>
          <w:tab w:val="left" w:pos="567"/>
        </w:tabs>
        <w:autoSpaceDE w:val="0"/>
        <w:autoSpaceDN w:val="0"/>
        <w:adjustRightInd w:val="0"/>
      </w:pPr>
    </w:p>
    <w:p w14:paraId="257BA90A" w14:textId="77777777" w:rsidR="00046408" w:rsidRPr="00122C4A" w:rsidRDefault="00826BCE" w:rsidP="00046408">
      <w:pPr>
        <w:tabs>
          <w:tab w:val="left" w:pos="567"/>
        </w:tabs>
        <w:autoSpaceDE w:val="0"/>
        <w:autoSpaceDN w:val="0"/>
        <w:adjustRightInd w:val="0"/>
        <w:rPr>
          <w:u w:val="single"/>
        </w:rPr>
      </w:pPr>
      <w:r w:rsidRPr="00122C4A">
        <w:rPr>
          <w:u w:val="single"/>
        </w:rPr>
        <w:t>Posology</w:t>
      </w:r>
    </w:p>
    <w:p w14:paraId="1410BB67" w14:textId="77777777" w:rsidR="00046408" w:rsidRPr="00122C4A" w:rsidRDefault="00826BCE" w:rsidP="00046408">
      <w:pPr>
        <w:rPr>
          <w:szCs w:val="22"/>
        </w:rPr>
      </w:pPr>
      <w:r w:rsidRPr="00122C4A">
        <w:t xml:space="preserve">Toujeo </w:t>
      </w:r>
      <w:r w:rsidRPr="00122C4A">
        <w:rPr>
          <w:szCs w:val="22"/>
        </w:rPr>
        <w:t>is a basal insulin for once</w:t>
      </w:r>
      <w:r w:rsidRPr="00122C4A">
        <w:rPr>
          <w:szCs w:val="22"/>
        </w:rPr>
        <w:noBreakHyphen/>
        <w:t>daily administration at any time of the day, preferably at the same time every day.</w:t>
      </w:r>
    </w:p>
    <w:p w14:paraId="60F21EEE" w14:textId="77777777" w:rsidR="00046408" w:rsidRPr="00122C4A" w:rsidRDefault="00046408" w:rsidP="00046408"/>
    <w:p w14:paraId="4399795C" w14:textId="77777777" w:rsidR="00046408" w:rsidRPr="00122C4A" w:rsidRDefault="00826BCE" w:rsidP="00046408">
      <w:pPr>
        <w:tabs>
          <w:tab w:val="left" w:pos="567"/>
        </w:tabs>
      </w:pPr>
      <w:r w:rsidRPr="00122C4A">
        <w:t>The dose regimen (dose and timing) should be adjusted according to individual response.</w:t>
      </w:r>
    </w:p>
    <w:p w14:paraId="71D1A3A6" w14:textId="77777777" w:rsidR="00046408" w:rsidRPr="00122C4A" w:rsidRDefault="00046408" w:rsidP="00046408">
      <w:pPr>
        <w:tabs>
          <w:tab w:val="left" w:pos="567"/>
        </w:tabs>
      </w:pPr>
    </w:p>
    <w:p w14:paraId="1280005B" w14:textId="77777777" w:rsidR="00046408" w:rsidRPr="00122C4A" w:rsidRDefault="00826BCE" w:rsidP="00046408">
      <w:pPr>
        <w:tabs>
          <w:tab w:val="left" w:pos="567"/>
        </w:tabs>
      </w:pPr>
      <w:r w:rsidRPr="00122C4A">
        <w:t>In type 1 diabetes mellitus, Toujeo must be combined with short-/rapid</w:t>
      </w:r>
      <w:r w:rsidRPr="00122C4A">
        <w:noBreakHyphen/>
        <w:t>acting insulin to cover mealtime insulin requirements.</w:t>
      </w:r>
    </w:p>
    <w:p w14:paraId="539A7002" w14:textId="77777777" w:rsidR="00046408" w:rsidRPr="00122C4A" w:rsidRDefault="00046408" w:rsidP="00046408">
      <w:pPr>
        <w:tabs>
          <w:tab w:val="left" w:pos="567"/>
        </w:tabs>
      </w:pPr>
    </w:p>
    <w:p w14:paraId="66C7EB78" w14:textId="77777777" w:rsidR="00046408" w:rsidRPr="00122C4A" w:rsidRDefault="00826BCE" w:rsidP="00046408">
      <w:pPr>
        <w:tabs>
          <w:tab w:val="left" w:pos="567"/>
        </w:tabs>
      </w:pPr>
      <w:r w:rsidRPr="00122C4A">
        <w:t>In patients with type 2 diabetes mellitus, Toujeo can also be given together with other anti</w:t>
      </w:r>
      <w:r w:rsidRPr="00122C4A">
        <w:noBreakHyphen/>
        <w:t>hyperglycaemic medicinal products.</w:t>
      </w:r>
    </w:p>
    <w:p w14:paraId="1EA14645" w14:textId="77777777" w:rsidR="00046408" w:rsidRPr="00122C4A" w:rsidRDefault="00046408" w:rsidP="00046408">
      <w:pPr>
        <w:tabs>
          <w:tab w:val="left" w:pos="567"/>
        </w:tabs>
      </w:pPr>
    </w:p>
    <w:p w14:paraId="2C117938" w14:textId="77777777" w:rsidR="00046408" w:rsidRPr="00122C4A" w:rsidRDefault="00826BCE" w:rsidP="00046408">
      <w:pPr>
        <w:tabs>
          <w:tab w:val="left" w:pos="567"/>
        </w:tabs>
        <w:autoSpaceDE w:val="0"/>
        <w:autoSpaceDN w:val="0"/>
        <w:adjustRightInd w:val="0"/>
      </w:pPr>
      <w:r w:rsidRPr="00122C4A">
        <w:t>The potency of this medicinal product is stated in units. These units are exclusive to Toujeo and are not the same as IU or the units used to express the potency of other insulin analogues (see section 5.1).</w:t>
      </w:r>
    </w:p>
    <w:p w14:paraId="35641D01" w14:textId="77777777" w:rsidR="00046408" w:rsidRPr="00122C4A" w:rsidRDefault="00046408" w:rsidP="00046408">
      <w:pPr>
        <w:rPr>
          <w:szCs w:val="22"/>
          <w:highlight w:val="cyan"/>
        </w:rPr>
      </w:pPr>
    </w:p>
    <w:p w14:paraId="5CB98A06" w14:textId="77777777" w:rsidR="00046408" w:rsidRPr="00122C4A" w:rsidRDefault="00826BCE" w:rsidP="00046408">
      <w:pPr>
        <w:rPr>
          <w:i/>
          <w:szCs w:val="22"/>
          <w:u w:val="single"/>
        </w:rPr>
      </w:pPr>
      <w:r w:rsidRPr="00122C4A">
        <w:rPr>
          <w:i/>
          <w:szCs w:val="22"/>
          <w:u w:val="single"/>
        </w:rPr>
        <w:t>Flexibility in dosing time</w:t>
      </w:r>
    </w:p>
    <w:p w14:paraId="54F10024" w14:textId="77777777" w:rsidR="00046408" w:rsidRPr="00122C4A" w:rsidRDefault="00046408" w:rsidP="00046408">
      <w:pPr>
        <w:rPr>
          <w:i/>
          <w:szCs w:val="22"/>
          <w:u w:val="single"/>
        </w:rPr>
      </w:pPr>
    </w:p>
    <w:p w14:paraId="3C9F3780" w14:textId="77777777" w:rsidR="00046408" w:rsidRPr="00122C4A" w:rsidRDefault="00826BCE" w:rsidP="00046408">
      <w:pPr>
        <w:rPr>
          <w:szCs w:val="22"/>
        </w:rPr>
      </w:pPr>
      <w:r w:rsidRPr="00122C4A">
        <w:rPr>
          <w:szCs w:val="22"/>
        </w:rPr>
        <w:t>When needed, patients can administer Toujeo up to 3 hours before or after their usual time of administration (see section 5.1).</w:t>
      </w:r>
    </w:p>
    <w:p w14:paraId="4320FBD9" w14:textId="77777777" w:rsidR="00046408" w:rsidRPr="00122C4A" w:rsidRDefault="00046408" w:rsidP="00046408">
      <w:pPr>
        <w:rPr>
          <w:i/>
          <w:iCs/>
          <w:szCs w:val="22"/>
          <w:u w:val="single"/>
        </w:rPr>
      </w:pPr>
    </w:p>
    <w:p w14:paraId="636A7F35" w14:textId="77777777" w:rsidR="00046408" w:rsidRPr="00122C4A" w:rsidRDefault="00826BCE" w:rsidP="00046408">
      <w:r w:rsidRPr="00122C4A">
        <w:rPr>
          <w:szCs w:val="22"/>
        </w:rPr>
        <w:lastRenderedPageBreak/>
        <w:t>Patients who forget a dose, should be advised to check their blood sugar and then resume their usual once</w:t>
      </w:r>
      <w:r w:rsidRPr="00122C4A">
        <w:rPr>
          <w:szCs w:val="22"/>
        </w:rPr>
        <w:noBreakHyphen/>
        <w:t xml:space="preserve">daily dosing schedule. Patients should be informed not to </w:t>
      </w:r>
      <w:r w:rsidRPr="00122C4A">
        <w:t>inject a double dose to make up for a forgotten dose.</w:t>
      </w:r>
    </w:p>
    <w:p w14:paraId="079F0A1F" w14:textId="77777777" w:rsidR="00B27814" w:rsidRPr="00122C4A" w:rsidRDefault="00B27814" w:rsidP="00046408"/>
    <w:p w14:paraId="7B53F005" w14:textId="7062E618" w:rsidR="00046408" w:rsidRPr="00122C4A" w:rsidRDefault="00826BCE" w:rsidP="00A16914">
      <w:pPr>
        <w:keepNext/>
        <w:tabs>
          <w:tab w:val="left" w:pos="567"/>
        </w:tabs>
        <w:rPr>
          <w:i/>
          <w:iCs/>
          <w:szCs w:val="22"/>
          <w:u w:val="single"/>
        </w:rPr>
      </w:pPr>
      <w:r w:rsidRPr="00122C4A">
        <w:rPr>
          <w:i/>
          <w:iCs/>
          <w:szCs w:val="22"/>
          <w:u w:val="single"/>
        </w:rPr>
        <w:t>Initiation</w:t>
      </w:r>
    </w:p>
    <w:p w14:paraId="5E2BE8D3" w14:textId="77777777" w:rsidR="00046408" w:rsidRPr="00122C4A" w:rsidRDefault="00046408" w:rsidP="00A16914">
      <w:pPr>
        <w:keepNext/>
        <w:tabs>
          <w:tab w:val="left" w:pos="567"/>
        </w:tabs>
        <w:rPr>
          <w:i/>
          <w:iCs/>
          <w:szCs w:val="22"/>
          <w:u w:val="single"/>
        </w:rPr>
      </w:pPr>
    </w:p>
    <w:p w14:paraId="558FCDFA" w14:textId="77777777" w:rsidR="00046408" w:rsidRPr="00122C4A" w:rsidRDefault="00826BCE" w:rsidP="000A117C">
      <w:pPr>
        <w:keepNext/>
        <w:tabs>
          <w:tab w:val="left" w:pos="567"/>
        </w:tabs>
        <w:rPr>
          <w:i/>
          <w:iCs/>
          <w:szCs w:val="22"/>
        </w:rPr>
      </w:pPr>
      <w:r w:rsidRPr="00122C4A">
        <w:rPr>
          <w:i/>
          <w:iCs/>
          <w:szCs w:val="22"/>
        </w:rPr>
        <w:t>Patients with type 1 diabetes mellitus</w:t>
      </w:r>
    </w:p>
    <w:p w14:paraId="08DDDC2C" w14:textId="77777777" w:rsidR="00046408" w:rsidRPr="00122C4A" w:rsidRDefault="00826BCE" w:rsidP="00A16914">
      <w:pPr>
        <w:keepNext/>
        <w:tabs>
          <w:tab w:val="left" w:pos="567"/>
        </w:tabs>
        <w:rPr>
          <w:szCs w:val="22"/>
        </w:rPr>
      </w:pPr>
      <w:r w:rsidRPr="00122C4A">
        <w:t xml:space="preserve">Toujeo </w:t>
      </w:r>
      <w:r w:rsidRPr="00122C4A">
        <w:rPr>
          <w:szCs w:val="22"/>
        </w:rPr>
        <w:t>is to be used once</w:t>
      </w:r>
      <w:r w:rsidRPr="00122C4A">
        <w:rPr>
          <w:szCs w:val="22"/>
        </w:rPr>
        <w:noBreakHyphen/>
        <w:t>daily with meal</w:t>
      </w:r>
      <w:r w:rsidRPr="00122C4A">
        <w:rPr>
          <w:szCs w:val="22"/>
        </w:rPr>
        <w:noBreakHyphen/>
        <w:t>time insulin and requires individual dose adjustments.</w:t>
      </w:r>
    </w:p>
    <w:p w14:paraId="42542A20" w14:textId="77777777" w:rsidR="00046408" w:rsidRPr="00122C4A" w:rsidRDefault="00046408" w:rsidP="00046408">
      <w:pPr>
        <w:tabs>
          <w:tab w:val="left" w:pos="567"/>
        </w:tabs>
        <w:rPr>
          <w:i/>
          <w:iCs/>
          <w:szCs w:val="22"/>
        </w:rPr>
      </w:pPr>
    </w:p>
    <w:p w14:paraId="31E0D28F" w14:textId="77777777" w:rsidR="00046408" w:rsidRPr="00122C4A" w:rsidRDefault="00826BCE" w:rsidP="00046408">
      <w:pPr>
        <w:tabs>
          <w:tab w:val="left" w:pos="567"/>
        </w:tabs>
        <w:rPr>
          <w:i/>
          <w:iCs/>
          <w:szCs w:val="22"/>
        </w:rPr>
      </w:pPr>
      <w:r w:rsidRPr="00122C4A">
        <w:rPr>
          <w:i/>
          <w:iCs/>
          <w:szCs w:val="22"/>
        </w:rPr>
        <w:t>Patients with type 2 diabetes mellitus</w:t>
      </w:r>
    </w:p>
    <w:p w14:paraId="18FA95FD" w14:textId="77777777" w:rsidR="00046408" w:rsidRPr="00122C4A" w:rsidRDefault="00826BCE" w:rsidP="00046408">
      <w:pPr>
        <w:tabs>
          <w:tab w:val="left" w:pos="567"/>
        </w:tabs>
        <w:rPr>
          <w:szCs w:val="22"/>
        </w:rPr>
      </w:pPr>
      <w:r w:rsidRPr="00122C4A">
        <w:rPr>
          <w:szCs w:val="22"/>
        </w:rPr>
        <w:t>The recommended daily starting dose is 0.2 units/kg followed by individual dose adjustments.</w:t>
      </w:r>
    </w:p>
    <w:p w14:paraId="6058BCD0" w14:textId="77777777" w:rsidR="00046408" w:rsidRPr="00122C4A" w:rsidRDefault="00046408" w:rsidP="00046408">
      <w:pPr>
        <w:tabs>
          <w:tab w:val="left" w:pos="567"/>
        </w:tabs>
      </w:pPr>
    </w:p>
    <w:p w14:paraId="4750505A" w14:textId="77777777" w:rsidR="00046408" w:rsidRPr="00122C4A" w:rsidRDefault="00826BCE" w:rsidP="00046408">
      <w:pPr>
        <w:rPr>
          <w:bCs/>
          <w:i/>
          <w:iCs/>
          <w:szCs w:val="22"/>
          <w:u w:val="single"/>
        </w:rPr>
      </w:pPr>
      <w:r w:rsidRPr="00122C4A">
        <w:rPr>
          <w:bCs/>
          <w:i/>
          <w:iCs/>
          <w:color w:val="000000"/>
          <w:szCs w:val="22"/>
          <w:u w:val="single"/>
        </w:rPr>
        <w:t>Switch between</w:t>
      </w:r>
      <w:r w:rsidRPr="00122C4A">
        <w:rPr>
          <w:bCs/>
          <w:i/>
          <w:color w:val="000000"/>
          <w:szCs w:val="22"/>
        </w:rPr>
        <w:t xml:space="preserve"> </w:t>
      </w:r>
      <w:r w:rsidRPr="00122C4A">
        <w:rPr>
          <w:bCs/>
          <w:i/>
          <w:iCs/>
          <w:szCs w:val="22"/>
          <w:u w:val="single"/>
        </w:rPr>
        <w:t>insulin glargine 100 units/ml and Toujeo</w:t>
      </w:r>
    </w:p>
    <w:p w14:paraId="6F276FE6" w14:textId="77777777" w:rsidR="00046408" w:rsidRPr="00122C4A" w:rsidRDefault="00046408" w:rsidP="00046408">
      <w:pPr>
        <w:rPr>
          <w:bCs/>
          <w:iCs/>
          <w:szCs w:val="22"/>
          <w:highlight w:val="yellow"/>
          <w:u w:val="single"/>
        </w:rPr>
      </w:pPr>
    </w:p>
    <w:p w14:paraId="56FCB746" w14:textId="77777777" w:rsidR="00046408" w:rsidRPr="00122C4A" w:rsidRDefault="00826BCE" w:rsidP="00046408">
      <w:pPr>
        <w:tabs>
          <w:tab w:val="left" w:pos="567"/>
        </w:tabs>
      </w:pPr>
      <w:r w:rsidRPr="00122C4A">
        <w:t xml:space="preserve">Insulin glargine 100 units/ml and Toujeo are not bioequivalent and are not </w:t>
      </w:r>
      <w:r w:rsidR="00320081" w:rsidRPr="00122C4A">
        <w:t xml:space="preserve">directly </w:t>
      </w:r>
      <w:r w:rsidRPr="00122C4A">
        <w:t>interchangeable.</w:t>
      </w:r>
    </w:p>
    <w:p w14:paraId="380FE7D9" w14:textId="77777777" w:rsidR="00046408" w:rsidRPr="00122C4A" w:rsidRDefault="00046408" w:rsidP="00046408">
      <w:pPr>
        <w:tabs>
          <w:tab w:val="left" w:pos="567"/>
        </w:tabs>
      </w:pPr>
    </w:p>
    <w:p w14:paraId="553E4D7E" w14:textId="77777777" w:rsidR="00046408" w:rsidRPr="00122C4A" w:rsidRDefault="00826BCE">
      <w:pPr>
        <w:tabs>
          <w:tab w:val="left" w:pos="567"/>
        </w:tabs>
        <w:ind w:left="562" w:hanging="562"/>
        <w:pPrChange w:id="7" w:author="Author">
          <w:pPr>
            <w:keepNext/>
            <w:tabs>
              <w:tab w:val="left" w:pos="360"/>
            </w:tabs>
            <w:ind w:left="922" w:hanging="360"/>
          </w:pPr>
        </w:pPrChange>
      </w:pPr>
      <w:r w:rsidRPr="00122C4A">
        <w:t>-</w:t>
      </w:r>
      <w:r w:rsidRPr="00122C4A">
        <w:tab/>
        <w:t xml:space="preserve">When switching from insulin glargine 100 units/ml to Toujeo, this can be done </w:t>
      </w:r>
      <w:r w:rsidR="00320081" w:rsidRPr="00122C4A">
        <w:t xml:space="preserve">on a </w:t>
      </w:r>
      <w:r w:rsidRPr="00122C4A">
        <w:t>unit</w:t>
      </w:r>
      <w:r w:rsidRPr="00122C4A">
        <w:noBreakHyphen/>
        <w:t>to</w:t>
      </w:r>
      <w:r w:rsidRPr="00122C4A">
        <w:noBreakHyphen/>
        <w:t>unit bas</w:t>
      </w:r>
      <w:r w:rsidR="00320081" w:rsidRPr="00122C4A">
        <w:t>is</w:t>
      </w:r>
      <w:r w:rsidRPr="00122C4A">
        <w:t>, b</w:t>
      </w:r>
      <w:r w:rsidR="00BB5DDC" w:rsidRPr="00122C4A">
        <w:t>ut a higher Toujeo dose (approximately</w:t>
      </w:r>
      <w:r w:rsidRPr="00122C4A">
        <w:t xml:space="preserve"> 10-18%) may be needed to achieve target ranges for plasma glucose levels.</w:t>
      </w:r>
    </w:p>
    <w:p w14:paraId="522FB68F" w14:textId="77777777" w:rsidR="00046408" w:rsidRPr="00122C4A" w:rsidRDefault="00826BCE">
      <w:pPr>
        <w:tabs>
          <w:tab w:val="left" w:pos="567"/>
        </w:tabs>
        <w:ind w:left="562" w:hanging="562"/>
        <w:pPrChange w:id="8" w:author="Author">
          <w:pPr>
            <w:keepNext/>
            <w:tabs>
              <w:tab w:val="left" w:pos="360"/>
            </w:tabs>
            <w:ind w:left="922" w:hanging="360"/>
          </w:pPr>
        </w:pPrChange>
      </w:pPr>
      <w:r w:rsidRPr="00122C4A">
        <w:t>-</w:t>
      </w:r>
      <w:r w:rsidRPr="00122C4A">
        <w:tab/>
        <w:t>When switching from Toujeo to insulin glargine 100 units/ml, the dose should be reduced (approximately by 20%) to reduce the risk of hypoglycaemia.</w:t>
      </w:r>
    </w:p>
    <w:p w14:paraId="0B7B7959" w14:textId="77777777" w:rsidR="00046408" w:rsidRPr="00122C4A" w:rsidRDefault="00046408" w:rsidP="00046408">
      <w:pPr>
        <w:tabs>
          <w:tab w:val="left" w:pos="567"/>
        </w:tabs>
      </w:pPr>
    </w:p>
    <w:p w14:paraId="1AEB064E" w14:textId="77777777" w:rsidR="00046408" w:rsidRPr="00122C4A" w:rsidRDefault="00826BCE" w:rsidP="00046408">
      <w:pPr>
        <w:tabs>
          <w:tab w:val="left" w:pos="567"/>
        </w:tabs>
      </w:pPr>
      <w:r w:rsidRPr="00122C4A">
        <w:t>Close metabolic monitoring is recommended during the switch and in the initial weeks thereafter.</w:t>
      </w:r>
    </w:p>
    <w:p w14:paraId="455D8FF0" w14:textId="77777777" w:rsidR="00046408" w:rsidRPr="00122C4A" w:rsidRDefault="00046408" w:rsidP="00046408">
      <w:pPr>
        <w:rPr>
          <w:szCs w:val="22"/>
        </w:rPr>
      </w:pPr>
    </w:p>
    <w:p w14:paraId="3167CD78" w14:textId="77777777" w:rsidR="00046408" w:rsidRPr="00122C4A" w:rsidRDefault="00826BCE" w:rsidP="00046408">
      <w:pPr>
        <w:tabs>
          <w:tab w:val="left" w:pos="567"/>
        </w:tabs>
        <w:rPr>
          <w:i/>
          <w:iCs/>
          <w:u w:val="single"/>
        </w:rPr>
      </w:pPr>
      <w:r w:rsidRPr="00122C4A">
        <w:rPr>
          <w:i/>
          <w:iCs/>
          <w:u w:val="single"/>
        </w:rPr>
        <w:t>Switch from other basal insulins to Toujeo</w:t>
      </w:r>
    </w:p>
    <w:p w14:paraId="764241EB" w14:textId="0873343F" w:rsidR="00046408" w:rsidRPr="00122C4A" w:rsidRDefault="00046408" w:rsidP="00046408">
      <w:pPr>
        <w:tabs>
          <w:tab w:val="left" w:pos="3495"/>
        </w:tabs>
      </w:pPr>
    </w:p>
    <w:p w14:paraId="66E7BF97" w14:textId="77777777" w:rsidR="00046408" w:rsidRPr="00122C4A" w:rsidRDefault="00826BCE" w:rsidP="00046408">
      <w:pPr>
        <w:tabs>
          <w:tab w:val="left" w:pos="567"/>
        </w:tabs>
      </w:pPr>
      <w:r w:rsidRPr="00122C4A">
        <w:t>When switching from a treatment regimen with an intermediate or long</w:t>
      </w:r>
      <w:r w:rsidRPr="00122C4A">
        <w:noBreakHyphen/>
        <w:t>acting insulin to a regimen with Toujeo, a change of the dose of the basal insulin may be required and the concomitant anti</w:t>
      </w:r>
      <w:r w:rsidRPr="00122C4A">
        <w:noBreakHyphen/>
        <w:t>hyperglycaemic treatment may need to be adjusted (dose and timing of additional regular insulins or fast</w:t>
      </w:r>
      <w:r w:rsidRPr="00122C4A">
        <w:noBreakHyphen/>
        <w:t>acting insulin analogues or the dose of non</w:t>
      </w:r>
      <w:r w:rsidRPr="00122C4A">
        <w:noBreakHyphen/>
        <w:t>insulin anti</w:t>
      </w:r>
      <w:r w:rsidRPr="00122C4A">
        <w:noBreakHyphen/>
        <w:t>hyperglycaemic medicinal products).</w:t>
      </w:r>
    </w:p>
    <w:p w14:paraId="63AE015C" w14:textId="77777777" w:rsidR="00046408" w:rsidRPr="00122C4A" w:rsidRDefault="00046408" w:rsidP="00046408">
      <w:pPr>
        <w:tabs>
          <w:tab w:val="left" w:pos="567"/>
        </w:tabs>
      </w:pPr>
    </w:p>
    <w:p w14:paraId="257709C7" w14:textId="77777777" w:rsidR="00046408" w:rsidRPr="00122C4A" w:rsidRDefault="00826BCE">
      <w:pPr>
        <w:tabs>
          <w:tab w:val="left" w:pos="567"/>
        </w:tabs>
        <w:ind w:left="562" w:hanging="562"/>
        <w:pPrChange w:id="9" w:author="Author">
          <w:pPr>
            <w:keepNext/>
            <w:tabs>
              <w:tab w:val="left" w:pos="360"/>
            </w:tabs>
            <w:ind w:left="922" w:hanging="360"/>
          </w:pPr>
        </w:pPrChange>
      </w:pPr>
      <w:r w:rsidRPr="00122C4A">
        <w:t>-</w:t>
      </w:r>
      <w:r w:rsidRPr="00122C4A">
        <w:tab/>
        <w:t>Switching from once</w:t>
      </w:r>
      <w:r w:rsidRPr="00122C4A">
        <w:noBreakHyphen/>
        <w:t>daily basal insulins to once</w:t>
      </w:r>
      <w:r w:rsidRPr="00122C4A">
        <w:noBreakHyphen/>
        <w:t xml:space="preserve">daily Toujeo </w:t>
      </w:r>
      <w:r w:rsidRPr="00122C4A">
        <w:rPr>
          <w:szCs w:val="22"/>
        </w:rPr>
        <w:t>can be done unit</w:t>
      </w:r>
      <w:r w:rsidRPr="00122C4A">
        <w:rPr>
          <w:szCs w:val="22"/>
        </w:rPr>
        <w:noBreakHyphen/>
        <w:t>to</w:t>
      </w:r>
      <w:r w:rsidRPr="00122C4A">
        <w:rPr>
          <w:szCs w:val="22"/>
        </w:rPr>
        <w:noBreakHyphen/>
        <w:t>unit based on the previous basal insulin dose.</w:t>
      </w:r>
    </w:p>
    <w:p w14:paraId="62BEEB96" w14:textId="77777777" w:rsidR="00046408" w:rsidRPr="00122C4A" w:rsidRDefault="00826BCE">
      <w:pPr>
        <w:tabs>
          <w:tab w:val="left" w:pos="567"/>
        </w:tabs>
        <w:ind w:left="562" w:hanging="562"/>
        <w:pPrChange w:id="10" w:author="Author">
          <w:pPr>
            <w:keepNext/>
            <w:tabs>
              <w:tab w:val="left" w:pos="360"/>
            </w:tabs>
            <w:ind w:left="922" w:hanging="360"/>
          </w:pPr>
        </w:pPrChange>
      </w:pPr>
      <w:r w:rsidRPr="00122C4A">
        <w:t>-</w:t>
      </w:r>
      <w:r w:rsidRPr="00122C4A">
        <w:tab/>
        <w:t>Switching from twice</w:t>
      </w:r>
      <w:r w:rsidRPr="00122C4A">
        <w:noBreakHyphen/>
        <w:t>daily basal insulins to once</w:t>
      </w:r>
      <w:r w:rsidRPr="00122C4A">
        <w:noBreakHyphen/>
        <w:t>daily Toujeo, the recommended initial Toujeo dose is 80% of the total daily dose of basal insulin that is being discontinued.</w:t>
      </w:r>
    </w:p>
    <w:p w14:paraId="5160C098" w14:textId="77777777" w:rsidR="00046408" w:rsidRPr="00122C4A" w:rsidRDefault="00046408" w:rsidP="00046408">
      <w:pPr>
        <w:keepNext/>
        <w:tabs>
          <w:tab w:val="left" w:pos="360"/>
        </w:tabs>
        <w:ind w:left="360" w:hanging="360"/>
      </w:pPr>
    </w:p>
    <w:p w14:paraId="07C95EAA" w14:textId="77777777" w:rsidR="00046408" w:rsidRPr="00122C4A" w:rsidRDefault="00826BCE" w:rsidP="00046408">
      <w:pPr>
        <w:tabs>
          <w:tab w:val="left" w:pos="567"/>
        </w:tabs>
      </w:pPr>
      <w:r w:rsidRPr="00122C4A">
        <w:t>Patients with high insulin doses because of antibodies to human insulin may experience an improved insulin response with Toujeo.</w:t>
      </w:r>
    </w:p>
    <w:p w14:paraId="53415242" w14:textId="77777777" w:rsidR="00046408" w:rsidRPr="00122C4A" w:rsidRDefault="00046408" w:rsidP="00046408">
      <w:pPr>
        <w:tabs>
          <w:tab w:val="left" w:pos="567"/>
        </w:tabs>
      </w:pPr>
    </w:p>
    <w:p w14:paraId="0BFD9827" w14:textId="77777777" w:rsidR="00046408" w:rsidRPr="00122C4A" w:rsidRDefault="00826BCE" w:rsidP="00046408">
      <w:pPr>
        <w:tabs>
          <w:tab w:val="left" w:pos="567"/>
        </w:tabs>
      </w:pPr>
      <w:r w:rsidRPr="00122C4A">
        <w:t>Close metabolic monitoring is recommended during the switch and in the initial weeks thereafter.</w:t>
      </w:r>
    </w:p>
    <w:p w14:paraId="1AC2D268" w14:textId="77777777" w:rsidR="00046408" w:rsidRPr="00122C4A" w:rsidRDefault="00046408" w:rsidP="00046408">
      <w:pPr>
        <w:tabs>
          <w:tab w:val="left" w:pos="567"/>
        </w:tabs>
      </w:pPr>
    </w:p>
    <w:p w14:paraId="3F0EA923" w14:textId="77777777" w:rsidR="00046408" w:rsidRPr="00122C4A" w:rsidRDefault="00826BCE" w:rsidP="00046408">
      <w:pPr>
        <w:tabs>
          <w:tab w:val="left" w:pos="567"/>
        </w:tabs>
      </w:pPr>
      <w:r w:rsidRPr="00122C4A">
        <w:t>With improved metabolic control and resulting increase in insulin sensitivity a further adjustment in dose regimen may become necessary. Dose adjustment may also be required, for example, if the patient's weight or life</w:t>
      </w:r>
      <w:r w:rsidRPr="00122C4A">
        <w:noBreakHyphen/>
        <w:t>style changes, if there is a change in the timing of insulin dose or if other circumstances arise that increase susceptibility to hypo</w:t>
      </w:r>
      <w:r w:rsidRPr="00122C4A">
        <w:noBreakHyphen/>
        <w:t>or hyperglycaemia (see section 4.4).</w:t>
      </w:r>
    </w:p>
    <w:p w14:paraId="307B76E3" w14:textId="77777777" w:rsidR="00046408" w:rsidRPr="00122C4A" w:rsidRDefault="00046408" w:rsidP="00046408">
      <w:pPr>
        <w:tabs>
          <w:tab w:val="left" w:pos="567"/>
        </w:tabs>
      </w:pPr>
    </w:p>
    <w:p w14:paraId="0B8CADC5" w14:textId="77777777" w:rsidR="00046408" w:rsidRPr="00122C4A" w:rsidRDefault="00826BCE" w:rsidP="00046408">
      <w:pPr>
        <w:rPr>
          <w:i/>
          <w:iCs/>
          <w:u w:val="single"/>
        </w:rPr>
      </w:pPr>
      <w:r w:rsidRPr="00122C4A">
        <w:rPr>
          <w:i/>
          <w:iCs/>
          <w:u w:val="single"/>
        </w:rPr>
        <w:t>Switch from Toujeo to other basal insulins</w:t>
      </w:r>
    </w:p>
    <w:p w14:paraId="2EF32719" w14:textId="77777777" w:rsidR="00046408" w:rsidRPr="00122C4A" w:rsidRDefault="00046408" w:rsidP="00046408">
      <w:pPr>
        <w:autoSpaceDE w:val="0"/>
        <w:autoSpaceDN w:val="0"/>
      </w:pPr>
    </w:p>
    <w:p w14:paraId="412FBD54" w14:textId="77777777" w:rsidR="00046408" w:rsidRPr="00122C4A" w:rsidRDefault="00826BCE" w:rsidP="00046408">
      <w:pPr>
        <w:autoSpaceDE w:val="0"/>
        <w:autoSpaceDN w:val="0"/>
      </w:pPr>
      <w:r w:rsidRPr="00122C4A">
        <w:t xml:space="preserve">Medical supervision with close metabolic monitoring is recommended during the switch and in the initial weeks thereafter. </w:t>
      </w:r>
    </w:p>
    <w:p w14:paraId="5F7F11C9" w14:textId="77777777" w:rsidR="00046408" w:rsidRPr="00122C4A" w:rsidRDefault="00826BCE" w:rsidP="00046408">
      <w:r w:rsidRPr="00122C4A">
        <w:t>Please refer to the prescribing information of the medicinal product to which the patient is switching.</w:t>
      </w:r>
    </w:p>
    <w:p w14:paraId="28DA36CB" w14:textId="77777777" w:rsidR="00046408" w:rsidRPr="00122C4A" w:rsidRDefault="00046408" w:rsidP="00046408"/>
    <w:p w14:paraId="5674DD5D" w14:textId="77777777" w:rsidR="00046408" w:rsidRPr="00122C4A" w:rsidRDefault="00826BCE" w:rsidP="00046408">
      <w:pPr>
        <w:tabs>
          <w:tab w:val="left" w:pos="567"/>
        </w:tabs>
        <w:rPr>
          <w:i/>
          <w:u w:val="single"/>
        </w:rPr>
      </w:pPr>
      <w:r w:rsidRPr="00122C4A">
        <w:rPr>
          <w:i/>
          <w:u w:val="single"/>
        </w:rPr>
        <w:t>Special populations</w:t>
      </w:r>
    </w:p>
    <w:p w14:paraId="5C5D2DE6" w14:textId="77777777" w:rsidR="00046408" w:rsidRPr="00122C4A" w:rsidRDefault="00046408" w:rsidP="00046408">
      <w:pPr>
        <w:tabs>
          <w:tab w:val="left" w:pos="567"/>
        </w:tabs>
        <w:rPr>
          <w:i/>
          <w:u w:val="single"/>
        </w:rPr>
      </w:pPr>
    </w:p>
    <w:p w14:paraId="7DB6A6B8" w14:textId="46A80417" w:rsidR="00046408" w:rsidRPr="00122C4A" w:rsidRDefault="00826BCE" w:rsidP="00046408">
      <w:pPr>
        <w:tabs>
          <w:tab w:val="left" w:pos="567"/>
        </w:tabs>
        <w:rPr>
          <w:szCs w:val="22"/>
          <w:u w:val="single"/>
        </w:rPr>
      </w:pPr>
      <w:r w:rsidRPr="00122C4A">
        <w:rPr>
          <w:szCs w:val="22"/>
        </w:rPr>
        <w:t>Toujeo can be used in elderly people, renal and hepatic impaired patients</w:t>
      </w:r>
      <w:r w:rsidR="00A03C87" w:rsidRPr="00122C4A">
        <w:rPr>
          <w:szCs w:val="22"/>
        </w:rPr>
        <w:t>, and children and adolescents from the age of 6</w:t>
      </w:r>
      <w:r w:rsidR="00617214" w:rsidRPr="00122C4A">
        <w:rPr>
          <w:szCs w:val="22"/>
        </w:rPr>
        <w:t> </w:t>
      </w:r>
      <w:r w:rsidR="00A03C87" w:rsidRPr="00122C4A">
        <w:rPr>
          <w:szCs w:val="22"/>
        </w:rPr>
        <w:t>years</w:t>
      </w:r>
      <w:r w:rsidRPr="00122C4A">
        <w:rPr>
          <w:szCs w:val="22"/>
        </w:rPr>
        <w:t>.</w:t>
      </w:r>
    </w:p>
    <w:p w14:paraId="6326DCB3" w14:textId="77777777" w:rsidR="00046408" w:rsidRPr="00122C4A" w:rsidRDefault="00046408" w:rsidP="00046408">
      <w:pPr>
        <w:tabs>
          <w:tab w:val="left" w:pos="567"/>
        </w:tabs>
        <w:rPr>
          <w:u w:val="single"/>
        </w:rPr>
      </w:pPr>
    </w:p>
    <w:p w14:paraId="64EDA29B" w14:textId="77777777" w:rsidR="00046408" w:rsidRPr="00122C4A" w:rsidRDefault="00826BCE" w:rsidP="00046408">
      <w:pPr>
        <w:keepNext/>
        <w:tabs>
          <w:tab w:val="left" w:pos="567"/>
        </w:tabs>
        <w:rPr>
          <w:i/>
        </w:rPr>
      </w:pPr>
      <w:r w:rsidRPr="00122C4A">
        <w:rPr>
          <w:i/>
        </w:rPr>
        <w:lastRenderedPageBreak/>
        <w:t>Elderly population (≥65 years old)</w:t>
      </w:r>
    </w:p>
    <w:p w14:paraId="0B83FD83" w14:textId="77777777" w:rsidR="00046408" w:rsidRPr="00122C4A" w:rsidRDefault="00826BCE" w:rsidP="00046408">
      <w:pPr>
        <w:keepNext/>
        <w:tabs>
          <w:tab w:val="left" w:pos="567"/>
        </w:tabs>
        <w:rPr>
          <w:u w:val="single"/>
        </w:rPr>
      </w:pPr>
      <w:r w:rsidRPr="00122C4A">
        <w:t>In the elderly, progressive deterioration of renal function may lead to a steady decrease in insulin requirements (see section 4.8 and 5.1).</w:t>
      </w:r>
    </w:p>
    <w:p w14:paraId="61A13EF7" w14:textId="77777777" w:rsidR="00046408" w:rsidRPr="00122C4A" w:rsidRDefault="00046408" w:rsidP="00046408">
      <w:pPr>
        <w:tabs>
          <w:tab w:val="left" w:pos="567"/>
        </w:tabs>
      </w:pPr>
    </w:p>
    <w:p w14:paraId="01F9624D" w14:textId="77777777" w:rsidR="00046408" w:rsidRPr="00122C4A" w:rsidRDefault="00826BCE" w:rsidP="00A16914">
      <w:pPr>
        <w:keepNext/>
        <w:tabs>
          <w:tab w:val="left" w:pos="567"/>
        </w:tabs>
        <w:rPr>
          <w:i/>
        </w:rPr>
      </w:pPr>
      <w:r w:rsidRPr="00122C4A">
        <w:rPr>
          <w:i/>
        </w:rPr>
        <w:t>Renal impairment</w:t>
      </w:r>
    </w:p>
    <w:p w14:paraId="573CCBE9" w14:textId="77777777" w:rsidR="00046408" w:rsidRPr="00122C4A" w:rsidRDefault="00826BCE" w:rsidP="00A16914">
      <w:pPr>
        <w:keepNext/>
        <w:tabs>
          <w:tab w:val="left" w:pos="567"/>
        </w:tabs>
      </w:pPr>
      <w:r w:rsidRPr="00122C4A">
        <w:t>In patients with renal impairment, insulin requirements may be diminished due to reduced insulin metabolism (see section 4.8).</w:t>
      </w:r>
    </w:p>
    <w:p w14:paraId="52677C5E" w14:textId="77777777" w:rsidR="00046408" w:rsidRPr="00122C4A" w:rsidRDefault="00046408" w:rsidP="00046408">
      <w:pPr>
        <w:tabs>
          <w:tab w:val="left" w:pos="567"/>
        </w:tabs>
      </w:pPr>
    </w:p>
    <w:p w14:paraId="671B0101" w14:textId="77777777" w:rsidR="00046408" w:rsidRPr="00122C4A" w:rsidRDefault="00826BCE" w:rsidP="00046408">
      <w:pPr>
        <w:tabs>
          <w:tab w:val="left" w:pos="567"/>
        </w:tabs>
        <w:rPr>
          <w:i/>
        </w:rPr>
      </w:pPr>
      <w:r w:rsidRPr="00122C4A">
        <w:rPr>
          <w:i/>
        </w:rPr>
        <w:t>Hepatic impairment</w:t>
      </w:r>
    </w:p>
    <w:p w14:paraId="120281EC" w14:textId="77777777" w:rsidR="00046408" w:rsidRPr="00122C4A" w:rsidRDefault="00826BCE" w:rsidP="00046408">
      <w:pPr>
        <w:tabs>
          <w:tab w:val="left" w:pos="567"/>
        </w:tabs>
      </w:pPr>
      <w:r w:rsidRPr="00122C4A">
        <w:t>In patients with hepatic impairment, insulin requirements may be diminished due to reduced capacity for gluconeogenesis and reduced insulin metabolism.</w:t>
      </w:r>
    </w:p>
    <w:p w14:paraId="053EE632" w14:textId="77777777" w:rsidR="00046408" w:rsidRPr="00122C4A" w:rsidRDefault="00046408" w:rsidP="00046408">
      <w:pPr>
        <w:keepNext/>
        <w:tabs>
          <w:tab w:val="left" w:pos="567"/>
        </w:tabs>
      </w:pPr>
    </w:p>
    <w:p w14:paraId="5911CD20" w14:textId="77777777" w:rsidR="00046408" w:rsidRPr="00122C4A" w:rsidRDefault="00826BCE" w:rsidP="00046408">
      <w:pPr>
        <w:keepNext/>
        <w:tabs>
          <w:tab w:val="left" w:pos="567"/>
        </w:tabs>
        <w:autoSpaceDE w:val="0"/>
        <w:autoSpaceDN w:val="0"/>
        <w:adjustRightInd w:val="0"/>
        <w:rPr>
          <w:bCs/>
          <w:i/>
        </w:rPr>
      </w:pPr>
      <w:r w:rsidRPr="00122C4A">
        <w:rPr>
          <w:bCs/>
          <w:i/>
        </w:rPr>
        <w:t>Paediatric population</w:t>
      </w:r>
    </w:p>
    <w:p w14:paraId="1AF730F9" w14:textId="36B1D0D4" w:rsidR="00221717" w:rsidRPr="00122C4A" w:rsidRDefault="00826BCE" w:rsidP="00046408">
      <w:pPr>
        <w:keepNext/>
        <w:tabs>
          <w:tab w:val="left" w:pos="567"/>
        </w:tabs>
        <w:autoSpaceDE w:val="0"/>
        <w:autoSpaceDN w:val="0"/>
        <w:adjustRightInd w:val="0"/>
        <w:rPr>
          <w:highlight w:val="yellow"/>
        </w:rPr>
      </w:pPr>
      <w:r w:rsidRPr="00122C4A">
        <w:t>Toujeo can be used in adolescents and children from the age of 6</w:t>
      </w:r>
      <w:r w:rsidR="00617214" w:rsidRPr="00122C4A">
        <w:t> </w:t>
      </w:r>
      <w:r w:rsidRPr="00122C4A">
        <w:t>years</w:t>
      </w:r>
      <w:r w:rsidR="0049786B" w:rsidRPr="00122C4A">
        <w:t xml:space="preserve"> based on the same principles as for adult patients </w:t>
      </w:r>
      <w:r w:rsidRPr="00122C4A">
        <w:t>(see section</w:t>
      </w:r>
      <w:r w:rsidR="00745C7B" w:rsidRPr="00122C4A">
        <w:t>s</w:t>
      </w:r>
      <w:r w:rsidRPr="00122C4A">
        <w:t xml:space="preserve"> 5.1</w:t>
      </w:r>
      <w:r w:rsidR="00745C7B" w:rsidRPr="00122C4A">
        <w:t>and 5.2</w:t>
      </w:r>
      <w:r w:rsidRPr="00122C4A">
        <w:t xml:space="preserve">). When switching basal insulin to Toujeo, dose reduction of basal and bolus insulin needs to be considered on an individual basis, in order to </w:t>
      </w:r>
      <w:r w:rsidR="00DB463E" w:rsidRPr="00122C4A">
        <w:t>minimise</w:t>
      </w:r>
      <w:r w:rsidRPr="00122C4A">
        <w:t xml:space="preserve"> the risk of hypoglycaemia (see section 4.4).</w:t>
      </w:r>
      <w:r w:rsidR="00F237E2" w:rsidRPr="00122C4A">
        <w:t xml:space="preserve"> </w:t>
      </w:r>
    </w:p>
    <w:p w14:paraId="181E8CF6" w14:textId="77777777" w:rsidR="00046408" w:rsidRPr="00122C4A" w:rsidRDefault="00826BCE" w:rsidP="00046408">
      <w:pPr>
        <w:keepNext/>
        <w:tabs>
          <w:tab w:val="left" w:pos="567"/>
        </w:tabs>
        <w:autoSpaceDE w:val="0"/>
        <w:autoSpaceDN w:val="0"/>
        <w:adjustRightInd w:val="0"/>
      </w:pPr>
      <w:r w:rsidRPr="00122C4A">
        <w:t xml:space="preserve">The safety and efficacy of Toujeo in children below </w:t>
      </w:r>
      <w:r w:rsidR="00A03C87" w:rsidRPr="00122C4A">
        <w:t>6</w:t>
      </w:r>
      <w:r w:rsidRPr="00122C4A">
        <w:t> years of age have not been established. No data are available.</w:t>
      </w:r>
    </w:p>
    <w:p w14:paraId="67127E4D" w14:textId="77777777" w:rsidR="00EE0720" w:rsidRPr="00122C4A" w:rsidRDefault="00EE0720" w:rsidP="00046408">
      <w:pPr>
        <w:keepNext/>
        <w:tabs>
          <w:tab w:val="left" w:pos="567"/>
        </w:tabs>
        <w:autoSpaceDE w:val="0"/>
        <w:autoSpaceDN w:val="0"/>
        <w:adjustRightInd w:val="0"/>
      </w:pPr>
    </w:p>
    <w:p w14:paraId="4B842E02" w14:textId="77777777" w:rsidR="00046408" w:rsidRPr="00122C4A" w:rsidRDefault="00826BCE" w:rsidP="00046408">
      <w:pPr>
        <w:tabs>
          <w:tab w:val="left" w:pos="567"/>
        </w:tabs>
        <w:rPr>
          <w:u w:val="single"/>
        </w:rPr>
      </w:pPr>
      <w:r w:rsidRPr="00122C4A">
        <w:rPr>
          <w:u w:val="single"/>
        </w:rPr>
        <w:t>Method of administration</w:t>
      </w:r>
    </w:p>
    <w:p w14:paraId="28E5DAFE" w14:textId="77777777" w:rsidR="00046408" w:rsidRPr="00122C4A" w:rsidRDefault="00826BCE" w:rsidP="00046408">
      <w:pPr>
        <w:tabs>
          <w:tab w:val="left" w:pos="567"/>
        </w:tabs>
      </w:pPr>
      <w:r w:rsidRPr="00122C4A">
        <w:t>Toujeo is for subcutaneous use only.</w:t>
      </w:r>
    </w:p>
    <w:p w14:paraId="150F1B11" w14:textId="77777777" w:rsidR="00046408" w:rsidRPr="00122C4A" w:rsidRDefault="00826BCE" w:rsidP="00046408">
      <w:pPr>
        <w:tabs>
          <w:tab w:val="left" w:pos="567"/>
        </w:tabs>
      </w:pPr>
      <w:r w:rsidRPr="00122C4A">
        <w:t>Toujeo is administered subcutaneously by injection in the abdominal wall, the deltoid or the thigh.</w:t>
      </w:r>
    </w:p>
    <w:p w14:paraId="7F8E1804" w14:textId="77777777" w:rsidR="00046408" w:rsidRPr="00122C4A" w:rsidRDefault="00826BCE" w:rsidP="00046408">
      <w:pPr>
        <w:tabs>
          <w:tab w:val="left" w:pos="567"/>
        </w:tabs>
      </w:pPr>
      <w:r w:rsidRPr="00122C4A">
        <w:t>Injection sites must be rotated within a given injection area from one injection to the next</w:t>
      </w:r>
      <w:r w:rsidR="00634107" w:rsidRPr="00122C4A">
        <w:t xml:space="preserve"> in order to reduce the risk of lipodystrophy and cutaneous amyloidosis</w:t>
      </w:r>
      <w:r w:rsidRPr="00122C4A">
        <w:t xml:space="preserve"> (see section </w:t>
      </w:r>
      <w:r w:rsidR="00634107" w:rsidRPr="00122C4A">
        <w:t xml:space="preserve">4.4 and </w:t>
      </w:r>
      <w:r w:rsidRPr="00122C4A">
        <w:t>4.8).</w:t>
      </w:r>
    </w:p>
    <w:p w14:paraId="093C3E2E" w14:textId="77777777" w:rsidR="00046408" w:rsidRPr="00122C4A" w:rsidRDefault="00046408" w:rsidP="00046408">
      <w:pPr>
        <w:tabs>
          <w:tab w:val="left" w:pos="567"/>
        </w:tabs>
      </w:pPr>
    </w:p>
    <w:p w14:paraId="672A0D67" w14:textId="77777777" w:rsidR="00046408" w:rsidRPr="00122C4A" w:rsidRDefault="00826BCE" w:rsidP="00046408">
      <w:pPr>
        <w:tabs>
          <w:tab w:val="left" w:pos="567"/>
        </w:tabs>
      </w:pPr>
      <w:r w:rsidRPr="00122C4A">
        <w:t>Toujeo must not be administered intravenously. The prolonged duration of action of Toujeo is dependent on its injection into subcutaneous tissue. Intravenous administration of the usual subcutaneous dose could result in severe hypoglycaemia.</w:t>
      </w:r>
    </w:p>
    <w:p w14:paraId="53510614" w14:textId="77777777" w:rsidR="00046408" w:rsidRPr="00122C4A" w:rsidRDefault="00826BCE" w:rsidP="00046408">
      <w:pPr>
        <w:tabs>
          <w:tab w:val="left" w:pos="567"/>
        </w:tabs>
      </w:pPr>
      <w:r w:rsidRPr="00122C4A">
        <w:t>Toujeo must not be used in insulin infusion pumps.</w:t>
      </w:r>
    </w:p>
    <w:p w14:paraId="6663090D" w14:textId="77777777" w:rsidR="00046408" w:rsidRPr="00122C4A" w:rsidRDefault="00046408" w:rsidP="00046408">
      <w:pPr>
        <w:tabs>
          <w:tab w:val="left" w:pos="567"/>
        </w:tabs>
      </w:pPr>
    </w:p>
    <w:p w14:paraId="005F251F" w14:textId="77777777" w:rsidR="00BA6458" w:rsidRPr="00122C4A" w:rsidRDefault="00826BCE" w:rsidP="00046408">
      <w:pPr>
        <w:rPr>
          <w:bCs/>
          <w:szCs w:val="22"/>
        </w:rPr>
      </w:pPr>
      <w:r w:rsidRPr="00122C4A">
        <w:rPr>
          <w:bCs/>
          <w:szCs w:val="22"/>
        </w:rPr>
        <w:t>Toujeo is available in two pre-fille</w:t>
      </w:r>
      <w:r w:rsidR="004670A8" w:rsidRPr="00122C4A">
        <w:rPr>
          <w:bCs/>
          <w:szCs w:val="22"/>
        </w:rPr>
        <w:t>d pens. The dose window</w:t>
      </w:r>
      <w:r w:rsidR="00F855FF" w:rsidRPr="00122C4A">
        <w:rPr>
          <w:bCs/>
          <w:szCs w:val="22"/>
        </w:rPr>
        <w:t xml:space="preserve"> shows the number of units of Toujeo to be injected. The Toujeo SoloStar and Toujeo</w:t>
      </w:r>
      <w:r w:rsidR="00EA281E" w:rsidRPr="00122C4A">
        <w:rPr>
          <w:bCs/>
          <w:szCs w:val="22"/>
        </w:rPr>
        <w:t xml:space="preserve"> </w:t>
      </w:r>
      <w:proofErr w:type="spellStart"/>
      <w:r w:rsidR="00EA281E" w:rsidRPr="00122C4A">
        <w:rPr>
          <w:bCs/>
          <w:szCs w:val="22"/>
        </w:rPr>
        <w:t>Double</w:t>
      </w:r>
      <w:r w:rsidR="004670A8" w:rsidRPr="00122C4A">
        <w:rPr>
          <w:bCs/>
          <w:szCs w:val="22"/>
        </w:rPr>
        <w:t>Star</w:t>
      </w:r>
      <w:proofErr w:type="spellEnd"/>
      <w:r w:rsidR="004670A8" w:rsidRPr="00122C4A">
        <w:rPr>
          <w:bCs/>
          <w:szCs w:val="22"/>
        </w:rPr>
        <w:t xml:space="preserve"> pre</w:t>
      </w:r>
      <w:r w:rsidR="00F855FF" w:rsidRPr="00122C4A">
        <w:rPr>
          <w:bCs/>
          <w:szCs w:val="22"/>
        </w:rPr>
        <w:t>-filled pens have been specifically designed for Toujeo and no dose re-calculation is required</w:t>
      </w:r>
      <w:r w:rsidR="006843FB" w:rsidRPr="00122C4A">
        <w:rPr>
          <w:bCs/>
          <w:szCs w:val="22"/>
        </w:rPr>
        <w:t xml:space="preserve"> for either pen</w:t>
      </w:r>
      <w:r w:rsidR="00F855FF" w:rsidRPr="00122C4A">
        <w:rPr>
          <w:bCs/>
          <w:szCs w:val="22"/>
        </w:rPr>
        <w:t>.</w:t>
      </w:r>
    </w:p>
    <w:p w14:paraId="5D1FD13B" w14:textId="77777777" w:rsidR="00F855FF" w:rsidRPr="00122C4A" w:rsidRDefault="00F855FF" w:rsidP="00046408">
      <w:pPr>
        <w:rPr>
          <w:bCs/>
          <w:szCs w:val="22"/>
        </w:rPr>
      </w:pPr>
    </w:p>
    <w:p w14:paraId="28AA9C67" w14:textId="77777777" w:rsidR="008F42C0" w:rsidRPr="00122C4A" w:rsidRDefault="00826BCE" w:rsidP="00046408">
      <w:pPr>
        <w:rPr>
          <w:szCs w:val="22"/>
        </w:rPr>
      </w:pPr>
      <w:r w:rsidRPr="00122C4A">
        <w:rPr>
          <w:bCs/>
          <w:szCs w:val="22"/>
        </w:rPr>
        <w:t xml:space="preserve">Before using </w:t>
      </w:r>
      <w:r w:rsidRPr="00122C4A">
        <w:rPr>
          <w:szCs w:val="22"/>
        </w:rPr>
        <w:t xml:space="preserve">Toujeo SoloStar </w:t>
      </w:r>
      <w:r w:rsidRPr="00122C4A">
        <w:rPr>
          <w:bCs/>
          <w:szCs w:val="22"/>
        </w:rPr>
        <w:t>pre-filled pen</w:t>
      </w:r>
      <w:r w:rsidR="00EF027A" w:rsidRPr="00122C4A">
        <w:rPr>
          <w:bCs/>
          <w:szCs w:val="22"/>
        </w:rPr>
        <w:t xml:space="preserve"> or Toujeo </w:t>
      </w:r>
      <w:proofErr w:type="spellStart"/>
      <w:r w:rsidR="00EA281E" w:rsidRPr="00122C4A">
        <w:rPr>
          <w:bCs/>
          <w:szCs w:val="22"/>
        </w:rPr>
        <w:t>Double</w:t>
      </w:r>
      <w:r w:rsidR="00EF027A" w:rsidRPr="00122C4A">
        <w:rPr>
          <w:bCs/>
          <w:szCs w:val="22"/>
        </w:rPr>
        <w:t>Star</w:t>
      </w:r>
      <w:proofErr w:type="spellEnd"/>
      <w:r w:rsidR="00EF027A" w:rsidRPr="00122C4A">
        <w:rPr>
          <w:bCs/>
          <w:szCs w:val="22"/>
        </w:rPr>
        <w:t xml:space="preserve"> pre-filled pen</w:t>
      </w:r>
      <w:r w:rsidRPr="00122C4A">
        <w:rPr>
          <w:bCs/>
          <w:szCs w:val="22"/>
        </w:rPr>
        <w:t xml:space="preserve">, the instructions for use included in the package leaflet must be read carefully </w:t>
      </w:r>
      <w:r w:rsidRPr="00122C4A">
        <w:rPr>
          <w:szCs w:val="22"/>
        </w:rPr>
        <w:t>(see section 6.6).</w:t>
      </w:r>
    </w:p>
    <w:p w14:paraId="343EE6B9" w14:textId="77777777" w:rsidR="008F42C0" w:rsidRPr="00122C4A" w:rsidRDefault="008F42C0" w:rsidP="00046408"/>
    <w:p w14:paraId="6C260FBC" w14:textId="5EA53320" w:rsidR="008E7503" w:rsidRPr="00122C4A" w:rsidRDefault="00826BCE" w:rsidP="00046408">
      <w:r w:rsidRPr="00122C4A">
        <w:t>With Toujeo SoloStar pre-filled pen, a dose of 1-80</w:t>
      </w:r>
      <w:r w:rsidR="00617214" w:rsidRPr="00122C4A">
        <w:t> </w:t>
      </w:r>
      <w:r w:rsidRPr="00122C4A">
        <w:t>units per</w:t>
      </w:r>
      <w:r w:rsidR="0047071E" w:rsidRPr="00122C4A">
        <w:t xml:space="preserve"> single</w:t>
      </w:r>
      <w:r w:rsidRPr="00122C4A">
        <w:t xml:space="preserve"> injection, in steps of 1 unit, can be injected.</w:t>
      </w:r>
    </w:p>
    <w:p w14:paraId="591840EA" w14:textId="77777777" w:rsidR="00AF0DD4" w:rsidRPr="00122C4A" w:rsidRDefault="00AF0DD4" w:rsidP="00046408"/>
    <w:p w14:paraId="0FC7C1DF" w14:textId="63309997" w:rsidR="00D72819" w:rsidRPr="00122C4A" w:rsidRDefault="00826BCE" w:rsidP="00D72819">
      <w:r w:rsidRPr="00122C4A">
        <w:t xml:space="preserve">With Toujeo </w:t>
      </w:r>
      <w:proofErr w:type="spellStart"/>
      <w:r w:rsidR="00EA281E" w:rsidRPr="00122C4A">
        <w:t>Double</w:t>
      </w:r>
      <w:r w:rsidRPr="00122C4A">
        <w:t>Star</w:t>
      </w:r>
      <w:proofErr w:type="spellEnd"/>
      <w:r w:rsidRPr="00122C4A">
        <w:t xml:space="preserve"> pre-filled pen a dose of 2-160</w:t>
      </w:r>
      <w:r w:rsidR="00617214" w:rsidRPr="00122C4A">
        <w:t> </w:t>
      </w:r>
      <w:r w:rsidRPr="00122C4A">
        <w:t>units per single injection, in steps of 2</w:t>
      </w:r>
      <w:r w:rsidR="00617214" w:rsidRPr="00122C4A">
        <w:t> </w:t>
      </w:r>
      <w:r w:rsidRPr="00122C4A">
        <w:t>units, can be injected.</w:t>
      </w:r>
    </w:p>
    <w:p w14:paraId="7D653125" w14:textId="77777777" w:rsidR="005D7FE6" w:rsidRPr="00122C4A" w:rsidRDefault="005D7FE6" w:rsidP="00D72819"/>
    <w:p w14:paraId="2E1B4DEE" w14:textId="60C287B7" w:rsidR="006A4816" w:rsidRPr="00122C4A" w:rsidRDefault="00826BCE" w:rsidP="006A4816">
      <w:r w:rsidRPr="00122C4A">
        <w:t>When changing from Toujeo SoloStar to</w:t>
      </w:r>
      <w:r w:rsidR="0042076E" w:rsidRPr="00122C4A">
        <w:t xml:space="preserve"> Toujeo </w:t>
      </w:r>
      <w:proofErr w:type="spellStart"/>
      <w:r w:rsidR="00EA281E" w:rsidRPr="00122C4A">
        <w:t>Double</w:t>
      </w:r>
      <w:r w:rsidR="0042076E" w:rsidRPr="00122C4A">
        <w:t>Star</w:t>
      </w:r>
      <w:proofErr w:type="spellEnd"/>
      <w:r w:rsidR="0042076E" w:rsidRPr="00122C4A">
        <w:t>, if the patient’s previous dose was an odd number (e.g. 23</w:t>
      </w:r>
      <w:r w:rsidR="00617214" w:rsidRPr="00122C4A">
        <w:t> </w:t>
      </w:r>
      <w:r w:rsidR="0042076E" w:rsidRPr="00122C4A">
        <w:t>units) then the dose must be increased or decreased by 1</w:t>
      </w:r>
      <w:r w:rsidR="00617214" w:rsidRPr="00122C4A">
        <w:t> </w:t>
      </w:r>
      <w:r w:rsidR="0042076E" w:rsidRPr="00122C4A">
        <w:t>unit (e.g. 24 or 22</w:t>
      </w:r>
      <w:r w:rsidR="00617214" w:rsidRPr="00122C4A">
        <w:t> </w:t>
      </w:r>
      <w:r w:rsidR="0042076E" w:rsidRPr="00122C4A">
        <w:t>units).</w:t>
      </w:r>
    </w:p>
    <w:p w14:paraId="6889761B" w14:textId="77777777" w:rsidR="005D7FE6" w:rsidRPr="00122C4A" w:rsidRDefault="005D7FE6" w:rsidP="00D72819"/>
    <w:p w14:paraId="7C84D10E" w14:textId="21DD50DF" w:rsidR="00D72819" w:rsidRPr="00122C4A" w:rsidRDefault="00826BCE" w:rsidP="00D72819">
      <w:r w:rsidRPr="00122C4A">
        <w:t xml:space="preserve">Toujeo </w:t>
      </w:r>
      <w:proofErr w:type="spellStart"/>
      <w:r w:rsidR="00EA281E" w:rsidRPr="00122C4A">
        <w:t>Double</w:t>
      </w:r>
      <w:r w:rsidRPr="00122C4A">
        <w:t>Star</w:t>
      </w:r>
      <w:proofErr w:type="spellEnd"/>
      <w:r w:rsidRPr="00122C4A">
        <w:t xml:space="preserve"> prefilled pen is recommended for patients requiring at least 20</w:t>
      </w:r>
      <w:r w:rsidR="00617214" w:rsidRPr="00122C4A">
        <w:t> </w:t>
      </w:r>
      <w:r w:rsidRPr="00122C4A">
        <w:t>units per day.</w:t>
      </w:r>
      <w:r w:rsidR="000F635B" w:rsidRPr="00122C4A">
        <w:t xml:space="preserve"> (see section 6.6)</w:t>
      </w:r>
      <w:r w:rsidR="00654021" w:rsidRPr="00122C4A">
        <w:t>.</w:t>
      </w:r>
    </w:p>
    <w:p w14:paraId="0E5511D5" w14:textId="77777777" w:rsidR="00046408" w:rsidRPr="00122C4A" w:rsidRDefault="00046408" w:rsidP="00046408">
      <w:pPr>
        <w:tabs>
          <w:tab w:val="left" w:pos="567"/>
        </w:tabs>
      </w:pPr>
    </w:p>
    <w:p w14:paraId="7099C2B6" w14:textId="77777777" w:rsidR="00046408" w:rsidRPr="00122C4A" w:rsidRDefault="00826BCE" w:rsidP="00046408">
      <w:pPr>
        <w:tabs>
          <w:tab w:val="left" w:pos="567"/>
        </w:tabs>
      </w:pPr>
      <w:r w:rsidRPr="00122C4A">
        <w:t xml:space="preserve">Toujeo must not be drawn from the cartridge of the </w:t>
      </w:r>
      <w:r w:rsidR="00DF34AC" w:rsidRPr="00122C4A">
        <w:t xml:space="preserve">Toujeo </w:t>
      </w:r>
      <w:r w:rsidRPr="00122C4A">
        <w:t xml:space="preserve">SoloStar pre-filled pen </w:t>
      </w:r>
      <w:r w:rsidR="00DF34AC" w:rsidRPr="00122C4A">
        <w:t>or Toujeo</w:t>
      </w:r>
      <w:r w:rsidR="00EA281E" w:rsidRPr="00122C4A">
        <w:t xml:space="preserve"> </w:t>
      </w:r>
      <w:proofErr w:type="spellStart"/>
      <w:r w:rsidR="00EA281E" w:rsidRPr="00122C4A">
        <w:t>Double</w:t>
      </w:r>
      <w:r w:rsidR="00DF34AC" w:rsidRPr="00122C4A">
        <w:t>Star</w:t>
      </w:r>
      <w:proofErr w:type="spellEnd"/>
      <w:r w:rsidR="00DF34AC" w:rsidRPr="00122C4A">
        <w:t xml:space="preserve"> pre-filled pen </w:t>
      </w:r>
      <w:r w:rsidRPr="00122C4A">
        <w:t xml:space="preserve">into a syringe or severe overdose can result </w:t>
      </w:r>
      <w:r w:rsidRPr="00122C4A">
        <w:rPr>
          <w:szCs w:val="22"/>
        </w:rPr>
        <w:t>(see section </w:t>
      </w:r>
      <w:r w:rsidR="008F42C0" w:rsidRPr="00122C4A">
        <w:rPr>
          <w:szCs w:val="22"/>
        </w:rPr>
        <w:t xml:space="preserve">4.4, </w:t>
      </w:r>
      <w:r w:rsidRPr="00122C4A">
        <w:rPr>
          <w:szCs w:val="22"/>
        </w:rPr>
        <w:t>4.9 and 6.6)</w:t>
      </w:r>
      <w:r w:rsidRPr="00122C4A">
        <w:t>.</w:t>
      </w:r>
    </w:p>
    <w:p w14:paraId="55CFB202" w14:textId="77777777" w:rsidR="00046408" w:rsidRPr="00122C4A" w:rsidRDefault="00046408" w:rsidP="00046408">
      <w:pPr>
        <w:rPr>
          <w:szCs w:val="22"/>
          <w:highlight w:val="cyan"/>
        </w:rPr>
      </w:pPr>
    </w:p>
    <w:p w14:paraId="1BECD42A" w14:textId="77777777" w:rsidR="00046408" w:rsidRPr="00122C4A" w:rsidRDefault="00826BCE" w:rsidP="00046408">
      <w:pPr>
        <w:tabs>
          <w:tab w:val="left" w:pos="567"/>
        </w:tabs>
        <w:rPr>
          <w:bCs/>
          <w:szCs w:val="22"/>
        </w:rPr>
      </w:pPr>
      <w:r w:rsidRPr="00122C4A">
        <w:rPr>
          <w:bCs/>
          <w:szCs w:val="22"/>
        </w:rPr>
        <w:t xml:space="preserve">A new sterile needle must be attached before each injection. Re-use of needles increases the risk of blocked needles which may cause underdosing or overdosing </w:t>
      </w:r>
      <w:r w:rsidRPr="00122C4A">
        <w:rPr>
          <w:szCs w:val="22"/>
        </w:rPr>
        <w:t>(see section </w:t>
      </w:r>
      <w:r w:rsidR="008F42C0" w:rsidRPr="00122C4A">
        <w:rPr>
          <w:szCs w:val="22"/>
        </w:rPr>
        <w:t>4.4 and</w:t>
      </w:r>
      <w:r w:rsidR="002D23C9" w:rsidRPr="00122C4A">
        <w:rPr>
          <w:szCs w:val="22"/>
        </w:rPr>
        <w:t> </w:t>
      </w:r>
      <w:r w:rsidRPr="00122C4A">
        <w:rPr>
          <w:szCs w:val="22"/>
        </w:rPr>
        <w:t>6.6)</w:t>
      </w:r>
      <w:r w:rsidRPr="00122C4A">
        <w:rPr>
          <w:bCs/>
          <w:szCs w:val="22"/>
        </w:rPr>
        <w:t>.</w:t>
      </w:r>
    </w:p>
    <w:p w14:paraId="67941623" w14:textId="77777777" w:rsidR="00046408" w:rsidRPr="00122C4A" w:rsidRDefault="00046408" w:rsidP="00046408">
      <w:pPr>
        <w:tabs>
          <w:tab w:val="left" w:pos="567"/>
        </w:tabs>
        <w:rPr>
          <w:szCs w:val="22"/>
        </w:rPr>
      </w:pPr>
    </w:p>
    <w:p w14:paraId="37223679" w14:textId="77777777" w:rsidR="00046408" w:rsidRPr="00122C4A" w:rsidRDefault="00826BCE" w:rsidP="00046408">
      <w:pPr>
        <w:tabs>
          <w:tab w:val="left" w:pos="567"/>
        </w:tabs>
        <w:rPr>
          <w:szCs w:val="22"/>
        </w:rPr>
      </w:pPr>
      <w:r w:rsidRPr="00122C4A">
        <w:rPr>
          <w:szCs w:val="22"/>
        </w:rPr>
        <w:lastRenderedPageBreak/>
        <w:t>To prevent possible transmission of disease, insulin pens should never be used for more than one person, even when the needle is changed (see section 6.6).</w:t>
      </w:r>
    </w:p>
    <w:p w14:paraId="3690A02A" w14:textId="77777777" w:rsidR="00046408" w:rsidRPr="00122C4A" w:rsidRDefault="00046408" w:rsidP="00B27814"/>
    <w:p w14:paraId="655D4DC9" w14:textId="77777777" w:rsidR="00046408" w:rsidRPr="00122C4A" w:rsidRDefault="00826BCE" w:rsidP="008E451F">
      <w:pPr>
        <w:numPr>
          <w:ilvl w:val="1"/>
          <w:numId w:val="2"/>
        </w:numPr>
        <w:tabs>
          <w:tab w:val="clear" w:pos="570"/>
          <w:tab w:val="left" w:pos="567"/>
        </w:tabs>
        <w:rPr>
          <w:b/>
        </w:rPr>
      </w:pPr>
      <w:r w:rsidRPr="00122C4A">
        <w:rPr>
          <w:b/>
        </w:rPr>
        <w:t>Contraindications</w:t>
      </w:r>
    </w:p>
    <w:p w14:paraId="477E12C0" w14:textId="77777777" w:rsidR="00046408" w:rsidRPr="00122C4A" w:rsidRDefault="00046408" w:rsidP="00046408">
      <w:pPr>
        <w:tabs>
          <w:tab w:val="left" w:pos="567"/>
        </w:tabs>
      </w:pPr>
    </w:p>
    <w:p w14:paraId="4AA23DD2" w14:textId="77777777" w:rsidR="00046408" w:rsidRPr="00122C4A" w:rsidRDefault="00826BCE" w:rsidP="00046408">
      <w:pPr>
        <w:tabs>
          <w:tab w:val="left" w:pos="567"/>
        </w:tabs>
      </w:pPr>
      <w:r w:rsidRPr="00122C4A">
        <w:t>Hypersensitivity to the active substance or to any of the excipients listed in section 6.1.</w:t>
      </w:r>
    </w:p>
    <w:p w14:paraId="4D2A749C" w14:textId="77777777" w:rsidR="00046408" w:rsidRPr="00122C4A" w:rsidRDefault="00046408" w:rsidP="00046408">
      <w:pPr>
        <w:tabs>
          <w:tab w:val="left" w:pos="567"/>
        </w:tabs>
      </w:pPr>
    </w:p>
    <w:p w14:paraId="70C85DE9" w14:textId="77777777" w:rsidR="00046408" w:rsidRPr="00122C4A" w:rsidRDefault="00826BCE" w:rsidP="00046408">
      <w:pPr>
        <w:pStyle w:val="Formatvorlage1"/>
        <w:tabs>
          <w:tab w:val="left" w:pos="567"/>
        </w:tabs>
        <w:rPr>
          <w:szCs w:val="24"/>
        </w:rPr>
      </w:pPr>
      <w:r w:rsidRPr="00122C4A">
        <w:t>4.4</w:t>
      </w:r>
      <w:r w:rsidRPr="00122C4A">
        <w:rPr>
          <w:szCs w:val="24"/>
        </w:rPr>
        <w:tab/>
        <w:t>Special warnings and precautions for use</w:t>
      </w:r>
    </w:p>
    <w:p w14:paraId="51C79A4C" w14:textId="77777777" w:rsidR="00046408" w:rsidRPr="00122C4A" w:rsidRDefault="00046408" w:rsidP="00046408">
      <w:pPr>
        <w:tabs>
          <w:tab w:val="left" w:pos="567"/>
        </w:tabs>
      </w:pPr>
    </w:p>
    <w:p w14:paraId="0A3FFAEB" w14:textId="77777777" w:rsidR="001C16B1" w:rsidRPr="00122C4A" w:rsidRDefault="001C16B1" w:rsidP="001C16B1">
      <w:pPr>
        <w:tabs>
          <w:tab w:val="left" w:pos="567"/>
        </w:tabs>
        <w:rPr>
          <w:u w:val="single"/>
        </w:rPr>
      </w:pPr>
      <w:r w:rsidRPr="00122C4A">
        <w:rPr>
          <w:u w:val="single"/>
        </w:rPr>
        <w:t>Traceability</w:t>
      </w:r>
    </w:p>
    <w:p w14:paraId="5389BFEB" w14:textId="77777777" w:rsidR="001C16B1" w:rsidRPr="00122C4A" w:rsidRDefault="001C16B1" w:rsidP="001C16B1">
      <w:pPr>
        <w:tabs>
          <w:tab w:val="left" w:pos="567"/>
        </w:tabs>
      </w:pPr>
      <w:r w:rsidRPr="00122C4A">
        <w:t>In order to improve the traceability of biological medicinal products, the name and the batch number</w:t>
      </w:r>
    </w:p>
    <w:p w14:paraId="66947D33" w14:textId="77777777" w:rsidR="001C16B1" w:rsidRPr="00122C4A" w:rsidRDefault="001C16B1" w:rsidP="001C16B1">
      <w:pPr>
        <w:tabs>
          <w:tab w:val="left" w:pos="567"/>
        </w:tabs>
      </w:pPr>
      <w:r w:rsidRPr="00122C4A">
        <w:t>of the administered product should be clearly recorded.</w:t>
      </w:r>
    </w:p>
    <w:p w14:paraId="6993FDC5" w14:textId="77777777" w:rsidR="001C16B1" w:rsidRPr="00122C4A" w:rsidRDefault="001C16B1" w:rsidP="001C16B1">
      <w:pPr>
        <w:tabs>
          <w:tab w:val="left" w:pos="567"/>
        </w:tabs>
      </w:pPr>
    </w:p>
    <w:p w14:paraId="717729C0" w14:textId="1B0A70E9" w:rsidR="00046408" w:rsidRPr="00122C4A" w:rsidRDefault="00826BCE" w:rsidP="00046408">
      <w:pPr>
        <w:tabs>
          <w:tab w:val="left" w:pos="567"/>
        </w:tabs>
      </w:pPr>
      <w:r w:rsidRPr="00122C4A">
        <w:t>Toujeo is not the insulin of choice for the treatment of diabetic ketoacidosis. Instead, regular insulin administered intravenously</w:t>
      </w:r>
      <w:r w:rsidRPr="00122C4A">
        <w:rPr>
          <w:b/>
          <w:i/>
        </w:rPr>
        <w:t xml:space="preserve"> </w:t>
      </w:r>
      <w:r w:rsidRPr="00122C4A">
        <w:t>is recommended in such cases.</w:t>
      </w:r>
    </w:p>
    <w:p w14:paraId="0389AA48" w14:textId="77777777" w:rsidR="00046408" w:rsidRPr="00122C4A" w:rsidRDefault="00046408" w:rsidP="00046408">
      <w:pPr>
        <w:tabs>
          <w:tab w:val="left" w:pos="567"/>
        </w:tabs>
        <w:rPr>
          <w:szCs w:val="22"/>
          <w:highlight w:val="cyan"/>
        </w:rPr>
      </w:pPr>
    </w:p>
    <w:p w14:paraId="535645A0" w14:textId="77777777" w:rsidR="00046408" w:rsidRPr="00122C4A" w:rsidRDefault="00826BCE" w:rsidP="00046408">
      <w:pPr>
        <w:tabs>
          <w:tab w:val="left" w:pos="567"/>
        </w:tabs>
      </w:pPr>
      <w:r w:rsidRPr="00122C4A">
        <w:t>In case of insufficient glucose control or a tendency to hyper</w:t>
      </w:r>
      <w:r w:rsidRPr="00122C4A">
        <w:noBreakHyphen/>
        <w:t xml:space="preserve"> or hypoglycaemic episodes, the patient's adherence to the prescribed treatment regimen, injection sites and proper injection technique and all other relevant factors must be reviewed before dose adjustment is considered.</w:t>
      </w:r>
    </w:p>
    <w:p w14:paraId="2FB9F12E" w14:textId="77777777" w:rsidR="0083142F" w:rsidRPr="00122C4A" w:rsidRDefault="0083142F" w:rsidP="00046408">
      <w:pPr>
        <w:tabs>
          <w:tab w:val="left" w:pos="567"/>
        </w:tabs>
      </w:pPr>
    </w:p>
    <w:p w14:paraId="042FCEE7" w14:textId="676DDD10" w:rsidR="00F038BB" w:rsidRPr="00122C4A" w:rsidRDefault="0083142F" w:rsidP="00F038BB">
      <w:pPr>
        <w:tabs>
          <w:tab w:val="left" w:pos="567"/>
        </w:tabs>
      </w:pPr>
      <w:r w:rsidRPr="00122C4A">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and dose adjustment of antidiabetic medications may be considered.</w:t>
      </w:r>
      <w:bookmarkStart w:id="11" w:name="_Hlk41396292"/>
    </w:p>
    <w:bookmarkEnd w:id="11"/>
    <w:p w14:paraId="6AF219FC" w14:textId="77777777" w:rsidR="00046408" w:rsidRPr="00122C4A" w:rsidRDefault="00046408" w:rsidP="00046408">
      <w:pPr>
        <w:tabs>
          <w:tab w:val="left" w:pos="567"/>
        </w:tabs>
      </w:pPr>
    </w:p>
    <w:p w14:paraId="64DBBD79" w14:textId="77777777" w:rsidR="00046408" w:rsidRPr="00122C4A" w:rsidRDefault="00826BCE" w:rsidP="00A16914">
      <w:pPr>
        <w:keepNext/>
        <w:tabs>
          <w:tab w:val="left" w:pos="567"/>
        </w:tabs>
        <w:rPr>
          <w:u w:val="single"/>
        </w:rPr>
      </w:pPr>
      <w:r w:rsidRPr="00122C4A">
        <w:rPr>
          <w:u w:val="single"/>
        </w:rPr>
        <w:t>Hypoglycaemia</w:t>
      </w:r>
    </w:p>
    <w:p w14:paraId="5D00BE92" w14:textId="77777777" w:rsidR="00046408" w:rsidRPr="00122C4A" w:rsidRDefault="00826BCE" w:rsidP="00A16914">
      <w:pPr>
        <w:keepNext/>
        <w:tabs>
          <w:tab w:val="left" w:pos="567"/>
        </w:tabs>
      </w:pPr>
      <w:r w:rsidRPr="00122C4A">
        <w:t>The time of occurrence of hypoglycaemia depends on the action profile of the insulins used and may, therefore, change when the treatment regimen is changed.</w:t>
      </w:r>
    </w:p>
    <w:p w14:paraId="009BCB4C" w14:textId="77777777" w:rsidR="00046408" w:rsidRPr="00122C4A" w:rsidRDefault="00046408" w:rsidP="00046408">
      <w:pPr>
        <w:tabs>
          <w:tab w:val="left" w:pos="567"/>
        </w:tabs>
      </w:pPr>
    </w:p>
    <w:p w14:paraId="73D2D76E" w14:textId="77777777" w:rsidR="00046408" w:rsidRPr="00122C4A" w:rsidRDefault="00826BCE" w:rsidP="00046408">
      <w:pPr>
        <w:tabs>
          <w:tab w:val="left" w:pos="567"/>
        </w:tabs>
      </w:pPr>
      <w:r w:rsidRPr="00122C4A">
        <w:t>Particular caution should be exercised, and intensified blood glucose monitoring is advisable in patients in whom hypoglycaemic episodes might be of particular clinical relevance, such as in patients with significant stenos</w:t>
      </w:r>
      <w:r w:rsidR="00911FE2" w:rsidRPr="00122C4A">
        <w:t>i</w:t>
      </w:r>
      <w:r w:rsidRPr="00122C4A">
        <w:t>s of the coronary arteries or of the blood vessels supplying the brain (risk of cardiac or cerebral complications of hypoglycaemia) as well as in patients with proliferative retinopathy, particularly if not treated with photocoagulation (risk of transient amaurosis following hypoglycaemia).</w:t>
      </w:r>
    </w:p>
    <w:p w14:paraId="7A9F9956" w14:textId="77777777" w:rsidR="00046408" w:rsidRPr="00122C4A" w:rsidRDefault="00046408" w:rsidP="00046408">
      <w:pPr>
        <w:tabs>
          <w:tab w:val="left" w:pos="567"/>
        </w:tabs>
      </w:pPr>
    </w:p>
    <w:p w14:paraId="57CA5FB8" w14:textId="77777777" w:rsidR="00046408" w:rsidRPr="00122C4A" w:rsidRDefault="00826BCE" w:rsidP="00046408">
      <w:pPr>
        <w:tabs>
          <w:tab w:val="left" w:pos="567"/>
        </w:tabs>
      </w:pPr>
      <w:r w:rsidRPr="00122C4A">
        <w:t>Patients should be aware of circumstances where warning symptoms of hypoglycaemia are diminished. The warning symptoms of hypoglycaemia may be changed, be less pronounced or be absent in certain risk groups. These include patients:</w:t>
      </w:r>
    </w:p>
    <w:p w14:paraId="09C6E9D8" w14:textId="77777777" w:rsidR="00046408" w:rsidRPr="00122C4A" w:rsidRDefault="00826BCE">
      <w:pPr>
        <w:tabs>
          <w:tab w:val="left" w:pos="567"/>
        </w:tabs>
        <w:ind w:left="562" w:hanging="562"/>
        <w:pPrChange w:id="12" w:author="Author">
          <w:pPr>
            <w:tabs>
              <w:tab w:val="left" w:pos="567"/>
            </w:tabs>
            <w:ind w:left="562"/>
          </w:pPr>
        </w:pPrChange>
      </w:pPr>
      <w:r w:rsidRPr="00122C4A">
        <w:t>-</w:t>
      </w:r>
      <w:r w:rsidRPr="00122C4A">
        <w:tab/>
        <w:t>in whom glycaemic control is markedly improved,</w:t>
      </w:r>
    </w:p>
    <w:p w14:paraId="2F05A856" w14:textId="77777777" w:rsidR="00046408" w:rsidRPr="00122C4A" w:rsidRDefault="00826BCE">
      <w:pPr>
        <w:tabs>
          <w:tab w:val="left" w:pos="567"/>
        </w:tabs>
        <w:ind w:left="562" w:hanging="562"/>
        <w:pPrChange w:id="13" w:author="Author">
          <w:pPr>
            <w:tabs>
              <w:tab w:val="left" w:pos="567"/>
            </w:tabs>
            <w:ind w:left="562"/>
          </w:pPr>
        </w:pPrChange>
      </w:pPr>
      <w:r w:rsidRPr="00122C4A">
        <w:t>-</w:t>
      </w:r>
      <w:r w:rsidRPr="00122C4A">
        <w:tab/>
        <w:t>in whom hypoglycaemia develops gradually,</w:t>
      </w:r>
    </w:p>
    <w:p w14:paraId="0717ACCF" w14:textId="77777777" w:rsidR="00046408" w:rsidRPr="00122C4A" w:rsidRDefault="00826BCE">
      <w:pPr>
        <w:tabs>
          <w:tab w:val="left" w:pos="567"/>
        </w:tabs>
        <w:ind w:left="562" w:hanging="562"/>
        <w:pPrChange w:id="14" w:author="Author">
          <w:pPr>
            <w:tabs>
              <w:tab w:val="left" w:pos="567"/>
            </w:tabs>
            <w:ind w:left="562"/>
          </w:pPr>
        </w:pPrChange>
      </w:pPr>
      <w:r w:rsidRPr="00122C4A">
        <w:t>-</w:t>
      </w:r>
      <w:r w:rsidRPr="00122C4A">
        <w:tab/>
        <w:t xml:space="preserve">who are elderly, </w:t>
      </w:r>
    </w:p>
    <w:p w14:paraId="324D3234" w14:textId="77777777" w:rsidR="00046408" w:rsidRPr="00122C4A" w:rsidRDefault="00826BCE">
      <w:pPr>
        <w:tabs>
          <w:tab w:val="left" w:pos="567"/>
        </w:tabs>
        <w:ind w:left="562" w:hanging="562"/>
        <w:pPrChange w:id="15" w:author="Author">
          <w:pPr>
            <w:tabs>
              <w:tab w:val="left" w:pos="567"/>
            </w:tabs>
            <w:ind w:left="562"/>
          </w:pPr>
        </w:pPrChange>
      </w:pPr>
      <w:r w:rsidRPr="00122C4A">
        <w:t>-</w:t>
      </w:r>
      <w:r w:rsidRPr="00122C4A">
        <w:tab/>
        <w:t>after transfer from animal insulin to human insulin,</w:t>
      </w:r>
    </w:p>
    <w:p w14:paraId="568BC6C9" w14:textId="77777777" w:rsidR="00046408" w:rsidRPr="00122C4A" w:rsidRDefault="00826BCE">
      <w:pPr>
        <w:tabs>
          <w:tab w:val="left" w:pos="567"/>
        </w:tabs>
        <w:ind w:left="562" w:hanging="562"/>
        <w:pPrChange w:id="16" w:author="Author">
          <w:pPr>
            <w:tabs>
              <w:tab w:val="left" w:pos="567"/>
            </w:tabs>
            <w:ind w:left="562"/>
          </w:pPr>
        </w:pPrChange>
      </w:pPr>
      <w:r w:rsidRPr="00122C4A">
        <w:t>-</w:t>
      </w:r>
      <w:r w:rsidRPr="00122C4A">
        <w:tab/>
        <w:t>in whom an autonomic neuropathy is present,</w:t>
      </w:r>
    </w:p>
    <w:p w14:paraId="4B55FB50" w14:textId="77777777" w:rsidR="00046408" w:rsidRPr="00122C4A" w:rsidRDefault="00826BCE">
      <w:pPr>
        <w:tabs>
          <w:tab w:val="left" w:pos="567"/>
        </w:tabs>
        <w:ind w:left="562" w:hanging="562"/>
        <w:pPrChange w:id="17" w:author="Author">
          <w:pPr>
            <w:tabs>
              <w:tab w:val="left" w:pos="567"/>
            </w:tabs>
            <w:ind w:left="562"/>
          </w:pPr>
        </w:pPrChange>
      </w:pPr>
      <w:r w:rsidRPr="00122C4A">
        <w:t>-</w:t>
      </w:r>
      <w:r w:rsidRPr="00122C4A">
        <w:tab/>
        <w:t>with a long history of diabetes,</w:t>
      </w:r>
    </w:p>
    <w:p w14:paraId="3C97144A" w14:textId="77777777" w:rsidR="00046408" w:rsidRPr="00122C4A" w:rsidRDefault="00826BCE">
      <w:pPr>
        <w:tabs>
          <w:tab w:val="left" w:pos="567"/>
        </w:tabs>
        <w:ind w:left="562" w:hanging="562"/>
        <w:pPrChange w:id="18" w:author="Author">
          <w:pPr>
            <w:tabs>
              <w:tab w:val="left" w:pos="567"/>
            </w:tabs>
            <w:ind w:left="562"/>
          </w:pPr>
        </w:pPrChange>
      </w:pPr>
      <w:r w:rsidRPr="00122C4A">
        <w:t>-</w:t>
      </w:r>
      <w:r w:rsidRPr="00122C4A">
        <w:tab/>
        <w:t>suffering from a psychiatric illness,</w:t>
      </w:r>
    </w:p>
    <w:p w14:paraId="0AF227C3" w14:textId="77777777" w:rsidR="00046408" w:rsidRPr="00122C4A" w:rsidRDefault="00826BCE">
      <w:pPr>
        <w:tabs>
          <w:tab w:val="left" w:pos="567"/>
        </w:tabs>
        <w:ind w:left="562" w:hanging="562"/>
        <w:pPrChange w:id="19" w:author="Author">
          <w:pPr>
            <w:tabs>
              <w:tab w:val="left" w:pos="567"/>
            </w:tabs>
            <w:ind w:left="562"/>
          </w:pPr>
        </w:pPrChange>
      </w:pPr>
      <w:r w:rsidRPr="00122C4A">
        <w:t>-</w:t>
      </w:r>
      <w:r w:rsidRPr="00122C4A">
        <w:tab/>
        <w:t>receiving concurrent treatment with certain other medicinal products (see section 4.5).</w:t>
      </w:r>
    </w:p>
    <w:p w14:paraId="06EC2542" w14:textId="77777777" w:rsidR="00046408" w:rsidRPr="00122C4A" w:rsidRDefault="00046408" w:rsidP="00046408">
      <w:pPr>
        <w:tabs>
          <w:tab w:val="left" w:pos="567"/>
        </w:tabs>
      </w:pPr>
    </w:p>
    <w:p w14:paraId="2C5DF80B" w14:textId="77777777" w:rsidR="00046408" w:rsidRPr="00122C4A" w:rsidRDefault="00826BCE" w:rsidP="00046408">
      <w:pPr>
        <w:tabs>
          <w:tab w:val="left" w:pos="567"/>
        </w:tabs>
      </w:pPr>
      <w:r w:rsidRPr="00122C4A">
        <w:t>Such situations may result in severe hypoglycaemia (and possibly loss of consciousness) prior to the patient's awareness of hypoglycaemia.</w:t>
      </w:r>
    </w:p>
    <w:p w14:paraId="2C019823" w14:textId="77777777" w:rsidR="00046408" w:rsidRPr="00122C4A" w:rsidRDefault="00046408" w:rsidP="00046408">
      <w:pPr>
        <w:tabs>
          <w:tab w:val="left" w:pos="567"/>
        </w:tabs>
      </w:pPr>
    </w:p>
    <w:p w14:paraId="54363DE5" w14:textId="77777777" w:rsidR="00046408" w:rsidRPr="00122C4A" w:rsidRDefault="00826BCE" w:rsidP="00046408">
      <w:pPr>
        <w:tabs>
          <w:tab w:val="left" w:pos="567"/>
        </w:tabs>
      </w:pPr>
      <w:r w:rsidRPr="00122C4A">
        <w:t>The prolonged effect of insulin glargine may delay recovery from hypoglycaemia.</w:t>
      </w:r>
    </w:p>
    <w:p w14:paraId="3FF16976" w14:textId="77777777" w:rsidR="00046408" w:rsidRPr="00122C4A" w:rsidRDefault="00046408" w:rsidP="00046408">
      <w:pPr>
        <w:tabs>
          <w:tab w:val="left" w:pos="567"/>
        </w:tabs>
      </w:pPr>
    </w:p>
    <w:p w14:paraId="2B67A398" w14:textId="77777777" w:rsidR="00046408" w:rsidRPr="00122C4A" w:rsidRDefault="00826BCE" w:rsidP="00046408">
      <w:pPr>
        <w:tabs>
          <w:tab w:val="left" w:pos="567"/>
        </w:tabs>
      </w:pPr>
      <w:r w:rsidRPr="00122C4A">
        <w:t>If normal or decreased values for glycated haemoglobin are noted, the possibility of recurrent, unrecognised (especially nocturnal) episodes of hypoglycaemia must be considered.</w:t>
      </w:r>
    </w:p>
    <w:p w14:paraId="41FBBBE3" w14:textId="77777777" w:rsidR="00046408" w:rsidRPr="00122C4A" w:rsidRDefault="00046408" w:rsidP="00046408">
      <w:pPr>
        <w:tabs>
          <w:tab w:val="left" w:pos="567"/>
        </w:tabs>
      </w:pPr>
    </w:p>
    <w:p w14:paraId="7163B9BF" w14:textId="77777777" w:rsidR="00046408" w:rsidRPr="00122C4A" w:rsidRDefault="00826BCE" w:rsidP="00046408">
      <w:pPr>
        <w:tabs>
          <w:tab w:val="left" w:pos="567"/>
        </w:tabs>
      </w:pPr>
      <w:r w:rsidRPr="00122C4A">
        <w:t>Adherence of the patient to</w:t>
      </w:r>
      <w:r w:rsidRPr="00122C4A">
        <w:rPr>
          <w:i/>
        </w:rPr>
        <w:t xml:space="preserve"> </w:t>
      </w:r>
      <w:r w:rsidRPr="00122C4A">
        <w:t>the dose and dietary regimen, correct insulin administration and awareness of hypoglycaemia symptoms are essential to reduce the risk of hypoglycaemia. Factors increasing the susceptibility to hypoglycaemia require particularly close monitoring and may necessitate dose adjustment. These factors include:</w:t>
      </w:r>
    </w:p>
    <w:p w14:paraId="19D9BCC4" w14:textId="77777777" w:rsidR="00046408" w:rsidRPr="00122C4A" w:rsidRDefault="00826BCE">
      <w:pPr>
        <w:tabs>
          <w:tab w:val="left" w:pos="567"/>
        </w:tabs>
        <w:ind w:left="562" w:hanging="562"/>
        <w:pPrChange w:id="20" w:author="Author">
          <w:pPr>
            <w:tabs>
              <w:tab w:val="left" w:pos="567"/>
            </w:tabs>
            <w:ind w:left="562"/>
          </w:pPr>
        </w:pPrChange>
      </w:pPr>
      <w:r w:rsidRPr="00122C4A">
        <w:t>-</w:t>
      </w:r>
      <w:r w:rsidRPr="00122C4A">
        <w:tab/>
        <w:t>change in the injection area,</w:t>
      </w:r>
    </w:p>
    <w:p w14:paraId="512B5FBA" w14:textId="77777777" w:rsidR="00046408" w:rsidRPr="00122C4A" w:rsidRDefault="00826BCE">
      <w:pPr>
        <w:tabs>
          <w:tab w:val="left" w:pos="567"/>
        </w:tabs>
        <w:ind w:left="562" w:hanging="562"/>
        <w:pPrChange w:id="21" w:author="Author">
          <w:pPr>
            <w:tabs>
              <w:tab w:val="left" w:pos="567"/>
            </w:tabs>
            <w:ind w:left="562"/>
          </w:pPr>
        </w:pPrChange>
      </w:pPr>
      <w:r w:rsidRPr="00122C4A">
        <w:t>-</w:t>
      </w:r>
      <w:r w:rsidRPr="00122C4A">
        <w:tab/>
        <w:t>improved insulin sensitivity (e.g., by removal of stress factors),</w:t>
      </w:r>
    </w:p>
    <w:p w14:paraId="08044913" w14:textId="77777777" w:rsidR="00046408" w:rsidRPr="00122C4A" w:rsidRDefault="00826BCE">
      <w:pPr>
        <w:tabs>
          <w:tab w:val="left" w:pos="567"/>
        </w:tabs>
        <w:ind w:left="562" w:hanging="562"/>
        <w:pPrChange w:id="22" w:author="Author">
          <w:pPr>
            <w:tabs>
              <w:tab w:val="left" w:pos="567"/>
            </w:tabs>
            <w:ind w:left="562"/>
          </w:pPr>
        </w:pPrChange>
      </w:pPr>
      <w:r w:rsidRPr="00122C4A">
        <w:t>-</w:t>
      </w:r>
      <w:r w:rsidRPr="00122C4A">
        <w:tab/>
        <w:t>unaccustomed, increased or prolonged physical activity,</w:t>
      </w:r>
    </w:p>
    <w:p w14:paraId="277423F6" w14:textId="77777777" w:rsidR="00046408" w:rsidRPr="00122C4A" w:rsidRDefault="00826BCE">
      <w:pPr>
        <w:tabs>
          <w:tab w:val="left" w:pos="567"/>
        </w:tabs>
        <w:ind w:left="562" w:hanging="562"/>
        <w:pPrChange w:id="23" w:author="Author">
          <w:pPr>
            <w:tabs>
              <w:tab w:val="left" w:pos="567"/>
            </w:tabs>
            <w:ind w:left="562"/>
          </w:pPr>
        </w:pPrChange>
      </w:pPr>
      <w:r w:rsidRPr="00122C4A">
        <w:t>-</w:t>
      </w:r>
      <w:r w:rsidRPr="00122C4A">
        <w:tab/>
        <w:t>intercurrent illness (e.g. vomiting, diarrhoea),</w:t>
      </w:r>
    </w:p>
    <w:p w14:paraId="2D9467D7" w14:textId="77777777" w:rsidR="00046408" w:rsidRPr="00122C4A" w:rsidRDefault="00826BCE">
      <w:pPr>
        <w:tabs>
          <w:tab w:val="left" w:pos="567"/>
        </w:tabs>
        <w:ind w:left="562" w:hanging="562"/>
        <w:pPrChange w:id="24" w:author="Author">
          <w:pPr>
            <w:tabs>
              <w:tab w:val="left" w:pos="567"/>
            </w:tabs>
            <w:ind w:left="562"/>
          </w:pPr>
        </w:pPrChange>
      </w:pPr>
      <w:r w:rsidRPr="00122C4A">
        <w:t>-</w:t>
      </w:r>
      <w:r w:rsidRPr="00122C4A">
        <w:tab/>
        <w:t>inadequate food intake,</w:t>
      </w:r>
    </w:p>
    <w:p w14:paraId="316063EB" w14:textId="77777777" w:rsidR="00046408" w:rsidRPr="00122C4A" w:rsidRDefault="00826BCE">
      <w:pPr>
        <w:tabs>
          <w:tab w:val="left" w:pos="567"/>
        </w:tabs>
        <w:ind w:left="562" w:hanging="562"/>
        <w:pPrChange w:id="25" w:author="Author">
          <w:pPr>
            <w:tabs>
              <w:tab w:val="left" w:pos="567"/>
            </w:tabs>
            <w:ind w:left="562"/>
          </w:pPr>
        </w:pPrChange>
      </w:pPr>
      <w:r w:rsidRPr="00122C4A">
        <w:t>-</w:t>
      </w:r>
      <w:r w:rsidRPr="00122C4A">
        <w:tab/>
        <w:t>missed meals,</w:t>
      </w:r>
    </w:p>
    <w:p w14:paraId="59E60CC8" w14:textId="77777777" w:rsidR="00046408" w:rsidRPr="00122C4A" w:rsidRDefault="00826BCE">
      <w:pPr>
        <w:tabs>
          <w:tab w:val="left" w:pos="567"/>
        </w:tabs>
        <w:ind w:left="562" w:hanging="562"/>
        <w:pPrChange w:id="26" w:author="Author">
          <w:pPr>
            <w:tabs>
              <w:tab w:val="left" w:pos="567"/>
            </w:tabs>
            <w:ind w:left="562"/>
          </w:pPr>
        </w:pPrChange>
      </w:pPr>
      <w:r w:rsidRPr="00122C4A">
        <w:t>-</w:t>
      </w:r>
      <w:r w:rsidRPr="00122C4A">
        <w:tab/>
        <w:t>alcohol consumption,</w:t>
      </w:r>
    </w:p>
    <w:p w14:paraId="69852966" w14:textId="77777777" w:rsidR="00046408" w:rsidRPr="00122C4A" w:rsidRDefault="00826BCE">
      <w:pPr>
        <w:tabs>
          <w:tab w:val="left" w:pos="567"/>
        </w:tabs>
        <w:ind w:left="562" w:hanging="562"/>
        <w:pPrChange w:id="27" w:author="Author">
          <w:pPr>
            <w:pStyle w:val="BodyTextIndent"/>
            <w:tabs>
              <w:tab w:val="clear" w:pos="567"/>
              <w:tab w:val="left" w:pos="540"/>
            </w:tabs>
            <w:ind w:left="1138" w:hanging="576"/>
          </w:pPr>
        </w:pPrChange>
      </w:pPr>
      <w:r w:rsidRPr="00122C4A">
        <w:t>-</w:t>
      </w:r>
      <w:r w:rsidRPr="00122C4A">
        <w:tab/>
        <w:t>certain uncompensated endocrine disorders, (e.g. in hypothyroidism and in anterior pituitary or adrenocortical insufficiency),</w:t>
      </w:r>
    </w:p>
    <w:p w14:paraId="3492189B" w14:textId="77777777" w:rsidR="00046408" w:rsidRPr="00122C4A" w:rsidRDefault="00826BCE">
      <w:pPr>
        <w:tabs>
          <w:tab w:val="left" w:pos="567"/>
        </w:tabs>
        <w:ind w:left="562" w:hanging="562"/>
        <w:pPrChange w:id="28" w:author="Author">
          <w:pPr>
            <w:tabs>
              <w:tab w:val="left" w:pos="567"/>
            </w:tabs>
            <w:ind w:left="562"/>
          </w:pPr>
        </w:pPrChange>
      </w:pPr>
      <w:r w:rsidRPr="00122C4A">
        <w:t>-</w:t>
      </w:r>
      <w:r w:rsidRPr="00122C4A">
        <w:tab/>
        <w:t>concomitant treatment with certain other medicinal products (see section 4.5).</w:t>
      </w:r>
    </w:p>
    <w:p w14:paraId="63C6B106" w14:textId="77777777" w:rsidR="00046408" w:rsidRPr="00122C4A" w:rsidRDefault="00046408" w:rsidP="00046408">
      <w:pPr>
        <w:tabs>
          <w:tab w:val="left" w:pos="567"/>
        </w:tabs>
        <w:rPr>
          <w:u w:val="single"/>
        </w:rPr>
      </w:pPr>
    </w:p>
    <w:p w14:paraId="58820E4B" w14:textId="77777777" w:rsidR="00046408" w:rsidRPr="00122C4A" w:rsidRDefault="00826BCE" w:rsidP="00046408">
      <w:pPr>
        <w:rPr>
          <w:bCs/>
          <w:iCs/>
          <w:szCs w:val="22"/>
          <w:u w:val="single"/>
        </w:rPr>
      </w:pPr>
      <w:r w:rsidRPr="00122C4A">
        <w:rPr>
          <w:bCs/>
          <w:iCs/>
          <w:color w:val="000000"/>
          <w:szCs w:val="22"/>
          <w:u w:val="single"/>
        </w:rPr>
        <w:t>Switch between</w:t>
      </w:r>
      <w:r w:rsidRPr="00122C4A">
        <w:rPr>
          <w:bCs/>
          <w:color w:val="000000"/>
          <w:szCs w:val="22"/>
          <w:u w:val="single"/>
        </w:rPr>
        <w:t xml:space="preserve"> </w:t>
      </w:r>
      <w:r w:rsidRPr="00122C4A">
        <w:rPr>
          <w:bCs/>
          <w:iCs/>
          <w:szCs w:val="22"/>
          <w:u w:val="single"/>
        </w:rPr>
        <w:t>insulin glargine 100 units/ml and Toujeo</w:t>
      </w:r>
    </w:p>
    <w:p w14:paraId="106B284B" w14:textId="77777777" w:rsidR="00046408" w:rsidRPr="00122C4A" w:rsidRDefault="00826BCE" w:rsidP="00046408">
      <w:pPr>
        <w:tabs>
          <w:tab w:val="left" w:pos="567"/>
        </w:tabs>
        <w:rPr>
          <w:u w:val="single"/>
        </w:rPr>
      </w:pPr>
      <w:r w:rsidRPr="00122C4A">
        <w:t>Since insulin glargine 100 units/ml and Toujeo are not bioequivalent and are not interchangeable, switching may result in the need for a change in dose and should only be done under strict medical supervision (see section 4.2).</w:t>
      </w:r>
    </w:p>
    <w:p w14:paraId="79F57EF0" w14:textId="77777777" w:rsidR="00046408" w:rsidRPr="00122C4A" w:rsidRDefault="00046408" w:rsidP="00046408">
      <w:pPr>
        <w:tabs>
          <w:tab w:val="left" w:pos="567"/>
        </w:tabs>
        <w:rPr>
          <w:u w:val="single"/>
        </w:rPr>
      </w:pPr>
    </w:p>
    <w:p w14:paraId="5A13B825" w14:textId="77777777" w:rsidR="00046408" w:rsidRPr="00122C4A" w:rsidRDefault="00826BCE" w:rsidP="00046408">
      <w:pPr>
        <w:tabs>
          <w:tab w:val="left" w:pos="567"/>
        </w:tabs>
        <w:rPr>
          <w:u w:val="single"/>
        </w:rPr>
      </w:pPr>
      <w:r w:rsidRPr="00122C4A">
        <w:rPr>
          <w:u w:val="single"/>
        </w:rPr>
        <w:t>Switch between other insulins and Toujeo</w:t>
      </w:r>
    </w:p>
    <w:p w14:paraId="418C4021" w14:textId="77777777" w:rsidR="00046408" w:rsidRPr="00122C4A" w:rsidRDefault="00826BCE" w:rsidP="00046408">
      <w:pPr>
        <w:tabs>
          <w:tab w:val="left" w:pos="567"/>
        </w:tabs>
      </w:pPr>
      <w:r w:rsidRPr="00122C4A">
        <w:t>Switching a patient between another type or brand of insulin and Toujeo should be done under strict medical supervision. Changes in strength, brand (manufacturer), type (regular, NPH, lente, long-acting, etc.), origin (animal, human, human insulin analogue) and/or method of manufacture may result in the need for a change in dose (see section 4.2).</w:t>
      </w:r>
    </w:p>
    <w:p w14:paraId="3C84FFEA" w14:textId="77777777" w:rsidR="00046408" w:rsidRPr="00122C4A" w:rsidRDefault="00046408" w:rsidP="00046408">
      <w:pPr>
        <w:tabs>
          <w:tab w:val="left" w:pos="567"/>
        </w:tabs>
        <w:rPr>
          <w:u w:val="single"/>
        </w:rPr>
      </w:pPr>
    </w:p>
    <w:p w14:paraId="555A8A40" w14:textId="77777777" w:rsidR="00046408" w:rsidRPr="00122C4A" w:rsidRDefault="00826BCE" w:rsidP="00046408">
      <w:pPr>
        <w:tabs>
          <w:tab w:val="left" w:pos="567"/>
        </w:tabs>
        <w:rPr>
          <w:u w:val="single"/>
        </w:rPr>
      </w:pPr>
      <w:r w:rsidRPr="00122C4A">
        <w:rPr>
          <w:u w:val="single"/>
        </w:rPr>
        <w:t>Intercurrent illness</w:t>
      </w:r>
    </w:p>
    <w:p w14:paraId="0D7695B7" w14:textId="77777777" w:rsidR="00046408" w:rsidRPr="00122C4A" w:rsidRDefault="00826BCE" w:rsidP="00046408">
      <w:pPr>
        <w:tabs>
          <w:tab w:val="left" w:pos="567"/>
        </w:tabs>
      </w:pPr>
      <w:r w:rsidRPr="00122C4A">
        <w:t>Intercurrent illness requires intensified metabolic monitoring. In many cases urine tests for ketones are indicated, and often it is necessary to adjust the insulin dose. The insulin requirement is often increased. Patients with type 1 diabetes must continue to consume at least a small amount of carbohydrates on a regular basis, even if they are able to eat only little or no food, or are vomiting etc. and they must never omit insulin entirely.</w:t>
      </w:r>
    </w:p>
    <w:p w14:paraId="195A4681" w14:textId="77777777" w:rsidR="00046408" w:rsidRPr="00122C4A" w:rsidRDefault="00046408" w:rsidP="00046408">
      <w:pPr>
        <w:tabs>
          <w:tab w:val="left" w:pos="567"/>
        </w:tabs>
      </w:pPr>
    </w:p>
    <w:p w14:paraId="374F7F1B" w14:textId="77777777" w:rsidR="00046408" w:rsidRPr="00122C4A" w:rsidRDefault="00826BCE" w:rsidP="00046408">
      <w:pPr>
        <w:keepNext/>
        <w:tabs>
          <w:tab w:val="left" w:pos="567"/>
        </w:tabs>
        <w:rPr>
          <w:u w:val="single"/>
        </w:rPr>
      </w:pPr>
      <w:r w:rsidRPr="00122C4A">
        <w:rPr>
          <w:u w:val="single"/>
        </w:rPr>
        <w:t>Insulin antibodies</w:t>
      </w:r>
    </w:p>
    <w:p w14:paraId="7FCC0A25" w14:textId="77777777" w:rsidR="00046408" w:rsidRPr="00122C4A" w:rsidRDefault="00826BCE" w:rsidP="00046408">
      <w:pPr>
        <w:keepNext/>
        <w:tabs>
          <w:tab w:val="left" w:pos="567"/>
        </w:tabs>
      </w:pPr>
      <w:r w:rsidRPr="00122C4A">
        <w:t>Insulin administration may cause insulin antibodies to form. In rare cases, the presence of such insulin antibodies may necessitate adjustment of the insulin dose in order to correct a tendency to hyper</w:t>
      </w:r>
      <w:r w:rsidRPr="00122C4A">
        <w:noBreakHyphen/>
        <w:t>or hypoglycaemia.</w:t>
      </w:r>
    </w:p>
    <w:p w14:paraId="51AE1764" w14:textId="77777777" w:rsidR="00046408" w:rsidRPr="00122C4A" w:rsidRDefault="00046408" w:rsidP="00046408">
      <w:pPr>
        <w:tabs>
          <w:tab w:val="left" w:pos="567"/>
        </w:tabs>
      </w:pPr>
    </w:p>
    <w:p w14:paraId="1EC42B2D" w14:textId="77777777" w:rsidR="00046408" w:rsidRPr="00122C4A" w:rsidRDefault="00826BCE" w:rsidP="00046408">
      <w:pPr>
        <w:tabs>
          <w:tab w:val="left" w:pos="567"/>
        </w:tabs>
        <w:rPr>
          <w:u w:val="single"/>
        </w:rPr>
      </w:pPr>
      <w:r w:rsidRPr="00122C4A">
        <w:rPr>
          <w:u w:val="single"/>
        </w:rPr>
        <w:t>Combination of Toujeo with pioglitazone</w:t>
      </w:r>
    </w:p>
    <w:p w14:paraId="66B91AA3" w14:textId="77777777" w:rsidR="00046408" w:rsidRPr="00122C4A" w:rsidRDefault="00826BCE" w:rsidP="00046408">
      <w:pPr>
        <w:tabs>
          <w:tab w:val="left" w:pos="567"/>
        </w:tabs>
      </w:pPr>
      <w:r w:rsidRPr="00122C4A">
        <w:t>Cases of cardiac failure have been reported when pioglitazone was used in combination with insulin, especially in patients with risk factors for development of cardiac heart failure. This should be kept in mind if treatment with the combination of pioglitazone and Toujeo is considered. If the combination is used, patients should be observed for signs and symptoms of heart failure, weight gain and oedema. Pioglitazone should be discontinued if any deterioration in cardiac symptoms occurs.</w:t>
      </w:r>
    </w:p>
    <w:p w14:paraId="663FCF61" w14:textId="77777777" w:rsidR="00046408" w:rsidRPr="00122C4A" w:rsidRDefault="00046408" w:rsidP="00046408">
      <w:pPr>
        <w:tabs>
          <w:tab w:val="left" w:pos="567"/>
        </w:tabs>
      </w:pPr>
    </w:p>
    <w:p w14:paraId="3903B938" w14:textId="77777777" w:rsidR="00046408" w:rsidRPr="00122C4A" w:rsidRDefault="00826BCE" w:rsidP="00046408">
      <w:pPr>
        <w:tabs>
          <w:tab w:val="left" w:pos="567"/>
        </w:tabs>
        <w:rPr>
          <w:u w:val="single"/>
        </w:rPr>
      </w:pPr>
      <w:r w:rsidRPr="00122C4A">
        <w:rPr>
          <w:u w:val="single"/>
        </w:rPr>
        <w:t>Medication errors prevention</w:t>
      </w:r>
    </w:p>
    <w:p w14:paraId="5EE57248" w14:textId="77777777" w:rsidR="00046408" w:rsidRPr="00122C4A" w:rsidRDefault="00826BCE" w:rsidP="00046408">
      <w:pPr>
        <w:tabs>
          <w:tab w:val="left" w:pos="567"/>
        </w:tabs>
        <w:rPr>
          <w:szCs w:val="22"/>
        </w:rPr>
      </w:pPr>
      <w:r w:rsidRPr="00122C4A">
        <w:t>Medication errors have been reported in which other insulins,</w:t>
      </w:r>
      <w:r w:rsidR="006C5576" w:rsidRPr="00122C4A">
        <w:t xml:space="preserve"> particularly </w:t>
      </w:r>
      <w:r w:rsidR="00B27814" w:rsidRPr="00122C4A">
        <w:t>rapid</w:t>
      </w:r>
      <w:r w:rsidR="00B27814" w:rsidRPr="00122C4A">
        <w:noBreakHyphen/>
      </w:r>
      <w:r w:rsidR="006C5576" w:rsidRPr="00122C4A">
        <w:t>acting insulins</w:t>
      </w:r>
      <w:r w:rsidR="005F6D9B" w:rsidRPr="00122C4A">
        <w:t>,</w:t>
      </w:r>
      <w:r w:rsidR="006C5576" w:rsidRPr="00122C4A">
        <w:t xml:space="preserve"> have been accidental</w:t>
      </w:r>
      <w:r w:rsidR="00B27814" w:rsidRPr="00122C4A">
        <w:t>ly administered instead of long</w:t>
      </w:r>
      <w:r w:rsidR="00B27814" w:rsidRPr="00122C4A">
        <w:noBreakHyphen/>
      </w:r>
      <w:r w:rsidR="006C5576" w:rsidRPr="00122C4A">
        <w:t xml:space="preserve">acting insulins. </w:t>
      </w:r>
      <w:r w:rsidRPr="00122C4A">
        <w:t>Ins</w:t>
      </w:r>
      <w:r w:rsidRPr="00122C4A">
        <w:rPr>
          <w:szCs w:val="22"/>
        </w:rPr>
        <w:t>ulin label must always be checked before each injection to avoid medication errors between Toujeo and other insulins (see section 6.6).</w:t>
      </w:r>
    </w:p>
    <w:p w14:paraId="235E254D" w14:textId="77777777" w:rsidR="00046408" w:rsidRPr="00122C4A" w:rsidRDefault="00046408" w:rsidP="00046408">
      <w:pPr>
        <w:tabs>
          <w:tab w:val="left" w:pos="567"/>
        </w:tabs>
        <w:rPr>
          <w:bCs/>
          <w:szCs w:val="22"/>
        </w:rPr>
      </w:pPr>
    </w:p>
    <w:p w14:paraId="6DC9B916" w14:textId="77777777" w:rsidR="002D23C9" w:rsidRPr="00122C4A" w:rsidRDefault="00826BCE" w:rsidP="00046408">
      <w:pPr>
        <w:tabs>
          <w:tab w:val="left" w:pos="567"/>
        </w:tabs>
        <w:rPr>
          <w:bCs/>
          <w:szCs w:val="22"/>
        </w:rPr>
      </w:pPr>
      <w:r w:rsidRPr="00122C4A">
        <w:rPr>
          <w:bCs/>
          <w:szCs w:val="22"/>
        </w:rPr>
        <w:t>To avoid dosing errors and potential overdose, the patients must be instructed to never use a syringe to remove Toujeo (insulin glargine 300 units/ml) from the</w:t>
      </w:r>
      <w:r w:rsidR="0081755B" w:rsidRPr="00122C4A">
        <w:rPr>
          <w:bCs/>
          <w:szCs w:val="22"/>
        </w:rPr>
        <w:t xml:space="preserve"> Toujeo</w:t>
      </w:r>
      <w:r w:rsidRPr="00122C4A">
        <w:rPr>
          <w:bCs/>
          <w:szCs w:val="22"/>
        </w:rPr>
        <w:t xml:space="preserve"> SoloStar pre</w:t>
      </w:r>
      <w:r w:rsidRPr="00122C4A">
        <w:rPr>
          <w:bCs/>
          <w:szCs w:val="22"/>
        </w:rPr>
        <w:noBreakHyphen/>
        <w:t>filled pen</w:t>
      </w:r>
      <w:r w:rsidR="00811462" w:rsidRPr="00122C4A">
        <w:rPr>
          <w:bCs/>
          <w:szCs w:val="22"/>
        </w:rPr>
        <w:t xml:space="preserve"> or Toujeo </w:t>
      </w:r>
      <w:proofErr w:type="spellStart"/>
      <w:r w:rsidR="00EA281E" w:rsidRPr="00122C4A">
        <w:rPr>
          <w:bCs/>
          <w:szCs w:val="22"/>
        </w:rPr>
        <w:t>Double</w:t>
      </w:r>
      <w:r w:rsidR="0081755B" w:rsidRPr="00122C4A">
        <w:rPr>
          <w:bCs/>
          <w:szCs w:val="22"/>
        </w:rPr>
        <w:t>Star</w:t>
      </w:r>
      <w:proofErr w:type="spellEnd"/>
      <w:r w:rsidR="0081755B" w:rsidRPr="00122C4A">
        <w:rPr>
          <w:bCs/>
          <w:szCs w:val="22"/>
        </w:rPr>
        <w:t xml:space="preserve"> pre-filled pen</w:t>
      </w:r>
      <w:r w:rsidRPr="00122C4A">
        <w:rPr>
          <w:bCs/>
          <w:szCs w:val="22"/>
        </w:rPr>
        <w:t xml:space="preserve"> (see section 4.9 and 6.6)</w:t>
      </w:r>
      <w:r w:rsidR="00654021" w:rsidRPr="00122C4A">
        <w:rPr>
          <w:bCs/>
          <w:szCs w:val="22"/>
        </w:rPr>
        <w:t>.</w:t>
      </w:r>
    </w:p>
    <w:p w14:paraId="6ECE7115" w14:textId="77777777" w:rsidR="002D23C9" w:rsidRPr="00122C4A" w:rsidRDefault="002D23C9" w:rsidP="00046408">
      <w:pPr>
        <w:tabs>
          <w:tab w:val="left" w:pos="567"/>
        </w:tabs>
        <w:rPr>
          <w:bCs/>
          <w:szCs w:val="22"/>
        </w:rPr>
      </w:pPr>
    </w:p>
    <w:p w14:paraId="00D528A5" w14:textId="77777777" w:rsidR="000476C1" w:rsidRPr="00122C4A" w:rsidRDefault="00826BCE" w:rsidP="00046408">
      <w:pPr>
        <w:tabs>
          <w:tab w:val="left" w:pos="567"/>
        </w:tabs>
        <w:rPr>
          <w:bCs/>
          <w:szCs w:val="22"/>
        </w:rPr>
      </w:pPr>
      <w:r w:rsidRPr="00122C4A">
        <w:rPr>
          <w:bCs/>
          <w:szCs w:val="22"/>
        </w:rPr>
        <w:t xml:space="preserve">A new sterile needle must be attached before each injection. </w:t>
      </w:r>
      <w:r w:rsidRPr="00122C4A">
        <w:rPr>
          <w:szCs w:val="22"/>
        </w:rPr>
        <w:t xml:space="preserve">Patients must also be instructed </w:t>
      </w:r>
      <w:r w:rsidRPr="00122C4A">
        <w:rPr>
          <w:bCs/>
          <w:szCs w:val="22"/>
        </w:rPr>
        <w:t>to not re</w:t>
      </w:r>
      <w:r w:rsidRPr="00122C4A">
        <w:rPr>
          <w:bCs/>
          <w:szCs w:val="22"/>
        </w:rPr>
        <w:noBreakHyphen/>
        <w:t>use needles. Re</w:t>
      </w:r>
      <w:r w:rsidRPr="00122C4A">
        <w:rPr>
          <w:bCs/>
          <w:szCs w:val="22"/>
        </w:rPr>
        <w:noBreakHyphen/>
        <w:t xml:space="preserve">use of needles increases the risk of blocked needles which may cause underdosing </w:t>
      </w:r>
      <w:r w:rsidRPr="00122C4A">
        <w:rPr>
          <w:bCs/>
          <w:szCs w:val="22"/>
        </w:rPr>
        <w:lastRenderedPageBreak/>
        <w:t>or overdosing. In the event of blocked needle, the patients must follow the instructions described in Step</w:t>
      </w:r>
      <w:r w:rsidR="00B27814" w:rsidRPr="00122C4A">
        <w:rPr>
          <w:bCs/>
          <w:szCs w:val="22"/>
        </w:rPr>
        <w:t> </w:t>
      </w:r>
      <w:r w:rsidRPr="00122C4A">
        <w:rPr>
          <w:bCs/>
          <w:szCs w:val="22"/>
        </w:rPr>
        <w:t>3 of the Instructions for Use accompanying the package leaflet (see section</w:t>
      </w:r>
      <w:r w:rsidR="00B27814" w:rsidRPr="00122C4A">
        <w:rPr>
          <w:bCs/>
          <w:szCs w:val="22"/>
        </w:rPr>
        <w:t> </w:t>
      </w:r>
      <w:r w:rsidRPr="00122C4A">
        <w:rPr>
          <w:bCs/>
          <w:szCs w:val="22"/>
        </w:rPr>
        <w:t>6.6).</w:t>
      </w:r>
    </w:p>
    <w:p w14:paraId="0C84F8B8" w14:textId="77777777" w:rsidR="000476C1" w:rsidRPr="00122C4A" w:rsidRDefault="000476C1" w:rsidP="00046408">
      <w:pPr>
        <w:tabs>
          <w:tab w:val="left" w:pos="567"/>
        </w:tabs>
        <w:rPr>
          <w:bCs/>
          <w:szCs w:val="22"/>
        </w:rPr>
      </w:pPr>
    </w:p>
    <w:p w14:paraId="644655DA" w14:textId="77777777" w:rsidR="00046408" w:rsidRPr="00122C4A" w:rsidRDefault="00826BCE" w:rsidP="00046408">
      <w:pPr>
        <w:tabs>
          <w:tab w:val="left" w:pos="567"/>
        </w:tabs>
      </w:pPr>
      <w:r w:rsidRPr="00122C4A">
        <w:t>Patients must visually verify the number of selected units on the dose counter of the pen. Patients who are blind or have poor vision should be instructed to get help/assistance from another person who has good vision and is trained in using the insulin device.</w:t>
      </w:r>
    </w:p>
    <w:p w14:paraId="79587B93" w14:textId="77777777" w:rsidR="00046408" w:rsidRPr="00122C4A" w:rsidRDefault="00046408" w:rsidP="00046408">
      <w:pPr>
        <w:tabs>
          <w:tab w:val="left" w:pos="567"/>
        </w:tabs>
      </w:pPr>
    </w:p>
    <w:p w14:paraId="5289A3CC" w14:textId="77777777" w:rsidR="00046408" w:rsidRPr="00122C4A" w:rsidRDefault="00826BCE" w:rsidP="00046408">
      <w:pPr>
        <w:tabs>
          <w:tab w:val="left" w:pos="567"/>
        </w:tabs>
      </w:pPr>
      <w:r w:rsidRPr="00122C4A">
        <w:t>See also section 4.2 under “Method of administration”.</w:t>
      </w:r>
    </w:p>
    <w:p w14:paraId="055DAA72" w14:textId="77777777" w:rsidR="00046408" w:rsidRPr="00122C4A" w:rsidRDefault="00046408" w:rsidP="00046408">
      <w:pPr>
        <w:tabs>
          <w:tab w:val="left" w:pos="567"/>
        </w:tabs>
        <w:rPr>
          <w:u w:val="single"/>
        </w:rPr>
      </w:pPr>
    </w:p>
    <w:p w14:paraId="75608903" w14:textId="77777777" w:rsidR="00046408" w:rsidRPr="00122C4A" w:rsidRDefault="00826BCE" w:rsidP="00046408">
      <w:pPr>
        <w:tabs>
          <w:tab w:val="left" w:pos="567"/>
        </w:tabs>
        <w:rPr>
          <w:u w:val="single"/>
          <w:lang w:eastAsia="fr-FR"/>
        </w:rPr>
      </w:pPr>
      <w:r w:rsidRPr="00122C4A">
        <w:rPr>
          <w:u w:val="single"/>
          <w:lang w:eastAsia="fr-FR"/>
        </w:rPr>
        <w:t>Excipients</w:t>
      </w:r>
    </w:p>
    <w:p w14:paraId="137541BC" w14:textId="77777777" w:rsidR="00046408" w:rsidRPr="00122C4A" w:rsidRDefault="00826BCE" w:rsidP="00046408">
      <w:pPr>
        <w:tabs>
          <w:tab w:val="left" w:pos="567"/>
        </w:tabs>
        <w:rPr>
          <w:lang w:eastAsia="fr-FR"/>
        </w:rPr>
      </w:pPr>
      <w:r w:rsidRPr="00122C4A">
        <w:rPr>
          <w:lang w:eastAsia="fr-FR"/>
        </w:rPr>
        <w:t>This medicinal product contains less than 1 mmol (23 mg) sodium per dose, i.e. it is essentially ‘sodium</w:t>
      </w:r>
      <w:r w:rsidRPr="00122C4A">
        <w:rPr>
          <w:lang w:eastAsia="fr-FR"/>
        </w:rPr>
        <w:noBreakHyphen/>
        <w:t>free’.</w:t>
      </w:r>
    </w:p>
    <w:p w14:paraId="146796B3" w14:textId="77777777" w:rsidR="00046408" w:rsidRPr="00122C4A" w:rsidRDefault="00046408" w:rsidP="00046408">
      <w:pPr>
        <w:tabs>
          <w:tab w:val="left" w:pos="567"/>
        </w:tabs>
        <w:rPr>
          <w:u w:val="single"/>
        </w:rPr>
      </w:pPr>
    </w:p>
    <w:p w14:paraId="650D1CDA" w14:textId="77777777" w:rsidR="00046408" w:rsidRPr="00122C4A" w:rsidRDefault="00826BCE" w:rsidP="00046408">
      <w:pPr>
        <w:tabs>
          <w:tab w:val="left" w:pos="567"/>
        </w:tabs>
        <w:rPr>
          <w:b/>
        </w:rPr>
      </w:pPr>
      <w:r w:rsidRPr="00122C4A">
        <w:rPr>
          <w:b/>
        </w:rPr>
        <w:t>4.5</w:t>
      </w:r>
      <w:r w:rsidRPr="00122C4A">
        <w:rPr>
          <w:b/>
        </w:rPr>
        <w:tab/>
        <w:t>Interaction with other medicinal products and other forms of interaction</w:t>
      </w:r>
    </w:p>
    <w:p w14:paraId="4318D081" w14:textId="77777777" w:rsidR="00046408" w:rsidRPr="00122C4A" w:rsidRDefault="00046408" w:rsidP="00046408">
      <w:pPr>
        <w:tabs>
          <w:tab w:val="left" w:pos="567"/>
        </w:tabs>
      </w:pPr>
    </w:p>
    <w:p w14:paraId="2A03C1A0" w14:textId="77777777" w:rsidR="00046408" w:rsidRPr="00122C4A" w:rsidRDefault="00826BCE" w:rsidP="00046408">
      <w:pPr>
        <w:tabs>
          <w:tab w:val="left" w:pos="567"/>
        </w:tabs>
      </w:pPr>
      <w:r w:rsidRPr="00122C4A">
        <w:t>A number of substances affect glucose metabolism and may require dose adjustment of insulin glargine.</w:t>
      </w:r>
    </w:p>
    <w:p w14:paraId="6D27EC04" w14:textId="77777777" w:rsidR="00046408" w:rsidRPr="00122C4A" w:rsidRDefault="00046408" w:rsidP="00046408">
      <w:pPr>
        <w:pStyle w:val="EndnoteText"/>
        <w:tabs>
          <w:tab w:val="left" w:pos="567"/>
        </w:tabs>
        <w:rPr>
          <w:sz w:val="22"/>
        </w:rPr>
      </w:pPr>
    </w:p>
    <w:p w14:paraId="2F964DF0" w14:textId="12021A32" w:rsidR="00046408" w:rsidRPr="00122C4A" w:rsidRDefault="00826BCE" w:rsidP="00046408">
      <w:pPr>
        <w:tabs>
          <w:tab w:val="left" w:pos="567"/>
        </w:tabs>
      </w:pPr>
      <w:r w:rsidRPr="00122C4A">
        <w:t xml:space="preserve">Substances that may enhance the blood-glucose-lowering effect and increase susceptibility to hypoglycaemia include anti-hyperglycaemic medicinal products, angiotensin converting enzyme (ACE) inhibitors, disopyramide, fibrates, fluoxetine, monoamine oxidase (MAO) inhibitors, pentoxifylline, propoxyphene, salicylates and </w:t>
      </w:r>
      <w:r w:rsidR="0083278F" w:rsidRPr="00122C4A">
        <w:t>sul</w:t>
      </w:r>
      <w:r w:rsidR="000B7CBF" w:rsidRPr="00122C4A">
        <w:t>f</w:t>
      </w:r>
      <w:r w:rsidR="0083278F" w:rsidRPr="00122C4A">
        <w:t>onamide</w:t>
      </w:r>
      <w:r w:rsidRPr="00122C4A">
        <w:t xml:space="preserve"> antibiotics.</w:t>
      </w:r>
    </w:p>
    <w:p w14:paraId="3438CD06" w14:textId="77777777" w:rsidR="00046408" w:rsidRPr="00122C4A" w:rsidRDefault="00046408" w:rsidP="00046408">
      <w:pPr>
        <w:tabs>
          <w:tab w:val="left" w:pos="567"/>
        </w:tabs>
      </w:pPr>
    </w:p>
    <w:p w14:paraId="021E3B0C" w14:textId="77777777" w:rsidR="00046408" w:rsidRPr="00122C4A" w:rsidRDefault="00826BCE" w:rsidP="00046408">
      <w:pPr>
        <w:tabs>
          <w:tab w:val="left" w:pos="567"/>
        </w:tabs>
      </w:pPr>
      <w:r w:rsidRPr="00122C4A">
        <w:t>Substances that may reduce the blood-glucose-lowering effect include corticosteroids, danazol, diazoxide, diuretics, glucagon, isoniazid, oestrogens and progestogens, phenothiazine derivatives, somatropin, sympathomimetic medicinal products (e.g. epinephrine [adrenaline], salbutamol, terbutaline), thyroid hormones, atypical antipsychotic medicinal products (e.g. clozapine and olanzapine) and protease inhibitors.</w:t>
      </w:r>
    </w:p>
    <w:p w14:paraId="5CCBE2FF" w14:textId="77777777" w:rsidR="00046408" w:rsidRPr="00122C4A" w:rsidRDefault="00046408" w:rsidP="00046408">
      <w:pPr>
        <w:tabs>
          <w:tab w:val="left" w:pos="567"/>
        </w:tabs>
      </w:pPr>
    </w:p>
    <w:p w14:paraId="14D02DDA" w14:textId="77777777" w:rsidR="00046408" w:rsidRPr="00122C4A" w:rsidRDefault="00826BCE" w:rsidP="00046408">
      <w:pPr>
        <w:tabs>
          <w:tab w:val="left" w:pos="567"/>
        </w:tabs>
      </w:pPr>
      <w:r w:rsidRPr="00122C4A">
        <w:t>Beta</w:t>
      </w:r>
      <w:r w:rsidRPr="00122C4A">
        <w:noBreakHyphen/>
        <w:t>blockers, clonidine, lithium salts or alcohol may either potentiate or weaken the blood</w:t>
      </w:r>
      <w:r w:rsidRPr="00122C4A">
        <w:noBreakHyphen/>
        <w:t>glucose</w:t>
      </w:r>
      <w:r w:rsidRPr="00122C4A">
        <w:noBreakHyphen/>
        <w:t>lowering effect of insulin. Pentamidine may cause hypoglycaemia, which may sometimes be followed by hyperglycaemia.</w:t>
      </w:r>
    </w:p>
    <w:p w14:paraId="117BCD2E" w14:textId="77777777" w:rsidR="00046408" w:rsidRPr="00122C4A" w:rsidRDefault="00826BCE" w:rsidP="00046408">
      <w:pPr>
        <w:tabs>
          <w:tab w:val="left" w:pos="567"/>
        </w:tabs>
      </w:pPr>
      <w:r w:rsidRPr="00122C4A">
        <w:t>In addition, under the influence of sympatholytic medicinal products such as beta</w:t>
      </w:r>
      <w:r w:rsidRPr="00122C4A">
        <w:noBreakHyphen/>
        <w:t>blockers, clonidine, guanethidine and reserpine, the signs of adrenergic counter</w:t>
      </w:r>
      <w:r w:rsidRPr="00122C4A">
        <w:noBreakHyphen/>
        <w:t>regulation may be reduced or absent.</w:t>
      </w:r>
    </w:p>
    <w:p w14:paraId="557B0E0A" w14:textId="77777777" w:rsidR="00046408" w:rsidRPr="00122C4A" w:rsidRDefault="00046408" w:rsidP="00046408">
      <w:pPr>
        <w:tabs>
          <w:tab w:val="left" w:pos="567"/>
        </w:tabs>
      </w:pPr>
    </w:p>
    <w:p w14:paraId="6CD6758A" w14:textId="77777777" w:rsidR="00046408" w:rsidRPr="00122C4A" w:rsidRDefault="00826BCE" w:rsidP="00046408">
      <w:pPr>
        <w:keepNext/>
        <w:tabs>
          <w:tab w:val="left" w:pos="567"/>
        </w:tabs>
        <w:rPr>
          <w:b/>
        </w:rPr>
      </w:pPr>
      <w:r w:rsidRPr="00122C4A">
        <w:rPr>
          <w:b/>
        </w:rPr>
        <w:t>4.6</w:t>
      </w:r>
      <w:r w:rsidRPr="00122C4A">
        <w:rPr>
          <w:b/>
        </w:rPr>
        <w:tab/>
        <w:t>Fertility, pregnancy and lactation</w:t>
      </w:r>
    </w:p>
    <w:p w14:paraId="7A681C26" w14:textId="77777777" w:rsidR="00046408" w:rsidRPr="00122C4A" w:rsidRDefault="00046408" w:rsidP="00046408">
      <w:pPr>
        <w:pStyle w:val="Heading6"/>
        <w:tabs>
          <w:tab w:val="left" w:pos="567"/>
        </w:tabs>
      </w:pPr>
    </w:p>
    <w:p w14:paraId="070CE91A" w14:textId="77777777" w:rsidR="00046408" w:rsidRPr="00122C4A" w:rsidRDefault="00826BCE" w:rsidP="00046408">
      <w:pPr>
        <w:pStyle w:val="Heading6"/>
        <w:tabs>
          <w:tab w:val="left" w:pos="567"/>
        </w:tabs>
      </w:pPr>
      <w:r w:rsidRPr="00122C4A">
        <w:t>Pregnancy</w:t>
      </w:r>
      <w:r w:rsidR="00B92C05" w:rsidRPr="00122C4A">
        <w:fldChar w:fldCharType="begin"/>
      </w:r>
      <w:r w:rsidRPr="00122C4A">
        <w:instrText xml:space="preserve"> DOCVARIABLE vault_nd_15f11fb7-797d-4a2c-b032-8e0828dc5c4d \* MERGEFORMAT </w:instrText>
      </w:r>
      <w:r w:rsidR="00B92C05" w:rsidRPr="00122C4A">
        <w:fldChar w:fldCharType="separate"/>
      </w:r>
      <w:r w:rsidR="006C4336" w:rsidRPr="00122C4A">
        <w:t xml:space="preserve"> </w:t>
      </w:r>
      <w:r w:rsidR="00B92C05" w:rsidRPr="00122C4A">
        <w:fldChar w:fldCharType="end"/>
      </w:r>
    </w:p>
    <w:p w14:paraId="15573156" w14:textId="77777777" w:rsidR="00046408" w:rsidRPr="00122C4A" w:rsidRDefault="00826BCE" w:rsidP="00046408">
      <w:pPr>
        <w:tabs>
          <w:tab w:val="left" w:pos="567"/>
        </w:tabs>
      </w:pPr>
      <w:r w:rsidRPr="00122C4A">
        <w:t>There is no clinical experience with use of Toujeo in pregnant women.</w:t>
      </w:r>
    </w:p>
    <w:p w14:paraId="4D0C6E22" w14:textId="77777777" w:rsidR="00046408" w:rsidRPr="00122C4A" w:rsidRDefault="00046408" w:rsidP="00046408">
      <w:pPr>
        <w:tabs>
          <w:tab w:val="left" w:pos="567"/>
        </w:tabs>
      </w:pPr>
    </w:p>
    <w:p w14:paraId="70E9E989" w14:textId="5F2EFD27" w:rsidR="00046408" w:rsidRPr="00122C4A" w:rsidRDefault="00826BCE" w:rsidP="00046408">
      <w:pPr>
        <w:tabs>
          <w:tab w:val="left" w:pos="567"/>
        </w:tabs>
      </w:pPr>
      <w:r w:rsidRPr="00122C4A">
        <w:t xml:space="preserve">For insulin glargine no clinical data on exposed pregnancies from controlled clinical studies are available. A large amount of data on pregnant women (more than 1,000 pregnancy outcomes with a medicinal product containing insulin glargine 100 units/ml) indicate no specific adverse effects on pregnancy and no specific </w:t>
      </w:r>
      <w:proofErr w:type="spellStart"/>
      <w:r w:rsidRPr="00122C4A">
        <w:t>malformative</w:t>
      </w:r>
      <w:proofErr w:type="spellEnd"/>
      <w:r w:rsidRPr="00122C4A">
        <w:t xml:space="preserve"> nor </w:t>
      </w:r>
      <w:proofErr w:type="spellStart"/>
      <w:r w:rsidRPr="00122C4A">
        <w:t>feto</w:t>
      </w:r>
      <w:proofErr w:type="spellEnd"/>
      <w:r w:rsidRPr="00122C4A">
        <w:t>/neonatal toxicity of insulin glargine.</w:t>
      </w:r>
    </w:p>
    <w:p w14:paraId="58B12F25" w14:textId="77777777" w:rsidR="00046408" w:rsidRPr="00122C4A" w:rsidRDefault="00826BCE" w:rsidP="00046408">
      <w:pPr>
        <w:tabs>
          <w:tab w:val="left" w:pos="567"/>
        </w:tabs>
      </w:pPr>
      <w:r w:rsidRPr="00122C4A">
        <w:t>Animal data do not indicate reproductive toxicity.</w:t>
      </w:r>
    </w:p>
    <w:p w14:paraId="206A7A61" w14:textId="77777777" w:rsidR="00046408" w:rsidRPr="00122C4A" w:rsidRDefault="00826BCE" w:rsidP="00046408">
      <w:pPr>
        <w:tabs>
          <w:tab w:val="left" w:pos="567"/>
        </w:tabs>
      </w:pPr>
      <w:r w:rsidRPr="00122C4A">
        <w:t>The use of Toujeo may be considered during pregnancy, if clinically needed.</w:t>
      </w:r>
    </w:p>
    <w:p w14:paraId="2FE5B035" w14:textId="77777777" w:rsidR="00046408" w:rsidRPr="00122C4A" w:rsidRDefault="00046408" w:rsidP="00046408">
      <w:pPr>
        <w:tabs>
          <w:tab w:val="left" w:pos="567"/>
        </w:tabs>
      </w:pPr>
    </w:p>
    <w:p w14:paraId="19A5BA59" w14:textId="77777777" w:rsidR="00046408" w:rsidRPr="00122C4A" w:rsidRDefault="00826BCE" w:rsidP="00046408">
      <w:pPr>
        <w:tabs>
          <w:tab w:val="left" w:pos="567"/>
        </w:tabs>
      </w:pPr>
      <w:r w:rsidRPr="00122C4A">
        <w:t>It is essential for patients with pre</w:t>
      </w:r>
      <w:r w:rsidRPr="00122C4A">
        <w:noBreakHyphen/>
        <w:t>existing or gestational diabetes to maintain good metabolic control throughout pregnancy to prevent adverse outcomes associated with hyperglyc</w:t>
      </w:r>
      <w:r w:rsidR="00911FE2" w:rsidRPr="00122C4A">
        <w:t>a</w:t>
      </w:r>
      <w:r w:rsidRPr="00122C4A">
        <w:t>emia. Insulin requirements may decrease during the first trimester and generally increase during the second and third trimesters. Immediately after delivery, insulin requirements decline rapidly (increased risk of hypoglycaemia). Careful monitoring of glucose control is essential.</w:t>
      </w:r>
    </w:p>
    <w:p w14:paraId="05EA9AB0" w14:textId="77777777" w:rsidR="00046408" w:rsidRPr="00122C4A" w:rsidRDefault="00046408" w:rsidP="00046408">
      <w:pPr>
        <w:tabs>
          <w:tab w:val="left" w:pos="567"/>
        </w:tabs>
      </w:pPr>
    </w:p>
    <w:p w14:paraId="143D07D0" w14:textId="77777777" w:rsidR="00046408" w:rsidRPr="00122C4A" w:rsidRDefault="00826BCE" w:rsidP="00046408">
      <w:pPr>
        <w:pStyle w:val="Heading6"/>
        <w:keepNext w:val="0"/>
        <w:tabs>
          <w:tab w:val="left" w:pos="567"/>
        </w:tabs>
      </w:pPr>
      <w:r w:rsidRPr="00122C4A">
        <w:t>Breast</w:t>
      </w:r>
      <w:r w:rsidRPr="00122C4A">
        <w:noBreakHyphen/>
        <w:t>feeding</w:t>
      </w:r>
      <w:r w:rsidR="00B92C05" w:rsidRPr="00122C4A">
        <w:fldChar w:fldCharType="begin"/>
      </w:r>
      <w:r w:rsidRPr="00122C4A">
        <w:instrText xml:space="preserve"> DOCVARIABLE vault_nd_d64a7678-ad25-4819-b949-7ba9bff69f3d \* MERGEFORMAT </w:instrText>
      </w:r>
      <w:r w:rsidR="00B92C05" w:rsidRPr="00122C4A">
        <w:fldChar w:fldCharType="separate"/>
      </w:r>
      <w:r w:rsidR="006C4336" w:rsidRPr="00122C4A">
        <w:t xml:space="preserve"> </w:t>
      </w:r>
      <w:r w:rsidR="00B92C05" w:rsidRPr="00122C4A">
        <w:fldChar w:fldCharType="end"/>
      </w:r>
    </w:p>
    <w:p w14:paraId="0461810C" w14:textId="77777777" w:rsidR="00046408" w:rsidRPr="00122C4A" w:rsidRDefault="00826BCE" w:rsidP="00046408">
      <w:pPr>
        <w:autoSpaceDE w:val="0"/>
        <w:autoSpaceDN w:val="0"/>
        <w:adjustRightInd w:val="0"/>
        <w:rPr>
          <w:rFonts w:eastAsia="SimSun"/>
          <w:color w:val="000000"/>
          <w:szCs w:val="22"/>
          <w:lang w:eastAsia="zh-CN"/>
        </w:rPr>
      </w:pPr>
      <w:r w:rsidRPr="00122C4A">
        <w:rPr>
          <w:rFonts w:eastAsia="SimSun"/>
          <w:color w:val="000000"/>
          <w:szCs w:val="22"/>
          <w:lang w:eastAsia="zh-CN"/>
        </w:rPr>
        <w:t>It is unknown whether insulin glargine is excreted in human milk.</w:t>
      </w:r>
      <w:r w:rsidRPr="00122C4A">
        <w:t xml:space="preserve"> No metabolic effects of ingested insulin glargine on </w:t>
      </w:r>
      <w:r w:rsidRPr="00122C4A">
        <w:rPr>
          <w:rFonts w:eastAsia="SimSun"/>
          <w:color w:val="000000"/>
          <w:szCs w:val="22"/>
          <w:lang w:eastAsia="zh-CN"/>
        </w:rPr>
        <w:t>the breast</w:t>
      </w:r>
      <w:r w:rsidRPr="00122C4A">
        <w:rPr>
          <w:rFonts w:eastAsia="SimSun"/>
          <w:color w:val="000000"/>
          <w:szCs w:val="22"/>
          <w:lang w:eastAsia="zh-CN"/>
        </w:rPr>
        <w:noBreakHyphen/>
        <w:t xml:space="preserve">fed newborn/infant are anticipated since insulin glargine as a peptide is digested into </w:t>
      </w:r>
      <w:proofErr w:type="spellStart"/>
      <w:r w:rsidRPr="00122C4A">
        <w:rPr>
          <w:rFonts w:eastAsia="SimSun"/>
          <w:color w:val="000000"/>
          <w:szCs w:val="22"/>
          <w:lang w:eastAsia="zh-CN"/>
        </w:rPr>
        <w:t>aminoacids</w:t>
      </w:r>
      <w:proofErr w:type="spellEnd"/>
      <w:r w:rsidRPr="00122C4A">
        <w:rPr>
          <w:rFonts w:eastAsia="SimSun"/>
          <w:color w:val="000000"/>
          <w:szCs w:val="22"/>
          <w:lang w:eastAsia="zh-CN"/>
        </w:rPr>
        <w:t xml:space="preserve"> in the human gastrointestinal tract. </w:t>
      </w:r>
    </w:p>
    <w:p w14:paraId="2BA04B9A" w14:textId="77777777" w:rsidR="00046408" w:rsidRPr="00122C4A" w:rsidRDefault="00826BCE" w:rsidP="00046408">
      <w:pPr>
        <w:tabs>
          <w:tab w:val="left" w:pos="567"/>
        </w:tabs>
      </w:pPr>
      <w:r w:rsidRPr="00122C4A">
        <w:lastRenderedPageBreak/>
        <w:t>Breast</w:t>
      </w:r>
      <w:r w:rsidRPr="00122C4A">
        <w:noBreakHyphen/>
        <w:t>feeding women may require adjustments in insulin dose and diet.</w:t>
      </w:r>
    </w:p>
    <w:p w14:paraId="3F812D29" w14:textId="77777777" w:rsidR="00046408" w:rsidRPr="00122C4A" w:rsidRDefault="00046408" w:rsidP="00046408">
      <w:pPr>
        <w:tabs>
          <w:tab w:val="left" w:pos="567"/>
        </w:tabs>
      </w:pPr>
    </w:p>
    <w:p w14:paraId="59AE4C0B" w14:textId="77777777" w:rsidR="00046408" w:rsidRPr="00122C4A" w:rsidRDefault="00826BCE" w:rsidP="00046408">
      <w:pPr>
        <w:tabs>
          <w:tab w:val="left" w:pos="567"/>
        </w:tabs>
        <w:rPr>
          <w:u w:val="single"/>
        </w:rPr>
      </w:pPr>
      <w:r w:rsidRPr="00122C4A">
        <w:rPr>
          <w:u w:val="single"/>
        </w:rPr>
        <w:t>Fertility</w:t>
      </w:r>
    </w:p>
    <w:p w14:paraId="0EA82D26" w14:textId="77777777" w:rsidR="00046408" w:rsidRPr="00122C4A" w:rsidRDefault="00826BCE" w:rsidP="00046408">
      <w:pPr>
        <w:tabs>
          <w:tab w:val="left" w:pos="567"/>
        </w:tabs>
      </w:pPr>
      <w:r w:rsidRPr="00122C4A">
        <w:t>Animal studies do not indicate direct harmful effects with respect to fertility.</w:t>
      </w:r>
    </w:p>
    <w:p w14:paraId="64D8B48A" w14:textId="77777777" w:rsidR="00046408" w:rsidRPr="00122C4A" w:rsidRDefault="00046408" w:rsidP="00046408">
      <w:pPr>
        <w:tabs>
          <w:tab w:val="left" w:pos="567"/>
        </w:tabs>
      </w:pPr>
    </w:p>
    <w:p w14:paraId="6892F2A3" w14:textId="77777777" w:rsidR="00046408" w:rsidRPr="00122C4A" w:rsidRDefault="00826BCE" w:rsidP="00046408">
      <w:pPr>
        <w:tabs>
          <w:tab w:val="left" w:pos="567"/>
        </w:tabs>
        <w:rPr>
          <w:b/>
        </w:rPr>
      </w:pPr>
      <w:r w:rsidRPr="00122C4A">
        <w:rPr>
          <w:b/>
        </w:rPr>
        <w:t>4.7</w:t>
      </w:r>
      <w:r w:rsidRPr="00122C4A">
        <w:rPr>
          <w:b/>
        </w:rPr>
        <w:tab/>
        <w:t>Effects on ability to drive and use machines</w:t>
      </w:r>
    </w:p>
    <w:p w14:paraId="6873559E" w14:textId="77777777" w:rsidR="00046408" w:rsidRPr="00122C4A" w:rsidRDefault="00046408" w:rsidP="00046408">
      <w:pPr>
        <w:tabs>
          <w:tab w:val="left" w:pos="567"/>
        </w:tabs>
      </w:pPr>
    </w:p>
    <w:p w14:paraId="2BA878A6" w14:textId="77777777" w:rsidR="00046408" w:rsidRPr="00122C4A" w:rsidRDefault="00826BCE" w:rsidP="00046408">
      <w:pPr>
        <w:tabs>
          <w:tab w:val="left" w:pos="567"/>
        </w:tabs>
      </w:pPr>
      <w:r w:rsidRPr="00122C4A">
        <w:t>The patient's ability to concentrate and react may be impaired as a result of hypoglycaemia or hyperglycaemia or, for example, as a result of visual impairment. This may constitute a risk in situations where these abilities are of special importance (e.g. driving a car or using machines).</w:t>
      </w:r>
    </w:p>
    <w:p w14:paraId="79294182" w14:textId="77777777" w:rsidR="00046408" w:rsidRPr="00122C4A" w:rsidRDefault="00046408" w:rsidP="00046408">
      <w:pPr>
        <w:tabs>
          <w:tab w:val="left" w:pos="567"/>
        </w:tabs>
      </w:pPr>
    </w:p>
    <w:p w14:paraId="3EC303D3" w14:textId="77777777" w:rsidR="00046408" w:rsidRPr="00122C4A" w:rsidRDefault="00826BCE" w:rsidP="00046408">
      <w:pPr>
        <w:tabs>
          <w:tab w:val="left" w:pos="567"/>
        </w:tabs>
        <w:rPr>
          <w:u w:val="single"/>
        </w:rPr>
      </w:pPr>
      <w:r w:rsidRPr="00122C4A">
        <w:t>Patients should be advised to take precautions to avoid hypoglycaemia whilst driving. This is particularly important in those who have reduced or absent awareness of the warning symptoms of hypoglycaemia or have frequent episodes of hypoglycaemia. It should be considered whether it is advisable to drive or use machines in these circumstances.</w:t>
      </w:r>
    </w:p>
    <w:p w14:paraId="5A768932" w14:textId="77777777" w:rsidR="00046408" w:rsidRPr="00122C4A" w:rsidRDefault="00046408" w:rsidP="00046408">
      <w:pPr>
        <w:tabs>
          <w:tab w:val="left" w:pos="567"/>
        </w:tabs>
      </w:pPr>
    </w:p>
    <w:p w14:paraId="107A3150" w14:textId="77777777" w:rsidR="00046408" w:rsidRPr="00122C4A" w:rsidRDefault="00826BCE" w:rsidP="00046408">
      <w:pPr>
        <w:tabs>
          <w:tab w:val="left" w:pos="567"/>
        </w:tabs>
        <w:rPr>
          <w:b/>
        </w:rPr>
      </w:pPr>
      <w:r w:rsidRPr="00122C4A">
        <w:rPr>
          <w:b/>
        </w:rPr>
        <w:t>4.8</w:t>
      </w:r>
      <w:r w:rsidRPr="00122C4A">
        <w:rPr>
          <w:b/>
        </w:rPr>
        <w:tab/>
        <w:t xml:space="preserve">Undesirable effects </w:t>
      </w:r>
    </w:p>
    <w:p w14:paraId="3AC27DFD" w14:textId="77777777" w:rsidR="00046408" w:rsidRPr="00122C4A" w:rsidRDefault="00046408" w:rsidP="00046408">
      <w:pPr>
        <w:tabs>
          <w:tab w:val="left" w:pos="567"/>
        </w:tabs>
        <w:rPr>
          <w:b/>
          <w:bCs/>
          <w:i/>
          <w:iCs/>
          <w:sz w:val="20"/>
        </w:rPr>
      </w:pPr>
    </w:p>
    <w:p w14:paraId="52682807" w14:textId="77777777" w:rsidR="00046408" w:rsidRPr="00122C4A" w:rsidRDefault="00826BCE" w:rsidP="00046408">
      <w:pPr>
        <w:tabs>
          <w:tab w:val="left" w:pos="567"/>
        </w:tabs>
        <w:rPr>
          <w:u w:val="single"/>
        </w:rPr>
      </w:pPr>
      <w:r w:rsidRPr="00122C4A">
        <w:rPr>
          <w:u w:val="single"/>
        </w:rPr>
        <w:t>Summary of the safety profile</w:t>
      </w:r>
    </w:p>
    <w:p w14:paraId="00D47B93" w14:textId="77777777" w:rsidR="00046408" w:rsidRPr="00122C4A" w:rsidRDefault="00826BCE" w:rsidP="00046408">
      <w:pPr>
        <w:tabs>
          <w:tab w:val="left" w:pos="567"/>
        </w:tabs>
      </w:pPr>
      <w:r w:rsidRPr="00122C4A">
        <w:rPr>
          <w:rFonts w:eastAsia="TimesNewRomanPSMT"/>
          <w:szCs w:val="22"/>
          <w:lang w:eastAsia="fr-FR"/>
        </w:rPr>
        <w:t>The following adverse reactions were observed during clinical studies conducted with Toujeo (see section 5.1) and during clinical experience with insulin glargine 100 units/ml.</w:t>
      </w:r>
    </w:p>
    <w:p w14:paraId="72956082" w14:textId="77777777" w:rsidR="00046408" w:rsidRPr="00122C4A" w:rsidRDefault="00826BCE" w:rsidP="00046408">
      <w:pPr>
        <w:tabs>
          <w:tab w:val="left" w:pos="567"/>
        </w:tabs>
      </w:pPr>
      <w:r w:rsidRPr="00122C4A">
        <w:t>Hypoglycaemia, in general the most frequent adverse reaction of insulin therapy, may occur if the insulin dose is too high in relation to the insulin requirement.</w:t>
      </w:r>
    </w:p>
    <w:p w14:paraId="67A45E93" w14:textId="77777777" w:rsidR="00046408" w:rsidRPr="00122C4A" w:rsidRDefault="00046408" w:rsidP="00046408">
      <w:pPr>
        <w:tabs>
          <w:tab w:val="left" w:pos="567"/>
        </w:tabs>
      </w:pPr>
    </w:p>
    <w:p w14:paraId="27CD22D1" w14:textId="77777777" w:rsidR="00046408" w:rsidRPr="00122C4A" w:rsidRDefault="00826BCE" w:rsidP="00046408">
      <w:pPr>
        <w:keepNext/>
        <w:keepLines/>
        <w:tabs>
          <w:tab w:val="left" w:pos="567"/>
        </w:tabs>
        <w:rPr>
          <w:u w:val="single"/>
        </w:rPr>
      </w:pPr>
      <w:r w:rsidRPr="00122C4A">
        <w:rPr>
          <w:u w:val="single"/>
        </w:rPr>
        <w:t>Tabulated list of adverse reactions</w:t>
      </w:r>
    </w:p>
    <w:p w14:paraId="03BD779B" w14:textId="4ECA2CB5" w:rsidR="00046408" w:rsidRPr="00122C4A" w:rsidRDefault="00826BCE" w:rsidP="00046408">
      <w:pPr>
        <w:keepNext/>
        <w:keepLines/>
        <w:tabs>
          <w:tab w:val="left" w:pos="567"/>
        </w:tabs>
      </w:pPr>
      <w:r w:rsidRPr="00122C4A">
        <w:t>The following related adverse reactions from clinical investigations are listed below by system organ class and in order of decreasing incidence (very common: ≥1/10; common: ≥1/100 to &lt;1/10; uncommon: ≥1/1,000 to &lt;1/100; rare: ≥1/10,000 to &lt;1/1,000; very rare: &lt;1/10,000; not known: cannot be estimated from the available data).</w:t>
      </w:r>
    </w:p>
    <w:p w14:paraId="16A23A52" w14:textId="77777777" w:rsidR="00046408" w:rsidRPr="00122C4A" w:rsidRDefault="00046408" w:rsidP="00046408">
      <w:pPr>
        <w:tabs>
          <w:tab w:val="left" w:pos="567"/>
        </w:tabs>
        <w:rPr>
          <w:bCs/>
          <w:i/>
          <w:iCs/>
        </w:rPr>
      </w:pPr>
    </w:p>
    <w:p w14:paraId="68A41A6D" w14:textId="77777777" w:rsidR="00046408" w:rsidRPr="00122C4A" w:rsidRDefault="00826BCE" w:rsidP="00046408">
      <w:pPr>
        <w:tabs>
          <w:tab w:val="left" w:pos="567"/>
        </w:tabs>
        <w:rPr>
          <w:bCs/>
        </w:rPr>
      </w:pPr>
      <w:r w:rsidRPr="00122C4A">
        <w:rPr>
          <w:bCs/>
        </w:rPr>
        <w:t>Within each frequency grouping, adverse reactions are presented in order of decreasing seriousness.</w:t>
      </w:r>
    </w:p>
    <w:p w14:paraId="7A96C21A" w14:textId="77777777" w:rsidR="00046408" w:rsidRPr="00122C4A" w:rsidRDefault="00046408" w:rsidP="00046408">
      <w:pPr>
        <w:tabs>
          <w:tab w:val="left" w:pos="567"/>
        </w:tabs>
        <w:rPr>
          <w:bCs/>
        </w:rPr>
      </w:pPr>
    </w:p>
    <w:tbl>
      <w:tblPr>
        <w:tblW w:w="55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612"/>
        <w:gridCol w:w="1710"/>
        <w:gridCol w:w="1306"/>
        <w:gridCol w:w="1294"/>
        <w:gridCol w:w="1134"/>
        <w:gridCol w:w="1284"/>
      </w:tblGrid>
      <w:tr w:rsidR="004709AC" w:rsidRPr="00122C4A" w14:paraId="43508BE5" w14:textId="77777777" w:rsidTr="004709AC">
        <w:trPr>
          <w:tblHeader/>
        </w:trPr>
        <w:tc>
          <w:tcPr>
            <w:tcW w:w="830" w:type="pct"/>
            <w:shd w:val="clear" w:color="auto" w:fill="auto"/>
          </w:tcPr>
          <w:p w14:paraId="04A15EFA" w14:textId="77777777" w:rsidR="004709AC" w:rsidRPr="00122C4A" w:rsidRDefault="004709AC" w:rsidP="004B4D2D">
            <w:pPr>
              <w:tabs>
                <w:tab w:val="left" w:pos="567"/>
              </w:tabs>
              <w:rPr>
                <w:b/>
              </w:rPr>
            </w:pPr>
            <w:r w:rsidRPr="00122C4A">
              <w:rPr>
                <w:b/>
              </w:rPr>
              <w:t>MedDRA system organ classes</w:t>
            </w:r>
          </w:p>
        </w:tc>
        <w:tc>
          <w:tcPr>
            <w:tcW w:w="806" w:type="pct"/>
            <w:shd w:val="clear" w:color="auto" w:fill="auto"/>
          </w:tcPr>
          <w:p w14:paraId="3DC5564A" w14:textId="77777777" w:rsidR="004709AC" w:rsidRPr="00122C4A" w:rsidRDefault="004709AC" w:rsidP="004B4D2D">
            <w:pPr>
              <w:tabs>
                <w:tab w:val="left" w:pos="567"/>
              </w:tabs>
              <w:rPr>
                <w:b/>
              </w:rPr>
            </w:pPr>
            <w:r w:rsidRPr="00122C4A">
              <w:rPr>
                <w:b/>
              </w:rPr>
              <w:t>Very common</w:t>
            </w:r>
          </w:p>
        </w:tc>
        <w:tc>
          <w:tcPr>
            <w:tcW w:w="855" w:type="pct"/>
            <w:shd w:val="clear" w:color="auto" w:fill="auto"/>
          </w:tcPr>
          <w:p w14:paraId="568C3AEF" w14:textId="77777777" w:rsidR="004709AC" w:rsidRPr="00122C4A" w:rsidRDefault="004709AC" w:rsidP="004B4D2D">
            <w:pPr>
              <w:tabs>
                <w:tab w:val="left" w:pos="567"/>
              </w:tabs>
              <w:rPr>
                <w:b/>
              </w:rPr>
            </w:pPr>
            <w:r w:rsidRPr="00122C4A">
              <w:rPr>
                <w:b/>
              </w:rPr>
              <w:t>Common</w:t>
            </w:r>
          </w:p>
        </w:tc>
        <w:tc>
          <w:tcPr>
            <w:tcW w:w="653" w:type="pct"/>
            <w:shd w:val="clear" w:color="auto" w:fill="auto"/>
          </w:tcPr>
          <w:p w14:paraId="5CBDCBCC" w14:textId="77777777" w:rsidR="004709AC" w:rsidRPr="00122C4A" w:rsidRDefault="004709AC" w:rsidP="004B4D2D">
            <w:pPr>
              <w:tabs>
                <w:tab w:val="left" w:pos="567"/>
              </w:tabs>
              <w:rPr>
                <w:b/>
              </w:rPr>
            </w:pPr>
            <w:r w:rsidRPr="00122C4A">
              <w:rPr>
                <w:b/>
              </w:rPr>
              <w:t>Uncommon</w:t>
            </w:r>
          </w:p>
        </w:tc>
        <w:tc>
          <w:tcPr>
            <w:tcW w:w="647" w:type="pct"/>
            <w:shd w:val="clear" w:color="auto" w:fill="auto"/>
          </w:tcPr>
          <w:p w14:paraId="78403D4D" w14:textId="77777777" w:rsidR="004709AC" w:rsidRPr="00122C4A" w:rsidRDefault="004709AC" w:rsidP="004B4D2D">
            <w:pPr>
              <w:tabs>
                <w:tab w:val="left" w:pos="567"/>
              </w:tabs>
              <w:rPr>
                <w:b/>
              </w:rPr>
            </w:pPr>
            <w:r w:rsidRPr="00122C4A">
              <w:rPr>
                <w:b/>
              </w:rPr>
              <w:t>Rare</w:t>
            </w:r>
          </w:p>
        </w:tc>
        <w:tc>
          <w:tcPr>
            <w:tcW w:w="567" w:type="pct"/>
            <w:shd w:val="clear" w:color="auto" w:fill="auto"/>
          </w:tcPr>
          <w:p w14:paraId="537CBE43" w14:textId="77777777" w:rsidR="004709AC" w:rsidRPr="00122C4A" w:rsidRDefault="004709AC" w:rsidP="004B4D2D">
            <w:pPr>
              <w:tabs>
                <w:tab w:val="left" w:pos="567"/>
              </w:tabs>
              <w:rPr>
                <w:b/>
              </w:rPr>
            </w:pPr>
            <w:r w:rsidRPr="00122C4A">
              <w:rPr>
                <w:b/>
              </w:rPr>
              <w:t>Very rare</w:t>
            </w:r>
          </w:p>
        </w:tc>
        <w:tc>
          <w:tcPr>
            <w:tcW w:w="642" w:type="pct"/>
          </w:tcPr>
          <w:p w14:paraId="739C03F4" w14:textId="77777777" w:rsidR="004709AC" w:rsidRPr="00122C4A" w:rsidRDefault="004709AC" w:rsidP="004B4D2D">
            <w:pPr>
              <w:tabs>
                <w:tab w:val="left" w:pos="567"/>
              </w:tabs>
              <w:rPr>
                <w:b/>
              </w:rPr>
            </w:pPr>
            <w:r w:rsidRPr="00122C4A">
              <w:rPr>
                <w:b/>
              </w:rPr>
              <w:t>Not known</w:t>
            </w:r>
          </w:p>
        </w:tc>
      </w:tr>
      <w:tr w:rsidR="004709AC" w:rsidRPr="00122C4A" w14:paraId="247FC1B7" w14:textId="77777777" w:rsidTr="004709AC">
        <w:tc>
          <w:tcPr>
            <w:tcW w:w="830" w:type="pct"/>
            <w:shd w:val="clear" w:color="auto" w:fill="auto"/>
          </w:tcPr>
          <w:p w14:paraId="0413AB88" w14:textId="77777777" w:rsidR="004709AC" w:rsidRPr="00122C4A" w:rsidRDefault="004709AC" w:rsidP="004B4D2D">
            <w:pPr>
              <w:tabs>
                <w:tab w:val="left" w:pos="567"/>
              </w:tabs>
            </w:pPr>
            <w:r w:rsidRPr="00122C4A">
              <w:t>Immune system disorders</w:t>
            </w:r>
          </w:p>
        </w:tc>
        <w:tc>
          <w:tcPr>
            <w:tcW w:w="806" w:type="pct"/>
            <w:shd w:val="clear" w:color="auto" w:fill="auto"/>
          </w:tcPr>
          <w:p w14:paraId="01A843FF" w14:textId="77777777" w:rsidR="004709AC" w:rsidRPr="00122C4A" w:rsidRDefault="004709AC" w:rsidP="004B4D2D">
            <w:pPr>
              <w:tabs>
                <w:tab w:val="left" w:pos="567"/>
              </w:tabs>
            </w:pPr>
          </w:p>
        </w:tc>
        <w:tc>
          <w:tcPr>
            <w:tcW w:w="855" w:type="pct"/>
            <w:shd w:val="clear" w:color="auto" w:fill="auto"/>
          </w:tcPr>
          <w:p w14:paraId="2F453AF8" w14:textId="77777777" w:rsidR="004709AC" w:rsidRPr="00122C4A" w:rsidRDefault="004709AC" w:rsidP="004B4D2D">
            <w:pPr>
              <w:tabs>
                <w:tab w:val="left" w:pos="567"/>
              </w:tabs>
            </w:pPr>
          </w:p>
        </w:tc>
        <w:tc>
          <w:tcPr>
            <w:tcW w:w="653" w:type="pct"/>
            <w:shd w:val="clear" w:color="auto" w:fill="auto"/>
          </w:tcPr>
          <w:p w14:paraId="0DF411D1" w14:textId="77777777" w:rsidR="004709AC" w:rsidRPr="00122C4A" w:rsidRDefault="004709AC" w:rsidP="004B4D2D">
            <w:pPr>
              <w:tabs>
                <w:tab w:val="left" w:pos="567"/>
              </w:tabs>
            </w:pPr>
          </w:p>
        </w:tc>
        <w:tc>
          <w:tcPr>
            <w:tcW w:w="647" w:type="pct"/>
            <w:shd w:val="clear" w:color="auto" w:fill="auto"/>
          </w:tcPr>
          <w:p w14:paraId="675C361C" w14:textId="77777777" w:rsidR="004709AC" w:rsidRPr="00122C4A" w:rsidRDefault="004709AC" w:rsidP="004B4D2D">
            <w:pPr>
              <w:tabs>
                <w:tab w:val="left" w:pos="567"/>
              </w:tabs>
            </w:pPr>
            <w:r w:rsidRPr="00122C4A">
              <w:t>Allergic reactions</w:t>
            </w:r>
          </w:p>
        </w:tc>
        <w:tc>
          <w:tcPr>
            <w:tcW w:w="567" w:type="pct"/>
            <w:shd w:val="clear" w:color="auto" w:fill="auto"/>
          </w:tcPr>
          <w:p w14:paraId="5794B4B0" w14:textId="77777777" w:rsidR="004709AC" w:rsidRPr="00122C4A" w:rsidRDefault="004709AC" w:rsidP="004B4D2D">
            <w:pPr>
              <w:tabs>
                <w:tab w:val="left" w:pos="567"/>
              </w:tabs>
            </w:pPr>
          </w:p>
        </w:tc>
        <w:tc>
          <w:tcPr>
            <w:tcW w:w="642" w:type="pct"/>
          </w:tcPr>
          <w:p w14:paraId="7EE4A44B" w14:textId="77777777" w:rsidR="004709AC" w:rsidRPr="00122C4A" w:rsidRDefault="004709AC" w:rsidP="004B4D2D">
            <w:pPr>
              <w:tabs>
                <w:tab w:val="left" w:pos="567"/>
              </w:tabs>
            </w:pPr>
          </w:p>
        </w:tc>
      </w:tr>
      <w:tr w:rsidR="004709AC" w:rsidRPr="00122C4A" w14:paraId="47FCB121" w14:textId="77777777" w:rsidTr="004709AC">
        <w:tc>
          <w:tcPr>
            <w:tcW w:w="830" w:type="pct"/>
            <w:shd w:val="clear" w:color="auto" w:fill="auto"/>
          </w:tcPr>
          <w:p w14:paraId="543755AE" w14:textId="77777777" w:rsidR="004709AC" w:rsidRPr="00122C4A" w:rsidRDefault="004709AC" w:rsidP="004B4D2D">
            <w:pPr>
              <w:tabs>
                <w:tab w:val="left" w:pos="567"/>
              </w:tabs>
            </w:pPr>
            <w:r w:rsidRPr="00122C4A">
              <w:t>Metabolism and nutrition disorders</w:t>
            </w:r>
          </w:p>
        </w:tc>
        <w:tc>
          <w:tcPr>
            <w:tcW w:w="806" w:type="pct"/>
            <w:shd w:val="clear" w:color="auto" w:fill="auto"/>
          </w:tcPr>
          <w:p w14:paraId="69DEE9FF" w14:textId="77777777" w:rsidR="004709AC" w:rsidRPr="00122C4A" w:rsidRDefault="004709AC" w:rsidP="004B4D2D">
            <w:pPr>
              <w:tabs>
                <w:tab w:val="left" w:pos="567"/>
              </w:tabs>
            </w:pPr>
            <w:r w:rsidRPr="00122C4A">
              <w:t>Hypoglycaemia</w:t>
            </w:r>
          </w:p>
        </w:tc>
        <w:tc>
          <w:tcPr>
            <w:tcW w:w="855" w:type="pct"/>
            <w:shd w:val="clear" w:color="auto" w:fill="auto"/>
          </w:tcPr>
          <w:p w14:paraId="27C3CA28" w14:textId="77777777" w:rsidR="004709AC" w:rsidRPr="00122C4A" w:rsidRDefault="004709AC" w:rsidP="004B4D2D">
            <w:pPr>
              <w:tabs>
                <w:tab w:val="left" w:pos="567"/>
              </w:tabs>
            </w:pPr>
          </w:p>
        </w:tc>
        <w:tc>
          <w:tcPr>
            <w:tcW w:w="653" w:type="pct"/>
            <w:shd w:val="clear" w:color="auto" w:fill="auto"/>
          </w:tcPr>
          <w:p w14:paraId="1D2F374D" w14:textId="77777777" w:rsidR="004709AC" w:rsidRPr="00122C4A" w:rsidRDefault="004709AC" w:rsidP="004B4D2D">
            <w:pPr>
              <w:tabs>
                <w:tab w:val="left" w:pos="567"/>
              </w:tabs>
            </w:pPr>
          </w:p>
        </w:tc>
        <w:tc>
          <w:tcPr>
            <w:tcW w:w="647" w:type="pct"/>
            <w:shd w:val="clear" w:color="auto" w:fill="auto"/>
          </w:tcPr>
          <w:p w14:paraId="3769457D" w14:textId="77777777" w:rsidR="004709AC" w:rsidRPr="00122C4A" w:rsidRDefault="004709AC" w:rsidP="004B4D2D">
            <w:pPr>
              <w:tabs>
                <w:tab w:val="left" w:pos="567"/>
              </w:tabs>
            </w:pPr>
          </w:p>
        </w:tc>
        <w:tc>
          <w:tcPr>
            <w:tcW w:w="567" w:type="pct"/>
            <w:shd w:val="clear" w:color="auto" w:fill="auto"/>
          </w:tcPr>
          <w:p w14:paraId="5C9B8EF2" w14:textId="77777777" w:rsidR="004709AC" w:rsidRPr="00122C4A" w:rsidRDefault="004709AC" w:rsidP="004B4D2D">
            <w:pPr>
              <w:tabs>
                <w:tab w:val="left" w:pos="567"/>
              </w:tabs>
            </w:pPr>
          </w:p>
        </w:tc>
        <w:tc>
          <w:tcPr>
            <w:tcW w:w="642" w:type="pct"/>
          </w:tcPr>
          <w:p w14:paraId="56C7BF24" w14:textId="77777777" w:rsidR="004709AC" w:rsidRPr="00122C4A" w:rsidRDefault="004709AC" w:rsidP="004B4D2D">
            <w:pPr>
              <w:tabs>
                <w:tab w:val="left" w:pos="567"/>
              </w:tabs>
            </w:pPr>
          </w:p>
        </w:tc>
      </w:tr>
      <w:tr w:rsidR="004709AC" w:rsidRPr="00122C4A" w14:paraId="6DE81A40" w14:textId="77777777" w:rsidTr="004709AC">
        <w:tc>
          <w:tcPr>
            <w:tcW w:w="830" w:type="pct"/>
            <w:shd w:val="clear" w:color="auto" w:fill="auto"/>
          </w:tcPr>
          <w:p w14:paraId="44240BCA" w14:textId="77777777" w:rsidR="004709AC" w:rsidRPr="00122C4A" w:rsidRDefault="004709AC" w:rsidP="004B4D2D">
            <w:pPr>
              <w:tabs>
                <w:tab w:val="left" w:pos="567"/>
              </w:tabs>
            </w:pPr>
            <w:r w:rsidRPr="00122C4A">
              <w:t>Nervous system disorders</w:t>
            </w:r>
          </w:p>
        </w:tc>
        <w:tc>
          <w:tcPr>
            <w:tcW w:w="806" w:type="pct"/>
            <w:shd w:val="clear" w:color="auto" w:fill="auto"/>
          </w:tcPr>
          <w:p w14:paraId="35E52531" w14:textId="77777777" w:rsidR="004709AC" w:rsidRPr="00122C4A" w:rsidRDefault="004709AC" w:rsidP="004B4D2D">
            <w:pPr>
              <w:tabs>
                <w:tab w:val="left" w:pos="567"/>
              </w:tabs>
            </w:pPr>
          </w:p>
        </w:tc>
        <w:tc>
          <w:tcPr>
            <w:tcW w:w="855" w:type="pct"/>
            <w:shd w:val="clear" w:color="auto" w:fill="auto"/>
          </w:tcPr>
          <w:p w14:paraId="32D0965A" w14:textId="77777777" w:rsidR="004709AC" w:rsidRPr="00122C4A" w:rsidRDefault="004709AC" w:rsidP="004B4D2D">
            <w:pPr>
              <w:tabs>
                <w:tab w:val="left" w:pos="567"/>
              </w:tabs>
            </w:pPr>
          </w:p>
        </w:tc>
        <w:tc>
          <w:tcPr>
            <w:tcW w:w="653" w:type="pct"/>
            <w:shd w:val="clear" w:color="auto" w:fill="auto"/>
          </w:tcPr>
          <w:p w14:paraId="0724D477" w14:textId="77777777" w:rsidR="004709AC" w:rsidRPr="00122C4A" w:rsidRDefault="004709AC" w:rsidP="004B4D2D">
            <w:pPr>
              <w:tabs>
                <w:tab w:val="left" w:pos="567"/>
              </w:tabs>
            </w:pPr>
          </w:p>
        </w:tc>
        <w:tc>
          <w:tcPr>
            <w:tcW w:w="647" w:type="pct"/>
            <w:shd w:val="clear" w:color="auto" w:fill="auto"/>
          </w:tcPr>
          <w:p w14:paraId="2AF77D93" w14:textId="77777777" w:rsidR="004709AC" w:rsidRPr="00122C4A" w:rsidRDefault="004709AC" w:rsidP="004B4D2D">
            <w:pPr>
              <w:tabs>
                <w:tab w:val="left" w:pos="567"/>
              </w:tabs>
            </w:pPr>
          </w:p>
        </w:tc>
        <w:tc>
          <w:tcPr>
            <w:tcW w:w="567" w:type="pct"/>
            <w:shd w:val="clear" w:color="auto" w:fill="auto"/>
          </w:tcPr>
          <w:p w14:paraId="7399278C" w14:textId="77777777" w:rsidR="004709AC" w:rsidRPr="00122C4A" w:rsidRDefault="004709AC" w:rsidP="004B4D2D">
            <w:pPr>
              <w:tabs>
                <w:tab w:val="left" w:pos="567"/>
              </w:tabs>
            </w:pPr>
            <w:r w:rsidRPr="00122C4A">
              <w:t>Dysgeusia</w:t>
            </w:r>
          </w:p>
        </w:tc>
        <w:tc>
          <w:tcPr>
            <w:tcW w:w="642" w:type="pct"/>
          </w:tcPr>
          <w:p w14:paraId="558F1A12" w14:textId="77777777" w:rsidR="004709AC" w:rsidRPr="00122C4A" w:rsidRDefault="004709AC" w:rsidP="004B4D2D">
            <w:pPr>
              <w:tabs>
                <w:tab w:val="left" w:pos="567"/>
              </w:tabs>
            </w:pPr>
          </w:p>
        </w:tc>
      </w:tr>
      <w:tr w:rsidR="004709AC" w:rsidRPr="00122C4A" w14:paraId="7A3F826C" w14:textId="77777777" w:rsidTr="004709AC">
        <w:tc>
          <w:tcPr>
            <w:tcW w:w="830" w:type="pct"/>
            <w:shd w:val="clear" w:color="auto" w:fill="auto"/>
          </w:tcPr>
          <w:p w14:paraId="7C43F0CC" w14:textId="77777777" w:rsidR="004709AC" w:rsidRPr="00122C4A" w:rsidRDefault="004709AC" w:rsidP="00D85FCD">
            <w:pPr>
              <w:keepNext/>
              <w:tabs>
                <w:tab w:val="left" w:pos="567"/>
              </w:tabs>
            </w:pPr>
            <w:r w:rsidRPr="00122C4A">
              <w:t>Eyes disorders</w:t>
            </w:r>
          </w:p>
        </w:tc>
        <w:tc>
          <w:tcPr>
            <w:tcW w:w="806" w:type="pct"/>
            <w:shd w:val="clear" w:color="auto" w:fill="auto"/>
          </w:tcPr>
          <w:p w14:paraId="5579C382" w14:textId="77777777" w:rsidR="004709AC" w:rsidRPr="00122C4A" w:rsidRDefault="004709AC" w:rsidP="00D85FCD">
            <w:pPr>
              <w:keepNext/>
              <w:tabs>
                <w:tab w:val="left" w:pos="567"/>
              </w:tabs>
            </w:pPr>
          </w:p>
        </w:tc>
        <w:tc>
          <w:tcPr>
            <w:tcW w:w="855" w:type="pct"/>
            <w:shd w:val="clear" w:color="auto" w:fill="auto"/>
          </w:tcPr>
          <w:p w14:paraId="3B4E46BE" w14:textId="77777777" w:rsidR="004709AC" w:rsidRPr="00122C4A" w:rsidRDefault="004709AC" w:rsidP="00D85FCD">
            <w:pPr>
              <w:keepNext/>
              <w:tabs>
                <w:tab w:val="left" w:pos="567"/>
              </w:tabs>
            </w:pPr>
          </w:p>
        </w:tc>
        <w:tc>
          <w:tcPr>
            <w:tcW w:w="653" w:type="pct"/>
            <w:shd w:val="clear" w:color="auto" w:fill="auto"/>
          </w:tcPr>
          <w:p w14:paraId="44FCABCF" w14:textId="77777777" w:rsidR="004709AC" w:rsidRPr="00122C4A" w:rsidRDefault="004709AC" w:rsidP="00D85FCD">
            <w:pPr>
              <w:keepNext/>
              <w:tabs>
                <w:tab w:val="left" w:pos="567"/>
              </w:tabs>
            </w:pPr>
          </w:p>
        </w:tc>
        <w:tc>
          <w:tcPr>
            <w:tcW w:w="647" w:type="pct"/>
            <w:shd w:val="clear" w:color="auto" w:fill="auto"/>
          </w:tcPr>
          <w:p w14:paraId="2C57F44D" w14:textId="77777777" w:rsidR="004709AC" w:rsidRPr="00122C4A" w:rsidRDefault="004709AC" w:rsidP="00D85FCD">
            <w:pPr>
              <w:keepNext/>
              <w:tabs>
                <w:tab w:val="left" w:pos="567"/>
              </w:tabs>
            </w:pPr>
            <w:r w:rsidRPr="00122C4A">
              <w:t>Visual impairment</w:t>
            </w:r>
          </w:p>
          <w:p w14:paraId="4543E81E" w14:textId="77777777" w:rsidR="004709AC" w:rsidRPr="00122C4A" w:rsidRDefault="004709AC" w:rsidP="00D85FCD">
            <w:pPr>
              <w:keepNext/>
              <w:tabs>
                <w:tab w:val="left" w:pos="567"/>
              </w:tabs>
            </w:pPr>
          </w:p>
          <w:p w14:paraId="592C9EF0" w14:textId="77777777" w:rsidR="004709AC" w:rsidRPr="00122C4A" w:rsidRDefault="004709AC" w:rsidP="00D85FCD">
            <w:pPr>
              <w:keepNext/>
              <w:tabs>
                <w:tab w:val="left" w:pos="567"/>
              </w:tabs>
            </w:pPr>
            <w:r w:rsidRPr="00122C4A">
              <w:t>Retinopathy</w:t>
            </w:r>
          </w:p>
        </w:tc>
        <w:tc>
          <w:tcPr>
            <w:tcW w:w="567" w:type="pct"/>
            <w:shd w:val="clear" w:color="auto" w:fill="auto"/>
          </w:tcPr>
          <w:p w14:paraId="1FDA4770" w14:textId="77777777" w:rsidR="004709AC" w:rsidRPr="00122C4A" w:rsidRDefault="004709AC" w:rsidP="00D85FCD">
            <w:pPr>
              <w:keepNext/>
              <w:tabs>
                <w:tab w:val="left" w:pos="567"/>
              </w:tabs>
            </w:pPr>
          </w:p>
        </w:tc>
        <w:tc>
          <w:tcPr>
            <w:tcW w:w="642" w:type="pct"/>
          </w:tcPr>
          <w:p w14:paraId="13F35CE5" w14:textId="77777777" w:rsidR="004709AC" w:rsidRPr="00122C4A" w:rsidRDefault="004709AC" w:rsidP="00D85FCD">
            <w:pPr>
              <w:keepNext/>
              <w:tabs>
                <w:tab w:val="left" w:pos="567"/>
              </w:tabs>
            </w:pPr>
          </w:p>
        </w:tc>
      </w:tr>
      <w:tr w:rsidR="004709AC" w:rsidRPr="00122C4A" w14:paraId="77361300" w14:textId="77777777" w:rsidTr="004709AC">
        <w:tc>
          <w:tcPr>
            <w:tcW w:w="830" w:type="pct"/>
            <w:shd w:val="clear" w:color="auto" w:fill="auto"/>
          </w:tcPr>
          <w:p w14:paraId="717B6324" w14:textId="77777777" w:rsidR="004709AC" w:rsidRPr="00122C4A" w:rsidRDefault="004709AC" w:rsidP="004B4D2D">
            <w:pPr>
              <w:tabs>
                <w:tab w:val="left" w:pos="567"/>
              </w:tabs>
            </w:pPr>
            <w:r w:rsidRPr="00122C4A">
              <w:t>Skin and subcutaneous tissue disorders</w:t>
            </w:r>
          </w:p>
        </w:tc>
        <w:tc>
          <w:tcPr>
            <w:tcW w:w="806" w:type="pct"/>
            <w:shd w:val="clear" w:color="auto" w:fill="auto"/>
          </w:tcPr>
          <w:p w14:paraId="25974A4D" w14:textId="77777777" w:rsidR="004709AC" w:rsidRPr="00122C4A" w:rsidRDefault="004709AC" w:rsidP="004B4D2D">
            <w:pPr>
              <w:tabs>
                <w:tab w:val="left" w:pos="567"/>
              </w:tabs>
            </w:pPr>
          </w:p>
        </w:tc>
        <w:tc>
          <w:tcPr>
            <w:tcW w:w="855" w:type="pct"/>
            <w:shd w:val="clear" w:color="auto" w:fill="auto"/>
          </w:tcPr>
          <w:p w14:paraId="380A26F1" w14:textId="77777777" w:rsidR="004709AC" w:rsidRPr="00122C4A" w:rsidRDefault="004709AC" w:rsidP="004B4D2D">
            <w:pPr>
              <w:tabs>
                <w:tab w:val="left" w:pos="567"/>
              </w:tabs>
            </w:pPr>
            <w:proofErr w:type="spellStart"/>
            <w:r w:rsidRPr="00122C4A">
              <w:t>Lipohypertrophy</w:t>
            </w:r>
            <w:proofErr w:type="spellEnd"/>
          </w:p>
        </w:tc>
        <w:tc>
          <w:tcPr>
            <w:tcW w:w="653" w:type="pct"/>
            <w:shd w:val="clear" w:color="auto" w:fill="auto"/>
          </w:tcPr>
          <w:p w14:paraId="7884C383" w14:textId="77777777" w:rsidR="004709AC" w:rsidRPr="00122C4A" w:rsidRDefault="004709AC" w:rsidP="004B4D2D">
            <w:pPr>
              <w:tabs>
                <w:tab w:val="left" w:pos="567"/>
              </w:tabs>
            </w:pPr>
            <w:r w:rsidRPr="00122C4A">
              <w:t>Lipoatrophy</w:t>
            </w:r>
          </w:p>
        </w:tc>
        <w:tc>
          <w:tcPr>
            <w:tcW w:w="647" w:type="pct"/>
            <w:shd w:val="clear" w:color="auto" w:fill="auto"/>
          </w:tcPr>
          <w:p w14:paraId="184D823C" w14:textId="77777777" w:rsidR="004709AC" w:rsidRPr="00122C4A" w:rsidRDefault="004709AC" w:rsidP="004B4D2D">
            <w:pPr>
              <w:tabs>
                <w:tab w:val="left" w:pos="567"/>
              </w:tabs>
            </w:pPr>
          </w:p>
        </w:tc>
        <w:tc>
          <w:tcPr>
            <w:tcW w:w="567" w:type="pct"/>
            <w:shd w:val="clear" w:color="auto" w:fill="auto"/>
          </w:tcPr>
          <w:p w14:paraId="708A0532" w14:textId="77777777" w:rsidR="004709AC" w:rsidRPr="00122C4A" w:rsidRDefault="004709AC" w:rsidP="004B4D2D">
            <w:pPr>
              <w:tabs>
                <w:tab w:val="left" w:pos="567"/>
              </w:tabs>
            </w:pPr>
          </w:p>
        </w:tc>
        <w:tc>
          <w:tcPr>
            <w:tcW w:w="642" w:type="pct"/>
          </w:tcPr>
          <w:p w14:paraId="79F6415A" w14:textId="77777777" w:rsidR="004709AC" w:rsidRPr="00122C4A" w:rsidRDefault="004709AC" w:rsidP="004B4D2D">
            <w:pPr>
              <w:tabs>
                <w:tab w:val="left" w:pos="567"/>
              </w:tabs>
            </w:pPr>
            <w:r w:rsidRPr="00122C4A">
              <w:t>Cutaneous amyloidosis</w:t>
            </w:r>
          </w:p>
        </w:tc>
      </w:tr>
      <w:tr w:rsidR="004709AC" w:rsidRPr="00122C4A" w14:paraId="350938A8" w14:textId="77777777" w:rsidTr="004709AC">
        <w:tc>
          <w:tcPr>
            <w:tcW w:w="830" w:type="pct"/>
            <w:shd w:val="clear" w:color="auto" w:fill="auto"/>
          </w:tcPr>
          <w:p w14:paraId="7083EA32" w14:textId="77777777" w:rsidR="004709AC" w:rsidRPr="00122C4A" w:rsidRDefault="004709AC" w:rsidP="004B4D2D">
            <w:pPr>
              <w:tabs>
                <w:tab w:val="left" w:pos="567"/>
              </w:tabs>
            </w:pPr>
            <w:r w:rsidRPr="00122C4A">
              <w:t>Musculoskeletal and connective tissue disorders</w:t>
            </w:r>
          </w:p>
        </w:tc>
        <w:tc>
          <w:tcPr>
            <w:tcW w:w="806" w:type="pct"/>
            <w:shd w:val="clear" w:color="auto" w:fill="auto"/>
          </w:tcPr>
          <w:p w14:paraId="0FBC8278" w14:textId="77777777" w:rsidR="004709AC" w:rsidRPr="00122C4A" w:rsidRDefault="004709AC" w:rsidP="004B4D2D">
            <w:pPr>
              <w:tabs>
                <w:tab w:val="left" w:pos="567"/>
              </w:tabs>
            </w:pPr>
          </w:p>
        </w:tc>
        <w:tc>
          <w:tcPr>
            <w:tcW w:w="855" w:type="pct"/>
            <w:shd w:val="clear" w:color="auto" w:fill="auto"/>
          </w:tcPr>
          <w:p w14:paraId="4DE5E446" w14:textId="77777777" w:rsidR="004709AC" w:rsidRPr="00122C4A" w:rsidRDefault="004709AC" w:rsidP="004B4D2D">
            <w:pPr>
              <w:tabs>
                <w:tab w:val="left" w:pos="567"/>
              </w:tabs>
            </w:pPr>
          </w:p>
        </w:tc>
        <w:tc>
          <w:tcPr>
            <w:tcW w:w="653" w:type="pct"/>
            <w:shd w:val="clear" w:color="auto" w:fill="auto"/>
          </w:tcPr>
          <w:p w14:paraId="0773317E" w14:textId="77777777" w:rsidR="004709AC" w:rsidRPr="00122C4A" w:rsidRDefault="004709AC" w:rsidP="004B4D2D">
            <w:pPr>
              <w:tabs>
                <w:tab w:val="left" w:pos="567"/>
              </w:tabs>
            </w:pPr>
          </w:p>
        </w:tc>
        <w:tc>
          <w:tcPr>
            <w:tcW w:w="647" w:type="pct"/>
            <w:shd w:val="clear" w:color="auto" w:fill="auto"/>
          </w:tcPr>
          <w:p w14:paraId="693E5D01" w14:textId="77777777" w:rsidR="004709AC" w:rsidRPr="00122C4A" w:rsidRDefault="004709AC" w:rsidP="004B4D2D">
            <w:pPr>
              <w:tabs>
                <w:tab w:val="left" w:pos="567"/>
              </w:tabs>
            </w:pPr>
          </w:p>
        </w:tc>
        <w:tc>
          <w:tcPr>
            <w:tcW w:w="567" w:type="pct"/>
            <w:shd w:val="clear" w:color="auto" w:fill="auto"/>
          </w:tcPr>
          <w:p w14:paraId="1882CBFA" w14:textId="77777777" w:rsidR="004709AC" w:rsidRPr="00122C4A" w:rsidRDefault="004709AC" w:rsidP="004B4D2D">
            <w:pPr>
              <w:tabs>
                <w:tab w:val="left" w:pos="567"/>
              </w:tabs>
            </w:pPr>
            <w:r w:rsidRPr="00122C4A">
              <w:t>Myalgia</w:t>
            </w:r>
          </w:p>
        </w:tc>
        <w:tc>
          <w:tcPr>
            <w:tcW w:w="642" w:type="pct"/>
          </w:tcPr>
          <w:p w14:paraId="6CD7FCC6" w14:textId="77777777" w:rsidR="004709AC" w:rsidRPr="00122C4A" w:rsidRDefault="004709AC" w:rsidP="004B4D2D">
            <w:pPr>
              <w:tabs>
                <w:tab w:val="left" w:pos="567"/>
              </w:tabs>
            </w:pPr>
          </w:p>
        </w:tc>
      </w:tr>
      <w:tr w:rsidR="004709AC" w:rsidRPr="00122C4A" w14:paraId="72AF643C" w14:textId="77777777" w:rsidTr="004709AC">
        <w:trPr>
          <w:trHeight w:val="518"/>
        </w:trPr>
        <w:tc>
          <w:tcPr>
            <w:tcW w:w="830" w:type="pct"/>
            <w:shd w:val="clear" w:color="auto" w:fill="auto"/>
          </w:tcPr>
          <w:p w14:paraId="3DCF6145" w14:textId="77777777" w:rsidR="004709AC" w:rsidRPr="00122C4A" w:rsidRDefault="004709AC" w:rsidP="004B4D2D">
            <w:pPr>
              <w:tabs>
                <w:tab w:val="left" w:pos="567"/>
              </w:tabs>
            </w:pPr>
            <w:r w:rsidRPr="00122C4A">
              <w:t>General disorders and administration site conditions</w:t>
            </w:r>
          </w:p>
        </w:tc>
        <w:tc>
          <w:tcPr>
            <w:tcW w:w="806" w:type="pct"/>
            <w:shd w:val="clear" w:color="auto" w:fill="auto"/>
          </w:tcPr>
          <w:p w14:paraId="57D35E8B" w14:textId="77777777" w:rsidR="004709AC" w:rsidRPr="00122C4A" w:rsidRDefault="004709AC" w:rsidP="004B4D2D">
            <w:pPr>
              <w:tabs>
                <w:tab w:val="left" w:pos="567"/>
              </w:tabs>
            </w:pPr>
          </w:p>
        </w:tc>
        <w:tc>
          <w:tcPr>
            <w:tcW w:w="855" w:type="pct"/>
            <w:shd w:val="clear" w:color="auto" w:fill="auto"/>
          </w:tcPr>
          <w:p w14:paraId="62DEE977" w14:textId="77777777" w:rsidR="004709AC" w:rsidRPr="00122C4A" w:rsidRDefault="004709AC" w:rsidP="004B4D2D">
            <w:pPr>
              <w:tabs>
                <w:tab w:val="left" w:pos="567"/>
              </w:tabs>
            </w:pPr>
            <w:r w:rsidRPr="00122C4A">
              <w:t>Injection site reactions</w:t>
            </w:r>
          </w:p>
        </w:tc>
        <w:tc>
          <w:tcPr>
            <w:tcW w:w="653" w:type="pct"/>
            <w:shd w:val="clear" w:color="auto" w:fill="auto"/>
          </w:tcPr>
          <w:p w14:paraId="1CAF5472" w14:textId="77777777" w:rsidR="004709AC" w:rsidRPr="00122C4A" w:rsidRDefault="004709AC" w:rsidP="004B4D2D">
            <w:pPr>
              <w:tabs>
                <w:tab w:val="left" w:pos="567"/>
              </w:tabs>
            </w:pPr>
          </w:p>
        </w:tc>
        <w:tc>
          <w:tcPr>
            <w:tcW w:w="647" w:type="pct"/>
            <w:shd w:val="clear" w:color="auto" w:fill="auto"/>
          </w:tcPr>
          <w:p w14:paraId="0D476791" w14:textId="77777777" w:rsidR="004709AC" w:rsidRPr="00122C4A" w:rsidRDefault="004709AC" w:rsidP="004B4D2D">
            <w:pPr>
              <w:tabs>
                <w:tab w:val="left" w:pos="567"/>
              </w:tabs>
            </w:pPr>
            <w:r w:rsidRPr="00122C4A">
              <w:t>Oedema</w:t>
            </w:r>
          </w:p>
        </w:tc>
        <w:tc>
          <w:tcPr>
            <w:tcW w:w="567" w:type="pct"/>
            <w:shd w:val="clear" w:color="auto" w:fill="auto"/>
          </w:tcPr>
          <w:p w14:paraId="075CEA77" w14:textId="77777777" w:rsidR="004709AC" w:rsidRPr="00122C4A" w:rsidRDefault="004709AC" w:rsidP="004B4D2D">
            <w:pPr>
              <w:tabs>
                <w:tab w:val="left" w:pos="567"/>
              </w:tabs>
            </w:pPr>
          </w:p>
        </w:tc>
        <w:tc>
          <w:tcPr>
            <w:tcW w:w="642" w:type="pct"/>
          </w:tcPr>
          <w:p w14:paraId="129B80F8" w14:textId="77777777" w:rsidR="004709AC" w:rsidRPr="00122C4A" w:rsidRDefault="004709AC" w:rsidP="004B4D2D">
            <w:pPr>
              <w:tabs>
                <w:tab w:val="left" w:pos="567"/>
              </w:tabs>
            </w:pPr>
          </w:p>
        </w:tc>
      </w:tr>
    </w:tbl>
    <w:p w14:paraId="4DA55033" w14:textId="77777777" w:rsidR="00046408" w:rsidRPr="00122C4A" w:rsidRDefault="00046408" w:rsidP="00046408">
      <w:pPr>
        <w:pStyle w:val="Heading4"/>
        <w:keepNext w:val="0"/>
        <w:tabs>
          <w:tab w:val="left" w:pos="567"/>
        </w:tabs>
        <w:spacing w:line="240" w:lineRule="auto"/>
        <w:rPr>
          <w:b w:val="0"/>
          <w:bCs/>
          <w:szCs w:val="24"/>
          <w:u w:val="single"/>
        </w:rPr>
      </w:pPr>
    </w:p>
    <w:p w14:paraId="5A029ED9" w14:textId="77777777" w:rsidR="00046408" w:rsidRPr="00122C4A" w:rsidRDefault="00826BCE" w:rsidP="00046408">
      <w:pPr>
        <w:rPr>
          <w:u w:val="single"/>
        </w:rPr>
      </w:pPr>
      <w:r w:rsidRPr="00122C4A">
        <w:rPr>
          <w:u w:val="single"/>
        </w:rPr>
        <w:lastRenderedPageBreak/>
        <w:t>Description of selected adverse reactions</w:t>
      </w:r>
    </w:p>
    <w:p w14:paraId="3194E15F" w14:textId="77777777" w:rsidR="00046408" w:rsidRPr="00122C4A" w:rsidRDefault="00826BCE" w:rsidP="00046408">
      <w:pPr>
        <w:pStyle w:val="Heading4"/>
        <w:keepNext w:val="0"/>
        <w:tabs>
          <w:tab w:val="left" w:pos="567"/>
        </w:tabs>
        <w:spacing w:line="240" w:lineRule="auto"/>
        <w:rPr>
          <w:b w:val="0"/>
          <w:bCs/>
          <w:i/>
          <w:szCs w:val="24"/>
        </w:rPr>
      </w:pPr>
      <w:r w:rsidRPr="00122C4A">
        <w:rPr>
          <w:b w:val="0"/>
          <w:bCs/>
          <w:i/>
          <w:szCs w:val="24"/>
        </w:rPr>
        <w:t>Metabolism and nutrition disorders</w:t>
      </w:r>
      <w:r w:rsidR="00B92C05" w:rsidRPr="00122C4A">
        <w:rPr>
          <w:b w:val="0"/>
          <w:bCs/>
          <w:i/>
          <w:szCs w:val="24"/>
        </w:rPr>
        <w:fldChar w:fldCharType="begin"/>
      </w:r>
      <w:r w:rsidR="00B92C05" w:rsidRPr="00122C4A">
        <w:rPr>
          <w:b w:val="0"/>
          <w:bCs/>
          <w:i/>
          <w:szCs w:val="24"/>
        </w:rPr>
        <w:instrText xml:space="preserve"> DOCVARIABLE vault_nd_144d8cc7-56e0-4446-9ca7-327d0cc383a0 \* MERGEFORMAT </w:instrText>
      </w:r>
      <w:r w:rsidR="00B92C05" w:rsidRPr="00122C4A">
        <w:rPr>
          <w:b w:val="0"/>
          <w:bCs/>
          <w:i/>
          <w:szCs w:val="24"/>
        </w:rPr>
        <w:fldChar w:fldCharType="separate"/>
      </w:r>
      <w:r w:rsidR="006C4336" w:rsidRPr="00122C4A">
        <w:rPr>
          <w:b w:val="0"/>
          <w:bCs/>
          <w:i/>
          <w:szCs w:val="24"/>
        </w:rPr>
        <w:t xml:space="preserve"> </w:t>
      </w:r>
      <w:r w:rsidR="00B92C05" w:rsidRPr="00122C4A">
        <w:rPr>
          <w:b w:val="0"/>
          <w:bCs/>
          <w:i/>
          <w:szCs w:val="24"/>
        </w:rPr>
        <w:fldChar w:fldCharType="end"/>
      </w:r>
    </w:p>
    <w:p w14:paraId="3796BAA0" w14:textId="77777777" w:rsidR="00046408" w:rsidRPr="00122C4A" w:rsidRDefault="00826BCE" w:rsidP="00046408">
      <w:pPr>
        <w:tabs>
          <w:tab w:val="left" w:pos="567"/>
        </w:tabs>
      </w:pPr>
      <w:r w:rsidRPr="00122C4A">
        <w:t>Severe hypoglycaemic attacks, especially if recurrent, may lead to neurological damage. Prolonged or severe hypoglycaemic episodes may be life</w:t>
      </w:r>
      <w:r w:rsidRPr="00122C4A">
        <w:noBreakHyphen/>
        <w:t>threatening.</w:t>
      </w:r>
    </w:p>
    <w:p w14:paraId="2C82600C" w14:textId="77777777" w:rsidR="00046408" w:rsidRPr="00122C4A" w:rsidRDefault="00046408" w:rsidP="00046408">
      <w:pPr>
        <w:tabs>
          <w:tab w:val="left" w:pos="567"/>
        </w:tabs>
      </w:pPr>
    </w:p>
    <w:p w14:paraId="20AB709F" w14:textId="77777777" w:rsidR="00046408" w:rsidRPr="00122C4A" w:rsidRDefault="00826BCE" w:rsidP="00046408">
      <w:pPr>
        <w:tabs>
          <w:tab w:val="left" w:pos="567"/>
        </w:tabs>
      </w:pPr>
      <w:r w:rsidRPr="00122C4A">
        <w:t>In many patients, the signs and symptoms of neuroglycopenia are preceded by signs of adrenergic counter-regulation. Generally, the greater and more rapid the decline in blood glucose, the more marked is the phenomenon of counter-regulation and its symptoms.</w:t>
      </w:r>
    </w:p>
    <w:p w14:paraId="6C0C4971" w14:textId="77777777" w:rsidR="00046408" w:rsidRPr="00122C4A" w:rsidRDefault="00046408" w:rsidP="00046408">
      <w:pPr>
        <w:tabs>
          <w:tab w:val="left" w:pos="567"/>
        </w:tabs>
      </w:pPr>
    </w:p>
    <w:p w14:paraId="2E6A7168" w14:textId="77777777" w:rsidR="00046408" w:rsidRPr="00122C4A" w:rsidRDefault="00826BCE" w:rsidP="00046408">
      <w:pPr>
        <w:pStyle w:val="Heading3"/>
        <w:keepNext w:val="0"/>
        <w:keepLines w:val="0"/>
        <w:tabs>
          <w:tab w:val="left" w:pos="567"/>
        </w:tabs>
        <w:spacing w:before="0" w:after="0" w:line="240" w:lineRule="auto"/>
        <w:rPr>
          <w:b w:val="0"/>
          <w:bCs/>
          <w:i/>
          <w:kern w:val="0"/>
          <w:szCs w:val="24"/>
          <w:lang w:val="en-GB"/>
        </w:rPr>
      </w:pPr>
      <w:r w:rsidRPr="00122C4A">
        <w:rPr>
          <w:b w:val="0"/>
          <w:bCs/>
          <w:i/>
          <w:kern w:val="0"/>
          <w:szCs w:val="24"/>
          <w:lang w:val="en-GB"/>
        </w:rPr>
        <w:t>Immune system disorders</w:t>
      </w:r>
      <w:r w:rsidR="00B92C05" w:rsidRPr="00122C4A">
        <w:rPr>
          <w:b w:val="0"/>
          <w:bCs/>
          <w:i/>
          <w:kern w:val="0"/>
          <w:szCs w:val="24"/>
          <w:lang w:val="en-GB"/>
        </w:rPr>
        <w:fldChar w:fldCharType="begin"/>
      </w:r>
      <w:r w:rsidR="00B92C05" w:rsidRPr="00122C4A">
        <w:rPr>
          <w:b w:val="0"/>
          <w:bCs/>
          <w:i/>
          <w:kern w:val="0"/>
          <w:szCs w:val="24"/>
          <w:lang w:val="en-GB"/>
        </w:rPr>
        <w:instrText xml:space="preserve"> DOCVARIABLE vault_nd_84e5aa30-add0-45a4-843e-8794c67e6829 \* MERGEFORMAT </w:instrText>
      </w:r>
      <w:r w:rsidR="00B92C05" w:rsidRPr="00122C4A">
        <w:rPr>
          <w:b w:val="0"/>
          <w:bCs/>
          <w:i/>
          <w:kern w:val="0"/>
          <w:szCs w:val="24"/>
          <w:lang w:val="en-GB"/>
        </w:rPr>
        <w:fldChar w:fldCharType="separate"/>
      </w:r>
      <w:r w:rsidR="006C4336" w:rsidRPr="00122C4A">
        <w:rPr>
          <w:b w:val="0"/>
          <w:bCs/>
          <w:i/>
          <w:kern w:val="0"/>
          <w:szCs w:val="24"/>
          <w:lang w:val="en-GB"/>
        </w:rPr>
        <w:t xml:space="preserve"> </w:t>
      </w:r>
      <w:r w:rsidR="00B92C05" w:rsidRPr="00122C4A">
        <w:rPr>
          <w:b w:val="0"/>
          <w:bCs/>
          <w:i/>
          <w:kern w:val="0"/>
          <w:szCs w:val="24"/>
          <w:lang w:val="en-GB"/>
        </w:rPr>
        <w:fldChar w:fldCharType="end"/>
      </w:r>
    </w:p>
    <w:p w14:paraId="448D7846" w14:textId="77777777" w:rsidR="00046408" w:rsidRPr="00122C4A" w:rsidRDefault="00826BCE" w:rsidP="00046408">
      <w:pPr>
        <w:tabs>
          <w:tab w:val="left" w:pos="567"/>
        </w:tabs>
      </w:pPr>
      <w:r w:rsidRPr="00122C4A">
        <w:t>Immediate-type allergic reactions to insulin are rare. Such reactions to insulin (including insulin glargine) or the excipients may, for example, be associated with generalised skin reactions, angio</w:t>
      </w:r>
      <w:r w:rsidRPr="00122C4A">
        <w:noBreakHyphen/>
        <w:t xml:space="preserve">oedema, bronchospasm, hypotension and shock, and may be life-threatening. </w:t>
      </w:r>
      <w:r w:rsidRPr="00122C4A">
        <w:rPr>
          <w:szCs w:val="22"/>
        </w:rPr>
        <w:t>In Toujeo clinical studies in adult patients, the incidence of allergic reactions was similar in Toujeo</w:t>
      </w:r>
      <w:r w:rsidRPr="00122C4A">
        <w:rPr>
          <w:szCs w:val="22"/>
        </w:rPr>
        <w:noBreakHyphen/>
        <w:t>treated patients (5.3%) and insulin glargine 100 units/ml</w:t>
      </w:r>
      <w:r w:rsidRPr="00122C4A">
        <w:rPr>
          <w:szCs w:val="22"/>
        </w:rPr>
        <w:noBreakHyphen/>
        <w:t>treated patients (4.5%).</w:t>
      </w:r>
    </w:p>
    <w:p w14:paraId="024BF8F0" w14:textId="77777777" w:rsidR="00046408" w:rsidRPr="00122C4A" w:rsidRDefault="00046408" w:rsidP="00046408">
      <w:pPr>
        <w:tabs>
          <w:tab w:val="left" w:pos="567"/>
        </w:tabs>
      </w:pPr>
    </w:p>
    <w:p w14:paraId="3799CB0E" w14:textId="77777777" w:rsidR="00046408" w:rsidRPr="00122C4A" w:rsidRDefault="00826BCE" w:rsidP="00046408">
      <w:pPr>
        <w:pStyle w:val="Heading3"/>
        <w:keepNext w:val="0"/>
        <w:keepLines w:val="0"/>
        <w:tabs>
          <w:tab w:val="left" w:pos="567"/>
        </w:tabs>
        <w:spacing w:before="0" w:after="0" w:line="240" w:lineRule="auto"/>
        <w:rPr>
          <w:b w:val="0"/>
          <w:bCs/>
          <w:i/>
          <w:kern w:val="0"/>
          <w:szCs w:val="24"/>
          <w:lang w:val="en-GB"/>
        </w:rPr>
      </w:pPr>
      <w:r w:rsidRPr="00122C4A">
        <w:rPr>
          <w:b w:val="0"/>
          <w:bCs/>
          <w:i/>
          <w:kern w:val="0"/>
          <w:szCs w:val="24"/>
          <w:lang w:val="en-GB"/>
        </w:rPr>
        <w:t>Eyes disorders</w:t>
      </w:r>
      <w:r w:rsidR="00B92C05" w:rsidRPr="00122C4A">
        <w:rPr>
          <w:b w:val="0"/>
          <w:bCs/>
          <w:i/>
          <w:kern w:val="0"/>
          <w:szCs w:val="24"/>
          <w:lang w:val="en-GB"/>
        </w:rPr>
        <w:fldChar w:fldCharType="begin"/>
      </w:r>
      <w:r w:rsidR="00B92C05" w:rsidRPr="00122C4A">
        <w:rPr>
          <w:b w:val="0"/>
          <w:bCs/>
          <w:i/>
          <w:kern w:val="0"/>
          <w:szCs w:val="24"/>
          <w:lang w:val="en-GB"/>
        </w:rPr>
        <w:instrText xml:space="preserve"> DOCVARIABLE vault_nd_84ae85b5-7339-440b-b6ab-bf7361abede2 \* MERGEFORMAT </w:instrText>
      </w:r>
      <w:r w:rsidR="00B92C05" w:rsidRPr="00122C4A">
        <w:rPr>
          <w:b w:val="0"/>
          <w:bCs/>
          <w:i/>
          <w:kern w:val="0"/>
          <w:szCs w:val="24"/>
          <w:lang w:val="en-GB"/>
        </w:rPr>
        <w:fldChar w:fldCharType="separate"/>
      </w:r>
      <w:r w:rsidR="006C4336" w:rsidRPr="00122C4A">
        <w:rPr>
          <w:b w:val="0"/>
          <w:bCs/>
          <w:i/>
          <w:kern w:val="0"/>
          <w:szCs w:val="24"/>
          <w:lang w:val="en-GB"/>
        </w:rPr>
        <w:t xml:space="preserve"> </w:t>
      </w:r>
      <w:r w:rsidR="00B92C05" w:rsidRPr="00122C4A">
        <w:rPr>
          <w:b w:val="0"/>
          <w:bCs/>
          <w:i/>
          <w:kern w:val="0"/>
          <w:szCs w:val="24"/>
          <w:lang w:val="en-GB"/>
        </w:rPr>
        <w:fldChar w:fldCharType="end"/>
      </w:r>
    </w:p>
    <w:p w14:paraId="220FB6F3" w14:textId="77777777" w:rsidR="00046408" w:rsidRPr="00122C4A" w:rsidRDefault="00826BCE" w:rsidP="00046408">
      <w:pPr>
        <w:tabs>
          <w:tab w:val="left" w:pos="567"/>
        </w:tabs>
      </w:pPr>
      <w:r w:rsidRPr="00122C4A">
        <w:t>A marked change in glycaemic control may cause temporary visual impairment, due to temporary alteration in the turgidity and refractive index of the lens.</w:t>
      </w:r>
    </w:p>
    <w:p w14:paraId="4FEA511B" w14:textId="77777777" w:rsidR="00046408" w:rsidRPr="00122C4A" w:rsidRDefault="00046408" w:rsidP="00046408">
      <w:pPr>
        <w:tabs>
          <w:tab w:val="left" w:pos="567"/>
        </w:tabs>
      </w:pPr>
    </w:p>
    <w:p w14:paraId="6B3667ED" w14:textId="77777777" w:rsidR="00046408" w:rsidRPr="00122C4A" w:rsidRDefault="00826BCE" w:rsidP="00046408">
      <w:pPr>
        <w:tabs>
          <w:tab w:val="left" w:pos="567"/>
        </w:tabs>
      </w:pPr>
      <w:r w:rsidRPr="00122C4A">
        <w:t>Long-term improved glycaemic control decreases the risk of progression of diabetic retinopathy. However, intensification of insulin therapy with abrupt improvement in glycaemic control may be associated with temporary worsening of diabetic retinopathy. In patients with proliferative retinopathy, particularly if not treated with photocoagulation, severe hypoglycaemic episodes may result in transient amaurosis.</w:t>
      </w:r>
    </w:p>
    <w:p w14:paraId="213DD740" w14:textId="77777777" w:rsidR="00046408" w:rsidRPr="00122C4A" w:rsidRDefault="00046408" w:rsidP="00046408">
      <w:pPr>
        <w:tabs>
          <w:tab w:val="left" w:pos="567"/>
        </w:tabs>
      </w:pPr>
    </w:p>
    <w:p w14:paraId="5C77784E" w14:textId="77777777" w:rsidR="00046408" w:rsidRPr="00122C4A" w:rsidRDefault="00826BCE" w:rsidP="00046408">
      <w:pPr>
        <w:pStyle w:val="Heading3"/>
        <w:keepNext w:val="0"/>
        <w:keepLines w:val="0"/>
        <w:tabs>
          <w:tab w:val="left" w:pos="567"/>
        </w:tabs>
        <w:spacing w:before="0" w:after="0" w:line="240" w:lineRule="auto"/>
        <w:rPr>
          <w:b w:val="0"/>
          <w:bCs/>
          <w:i/>
          <w:kern w:val="0"/>
          <w:szCs w:val="24"/>
          <w:lang w:val="en-GB"/>
        </w:rPr>
      </w:pPr>
      <w:r w:rsidRPr="00122C4A">
        <w:rPr>
          <w:b w:val="0"/>
          <w:bCs/>
          <w:i/>
          <w:kern w:val="0"/>
          <w:szCs w:val="24"/>
          <w:lang w:val="en-GB"/>
        </w:rPr>
        <w:t>Skin and subcutaneous tissue disorders</w:t>
      </w:r>
      <w:r w:rsidR="00B92C05" w:rsidRPr="00122C4A">
        <w:rPr>
          <w:b w:val="0"/>
          <w:bCs/>
          <w:i/>
          <w:kern w:val="0"/>
          <w:szCs w:val="24"/>
          <w:lang w:val="en-GB"/>
        </w:rPr>
        <w:fldChar w:fldCharType="begin"/>
      </w:r>
      <w:r w:rsidR="00B92C05" w:rsidRPr="00122C4A">
        <w:rPr>
          <w:b w:val="0"/>
          <w:bCs/>
          <w:i/>
          <w:kern w:val="0"/>
          <w:szCs w:val="24"/>
          <w:lang w:val="en-GB"/>
        </w:rPr>
        <w:instrText xml:space="preserve"> DOCVARIABLE vault_nd_99845f41-5719-42c5-b741-affc3b855de2 \* MERGEFORMAT </w:instrText>
      </w:r>
      <w:r w:rsidR="00B92C05" w:rsidRPr="00122C4A">
        <w:rPr>
          <w:b w:val="0"/>
          <w:bCs/>
          <w:i/>
          <w:kern w:val="0"/>
          <w:szCs w:val="24"/>
          <w:lang w:val="en-GB"/>
        </w:rPr>
        <w:fldChar w:fldCharType="separate"/>
      </w:r>
      <w:r w:rsidR="006C4336" w:rsidRPr="00122C4A">
        <w:rPr>
          <w:b w:val="0"/>
          <w:bCs/>
          <w:i/>
          <w:kern w:val="0"/>
          <w:szCs w:val="24"/>
          <w:lang w:val="en-GB"/>
        </w:rPr>
        <w:t xml:space="preserve"> </w:t>
      </w:r>
      <w:r w:rsidR="00B92C05" w:rsidRPr="00122C4A">
        <w:rPr>
          <w:b w:val="0"/>
          <w:bCs/>
          <w:i/>
          <w:kern w:val="0"/>
          <w:szCs w:val="24"/>
          <w:lang w:val="en-GB"/>
        </w:rPr>
        <w:fldChar w:fldCharType="end"/>
      </w:r>
    </w:p>
    <w:p w14:paraId="6E4F422B" w14:textId="2C8DCA74" w:rsidR="00046408" w:rsidRPr="00122C4A" w:rsidRDefault="00826BCE" w:rsidP="00046408">
      <w:pPr>
        <w:tabs>
          <w:tab w:val="left" w:pos="567"/>
        </w:tabs>
      </w:pPr>
      <w:r w:rsidRPr="00122C4A">
        <w:t xml:space="preserve">Lipodystrophy </w:t>
      </w:r>
      <w:r w:rsidR="004709AC" w:rsidRPr="00122C4A">
        <w:t xml:space="preserve">and cutaneous amyloidosis </w:t>
      </w:r>
      <w:r w:rsidRPr="00122C4A">
        <w:t>may occur at the injection site and delay local insulin absorption. Continuous rotation of the injection site within the given injection area may help to reduce or prevent these reactions</w:t>
      </w:r>
      <w:r w:rsidR="007629C7" w:rsidRPr="00122C4A">
        <w:t xml:space="preserve"> (</w:t>
      </w:r>
      <w:r w:rsidR="003652C6" w:rsidRPr="00122C4A">
        <w:t>s</w:t>
      </w:r>
      <w:r w:rsidR="007629C7" w:rsidRPr="00122C4A">
        <w:t>ee section 4.4)</w:t>
      </w:r>
      <w:r w:rsidRPr="00122C4A">
        <w:t>.</w:t>
      </w:r>
    </w:p>
    <w:p w14:paraId="71AA52CB" w14:textId="77777777" w:rsidR="00046408" w:rsidRPr="00122C4A" w:rsidRDefault="00046408" w:rsidP="00046408">
      <w:pPr>
        <w:tabs>
          <w:tab w:val="left" w:pos="567"/>
        </w:tabs>
        <w:rPr>
          <w:bCs/>
          <w:i/>
        </w:rPr>
      </w:pPr>
    </w:p>
    <w:p w14:paraId="2E373A98" w14:textId="77777777" w:rsidR="00046408" w:rsidRPr="00122C4A" w:rsidRDefault="00826BCE" w:rsidP="00046408">
      <w:pPr>
        <w:tabs>
          <w:tab w:val="left" w:pos="567"/>
        </w:tabs>
        <w:rPr>
          <w:bCs/>
          <w:i/>
        </w:rPr>
      </w:pPr>
      <w:r w:rsidRPr="00122C4A">
        <w:rPr>
          <w:bCs/>
          <w:i/>
        </w:rPr>
        <w:t>General disorders and administration site conditions</w:t>
      </w:r>
    </w:p>
    <w:p w14:paraId="17CFB502" w14:textId="77777777" w:rsidR="00046408" w:rsidRPr="00122C4A" w:rsidRDefault="00826BCE" w:rsidP="00046408">
      <w:pPr>
        <w:tabs>
          <w:tab w:val="left" w:pos="567"/>
        </w:tabs>
        <w:rPr>
          <w:szCs w:val="22"/>
        </w:rPr>
      </w:pPr>
      <w:r w:rsidRPr="00122C4A">
        <w:t>Injection site reactions include redness, pain, itching, hives, swelling, or inflammation. Most minor reactions to insulins at the injection site usually resolve in a few days to a few weeks.</w:t>
      </w:r>
      <w:r w:rsidRPr="00122C4A">
        <w:rPr>
          <w:szCs w:val="22"/>
        </w:rPr>
        <w:t xml:space="preserve"> In Toujeo clinical studies in adult patients, the incidence of injection site reactions was similar in Toujeo</w:t>
      </w:r>
      <w:r w:rsidRPr="00122C4A">
        <w:rPr>
          <w:szCs w:val="22"/>
        </w:rPr>
        <w:noBreakHyphen/>
        <w:t>treated patients (2.5%) and insulin glargine 100 units/ml</w:t>
      </w:r>
      <w:r w:rsidRPr="00122C4A">
        <w:rPr>
          <w:szCs w:val="22"/>
        </w:rPr>
        <w:noBreakHyphen/>
        <w:t>treated patients (2.8%).</w:t>
      </w:r>
    </w:p>
    <w:p w14:paraId="165FD4C3" w14:textId="77777777" w:rsidR="00046408" w:rsidRPr="00122C4A" w:rsidRDefault="00046408" w:rsidP="00046408">
      <w:pPr>
        <w:tabs>
          <w:tab w:val="left" w:pos="567"/>
        </w:tabs>
        <w:rPr>
          <w:szCs w:val="22"/>
        </w:rPr>
      </w:pPr>
    </w:p>
    <w:p w14:paraId="7571F7CE" w14:textId="77777777" w:rsidR="00046408" w:rsidRPr="00122C4A" w:rsidRDefault="00826BCE" w:rsidP="00046408">
      <w:pPr>
        <w:tabs>
          <w:tab w:val="left" w:pos="567"/>
        </w:tabs>
        <w:rPr>
          <w:szCs w:val="22"/>
        </w:rPr>
      </w:pPr>
      <w:r w:rsidRPr="00122C4A">
        <w:rPr>
          <w:szCs w:val="22"/>
        </w:rPr>
        <w:t>Rarely, insulin may cause oedema particularly if previously poor metabolic control is improved by intensified insulin therapy.</w:t>
      </w:r>
    </w:p>
    <w:p w14:paraId="303C982B" w14:textId="77777777" w:rsidR="00046408" w:rsidRPr="00122C4A" w:rsidRDefault="00046408" w:rsidP="00046408">
      <w:pPr>
        <w:tabs>
          <w:tab w:val="left" w:pos="567"/>
        </w:tabs>
      </w:pPr>
    </w:p>
    <w:p w14:paraId="1FA666B1" w14:textId="77777777" w:rsidR="00046408" w:rsidRPr="00122C4A" w:rsidRDefault="00826BCE" w:rsidP="00046408">
      <w:pPr>
        <w:pStyle w:val="Heading4"/>
        <w:keepNext w:val="0"/>
        <w:tabs>
          <w:tab w:val="left" w:pos="567"/>
        </w:tabs>
        <w:autoSpaceDE w:val="0"/>
        <w:autoSpaceDN w:val="0"/>
        <w:adjustRightInd w:val="0"/>
        <w:spacing w:line="240" w:lineRule="auto"/>
        <w:rPr>
          <w:b w:val="0"/>
          <w:bCs/>
          <w:u w:val="single"/>
        </w:rPr>
      </w:pPr>
      <w:r w:rsidRPr="00122C4A">
        <w:rPr>
          <w:b w:val="0"/>
          <w:bCs/>
          <w:u w:val="single"/>
        </w:rPr>
        <w:t>Paediatric population</w:t>
      </w:r>
      <w:r w:rsidR="00B92C05" w:rsidRPr="00122C4A">
        <w:rPr>
          <w:b w:val="0"/>
          <w:bCs/>
          <w:u w:val="single"/>
        </w:rPr>
        <w:fldChar w:fldCharType="begin"/>
      </w:r>
      <w:r w:rsidR="00B92C05" w:rsidRPr="00122C4A">
        <w:rPr>
          <w:b w:val="0"/>
          <w:bCs/>
          <w:u w:val="single"/>
        </w:rPr>
        <w:instrText xml:space="preserve"> DOCVARIABLE vault_nd_aee5c943-2020-4473-b3f5-3023c32582a4 \* MERGEFORMAT </w:instrText>
      </w:r>
      <w:r w:rsidR="00B92C05" w:rsidRPr="00122C4A">
        <w:rPr>
          <w:b w:val="0"/>
          <w:bCs/>
          <w:u w:val="single"/>
        </w:rPr>
        <w:fldChar w:fldCharType="separate"/>
      </w:r>
      <w:r w:rsidR="006C4336" w:rsidRPr="00122C4A">
        <w:rPr>
          <w:b w:val="0"/>
          <w:bCs/>
          <w:u w:val="single"/>
        </w:rPr>
        <w:t xml:space="preserve"> </w:t>
      </w:r>
      <w:r w:rsidR="00B92C05" w:rsidRPr="00122C4A">
        <w:rPr>
          <w:b w:val="0"/>
          <w:bCs/>
          <w:u w:val="single"/>
        </w:rPr>
        <w:fldChar w:fldCharType="end"/>
      </w:r>
    </w:p>
    <w:p w14:paraId="4DBE4933" w14:textId="21FECA44" w:rsidR="00046408" w:rsidRPr="00122C4A" w:rsidRDefault="00826BCE" w:rsidP="00046408">
      <w:pPr>
        <w:tabs>
          <w:tab w:val="left" w:pos="567"/>
        </w:tabs>
      </w:pPr>
      <w:r w:rsidRPr="00122C4A">
        <w:rPr>
          <w:color w:val="000000"/>
          <w:szCs w:val="22"/>
        </w:rPr>
        <w:t xml:space="preserve">Safety and efficacy </w:t>
      </w:r>
      <w:r w:rsidR="00A958AC" w:rsidRPr="00122C4A">
        <w:rPr>
          <w:color w:val="000000"/>
          <w:szCs w:val="22"/>
        </w:rPr>
        <w:t>of Toujeo</w:t>
      </w:r>
      <w:r w:rsidRPr="00122C4A">
        <w:rPr>
          <w:color w:val="000000"/>
          <w:szCs w:val="22"/>
        </w:rPr>
        <w:t xml:space="preserve"> have been demonstrated in a </w:t>
      </w:r>
      <w:r w:rsidRPr="00122C4A">
        <w:rPr>
          <w:szCs w:val="22"/>
        </w:rPr>
        <w:t>study in children aged 6 to less than 18</w:t>
      </w:r>
      <w:r w:rsidR="00ED5DD7" w:rsidRPr="00122C4A">
        <w:rPr>
          <w:szCs w:val="22"/>
        </w:rPr>
        <w:t> </w:t>
      </w:r>
      <w:r w:rsidRPr="00122C4A">
        <w:rPr>
          <w:szCs w:val="22"/>
        </w:rPr>
        <w:t>years. The frequency, type and severity of adverse reactions in the paediatric population do not indicate differences to the experience in the general diabetes population (see section 5.1). Clinical study safety data are not available for children under 6</w:t>
      </w:r>
      <w:r w:rsidR="00ED5DD7" w:rsidRPr="00122C4A">
        <w:rPr>
          <w:szCs w:val="22"/>
        </w:rPr>
        <w:t> </w:t>
      </w:r>
      <w:r w:rsidRPr="00122C4A">
        <w:rPr>
          <w:szCs w:val="22"/>
        </w:rPr>
        <w:t>years.</w:t>
      </w:r>
    </w:p>
    <w:p w14:paraId="180B0C83" w14:textId="77777777" w:rsidR="00046408" w:rsidRPr="00122C4A" w:rsidRDefault="00046408" w:rsidP="00046408">
      <w:pPr>
        <w:pStyle w:val="Heading4"/>
        <w:keepNext w:val="0"/>
        <w:tabs>
          <w:tab w:val="left" w:pos="567"/>
        </w:tabs>
        <w:autoSpaceDE w:val="0"/>
        <w:autoSpaceDN w:val="0"/>
        <w:adjustRightInd w:val="0"/>
        <w:spacing w:line="240" w:lineRule="auto"/>
        <w:rPr>
          <w:b w:val="0"/>
          <w:bCs/>
          <w:highlight w:val="red"/>
          <w:u w:val="single"/>
        </w:rPr>
      </w:pPr>
    </w:p>
    <w:p w14:paraId="7AEBAF0A" w14:textId="77777777" w:rsidR="00046408" w:rsidRPr="00122C4A" w:rsidRDefault="00826BCE" w:rsidP="00046408">
      <w:pPr>
        <w:pStyle w:val="Formatvorlage1"/>
        <w:tabs>
          <w:tab w:val="left" w:pos="567"/>
        </w:tabs>
        <w:rPr>
          <w:b w:val="0"/>
          <w:u w:val="single"/>
        </w:rPr>
      </w:pPr>
      <w:r w:rsidRPr="00122C4A">
        <w:rPr>
          <w:b w:val="0"/>
          <w:u w:val="single"/>
        </w:rPr>
        <w:t>Other special populations</w:t>
      </w:r>
    </w:p>
    <w:p w14:paraId="3EA70E57" w14:textId="77777777" w:rsidR="00046408" w:rsidRPr="00122C4A" w:rsidRDefault="00826BCE" w:rsidP="00046408">
      <w:pPr>
        <w:tabs>
          <w:tab w:val="left" w:pos="567"/>
        </w:tabs>
      </w:pPr>
      <w:r w:rsidRPr="00122C4A">
        <w:t>Based on the results from clinical studies, the safety profile of Toujeo in elderly patients and in patients with renal impairment was similar to that of the overall population (see section 5.1).</w:t>
      </w:r>
    </w:p>
    <w:p w14:paraId="29DDF540" w14:textId="77777777" w:rsidR="00046408" w:rsidRPr="00122C4A" w:rsidRDefault="00046408" w:rsidP="00046408">
      <w:pPr>
        <w:tabs>
          <w:tab w:val="left" w:pos="567"/>
        </w:tabs>
        <w:rPr>
          <w:highlight w:val="red"/>
        </w:rPr>
      </w:pPr>
    </w:p>
    <w:p w14:paraId="43166354" w14:textId="77777777" w:rsidR="00046408" w:rsidRPr="00122C4A" w:rsidRDefault="00826BCE" w:rsidP="00046408">
      <w:pPr>
        <w:autoSpaceDE w:val="0"/>
        <w:autoSpaceDN w:val="0"/>
        <w:adjustRightInd w:val="0"/>
        <w:rPr>
          <w:szCs w:val="22"/>
          <w:u w:val="single"/>
        </w:rPr>
      </w:pPr>
      <w:r w:rsidRPr="00122C4A">
        <w:rPr>
          <w:szCs w:val="22"/>
          <w:u w:val="single"/>
        </w:rPr>
        <w:t>Reporting of suspected adverse reactions</w:t>
      </w:r>
    </w:p>
    <w:p w14:paraId="4CED6781" w14:textId="77777777" w:rsidR="00046408" w:rsidRPr="00122C4A" w:rsidRDefault="00826BCE" w:rsidP="00046408">
      <w:pPr>
        <w:autoSpaceDE w:val="0"/>
        <w:autoSpaceDN w:val="0"/>
        <w:adjustRightInd w:val="0"/>
        <w:rPr>
          <w:szCs w:val="22"/>
        </w:rPr>
      </w:pPr>
      <w:r w:rsidRPr="00122C4A">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122C4A">
        <w:rPr>
          <w:szCs w:val="22"/>
          <w:highlight w:val="lightGray"/>
        </w:rPr>
        <w:t xml:space="preserve">the national reporting system listed in </w:t>
      </w:r>
      <w:hyperlink r:id="rId9" w:history="1">
        <w:r w:rsidRPr="00122C4A">
          <w:rPr>
            <w:rStyle w:val="Hyperlink"/>
            <w:szCs w:val="22"/>
            <w:highlight w:val="lightGray"/>
          </w:rPr>
          <w:t>Appendix V</w:t>
        </w:r>
      </w:hyperlink>
      <w:r w:rsidRPr="00122C4A">
        <w:rPr>
          <w:szCs w:val="22"/>
        </w:rPr>
        <w:t>.</w:t>
      </w:r>
    </w:p>
    <w:p w14:paraId="4AA89F79" w14:textId="77777777" w:rsidR="00046408" w:rsidRPr="00122C4A" w:rsidRDefault="00046408" w:rsidP="00046408">
      <w:pPr>
        <w:tabs>
          <w:tab w:val="left" w:pos="567"/>
        </w:tabs>
      </w:pPr>
    </w:p>
    <w:p w14:paraId="41FAB61B" w14:textId="77777777" w:rsidR="00046408" w:rsidRPr="00122C4A" w:rsidRDefault="00826BCE" w:rsidP="00DB463E">
      <w:pPr>
        <w:keepNext/>
        <w:tabs>
          <w:tab w:val="left" w:pos="567"/>
        </w:tabs>
        <w:rPr>
          <w:b/>
        </w:rPr>
      </w:pPr>
      <w:r w:rsidRPr="00122C4A">
        <w:rPr>
          <w:b/>
        </w:rPr>
        <w:lastRenderedPageBreak/>
        <w:t>4.9</w:t>
      </w:r>
      <w:r w:rsidRPr="00122C4A">
        <w:rPr>
          <w:b/>
        </w:rPr>
        <w:tab/>
        <w:t>Overdose</w:t>
      </w:r>
    </w:p>
    <w:p w14:paraId="4A28F8C8" w14:textId="77777777" w:rsidR="00046408" w:rsidRPr="00122C4A" w:rsidRDefault="00046408" w:rsidP="00DB463E">
      <w:pPr>
        <w:keepNext/>
        <w:tabs>
          <w:tab w:val="left" w:pos="567"/>
        </w:tabs>
      </w:pPr>
    </w:p>
    <w:p w14:paraId="20DCFBBB" w14:textId="77777777" w:rsidR="00046408" w:rsidRPr="00122C4A" w:rsidRDefault="00826BCE" w:rsidP="00DB463E">
      <w:pPr>
        <w:keepNext/>
        <w:tabs>
          <w:tab w:val="left" w:pos="567"/>
        </w:tabs>
        <w:rPr>
          <w:u w:val="single"/>
        </w:rPr>
      </w:pPr>
      <w:r w:rsidRPr="00122C4A">
        <w:rPr>
          <w:u w:val="single"/>
        </w:rPr>
        <w:t>Symptoms</w:t>
      </w:r>
    </w:p>
    <w:p w14:paraId="58B1FE10" w14:textId="77777777" w:rsidR="00046408" w:rsidRPr="00122C4A" w:rsidRDefault="00826BCE" w:rsidP="00DB463E">
      <w:pPr>
        <w:keepNext/>
        <w:tabs>
          <w:tab w:val="left" w:pos="567"/>
        </w:tabs>
      </w:pPr>
      <w:r w:rsidRPr="00122C4A">
        <w:t>Insulin overdose may lead to severe and sometimes long-term and life-threatening hypoglycaemia.</w:t>
      </w:r>
    </w:p>
    <w:p w14:paraId="3F6C9071" w14:textId="77777777" w:rsidR="00046408" w:rsidRPr="00122C4A" w:rsidRDefault="00046408" w:rsidP="00046408">
      <w:pPr>
        <w:tabs>
          <w:tab w:val="left" w:pos="567"/>
        </w:tabs>
      </w:pPr>
    </w:p>
    <w:p w14:paraId="42EE16B8" w14:textId="77777777" w:rsidR="00046408" w:rsidRPr="00122C4A" w:rsidRDefault="00826BCE" w:rsidP="00046408">
      <w:pPr>
        <w:tabs>
          <w:tab w:val="left" w:pos="567"/>
        </w:tabs>
        <w:rPr>
          <w:u w:val="single"/>
        </w:rPr>
      </w:pPr>
      <w:r w:rsidRPr="00122C4A">
        <w:rPr>
          <w:u w:val="single"/>
        </w:rPr>
        <w:t>Management</w:t>
      </w:r>
    </w:p>
    <w:p w14:paraId="42EA5840" w14:textId="77777777" w:rsidR="00046408" w:rsidRPr="00122C4A" w:rsidRDefault="00826BCE" w:rsidP="00046408">
      <w:pPr>
        <w:tabs>
          <w:tab w:val="left" w:pos="567"/>
        </w:tabs>
      </w:pPr>
      <w:r w:rsidRPr="00122C4A">
        <w:t>Mild episodes of hypoglycaemia can usually be treated with oral carbohydrates. Adjustments in dose of the medicinal product, meal patterns, or physical activity may be needed.</w:t>
      </w:r>
    </w:p>
    <w:p w14:paraId="33486D10" w14:textId="77777777" w:rsidR="00046408" w:rsidRPr="00122C4A" w:rsidRDefault="00046408" w:rsidP="00046408">
      <w:pPr>
        <w:tabs>
          <w:tab w:val="left" w:pos="567"/>
        </w:tabs>
      </w:pPr>
    </w:p>
    <w:p w14:paraId="7C8CC22B" w14:textId="77777777" w:rsidR="00046408" w:rsidRPr="00122C4A" w:rsidRDefault="00826BCE" w:rsidP="00046408">
      <w:pPr>
        <w:tabs>
          <w:tab w:val="left" w:pos="567"/>
        </w:tabs>
      </w:pPr>
      <w:r w:rsidRPr="00122C4A">
        <w:t>More severe episodes with coma, seizure, or neurologic impairment may be treated with intramuscular/subcutaneous glucagon or concentrated intravenous glucose. Sustained carbohydrate intake and observation may be necessary because hypoglycaemia may recur after apparent clinical recovery.</w:t>
      </w:r>
    </w:p>
    <w:p w14:paraId="3F01F723" w14:textId="77777777" w:rsidR="00046408" w:rsidRPr="00122C4A" w:rsidRDefault="00046408" w:rsidP="00046408">
      <w:pPr>
        <w:tabs>
          <w:tab w:val="left" w:pos="567"/>
        </w:tabs>
      </w:pPr>
    </w:p>
    <w:p w14:paraId="4972DBF2" w14:textId="77777777" w:rsidR="00046408" w:rsidRPr="00122C4A" w:rsidRDefault="00046408" w:rsidP="00046408">
      <w:pPr>
        <w:tabs>
          <w:tab w:val="left" w:pos="567"/>
        </w:tabs>
      </w:pPr>
    </w:p>
    <w:p w14:paraId="566CB1C6" w14:textId="77777777" w:rsidR="00046408" w:rsidRPr="00122C4A" w:rsidRDefault="00826BCE" w:rsidP="00046408">
      <w:pPr>
        <w:keepNext/>
        <w:tabs>
          <w:tab w:val="left" w:pos="567"/>
        </w:tabs>
        <w:rPr>
          <w:b/>
        </w:rPr>
      </w:pPr>
      <w:r w:rsidRPr="00122C4A">
        <w:rPr>
          <w:b/>
        </w:rPr>
        <w:t>5.</w:t>
      </w:r>
      <w:r w:rsidRPr="00122C4A">
        <w:rPr>
          <w:b/>
        </w:rPr>
        <w:tab/>
        <w:t>PHARMACOLOGICAL PROPERTIES</w:t>
      </w:r>
    </w:p>
    <w:p w14:paraId="22ECD11F" w14:textId="77777777" w:rsidR="00046408" w:rsidRPr="00122C4A" w:rsidRDefault="00046408" w:rsidP="00046408">
      <w:pPr>
        <w:keepNext/>
        <w:tabs>
          <w:tab w:val="left" w:pos="567"/>
        </w:tabs>
      </w:pPr>
    </w:p>
    <w:p w14:paraId="721F6415" w14:textId="77777777" w:rsidR="00046408" w:rsidRPr="00122C4A" w:rsidRDefault="00826BCE" w:rsidP="00046408">
      <w:pPr>
        <w:keepNext/>
        <w:tabs>
          <w:tab w:val="left" w:pos="567"/>
        </w:tabs>
        <w:rPr>
          <w:b/>
        </w:rPr>
      </w:pPr>
      <w:r w:rsidRPr="00122C4A">
        <w:rPr>
          <w:b/>
        </w:rPr>
        <w:t>5.1</w:t>
      </w:r>
      <w:r w:rsidRPr="00122C4A">
        <w:rPr>
          <w:b/>
        </w:rPr>
        <w:tab/>
        <w:t>Pharmacodynamic properties</w:t>
      </w:r>
    </w:p>
    <w:p w14:paraId="394F60F5" w14:textId="77777777" w:rsidR="00046408" w:rsidRPr="00122C4A" w:rsidRDefault="00046408" w:rsidP="00046408">
      <w:pPr>
        <w:keepNext/>
        <w:tabs>
          <w:tab w:val="left" w:pos="567"/>
        </w:tabs>
      </w:pPr>
    </w:p>
    <w:p w14:paraId="35475D10" w14:textId="77777777" w:rsidR="00046408" w:rsidRPr="00122C4A" w:rsidRDefault="00826BCE" w:rsidP="00046408">
      <w:pPr>
        <w:keepNext/>
        <w:tabs>
          <w:tab w:val="left" w:pos="567"/>
        </w:tabs>
      </w:pPr>
      <w:r w:rsidRPr="00122C4A">
        <w:t>Pharmacotherapeutic group: Drugs used in diabetes, insulins and analogues for injection, long-acting. ATC Code: A10A E04.</w:t>
      </w:r>
    </w:p>
    <w:p w14:paraId="0DCA0249" w14:textId="77777777" w:rsidR="00046408" w:rsidRPr="00122C4A" w:rsidRDefault="00046408" w:rsidP="00046408">
      <w:pPr>
        <w:tabs>
          <w:tab w:val="left" w:pos="567"/>
        </w:tabs>
      </w:pPr>
    </w:p>
    <w:p w14:paraId="19C66B56" w14:textId="77777777" w:rsidR="00046408" w:rsidRPr="00122C4A" w:rsidRDefault="00826BCE" w:rsidP="00046408">
      <w:pPr>
        <w:tabs>
          <w:tab w:val="left" w:pos="567"/>
        </w:tabs>
        <w:rPr>
          <w:u w:val="single"/>
        </w:rPr>
      </w:pPr>
      <w:r w:rsidRPr="00122C4A">
        <w:rPr>
          <w:u w:val="single"/>
        </w:rPr>
        <w:t>Mechanism of action</w:t>
      </w:r>
    </w:p>
    <w:p w14:paraId="6C107A49" w14:textId="77777777" w:rsidR="00046408" w:rsidRPr="00122C4A" w:rsidRDefault="00826BCE" w:rsidP="00046408">
      <w:pPr>
        <w:tabs>
          <w:tab w:val="left" w:pos="567"/>
        </w:tabs>
      </w:pPr>
      <w:r w:rsidRPr="00122C4A">
        <w:t>The primary activity of insulin, including insulin glargine, is regulation of glucose metabolism. Insulin and its analogues lower blood glucose levels by stimulating peripheral glucose uptake, especially by skeletal muscle and fat, and by inhibiting hepatic glucose production. Insulin inhibits lipolysis in the adipocyte, inhibits proteolysis and enhances protein synthesis.</w:t>
      </w:r>
    </w:p>
    <w:p w14:paraId="4F303DA0" w14:textId="77777777" w:rsidR="00046408" w:rsidRPr="00122C4A" w:rsidRDefault="00046408" w:rsidP="00046408">
      <w:pPr>
        <w:tabs>
          <w:tab w:val="left" w:pos="567"/>
        </w:tabs>
      </w:pPr>
    </w:p>
    <w:p w14:paraId="08B90DC0" w14:textId="77777777" w:rsidR="00046408" w:rsidRPr="00122C4A" w:rsidRDefault="00826BCE" w:rsidP="00046408">
      <w:pPr>
        <w:tabs>
          <w:tab w:val="left" w:pos="567"/>
        </w:tabs>
        <w:rPr>
          <w:u w:val="single"/>
        </w:rPr>
      </w:pPr>
      <w:r w:rsidRPr="00122C4A">
        <w:rPr>
          <w:u w:val="single"/>
        </w:rPr>
        <w:t>Pharmacodynamic effects</w:t>
      </w:r>
    </w:p>
    <w:p w14:paraId="3E51446F" w14:textId="77777777" w:rsidR="00046408" w:rsidRPr="00122C4A" w:rsidRDefault="00826BCE" w:rsidP="00046408">
      <w:pPr>
        <w:tabs>
          <w:tab w:val="left" w:pos="567"/>
        </w:tabs>
      </w:pPr>
      <w:r w:rsidRPr="00122C4A">
        <w:t xml:space="preserve">Insulin glargine is a human insulin analogue designed to have a low solubility at neutral </w:t>
      </w:r>
      <w:proofErr w:type="spellStart"/>
      <w:r w:rsidRPr="00122C4A">
        <w:t>pH.</w:t>
      </w:r>
      <w:proofErr w:type="spellEnd"/>
      <w:r w:rsidRPr="00122C4A">
        <w:t xml:space="preserve"> At pH 4, insulin glargine is completely soluble. After injection into the subcutaneous tissue, the acidic solution is neutralised leading to formation of a precipitate from which small amounts of insulin glargine are continuously released. </w:t>
      </w:r>
    </w:p>
    <w:p w14:paraId="4EBB2D51" w14:textId="77777777" w:rsidR="00046408" w:rsidRPr="00122C4A" w:rsidRDefault="00046408" w:rsidP="00046408">
      <w:pPr>
        <w:tabs>
          <w:tab w:val="left" w:pos="567"/>
        </w:tabs>
      </w:pPr>
    </w:p>
    <w:p w14:paraId="7DC651D7" w14:textId="5682C810" w:rsidR="00046408" w:rsidRPr="00122C4A" w:rsidRDefault="00826BCE" w:rsidP="00046408">
      <w:pPr>
        <w:tabs>
          <w:tab w:val="left" w:pos="567"/>
        </w:tabs>
      </w:pPr>
      <w:r w:rsidRPr="00122C4A">
        <w:rPr>
          <w:szCs w:val="22"/>
        </w:rPr>
        <w:t xml:space="preserve">As observed in </w:t>
      </w:r>
      <w:proofErr w:type="spellStart"/>
      <w:r w:rsidRPr="00122C4A">
        <w:rPr>
          <w:szCs w:val="22"/>
        </w:rPr>
        <w:t>euglyc</w:t>
      </w:r>
      <w:r w:rsidR="00911FE2" w:rsidRPr="00122C4A">
        <w:rPr>
          <w:szCs w:val="22"/>
        </w:rPr>
        <w:t>a</w:t>
      </w:r>
      <w:r w:rsidRPr="00122C4A">
        <w:rPr>
          <w:szCs w:val="22"/>
        </w:rPr>
        <w:t>emic</w:t>
      </w:r>
      <w:proofErr w:type="spellEnd"/>
      <w:r w:rsidRPr="00122C4A">
        <w:rPr>
          <w:szCs w:val="22"/>
        </w:rPr>
        <w:t xml:space="preserve"> clamp studies in patients with type 1 diabetes, the glucose lowering effect of Toujeo was more stable and prolonged in comparison with insulin glargine 100 units/ml after subcutaneous injection. Figure 1 shows results from a cross-over study in 18 patients with type 1 diabetes conducted for a maximum of</w:t>
      </w:r>
      <w:r w:rsidR="00ED5DD7" w:rsidRPr="00122C4A">
        <w:rPr>
          <w:szCs w:val="22"/>
        </w:rPr>
        <w:t xml:space="preserve"> </w:t>
      </w:r>
      <w:r w:rsidRPr="00122C4A">
        <w:rPr>
          <w:szCs w:val="22"/>
        </w:rPr>
        <w:t>36</w:t>
      </w:r>
      <w:r w:rsidR="00ED5DD7" w:rsidRPr="00122C4A">
        <w:rPr>
          <w:szCs w:val="22"/>
        </w:rPr>
        <w:t> </w:t>
      </w:r>
      <w:r w:rsidRPr="00122C4A">
        <w:rPr>
          <w:szCs w:val="22"/>
        </w:rPr>
        <w:t>hours after injection.</w:t>
      </w:r>
      <w:r w:rsidR="009C05BF" w:rsidRPr="00122C4A">
        <w:rPr>
          <w:szCs w:val="22"/>
        </w:rPr>
        <w:t xml:space="preserve"> </w:t>
      </w:r>
      <w:r w:rsidRPr="00122C4A">
        <w:rPr>
          <w:szCs w:val="22"/>
        </w:rPr>
        <w:t>The effect of Toujeo was beyond</w:t>
      </w:r>
      <w:r w:rsidR="00ED5DD7" w:rsidRPr="00122C4A">
        <w:rPr>
          <w:szCs w:val="22"/>
        </w:rPr>
        <w:t xml:space="preserve"> </w:t>
      </w:r>
      <w:r w:rsidRPr="00122C4A">
        <w:rPr>
          <w:szCs w:val="22"/>
        </w:rPr>
        <w:t>24</w:t>
      </w:r>
      <w:r w:rsidR="00ED5DD7" w:rsidRPr="00122C4A">
        <w:rPr>
          <w:szCs w:val="22"/>
        </w:rPr>
        <w:t> </w:t>
      </w:r>
      <w:r w:rsidRPr="00122C4A">
        <w:rPr>
          <w:szCs w:val="22"/>
        </w:rPr>
        <w:t>hours (up to 36 hours) at clinically relevant doses.</w:t>
      </w:r>
    </w:p>
    <w:p w14:paraId="3C3EA801" w14:textId="77777777" w:rsidR="00046408" w:rsidRPr="00122C4A" w:rsidRDefault="00046408" w:rsidP="00046408">
      <w:pPr>
        <w:tabs>
          <w:tab w:val="left" w:pos="567"/>
        </w:tabs>
      </w:pPr>
    </w:p>
    <w:p w14:paraId="4AC014CA" w14:textId="77777777" w:rsidR="00046408" w:rsidRPr="00122C4A" w:rsidRDefault="00826BCE" w:rsidP="00046408">
      <w:pPr>
        <w:pStyle w:val="PlainText"/>
        <w:rPr>
          <w:rFonts w:ascii="Times New Roman" w:hAnsi="Times New Roman"/>
          <w:sz w:val="22"/>
          <w:szCs w:val="22"/>
          <w:lang w:val="en-GB"/>
        </w:rPr>
      </w:pPr>
      <w:r w:rsidRPr="00122C4A">
        <w:rPr>
          <w:rFonts w:ascii="Times New Roman" w:hAnsi="Times New Roman"/>
          <w:sz w:val="22"/>
          <w:szCs w:val="22"/>
          <w:lang w:val="en-GB"/>
        </w:rPr>
        <w:t>The more sustained release of insulin glargine from the Toujeo precipitate compared to insulin glargine 100 units/ml is attributable to the reduction of the injection volume by two thirds that results in a smaller precipitate surface area.</w:t>
      </w:r>
    </w:p>
    <w:p w14:paraId="45EA6ED6" w14:textId="77777777" w:rsidR="00046408" w:rsidRPr="00122C4A" w:rsidRDefault="00046408" w:rsidP="00046408">
      <w:pPr>
        <w:pStyle w:val="PlainText"/>
        <w:rPr>
          <w:rFonts w:ascii="Times New Roman" w:hAnsi="Times New Roman"/>
          <w:sz w:val="22"/>
          <w:szCs w:val="22"/>
          <w:lang w:val="en-GB"/>
        </w:rPr>
      </w:pPr>
    </w:p>
    <w:p w14:paraId="4DAADF55" w14:textId="77777777" w:rsidR="00046408" w:rsidRPr="00122C4A" w:rsidRDefault="00826BCE" w:rsidP="002357F9">
      <w:pPr>
        <w:pStyle w:val="PlainText"/>
        <w:keepNext/>
        <w:rPr>
          <w:rFonts w:ascii="Times New Roman" w:hAnsi="Times New Roman"/>
          <w:sz w:val="22"/>
          <w:szCs w:val="22"/>
          <w:lang w:val="en-GB"/>
        </w:rPr>
      </w:pPr>
      <w:r w:rsidRPr="00122C4A">
        <w:rPr>
          <w:rFonts w:ascii="Times New Roman" w:hAnsi="Times New Roman"/>
          <w:sz w:val="22"/>
          <w:szCs w:val="22"/>
          <w:lang w:val="en-GB"/>
        </w:rPr>
        <w:lastRenderedPageBreak/>
        <w:t>Figure 1: Activity profile at steady state in patients with type 1 diabetes in a 36</w:t>
      </w:r>
      <w:r w:rsidRPr="00122C4A">
        <w:rPr>
          <w:rFonts w:ascii="Times New Roman" w:hAnsi="Times New Roman"/>
          <w:sz w:val="22"/>
          <w:szCs w:val="22"/>
          <w:lang w:val="en-GB"/>
        </w:rPr>
        <w:noBreakHyphen/>
        <w:t xml:space="preserve">hour </w:t>
      </w:r>
      <w:proofErr w:type="spellStart"/>
      <w:r w:rsidRPr="00122C4A">
        <w:rPr>
          <w:rFonts w:ascii="Times New Roman" w:hAnsi="Times New Roman"/>
          <w:sz w:val="22"/>
          <w:szCs w:val="22"/>
          <w:lang w:val="en-GB"/>
        </w:rPr>
        <w:t>euglycaemic</w:t>
      </w:r>
      <w:proofErr w:type="spellEnd"/>
      <w:r w:rsidRPr="00122C4A">
        <w:rPr>
          <w:rFonts w:ascii="Times New Roman" w:hAnsi="Times New Roman"/>
          <w:sz w:val="22"/>
          <w:szCs w:val="22"/>
          <w:lang w:val="en-GB"/>
        </w:rPr>
        <w:t xml:space="preserve"> clamp study</w:t>
      </w:r>
    </w:p>
    <w:p w14:paraId="2F46A6AF" w14:textId="77777777" w:rsidR="00046408" w:rsidRPr="00122C4A" w:rsidRDefault="00826BCE" w:rsidP="002357F9">
      <w:pPr>
        <w:pStyle w:val="PlainText"/>
        <w:keepNext/>
        <w:jc w:val="both"/>
        <w:rPr>
          <w:rFonts w:ascii="Times New Roman" w:hAnsi="Times New Roman"/>
          <w:sz w:val="22"/>
          <w:szCs w:val="22"/>
          <w:lang w:val="en-GB"/>
        </w:rPr>
      </w:pPr>
      <w:r w:rsidRPr="00C13D9F">
        <w:rPr>
          <w:noProof/>
          <w:lang w:val="en-GB"/>
        </w:rPr>
        <w:drawing>
          <wp:inline distT="0" distB="0" distL="0" distR="0" wp14:anchorId="389C7722" wp14:editId="65931643">
            <wp:extent cx="5975350" cy="2514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19027" name="Imag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75350" cy="2514600"/>
                    </a:xfrm>
                    <a:prstGeom prst="rect">
                      <a:avLst/>
                    </a:prstGeom>
                    <a:noFill/>
                    <a:ln>
                      <a:noFill/>
                    </a:ln>
                  </pic:spPr>
                </pic:pic>
              </a:graphicData>
            </a:graphic>
          </wp:inline>
        </w:drawing>
      </w:r>
    </w:p>
    <w:p w14:paraId="44754324" w14:textId="724203D2" w:rsidR="00046408" w:rsidRPr="00122C4A" w:rsidRDefault="00826BCE" w:rsidP="002357F9">
      <w:pPr>
        <w:keepNext/>
        <w:rPr>
          <w:sz w:val="18"/>
          <w:szCs w:val="18"/>
        </w:rPr>
      </w:pPr>
      <w:r w:rsidRPr="00122C4A">
        <w:rPr>
          <w:bCs/>
          <w:sz w:val="18"/>
          <w:szCs w:val="18"/>
        </w:rPr>
        <w:t xml:space="preserve">*GIR: Glucose infusion rate: </w:t>
      </w:r>
      <w:r w:rsidRPr="00122C4A">
        <w:rPr>
          <w:sz w:val="18"/>
          <w:szCs w:val="18"/>
        </w:rPr>
        <w:t>determined as amount of glucose infused to maintain constant plasma glucose levels (hourly mean values). The end of the observation period was 36</w:t>
      </w:r>
      <w:r w:rsidR="00ED5DD7" w:rsidRPr="00122C4A">
        <w:rPr>
          <w:sz w:val="18"/>
          <w:szCs w:val="18"/>
        </w:rPr>
        <w:t> </w:t>
      </w:r>
      <w:r w:rsidRPr="00122C4A">
        <w:rPr>
          <w:sz w:val="18"/>
          <w:szCs w:val="18"/>
        </w:rPr>
        <w:t>hours.</w:t>
      </w:r>
    </w:p>
    <w:p w14:paraId="619DA56D" w14:textId="77777777" w:rsidR="00046408" w:rsidRPr="00122C4A" w:rsidRDefault="00046408" w:rsidP="00046408">
      <w:pPr>
        <w:rPr>
          <w:sz w:val="18"/>
          <w:szCs w:val="18"/>
        </w:rPr>
      </w:pPr>
    </w:p>
    <w:p w14:paraId="77E02F45" w14:textId="77777777" w:rsidR="00046408" w:rsidRPr="00122C4A" w:rsidRDefault="00826BCE" w:rsidP="00046408">
      <w:pPr>
        <w:tabs>
          <w:tab w:val="left" w:pos="567"/>
        </w:tabs>
      </w:pPr>
      <w:r w:rsidRPr="00122C4A">
        <w:t>Insulin glargine is metabolised into 2 active metabolites M1 and M2 (see section 5.2).</w:t>
      </w:r>
    </w:p>
    <w:p w14:paraId="6E8260C0" w14:textId="77777777" w:rsidR="00046408" w:rsidRPr="00122C4A" w:rsidRDefault="00046408" w:rsidP="00046408">
      <w:pPr>
        <w:tabs>
          <w:tab w:val="left" w:pos="567"/>
        </w:tabs>
      </w:pPr>
    </w:p>
    <w:p w14:paraId="1AC69B2A" w14:textId="77777777" w:rsidR="00046408" w:rsidRPr="00122C4A" w:rsidRDefault="00826BCE" w:rsidP="00046408">
      <w:pPr>
        <w:tabs>
          <w:tab w:val="left" w:pos="567"/>
        </w:tabs>
        <w:autoSpaceDE w:val="0"/>
        <w:autoSpaceDN w:val="0"/>
        <w:adjustRightInd w:val="0"/>
      </w:pPr>
      <w:r w:rsidRPr="00122C4A">
        <w:t xml:space="preserve">Insulin receptor binding: </w:t>
      </w:r>
      <w:r w:rsidRPr="00122C4A">
        <w:rPr>
          <w:i/>
        </w:rPr>
        <w:t>In vitro</w:t>
      </w:r>
      <w:r w:rsidRPr="00122C4A">
        <w:t xml:space="preserve"> studies indicate that the affinity of insulin glargine and its metabolites M1 and M2 for the human insulin receptor is similar to the one of human insulin.</w:t>
      </w:r>
    </w:p>
    <w:p w14:paraId="503B6602" w14:textId="77777777" w:rsidR="00046408" w:rsidRPr="00122C4A" w:rsidRDefault="00046408" w:rsidP="00046408">
      <w:pPr>
        <w:tabs>
          <w:tab w:val="left" w:pos="567"/>
        </w:tabs>
        <w:autoSpaceDE w:val="0"/>
        <w:autoSpaceDN w:val="0"/>
        <w:adjustRightInd w:val="0"/>
      </w:pPr>
    </w:p>
    <w:p w14:paraId="11C54D12" w14:textId="77777777" w:rsidR="00046408" w:rsidRPr="00122C4A" w:rsidRDefault="00826BCE" w:rsidP="00046408">
      <w:pPr>
        <w:tabs>
          <w:tab w:val="left" w:pos="567"/>
        </w:tabs>
        <w:autoSpaceDE w:val="0"/>
        <w:autoSpaceDN w:val="0"/>
        <w:adjustRightInd w:val="0"/>
      </w:pPr>
      <w:r w:rsidRPr="00122C4A">
        <w:t>IGF</w:t>
      </w:r>
      <w:r w:rsidRPr="00122C4A">
        <w:noBreakHyphen/>
        <w:t>1 receptor binding: The affinity of insulin glargine for the human IGF</w:t>
      </w:r>
      <w:r w:rsidRPr="00122C4A">
        <w:noBreakHyphen/>
        <w:t>1 receptor is approximately 5 to 8</w:t>
      </w:r>
      <w:r w:rsidRPr="00122C4A">
        <w:noBreakHyphen/>
        <w:t>fold greater than that of human insulin (but approximately 70 to 80</w:t>
      </w:r>
      <w:r w:rsidRPr="00122C4A">
        <w:noBreakHyphen/>
        <w:t>fold lower than the one of IGF</w:t>
      </w:r>
      <w:r w:rsidRPr="00122C4A">
        <w:noBreakHyphen/>
        <w:t>1), whereas M1 and M2 bind the IGF</w:t>
      </w:r>
      <w:r w:rsidRPr="00122C4A">
        <w:noBreakHyphen/>
        <w:t>1 receptor with slightly lower affinity compared to human insulin.</w:t>
      </w:r>
    </w:p>
    <w:p w14:paraId="592A660F" w14:textId="77777777" w:rsidR="00046408" w:rsidRPr="00122C4A" w:rsidRDefault="00046408" w:rsidP="00046408">
      <w:pPr>
        <w:tabs>
          <w:tab w:val="left" w:pos="567"/>
        </w:tabs>
      </w:pPr>
    </w:p>
    <w:p w14:paraId="4A9A21F8" w14:textId="77777777" w:rsidR="00046408" w:rsidRPr="00122C4A" w:rsidRDefault="00826BCE" w:rsidP="00046408">
      <w:pPr>
        <w:tabs>
          <w:tab w:val="left" w:pos="567"/>
        </w:tabs>
      </w:pPr>
      <w:r w:rsidRPr="00122C4A">
        <w:t xml:space="preserve">The </w:t>
      </w:r>
      <w:r w:rsidRPr="00122C4A">
        <w:rPr>
          <w:bCs/>
        </w:rPr>
        <w:t>total therapeutic insulin concentration (insulin glargine and its metabolites)</w:t>
      </w:r>
      <w:r w:rsidRPr="00122C4A">
        <w:t xml:space="preserve"> found in type 1 diabetic patients was markedly lower than what would be required for a half</w:t>
      </w:r>
      <w:r w:rsidR="00911FE2" w:rsidRPr="00122C4A">
        <w:t xml:space="preserve"> </w:t>
      </w:r>
      <w:r w:rsidRPr="00122C4A">
        <w:t>maximal occupation of the IGF</w:t>
      </w:r>
      <w:r w:rsidRPr="00122C4A">
        <w:noBreakHyphen/>
        <w:t>1 receptor and the subsequent activation of the mitogenic</w:t>
      </w:r>
      <w:r w:rsidRPr="00122C4A">
        <w:noBreakHyphen/>
        <w:t>proliferative pathway initiated by the IGF</w:t>
      </w:r>
      <w:r w:rsidRPr="00122C4A">
        <w:noBreakHyphen/>
        <w:t>1 receptor. Physiological concentrations of endogenous IGF</w:t>
      </w:r>
      <w:r w:rsidRPr="00122C4A">
        <w:noBreakHyphen/>
        <w:t>1 may activate the mitogenic</w:t>
      </w:r>
      <w:r w:rsidRPr="00122C4A">
        <w:noBreakHyphen/>
        <w:t>proliferative pathway; however, the therapeutic concentrations found in insulin therapy,</w:t>
      </w:r>
      <w:r w:rsidRPr="00122C4A">
        <w:rPr>
          <w:bCs/>
        </w:rPr>
        <w:t xml:space="preserve"> including in Toujeo therapy</w:t>
      </w:r>
      <w:r w:rsidRPr="00122C4A">
        <w:t>, are considerably lower than the pharmacological concentrations required to activate the IGF</w:t>
      </w:r>
      <w:r w:rsidRPr="00122C4A">
        <w:noBreakHyphen/>
        <w:t>1 pathway.</w:t>
      </w:r>
    </w:p>
    <w:p w14:paraId="1615FCBD" w14:textId="77777777" w:rsidR="00046408" w:rsidRPr="00122C4A" w:rsidRDefault="00046408" w:rsidP="00046408">
      <w:pPr>
        <w:tabs>
          <w:tab w:val="left" w:pos="567"/>
        </w:tabs>
      </w:pPr>
    </w:p>
    <w:p w14:paraId="648DA9BD" w14:textId="77777777" w:rsidR="00046408" w:rsidRPr="00122C4A" w:rsidRDefault="00826BCE" w:rsidP="00046408">
      <w:pPr>
        <w:tabs>
          <w:tab w:val="left" w:pos="567"/>
        </w:tabs>
      </w:pPr>
      <w:r w:rsidRPr="00122C4A">
        <w:t>In a clinical pharmacology study, intravenous insulin glargine and human insulin have been shown to be equipotent when given at the same doses.</w:t>
      </w:r>
    </w:p>
    <w:p w14:paraId="29B591A7" w14:textId="77777777" w:rsidR="00046408" w:rsidRPr="00122C4A" w:rsidRDefault="00046408" w:rsidP="00046408">
      <w:pPr>
        <w:tabs>
          <w:tab w:val="left" w:pos="567"/>
        </w:tabs>
      </w:pPr>
    </w:p>
    <w:p w14:paraId="35A16CEA" w14:textId="77777777" w:rsidR="00046408" w:rsidRPr="00122C4A" w:rsidRDefault="00826BCE" w:rsidP="00046408">
      <w:pPr>
        <w:tabs>
          <w:tab w:val="left" w:pos="567"/>
        </w:tabs>
      </w:pPr>
      <w:r w:rsidRPr="00122C4A">
        <w:t>As with all insulins, the time course of action of insulin glargine may be affected by physical activity and other variables.</w:t>
      </w:r>
    </w:p>
    <w:p w14:paraId="0CDC1E29" w14:textId="77777777" w:rsidR="00046408" w:rsidRPr="00122C4A" w:rsidRDefault="00046408" w:rsidP="00046408">
      <w:pPr>
        <w:tabs>
          <w:tab w:val="left" w:pos="567"/>
        </w:tabs>
        <w:rPr>
          <w:u w:val="single"/>
        </w:rPr>
      </w:pPr>
    </w:p>
    <w:p w14:paraId="737DB381" w14:textId="77777777" w:rsidR="00046408" w:rsidRPr="00122C4A" w:rsidRDefault="00826BCE" w:rsidP="00046408">
      <w:pPr>
        <w:tabs>
          <w:tab w:val="left" w:pos="567"/>
        </w:tabs>
        <w:rPr>
          <w:u w:val="single"/>
        </w:rPr>
      </w:pPr>
      <w:r w:rsidRPr="00122C4A">
        <w:rPr>
          <w:u w:val="single"/>
        </w:rPr>
        <w:t>Clinical efficacy and safety</w:t>
      </w:r>
    </w:p>
    <w:p w14:paraId="385C46F0" w14:textId="77777777" w:rsidR="00046408" w:rsidRPr="00122C4A" w:rsidRDefault="00826BCE" w:rsidP="00046408">
      <w:pPr>
        <w:rPr>
          <w:szCs w:val="22"/>
        </w:rPr>
      </w:pPr>
      <w:r w:rsidRPr="00122C4A">
        <w:rPr>
          <w:szCs w:val="22"/>
        </w:rPr>
        <w:t>The overall efficacy and safety of Toujeo (insulin glargine 300 units/ml) once</w:t>
      </w:r>
      <w:r w:rsidRPr="00122C4A">
        <w:rPr>
          <w:szCs w:val="22"/>
        </w:rPr>
        <w:noBreakHyphen/>
        <w:t>daily on glycaemic control was compared to that of once-daily insulin glargine 100 units/ml in open</w:t>
      </w:r>
      <w:r w:rsidRPr="00122C4A">
        <w:rPr>
          <w:szCs w:val="22"/>
        </w:rPr>
        <w:noBreakHyphen/>
        <w:t>label, randomised, active-control, parallel studies of up to 26 weeks of duration, including 546 patients with type 1 diabetes mellitus and 2,474 patients with type 2 diabetes mellitus (Table 1 and 2).</w:t>
      </w:r>
    </w:p>
    <w:p w14:paraId="471A2E64" w14:textId="77777777" w:rsidR="00046408" w:rsidRPr="00122C4A" w:rsidRDefault="00826BCE" w:rsidP="00046408">
      <w:r w:rsidRPr="00122C4A">
        <w:rPr>
          <w:szCs w:val="22"/>
        </w:rPr>
        <w:t xml:space="preserve">Results from all clinical trials with Toujeo indicated that reductions in HbA1c from baseline to end of trial were non-inferior to insulin glargine 100 units/ml. Plasma glucose reductions at the end of the trial with Toujeo were similar to insulin glargine 100 units/ml with a more gradual reduction during the titration period with Toujeo. </w:t>
      </w:r>
      <w:r w:rsidRPr="00122C4A">
        <w:t>Glycaemic control was similar when Toujeo was administered once daily in the morning or in the evening.</w:t>
      </w:r>
    </w:p>
    <w:p w14:paraId="52729DED" w14:textId="2931C5D8" w:rsidR="00046408" w:rsidRPr="00122C4A" w:rsidRDefault="00826BCE" w:rsidP="00046408">
      <w:pPr>
        <w:rPr>
          <w:szCs w:val="22"/>
          <w:lang w:eastAsia="fr-FR"/>
        </w:rPr>
      </w:pPr>
      <w:r w:rsidRPr="00122C4A">
        <w:rPr>
          <w:szCs w:val="22"/>
          <w:lang w:eastAsia="fr-FR"/>
        </w:rPr>
        <w:t>Improvement in HbA1C was not affected by, gender, ethnicity, age, diabetes duration (&lt;10</w:t>
      </w:r>
      <w:r w:rsidR="00ED5DD7" w:rsidRPr="00122C4A">
        <w:rPr>
          <w:szCs w:val="22"/>
          <w:lang w:eastAsia="fr-FR"/>
        </w:rPr>
        <w:t> </w:t>
      </w:r>
      <w:r w:rsidRPr="00122C4A">
        <w:rPr>
          <w:szCs w:val="22"/>
          <w:lang w:eastAsia="fr-FR"/>
        </w:rPr>
        <w:t>years and</w:t>
      </w:r>
      <w:r w:rsidR="00ED5DD7" w:rsidRPr="00122C4A">
        <w:rPr>
          <w:szCs w:val="22"/>
          <w:lang w:eastAsia="fr-FR"/>
        </w:rPr>
        <w:t> </w:t>
      </w:r>
      <w:r w:rsidRPr="00122C4A">
        <w:rPr>
          <w:szCs w:val="22"/>
          <w:lang w:eastAsia="fr-FR"/>
        </w:rPr>
        <w:t>≥10</w:t>
      </w:r>
      <w:r w:rsidR="00ED5DD7" w:rsidRPr="00122C4A">
        <w:rPr>
          <w:szCs w:val="22"/>
          <w:lang w:eastAsia="fr-FR"/>
        </w:rPr>
        <w:t> </w:t>
      </w:r>
      <w:r w:rsidRPr="00122C4A">
        <w:rPr>
          <w:szCs w:val="22"/>
          <w:lang w:eastAsia="fr-FR"/>
        </w:rPr>
        <w:t>years), HbA1c value at baseline (&lt;8% or ≥8%) or baseline body mass index (BMI).</w:t>
      </w:r>
    </w:p>
    <w:p w14:paraId="122160A5" w14:textId="1E58158B" w:rsidR="00046408" w:rsidRPr="00122C4A" w:rsidRDefault="00826BCE" w:rsidP="00046408">
      <w:pPr>
        <w:rPr>
          <w:szCs w:val="22"/>
        </w:rPr>
      </w:pPr>
      <w:r w:rsidRPr="00122C4A">
        <w:rPr>
          <w:bCs/>
          <w:szCs w:val="22"/>
        </w:rPr>
        <w:lastRenderedPageBreak/>
        <w:t xml:space="preserve">At the end of these treat-to-target trials, depending on the patient population and concomitant therapy, a </w:t>
      </w:r>
      <w:r w:rsidR="008874B4" w:rsidRPr="00122C4A">
        <w:rPr>
          <w:bCs/>
          <w:szCs w:val="22"/>
        </w:rPr>
        <w:t xml:space="preserve">10-18% </w:t>
      </w:r>
      <w:r w:rsidRPr="00122C4A">
        <w:rPr>
          <w:bCs/>
          <w:szCs w:val="22"/>
        </w:rPr>
        <w:t>higher dose was observed in the Toujeo group than in the comparator group</w:t>
      </w:r>
      <w:r w:rsidR="00A65595" w:rsidRPr="00122C4A">
        <w:rPr>
          <w:bCs/>
          <w:szCs w:val="22"/>
        </w:rPr>
        <w:t xml:space="preserve"> </w:t>
      </w:r>
      <w:r w:rsidRPr="00122C4A">
        <w:rPr>
          <w:szCs w:val="22"/>
        </w:rPr>
        <w:t>(Table 1 and 2).</w:t>
      </w:r>
    </w:p>
    <w:p w14:paraId="258561BA" w14:textId="77777777" w:rsidR="00046408" w:rsidRPr="00122C4A" w:rsidRDefault="00046408" w:rsidP="00046408">
      <w:pPr>
        <w:rPr>
          <w:szCs w:val="22"/>
        </w:rPr>
      </w:pPr>
    </w:p>
    <w:p w14:paraId="0902D080" w14:textId="77777777" w:rsidR="00046408" w:rsidRPr="00122C4A" w:rsidRDefault="00826BCE" w:rsidP="00046408">
      <w:r w:rsidRPr="00122C4A">
        <w:rPr>
          <w:szCs w:val="22"/>
        </w:rPr>
        <w:t>Results from clinical trials demonstrated that the incidence of confirmed hypoglycaemia (at any time of the day and nocturnal) was lower in patients treated with Toujeo compared to insulin glargine 100 units/ml-treated patients,</w:t>
      </w:r>
      <w:r w:rsidRPr="00122C4A">
        <w:t xml:space="preserve"> in patients with type 2 diabetes treated in combination with either non</w:t>
      </w:r>
      <w:r w:rsidRPr="00122C4A">
        <w:noBreakHyphen/>
        <w:t>insulin anti-hyperglycaemic medicinal product or mealtime insulin.</w:t>
      </w:r>
    </w:p>
    <w:p w14:paraId="4C056D41" w14:textId="77777777" w:rsidR="00046408" w:rsidRPr="00122C4A" w:rsidRDefault="00826BCE" w:rsidP="00046408">
      <w:r w:rsidRPr="00122C4A">
        <w:rPr>
          <w:szCs w:val="22"/>
        </w:rPr>
        <w:t>The superiority of Toujeo over insulin glargine 100 units/ml in lowering the risk of confirmed nocturnal hypoglyc</w:t>
      </w:r>
      <w:r w:rsidR="00911FE2" w:rsidRPr="00122C4A">
        <w:rPr>
          <w:szCs w:val="22"/>
        </w:rPr>
        <w:t>a</w:t>
      </w:r>
      <w:r w:rsidRPr="00122C4A">
        <w:rPr>
          <w:szCs w:val="22"/>
        </w:rPr>
        <w:t>emia was shown in patients with type 2 diabetes treated with basal insulin in combination with either non</w:t>
      </w:r>
      <w:r w:rsidRPr="00122C4A">
        <w:rPr>
          <w:szCs w:val="22"/>
        </w:rPr>
        <w:noBreakHyphen/>
        <w:t>insulin anti</w:t>
      </w:r>
      <w:r w:rsidRPr="00122C4A">
        <w:rPr>
          <w:szCs w:val="22"/>
        </w:rPr>
        <w:noBreakHyphen/>
        <w:t>hyperglycaemic medicinal product (18% risk reduction) or mealtime insulin (21% risk reduction) during the period from week 9 to end of study period.</w:t>
      </w:r>
    </w:p>
    <w:p w14:paraId="073D3DA5" w14:textId="41CAF3D6" w:rsidR="00046408" w:rsidRPr="00122C4A" w:rsidRDefault="00826BCE" w:rsidP="00046408">
      <w:pPr>
        <w:rPr>
          <w:szCs w:val="22"/>
        </w:rPr>
      </w:pPr>
      <w:r w:rsidRPr="00122C4A">
        <w:rPr>
          <w:szCs w:val="22"/>
        </w:rPr>
        <w:t>Overall, these effects on hypoglycaemia risk were consistently observed whatever the age, gender, BMI and duration of diabetes (</w:t>
      </w:r>
      <w:r w:rsidRPr="00122C4A">
        <w:rPr>
          <w:szCs w:val="22"/>
          <w:lang w:eastAsia="fr-FR"/>
        </w:rPr>
        <w:t>&lt;10</w:t>
      </w:r>
      <w:r w:rsidR="00ED5DD7" w:rsidRPr="00122C4A">
        <w:rPr>
          <w:szCs w:val="22"/>
          <w:lang w:eastAsia="fr-FR"/>
        </w:rPr>
        <w:t> </w:t>
      </w:r>
      <w:r w:rsidRPr="00122C4A">
        <w:rPr>
          <w:szCs w:val="22"/>
          <w:lang w:eastAsia="fr-FR"/>
        </w:rPr>
        <w:t>years and ≥10</w:t>
      </w:r>
      <w:r w:rsidR="00ED5DD7" w:rsidRPr="00122C4A">
        <w:rPr>
          <w:szCs w:val="22"/>
          <w:lang w:eastAsia="fr-FR"/>
        </w:rPr>
        <w:t> </w:t>
      </w:r>
      <w:r w:rsidRPr="00122C4A">
        <w:rPr>
          <w:szCs w:val="22"/>
          <w:lang w:eastAsia="fr-FR"/>
        </w:rPr>
        <w:t>years)</w:t>
      </w:r>
      <w:r w:rsidRPr="00122C4A">
        <w:rPr>
          <w:szCs w:val="22"/>
        </w:rPr>
        <w:t xml:space="preserve"> in Toujeo-treated patients compared to insulin glargine 100 units/ml-treated patients.</w:t>
      </w:r>
    </w:p>
    <w:p w14:paraId="53728D0D" w14:textId="77777777" w:rsidR="00046408" w:rsidRPr="00122C4A" w:rsidRDefault="00046408" w:rsidP="00046408">
      <w:pPr>
        <w:rPr>
          <w:szCs w:val="22"/>
        </w:rPr>
      </w:pPr>
    </w:p>
    <w:p w14:paraId="6C9A08B5" w14:textId="77777777" w:rsidR="00046408" w:rsidRPr="00122C4A" w:rsidRDefault="00826BCE" w:rsidP="00046408">
      <w:r w:rsidRPr="00122C4A">
        <w:t xml:space="preserve">In patients with type 1 diabetes, the incidence of hypoglycaemia was similar in patients treated with Toujeo compared to </w:t>
      </w:r>
      <w:r w:rsidRPr="00122C4A">
        <w:rPr>
          <w:szCs w:val="22"/>
        </w:rPr>
        <w:t>insulin glargine 100 units/ml</w:t>
      </w:r>
      <w:r w:rsidRPr="00122C4A">
        <w:t>-treated patients (Table 3).</w:t>
      </w:r>
    </w:p>
    <w:p w14:paraId="6C4CF18D" w14:textId="77777777" w:rsidR="00046408" w:rsidRPr="00122C4A" w:rsidRDefault="00046408" w:rsidP="00046408"/>
    <w:p w14:paraId="5EDB9A58" w14:textId="77777777" w:rsidR="00046408" w:rsidRPr="00122C4A" w:rsidRDefault="00826BCE" w:rsidP="00B27814">
      <w:pPr>
        <w:keepNext/>
        <w:rPr>
          <w:bCs/>
          <w:szCs w:val="22"/>
        </w:rPr>
      </w:pPr>
      <w:r w:rsidRPr="00122C4A">
        <w:t xml:space="preserve">Table 1: </w:t>
      </w:r>
      <w:r w:rsidRPr="00122C4A">
        <w:rPr>
          <w:bCs/>
          <w:szCs w:val="22"/>
        </w:rPr>
        <w:t>Results from clinical trials in type 1 diabetes mellitus</w:t>
      </w:r>
    </w:p>
    <w:p w14:paraId="7ABA11EA" w14:textId="77777777" w:rsidR="00ED5DD7" w:rsidRPr="00122C4A" w:rsidRDefault="00ED5DD7" w:rsidP="00B27814">
      <w:pPr>
        <w:keepNext/>
      </w:pPr>
    </w:p>
    <w:tbl>
      <w:tblPr>
        <w:tblW w:w="5000" w:type="pct"/>
        <w:jc w:val="center"/>
        <w:tblBorders>
          <w:top w:val="single" w:sz="2" w:space="0" w:color="800000"/>
        </w:tblBorders>
        <w:tblLook w:val="01E0" w:firstRow="1" w:lastRow="1" w:firstColumn="1" w:lastColumn="1" w:noHBand="0" w:noVBand="0"/>
      </w:tblPr>
      <w:tblGrid>
        <w:gridCol w:w="4922"/>
        <w:gridCol w:w="2076"/>
        <w:gridCol w:w="2076"/>
      </w:tblGrid>
      <w:tr w:rsidR="00A330FB" w:rsidRPr="00122C4A" w14:paraId="52B5FEA1" w14:textId="77777777" w:rsidTr="00606469">
        <w:trPr>
          <w:cantSplit/>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9BD0001" w14:textId="77777777" w:rsidR="00046408" w:rsidRPr="00122C4A" w:rsidRDefault="00826BCE" w:rsidP="00B27814">
            <w:pPr>
              <w:pStyle w:val="TblHeadingCenter"/>
              <w:keepNext/>
              <w:rPr>
                <w:rFonts w:cs="Times New Roman"/>
                <w:noProof w:val="0"/>
                <w:sz w:val="22"/>
                <w:szCs w:val="22"/>
                <w:lang w:val="en-GB"/>
              </w:rPr>
            </w:pPr>
            <w:r w:rsidRPr="00122C4A">
              <w:rPr>
                <w:rFonts w:cs="Times New Roman"/>
                <w:noProof w:val="0"/>
                <w:sz w:val="22"/>
                <w:szCs w:val="22"/>
                <w:lang w:val="en-GB"/>
              </w:rPr>
              <w:t>26 weeks of treatment</w:t>
            </w:r>
          </w:p>
        </w:tc>
      </w:tr>
      <w:tr w:rsidR="00A330FB" w:rsidRPr="00122C4A" w14:paraId="564DBA67" w14:textId="77777777" w:rsidTr="00606469">
        <w:trPr>
          <w:cantSplit/>
          <w:tblHeader/>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2AF63F48" w14:textId="77777777" w:rsidR="00046408" w:rsidRPr="00122C4A" w:rsidRDefault="00046408" w:rsidP="00B27814">
            <w:pPr>
              <w:pStyle w:val="TblHeadingCenter"/>
              <w:keepNext/>
              <w:jc w:val="left"/>
              <w:rPr>
                <w:rFonts w:cs="Times New Roman"/>
                <w:noProof w:val="0"/>
                <w:sz w:val="22"/>
                <w:szCs w:val="22"/>
                <w:lang w:val="en-GB"/>
              </w:rPr>
            </w:pP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43E66A00" w14:textId="77777777" w:rsidR="00046408" w:rsidRPr="00122C4A" w:rsidRDefault="00826BCE" w:rsidP="00B27814">
            <w:pPr>
              <w:pStyle w:val="TblHeadingCenter"/>
              <w:keepNext/>
              <w:rPr>
                <w:rFonts w:cs="Times New Roman"/>
                <w:noProof w:val="0"/>
                <w:sz w:val="22"/>
                <w:szCs w:val="22"/>
                <w:lang w:val="en-GB"/>
              </w:rPr>
            </w:pPr>
            <w:r w:rsidRPr="00122C4A">
              <w:rPr>
                <w:rFonts w:cs="Times New Roman"/>
                <w:noProof w:val="0"/>
                <w:sz w:val="22"/>
                <w:szCs w:val="22"/>
                <w:lang w:val="en-GB"/>
              </w:rPr>
              <w:t xml:space="preserve">Toujeo </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797D485B" w14:textId="77777777" w:rsidR="00046408" w:rsidRPr="00122C4A" w:rsidRDefault="00826BCE" w:rsidP="00B27814">
            <w:pPr>
              <w:pStyle w:val="TblHeadingCenter"/>
              <w:keepNext/>
              <w:rPr>
                <w:rFonts w:cs="Times New Roman"/>
                <w:noProof w:val="0"/>
                <w:sz w:val="22"/>
                <w:szCs w:val="22"/>
                <w:lang w:val="en-GB"/>
              </w:rPr>
            </w:pPr>
            <w:proofErr w:type="spellStart"/>
            <w:r w:rsidRPr="00122C4A">
              <w:rPr>
                <w:rFonts w:cs="Times New Roman"/>
                <w:noProof w:val="0"/>
                <w:sz w:val="22"/>
                <w:szCs w:val="22"/>
                <w:lang w:val="en-GB"/>
              </w:rPr>
              <w:t>IGlar</w:t>
            </w:r>
            <w:proofErr w:type="spellEnd"/>
          </w:p>
        </w:tc>
      </w:tr>
      <w:tr w:rsidR="00A330FB" w:rsidRPr="00122C4A" w14:paraId="6F31E237" w14:textId="77777777" w:rsidTr="00606469">
        <w:trPr>
          <w:cantSplit/>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7EF4D842"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Treatment in combination with</w:t>
            </w:r>
          </w:p>
        </w:tc>
        <w:tc>
          <w:tcPr>
            <w:tcW w:w="2288" w:type="pct"/>
            <w:gridSpan w:val="2"/>
            <w:tcBorders>
              <w:top w:val="single" w:sz="4" w:space="0" w:color="auto"/>
              <w:left w:val="single" w:sz="4" w:space="0" w:color="auto"/>
              <w:bottom w:val="single" w:sz="4" w:space="0" w:color="auto"/>
              <w:right w:val="single" w:sz="4" w:space="0" w:color="auto"/>
            </w:tcBorders>
            <w:shd w:val="clear" w:color="auto" w:fill="auto"/>
          </w:tcPr>
          <w:p w14:paraId="121949D3"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 xml:space="preserve">Meal-time insulin analogue </w:t>
            </w:r>
          </w:p>
        </w:tc>
      </w:tr>
      <w:tr w:rsidR="00A330FB" w:rsidRPr="00122C4A" w14:paraId="33BC8E08" w14:textId="77777777" w:rsidTr="00606469">
        <w:trPr>
          <w:cantSplit/>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67C04B85"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Number of subjects treated (</w:t>
            </w:r>
            <w:proofErr w:type="spellStart"/>
            <w:r w:rsidRPr="00122C4A">
              <w:rPr>
                <w:rFonts w:ascii="Times New Roman" w:hAnsi="Times New Roman"/>
                <w:sz w:val="22"/>
                <w:szCs w:val="22"/>
                <w:lang w:val="en-GB"/>
              </w:rPr>
              <w:t>mITT</w:t>
            </w:r>
            <w:r w:rsidRPr="00122C4A">
              <w:rPr>
                <w:rFonts w:ascii="Times New Roman" w:hAnsi="Times New Roman"/>
                <w:sz w:val="22"/>
                <w:szCs w:val="22"/>
                <w:vertAlign w:val="superscript"/>
                <w:lang w:val="en-GB"/>
              </w:rPr>
              <w:t>a</w:t>
            </w:r>
            <w:proofErr w:type="spellEnd"/>
            <w:r w:rsidRPr="00122C4A">
              <w:rPr>
                <w:rFonts w:ascii="Times New Roman" w:hAnsi="Times New Roman"/>
                <w:sz w:val="22"/>
                <w:szCs w:val="22"/>
                <w:lang w:val="en-GB"/>
              </w:rPr>
              <w:t>)</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571E0AC0"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273</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368F54FF"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273</w:t>
            </w:r>
          </w:p>
        </w:tc>
      </w:tr>
      <w:tr w:rsidR="00A330FB" w:rsidRPr="00122C4A" w14:paraId="4BE1A011" w14:textId="77777777" w:rsidTr="00606469">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A1A91D"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b/>
                <w:sz w:val="22"/>
                <w:szCs w:val="22"/>
                <w:lang w:val="en-GB"/>
              </w:rPr>
              <w:t>HbA1c</w:t>
            </w:r>
          </w:p>
        </w:tc>
      </w:tr>
      <w:tr w:rsidR="00A330FB" w:rsidRPr="00122C4A" w14:paraId="744A1AE0" w14:textId="77777777" w:rsidTr="00606469">
        <w:trPr>
          <w:cantSplit/>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29C6808C"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Baseline mean</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3F3E4291"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8.13</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528C87FF"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8.12</w:t>
            </w:r>
          </w:p>
        </w:tc>
      </w:tr>
      <w:tr w:rsidR="00A330FB" w:rsidRPr="00122C4A" w14:paraId="25A8EC21" w14:textId="77777777" w:rsidTr="00606469">
        <w:trPr>
          <w:cantSplit/>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59F5EA07"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Adjusted Mean change from baseline</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4A1FE2B0"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-0.40</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4448531A"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-0.44</w:t>
            </w:r>
          </w:p>
        </w:tc>
      </w:tr>
      <w:tr w:rsidR="00A330FB" w:rsidRPr="00122C4A" w14:paraId="41CE32D8" w14:textId="77777777" w:rsidTr="00606469">
        <w:trPr>
          <w:cantSplit/>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5C77861A"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 xml:space="preserve">Adjusted Mean </w:t>
            </w:r>
            <w:proofErr w:type="spellStart"/>
            <w:r w:rsidRPr="00122C4A">
              <w:rPr>
                <w:rFonts w:ascii="Times New Roman" w:hAnsi="Times New Roman"/>
                <w:sz w:val="22"/>
                <w:szCs w:val="22"/>
                <w:lang w:val="en-GB"/>
              </w:rPr>
              <w:t>difference</w:t>
            </w:r>
            <w:r w:rsidRPr="00122C4A">
              <w:rPr>
                <w:rFonts w:ascii="Times New Roman" w:hAnsi="Times New Roman"/>
                <w:sz w:val="22"/>
                <w:szCs w:val="22"/>
                <w:vertAlign w:val="superscript"/>
                <w:lang w:val="en-GB"/>
              </w:rPr>
              <w:t>b</w:t>
            </w:r>
            <w:proofErr w:type="spellEnd"/>
            <w:r w:rsidRPr="00122C4A">
              <w:rPr>
                <w:rFonts w:ascii="Times New Roman" w:hAnsi="Times New Roman"/>
                <w:sz w:val="22"/>
                <w:szCs w:val="22"/>
                <w:lang w:val="en-GB"/>
              </w:rPr>
              <w:t xml:space="preserve"> </w:t>
            </w:r>
          </w:p>
        </w:tc>
        <w:tc>
          <w:tcPr>
            <w:tcW w:w="2288" w:type="pct"/>
            <w:gridSpan w:val="2"/>
            <w:tcBorders>
              <w:top w:val="single" w:sz="4" w:space="0" w:color="auto"/>
              <w:left w:val="single" w:sz="4" w:space="0" w:color="auto"/>
              <w:bottom w:val="single" w:sz="4" w:space="0" w:color="auto"/>
              <w:right w:val="single" w:sz="4" w:space="0" w:color="auto"/>
            </w:tcBorders>
            <w:shd w:val="clear" w:color="auto" w:fill="auto"/>
          </w:tcPr>
          <w:p w14:paraId="706084A9"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0.04 [-0.098 to 0.185]</w:t>
            </w:r>
          </w:p>
        </w:tc>
      </w:tr>
      <w:tr w:rsidR="00A330FB" w:rsidRPr="00C03421" w14:paraId="61A2E507" w14:textId="77777777" w:rsidTr="00606469">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E814E3B" w14:textId="77777777" w:rsidR="00046408" w:rsidRPr="00C13D9F" w:rsidRDefault="00826BCE" w:rsidP="00B27814">
            <w:pPr>
              <w:pStyle w:val="TblTextCenter"/>
              <w:keepNext/>
              <w:jc w:val="left"/>
              <w:rPr>
                <w:rFonts w:ascii="Times New Roman" w:hAnsi="Times New Roman"/>
                <w:sz w:val="22"/>
                <w:szCs w:val="22"/>
                <w:lang w:val="es-ES"/>
              </w:rPr>
            </w:pPr>
            <w:r w:rsidRPr="00C13D9F">
              <w:rPr>
                <w:rFonts w:ascii="Times New Roman" w:hAnsi="Times New Roman"/>
                <w:b/>
                <w:sz w:val="22"/>
                <w:szCs w:val="22"/>
                <w:lang w:val="es-ES"/>
              </w:rPr>
              <w:t xml:space="preserve">Basal </w:t>
            </w:r>
            <w:proofErr w:type="spellStart"/>
            <w:r w:rsidRPr="00C13D9F">
              <w:rPr>
                <w:rFonts w:ascii="Times New Roman" w:hAnsi="Times New Roman"/>
                <w:b/>
                <w:sz w:val="22"/>
                <w:szCs w:val="22"/>
                <w:lang w:val="es-ES"/>
              </w:rPr>
              <w:t>insulin</w:t>
            </w:r>
            <w:proofErr w:type="spellEnd"/>
            <w:r w:rsidRPr="00C13D9F">
              <w:rPr>
                <w:rFonts w:ascii="Times New Roman" w:hAnsi="Times New Roman"/>
                <w:b/>
                <w:sz w:val="22"/>
                <w:szCs w:val="22"/>
                <w:lang w:val="es-ES"/>
              </w:rPr>
              <w:t xml:space="preserve"> </w:t>
            </w:r>
            <w:proofErr w:type="spellStart"/>
            <w:r w:rsidRPr="00C13D9F">
              <w:rPr>
                <w:rFonts w:ascii="Times New Roman" w:hAnsi="Times New Roman"/>
                <w:b/>
                <w:sz w:val="22"/>
                <w:szCs w:val="22"/>
                <w:lang w:val="es-ES"/>
              </w:rPr>
              <w:t>dose</w:t>
            </w:r>
            <w:r w:rsidRPr="00C13D9F">
              <w:rPr>
                <w:rFonts w:ascii="Times New Roman" w:hAnsi="Times New Roman"/>
                <w:b/>
                <w:sz w:val="22"/>
                <w:szCs w:val="22"/>
                <w:vertAlign w:val="superscript"/>
                <w:lang w:val="es-ES"/>
              </w:rPr>
              <w:t>c</w:t>
            </w:r>
            <w:proofErr w:type="spellEnd"/>
            <w:r w:rsidRPr="00C13D9F">
              <w:rPr>
                <w:rFonts w:ascii="Times New Roman" w:hAnsi="Times New Roman"/>
                <w:b/>
                <w:sz w:val="22"/>
                <w:szCs w:val="22"/>
                <w:lang w:val="es-ES"/>
              </w:rPr>
              <w:t xml:space="preserve"> (U/kg)</w:t>
            </w:r>
          </w:p>
        </w:tc>
      </w:tr>
      <w:tr w:rsidR="00A330FB" w:rsidRPr="00122C4A" w14:paraId="34F9F137" w14:textId="77777777" w:rsidTr="00606469">
        <w:trPr>
          <w:cantSplit/>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41393534"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Baseline mean</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4ABAE8CD"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0.32</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7F81E34D"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0.32</w:t>
            </w:r>
          </w:p>
        </w:tc>
      </w:tr>
      <w:tr w:rsidR="00A330FB" w:rsidRPr="00122C4A" w14:paraId="6DD38DFD" w14:textId="77777777" w:rsidTr="00606469">
        <w:trPr>
          <w:cantSplit/>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73A7A8B7"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Mean change from baseline</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0200573D"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0.15</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621F8238"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0.09</w:t>
            </w:r>
          </w:p>
        </w:tc>
      </w:tr>
      <w:tr w:rsidR="00A330FB" w:rsidRPr="00122C4A" w14:paraId="24267342" w14:textId="77777777" w:rsidTr="00606469">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FB061D"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b/>
                <w:sz w:val="22"/>
                <w:szCs w:val="22"/>
                <w:lang w:val="en-GB"/>
              </w:rPr>
              <w:t xml:space="preserve">Body </w:t>
            </w:r>
            <w:proofErr w:type="spellStart"/>
            <w:r w:rsidRPr="00122C4A">
              <w:rPr>
                <w:rFonts w:ascii="Times New Roman" w:hAnsi="Times New Roman"/>
                <w:b/>
                <w:sz w:val="22"/>
                <w:szCs w:val="22"/>
                <w:lang w:val="en-GB"/>
              </w:rPr>
              <w:t>weight</w:t>
            </w:r>
            <w:r w:rsidRPr="00122C4A">
              <w:rPr>
                <w:rFonts w:ascii="Times New Roman" w:hAnsi="Times New Roman"/>
                <w:b/>
                <w:sz w:val="22"/>
                <w:szCs w:val="22"/>
                <w:vertAlign w:val="superscript"/>
                <w:lang w:val="en-GB"/>
              </w:rPr>
              <w:t>d</w:t>
            </w:r>
            <w:proofErr w:type="spellEnd"/>
            <w:r w:rsidRPr="00122C4A">
              <w:rPr>
                <w:rFonts w:ascii="Times New Roman" w:hAnsi="Times New Roman"/>
                <w:b/>
                <w:sz w:val="22"/>
                <w:szCs w:val="22"/>
                <w:lang w:val="en-GB"/>
              </w:rPr>
              <w:t xml:space="preserve"> (kg)</w:t>
            </w:r>
          </w:p>
        </w:tc>
      </w:tr>
      <w:tr w:rsidR="00A330FB" w:rsidRPr="00122C4A" w14:paraId="22E2C546" w14:textId="77777777" w:rsidTr="00606469">
        <w:trPr>
          <w:cantSplit/>
          <w:jc w:val="center"/>
        </w:trPr>
        <w:tc>
          <w:tcPr>
            <w:tcW w:w="2712" w:type="pct"/>
            <w:tcBorders>
              <w:top w:val="single" w:sz="4" w:space="0" w:color="auto"/>
              <w:left w:val="single" w:sz="4" w:space="0" w:color="auto"/>
              <w:bottom w:val="single" w:sz="4" w:space="0" w:color="auto"/>
              <w:right w:val="single" w:sz="4" w:space="0" w:color="auto"/>
            </w:tcBorders>
            <w:shd w:val="clear" w:color="auto" w:fill="auto"/>
          </w:tcPr>
          <w:p w14:paraId="722073F4"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Baseline mean</w:t>
            </w:r>
          </w:p>
          <w:p w14:paraId="620D54B2" w14:textId="77777777" w:rsidR="00046408" w:rsidRPr="00122C4A" w:rsidRDefault="00826BCE" w:rsidP="00B27814">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Mean change from baseline</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347710A6"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81.89</w:t>
            </w:r>
          </w:p>
          <w:p w14:paraId="56C67DEE"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0.46</w:t>
            </w: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17D9F432"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81.80</w:t>
            </w:r>
          </w:p>
          <w:p w14:paraId="1F79E8C0" w14:textId="77777777" w:rsidR="00046408" w:rsidRPr="00122C4A" w:rsidRDefault="00826BCE" w:rsidP="00B27814">
            <w:pPr>
              <w:pStyle w:val="TblTextCenter"/>
              <w:keepNext/>
              <w:rPr>
                <w:rFonts w:ascii="Times New Roman" w:hAnsi="Times New Roman"/>
                <w:sz w:val="22"/>
                <w:szCs w:val="22"/>
                <w:lang w:val="en-GB"/>
              </w:rPr>
            </w:pPr>
            <w:r w:rsidRPr="00122C4A">
              <w:rPr>
                <w:rFonts w:ascii="Times New Roman" w:hAnsi="Times New Roman"/>
                <w:sz w:val="22"/>
                <w:szCs w:val="22"/>
                <w:lang w:val="en-GB"/>
              </w:rPr>
              <w:t>1.02</w:t>
            </w:r>
          </w:p>
        </w:tc>
      </w:tr>
      <w:tr w:rsidR="00A330FB" w:rsidRPr="00122C4A" w14:paraId="65C5DF87" w14:textId="77777777" w:rsidTr="00606469">
        <w:trPr>
          <w:cantSplit/>
          <w:jc w:val="center"/>
        </w:trPr>
        <w:tc>
          <w:tcPr>
            <w:tcW w:w="5000" w:type="pct"/>
            <w:gridSpan w:val="3"/>
            <w:tcBorders>
              <w:top w:val="single" w:sz="4" w:space="0" w:color="auto"/>
              <w:left w:val="nil"/>
              <w:bottom w:val="nil"/>
              <w:right w:val="nil"/>
            </w:tcBorders>
            <w:shd w:val="clear" w:color="auto" w:fill="auto"/>
          </w:tcPr>
          <w:p w14:paraId="70B6D8C2" w14:textId="77777777" w:rsidR="00046408" w:rsidRPr="00122C4A" w:rsidRDefault="00826BCE" w:rsidP="00B27814">
            <w:pPr>
              <w:pStyle w:val="TblFigFootnote"/>
              <w:keepNext/>
              <w:spacing w:before="0" w:after="0"/>
              <w:rPr>
                <w:rFonts w:ascii="Times New Roman" w:hAnsi="Times New Roman"/>
                <w:sz w:val="20"/>
                <w:lang w:val="en-GB"/>
              </w:rPr>
            </w:pPr>
            <w:proofErr w:type="spellStart"/>
            <w:r w:rsidRPr="00122C4A">
              <w:rPr>
                <w:rFonts w:ascii="Times New Roman" w:hAnsi="Times New Roman"/>
                <w:sz w:val="20"/>
                <w:lang w:val="en-GB"/>
              </w:rPr>
              <w:t>IGlar</w:t>
            </w:r>
            <w:proofErr w:type="spellEnd"/>
            <w:r w:rsidRPr="00122C4A">
              <w:rPr>
                <w:rFonts w:ascii="Times New Roman" w:hAnsi="Times New Roman"/>
                <w:sz w:val="20"/>
                <w:lang w:val="en-GB"/>
              </w:rPr>
              <w:t>: Insulin glargine 100 units/ml</w:t>
            </w:r>
          </w:p>
          <w:p w14:paraId="31A66B83" w14:textId="77777777" w:rsidR="00046408" w:rsidRPr="00122C4A" w:rsidRDefault="00826BCE" w:rsidP="008E451F">
            <w:pPr>
              <w:pStyle w:val="TblFigFootnote"/>
              <w:keepNext/>
              <w:numPr>
                <w:ilvl w:val="0"/>
                <w:numId w:val="6"/>
              </w:numPr>
              <w:spacing w:before="0" w:after="0"/>
              <w:rPr>
                <w:rFonts w:ascii="Times New Roman" w:hAnsi="Times New Roman"/>
                <w:sz w:val="20"/>
                <w:lang w:val="en-GB"/>
              </w:rPr>
            </w:pPr>
            <w:proofErr w:type="spellStart"/>
            <w:r w:rsidRPr="00122C4A">
              <w:rPr>
                <w:rFonts w:ascii="Times New Roman" w:hAnsi="Times New Roman"/>
                <w:sz w:val="20"/>
                <w:lang w:val="en-GB"/>
              </w:rPr>
              <w:t>mITT</w:t>
            </w:r>
            <w:proofErr w:type="spellEnd"/>
            <w:r w:rsidRPr="00122C4A">
              <w:rPr>
                <w:rFonts w:ascii="Times New Roman" w:hAnsi="Times New Roman"/>
                <w:sz w:val="20"/>
                <w:lang w:val="en-GB"/>
              </w:rPr>
              <w:t>: Modified intention-to-treat</w:t>
            </w:r>
          </w:p>
          <w:p w14:paraId="58773CC2" w14:textId="77777777" w:rsidR="00046408" w:rsidRPr="00122C4A" w:rsidRDefault="00826BCE" w:rsidP="008E451F">
            <w:pPr>
              <w:pStyle w:val="TblFigFootnote"/>
              <w:keepNext/>
              <w:numPr>
                <w:ilvl w:val="0"/>
                <w:numId w:val="6"/>
              </w:numPr>
              <w:spacing w:before="0" w:after="0"/>
              <w:rPr>
                <w:rFonts w:ascii="Times New Roman" w:hAnsi="Times New Roman"/>
                <w:sz w:val="20"/>
                <w:lang w:val="en-GB"/>
              </w:rPr>
            </w:pPr>
            <w:r w:rsidRPr="00122C4A">
              <w:rPr>
                <w:rFonts w:ascii="Times New Roman" w:hAnsi="Times New Roman"/>
                <w:sz w:val="20"/>
                <w:lang w:val="en-GB"/>
              </w:rPr>
              <w:t>Treatment difference: Toujeo– insulin glargine 100 units/ml; [95% Confidence Interval]</w:t>
            </w:r>
          </w:p>
          <w:p w14:paraId="7162B2D8" w14:textId="77777777" w:rsidR="00046408" w:rsidRPr="00122C4A" w:rsidRDefault="00826BCE" w:rsidP="008E451F">
            <w:pPr>
              <w:pStyle w:val="TblFigFootnote"/>
              <w:keepNext/>
              <w:numPr>
                <w:ilvl w:val="0"/>
                <w:numId w:val="6"/>
              </w:numPr>
              <w:spacing w:before="0" w:after="0"/>
              <w:rPr>
                <w:rFonts w:ascii="Times New Roman" w:hAnsi="Times New Roman"/>
                <w:sz w:val="20"/>
                <w:lang w:val="en-GB"/>
              </w:rPr>
            </w:pPr>
            <w:r w:rsidRPr="00122C4A">
              <w:rPr>
                <w:rFonts w:ascii="Times New Roman" w:hAnsi="Times New Roman"/>
                <w:sz w:val="20"/>
                <w:lang w:val="en-GB"/>
              </w:rPr>
              <w:t>Change from baseline to Month 6 (observed case)</w:t>
            </w:r>
          </w:p>
          <w:p w14:paraId="7273F689" w14:textId="77777777" w:rsidR="00046408" w:rsidRPr="00122C4A" w:rsidRDefault="00826BCE" w:rsidP="008E451F">
            <w:pPr>
              <w:pStyle w:val="TblFigFootnote"/>
              <w:keepNext/>
              <w:numPr>
                <w:ilvl w:val="0"/>
                <w:numId w:val="6"/>
              </w:numPr>
              <w:spacing w:before="0" w:after="0"/>
              <w:rPr>
                <w:rFonts w:ascii="Times New Roman" w:hAnsi="Times New Roman"/>
                <w:sz w:val="22"/>
                <w:szCs w:val="22"/>
                <w:lang w:val="en-GB"/>
              </w:rPr>
            </w:pPr>
            <w:r w:rsidRPr="00122C4A">
              <w:rPr>
                <w:rFonts w:ascii="Times New Roman" w:hAnsi="Times New Roman"/>
                <w:sz w:val="20"/>
                <w:lang w:val="en-GB"/>
              </w:rPr>
              <w:t>Change from baseline to Last main 6-month on-treatment value</w:t>
            </w:r>
          </w:p>
        </w:tc>
      </w:tr>
    </w:tbl>
    <w:p w14:paraId="731D1E53" w14:textId="77777777" w:rsidR="00046408" w:rsidRPr="00122C4A" w:rsidRDefault="00046408" w:rsidP="00046408">
      <w:pPr>
        <w:tabs>
          <w:tab w:val="left" w:pos="567"/>
        </w:tabs>
      </w:pPr>
    </w:p>
    <w:p w14:paraId="3F213FA7" w14:textId="77777777" w:rsidR="00046408" w:rsidRPr="00122C4A" w:rsidRDefault="00826BCE" w:rsidP="00D85FCD">
      <w:pPr>
        <w:keepNext/>
        <w:rPr>
          <w:bCs/>
          <w:szCs w:val="22"/>
        </w:rPr>
      </w:pPr>
      <w:r w:rsidRPr="00122C4A">
        <w:lastRenderedPageBreak/>
        <w:t xml:space="preserve">Table 2: </w:t>
      </w:r>
      <w:r w:rsidRPr="00122C4A">
        <w:rPr>
          <w:bCs/>
          <w:szCs w:val="22"/>
        </w:rPr>
        <w:t>Results from clinical trials in type 2 diabetes mellitus</w:t>
      </w:r>
    </w:p>
    <w:p w14:paraId="4158056F" w14:textId="77777777" w:rsidR="00ED5DD7" w:rsidRPr="00122C4A" w:rsidRDefault="00ED5DD7" w:rsidP="00D85FCD">
      <w:pPr>
        <w:keepNext/>
      </w:pPr>
    </w:p>
    <w:tbl>
      <w:tblPr>
        <w:tblW w:w="0" w:type="auto"/>
        <w:jc w:val="center"/>
        <w:tblBorders>
          <w:top w:val="single" w:sz="4" w:space="0" w:color="000000"/>
          <w:insideH w:val="single" w:sz="4" w:space="0" w:color="auto"/>
          <w:insideV w:val="single" w:sz="4" w:space="0" w:color="auto"/>
        </w:tblBorders>
        <w:tblLayout w:type="fixed"/>
        <w:tblLook w:val="04A0" w:firstRow="1" w:lastRow="0" w:firstColumn="1" w:lastColumn="0" w:noHBand="0" w:noVBand="1"/>
      </w:tblPr>
      <w:tblGrid>
        <w:gridCol w:w="2988"/>
        <w:gridCol w:w="1080"/>
        <w:gridCol w:w="1080"/>
        <w:gridCol w:w="990"/>
        <w:gridCol w:w="1170"/>
        <w:gridCol w:w="1080"/>
        <w:gridCol w:w="901"/>
      </w:tblGrid>
      <w:tr w:rsidR="00A330FB" w:rsidRPr="00122C4A" w14:paraId="33503474" w14:textId="77777777" w:rsidTr="00A16914">
        <w:trPr>
          <w:cantSplit/>
          <w:jc w:val="center"/>
        </w:trPr>
        <w:tc>
          <w:tcPr>
            <w:tcW w:w="9289" w:type="dxa"/>
            <w:gridSpan w:val="7"/>
            <w:tcBorders>
              <w:top w:val="single" w:sz="4" w:space="0" w:color="000000"/>
              <w:left w:val="single" w:sz="4" w:space="0" w:color="auto"/>
              <w:bottom w:val="single" w:sz="4" w:space="0" w:color="auto"/>
              <w:right w:val="single" w:sz="4" w:space="0" w:color="auto"/>
            </w:tcBorders>
            <w:shd w:val="clear" w:color="auto" w:fill="auto"/>
          </w:tcPr>
          <w:p w14:paraId="7993B9EA" w14:textId="21F9405F" w:rsidR="00046408" w:rsidRPr="00122C4A" w:rsidRDefault="00826BCE" w:rsidP="00D85FCD">
            <w:pPr>
              <w:pStyle w:val="TblHeadingCenter"/>
              <w:keepNext/>
              <w:rPr>
                <w:rFonts w:cs="Times New Roman"/>
                <w:noProof w:val="0"/>
                <w:sz w:val="22"/>
                <w:szCs w:val="22"/>
                <w:lang w:val="en-GB"/>
              </w:rPr>
            </w:pPr>
            <w:r w:rsidRPr="00122C4A">
              <w:rPr>
                <w:rFonts w:cs="Times New Roman"/>
                <w:noProof w:val="0"/>
                <w:sz w:val="22"/>
                <w:szCs w:val="22"/>
                <w:lang w:val="en-GB"/>
              </w:rPr>
              <w:t>26</w:t>
            </w:r>
            <w:r w:rsidR="00ED5DD7" w:rsidRPr="00122C4A">
              <w:rPr>
                <w:rFonts w:cs="Times New Roman"/>
                <w:noProof w:val="0"/>
                <w:sz w:val="22"/>
                <w:szCs w:val="22"/>
                <w:lang w:val="en-GB"/>
              </w:rPr>
              <w:t> </w:t>
            </w:r>
            <w:r w:rsidRPr="00122C4A">
              <w:rPr>
                <w:rFonts w:cs="Times New Roman"/>
                <w:noProof w:val="0"/>
                <w:sz w:val="22"/>
                <w:szCs w:val="22"/>
                <w:lang w:val="en-GB"/>
              </w:rPr>
              <w:t>weeks of treatment</w:t>
            </w:r>
          </w:p>
        </w:tc>
      </w:tr>
      <w:tr w:rsidR="00A330FB" w:rsidRPr="00122C4A" w14:paraId="47865AE9" w14:textId="77777777" w:rsidTr="00A16914">
        <w:trPr>
          <w:cantSplit/>
          <w:jc w:val="center"/>
        </w:trPr>
        <w:tc>
          <w:tcPr>
            <w:tcW w:w="2988" w:type="dxa"/>
            <w:tcBorders>
              <w:top w:val="single" w:sz="4" w:space="0" w:color="auto"/>
              <w:left w:val="single" w:sz="4" w:space="0" w:color="auto"/>
            </w:tcBorders>
            <w:shd w:val="clear" w:color="auto" w:fill="auto"/>
          </w:tcPr>
          <w:p w14:paraId="26F91617" w14:textId="77777777" w:rsidR="00046408" w:rsidRPr="00122C4A" w:rsidRDefault="00046408" w:rsidP="00D85FCD">
            <w:pPr>
              <w:pStyle w:val="TblHeadingCenter"/>
              <w:keepNext/>
              <w:rPr>
                <w:rFonts w:cs="Times New Roman"/>
                <w:noProof w:val="0"/>
                <w:sz w:val="22"/>
                <w:szCs w:val="22"/>
                <w:lang w:val="en-GB"/>
              </w:rPr>
            </w:pPr>
          </w:p>
        </w:tc>
        <w:tc>
          <w:tcPr>
            <w:tcW w:w="2160" w:type="dxa"/>
            <w:gridSpan w:val="2"/>
            <w:tcBorders>
              <w:top w:val="single" w:sz="4" w:space="0" w:color="auto"/>
            </w:tcBorders>
            <w:shd w:val="clear" w:color="auto" w:fill="auto"/>
          </w:tcPr>
          <w:p w14:paraId="3CD142ED" w14:textId="77777777" w:rsidR="00046408" w:rsidRPr="00122C4A" w:rsidRDefault="00826BCE" w:rsidP="00D85FCD">
            <w:pPr>
              <w:pStyle w:val="TblHeadingCenter"/>
              <w:keepNext/>
              <w:rPr>
                <w:rFonts w:cs="Times New Roman"/>
                <w:noProof w:val="0"/>
                <w:sz w:val="22"/>
                <w:szCs w:val="22"/>
                <w:lang w:val="en-GB"/>
              </w:rPr>
            </w:pPr>
            <w:r w:rsidRPr="00122C4A">
              <w:rPr>
                <w:rFonts w:cs="Times New Roman"/>
                <w:noProof w:val="0"/>
                <w:sz w:val="22"/>
                <w:szCs w:val="22"/>
                <w:lang w:val="en-GB"/>
              </w:rPr>
              <w:t>Patients previously treated with basal insulin</w:t>
            </w:r>
          </w:p>
        </w:tc>
        <w:tc>
          <w:tcPr>
            <w:tcW w:w="2160" w:type="dxa"/>
            <w:gridSpan w:val="2"/>
            <w:tcBorders>
              <w:top w:val="single" w:sz="4" w:space="0" w:color="auto"/>
            </w:tcBorders>
            <w:shd w:val="clear" w:color="auto" w:fill="auto"/>
          </w:tcPr>
          <w:p w14:paraId="43015E61" w14:textId="77777777" w:rsidR="00046408" w:rsidRPr="00122C4A" w:rsidRDefault="00826BCE" w:rsidP="00D85FCD">
            <w:pPr>
              <w:pStyle w:val="TblHeadingCenter"/>
              <w:keepNext/>
              <w:rPr>
                <w:rFonts w:cs="Times New Roman"/>
                <w:noProof w:val="0"/>
                <w:sz w:val="22"/>
                <w:szCs w:val="22"/>
                <w:lang w:val="en-GB"/>
              </w:rPr>
            </w:pPr>
            <w:r w:rsidRPr="00122C4A">
              <w:rPr>
                <w:rFonts w:cs="Times New Roman"/>
                <w:noProof w:val="0"/>
                <w:sz w:val="22"/>
                <w:szCs w:val="22"/>
                <w:lang w:val="en-GB"/>
              </w:rPr>
              <w:t xml:space="preserve">Patients previously treated with basal insulin </w:t>
            </w:r>
          </w:p>
        </w:tc>
        <w:tc>
          <w:tcPr>
            <w:tcW w:w="1981" w:type="dxa"/>
            <w:gridSpan w:val="2"/>
            <w:tcBorders>
              <w:top w:val="single" w:sz="4" w:space="0" w:color="auto"/>
              <w:bottom w:val="single" w:sz="4" w:space="0" w:color="auto"/>
              <w:right w:val="single" w:sz="4" w:space="0" w:color="auto"/>
            </w:tcBorders>
            <w:shd w:val="clear" w:color="auto" w:fill="auto"/>
          </w:tcPr>
          <w:p w14:paraId="268E98BD" w14:textId="77777777" w:rsidR="00046408" w:rsidRPr="00122C4A" w:rsidRDefault="00826BCE" w:rsidP="00D85FCD">
            <w:pPr>
              <w:pStyle w:val="TblHeadingCenter"/>
              <w:keepNext/>
              <w:rPr>
                <w:rFonts w:cs="Times New Roman"/>
                <w:noProof w:val="0"/>
                <w:sz w:val="22"/>
                <w:szCs w:val="22"/>
                <w:lang w:val="en-GB"/>
              </w:rPr>
            </w:pPr>
            <w:r w:rsidRPr="00122C4A">
              <w:rPr>
                <w:rFonts w:cs="Times New Roman"/>
                <w:noProof w:val="0"/>
                <w:sz w:val="22"/>
                <w:szCs w:val="22"/>
                <w:lang w:val="en-GB"/>
              </w:rPr>
              <w:t>Previously insulin naive patients</w:t>
            </w:r>
          </w:p>
        </w:tc>
      </w:tr>
      <w:tr w:rsidR="00A330FB" w:rsidRPr="00122C4A" w14:paraId="17102BF8" w14:textId="77777777" w:rsidTr="004B4D2D">
        <w:trPr>
          <w:cantSplit/>
          <w:jc w:val="center"/>
        </w:trPr>
        <w:tc>
          <w:tcPr>
            <w:tcW w:w="2988" w:type="dxa"/>
            <w:tcBorders>
              <w:left w:val="single" w:sz="4" w:space="0" w:color="auto"/>
            </w:tcBorders>
            <w:shd w:val="clear" w:color="auto" w:fill="auto"/>
            <w:vAlign w:val="center"/>
          </w:tcPr>
          <w:p w14:paraId="085A64BB"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Treatment in combination with</w:t>
            </w:r>
          </w:p>
        </w:tc>
        <w:tc>
          <w:tcPr>
            <w:tcW w:w="2160" w:type="dxa"/>
            <w:gridSpan w:val="2"/>
            <w:shd w:val="clear" w:color="auto" w:fill="auto"/>
            <w:vAlign w:val="center"/>
          </w:tcPr>
          <w:p w14:paraId="0ED7035F"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 xml:space="preserve">Meal-time insulin </w:t>
            </w:r>
            <w:proofErr w:type="spellStart"/>
            <w:r w:rsidRPr="00122C4A">
              <w:rPr>
                <w:rFonts w:ascii="Times New Roman" w:hAnsi="Times New Roman"/>
                <w:sz w:val="22"/>
                <w:szCs w:val="22"/>
                <w:lang w:val="en-GB"/>
              </w:rPr>
              <w:t>analog</w:t>
            </w:r>
            <w:proofErr w:type="spellEnd"/>
            <w:r w:rsidRPr="00122C4A">
              <w:rPr>
                <w:rFonts w:ascii="Times New Roman" w:hAnsi="Times New Roman"/>
                <w:sz w:val="22"/>
                <w:szCs w:val="22"/>
                <w:lang w:val="en-GB"/>
              </w:rPr>
              <w:t>+/-metformin</w:t>
            </w:r>
          </w:p>
        </w:tc>
        <w:tc>
          <w:tcPr>
            <w:tcW w:w="4141" w:type="dxa"/>
            <w:gridSpan w:val="4"/>
            <w:tcBorders>
              <w:top w:val="single" w:sz="4" w:space="0" w:color="auto"/>
              <w:bottom w:val="single" w:sz="4" w:space="0" w:color="auto"/>
              <w:right w:val="single" w:sz="4" w:space="0" w:color="auto"/>
            </w:tcBorders>
            <w:shd w:val="clear" w:color="auto" w:fill="auto"/>
            <w:vAlign w:val="center"/>
          </w:tcPr>
          <w:p w14:paraId="69A91825"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Non-insulin anti-hyperglycaemic medicinal products</w:t>
            </w:r>
          </w:p>
        </w:tc>
      </w:tr>
      <w:tr w:rsidR="00A330FB" w:rsidRPr="00122C4A" w14:paraId="1509DF15" w14:textId="77777777" w:rsidTr="004B4D2D">
        <w:trPr>
          <w:cantSplit/>
          <w:jc w:val="center"/>
        </w:trPr>
        <w:tc>
          <w:tcPr>
            <w:tcW w:w="2988" w:type="dxa"/>
            <w:tcBorders>
              <w:left w:val="single" w:sz="4" w:space="0" w:color="auto"/>
            </w:tcBorders>
            <w:shd w:val="clear" w:color="auto" w:fill="auto"/>
          </w:tcPr>
          <w:p w14:paraId="62738B7A" w14:textId="77777777" w:rsidR="00046408" w:rsidRPr="00122C4A" w:rsidRDefault="00046408" w:rsidP="00D85FCD">
            <w:pPr>
              <w:pStyle w:val="TblTextCenter"/>
              <w:keepNext/>
              <w:jc w:val="left"/>
              <w:rPr>
                <w:rFonts w:ascii="Times New Roman" w:hAnsi="Times New Roman"/>
                <w:b/>
                <w:sz w:val="22"/>
                <w:szCs w:val="22"/>
                <w:lang w:val="en-GB"/>
              </w:rPr>
            </w:pPr>
          </w:p>
        </w:tc>
        <w:tc>
          <w:tcPr>
            <w:tcW w:w="1080" w:type="dxa"/>
            <w:tcBorders>
              <w:bottom w:val="single" w:sz="4" w:space="0" w:color="auto"/>
            </w:tcBorders>
            <w:shd w:val="clear" w:color="auto" w:fill="auto"/>
            <w:vAlign w:val="center"/>
          </w:tcPr>
          <w:p w14:paraId="05BAC4FB" w14:textId="77777777" w:rsidR="00046408" w:rsidRPr="00122C4A" w:rsidRDefault="00826BCE" w:rsidP="00D85FCD">
            <w:pPr>
              <w:pStyle w:val="TblTextCenter"/>
              <w:keepNext/>
              <w:rPr>
                <w:rFonts w:ascii="Times New Roman" w:hAnsi="Times New Roman"/>
                <w:b/>
                <w:sz w:val="22"/>
                <w:szCs w:val="22"/>
                <w:lang w:val="en-GB"/>
              </w:rPr>
            </w:pPr>
            <w:r w:rsidRPr="00122C4A">
              <w:rPr>
                <w:rFonts w:ascii="Times New Roman" w:hAnsi="Times New Roman"/>
                <w:b/>
                <w:sz w:val="22"/>
                <w:szCs w:val="22"/>
                <w:lang w:val="en-GB"/>
              </w:rPr>
              <w:t>Toujeo</w:t>
            </w:r>
          </w:p>
        </w:tc>
        <w:tc>
          <w:tcPr>
            <w:tcW w:w="1080" w:type="dxa"/>
            <w:tcBorders>
              <w:bottom w:val="single" w:sz="4" w:space="0" w:color="auto"/>
            </w:tcBorders>
            <w:shd w:val="clear" w:color="auto" w:fill="auto"/>
            <w:vAlign w:val="center"/>
          </w:tcPr>
          <w:p w14:paraId="692375BF" w14:textId="77777777" w:rsidR="00046408" w:rsidRPr="00122C4A" w:rsidRDefault="00826BCE" w:rsidP="00D85FCD">
            <w:pPr>
              <w:pStyle w:val="TblTextCenter"/>
              <w:keepNext/>
              <w:rPr>
                <w:rFonts w:ascii="Times New Roman" w:hAnsi="Times New Roman"/>
                <w:b/>
                <w:sz w:val="22"/>
                <w:szCs w:val="22"/>
                <w:lang w:val="en-GB"/>
              </w:rPr>
            </w:pPr>
            <w:proofErr w:type="spellStart"/>
            <w:r w:rsidRPr="00122C4A">
              <w:rPr>
                <w:rFonts w:ascii="Times New Roman" w:hAnsi="Times New Roman"/>
                <w:b/>
                <w:sz w:val="22"/>
                <w:szCs w:val="22"/>
                <w:lang w:val="en-GB"/>
              </w:rPr>
              <w:t>IGlar</w:t>
            </w:r>
            <w:proofErr w:type="spellEnd"/>
          </w:p>
        </w:tc>
        <w:tc>
          <w:tcPr>
            <w:tcW w:w="990" w:type="dxa"/>
            <w:tcBorders>
              <w:bottom w:val="single" w:sz="4" w:space="0" w:color="auto"/>
            </w:tcBorders>
            <w:shd w:val="clear" w:color="auto" w:fill="auto"/>
            <w:vAlign w:val="center"/>
          </w:tcPr>
          <w:p w14:paraId="106912CE" w14:textId="77777777" w:rsidR="00046408" w:rsidRPr="00122C4A" w:rsidRDefault="00826BCE" w:rsidP="00D85FCD">
            <w:pPr>
              <w:pStyle w:val="TblTextCenter"/>
              <w:keepNext/>
              <w:rPr>
                <w:rFonts w:ascii="Times New Roman" w:hAnsi="Times New Roman"/>
                <w:b/>
                <w:sz w:val="22"/>
                <w:szCs w:val="22"/>
                <w:lang w:val="en-GB"/>
              </w:rPr>
            </w:pPr>
            <w:r w:rsidRPr="00122C4A">
              <w:rPr>
                <w:rFonts w:ascii="Times New Roman" w:hAnsi="Times New Roman"/>
                <w:b/>
                <w:sz w:val="22"/>
                <w:szCs w:val="22"/>
                <w:lang w:val="en-GB"/>
              </w:rPr>
              <w:t>Toujeo</w:t>
            </w:r>
          </w:p>
        </w:tc>
        <w:tc>
          <w:tcPr>
            <w:tcW w:w="1170" w:type="dxa"/>
            <w:tcBorders>
              <w:bottom w:val="single" w:sz="4" w:space="0" w:color="auto"/>
            </w:tcBorders>
            <w:shd w:val="clear" w:color="auto" w:fill="auto"/>
            <w:vAlign w:val="center"/>
          </w:tcPr>
          <w:p w14:paraId="2A032A53" w14:textId="77777777" w:rsidR="00046408" w:rsidRPr="00122C4A" w:rsidRDefault="00826BCE" w:rsidP="00D85FCD">
            <w:pPr>
              <w:pStyle w:val="TblTextCenter"/>
              <w:keepNext/>
              <w:rPr>
                <w:rFonts w:ascii="Times New Roman" w:hAnsi="Times New Roman"/>
                <w:b/>
                <w:sz w:val="22"/>
                <w:szCs w:val="22"/>
                <w:lang w:val="en-GB"/>
              </w:rPr>
            </w:pPr>
            <w:proofErr w:type="spellStart"/>
            <w:r w:rsidRPr="00122C4A">
              <w:rPr>
                <w:rFonts w:ascii="Times New Roman" w:hAnsi="Times New Roman"/>
                <w:b/>
                <w:sz w:val="22"/>
                <w:szCs w:val="22"/>
                <w:lang w:val="en-GB"/>
              </w:rPr>
              <w:t>IGlar</w:t>
            </w:r>
            <w:proofErr w:type="spellEnd"/>
          </w:p>
        </w:tc>
        <w:tc>
          <w:tcPr>
            <w:tcW w:w="1080" w:type="dxa"/>
            <w:tcBorders>
              <w:bottom w:val="single" w:sz="4" w:space="0" w:color="auto"/>
            </w:tcBorders>
            <w:shd w:val="clear" w:color="auto" w:fill="auto"/>
            <w:vAlign w:val="center"/>
          </w:tcPr>
          <w:p w14:paraId="567B828D" w14:textId="77777777" w:rsidR="00046408" w:rsidRPr="00122C4A" w:rsidRDefault="00826BCE" w:rsidP="00D85FCD">
            <w:pPr>
              <w:pStyle w:val="TblTextCenter"/>
              <w:keepNext/>
              <w:rPr>
                <w:rFonts w:ascii="Times New Roman" w:hAnsi="Times New Roman"/>
                <w:b/>
                <w:sz w:val="22"/>
                <w:szCs w:val="22"/>
                <w:lang w:val="en-GB"/>
              </w:rPr>
            </w:pPr>
            <w:r w:rsidRPr="00122C4A">
              <w:rPr>
                <w:rFonts w:ascii="Times New Roman" w:hAnsi="Times New Roman"/>
                <w:b/>
                <w:sz w:val="22"/>
                <w:szCs w:val="22"/>
                <w:lang w:val="en-GB"/>
              </w:rPr>
              <w:t>Toujeo</w:t>
            </w:r>
          </w:p>
        </w:tc>
        <w:tc>
          <w:tcPr>
            <w:tcW w:w="901" w:type="dxa"/>
            <w:tcBorders>
              <w:top w:val="single" w:sz="4" w:space="0" w:color="auto"/>
              <w:bottom w:val="single" w:sz="4" w:space="0" w:color="auto"/>
              <w:right w:val="single" w:sz="4" w:space="0" w:color="auto"/>
            </w:tcBorders>
            <w:shd w:val="clear" w:color="auto" w:fill="auto"/>
            <w:vAlign w:val="center"/>
          </w:tcPr>
          <w:p w14:paraId="5B4C313D" w14:textId="77777777" w:rsidR="00046408" w:rsidRPr="00122C4A" w:rsidRDefault="00826BCE" w:rsidP="00D85FCD">
            <w:pPr>
              <w:pStyle w:val="TblTextCenter"/>
              <w:keepNext/>
              <w:rPr>
                <w:rFonts w:ascii="Times New Roman" w:hAnsi="Times New Roman"/>
                <w:b/>
                <w:sz w:val="22"/>
                <w:szCs w:val="22"/>
                <w:lang w:val="en-GB"/>
              </w:rPr>
            </w:pPr>
            <w:proofErr w:type="spellStart"/>
            <w:r w:rsidRPr="00122C4A">
              <w:rPr>
                <w:rFonts w:ascii="Times New Roman" w:hAnsi="Times New Roman"/>
                <w:b/>
                <w:sz w:val="22"/>
                <w:szCs w:val="22"/>
                <w:lang w:val="en-GB"/>
              </w:rPr>
              <w:t>IGlar</w:t>
            </w:r>
            <w:proofErr w:type="spellEnd"/>
          </w:p>
        </w:tc>
      </w:tr>
      <w:tr w:rsidR="00A330FB" w:rsidRPr="00122C4A" w14:paraId="00BC013F" w14:textId="77777777" w:rsidTr="004B4D2D">
        <w:trPr>
          <w:cantSplit/>
          <w:jc w:val="center"/>
        </w:trPr>
        <w:tc>
          <w:tcPr>
            <w:tcW w:w="2988" w:type="dxa"/>
            <w:tcBorders>
              <w:left w:val="single" w:sz="4" w:space="0" w:color="auto"/>
              <w:bottom w:val="single" w:sz="4" w:space="0" w:color="auto"/>
            </w:tcBorders>
            <w:shd w:val="clear" w:color="auto" w:fill="auto"/>
          </w:tcPr>
          <w:p w14:paraId="36BFEE03" w14:textId="77777777" w:rsidR="00046408" w:rsidRPr="00122C4A" w:rsidRDefault="00826BCE" w:rsidP="00D85FCD">
            <w:pPr>
              <w:pStyle w:val="TblTextCenter"/>
              <w:keepNext/>
              <w:jc w:val="left"/>
              <w:rPr>
                <w:rFonts w:ascii="Times New Roman" w:hAnsi="Times New Roman"/>
                <w:b/>
                <w:sz w:val="22"/>
                <w:szCs w:val="22"/>
                <w:lang w:val="en-GB"/>
              </w:rPr>
            </w:pPr>
            <w:r w:rsidRPr="00122C4A">
              <w:rPr>
                <w:rFonts w:ascii="Times New Roman" w:hAnsi="Times New Roman"/>
                <w:sz w:val="22"/>
                <w:szCs w:val="22"/>
                <w:lang w:val="en-GB"/>
              </w:rPr>
              <w:t xml:space="preserve">Number of patients </w:t>
            </w:r>
            <w:proofErr w:type="spellStart"/>
            <w:r w:rsidRPr="00122C4A">
              <w:rPr>
                <w:rFonts w:ascii="Times New Roman" w:hAnsi="Times New Roman"/>
                <w:sz w:val="22"/>
                <w:szCs w:val="22"/>
                <w:lang w:val="en-GB"/>
              </w:rPr>
              <w:t>treated</w:t>
            </w:r>
            <w:r w:rsidRPr="00122C4A">
              <w:rPr>
                <w:rFonts w:ascii="Times New Roman" w:hAnsi="Times New Roman"/>
                <w:sz w:val="22"/>
                <w:szCs w:val="22"/>
                <w:vertAlign w:val="superscript"/>
                <w:lang w:val="en-GB"/>
              </w:rPr>
              <w:t>a</w:t>
            </w:r>
            <w:proofErr w:type="spellEnd"/>
          </w:p>
        </w:tc>
        <w:tc>
          <w:tcPr>
            <w:tcW w:w="1080" w:type="dxa"/>
            <w:tcBorders>
              <w:top w:val="single" w:sz="4" w:space="0" w:color="auto"/>
              <w:bottom w:val="single" w:sz="4" w:space="0" w:color="auto"/>
            </w:tcBorders>
            <w:shd w:val="clear" w:color="auto" w:fill="auto"/>
          </w:tcPr>
          <w:p w14:paraId="7C1ACA91"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404</w:t>
            </w:r>
          </w:p>
        </w:tc>
        <w:tc>
          <w:tcPr>
            <w:tcW w:w="1080" w:type="dxa"/>
            <w:tcBorders>
              <w:top w:val="single" w:sz="4" w:space="0" w:color="auto"/>
              <w:bottom w:val="single" w:sz="4" w:space="0" w:color="auto"/>
            </w:tcBorders>
            <w:shd w:val="clear" w:color="auto" w:fill="auto"/>
          </w:tcPr>
          <w:p w14:paraId="2ADA28F1"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400</w:t>
            </w:r>
          </w:p>
        </w:tc>
        <w:tc>
          <w:tcPr>
            <w:tcW w:w="990" w:type="dxa"/>
            <w:tcBorders>
              <w:top w:val="single" w:sz="4" w:space="0" w:color="auto"/>
              <w:bottom w:val="single" w:sz="4" w:space="0" w:color="auto"/>
            </w:tcBorders>
            <w:shd w:val="clear" w:color="auto" w:fill="auto"/>
          </w:tcPr>
          <w:p w14:paraId="0E618098"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403</w:t>
            </w:r>
          </w:p>
        </w:tc>
        <w:tc>
          <w:tcPr>
            <w:tcW w:w="1170" w:type="dxa"/>
            <w:tcBorders>
              <w:top w:val="single" w:sz="4" w:space="0" w:color="auto"/>
              <w:bottom w:val="single" w:sz="4" w:space="0" w:color="auto"/>
            </w:tcBorders>
            <w:shd w:val="clear" w:color="auto" w:fill="auto"/>
          </w:tcPr>
          <w:p w14:paraId="4D8EEEEE"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405</w:t>
            </w:r>
          </w:p>
        </w:tc>
        <w:tc>
          <w:tcPr>
            <w:tcW w:w="1080" w:type="dxa"/>
            <w:tcBorders>
              <w:top w:val="single" w:sz="4" w:space="0" w:color="auto"/>
              <w:bottom w:val="single" w:sz="4" w:space="0" w:color="auto"/>
            </w:tcBorders>
            <w:shd w:val="clear" w:color="auto" w:fill="auto"/>
          </w:tcPr>
          <w:p w14:paraId="7F7104A3"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432</w:t>
            </w:r>
          </w:p>
        </w:tc>
        <w:tc>
          <w:tcPr>
            <w:tcW w:w="901" w:type="dxa"/>
            <w:tcBorders>
              <w:top w:val="single" w:sz="4" w:space="0" w:color="auto"/>
              <w:bottom w:val="single" w:sz="4" w:space="0" w:color="auto"/>
              <w:right w:val="single" w:sz="4" w:space="0" w:color="auto"/>
            </w:tcBorders>
            <w:shd w:val="clear" w:color="auto" w:fill="auto"/>
          </w:tcPr>
          <w:p w14:paraId="2DCBDBCD"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430</w:t>
            </w:r>
          </w:p>
        </w:tc>
      </w:tr>
      <w:tr w:rsidR="00A330FB" w:rsidRPr="00122C4A" w14:paraId="5B19BB7B" w14:textId="77777777" w:rsidTr="004B4D2D">
        <w:trPr>
          <w:cantSplit/>
          <w:jc w:val="center"/>
        </w:trPr>
        <w:tc>
          <w:tcPr>
            <w:tcW w:w="9289" w:type="dxa"/>
            <w:gridSpan w:val="7"/>
            <w:tcBorders>
              <w:top w:val="single" w:sz="4" w:space="0" w:color="auto"/>
              <w:left w:val="single" w:sz="4" w:space="0" w:color="auto"/>
              <w:bottom w:val="nil"/>
              <w:right w:val="single" w:sz="4" w:space="0" w:color="auto"/>
            </w:tcBorders>
            <w:shd w:val="clear" w:color="auto" w:fill="auto"/>
          </w:tcPr>
          <w:p w14:paraId="47888316" w14:textId="77777777" w:rsidR="00046408" w:rsidRPr="00122C4A" w:rsidRDefault="00826BCE" w:rsidP="00D85FCD">
            <w:pPr>
              <w:pStyle w:val="TblTextCenter"/>
              <w:keepNext/>
              <w:jc w:val="left"/>
              <w:rPr>
                <w:rFonts w:ascii="Times New Roman" w:hAnsi="Times New Roman"/>
                <w:sz w:val="22"/>
                <w:szCs w:val="22"/>
                <w:lang w:val="en-GB"/>
              </w:rPr>
            </w:pPr>
            <w:r w:rsidRPr="00122C4A">
              <w:rPr>
                <w:rFonts w:ascii="Times New Roman" w:hAnsi="Times New Roman"/>
                <w:b/>
                <w:sz w:val="22"/>
                <w:szCs w:val="22"/>
                <w:lang w:val="en-GB"/>
              </w:rPr>
              <w:t>HbA1c</w:t>
            </w:r>
          </w:p>
        </w:tc>
      </w:tr>
      <w:tr w:rsidR="00A330FB" w:rsidRPr="00122C4A" w14:paraId="6FC074C0" w14:textId="77777777" w:rsidTr="004B4D2D">
        <w:trPr>
          <w:cantSplit/>
          <w:jc w:val="center"/>
        </w:trPr>
        <w:tc>
          <w:tcPr>
            <w:tcW w:w="2988" w:type="dxa"/>
            <w:tcBorders>
              <w:top w:val="single" w:sz="4" w:space="0" w:color="auto"/>
              <w:left w:val="single" w:sz="4" w:space="0" w:color="auto"/>
              <w:bottom w:val="nil"/>
            </w:tcBorders>
            <w:shd w:val="clear" w:color="auto" w:fill="auto"/>
          </w:tcPr>
          <w:p w14:paraId="053A56D9" w14:textId="77777777" w:rsidR="00046408" w:rsidRPr="00122C4A" w:rsidRDefault="00826BCE" w:rsidP="00D85FCD">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Baseline mean</w:t>
            </w:r>
          </w:p>
          <w:p w14:paraId="2A226B4C" w14:textId="77777777" w:rsidR="00046408" w:rsidRPr="00122C4A" w:rsidRDefault="00826BCE" w:rsidP="00D85FCD">
            <w:pPr>
              <w:pStyle w:val="TblTextCenter"/>
              <w:keepNext/>
              <w:jc w:val="left"/>
              <w:rPr>
                <w:rFonts w:ascii="Times New Roman" w:hAnsi="Times New Roman"/>
                <w:sz w:val="22"/>
                <w:szCs w:val="22"/>
                <w:lang w:val="en-GB"/>
              </w:rPr>
            </w:pPr>
            <w:r w:rsidRPr="00122C4A">
              <w:rPr>
                <w:rFonts w:ascii="Times New Roman" w:hAnsi="Times New Roman"/>
                <w:sz w:val="22"/>
                <w:szCs w:val="22"/>
                <w:lang w:val="en-GB"/>
              </w:rPr>
              <w:t>Adjusted mean change from baseline</w:t>
            </w:r>
          </w:p>
        </w:tc>
        <w:tc>
          <w:tcPr>
            <w:tcW w:w="1080" w:type="dxa"/>
            <w:tcBorders>
              <w:top w:val="single" w:sz="4" w:space="0" w:color="auto"/>
              <w:bottom w:val="single" w:sz="4" w:space="0" w:color="auto"/>
            </w:tcBorders>
            <w:shd w:val="clear" w:color="auto" w:fill="auto"/>
          </w:tcPr>
          <w:p w14:paraId="057AF963"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8.13</w:t>
            </w:r>
          </w:p>
          <w:p w14:paraId="59BDF5F9"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-0.90</w:t>
            </w:r>
          </w:p>
        </w:tc>
        <w:tc>
          <w:tcPr>
            <w:tcW w:w="1080" w:type="dxa"/>
            <w:tcBorders>
              <w:top w:val="single" w:sz="4" w:space="0" w:color="auto"/>
              <w:bottom w:val="single" w:sz="4" w:space="0" w:color="auto"/>
            </w:tcBorders>
            <w:shd w:val="clear" w:color="auto" w:fill="auto"/>
          </w:tcPr>
          <w:p w14:paraId="67923556"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8.14</w:t>
            </w:r>
          </w:p>
          <w:p w14:paraId="6F1502F3"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-0.87</w:t>
            </w:r>
          </w:p>
        </w:tc>
        <w:tc>
          <w:tcPr>
            <w:tcW w:w="990" w:type="dxa"/>
            <w:tcBorders>
              <w:top w:val="single" w:sz="4" w:space="0" w:color="auto"/>
              <w:bottom w:val="single" w:sz="4" w:space="0" w:color="auto"/>
            </w:tcBorders>
            <w:shd w:val="clear" w:color="auto" w:fill="auto"/>
          </w:tcPr>
          <w:p w14:paraId="141F14E6"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8.27</w:t>
            </w:r>
          </w:p>
          <w:p w14:paraId="07716F55"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-0.73</w:t>
            </w:r>
          </w:p>
        </w:tc>
        <w:tc>
          <w:tcPr>
            <w:tcW w:w="1170" w:type="dxa"/>
            <w:tcBorders>
              <w:top w:val="single" w:sz="4" w:space="0" w:color="auto"/>
              <w:bottom w:val="single" w:sz="4" w:space="0" w:color="auto"/>
            </w:tcBorders>
            <w:shd w:val="clear" w:color="auto" w:fill="auto"/>
          </w:tcPr>
          <w:p w14:paraId="25C8D710"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8.22</w:t>
            </w:r>
          </w:p>
          <w:p w14:paraId="24EF49B8"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-0.70</w:t>
            </w:r>
          </w:p>
        </w:tc>
        <w:tc>
          <w:tcPr>
            <w:tcW w:w="1080" w:type="dxa"/>
            <w:tcBorders>
              <w:top w:val="single" w:sz="4" w:space="0" w:color="auto"/>
              <w:bottom w:val="single" w:sz="4" w:space="0" w:color="auto"/>
            </w:tcBorders>
            <w:shd w:val="clear" w:color="auto" w:fill="auto"/>
          </w:tcPr>
          <w:p w14:paraId="0AEBE792"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8.49</w:t>
            </w:r>
          </w:p>
          <w:p w14:paraId="171F89B5"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-1.42</w:t>
            </w:r>
          </w:p>
        </w:tc>
        <w:tc>
          <w:tcPr>
            <w:tcW w:w="901" w:type="dxa"/>
            <w:tcBorders>
              <w:top w:val="single" w:sz="4" w:space="0" w:color="auto"/>
              <w:bottom w:val="single" w:sz="4" w:space="0" w:color="auto"/>
              <w:right w:val="single" w:sz="4" w:space="0" w:color="auto"/>
            </w:tcBorders>
            <w:shd w:val="clear" w:color="auto" w:fill="auto"/>
          </w:tcPr>
          <w:p w14:paraId="2FF2AB0A"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8.58</w:t>
            </w:r>
          </w:p>
          <w:p w14:paraId="0B9860A6" w14:textId="77777777" w:rsidR="00046408" w:rsidRPr="00122C4A" w:rsidRDefault="00826BCE" w:rsidP="00D85FCD">
            <w:pPr>
              <w:pStyle w:val="TblTextCenter"/>
              <w:keepNext/>
              <w:rPr>
                <w:rFonts w:ascii="Times New Roman" w:hAnsi="Times New Roman"/>
                <w:sz w:val="22"/>
                <w:szCs w:val="22"/>
                <w:lang w:val="en-GB"/>
              </w:rPr>
            </w:pPr>
            <w:r w:rsidRPr="00122C4A">
              <w:rPr>
                <w:rFonts w:ascii="Times New Roman" w:hAnsi="Times New Roman"/>
                <w:sz w:val="22"/>
                <w:szCs w:val="22"/>
                <w:lang w:val="en-GB"/>
              </w:rPr>
              <w:t>-1.46</w:t>
            </w:r>
          </w:p>
        </w:tc>
      </w:tr>
      <w:tr w:rsidR="00A330FB" w:rsidRPr="00122C4A" w14:paraId="4818C0BB" w14:textId="77777777" w:rsidTr="004B4D2D">
        <w:trPr>
          <w:cantSplit/>
          <w:jc w:val="center"/>
        </w:trPr>
        <w:tc>
          <w:tcPr>
            <w:tcW w:w="2988" w:type="dxa"/>
            <w:tcBorders>
              <w:top w:val="nil"/>
              <w:left w:val="single" w:sz="4" w:space="0" w:color="auto"/>
            </w:tcBorders>
            <w:shd w:val="clear" w:color="auto" w:fill="auto"/>
          </w:tcPr>
          <w:p w14:paraId="454BEFA6" w14:textId="77777777" w:rsidR="00046408" w:rsidRPr="00122C4A" w:rsidRDefault="00826BCE" w:rsidP="004B4D2D">
            <w:pPr>
              <w:pStyle w:val="TblTextCenter"/>
              <w:jc w:val="left"/>
              <w:rPr>
                <w:rFonts w:ascii="Times New Roman" w:hAnsi="Times New Roman"/>
                <w:b/>
                <w:sz w:val="22"/>
                <w:szCs w:val="22"/>
                <w:lang w:val="en-GB"/>
              </w:rPr>
            </w:pPr>
            <w:r w:rsidRPr="00122C4A">
              <w:rPr>
                <w:rFonts w:ascii="Times New Roman" w:hAnsi="Times New Roman"/>
                <w:sz w:val="22"/>
                <w:szCs w:val="22"/>
                <w:lang w:val="en-GB"/>
              </w:rPr>
              <w:t xml:space="preserve">Adjusted mean </w:t>
            </w:r>
            <w:proofErr w:type="spellStart"/>
            <w:r w:rsidRPr="00122C4A">
              <w:rPr>
                <w:rFonts w:ascii="Times New Roman" w:hAnsi="Times New Roman"/>
                <w:sz w:val="22"/>
                <w:szCs w:val="22"/>
                <w:lang w:val="en-GB"/>
              </w:rPr>
              <w:t>difference</w:t>
            </w:r>
            <w:r w:rsidRPr="00122C4A">
              <w:rPr>
                <w:rFonts w:ascii="Times New Roman" w:hAnsi="Times New Roman"/>
                <w:sz w:val="22"/>
                <w:szCs w:val="22"/>
                <w:vertAlign w:val="superscript"/>
                <w:lang w:val="en-GB"/>
              </w:rPr>
              <w:t>b</w:t>
            </w:r>
            <w:proofErr w:type="spellEnd"/>
          </w:p>
        </w:tc>
        <w:tc>
          <w:tcPr>
            <w:tcW w:w="2160" w:type="dxa"/>
            <w:gridSpan w:val="2"/>
            <w:tcBorders>
              <w:top w:val="single" w:sz="4" w:space="0" w:color="auto"/>
              <w:bottom w:val="single" w:sz="4" w:space="0" w:color="auto"/>
            </w:tcBorders>
            <w:shd w:val="clear" w:color="auto" w:fill="auto"/>
          </w:tcPr>
          <w:p w14:paraId="0D357D90"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-0.03</w:t>
            </w:r>
          </w:p>
          <w:p w14:paraId="581EB103"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[-0.144 to 0.083]</w:t>
            </w:r>
          </w:p>
        </w:tc>
        <w:tc>
          <w:tcPr>
            <w:tcW w:w="2160" w:type="dxa"/>
            <w:gridSpan w:val="2"/>
            <w:tcBorders>
              <w:top w:val="single" w:sz="4" w:space="0" w:color="auto"/>
              <w:bottom w:val="single" w:sz="4" w:space="0" w:color="auto"/>
            </w:tcBorders>
            <w:shd w:val="clear" w:color="auto" w:fill="auto"/>
          </w:tcPr>
          <w:p w14:paraId="2C79A6AB"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-0.03</w:t>
            </w:r>
          </w:p>
          <w:p w14:paraId="51FBBB26"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 xml:space="preserve"> [-0.168 to 0.099]</w:t>
            </w:r>
          </w:p>
        </w:tc>
        <w:tc>
          <w:tcPr>
            <w:tcW w:w="1981" w:type="dxa"/>
            <w:gridSpan w:val="2"/>
            <w:tcBorders>
              <w:top w:val="single" w:sz="4" w:space="0" w:color="auto"/>
              <w:bottom w:val="single" w:sz="4" w:space="0" w:color="auto"/>
              <w:right w:val="single" w:sz="4" w:space="0" w:color="auto"/>
            </w:tcBorders>
            <w:shd w:val="clear" w:color="auto" w:fill="auto"/>
          </w:tcPr>
          <w:p w14:paraId="41477027"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0.04</w:t>
            </w:r>
          </w:p>
          <w:p w14:paraId="6CA66FB7"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 xml:space="preserve"> [-0.090 to 0.174]</w:t>
            </w:r>
          </w:p>
        </w:tc>
      </w:tr>
      <w:tr w:rsidR="00A330FB" w:rsidRPr="00C03421" w14:paraId="2D34EA9E" w14:textId="77777777" w:rsidTr="004B4D2D">
        <w:trPr>
          <w:cantSplit/>
          <w:jc w:val="center"/>
        </w:trPr>
        <w:tc>
          <w:tcPr>
            <w:tcW w:w="9289" w:type="dxa"/>
            <w:gridSpan w:val="7"/>
            <w:tcBorders>
              <w:left w:val="single" w:sz="4" w:space="0" w:color="auto"/>
              <w:right w:val="single" w:sz="4" w:space="0" w:color="auto"/>
            </w:tcBorders>
            <w:shd w:val="clear" w:color="auto" w:fill="auto"/>
          </w:tcPr>
          <w:p w14:paraId="78A6AC82" w14:textId="77777777" w:rsidR="00046408" w:rsidRPr="00C13D9F" w:rsidRDefault="00826BCE" w:rsidP="004B4D2D">
            <w:pPr>
              <w:pStyle w:val="TblTextCenter"/>
              <w:jc w:val="left"/>
              <w:rPr>
                <w:rFonts w:ascii="Times New Roman" w:hAnsi="Times New Roman"/>
                <w:sz w:val="22"/>
                <w:szCs w:val="22"/>
                <w:lang w:val="es-ES"/>
              </w:rPr>
            </w:pPr>
            <w:r w:rsidRPr="00C13D9F">
              <w:rPr>
                <w:rFonts w:ascii="Times New Roman" w:hAnsi="Times New Roman"/>
                <w:b/>
                <w:sz w:val="22"/>
                <w:szCs w:val="22"/>
                <w:lang w:val="es-ES"/>
              </w:rPr>
              <w:t xml:space="preserve">Basal </w:t>
            </w:r>
            <w:proofErr w:type="spellStart"/>
            <w:r w:rsidRPr="00C13D9F">
              <w:rPr>
                <w:rFonts w:ascii="Times New Roman" w:hAnsi="Times New Roman"/>
                <w:b/>
                <w:sz w:val="22"/>
                <w:szCs w:val="22"/>
                <w:lang w:val="es-ES"/>
              </w:rPr>
              <w:t>insulin</w:t>
            </w:r>
            <w:proofErr w:type="spellEnd"/>
            <w:r w:rsidRPr="00C13D9F">
              <w:rPr>
                <w:rFonts w:ascii="Times New Roman" w:hAnsi="Times New Roman"/>
                <w:b/>
                <w:sz w:val="22"/>
                <w:szCs w:val="22"/>
                <w:lang w:val="es-ES"/>
              </w:rPr>
              <w:t xml:space="preserve"> </w:t>
            </w:r>
            <w:proofErr w:type="spellStart"/>
            <w:r w:rsidRPr="00C13D9F">
              <w:rPr>
                <w:rFonts w:ascii="Times New Roman" w:hAnsi="Times New Roman"/>
                <w:b/>
                <w:sz w:val="22"/>
                <w:szCs w:val="22"/>
                <w:lang w:val="es-ES"/>
              </w:rPr>
              <w:t>dose</w:t>
            </w:r>
            <w:r w:rsidRPr="00C13D9F">
              <w:rPr>
                <w:rFonts w:ascii="Times New Roman" w:hAnsi="Times New Roman"/>
                <w:b/>
                <w:sz w:val="22"/>
                <w:szCs w:val="22"/>
                <w:vertAlign w:val="superscript"/>
                <w:lang w:val="es-ES"/>
              </w:rPr>
              <w:t>c</w:t>
            </w:r>
            <w:proofErr w:type="spellEnd"/>
            <w:r w:rsidRPr="00C13D9F">
              <w:rPr>
                <w:rFonts w:ascii="Times New Roman" w:hAnsi="Times New Roman"/>
                <w:b/>
                <w:sz w:val="22"/>
                <w:szCs w:val="22"/>
                <w:lang w:val="es-ES"/>
              </w:rPr>
              <w:t xml:space="preserve"> (U/kg)</w:t>
            </w:r>
          </w:p>
        </w:tc>
      </w:tr>
      <w:tr w:rsidR="00A330FB" w:rsidRPr="00122C4A" w14:paraId="59CAC1D2" w14:textId="77777777" w:rsidTr="004B4D2D">
        <w:trPr>
          <w:cantSplit/>
          <w:jc w:val="center"/>
        </w:trPr>
        <w:tc>
          <w:tcPr>
            <w:tcW w:w="2988" w:type="dxa"/>
            <w:tcBorders>
              <w:left w:val="single" w:sz="4" w:space="0" w:color="auto"/>
            </w:tcBorders>
            <w:shd w:val="clear" w:color="auto" w:fill="auto"/>
          </w:tcPr>
          <w:p w14:paraId="62197EBF" w14:textId="77777777" w:rsidR="00046408" w:rsidRPr="00122C4A" w:rsidRDefault="00826BCE" w:rsidP="004B4D2D">
            <w:pPr>
              <w:pStyle w:val="TblTextCenter"/>
              <w:jc w:val="left"/>
              <w:rPr>
                <w:rFonts w:ascii="Times New Roman" w:hAnsi="Times New Roman"/>
                <w:sz w:val="22"/>
                <w:szCs w:val="22"/>
                <w:lang w:val="en-GB"/>
              </w:rPr>
            </w:pPr>
            <w:r w:rsidRPr="00122C4A">
              <w:rPr>
                <w:rFonts w:ascii="Times New Roman" w:hAnsi="Times New Roman"/>
                <w:sz w:val="22"/>
                <w:szCs w:val="22"/>
                <w:lang w:val="en-GB"/>
              </w:rPr>
              <w:t>Baseline mean</w:t>
            </w:r>
          </w:p>
          <w:p w14:paraId="07204CF1" w14:textId="77777777" w:rsidR="00046408" w:rsidRPr="00122C4A" w:rsidRDefault="00826BCE" w:rsidP="004B4D2D">
            <w:pPr>
              <w:pStyle w:val="TblTextCenter"/>
              <w:jc w:val="left"/>
              <w:rPr>
                <w:rFonts w:ascii="Times New Roman" w:hAnsi="Times New Roman"/>
                <w:sz w:val="22"/>
                <w:szCs w:val="22"/>
                <w:lang w:val="en-GB"/>
              </w:rPr>
            </w:pPr>
            <w:r w:rsidRPr="00122C4A">
              <w:rPr>
                <w:rFonts w:ascii="Times New Roman" w:hAnsi="Times New Roman"/>
                <w:sz w:val="22"/>
                <w:szCs w:val="22"/>
                <w:lang w:val="en-GB"/>
              </w:rPr>
              <w:t>Mean change from baseline</w:t>
            </w:r>
          </w:p>
        </w:tc>
        <w:tc>
          <w:tcPr>
            <w:tcW w:w="1080" w:type="dxa"/>
            <w:tcBorders>
              <w:top w:val="single" w:sz="4" w:space="0" w:color="auto"/>
              <w:bottom w:val="single" w:sz="4" w:space="0" w:color="auto"/>
            </w:tcBorders>
            <w:shd w:val="clear" w:color="auto" w:fill="auto"/>
          </w:tcPr>
          <w:p w14:paraId="7D346E12"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0.67</w:t>
            </w:r>
          </w:p>
          <w:p w14:paraId="5F6FB567"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0.31</w:t>
            </w:r>
          </w:p>
        </w:tc>
        <w:tc>
          <w:tcPr>
            <w:tcW w:w="1080" w:type="dxa"/>
            <w:tcBorders>
              <w:top w:val="single" w:sz="4" w:space="0" w:color="auto"/>
              <w:bottom w:val="single" w:sz="4" w:space="0" w:color="auto"/>
            </w:tcBorders>
            <w:shd w:val="clear" w:color="auto" w:fill="auto"/>
          </w:tcPr>
          <w:p w14:paraId="5B8F1CD6"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0.67</w:t>
            </w:r>
          </w:p>
          <w:p w14:paraId="1C523794"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0.22</w:t>
            </w:r>
          </w:p>
        </w:tc>
        <w:tc>
          <w:tcPr>
            <w:tcW w:w="990" w:type="dxa"/>
            <w:tcBorders>
              <w:top w:val="single" w:sz="4" w:space="0" w:color="auto"/>
              <w:bottom w:val="single" w:sz="4" w:space="0" w:color="auto"/>
            </w:tcBorders>
            <w:shd w:val="clear" w:color="auto" w:fill="auto"/>
          </w:tcPr>
          <w:p w14:paraId="192AE995"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0.64</w:t>
            </w:r>
          </w:p>
          <w:p w14:paraId="1E4FB12D"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0.30</w:t>
            </w:r>
          </w:p>
        </w:tc>
        <w:tc>
          <w:tcPr>
            <w:tcW w:w="1170" w:type="dxa"/>
            <w:tcBorders>
              <w:top w:val="single" w:sz="4" w:space="0" w:color="auto"/>
              <w:bottom w:val="single" w:sz="4" w:space="0" w:color="auto"/>
            </w:tcBorders>
            <w:shd w:val="clear" w:color="auto" w:fill="auto"/>
          </w:tcPr>
          <w:p w14:paraId="724CE017"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0.66</w:t>
            </w:r>
          </w:p>
          <w:p w14:paraId="0A3DBCE8"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0.19</w:t>
            </w:r>
          </w:p>
        </w:tc>
        <w:tc>
          <w:tcPr>
            <w:tcW w:w="1080" w:type="dxa"/>
            <w:tcBorders>
              <w:top w:val="single" w:sz="4" w:space="0" w:color="auto"/>
              <w:bottom w:val="single" w:sz="4" w:space="0" w:color="auto"/>
            </w:tcBorders>
            <w:shd w:val="clear" w:color="auto" w:fill="auto"/>
          </w:tcPr>
          <w:p w14:paraId="7D84CF25"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0.19</w:t>
            </w:r>
          </w:p>
          <w:p w14:paraId="6B0BA77D"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0.43</w:t>
            </w:r>
          </w:p>
        </w:tc>
        <w:tc>
          <w:tcPr>
            <w:tcW w:w="901" w:type="dxa"/>
            <w:tcBorders>
              <w:top w:val="single" w:sz="4" w:space="0" w:color="auto"/>
              <w:bottom w:val="single" w:sz="4" w:space="0" w:color="auto"/>
              <w:right w:val="single" w:sz="4" w:space="0" w:color="auto"/>
            </w:tcBorders>
            <w:shd w:val="clear" w:color="auto" w:fill="auto"/>
          </w:tcPr>
          <w:p w14:paraId="392559BA"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0.19</w:t>
            </w:r>
          </w:p>
          <w:p w14:paraId="68EFFD06"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0.34</w:t>
            </w:r>
          </w:p>
        </w:tc>
      </w:tr>
      <w:tr w:rsidR="00A330FB" w:rsidRPr="00122C4A" w14:paraId="3D81DC9C" w14:textId="77777777" w:rsidTr="004B4D2D">
        <w:trPr>
          <w:cantSplit/>
          <w:jc w:val="center"/>
        </w:trPr>
        <w:tc>
          <w:tcPr>
            <w:tcW w:w="9289" w:type="dxa"/>
            <w:gridSpan w:val="7"/>
            <w:tcBorders>
              <w:top w:val="single" w:sz="4" w:space="0" w:color="auto"/>
              <w:left w:val="single" w:sz="4" w:space="0" w:color="auto"/>
              <w:bottom w:val="single" w:sz="4" w:space="0" w:color="auto"/>
              <w:right w:val="single" w:sz="4" w:space="0" w:color="auto"/>
            </w:tcBorders>
            <w:shd w:val="clear" w:color="auto" w:fill="auto"/>
          </w:tcPr>
          <w:p w14:paraId="527A6BAE" w14:textId="77777777" w:rsidR="00046408" w:rsidRPr="00122C4A" w:rsidRDefault="00826BCE" w:rsidP="004B4D2D">
            <w:pPr>
              <w:pStyle w:val="TblTextCenter"/>
              <w:jc w:val="left"/>
              <w:rPr>
                <w:rFonts w:ascii="Times New Roman" w:hAnsi="Times New Roman"/>
                <w:sz w:val="22"/>
                <w:szCs w:val="22"/>
                <w:lang w:val="en-GB"/>
              </w:rPr>
            </w:pPr>
            <w:r w:rsidRPr="00122C4A">
              <w:rPr>
                <w:rFonts w:ascii="Times New Roman" w:hAnsi="Times New Roman"/>
                <w:b/>
                <w:sz w:val="22"/>
                <w:szCs w:val="22"/>
                <w:lang w:val="en-GB"/>
              </w:rPr>
              <w:t xml:space="preserve">Body </w:t>
            </w:r>
            <w:proofErr w:type="spellStart"/>
            <w:r w:rsidRPr="00122C4A">
              <w:rPr>
                <w:rFonts w:ascii="Times New Roman" w:hAnsi="Times New Roman"/>
                <w:b/>
                <w:sz w:val="22"/>
                <w:szCs w:val="22"/>
                <w:lang w:val="en-GB"/>
              </w:rPr>
              <w:t>weight</w:t>
            </w:r>
            <w:r w:rsidRPr="00122C4A">
              <w:rPr>
                <w:rFonts w:ascii="Times New Roman" w:hAnsi="Times New Roman"/>
                <w:b/>
                <w:sz w:val="22"/>
                <w:szCs w:val="22"/>
                <w:vertAlign w:val="superscript"/>
                <w:lang w:val="en-GB"/>
              </w:rPr>
              <w:t>d</w:t>
            </w:r>
            <w:proofErr w:type="spellEnd"/>
            <w:r w:rsidRPr="00122C4A">
              <w:rPr>
                <w:rFonts w:ascii="Times New Roman" w:hAnsi="Times New Roman"/>
                <w:b/>
                <w:sz w:val="22"/>
                <w:szCs w:val="22"/>
                <w:lang w:val="en-GB"/>
              </w:rPr>
              <w:t xml:space="preserve"> (kg)</w:t>
            </w:r>
          </w:p>
        </w:tc>
      </w:tr>
      <w:tr w:rsidR="00A330FB" w:rsidRPr="00122C4A" w14:paraId="6809B75B" w14:textId="77777777" w:rsidTr="004B4D2D">
        <w:trPr>
          <w:cantSplit/>
          <w:jc w:val="center"/>
        </w:trPr>
        <w:tc>
          <w:tcPr>
            <w:tcW w:w="2988" w:type="dxa"/>
            <w:tcBorders>
              <w:top w:val="single" w:sz="4" w:space="0" w:color="auto"/>
              <w:left w:val="single" w:sz="4" w:space="0" w:color="auto"/>
              <w:bottom w:val="single" w:sz="4" w:space="0" w:color="auto"/>
            </w:tcBorders>
            <w:shd w:val="clear" w:color="auto" w:fill="auto"/>
          </w:tcPr>
          <w:p w14:paraId="39F923D0" w14:textId="77777777" w:rsidR="00046408" w:rsidRPr="00122C4A" w:rsidRDefault="00826BCE" w:rsidP="004B4D2D">
            <w:pPr>
              <w:pStyle w:val="TblTextCenter"/>
              <w:jc w:val="left"/>
              <w:rPr>
                <w:rFonts w:ascii="Times New Roman" w:hAnsi="Times New Roman"/>
                <w:sz w:val="22"/>
                <w:szCs w:val="22"/>
                <w:lang w:val="en-GB"/>
              </w:rPr>
            </w:pPr>
            <w:r w:rsidRPr="00122C4A">
              <w:rPr>
                <w:rFonts w:ascii="Times New Roman" w:hAnsi="Times New Roman"/>
                <w:sz w:val="22"/>
                <w:szCs w:val="22"/>
                <w:lang w:val="en-GB"/>
              </w:rPr>
              <w:t>Baseline mean</w:t>
            </w:r>
          </w:p>
          <w:p w14:paraId="25DFC5EB" w14:textId="77777777" w:rsidR="00046408" w:rsidRPr="00122C4A" w:rsidRDefault="00826BCE" w:rsidP="004B4D2D">
            <w:pPr>
              <w:pStyle w:val="TblTextCenter"/>
              <w:jc w:val="left"/>
              <w:rPr>
                <w:rFonts w:ascii="Times New Roman" w:hAnsi="Times New Roman"/>
                <w:sz w:val="22"/>
                <w:szCs w:val="22"/>
                <w:lang w:val="en-GB"/>
              </w:rPr>
            </w:pPr>
            <w:r w:rsidRPr="00122C4A">
              <w:rPr>
                <w:rFonts w:ascii="Times New Roman" w:hAnsi="Times New Roman"/>
                <w:sz w:val="22"/>
                <w:szCs w:val="22"/>
                <w:lang w:val="en-GB"/>
              </w:rPr>
              <w:t>Mean change from baseline</w:t>
            </w:r>
          </w:p>
        </w:tc>
        <w:tc>
          <w:tcPr>
            <w:tcW w:w="1080" w:type="dxa"/>
            <w:tcBorders>
              <w:top w:val="single" w:sz="4" w:space="0" w:color="auto"/>
              <w:bottom w:val="single" w:sz="4" w:space="0" w:color="auto"/>
            </w:tcBorders>
            <w:shd w:val="clear" w:color="auto" w:fill="auto"/>
          </w:tcPr>
          <w:p w14:paraId="14B89CAB"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106.11</w:t>
            </w:r>
          </w:p>
          <w:p w14:paraId="095F0CDD"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0.93</w:t>
            </w:r>
          </w:p>
        </w:tc>
        <w:tc>
          <w:tcPr>
            <w:tcW w:w="1080" w:type="dxa"/>
            <w:tcBorders>
              <w:top w:val="single" w:sz="4" w:space="0" w:color="auto"/>
              <w:bottom w:val="single" w:sz="4" w:space="0" w:color="auto"/>
            </w:tcBorders>
            <w:shd w:val="clear" w:color="auto" w:fill="auto"/>
          </w:tcPr>
          <w:p w14:paraId="1E7D2B5E"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106.50</w:t>
            </w:r>
          </w:p>
          <w:p w14:paraId="42F567A6"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0.90</w:t>
            </w:r>
          </w:p>
        </w:tc>
        <w:tc>
          <w:tcPr>
            <w:tcW w:w="990" w:type="dxa"/>
            <w:tcBorders>
              <w:top w:val="single" w:sz="4" w:space="0" w:color="auto"/>
              <w:bottom w:val="single" w:sz="4" w:space="0" w:color="auto"/>
            </w:tcBorders>
            <w:shd w:val="clear" w:color="auto" w:fill="auto"/>
          </w:tcPr>
          <w:p w14:paraId="5B96357A"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98.73</w:t>
            </w:r>
          </w:p>
          <w:p w14:paraId="2C8E71EC"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0.08</w:t>
            </w:r>
          </w:p>
        </w:tc>
        <w:tc>
          <w:tcPr>
            <w:tcW w:w="1170" w:type="dxa"/>
            <w:tcBorders>
              <w:top w:val="single" w:sz="4" w:space="0" w:color="auto"/>
              <w:bottom w:val="single" w:sz="4" w:space="0" w:color="auto"/>
            </w:tcBorders>
            <w:shd w:val="clear" w:color="auto" w:fill="auto"/>
          </w:tcPr>
          <w:p w14:paraId="6FB53416"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98.17</w:t>
            </w:r>
          </w:p>
          <w:p w14:paraId="159C2987"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0.66</w:t>
            </w:r>
          </w:p>
        </w:tc>
        <w:tc>
          <w:tcPr>
            <w:tcW w:w="1080" w:type="dxa"/>
            <w:tcBorders>
              <w:top w:val="single" w:sz="4" w:space="0" w:color="auto"/>
              <w:bottom w:val="single" w:sz="4" w:space="0" w:color="auto"/>
            </w:tcBorders>
            <w:shd w:val="clear" w:color="auto" w:fill="auto"/>
          </w:tcPr>
          <w:p w14:paraId="22F1EB7F"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95.14</w:t>
            </w:r>
          </w:p>
          <w:p w14:paraId="35E43D9B"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0.50</w:t>
            </w:r>
          </w:p>
        </w:tc>
        <w:tc>
          <w:tcPr>
            <w:tcW w:w="901" w:type="dxa"/>
            <w:tcBorders>
              <w:top w:val="single" w:sz="4" w:space="0" w:color="auto"/>
              <w:bottom w:val="single" w:sz="4" w:space="0" w:color="auto"/>
              <w:right w:val="single" w:sz="4" w:space="0" w:color="auto"/>
            </w:tcBorders>
            <w:shd w:val="clear" w:color="auto" w:fill="auto"/>
          </w:tcPr>
          <w:p w14:paraId="101C2E51"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95.65</w:t>
            </w:r>
          </w:p>
          <w:p w14:paraId="24298616" w14:textId="77777777" w:rsidR="00046408" w:rsidRPr="00122C4A" w:rsidRDefault="00826BCE" w:rsidP="004B4D2D">
            <w:pPr>
              <w:pStyle w:val="TblTextCenter"/>
              <w:rPr>
                <w:rFonts w:ascii="Times New Roman" w:hAnsi="Times New Roman"/>
                <w:sz w:val="22"/>
                <w:szCs w:val="22"/>
                <w:lang w:val="en-GB"/>
              </w:rPr>
            </w:pPr>
            <w:r w:rsidRPr="00122C4A">
              <w:rPr>
                <w:rFonts w:ascii="Times New Roman" w:hAnsi="Times New Roman"/>
                <w:sz w:val="22"/>
                <w:szCs w:val="22"/>
                <w:lang w:val="en-GB"/>
              </w:rPr>
              <w:t>0.71</w:t>
            </w:r>
          </w:p>
        </w:tc>
      </w:tr>
      <w:tr w:rsidR="00A330FB" w:rsidRPr="00122C4A" w14:paraId="67C18D5A" w14:textId="77777777" w:rsidTr="004B4D2D">
        <w:trPr>
          <w:cantSplit/>
          <w:jc w:val="center"/>
        </w:trPr>
        <w:tc>
          <w:tcPr>
            <w:tcW w:w="9289" w:type="dxa"/>
            <w:gridSpan w:val="7"/>
            <w:shd w:val="clear" w:color="auto" w:fill="auto"/>
          </w:tcPr>
          <w:p w14:paraId="57CC1532" w14:textId="77777777" w:rsidR="00046408" w:rsidRPr="00122C4A" w:rsidRDefault="00826BCE" w:rsidP="004B4D2D">
            <w:pPr>
              <w:pStyle w:val="TblFigFootnote"/>
              <w:spacing w:before="0" w:after="0"/>
              <w:rPr>
                <w:rFonts w:ascii="Times New Roman" w:hAnsi="Times New Roman"/>
                <w:sz w:val="20"/>
                <w:lang w:val="en-GB"/>
              </w:rPr>
            </w:pPr>
            <w:proofErr w:type="spellStart"/>
            <w:r w:rsidRPr="00122C4A">
              <w:rPr>
                <w:rFonts w:ascii="Times New Roman" w:hAnsi="Times New Roman"/>
                <w:sz w:val="20"/>
                <w:lang w:val="en-GB"/>
              </w:rPr>
              <w:t>IGlar</w:t>
            </w:r>
            <w:proofErr w:type="spellEnd"/>
            <w:r w:rsidRPr="00122C4A">
              <w:rPr>
                <w:rFonts w:ascii="Times New Roman" w:hAnsi="Times New Roman"/>
                <w:sz w:val="20"/>
                <w:lang w:val="en-GB"/>
              </w:rPr>
              <w:t>: Insulin glargine 100 units/ml</w:t>
            </w:r>
          </w:p>
          <w:p w14:paraId="4B55F1A9" w14:textId="77777777" w:rsidR="00046408" w:rsidRPr="00122C4A" w:rsidRDefault="00826BCE" w:rsidP="008E451F">
            <w:pPr>
              <w:pStyle w:val="TblFigFootnote"/>
              <w:numPr>
                <w:ilvl w:val="0"/>
                <w:numId w:val="8"/>
              </w:numPr>
              <w:spacing w:before="0" w:after="0"/>
              <w:rPr>
                <w:rFonts w:ascii="Times New Roman" w:hAnsi="Times New Roman"/>
                <w:sz w:val="20"/>
                <w:lang w:val="en-GB"/>
              </w:rPr>
            </w:pPr>
            <w:proofErr w:type="spellStart"/>
            <w:r w:rsidRPr="00122C4A">
              <w:rPr>
                <w:rFonts w:ascii="Times New Roman" w:hAnsi="Times New Roman"/>
                <w:sz w:val="20"/>
                <w:lang w:val="en-GB"/>
              </w:rPr>
              <w:t>mITT</w:t>
            </w:r>
            <w:proofErr w:type="spellEnd"/>
            <w:r w:rsidRPr="00122C4A">
              <w:rPr>
                <w:rFonts w:ascii="Times New Roman" w:hAnsi="Times New Roman"/>
                <w:sz w:val="20"/>
                <w:lang w:val="en-GB"/>
              </w:rPr>
              <w:t>: Modified intention-to-treat</w:t>
            </w:r>
          </w:p>
          <w:p w14:paraId="3B24B9B6" w14:textId="77777777" w:rsidR="00046408" w:rsidRPr="00122C4A" w:rsidRDefault="00826BCE" w:rsidP="008E451F">
            <w:pPr>
              <w:pStyle w:val="TblFigFootnote"/>
              <w:numPr>
                <w:ilvl w:val="0"/>
                <w:numId w:val="8"/>
              </w:numPr>
              <w:spacing w:before="0" w:after="0"/>
              <w:rPr>
                <w:rFonts w:ascii="Times New Roman" w:hAnsi="Times New Roman"/>
                <w:sz w:val="20"/>
                <w:lang w:val="en-GB"/>
              </w:rPr>
            </w:pPr>
            <w:r w:rsidRPr="00122C4A">
              <w:rPr>
                <w:rFonts w:ascii="Times New Roman" w:hAnsi="Times New Roman"/>
                <w:sz w:val="20"/>
                <w:lang w:val="en-GB"/>
              </w:rPr>
              <w:t>Treatment difference: Toujeo– insulin glargine 100 units/ml; [95% Confidence Interval]</w:t>
            </w:r>
          </w:p>
          <w:p w14:paraId="0AF54261" w14:textId="77777777" w:rsidR="00046408" w:rsidRPr="00122C4A" w:rsidRDefault="00826BCE" w:rsidP="008E451F">
            <w:pPr>
              <w:pStyle w:val="TblFigFootnote"/>
              <w:numPr>
                <w:ilvl w:val="0"/>
                <w:numId w:val="8"/>
              </w:numPr>
              <w:spacing w:before="0" w:after="0"/>
              <w:rPr>
                <w:rFonts w:ascii="Times New Roman" w:hAnsi="Times New Roman"/>
                <w:sz w:val="20"/>
                <w:lang w:val="en-GB"/>
              </w:rPr>
            </w:pPr>
            <w:r w:rsidRPr="00122C4A">
              <w:rPr>
                <w:rFonts w:ascii="Times New Roman" w:hAnsi="Times New Roman"/>
                <w:sz w:val="20"/>
                <w:lang w:val="en-GB"/>
              </w:rPr>
              <w:t>Change from baseline to Month 6 (observed case)</w:t>
            </w:r>
          </w:p>
          <w:p w14:paraId="7E002CBF" w14:textId="77777777" w:rsidR="00046408" w:rsidRPr="00122C4A" w:rsidRDefault="00826BCE" w:rsidP="008E451F">
            <w:pPr>
              <w:pStyle w:val="TblFigFootnote"/>
              <w:numPr>
                <w:ilvl w:val="0"/>
                <w:numId w:val="8"/>
              </w:numPr>
              <w:spacing w:before="0" w:after="0"/>
              <w:rPr>
                <w:rFonts w:ascii="Times New Roman" w:hAnsi="Times New Roman"/>
                <w:sz w:val="20"/>
                <w:lang w:val="en-GB"/>
              </w:rPr>
            </w:pPr>
            <w:r w:rsidRPr="00122C4A">
              <w:rPr>
                <w:rFonts w:ascii="Times New Roman" w:hAnsi="Times New Roman"/>
                <w:sz w:val="20"/>
                <w:lang w:val="en-GB"/>
              </w:rPr>
              <w:t>Change from baseline to Last main 6-month on-treatment value</w:t>
            </w:r>
          </w:p>
        </w:tc>
      </w:tr>
    </w:tbl>
    <w:p w14:paraId="07589A2E" w14:textId="77777777" w:rsidR="00046408" w:rsidRPr="00122C4A" w:rsidRDefault="00046408" w:rsidP="00046408">
      <w:pPr>
        <w:tabs>
          <w:tab w:val="left" w:pos="567"/>
        </w:tabs>
      </w:pPr>
    </w:p>
    <w:p w14:paraId="6D1F7A13" w14:textId="77777777" w:rsidR="00046408" w:rsidRPr="00122C4A" w:rsidRDefault="00826BCE" w:rsidP="00A16914">
      <w:pPr>
        <w:pStyle w:val="TblFigFootnote"/>
        <w:keepNext/>
        <w:jc w:val="both"/>
        <w:rPr>
          <w:rFonts w:ascii="Times New Roman" w:hAnsi="Times New Roman"/>
          <w:sz w:val="22"/>
          <w:szCs w:val="22"/>
          <w:lang w:val="en-GB"/>
        </w:rPr>
      </w:pPr>
      <w:r w:rsidRPr="00122C4A">
        <w:rPr>
          <w:rFonts w:ascii="Times New Roman" w:hAnsi="Times New Roman"/>
          <w:sz w:val="22"/>
          <w:szCs w:val="22"/>
          <w:lang w:val="en-GB"/>
        </w:rPr>
        <w:lastRenderedPageBreak/>
        <w:t>Table 3 ­ Summary of the hypoglycaemic episodes of the clinical study in patients with type 1 and type 2 diabetes mellitus</w:t>
      </w:r>
    </w:p>
    <w:p w14:paraId="683C14D0" w14:textId="77777777" w:rsidR="00ED5DD7" w:rsidRPr="00122C4A" w:rsidRDefault="00ED5DD7" w:rsidP="00A16914">
      <w:pPr>
        <w:pStyle w:val="TblFigFootnote"/>
        <w:keepNext/>
        <w:jc w:val="both"/>
        <w:rPr>
          <w:rFonts w:ascii="Times New Roman" w:hAnsi="Times New Roman"/>
          <w:sz w:val="22"/>
          <w:szCs w:val="22"/>
          <w:lang w:val="en-GB"/>
        </w:rPr>
      </w:pPr>
    </w:p>
    <w:tbl>
      <w:tblPr>
        <w:tblW w:w="5000" w:type="pct"/>
        <w:jc w:val="center"/>
        <w:tblBorders>
          <w:top w:val="single" w:sz="2" w:space="0" w:color="000000"/>
        </w:tblBorders>
        <w:tblLook w:val="04A0" w:firstRow="1" w:lastRow="0" w:firstColumn="1" w:lastColumn="0" w:noHBand="0" w:noVBand="1"/>
      </w:tblPr>
      <w:tblGrid>
        <w:gridCol w:w="1714"/>
        <w:gridCol w:w="1227"/>
        <w:gridCol w:w="1227"/>
        <w:gridCol w:w="1227"/>
        <w:gridCol w:w="1227"/>
        <w:gridCol w:w="1227"/>
        <w:gridCol w:w="1225"/>
      </w:tblGrid>
      <w:tr w:rsidR="00A330FB" w:rsidRPr="00122C4A" w14:paraId="5A37D18B" w14:textId="77777777" w:rsidTr="004B4D2D">
        <w:trPr>
          <w:cantSplit/>
          <w:tblHeader/>
          <w:jc w:val="center"/>
        </w:trPr>
        <w:tc>
          <w:tcPr>
            <w:tcW w:w="945" w:type="pct"/>
            <w:tcBorders>
              <w:top w:val="single" w:sz="4" w:space="0" w:color="auto"/>
              <w:left w:val="single" w:sz="4" w:space="0" w:color="auto"/>
              <w:bottom w:val="single" w:sz="4" w:space="0" w:color="auto"/>
              <w:right w:val="single" w:sz="4" w:space="0" w:color="auto"/>
            </w:tcBorders>
            <w:shd w:val="clear" w:color="auto" w:fill="auto"/>
          </w:tcPr>
          <w:p w14:paraId="6B9B20E9" w14:textId="77777777" w:rsidR="00046408" w:rsidRPr="00122C4A" w:rsidRDefault="00826BCE" w:rsidP="00A16914">
            <w:pPr>
              <w:pStyle w:val="TblHeadingCenter"/>
              <w:keepNext/>
              <w:rPr>
                <w:rFonts w:cs="Times New Roman"/>
                <w:i/>
                <w:noProof w:val="0"/>
                <w:sz w:val="22"/>
                <w:szCs w:val="22"/>
                <w:lang w:val="en-GB"/>
              </w:rPr>
            </w:pPr>
            <w:r w:rsidRPr="00122C4A">
              <w:rPr>
                <w:rFonts w:cs="Times New Roman"/>
                <w:i/>
                <w:noProof w:val="0"/>
                <w:sz w:val="22"/>
                <w:szCs w:val="22"/>
                <w:lang w:val="en-GB"/>
              </w:rPr>
              <w:t>Diabetic population</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tcPr>
          <w:p w14:paraId="394A8E25" w14:textId="77777777" w:rsidR="00046408" w:rsidRPr="00122C4A" w:rsidRDefault="00826BCE" w:rsidP="00A16914">
            <w:pPr>
              <w:pStyle w:val="TblHeadingCenter"/>
              <w:keepNext/>
              <w:rPr>
                <w:rFonts w:cs="Times New Roman"/>
                <w:i/>
                <w:noProof w:val="0"/>
                <w:sz w:val="22"/>
                <w:szCs w:val="22"/>
                <w:lang w:val="en-GB"/>
              </w:rPr>
            </w:pPr>
            <w:r w:rsidRPr="00122C4A">
              <w:rPr>
                <w:rFonts w:cs="Times New Roman"/>
                <w:i/>
                <w:noProof w:val="0"/>
                <w:sz w:val="22"/>
                <w:szCs w:val="22"/>
                <w:lang w:val="en-GB"/>
              </w:rPr>
              <w:t>Type 1 diabetes mellitus</w:t>
            </w:r>
          </w:p>
          <w:p w14:paraId="7C3BF2E3" w14:textId="77777777" w:rsidR="00046408" w:rsidRPr="00122C4A" w:rsidRDefault="00826BCE" w:rsidP="00A16914">
            <w:pPr>
              <w:pStyle w:val="TblHeadingCenter"/>
              <w:keepNext/>
              <w:rPr>
                <w:rFonts w:cs="Times New Roman"/>
                <w:i/>
                <w:noProof w:val="0"/>
                <w:sz w:val="22"/>
                <w:szCs w:val="22"/>
                <w:lang w:val="en-GB"/>
              </w:rPr>
            </w:pPr>
            <w:r w:rsidRPr="00122C4A">
              <w:rPr>
                <w:rFonts w:cs="Times New Roman"/>
                <w:noProof w:val="0"/>
                <w:sz w:val="22"/>
                <w:szCs w:val="22"/>
                <w:lang w:val="en-GB"/>
              </w:rPr>
              <w:t>Patients previously treated with basal insulin</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tcPr>
          <w:p w14:paraId="22E1D951" w14:textId="77777777" w:rsidR="00046408" w:rsidRPr="00122C4A" w:rsidRDefault="00826BCE" w:rsidP="00A16914">
            <w:pPr>
              <w:pStyle w:val="TblHeadingCenter"/>
              <w:keepNext/>
              <w:rPr>
                <w:rFonts w:cs="Times New Roman"/>
                <w:i/>
                <w:noProof w:val="0"/>
                <w:sz w:val="22"/>
                <w:szCs w:val="22"/>
                <w:lang w:val="en-GB"/>
              </w:rPr>
            </w:pPr>
            <w:r w:rsidRPr="00122C4A">
              <w:rPr>
                <w:rFonts w:cs="Times New Roman"/>
                <w:i/>
                <w:noProof w:val="0"/>
                <w:sz w:val="22"/>
                <w:szCs w:val="22"/>
                <w:lang w:val="en-GB"/>
              </w:rPr>
              <w:t>Type 2 diabetes mellitus</w:t>
            </w:r>
          </w:p>
          <w:p w14:paraId="4D5AACCD" w14:textId="77777777" w:rsidR="00046408" w:rsidRPr="00122C4A" w:rsidRDefault="00826BCE" w:rsidP="00A16914">
            <w:pPr>
              <w:pStyle w:val="TblHeadingCenter"/>
              <w:keepNext/>
              <w:rPr>
                <w:rFonts w:cs="Times New Roman"/>
                <w:i/>
                <w:noProof w:val="0"/>
                <w:sz w:val="22"/>
                <w:szCs w:val="22"/>
                <w:lang w:val="en-GB"/>
              </w:rPr>
            </w:pPr>
            <w:r w:rsidRPr="00122C4A">
              <w:rPr>
                <w:rFonts w:cs="Times New Roman"/>
                <w:noProof w:val="0"/>
                <w:sz w:val="22"/>
                <w:szCs w:val="22"/>
                <w:lang w:val="en-GB"/>
              </w:rPr>
              <w:t>Patients previously treated with basal insulin</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tcPr>
          <w:p w14:paraId="2AA40D0A" w14:textId="77777777" w:rsidR="00046408" w:rsidRPr="00122C4A" w:rsidRDefault="00826BCE" w:rsidP="00A16914">
            <w:pPr>
              <w:pStyle w:val="TblHeadingCenter"/>
              <w:keepNext/>
              <w:rPr>
                <w:rFonts w:cs="Times New Roman"/>
                <w:i/>
                <w:noProof w:val="0"/>
                <w:sz w:val="22"/>
                <w:szCs w:val="22"/>
                <w:lang w:val="en-GB"/>
              </w:rPr>
            </w:pPr>
            <w:r w:rsidRPr="00122C4A">
              <w:rPr>
                <w:rFonts w:cs="Times New Roman"/>
                <w:i/>
                <w:noProof w:val="0"/>
                <w:sz w:val="22"/>
                <w:szCs w:val="22"/>
                <w:lang w:val="en-GB"/>
              </w:rPr>
              <w:t>Type2 diabetes mellitus</w:t>
            </w:r>
          </w:p>
          <w:p w14:paraId="729506EE" w14:textId="77777777" w:rsidR="00046408" w:rsidRPr="00122C4A" w:rsidRDefault="00826BCE" w:rsidP="00A16914">
            <w:pPr>
              <w:pStyle w:val="TblHeadingCenter"/>
              <w:keepNext/>
              <w:rPr>
                <w:rFonts w:cs="Times New Roman"/>
                <w:i/>
                <w:noProof w:val="0"/>
                <w:sz w:val="22"/>
                <w:szCs w:val="22"/>
                <w:lang w:val="en-GB"/>
              </w:rPr>
            </w:pPr>
            <w:r w:rsidRPr="00122C4A">
              <w:rPr>
                <w:rFonts w:cs="Times New Roman"/>
                <w:i/>
                <w:noProof w:val="0"/>
                <w:sz w:val="22"/>
                <w:szCs w:val="22"/>
                <w:lang w:val="en-GB"/>
              </w:rPr>
              <w:t xml:space="preserve">Patients previously Insulin naive or on basal </w:t>
            </w:r>
            <w:r w:rsidR="00D174E0" w:rsidRPr="00122C4A">
              <w:rPr>
                <w:rFonts w:cs="Times New Roman"/>
                <w:i/>
                <w:noProof w:val="0"/>
                <w:sz w:val="22"/>
                <w:szCs w:val="22"/>
                <w:lang w:val="en-GB"/>
              </w:rPr>
              <w:t>insulin</w:t>
            </w:r>
          </w:p>
        </w:tc>
      </w:tr>
      <w:tr w:rsidR="00A330FB" w:rsidRPr="00122C4A" w14:paraId="75C86E25" w14:textId="77777777" w:rsidTr="004B4D2D">
        <w:trPr>
          <w:cantSplit/>
          <w:tblHeader/>
          <w:jc w:val="center"/>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14:paraId="2A6EAFB8"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Treatment in combination with</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57E0BC"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 xml:space="preserve">Meal-time insulin </w:t>
            </w:r>
            <w:proofErr w:type="spellStart"/>
            <w:r w:rsidRPr="00122C4A">
              <w:rPr>
                <w:rFonts w:ascii="Times New Roman" w:hAnsi="Times New Roman"/>
                <w:sz w:val="22"/>
                <w:szCs w:val="22"/>
                <w:lang w:val="en-GB"/>
              </w:rPr>
              <w:t>analog</w:t>
            </w:r>
            <w:proofErr w:type="spellEnd"/>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583A9"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 xml:space="preserve">Meal-time insulin </w:t>
            </w:r>
            <w:proofErr w:type="spellStart"/>
            <w:r w:rsidRPr="00122C4A">
              <w:rPr>
                <w:rFonts w:ascii="Times New Roman" w:hAnsi="Times New Roman"/>
                <w:sz w:val="22"/>
                <w:szCs w:val="22"/>
                <w:lang w:val="en-GB"/>
              </w:rPr>
              <w:t>analog</w:t>
            </w:r>
            <w:proofErr w:type="spellEnd"/>
            <w:r w:rsidRPr="00122C4A">
              <w:rPr>
                <w:rFonts w:ascii="Times New Roman" w:hAnsi="Times New Roman"/>
                <w:sz w:val="22"/>
                <w:szCs w:val="22"/>
                <w:lang w:val="en-GB"/>
              </w:rPr>
              <w:t>+/-metformin</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A8AB82"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Non-insulin anti-hyperglycaemic medicinal products</w:t>
            </w:r>
          </w:p>
        </w:tc>
      </w:tr>
      <w:tr w:rsidR="00A330FB" w:rsidRPr="00122C4A" w14:paraId="025FD131" w14:textId="77777777" w:rsidTr="004B4D2D">
        <w:trPr>
          <w:cantSplit/>
          <w:tblHeader/>
          <w:jc w:val="center"/>
        </w:trPr>
        <w:tc>
          <w:tcPr>
            <w:tcW w:w="945" w:type="pct"/>
            <w:tcBorders>
              <w:top w:val="single" w:sz="4" w:space="0" w:color="auto"/>
              <w:left w:val="single" w:sz="4" w:space="0" w:color="auto"/>
              <w:bottom w:val="single" w:sz="4" w:space="0" w:color="auto"/>
              <w:right w:val="single" w:sz="4" w:space="0" w:color="auto"/>
            </w:tcBorders>
            <w:shd w:val="clear" w:color="auto" w:fill="auto"/>
          </w:tcPr>
          <w:p w14:paraId="25366C11" w14:textId="77777777" w:rsidR="00046408" w:rsidRPr="00122C4A" w:rsidRDefault="00046408" w:rsidP="00A16914">
            <w:pPr>
              <w:pStyle w:val="TblTextCenter"/>
              <w:keepNext/>
              <w:jc w:val="left"/>
              <w:rPr>
                <w:rFonts w:ascii="Times New Roman" w:hAnsi="Times New Roman"/>
                <w:sz w:val="22"/>
                <w:szCs w:val="22"/>
                <w:lang w:val="en-GB"/>
              </w:rPr>
            </w:pP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33DC8DEF" w14:textId="77777777" w:rsidR="00046408" w:rsidRPr="00122C4A" w:rsidRDefault="00826BCE" w:rsidP="00A16914">
            <w:pPr>
              <w:pStyle w:val="TblTextCenter"/>
              <w:keepNext/>
              <w:rPr>
                <w:rFonts w:ascii="Times New Roman" w:hAnsi="Times New Roman"/>
                <w:b/>
                <w:sz w:val="22"/>
                <w:szCs w:val="22"/>
                <w:lang w:val="en-GB"/>
              </w:rPr>
            </w:pPr>
            <w:r w:rsidRPr="00122C4A">
              <w:rPr>
                <w:rFonts w:ascii="Times New Roman" w:hAnsi="Times New Roman"/>
                <w:b/>
                <w:sz w:val="22"/>
                <w:szCs w:val="22"/>
                <w:lang w:val="en-GB"/>
              </w:rPr>
              <w:t xml:space="preserve">Toujeo </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2F3DE7C9" w14:textId="77777777" w:rsidR="00046408" w:rsidRPr="00122C4A" w:rsidRDefault="00826BCE" w:rsidP="00A16914">
            <w:pPr>
              <w:pStyle w:val="TblTextCenter"/>
              <w:keepNext/>
              <w:rPr>
                <w:rFonts w:ascii="Times New Roman" w:hAnsi="Times New Roman"/>
                <w:b/>
                <w:sz w:val="22"/>
                <w:szCs w:val="22"/>
                <w:lang w:val="en-GB"/>
              </w:rPr>
            </w:pPr>
            <w:proofErr w:type="spellStart"/>
            <w:r w:rsidRPr="00122C4A">
              <w:rPr>
                <w:rFonts w:ascii="Times New Roman" w:hAnsi="Times New Roman"/>
                <w:b/>
                <w:sz w:val="22"/>
                <w:szCs w:val="22"/>
                <w:lang w:val="en-GB"/>
              </w:rPr>
              <w:t>IGlar</w:t>
            </w:r>
            <w:proofErr w:type="spellEnd"/>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4F1DB50" w14:textId="77777777" w:rsidR="00046408" w:rsidRPr="00122C4A" w:rsidRDefault="00826BCE" w:rsidP="00A16914">
            <w:pPr>
              <w:pStyle w:val="TblTextCenter"/>
              <w:keepNext/>
              <w:rPr>
                <w:rFonts w:ascii="Times New Roman" w:hAnsi="Times New Roman"/>
                <w:b/>
                <w:sz w:val="22"/>
                <w:szCs w:val="22"/>
                <w:lang w:val="en-GB"/>
              </w:rPr>
            </w:pPr>
            <w:r w:rsidRPr="00122C4A">
              <w:rPr>
                <w:rFonts w:ascii="Times New Roman" w:hAnsi="Times New Roman"/>
                <w:b/>
                <w:sz w:val="22"/>
                <w:szCs w:val="22"/>
                <w:lang w:val="en-GB"/>
              </w:rPr>
              <w:t>Toujeo</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D778F55" w14:textId="77777777" w:rsidR="00046408" w:rsidRPr="00122C4A" w:rsidRDefault="00826BCE" w:rsidP="00A16914">
            <w:pPr>
              <w:pStyle w:val="TblTextCenter"/>
              <w:keepNext/>
              <w:rPr>
                <w:rFonts w:ascii="Times New Roman" w:hAnsi="Times New Roman"/>
                <w:b/>
                <w:sz w:val="22"/>
                <w:szCs w:val="22"/>
                <w:lang w:val="en-GB"/>
              </w:rPr>
            </w:pPr>
            <w:proofErr w:type="spellStart"/>
            <w:r w:rsidRPr="00122C4A">
              <w:rPr>
                <w:rFonts w:ascii="Times New Roman" w:hAnsi="Times New Roman"/>
                <w:b/>
                <w:sz w:val="22"/>
                <w:szCs w:val="22"/>
                <w:lang w:val="en-GB"/>
              </w:rPr>
              <w:t>IGlar</w:t>
            </w:r>
            <w:proofErr w:type="spellEnd"/>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6EC2B912" w14:textId="77777777" w:rsidR="00046408" w:rsidRPr="00122C4A" w:rsidRDefault="00826BCE" w:rsidP="00A16914">
            <w:pPr>
              <w:pStyle w:val="TblTextCenter"/>
              <w:keepNext/>
              <w:rPr>
                <w:rFonts w:ascii="Times New Roman" w:hAnsi="Times New Roman"/>
                <w:b/>
                <w:sz w:val="22"/>
                <w:szCs w:val="22"/>
                <w:lang w:val="en-GB"/>
              </w:rPr>
            </w:pPr>
            <w:r w:rsidRPr="00122C4A">
              <w:rPr>
                <w:rFonts w:ascii="Times New Roman" w:hAnsi="Times New Roman"/>
                <w:b/>
                <w:sz w:val="22"/>
                <w:szCs w:val="22"/>
                <w:lang w:val="en-GB"/>
              </w:rPr>
              <w:t xml:space="preserve">Toujeo </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3F42D7DB" w14:textId="77777777" w:rsidR="00046408" w:rsidRPr="00122C4A" w:rsidRDefault="00826BCE" w:rsidP="00A16914">
            <w:pPr>
              <w:pStyle w:val="TblTextCenter"/>
              <w:keepNext/>
              <w:rPr>
                <w:rFonts w:ascii="Times New Roman" w:hAnsi="Times New Roman"/>
                <w:b/>
                <w:sz w:val="22"/>
                <w:szCs w:val="22"/>
                <w:lang w:val="en-GB"/>
              </w:rPr>
            </w:pPr>
            <w:proofErr w:type="spellStart"/>
            <w:r w:rsidRPr="00122C4A">
              <w:rPr>
                <w:rFonts w:ascii="Times New Roman" w:hAnsi="Times New Roman"/>
                <w:b/>
                <w:sz w:val="22"/>
                <w:szCs w:val="22"/>
                <w:lang w:val="en-GB"/>
              </w:rPr>
              <w:t>IGlar</w:t>
            </w:r>
            <w:proofErr w:type="spellEnd"/>
          </w:p>
        </w:tc>
      </w:tr>
      <w:tr w:rsidR="00A330FB" w:rsidRPr="00122C4A" w14:paraId="74363137" w14:textId="77777777" w:rsidTr="004B4D2D">
        <w:trPr>
          <w:cantSplit/>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30E8F61B" w14:textId="77777777" w:rsidR="00046408" w:rsidRPr="00122C4A" w:rsidRDefault="00826BCE" w:rsidP="00A16914">
            <w:pPr>
              <w:pStyle w:val="TblTextCenter"/>
              <w:keepNext/>
              <w:jc w:val="left"/>
              <w:rPr>
                <w:rFonts w:ascii="Times New Roman" w:hAnsi="Times New Roman"/>
                <w:sz w:val="22"/>
                <w:szCs w:val="22"/>
                <w:lang w:val="en-GB"/>
              </w:rPr>
            </w:pPr>
            <w:r w:rsidRPr="00122C4A">
              <w:rPr>
                <w:rFonts w:ascii="Times New Roman" w:hAnsi="Times New Roman"/>
                <w:b/>
                <w:sz w:val="22"/>
                <w:szCs w:val="22"/>
                <w:lang w:val="en-GB"/>
              </w:rPr>
              <w:t xml:space="preserve">Incidence (%) of </w:t>
            </w:r>
            <w:proofErr w:type="spellStart"/>
            <w:r w:rsidRPr="00122C4A">
              <w:rPr>
                <w:rFonts w:ascii="Times New Roman" w:hAnsi="Times New Roman"/>
                <w:b/>
                <w:sz w:val="22"/>
                <w:szCs w:val="22"/>
                <w:lang w:val="en-GB"/>
              </w:rPr>
              <w:t>severe</w:t>
            </w:r>
            <w:r w:rsidRPr="00122C4A">
              <w:rPr>
                <w:rFonts w:ascii="Times New Roman" w:hAnsi="Times New Roman"/>
                <w:b/>
                <w:sz w:val="22"/>
                <w:szCs w:val="22"/>
                <w:vertAlign w:val="superscript"/>
                <w:lang w:val="en-GB"/>
              </w:rPr>
              <w:t>a</w:t>
            </w:r>
            <w:proofErr w:type="spellEnd"/>
            <w:r w:rsidRPr="00122C4A">
              <w:rPr>
                <w:rFonts w:ascii="Times New Roman" w:hAnsi="Times New Roman"/>
                <w:b/>
                <w:sz w:val="22"/>
                <w:szCs w:val="22"/>
                <w:lang w:val="en-GB"/>
              </w:rPr>
              <w:t xml:space="preserve"> hypoglycaemia (n/Total N)</w:t>
            </w:r>
          </w:p>
        </w:tc>
      </w:tr>
      <w:tr w:rsidR="00A330FB" w:rsidRPr="00122C4A" w14:paraId="0C2D6C35" w14:textId="77777777" w:rsidTr="004B4D2D">
        <w:trPr>
          <w:cantSplit/>
          <w:jc w:val="center"/>
        </w:trPr>
        <w:tc>
          <w:tcPr>
            <w:tcW w:w="945" w:type="pct"/>
            <w:vMerge w:val="restart"/>
            <w:tcBorders>
              <w:top w:val="single" w:sz="4" w:space="0" w:color="auto"/>
              <w:left w:val="single" w:sz="4" w:space="0" w:color="auto"/>
              <w:right w:val="single" w:sz="4" w:space="0" w:color="auto"/>
            </w:tcBorders>
            <w:shd w:val="clear" w:color="auto" w:fill="auto"/>
            <w:vAlign w:val="center"/>
          </w:tcPr>
          <w:p w14:paraId="5E0AFFCB" w14:textId="77777777" w:rsidR="00046408" w:rsidRPr="00122C4A" w:rsidRDefault="00826BCE" w:rsidP="00A16914">
            <w:pPr>
              <w:pStyle w:val="TblTextCenter"/>
              <w:keepNext/>
              <w:rPr>
                <w:rFonts w:ascii="Times New Roman" w:hAnsi="Times New Roman"/>
                <w:b/>
                <w:sz w:val="22"/>
                <w:szCs w:val="22"/>
                <w:lang w:val="en-GB"/>
              </w:rPr>
            </w:pPr>
            <w:r w:rsidRPr="00122C4A">
              <w:rPr>
                <w:rFonts w:ascii="Times New Roman" w:hAnsi="Times New Roman"/>
                <w:sz w:val="22"/>
                <w:szCs w:val="22"/>
                <w:lang w:val="en-GB"/>
              </w:rPr>
              <w:t xml:space="preserve">Entire study </w:t>
            </w:r>
            <w:proofErr w:type="spellStart"/>
            <w:r w:rsidRPr="00122C4A">
              <w:rPr>
                <w:rFonts w:ascii="Times New Roman" w:hAnsi="Times New Roman"/>
                <w:sz w:val="22"/>
                <w:szCs w:val="22"/>
                <w:lang w:val="en-GB"/>
              </w:rPr>
              <w:t>period</w:t>
            </w:r>
            <w:r w:rsidRPr="00122C4A">
              <w:rPr>
                <w:rFonts w:ascii="Times New Roman" w:hAnsi="Times New Roman"/>
                <w:sz w:val="22"/>
                <w:szCs w:val="22"/>
                <w:vertAlign w:val="superscript"/>
                <w:lang w:val="en-GB"/>
              </w:rPr>
              <w:t>d</w:t>
            </w:r>
            <w:proofErr w:type="spellEnd"/>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6703EF7A"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6.6</w:t>
            </w:r>
          </w:p>
          <w:p w14:paraId="1D070845"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(18/274)</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31D4F697"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9.5</w:t>
            </w:r>
          </w:p>
          <w:p w14:paraId="5204C92F"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(26/275)</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1CA6F11C"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5.0</w:t>
            </w:r>
          </w:p>
          <w:p w14:paraId="4B7C7B44"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(20/404)</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0191AD1C"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5.7</w:t>
            </w:r>
          </w:p>
          <w:p w14:paraId="4CAAB0A3"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(23/402)</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4B473029"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1.0</w:t>
            </w:r>
          </w:p>
          <w:p w14:paraId="050F7D20"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(8/838)</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3E3FDB23"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1.2</w:t>
            </w:r>
          </w:p>
          <w:p w14:paraId="32C6B57E"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(10/844)</w:t>
            </w:r>
          </w:p>
        </w:tc>
      </w:tr>
      <w:tr w:rsidR="00A330FB" w:rsidRPr="00122C4A" w14:paraId="2B3661D8" w14:textId="77777777" w:rsidTr="004B4D2D">
        <w:trPr>
          <w:cantSplit/>
          <w:jc w:val="center"/>
        </w:trPr>
        <w:tc>
          <w:tcPr>
            <w:tcW w:w="945" w:type="pct"/>
            <w:vMerge/>
            <w:tcBorders>
              <w:left w:val="single" w:sz="4" w:space="0" w:color="auto"/>
              <w:bottom w:val="single" w:sz="4" w:space="0" w:color="auto"/>
              <w:right w:val="single" w:sz="4" w:space="0" w:color="auto"/>
            </w:tcBorders>
            <w:shd w:val="clear" w:color="auto" w:fill="auto"/>
          </w:tcPr>
          <w:p w14:paraId="459CE108" w14:textId="77777777" w:rsidR="00046408" w:rsidRPr="00122C4A" w:rsidRDefault="00046408" w:rsidP="00A16914">
            <w:pPr>
              <w:pStyle w:val="TblTextCenter"/>
              <w:keepNext/>
              <w:jc w:val="left"/>
              <w:rPr>
                <w:rFonts w:ascii="Times New Roman" w:hAnsi="Times New Roman"/>
                <w:b/>
                <w:sz w:val="22"/>
                <w:szCs w:val="22"/>
                <w:lang w:val="en-GB"/>
              </w:rPr>
            </w:pP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tcPr>
          <w:p w14:paraId="2E71B717" w14:textId="77777777" w:rsidR="00046408" w:rsidRPr="00122C4A" w:rsidRDefault="00826BCE" w:rsidP="00A16914">
            <w:pPr>
              <w:pStyle w:val="TblTextCenter"/>
              <w:keepNext/>
              <w:rPr>
                <w:rFonts w:ascii="Times New Roman" w:hAnsi="Times New Roman"/>
                <w:b/>
                <w:sz w:val="22"/>
                <w:szCs w:val="22"/>
                <w:lang w:val="en-GB"/>
              </w:rPr>
            </w:pPr>
            <w:r w:rsidRPr="00122C4A">
              <w:rPr>
                <w:rFonts w:ascii="Times New Roman" w:hAnsi="Times New Roman"/>
                <w:i/>
                <w:sz w:val="22"/>
                <w:szCs w:val="22"/>
                <w:lang w:val="en-GB"/>
              </w:rPr>
              <w:t>RR*: 0.69 [0.39;1.23]</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tcPr>
          <w:p w14:paraId="5B89B642" w14:textId="77777777" w:rsidR="00046408" w:rsidRPr="00122C4A" w:rsidRDefault="00826BCE" w:rsidP="00A16914">
            <w:pPr>
              <w:pStyle w:val="TblTextCenter"/>
              <w:keepNext/>
              <w:rPr>
                <w:rFonts w:ascii="Times New Roman" w:hAnsi="Times New Roman"/>
                <w:b/>
                <w:sz w:val="22"/>
                <w:szCs w:val="22"/>
                <w:lang w:val="en-GB"/>
              </w:rPr>
            </w:pPr>
            <w:r w:rsidRPr="00122C4A">
              <w:rPr>
                <w:rFonts w:ascii="Times New Roman" w:hAnsi="Times New Roman"/>
                <w:i/>
                <w:sz w:val="22"/>
                <w:szCs w:val="22"/>
                <w:lang w:val="en-GB"/>
              </w:rPr>
              <w:t>RR: 0.87 [0.48;1.55]</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tcPr>
          <w:p w14:paraId="4D21F810" w14:textId="77777777" w:rsidR="00046408" w:rsidRPr="00122C4A" w:rsidRDefault="00826BCE" w:rsidP="00A16914">
            <w:pPr>
              <w:pStyle w:val="TblTextCenter"/>
              <w:keepNext/>
              <w:rPr>
                <w:rFonts w:ascii="Times New Roman" w:hAnsi="Times New Roman"/>
                <w:b/>
                <w:sz w:val="22"/>
                <w:szCs w:val="22"/>
                <w:lang w:val="en-GB"/>
              </w:rPr>
            </w:pPr>
            <w:r w:rsidRPr="00122C4A">
              <w:rPr>
                <w:rFonts w:ascii="Times New Roman" w:hAnsi="Times New Roman"/>
                <w:i/>
                <w:sz w:val="22"/>
                <w:szCs w:val="22"/>
                <w:lang w:val="en-GB"/>
              </w:rPr>
              <w:t>RR: 0.82 [0.33;2.00]</w:t>
            </w:r>
          </w:p>
        </w:tc>
      </w:tr>
      <w:tr w:rsidR="00A330FB" w:rsidRPr="00122C4A" w14:paraId="2036EB21" w14:textId="77777777" w:rsidTr="004B4D2D">
        <w:trPr>
          <w:cantSplit/>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605461C0" w14:textId="77777777" w:rsidR="00046408" w:rsidRPr="00122C4A" w:rsidRDefault="00826BCE" w:rsidP="00A16914">
            <w:pPr>
              <w:pStyle w:val="TblTextCenter"/>
              <w:keepNext/>
              <w:jc w:val="left"/>
              <w:rPr>
                <w:rFonts w:ascii="Times New Roman" w:hAnsi="Times New Roman"/>
                <w:b/>
                <w:sz w:val="22"/>
                <w:szCs w:val="22"/>
                <w:lang w:val="en-GB"/>
              </w:rPr>
            </w:pPr>
            <w:r w:rsidRPr="00122C4A">
              <w:rPr>
                <w:rFonts w:ascii="Times New Roman" w:hAnsi="Times New Roman"/>
                <w:b/>
                <w:sz w:val="22"/>
                <w:szCs w:val="22"/>
                <w:lang w:val="en-GB"/>
              </w:rPr>
              <w:t xml:space="preserve">Incidence (%) of </w:t>
            </w:r>
            <w:proofErr w:type="spellStart"/>
            <w:r w:rsidRPr="00122C4A">
              <w:rPr>
                <w:rFonts w:ascii="Times New Roman" w:hAnsi="Times New Roman"/>
                <w:b/>
                <w:sz w:val="22"/>
                <w:szCs w:val="22"/>
                <w:lang w:val="en-GB"/>
              </w:rPr>
              <w:t>confirmed</w:t>
            </w:r>
            <w:r w:rsidRPr="00122C4A">
              <w:rPr>
                <w:rFonts w:ascii="Times New Roman" w:hAnsi="Times New Roman"/>
                <w:b/>
                <w:sz w:val="22"/>
                <w:szCs w:val="22"/>
                <w:vertAlign w:val="superscript"/>
                <w:lang w:val="en-GB"/>
              </w:rPr>
              <w:t>b</w:t>
            </w:r>
            <w:proofErr w:type="spellEnd"/>
            <w:r w:rsidRPr="00122C4A">
              <w:rPr>
                <w:rFonts w:ascii="Times New Roman" w:hAnsi="Times New Roman"/>
                <w:b/>
                <w:sz w:val="22"/>
                <w:szCs w:val="22"/>
                <w:lang w:val="en-GB"/>
              </w:rPr>
              <w:t xml:space="preserve"> hypoglycaemia (n/Total N)</w:t>
            </w:r>
          </w:p>
        </w:tc>
      </w:tr>
      <w:tr w:rsidR="00A330FB" w:rsidRPr="00122C4A" w14:paraId="48215698" w14:textId="77777777" w:rsidTr="004B4D2D">
        <w:trPr>
          <w:cantSplit/>
          <w:trHeight w:val="784"/>
          <w:jc w:val="center"/>
        </w:trPr>
        <w:tc>
          <w:tcPr>
            <w:tcW w:w="945" w:type="pct"/>
            <w:vMerge w:val="restart"/>
            <w:tcBorders>
              <w:top w:val="single" w:sz="4" w:space="0" w:color="auto"/>
              <w:left w:val="single" w:sz="4" w:space="0" w:color="auto"/>
              <w:right w:val="single" w:sz="4" w:space="0" w:color="auto"/>
            </w:tcBorders>
            <w:shd w:val="clear" w:color="auto" w:fill="auto"/>
            <w:vAlign w:val="center"/>
          </w:tcPr>
          <w:p w14:paraId="75E7056F"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Entire study period</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3AC87939"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93.1</w:t>
            </w:r>
          </w:p>
          <w:p w14:paraId="37DF49F6"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(255/274)</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0C253C6F"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93.5</w:t>
            </w:r>
          </w:p>
          <w:p w14:paraId="0B8C2E8B"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(257/275)</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1BE23129"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81.9</w:t>
            </w:r>
          </w:p>
          <w:p w14:paraId="4F84C13E"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(331/404)</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32F64F13"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87.8</w:t>
            </w:r>
          </w:p>
          <w:p w14:paraId="2E4466CB"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(353/402)</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112839E3"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57.6</w:t>
            </w:r>
          </w:p>
          <w:p w14:paraId="4F417F86"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(483/838)</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1EC60B27"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64.5</w:t>
            </w:r>
          </w:p>
          <w:p w14:paraId="2EA697FB"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(544/844)</w:t>
            </w:r>
          </w:p>
        </w:tc>
      </w:tr>
      <w:tr w:rsidR="00A330FB" w:rsidRPr="00122C4A" w14:paraId="22E33DDB" w14:textId="77777777" w:rsidTr="004B4D2D">
        <w:trPr>
          <w:cantSplit/>
          <w:jc w:val="center"/>
        </w:trPr>
        <w:tc>
          <w:tcPr>
            <w:tcW w:w="945" w:type="pct"/>
            <w:vMerge/>
            <w:tcBorders>
              <w:left w:val="single" w:sz="4" w:space="0" w:color="auto"/>
              <w:bottom w:val="single" w:sz="4" w:space="0" w:color="auto"/>
              <w:right w:val="single" w:sz="4" w:space="0" w:color="auto"/>
            </w:tcBorders>
            <w:shd w:val="clear" w:color="auto" w:fill="auto"/>
            <w:vAlign w:val="center"/>
          </w:tcPr>
          <w:p w14:paraId="4203D9F6" w14:textId="77777777" w:rsidR="00046408" w:rsidRPr="00122C4A" w:rsidRDefault="00046408" w:rsidP="00A16914">
            <w:pPr>
              <w:pStyle w:val="TblTextCenter"/>
              <w:keepNext/>
              <w:rPr>
                <w:rFonts w:ascii="Times New Roman" w:hAnsi="Times New Roman"/>
                <w:sz w:val="22"/>
                <w:szCs w:val="22"/>
                <w:lang w:val="en-GB"/>
              </w:rPr>
            </w:pP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tcPr>
          <w:p w14:paraId="28CD9CEB" w14:textId="77777777" w:rsidR="00046408" w:rsidRPr="00122C4A" w:rsidRDefault="00826BCE" w:rsidP="00A16914">
            <w:pPr>
              <w:pStyle w:val="TblTextCenter"/>
              <w:keepNext/>
              <w:rPr>
                <w:rFonts w:ascii="Times New Roman" w:hAnsi="Times New Roman"/>
                <w:i/>
                <w:sz w:val="22"/>
                <w:szCs w:val="22"/>
                <w:lang w:val="en-GB"/>
              </w:rPr>
            </w:pPr>
            <w:r w:rsidRPr="00122C4A">
              <w:rPr>
                <w:rFonts w:ascii="Times New Roman" w:hAnsi="Times New Roman"/>
                <w:i/>
                <w:sz w:val="22"/>
                <w:szCs w:val="22"/>
                <w:lang w:val="en-GB"/>
              </w:rPr>
              <w:t>RR: 1.00 [0.95;1.04]</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tcPr>
          <w:p w14:paraId="7309A215" w14:textId="77777777" w:rsidR="00046408" w:rsidRPr="00122C4A" w:rsidRDefault="00826BCE" w:rsidP="00A16914">
            <w:pPr>
              <w:pStyle w:val="TblTextCenter"/>
              <w:keepNext/>
              <w:rPr>
                <w:rFonts w:ascii="Times New Roman" w:hAnsi="Times New Roman"/>
                <w:i/>
                <w:sz w:val="22"/>
                <w:szCs w:val="22"/>
                <w:lang w:val="en-GB"/>
              </w:rPr>
            </w:pPr>
            <w:r w:rsidRPr="00122C4A">
              <w:rPr>
                <w:rFonts w:ascii="Times New Roman" w:hAnsi="Times New Roman"/>
                <w:i/>
                <w:sz w:val="22"/>
                <w:szCs w:val="22"/>
                <w:lang w:val="en-GB"/>
              </w:rPr>
              <w:t>RR: 0.93 [0.88; 0.99]</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tcPr>
          <w:p w14:paraId="539C011B" w14:textId="77777777" w:rsidR="00046408" w:rsidRPr="00122C4A" w:rsidRDefault="00826BCE" w:rsidP="00A16914">
            <w:pPr>
              <w:pStyle w:val="TblTextCenter"/>
              <w:keepNext/>
              <w:rPr>
                <w:rFonts w:ascii="Times New Roman" w:hAnsi="Times New Roman"/>
                <w:i/>
                <w:sz w:val="22"/>
                <w:szCs w:val="22"/>
                <w:lang w:val="en-GB"/>
              </w:rPr>
            </w:pPr>
            <w:r w:rsidRPr="00122C4A">
              <w:rPr>
                <w:rFonts w:ascii="Times New Roman" w:hAnsi="Times New Roman"/>
                <w:i/>
                <w:sz w:val="22"/>
                <w:szCs w:val="22"/>
                <w:lang w:val="en-GB"/>
              </w:rPr>
              <w:t>RR: 0.89 [0.83; 0.96]</w:t>
            </w:r>
          </w:p>
        </w:tc>
      </w:tr>
      <w:tr w:rsidR="00A330FB" w:rsidRPr="00122C4A" w14:paraId="68B7F635" w14:textId="77777777" w:rsidTr="004B4D2D">
        <w:trPr>
          <w:cantSplit/>
          <w:jc w:val="center"/>
        </w:trPr>
        <w:tc>
          <w:tcPr>
            <w:tcW w:w="5000" w:type="pct"/>
            <w:gridSpan w:val="7"/>
            <w:tcBorders>
              <w:left w:val="single" w:sz="4" w:space="0" w:color="auto"/>
              <w:bottom w:val="single" w:sz="4" w:space="0" w:color="auto"/>
              <w:right w:val="single" w:sz="4" w:space="0" w:color="auto"/>
            </w:tcBorders>
            <w:shd w:val="clear" w:color="auto" w:fill="auto"/>
            <w:vAlign w:val="center"/>
          </w:tcPr>
          <w:p w14:paraId="02C8B442" w14:textId="54EA6657" w:rsidR="00046408" w:rsidRPr="00122C4A" w:rsidRDefault="00826BCE" w:rsidP="00A16914">
            <w:pPr>
              <w:pStyle w:val="TblTextCenter"/>
              <w:keepNext/>
              <w:jc w:val="left"/>
              <w:rPr>
                <w:rFonts w:ascii="Times New Roman" w:hAnsi="Times New Roman"/>
                <w:i/>
                <w:sz w:val="22"/>
                <w:szCs w:val="22"/>
                <w:lang w:val="en-GB"/>
              </w:rPr>
            </w:pPr>
            <w:r w:rsidRPr="00122C4A">
              <w:rPr>
                <w:rFonts w:ascii="Times New Roman" w:hAnsi="Times New Roman"/>
                <w:b/>
                <w:sz w:val="22"/>
                <w:szCs w:val="22"/>
                <w:lang w:val="en-GB"/>
              </w:rPr>
              <w:t xml:space="preserve">Incidence (%) of confirmed </w:t>
            </w:r>
            <w:proofErr w:type="spellStart"/>
            <w:r w:rsidRPr="00122C4A">
              <w:rPr>
                <w:rFonts w:ascii="Times New Roman" w:hAnsi="Times New Roman"/>
                <w:b/>
                <w:sz w:val="22"/>
                <w:szCs w:val="22"/>
                <w:lang w:val="en-GB"/>
              </w:rPr>
              <w:t>nocturnal</w:t>
            </w:r>
            <w:r w:rsidRPr="00122C4A">
              <w:rPr>
                <w:rFonts w:ascii="Times New Roman" w:hAnsi="Times New Roman"/>
                <w:b/>
                <w:sz w:val="22"/>
                <w:szCs w:val="22"/>
                <w:vertAlign w:val="superscript"/>
                <w:lang w:val="en-GB"/>
              </w:rPr>
              <w:t>c</w:t>
            </w:r>
            <w:proofErr w:type="spellEnd"/>
            <w:r w:rsidR="00A65595" w:rsidRPr="00122C4A">
              <w:rPr>
                <w:rFonts w:ascii="Times New Roman" w:hAnsi="Times New Roman"/>
                <w:b/>
                <w:sz w:val="22"/>
                <w:szCs w:val="22"/>
                <w:vertAlign w:val="superscript"/>
                <w:lang w:val="en-GB"/>
              </w:rPr>
              <w:t xml:space="preserve"> </w:t>
            </w:r>
            <w:r w:rsidRPr="00122C4A">
              <w:rPr>
                <w:rFonts w:ascii="Times New Roman" w:hAnsi="Times New Roman"/>
                <w:b/>
                <w:sz w:val="22"/>
                <w:szCs w:val="22"/>
                <w:lang w:val="en-GB"/>
              </w:rPr>
              <w:t>hypoglycaemia (n/Total N)</w:t>
            </w:r>
          </w:p>
        </w:tc>
      </w:tr>
      <w:tr w:rsidR="00A330FB" w:rsidRPr="00122C4A" w14:paraId="770CA81B" w14:textId="77777777" w:rsidTr="004B4D2D">
        <w:trPr>
          <w:cantSplit/>
          <w:jc w:val="center"/>
        </w:trPr>
        <w:tc>
          <w:tcPr>
            <w:tcW w:w="945" w:type="pct"/>
            <w:vMerge w:val="restart"/>
            <w:tcBorders>
              <w:left w:val="single" w:sz="4" w:space="0" w:color="auto"/>
              <w:right w:val="single" w:sz="4" w:space="0" w:color="auto"/>
            </w:tcBorders>
            <w:shd w:val="clear" w:color="auto" w:fill="auto"/>
            <w:vAlign w:val="center"/>
          </w:tcPr>
          <w:p w14:paraId="746D2BDD"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From week 9 to end of study period</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1B38C19C"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59.3</w:t>
            </w:r>
          </w:p>
          <w:p w14:paraId="6B684F1E"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(162/273)</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1BB01CC0"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56.0</w:t>
            </w:r>
          </w:p>
          <w:p w14:paraId="4E4BA620"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(153/273)</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4730F231"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36.1</w:t>
            </w:r>
          </w:p>
          <w:p w14:paraId="3BC8101A"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(146/404)</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051E882C"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46.0</w:t>
            </w:r>
          </w:p>
          <w:p w14:paraId="7F5AA179"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(184/400)</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52F1A694"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18.4</w:t>
            </w:r>
          </w:p>
          <w:p w14:paraId="1B904CEA"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(154/835)</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09E37BFC"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22.5</w:t>
            </w:r>
          </w:p>
          <w:p w14:paraId="77183741" w14:textId="77777777" w:rsidR="00046408" w:rsidRPr="00122C4A" w:rsidRDefault="00826BCE" w:rsidP="00A16914">
            <w:pPr>
              <w:pStyle w:val="TblTextCenter"/>
              <w:keepNext/>
              <w:rPr>
                <w:rFonts w:ascii="Times New Roman" w:hAnsi="Times New Roman"/>
                <w:sz w:val="22"/>
                <w:szCs w:val="22"/>
                <w:lang w:val="en-GB"/>
              </w:rPr>
            </w:pPr>
            <w:r w:rsidRPr="00122C4A">
              <w:rPr>
                <w:rFonts w:ascii="Times New Roman" w:hAnsi="Times New Roman"/>
                <w:sz w:val="22"/>
                <w:szCs w:val="22"/>
                <w:lang w:val="en-GB"/>
              </w:rPr>
              <w:t>(188/835)</w:t>
            </w:r>
          </w:p>
        </w:tc>
      </w:tr>
      <w:tr w:rsidR="00A330FB" w:rsidRPr="00122C4A" w14:paraId="0D229290" w14:textId="77777777" w:rsidTr="004B4D2D">
        <w:trPr>
          <w:cantSplit/>
          <w:jc w:val="center"/>
        </w:trPr>
        <w:tc>
          <w:tcPr>
            <w:tcW w:w="945" w:type="pct"/>
            <w:vMerge/>
            <w:tcBorders>
              <w:left w:val="single" w:sz="4" w:space="0" w:color="auto"/>
              <w:bottom w:val="single" w:sz="4" w:space="0" w:color="auto"/>
              <w:right w:val="single" w:sz="4" w:space="0" w:color="auto"/>
            </w:tcBorders>
            <w:shd w:val="clear" w:color="auto" w:fill="auto"/>
            <w:vAlign w:val="center"/>
          </w:tcPr>
          <w:p w14:paraId="3B99F870" w14:textId="77777777" w:rsidR="00046408" w:rsidRPr="00122C4A" w:rsidRDefault="00046408" w:rsidP="00A16914">
            <w:pPr>
              <w:pStyle w:val="TblTextCenter"/>
              <w:keepNext/>
              <w:rPr>
                <w:rFonts w:ascii="Times New Roman" w:hAnsi="Times New Roman"/>
                <w:sz w:val="22"/>
                <w:szCs w:val="22"/>
                <w:lang w:val="en-GB"/>
              </w:rPr>
            </w:pP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tcPr>
          <w:p w14:paraId="1CDCB86E" w14:textId="77777777" w:rsidR="00046408" w:rsidRPr="00122C4A" w:rsidRDefault="00826BCE" w:rsidP="00A16914">
            <w:pPr>
              <w:pStyle w:val="TblTextCenter"/>
              <w:keepNext/>
              <w:rPr>
                <w:rFonts w:ascii="Times New Roman" w:hAnsi="Times New Roman"/>
                <w:i/>
                <w:sz w:val="22"/>
                <w:szCs w:val="22"/>
                <w:lang w:val="en-GB"/>
              </w:rPr>
            </w:pPr>
            <w:r w:rsidRPr="00122C4A">
              <w:rPr>
                <w:rFonts w:ascii="Times New Roman" w:hAnsi="Times New Roman"/>
                <w:i/>
                <w:sz w:val="22"/>
                <w:szCs w:val="22"/>
                <w:lang w:val="en-GB"/>
              </w:rPr>
              <w:t>RR: 1.06 [0.92;1.23]</w:t>
            </w:r>
          </w:p>
        </w:tc>
        <w:tc>
          <w:tcPr>
            <w:tcW w:w="1352" w:type="pct"/>
            <w:gridSpan w:val="2"/>
            <w:tcBorders>
              <w:top w:val="single" w:sz="4" w:space="0" w:color="auto"/>
              <w:left w:val="single" w:sz="4" w:space="0" w:color="auto"/>
              <w:bottom w:val="single" w:sz="4" w:space="0" w:color="auto"/>
              <w:right w:val="single" w:sz="4" w:space="0" w:color="auto"/>
            </w:tcBorders>
            <w:shd w:val="clear" w:color="auto" w:fill="auto"/>
          </w:tcPr>
          <w:p w14:paraId="5A9C2256" w14:textId="77777777" w:rsidR="00046408" w:rsidRPr="00122C4A" w:rsidRDefault="00826BCE" w:rsidP="00A16914">
            <w:pPr>
              <w:pStyle w:val="TblTextCenter"/>
              <w:keepNext/>
              <w:rPr>
                <w:rFonts w:ascii="Times New Roman" w:hAnsi="Times New Roman"/>
                <w:i/>
                <w:sz w:val="22"/>
                <w:szCs w:val="22"/>
                <w:lang w:val="en-GB"/>
              </w:rPr>
            </w:pPr>
            <w:r w:rsidRPr="00122C4A">
              <w:rPr>
                <w:rFonts w:ascii="Times New Roman" w:hAnsi="Times New Roman"/>
                <w:i/>
                <w:sz w:val="22"/>
                <w:szCs w:val="22"/>
                <w:lang w:val="en-GB"/>
              </w:rPr>
              <w:t>RR: 0.79 [0.67;0.93]</w:t>
            </w:r>
          </w:p>
        </w:tc>
        <w:tc>
          <w:tcPr>
            <w:tcW w:w="1351" w:type="pct"/>
            <w:gridSpan w:val="2"/>
            <w:tcBorders>
              <w:top w:val="single" w:sz="4" w:space="0" w:color="auto"/>
              <w:left w:val="single" w:sz="4" w:space="0" w:color="auto"/>
              <w:bottom w:val="single" w:sz="4" w:space="0" w:color="auto"/>
              <w:right w:val="single" w:sz="4" w:space="0" w:color="auto"/>
            </w:tcBorders>
            <w:shd w:val="clear" w:color="auto" w:fill="auto"/>
          </w:tcPr>
          <w:p w14:paraId="32DE16EF" w14:textId="77777777" w:rsidR="00046408" w:rsidRPr="00122C4A" w:rsidRDefault="00826BCE" w:rsidP="00A16914">
            <w:pPr>
              <w:pStyle w:val="TblTextCenter"/>
              <w:keepNext/>
              <w:rPr>
                <w:rFonts w:ascii="Times New Roman" w:hAnsi="Times New Roman"/>
                <w:i/>
                <w:sz w:val="22"/>
                <w:szCs w:val="22"/>
                <w:lang w:val="en-GB"/>
              </w:rPr>
            </w:pPr>
            <w:r w:rsidRPr="00122C4A">
              <w:rPr>
                <w:rFonts w:ascii="Times New Roman" w:hAnsi="Times New Roman"/>
                <w:i/>
                <w:sz w:val="22"/>
                <w:szCs w:val="22"/>
                <w:lang w:val="en-GB"/>
              </w:rPr>
              <w:t>RR: 0.82 [0.68;0.99]</w:t>
            </w:r>
          </w:p>
        </w:tc>
      </w:tr>
      <w:tr w:rsidR="00A330FB" w:rsidRPr="00122C4A" w14:paraId="24487A4A" w14:textId="77777777" w:rsidTr="004B4D2D">
        <w:trPr>
          <w:cantSplit/>
          <w:jc w:val="center"/>
        </w:trPr>
        <w:tc>
          <w:tcPr>
            <w:tcW w:w="5000" w:type="pct"/>
            <w:gridSpan w:val="7"/>
            <w:tcBorders>
              <w:top w:val="single" w:sz="12" w:space="0" w:color="auto"/>
            </w:tcBorders>
            <w:shd w:val="clear" w:color="auto" w:fill="auto"/>
          </w:tcPr>
          <w:p w14:paraId="025D5996" w14:textId="77777777" w:rsidR="00046408" w:rsidRPr="00122C4A" w:rsidRDefault="00826BCE" w:rsidP="00A16914">
            <w:pPr>
              <w:pStyle w:val="TblFigFootnote"/>
              <w:keepNext/>
              <w:spacing w:before="0" w:after="0"/>
              <w:rPr>
                <w:rFonts w:ascii="Times New Roman" w:hAnsi="Times New Roman"/>
                <w:sz w:val="20"/>
                <w:lang w:val="en-GB"/>
              </w:rPr>
            </w:pPr>
            <w:proofErr w:type="spellStart"/>
            <w:r w:rsidRPr="00122C4A">
              <w:rPr>
                <w:rFonts w:ascii="Times New Roman" w:hAnsi="Times New Roman"/>
                <w:sz w:val="20"/>
                <w:lang w:val="en-GB"/>
              </w:rPr>
              <w:t>IGlar</w:t>
            </w:r>
            <w:proofErr w:type="spellEnd"/>
            <w:r w:rsidRPr="00122C4A">
              <w:rPr>
                <w:rFonts w:ascii="Times New Roman" w:hAnsi="Times New Roman"/>
                <w:sz w:val="20"/>
                <w:lang w:val="en-GB"/>
              </w:rPr>
              <w:t>: Insulin glargine 100 units/ml</w:t>
            </w:r>
          </w:p>
          <w:p w14:paraId="5242769B" w14:textId="77777777" w:rsidR="00046408" w:rsidRPr="00122C4A" w:rsidRDefault="00826BCE" w:rsidP="00A16914">
            <w:pPr>
              <w:pStyle w:val="TblFigFootnote"/>
              <w:keepNext/>
              <w:spacing w:before="0" w:after="0"/>
              <w:rPr>
                <w:rFonts w:ascii="Times New Roman" w:hAnsi="Times New Roman"/>
                <w:sz w:val="20"/>
                <w:lang w:val="en-GB"/>
              </w:rPr>
            </w:pPr>
            <w:r w:rsidRPr="00122C4A">
              <w:rPr>
                <w:rFonts w:ascii="Times New Roman" w:hAnsi="Times New Roman"/>
                <w:sz w:val="20"/>
                <w:vertAlign w:val="superscript"/>
                <w:lang w:val="en-GB"/>
              </w:rPr>
              <w:t xml:space="preserve">a </w:t>
            </w:r>
            <w:r w:rsidRPr="00122C4A">
              <w:rPr>
                <w:rFonts w:ascii="Times New Roman" w:hAnsi="Times New Roman"/>
                <w:sz w:val="20"/>
                <w:lang w:val="en-GB"/>
              </w:rPr>
              <w:t>Severe hypoglycaemia: Episode requiring assistance of another person to actively administer carbohydrate, glucagon, or other resuscitative actions.</w:t>
            </w:r>
          </w:p>
          <w:p w14:paraId="5ACCEB1B" w14:textId="77777777" w:rsidR="00046408" w:rsidRPr="00122C4A" w:rsidRDefault="00826BCE" w:rsidP="00A16914">
            <w:pPr>
              <w:pStyle w:val="TblFigFootnote"/>
              <w:keepNext/>
              <w:spacing w:before="0" w:after="0"/>
              <w:rPr>
                <w:rFonts w:ascii="Times New Roman" w:hAnsi="Times New Roman"/>
                <w:sz w:val="20"/>
                <w:lang w:val="en-GB"/>
              </w:rPr>
            </w:pPr>
            <w:r w:rsidRPr="00122C4A">
              <w:rPr>
                <w:rFonts w:ascii="Times New Roman" w:hAnsi="Times New Roman"/>
                <w:sz w:val="20"/>
                <w:vertAlign w:val="superscript"/>
                <w:lang w:val="en-GB"/>
              </w:rPr>
              <w:t>b</w:t>
            </w:r>
            <w:r w:rsidRPr="00122C4A">
              <w:rPr>
                <w:rFonts w:ascii="Times New Roman" w:hAnsi="Times New Roman"/>
                <w:sz w:val="20"/>
                <w:lang w:val="en-GB"/>
              </w:rPr>
              <w:t xml:space="preserve"> Confirmed hypoglycaemia:</w:t>
            </w:r>
            <w:r w:rsidRPr="00122C4A">
              <w:rPr>
                <w:rFonts w:ascii="Times New Roman" w:hAnsi="Times New Roman"/>
                <w:sz w:val="20"/>
                <w:vertAlign w:val="superscript"/>
                <w:lang w:val="en-GB"/>
              </w:rPr>
              <w:t xml:space="preserve"> </w:t>
            </w:r>
            <w:r w:rsidRPr="00122C4A">
              <w:rPr>
                <w:rFonts w:ascii="Times New Roman" w:hAnsi="Times New Roman"/>
                <w:sz w:val="20"/>
                <w:lang w:val="en-GB"/>
              </w:rPr>
              <w:t>Any severe hypoglycaemia and/or hypoglycaemia confirmed by plasma glucose value ≤3.9 mmol/l.</w:t>
            </w:r>
          </w:p>
          <w:p w14:paraId="026450A4" w14:textId="77777777" w:rsidR="00046408" w:rsidRPr="00122C4A" w:rsidRDefault="00826BCE" w:rsidP="00A16914">
            <w:pPr>
              <w:pStyle w:val="TblFigFootnote"/>
              <w:keepNext/>
              <w:spacing w:before="0" w:after="0"/>
              <w:rPr>
                <w:rFonts w:ascii="Times New Roman" w:hAnsi="Times New Roman"/>
                <w:sz w:val="20"/>
                <w:lang w:val="en-GB"/>
              </w:rPr>
            </w:pPr>
            <w:r w:rsidRPr="00122C4A">
              <w:rPr>
                <w:rFonts w:ascii="Times New Roman" w:hAnsi="Times New Roman"/>
                <w:sz w:val="20"/>
                <w:vertAlign w:val="superscript"/>
                <w:lang w:val="en-GB"/>
              </w:rPr>
              <w:t>c</w:t>
            </w:r>
            <w:r w:rsidRPr="00122C4A">
              <w:rPr>
                <w:rFonts w:ascii="Times New Roman" w:hAnsi="Times New Roman"/>
                <w:sz w:val="20"/>
                <w:lang w:val="en-GB"/>
              </w:rPr>
              <w:t xml:space="preserve"> Nocturnal hypoglycaemia: Episode that occurred between 00:00 and 05:59 hours </w:t>
            </w:r>
          </w:p>
          <w:p w14:paraId="5D765148" w14:textId="77777777" w:rsidR="00046408" w:rsidRPr="00122C4A" w:rsidRDefault="00826BCE" w:rsidP="00A16914">
            <w:pPr>
              <w:pStyle w:val="TblFigFootnote"/>
              <w:keepNext/>
              <w:spacing w:before="0" w:after="0"/>
              <w:rPr>
                <w:rFonts w:ascii="Times New Roman" w:hAnsi="Times New Roman"/>
                <w:sz w:val="20"/>
                <w:lang w:val="en-GB"/>
              </w:rPr>
            </w:pPr>
            <w:r w:rsidRPr="00122C4A">
              <w:rPr>
                <w:rFonts w:ascii="Times New Roman" w:hAnsi="Times New Roman"/>
                <w:sz w:val="20"/>
                <w:vertAlign w:val="superscript"/>
                <w:lang w:val="en-GB"/>
              </w:rPr>
              <w:t>d</w:t>
            </w:r>
            <w:r w:rsidRPr="00122C4A">
              <w:rPr>
                <w:rFonts w:ascii="Times New Roman" w:hAnsi="Times New Roman"/>
                <w:sz w:val="20"/>
                <w:lang w:val="en-GB"/>
              </w:rPr>
              <w:t xml:space="preserve"> 6-month treatment period</w:t>
            </w:r>
          </w:p>
          <w:p w14:paraId="1F192FB8" w14:textId="77777777" w:rsidR="00046408" w:rsidRPr="00122C4A" w:rsidRDefault="00826BCE" w:rsidP="00A16914">
            <w:pPr>
              <w:pStyle w:val="TblFigFootnote"/>
              <w:keepNext/>
              <w:spacing w:before="0" w:after="0"/>
              <w:rPr>
                <w:rFonts w:ascii="Times New Roman" w:hAnsi="Times New Roman"/>
                <w:sz w:val="20"/>
                <w:lang w:val="en-GB"/>
              </w:rPr>
            </w:pPr>
            <w:r w:rsidRPr="00122C4A">
              <w:rPr>
                <w:rFonts w:ascii="Times New Roman" w:hAnsi="Times New Roman"/>
                <w:sz w:val="20"/>
                <w:lang w:val="en-GB"/>
              </w:rPr>
              <w:t>*RR: estimated risk ratio; [95% Confidence Interval]</w:t>
            </w:r>
          </w:p>
        </w:tc>
      </w:tr>
    </w:tbl>
    <w:p w14:paraId="0B883790" w14:textId="77777777" w:rsidR="00046408" w:rsidRPr="00122C4A" w:rsidRDefault="00046408" w:rsidP="00046408">
      <w:pPr>
        <w:tabs>
          <w:tab w:val="left" w:pos="567"/>
        </w:tabs>
      </w:pPr>
    </w:p>
    <w:p w14:paraId="03C83827" w14:textId="77777777" w:rsidR="00046408" w:rsidRPr="00122C4A" w:rsidRDefault="00826BCE" w:rsidP="00046408">
      <w:pPr>
        <w:rPr>
          <w:i/>
          <w:szCs w:val="22"/>
          <w:u w:val="single"/>
        </w:rPr>
      </w:pPr>
      <w:r w:rsidRPr="00122C4A">
        <w:rPr>
          <w:i/>
          <w:szCs w:val="22"/>
          <w:u w:val="single"/>
        </w:rPr>
        <w:t>Flexibility in dosing time</w:t>
      </w:r>
    </w:p>
    <w:p w14:paraId="331EE36C" w14:textId="77777777" w:rsidR="00046408" w:rsidRPr="00122C4A" w:rsidRDefault="00046408" w:rsidP="00046408">
      <w:pPr>
        <w:rPr>
          <w:i/>
          <w:szCs w:val="22"/>
          <w:u w:val="single"/>
        </w:rPr>
      </w:pPr>
    </w:p>
    <w:p w14:paraId="43076300" w14:textId="77777777" w:rsidR="00046408" w:rsidRPr="00122C4A" w:rsidRDefault="00826BCE" w:rsidP="00046408">
      <w:pPr>
        <w:autoSpaceDE w:val="0"/>
        <w:autoSpaceDN w:val="0"/>
        <w:adjustRightInd w:val="0"/>
      </w:pPr>
      <w:r w:rsidRPr="00122C4A">
        <w:rPr>
          <w:szCs w:val="22"/>
        </w:rPr>
        <w:t xml:space="preserve">The safety and efficacy of </w:t>
      </w:r>
      <w:r w:rsidRPr="00122C4A">
        <w:t xml:space="preserve">Toujeo </w:t>
      </w:r>
      <w:r w:rsidRPr="00122C4A">
        <w:rPr>
          <w:szCs w:val="22"/>
        </w:rPr>
        <w:t xml:space="preserve">administered with a fixed or flexible dosing time were also evaluated in 2 randomized, open-label clinical studies for 3 months. Type 2 diabetic patients (n=194) received </w:t>
      </w:r>
      <w:r w:rsidRPr="00122C4A">
        <w:t xml:space="preserve">Toujeo </w:t>
      </w:r>
      <w:r w:rsidRPr="00122C4A">
        <w:rPr>
          <w:szCs w:val="22"/>
        </w:rPr>
        <w:t xml:space="preserve">once daily in the evening, either at the same time of the day (fixed time of administration) or within 3 hours before or after the usual time of administration (flexible dosing time). </w:t>
      </w:r>
      <w:r w:rsidRPr="00122C4A">
        <w:t>Administration with a flexible dosing time had no effect on glycaemic control and the incidence of hypoglycaemia.</w:t>
      </w:r>
    </w:p>
    <w:p w14:paraId="0D6DDCC2" w14:textId="77777777" w:rsidR="00046408" w:rsidRPr="00122C4A" w:rsidRDefault="00046408" w:rsidP="00046408">
      <w:pPr>
        <w:autoSpaceDE w:val="0"/>
        <w:autoSpaceDN w:val="0"/>
        <w:adjustRightInd w:val="0"/>
        <w:rPr>
          <w:rFonts w:eastAsia="SimSun"/>
          <w:szCs w:val="22"/>
          <w:lang w:eastAsia="zh-CN"/>
        </w:rPr>
      </w:pPr>
    </w:p>
    <w:p w14:paraId="4ABAA537" w14:textId="77777777" w:rsidR="00046408" w:rsidRPr="00122C4A" w:rsidRDefault="00826BCE" w:rsidP="00B27814">
      <w:pPr>
        <w:keepNext/>
        <w:tabs>
          <w:tab w:val="left" w:pos="567"/>
        </w:tabs>
        <w:rPr>
          <w:i/>
          <w:u w:val="single"/>
        </w:rPr>
      </w:pPr>
      <w:r w:rsidRPr="00122C4A">
        <w:rPr>
          <w:i/>
          <w:u w:val="single"/>
        </w:rPr>
        <w:t>Antibodies</w:t>
      </w:r>
    </w:p>
    <w:p w14:paraId="7561054C" w14:textId="77777777" w:rsidR="00046408" w:rsidRPr="00122C4A" w:rsidRDefault="00046408" w:rsidP="00B27814">
      <w:pPr>
        <w:keepNext/>
        <w:tabs>
          <w:tab w:val="left" w:pos="567"/>
        </w:tabs>
        <w:rPr>
          <w:i/>
          <w:u w:val="single"/>
        </w:rPr>
      </w:pPr>
    </w:p>
    <w:p w14:paraId="2615180B" w14:textId="77777777" w:rsidR="00046408" w:rsidRPr="00122C4A" w:rsidRDefault="00826BCE" w:rsidP="00B27814">
      <w:pPr>
        <w:keepNext/>
        <w:tabs>
          <w:tab w:val="left" w:pos="567"/>
        </w:tabs>
      </w:pPr>
      <w:r w:rsidRPr="00122C4A">
        <w:t>Results from studies comparing Toujeo and insulin glargine 100 units/ml did not indicate any difference in term of development of anti-insulin antibodies, on efficacy, safety or dose of basal insulin between Toujeo and insulin glargine 100 units/ml.</w:t>
      </w:r>
    </w:p>
    <w:p w14:paraId="124812F9" w14:textId="77777777" w:rsidR="00046408" w:rsidRPr="00122C4A" w:rsidRDefault="00046408" w:rsidP="00046408">
      <w:pPr>
        <w:tabs>
          <w:tab w:val="left" w:pos="567"/>
        </w:tabs>
      </w:pPr>
    </w:p>
    <w:p w14:paraId="720C9E0A" w14:textId="77777777" w:rsidR="00046408" w:rsidRPr="00122C4A" w:rsidRDefault="00826BCE" w:rsidP="002357F9">
      <w:pPr>
        <w:keepNext/>
        <w:tabs>
          <w:tab w:val="left" w:pos="567"/>
        </w:tabs>
        <w:rPr>
          <w:i/>
          <w:u w:val="single"/>
        </w:rPr>
      </w:pPr>
      <w:r w:rsidRPr="00122C4A">
        <w:rPr>
          <w:i/>
          <w:u w:val="single"/>
        </w:rPr>
        <w:lastRenderedPageBreak/>
        <w:t>Body weight</w:t>
      </w:r>
    </w:p>
    <w:p w14:paraId="6917DFB0" w14:textId="77777777" w:rsidR="00046408" w:rsidRPr="00122C4A" w:rsidRDefault="00046408" w:rsidP="002357F9">
      <w:pPr>
        <w:keepNext/>
        <w:tabs>
          <w:tab w:val="left" w:pos="567"/>
        </w:tabs>
        <w:rPr>
          <w:i/>
          <w:u w:val="single"/>
        </w:rPr>
      </w:pPr>
    </w:p>
    <w:p w14:paraId="53ED5F18" w14:textId="77777777" w:rsidR="00046408" w:rsidRPr="00122C4A" w:rsidRDefault="00826BCE" w:rsidP="002357F9">
      <w:pPr>
        <w:keepNext/>
      </w:pPr>
      <w:r w:rsidRPr="00122C4A">
        <w:t>Mean change in body weight of less than 1 kg at the end of the 6</w:t>
      </w:r>
      <w:r w:rsidRPr="00122C4A">
        <w:noBreakHyphen/>
        <w:t>month period was observed in Toujeo</w:t>
      </w:r>
      <w:r w:rsidRPr="00122C4A">
        <w:noBreakHyphen/>
        <w:t>treated patients (see Table 1 and 2).</w:t>
      </w:r>
    </w:p>
    <w:p w14:paraId="5465F4BC" w14:textId="77777777" w:rsidR="00046408" w:rsidRPr="00122C4A" w:rsidRDefault="00046408" w:rsidP="00046408">
      <w:pPr>
        <w:rPr>
          <w:highlight w:val="yellow"/>
          <w:lang w:eastAsia="fr-FR"/>
        </w:rPr>
      </w:pPr>
    </w:p>
    <w:p w14:paraId="666AA20B" w14:textId="77777777" w:rsidR="00046408" w:rsidRPr="00122C4A" w:rsidRDefault="00826BCE" w:rsidP="00046408">
      <w:pPr>
        <w:tabs>
          <w:tab w:val="left" w:pos="567"/>
        </w:tabs>
        <w:rPr>
          <w:i/>
          <w:iCs/>
          <w:u w:val="single"/>
        </w:rPr>
      </w:pPr>
      <w:r w:rsidRPr="00122C4A">
        <w:rPr>
          <w:i/>
          <w:iCs/>
          <w:u w:val="single"/>
        </w:rPr>
        <w:t>Results from a study on progression of diabetic retinopathy</w:t>
      </w:r>
    </w:p>
    <w:p w14:paraId="23D7605B" w14:textId="77777777" w:rsidR="00046408" w:rsidRPr="00122C4A" w:rsidRDefault="00046408" w:rsidP="00046408">
      <w:pPr>
        <w:tabs>
          <w:tab w:val="left" w:pos="567"/>
        </w:tabs>
        <w:rPr>
          <w:i/>
          <w:iCs/>
          <w:u w:val="single"/>
        </w:rPr>
      </w:pPr>
    </w:p>
    <w:p w14:paraId="18984D2A" w14:textId="77777777" w:rsidR="00046408" w:rsidRPr="00122C4A" w:rsidRDefault="00826BCE" w:rsidP="00046408">
      <w:pPr>
        <w:tabs>
          <w:tab w:val="left" w:pos="567"/>
        </w:tabs>
      </w:pPr>
      <w:r w:rsidRPr="00122C4A">
        <w:t>Effects of insulin glargine 100 units/ml (once daily) on diabetic retinopathy were evaluated in an open-label 5 year NPH-controlled study (NPH given bid) in 1024 type 2 diabetic patients in which progression of retinopathy by 3 or more steps on the Early Treatment Diabetic Retinopathy Study (ETDRS) scale was investigated by fundus photography. No significant difference was seen in the progression of diabetic retinopathy when insulin glargine100 units/ml was compared to NPH insulin.</w:t>
      </w:r>
    </w:p>
    <w:p w14:paraId="25D51063" w14:textId="77777777" w:rsidR="00046408" w:rsidRPr="00122C4A" w:rsidRDefault="00046408" w:rsidP="00046408">
      <w:pPr>
        <w:tabs>
          <w:tab w:val="left" w:pos="567"/>
        </w:tabs>
      </w:pPr>
    </w:p>
    <w:p w14:paraId="79E26E6B" w14:textId="77777777" w:rsidR="00046408" w:rsidRPr="00122C4A" w:rsidRDefault="00826BCE" w:rsidP="00046408">
      <w:pPr>
        <w:widowControl w:val="0"/>
        <w:autoSpaceDE w:val="0"/>
        <w:autoSpaceDN w:val="0"/>
        <w:adjustRightInd w:val="0"/>
        <w:rPr>
          <w:i/>
          <w:iCs/>
          <w:u w:val="single"/>
        </w:rPr>
      </w:pPr>
      <w:r w:rsidRPr="00122C4A">
        <w:rPr>
          <w:i/>
          <w:iCs/>
          <w:u w:val="single"/>
        </w:rPr>
        <w:t>Long term efficacy and safety outcome study</w:t>
      </w:r>
    </w:p>
    <w:p w14:paraId="7EB2F182" w14:textId="77777777" w:rsidR="00046408" w:rsidRPr="00122C4A" w:rsidRDefault="00046408" w:rsidP="00046408">
      <w:pPr>
        <w:widowControl w:val="0"/>
        <w:autoSpaceDE w:val="0"/>
        <w:autoSpaceDN w:val="0"/>
        <w:adjustRightInd w:val="0"/>
        <w:rPr>
          <w:i/>
          <w:iCs/>
          <w:u w:val="single"/>
        </w:rPr>
      </w:pPr>
    </w:p>
    <w:p w14:paraId="31E80522" w14:textId="0B59E865" w:rsidR="00046408" w:rsidRPr="00122C4A" w:rsidRDefault="00826BCE" w:rsidP="00046408">
      <w:pPr>
        <w:widowControl w:val="0"/>
        <w:autoSpaceDE w:val="0"/>
        <w:autoSpaceDN w:val="0"/>
        <w:adjustRightInd w:val="0"/>
        <w:rPr>
          <w:rFonts w:eastAsia="OTNEJMQuadraat"/>
        </w:rPr>
      </w:pPr>
      <w:r w:rsidRPr="00122C4A">
        <w:t xml:space="preserve">The ORIGIN (Outcome Reduction with Initial Glargine </w:t>
      </w:r>
      <w:proofErr w:type="spellStart"/>
      <w:r w:rsidRPr="00122C4A">
        <w:t>INtervention</w:t>
      </w:r>
      <w:proofErr w:type="spellEnd"/>
      <w:r w:rsidRPr="00122C4A">
        <w:t>) study was a multicenter, randomized, 2x2 factorial design study conducted in 12,537 participants at high cardiovascular (CV) risk with impaired fasting glucose (IFG) or impaired glucose tolerance (IGT) (12% of participants) or type 2 diabetes mellitus (treated with ≤1 antidiabetic oral agent) (88% of participants). Participants were randomized (1:1) to receive insulin glargine 100 units/ml (n=6264), titrated to reach FPG ≤95 mg/dl (5.3 mM), or standard care (n=6273).</w:t>
      </w:r>
    </w:p>
    <w:p w14:paraId="2D19BB66" w14:textId="77777777" w:rsidR="00046408" w:rsidRPr="00122C4A" w:rsidRDefault="00826BCE" w:rsidP="00046408">
      <w:pPr>
        <w:widowControl w:val="0"/>
        <w:autoSpaceDE w:val="0"/>
        <w:autoSpaceDN w:val="0"/>
        <w:adjustRightInd w:val="0"/>
      </w:pPr>
      <w:r w:rsidRPr="00122C4A">
        <w:t>The first co</w:t>
      </w:r>
      <w:r w:rsidRPr="00122C4A">
        <w:noBreakHyphen/>
        <w:t>primary efficacy outcome was the time to the first occurrence of CV death, nonfatal myocardial infarction (MI), or nonfatal stroke, and the second co</w:t>
      </w:r>
      <w:r w:rsidRPr="00122C4A">
        <w:noBreakHyphen/>
        <w:t>primary efficacy outcome was the time to the first occurrence of any of the first co</w:t>
      </w:r>
      <w:r w:rsidRPr="00122C4A">
        <w:noBreakHyphen/>
        <w:t>primary events, or revascularisation procedure (coronary, carotid, or peripheral), or hospitalisation for heart failure.</w:t>
      </w:r>
    </w:p>
    <w:p w14:paraId="4F370DEC" w14:textId="77777777" w:rsidR="00046408" w:rsidRPr="00122C4A" w:rsidRDefault="00046408" w:rsidP="00046408">
      <w:pPr>
        <w:widowControl w:val="0"/>
        <w:autoSpaceDE w:val="0"/>
        <w:autoSpaceDN w:val="0"/>
        <w:adjustRightInd w:val="0"/>
      </w:pPr>
    </w:p>
    <w:p w14:paraId="0E1DF6B9" w14:textId="77777777" w:rsidR="00046408" w:rsidRPr="00122C4A" w:rsidRDefault="00826BCE" w:rsidP="00046408">
      <w:pPr>
        <w:widowControl w:val="0"/>
        <w:autoSpaceDE w:val="0"/>
        <w:autoSpaceDN w:val="0"/>
        <w:adjustRightInd w:val="0"/>
      </w:pPr>
      <w:r w:rsidRPr="00122C4A">
        <w:rPr>
          <w:lang w:eastAsia="zh-CN"/>
        </w:rPr>
        <w:t xml:space="preserve">Secondary endpoints included </w:t>
      </w:r>
      <w:r w:rsidRPr="00122C4A">
        <w:t>all</w:t>
      </w:r>
      <w:r w:rsidRPr="00122C4A">
        <w:noBreakHyphen/>
        <w:t xml:space="preserve">cause mortality and a composite microvascular outcome. </w:t>
      </w:r>
    </w:p>
    <w:p w14:paraId="2E8EBE79" w14:textId="77777777" w:rsidR="00046408" w:rsidRPr="00122C4A" w:rsidRDefault="00046408" w:rsidP="00046408">
      <w:pPr>
        <w:widowControl w:val="0"/>
        <w:autoSpaceDE w:val="0"/>
        <w:autoSpaceDN w:val="0"/>
        <w:adjustRightInd w:val="0"/>
      </w:pPr>
    </w:p>
    <w:p w14:paraId="352DE254" w14:textId="77777777" w:rsidR="00046408" w:rsidRPr="00122C4A" w:rsidRDefault="00826BCE" w:rsidP="00046408">
      <w:pPr>
        <w:widowControl w:val="0"/>
        <w:autoSpaceDE w:val="0"/>
        <w:autoSpaceDN w:val="0"/>
        <w:adjustRightInd w:val="0"/>
      </w:pPr>
      <w:r w:rsidRPr="00122C4A">
        <w:t>Insulin glargine 100 units/ml did not alter the relative risk for CV disease and CV mortality when compared to standard of care. There were no differences between insulin glargine and standard care for the two co</w:t>
      </w:r>
      <w:r w:rsidRPr="00122C4A">
        <w:noBreakHyphen/>
        <w:t>primary outcomes;</w:t>
      </w:r>
      <w:r w:rsidRPr="00122C4A">
        <w:rPr>
          <w:rFonts w:ascii="(Utiliser une police de caractè" w:hAnsi="(Utiliser une police de caractè"/>
        </w:rPr>
        <w:t xml:space="preserve"> </w:t>
      </w:r>
      <w:r w:rsidRPr="00122C4A">
        <w:t>for any component endpoint comprising these outcomes; for all</w:t>
      </w:r>
      <w:r w:rsidRPr="00122C4A">
        <w:noBreakHyphen/>
        <w:t xml:space="preserve">cause mortality; or for the composite microvascular outcome. </w:t>
      </w:r>
    </w:p>
    <w:p w14:paraId="3C507719" w14:textId="77777777" w:rsidR="00046408" w:rsidRPr="00122C4A" w:rsidRDefault="00826BCE" w:rsidP="00046408">
      <w:pPr>
        <w:widowControl w:val="0"/>
        <w:autoSpaceDE w:val="0"/>
        <w:autoSpaceDN w:val="0"/>
        <w:adjustRightInd w:val="0"/>
      </w:pPr>
      <w:r w:rsidRPr="00122C4A">
        <w:t>Mean dose of insulin glargine 100 units/ml by study end was 0.42 U/kg. At baseline, participants had a median HbA1c value of 6.4% and median on-treatment HbA1c values ranged from 5.9 to 6.4% in the insulin glargine 100 units/ml group, and 6.2% to 6.6% in the standard care group throughout the duration of follow</w:t>
      </w:r>
      <w:r w:rsidRPr="00122C4A">
        <w:noBreakHyphen/>
        <w:t xml:space="preserve">up. </w:t>
      </w:r>
    </w:p>
    <w:p w14:paraId="75F5D7F7" w14:textId="77777777" w:rsidR="00046408" w:rsidRPr="00122C4A" w:rsidRDefault="00826BCE" w:rsidP="00046408">
      <w:pPr>
        <w:widowControl w:val="0"/>
        <w:autoSpaceDE w:val="0"/>
        <w:autoSpaceDN w:val="0"/>
        <w:adjustRightInd w:val="0"/>
        <w:rPr>
          <w:szCs w:val="22"/>
        </w:rPr>
      </w:pPr>
      <w:r w:rsidRPr="00122C4A">
        <w:rPr>
          <w:szCs w:val="22"/>
        </w:rPr>
        <w:t>The rates of severe hypoglycaemia (affected participants per 100 participant years of exposure) were 1.05 for insulin glargine 100 units/ml and 0.30 for standard care group and the rates of confirmed non</w:t>
      </w:r>
      <w:r w:rsidRPr="00122C4A">
        <w:rPr>
          <w:szCs w:val="22"/>
        </w:rPr>
        <w:noBreakHyphen/>
        <w:t>severe hypoglycaemia were 7.71 for insulin glargine 100 units/ml and 2.44 for standard care group. Over the course of this 6</w:t>
      </w:r>
      <w:r w:rsidRPr="00122C4A">
        <w:rPr>
          <w:szCs w:val="22"/>
        </w:rPr>
        <w:noBreakHyphen/>
        <w:t>year study, 42% of the insulin glargine 100 units/ml group did not experience any hypoglycaemia.</w:t>
      </w:r>
    </w:p>
    <w:p w14:paraId="736B0F6B" w14:textId="77777777" w:rsidR="00046408" w:rsidRPr="00122C4A" w:rsidRDefault="00046408" w:rsidP="00046408">
      <w:pPr>
        <w:widowControl w:val="0"/>
        <w:autoSpaceDE w:val="0"/>
        <w:autoSpaceDN w:val="0"/>
        <w:adjustRightInd w:val="0"/>
      </w:pPr>
    </w:p>
    <w:p w14:paraId="6D3B8344" w14:textId="77777777" w:rsidR="00046408" w:rsidRPr="00122C4A" w:rsidRDefault="00826BCE" w:rsidP="00046408">
      <w:pPr>
        <w:widowControl w:val="0"/>
        <w:autoSpaceDE w:val="0"/>
        <w:autoSpaceDN w:val="0"/>
        <w:adjustRightInd w:val="0"/>
      </w:pPr>
      <w:r w:rsidRPr="00122C4A">
        <w:t>At the last on</w:t>
      </w:r>
      <w:r w:rsidRPr="00122C4A">
        <w:noBreakHyphen/>
        <w:t>treatment visit, there was a mean increase in body weight from baseline of 1.4 kg in the insulin glargine 100 units/ml group and a mean decrease of 0.8 kg in the standard care group.</w:t>
      </w:r>
    </w:p>
    <w:p w14:paraId="1F27AA3C" w14:textId="77777777" w:rsidR="00A9682D" w:rsidRPr="00122C4A" w:rsidRDefault="00A9682D" w:rsidP="00606469">
      <w:pPr>
        <w:widowControl w:val="0"/>
        <w:autoSpaceDE w:val="0"/>
        <w:autoSpaceDN w:val="0"/>
        <w:adjustRightInd w:val="0"/>
      </w:pPr>
    </w:p>
    <w:p w14:paraId="4FBA943E" w14:textId="77777777" w:rsidR="00701048" w:rsidRPr="00122C4A" w:rsidRDefault="00826BCE" w:rsidP="00701048">
      <w:pPr>
        <w:widowControl w:val="0"/>
        <w:autoSpaceDE w:val="0"/>
        <w:autoSpaceDN w:val="0"/>
        <w:adjustRightInd w:val="0"/>
        <w:rPr>
          <w:u w:val="single"/>
        </w:rPr>
      </w:pPr>
      <w:proofErr w:type="spellStart"/>
      <w:r w:rsidRPr="00122C4A">
        <w:rPr>
          <w:u w:val="single"/>
        </w:rPr>
        <w:t>Pediatric</w:t>
      </w:r>
      <w:proofErr w:type="spellEnd"/>
      <w:r w:rsidRPr="00122C4A">
        <w:rPr>
          <w:u w:val="single"/>
        </w:rPr>
        <w:t xml:space="preserve"> population</w:t>
      </w:r>
    </w:p>
    <w:p w14:paraId="43D5DD33" w14:textId="78DE391B" w:rsidR="0073585B" w:rsidRPr="00122C4A" w:rsidRDefault="00826BCE" w:rsidP="002357F9">
      <w:pPr>
        <w:rPr>
          <w:szCs w:val="22"/>
        </w:rPr>
      </w:pPr>
      <w:r w:rsidRPr="00122C4A">
        <w:rPr>
          <w:szCs w:val="22"/>
        </w:rPr>
        <w:t xml:space="preserve">The efficacy and safety of Toujeo have been studied in a 1:1 randomized controlled </w:t>
      </w:r>
      <w:r w:rsidR="002B4DB5" w:rsidRPr="00122C4A">
        <w:rPr>
          <w:szCs w:val="22"/>
        </w:rPr>
        <w:t xml:space="preserve">open label </w:t>
      </w:r>
      <w:r w:rsidRPr="00122C4A">
        <w:rPr>
          <w:szCs w:val="22"/>
        </w:rPr>
        <w:t>clinical trial in children and adolescents with type 1 diabetes mellitus for a period of 26</w:t>
      </w:r>
      <w:r w:rsidR="002E7CA1" w:rsidRPr="00122C4A">
        <w:rPr>
          <w:szCs w:val="22"/>
        </w:rPr>
        <w:t> </w:t>
      </w:r>
      <w:r w:rsidRPr="00122C4A">
        <w:rPr>
          <w:szCs w:val="22"/>
        </w:rPr>
        <w:t>weeks (n=463). Patients in the Toujeo arm included 73 children aged &lt;12</w:t>
      </w:r>
      <w:r w:rsidR="002E7CA1" w:rsidRPr="00122C4A">
        <w:rPr>
          <w:szCs w:val="22"/>
        </w:rPr>
        <w:t> </w:t>
      </w:r>
      <w:r w:rsidRPr="00122C4A">
        <w:rPr>
          <w:szCs w:val="22"/>
        </w:rPr>
        <w:t>years and 160 children aged ≥12</w:t>
      </w:r>
      <w:r w:rsidR="002E7CA1" w:rsidRPr="00122C4A">
        <w:rPr>
          <w:szCs w:val="22"/>
        </w:rPr>
        <w:t> </w:t>
      </w:r>
      <w:r w:rsidRPr="00122C4A">
        <w:rPr>
          <w:szCs w:val="22"/>
        </w:rPr>
        <w:t>years. Toujeo dosed once daily showed similar reduction in HbA1c and FPG from baseline to week 26 compared to insulin glargine 100</w:t>
      </w:r>
      <w:r w:rsidR="002E7CA1" w:rsidRPr="00122C4A">
        <w:rPr>
          <w:szCs w:val="22"/>
        </w:rPr>
        <w:t> </w:t>
      </w:r>
      <w:r w:rsidRPr="00122C4A">
        <w:rPr>
          <w:szCs w:val="22"/>
        </w:rPr>
        <w:t>units/m</w:t>
      </w:r>
      <w:r w:rsidR="002C17B8" w:rsidRPr="00122C4A">
        <w:rPr>
          <w:szCs w:val="22"/>
        </w:rPr>
        <w:t>l</w:t>
      </w:r>
      <w:r w:rsidRPr="00122C4A">
        <w:rPr>
          <w:szCs w:val="22"/>
        </w:rPr>
        <w:t xml:space="preserve">. </w:t>
      </w:r>
    </w:p>
    <w:p w14:paraId="7E93BCB9" w14:textId="77777777" w:rsidR="0073585B" w:rsidRPr="00122C4A" w:rsidRDefault="0073585B" w:rsidP="00F01E67">
      <w:pPr>
        <w:jc w:val="both"/>
        <w:rPr>
          <w:szCs w:val="22"/>
        </w:rPr>
      </w:pPr>
    </w:p>
    <w:p w14:paraId="04BC0530" w14:textId="77777777" w:rsidR="0073585B" w:rsidRPr="00122C4A" w:rsidRDefault="00826BCE" w:rsidP="00F01E67">
      <w:pPr>
        <w:jc w:val="both"/>
        <w:rPr>
          <w:szCs w:val="22"/>
        </w:rPr>
      </w:pPr>
      <w:r w:rsidRPr="00122C4A">
        <w:rPr>
          <w:szCs w:val="22"/>
        </w:rPr>
        <w:t xml:space="preserve">The dose-response analysis showed that following the initial titration phase, the body weight adjusted doses in </w:t>
      </w:r>
      <w:proofErr w:type="spellStart"/>
      <w:r w:rsidRPr="00122C4A">
        <w:rPr>
          <w:szCs w:val="22"/>
        </w:rPr>
        <w:t>pediatric</w:t>
      </w:r>
      <w:proofErr w:type="spellEnd"/>
      <w:r w:rsidRPr="00122C4A">
        <w:rPr>
          <w:szCs w:val="22"/>
        </w:rPr>
        <w:t xml:space="preserve"> patients are higher than in adult patients at steady state. </w:t>
      </w:r>
    </w:p>
    <w:p w14:paraId="3C1FBF34" w14:textId="77777777" w:rsidR="0073585B" w:rsidRPr="00122C4A" w:rsidRDefault="0073585B" w:rsidP="00F01E67">
      <w:pPr>
        <w:jc w:val="both"/>
        <w:rPr>
          <w:szCs w:val="22"/>
        </w:rPr>
      </w:pPr>
    </w:p>
    <w:p w14:paraId="28F713A5" w14:textId="68B0321D" w:rsidR="00701048" w:rsidRPr="00122C4A" w:rsidRDefault="00826BCE" w:rsidP="002357F9">
      <w:pPr>
        <w:rPr>
          <w:szCs w:val="22"/>
        </w:rPr>
      </w:pPr>
      <w:r w:rsidRPr="00122C4A">
        <w:rPr>
          <w:szCs w:val="22"/>
        </w:rPr>
        <w:t>Overall the incidence of hypoglycaemia in patients in any category was similar in both treatment groups, with 97.9% of patients in the Toujeo group and 98.2% in the insulin glargine 100</w:t>
      </w:r>
      <w:r w:rsidR="002E7CA1" w:rsidRPr="00122C4A">
        <w:rPr>
          <w:szCs w:val="22"/>
        </w:rPr>
        <w:t> </w:t>
      </w:r>
      <w:r w:rsidRPr="00122C4A">
        <w:rPr>
          <w:szCs w:val="22"/>
        </w:rPr>
        <w:t>units/m</w:t>
      </w:r>
      <w:r w:rsidR="002C17B8" w:rsidRPr="00122C4A">
        <w:rPr>
          <w:szCs w:val="22"/>
        </w:rPr>
        <w:t>l</w:t>
      </w:r>
      <w:r w:rsidRPr="00122C4A">
        <w:rPr>
          <w:szCs w:val="22"/>
        </w:rPr>
        <w:t xml:space="preserve"> </w:t>
      </w:r>
      <w:r w:rsidRPr="00122C4A">
        <w:rPr>
          <w:szCs w:val="22"/>
        </w:rPr>
        <w:lastRenderedPageBreak/>
        <w:t>group reporting at least one event. Similarly, nocturnal hypoglycaemia was comparable in the Toujeo and insulin glargine 100</w:t>
      </w:r>
      <w:r w:rsidR="002E7CA1" w:rsidRPr="00122C4A">
        <w:rPr>
          <w:szCs w:val="22"/>
        </w:rPr>
        <w:t> </w:t>
      </w:r>
      <w:r w:rsidRPr="00122C4A">
        <w:rPr>
          <w:szCs w:val="22"/>
        </w:rPr>
        <w:t>units/m</w:t>
      </w:r>
      <w:r w:rsidR="002C17B8" w:rsidRPr="00122C4A">
        <w:rPr>
          <w:szCs w:val="22"/>
        </w:rPr>
        <w:t>l</w:t>
      </w:r>
      <w:r w:rsidRPr="00122C4A">
        <w:rPr>
          <w:szCs w:val="22"/>
        </w:rPr>
        <w:t xml:space="preserve"> treatment groups. The percentage of patients reporting severe hypoglycaemia was lower in patients in the Toujeo group as compared to patients in the insulin glargine 100</w:t>
      </w:r>
      <w:r w:rsidR="002E7CA1" w:rsidRPr="00122C4A">
        <w:rPr>
          <w:szCs w:val="22"/>
        </w:rPr>
        <w:t> </w:t>
      </w:r>
      <w:r w:rsidRPr="00122C4A">
        <w:rPr>
          <w:szCs w:val="22"/>
        </w:rPr>
        <w:t>units/m</w:t>
      </w:r>
      <w:r w:rsidR="002C17B8" w:rsidRPr="00122C4A">
        <w:rPr>
          <w:szCs w:val="22"/>
        </w:rPr>
        <w:t>l</w:t>
      </w:r>
      <w:r w:rsidRPr="00122C4A">
        <w:rPr>
          <w:szCs w:val="22"/>
        </w:rPr>
        <w:t xml:space="preserve"> group, 6% and 8.8% respectively. The percentage of patients with hyperglycaemic episodes with ketosis was lower for Toujeo versus insulin glargine 100</w:t>
      </w:r>
      <w:r w:rsidR="002E7CA1" w:rsidRPr="00122C4A">
        <w:rPr>
          <w:szCs w:val="22"/>
        </w:rPr>
        <w:t> </w:t>
      </w:r>
      <w:r w:rsidRPr="00122C4A">
        <w:rPr>
          <w:szCs w:val="22"/>
        </w:rPr>
        <w:t>units/m</w:t>
      </w:r>
      <w:r w:rsidR="002C17B8" w:rsidRPr="00122C4A">
        <w:rPr>
          <w:szCs w:val="22"/>
        </w:rPr>
        <w:t>l</w:t>
      </w:r>
      <w:r w:rsidRPr="00122C4A">
        <w:rPr>
          <w:szCs w:val="22"/>
        </w:rPr>
        <w:t>, 6.4% and 11.8%, respectively. No safety issues were identified with Toujeo with respect to adverse events and standard safety parameters. Antibody development was sparse and had no clinical impact. Efficacy and safety data for paediatric patients with type 2 diabetes mellitus have been extrapolated from data for adolescent and adult patients with type 1 diabetes mellitus and adult patients with type 2 diabetes mellitus. Results support the use of Toujeo in paediatric patients with type 2 diabetes mellitus.</w:t>
      </w:r>
    </w:p>
    <w:p w14:paraId="29B96E0B" w14:textId="77777777" w:rsidR="00242D23" w:rsidRPr="00122C4A" w:rsidRDefault="00242D23" w:rsidP="00242D23">
      <w:pPr>
        <w:tabs>
          <w:tab w:val="left" w:pos="567"/>
        </w:tabs>
      </w:pPr>
    </w:p>
    <w:p w14:paraId="49BF7250" w14:textId="77777777" w:rsidR="00046408" w:rsidRPr="00122C4A" w:rsidRDefault="00826BCE" w:rsidP="00046408">
      <w:pPr>
        <w:keepNext/>
        <w:tabs>
          <w:tab w:val="left" w:pos="567"/>
        </w:tabs>
        <w:rPr>
          <w:b/>
        </w:rPr>
      </w:pPr>
      <w:r w:rsidRPr="00122C4A">
        <w:rPr>
          <w:b/>
        </w:rPr>
        <w:t>5.2</w:t>
      </w:r>
      <w:r w:rsidRPr="00122C4A">
        <w:rPr>
          <w:b/>
        </w:rPr>
        <w:tab/>
        <w:t>Pharmacokinetic properties</w:t>
      </w:r>
    </w:p>
    <w:p w14:paraId="50914A7E" w14:textId="77777777" w:rsidR="00046408" w:rsidRPr="00122C4A" w:rsidRDefault="00046408" w:rsidP="00046408">
      <w:pPr>
        <w:keepNext/>
        <w:tabs>
          <w:tab w:val="left" w:pos="567"/>
        </w:tabs>
      </w:pPr>
    </w:p>
    <w:p w14:paraId="70E39F09" w14:textId="77777777" w:rsidR="00046408" w:rsidRPr="00122C4A" w:rsidRDefault="00826BCE" w:rsidP="00046408">
      <w:pPr>
        <w:keepNext/>
        <w:tabs>
          <w:tab w:val="left" w:pos="567"/>
        </w:tabs>
        <w:rPr>
          <w:u w:val="single"/>
        </w:rPr>
      </w:pPr>
      <w:r w:rsidRPr="00122C4A">
        <w:rPr>
          <w:u w:val="single"/>
        </w:rPr>
        <w:t>Absorption and distribution</w:t>
      </w:r>
    </w:p>
    <w:p w14:paraId="6758FF3F" w14:textId="77777777" w:rsidR="00046408" w:rsidRPr="00122C4A" w:rsidRDefault="00826BCE" w:rsidP="00046408">
      <w:pPr>
        <w:keepNext/>
        <w:tabs>
          <w:tab w:val="left" w:pos="567"/>
        </w:tabs>
      </w:pPr>
      <w:r w:rsidRPr="00122C4A">
        <w:t>In healthy subjects and diabetic patients, insulin serum concentrations indicated a slower and more prolonged absorption resulting in a flatter time</w:t>
      </w:r>
      <w:r w:rsidRPr="00122C4A">
        <w:noBreakHyphen/>
        <w:t>concentration profile after subcutaneous injection of Toujeo in comparison to insulin glargine 100 units/ml.</w:t>
      </w:r>
    </w:p>
    <w:p w14:paraId="5C451224" w14:textId="77777777" w:rsidR="00046408" w:rsidRPr="00122C4A" w:rsidRDefault="00046408" w:rsidP="00046408">
      <w:pPr>
        <w:tabs>
          <w:tab w:val="left" w:pos="567"/>
        </w:tabs>
        <w:rPr>
          <w:szCs w:val="22"/>
        </w:rPr>
      </w:pPr>
    </w:p>
    <w:p w14:paraId="60D5CB63" w14:textId="77777777" w:rsidR="00046408" w:rsidRPr="00122C4A" w:rsidRDefault="00826BCE" w:rsidP="00046408">
      <w:pPr>
        <w:tabs>
          <w:tab w:val="left" w:pos="567"/>
        </w:tabs>
      </w:pPr>
      <w:r w:rsidRPr="00122C4A">
        <w:t>Pharmacokinetic profiles were consistent with the pharmacodynamic activity of Toujeo.</w:t>
      </w:r>
    </w:p>
    <w:p w14:paraId="04E88CC7" w14:textId="77777777" w:rsidR="00046408" w:rsidRPr="00122C4A" w:rsidRDefault="00046408" w:rsidP="00046408">
      <w:pPr>
        <w:tabs>
          <w:tab w:val="left" w:pos="567"/>
        </w:tabs>
      </w:pPr>
    </w:p>
    <w:p w14:paraId="686D72C6" w14:textId="77777777" w:rsidR="00046408" w:rsidRPr="00122C4A" w:rsidRDefault="00826BCE" w:rsidP="00046408">
      <w:pPr>
        <w:tabs>
          <w:tab w:val="left" w:pos="567"/>
        </w:tabs>
      </w:pPr>
      <w:r w:rsidRPr="00122C4A">
        <w:t>Steady state level within the therapeutic range is reached after 3</w:t>
      </w:r>
      <w:r w:rsidRPr="00122C4A">
        <w:noBreakHyphen/>
        <w:t>4 days of daily Toujeo administration.</w:t>
      </w:r>
    </w:p>
    <w:p w14:paraId="49D916E2" w14:textId="77777777" w:rsidR="00046408" w:rsidRPr="00122C4A" w:rsidRDefault="00046408" w:rsidP="00046408">
      <w:pPr>
        <w:tabs>
          <w:tab w:val="left" w:pos="567"/>
        </w:tabs>
      </w:pPr>
    </w:p>
    <w:p w14:paraId="284FA6BB" w14:textId="77777777" w:rsidR="00046408" w:rsidRPr="00122C4A" w:rsidRDefault="00826BCE" w:rsidP="00046408">
      <w:pPr>
        <w:tabs>
          <w:tab w:val="left" w:pos="567"/>
        </w:tabs>
        <w:rPr>
          <w:szCs w:val="22"/>
        </w:rPr>
      </w:pPr>
      <w:r w:rsidRPr="00122C4A">
        <w:rPr>
          <w:szCs w:val="22"/>
        </w:rPr>
        <w:t xml:space="preserve">After subcutaneous injection of </w:t>
      </w:r>
      <w:r w:rsidRPr="00122C4A">
        <w:t>Toujeo</w:t>
      </w:r>
      <w:r w:rsidRPr="00122C4A">
        <w:rPr>
          <w:szCs w:val="22"/>
        </w:rPr>
        <w:t>, the intra-subject variability, defined as the coefficient of variation for the insulin exposure during 24 hours was low at steady state (17.4%).</w:t>
      </w:r>
    </w:p>
    <w:p w14:paraId="12BC2A7B" w14:textId="77777777" w:rsidR="00046408" w:rsidRPr="00122C4A" w:rsidRDefault="00046408" w:rsidP="00046408">
      <w:pPr>
        <w:tabs>
          <w:tab w:val="left" w:pos="567"/>
        </w:tabs>
        <w:rPr>
          <w:szCs w:val="22"/>
        </w:rPr>
      </w:pPr>
    </w:p>
    <w:p w14:paraId="57B65C4A" w14:textId="77777777" w:rsidR="00046408" w:rsidRPr="00122C4A" w:rsidRDefault="00826BCE" w:rsidP="00046408">
      <w:pPr>
        <w:tabs>
          <w:tab w:val="left" w:pos="567"/>
        </w:tabs>
        <w:rPr>
          <w:bCs/>
          <w:iCs/>
          <w:u w:val="single"/>
        </w:rPr>
      </w:pPr>
      <w:r w:rsidRPr="00122C4A">
        <w:rPr>
          <w:bCs/>
          <w:iCs/>
          <w:u w:val="single"/>
        </w:rPr>
        <w:t>Biotransformation</w:t>
      </w:r>
    </w:p>
    <w:p w14:paraId="09FF7826" w14:textId="77777777" w:rsidR="00046408" w:rsidRPr="00122C4A" w:rsidRDefault="00826BCE" w:rsidP="00046408">
      <w:pPr>
        <w:tabs>
          <w:tab w:val="left" w:pos="567"/>
        </w:tabs>
        <w:rPr>
          <w:bCs/>
          <w:iCs/>
        </w:rPr>
      </w:pPr>
      <w:r w:rsidRPr="00122C4A">
        <w:rPr>
          <w:bCs/>
          <w:iCs/>
        </w:rPr>
        <w:t>After subcutaneous injection of insulin glargine, insulin glargine is rapidly metabolized at the carboxyl terminus of the Beta chain with formation of two active metabolites M1 (21A</w:t>
      </w:r>
      <w:r w:rsidRPr="00122C4A">
        <w:rPr>
          <w:bCs/>
          <w:iCs/>
        </w:rPr>
        <w:noBreakHyphen/>
        <w:t>Gly</w:t>
      </w:r>
      <w:r w:rsidRPr="00122C4A">
        <w:rPr>
          <w:bCs/>
          <w:iCs/>
        </w:rPr>
        <w:noBreakHyphen/>
        <w:t>insulin) and M2 (21A</w:t>
      </w:r>
      <w:r w:rsidRPr="00122C4A">
        <w:rPr>
          <w:bCs/>
          <w:iCs/>
        </w:rPr>
        <w:noBreakHyphen/>
        <w:t>Gly</w:t>
      </w:r>
      <w:r w:rsidRPr="00122C4A">
        <w:rPr>
          <w:bCs/>
          <w:iCs/>
        </w:rPr>
        <w:noBreakHyphen/>
        <w:t>des</w:t>
      </w:r>
      <w:r w:rsidRPr="00122C4A">
        <w:rPr>
          <w:bCs/>
          <w:iCs/>
        </w:rPr>
        <w:noBreakHyphen/>
        <w:t>30B</w:t>
      </w:r>
      <w:r w:rsidRPr="00122C4A">
        <w:rPr>
          <w:bCs/>
          <w:iCs/>
        </w:rPr>
        <w:noBreakHyphen/>
        <w:t>Thr</w:t>
      </w:r>
      <w:r w:rsidRPr="00122C4A">
        <w:rPr>
          <w:bCs/>
          <w:iCs/>
        </w:rPr>
        <w:noBreakHyphen/>
        <w:t>insulin). In plasma, the principal circulating compound is the metabolite M1. The exposure to M1 increases with the administered dose of insulin glargine. The pharmacokinetic and pharmacodynamic findings indicate that the effect of the subcutaneous injection with insulin glargine is principally based on exposure to M1. Insulin glargine and the metabolite M2 were not detectable in the vast majority of subjects and, when they were detectable their concentration was independent of the administered dose and formulation of insulin glargine.</w:t>
      </w:r>
    </w:p>
    <w:p w14:paraId="28B1078C" w14:textId="77777777" w:rsidR="00046408" w:rsidRPr="00122C4A" w:rsidRDefault="00046408" w:rsidP="00046408">
      <w:pPr>
        <w:tabs>
          <w:tab w:val="left" w:pos="567"/>
        </w:tabs>
      </w:pPr>
    </w:p>
    <w:p w14:paraId="2A7B531D" w14:textId="77777777" w:rsidR="00046408" w:rsidRPr="00122C4A" w:rsidRDefault="00826BCE" w:rsidP="00046408">
      <w:pPr>
        <w:tabs>
          <w:tab w:val="left" w:pos="567"/>
        </w:tabs>
        <w:rPr>
          <w:u w:val="single"/>
        </w:rPr>
      </w:pPr>
      <w:r w:rsidRPr="00122C4A">
        <w:rPr>
          <w:u w:val="single"/>
        </w:rPr>
        <w:t>Elimination</w:t>
      </w:r>
    </w:p>
    <w:p w14:paraId="58303D6D" w14:textId="77777777" w:rsidR="00046408" w:rsidRPr="00122C4A" w:rsidRDefault="00826BCE" w:rsidP="00046408">
      <w:pPr>
        <w:tabs>
          <w:tab w:val="left" w:pos="567"/>
        </w:tabs>
      </w:pPr>
      <w:r w:rsidRPr="00122C4A">
        <w:t>When given intravenously the elimination half-life of insulin glargine and human insulin were comparable.</w:t>
      </w:r>
    </w:p>
    <w:p w14:paraId="4DB159C9" w14:textId="77777777" w:rsidR="00046408" w:rsidRPr="00122C4A" w:rsidRDefault="00046408" w:rsidP="00046408">
      <w:pPr>
        <w:tabs>
          <w:tab w:val="left" w:pos="567"/>
        </w:tabs>
      </w:pPr>
    </w:p>
    <w:p w14:paraId="27CE5009" w14:textId="77777777" w:rsidR="00046408" w:rsidRPr="00122C4A" w:rsidRDefault="00826BCE" w:rsidP="00046408">
      <w:pPr>
        <w:tabs>
          <w:tab w:val="left" w:pos="567"/>
        </w:tabs>
        <w:rPr>
          <w:szCs w:val="22"/>
        </w:rPr>
      </w:pPr>
      <w:r w:rsidRPr="00122C4A">
        <w:rPr>
          <w:szCs w:val="22"/>
        </w:rPr>
        <w:t xml:space="preserve">The half-life after subcutaneous administration of Toujeo is determined by the rate of absorption from the subcutaneous tissue. The half-life of </w:t>
      </w:r>
      <w:r w:rsidRPr="00122C4A">
        <w:t xml:space="preserve">Toujeo </w:t>
      </w:r>
      <w:r w:rsidRPr="00122C4A">
        <w:rPr>
          <w:szCs w:val="22"/>
        </w:rPr>
        <w:t>after subcutaneous injection is 18-19 hours independent of dose.</w:t>
      </w:r>
    </w:p>
    <w:p w14:paraId="30E11ED8" w14:textId="77777777" w:rsidR="00701048" w:rsidRPr="00122C4A" w:rsidRDefault="00701048" w:rsidP="00701048">
      <w:pPr>
        <w:tabs>
          <w:tab w:val="left" w:pos="567"/>
        </w:tabs>
        <w:rPr>
          <w:u w:val="single"/>
        </w:rPr>
      </w:pPr>
    </w:p>
    <w:p w14:paraId="47691970" w14:textId="77777777" w:rsidR="00701048" w:rsidRPr="00122C4A" w:rsidRDefault="00826BCE" w:rsidP="00701048">
      <w:pPr>
        <w:tabs>
          <w:tab w:val="left" w:pos="567"/>
        </w:tabs>
        <w:rPr>
          <w:u w:val="single"/>
        </w:rPr>
      </w:pPr>
      <w:r w:rsidRPr="00122C4A">
        <w:rPr>
          <w:u w:val="single"/>
        </w:rPr>
        <w:t>Paediatric population</w:t>
      </w:r>
    </w:p>
    <w:p w14:paraId="2601B6C7" w14:textId="4A7F6E6E" w:rsidR="00701048" w:rsidRPr="00122C4A" w:rsidRDefault="00826BCE" w:rsidP="00701048">
      <w:pPr>
        <w:tabs>
          <w:tab w:val="left" w:pos="567"/>
        </w:tabs>
        <w:rPr>
          <w:szCs w:val="22"/>
          <w:highlight w:val="yellow"/>
        </w:rPr>
      </w:pPr>
      <w:r w:rsidRPr="00122C4A">
        <w:t>Population pharmacokinetic a</w:t>
      </w:r>
      <w:r w:rsidR="00C47E02" w:rsidRPr="00122C4A">
        <w:t>nalysis was conducted for Toujeo</w:t>
      </w:r>
      <w:r w:rsidRPr="00122C4A">
        <w:t xml:space="preserve"> based on concentration data of its main metabolite M1 using data from 75 </w:t>
      </w:r>
      <w:proofErr w:type="spellStart"/>
      <w:r w:rsidRPr="00122C4A">
        <w:t>pediatric</w:t>
      </w:r>
      <w:proofErr w:type="spellEnd"/>
      <w:r w:rsidRPr="00122C4A">
        <w:t xml:space="preserve"> subjects (6 to &lt;18</w:t>
      </w:r>
      <w:r w:rsidR="002E7CA1" w:rsidRPr="00122C4A">
        <w:t> </w:t>
      </w:r>
      <w:r w:rsidRPr="00122C4A">
        <w:t xml:space="preserve">years of age) with type 1 diabetes. </w:t>
      </w:r>
      <w:r w:rsidR="00A20046" w:rsidRPr="00122C4A">
        <w:rPr>
          <w:szCs w:val="22"/>
        </w:rPr>
        <w:t xml:space="preserve">Body weight affects the clearance of Toujeo in a nonlinear way. As a consequence, exposure (AUC) in </w:t>
      </w:r>
      <w:proofErr w:type="spellStart"/>
      <w:r w:rsidR="00A20046" w:rsidRPr="00122C4A">
        <w:rPr>
          <w:szCs w:val="22"/>
        </w:rPr>
        <w:t>pediatric</w:t>
      </w:r>
      <w:proofErr w:type="spellEnd"/>
      <w:r w:rsidR="00A20046" w:rsidRPr="00122C4A">
        <w:rPr>
          <w:szCs w:val="22"/>
        </w:rPr>
        <w:t xml:space="preserve"> patients is slightly lower as compared to adult patients when receiving the same body weight adjusted dose.</w:t>
      </w:r>
    </w:p>
    <w:p w14:paraId="2ACDC902" w14:textId="77777777" w:rsidR="00242D23" w:rsidRPr="00122C4A" w:rsidRDefault="00242D23" w:rsidP="00242D23">
      <w:pPr>
        <w:tabs>
          <w:tab w:val="left" w:pos="567"/>
        </w:tabs>
      </w:pPr>
    </w:p>
    <w:p w14:paraId="33A52DF7" w14:textId="77777777" w:rsidR="00046408" w:rsidRPr="00122C4A" w:rsidRDefault="00826BCE" w:rsidP="00046408">
      <w:pPr>
        <w:tabs>
          <w:tab w:val="left" w:pos="567"/>
        </w:tabs>
        <w:rPr>
          <w:b/>
        </w:rPr>
      </w:pPr>
      <w:r w:rsidRPr="00122C4A">
        <w:rPr>
          <w:b/>
        </w:rPr>
        <w:t>5.3</w:t>
      </w:r>
      <w:r w:rsidRPr="00122C4A">
        <w:rPr>
          <w:b/>
        </w:rPr>
        <w:tab/>
        <w:t>Preclinical safety data</w:t>
      </w:r>
    </w:p>
    <w:p w14:paraId="62E12735" w14:textId="77777777" w:rsidR="00046408" w:rsidRPr="00122C4A" w:rsidRDefault="00046408" w:rsidP="00046408">
      <w:pPr>
        <w:tabs>
          <w:tab w:val="left" w:pos="567"/>
        </w:tabs>
      </w:pPr>
    </w:p>
    <w:p w14:paraId="72AA0B38" w14:textId="77777777" w:rsidR="00046408" w:rsidRPr="00122C4A" w:rsidRDefault="00826BCE" w:rsidP="00046408">
      <w:pPr>
        <w:tabs>
          <w:tab w:val="left" w:pos="567"/>
        </w:tabs>
      </w:pPr>
      <w:r w:rsidRPr="00122C4A">
        <w:t>Non-clinical data reveal no special hazard for humans based on conventional studies of safety pharmacology, repeated dose toxicity, genotoxicity, carcinogenic potential, toxicity to reproduction.</w:t>
      </w:r>
    </w:p>
    <w:p w14:paraId="007D63ED" w14:textId="77777777" w:rsidR="00046408" w:rsidRPr="00122C4A" w:rsidRDefault="00046408" w:rsidP="00046408">
      <w:pPr>
        <w:tabs>
          <w:tab w:val="left" w:pos="567"/>
        </w:tabs>
      </w:pPr>
    </w:p>
    <w:p w14:paraId="656F22E2" w14:textId="77777777" w:rsidR="00046408" w:rsidRPr="00122C4A" w:rsidRDefault="00046408" w:rsidP="00046408">
      <w:pPr>
        <w:tabs>
          <w:tab w:val="left" w:pos="567"/>
        </w:tabs>
      </w:pPr>
    </w:p>
    <w:p w14:paraId="739A233F" w14:textId="77777777" w:rsidR="00046408" w:rsidRPr="00122C4A" w:rsidRDefault="00826BCE" w:rsidP="00DB463E">
      <w:pPr>
        <w:keepNext/>
        <w:tabs>
          <w:tab w:val="left" w:pos="567"/>
        </w:tabs>
        <w:rPr>
          <w:b/>
          <w:caps/>
        </w:rPr>
      </w:pPr>
      <w:r w:rsidRPr="00122C4A">
        <w:rPr>
          <w:b/>
          <w:caps/>
        </w:rPr>
        <w:lastRenderedPageBreak/>
        <w:t>6.</w:t>
      </w:r>
      <w:r w:rsidRPr="00122C4A">
        <w:rPr>
          <w:b/>
          <w:caps/>
        </w:rPr>
        <w:tab/>
        <w:t>PHARMACEUTICAL PARTICULARS</w:t>
      </w:r>
    </w:p>
    <w:p w14:paraId="7B4729CF" w14:textId="77777777" w:rsidR="00046408" w:rsidRPr="00122C4A" w:rsidRDefault="00046408" w:rsidP="00DB463E">
      <w:pPr>
        <w:keepNext/>
        <w:tabs>
          <w:tab w:val="left" w:pos="567"/>
        </w:tabs>
      </w:pPr>
    </w:p>
    <w:p w14:paraId="741BE933" w14:textId="77777777" w:rsidR="00046408" w:rsidRPr="00122C4A" w:rsidRDefault="00826BCE" w:rsidP="00DB463E">
      <w:pPr>
        <w:keepNext/>
        <w:tabs>
          <w:tab w:val="left" w:pos="567"/>
        </w:tabs>
        <w:rPr>
          <w:b/>
        </w:rPr>
      </w:pPr>
      <w:r w:rsidRPr="00122C4A">
        <w:rPr>
          <w:b/>
        </w:rPr>
        <w:t>6.1</w:t>
      </w:r>
      <w:r w:rsidRPr="00122C4A">
        <w:rPr>
          <w:b/>
        </w:rPr>
        <w:tab/>
        <w:t>List of excipients</w:t>
      </w:r>
    </w:p>
    <w:p w14:paraId="6DCE453B" w14:textId="77777777" w:rsidR="00046408" w:rsidRPr="00122C4A" w:rsidRDefault="00046408" w:rsidP="00DB463E">
      <w:pPr>
        <w:keepNext/>
        <w:tabs>
          <w:tab w:val="left" w:pos="567"/>
        </w:tabs>
      </w:pPr>
    </w:p>
    <w:p w14:paraId="1D42E471" w14:textId="77777777" w:rsidR="00046408" w:rsidRPr="00122C4A" w:rsidRDefault="00826BCE" w:rsidP="00DB463E">
      <w:pPr>
        <w:keepNext/>
        <w:tabs>
          <w:tab w:val="left" w:pos="567"/>
        </w:tabs>
      </w:pPr>
      <w:r w:rsidRPr="00122C4A">
        <w:t>Zinc chloride</w:t>
      </w:r>
      <w:r w:rsidRPr="00122C4A">
        <w:br/>
      </w:r>
      <w:proofErr w:type="spellStart"/>
      <w:r w:rsidRPr="00122C4A">
        <w:t>Metacresol</w:t>
      </w:r>
      <w:proofErr w:type="spellEnd"/>
      <w:r w:rsidRPr="00122C4A">
        <w:br/>
        <w:t>Glycerol</w:t>
      </w:r>
      <w:r w:rsidRPr="00122C4A">
        <w:br/>
        <w:t>Hydrochloric acid (for pH adjustment)</w:t>
      </w:r>
      <w:r w:rsidRPr="00122C4A">
        <w:br/>
        <w:t>Sodium hydroxide (for pH adjustment)</w:t>
      </w:r>
      <w:r w:rsidRPr="00122C4A">
        <w:br/>
        <w:t>Water for injections.</w:t>
      </w:r>
    </w:p>
    <w:p w14:paraId="2A428E35" w14:textId="77777777" w:rsidR="00046408" w:rsidRPr="00122C4A" w:rsidRDefault="00046408" w:rsidP="00046408">
      <w:pPr>
        <w:keepNext/>
        <w:tabs>
          <w:tab w:val="left" w:pos="567"/>
        </w:tabs>
      </w:pPr>
    </w:p>
    <w:p w14:paraId="565641D9" w14:textId="77777777" w:rsidR="00046408" w:rsidRPr="00122C4A" w:rsidRDefault="00826BCE" w:rsidP="00046408">
      <w:pPr>
        <w:tabs>
          <w:tab w:val="left" w:pos="567"/>
        </w:tabs>
        <w:rPr>
          <w:b/>
        </w:rPr>
      </w:pPr>
      <w:r w:rsidRPr="00122C4A">
        <w:rPr>
          <w:b/>
        </w:rPr>
        <w:t>6.2</w:t>
      </w:r>
      <w:r w:rsidRPr="00122C4A">
        <w:rPr>
          <w:b/>
        </w:rPr>
        <w:tab/>
        <w:t>Incompatibilities</w:t>
      </w:r>
    </w:p>
    <w:p w14:paraId="4628FD52" w14:textId="77777777" w:rsidR="00046408" w:rsidRPr="00122C4A" w:rsidRDefault="00046408" w:rsidP="00046408">
      <w:pPr>
        <w:tabs>
          <w:tab w:val="left" w:pos="567"/>
        </w:tabs>
      </w:pPr>
    </w:p>
    <w:p w14:paraId="2D8B0450" w14:textId="77777777" w:rsidR="00046408" w:rsidRPr="00122C4A" w:rsidRDefault="00826BCE" w:rsidP="00046408">
      <w:pPr>
        <w:tabs>
          <w:tab w:val="left" w:pos="567"/>
        </w:tabs>
      </w:pPr>
      <w:r w:rsidRPr="00122C4A">
        <w:t xml:space="preserve">Toujeo must not be mixed or diluted with any other insulin or </w:t>
      </w:r>
      <w:r w:rsidRPr="00122C4A">
        <w:rPr>
          <w:spacing w:val="-3"/>
        </w:rPr>
        <w:t>other medicinal products</w:t>
      </w:r>
      <w:r w:rsidRPr="00122C4A">
        <w:t xml:space="preserve">. </w:t>
      </w:r>
    </w:p>
    <w:p w14:paraId="49313C84" w14:textId="77777777" w:rsidR="00046408" w:rsidRPr="00122C4A" w:rsidRDefault="00826BCE" w:rsidP="00046408">
      <w:pPr>
        <w:tabs>
          <w:tab w:val="left" w:pos="567"/>
        </w:tabs>
        <w:rPr>
          <w:spacing w:val="-3"/>
        </w:rPr>
      </w:pPr>
      <w:r w:rsidRPr="00122C4A">
        <w:t>Mixing or diluting Toujeo changes its time/action profile and mixing causes precipitation.</w:t>
      </w:r>
    </w:p>
    <w:p w14:paraId="00EB6A6D" w14:textId="77777777" w:rsidR="00046408" w:rsidRPr="00122C4A" w:rsidRDefault="00046408" w:rsidP="00046408">
      <w:pPr>
        <w:tabs>
          <w:tab w:val="left" w:pos="567"/>
        </w:tabs>
      </w:pPr>
    </w:p>
    <w:p w14:paraId="625E7C3C" w14:textId="77777777" w:rsidR="00046408" w:rsidRPr="00122C4A" w:rsidRDefault="00826BCE" w:rsidP="00046408">
      <w:pPr>
        <w:tabs>
          <w:tab w:val="left" w:pos="567"/>
        </w:tabs>
        <w:rPr>
          <w:b/>
        </w:rPr>
      </w:pPr>
      <w:r w:rsidRPr="00122C4A">
        <w:rPr>
          <w:b/>
        </w:rPr>
        <w:t>6.3</w:t>
      </w:r>
      <w:r w:rsidRPr="00122C4A">
        <w:rPr>
          <w:b/>
        </w:rPr>
        <w:tab/>
        <w:t>Shelf life</w:t>
      </w:r>
    </w:p>
    <w:p w14:paraId="5DD1032E" w14:textId="77777777" w:rsidR="00046408" w:rsidRPr="00122C4A" w:rsidRDefault="00046408" w:rsidP="00046408">
      <w:pPr>
        <w:tabs>
          <w:tab w:val="left" w:pos="567"/>
        </w:tabs>
      </w:pPr>
    </w:p>
    <w:p w14:paraId="3673EAE8" w14:textId="77777777" w:rsidR="00984DE9" w:rsidRPr="00122C4A" w:rsidRDefault="00826BCE" w:rsidP="00046408">
      <w:pPr>
        <w:tabs>
          <w:tab w:val="left" w:pos="567"/>
        </w:tabs>
        <w:rPr>
          <w:spacing w:val="-3"/>
          <w:u w:val="single"/>
        </w:rPr>
      </w:pPr>
      <w:r w:rsidRPr="00122C4A">
        <w:rPr>
          <w:spacing w:val="-3"/>
          <w:u w:val="single"/>
        </w:rPr>
        <w:t>Toujeo SoloStar</w:t>
      </w:r>
    </w:p>
    <w:p w14:paraId="18078F0A" w14:textId="77777777" w:rsidR="00046408" w:rsidRPr="00122C4A" w:rsidRDefault="00826BCE" w:rsidP="00046408">
      <w:pPr>
        <w:tabs>
          <w:tab w:val="left" w:pos="567"/>
        </w:tabs>
        <w:rPr>
          <w:spacing w:val="-3"/>
        </w:rPr>
      </w:pPr>
      <w:r w:rsidRPr="00122C4A">
        <w:rPr>
          <w:spacing w:val="-3"/>
        </w:rPr>
        <w:t>30 months.</w:t>
      </w:r>
    </w:p>
    <w:p w14:paraId="7507346B" w14:textId="77777777" w:rsidR="00046408" w:rsidRPr="00122C4A" w:rsidRDefault="00046408" w:rsidP="00046408">
      <w:pPr>
        <w:tabs>
          <w:tab w:val="left" w:pos="567"/>
        </w:tabs>
        <w:rPr>
          <w:spacing w:val="-3"/>
        </w:rPr>
      </w:pPr>
    </w:p>
    <w:p w14:paraId="3072D925" w14:textId="77777777" w:rsidR="00984DE9" w:rsidRPr="00122C4A" w:rsidRDefault="00826BCE" w:rsidP="00046408">
      <w:pPr>
        <w:tabs>
          <w:tab w:val="left" w:pos="567"/>
        </w:tabs>
        <w:rPr>
          <w:spacing w:val="-3"/>
          <w:u w:val="single"/>
        </w:rPr>
      </w:pPr>
      <w:r w:rsidRPr="00122C4A">
        <w:rPr>
          <w:spacing w:val="-3"/>
          <w:u w:val="single"/>
        </w:rPr>
        <w:t xml:space="preserve">Toujeo </w:t>
      </w:r>
      <w:proofErr w:type="spellStart"/>
      <w:r w:rsidRPr="00122C4A">
        <w:rPr>
          <w:spacing w:val="-3"/>
          <w:u w:val="single"/>
        </w:rPr>
        <w:t>DoubleStar</w:t>
      </w:r>
      <w:proofErr w:type="spellEnd"/>
    </w:p>
    <w:p w14:paraId="4101260D" w14:textId="0910F02A" w:rsidR="00984DE9" w:rsidRPr="00122C4A" w:rsidRDefault="002B43E3" w:rsidP="00046408">
      <w:pPr>
        <w:tabs>
          <w:tab w:val="left" w:pos="567"/>
        </w:tabs>
        <w:rPr>
          <w:spacing w:val="-3"/>
        </w:rPr>
      </w:pPr>
      <w:r w:rsidRPr="00122C4A">
        <w:rPr>
          <w:spacing w:val="-3"/>
        </w:rPr>
        <w:t>36</w:t>
      </w:r>
      <w:r w:rsidR="00654021" w:rsidRPr="00122C4A">
        <w:rPr>
          <w:spacing w:val="-3"/>
        </w:rPr>
        <w:t> </w:t>
      </w:r>
      <w:r w:rsidR="00826BCE" w:rsidRPr="00122C4A">
        <w:rPr>
          <w:spacing w:val="-3"/>
        </w:rPr>
        <w:t>months.</w:t>
      </w:r>
    </w:p>
    <w:p w14:paraId="641D90BF" w14:textId="77777777" w:rsidR="00984DE9" w:rsidRPr="00122C4A" w:rsidRDefault="00984DE9" w:rsidP="00046408">
      <w:pPr>
        <w:tabs>
          <w:tab w:val="left" w:pos="567"/>
        </w:tabs>
        <w:rPr>
          <w:spacing w:val="-3"/>
        </w:rPr>
      </w:pPr>
    </w:p>
    <w:p w14:paraId="5D46C8ED" w14:textId="77777777" w:rsidR="00046408" w:rsidRPr="00122C4A" w:rsidRDefault="00826BCE" w:rsidP="00046408">
      <w:pPr>
        <w:tabs>
          <w:tab w:val="left" w:pos="567"/>
        </w:tabs>
        <w:autoSpaceDE w:val="0"/>
        <w:autoSpaceDN w:val="0"/>
        <w:adjustRightInd w:val="0"/>
        <w:rPr>
          <w:spacing w:val="-3"/>
        </w:rPr>
      </w:pPr>
      <w:r w:rsidRPr="00122C4A">
        <w:rPr>
          <w:spacing w:val="-3"/>
          <w:u w:val="single"/>
        </w:rPr>
        <w:t>Shelf life after first use of the pen</w:t>
      </w:r>
    </w:p>
    <w:p w14:paraId="7F970842" w14:textId="77777777" w:rsidR="00046408" w:rsidRPr="00122C4A" w:rsidRDefault="00826BCE" w:rsidP="00046408">
      <w:pPr>
        <w:tabs>
          <w:tab w:val="left" w:pos="567"/>
        </w:tabs>
        <w:autoSpaceDE w:val="0"/>
        <w:autoSpaceDN w:val="0"/>
        <w:adjustRightInd w:val="0"/>
        <w:rPr>
          <w:spacing w:val="-3"/>
        </w:rPr>
      </w:pPr>
      <w:r w:rsidRPr="00122C4A">
        <w:rPr>
          <w:spacing w:val="-3"/>
        </w:rPr>
        <w:t xml:space="preserve">The medicinal product may be stored for a maximum of </w:t>
      </w:r>
      <w:r w:rsidR="002828B6" w:rsidRPr="00122C4A">
        <w:rPr>
          <w:spacing w:val="-3"/>
        </w:rPr>
        <w:t>6 </w:t>
      </w:r>
      <w:r w:rsidRPr="00122C4A">
        <w:rPr>
          <w:spacing w:val="-3"/>
        </w:rPr>
        <w:t>weeks below 30°C and away from direct heat or direct light. Pens in use must not be stored in the refrigerator. The pen cap must be put back on the pen after each injection in order to protect from light.</w:t>
      </w:r>
    </w:p>
    <w:p w14:paraId="6024B5D9" w14:textId="77777777" w:rsidR="00046408" w:rsidRPr="00122C4A" w:rsidRDefault="00046408" w:rsidP="00046408">
      <w:pPr>
        <w:tabs>
          <w:tab w:val="left" w:pos="567"/>
        </w:tabs>
        <w:autoSpaceDE w:val="0"/>
        <w:autoSpaceDN w:val="0"/>
        <w:adjustRightInd w:val="0"/>
        <w:rPr>
          <w:spacing w:val="-3"/>
        </w:rPr>
      </w:pPr>
    </w:p>
    <w:p w14:paraId="7B6138FE" w14:textId="77777777" w:rsidR="00046408" w:rsidRPr="00122C4A" w:rsidRDefault="00826BCE" w:rsidP="00046408">
      <w:pPr>
        <w:tabs>
          <w:tab w:val="left" w:pos="567"/>
        </w:tabs>
        <w:rPr>
          <w:b/>
        </w:rPr>
      </w:pPr>
      <w:r w:rsidRPr="00122C4A">
        <w:rPr>
          <w:b/>
        </w:rPr>
        <w:t>6.4</w:t>
      </w:r>
      <w:r w:rsidRPr="00122C4A">
        <w:rPr>
          <w:b/>
        </w:rPr>
        <w:tab/>
        <w:t>Special precautions for storage</w:t>
      </w:r>
    </w:p>
    <w:p w14:paraId="5BD46F71" w14:textId="77777777" w:rsidR="00046408" w:rsidRPr="00122C4A" w:rsidRDefault="00046408" w:rsidP="00046408">
      <w:pPr>
        <w:tabs>
          <w:tab w:val="left" w:pos="567"/>
        </w:tabs>
        <w:rPr>
          <w:b/>
        </w:rPr>
      </w:pPr>
    </w:p>
    <w:p w14:paraId="7FC435F6" w14:textId="77777777" w:rsidR="00046408" w:rsidRPr="00122C4A" w:rsidRDefault="00826BCE" w:rsidP="00046408">
      <w:pPr>
        <w:tabs>
          <w:tab w:val="left" w:pos="567"/>
        </w:tabs>
        <w:autoSpaceDE w:val="0"/>
        <w:autoSpaceDN w:val="0"/>
        <w:adjustRightInd w:val="0"/>
        <w:rPr>
          <w:u w:val="single"/>
        </w:rPr>
      </w:pPr>
      <w:r w:rsidRPr="00122C4A">
        <w:rPr>
          <w:u w:val="single"/>
        </w:rPr>
        <w:t>Before first use</w:t>
      </w:r>
    </w:p>
    <w:p w14:paraId="25571E7F" w14:textId="77777777" w:rsidR="00046408" w:rsidRPr="00122C4A" w:rsidRDefault="00826BCE" w:rsidP="00046408">
      <w:pPr>
        <w:tabs>
          <w:tab w:val="left" w:pos="567"/>
        </w:tabs>
        <w:autoSpaceDE w:val="0"/>
        <w:autoSpaceDN w:val="0"/>
        <w:adjustRightInd w:val="0"/>
        <w:rPr>
          <w:spacing w:val="-3"/>
        </w:rPr>
      </w:pPr>
      <w:r w:rsidRPr="00122C4A">
        <w:rPr>
          <w:spacing w:val="-3"/>
        </w:rPr>
        <w:t xml:space="preserve">Store in a refrigerator (2°C-8°C). </w:t>
      </w:r>
    </w:p>
    <w:p w14:paraId="1A39B8FE" w14:textId="77777777" w:rsidR="00046408" w:rsidRPr="00122C4A" w:rsidRDefault="00826BCE" w:rsidP="00046408">
      <w:pPr>
        <w:tabs>
          <w:tab w:val="left" w:pos="567"/>
        </w:tabs>
        <w:autoSpaceDE w:val="0"/>
        <w:autoSpaceDN w:val="0"/>
        <w:adjustRightInd w:val="0"/>
        <w:rPr>
          <w:spacing w:val="-3"/>
        </w:rPr>
      </w:pPr>
      <w:r w:rsidRPr="00122C4A">
        <w:rPr>
          <w:spacing w:val="-3"/>
        </w:rPr>
        <w:t>Do not freeze or place next to the freezer compartment or a freezer pack.</w:t>
      </w:r>
    </w:p>
    <w:p w14:paraId="337AAD5C" w14:textId="77777777" w:rsidR="00046408" w:rsidRPr="00122C4A" w:rsidRDefault="00826BCE" w:rsidP="00046408">
      <w:pPr>
        <w:tabs>
          <w:tab w:val="left" w:pos="567"/>
        </w:tabs>
        <w:autoSpaceDE w:val="0"/>
        <w:autoSpaceDN w:val="0"/>
        <w:adjustRightInd w:val="0"/>
        <w:rPr>
          <w:spacing w:val="-3"/>
          <w:u w:val="single"/>
        </w:rPr>
      </w:pPr>
      <w:r w:rsidRPr="00122C4A">
        <w:rPr>
          <w:spacing w:val="-3"/>
        </w:rPr>
        <w:t>Keep the pre-filled pen in the outer carton in order to protect from light.</w:t>
      </w:r>
    </w:p>
    <w:p w14:paraId="04596809" w14:textId="77777777" w:rsidR="00046408" w:rsidRPr="00122C4A" w:rsidRDefault="00046408" w:rsidP="00046408">
      <w:pPr>
        <w:tabs>
          <w:tab w:val="left" w:pos="567"/>
        </w:tabs>
        <w:autoSpaceDE w:val="0"/>
        <w:autoSpaceDN w:val="0"/>
        <w:adjustRightInd w:val="0"/>
      </w:pPr>
    </w:p>
    <w:p w14:paraId="74F8CAED" w14:textId="77777777" w:rsidR="00046408" w:rsidRPr="00122C4A" w:rsidRDefault="00826BCE" w:rsidP="00046408">
      <w:pPr>
        <w:tabs>
          <w:tab w:val="left" w:pos="567"/>
        </w:tabs>
        <w:rPr>
          <w:spacing w:val="-3"/>
          <w:u w:val="single"/>
        </w:rPr>
      </w:pPr>
      <w:r w:rsidRPr="00122C4A">
        <w:rPr>
          <w:u w:val="single"/>
        </w:rPr>
        <w:t>After first use or if carried as a spare</w:t>
      </w:r>
    </w:p>
    <w:p w14:paraId="078DE601" w14:textId="77777777" w:rsidR="00046408" w:rsidRPr="00122C4A" w:rsidRDefault="00046408" w:rsidP="00046408">
      <w:pPr>
        <w:tabs>
          <w:tab w:val="left" w:pos="567"/>
        </w:tabs>
        <w:rPr>
          <w:spacing w:val="-3"/>
        </w:rPr>
      </w:pPr>
    </w:p>
    <w:p w14:paraId="69BD6A3C" w14:textId="77777777" w:rsidR="00046408" w:rsidRPr="00122C4A" w:rsidRDefault="00826BCE" w:rsidP="00046408">
      <w:pPr>
        <w:tabs>
          <w:tab w:val="left" w:pos="567"/>
        </w:tabs>
        <w:rPr>
          <w:spacing w:val="-3"/>
        </w:rPr>
      </w:pPr>
      <w:r w:rsidRPr="00122C4A">
        <w:rPr>
          <w:spacing w:val="-3"/>
        </w:rPr>
        <w:t>For storage conditions after first opening of this medicinal product, see section 6.3.</w:t>
      </w:r>
    </w:p>
    <w:p w14:paraId="22A170A4" w14:textId="77777777" w:rsidR="00046408" w:rsidRPr="00122C4A" w:rsidRDefault="00046408" w:rsidP="00046408">
      <w:pPr>
        <w:tabs>
          <w:tab w:val="left" w:pos="567"/>
        </w:tabs>
        <w:rPr>
          <w:spacing w:val="-3"/>
        </w:rPr>
      </w:pPr>
    </w:p>
    <w:p w14:paraId="266B0C2F" w14:textId="77777777" w:rsidR="00046408" w:rsidRPr="00122C4A" w:rsidRDefault="00826BCE" w:rsidP="00046408">
      <w:pPr>
        <w:tabs>
          <w:tab w:val="left" w:pos="567"/>
        </w:tabs>
        <w:rPr>
          <w:b/>
        </w:rPr>
      </w:pPr>
      <w:r w:rsidRPr="00122C4A">
        <w:rPr>
          <w:b/>
        </w:rPr>
        <w:t>6.5</w:t>
      </w:r>
      <w:r w:rsidRPr="00122C4A">
        <w:rPr>
          <w:b/>
        </w:rPr>
        <w:tab/>
        <w:t>Nature and contents of container</w:t>
      </w:r>
    </w:p>
    <w:p w14:paraId="73BF4149" w14:textId="77777777" w:rsidR="00046408" w:rsidRPr="00122C4A" w:rsidRDefault="00046408" w:rsidP="00046408">
      <w:pPr>
        <w:tabs>
          <w:tab w:val="left" w:pos="567"/>
        </w:tabs>
      </w:pPr>
    </w:p>
    <w:p w14:paraId="0B388209" w14:textId="77777777" w:rsidR="00046408" w:rsidRPr="00122C4A" w:rsidRDefault="00826BCE" w:rsidP="00046408">
      <w:pPr>
        <w:tabs>
          <w:tab w:val="left" w:pos="567"/>
        </w:tabs>
        <w:rPr>
          <w:u w:val="single"/>
        </w:rPr>
      </w:pPr>
      <w:r w:rsidRPr="00122C4A">
        <w:rPr>
          <w:u w:val="single"/>
        </w:rPr>
        <w:t>SoloStar pen</w:t>
      </w:r>
    </w:p>
    <w:p w14:paraId="11E15822" w14:textId="77777777" w:rsidR="00046408" w:rsidRPr="00122C4A" w:rsidRDefault="00826BCE" w:rsidP="00046408">
      <w:pPr>
        <w:tabs>
          <w:tab w:val="left" w:pos="567"/>
        </w:tabs>
      </w:pPr>
      <w:r w:rsidRPr="00122C4A">
        <w:t xml:space="preserve">Cartridge (type 1 colourless glass) with a </w:t>
      </w:r>
      <w:r w:rsidR="00B00979" w:rsidRPr="00122C4A">
        <w:t>grey</w:t>
      </w:r>
      <w:r w:rsidRPr="00122C4A">
        <w:t xml:space="preserve"> plunger (</w:t>
      </w:r>
      <w:proofErr w:type="spellStart"/>
      <w:r w:rsidRPr="00122C4A">
        <w:t>bromobutyl</w:t>
      </w:r>
      <w:proofErr w:type="spellEnd"/>
      <w:r w:rsidRPr="00122C4A">
        <w:t xml:space="preserve"> rubber) and a flanged cap (aluminium) with a stopper (laminate of isoprene and </w:t>
      </w:r>
      <w:proofErr w:type="spellStart"/>
      <w:r w:rsidRPr="00122C4A">
        <w:t>bromobutyl</w:t>
      </w:r>
      <w:proofErr w:type="spellEnd"/>
      <w:r w:rsidRPr="00122C4A">
        <w:t xml:space="preserve"> rubber).The cartridge is sealed in a disposable pen injector. Each cartridge contains 1.5 ml solution.</w:t>
      </w:r>
    </w:p>
    <w:p w14:paraId="0CFEC10F" w14:textId="77777777" w:rsidR="00046408" w:rsidRPr="00122C4A" w:rsidRDefault="00046408" w:rsidP="00046408">
      <w:pPr>
        <w:tabs>
          <w:tab w:val="left" w:pos="567"/>
        </w:tabs>
      </w:pPr>
    </w:p>
    <w:p w14:paraId="24411279" w14:textId="77777777" w:rsidR="00046408" w:rsidRPr="00122C4A" w:rsidRDefault="00826BCE" w:rsidP="00046408">
      <w:pPr>
        <w:tabs>
          <w:tab w:val="left" w:pos="567"/>
        </w:tabs>
      </w:pPr>
      <w:r w:rsidRPr="00122C4A">
        <w:t>Packs of 1, 3</w:t>
      </w:r>
      <w:r w:rsidR="00CB4328" w:rsidRPr="00122C4A">
        <w:t>,</w:t>
      </w:r>
      <w:r w:rsidRPr="00122C4A">
        <w:t xml:space="preserve"> </w:t>
      </w:r>
      <w:r w:rsidR="00DE5BB3" w:rsidRPr="00122C4A">
        <w:t>5</w:t>
      </w:r>
      <w:r w:rsidR="00CB4328" w:rsidRPr="00122C4A">
        <w:t xml:space="preserve"> and 10</w:t>
      </w:r>
      <w:r w:rsidRPr="00122C4A">
        <w:t> pens are available. Not all pack sizes may be marketed.</w:t>
      </w:r>
    </w:p>
    <w:p w14:paraId="6F6E845F" w14:textId="77777777" w:rsidR="00046408" w:rsidRPr="00122C4A" w:rsidRDefault="00826BCE" w:rsidP="00046408">
      <w:pPr>
        <w:tabs>
          <w:tab w:val="left" w:pos="567"/>
        </w:tabs>
      </w:pPr>
      <w:r w:rsidRPr="00122C4A">
        <w:t>Needles are not included in the pack.</w:t>
      </w:r>
    </w:p>
    <w:p w14:paraId="7DD9173C" w14:textId="77777777" w:rsidR="00046408" w:rsidRPr="00122C4A" w:rsidRDefault="00046408" w:rsidP="00046408">
      <w:pPr>
        <w:tabs>
          <w:tab w:val="left" w:pos="567"/>
        </w:tabs>
        <w:rPr>
          <w:u w:val="single"/>
        </w:rPr>
      </w:pPr>
    </w:p>
    <w:p w14:paraId="0C5D5A34" w14:textId="77777777" w:rsidR="00D22A10" w:rsidRPr="00122C4A" w:rsidRDefault="00826BCE" w:rsidP="00D22A10">
      <w:pPr>
        <w:tabs>
          <w:tab w:val="left" w:pos="567"/>
        </w:tabs>
        <w:rPr>
          <w:u w:val="single"/>
        </w:rPr>
      </w:pPr>
      <w:proofErr w:type="spellStart"/>
      <w:r w:rsidRPr="00122C4A">
        <w:rPr>
          <w:u w:val="single"/>
        </w:rPr>
        <w:t>DoubleStar</w:t>
      </w:r>
      <w:proofErr w:type="spellEnd"/>
      <w:r w:rsidRPr="00122C4A">
        <w:rPr>
          <w:u w:val="single"/>
        </w:rPr>
        <w:t xml:space="preserve"> pen</w:t>
      </w:r>
    </w:p>
    <w:p w14:paraId="745A24AD" w14:textId="77777777" w:rsidR="00D22A10" w:rsidRPr="00122C4A" w:rsidRDefault="00826BCE" w:rsidP="00D22A10">
      <w:pPr>
        <w:tabs>
          <w:tab w:val="left" w:pos="567"/>
        </w:tabs>
      </w:pPr>
      <w:r w:rsidRPr="00122C4A">
        <w:t>Cartridge (type 1 colourless glass) with a black plunger (</w:t>
      </w:r>
      <w:proofErr w:type="spellStart"/>
      <w:r w:rsidRPr="00122C4A">
        <w:t>bromobutyl</w:t>
      </w:r>
      <w:proofErr w:type="spellEnd"/>
      <w:r w:rsidRPr="00122C4A">
        <w:t xml:space="preserve"> rubber) and a flanged cap (aluminium) with a stopper (laminate of isoprene and </w:t>
      </w:r>
      <w:proofErr w:type="spellStart"/>
      <w:r w:rsidRPr="00122C4A">
        <w:t>bromobutyl</w:t>
      </w:r>
      <w:proofErr w:type="spellEnd"/>
      <w:r w:rsidRPr="00122C4A">
        <w:t xml:space="preserve"> rubber).The cartridge is sealed in a disposable pen injector. Each cartridge contains 3 ml solution.</w:t>
      </w:r>
    </w:p>
    <w:p w14:paraId="413DEBFF" w14:textId="77777777" w:rsidR="00D22A10" w:rsidRPr="00122C4A" w:rsidRDefault="00D22A10" w:rsidP="00D22A10">
      <w:pPr>
        <w:tabs>
          <w:tab w:val="left" w:pos="567"/>
        </w:tabs>
      </w:pPr>
    </w:p>
    <w:p w14:paraId="7F9365E2" w14:textId="77777777" w:rsidR="00D22A10" w:rsidRPr="00122C4A" w:rsidRDefault="00826BCE" w:rsidP="00D22A10">
      <w:pPr>
        <w:tabs>
          <w:tab w:val="left" w:pos="567"/>
        </w:tabs>
      </w:pPr>
      <w:r w:rsidRPr="00122C4A">
        <w:t xml:space="preserve">Packs of </w:t>
      </w:r>
      <w:r w:rsidR="007B36FA" w:rsidRPr="00122C4A">
        <w:t xml:space="preserve">1, </w:t>
      </w:r>
      <w:r w:rsidR="002E5E67" w:rsidRPr="00122C4A">
        <w:t>3,</w:t>
      </w:r>
      <w:r w:rsidR="00E54E42" w:rsidRPr="00122C4A">
        <w:t xml:space="preserve"> </w:t>
      </w:r>
      <w:r w:rsidR="009F76B8" w:rsidRPr="00122C4A">
        <w:t>6</w:t>
      </w:r>
      <w:r w:rsidR="002E5E67" w:rsidRPr="00122C4A">
        <w:t xml:space="preserve"> </w:t>
      </w:r>
      <w:r w:rsidR="00C22B05" w:rsidRPr="00122C4A">
        <w:t>(2 packs of 3)</w:t>
      </w:r>
      <w:r w:rsidR="00DE5BB3" w:rsidRPr="00122C4A">
        <w:t>,</w:t>
      </w:r>
      <w:r w:rsidRPr="00122C4A">
        <w:t xml:space="preserve"> </w:t>
      </w:r>
      <w:r w:rsidR="009F76B8" w:rsidRPr="00122C4A">
        <w:t>9</w:t>
      </w:r>
      <w:r w:rsidR="00C22B05" w:rsidRPr="00122C4A">
        <w:t xml:space="preserve"> (3 packs of 3)</w:t>
      </w:r>
      <w:r w:rsidR="00DE5BB3" w:rsidRPr="00122C4A">
        <w:t xml:space="preserve"> and 10</w:t>
      </w:r>
      <w:r w:rsidRPr="00122C4A">
        <w:t xml:space="preserve"> pens are available. Not all pack sizes may be marketed.</w:t>
      </w:r>
    </w:p>
    <w:p w14:paraId="54B87D8C" w14:textId="77777777" w:rsidR="00D22A10" w:rsidRPr="00122C4A" w:rsidRDefault="00826BCE" w:rsidP="00046408">
      <w:pPr>
        <w:tabs>
          <w:tab w:val="left" w:pos="567"/>
        </w:tabs>
      </w:pPr>
      <w:r w:rsidRPr="00122C4A">
        <w:lastRenderedPageBreak/>
        <w:t>Needles are not included in the pack.</w:t>
      </w:r>
    </w:p>
    <w:p w14:paraId="44B533CF" w14:textId="77777777" w:rsidR="00D22A10" w:rsidRPr="00122C4A" w:rsidRDefault="00D22A10" w:rsidP="00046408">
      <w:pPr>
        <w:tabs>
          <w:tab w:val="left" w:pos="567"/>
        </w:tabs>
      </w:pPr>
    </w:p>
    <w:p w14:paraId="76915EC4" w14:textId="77777777" w:rsidR="00046408" w:rsidRPr="00122C4A" w:rsidRDefault="00826BCE" w:rsidP="00D85FCD">
      <w:pPr>
        <w:keepNext/>
        <w:tabs>
          <w:tab w:val="left" w:pos="567"/>
        </w:tabs>
        <w:rPr>
          <w:b/>
        </w:rPr>
      </w:pPr>
      <w:r w:rsidRPr="00122C4A">
        <w:rPr>
          <w:b/>
        </w:rPr>
        <w:t>6.6</w:t>
      </w:r>
      <w:r w:rsidRPr="00122C4A">
        <w:rPr>
          <w:b/>
        </w:rPr>
        <w:tab/>
        <w:t>Special precautions for disposal and other handling</w:t>
      </w:r>
    </w:p>
    <w:p w14:paraId="41ED8BD9" w14:textId="77777777" w:rsidR="00046408" w:rsidRPr="00122C4A" w:rsidRDefault="00046408" w:rsidP="00D85FCD">
      <w:pPr>
        <w:keepNext/>
        <w:tabs>
          <w:tab w:val="left" w:pos="567"/>
        </w:tabs>
      </w:pPr>
    </w:p>
    <w:p w14:paraId="511AED68" w14:textId="77777777" w:rsidR="00046408" w:rsidRPr="00122C4A" w:rsidRDefault="00826BCE" w:rsidP="00D85FCD">
      <w:pPr>
        <w:keepNext/>
        <w:tabs>
          <w:tab w:val="left" w:pos="567"/>
        </w:tabs>
      </w:pPr>
      <w:r w:rsidRPr="00122C4A">
        <w:t>Before first use, the pen must be stored at room temperature at least 1 hour before use.</w:t>
      </w:r>
    </w:p>
    <w:p w14:paraId="11128600" w14:textId="77777777" w:rsidR="00046408" w:rsidRPr="00122C4A" w:rsidRDefault="00046408" w:rsidP="00046408">
      <w:pPr>
        <w:tabs>
          <w:tab w:val="left" w:pos="567"/>
        </w:tabs>
        <w:rPr>
          <w:bCs/>
        </w:rPr>
      </w:pPr>
    </w:p>
    <w:p w14:paraId="0EAB71F7" w14:textId="77777777" w:rsidR="00046408" w:rsidRPr="00122C4A" w:rsidRDefault="00826BCE" w:rsidP="00046408">
      <w:pPr>
        <w:tabs>
          <w:tab w:val="left" w:pos="567"/>
        </w:tabs>
      </w:pPr>
      <w:r w:rsidRPr="00122C4A">
        <w:rPr>
          <w:bCs/>
        </w:rPr>
        <w:t>Before using Toujeo SoloStar</w:t>
      </w:r>
      <w:r w:rsidR="00811462" w:rsidRPr="00122C4A">
        <w:rPr>
          <w:bCs/>
        </w:rPr>
        <w:t xml:space="preserve"> or Toujeo </w:t>
      </w:r>
      <w:proofErr w:type="spellStart"/>
      <w:r w:rsidR="00EA281E" w:rsidRPr="00122C4A">
        <w:rPr>
          <w:bCs/>
        </w:rPr>
        <w:t>Double</w:t>
      </w:r>
      <w:r w:rsidR="00811462" w:rsidRPr="00122C4A">
        <w:rPr>
          <w:bCs/>
        </w:rPr>
        <w:t>Star</w:t>
      </w:r>
      <w:proofErr w:type="spellEnd"/>
      <w:r w:rsidRPr="00122C4A">
        <w:rPr>
          <w:bCs/>
        </w:rPr>
        <w:t xml:space="preserve"> pre-filled pen, the Instructions for Use included in the package leaflet must be read carefully. Toujeo pre-filled pen</w:t>
      </w:r>
      <w:r w:rsidR="00335CFB" w:rsidRPr="00122C4A">
        <w:rPr>
          <w:bCs/>
        </w:rPr>
        <w:t>s</w:t>
      </w:r>
      <w:r w:rsidRPr="00122C4A">
        <w:rPr>
          <w:bCs/>
        </w:rPr>
        <w:t xml:space="preserve"> </w:t>
      </w:r>
      <w:r w:rsidR="00335CFB" w:rsidRPr="00122C4A">
        <w:rPr>
          <w:bCs/>
        </w:rPr>
        <w:t>have</w:t>
      </w:r>
      <w:r w:rsidRPr="00122C4A">
        <w:rPr>
          <w:bCs/>
        </w:rPr>
        <w:t xml:space="preserve"> to be used </w:t>
      </w:r>
      <w:r w:rsidRPr="00122C4A">
        <w:rPr>
          <w:spacing w:val="-3"/>
        </w:rPr>
        <w:t xml:space="preserve">as recommended in these Instructions for Use </w:t>
      </w:r>
      <w:r w:rsidRPr="00122C4A">
        <w:rPr>
          <w:szCs w:val="22"/>
        </w:rPr>
        <w:t>(see section 4.2)</w:t>
      </w:r>
      <w:r w:rsidRPr="00122C4A">
        <w:rPr>
          <w:bCs/>
        </w:rPr>
        <w:t>.</w:t>
      </w:r>
      <w:r w:rsidR="00335CFB" w:rsidRPr="00122C4A">
        <w:rPr>
          <w:bCs/>
        </w:rPr>
        <w:t xml:space="preserve"> Instruct patients to perform a safety test as described in Step 3 of the Instr</w:t>
      </w:r>
      <w:r w:rsidR="00911FE2" w:rsidRPr="00122C4A">
        <w:rPr>
          <w:bCs/>
        </w:rPr>
        <w:t>u</w:t>
      </w:r>
      <w:r w:rsidR="00335CFB" w:rsidRPr="00122C4A">
        <w:rPr>
          <w:bCs/>
        </w:rPr>
        <w:t xml:space="preserve">ctions for Use. If they don’t, the full dose </w:t>
      </w:r>
      <w:r w:rsidR="00F17434" w:rsidRPr="00122C4A">
        <w:rPr>
          <w:bCs/>
        </w:rPr>
        <w:t>might</w:t>
      </w:r>
      <w:r w:rsidR="00335CFB" w:rsidRPr="00122C4A">
        <w:rPr>
          <w:bCs/>
        </w:rPr>
        <w:t xml:space="preserve"> not be delivered. If this occurs, patients should increase the frequency of checking their blood</w:t>
      </w:r>
      <w:r w:rsidR="00984DE9" w:rsidRPr="00122C4A">
        <w:rPr>
          <w:bCs/>
        </w:rPr>
        <w:t xml:space="preserve"> </w:t>
      </w:r>
      <w:r w:rsidR="00335CFB" w:rsidRPr="00122C4A">
        <w:rPr>
          <w:bCs/>
        </w:rPr>
        <w:t>glucose levels and might need to administer additional insulin.</w:t>
      </w:r>
    </w:p>
    <w:p w14:paraId="623FBA8A" w14:textId="77777777" w:rsidR="00046408" w:rsidRPr="00122C4A" w:rsidRDefault="00046408" w:rsidP="00046408">
      <w:pPr>
        <w:tabs>
          <w:tab w:val="left" w:pos="567"/>
        </w:tabs>
      </w:pPr>
    </w:p>
    <w:p w14:paraId="41E4279C" w14:textId="77777777" w:rsidR="00046408" w:rsidRPr="00122C4A" w:rsidRDefault="00826BCE" w:rsidP="00046408">
      <w:pPr>
        <w:tabs>
          <w:tab w:val="left" w:pos="567"/>
        </w:tabs>
        <w:rPr>
          <w:spacing w:val="-3"/>
        </w:rPr>
      </w:pPr>
      <w:r w:rsidRPr="00122C4A">
        <w:t>The cartridge should be inspected before use</w:t>
      </w:r>
      <w:r w:rsidRPr="00122C4A">
        <w:rPr>
          <w:spacing w:val="-3"/>
        </w:rPr>
        <w:t xml:space="preserve">. It must only be used if the solution is clear, colourless, with no solid particles visible, and if it is of water-like consistency. Since Toujeo is a </w:t>
      </w:r>
      <w:r w:rsidR="00B00979" w:rsidRPr="00122C4A">
        <w:rPr>
          <w:spacing w:val="-3"/>
        </w:rPr>
        <w:t xml:space="preserve">clear </w:t>
      </w:r>
      <w:r w:rsidRPr="00122C4A">
        <w:rPr>
          <w:spacing w:val="-3"/>
        </w:rPr>
        <w:t>solution, it does not require resuspension before use.</w:t>
      </w:r>
    </w:p>
    <w:p w14:paraId="68D05F97" w14:textId="77777777" w:rsidR="00046408" w:rsidRPr="00122C4A" w:rsidRDefault="00046408" w:rsidP="00046408">
      <w:pPr>
        <w:tabs>
          <w:tab w:val="left" w:pos="567"/>
        </w:tabs>
      </w:pPr>
    </w:p>
    <w:p w14:paraId="1CF00E7B" w14:textId="4FE4EFD9" w:rsidR="00046408" w:rsidRPr="00122C4A" w:rsidRDefault="00826BCE" w:rsidP="00046408">
      <w:pPr>
        <w:rPr>
          <w:szCs w:val="22"/>
        </w:rPr>
      </w:pPr>
      <w:r w:rsidRPr="00122C4A">
        <w:rPr>
          <w:szCs w:val="22"/>
        </w:rPr>
        <w:t>Insulin label must always be checked before each injection to avoid medication errors between Toujeo and other insulins.</w:t>
      </w:r>
      <w:r w:rsidR="00911FE2" w:rsidRPr="00122C4A">
        <w:rPr>
          <w:szCs w:val="22"/>
        </w:rPr>
        <w:t xml:space="preserve"> </w:t>
      </w:r>
      <w:r w:rsidRPr="00122C4A">
        <w:rPr>
          <w:szCs w:val="22"/>
        </w:rPr>
        <w:t>The streng</w:t>
      </w:r>
      <w:r w:rsidR="00911FE2" w:rsidRPr="00122C4A">
        <w:rPr>
          <w:szCs w:val="22"/>
        </w:rPr>
        <w:t>t</w:t>
      </w:r>
      <w:r w:rsidRPr="00122C4A">
        <w:rPr>
          <w:szCs w:val="22"/>
        </w:rPr>
        <w:t>h</w:t>
      </w:r>
      <w:ins w:id="29" w:author="Author">
        <w:r w:rsidR="00DC05DA" w:rsidRPr="00122C4A">
          <w:rPr>
            <w:szCs w:val="22"/>
          </w:rPr>
          <w:t xml:space="preserve"> </w:t>
        </w:r>
      </w:ins>
      <w:r w:rsidRPr="00122C4A">
        <w:rPr>
          <w:szCs w:val="22"/>
        </w:rPr>
        <w:t>“300” is highlighted in honey gold on the label (see section 4.4).</w:t>
      </w:r>
    </w:p>
    <w:p w14:paraId="40684A5E" w14:textId="77777777" w:rsidR="004E12DC" w:rsidRPr="00122C4A" w:rsidRDefault="004E12DC" w:rsidP="00046408">
      <w:pPr>
        <w:rPr>
          <w:szCs w:val="22"/>
        </w:rPr>
      </w:pPr>
    </w:p>
    <w:p w14:paraId="7BF9CF23" w14:textId="77777777" w:rsidR="004E12DC" w:rsidRPr="00122C4A" w:rsidRDefault="00826BCE" w:rsidP="00046408">
      <w:pPr>
        <w:rPr>
          <w:szCs w:val="22"/>
        </w:rPr>
      </w:pPr>
      <w:r w:rsidRPr="00122C4A">
        <w:rPr>
          <w:szCs w:val="22"/>
        </w:rPr>
        <w:t xml:space="preserve">Patients should be informed that the dose counter of Toujeo SoloStar or Toujeo </w:t>
      </w:r>
      <w:proofErr w:type="spellStart"/>
      <w:r w:rsidR="00EA281E" w:rsidRPr="00122C4A">
        <w:rPr>
          <w:szCs w:val="22"/>
        </w:rPr>
        <w:t>Double</w:t>
      </w:r>
      <w:r w:rsidRPr="00122C4A">
        <w:rPr>
          <w:szCs w:val="22"/>
        </w:rPr>
        <w:t>Star</w:t>
      </w:r>
      <w:proofErr w:type="spellEnd"/>
      <w:r w:rsidRPr="00122C4A">
        <w:rPr>
          <w:szCs w:val="22"/>
        </w:rPr>
        <w:t xml:space="preserve"> pre-filled pen shows the number of units of Toujeo to be injected. No dose re-calculation is required.</w:t>
      </w:r>
    </w:p>
    <w:p w14:paraId="398C6D7F" w14:textId="77777777" w:rsidR="003A19D2" w:rsidRPr="00122C4A" w:rsidRDefault="003A19D2" w:rsidP="00046408">
      <w:pPr>
        <w:rPr>
          <w:szCs w:val="22"/>
        </w:rPr>
      </w:pPr>
    </w:p>
    <w:p w14:paraId="5B517DAC" w14:textId="76F0A3E5" w:rsidR="003A19D2" w:rsidRPr="00122C4A" w:rsidRDefault="00826BCE">
      <w:pPr>
        <w:numPr>
          <w:ilvl w:val="0"/>
          <w:numId w:val="25"/>
        </w:numPr>
        <w:ind w:left="562" w:hanging="562"/>
        <w:rPr>
          <w:szCs w:val="22"/>
        </w:rPr>
        <w:pPrChange w:id="30" w:author="Author">
          <w:pPr>
            <w:numPr>
              <w:numId w:val="25"/>
            </w:numPr>
            <w:ind w:left="922" w:hanging="360"/>
          </w:pPr>
        </w:pPrChange>
      </w:pPr>
      <w:r w:rsidRPr="00122C4A">
        <w:rPr>
          <w:szCs w:val="22"/>
        </w:rPr>
        <w:t>The Toujeo SoloStar pen contains 450</w:t>
      </w:r>
      <w:r w:rsidR="009F1E32" w:rsidRPr="00122C4A">
        <w:rPr>
          <w:szCs w:val="22"/>
        </w:rPr>
        <w:t> </w:t>
      </w:r>
      <w:r w:rsidRPr="00122C4A">
        <w:rPr>
          <w:szCs w:val="22"/>
        </w:rPr>
        <w:t>units of Toujeo. It delivers doses of 1-80</w:t>
      </w:r>
      <w:r w:rsidR="009F1E32" w:rsidRPr="00122C4A">
        <w:rPr>
          <w:szCs w:val="22"/>
        </w:rPr>
        <w:t> </w:t>
      </w:r>
      <w:r w:rsidRPr="00122C4A">
        <w:rPr>
          <w:szCs w:val="22"/>
        </w:rPr>
        <w:t>units per injection, in steps of 1 unit.</w:t>
      </w:r>
    </w:p>
    <w:p w14:paraId="076A3784" w14:textId="77777777" w:rsidR="003B10D0" w:rsidRPr="00122C4A" w:rsidRDefault="00826BCE" w:rsidP="003B10D0">
      <w:pPr>
        <w:numPr>
          <w:ilvl w:val="0"/>
          <w:numId w:val="25"/>
        </w:numPr>
        <w:ind w:left="562" w:hanging="562"/>
        <w:rPr>
          <w:szCs w:val="22"/>
        </w:rPr>
      </w:pPr>
      <w:r w:rsidRPr="00122C4A">
        <w:rPr>
          <w:szCs w:val="22"/>
        </w:rPr>
        <w:t xml:space="preserve">The Toujeo </w:t>
      </w:r>
      <w:proofErr w:type="spellStart"/>
      <w:r w:rsidR="00EA281E" w:rsidRPr="00122C4A">
        <w:rPr>
          <w:szCs w:val="22"/>
        </w:rPr>
        <w:t>Double</w:t>
      </w:r>
      <w:r w:rsidRPr="00122C4A">
        <w:rPr>
          <w:szCs w:val="22"/>
        </w:rPr>
        <w:t>Star</w:t>
      </w:r>
      <w:proofErr w:type="spellEnd"/>
      <w:r w:rsidRPr="00122C4A">
        <w:rPr>
          <w:szCs w:val="22"/>
        </w:rPr>
        <w:t xml:space="preserve"> pen contains 900</w:t>
      </w:r>
      <w:r w:rsidR="009F1E32" w:rsidRPr="00122C4A">
        <w:rPr>
          <w:szCs w:val="22"/>
        </w:rPr>
        <w:t> </w:t>
      </w:r>
      <w:r w:rsidRPr="00122C4A">
        <w:rPr>
          <w:szCs w:val="22"/>
        </w:rPr>
        <w:t>units of Toujeo. It delivers doses of 2-160</w:t>
      </w:r>
      <w:r w:rsidR="009F1E32" w:rsidRPr="00122C4A">
        <w:rPr>
          <w:szCs w:val="22"/>
        </w:rPr>
        <w:t> </w:t>
      </w:r>
      <w:r w:rsidRPr="00122C4A">
        <w:rPr>
          <w:szCs w:val="22"/>
        </w:rPr>
        <w:t>units per injection, in steps of 2</w:t>
      </w:r>
      <w:r w:rsidR="009F1E32" w:rsidRPr="00122C4A">
        <w:rPr>
          <w:szCs w:val="22"/>
        </w:rPr>
        <w:t> </w:t>
      </w:r>
      <w:r w:rsidRPr="00122C4A">
        <w:rPr>
          <w:szCs w:val="22"/>
        </w:rPr>
        <w:t>units.</w:t>
      </w:r>
    </w:p>
    <w:p w14:paraId="5505913A" w14:textId="46D8D4D8" w:rsidR="00365507" w:rsidRPr="00122C4A" w:rsidRDefault="00826BCE" w:rsidP="003B10D0">
      <w:pPr>
        <w:numPr>
          <w:ilvl w:val="0"/>
          <w:numId w:val="25"/>
        </w:numPr>
        <w:ind w:left="562" w:hanging="562"/>
        <w:rPr>
          <w:szCs w:val="22"/>
        </w:rPr>
      </w:pPr>
      <w:r w:rsidRPr="0095775C">
        <w:rPr>
          <w:rFonts w:eastAsia="Calibri"/>
          <w:szCs w:val="22"/>
          <w:rPrChange w:id="31" w:author="Author">
            <w:rPr>
              <w:szCs w:val="22"/>
            </w:rPr>
          </w:rPrChange>
        </w:rPr>
        <w:t xml:space="preserve">To reduce potential underdose, Toujeo </w:t>
      </w:r>
      <w:proofErr w:type="spellStart"/>
      <w:r w:rsidR="00EA281E" w:rsidRPr="0095775C">
        <w:rPr>
          <w:rFonts w:eastAsia="Calibri"/>
          <w:szCs w:val="22"/>
          <w:rPrChange w:id="32" w:author="Author">
            <w:rPr>
              <w:szCs w:val="22"/>
            </w:rPr>
          </w:rPrChange>
        </w:rPr>
        <w:t>Double</w:t>
      </w:r>
      <w:r w:rsidRPr="0095775C">
        <w:rPr>
          <w:rFonts w:eastAsia="Calibri"/>
          <w:szCs w:val="22"/>
          <w:rPrChange w:id="33" w:author="Author">
            <w:rPr>
              <w:szCs w:val="22"/>
            </w:rPr>
          </w:rPrChange>
        </w:rPr>
        <w:t>Star</w:t>
      </w:r>
      <w:proofErr w:type="spellEnd"/>
      <w:r w:rsidRPr="0095775C">
        <w:rPr>
          <w:rFonts w:eastAsia="Calibri"/>
          <w:szCs w:val="22"/>
          <w:rPrChange w:id="34" w:author="Author">
            <w:rPr>
              <w:szCs w:val="22"/>
            </w:rPr>
          </w:rPrChange>
        </w:rPr>
        <w:t xml:space="preserve"> is recommended for patients requiring at least 20</w:t>
      </w:r>
      <w:r w:rsidR="009F1E32" w:rsidRPr="0095775C">
        <w:rPr>
          <w:rFonts w:eastAsia="Calibri"/>
          <w:szCs w:val="22"/>
          <w:rPrChange w:id="35" w:author="Author">
            <w:rPr>
              <w:szCs w:val="22"/>
            </w:rPr>
          </w:rPrChange>
        </w:rPr>
        <w:t> </w:t>
      </w:r>
      <w:r w:rsidRPr="0095775C">
        <w:rPr>
          <w:rFonts w:eastAsia="Calibri"/>
          <w:szCs w:val="22"/>
          <w:rPrChange w:id="36" w:author="Author">
            <w:rPr>
              <w:szCs w:val="22"/>
            </w:rPr>
          </w:rPrChange>
        </w:rPr>
        <w:t>units per day.</w:t>
      </w:r>
    </w:p>
    <w:p w14:paraId="51A139C8" w14:textId="77777777" w:rsidR="00365507" w:rsidRPr="00122C4A" w:rsidRDefault="00826BCE">
      <w:pPr>
        <w:numPr>
          <w:ilvl w:val="0"/>
          <w:numId w:val="25"/>
        </w:numPr>
        <w:ind w:left="562" w:hanging="562"/>
        <w:rPr>
          <w:szCs w:val="22"/>
        </w:rPr>
        <w:pPrChange w:id="37" w:author="Author">
          <w:pPr>
            <w:numPr>
              <w:numId w:val="25"/>
            </w:numPr>
            <w:ind w:left="922" w:hanging="360"/>
          </w:pPr>
        </w:pPrChange>
      </w:pPr>
      <w:r w:rsidRPr="00122C4A">
        <w:rPr>
          <w:szCs w:val="22"/>
        </w:rPr>
        <w:t xml:space="preserve">If safety </w:t>
      </w:r>
      <w:r w:rsidR="003A19D2" w:rsidRPr="00122C4A">
        <w:rPr>
          <w:szCs w:val="22"/>
        </w:rPr>
        <w:t xml:space="preserve">tests are not performed before the first use of a new pen, insulin underdose can occur. </w:t>
      </w:r>
    </w:p>
    <w:p w14:paraId="31329416" w14:textId="77777777" w:rsidR="00046408" w:rsidRPr="00122C4A" w:rsidRDefault="00046408" w:rsidP="00046408">
      <w:pPr>
        <w:rPr>
          <w:szCs w:val="22"/>
        </w:rPr>
      </w:pPr>
    </w:p>
    <w:p w14:paraId="7C67CF14" w14:textId="77777777" w:rsidR="00046408" w:rsidRPr="00122C4A" w:rsidRDefault="00826BCE" w:rsidP="00046408">
      <w:pPr>
        <w:rPr>
          <w:szCs w:val="22"/>
        </w:rPr>
      </w:pPr>
      <w:r w:rsidRPr="00122C4A">
        <w:rPr>
          <w:szCs w:val="22"/>
        </w:rPr>
        <w:t>A syringe must never be used to withdraw Toujeo from the cartridge of the pre</w:t>
      </w:r>
      <w:r w:rsidRPr="00122C4A">
        <w:rPr>
          <w:szCs w:val="22"/>
        </w:rPr>
        <w:noBreakHyphen/>
        <w:t>filled pen or severe overdose can result (see section 4.2</w:t>
      </w:r>
      <w:r w:rsidR="000476C1" w:rsidRPr="00122C4A">
        <w:rPr>
          <w:szCs w:val="22"/>
        </w:rPr>
        <w:t>, 4.4 and 4.9</w:t>
      </w:r>
      <w:r w:rsidRPr="00122C4A">
        <w:rPr>
          <w:szCs w:val="22"/>
        </w:rPr>
        <w:t xml:space="preserve">). </w:t>
      </w:r>
    </w:p>
    <w:p w14:paraId="35803039" w14:textId="77777777" w:rsidR="00046408" w:rsidRPr="00122C4A" w:rsidRDefault="00046408" w:rsidP="00046408">
      <w:pPr>
        <w:rPr>
          <w:szCs w:val="22"/>
        </w:rPr>
      </w:pPr>
    </w:p>
    <w:p w14:paraId="11C6BB39" w14:textId="77777777" w:rsidR="00046408" w:rsidRPr="00122C4A" w:rsidRDefault="00826BCE" w:rsidP="00046408">
      <w:pPr>
        <w:rPr>
          <w:bCs/>
          <w:szCs w:val="22"/>
        </w:rPr>
      </w:pPr>
      <w:r w:rsidRPr="00122C4A">
        <w:rPr>
          <w:bCs/>
          <w:szCs w:val="22"/>
        </w:rPr>
        <w:t xml:space="preserve">A new sterile needle must be attached before each injection. </w:t>
      </w:r>
      <w:r w:rsidRPr="00122C4A">
        <w:rPr>
          <w:szCs w:val="22"/>
        </w:rPr>
        <w:t xml:space="preserve">Needles must be discarded immediately after use. </w:t>
      </w:r>
      <w:r w:rsidR="00A75C83" w:rsidRPr="00122C4A">
        <w:rPr>
          <w:szCs w:val="22"/>
        </w:rPr>
        <w:t>Needles must no</w:t>
      </w:r>
      <w:r w:rsidR="00A515A9" w:rsidRPr="00122C4A">
        <w:rPr>
          <w:szCs w:val="22"/>
        </w:rPr>
        <w:t>t</w:t>
      </w:r>
      <w:r w:rsidR="00A75C83" w:rsidRPr="00122C4A">
        <w:rPr>
          <w:szCs w:val="22"/>
        </w:rPr>
        <w:t xml:space="preserve"> be re</w:t>
      </w:r>
      <w:r w:rsidR="00A75C83" w:rsidRPr="00122C4A">
        <w:rPr>
          <w:szCs w:val="22"/>
        </w:rPr>
        <w:noBreakHyphen/>
      </w:r>
      <w:r w:rsidR="000476C1" w:rsidRPr="00122C4A">
        <w:rPr>
          <w:szCs w:val="22"/>
        </w:rPr>
        <w:t xml:space="preserve">used. </w:t>
      </w:r>
      <w:r w:rsidRPr="00122C4A">
        <w:rPr>
          <w:bCs/>
          <w:szCs w:val="22"/>
        </w:rPr>
        <w:t>Re</w:t>
      </w:r>
      <w:r w:rsidR="00A75C83" w:rsidRPr="00122C4A">
        <w:rPr>
          <w:bCs/>
          <w:szCs w:val="22"/>
        </w:rPr>
        <w:noBreakHyphen/>
      </w:r>
      <w:r w:rsidRPr="00122C4A">
        <w:rPr>
          <w:bCs/>
          <w:szCs w:val="22"/>
        </w:rPr>
        <w:t>use of needles increases the risk of blocked needles which may cause underdosing or overdosing. Using a new sterile needle for each injection also minimizes the risk of contamination and infection. In the event of blocked needle, the patients must follow the instructions described in Step 3 of the Instructions for Use accompanying the package leaflet (see section 4.2</w:t>
      </w:r>
      <w:r w:rsidR="000476C1" w:rsidRPr="00122C4A">
        <w:rPr>
          <w:bCs/>
          <w:szCs w:val="22"/>
        </w:rPr>
        <w:t xml:space="preserve"> and 4.4</w:t>
      </w:r>
      <w:r w:rsidRPr="00122C4A">
        <w:rPr>
          <w:bCs/>
          <w:szCs w:val="22"/>
        </w:rPr>
        <w:t>).</w:t>
      </w:r>
    </w:p>
    <w:p w14:paraId="10093C3F" w14:textId="77777777" w:rsidR="00046408" w:rsidRPr="00122C4A" w:rsidRDefault="00826BCE" w:rsidP="00046408">
      <w:pPr>
        <w:tabs>
          <w:tab w:val="left" w:pos="567"/>
        </w:tabs>
        <w:rPr>
          <w:szCs w:val="22"/>
        </w:rPr>
      </w:pPr>
      <w:r w:rsidRPr="00122C4A">
        <w:rPr>
          <w:szCs w:val="22"/>
        </w:rPr>
        <w:t>Used needles should be thrown away in a puncture resistant container or disposed of in accordance with local requirements.</w:t>
      </w:r>
    </w:p>
    <w:p w14:paraId="4D58FBC0" w14:textId="77777777" w:rsidR="00046408" w:rsidRPr="00122C4A" w:rsidRDefault="00046408" w:rsidP="00046408">
      <w:pPr>
        <w:tabs>
          <w:tab w:val="left" w:pos="567"/>
        </w:tabs>
      </w:pPr>
    </w:p>
    <w:p w14:paraId="69BEDDCC" w14:textId="77777777" w:rsidR="00046408" w:rsidRPr="00122C4A" w:rsidRDefault="00826BCE" w:rsidP="00046408">
      <w:pPr>
        <w:tabs>
          <w:tab w:val="left" w:pos="567"/>
        </w:tabs>
      </w:pPr>
      <w:r w:rsidRPr="00122C4A">
        <w:t>Empty pens must never be reused and must be properly discarded.</w:t>
      </w:r>
    </w:p>
    <w:p w14:paraId="5A4FCE46" w14:textId="77777777" w:rsidR="00046408" w:rsidRPr="00122C4A" w:rsidRDefault="00046408" w:rsidP="00046408">
      <w:pPr>
        <w:tabs>
          <w:tab w:val="left" w:pos="567"/>
        </w:tabs>
      </w:pPr>
    </w:p>
    <w:p w14:paraId="42A9343D" w14:textId="77777777" w:rsidR="00046408" w:rsidRPr="00122C4A" w:rsidRDefault="00826BCE" w:rsidP="00046408">
      <w:pPr>
        <w:tabs>
          <w:tab w:val="left" w:pos="567"/>
        </w:tabs>
      </w:pPr>
      <w:r w:rsidRPr="00122C4A">
        <w:t xml:space="preserve">To prevent possible transmission of disease, insulin pen should never be used by for more than one person, even when the needle is changed </w:t>
      </w:r>
      <w:r w:rsidRPr="00122C4A">
        <w:rPr>
          <w:szCs w:val="22"/>
        </w:rPr>
        <w:t>(see section 4.2)</w:t>
      </w:r>
      <w:r w:rsidRPr="00122C4A">
        <w:t>.</w:t>
      </w:r>
    </w:p>
    <w:p w14:paraId="7045D5B5" w14:textId="77777777" w:rsidR="00046408" w:rsidRPr="00122C4A" w:rsidRDefault="00046408" w:rsidP="00046408">
      <w:pPr>
        <w:tabs>
          <w:tab w:val="left" w:pos="567"/>
        </w:tabs>
        <w:rPr>
          <w:u w:val="single"/>
        </w:rPr>
      </w:pPr>
    </w:p>
    <w:p w14:paraId="422480E2" w14:textId="77777777" w:rsidR="00046408" w:rsidRPr="00122C4A" w:rsidRDefault="00046408" w:rsidP="00046408">
      <w:pPr>
        <w:tabs>
          <w:tab w:val="left" w:pos="567"/>
        </w:tabs>
      </w:pPr>
    </w:p>
    <w:p w14:paraId="0D7128F5" w14:textId="77777777" w:rsidR="00046408" w:rsidRPr="00C13D9F" w:rsidRDefault="00826BCE" w:rsidP="00046408">
      <w:pPr>
        <w:tabs>
          <w:tab w:val="left" w:pos="567"/>
        </w:tabs>
        <w:rPr>
          <w:b/>
          <w:lang w:val="de-DE"/>
        </w:rPr>
      </w:pPr>
      <w:r w:rsidRPr="00C13D9F">
        <w:rPr>
          <w:b/>
          <w:lang w:val="de-DE"/>
        </w:rPr>
        <w:t>7.</w:t>
      </w:r>
      <w:r w:rsidRPr="00C13D9F">
        <w:rPr>
          <w:b/>
          <w:lang w:val="de-DE"/>
        </w:rPr>
        <w:tab/>
        <w:t>MARKETING AUTHORISATION HOLDER</w:t>
      </w:r>
    </w:p>
    <w:p w14:paraId="493D0416" w14:textId="77777777" w:rsidR="00046408" w:rsidRPr="00C13D9F" w:rsidRDefault="00046408" w:rsidP="00046408">
      <w:pPr>
        <w:tabs>
          <w:tab w:val="left" w:pos="567"/>
        </w:tabs>
        <w:rPr>
          <w:lang w:val="de-DE"/>
        </w:rPr>
      </w:pPr>
    </w:p>
    <w:p w14:paraId="44D2ABF7" w14:textId="77777777" w:rsidR="00046408" w:rsidRPr="00C13D9F" w:rsidRDefault="00826BCE" w:rsidP="00046408">
      <w:pPr>
        <w:tabs>
          <w:tab w:val="left" w:pos="567"/>
        </w:tabs>
        <w:rPr>
          <w:lang w:val="de-DE"/>
        </w:rPr>
      </w:pPr>
      <w:r w:rsidRPr="00C13D9F">
        <w:rPr>
          <w:lang w:val="de-DE"/>
        </w:rPr>
        <w:t>Sanofi-Aventis Deutschland GmbH, D-65926 Frankfurt am Main, Germany</w:t>
      </w:r>
    </w:p>
    <w:p w14:paraId="611BF2C1" w14:textId="77777777" w:rsidR="00046408" w:rsidRPr="00C13D9F" w:rsidRDefault="00046408" w:rsidP="00046408">
      <w:pPr>
        <w:tabs>
          <w:tab w:val="left" w:pos="567"/>
        </w:tabs>
        <w:rPr>
          <w:lang w:val="de-DE"/>
        </w:rPr>
      </w:pPr>
    </w:p>
    <w:p w14:paraId="083CAFA8" w14:textId="77777777" w:rsidR="00046408" w:rsidRPr="00C13D9F" w:rsidRDefault="00046408" w:rsidP="00046408">
      <w:pPr>
        <w:tabs>
          <w:tab w:val="left" w:pos="567"/>
        </w:tabs>
        <w:rPr>
          <w:lang w:val="de-DE"/>
        </w:rPr>
      </w:pPr>
    </w:p>
    <w:p w14:paraId="1B2B75D5" w14:textId="77777777" w:rsidR="00046408" w:rsidRPr="00122C4A" w:rsidRDefault="00826BCE" w:rsidP="00046408">
      <w:pPr>
        <w:keepNext/>
        <w:tabs>
          <w:tab w:val="left" w:pos="567"/>
        </w:tabs>
        <w:rPr>
          <w:b/>
        </w:rPr>
      </w:pPr>
      <w:r w:rsidRPr="00122C4A">
        <w:rPr>
          <w:b/>
        </w:rPr>
        <w:lastRenderedPageBreak/>
        <w:t>8.</w:t>
      </w:r>
      <w:r w:rsidRPr="00122C4A">
        <w:rPr>
          <w:b/>
        </w:rPr>
        <w:tab/>
        <w:t>MARKETING AUTHORISATION NUMBER(S)</w:t>
      </w:r>
    </w:p>
    <w:p w14:paraId="6D542FE3" w14:textId="77777777" w:rsidR="00046408" w:rsidRPr="00122C4A" w:rsidRDefault="00046408" w:rsidP="00046408">
      <w:pPr>
        <w:keepNext/>
        <w:tabs>
          <w:tab w:val="left" w:pos="567"/>
        </w:tabs>
      </w:pPr>
    </w:p>
    <w:p w14:paraId="51BE0A8E" w14:textId="77777777" w:rsidR="00046408" w:rsidRPr="00122C4A" w:rsidRDefault="00826BCE" w:rsidP="00046408">
      <w:pPr>
        <w:keepNext/>
        <w:tabs>
          <w:tab w:val="left" w:pos="567"/>
        </w:tabs>
      </w:pPr>
      <w:r w:rsidRPr="00122C4A">
        <w:t>EU/1/00/133/</w:t>
      </w:r>
      <w:r w:rsidR="00D73973" w:rsidRPr="00122C4A">
        <w:t>033</w:t>
      </w:r>
    </w:p>
    <w:p w14:paraId="02A7C36E" w14:textId="77777777" w:rsidR="00046408" w:rsidRPr="00C13D9F" w:rsidRDefault="00826BCE" w:rsidP="00046408">
      <w:pPr>
        <w:keepNext/>
        <w:tabs>
          <w:tab w:val="left" w:pos="567"/>
        </w:tabs>
        <w:rPr>
          <w:lang w:val="pt-BR"/>
        </w:rPr>
      </w:pPr>
      <w:r w:rsidRPr="00C13D9F">
        <w:rPr>
          <w:lang w:val="pt-BR"/>
        </w:rPr>
        <w:t>EU/1/00/133/</w:t>
      </w:r>
      <w:r w:rsidR="00D73973" w:rsidRPr="00C13D9F">
        <w:rPr>
          <w:lang w:val="pt-BR"/>
        </w:rPr>
        <w:t>034</w:t>
      </w:r>
    </w:p>
    <w:p w14:paraId="7900FE44" w14:textId="77777777" w:rsidR="00046408" w:rsidRPr="00C13D9F" w:rsidRDefault="00826BCE" w:rsidP="00046408">
      <w:pPr>
        <w:keepNext/>
        <w:tabs>
          <w:tab w:val="left" w:pos="567"/>
        </w:tabs>
        <w:rPr>
          <w:lang w:val="pt-BR"/>
        </w:rPr>
      </w:pPr>
      <w:r w:rsidRPr="00C13D9F">
        <w:rPr>
          <w:lang w:val="pt-BR"/>
        </w:rPr>
        <w:t>EU/1/00/133/</w:t>
      </w:r>
      <w:r w:rsidR="00D73973" w:rsidRPr="00C13D9F">
        <w:rPr>
          <w:lang w:val="pt-BR"/>
        </w:rPr>
        <w:t>035</w:t>
      </w:r>
    </w:p>
    <w:p w14:paraId="36277676" w14:textId="77777777" w:rsidR="00CB4328" w:rsidRPr="00C13D9F" w:rsidRDefault="00826BCE" w:rsidP="00CB4328">
      <w:pPr>
        <w:keepNext/>
        <w:tabs>
          <w:tab w:val="left" w:pos="567"/>
        </w:tabs>
        <w:rPr>
          <w:lang w:val="pt-BR"/>
        </w:rPr>
      </w:pPr>
      <w:r w:rsidRPr="00C13D9F">
        <w:rPr>
          <w:lang w:val="pt-BR"/>
        </w:rPr>
        <w:t>EU/1/00/133/</w:t>
      </w:r>
      <w:r w:rsidR="00002847" w:rsidRPr="00C13D9F">
        <w:rPr>
          <w:lang w:val="pt-BR"/>
        </w:rPr>
        <w:t>036</w:t>
      </w:r>
    </w:p>
    <w:p w14:paraId="22F84BBC" w14:textId="77777777" w:rsidR="00190431" w:rsidRPr="00C13D9F" w:rsidRDefault="00826BCE" w:rsidP="00190431">
      <w:pPr>
        <w:keepNext/>
        <w:tabs>
          <w:tab w:val="left" w:pos="567"/>
        </w:tabs>
        <w:rPr>
          <w:lang w:val="pt-BR"/>
        </w:rPr>
      </w:pPr>
      <w:r w:rsidRPr="00C13D9F">
        <w:rPr>
          <w:lang w:val="pt-BR"/>
        </w:rPr>
        <w:t>EU/1/00/133/037</w:t>
      </w:r>
    </w:p>
    <w:p w14:paraId="2A7E2DFC" w14:textId="77777777" w:rsidR="00190431" w:rsidRPr="00C13D9F" w:rsidRDefault="00826BCE" w:rsidP="00190431">
      <w:pPr>
        <w:keepNext/>
        <w:tabs>
          <w:tab w:val="left" w:pos="567"/>
        </w:tabs>
        <w:rPr>
          <w:lang w:val="pt-BR"/>
        </w:rPr>
      </w:pPr>
      <w:r w:rsidRPr="00C13D9F">
        <w:rPr>
          <w:lang w:val="pt-BR"/>
        </w:rPr>
        <w:t>EU/1/00/133/038</w:t>
      </w:r>
    </w:p>
    <w:p w14:paraId="45B6E959" w14:textId="77777777" w:rsidR="00190431" w:rsidRPr="00122C4A" w:rsidRDefault="00826BCE" w:rsidP="00190431">
      <w:pPr>
        <w:keepNext/>
        <w:tabs>
          <w:tab w:val="left" w:pos="567"/>
        </w:tabs>
      </w:pPr>
      <w:r w:rsidRPr="00122C4A">
        <w:t>EU/1/00/133/039</w:t>
      </w:r>
    </w:p>
    <w:p w14:paraId="1522DC24" w14:textId="77777777" w:rsidR="00190431" w:rsidRPr="00122C4A" w:rsidRDefault="00826BCE" w:rsidP="00CB4328">
      <w:pPr>
        <w:keepNext/>
        <w:tabs>
          <w:tab w:val="left" w:pos="567"/>
        </w:tabs>
      </w:pPr>
      <w:r w:rsidRPr="00122C4A">
        <w:t>EU/1/00/133/040</w:t>
      </w:r>
    </w:p>
    <w:p w14:paraId="75641EA0" w14:textId="77777777" w:rsidR="00E43E88" w:rsidRPr="00122C4A" w:rsidRDefault="00826BCE" w:rsidP="00046408">
      <w:pPr>
        <w:tabs>
          <w:tab w:val="left" w:pos="567"/>
        </w:tabs>
      </w:pPr>
      <w:r w:rsidRPr="00122C4A">
        <w:t>EU/1/00/133/041</w:t>
      </w:r>
    </w:p>
    <w:p w14:paraId="1CF7E041" w14:textId="77777777" w:rsidR="00190431" w:rsidRPr="00122C4A" w:rsidRDefault="00190431" w:rsidP="00046408">
      <w:pPr>
        <w:tabs>
          <w:tab w:val="left" w:pos="567"/>
        </w:tabs>
      </w:pPr>
    </w:p>
    <w:p w14:paraId="6C62E877" w14:textId="77777777" w:rsidR="00046408" w:rsidRPr="00122C4A" w:rsidRDefault="00046408" w:rsidP="00046408">
      <w:pPr>
        <w:tabs>
          <w:tab w:val="left" w:pos="567"/>
        </w:tabs>
      </w:pPr>
    </w:p>
    <w:p w14:paraId="297D08AE" w14:textId="77777777" w:rsidR="00046408" w:rsidRPr="00122C4A" w:rsidRDefault="00826BCE" w:rsidP="00046408">
      <w:pPr>
        <w:tabs>
          <w:tab w:val="left" w:pos="567"/>
        </w:tabs>
        <w:rPr>
          <w:b/>
        </w:rPr>
      </w:pPr>
      <w:r w:rsidRPr="00122C4A">
        <w:rPr>
          <w:b/>
        </w:rPr>
        <w:t>9.</w:t>
      </w:r>
      <w:r w:rsidRPr="00122C4A">
        <w:rPr>
          <w:b/>
        </w:rPr>
        <w:tab/>
        <w:t>DATE OF FIRST AUTHORISATION/RENEWAL OF THE AUTHORISATION</w:t>
      </w:r>
    </w:p>
    <w:p w14:paraId="3CC2C0F8" w14:textId="77777777" w:rsidR="00046408" w:rsidRPr="00122C4A" w:rsidRDefault="00046408" w:rsidP="00046408">
      <w:pPr>
        <w:tabs>
          <w:tab w:val="left" w:pos="567"/>
        </w:tabs>
      </w:pPr>
    </w:p>
    <w:p w14:paraId="1671C80F" w14:textId="77777777" w:rsidR="00327501" w:rsidRPr="00122C4A" w:rsidRDefault="00826BCE" w:rsidP="00327501">
      <w:pPr>
        <w:tabs>
          <w:tab w:val="left" w:pos="567"/>
        </w:tabs>
      </w:pPr>
      <w:r w:rsidRPr="00122C4A">
        <w:t>Date of first authorisation: 27 June 2000</w:t>
      </w:r>
    </w:p>
    <w:p w14:paraId="26149263" w14:textId="77777777" w:rsidR="00327501" w:rsidRPr="00122C4A" w:rsidRDefault="00826BCE" w:rsidP="00327501">
      <w:pPr>
        <w:tabs>
          <w:tab w:val="left" w:pos="567"/>
        </w:tabs>
      </w:pPr>
      <w:r w:rsidRPr="00122C4A">
        <w:t xml:space="preserve">Date of latest renewal: </w:t>
      </w:r>
      <w:r w:rsidR="00C93903" w:rsidRPr="00122C4A">
        <w:t xml:space="preserve">17 February </w:t>
      </w:r>
      <w:r w:rsidRPr="00122C4A">
        <w:t>201</w:t>
      </w:r>
      <w:r w:rsidR="00C93903" w:rsidRPr="00122C4A">
        <w:t>5</w:t>
      </w:r>
    </w:p>
    <w:p w14:paraId="7E409682" w14:textId="77777777" w:rsidR="00327501" w:rsidRPr="00122C4A" w:rsidRDefault="00327501" w:rsidP="00046408">
      <w:pPr>
        <w:tabs>
          <w:tab w:val="left" w:pos="567"/>
        </w:tabs>
      </w:pPr>
    </w:p>
    <w:p w14:paraId="0EDB026C" w14:textId="77777777" w:rsidR="00046408" w:rsidRPr="00122C4A" w:rsidRDefault="00046408" w:rsidP="00046408">
      <w:pPr>
        <w:tabs>
          <w:tab w:val="left" w:pos="567"/>
        </w:tabs>
        <w:rPr>
          <w:b/>
        </w:rPr>
      </w:pPr>
    </w:p>
    <w:p w14:paraId="02F8B331" w14:textId="77777777" w:rsidR="00046408" w:rsidRPr="00122C4A" w:rsidRDefault="00826BCE" w:rsidP="00046408">
      <w:pPr>
        <w:keepNext/>
        <w:tabs>
          <w:tab w:val="left" w:pos="567"/>
        </w:tabs>
        <w:rPr>
          <w:b/>
        </w:rPr>
      </w:pPr>
      <w:r w:rsidRPr="00122C4A">
        <w:rPr>
          <w:b/>
        </w:rPr>
        <w:t>10.</w:t>
      </w:r>
      <w:r w:rsidRPr="00122C4A">
        <w:rPr>
          <w:b/>
        </w:rPr>
        <w:tab/>
        <w:t>DATE OF REVISION OF THE TEXT</w:t>
      </w:r>
    </w:p>
    <w:p w14:paraId="19FF1CFE" w14:textId="77777777" w:rsidR="00046408" w:rsidRPr="00122C4A" w:rsidRDefault="00046408" w:rsidP="00046408">
      <w:pPr>
        <w:keepNext/>
        <w:tabs>
          <w:tab w:val="left" w:pos="567"/>
        </w:tabs>
      </w:pPr>
    </w:p>
    <w:p w14:paraId="6B080CF9" w14:textId="77777777" w:rsidR="00046408" w:rsidRPr="00122C4A" w:rsidRDefault="00826BCE" w:rsidP="00046408">
      <w:pPr>
        <w:keepNext/>
        <w:tabs>
          <w:tab w:val="left" w:pos="567"/>
        </w:tabs>
      </w:pPr>
      <w:r w:rsidRPr="00122C4A">
        <w:t xml:space="preserve">Detailed information on this medicinal product is available on the website of the European Medicines Agency </w:t>
      </w:r>
      <w:r w:rsidRPr="00122C4A">
        <w:rPr>
          <w:color w:val="0000FF"/>
          <w:u w:val="single"/>
        </w:rPr>
        <w:t>http://www.ema.europa.eu</w:t>
      </w:r>
    </w:p>
    <w:p w14:paraId="2EE68EFD" w14:textId="77777777" w:rsidR="00046408" w:rsidRPr="00122C4A" w:rsidRDefault="00046408" w:rsidP="00046408">
      <w:pPr>
        <w:keepNext/>
        <w:tabs>
          <w:tab w:val="left" w:pos="567"/>
        </w:tabs>
        <w:autoSpaceDE w:val="0"/>
        <w:autoSpaceDN w:val="0"/>
        <w:adjustRightInd w:val="0"/>
      </w:pPr>
    </w:p>
    <w:p w14:paraId="5E08545A" w14:textId="77777777" w:rsidR="00990A66" w:rsidRPr="00122C4A" w:rsidRDefault="00826BCE" w:rsidP="00990A66">
      <w:pPr>
        <w:tabs>
          <w:tab w:val="left" w:pos="567"/>
        </w:tabs>
      </w:pPr>
      <w:r w:rsidRPr="00122C4A">
        <w:br w:type="page"/>
      </w:r>
    </w:p>
    <w:p w14:paraId="0098F5BD" w14:textId="77777777" w:rsidR="0093195A" w:rsidRPr="00122C4A" w:rsidRDefault="0093195A" w:rsidP="0084669D">
      <w:pPr>
        <w:tabs>
          <w:tab w:val="left" w:pos="567"/>
        </w:tabs>
      </w:pPr>
    </w:p>
    <w:p w14:paraId="0717FC80" w14:textId="77777777" w:rsidR="003C6298" w:rsidRPr="00122C4A" w:rsidRDefault="003C6298">
      <w:pPr>
        <w:tabs>
          <w:tab w:val="left" w:pos="567"/>
        </w:tabs>
      </w:pPr>
    </w:p>
    <w:p w14:paraId="3E3E6DC1" w14:textId="77777777" w:rsidR="003C6298" w:rsidRPr="00122C4A" w:rsidRDefault="003C6298">
      <w:pPr>
        <w:tabs>
          <w:tab w:val="left" w:pos="567"/>
        </w:tabs>
        <w:autoSpaceDE w:val="0"/>
        <w:autoSpaceDN w:val="0"/>
        <w:adjustRightInd w:val="0"/>
        <w:rPr>
          <w:b/>
          <w:bCs/>
          <w:color w:val="000000"/>
        </w:rPr>
      </w:pPr>
      <w:bookmarkStart w:id="38" w:name="_1023023758"/>
      <w:bookmarkEnd w:id="38"/>
    </w:p>
    <w:p w14:paraId="7C054D61" w14:textId="77777777" w:rsidR="003C6298" w:rsidRPr="00122C4A" w:rsidRDefault="003C6298">
      <w:pPr>
        <w:tabs>
          <w:tab w:val="left" w:pos="567"/>
        </w:tabs>
        <w:autoSpaceDE w:val="0"/>
        <w:autoSpaceDN w:val="0"/>
        <w:adjustRightInd w:val="0"/>
        <w:rPr>
          <w:b/>
          <w:bCs/>
          <w:color w:val="000000"/>
        </w:rPr>
      </w:pPr>
    </w:p>
    <w:p w14:paraId="727676AD" w14:textId="77777777" w:rsidR="003C6298" w:rsidRPr="00122C4A" w:rsidRDefault="003C6298">
      <w:pPr>
        <w:tabs>
          <w:tab w:val="left" w:pos="567"/>
        </w:tabs>
        <w:autoSpaceDE w:val="0"/>
        <w:autoSpaceDN w:val="0"/>
        <w:adjustRightInd w:val="0"/>
        <w:rPr>
          <w:b/>
          <w:bCs/>
          <w:color w:val="000000"/>
        </w:rPr>
      </w:pPr>
    </w:p>
    <w:p w14:paraId="45B3AF2D" w14:textId="77777777" w:rsidR="003C6298" w:rsidRPr="00122C4A" w:rsidRDefault="003C6298">
      <w:pPr>
        <w:tabs>
          <w:tab w:val="left" w:pos="567"/>
        </w:tabs>
        <w:autoSpaceDE w:val="0"/>
        <w:autoSpaceDN w:val="0"/>
        <w:adjustRightInd w:val="0"/>
        <w:rPr>
          <w:b/>
          <w:bCs/>
          <w:color w:val="000000"/>
        </w:rPr>
      </w:pPr>
    </w:p>
    <w:p w14:paraId="19543395" w14:textId="77777777" w:rsidR="003C6298" w:rsidRPr="00122C4A" w:rsidRDefault="003C6298">
      <w:pPr>
        <w:tabs>
          <w:tab w:val="left" w:pos="567"/>
        </w:tabs>
        <w:autoSpaceDE w:val="0"/>
        <w:autoSpaceDN w:val="0"/>
        <w:adjustRightInd w:val="0"/>
        <w:rPr>
          <w:b/>
          <w:bCs/>
          <w:color w:val="000000"/>
        </w:rPr>
      </w:pPr>
    </w:p>
    <w:p w14:paraId="4E4B93A0" w14:textId="77777777" w:rsidR="003C6298" w:rsidRPr="00122C4A" w:rsidRDefault="003C6298">
      <w:pPr>
        <w:tabs>
          <w:tab w:val="left" w:pos="567"/>
        </w:tabs>
        <w:autoSpaceDE w:val="0"/>
        <w:autoSpaceDN w:val="0"/>
        <w:adjustRightInd w:val="0"/>
        <w:rPr>
          <w:b/>
          <w:bCs/>
          <w:color w:val="000000"/>
        </w:rPr>
      </w:pPr>
    </w:p>
    <w:p w14:paraId="446B3951" w14:textId="77777777" w:rsidR="003C6298" w:rsidRPr="00122C4A" w:rsidRDefault="003C6298">
      <w:pPr>
        <w:tabs>
          <w:tab w:val="left" w:pos="567"/>
        </w:tabs>
        <w:autoSpaceDE w:val="0"/>
        <w:autoSpaceDN w:val="0"/>
        <w:adjustRightInd w:val="0"/>
        <w:rPr>
          <w:b/>
          <w:bCs/>
          <w:color w:val="000000"/>
        </w:rPr>
      </w:pPr>
    </w:p>
    <w:p w14:paraId="6082AA3F" w14:textId="77777777" w:rsidR="003C6298" w:rsidRPr="00122C4A" w:rsidRDefault="003C6298">
      <w:pPr>
        <w:tabs>
          <w:tab w:val="left" w:pos="567"/>
        </w:tabs>
        <w:autoSpaceDE w:val="0"/>
        <w:autoSpaceDN w:val="0"/>
        <w:adjustRightInd w:val="0"/>
        <w:rPr>
          <w:b/>
          <w:bCs/>
          <w:color w:val="000000"/>
        </w:rPr>
      </w:pPr>
    </w:p>
    <w:p w14:paraId="0FCA1A37" w14:textId="77777777" w:rsidR="003C6298" w:rsidRPr="00122C4A" w:rsidRDefault="003C6298">
      <w:pPr>
        <w:tabs>
          <w:tab w:val="left" w:pos="567"/>
        </w:tabs>
        <w:autoSpaceDE w:val="0"/>
        <w:autoSpaceDN w:val="0"/>
        <w:adjustRightInd w:val="0"/>
        <w:rPr>
          <w:b/>
          <w:bCs/>
          <w:color w:val="000000"/>
        </w:rPr>
      </w:pPr>
    </w:p>
    <w:p w14:paraId="575C75F6" w14:textId="77777777" w:rsidR="003C6298" w:rsidRPr="00122C4A" w:rsidRDefault="003C6298">
      <w:pPr>
        <w:tabs>
          <w:tab w:val="left" w:pos="567"/>
        </w:tabs>
        <w:autoSpaceDE w:val="0"/>
        <w:autoSpaceDN w:val="0"/>
        <w:adjustRightInd w:val="0"/>
        <w:rPr>
          <w:b/>
          <w:bCs/>
          <w:color w:val="000000"/>
        </w:rPr>
      </w:pPr>
    </w:p>
    <w:p w14:paraId="1126513C" w14:textId="77777777" w:rsidR="003C6298" w:rsidRPr="00122C4A" w:rsidRDefault="003C6298">
      <w:pPr>
        <w:tabs>
          <w:tab w:val="left" w:pos="567"/>
        </w:tabs>
        <w:autoSpaceDE w:val="0"/>
        <w:autoSpaceDN w:val="0"/>
        <w:adjustRightInd w:val="0"/>
        <w:rPr>
          <w:b/>
          <w:bCs/>
          <w:color w:val="000000"/>
        </w:rPr>
      </w:pPr>
    </w:p>
    <w:p w14:paraId="06072FBC" w14:textId="77777777" w:rsidR="003C6298" w:rsidRPr="00122C4A" w:rsidRDefault="003C6298">
      <w:pPr>
        <w:tabs>
          <w:tab w:val="left" w:pos="567"/>
        </w:tabs>
        <w:autoSpaceDE w:val="0"/>
        <w:autoSpaceDN w:val="0"/>
        <w:adjustRightInd w:val="0"/>
        <w:rPr>
          <w:b/>
          <w:bCs/>
          <w:color w:val="000000"/>
        </w:rPr>
      </w:pPr>
    </w:p>
    <w:p w14:paraId="5CBEF6F8" w14:textId="77777777" w:rsidR="003C6298" w:rsidRPr="00122C4A" w:rsidRDefault="003C6298">
      <w:pPr>
        <w:tabs>
          <w:tab w:val="left" w:pos="567"/>
        </w:tabs>
        <w:autoSpaceDE w:val="0"/>
        <w:autoSpaceDN w:val="0"/>
        <w:adjustRightInd w:val="0"/>
        <w:rPr>
          <w:b/>
          <w:bCs/>
          <w:color w:val="000000"/>
        </w:rPr>
      </w:pPr>
    </w:p>
    <w:p w14:paraId="2515605C" w14:textId="77777777" w:rsidR="003C6298" w:rsidRPr="00122C4A" w:rsidRDefault="003C6298">
      <w:pPr>
        <w:tabs>
          <w:tab w:val="left" w:pos="567"/>
        </w:tabs>
        <w:autoSpaceDE w:val="0"/>
        <w:autoSpaceDN w:val="0"/>
        <w:adjustRightInd w:val="0"/>
        <w:rPr>
          <w:b/>
          <w:bCs/>
          <w:color w:val="000000"/>
        </w:rPr>
      </w:pPr>
    </w:p>
    <w:p w14:paraId="401E8236" w14:textId="77777777" w:rsidR="003C6298" w:rsidRPr="00122C4A" w:rsidRDefault="003C6298">
      <w:pPr>
        <w:tabs>
          <w:tab w:val="left" w:pos="567"/>
        </w:tabs>
        <w:autoSpaceDE w:val="0"/>
        <w:autoSpaceDN w:val="0"/>
        <w:adjustRightInd w:val="0"/>
        <w:rPr>
          <w:b/>
          <w:bCs/>
          <w:color w:val="000000"/>
        </w:rPr>
      </w:pPr>
    </w:p>
    <w:p w14:paraId="6D7634D2" w14:textId="77777777" w:rsidR="003C6298" w:rsidRPr="00122C4A" w:rsidRDefault="003C6298">
      <w:pPr>
        <w:tabs>
          <w:tab w:val="left" w:pos="567"/>
        </w:tabs>
        <w:autoSpaceDE w:val="0"/>
        <w:autoSpaceDN w:val="0"/>
        <w:adjustRightInd w:val="0"/>
        <w:rPr>
          <w:b/>
          <w:bCs/>
          <w:color w:val="000000"/>
        </w:rPr>
      </w:pPr>
    </w:p>
    <w:p w14:paraId="6AD54902" w14:textId="77777777" w:rsidR="003C6298" w:rsidRPr="00122C4A" w:rsidRDefault="003C6298">
      <w:pPr>
        <w:tabs>
          <w:tab w:val="left" w:pos="567"/>
        </w:tabs>
        <w:autoSpaceDE w:val="0"/>
        <w:autoSpaceDN w:val="0"/>
        <w:adjustRightInd w:val="0"/>
        <w:rPr>
          <w:b/>
          <w:bCs/>
          <w:color w:val="000000"/>
        </w:rPr>
      </w:pPr>
    </w:p>
    <w:p w14:paraId="135EC126" w14:textId="77777777" w:rsidR="003C6298" w:rsidRPr="00122C4A" w:rsidRDefault="003C6298">
      <w:pPr>
        <w:tabs>
          <w:tab w:val="left" w:pos="567"/>
        </w:tabs>
        <w:autoSpaceDE w:val="0"/>
        <w:autoSpaceDN w:val="0"/>
        <w:adjustRightInd w:val="0"/>
        <w:rPr>
          <w:b/>
          <w:bCs/>
          <w:color w:val="000000"/>
        </w:rPr>
      </w:pPr>
    </w:p>
    <w:p w14:paraId="3524862D" w14:textId="77777777" w:rsidR="003C6298" w:rsidRPr="00122C4A" w:rsidRDefault="003C6298">
      <w:pPr>
        <w:tabs>
          <w:tab w:val="left" w:pos="567"/>
        </w:tabs>
        <w:autoSpaceDE w:val="0"/>
        <w:autoSpaceDN w:val="0"/>
        <w:adjustRightInd w:val="0"/>
        <w:rPr>
          <w:b/>
          <w:bCs/>
          <w:color w:val="000000"/>
        </w:rPr>
      </w:pPr>
    </w:p>
    <w:p w14:paraId="553C4F1A" w14:textId="77777777" w:rsidR="003C6298" w:rsidRPr="00122C4A" w:rsidRDefault="003C6298">
      <w:pPr>
        <w:tabs>
          <w:tab w:val="left" w:pos="567"/>
        </w:tabs>
        <w:autoSpaceDE w:val="0"/>
        <w:autoSpaceDN w:val="0"/>
        <w:adjustRightInd w:val="0"/>
        <w:rPr>
          <w:b/>
          <w:bCs/>
          <w:color w:val="000000"/>
        </w:rPr>
      </w:pPr>
    </w:p>
    <w:p w14:paraId="5284518D" w14:textId="77777777" w:rsidR="003C6298" w:rsidRPr="00122C4A" w:rsidRDefault="003C6298">
      <w:pPr>
        <w:tabs>
          <w:tab w:val="left" w:pos="567"/>
        </w:tabs>
        <w:autoSpaceDE w:val="0"/>
        <w:autoSpaceDN w:val="0"/>
        <w:adjustRightInd w:val="0"/>
        <w:rPr>
          <w:b/>
          <w:bCs/>
          <w:color w:val="000000"/>
        </w:rPr>
      </w:pPr>
    </w:p>
    <w:p w14:paraId="393962AB" w14:textId="77777777" w:rsidR="003C6298" w:rsidRPr="00122C4A" w:rsidRDefault="00826BCE">
      <w:pPr>
        <w:tabs>
          <w:tab w:val="left" w:pos="567"/>
        </w:tabs>
        <w:autoSpaceDE w:val="0"/>
        <w:autoSpaceDN w:val="0"/>
        <w:adjustRightInd w:val="0"/>
        <w:ind w:left="720"/>
        <w:jc w:val="center"/>
        <w:rPr>
          <w:b/>
          <w:bCs/>
          <w:color w:val="000000"/>
        </w:rPr>
      </w:pPr>
      <w:r w:rsidRPr="00122C4A">
        <w:rPr>
          <w:b/>
          <w:bCs/>
          <w:color w:val="000000"/>
        </w:rPr>
        <w:t>ANNEX II</w:t>
      </w:r>
    </w:p>
    <w:p w14:paraId="698B08CB" w14:textId="77777777" w:rsidR="003C6298" w:rsidRPr="00122C4A" w:rsidRDefault="003C6298">
      <w:pPr>
        <w:tabs>
          <w:tab w:val="left" w:pos="567"/>
        </w:tabs>
        <w:autoSpaceDE w:val="0"/>
        <w:autoSpaceDN w:val="0"/>
        <w:adjustRightInd w:val="0"/>
        <w:ind w:left="720"/>
        <w:jc w:val="center"/>
        <w:rPr>
          <w:b/>
          <w:bCs/>
          <w:color w:val="000000"/>
        </w:rPr>
      </w:pPr>
    </w:p>
    <w:p w14:paraId="15DD4950" w14:textId="77777777" w:rsidR="003C6298" w:rsidRPr="00122C4A" w:rsidRDefault="00826BCE">
      <w:pPr>
        <w:tabs>
          <w:tab w:val="left" w:pos="567"/>
          <w:tab w:val="left" w:pos="1701"/>
        </w:tabs>
        <w:autoSpaceDE w:val="0"/>
        <w:autoSpaceDN w:val="0"/>
        <w:adjustRightInd w:val="0"/>
        <w:ind w:left="1134"/>
        <w:rPr>
          <w:b/>
          <w:bCs/>
          <w:color w:val="000000"/>
        </w:rPr>
      </w:pPr>
      <w:r w:rsidRPr="00122C4A">
        <w:rPr>
          <w:b/>
          <w:bCs/>
          <w:color w:val="000000"/>
        </w:rPr>
        <w:t>A.</w:t>
      </w:r>
      <w:r w:rsidRPr="00122C4A">
        <w:rPr>
          <w:b/>
          <w:bCs/>
          <w:color w:val="000000"/>
        </w:rPr>
        <w:tab/>
        <w:t>MANUFACTURER OF THE BIOLOGICAL ACTIVE</w:t>
      </w:r>
    </w:p>
    <w:p w14:paraId="65523550" w14:textId="77777777" w:rsidR="003C6298" w:rsidRPr="00122C4A" w:rsidRDefault="00826BCE">
      <w:pPr>
        <w:pStyle w:val="BlockText"/>
        <w:rPr>
          <w:lang w:val="en-GB"/>
        </w:rPr>
      </w:pPr>
      <w:r w:rsidRPr="00122C4A">
        <w:rPr>
          <w:lang w:val="en-GB"/>
        </w:rPr>
        <w:t>SUBSTANCE AND MANUFACTURERS RESPONSIBLE FOR BATCH RELEASE</w:t>
      </w:r>
    </w:p>
    <w:p w14:paraId="1DD42132" w14:textId="77777777" w:rsidR="003C6298" w:rsidRPr="00122C4A" w:rsidRDefault="003C6298">
      <w:pPr>
        <w:tabs>
          <w:tab w:val="left" w:pos="567"/>
        </w:tabs>
        <w:autoSpaceDE w:val="0"/>
        <w:autoSpaceDN w:val="0"/>
        <w:adjustRightInd w:val="0"/>
        <w:ind w:left="1701" w:hanging="567"/>
        <w:rPr>
          <w:b/>
          <w:bCs/>
          <w:color w:val="000000"/>
        </w:rPr>
      </w:pPr>
    </w:p>
    <w:p w14:paraId="6E0A3A8D" w14:textId="77777777" w:rsidR="007B380E" w:rsidRPr="00122C4A" w:rsidRDefault="00826BCE" w:rsidP="008E451F">
      <w:pPr>
        <w:numPr>
          <w:ilvl w:val="0"/>
          <w:numId w:val="3"/>
        </w:numPr>
        <w:tabs>
          <w:tab w:val="left" w:pos="567"/>
        </w:tabs>
        <w:autoSpaceDE w:val="0"/>
        <w:autoSpaceDN w:val="0"/>
        <w:adjustRightInd w:val="0"/>
        <w:rPr>
          <w:b/>
          <w:bCs/>
          <w:color w:val="000000"/>
        </w:rPr>
      </w:pPr>
      <w:r w:rsidRPr="00122C4A">
        <w:rPr>
          <w:b/>
          <w:bCs/>
          <w:color w:val="000000"/>
        </w:rPr>
        <w:t>CONDITIONS OR RESTRICTIONS REGARDING SUPPLY AND USE</w:t>
      </w:r>
    </w:p>
    <w:p w14:paraId="197526B1" w14:textId="77777777" w:rsidR="007B380E" w:rsidRPr="00122C4A" w:rsidRDefault="007B380E" w:rsidP="007B380E">
      <w:pPr>
        <w:tabs>
          <w:tab w:val="left" w:pos="567"/>
        </w:tabs>
        <w:autoSpaceDE w:val="0"/>
        <w:autoSpaceDN w:val="0"/>
        <w:adjustRightInd w:val="0"/>
        <w:ind w:left="1134"/>
        <w:rPr>
          <w:b/>
          <w:bCs/>
          <w:color w:val="000000"/>
        </w:rPr>
      </w:pPr>
    </w:p>
    <w:p w14:paraId="3E5A0455" w14:textId="77777777" w:rsidR="003C6298" w:rsidRPr="00122C4A" w:rsidRDefault="00826BCE" w:rsidP="008E451F">
      <w:pPr>
        <w:numPr>
          <w:ilvl w:val="0"/>
          <w:numId w:val="3"/>
        </w:numPr>
        <w:tabs>
          <w:tab w:val="left" w:pos="567"/>
        </w:tabs>
        <w:autoSpaceDE w:val="0"/>
        <w:autoSpaceDN w:val="0"/>
        <w:adjustRightInd w:val="0"/>
        <w:rPr>
          <w:b/>
          <w:bCs/>
          <w:color w:val="000000"/>
        </w:rPr>
      </w:pPr>
      <w:r w:rsidRPr="00122C4A">
        <w:rPr>
          <w:b/>
          <w:bCs/>
          <w:color w:val="000000"/>
        </w:rPr>
        <w:t>OTHER CONDITIONS AND REQUIREMENTS OF THE MARKETING AUTHORISATION</w:t>
      </w:r>
    </w:p>
    <w:p w14:paraId="1E64F4EB" w14:textId="77777777" w:rsidR="000A1EA4" w:rsidRPr="00122C4A" w:rsidRDefault="000A1EA4" w:rsidP="000A1EA4">
      <w:pPr>
        <w:tabs>
          <w:tab w:val="left" w:pos="567"/>
        </w:tabs>
        <w:autoSpaceDE w:val="0"/>
        <w:autoSpaceDN w:val="0"/>
        <w:adjustRightInd w:val="0"/>
        <w:rPr>
          <w:b/>
          <w:bCs/>
          <w:color w:val="000000"/>
        </w:rPr>
      </w:pPr>
    </w:p>
    <w:p w14:paraId="22148C27" w14:textId="77777777" w:rsidR="000A1EA4" w:rsidRPr="00122C4A" w:rsidRDefault="00826BCE" w:rsidP="008E451F">
      <w:pPr>
        <w:numPr>
          <w:ilvl w:val="0"/>
          <w:numId w:val="3"/>
        </w:numPr>
        <w:tabs>
          <w:tab w:val="left" w:pos="567"/>
        </w:tabs>
        <w:autoSpaceDE w:val="0"/>
        <w:autoSpaceDN w:val="0"/>
        <w:adjustRightInd w:val="0"/>
        <w:rPr>
          <w:b/>
          <w:bCs/>
          <w:color w:val="000000"/>
        </w:rPr>
      </w:pPr>
      <w:r w:rsidRPr="00122C4A">
        <w:rPr>
          <w:b/>
          <w:bCs/>
        </w:rPr>
        <w:t>CONDITIONS OR RESTRICTIONS WITH REGARD TO THE SAFE AND EFFECTIVE USE OF THE MEDICINAL PRODUCT</w:t>
      </w:r>
    </w:p>
    <w:p w14:paraId="0951712A" w14:textId="77777777" w:rsidR="003C6298" w:rsidRPr="00122C4A" w:rsidRDefault="003C6298">
      <w:pPr>
        <w:pStyle w:val="Heading1"/>
        <w:tabs>
          <w:tab w:val="left" w:pos="567"/>
        </w:tabs>
        <w:spacing w:before="0" w:after="0" w:line="240" w:lineRule="auto"/>
        <w:rPr>
          <w:bCs/>
          <w:caps w:val="0"/>
          <w:color w:val="000000"/>
          <w:sz w:val="22"/>
          <w:lang w:val="en-GB"/>
        </w:rPr>
      </w:pPr>
    </w:p>
    <w:p w14:paraId="146F0631" w14:textId="77777777" w:rsidR="003C6298" w:rsidRPr="00122C4A" w:rsidRDefault="003C6298">
      <w:pPr>
        <w:tabs>
          <w:tab w:val="left" w:pos="567"/>
        </w:tabs>
        <w:autoSpaceDE w:val="0"/>
        <w:autoSpaceDN w:val="0"/>
        <w:adjustRightInd w:val="0"/>
        <w:ind w:left="720"/>
        <w:jc w:val="center"/>
        <w:rPr>
          <w:b/>
          <w:bCs/>
          <w:color w:val="000000"/>
        </w:rPr>
      </w:pPr>
    </w:p>
    <w:p w14:paraId="024D468B" w14:textId="77777777" w:rsidR="003C6298" w:rsidRPr="00122C4A" w:rsidRDefault="003C6298">
      <w:pPr>
        <w:pStyle w:val="Heading1"/>
        <w:tabs>
          <w:tab w:val="left" w:pos="567"/>
        </w:tabs>
        <w:spacing w:before="0" w:after="0" w:line="240" w:lineRule="auto"/>
        <w:rPr>
          <w:bCs/>
          <w:caps w:val="0"/>
          <w:color w:val="000000"/>
          <w:sz w:val="22"/>
          <w:lang w:val="en-GB"/>
        </w:rPr>
      </w:pPr>
    </w:p>
    <w:p w14:paraId="6997F392" w14:textId="77777777" w:rsidR="003C6298" w:rsidRPr="00122C4A" w:rsidRDefault="003C6298">
      <w:pPr>
        <w:tabs>
          <w:tab w:val="left" w:pos="567"/>
        </w:tabs>
        <w:autoSpaceDE w:val="0"/>
        <w:autoSpaceDN w:val="0"/>
        <w:adjustRightInd w:val="0"/>
        <w:rPr>
          <w:b/>
          <w:bCs/>
          <w:color w:val="000000"/>
        </w:rPr>
      </w:pPr>
    </w:p>
    <w:p w14:paraId="05682746" w14:textId="77777777" w:rsidR="003C6298" w:rsidRPr="00122C4A" w:rsidRDefault="00826BCE">
      <w:pPr>
        <w:tabs>
          <w:tab w:val="left" w:pos="567"/>
        </w:tabs>
        <w:autoSpaceDE w:val="0"/>
        <w:autoSpaceDN w:val="0"/>
        <w:adjustRightInd w:val="0"/>
        <w:ind w:left="540" w:hanging="540"/>
        <w:rPr>
          <w:b/>
          <w:bCs/>
        </w:rPr>
      </w:pPr>
      <w:r w:rsidRPr="00122C4A">
        <w:rPr>
          <w:b/>
          <w:bCs/>
          <w:color w:val="000000"/>
        </w:rPr>
        <w:br w:type="page"/>
      </w:r>
      <w:r w:rsidRPr="00122C4A">
        <w:rPr>
          <w:b/>
          <w:bCs/>
        </w:rPr>
        <w:lastRenderedPageBreak/>
        <w:t>A.</w:t>
      </w:r>
      <w:r w:rsidRPr="00122C4A">
        <w:rPr>
          <w:b/>
          <w:bCs/>
        </w:rPr>
        <w:tab/>
        <w:t>MANUFACTURER OF THE BIOLOGICAL ACTIVE SUBSTANCE AND MANUFACTURERS RESPONSIBLE FOR BATCH RELEASE</w:t>
      </w:r>
    </w:p>
    <w:p w14:paraId="07B75CE2" w14:textId="77777777" w:rsidR="003C6298" w:rsidRPr="00122C4A" w:rsidRDefault="003C6298">
      <w:pPr>
        <w:tabs>
          <w:tab w:val="left" w:pos="567"/>
        </w:tabs>
        <w:autoSpaceDE w:val="0"/>
        <w:autoSpaceDN w:val="0"/>
        <w:adjustRightInd w:val="0"/>
        <w:rPr>
          <w:color w:val="000000"/>
        </w:rPr>
      </w:pPr>
    </w:p>
    <w:p w14:paraId="20730346" w14:textId="77777777" w:rsidR="003C6298" w:rsidRPr="00122C4A" w:rsidRDefault="00826BCE">
      <w:pPr>
        <w:tabs>
          <w:tab w:val="left" w:pos="567"/>
        </w:tabs>
        <w:autoSpaceDE w:val="0"/>
        <w:autoSpaceDN w:val="0"/>
        <w:adjustRightInd w:val="0"/>
        <w:rPr>
          <w:b/>
          <w:bCs/>
          <w:color w:val="000000"/>
          <w:u w:val="single"/>
        </w:rPr>
      </w:pPr>
      <w:r w:rsidRPr="00122C4A">
        <w:rPr>
          <w:color w:val="000000"/>
          <w:u w:val="single"/>
        </w:rPr>
        <w:t>Name and address of the manufacturer of the biological active substance</w:t>
      </w:r>
    </w:p>
    <w:p w14:paraId="77515E9B" w14:textId="77777777" w:rsidR="003C6298" w:rsidRPr="00122C4A" w:rsidRDefault="003C6298">
      <w:pPr>
        <w:tabs>
          <w:tab w:val="left" w:pos="567"/>
        </w:tabs>
        <w:autoSpaceDE w:val="0"/>
        <w:autoSpaceDN w:val="0"/>
        <w:adjustRightInd w:val="0"/>
        <w:rPr>
          <w:szCs w:val="22"/>
        </w:rPr>
      </w:pPr>
    </w:p>
    <w:p w14:paraId="07A759C5" w14:textId="77777777" w:rsidR="003C6298" w:rsidRPr="00C13D9F" w:rsidRDefault="00826BCE">
      <w:pPr>
        <w:tabs>
          <w:tab w:val="left" w:pos="567"/>
        </w:tabs>
        <w:autoSpaceDE w:val="0"/>
        <w:autoSpaceDN w:val="0"/>
        <w:adjustRightInd w:val="0"/>
        <w:rPr>
          <w:szCs w:val="22"/>
          <w:lang w:val="de-DE"/>
        </w:rPr>
      </w:pPr>
      <w:r w:rsidRPr="00C13D9F">
        <w:rPr>
          <w:szCs w:val="22"/>
          <w:lang w:val="de-DE"/>
        </w:rPr>
        <w:t>Sanofi-Aventis Deutschland GmbH</w:t>
      </w:r>
    </w:p>
    <w:p w14:paraId="3A2B9EFA" w14:textId="77777777" w:rsidR="003C6298" w:rsidRPr="00C13D9F" w:rsidRDefault="00826BCE">
      <w:pPr>
        <w:tabs>
          <w:tab w:val="left" w:pos="567"/>
        </w:tabs>
        <w:autoSpaceDE w:val="0"/>
        <w:autoSpaceDN w:val="0"/>
        <w:adjustRightInd w:val="0"/>
        <w:rPr>
          <w:lang w:val="de-DE"/>
        </w:rPr>
      </w:pPr>
      <w:r w:rsidRPr="00C13D9F">
        <w:rPr>
          <w:szCs w:val="22"/>
          <w:lang w:val="de-DE"/>
        </w:rPr>
        <w:t>Industriepark Höchst</w:t>
      </w:r>
    </w:p>
    <w:p w14:paraId="367EB071" w14:textId="77777777" w:rsidR="003C6298" w:rsidRPr="00122C4A" w:rsidRDefault="00826BCE">
      <w:pPr>
        <w:tabs>
          <w:tab w:val="left" w:pos="567"/>
        </w:tabs>
        <w:autoSpaceDE w:val="0"/>
        <w:autoSpaceDN w:val="0"/>
        <w:adjustRightInd w:val="0"/>
        <w:rPr>
          <w:color w:val="000000"/>
        </w:rPr>
      </w:pPr>
      <w:proofErr w:type="spellStart"/>
      <w:r w:rsidRPr="00122C4A">
        <w:rPr>
          <w:color w:val="000000"/>
        </w:rPr>
        <w:t>Brüningstraße</w:t>
      </w:r>
      <w:proofErr w:type="spellEnd"/>
      <w:r w:rsidRPr="00122C4A">
        <w:rPr>
          <w:color w:val="000000"/>
        </w:rPr>
        <w:t xml:space="preserve"> 50</w:t>
      </w:r>
    </w:p>
    <w:p w14:paraId="3543ADCD" w14:textId="77777777" w:rsidR="003C6298" w:rsidRPr="00122C4A" w:rsidRDefault="00826BCE">
      <w:pPr>
        <w:tabs>
          <w:tab w:val="left" w:pos="567"/>
        </w:tabs>
        <w:autoSpaceDE w:val="0"/>
        <w:autoSpaceDN w:val="0"/>
        <w:adjustRightInd w:val="0"/>
        <w:rPr>
          <w:color w:val="000000"/>
        </w:rPr>
      </w:pPr>
      <w:r w:rsidRPr="00122C4A">
        <w:rPr>
          <w:color w:val="000000"/>
        </w:rPr>
        <w:t xml:space="preserve">D-65926 Frankfurt / </w:t>
      </w:r>
      <w:smartTag w:uri="urn:schemas-microsoft-com:office:smarttags" w:element="place">
        <w:r w:rsidRPr="00122C4A">
          <w:rPr>
            <w:color w:val="000000"/>
          </w:rPr>
          <w:t>Main</w:t>
        </w:r>
      </w:smartTag>
    </w:p>
    <w:p w14:paraId="006F67A5" w14:textId="77777777" w:rsidR="003C6298" w:rsidRPr="00122C4A" w:rsidRDefault="00826BCE">
      <w:pPr>
        <w:tabs>
          <w:tab w:val="left" w:pos="567"/>
        </w:tabs>
        <w:autoSpaceDE w:val="0"/>
        <w:autoSpaceDN w:val="0"/>
        <w:adjustRightInd w:val="0"/>
        <w:rPr>
          <w:color w:val="000000"/>
        </w:rPr>
      </w:pPr>
      <w:smartTag w:uri="urn:schemas-microsoft-com:office:smarttags" w:element="country-region">
        <w:smartTag w:uri="urn:schemas-microsoft-com:office:smarttags" w:element="place">
          <w:r w:rsidRPr="00122C4A">
            <w:rPr>
              <w:color w:val="000000"/>
            </w:rPr>
            <w:t>Germany</w:t>
          </w:r>
        </w:smartTag>
      </w:smartTag>
    </w:p>
    <w:p w14:paraId="4CE7D412" w14:textId="77777777" w:rsidR="003C6298" w:rsidRPr="00122C4A" w:rsidRDefault="003C6298">
      <w:pPr>
        <w:tabs>
          <w:tab w:val="left" w:pos="567"/>
        </w:tabs>
        <w:autoSpaceDE w:val="0"/>
        <w:autoSpaceDN w:val="0"/>
        <w:adjustRightInd w:val="0"/>
        <w:rPr>
          <w:color w:val="000000"/>
        </w:rPr>
      </w:pPr>
    </w:p>
    <w:p w14:paraId="74BF9A0B" w14:textId="77777777" w:rsidR="003C6298" w:rsidRPr="00122C4A" w:rsidRDefault="00826BCE">
      <w:pPr>
        <w:pStyle w:val="Heading4"/>
        <w:tabs>
          <w:tab w:val="left" w:pos="567"/>
        </w:tabs>
        <w:spacing w:line="240" w:lineRule="auto"/>
      </w:pPr>
      <w:r w:rsidRPr="00122C4A">
        <w:rPr>
          <w:b w:val="0"/>
          <w:bCs/>
          <w:u w:val="single"/>
        </w:rPr>
        <w:t>Name and address of the manufacturers responsible for batch release</w:t>
      </w:r>
      <w:r w:rsidR="00B92C05" w:rsidRPr="00122C4A">
        <w:rPr>
          <w:b w:val="0"/>
          <w:bCs/>
          <w:u w:val="single"/>
        </w:rPr>
        <w:fldChar w:fldCharType="begin"/>
      </w:r>
      <w:r w:rsidR="00B92C05" w:rsidRPr="00122C4A">
        <w:rPr>
          <w:b w:val="0"/>
          <w:bCs/>
          <w:u w:val="single"/>
        </w:rPr>
        <w:instrText xml:space="preserve"> DOCVARIABLE vault_nd_897897d0-bfea-4f82-b82d-dc26afee3307 \* MERGEFORMAT </w:instrText>
      </w:r>
      <w:r w:rsidR="00B92C05" w:rsidRPr="00122C4A">
        <w:rPr>
          <w:b w:val="0"/>
          <w:bCs/>
          <w:u w:val="single"/>
        </w:rPr>
        <w:fldChar w:fldCharType="separate"/>
      </w:r>
      <w:r w:rsidR="006C4336" w:rsidRPr="00122C4A">
        <w:rPr>
          <w:b w:val="0"/>
          <w:bCs/>
          <w:u w:val="single"/>
        </w:rPr>
        <w:t xml:space="preserve"> </w:t>
      </w:r>
      <w:r w:rsidR="00B92C05" w:rsidRPr="00122C4A">
        <w:rPr>
          <w:b w:val="0"/>
          <w:bCs/>
          <w:u w:val="single"/>
        </w:rPr>
        <w:fldChar w:fldCharType="end"/>
      </w:r>
    </w:p>
    <w:p w14:paraId="758585B0" w14:textId="77777777" w:rsidR="003C6298" w:rsidRPr="00122C4A" w:rsidRDefault="003C6298">
      <w:pPr>
        <w:tabs>
          <w:tab w:val="left" w:pos="567"/>
        </w:tabs>
        <w:autoSpaceDE w:val="0"/>
        <w:autoSpaceDN w:val="0"/>
        <w:adjustRightInd w:val="0"/>
        <w:rPr>
          <w:color w:val="000000"/>
        </w:rPr>
      </w:pPr>
    </w:p>
    <w:p w14:paraId="1E66AE25" w14:textId="77777777" w:rsidR="003C6298" w:rsidRPr="00C13D9F" w:rsidRDefault="00826BCE">
      <w:pPr>
        <w:tabs>
          <w:tab w:val="left" w:pos="567"/>
        </w:tabs>
        <w:autoSpaceDE w:val="0"/>
        <w:autoSpaceDN w:val="0"/>
        <w:adjustRightInd w:val="0"/>
        <w:rPr>
          <w:szCs w:val="22"/>
          <w:lang w:val="de-DE"/>
        </w:rPr>
      </w:pPr>
      <w:r w:rsidRPr="00C13D9F">
        <w:rPr>
          <w:szCs w:val="22"/>
          <w:lang w:val="de-DE"/>
        </w:rPr>
        <w:t>Sanofi-Aventis Deutschland GmbH</w:t>
      </w:r>
    </w:p>
    <w:p w14:paraId="643388FF" w14:textId="77777777" w:rsidR="003C6298" w:rsidRPr="00C13D9F" w:rsidRDefault="00826BCE">
      <w:pPr>
        <w:tabs>
          <w:tab w:val="left" w:pos="567"/>
        </w:tabs>
        <w:autoSpaceDE w:val="0"/>
        <w:autoSpaceDN w:val="0"/>
        <w:adjustRightInd w:val="0"/>
        <w:rPr>
          <w:lang w:val="de-DE"/>
        </w:rPr>
      </w:pPr>
      <w:r w:rsidRPr="00C13D9F">
        <w:rPr>
          <w:szCs w:val="22"/>
          <w:lang w:val="de-DE"/>
        </w:rPr>
        <w:t>Industriepark Höchst</w:t>
      </w:r>
    </w:p>
    <w:p w14:paraId="281B8A63" w14:textId="77777777" w:rsidR="003C6298" w:rsidRPr="00C13D9F" w:rsidRDefault="00826BCE">
      <w:pPr>
        <w:tabs>
          <w:tab w:val="left" w:pos="567"/>
        </w:tabs>
        <w:autoSpaceDE w:val="0"/>
        <w:autoSpaceDN w:val="0"/>
        <w:adjustRightInd w:val="0"/>
        <w:rPr>
          <w:color w:val="000000"/>
          <w:lang w:val="de-DE"/>
        </w:rPr>
      </w:pPr>
      <w:r w:rsidRPr="00C13D9F">
        <w:rPr>
          <w:color w:val="000000"/>
          <w:lang w:val="de-DE"/>
        </w:rPr>
        <w:t>Brüningstraße 50</w:t>
      </w:r>
    </w:p>
    <w:p w14:paraId="4398B315" w14:textId="77777777" w:rsidR="003C6298" w:rsidRPr="00C13D9F" w:rsidRDefault="00826BCE">
      <w:pPr>
        <w:tabs>
          <w:tab w:val="left" w:pos="567"/>
        </w:tabs>
        <w:autoSpaceDE w:val="0"/>
        <w:autoSpaceDN w:val="0"/>
        <w:adjustRightInd w:val="0"/>
        <w:rPr>
          <w:color w:val="000000"/>
          <w:lang w:val="de-DE"/>
        </w:rPr>
      </w:pPr>
      <w:r w:rsidRPr="00C13D9F">
        <w:rPr>
          <w:color w:val="000000"/>
          <w:lang w:val="de-DE"/>
        </w:rPr>
        <w:t>D-65926 Frankfurt / Main</w:t>
      </w:r>
    </w:p>
    <w:p w14:paraId="541B1288" w14:textId="77777777" w:rsidR="003C6298" w:rsidRPr="00C13D9F" w:rsidRDefault="00826BCE">
      <w:pPr>
        <w:tabs>
          <w:tab w:val="left" w:pos="567"/>
        </w:tabs>
        <w:autoSpaceDE w:val="0"/>
        <w:autoSpaceDN w:val="0"/>
        <w:adjustRightInd w:val="0"/>
        <w:rPr>
          <w:color w:val="000000"/>
          <w:lang w:val="de-DE"/>
        </w:rPr>
      </w:pPr>
      <w:r w:rsidRPr="00C13D9F">
        <w:rPr>
          <w:color w:val="000000"/>
          <w:lang w:val="de-DE"/>
        </w:rPr>
        <w:t>Germany</w:t>
      </w:r>
    </w:p>
    <w:p w14:paraId="2DA2C672" w14:textId="77777777" w:rsidR="003C6298" w:rsidRPr="00C13D9F" w:rsidRDefault="003C6298">
      <w:pPr>
        <w:tabs>
          <w:tab w:val="left" w:pos="567"/>
        </w:tabs>
        <w:autoSpaceDE w:val="0"/>
        <w:autoSpaceDN w:val="0"/>
        <w:adjustRightInd w:val="0"/>
        <w:rPr>
          <w:lang w:val="de-DE"/>
        </w:rPr>
      </w:pPr>
    </w:p>
    <w:p w14:paraId="58A3D17D" w14:textId="77777777" w:rsidR="003C6298" w:rsidRPr="00C13D9F" w:rsidRDefault="003C6298">
      <w:pPr>
        <w:tabs>
          <w:tab w:val="left" w:pos="567"/>
        </w:tabs>
        <w:autoSpaceDE w:val="0"/>
        <w:autoSpaceDN w:val="0"/>
        <w:adjustRightInd w:val="0"/>
        <w:rPr>
          <w:color w:val="000000"/>
          <w:lang w:val="de-DE"/>
        </w:rPr>
      </w:pPr>
    </w:p>
    <w:p w14:paraId="1FA88C97" w14:textId="77777777" w:rsidR="003C6298" w:rsidRPr="00122C4A" w:rsidRDefault="00826BCE">
      <w:pPr>
        <w:tabs>
          <w:tab w:val="left" w:pos="567"/>
        </w:tabs>
        <w:autoSpaceDE w:val="0"/>
        <w:autoSpaceDN w:val="0"/>
        <w:adjustRightInd w:val="0"/>
        <w:rPr>
          <w:b/>
          <w:bCs/>
          <w:color w:val="000000"/>
        </w:rPr>
      </w:pPr>
      <w:bookmarkStart w:id="39" w:name="OLE_LINK6"/>
      <w:bookmarkStart w:id="40" w:name="OLE_LINK7"/>
      <w:r w:rsidRPr="00C13D9F">
        <w:rPr>
          <w:b/>
          <w:bCs/>
          <w:color w:val="000000"/>
          <w:lang w:val="de-DE"/>
        </w:rPr>
        <w:t>B.</w:t>
      </w:r>
      <w:del w:id="41" w:author="Author">
        <w:r w:rsidRPr="00C13D9F" w:rsidDel="006B7905">
          <w:rPr>
            <w:b/>
            <w:bCs/>
            <w:color w:val="000000"/>
            <w:lang w:val="de-DE"/>
          </w:rPr>
          <w:delText xml:space="preserve"> </w:delText>
        </w:r>
      </w:del>
      <w:r w:rsidRPr="00C13D9F">
        <w:rPr>
          <w:b/>
          <w:bCs/>
          <w:color w:val="000000"/>
          <w:lang w:val="de-DE"/>
        </w:rPr>
        <w:tab/>
      </w:r>
      <w:bookmarkEnd w:id="39"/>
      <w:bookmarkEnd w:id="40"/>
      <w:r w:rsidRPr="00122C4A">
        <w:rPr>
          <w:b/>
          <w:bCs/>
          <w:color w:val="000000"/>
        </w:rPr>
        <w:t xml:space="preserve">CONDITIONS </w:t>
      </w:r>
      <w:r w:rsidR="007B380E" w:rsidRPr="00122C4A">
        <w:rPr>
          <w:b/>
          <w:bCs/>
          <w:color w:val="000000"/>
        </w:rPr>
        <w:t>OR RESTRICTIONS REGARDING SUPPLY AND USE</w:t>
      </w:r>
    </w:p>
    <w:p w14:paraId="20265114" w14:textId="77777777" w:rsidR="003C6298" w:rsidRPr="00122C4A" w:rsidRDefault="003C6298">
      <w:pPr>
        <w:tabs>
          <w:tab w:val="left" w:pos="567"/>
        </w:tabs>
        <w:autoSpaceDE w:val="0"/>
        <w:autoSpaceDN w:val="0"/>
        <w:adjustRightInd w:val="0"/>
        <w:rPr>
          <w:color w:val="000000"/>
        </w:rPr>
      </w:pPr>
    </w:p>
    <w:p w14:paraId="79012608" w14:textId="77777777" w:rsidR="003C6298" w:rsidRPr="00122C4A" w:rsidRDefault="00826BCE">
      <w:pPr>
        <w:tabs>
          <w:tab w:val="left" w:pos="567"/>
        </w:tabs>
        <w:autoSpaceDE w:val="0"/>
        <w:autoSpaceDN w:val="0"/>
        <w:adjustRightInd w:val="0"/>
        <w:rPr>
          <w:color w:val="000000"/>
        </w:rPr>
      </w:pPr>
      <w:r w:rsidRPr="00122C4A">
        <w:rPr>
          <w:color w:val="000000"/>
        </w:rPr>
        <w:t>Medicinal product subject to medical prescription</w:t>
      </w:r>
      <w:r w:rsidR="007B380E" w:rsidRPr="00122C4A">
        <w:rPr>
          <w:color w:val="000000"/>
        </w:rPr>
        <w:t>.</w:t>
      </w:r>
    </w:p>
    <w:p w14:paraId="3C1D02D5" w14:textId="77777777" w:rsidR="003C6298" w:rsidRPr="00122C4A" w:rsidRDefault="003C6298">
      <w:pPr>
        <w:tabs>
          <w:tab w:val="left" w:pos="567"/>
        </w:tabs>
        <w:autoSpaceDE w:val="0"/>
        <w:autoSpaceDN w:val="0"/>
        <w:adjustRightInd w:val="0"/>
        <w:rPr>
          <w:color w:val="000000"/>
        </w:rPr>
      </w:pPr>
    </w:p>
    <w:p w14:paraId="40027E05" w14:textId="77777777" w:rsidR="00792D95" w:rsidRPr="00122C4A" w:rsidRDefault="00792D95">
      <w:pPr>
        <w:tabs>
          <w:tab w:val="left" w:pos="567"/>
        </w:tabs>
        <w:autoSpaceDE w:val="0"/>
        <w:autoSpaceDN w:val="0"/>
        <w:adjustRightInd w:val="0"/>
        <w:rPr>
          <w:color w:val="000000"/>
        </w:rPr>
      </w:pPr>
    </w:p>
    <w:p w14:paraId="3AA95B16" w14:textId="77777777" w:rsidR="003C6298" w:rsidRPr="00122C4A" w:rsidRDefault="00826BCE" w:rsidP="006D70BD">
      <w:pPr>
        <w:tabs>
          <w:tab w:val="left" w:pos="567"/>
        </w:tabs>
        <w:ind w:right="567"/>
      </w:pPr>
      <w:r w:rsidRPr="00122C4A">
        <w:rPr>
          <w:b/>
          <w:bCs/>
          <w:color w:val="000000"/>
        </w:rPr>
        <w:t>C.</w:t>
      </w:r>
      <w:del w:id="42" w:author="Author">
        <w:r w:rsidRPr="00122C4A" w:rsidDel="006B7905">
          <w:rPr>
            <w:b/>
            <w:bCs/>
            <w:color w:val="000000"/>
          </w:rPr>
          <w:delText xml:space="preserve"> </w:delText>
        </w:r>
      </w:del>
      <w:r w:rsidRPr="00122C4A">
        <w:rPr>
          <w:b/>
          <w:bCs/>
          <w:color w:val="000000"/>
        </w:rPr>
        <w:tab/>
      </w:r>
      <w:r w:rsidRPr="00122C4A">
        <w:rPr>
          <w:b/>
        </w:rPr>
        <w:t>OTHER CONDITIONS AND REQUIREMENTS OF THE MARKETING AUT</w:t>
      </w:r>
      <w:r w:rsidR="00C00A6E" w:rsidRPr="00122C4A">
        <w:rPr>
          <w:b/>
        </w:rPr>
        <w:t>H</w:t>
      </w:r>
      <w:r w:rsidRPr="00122C4A">
        <w:rPr>
          <w:b/>
        </w:rPr>
        <w:t>ORISATION</w:t>
      </w:r>
    </w:p>
    <w:p w14:paraId="0E182998" w14:textId="77777777" w:rsidR="003C6298" w:rsidRPr="00122C4A" w:rsidRDefault="003C6298">
      <w:pPr>
        <w:tabs>
          <w:tab w:val="left" w:pos="567"/>
        </w:tabs>
        <w:ind w:right="-1"/>
      </w:pPr>
    </w:p>
    <w:p w14:paraId="50007473" w14:textId="693BCDC8" w:rsidR="00532D83" w:rsidRPr="0095775C" w:rsidRDefault="00826BCE">
      <w:pPr>
        <w:pStyle w:val="ListParagraph"/>
        <w:numPr>
          <w:ilvl w:val="0"/>
          <w:numId w:val="51"/>
        </w:numPr>
        <w:suppressLineNumbers/>
        <w:tabs>
          <w:tab w:val="left" w:pos="567"/>
        </w:tabs>
        <w:ind w:left="562" w:hanging="562"/>
        <w:rPr>
          <w:b/>
          <w:sz w:val="22"/>
          <w:szCs w:val="22"/>
          <w:lang w:val="en-GB"/>
          <w:rPrChange w:id="43" w:author="Author">
            <w:rPr>
              <w:b/>
              <w:szCs w:val="22"/>
            </w:rPr>
          </w:rPrChange>
        </w:rPr>
        <w:pPrChange w:id="44" w:author="Author">
          <w:pPr>
            <w:pStyle w:val="ListParagraph"/>
            <w:numPr>
              <w:numId w:val="51"/>
            </w:numPr>
            <w:suppressLineNumbers/>
            <w:tabs>
              <w:tab w:val="left" w:pos="567"/>
            </w:tabs>
            <w:ind w:left="922" w:hanging="360"/>
          </w:pPr>
        </w:pPrChange>
      </w:pPr>
      <w:r w:rsidRPr="0095775C">
        <w:rPr>
          <w:b/>
          <w:sz w:val="22"/>
          <w:szCs w:val="22"/>
          <w:lang w:val="en-GB"/>
          <w:rPrChange w:id="45" w:author="Author">
            <w:rPr>
              <w:b/>
              <w:szCs w:val="22"/>
            </w:rPr>
          </w:rPrChange>
        </w:rPr>
        <w:t xml:space="preserve">Periodic </w:t>
      </w:r>
      <w:r w:rsidR="00D353AE" w:rsidRPr="0095775C">
        <w:rPr>
          <w:b/>
          <w:sz w:val="22"/>
          <w:szCs w:val="22"/>
          <w:lang w:val="en-GB"/>
          <w:rPrChange w:id="46" w:author="Author">
            <w:rPr>
              <w:b/>
              <w:szCs w:val="22"/>
            </w:rPr>
          </w:rPrChange>
        </w:rPr>
        <w:t>s</w:t>
      </w:r>
      <w:r w:rsidRPr="0095775C">
        <w:rPr>
          <w:b/>
          <w:sz w:val="22"/>
          <w:szCs w:val="22"/>
          <w:lang w:val="en-GB"/>
          <w:rPrChange w:id="47" w:author="Author">
            <w:rPr>
              <w:b/>
              <w:szCs w:val="22"/>
            </w:rPr>
          </w:rPrChange>
        </w:rPr>
        <w:t xml:space="preserve">afety </w:t>
      </w:r>
      <w:r w:rsidR="00D353AE" w:rsidRPr="0095775C">
        <w:rPr>
          <w:b/>
          <w:sz w:val="22"/>
          <w:szCs w:val="22"/>
          <w:lang w:val="en-GB"/>
          <w:rPrChange w:id="48" w:author="Author">
            <w:rPr>
              <w:b/>
              <w:szCs w:val="22"/>
            </w:rPr>
          </w:rPrChange>
        </w:rPr>
        <w:t>u</w:t>
      </w:r>
      <w:r w:rsidRPr="0095775C">
        <w:rPr>
          <w:b/>
          <w:sz w:val="22"/>
          <w:szCs w:val="22"/>
          <w:lang w:val="en-GB"/>
          <w:rPrChange w:id="49" w:author="Author">
            <w:rPr>
              <w:b/>
              <w:szCs w:val="22"/>
            </w:rPr>
          </w:rPrChange>
        </w:rPr>
        <w:t xml:space="preserve">pdate </w:t>
      </w:r>
      <w:r w:rsidR="00D353AE" w:rsidRPr="0095775C">
        <w:rPr>
          <w:b/>
          <w:sz w:val="22"/>
          <w:szCs w:val="22"/>
          <w:lang w:val="en-GB"/>
          <w:rPrChange w:id="50" w:author="Author">
            <w:rPr>
              <w:b/>
              <w:szCs w:val="22"/>
            </w:rPr>
          </w:rPrChange>
        </w:rPr>
        <w:t>r</w:t>
      </w:r>
      <w:r w:rsidRPr="0095775C">
        <w:rPr>
          <w:b/>
          <w:sz w:val="22"/>
          <w:szCs w:val="22"/>
          <w:lang w:val="en-GB"/>
          <w:rPrChange w:id="51" w:author="Author">
            <w:rPr>
              <w:b/>
              <w:szCs w:val="22"/>
            </w:rPr>
          </w:rPrChange>
        </w:rPr>
        <w:t>eports</w:t>
      </w:r>
      <w:r w:rsidR="00D353AE" w:rsidRPr="0095775C">
        <w:rPr>
          <w:b/>
          <w:sz w:val="22"/>
          <w:szCs w:val="22"/>
          <w:lang w:val="en-GB"/>
          <w:rPrChange w:id="52" w:author="Author">
            <w:rPr>
              <w:b/>
              <w:szCs w:val="22"/>
            </w:rPr>
          </w:rPrChange>
        </w:rPr>
        <w:t xml:space="preserve"> (PSURs)</w:t>
      </w:r>
    </w:p>
    <w:p w14:paraId="3C803D83" w14:textId="77777777" w:rsidR="00532D83" w:rsidRPr="00122C4A" w:rsidRDefault="00532D83">
      <w:pPr>
        <w:tabs>
          <w:tab w:val="left" w:pos="567"/>
        </w:tabs>
        <w:ind w:right="-1"/>
      </w:pPr>
    </w:p>
    <w:p w14:paraId="1EC4AD59" w14:textId="3652644C" w:rsidR="00792D95" w:rsidRPr="00122C4A" w:rsidRDefault="00826BCE" w:rsidP="00792D95">
      <w:pPr>
        <w:tabs>
          <w:tab w:val="left" w:pos="567"/>
        </w:tabs>
        <w:autoSpaceDE w:val="0"/>
        <w:autoSpaceDN w:val="0"/>
        <w:adjustRightInd w:val="0"/>
      </w:pPr>
      <w:r w:rsidRPr="00122C4A">
        <w:rPr>
          <w:szCs w:val="22"/>
        </w:rPr>
        <w:t xml:space="preserve">The </w:t>
      </w:r>
      <w:r w:rsidR="00151410" w:rsidRPr="00122C4A">
        <w:rPr>
          <w:szCs w:val="22"/>
        </w:rPr>
        <w:t xml:space="preserve">requirements for submission of </w:t>
      </w:r>
      <w:r w:rsidR="00D353AE" w:rsidRPr="00122C4A">
        <w:rPr>
          <w:szCs w:val="22"/>
        </w:rPr>
        <w:t>PSURs</w:t>
      </w:r>
      <w:r w:rsidRPr="00122C4A">
        <w:rPr>
          <w:szCs w:val="22"/>
        </w:rPr>
        <w:t xml:space="preserve"> for this </w:t>
      </w:r>
      <w:r w:rsidR="00151410" w:rsidRPr="00122C4A">
        <w:rPr>
          <w:szCs w:val="22"/>
        </w:rPr>
        <w:t xml:space="preserve">medicinal </w:t>
      </w:r>
      <w:r w:rsidRPr="00122C4A">
        <w:rPr>
          <w:szCs w:val="22"/>
        </w:rPr>
        <w:t xml:space="preserve">product </w:t>
      </w:r>
      <w:r w:rsidR="00151410" w:rsidRPr="00122C4A">
        <w:rPr>
          <w:szCs w:val="22"/>
        </w:rPr>
        <w:t xml:space="preserve">are </w:t>
      </w:r>
      <w:r w:rsidRPr="00122C4A">
        <w:rPr>
          <w:szCs w:val="22"/>
        </w:rPr>
        <w:t xml:space="preserve">set out in the list of Union reference dates (EURD list) provided for under Article 107c(7) of Directive 2001/83/EC and </w:t>
      </w:r>
      <w:r w:rsidR="00151410" w:rsidRPr="00122C4A">
        <w:rPr>
          <w:szCs w:val="22"/>
        </w:rPr>
        <w:t xml:space="preserve">any subsequent updates </w:t>
      </w:r>
      <w:r w:rsidRPr="00122C4A">
        <w:rPr>
          <w:szCs w:val="22"/>
        </w:rPr>
        <w:t>published on the European medicines web</w:t>
      </w:r>
      <w:r w:rsidRPr="00122C4A">
        <w:rPr>
          <w:szCs w:val="22"/>
        </w:rPr>
        <w:noBreakHyphen/>
        <w:t>portal.</w:t>
      </w:r>
    </w:p>
    <w:p w14:paraId="7A3AF23D" w14:textId="77777777" w:rsidR="00532D83" w:rsidRPr="00122C4A" w:rsidRDefault="00532D83" w:rsidP="00792D95">
      <w:pPr>
        <w:tabs>
          <w:tab w:val="left" w:pos="567"/>
        </w:tabs>
        <w:autoSpaceDE w:val="0"/>
        <w:autoSpaceDN w:val="0"/>
        <w:adjustRightInd w:val="0"/>
        <w:rPr>
          <w:color w:val="000000"/>
        </w:rPr>
      </w:pPr>
    </w:p>
    <w:p w14:paraId="426C163B" w14:textId="77777777" w:rsidR="007F0F72" w:rsidRPr="00122C4A" w:rsidRDefault="007F0F72" w:rsidP="00792D95">
      <w:pPr>
        <w:tabs>
          <w:tab w:val="left" w:pos="567"/>
        </w:tabs>
        <w:autoSpaceDE w:val="0"/>
        <w:autoSpaceDN w:val="0"/>
        <w:adjustRightInd w:val="0"/>
        <w:rPr>
          <w:color w:val="000000"/>
        </w:rPr>
      </w:pPr>
    </w:p>
    <w:p w14:paraId="479DA9E1" w14:textId="77777777" w:rsidR="00792D95" w:rsidRPr="00122C4A" w:rsidRDefault="00826BCE" w:rsidP="00532D83">
      <w:pPr>
        <w:autoSpaceDE w:val="0"/>
        <w:autoSpaceDN w:val="0"/>
        <w:adjustRightInd w:val="0"/>
        <w:rPr>
          <w:b/>
          <w:bCs/>
        </w:rPr>
      </w:pPr>
      <w:r w:rsidRPr="00122C4A">
        <w:rPr>
          <w:b/>
          <w:bCs/>
          <w:color w:val="000000"/>
        </w:rPr>
        <w:t>D.</w:t>
      </w:r>
      <w:del w:id="53" w:author="Author">
        <w:r w:rsidRPr="00122C4A" w:rsidDel="006B7905">
          <w:rPr>
            <w:b/>
            <w:bCs/>
            <w:color w:val="000000"/>
          </w:rPr>
          <w:delText xml:space="preserve"> </w:delText>
        </w:r>
      </w:del>
      <w:r w:rsidRPr="00122C4A">
        <w:rPr>
          <w:b/>
          <w:bCs/>
          <w:color w:val="000000"/>
        </w:rPr>
        <w:tab/>
      </w:r>
      <w:r w:rsidRPr="00122C4A">
        <w:rPr>
          <w:b/>
          <w:bCs/>
        </w:rPr>
        <w:t>CONDITIONS OR RESTRICTIONS WITH REGARD TO THE SAFE AND EFFECTIVE USE OF THE MEDICINAL PRODUCT</w:t>
      </w:r>
    </w:p>
    <w:p w14:paraId="068AEB6B" w14:textId="77777777" w:rsidR="00792D95" w:rsidRPr="00122C4A" w:rsidRDefault="00792D95" w:rsidP="00792D95">
      <w:pPr>
        <w:tabs>
          <w:tab w:val="left" w:pos="567"/>
        </w:tabs>
        <w:autoSpaceDE w:val="0"/>
        <w:autoSpaceDN w:val="0"/>
        <w:adjustRightInd w:val="0"/>
      </w:pPr>
    </w:p>
    <w:p w14:paraId="1A7610B6" w14:textId="21FA8066" w:rsidR="000A1EA4" w:rsidRPr="0095775C" w:rsidRDefault="00826BCE">
      <w:pPr>
        <w:pStyle w:val="ListParagraph"/>
        <w:numPr>
          <w:ilvl w:val="0"/>
          <w:numId w:val="60"/>
        </w:numPr>
        <w:suppressLineNumbers/>
        <w:tabs>
          <w:tab w:val="left" w:pos="567"/>
        </w:tabs>
        <w:ind w:left="562" w:hanging="562"/>
        <w:rPr>
          <w:rFonts w:eastAsia="SimSun"/>
          <w:sz w:val="22"/>
          <w:szCs w:val="22"/>
          <w:lang w:val="en-GB" w:eastAsia="zh-CN"/>
          <w:rPrChange w:id="54" w:author="Author">
            <w:rPr>
              <w:lang w:eastAsia="zh-CN"/>
            </w:rPr>
          </w:rPrChange>
        </w:rPr>
        <w:pPrChange w:id="55" w:author="Author">
          <w:pPr>
            <w:pStyle w:val="ListParagraph"/>
            <w:numPr>
              <w:numId w:val="50"/>
            </w:numPr>
            <w:suppressLineNumbers/>
            <w:tabs>
              <w:tab w:val="left" w:pos="567"/>
            </w:tabs>
            <w:ind w:left="922" w:hanging="360"/>
          </w:pPr>
        </w:pPrChange>
      </w:pPr>
      <w:r w:rsidRPr="0095775C">
        <w:rPr>
          <w:rFonts w:eastAsia="SimSun"/>
          <w:b/>
          <w:bCs/>
          <w:color w:val="000000"/>
          <w:sz w:val="22"/>
          <w:szCs w:val="22"/>
          <w:lang w:val="en-GB" w:eastAsia="zh-CN"/>
          <w:rPrChange w:id="56" w:author="Author">
            <w:rPr>
              <w:lang w:eastAsia="zh-CN"/>
            </w:rPr>
          </w:rPrChange>
        </w:rPr>
        <w:t xml:space="preserve">Risk </w:t>
      </w:r>
      <w:r w:rsidR="00D353AE" w:rsidRPr="0095775C">
        <w:rPr>
          <w:rFonts w:eastAsia="SimSun"/>
          <w:b/>
          <w:bCs/>
          <w:color w:val="000000"/>
          <w:sz w:val="22"/>
          <w:szCs w:val="22"/>
          <w:lang w:val="en-GB" w:eastAsia="zh-CN"/>
          <w:rPrChange w:id="57" w:author="Author">
            <w:rPr>
              <w:lang w:eastAsia="zh-CN"/>
            </w:rPr>
          </w:rPrChange>
        </w:rPr>
        <w:t>m</w:t>
      </w:r>
      <w:r w:rsidRPr="0095775C">
        <w:rPr>
          <w:rFonts w:eastAsia="SimSun"/>
          <w:b/>
          <w:bCs/>
          <w:color w:val="000000"/>
          <w:sz w:val="22"/>
          <w:szCs w:val="22"/>
          <w:lang w:val="en-GB" w:eastAsia="zh-CN"/>
          <w:rPrChange w:id="58" w:author="Author">
            <w:rPr>
              <w:lang w:eastAsia="zh-CN"/>
            </w:rPr>
          </w:rPrChange>
        </w:rPr>
        <w:t xml:space="preserve">anagement </w:t>
      </w:r>
      <w:r w:rsidR="00D353AE" w:rsidRPr="0095775C">
        <w:rPr>
          <w:rFonts w:eastAsia="SimSun"/>
          <w:b/>
          <w:bCs/>
          <w:color w:val="000000"/>
          <w:sz w:val="22"/>
          <w:szCs w:val="22"/>
          <w:lang w:val="en-GB" w:eastAsia="zh-CN"/>
          <w:rPrChange w:id="59" w:author="Author">
            <w:rPr>
              <w:lang w:eastAsia="zh-CN"/>
            </w:rPr>
          </w:rPrChange>
        </w:rPr>
        <w:t>p</w:t>
      </w:r>
      <w:r w:rsidRPr="0095775C">
        <w:rPr>
          <w:rFonts w:eastAsia="SimSun"/>
          <w:b/>
          <w:bCs/>
          <w:color w:val="000000"/>
          <w:sz w:val="22"/>
          <w:szCs w:val="22"/>
          <w:lang w:val="en-GB" w:eastAsia="zh-CN"/>
          <w:rPrChange w:id="60" w:author="Author">
            <w:rPr>
              <w:lang w:eastAsia="zh-CN"/>
            </w:rPr>
          </w:rPrChange>
        </w:rPr>
        <w:t>lan (RMP)</w:t>
      </w:r>
    </w:p>
    <w:p w14:paraId="3E6BC95E" w14:textId="77777777" w:rsidR="000A1EA4" w:rsidRPr="00122C4A" w:rsidRDefault="000A1EA4" w:rsidP="000A1EA4">
      <w:pPr>
        <w:ind w:right="567"/>
        <w:rPr>
          <w:rFonts w:eastAsia="SimSun"/>
          <w:color w:val="000000"/>
          <w:szCs w:val="22"/>
          <w:lang w:eastAsia="zh-CN"/>
        </w:rPr>
      </w:pPr>
    </w:p>
    <w:p w14:paraId="4818FE47" w14:textId="42879F9C" w:rsidR="000A1EA4" w:rsidRPr="00122C4A" w:rsidRDefault="00826BCE" w:rsidP="000A1EA4">
      <w:pPr>
        <w:ind w:right="567"/>
        <w:rPr>
          <w:rFonts w:eastAsia="SimSun"/>
          <w:szCs w:val="22"/>
          <w:lang w:eastAsia="zh-CN"/>
        </w:rPr>
      </w:pPr>
      <w:r w:rsidRPr="00122C4A">
        <w:rPr>
          <w:rFonts w:eastAsia="SimSun"/>
          <w:color w:val="000000"/>
          <w:szCs w:val="22"/>
          <w:lang w:eastAsia="zh-CN"/>
        </w:rPr>
        <w:t xml:space="preserve">The </w:t>
      </w:r>
      <w:r w:rsidR="00D353AE" w:rsidRPr="00122C4A">
        <w:rPr>
          <w:rFonts w:eastAsia="SimSun"/>
          <w:color w:val="000000"/>
          <w:szCs w:val="22"/>
          <w:lang w:eastAsia="zh-CN"/>
        </w:rPr>
        <w:t>m</w:t>
      </w:r>
      <w:r w:rsidR="00307CC5" w:rsidRPr="00122C4A">
        <w:rPr>
          <w:rFonts w:eastAsia="SimSun"/>
          <w:color w:val="000000"/>
          <w:szCs w:val="22"/>
          <w:lang w:eastAsia="zh-CN"/>
        </w:rPr>
        <w:t xml:space="preserve">arketing </w:t>
      </w:r>
      <w:r w:rsidR="00D353AE" w:rsidRPr="00122C4A">
        <w:rPr>
          <w:rFonts w:eastAsia="SimSun"/>
          <w:color w:val="000000"/>
          <w:szCs w:val="22"/>
          <w:lang w:eastAsia="zh-CN"/>
        </w:rPr>
        <w:t>a</w:t>
      </w:r>
      <w:r w:rsidR="00307CC5" w:rsidRPr="00122C4A">
        <w:rPr>
          <w:rFonts w:eastAsia="SimSun"/>
          <w:color w:val="000000"/>
          <w:szCs w:val="22"/>
          <w:lang w:eastAsia="zh-CN"/>
        </w:rPr>
        <w:t xml:space="preserve">uthorisation </w:t>
      </w:r>
      <w:r w:rsidR="00D353AE" w:rsidRPr="00122C4A">
        <w:rPr>
          <w:rFonts w:eastAsia="SimSun"/>
          <w:color w:val="000000"/>
          <w:szCs w:val="22"/>
          <w:lang w:eastAsia="zh-CN"/>
        </w:rPr>
        <w:t>h</w:t>
      </w:r>
      <w:r w:rsidR="00307CC5" w:rsidRPr="00122C4A">
        <w:rPr>
          <w:rFonts w:eastAsia="SimSun"/>
          <w:color w:val="000000"/>
          <w:szCs w:val="22"/>
          <w:lang w:eastAsia="zh-CN"/>
        </w:rPr>
        <w:t>older</w:t>
      </w:r>
      <w:r w:rsidRPr="00122C4A">
        <w:rPr>
          <w:rFonts w:eastAsia="SimSun"/>
          <w:color w:val="000000"/>
          <w:szCs w:val="22"/>
          <w:lang w:eastAsia="zh-CN"/>
        </w:rPr>
        <w:t xml:space="preserve"> </w:t>
      </w:r>
      <w:r w:rsidR="005E39FA" w:rsidRPr="00122C4A">
        <w:rPr>
          <w:rFonts w:eastAsia="SimSun"/>
          <w:color w:val="000000"/>
          <w:szCs w:val="22"/>
          <w:lang w:eastAsia="zh-CN"/>
        </w:rPr>
        <w:t xml:space="preserve">(MAH) </w:t>
      </w:r>
      <w:r w:rsidRPr="00122C4A">
        <w:rPr>
          <w:rFonts w:eastAsia="SimSun"/>
          <w:color w:val="000000"/>
          <w:szCs w:val="22"/>
          <w:lang w:eastAsia="zh-CN"/>
        </w:rPr>
        <w:t>shall perform the required pharmacovigilance activities and interventions detailed in the agreed RMP presented in Module 1.8.2 of the Marketing Authorisation and any agreed subsequent updates of the RMP.</w:t>
      </w:r>
    </w:p>
    <w:p w14:paraId="01DFCF8D" w14:textId="77777777" w:rsidR="00E226D1" w:rsidRPr="00122C4A" w:rsidRDefault="00E226D1" w:rsidP="000A1EA4">
      <w:pPr>
        <w:keepNext/>
        <w:keepLines/>
        <w:rPr>
          <w:rFonts w:eastAsia="SimSun"/>
          <w:color w:val="000000"/>
          <w:szCs w:val="22"/>
          <w:lang w:eastAsia="zh-CN"/>
        </w:rPr>
      </w:pPr>
    </w:p>
    <w:p w14:paraId="0229FAF7" w14:textId="77777777" w:rsidR="000A1EA4" w:rsidRPr="00122C4A" w:rsidRDefault="00826BCE" w:rsidP="000A1EA4">
      <w:pPr>
        <w:keepNext/>
        <w:keepLines/>
        <w:rPr>
          <w:rFonts w:eastAsia="SimSun"/>
          <w:szCs w:val="22"/>
          <w:lang w:eastAsia="zh-CN"/>
        </w:rPr>
      </w:pPr>
      <w:r w:rsidRPr="00122C4A">
        <w:rPr>
          <w:rFonts w:eastAsia="SimSun"/>
          <w:color w:val="000000"/>
          <w:szCs w:val="22"/>
          <w:lang w:eastAsia="zh-CN"/>
        </w:rPr>
        <w:t>An updated RMP should be submitted:</w:t>
      </w:r>
    </w:p>
    <w:p w14:paraId="1F8D85B0" w14:textId="77777777" w:rsidR="000A1EA4" w:rsidRPr="00122C4A" w:rsidRDefault="00826BCE">
      <w:pPr>
        <w:keepNext/>
        <w:keepLines/>
        <w:numPr>
          <w:ilvl w:val="0"/>
          <w:numId w:val="5"/>
        </w:numPr>
        <w:ind w:left="562" w:hanging="562"/>
        <w:rPr>
          <w:rFonts w:eastAsia="SimSun"/>
          <w:szCs w:val="22"/>
          <w:lang w:eastAsia="zh-CN"/>
        </w:rPr>
        <w:pPrChange w:id="61" w:author="Author">
          <w:pPr>
            <w:keepNext/>
            <w:keepLines/>
            <w:numPr>
              <w:numId w:val="5"/>
            </w:numPr>
            <w:tabs>
              <w:tab w:val="num" w:pos="1134"/>
            </w:tabs>
            <w:ind w:left="922" w:hanging="360"/>
          </w:pPr>
        </w:pPrChange>
      </w:pPr>
      <w:r w:rsidRPr="00122C4A">
        <w:rPr>
          <w:rFonts w:eastAsia="SimSun"/>
          <w:color w:val="000000"/>
          <w:szCs w:val="22"/>
          <w:lang w:eastAsia="zh-CN"/>
        </w:rPr>
        <w:t xml:space="preserve">At the request of the European Medicines Agency; </w:t>
      </w:r>
    </w:p>
    <w:p w14:paraId="465141EB" w14:textId="1C4EC0E2" w:rsidR="00E226D1" w:rsidRPr="00122C4A" w:rsidRDefault="00826BCE">
      <w:pPr>
        <w:keepNext/>
        <w:keepLines/>
        <w:numPr>
          <w:ilvl w:val="0"/>
          <w:numId w:val="5"/>
        </w:numPr>
        <w:ind w:left="562" w:hanging="562"/>
        <w:pPrChange w:id="62" w:author="Author">
          <w:pPr>
            <w:numPr>
              <w:numId w:val="5"/>
            </w:numPr>
            <w:tabs>
              <w:tab w:val="num" w:pos="1134"/>
            </w:tabs>
            <w:ind w:left="922" w:hanging="360"/>
          </w:pPr>
        </w:pPrChange>
      </w:pPr>
      <w:r w:rsidRPr="00122C4A">
        <w:rPr>
          <w:rFonts w:eastAsia="SimSun"/>
          <w:color w:val="000000"/>
          <w:szCs w:val="22"/>
          <w:lang w:eastAsia="zh-CN"/>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365AA3F2" w14:textId="77777777" w:rsidR="00D91C35" w:rsidRPr="00122C4A" w:rsidRDefault="00D91C35" w:rsidP="00E226D1">
      <w:pPr>
        <w:rPr>
          <w:rFonts w:eastAsia="SimSun"/>
          <w:szCs w:val="22"/>
          <w:lang w:eastAsia="zh-CN"/>
        </w:rPr>
      </w:pPr>
    </w:p>
    <w:p w14:paraId="4E505102" w14:textId="77777777" w:rsidR="00D91C35" w:rsidRPr="0095775C" w:rsidRDefault="00826BCE">
      <w:pPr>
        <w:pStyle w:val="ListParagraph"/>
        <w:numPr>
          <w:ilvl w:val="0"/>
          <w:numId w:val="50"/>
        </w:numPr>
        <w:suppressLineNumbers/>
        <w:tabs>
          <w:tab w:val="left" w:pos="567"/>
        </w:tabs>
        <w:ind w:left="562" w:hanging="562"/>
        <w:rPr>
          <w:rFonts w:eastAsia="SimSun"/>
          <w:b/>
          <w:bCs/>
          <w:color w:val="000000"/>
          <w:sz w:val="22"/>
          <w:szCs w:val="22"/>
          <w:lang w:val="en-GB" w:eastAsia="zh-CN"/>
          <w:rPrChange w:id="63" w:author="Author">
            <w:rPr>
              <w:rFonts w:eastAsia="SimSun"/>
              <w:b/>
              <w:bCs/>
              <w:color w:val="000000"/>
              <w:szCs w:val="22"/>
              <w:lang w:eastAsia="zh-CN"/>
            </w:rPr>
          </w:rPrChange>
        </w:rPr>
        <w:pPrChange w:id="64" w:author="Author">
          <w:pPr>
            <w:pStyle w:val="ListParagraph"/>
            <w:numPr>
              <w:numId w:val="50"/>
            </w:numPr>
            <w:suppressLineNumbers/>
            <w:tabs>
              <w:tab w:val="left" w:pos="567"/>
            </w:tabs>
            <w:ind w:left="922" w:hanging="360"/>
          </w:pPr>
        </w:pPrChange>
      </w:pPr>
      <w:r w:rsidRPr="0095775C">
        <w:rPr>
          <w:rFonts w:eastAsia="SimSun"/>
          <w:b/>
          <w:bCs/>
          <w:color w:val="000000"/>
          <w:sz w:val="22"/>
          <w:szCs w:val="22"/>
          <w:lang w:val="en-GB" w:eastAsia="zh-CN"/>
          <w:rPrChange w:id="65" w:author="Author">
            <w:rPr>
              <w:rFonts w:eastAsia="SimSun"/>
              <w:b/>
              <w:bCs/>
              <w:color w:val="000000"/>
              <w:szCs w:val="22"/>
              <w:lang w:eastAsia="zh-CN"/>
            </w:rPr>
          </w:rPrChange>
        </w:rPr>
        <w:t>Additional risk minimisation measures</w:t>
      </w:r>
    </w:p>
    <w:p w14:paraId="7A408840" w14:textId="77777777" w:rsidR="00D91C35" w:rsidRPr="00122C4A" w:rsidRDefault="00D91C35" w:rsidP="00D91C35">
      <w:pPr>
        <w:autoSpaceDE w:val="0"/>
        <w:autoSpaceDN w:val="0"/>
        <w:adjustRightInd w:val="0"/>
        <w:rPr>
          <w:rFonts w:ascii="TimesNewRomanPSMT" w:eastAsia="SymbolMT" w:hAnsi="TimesNewRomanPSMT" w:cs="TimesNewRomanPSMT"/>
          <w:szCs w:val="22"/>
          <w:lang w:eastAsia="fr-FR"/>
        </w:rPr>
      </w:pPr>
    </w:p>
    <w:p w14:paraId="18B7E6E1" w14:textId="77777777" w:rsidR="00CA57BE" w:rsidRPr="00122C4A" w:rsidRDefault="00826BCE" w:rsidP="005D1F37">
      <w:pPr>
        <w:pStyle w:val="BodytextEMA"/>
        <w:spacing w:after="0" w:line="240" w:lineRule="auto"/>
        <w:rPr>
          <w:rFonts w:ascii="Times New Roman" w:hAnsi="Times New Roman" w:cs="Times New Roman"/>
          <w:sz w:val="22"/>
          <w:szCs w:val="22"/>
        </w:rPr>
      </w:pPr>
      <w:r w:rsidRPr="00122C4A">
        <w:rPr>
          <w:rFonts w:ascii="Times New Roman" w:hAnsi="Times New Roman" w:cs="Times New Roman"/>
          <w:sz w:val="22"/>
          <w:szCs w:val="22"/>
        </w:rPr>
        <w:t>Prior to launch of Toujeo 300 units/ml in each Member State the MAH must agree the content and format of the educational programme, including communication media, distribution modalities, and any other aspects, with the National Competent Authority.</w:t>
      </w:r>
    </w:p>
    <w:p w14:paraId="6221014E" w14:textId="77777777" w:rsidR="005D1F37" w:rsidRPr="00122C4A" w:rsidRDefault="005D1F37" w:rsidP="005D1F37">
      <w:pPr>
        <w:pStyle w:val="BodytextAgency"/>
        <w:spacing w:after="0" w:line="240" w:lineRule="auto"/>
        <w:rPr>
          <w:rFonts w:ascii="Times New Roman" w:hAnsi="Times New Roman" w:cs="Times New Roman"/>
          <w:sz w:val="22"/>
          <w:szCs w:val="22"/>
        </w:rPr>
      </w:pPr>
    </w:p>
    <w:p w14:paraId="273BF6B0" w14:textId="6389E54C" w:rsidR="00CA57BE" w:rsidRPr="00122C4A" w:rsidRDefault="00826BCE" w:rsidP="005D1F37">
      <w:pPr>
        <w:pStyle w:val="BodytextAgency"/>
        <w:spacing w:after="0" w:line="240" w:lineRule="auto"/>
        <w:rPr>
          <w:rFonts w:ascii="Times New Roman" w:hAnsi="Times New Roman" w:cs="Times New Roman"/>
          <w:sz w:val="22"/>
          <w:szCs w:val="22"/>
        </w:rPr>
      </w:pPr>
      <w:r w:rsidRPr="00122C4A">
        <w:rPr>
          <w:rFonts w:ascii="Times New Roman" w:hAnsi="Times New Roman" w:cs="Times New Roman"/>
          <w:sz w:val="22"/>
          <w:szCs w:val="22"/>
        </w:rPr>
        <w:lastRenderedPageBreak/>
        <w:t>The MAH shall ensure that in each Member State where Toujeo 300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is marketed, all healthcare professionals (HCPs) who are expected to prescribe or dispense Toujeo 300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as well as all patients or their carers who are expected to use Toujeo 300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are provided with educational material to address the risk(s) of Medication error (switching between 100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and 300 units/ml without dose adjustment).</w:t>
      </w:r>
    </w:p>
    <w:p w14:paraId="42738040" w14:textId="77777777" w:rsidR="005D1F37" w:rsidRPr="00122C4A" w:rsidRDefault="005D1F37" w:rsidP="005D1F37">
      <w:pPr>
        <w:pStyle w:val="BodytextAgency"/>
        <w:spacing w:after="0" w:line="240" w:lineRule="auto"/>
        <w:rPr>
          <w:rFonts w:ascii="Times New Roman" w:hAnsi="Times New Roman" w:cs="Times New Roman"/>
          <w:sz w:val="22"/>
          <w:szCs w:val="22"/>
        </w:rPr>
      </w:pPr>
    </w:p>
    <w:p w14:paraId="640BE792" w14:textId="77777777" w:rsidR="006C6610" w:rsidRPr="00122C4A" w:rsidRDefault="00826BCE" w:rsidP="006C6610">
      <w:pPr>
        <w:rPr>
          <w:szCs w:val="22"/>
        </w:rPr>
      </w:pPr>
      <w:r w:rsidRPr="00122C4A">
        <w:rPr>
          <w:szCs w:val="22"/>
        </w:rPr>
        <w:t>The educational materials consist of:</w:t>
      </w:r>
    </w:p>
    <w:p w14:paraId="37BFC174" w14:textId="77777777" w:rsidR="006C6610" w:rsidRPr="00122C4A" w:rsidRDefault="00826BCE">
      <w:pPr>
        <w:pStyle w:val="ListParagraph"/>
        <w:numPr>
          <w:ilvl w:val="0"/>
          <w:numId w:val="27"/>
        </w:numPr>
        <w:ind w:left="562" w:hanging="562"/>
        <w:rPr>
          <w:sz w:val="22"/>
          <w:szCs w:val="22"/>
          <w:lang w:val="en-GB"/>
        </w:rPr>
        <w:pPrChange w:id="66" w:author="Author">
          <w:pPr>
            <w:pStyle w:val="ListParagraph"/>
            <w:numPr>
              <w:numId w:val="27"/>
            </w:numPr>
            <w:ind w:left="922" w:hanging="360"/>
          </w:pPr>
        </w:pPrChange>
      </w:pPr>
      <w:r w:rsidRPr="00122C4A">
        <w:rPr>
          <w:sz w:val="22"/>
          <w:szCs w:val="22"/>
          <w:lang w:val="en-GB"/>
        </w:rPr>
        <w:t>Guide for healthcare professionals</w:t>
      </w:r>
    </w:p>
    <w:p w14:paraId="526D4AD1" w14:textId="77777777" w:rsidR="006C6610" w:rsidRPr="00C13D9F" w:rsidRDefault="00826BCE">
      <w:pPr>
        <w:pStyle w:val="ListParagraph"/>
        <w:numPr>
          <w:ilvl w:val="0"/>
          <w:numId w:val="27"/>
        </w:numPr>
        <w:ind w:left="562" w:hanging="562"/>
        <w:rPr>
          <w:sz w:val="22"/>
          <w:szCs w:val="22"/>
          <w:lang w:val="fr-CA"/>
        </w:rPr>
        <w:pPrChange w:id="67" w:author="Author">
          <w:pPr>
            <w:pStyle w:val="ListParagraph"/>
            <w:numPr>
              <w:numId w:val="27"/>
            </w:numPr>
            <w:ind w:left="922" w:hanging="360"/>
          </w:pPr>
        </w:pPrChange>
      </w:pPr>
      <w:r w:rsidRPr="00C13D9F">
        <w:rPr>
          <w:sz w:val="22"/>
          <w:szCs w:val="22"/>
          <w:lang w:val="fr-CA"/>
        </w:rPr>
        <w:t>Patient/</w:t>
      </w:r>
      <w:proofErr w:type="spellStart"/>
      <w:r w:rsidRPr="00C13D9F">
        <w:rPr>
          <w:sz w:val="22"/>
          <w:szCs w:val="22"/>
          <w:lang w:val="fr-CA"/>
        </w:rPr>
        <w:t>carer</w:t>
      </w:r>
      <w:proofErr w:type="spellEnd"/>
      <w:r w:rsidRPr="00C13D9F">
        <w:rPr>
          <w:sz w:val="22"/>
          <w:szCs w:val="22"/>
          <w:lang w:val="fr-CA"/>
        </w:rPr>
        <w:t xml:space="preserve"> guide (patient brochure)</w:t>
      </w:r>
    </w:p>
    <w:p w14:paraId="45DC1F4C" w14:textId="77777777" w:rsidR="006C6610" w:rsidRPr="00C13D9F" w:rsidRDefault="006C6610" w:rsidP="005D1F37">
      <w:pPr>
        <w:pStyle w:val="BodytextAgency"/>
        <w:spacing w:after="0" w:line="240" w:lineRule="auto"/>
        <w:rPr>
          <w:rFonts w:ascii="Times New Roman" w:hAnsi="Times New Roman" w:cs="Times New Roman"/>
          <w:sz w:val="22"/>
          <w:szCs w:val="22"/>
          <w:lang w:val="fr-CA"/>
        </w:rPr>
      </w:pPr>
    </w:p>
    <w:p w14:paraId="28A98B9D" w14:textId="77777777" w:rsidR="00CA57BE" w:rsidRPr="00122C4A" w:rsidRDefault="00826BCE" w:rsidP="005D1F37">
      <w:pPr>
        <w:pStyle w:val="BodytextAgency"/>
        <w:spacing w:after="0" w:line="240" w:lineRule="auto"/>
        <w:rPr>
          <w:rFonts w:ascii="Times New Roman" w:hAnsi="Times New Roman" w:cs="Times New Roman"/>
          <w:sz w:val="22"/>
          <w:szCs w:val="22"/>
        </w:rPr>
      </w:pPr>
      <w:r w:rsidRPr="00122C4A">
        <w:rPr>
          <w:rFonts w:ascii="Times New Roman" w:hAnsi="Times New Roman" w:cs="Times New Roman"/>
          <w:sz w:val="22"/>
          <w:szCs w:val="22"/>
        </w:rPr>
        <w:t>The educational materials for healthcare professionals shall contain the following key elements:</w:t>
      </w:r>
    </w:p>
    <w:p w14:paraId="0B5DDA2F" w14:textId="77777777" w:rsidR="006C6610" w:rsidRPr="00122C4A" w:rsidRDefault="00826BCE">
      <w:pPr>
        <w:pStyle w:val="ListParagraph"/>
        <w:numPr>
          <w:ilvl w:val="0"/>
          <w:numId w:val="27"/>
        </w:numPr>
        <w:ind w:left="562" w:hanging="562"/>
        <w:rPr>
          <w:sz w:val="22"/>
          <w:szCs w:val="22"/>
          <w:lang w:val="en-GB"/>
        </w:rPr>
        <w:pPrChange w:id="68" w:author="Author">
          <w:pPr>
            <w:pStyle w:val="ListBulletLevel2"/>
            <w:numPr>
              <w:numId w:val="28"/>
            </w:numPr>
            <w:tabs>
              <w:tab w:val="num" w:pos="1803"/>
            </w:tabs>
            <w:spacing w:before="0"/>
            <w:ind w:left="922" w:hanging="360"/>
          </w:pPr>
        </w:pPrChange>
      </w:pPr>
      <w:r w:rsidRPr="00122C4A">
        <w:rPr>
          <w:sz w:val="22"/>
          <w:szCs w:val="22"/>
          <w:lang w:val="en-GB" w:eastAsia="en-GB"/>
        </w:rPr>
        <w:t>Details on how to minimize the safety concern addressed by the additional risk minimization measures through appropriate monitoring and management:</w:t>
      </w:r>
    </w:p>
    <w:p w14:paraId="2A87EFE1" w14:textId="618B872E" w:rsidR="00CA57BE" w:rsidRPr="00122C4A" w:rsidRDefault="00826BCE">
      <w:pPr>
        <w:pStyle w:val="BodytextAgency"/>
        <w:numPr>
          <w:ilvl w:val="0"/>
          <w:numId w:val="61"/>
        </w:numPr>
        <w:spacing w:after="0" w:line="240" w:lineRule="auto"/>
        <w:rPr>
          <w:rFonts w:ascii="Times New Roman" w:hAnsi="Times New Roman" w:cs="Times New Roman"/>
          <w:sz w:val="22"/>
          <w:szCs w:val="22"/>
        </w:rPr>
        <w:pPrChange w:id="69" w:author="Author">
          <w:pPr>
            <w:pStyle w:val="BodytextAgency"/>
            <w:spacing w:after="0" w:line="240" w:lineRule="auto"/>
            <w:ind w:left="927" w:hanging="360"/>
          </w:pPr>
        </w:pPrChange>
      </w:pPr>
      <w:del w:id="70" w:author="Author">
        <w:r w:rsidRPr="00122C4A" w:rsidDel="003A2D2C">
          <w:rPr>
            <w:rFonts w:ascii="Times New Roman" w:hAnsi="Times New Roman" w:cs="Times New Roman"/>
            <w:sz w:val="22"/>
            <w:szCs w:val="22"/>
          </w:rPr>
          <w:delText>-</w:delText>
        </w:r>
        <w:r w:rsidRPr="00122C4A" w:rsidDel="003A2D2C">
          <w:rPr>
            <w:rFonts w:ascii="Times New Roman" w:hAnsi="Times New Roman" w:cs="Times New Roman"/>
            <w:sz w:val="22"/>
            <w:szCs w:val="22"/>
          </w:rPr>
          <w:tab/>
        </w:r>
      </w:del>
      <w:r w:rsidRPr="00122C4A">
        <w:rPr>
          <w:rFonts w:ascii="Times New Roman" w:hAnsi="Times New Roman" w:cs="Times New Roman"/>
          <w:sz w:val="22"/>
          <w:szCs w:val="22"/>
        </w:rPr>
        <w:t>That insulin glargine 100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and insulin glargine 300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 xml:space="preserve">units/ml (Toujeo </w:t>
      </w:r>
      <w:r w:rsidR="006C6610" w:rsidRPr="00122C4A">
        <w:rPr>
          <w:rFonts w:ascii="Times New Roman" w:hAnsi="Times New Roman" w:cs="Times New Roman"/>
          <w:sz w:val="22"/>
          <w:szCs w:val="22"/>
        </w:rPr>
        <w:t xml:space="preserve">SoloStar and Toujeo </w:t>
      </w:r>
      <w:proofErr w:type="spellStart"/>
      <w:r w:rsidR="006C6610" w:rsidRPr="00122C4A">
        <w:rPr>
          <w:rFonts w:ascii="Times New Roman" w:hAnsi="Times New Roman" w:cs="Times New Roman"/>
          <w:sz w:val="22"/>
          <w:szCs w:val="22"/>
        </w:rPr>
        <w:t>DoubleStar</w:t>
      </w:r>
      <w:proofErr w:type="spellEnd"/>
      <w:r w:rsidRPr="00122C4A">
        <w:rPr>
          <w:rFonts w:ascii="Times New Roman" w:hAnsi="Times New Roman" w:cs="Times New Roman"/>
          <w:sz w:val="22"/>
          <w:szCs w:val="22"/>
        </w:rPr>
        <w:t>) are not bioequivalent and are therefore not interchangeable without dose adjustment.</w:t>
      </w:r>
    </w:p>
    <w:p w14:paraId="45494029" w14:textId="77777777" w:rsidR="00356E21" w:rsidRPr="00122C4A" w:rsidRDefault="00826BCE">
      <w:pPr>
        <w:pStyle w:val="BodytextAgency"/>
        <w:numPr>
          <w:ilvl w:val="0"/>
          <w:numId w:val="61"/>
        </w:numPr>
        <w:spacing w:after="0" w:line="240" w:lineRule="auto"/>
        <w:rPr>
          <w:rFonts w:ascii="Times New Roman" w:hAnsi="Times New Roman" w:cs="Times New Roman"/>
          <w:sz w:val="22"/>
          <w:szCs w:val="22"/>
        </w:rPr>
        <w:pPrChange w:id="71" w:author="Author">
          <w:pPr>
            <w:pStyle w:val="BodytextAgency"/>
            <w:spacing w:after="0" w:line="240" w:lineRule="auto"/>
            <w:ind w:left="922" w:hanging="360"/>
          </w:pPr>
        </w:pPrChange>
      </w:pPr>
      <w:del w:id="72" w:author="Author">
        <w:r w:rsidRPr="00122C4A" w:rsidDel="003A2D2C">
          <w:rPr>
            <w:rFonts w:ascii="Times New Roman" w:hAnsi="Times New Roman" w:cs="Times New Roman"/>
            <w:sz w:val="22"/>
            <w:szCs w:val="22"/>
          </w:rPr>
          <w:delText>-</w:delText>
        </w:r>
        <w:r w:rsidRPr="00122C4A" w:rsidDel="003A2D2C">
          <w:rPr>
            <w:rFonts w:ascii="Times New Roman" w:hAnsi="Times New Roman" w:cs="Times New Roman"/>
            <w:sz w:val="22"/>
            <w:szCs w:val="22"/>
          </w:rPr>
          <w:tab/>
        </w:r>
      </w:del>
      <w:r w:rsidRPr="00122C4A">
        <w:rPr>
          <w:rFonts w:ascii="Times New Roman" w:hAnsi="Times New Roman" w:cs="Times New Roman"/>
          <w:sz w:val="22"/>
          <w:szCs w:val="22"/>
        </w:rPr>
        <w:t>That dose adjustment is needed when patients are switched from one to the other strength:</w:t>
      </w:r>
    </w:p>
    <w:p w14:paraId="70BE781A" w14:textId="37123A56" w:rsidR="00356E21" w:rsidRPr="00122C4A" w:rsidRDefault="00826BCE" w:rsidP="003A2D2C">
      <w:pPr>
        <w:pStyle w:val="BodytextAgency"/>
        <w:numPr>
          <w:ilvl w:val="0"/>
          <w:numId w:val="52"/>
        </w:numPr>
        <w:spacing w:after="0" w:line="240" w:lineRule="auto"/>
        <w:rPr>
          <w:rFonts w:ascii="Times New Roman" w:hAnsi="Times New Roman" w:cs="Times New Roman"/>
          <w:sz w:val="22"/>
          <w:szCs w:val="22"/>
        </w:rPr>
      </w:pPr>
      <w:r w:rsidRPr="00122C4A">
        <w:rPr>
          <w:rFonts w:ascii="Times New Roman" w:hAnsi="Times New Roman" w:cs="Times New Roman"/>
          <w:sz w:val="22"/>
          <w:szCs w:val="22"/>
        </w:rPr>
        <w:t>After titration, on average a 10-18% higher basal insulin dose are needed to achieve target ranges for plasma glucose levels when using the 300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formulation compared to the 100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formulation.</w:t>
      </w:r>
    </w:p>
    <w:p w14:paraId="15CFF420" w14:textId="64DD8001" w:rsidR="00356E21" w:rsidRPr="00122C4A" w:rsidRDefault="00826BCE" w:rsidP="00356E21">
      <w:pPr>
        <w:pStyle w:val="BodytextAgency"/>
        <w:numPr>
          <w:ilvl w:val="0"/>
          <w:numId w:val="52"/>
        </w:numPr>
        <w:spacing w:after="0" w:line="240" w:lineRule="auto"/>
        <w:rPr>
          <w:rFonts w:ascii="Times New Roman" w:hAnsi="Times New Roman" w:cs="Times New Roman"/>
          <w:sz w:val="22"/>
          <w:szCs w:val="22"/>
        </w:rPr>
      </w:pPr>
      <w:r w:rsidRPr="00122C4A">
        <w:rPr>
          <w:rFonts w:ascii="Times New Roman" w:hAnsi="Times New Roman" w:cs="Times New Roman"/>
          <w:sz w:val="22"/>
          <w:szCs w:val="22"/>
        </w:rPr>
        <w:t>Switching from the 300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to the 100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concentration results in an increased risk of hypoglycaemic events, mainly in the first week after the switch. To reduce the risk of hypoglycaemia, patients who are changing their basal insulin regimen from an insulin regimen with once daily Toujeo (insulin glargine 300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to a once daily regimen with insulin glargine 100</w:t>
      </w:r>
      <w:r w:rsidR="008F20A6" w:rsidRPr="00122C4A">
        <w:rPr>
          <w:rFonts w:ascii="Times New Roman" w:hAnsi="Times New Roman" w:cs="Times New Roman"/>
          <w:sz w:val="22"/>
          <w:szCs w:val="22"/>
        </w:rPr>
        <w:t> </w:t>
      </w:r>
      <w:r w:rsidRPr="00122C4A">
        <w:rPr>
          <w:rFonts w:ascii="Times New Roman" w:hAnsi="Times New Roman" w:cs="Times New Roman"/>
          <w:sz w:val="22"/>
          <w:szCs w:val="22"/>
        </w:rPr>
        <w:t>units/ml should reduce their dose by 20%;</w:t>
      </w:r>
    </w:p>
    <w:p w14:paraId="5F90DA90" w14:textId="66884BC7" w:rsidR="00CA57BE" w:rsidRPr="00122C4A" w:rsidRDefault="00826BCE" w:rsidP="00356E21">
      <w:pPr>
        <w:pStyle w:val="BodytextAgency"/>
        <w:numPr>
          <w:ilvl w:val="0"/>
          <w:numId w:val="52"/>
        </w:numPr>
        <w:spacing w:after="0" w:line="240" w:lineRule="auto"/>
        <w:rPr>
          <w:rFonts w:ascii="Times New Roman" w:hAnsi="Times New Roman" w:cs="Times New Roman"/>
          <w:sz w:val="22"/>
          <w:szCs w:val="22"/>
        </w:rPr>
      </w:pPr>
      <w:r w:rsidRPr="00122C4A">
        <w:rPr>
          <w:rFonts w:ascii="Times New Roman" w:hAnsi="Times New Roman" w:cs="Times New Roman"/>
          <w:sz w:val="22"/>
          <w:szCs w:val="22"/>
        </w:rPr>
        <w:t>When switching from a treatment regimen with an intermediate or long-acting insulin product to a regimen with Toujeo, a change of the dose of the basal insulin may be required and the concomitant anti-hyperglycaemic treatment may need to be adjusted. Close metabolic monitoring is recommended during the switch and in the initial weeks thereafter;</w:t>
      </w:r>
    </w:p>
    <w:p w14:paraId="531DB940" w14:textId="77777777" w:rsidR="006C6610" w:rsidRPr="00122C4A" w:rsidRDefault="00826BCE">
      <w:pPr>
        <w:pStyle w:val="ListParagraph"/>
        <w:numPr>
          <w:ilvl w:val="0"/>
          <w:numId w:val="27"/>
        </w:numPr>
        <w:ind w:left="562" w:hanging="562"/>
        <w:rPr>
          <w:sz w:val="22"/>
          <w:lang w:val="en-GB"/>
        </w:rPr>
        <w:pPrChange w:id="73" w:author="Author">
          <w:pPr>
            <w:pStyle w:val="ListBulletLevel2"/>
            <w:numPr>
              <w:numId w:val="28"/>
            </w:numPr>
            <w:tabs>
              <w:tab w:val="num" w:pos="1803"/>
            </w:tabs>
            <w:spacing w:before="0"/>
            <w:ind w:left="922" w:hanging="360"/>
          </w:pPr>
        </w:pPrChange>
      </w:pPr>
      <w:r w:rsidRPr="00122C4A">
        <w:rPr>
          <w:sz w:val="22"/>
          <w:szCs w:val="22"/>
          <w:lang w:val="en-GB"/>
        </w:rPr>
        <w:t>Key messages to convey in patients counselling:</w:t>
      </w:r>
    </w:p>
    <w:p w14:paraId="3658BE84" w14:textId="2084908A" w:rsidR="00CA57BE" w:rsidRPr="00122C4A" w:rsidRDefault="00826BCE">
      <w:pPr>
        <w:pStyle w:val="BodytextAgency"/>
        <w:numPr>
          <w:ilvl w:val="0"/>
          <w:numId w:val="62"/>
        </w:numPr>
        <w:spacing w:after="0" w:line="240" w:lineRule="auto"/>
        <w:rPr>
          <w:rFonts w:ascii="Times New Roman" w:hAnsi="Times New Roman" w:cs="Times New Roman"/>
          <w:sz w:val="22"/>
          <w:szCs w:val="22"/>
        </w:rPr>
        <w:pPrChange w:id="74" w:author="Author">
          <w:pPr>
            <w:pStyle w:val="BodytextAgency"/>
            <w:spacing w:after="0" w:line="240" w:lineRule="auto"/>
            <w:ind w:left="922" w:hanging="360"/>
          </w:pPr>
        </w:pPrChange>
      </w:pPr>
      <w:del w:id="75" w:author="Author">
        <w:r w:rsidRPr="00122C4A" w:rsidDel="003A2D2C">
          <w:rPr>
            <w:rFonts w:ascii="Times New Roman" w:hAnsi="Times New Roman" w:cs="Times New Roman"/>
            <w:sz w:val="22"/>
            <w:szCs w:val="22"/>
          </w:rPr>
          <w:delText xml:space="preserve">- </w:delText>
        </w:r>
        <w:r w:rsidRPr="00122C4A" w:rsidDel="003A2D2C">
          <w:rPr>
            <w:rFonts w:ascii="Times New Roman" w:hAnsi="Times New Roman" w:cs="Times New Roman"/>
            <w:sz w:val="22"/>
            <w:szCs w:val="22"/>
          </w:rPr>
          <w:tab/>
        </w:r>
      </w:del>
      <w:r w:rsidRPr="00122C4A">
        <w:rPr>
          <w:rFonts w:ascii="Times New Roman" w:hAnsi="Times New Roman" w:cs="Times New Roman"/>
          <w:sz w:val="22"/>
          <w:szCs w:val="22"/>
        </w:rPr>
        <w:t>Patients need to be instructed that insulin glargine 100</w:t>
      </w:r>
      <w:r w:rsidR="007A4845" w:rsidRPr="00122C4A">
        <w:rPr>
          <w:rFonts w:ascii="Times New Roman" w:hAnsi="Times New Roman" w:cs="Times New Roman"/>
          <w:sz w:val="22"/>
          <w:szCs w:val="22"/>
        </w:rPr>
        <w:t> </w:t>
      </w:r>
      <w:r w:rsidRPr="00122C4A">
        <w:rPr>
          <w:rFonts w:ascii="Times New Roman" w:hAnsi="Times New Roman" w:cs="Times New Roman"/>
          <w:sz w:val="22"/>
          <w:szCs w:val="22"/>
        </w:rPr>
        <w:t>units/ml products and Toujeo are not interchangeable and dose adjustments need to be made;</w:t>
      </w:r>
    </w:p>
    <w:p w14:paraId="0591A7DF" w14:textId="77777777" w:rsidR="00CA57BE" w:rsidRPr="00122C4A" w:rsidRDefault="00826BCE">
      <w:pPr>
        <w:pStyle w:val="BodytextAgency"/>
        <w:numPr>
          <w:ilvl w:val="0"/>
          <w:numId w:val="62"/>
        </w:numPr>
        <w:spacing w:after="0" w:line="240" w:lineRule="auto"/>
        <w:rPr>
          <w:rFonts w:ascii="Times New Roman" w:hAnsi="Times New Roman" w:cs="Times New Roman"/>
          <w:sz w:val="22"/>
          <w:szCs w:val="22"/>
        </w:rPr>
        <w:pPrChange w:id="76" w:author="Author">
          <w:pPr>
            <w:pStyle w:val="BodytextAgency"/>
            <w:spacing w:after="0" w:line="240" w:lineRule="auto"/>
            <w:ind w:left="922" w:hanging="360"/>
          </w:pPr>
        </w:pPrChange>
      </w:pPr>
      <w:del w:id="77" w:author="Author">
        <w:r w:rsidRPr="00122C4A" w:rsidDel="003A2D2C">
          <w:rPr>
            <w:rFonts w:ascii="Times New Roman" w:hAnsi="Times New Roman" w:cs="Times New Roman"/>
            <w:sz w:val="22"/>
            <w:szCs w:val="22"/>
          </w:rPr>
          <w:delText xml:space="preserve">- </w:delText>
        </w:r>
        <w:r w:rsidRPr="00122C4A" w:rsidDel="003A2D2C">
          <w:rPr>
            <w:rFonts w:ascii="Times New Roman" w:hAnsi="Times New Roman" w:cs="Times New Roman"/>
            <w:sz w:val="22"/>
            <w:szCs w:val="22"/>
          </w:rPr>
          <w:tab/>
        </w:r>
      </w:del>
      <w:r w:rsidRPr="00122C4A">
        <w:rPr>
          <w:rFonts w:ascii="Times New Roman" w:hAnsi="Times New Roman" w:cs="Times New Roman"/>
          <w:sz w:val="22"/>
          <w:szCs w:val="22"/>
        </w:rPr>
        <w:t>Blood glucose monitoring by patients is needed during the switch and the initial weeks thereafter;</w:t>
      </w:r>
    </w:p>
    <w:p w14:paraId="3FE1C84A" w14:textId="77777777" w:rsidR="006C6610" w:rsidRPr="00122C4A" w:rsidRDefault="00826BCE">
      <w:pPr>
        <w:pStyle w:val="ListParagraph"/>
        <w:numPr>
          <w:ilvl w:val="0"/>
          <w:numId w:val="27"/>
        </w:numPr>
        <w:ind w:left="562" w:hanging="562"/>
        <w:rPr>
          <w:sz w:val="22"/>
          <w:lang w:val="en-GB"/>
        </w:rPr>
        <w:pPrChange w:id="78" w:author="Author">
          <w:pPr>
            <w:pStyle w:val="ListBulletLevel2"/>
            <w:numPr>
              <w:numId w:val="28"/>
            </w:numPr>
            <w:tabs>
              <w:tab w:val="num" w:pos="1803"/>
            </w:tabs>
            <w:spacing w:before="0"/>
            <w:ind w:left="922" w:hanging="360"/>
          </w:pPr>
        </w:pPrChange>
      </w:pPr>
      <w:r w:rsidRPr="00122C4A">
        <w:rPr>
          <w:sz w:val="22"/>
          <w:szCs w:val="22"/>
          <w:lang w:val="en-GB"/>
        </w:rPr>
        <w:t>Instructions on how to report medication errors or adverse events: Details for national reporting added at country level.</w:t>
      </w:r>
    </w:p>
    <w:p w14:paraId="38E535A8" w14:textId="77777777" w:rsidR="00977772" w:rsidRPr="00122C4A" w:rsidRDefault="00826BCE">
      <w:pPr>
        <w:pStyle w:val="ListParagraph"/>
        <w:numPr>
          <w:ilvl w:val="0"/>
          <w:numId w:val="27"/>
        </w:numPr>
        <w:ind w:left="562" w:hanging="562"/>
        <w:rPr>
          <w:sz w:val="22"/>
          <w:szCs w:val="22"/>
          <w:lang w:val="en-GB"/>
        </w:rPr>
        <w:pPrChange w:id="79" w:author="Author">
          <w:pPr>
            <w:pStyle w:val="ListBulletLevel2"/>
            <w:numPr>
              <w:numId w:val="4"/>
            </w:numPr>
            <w:tabs>
              <w:tab w:val="num" w:pos="426"/>
              <w:tab w:val="num" w:pos="720"/>
            </w:tabs>
            <w:spacing w:before="0"/>
            <w:ind w:left="922" w:hanging="360"/>
          </w:pPr>
        </w:pPrChange>
      </w:pPr>
      <w:r w:rsidRPr="00122C4A">
        <w:rPr>
          <w:sz w:val="22"/>
          <w:szCs w:val="22"/>
          <w:lang w:val="en-GB"/>
        </w:rPr>
        <w:t>Other: The Guide for healthcare professionals is also highlighting the distinction between the different Toujeo presentations:</w:t>
      </w:r>
    </w:p>
    <w:p w14:paraId="503FC565" w14:textId="4499CEC0" w:rsidR="00325209" w:rsidRPr="00122C4A" w:rsidRDefault="00826BCE" w:rsidP="00325209">
      <w:pPr>
        <w:pStyle w:val="ListBulletLevel2"/>
        <w:numPr>
          <w:ilvl w:val="0"/>
          <w:numId w:val="53"/>
        </w:numPr>
        <w:spacing w:before="0"/>
        <w:rPr>
          <w:sz w:val="22"/>
          <w:szCs w:val="22"/>
          <w:lang w:val="en-GB"/>
        </w:rPr>
      </w:pPr>
      <w:r w:rsidRPr="0095775C">
        <w:rPr>
          <w:sz w:val="22"/>
          <w:lang w:val="en-GB"/>
          <w:rPrChange w:id="80" w:author="Author">
            <w:rPr>
              <w:sz w:val="22"/>
            </w:rPr>
          </w:rPrChange>
        </w:rPr>
        <w:t>That insulin glargine 300</w:t>
      </w:r>
      <w:r w:rsidR="007A4845" w:rsidRPr="0095775C">
        <w:rPr>
          <w:sz w:val="22"/>
          <w:lang w:val="en-GB"/>
          <w:rPrChange w:id="81" w:author="Author">
            <w:rPr>
              <w:sz w:val="22"/>
            </w:rPr>
          </w:rPrChange>
        </w:rPr>
        <w:t> </w:t>
      </w:r>
      <w:r w:rsidRPr="0095775C">
        <w:rPr>
          <w:sz w:val="22"/>
          <w:lang w:val="en-GB"/>
          <w:rPrChange w:id="82" w:author="Author">
            <w:rPr>
              <w:sz w:val="22"/>
            </w:rPr>
          </w:rPrChange>
        </w:rPr>
        <w:t>units/ml is available in two different presentations: Toujeo SoloStar (1.5</w:t>
      </w:r>
      <w:r w:rsidR="007A4845" w:rsidRPr="0095775C">
        <w:rPr>
          <w:sz w:val="22"/>
          <w:lang w:val="en-GB"/>
          <w:rPrChange w:id="83" w:author="Author">
            <w:rPr>
              <w:sz w:val="22"/>
            </w:rPr>
          </w:rPrChange>
        </w:rPr>
        <w:t> </w:t>
      </w:r>
      <w:r w:rsidRPr="0095775C">
        <w:rPr>
          <w:sz w:val="22"/>
          <w:lang w:val="en-GB"/>
          <w:rPrChange w:id="84" w:author="Author">
            <w:rPr>
              <w:sz w:val="22"/>
            </w:rPr>
          </w:rPrChange>
        </w:rPr>
        <w:t>m</w:t>
      </w:r>
      <w:r w:rsidR="006B4122" w:rsidRPr="0095775C">
        <w:rPr>
          <w:sz w:val="22"/>
          <w:lang w:val="en-GB"/>
          <w:rPrChange w:id="85" w:author="Author">
            <w:rPr>
              <w:sz w:val="22"/>
            </w:rPr>
          </w:rPrChange>
        </w:rPr>
        <w:t>l</w:t>
      </w:r>
      <w:r w:rsidRPr="0095775C">
        <w:rPr>
          <w:sz w:val="22"/>
          <w:lang w:val="en-GB"/>
          <w:rPrChange w:id="86" w:author="Author">
            <w:rPr>
              <w:sz w:val="22"/>
            </w:rPr>
          </w:rPrChange>
        </w:rPr>
        <w:t xml:space="preserve"> prefilled pen/450</w:t>
      </w:r>
      <w:r w:rsidR="007A4845" w:rsidRPr="0095775C">
        <w:rPr>
          <w:sz w:val="22"/>
          <w:lang w:val="en-GB"/>
          <w:rPrChange w:id="87" w:author="Author">
            <w:rPr>
              <w:sz w:val="22"/>
            </w:rPr>
          </w:rPrChange>
        </w:rPr>
        <w:t> </w:t>
      </w:r>
      <w:r w:rsidRPr="0095775C">
        <w:rPr>
          <w:sz w:val="22"/>
          <w:lang w:val="en-GB"/>
          <w:rPrChange w:id="88" w:author="Author">
            <w:rPr>
              <w:sz w:val="22"/>
            </w:rPr>
          </w:rPrChange>
        </w:rPr>
        <w:t xml:space="preserve">units) and Toujeo </w:t>
      </w:r>
      <w:proofErr w:type="spellStart"/>
      <w:r w:rsidR="00BF4538" w:rsidRPr="0095775C">
        <w:rPr>
          <w:sz w:val="22"/>
          <w:lang w:val="en-GB"/>
          <w:rPrChange w:id="89" w:author="Author">
            <w:rPr>
              <w:sz w:val="22"/>
            </w:rPr>
          </w:rPrChange>
        </w:rPr>
        <w:t>DoubleStar</w:t>
      </w:r>
      <w:proofErr w:type="spellEnd"/>
      <w:r w:rsidRPr="0095775C">
        <w:rPr>
          <w:sz w:val="16"/>
          <w:lang w:val="en-GB"/>
          <w:rPrChange w:id="90" w:author="Author">
            <w:rPr>
              <w:sz w:val="16"/>
            </w:rPr>
          </w:rPrChange>
        </w:rPr>
        <w:t xml:space="preserve"> </w:t>
      </w:r>
      <w:r w:rsidRPr="00122C4A">
        <w:rPr>
          <w:sz w:val="22"/>
          <w:szCs w:val="22"/>
          <w:lang w:val="en-GB"/>
        </w:rPr>
        <w:t>(3</w:t>
      </w:r>
      <w:r w:rsidR="007A4845" w:rsidRPr="0095775C">
        <w:rPr>
          <w:sz w:val="22"/>
          <w:szCs w:val="22"/>
          <w:lang w:val="en-GB"/>
          <w:rPrChange w:id="91" w:author="Author">
            <w:rPr>
              <w:sz w:val="22"/>
              <w:szCs w:val="22"/>
            </w:rPr>
          </w:rPrChange>
        </w:rPr>
        <w:t> </w:t>
      </w:r>
      <w:r w:rsidRPr="00122C4A">
        <w:rPr>
          <w:sz w:val="22"/>
          <w:szCs w:val="22"/>
          <w:lang w:val="en-GB"/>
        </w:rPr>
        <w:t>m</w:t>
      </w:r>
      <w:r w:rsidR="006B4122" w:rsidRPr="0095775C">
        <w:rPr>
          <w:sz w:val="22"/>
          <w:szCs w:val="22"/>
          <w:lang w:val="en-GB"/>
          <w:rPrChange w:id="92" w:author="Author">
            <w:rPr>
              <w:sz w:val="22"/>
              <w:szCs w:val="22"/>
            </w:rPr>
          </w:rPrChange>
        </w:rPr>
        <w:t>l</w:t>
      </w:r>
      <w:r w:rsidRPr="00122C4A">
        <w:rPr>
          <w:sz w:val="22"/>
          <w:szCs w:val="22"/>
          <w:lang w:val="en-GB"/>
        </w:rPr>
        <w:t xml:space="preserve"> prefilled pen/900</w:t>
      </w:r>
      <w:r w:rsidR="007A4845" w:rsidRPr="0095775C">
        <w:rPr>
          <w:sz w:val="22"/>
          <w:szCs w:val="22"/>
          <w:lang w:val="en-GB"/>
          <w:rPrChange w:id="93" w:author="Author">
            <w:rPr>
              <w:sz w:val="22"/>
              <w:szCs w:val="22"/>
            </w:rPr>
          </w:rPrChange>
        </w:rPr>
        <w:t> </w:t>
      </w:r>
      <w:r w:rsidRPr="00122C4A">
        <w:rPr>
          <w:sz w:val="22"/>
          <w:szCs w:val="22"/>
          <w:lang w:val="en-GB"/>
        </w:rPr>
        <w:t xml:space="preserve">units). </w:t>
      </w:r>
    </w:p>
    <w:p w14:paraId="4487AB10" w14:textId="5B9D6EFE" w:rsidR="00325209" w:rsidRPr="00122C4A" w:rsidRDefault="00826BCE" w:rsidP="00325209">
      <w:pPr>
        <w:pStyle w:val="ListBulletLevel2"/>
        <w:numPr>
          <w:ilvl w:val="0"/>
          <w:numId w:val="53"/>
        </w:numPr>
        <w:spacing w:before="0"/>
        <w:rPr>
          <w:sz w:val="22"/>
          <w:szCs w:val="22"/>
          <w:lang w:val="en-GB"/>
        </w:rPr>
      </w:pPr>
      <w:r w:rsidRPr="0095775C">
        <w:rPr>
          <w:sz w:val="22"/>
          <w:szCs w:val="22"/>
          <w:lang w:val="en-GB"/>
          <w:rPrChange w:id="94" w:author="Author">
            <w:rPr>
              <w:sz w:val="22"/>
              <w:szCs w:val="22"/>
            </w:rPr>
          </w:rPrChange>
        </w:rPr>
        <w:t>The dose increment in Toujeo SoloStar is one unit and</w:t>
      </w:r>
      <w:r w:rsidR="0039141B" w:rsidRPr="0095775C">
        <w:rPr>
          <w:sz w:val="22"/>
          <w:szCs w:val="22"/>
          <w:lang w:val="en-GB"/>
          <w:rPrChange w:id="95" w:author="Author">
            <w:rPr>
              <w:sz w:val="22"/>
              <w:szCs w:val="22"/>
            </w:rPr>
          </w:rPrChange>
        </w:rPr>
        <w:t xml:space="preserve"> the dose increment in</w:t>
      </w:r>
      <w:r w:rsidRPr="0095775C">
        <w:rPr>
          <w:sz w:val="22"/>
          <w:lang w:val="en-GB"/>
          <w:rPrChange w:id="96" w:author="Author">
            <w:rPr>
              <w:sz w:val="22"/>
            </w:rPr>
          </w:rPrChange>
        </w:rPr>
        <w:t xml:space="preserve"> Toujeo </w:t>
      </w:r>
      <w:proofErr w:type="spellStart"/>
      <w:r w:rsidR="00BF4538" w:rsidRPr="0095775C">
        <w:rPr>
          <w:sz w:val="22"/>
          <w:lang w:val="en-GB"/>
          <w:rPrChange w:id="97" w:author="Author">
            <w:rPr>
              <w:sz w:val="22"/>
            </w:rPr>
          </w:rPrChange>
        </w:rPr>
        <w:t>DoubleStar</w:t>
      </w:r>
      <w:proofErr w:type="spellEnd"/>
      <w:r w:rsidRPr="0095775C">
        <w:rPr>
          <w:sz w:val="22"/>
          <w:lang w:val="en-GB"/>
          <w:rPrChange w:id="98" w:author="Author">
            <w:rPr>
              <w:sz w:val="22"/>
            </w:rPr>
          </w:rPrChange>
        </w:rPr>
        <w:t xml:space="preserve"> is </w:t>
      </w:r>
      <w:r w:rsidRPr="0095775C">
        <w:rPr>
          <w:sz w:val="22"/>
          <w:szCs w:val="22"/>
          <w:lang w:val="en-GB"/>
          <w:rPrChange w:id="99" w:author="Author">
            <w:rPr>
              <w:sz w:val="22"/>
              <w:szCs w:val="22"/>
            </w:rPr>
          </w:rPrChange>
        </w:rPr>
        <w:t>2</w:t>
      </w:r>
      <w:r w:rsidR="007A4845" w:rsidRPr="0095775C">
        <w:rPr>
          <w:sz w:val="22"/>
          <w:szCs w:val="22"/>
          <w:lang w:val="en-GB"/>
          <w:rPrChange w:id="100" w:author="Author">
            <w:rPr>
              <w:sz w:val="22"/>
              <w:szCs w:val="22"/>
            </w:rPr>
          </w:rPrChange>
        </w:rPr>
        <w:t> </w:t>
      </w:r>
      <w:r w:rsidRPr="0095775C">
        <w:rPr>
          <w:sz w:val="22"/>
          <w:szCs w:val="22"/>
          <w:lang w:val="en-GB"/>
          <w:rPrChange w:id="101" w:author="Author">
            <w:rPr>
              <w:sz w:val="22"/>
              <w:szCs w:val="22"/>
            </w:rPr>
          </w:rPrChange>
        </w:rPr>
        <w:t>units.</w:t>
      </w:r>
    </w:p>
    <w:p w14:paraId="5BCDA2D8" w14:textId="28404444" w:rsidR="006C6610" w:rsidRPr="00122C4A" w:rsidRDefault="002A1F1A" w:rsidP="00325209">
      <w:pPr>
        <w:pStyle w:val="ListBulletLevel2"/>
        <w:numPr>
          <w:ilvl w:val="0"/>
          <w:numId w:val="53"/>
        </w:numPr>
        <w:spacing w:before="0"/>
        <w:rPr>
          <w:sz w:val="22"/>
          <w:szCs w:val="22"/>
          <w:lang w:val="en-GB"/>
        </w:rPr>
      </w:pPr>
      <w:r w:rsidRPr="0095775C">
        <w:rPr>
          <w:sz w:val="22"/>
          <w:szCs w:val="22"/>
          <w:lang w:val="en-GB"/>
          <w:rPrChange w:id="102" w:author="Author">
            <w:rPr>
              <w:sz w:val="22"/>
              <w:szCs w:val="22"/>
            </w:rPr>
          </w:rPrChange>
        </w:rPr>
        <w:t>The dose delivered is the one shown in the dose window.</w:t>
      </w:r>
    </w:p>
    <w:p w14:paraId="7AED1B39" w14:textId="77777777" w:rsidR="005D1F37" w:rsidRPr="00122C4A" w:rsidRDefault="005D1F37" w:rsidP="00FE46DB">
      <w:pPr>
        <w:pStyle w:val="BodytextAgency"/>
        <w:spacing w:after="0" w:line="240" w:lineRule="auto"/>
        <w:ind w:left="426" w:hanging="426"/>
        <w:rPr>
          <w:rFonts w:ascii="Times New Roman" w:hAnsi="Times New Roman" w:cs="Times New Roman"/>
          <w:sz w:val="22"/>
          <w:szCs w:val="22"/>
        </w:rPr>
      </w:pPr>
    </w:p>
    <w:p w14:paraId="753A42FA" w14:textId="77777777" w:rsidR="00CA57BE" w:rsidRPr="00122C4A" w:rsidRDefault="00826BCE" w:rsidP="005D1F37">
      <w:pPr>
        <w:pStyle w:val="BodytextAgency"/>
        <w:spacing w:after="0" w:line="240" w:lineRule="auto"/>
        <w:rPr>
          <w:rFonts w:ascii="Times New Roman" w:hAnsi="Times New Roman" w:cs="Times New Roman"/>
          <w:sz w:val="22"/>
          <w:szCs w:val="22"/>
        </w:rPr>
      </w:pPr>
      <w:r w:rsidRPr="00122C4A">
        <w:rPr>
          <w:rFonts w:ascii="Times New Roman" w:hAnsi="Times New Roman" w:cs="Times New Roman"/>
          <w:sz w:val="22"/>
          <w:szCs w:val="22"/>
        </w:rPr>
        <w:t>The educational material for patient</w:t>
      </w:r>
      <w:r w:rsidR="006C6610" w:rsidRPr="00122C4A">
        <w:rPr>
          <w:rFonts w:ascii="Times New Roman" w:hAnsi="Times New Roman" w:cs="Times New Roman"/>
          <w:sz w:val="22"/>
          <w:szCs w:val="22"/>
        </w:rPr>
        <w:t>/carer guide (patient brochure)</w:t>
      </w:r>
      <w:r w:rsidRPr="00122C4A">
        <w:rPr>
          <w:rFonts w:ascii="Times New Roman" w:hAnsi="Times New Roman" w:cs="Times New Roman"/>
          <w:sz w:val="22"/>
          <w:szCs w:val="22"/>
        </w:rPr>
        <w:t xml:space="preserve"> shall contain the following key elements:</w:t>
      </w:r>
    </w:p>
    <w:p w14:paraId="572878F7" w14:textId="77777777" w:rsidR="006C6610" w:rsidRPr="00122C4A" w:rsidRDefault="00826BCE">
      <w:pPr>
        <w:pStyle w:val="ListBulletLevel2"/>
        <w:numPr>
          <w:ilvl w:val="0"/>
          <w:numId w:val="50"/>
        </w:numPr>
        <w:spacing w:before="0"/>
        <w:ind w:left="562" w:hanging="562"/>
        <w:rPr>
          <w:lang w:val="en-GB"/>
        </w:rPr>
        <w:pPrChange w:id="103" w:author="Author">
          <w:pPr>
            <w:pStyle w:val="ListBulletLevel2"/>
            <w:numPr>
              <w:numId w:val="28"/>
            </w:numPr>
            <w:tabs>
              <w:tab w:val="num" w:pos="1803"/>
            </w:tabs>
            <w:spacing w:before="0"/>
            <w:ind w:left="922" w:hanging="360"/>
          </w:pPr>
        </w:pPrChange>
      </w:pPr>
      <w:r w:rsidRPr="00122C4A">
        <w:rPr>
          <w:color w:val="auto"/>
          <w:sz w:val="22"/>
          <w:szCs w:val="22"/>
          <w:lang w:val="en-GB"/>
        </w:rPr>
        <w:t>Detailed description of the modalities used for the self-administration of insulin glargine</w:t>
      </w:r>
      <w:r w:rsidRPr="00122C4A">
        <w:rPr>
          <w:rFonts w:ascii="Verdana" w:hAnsi="Verdana"/>
          <w:color w:val="auto"/>
          <w:sz w:val="18"/>
          <w:szCs w:val="18"/>
          <w:lang w:val="en-GB"/>
        </w:rPr>
        <w:t>:</w:t>
      </w:r>
    </w:p>
    <w:p w14:paraId="46B57738" w14:textId="4ABAF50E" w:rsidR="00CA57BE" w:rsidRPr="00122C4A" w:rsidRDefault="00826BCE">
      <w:pPr>
        <w:pStyle w:val="BodytextAgency"/>
        <w:numPr>
          <w:ilvl w:val="0"/>
          <w:numId w:val="59"/>
        </w:numPr>
        <w:spacing w:after="0" w:line="240" w:lineRule="auto"/>
        <w:rPr>
          <w:rFonts w:ascii="Times New Roman" w:hAnsi="Times New Roman" w:cs="Times New Roman"/>
          <w:sz w:val="22"/>
          <w:szCs w:val="22"/>
        </w:rPr>
        <w:pPrChange w:id="104" w:author="Author">
          <w:pPr>
            <w:pStyle w:val="BodytextAgency"/>
            <w:spacing w:after="0" w:line="240" w:lineRule="auto"/>
            <w:ind w:left="922" w:hanging="360"/>
          </w:pPr>
        </w:pPrChange>
      </w:pPr>
      <w:del w:id="105" w:author="Author">
        <w:r w:rsidRPr="00122C4A" w:rsidDel="00D94353">
          <w:rPr>
            <w:rFonts w:ascii="Times New Roman" w:hAnsi="Times New Roman" w:cs="Times New Roman"/>
            <w:sz w:val="22"/>
            <w:szCs w:val="22"/>
          </w:rPr>
          <w:delText>-</w:delText>
        </w:r>
        <w:r w:rsidRPr="00122C4A" w:rsidDel="00D94353">
          <w:rPr>
            <w:rFonts w:ascii="Times New Roman" w:hAnsi="Times New Roman" w:cs="Times New Roman"/>
            <w:sz w:val="22"/>
            <w:szCs w:val="22"/>
          </w:rPr>
          <w:tab/>
        </w:r>
      </w:del>
      <w:r w:rsidRPr="00122C4A">
        <w:rPr>
          <w:rFonts w:ascii="Times New Roman" w:hAnsi="Times New Roman" w:cs="Times New Roman"/>
          <w:sz w:val="22"/>
          <w:szCs w:val="22"/>
        </w:rPr>
        <w:t>That insulin glargine 100</w:t>
      </w:r>
      <w:r w:rsidR="007A4845" w:rsidRPr="00122C4A">
        <w:rPr>
          <w:rFonts w:ascii="Times New Roman" w:hAnsi="Times New Roman" w:cs="Times New Roman"/>
          <w:sz w:val="22"/>
          <w:szCs w:val="22"/>
        </w:rPr>
        <w:t> </w:t>
      </w:r>
      <w:r w:rsidRPr="00122C4A">
        <w:rPr>
          <w:rFonts w:ascii="Times New Roman" w:hAnsi="Times New Roman" w:cs="Times New Roman"/>
          <w:sz w:val="22"/>
          <w:szCs w:val="22"/>
        </w:rPr>
        <w:t>units/ml and insulin glargine 300</w:t>
      </w:r>
      <w:r w:rsidR="007A4845" w:rsidRPr="00122C4A">
        <w:rPr>
          <w:rFonts w:ascii="Times New Roman" w:hAnsi="Times New Roman" w:cs="Times New Roman"/>
          <w:sz w:val="22"/>
          <w:szCs w:val="22"/>
        </w:rPr>
        <w:t> </w:t>
      </w:r>
      <w:r w:rsidRPr="00122C4A">
        <w:rPr>
          <w:rFonts w:ascii="Times New Roman" w:hAnsi="Times New Roman" w:cs="Times New Roman"/>
          <w:sz w:val="22"/>
          <w:szCs w:val="22"/>
        </w:rPr>
        <w:t xml:space="preserve">units/ml (Toujeo </w:t>
      </w:r>
      <w:r w:rsidR="00323045" w:rsidRPr="00122C4A">
        <w:rPr>
          <w:rFonts w:ascii="Times New Roman" w:hAnsi="Times New Roman" w:cs="Times New Roman"/>
          <w:sz w:val="22"/>
          <w:szCs w:val="22"/>
        </w:rPr>
        <w:t xml:space="preserve">SoloStar and Toujeo </w:t>
      </w:r>
      <w:proofErr w:type="spellStart"/>
      <w:r w:rsidR="00323045" w:rsidRPr="00122C4A">
        <w:rPr>
          <w:rFonts w:ascii="Times New Roman" w:hAnsi="Times New Roman" w:cs="Times New Roman"/>
          <w:sz w:val="22"/>
          <w:szCs w:val="22"/>
        </w:rPr>
        <w:t>DoubleStar</w:t>
      </w:r>
      <w:proofErr w:type="spellEnd"/>
      <w:r w:rsidRPr="00122C4A">
        <w:rPr>
          <w:rFonts w:ascii="Times New Roman" w:hAnsi="Times New Roman" w:cs="Times New Roman"/>
          <w:sz w:val="22"/>
          <w:szCs w:val="22"/>
        </w:rPr>
        <w:t>) are not bioequivalent and are therefore not interchangeable without dose adjustment.</w:t>
      </w:r>
    </w:p>
    <w:p w14:paraId="3AAB70DE" w14:textId="77777777" w:rsidR="00CA57BE" w:rsidRPr="00122C4A" w:rsidRDefault="00826BCE">
      <w:pPr>
        <w:pStyle w:val="BodytextAgency"/>
        <w:numPr>
          <w:ilvl w:val="0"/>
          <w:numId w:val="59"/>
        </w:numPr>
        <w:spacing w:after="0" w:line="240" w:lineRule="auto"/>
        <w:rPr>
          <w:rFonts w:ascii="Times New Roman" w:hAnsi="Times New Roman" w:cs="Times New Roman"/>
          <w:sz w:val="22"/>
          <w:szCs w:val="22"/>
        </w:rPr>
        <w:pPrChange w:id="106" w:author="Author">
          <w:pPr>
            <w:pStyle w:val="BodytextAgency"/>
            <w:spacing w:after="0" w:line="240" w:lineRule="auto"/>
            <w:ind w:left="922" w:hanging="360"/>
          </w:pPr>
        </w:pPrChange>
      </w:pPr>
      <w:del w:id="107" w:author="Author">
        <w:r w:rsidRPr="00122C4A" w:rsidDel="00D94353">
          <w:rPr>
            <w:rFonts w:ascii="Times New Roman" w:hAnsi="Times New Roman" w:cs="Times New Roman"/>
            <w:sz w:val="22"/>
            <w:szCs w:val="22"/>
          </w:rPr>
          <w:delText xml:space="preserve">- </w:delText>
        </w:r>
        <w:r w:rsidRPr="00122C4A" w:rsidDel="00D94353">
          <w:rPr>
            <w:rFonts w:ascii="Times New Roman" w:hAnsi="Times New Roman" w:cs="Times New Roman"/>
            <w:sz w:val="22"/>
            <w:szCs w:val="22"/>
          </w:rPr>
          <w:tab/>
        </w:r>
      </w:del>
      <w:r w:rsidRPr="00122C4A">
        <w:rPr>
          <w:rFonts w:ascii="Times New Roman" w:hAnsi="Times New Roman" w:cs="Times New Roman"/>
          <w:sz w:val="22"/>
          <w:szCs w:val="22"/>
        </w:rPr>
        <w:t>That the switch from one insulin therapy to another should only be done when prescribed by their healthcare provider;</w:t>
      </w:r>
    </w:p>
    <w:p w14:paraId="5E15C01A" w14:textId="77777777" w:rsidR="00CA57BE" w:rsidRPr="00122C4A" w:rsidRDefault="00826BCE">
      <w:pPr>
        <w:pStyle w:val="BodytextAgency"/>
        <w:numPr>
          <w:ilvl w:val="0"/>
          <w:numId w:val="59"/>
        </w:numPr>
        <w:spacing w:after="0" w:line="240" w:lineRule="auto"/>
        <w:rPr>
          <w:rFonts w:ascii="Times New Roman" w:hAnsi="Times New Roman" w:cs="Times New Roman"/>
          <w:sz w:val="22"/>
          <w:szCs w:val="22"/>
        </w:rPr>
        <w:pPrChange w:id="108" w:author="Author">
          <w:pPr>
            <w:pStyle w:val="BodytextAgency"/>
            <w:spacing w:after="0" w:line="240" w:lineRule="auto"/>
            <w:ind w:left="922" w:hanging="360"/>
          </w:pPr>
        </w:pPrChange>
      </w:pPr>
      <w:del w:id="109" w:author="Author">
        <w:r w:rsidRPr="00122C4A" w:rsidDel="00D94353">
          <w:rPr>
            <w:rFonts w:ascii="Times New Roman" w:hAnsi="Times New Roman" w:cs="Times New Roman"/>
            <w:sz w:val="22"/>
            <w:szCs w:val="22"/>
          </w:rPr>
          <w:delText xml:space="preserve">- </w:delText>
        </w:r>
        <w:r w:rsidRPr="00122C4A" w:rsidDel="00D94353">
          <w:rPr>
            <w:rFonts w:ascii="Times New Roman" w:hAnsi="Times New Roman" w:cs="Times New Roman"/>
            <w:sz w:val="22"/>
            <w:szCs w:val="22"/>
          </w:rPr>
          <w:tab/>
        </w:r>
      </w:del>
      <w:r w:rsidRPr="00122C4A">
        <w:rPr>
          <w:rFonts w:ascii="Times New Roman" w:hAnsi="Times New Roman" w:cs="Times New Roman"/>
          <w:sz w:val="22"/>
          <w:szCs w:val="22"/>
        </w:rPr>
        <w:t>That the dose newly recommended by their healthcare provider should always be followed;</w:t>
      </w:r>
    </w:p>
    <w:p w14:paraId="03777BEB" w14:textId="77777777" w:rsidR="00CA57BE" w:rsidRPr="00122C4A" w:rsidRDefault="00826BCE">
      <w:pPr>
        <w:pStyle w:val="BodytextAgency"/>
        <w:numPr>
          <w:ilvl w:val="0"/>
          <w:numId w:val="59"/>
        </w:numPr>
        <w:spacing w:after="0" w:line="240" w:lineRule="auto"/>
        <w:rPr>
          <w:rFonts w:ascii="Times New Roman" w:hAnsi="Times New Roman" w:cs="Times New Roman"/>
          <w:sz w:val="22"/>
          <w:szCs w:val="22"/>
        </w:rPr>
        <w:pPrChange w:id="110" w:author="Author">
          <w:pPr>
            <w:pStyle w:val="BodytextAgency"/>
            <w:spacing w:after="0" w:line="240" w:lineRule="auto"/>
            <w:ind w:left="922" w:hanging="360"/>
          </w:pPr>
        </w:pPrChange>
      </w:pPr>
      <w:del w:id="111" w:author="Author">
        <w:r w:rsidRPr="00122C4A" w:rsidDel="00376ED7">
          <w:rPr>
            <w:rFonts w:ascii="Times New Roman" w:hAnsi="Times New Roman" w:cs="Times New Roman"/>
            <w:sz w:val="22"/>
            <w:szCs w:val="22"/>
          </w:rPr>
          <w:lastRenderedPageBreak/>
          <w:delText>-</w:delText>
        </w:r>
        <w:r w:rsidRPr="00122C4A" w:rsidDel="00376ED7">
          <w:rPr>
            <w:rFonts w:ascii="Times New Roman" w:hAnsi="Times New Roman" w:cs="Times New Roman"/>
            <w:sz w:val="22"/>
            <w:szCs w:val="22"/>
          </w:rPr>
          <w:tab/>
        </w:r>
      </w:del>
      <w:r w:rsidRPr="00122C4A">
        <w:rPr>
          <w:rFonts w:ascii="Times New Roman" w:hAnsi="Times New Roman" w:cs="Times New Roman"/>
          <w:sz w:val="22"/>
          <w:szCs w:val="22"/>
        </w:rPr>
        <w:t>That blood glucose need to be closely monitored during the switch and the initial weeks thereafter;</w:t>
      </w:r>
    </w:p>
    <w:p w14:paraId="19D98B04" w14:textId="77777777" w:rsidR="00323045" w:rsidRPr="00122C4A" w:rsidRDefault="00826BCE">
      <w:pPr>
        <w:pStyle w:val="BodytextAgency"/>
        <w:numPr>
          <w:ilvl w:val="0"/>
          <w:numId w:val="59"/>
        </w:numPr>
        <w:spacing w:after="0" w:line="240" w:lineRule="auto"/>
        <w:rPr>
          <w:sz w:val="22"/>
        </w:rPr>
        <w:pPrChange w:id="112" w:author="Author">
          <w:pPr>
            <w:pStyle w:val="ListBulletLevel2"/>
            <w:numPr>
              <w:ilvl w:val="1"/>
              <w:numId w:val="28"/>
            </w:numPr>
            <w:tabs>
              <w:tab w:val="num" w:pos="426"/>
              <w:tab w:val="num" w:pos="720"/>
            </w:tabs>
            <w:spacing w:before="0"/>
            <w:ind w:left="426" w:hanging="426"/>
          </w:pPr>
        </w:pPrChange>
      </w:pPr>
      <w:r w:rsidRPr="0095775C">
        <w:rPr>
          <w:rFonts w:ascii="Times New Roman" w:hAnsi="Times New Roman" w:cs="Times New Roman"/>
          <w:sz w:val="22"/>
          <w:szCs w:val="22"/>
          <w:rPrChange w:id="113" w:author="Author">
            <w:rPr>
              <w:sz w:val="22"/>
              <w:szCs w:val="22"/>
            </w:rPr>
          </w:rPrChange>
        </w:rPr>
        <w:t>That they should consult their healthcare provider for further information;</w:t>
      </w:r>
    </w:p>
    <w:p w14:paraId="49B6C51C" w14:textId="77777777" w:rsidR="00323045" w:rsidRPr="00122C4A" w:rsidRDefault="00826BCE">
      <w:pPr>
        <w:pStyle w:val="BodytextAgency"/>
        <w:numPr>
          <w:ilvl w:val="0"/>
          <w:numId w:val="59"/>
        </w:numPr>
        <w:spacing w:after="0" w:line="240" w:lineRule="auto"/>
        <w:rPr>
          <w:sz w:val="22"/>
        </w:rPr>
        <w:pPrChange w:id="114" w:author="Author">
          <w:pPr>
            <w:pStyle w:val="ListBulletLevel2"/>
            <w:numPr>
              <w:ilvl w:val="1"/>
              <w:numId w:val="28"/>
            </w:numPr>
            <w:tabs>
              <w:tab w:val="num" w:pos="426"/>
              <w:tab w:val="num" w:pos="720"/>
            </w:tabs>
            <w:spacing w:before="0"/>
            <w:ind w:left="426" w:hanging="426"/>
          </w:pPr>
        </w:pPrChange>
      </w:pPr>
      <w:r w:rsidRPr="0095775C">
        <w:rPr>
          <w:rFonts w:ascii="Times New Roman" w:hAnsi="Times New Roman" w:cs="Times New Roman"/>
          <w:sz w:val="22"/>
          <w:szCs w:val="22"/>
          <w:rPrChange w:id="115" w:author="Author">
            <w:rPr>
              <w:sz w:val="22"/>
              <w:szCs w:val="22"/>
            </w:rPr>
          </w:rPrChange>
        </w:rPr>
        <w:t>That they should report medication errors or any side effects. Details for national reporting added at country level;</w:t>
      </w:r>
    </w:p>
    <w:p w14:paraId="03B4A6E8" w14:textId="5111A065" w:rsidR="005D1F37" w:rsidRPr="00122C4A" w:rsidRDefault="00826BCE">
      <w:pPr>
        <w:pStyle w:val="BodytextAgency"/>
        <w:numPr>
          <w:ilvl w:val="0"/>
          <w:numId w:val="59"/>
        </w:numPr>
        <w:spacing w:after="0" w:line="240" w:lineRule="auto"/>
        <w:rPr>
          <w:rFonts w:ascii="Times New Roman" w:hAnsi="Times New Roman" w:cs="Times New Roman"/>
          <w:sz w:val="22"/>
          <w:szCs w:val="22"/>
        </w:rPr>
        <w:pPrChange w:id="116" w:author="Author">
          <w:pPr>
            <w:pStyle w:val="BodytextAgency"/>
            <w:spacing w:after="0" w:line="240" w:lineRule="auto"/>
            <w:ind w:left="922" w:hanging="360"/>
          </w:pPr>
        </w:pPrChange>
      </w:pPr>
      <w:del w:id="117" w:author="Author">
        <w:r w:rsidRPr="00122C4A" w:rsidDel="00376ED7">
          <w:rPr>
            <w:rFonts w:ascii="Times New Roman" w:hAnsi="Times New Roman" w:cs="Times New Roman"/>
            <w:sz w:val="22"/>
            <w:szCs w:val="22"/>
          </w:rPr>
          <w:delText xml:space="preserve">- </w:delText>
        </w:r>
        <w:r w:rsidRPr="00122C4A" w:rsidDel="00376ED7">
          <w:rPr>
            <w:rFonts w:ascii="Times New Roman" w:hAnsi="Times New Roman" w:cs="Times New Roman"/>
            <w:sz w:val="22"/>
            <w:szCs w:val="22"/>
          </w:rPr>
          <w:tab/>
        </w:r>
      </w:del>
      <w:r w:rsidRPr="00122C4A">
        <w:rPr>
          <w:rFonts w:ascii="Times New Roman" w:hAnsi="Times New Roman" w:cs="Times New Roman"/>
          <w:sz w:val="22"/>
          <w:szCs w:val="24"/>
        </w:rPr>
        <w:t>That insulin glargine 300</w:t>
      </w:r>
      <w:r w:rsidR="007A4845" w:rsidRPr="00122C4A">
        <w:rPr>
          <w:rFonts w:ascii="Times New Roman" w:hAnsi="Times New Roman" w:cs="Times New Roman"/>
          <w:sz w:val="22"/>
          <w:szCs w:val="24"/>
        </w:rPr>
        <w:t> </w:t>
      </w:r>
      <w:r w:rsidRPr="00122C4A">
        <w:rPr>
          <w:rFonts w:ascii="Times New Roman" w:hAnsi="Times New Roman" w:cs="Times New Roman"/>
          <w:sz w:val="22"/>
          <w:szCs w:val="24"/>
        </w:rPr>
        <w:t xml:space="preserve">units/ml is available in two different presentations: </w:t>
      </w:r>
      <w:r w:rsidR="00323045" w:rsidRPr="00122C4A">
        <w:rPr>
          <w:rFonts w:ascii="Times New Roman" w:hAnsi="Times New Roman" w:cs="Times New Roman"/>
          <w:sz w:val="22"/>
          <w:szCs w:val="24"/>
        </w:rPr>
        <w:t xml:space="preserve">Toujeo </w:t>
      </w:r>
      <w:r w:rsidRPr="00122C4A">
        <w:rPr>
          <w:rFonts w:ascii="Times New Roman" w:hAnsi="Times New Roman" w:cs="Times New Roman"/>
          <w:sz w:val="22"/>
          <w:szCs w:val="24"/>
        </w:rPr>
        <w:t>SoloStar (1.5</w:t>
      </w:r>
      <w:r w:rsidR="007A4845" w:rsidRPr="00122C4A">
        <w:rPr>
          <w:rFonts w:ascii="Times New Roman" w:hAnsi="Times New Roman" w:cs="Times New Roman"/>
          <w:sz w:val="22"/>
          <w:szCs w:val="24"/>
        </w:rPr>
        <w:t> </w:t>
      </w:r>
      <w:r w:rsidRPr="00122C4A">
        <w:rPr>
          <w:rFonts w:ascii="Times New Roman" w:hAnsi="Times New Roman" w:cs="Times New Roman"/>
          <w:sz w:val="22"/>
          <w:szCs w:val="24"/>
        </w:rPr>
        <w:t>m</w:t>
      </w:r>
      <w:r w:rsidR="00FD1879" w:rsidRPr="00122C4A">
        <w:rPr>
          <w:rFonts w:ascii="Times New Roman" w:hAnsi="Times New Roman" w:cs="Times New Roman"/>
          <w:sz w:val="22"/>
          <w:szCs w:val="24"/>
        </w:rPr>
        <w:t>l</w:t>
      </w:r>
      <w:r w:rsidRPr="00122C4A">
        <w:rPr>
          <w:rFonts w:ascii="Times New Roman" w:hAnsi="Times New Roman" w:cs="Times New Roman"/>
          <w:sz w:val="22"/>
          <w:szCs w:val="24"/>
        </w:rPr>
        <w:t xml:space="preserve"> prefilled pen/450</w:t>
      </w:r>
      <w:r w:rsidR="007A4845" w:rsidRPr="00122C4A">
        <w:rPr>
          <w:rFonts w:ascii="Times New Roman" w:hAnsi="Times New Roman" w:cs="Times New Roman"/>
          <w:sz w:val="22"/>
          <w:szCs w:val="24"/>
        </w:rPr>
        <w:t> </w:t>
      </w:r>
      <w:r w:rsidRPr="00122C4A">
        <w:rPr>
          <w:rFonts w:ascii="Times New Roman" w:hAnsi="Times New Roman" w:cs="Times New Roman"/>
          <w:sz w:val="22"/>
          <w:szCs w:val="24"/>
        </w:rPr>
        <w:t xml:space="preserve">units) and </w:t>
      </w:r>
      <w:r w:rsidR="00323045" w:rsidRPr="00122C4A">
        <w:rPr>
          <w:rFonts w:ascii="Times New Roman" w:hAnsi="Times New Roman" w:cs="Times New Roman"/>
          <w:sz w:val="22"/>
          <w:szCs w:val="24"/>
        </w:rPr>
        <w:t xml:space="preserve">Toujeo </w:t>
      </w:r>
      <w:proofErr w:type="spellStart"/>
      <w:r w:rsidR="00BF4538" w:rsidRPr="00122C4A">
        <w:rPr>
          <w:rFonts w:ascii="Times New Roman" w:hAnsi="Times New Roman" w:cs="Times New Roman"/>
          <w:sz w:val="22"/>
          <w:szCs w:val="24"/>
        </w:rPr>
        <w:t>DoubleStar</w:t>
      </w:r>
      <w:proofErr w:type="spellEnd"/>
      <w:r w:rsidRPr="00122C4A">
        <w:rPr>
          <w:sz w:val="16"/>
        </w:rPr>
        <w:t xml:space="preserve"> </w:t>
      </w:r>
      <w:r w:rsidRPr="00122C4A">
        <w:rPr>
          <w:rFonts w:ascii="Times New Roman" w:hAnsi="Times New Roman" w:cs="Times New Roman"/>
          <w:sz w:val="22"/>
          <w:szCs w:val="22"/>
        </w:rPr>
        <w:t>(3 m</w:t>
      </w:r>
      <w:r w:rsidR="00FD1879" w:rsidRPr="00122C4A">
        <w:rPr>
          <w:rFonts w:ascii="Times New Roman" w:hAnsi="Times New Roman" w:cs="Times New Roman"/>
          <w:sz w:val="22"/>
          <w:szCs w:val="22"/>
        </w:rPr>
        <w:t>l</w:t>
      </w:r>
      <w:r w:rsidR="007A4845" w:rsidRPr="00122C4A">
        <w:rPr>
          <w:rFonts w:ascii="Times New Roman" w:hAnsi="Times New Roman" w:cs="Times New Roman"/>
          <w:sz w:val="22"/>
          <w:szCs w:val="22"/>
        </w:rPr>
        <w:t> </w:t>
      </w:r>
      <w:r w:rsidRPr="00122C4A">
        <w:rPr>
          <w:rFonts w:ascii="Times New Roman" w:hAnsi="Times New Roman" w:cs="Times New Roman"/>
          <w:sz w:val="22"/>
          <w:szCs w:val="22"/>
        </w:rPr>
        <w:t>prefilled pen/900</w:t>
      </w:r>
      <w:r w:rsidR="007A4845" w:rsidRPr="00122C4A">
        <w:rPr>
          <w:rFonts w:ascii="Times New Roman" w:hAnsi="Times New Roman" w:cs="Times New Roman"/>
          <w:sz w:val="22"/>
          <w:szCs w:val="22"/>
        </w:rPr>
        <w:t> </w:t>
      </w:r>
      <w:r w:rsidRPr="00122C4A">
        <w:rPr>
          <w:rFonts w:ascii="Times New Roman" w:hAnsi="Times New Roman" w:cs="Times New Roman"/>
          <w:sz w:val="22"/>
          <w:szCs w:val="22"/>
        </w:rPr>
        <w:t>units). The dose increment in</w:t>
      </w:r>
      <w:r w:rsidR="00323045" w:rsidRPr="00122C4A">
        <w:rPr>
          <w:rFonts w:ascii="Times New Roman" w:hAnsi="Times New Roman" w:cs="Times New Roman"/>
          <w:sz w:val="22"/>
          <w:szCs w:val="22"/>
        </w:rPr>
        <w:t xml:space="preserve"> Toujeo</w:t>
      </w:r>
      <w:r w:rsidRPr="00122C4A">
        <w:rPr>
          <w:rFonts w:ascii="Times New Roman" w:hAnsi="Times New Roman" w:cs="Times New Roman"/>
          <w:sz w:val="22"/>
          <w:szCs w:val="22"/>
        </w:rPr>
        <w:t xml:space="preserve"> SoloStar is one unit and the dose incr</w:t>
      </w:r>
      <w:r w:rsidR="0039141B" w:rsidRPr="00122C4A">
        <w:rPr>
          <w:rFonts w:ascii="Times New Roman" w:hAnsi="Times New Roman" w:cs="Times New Roman"/>
          <w:sz w:val="22"/>
          <w:szCs w:val="22"/>
        </w:rPr>
        <w:t>ement in</w:t>
      </w:r>
      <w:r w:rsidRPr="00122C4A">
        <w:rPr>
          <w:rFonts w:ascii="Times New Roman" w:hAnsi="Times New Roman" w:cs="Times New Roman"/>
          <w:sz w:val="22"/>
          <w:szCs w:val="24"/>
        </w:rPr>
        <w:t xml:space="preserve"> </w:t>
      </w:r>
      <w:r w:rsidR="00323045" w:rsidRPr="00122C4A">
        <w:rPr>
          <w:rFonts w:ascii="Times New Roman" w:hAnsi="Times New Roman" w:cs="Times New Roman"/>
          <w:sz w:val="22"/>
          <w:szCs w:val="24"/>
        </w:rPr>
        <w:t xml:space="preserve">Toujeo </w:t>
      </w:r>
      <w:proofErr w:type="spellStart"/>
      <w:r w:rsidR="00BF4538" w:rsidRPr="00122C4A">
        <w:rPr>
          <w:rFonts w:ascii="Times New Roman" w:hAnsi="Times New Roman" w:cs="Times New Roman"/>
          <w:sz w:val="22"/>
          <w:szCs w:val="24"/>
        </w:rPr>
        <w:t>DoubleStar</w:t>
      </w:r>
      <w:proofErr w:type="spellEnd"/>
      <w:r w:rsidRPr="00122C4A">
        <w:rPr>
          <w:rFonts w:ascii="Times New Roman" w:hAnsi="Times New Roman" w:cs="Times New Roman"/>
          <w:sz w:val="22"/>
          <w:szCs w:val="24"/>
        </w:rPr>
        <w:t xml:space="preserve"> is </w:t>
      </w:r>
      <w:r w:rsidRPr="00122C4A">
        <w:rPr>
          <w:rFonts w:ascii="Times New Roman" w:hAnsi="Times New Roman" w:cs="Times New Roman"/>
          <w:sz w:val="22"/>
          <w:szCs w:val="22"/>
        </w:rPr>
        <w:t>2</w:t>
      </w:r>
      <w:r w:rsidR="007A4845" w:rsidRPr="00122C4A">
        <w:rPr>
          <w:rFonts w:ascii="Times New Roman" w:hAnsi="Times New Roman" w:cs="Times New Roman"/>
          <w:sz w:val="22"/>
          <w:szCs w:val="22"/>
        </w:rPr>
        <w:t> </w:t>
      </w:r>
      <w:r w:rsidRPr="00122C4A">
        <w:rPr>
          <w:rFonts w:ascii="Times New Roman" w:hAnsi="Times New Roman" w:cs="Times New Roman"/>
          <w:sz w:val="22"/>
          <w:szCs w:val="22"/>
        </w:rPr>
        <w:t>units. The dose delivered is the one shown in the dose window.</w:t>
      </w:r>
    </w:p>
    <w:p w14:paraId="4473BCB1" w14:textId="77777777" w:rsidR="006A63F7" w:rsidRPr="00122C4A" w:rsidRDefault="006A63F7" w:rsidP="006A63F7">
      <w:pPr>
        <w:pStyle w:val="BodytextAgency"/>
        <w:spacing w:after="0" w:line="240" w:lineRule="auto"/>
        <w:ind w:left="426" w:hanging="426"/>
        <w:rPr>
          <w:rFonts w:ascii="Times New Roman" w:hAnsi="Times New Roman" w:cs="Times New Roman"/>
          <w:sz w:val="22"/>
          <w:szCs w:val="22"/>
        </w:rPr>
      </w:pPr>
    </w:p>
    <w:p w14:paraId="271AA4CC" w14:textId="77777777" w:rsidR="00CA57BE" w:rsidRPr="00122C4A" w:rsidRDefault="00826BCE" w:rsidP="005D1F37">
      <w:pPr>
        <w:pStyle w:val="BodytextAgency"/>
        <w:spacing w:after="0" w:line="240" w:lineRule="auto"/>
        <w:rPr>
          <w:rFonts w:ascii="Times New Roman" w:hAnsi="Times New Roman" w:cs="Times New Roman"/>
          <w:sz w:val="22"/>
          <w:szCs w:val="22"/>
        </w:rPr>
      </w:pPr>
      <w:r w:rsidRPr="00122C4A">
        <w:rPr>
          <w:rFonts w:ascii="Times New Roman" w:hAnsi="Times New Roman" w:cs="Times New Roman"/>
          <w:sz w:val="22"/>
          <w:szCs w:val="22"/>
        </w:rPr>
        <w:t>The target audience and the modalities for distribution of all of these materials are to be agreed at Member State Level. The MAH shall agree the final text and the context of the educational material for HCPs and patients together with a communication plan, with the National Competent Authority in each Member State prior to launch of the medicinal product.</w:t>
      </w:r>
    </w:p>
    <w:p w14:paraId="4430FF6D" w14:textId="77777777" w:rsidR="00D91C35" w:rsidRPr="00122C4A" w:rsidRDefault="00D91C35" w:rsidP="005D1F37">
      <w:pPr>
        <w:tabs>
          <w:tab w:val="left" w:pos="567"/>
        </w:tabs>
        <w:autoSpaceDE w:val="0"/>
        <w:autoSpaceDN w:val="0"/>
        <w:adjustRightInd w:val="0"/>
        <w:rPr>
          <w:color w:val="000000"/>
          <w:szCs w:val="22"/>
        </w:rPr>
      </w:pPr>
    </w:p>
    <w:p w14:paraId="26C3BFDB" w14:textId="77777777" w:rsidR="003C6298" w:rsidRPr="00122C4A" w:rsidRDefault="00826BCE">
      <w:pPr>
        <w:tabs>
          <w:tab w:val="left" w:pos="567"/>
        </w:tabs>
      </w:pPr>
      <w:r w:rsidRPr="00122C4A">
        <w:br w:type="page"/>
      </w:r>
    </w:p>
    <w:p w14:paraId="3EA4046F" w14:textId="77777777" w:rsidR="003C6298" w:rsidRPr="00122C4A" w:rsidRDefault="003C6298">
      <w:pPr>
        <w:tabs>
          <w:tab w:val="left" w:pos="567"/>
        </w:tabs>
      </w:pPr>
    </w:p>
    <w:p w14:paraId="354AE1EE" w14:textId="77777777" w:rsidR="003C6298" w:rsidRPr="00122C4A" w:rsidRDefault="003C6298">
      <w:pPr>
        <w:tabs>
          <w:tab w:val="left" w:pos="567"/>
        </w:tabs>
      </w:pPr>
    </w:p>
    <w:p w14:paraId="14CA2581" w14:textId="77777777" w:rsidR="003C6298" w:rsidRPr="00122C4A" w:rsidRDefault="003C6298">
      <w:pPr>
        <w:tabs>
          <w:tab w:val="left" w:pos="567"/>
        </w:tabs>
      </w:pPr>
    </w:p>
    <w:p w14:paraId="2A0D88A0" w14:textId="77777777" w:rsidR="003C6298" w:rsidRPr="00122C4A" w:rsidRDefault="003C6298">
      <w:pPr>
        <w:tabs>
          <w:tab w:val="left" w:pos="567"/>
        </w:tabs>
      </w:pPr>
    </w:p>
    <w:p w14:paraId="643F35E5" w14:textId="77777777" w:rsidR="003C6298" w:rsidRPr="00122C4A" w:rsidRDefault="003C6298">
      <w:pPr>
        <w:tabs>
          <w:tab w:val="left" w:pos="567"/>
        </w:tabs>
      </w:pPr>
    </w:p>
    <w:p w14:paraId="68036EE0" w14:textId="77777777" w:rsidR="003C6298" w:rsidRPr="00122C4A" w:rsidRDefault="003C6298">
      <w:pPr>
        <w:tabs>
          <w:tab w:val="left" w:pos="567"/>
        </w:tabs>
      </w:pPr>
    </w:p>
    <w:p w14:paraId="66C17BA9" w14:textId="77777777" w:rsidR="003C6298" w:rsidRPr="00122C4A" w:rsidRDefault="003C6298">
      <w:pPr>
        <w:tabs>
          <w:tab w:val="left" w:pos="567"/>
        </w:tabs>
      </w:pPr>
    </w:p>
    <w:p w14:paraId="27B1FF01" w14:textId="77777777" w:rsidR="003C6298" w:rsidRPr="00122C4A" w:rsidRDefault="003C6298">
      <w:pPr>
        <w:tabs>
          <w:tab w:val="left" w:pos="567"/>
        </w:tabs>
      </w:pPr>
    </w:p>
    <w:p w14:paraId="72907F75" w14:textId="77777777" w:rsidR="003C6298" w:rsidRPr="00122C4A" w:rsidRDefault="003C6298">
      <w:pPr>
        <w:tabs>
          <w:tab w:val="left" w:pos="567"/>
        </w:tabs>
      </w:pPr>
    </w:p>
    <w:p w14:paraId="2C76B141" w14:textId="77777777" w:rsidR="003C6298" w:rsidRPr="00122C4A" w:rsidRDefault="003C6298">
      <w:pPr>
        <w:tabs>
          <w:tab w:val="left" w:pos="567"/>
        </w:tabs>
      </w:pPr>
    </w:p>
    <w:p w14:paraId="607AC6EE" w14:textId="77777777" w:rsidR="003C6298" w:rsidRPr="00122C4A" w:rsidRDefault="003C6298">
      <w:pPr>
        <w:tabs>
          <w:tab w:val="left" w:pos="567"/>
        </w:tabs>
      </w:pPr>
    </w:p>
    <w:p w14:paraId="612E7AC4" w14:textId="77777777" w:rsidR="003C6298" w:rsidRPr="00122C4A" w:rsidRDefault="003C6298">
      <w:pPr>
        <w:tabs>
          <w:tab w:val="left" w:pos="567"/>
        </w:tabs>
      </w:pPr>
    </w:p>
    <w:p w14:paraId="4F289708" w14:textId="77777777" w:rsidR="003C6298" w:rsidRPr="00122C4A" w:rsidRDefault="003C6298">
      <w:pPr>
        <w:tabs>
          <w:tab w:val="left" w:pos="567"/>
        </w:tabs>
      </w:pPr>
    </w:p>
    <w:p w14:paraId="6336E1F9" w14:textId="77777777" w:rsidR="003C6298" w:rsidRPr="00122C4A" w:rsidRDefault="003C6298">
      <w:pPr>
        <w:tabs>
          <w:tab w:val="left" w:pos="567"/>
        </w:tabs>
      </w:pPr>
    </w:p>
    <w:p w14:paraId="4B880604" w14:textId="77777777" w:rsidR="003C6298" w:rsidRPr="00122C4A" w:rsidRDefault="003C6298">
      <w:pPr>
        <w:tabs>
          <w:tab w:val="left" w:pos="567"/>
        </w:tabs>
      </w:pPr>
    </w:p>
    <w:p w14:paraId="3C5BAB42" w14:textId="77777777" w:rsidR="003C6298" w:rsidRPr="00122C4A" w:rsidRDefault="003C6298">
      <w:pPr>
        <w:tabs>
          <w:tab w:val="left" w:pos="567"/>
        </w:tabs>
      </w:pPr>
    </w:p>
    <w:p w14:paraId="23C5DAB8" w14:textId="77777777" w:rsidR="003C6298" w:rsidRPr="00122C4A" w:rsidRDefault="003C6298">
      <w:pPr>
        <w:tabs>
          <w:tab w:val="left" w:pos="567"/>
        </w:tabs>
      </w:pPr>
    </w:p>
    <w:p w14:paraId="78649337" w14:textId="77777777" w:rsidR="003C6298" w:rsidRPr="00122C4A" w:rsidRDefault="003C6298">
      <w:pPr>
        <w:tabs>
          <w:tab w:val="left" w:pos="567"/>
        </w:tabs>
      </w:pPr>
    </w:p>
    <w:p w14:paraId="4570A508" w14:textId="77777777" w:rsidR="003C6298" w:rsidRPr="00122C4A" w:rsidRDefault="003C6298">
      <w:pPr>
        <w:tabs>
          <w:tab w:val="left" w:pos="567"/>
        </w:tabs>
      </w:pPr>
    </w:p>
    <w:p w14:paraId="0D780E15" w14:textId="77777777" w:rsidR="003C6298" w:rsidRPr="00122C4A" w:rsidRDefault="003C6298">
      <w:pPr>
        <w:tabs>
          <w:tab w:val="left" w:pos="567"/>
        </w:tabs>
      </w:pPr>
    </w:p>
    <w:p w14:paraId="51C0FDDD" w14:textId="77777777" w:rsidR="003C6298" w:rsidRPr="00122C4A" w:rsidRDefault="003C6298">
      <w:pPr>
        <w:tabs>
          <w:tab w:val="left" w:pos="567"/>
        </w:tabs>
      </w:pPr>
    </w:p>
    <w:p w14:paraId="73D7F700" w14:textId="47EC3BA0" w:rsidR="003C6298" w:rsidRPr="00122C4A" w:rsidRDefault="003C6298">
      <w:pPr>
        <w:tabs>
          <w:tab w:val="left" w:pos="567"/>
        </w:tabs>
      </w:pPr>
    </w:p>
    <w:p w14:paraId="4CB8375A" w14:textId="77777777" w:rsidR="001378E9" w:rsidRPr="00122C4A" w:rsidRDefault="001378E9">
      <w:pPr>
        <w:tabs>
          <w:tab w:val="left" w:pos="567"/>
        </w:tabs>
      </w:pPr>
    </w:p>
    <w:p w14:paraId="3F2BB489" w14:textId="77777777" w:rsidR="003C6298" w:rsidRPr="00122C4A" w:rsidRDefault="00826BCE">
      <w:pPr>
        <w:tabs>
          <w:tab w:val="left" w:pos="567"/>
        </w:tabs>
        <w:jc w:val="center"/>
        <w:rPr>
          <w:b/>
        </w:rPr>
      </w:pPr>
      <w:r w:rsidRPr="00122C4A">
        <w:rPr>
          <w:b/>
        </w:rPr>
        <w:t>ANNEX III</w:t>
      </w:r>
    </w:p>
    <w:p w14:paraId="0AB9B73A" w14:textId="77777777" w:rsidR="003C6298" w:rsidRPr="00122C4A" w:rsidRDefault="003C6298">
      <w:pPr>
        <w:tabs>
          <w:tab w:val="left" w:pos="567"/>
        </w:tabs>
      </w:pPr>
    </w:p>
    <w:p w14:paraId="11B6DC2D" w14:textId="77777777" w:rsidR="003C6298" w:rsidRPr="00122C4A" w:rsidRDefault="00826BCE">
      <w:pPr>
        <w:tabs>
          <w:tab w:val="left" w:pos="567"/>
        </w:tabs>
        <w:jc w:val="center"/>
        <w:rPr>
          <w:b/>
        </w:rPr>
      </w:pPr>
      <w:r w:rsidRPr="00122C4A">
        <w:rPr>
          <w:b/>
        </w:rPr>
        <w:t>LABELLING AND PACKAGE LEAFLET</w:t>
      </w:r>
    </w:p>
    <w:p w14:paraId="2F29755A" w14:textId="77777777" w:rsidR="003C6298" w:rsidRPr="00122C4A" w:rsidRDefault="00826BCE">
      <w:pPr>
        <w:tabs>
          <w:tab w:val="left" w:pos="567"/>
        </w:tabs>
        <w:jc w:val="center"/>
      </w:pPr>
      <w:r w:rsidRPr="00122C4A">
        <w:br w:type="page"/>
      </w:r>
    </w:p>
    <w:p w14:paraId="6487D0B7" w14:textId="77777777" w:rsidR="003C6298" w:rsidRPr="00122C4A" w:rsidRDefault="003C6298">
      <w:pPr>
        <w:tabs>
          <w:tab w:val="left" w:pos="567"/>
        </w:tabs>
        <w:jc w:val="center"/>
      </w:pPr>
    </w:p>
    <w:p w14:paraId="495EE036" w14:textId="77777777" w:rsidR="003C6298" w:rsidRPr="00122C4A" w:rsidRDefault="003C6298">
      <w:pPr>
        <w:tabs>
          <w:tab w:val="left" w:pos="567"/>
        </w:tabs>
        <w:jc w:val="center"/>
      </w:pPr>
    </w:p>
    <w:p w14:paraId="57CC4864" w14:textId="77777777" w:rsidR="003C6298" w:rsidRPr="00122C4A" w:rsidRDefault="003C6298">
      <w:pPr>
        <w:tabs>
          <w:tab w:val="left" w:pos="567"/>
        </w:tabs>
        <w:jc w:val="center"/>
      </w:pPr>
    </w:p>
    <w:p w14:paraId="5301F6D3" w14:textId="77777777" w:rsidR="003C6298" w:rsidRPr="00122C4A" w:rsidRDefault="003C6298">
      <w:pPr>
        <w:tabs>
          <w:tab w:val="left" w:pos="567"/>
        </w:tabs>
        <w:jc w:val="center"/>
      </w:pPr>
    </w:p>
    <w:p w14:paraId="0D66D5F8" w14:textId="77777777" w:rsidR="003C6298" w:rsidRPr="00122C4A" w:rsidRDefault="003C6298">
      <w:pPr>
        <w:tabs>
          <w:tab w:val="left" w:pos="567"/>
        </w:tabs>
        <w:jc w:val="center"/>
      </w:pPr>
    </w:p>
    <w:p w14:paraId="3D2B525A" w14:textId="77777777" w:rsidR="003C6298" w:rsidRPr="00122C4A" w:rsidRDefault="003C6298">
      <w:pPr>
        <w:tabs>
          <w:tab w:val="left" w:pos="567"/>
        </w:tabs>
        <w:jc w:val="center"/>
      </w:pPr>
    </w:p>
    <w:p w14:paraId="42031692" w14:textId="77777777" w:rsidR="003C6298" w:rsidRPr="00122C4A" w:rsidRDefault="003C6298">
      <w:pPr>
        <w:tabs>
          <w:tab w:val="left" w:pos="567"/>
        </w:tabs>
        <w:jc w:val="center"/>
      </w:pPr>
    </w:p>
    <w:p w14:paraId="0B85AAA5" w14:textId="77777777" w:rsidR="003C6298" w:rsidRPr="00122C4A" w:rsidRDefault="003C6298">
      <w:pPr>
        <w:tabs>
          <w:tab w:val="left" w:pos="567"/>
        </w:tabs>
        <w:jc w:val="center"/>
      </w:pPr>
    </w:p>
    <w:p w14:paraId="21F039FC" w14:textId="77777777" w:rsidR="003C6298" w:rsidRPr="00122C4A" w:rsidRDefault="003C6298">
      <w:pPr>
        <w:tabs>
          <w:tab w:val="left" w:pos="567"/>
        </w:tabs>
        <w:jc w:val="center"/>
      </w:pPr>
    </w:p>
    <w:p w14:paraId="17ED3B50" w14:textId="77777777" w:rsidR="003C6298" w:rsidRPr="00122C4A" w:rsidRDefault="003C6298">
      <w:pPr>
        <w:tabs>
          <w:tab w:val="left" w:pos="567"/>
        </w:tabs>
        <w:jc w:val="center"/>
      </w:pPr>
    </w:p>
    <w:p w14:paraId="03091979" w14:textId="77777777" w:rsidR="003C6298" w:rsidRPr="00122C4A" w:rsidRDefault="003C6298">
      <w:pPr>
        <w:tabs>
          <w:tab w:val="left" w:pos="567"/>
        </w:tabs>
        <w:jc w:val="center"/>
      </w:pPr>
    </w:p>
    <w:p w14:paraId="0F22ED49" w14:textId="77777777" w:rsidR="003C6298" w:rsidRPr="00122C4A" w:rsidRDefault="003C6298">
      <w:pPr>
        <w:tabs>
          <w:tab w:val="left" w:pos="567"/>
        </w:tabs>
        <w:jc w:val="center"/>
      </w:pPr>
    </w:p>
    <w:p w14:paraId="49F5B115" w14:textId="77777777" w:rsidR="003C6298" w:rsidRPr="00122C4A" w:rsidRDefault="003C6298">
      <w:pPr>
        <w:tabs>
          <w:tab w:val="left" w:pos="567"/>
        </w:tabs>
        <w:jc w:val="center"/>
      </w:pPr>
    </w:p>
    <w:p w14:paraId="71975FDF" w14:textId="77777777" w:rsidR="003C6298" w:rsidRPr="00122C4A" w:rsidRDefault="003C6298">
      <w:pPr>
        <w:tabs>
          <w:tab w:val="left" w:pos="567"/>
        </w:tabs>
        <w:jc w:val="center"/>
      </w:pPr>
    </w:p>
    <w:p w14:paraId="5745E7C5" w14:textId="77777777" w:rsidR="003C6298" w:rsidRPr="00122C4A" w:rsidRDefault="003C6298">
      <w:pPr>
        <w:tabs>
          <w:tab w:val="left" w:pos="567"/>
        </w:tabs>
        <w:jc w:val="center"/>
      </w:pPr>
    </w:p>
    <w:p w14:paraId="2FD950DA" w14:textId="77777777" w:rsidR="003C6298" w:rsidRPr="00122C4A" w:rsidRDefault="003C6298">
      <w:pPr>
        <w:tabs>
          <w:tab w:val="left" w:pos="567"/>
        </w:tabs>
        <w:jc w:val="center"/>
      </w:pPr>
    </w:p>
    <w:p w14:paraId="3EFF7E55" w14:textId="77777777" w:rsidR="003C6298" w:rsidRPr="00122C4A" w:rsidRDefault="003C6298">
      <w:pPr>
        <w:tabs>
          <w:tab w:val="left" w:pos="567"/>
        </w:tabs>
        <w:jc w:val="center"/>
      </w:pPr>
    </w:p>
    <w:p w14:paraId="6A9E5320" w14:textId="77777777" w:rsidR="003C6298" w:rsidRPr="00122C4A" w:rsidRDefault="003C6298">
      <w:pPr>
        <w:tabs>
          <w:tab w:val="left" w:pos="567"/>
        </w:tabs>
        <w:jc w:val="center"/>
      </w:pPr>
    </w:p>
    <w:p w14:paraId="56E7E111" w14:textId="77777777" w:rsidR="003C6298" w:rsidRPr="00122C4A" w:rsidRDefault="003C6298">
      <w:pPr>
        <w:tabs>
          <w:tab w:val="left" w:pos="567"/>
        </w:tabs>
        <w:jc w:val="center"/>
      </w:pPr>
    </w:p>
    <w:p w14:paraId="18B23F57" w14:textId="77777777" w:rsidR="003C6298" w:rsidRPr="00122C4A" w:rsidRDefault="003C6298">
      <w:pPr>
        <w:tabs>
          <w:tab w:val="left" w:pos="567"/>
        </w:tabs>
        <w:jc w:val="center"/>
      </w:pPr>
    </w:p>
    <w:p w14:paraId="0934B13E" w14:textId="77777777" w:rsidR="003C6298" w:rsidRPr="00122C4A" w:rsidRDefault="003C6298">
      <w:pPr>
        <w:tabs>
          <w:tab w:val="left" w:pos="567"/>
        </w:tabs>
        <w:jc w:val="center"/>
      </w:pPr>
    </w:p>
    <w:p w14:paraId="458059AF" w14:textId="419EBD16" w:rsidR="003C6298" w:rsidRPr="00122C4A" w:rsidRDefault="003C6298">
      <w:pPr>
        <w:tabs>
          <w:tab w:val="left" w:pos="567"/>
        </w:tabs>
        <w:jc w:val="center"/>
      </w:pPr>
    </w:p>
    <w:p w14:paraId="01C8BA28" w14:textId="77777777" w:rsidR="001378E9" w:rsidRPr="00122C4A" w:rsidRDefault="001378E9">
      <w:pPr>
        <w:tabs>
          <w:tab w:val="left" w:pos="567"/>
        </w:tabs>
        <w:jc w:val="center"/>
      </w:pPr>
    </w:p>
    <w:p w14:paraId="67FD7752" w14:textId="77777777" w:rsidR="003C6298" w:rsidRPr="00122C4A" w:rsidRDefault="00826BCE" w:rsidP="00606469">
      <w:pPr>
        <w:pStyle w:val="Titel3"/>
        <w:widowControl/>
        <w:tabs>
          <w:tab w:val="left" w:pos="567"/>
        </w:tabs>
      </w:pPr>
      <w:r w:rsidRPr="00122C4A">
        <w:t>A. LABELLING</w:t>
      </w:r>
    </w:p>
    <w:p w14:paraId="01D78273" w14:textId="77777777" w:rsidR="00046408" w:rsidRPr="00122C4A" w:rsidRDefault="00826BCE" w:rsidP="00046408">
      <w:pPr>
        <w:tabs>
          <w:tab w:val="left" w:pos="567"/>
        </w:tabs>
      </w:pPr>
      <w:r w:rsidRPr="00122C4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689FF1E4" w14:textId="77777777" w:rsidTr="00606469">
        <w:trPr>
          <w:trHeight w:val="802"/>
        </w:trPr>
        <w:tc>
          <w:tcPr>
            <w:tcW w:w="9287" w:type="dxa"/>
            <w:tcBorders>
              <w:bottom w:val="single" w:sz="4" w:space="0" w:color="auto"/>
            </w:tcBorders>
          </w:tcPr>
          <w:p w14:paraId="43B41A58" w14:textId="77777777" w:rsidR="00046408" w:rsidRPr="00122C4A" w:rsidRDefault="00826BCE" w:rsidP="004B4D2D">
            <w:pPr>
              <w:tabs>
                <w:tab w:val="left" w:pos="567"/>
              </w:tabs>
              <w:rPr>
                <w:b/>
              </w:rPr>
            </w:pPr>
            <w:r w:rsidRPr="00122C4A">
              <w:rPr>
                <w:b/>
              </w:rPr>
              <w:lastRenderedPageBreak/>
              <w:t>PARTICULARS TO APPEAR ON THE OUTER PACKAGING</w:t>
            </w:r>
          </w:p>
          <w:p w14:paraId="6F636E05" w14:textId="77777777" w:rsidR="00046408" w:rsidRPr="00122C4A" w:rsidRDefault="00046408" w:rsidP="004B4D2D">
            <w:pPr>
              <w:tabs>
                <w:tab w:val="left" w:pos="567"/>
              </w:tabs>
              <w:rPr>
                <w:b/>
              </w:rPr>
            </w:pPr>
          </w:p>
          <w:p w14:paraId="5480B4AB" w14:textId="77777777" w:rsidR="00046408" w:rsidRPr="00122C4A" w:rsidRDefault="00826BCE" w:rsidP="004B4D2D">
            <w:pPr>
              <w:tabs>
                <w:tab w:val="left" w:pos="567"/>
              </w:tabs>
              <w:rPr>
                <w:b/>
              </w:rPr>
            </w:pPr>
            <w:r w:rsidRPr="00122C4A">
              <w:rPr>
                <w:b/>
              </w:rPr>
              <w:t>OUTER CARTON</w:t>
            </w:r>
          </w:p>
        </w:tc>
      </w:tr>
    </w:tbl>
    <w:p w14:paraId="5B0F95A3" w14:textId="77777777" w:rsidR="00046408" w:rsidRPr="00122C4A" w:rsidRDefault="00046408" w:rsidP="00046408">
      <w:pPr>
        <w:tabs>
          <w:tab w:val="left" w:pos="567"/>
        </w:tabs>
      </w:pPr>
    </w:p>
    <w:p w14:paraId="7FEC77EF"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0A0646D7" w14:textId="77777777" w:rsidTr="00606469">
        <w:tc>
          <w:tcPr>
            <w:tcW w:w="9287" w:type="dxa"/>
          </w:tcPr>
          <w:p w14:paraId="2DC21758" w14:textId="77777777" w:rsidR="00046408" w:rsidRPr="00122C4A" w:rsidRDefault="00826BCE" w:rsidP="004B4D2D">
            <w:pPr>
              <w:tabs>
                <w:tab w:val="left" w:pos="567"/>
              </w:tabs>
              <w:ind w:left="567" w:hanging="567"/>
              <w:rPr>
                <w:b/>
              </w:rPr>
            </w:pPr>
            <w:r w:rsidRPr="00122C4A">
              <w:rPr>
                <w:b/>
              </w:rPr>
              <w:t>1.</w:t>
            </w:r>
            <w:r w:rsidRPr="00122C4A">
              <w:rPr>
                <w:b/>
              </w:rPr>
              <w:tab/>
              <w:t>NAME OF THE MEDICINAL PRODUCT</w:t>
            </w:r>
          </w:p>
        </w:tc>
      </w:tr>
    </w:tbl>
    <w:p w14:paraId="2DD85E9A" w14:textId="77777777" w:rsidR="00046408" w:rsidRPr="00122C4A" w:rsidRDefault="00046408" w:rsidP="00046408">
      <w:pPr>
        <w:tabs>
          <w:tab w:val="left" w:pos="567"/>
        </w:tabs>
      </w:pPr>
    </w:p>
    <w:p w14:paraId="60B21222" w14:textId="77777777" w:rsidR="00046408" w:rsidRPr="00122C4A" w:rsidRDefault="00826BCE" w:rsidP="00046408">
      <w:pPr>
        <w:tabs>
          <w:tab w:val="left" w:pos="567"/>
        </w:tabs>
      </w:pPr>
      <w:r w:rsidRPr="00122C4A">
        <w:t xml:space="preserve">Toujeo 300 units/ml </w:t>
      </w:r>
      <w:r w:rsidR="00790243" w:rsidRPr="00122C4A">
        <w:t xml:space="preserve">SoloStar </w:t>
      </w:r>
      <w:r w:rsidRPr="00122C4A">
        <w:t>solution for injection in a pre-filled pen</w:t>
      </w:r>
    </w:p>
    <w:p w14:paraId="2A6E9A8A" w14:textId="77777777" w:rsidR="002C3499" w:rsidRPr="00122C4A" w:rsidRDefault="00826BCE" w:rsidP="00046408">
      <w:pPr>
        <w:tabs>
          <w:tab w:val="left" w:pos="567"/>
        </w:tabs>
      </w:pPr>
      <w:r w:rsidRPr="00122C4A">
        <w:rPr>
          <w:highlight w:val="lightGray"/>
        </w:rPr>
        <w:t xml:space="preserve">Toujeo 300 units/ml </w:t>
      </w:r>
      <w:proofErr w:type="spellStart"/>
      <w:r w:rsidR="00790243" w:rsidRPr="00122C4A">
        <w:rPr>
          <w:highlight w:val="lightGray"/>
        </w:rPr>
        <w:t>DoubleStar</w:t>
      </w:r>
      <w:proofErr w:type="spellEnd"/>
      <w:r w:rsidRPr="00122C4A">
        <w:rPr>
          <w:highlight w:val="lightGray"/>
        </w:rPr>
        <w:t xml:space="preserve"> solution for injection in a pre-filled pen</w:t>
      </w:r>
    </w:p>
    <w:p w14:paraId="702B6118" w14:textId="77777777" w:rsidR="00046408" w:rsidRPr="00122C4A" w:rsidRDefault="00826BCE" w:rsidP="00046408">
      <w:pPr>
        <w:tabs>
          <w:tab w:val="left" w:pos="567"/>
        </w:tabs>
      </w:pPr>
      <w:r w:rsidRPr="00122C4A">
        <w:t>insulin glargine</w:t>
      </w:r>
    </w:p>
    <w:p w14:paraId="4B38C211" w14:textId="77777777" w:rsidR="00046408" w:rsidRPr="00122C4A" w:rsidRDefault="00046408" w:rsidP="00046408">
      <w:pPr>
        <w:tabs>
          <w:tab w:val="left" w:pos="567"/>
        </w:tabs>
      </w:pPr>
    </w:p>
    <w:p w14:paraId="5B79D2D3"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097B9743" w14:textId="77777777" w:rsidTr="00606469">
        <w:tc>
          <w:tcPr>
            <w:tcW w:w="9287" w:type="dxa"/>
          </w:tcPr>
          <w:p w14:paraId="6B99E1E2" w14:textId="77777777" w:rsidR="00046408" w:rsidRPr="00122C4A" w:rsidRDefault="00826BCE" w:rsidP="004B4D2D">
            <w:pPr>
              <w:tabs>
                <w:tab w:val="left" w:pos="567"/>
              </w:tabs>
              <w:ind w:left="567" w:hanging="567"/>
              <w:rPr>
                <w:b/>
              </w:rPr>
            </w:pPr>
            <w:r w:rsidRPr="00122C4A">
              <w:rPr>
                <w:b/>
              </w:rPr>
              <w:t>2.</w:t>
            </w:r>
            <w:r w:rsidRPr="00122C4A">
              <w:rPr>
                <w:b/>
              </w:rPr>
              <w:tab/>
              <w:t>STATEMENT OF ACTIVE SUBSTANCE(S)</w:t>
            </w:r>
          </w:p>
        </w:tc>
      </w:tr>
    </w:tbl>
    <w:p w14:paraId="65669810" w14:textId="77777777" w:rsidR="00046408" w:rsidRPr="00122C4A" w:rsidRDefault="00046408" w:rsidP="00046408">
      <w:pPr>
        <w:tabs>
          <w:tab w:val="left" w:pos="567"/>
        </w:tabs>
      </w:pPr>
    </w:p>
    <w:p w14:paraId="2BE49CE4" w14:textId="77777777" w:rsidR="00046408" w:rsidRPr="00122C4A" w:rsidRDefault="00826BCE" w:rsidP="00046408">
      <w:pPr>
        <w:tabs>
          <w:tab w:val="left" w:pos="567"/>
        </w:tabs>
      </w:pPr>
      <w:r w:rsidRPr="00122C4A">
        <w:t>Each ml contains 300 units (10.91 mg) insulin glargine.</w:t>
      </w:r>
    </w:p>
    <w:p w14:paraId="7C63B310" w14:textId="77777777" w:rsidR="002C3499" w:rsidRPr="00122C4A" w:rsidRDefault="00826BCE" w:rsidP="00046408">
      <w:pPr>
        <w:tabs>
          <w:tab w:val="left" w:pos="567"/>
        </w:tabs>
      </w:pPr>
      <w:r w:rsidRPr="00122C4A">
        <w:rPr>
          <w:highlight w:val="lightGray"/>
        </w:rPr>
        <w:t>SoloStar pen:</w:t>
      </w:r>
    </w:p>
    <w:p w14:paraId="17D95DA8" w14:textId="77777777" w:rsidR="00046408" w:rsidRPr="00122C4A" w:rsidRDefault="00826BCE" w:rsidP="00046408">
      <w:pPr>
        <w:tabs>
          <w:tab w:val="left" w:pos="567"/>
        </w:tabs>
      </w:pPr>
      <w:r w:rsidRPr="00122C4A">
        <w:t>Each pen</w:t>
      </w:r>
      <w:r w:rsidRPr="00122C4A">
        <w:rPr>
          <w:i/>
        </w:rPr>
        <w:t xml:space="preserve"> </w:t>
      </w:r>
      <w:r w:rsidRPr="00122C4A">
        <w:t>contains 1.5 ml of solution, equivalent to 450 units.</w:t>
      </w:r>
    </w:p>
    <w:p w14:paraId="08EABECA" w14:textId="77777777" w:rsidR="002C3499" w:rsidRPr="00122C4A" w:rsidRDefault="00826BCE" w:rsidP="00046408">
      <w:pPr>
        <w:tabs>
          <w:tab w:val="left" w:pos="567"/>
        </w:tabs>
        <w:rPr>
          <w:highlight w:val="lightGray"/>
        </w:rPr>
      </w:pPr>
      <w:proofErr w:type="spellStart"/>
      <w:r w:rsidRPr="00122C4A">
        <w:rPr>
          <w:highlight w:val="lightGray"/>
        </w:rPr>
        <w:t>DoubleStar</w:t>
      </w:r>
      <w:proofErr w:type="spellEnd"/>
      <w:r w:rsidRPr="00122C4A">
        <w:rPr>
          <w:highlight w:val="lightGray"/>
        </w:rPr>
        <w:t xml:space="preserve"> pen:</w:t>
      </w:r>
    </w:p>
    <w:p w14:paraId="30A60D2C" w14:textId="77777777" w:rsidR="002C3499" w:rsidRPr="00122C4A" w:rsidRDefault="00826BCE" w:rsidP="00046408">
      <w:pPr>
        <w:tabs>
          <w:tab w:val="left" w:pos="567"/>
        </w:tabs>
      </w:pPr>
      <w:r w:rsidRPr="00122C4A">
        <w:rPr>
          <w:highlight w:val="lightGray"/>
        </w:rPr>
        <w:t>Each pen contains 3</w:t>
      </w:r>
      <w:r w:rsidR="009F76B8" w:rsidRPr="00122C4A">
        <w:rPr>
          <w:highlight w:val="lightGray"/>
        </w:rPr>
        <w:t> </w:t>
      </w:r>
      <w:r w:rsidRPr="00122C4A">
        <w:rPr>
          <w:highlight w:val="lightGray"/>
        </w:rPr>
        <w:t>ml of solution, equivalent to 900</w:t>
      </w:r>
      <w:r w:rsidR="0057046F" w:rsidRPr="00122C4A">
        <w:rPr>
          <w:highlight w:val="lightGray"/>
        </w:rPr>
        <w:t> </w:t>
      </w:r>
      <w:r w:rsidRPr="00122C4A">
        <w:rPr>
          <w:highlight w:val="lightGray"/>
        </w:rPr>
        <w:t>units.</w:t>
      </w:r>
    </w:p>
    <w:p w14:paraId="6D5416E4" w14:textId="77777777" w:rsidR="00046408" w:rsidRPr="00122C4A" w:rsidRDefault="00046408" w:rsidP="00046408">
      <w:pPr>
        <w:tabs>
          <w:tab w:val="left" w:pos="567"/>
        </w:tabs>
      </w:pPr>
    </w:p>
    <w:p w14:paraId="4DFF14B9"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7CE493C8" w14:textId="77777777" w:rsidTr="00606469">
        <w:tc>
          <w:tcPr>
            <w:tcW w:w="9287" w:type="dxa"/>
          </w:tcPr>
          <w:p w14:paraId="4DCAECA0" w14:textId="77777777" w:rsidR="00046408" w:rsidRPr="00122C4A" w:rsidRDefault="00826BCE" w:rsidP="004B4D2D">
            <w:pPr>
              <w:tabs>
                <w:tab w:val="left" w:pos="567"/>
              </w:tabs>
              <w:ind w:left="567" w:hanging="567"/>
              <w:rPr>
                <w:b/>
              </w:rPr>
            </w:pPr>
            <w:r w:rsidRPr="00122C4A">
              <w:rPr>
                <w:b/>
              </w:rPr>
              <w:t>3.</w:t>
            </w:r>
            <w:r w:rsidRPr="00122C4A">
              <w:rPr>
                <w:b/>
              </w:rPr>
              <w:tab/>
              <w:t>LIST OF EXCIPIENTS</w:t>
            </w:r>
          </w:p>
        </w:tc>
      </w:tr>
    </w:tbl>
    <w:p w14:paraId="680661CE" w14:textId="77777777" w:rsidR="00046408" w:rsidRPr="00122C4A" w:rsidRDefault="00046408" w:rsidP="00046408">
      <w:pPr>
        <w:tabs>
          <w:tab w:val="left" w:pos="567"/>
        </w:tabs>
      </w:pPr>
    </w:p>
    <w:p w14:paraId="57E3094E" w14:textId="77777777" w:rsidR="00046408" w:rsidRPr="00122C4A" w:rsidRDefault="00826BCE" w:rsidP="00046408">
      <w:pPr>
        <w:tabs>
          <w:tab w:val="left" w:pos="567"/>
        </w:tabs>
      </w:pPr>
      <w:r w:rsidRPr="00122C4A">
        <w:t xml:space="preserve">Zinc chloride, </w:t>
      </w:r>
      <w:proofErr w:type="spellStart"/>
      <w:r w:rsidRPr="00122C4A">
        <w:t>metacresol</w:t>
      </w:r>
      <w:proofErr w:type="spellEnd"/>
      <w:r w:rsidRPr="00122C4A">
        <w:t>, glycerol, hydrochloric acid / sodium hydroxide (for pH adjustment), water for injections</w:t>
      </w:r>
      <w:r w:rsidR="009B48D2" w:rsidRPr="00122C4A">
        <w:t>.</w:t>
      </w:r>
    </w:p>
    <w:p w14:paraId="3BE8DDA3" w14:textId="77777777" w:rsidR="00046408" w:rsidRPr="00122C4A" w:rsidRDefault="00046408" w:rsidP="00046408">
      <w:pPr>
        <w:tabs>
          <w:tab w:val="left" w:pos="567"/>
        </w:tabs>
      </w:pPr>
    </w:p>
    <w:p w14:paraId="6F8B8A0F"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3E33E6C3" w14:textId="77777777" w:rsidTr="00606469">
        <w:tc>
          <w:tcPr>
            <w:tcW w:w="9287" w:type="dxa"/>
          </w:tcPr>
          <w:p w14:paraId="573C451A" w14:textId="77777777" w:rsidR="00046408" w:rsidRPr="00122C4A" w:rsidRDefault="00826BCE" w:rsidP="004B4D2D">
            <w:pPr>
              <w:tabs>
                <w:tab w:val="left" w:pos="567"/>
              </w:tabs>
              <w:ind w:left="567" w:hanging="567"/>
              <w:rPr>
                <w:b/>
              </w:rPr>
            </w:pPr>
            <w:r w:rsidRPr="00122C4A">
              <w:rPr>
                <w:b/>
              </w:rPr>
              <w:t>4.</w:t>
            </w:r>
            <w:r w:rsidRPr="00122C4A">
              <w:rPr>
                <w:b/>
              </w:rPr>
              <w:tab/>
              <w:t>PHARMACEUTICAL FORM AND CONTENTS</w:t>
            </w:r>
          </w:p>
        </w:tc>
      </w:tr>
    </w:tbl>
    <w:p w14:paraId="6828AB64" w14:textId="77777777" w:rsidR="00046408" w:rsidRPr="00122C4A" w:rsidRDefault="00046408" w:rsidP="00046408">
      <w:pPr>
        <w:tabs>
          <w:tab w:val="left" w:pos="567"/>
        </w:tabs>
      </w:pPr>
    </w:p>
    <w:p w14:paraId="7B441263" w14:textId="77777777" w:rsidR="00046408" w:rsidRPr="00122C4A" w:rsidRDefault="00826BCE" w:rsidP="00046408">
      <w:pPr>
        <w:tabs>
          <w:tab w:val="left" w:pos="567"/>
        </w:tabs>
      </w:pPr>
      <w:r w:rsidRPr="00122C4A">
        <w:rPr>
          <w:highlight w:val="lightGray"/>
        </w:rPr>
        <w:t>Solution for injection in a pre-filled pen.</w:t>
      </w:r>
    </w:p>
    <w:p w14:paraId="7D8251DA" w14:textId="77777777" w:rsidR="009F76B8" w:rsidRPr="0095775C" w:rsidRDefault="00826BCE" w:rsidP="00046408">
      <w:pPr>
        <w:tabs>
          <w:tab w:val="left" w:pos="567"/>
        </w:tabs>
        <w:rPr>
          <w:lang w:val="fr-CA"/>
          <w:rPrChange w:id="118" w:author="Author">
            <w:rPr>
              <w:lang w:val="sv-SE"/>
            </w:rPr>
          </w:rPrChange>
        </w:rPr>
      </w:pPr>
      <w:r w:rsidRPr="0095775C">
        <w:rPr>
          <w:highlight w:val="lightGray"/>
          <w:lang w:val="fr-CA"/>
          <w:rPrChange w:id="119" w:author="Author">
            <w:rPr>
              <w:highlight w:val="lightGray"/>
              <w:lang w:val="sv-SE"/>
            </w:rPr>
          </w:rPrChange>
        </w:rPr>
        <w:t xml:space="preserve">SoloStar </w:t>
      </w:r>
      <w:proofErr w:type="spellStart"/>
      <w:r w:rsidRPr="0095775C">
        <w:rPr>
          <w:highlight w:val="lightGray"/>
          <w:lang w:val="fr-CA"/>
          <w:rPrChange w:id="120" w:author="Author">
            <w:rPr>
              <w:highlight w:val="lightGray"/>
              <w:lang w:val="sv-SE"/>
            </w:rPr>
          </w:rPrChange>
        </w:rPr>
        <w:t>pen</w:t>
      </w:r>
      <w:proofErr w:type="spellEnd"/>
      <w:r w:rsidRPr="0095775C">
        <w:rPr>
          <w:highlight w:val="lightGray"/>
          <w:lang w:val="fr-CA"/>
          <w:rPrChange w:id="121" w:author="Author">
            <w:rPr>
              <w:highlight w:val="lightGray"/>
              <w:lang w:val="sv-SE"/>
            </w:rPr>
          </w:rPrChange>
        </w:rPr>
        <w:t>:</w:t>
      </w:r>
    </w:p>
    <w:p w14:paraId="0B8B1BFF" w14:textId="77777777" w:rsidR="00046408" w:rsidRPr="0095775C" w:rsidRDefault="00826BCE" w:rsidP="00046408">
      <w:pPr>
        <w:tabs>
          <w:tab w:val="left" w:pos="567"/>
        </w:tabs>
        <w:rPr>
          <w:highlight w:val="lightGray"/>
          <w:lang w:val="fr-CA"/>
          <w:rPrChange w:id="122" w:author="Author">
            <w:rPr>
              <w:highlight w:val="lightGray"/>
              <w:lang w:val="sv-SE"/>
            </w:rPr>
          </w:rPrChange>
        </w:rPr>
      </w:pPr>
      <w:r w:rsidRPr="0095775C">
        <w:rPr>
          <w:lang w:val="fr-CA"/>
          <w:rPrChange w:id="123" w:author="Author">
            <w:rPr>
              <w:lang w:val="sv-SE"/>
            </w:rPr>
          </w:rPrChange>
        </w:rPr>
        <w:t>1</w:t>
      </w:r>
      <w:r w:rsidR="00FD1BCF" w:rsidRPr="0095775C">
        <w:rPr>
          <w:lang w:val="fr-CA"/>
          <w:rPrChange w:id="124" w:author="Author">
            <w:rPr>
              <w:lang w:val="sv-SE"/>
            </w:rPr>
          </w:rPrChange>
        </w:rPr>
        <w:t> </w:t>
      </w:r>
      <w:proofErr w:type="spellStart"/>
      <w:r w:rsidRPr="0095775C">
        <w:rPr>
          <w:lang w:val="fr-CA"/>
          <w:rPrChange w:id="125" w:author="Author">
            <w:rPr>
              <w:lang w:val="sv-SE"/>
            </w:rPr>
          </w:rPrChange>
        </w:rPr>
        <w:t>pen</w:t>
      </w:r>
      <w:proofErr w:type="spellEnd"/>
    </w:p>
    <w:p w14:paraId="72BDCC97" w14:textId="77777777" w:rsidR="00046408" w:rsidRPr="0095775C" w:rsidRDefault="00826BCE" w:rsidP="00046408">
      <w:pPr>
        <w:tabs>
          <w:tab w:val="left" w:pos="567"/>
        </w:tabs>
        <w:rPr>
          <w:highlight w:val="lightGray"/>
          <w:lang w:val="fr-CA"/>
          <w:rPrChange w:id="126" w:author="Author">
            <w:rPr>
              <w:highlight w:val="lightGray"/>
              <w:lang w:val="sv-SE"/>
            </w:rPr>
          </w:rPrChange>
        </w:rPr>
      </w:pPr>
      <w:r w:rsidRPr="0095775C">
        <w:rPr>
          <w:highlight w:val="lightGray"/>
          <w:lang w:val="fr-CA"/>
          <w:rPrChange w:id="127" w:author="Author">
            <w:rPr>
              <w:highlight w:val="lightGray"/>
              <w:lang w:val="sv-SE"/>
            </w:rPr>
          </w:rPrChange>
        </w:rPr>
        <w:t>3 </w:t>
      </w:r>
      <w:proofErr w:type="spellStart"/>
      <w:r w:rsidRPr="0095775C">
        <w:rPr>
          <w:highlight w:val="lightGray"/>
          <w:lang w:val="fr-CA"/>
          <w:rPrChange w:id="128" w:author="Author">
            <w:rPr>
              <w:highlight w:val="lightGray"/>
              <w:lang w:val="sv-SE"/>
            </w:rPr>
          </w:rPrChange>
        </w:rPr>
        <w:t>pens</w:t>
      </w:r>
      <w:proofErr w:type="spellEnd"/>
    </w:p>
    <w:p w14:paraId="765EBD94" w14:textId="77777777" w:rsidR="00046408" w:rsidRPr="0095775C" w:rsidRDefault="00826BCE" w:rsidP="00C85E47">
      <w:pPr>
        <w:tabs>
          <w:tab w:val="left" w:pos="567"/>
        </w:tabs>
        <w:rPr>
          <w:highlight w:val="lightGray"/>
          <w:lang w:val="fr-CA"/>
          <w:rPrChange w:id="129" w:author="Author">
            <w:rPr>
              <w:highlight w:val="lightGray"/>
              <w:lang w:val="sv-SE"/>
            </w:rPr>
          </w:rPrChange>
        </w:rPr>
      </w:pPr>
      <w:r w:rsidRPr="0095775C">
        <w:rPr>
          <w:highlight w:val="lightGray"/>
          <w:lang w:val="fr-CA"/>
          <w:rPrChange w:id="130" w:author="Author">
            <w:rPr>
              <w:highlight w:val="lightGray"/>
              <w:lang w:val="sv-SE"/>
            </w:rPr>
          </w:rPrChange>
        </w:rPr>
        <w:t>5 </w:t>
      </w:r>
      <w:proofErr w:type="spellStart"/>
      <w:r w:rsidRPr="0095775C">
        <w:rPr>
          <w:highlight w:val="lightGray"/>
          <w:lang w:val="fr-CA"/>
          <w:rPrChange w:id="131" w:author="Author">
            <w:rPr>
              <w:highlight w:val="lightGray"/>
              <w:lang w:val="sv-SE"/>
            </w:rPr>
          </w:rPrChange>
        </w:rPr>
        <w:t>pens</w:t>
      </w:r>
      <w:proofErr w:type="spellEnd"/>
    </w:p>
    <w:p w14:paraId="2B9BD95E" w14:textId="77777777" w:rsidR="009F76B8" w:rsidRPr="0095775C" w:rsidRDefault="00826BCE" w:rsidP="009F76B8">
      <w:pPr>
        <w:tabs>
          <w:tab w:val="left" w:pos="567"/>
        </w:tabs>
        <w:rPr>
          <w:highlight w:val="lightGray"/>
          <w:lang w:val="fr-CA"/>
          <w:rPrChange w:id="132" w:author="Author">
            <w:rPr>
              <w:highlight w:val="lightGray"/>
              <w:lang w:val="sv-SE"/>
            </w:rPr>
          </w:rPrChange>
        </w:rPr>
      </w:pPr>
      <w:r w:rsidRPr="0095775C">
        <w:rPr>
          <w:highlight w:val="lightGray"/>
          <w:lang w:val="fr-CA"/>
          <w:rPrChange w:id="133" w:author="Author">
            <w:rPr>
              <w:highlight w:val="lightGray"/>
              <w:lang w:val="sv-SE"/>
            </w:rPr>
          </w:rPrChange>
        </w:rPr>
        <w:t>10 </w:t>
      </w:r>
      <w:proofErr w:type="spellStart"/>
      <w:r w:rsidRPr="0095775C">
        <w:rPr>
          <w:highlight w:val="lightGray"/>
          <w:lang w:val="fr-CA"/>
          <w:rPrChange w:id="134" w:author="Author">
            <w:rPr>
              <w:highlight w:val="lightGray"/>
              <w:lang w:val="sv-SE"/>
            </w:rPr>
          </w:rPrChange>
        </w:rPr>
        <w:t>pens</w:t>
      </w:r>
      <w:proofErr w:type="spellEnd"/>
    </w:p>
    <w:p w14:paraId="14EEB5B4" w14:textId="77777777" w:rsidR="009F76B8" w:rsidRPr="00122C4A" w:rsidRDefault="00826BCE" w:rsidP="00C85E47">
      <w:pPr>
        <w:tabs>
          <w:tab w:val="left" w:pos="567"/>
        </w:tabs>
        <w:rPr>
          <w:highlight w:val="lightGray"/>
        </w:rPr>
      </w:pPr>
      <w:proofErr w:type="spellStart"/>
      <w:r w:rsidRPr="00122C4A">
        <w:rPr>
          <w:highlight w:val="lightGray"/>
        </w:rPr>
        <w:t>DoubleStar</w:t>
      </w:r>
      <w:proofErr w:type="spellEnd"/>
      <w:r w:rsidRPr="00122C4A">
        <w:rPr>
          <w:highlight w:val="lightGray"/>
        </w:rPr>
        <w:t xml:space="preserve"> pen:</w:t>
      </w:r>
    </w:p>
    <w:p w14:paraId="24BD89F7" w14:textId="77777777" w:rsidR="009F76B8" w:rsidRPr="00122C4A" w:rsidRDefault="00826BCE" w:rsidP="009F76B8">
      <w:pPr>
        <w:tabs>
          <w:tab w:val="left" w:pos="567"/>
        </w:tabs>
        <w:rPr>
          <w:highlight w:val="lightGray"/>
        </w:rPr>
      </w:pPr>
      <w:r w:rsidRPr="00122C4A">
        <w:rPr>
          <w:highlight w:val="lightGray"/>
        </w:rPr>
        <w:t>1 pen</w:t>
      </w:r>
    </w:p>
    <w:p w14:paraId="16629ED3" w14:textId="77777777" w:rsidR="009F76B8" w:rsidRPr="00122C4A" w:rsidRDefault="00826BCE" w:rsidP="009F76B8">
      <w:pPr>
        <w:tabs>
          <w:tab w:val="left" w:pos="567"/>
        </w:tabs>
        <w:rPr>
          <w:highlight w:val="lightGray"/>
        </w:rPr>
      </w:pPr>
      <w:r w:rsidRPr="00122C4A">
        <w:rPr>
          <w:highlight w:val="lightGray"/>
        </w:rPr>
        <w:t>3 pens</w:t>
      </w:r>
    </w:p>
    <w:p w14:paraId="6073D32D" w14:textId="77777777" w:rsidR="00046408" w:rsidRPr="00122C4A" w:rsidRDefault="00826BCE" w:rsidP="00046408">
      <w:pPr>
        <w:tabs>
          <w:tab w:val="left" w:pos="567"/>
        </w:tabs>
        <w:rPr>
          <w:highlight w:val="lightGray"/>
        </w:rPr>
      </w:pPr>
      <w:r w:rsidRPr="00122C4A">
        <w:rPr>
          <w:highlight w:val="lightGray"/>
        </w:rPr>
        <w:t>10 pens</w:t>
      </w:r>
    </w:p>
    <w:p w14:paraId="56794CF9" w14:textId="5F90A6DB" w:rsidR="00046408" w:rsidRPr="00122C4A" w:rsidRDefault="00046408" w:rsidP="00046408">
      <w:pPr>
        <w:tabs>
          <w:tab w:val="left" w:pos="567"/>
        </w:tabs>
      </w:pPr>
    </w:p>
    <w:p w14:paraId="4B5E03BD" w14:textId="77777777" w:rsidR="001378E9" w:rsidRPr="00122C4A" w:rsidRDefault="001378E9"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1619B572" w14:textId="77777777" w:rsidTr="00606469">
        <w:tc>
          <w:tcPr>
            <w:tcW w:w="9287" w:type="dxa"/>
          </w:tcPr>
          <w:p w14:paraId="068ACE51" w14:textId="77777777" w:rsidR="00046408" w:rsidRPr="00122C4A" w:rsidRDefault="00826BCE" w:rsidP="004B4D2D">
            <w:pPr>
              <w:tabs>
                <w:tab w:val="left" w:pos="567"/>
              </w:tabs>
              <w:ind w:left="567" w:hanging="567"/>
              <w:rPr>
                <w:b/>
              </w:rPr>
            </w:pPr>
            <w:r w:rsidRPr="00122C4A">
              <w:rPr>
                <w:b/>
              </w:rPr>
              <w:t>5.</w:t>
            </w:r>
            <w:r w:rsidRPr="00122C4A">
              <w:rPr>
                <w:b/>
              </w:rPr>
              <w:tab/>
              <w:t>METHOD AND ROUTE(S) OF ADMINISTRATION</w:t>
            </w:r>
          </w:p>
        </w:tc>
      </w:tr>
    </w:tbl>
    <w:p w14:paraId="73529CD8" w14:textId="77777777" w:rsidR="00046408" w:rsidRPr="00122C4A" w:rsidRDefault="00046408" w:rsidP="00046408">
      <w:pPr>
        <w:tabs>
          <w:tab w:val="left" w:pos="567"/>
        </w:tabs>
      </w:pPr>
    </w:p>
    <w:p w14:paraId="435800C8" w14:textId="77777777" w:rsidR="006E34DD" w:rsidRPr="00122C4A" w:rsidRDefault="00826BCE" w:rsidP="003D5FE3">
      <w:pPr>
        <w:keepNext/>
        <w:tabs>
          <w:tab w:val="left" w:pos="567"/>
        </w:tabs>
        <w:rPr>
          <w:highlight w:val="lightGray"/>
        </w:rPr>
      </w:pPr>
      <w:r w:rsidRPr="00122C4A">
        <w:rPr>
          <w:highlight w:val="lightGray"/>
        </w:rPr>
        <w:t>SoloStar pen</w:t>
      </w:r>
    </w:p>
    <w:p w14:paraId="2222CB4E" w14:textId="77777777" w:rsidR="006E34DD" w:rsidRPr="00122C4A" w:rsidRDefault="00826BCE" w:rsidP="003D5FE3">
      <w:pPr>
        <w:keepNext/>
        <w:tabs>
          <w:tab w:val="left" w:pos="567"/>
        </w:tabs>
        <w:rPr>
          <w:highlight w:val="lightGray"/>
        </w:rPr>
      </w:pPr>
      <w:r w:rsidRPr="00122C4A">
        <w:rPr>
          <w:highlight w:val="lightGray"/>
        </w:rPr>
        <w:t>1 step=1 unit</w:t>
      </w:r>
    </w:p>
    <w:p w14:paraId="2BDE303A" w14:textId="77777777" w:rsidR="003D5FE3" w:rsidRPr="00122C4A" w:rsidRDefault="00826BCE" w:rsidP="003D5FE3">
      <w:pPr>
        <w:keepNext/>
        <w:tabs>
          <w:tab w:val="left" w:pos="567"/>
        </w:tabs>
      </w:pPr>
      <w:proofErr w:type="spellStart"/>
      <w:r w:rsidRPr="00122C4A">
        <w:rPr>
          <w:highlight w:val="lightGray"/>
        </w:rPr>
        <w:t>DoubleStar</w:t>
      </w:r>
      <w:proofErr w:type="spellEnd"/>
      <w:r w:rsidR="00790243" w:rsidRPr="00122C4A">
        <w:rPr>
          <w:highlight w:val="lightGray"/>
        </w:rPr>
        <w:t xml:space="preserve"> pen</w:t>
      </w:r>
      <w:r w:rsidRPr="00122C4A">
        <w:rPr>
          <w:highlight w:val="lightGray"/>
        </w:rPr>
        <w:t>:</w:t>
      </w:r>
    </w:p>
    <w:p w14:paraId="05ECE017" w14:textId="77777777" w:rsidR="00340D2A" w:rsidRPr="00122C4A" w:rsidRDefault="00826BCE" w:rsidP="00340D2A">
      <w:pPr>
        <w:keepNext/>
        <w:tabs>
          <w:tab w:val="left" w:pos="567"/>
        </w:tabs>
        <w:rPr>
          <w:highlight w:val="lightGray"/>
        </w:rPr>
      </w:pPr>
      <w:r w:rsidRPr="00122C4A">
        <w:rPr>
          <w:highlight w:val="lightGray"/>
        </w:rPr>
        <w:t>1 step= 2 units</w:t>
      </w:r>
    </w:p>
    <w:p w14:paraId="6B5D7C9D" w14:textId="77777777" w:rsidR="00046408" w:rsidRPr="00122C4A" w:rsidRDefault="00826BCE" w:rsidP="00046408">
      <w:pPr>
        <w:tabs>
          <w:tab w:val="left" w:pos="567"/>
        </w:tabs>
      </w:pPr>
      <w:r w:rsidRPr="00122C4A">
        <w:t>Read the package leaflet before use.</w:t>
      </w:r>
    </w:p>
    <w:p w14:paraId="7C827DF4" w14:textId="77777777" w:rsidR="00046408" w:rsidRPr="00122C4A" w:rsidRDefault="00826BCE" w:rsidP="00046408">
      <w:pPr>
        <w:keepNext/>
        <w:tabs>
          <w:tab w:val="left" w:pos="567"/>
        </w:tabs>
      </w:pPr>
      <w:r w:rsidRPr="00122C4A">
        <w:t>Open here</w:t>
      </w:r>
    </w:p>
    <w:p w14:paraId="352701A3" w14:textId="77777777" w:rsidR="00046408" w:rsidRPr="00122C4A" w:rsidRDefault="00826BCE" w:rsidP="00046408">
      <w:pPr>
        <w:tabs>
          <w:tab w:val="left" w:pos="567"/>
        </w:tabs>
      </w:pPr>
      <w:r w:rsidRPr="00122C4A">
        <w:t>Subcutaneous use</w:t>
      </w:r>
    </w:p>
    <w:p w14:paraId="347697C4" w14:textId="77777777" w:rsidR="00046408" w:rsidRPr="00122C4A" w:rsidRDefault="00046408" w:rsidP="00046408">
      <w:pPr>
        <w:tabs>
          <w:tab w:val="left" w:pos="567"/>
        </w:tabs>
        <w:rPr>
          <w:u w:val="single"/>
        </w:rPr>
      </w:pPr>
    </w:p>
    <w:p w14:paraId="44A913F8"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4F4FFE9F" w14:textId="77777777" w:rsidTr="00606469">
        <w:tc>
          <w:tcPr>
            <w:tcW w:w="9287" w:type="dxa"/>
          </w:tcPr>
          <w:p w14:paraId="256FDBCD" w14:textId="77777777" w:rsidR="00046408" w:rsidRPr="00122C4A" w:rsidRDefault="00826BCE" w:rsidP="004B4D2D">
            <w:pPr>
              <w:tabs>
                <w:tab w:val="left" w:pos="567"/>
              </w:tabs>
              <w:ind w:left="567" w:hanging="567"/>
              <w:rPr>
                <w:b/>
              </w:rPr>
            </w:pPr>
            <w:r w:rsidRPr="00122C4A">
              <w:rPr>
                <w:b/>
              </w:rPr>
              <w:t>6.</w:t>
            </w:r>
            <w:r w:rsidRPr="00122C4A">
              <w:rPr>
                <w:b/>
              </w:rPr>
              <w:tab/>
              <w:t>SPECIAL WARNING THAT THE MEDICINAL PRODUCT MUST BE STORED OUT OF THE SIGHT AND REACH OF CHILDREN</w:t>
            </w:r>
          </w:p>
        </w:tc>
      </w:tr>
    </w:tbl>
    <w:p w14:paraId="4AE7E79D" w14:textId="77777777" w:rsidR="00046408" w:rsidRPr="00122C4A" w:rsidRDefault="00046408" w:rsidP="00046408">
      <w:pPr>
        <w:tabs>
          <w:tab w:val="left" w:pos="567"/>
        </w:tabs>
      </w:pPr>
    </w:p>
    <w:p w14:paraId="3DAD414F" w14:textId="77777777" w:rsidR="00046408" w:rsidRPr="00122C4A" w:rsidRDefault="00826BCE" w:rsidP="00046408">
      <w:pPr>
        <w:tabs>
          <w:tab w:val="left" w:pos="567"/>
        </w:tabs>
      </w:pPr>
      <w:r w:rsidRPr="00122C4A">
        <w:t>Keep out of the sight and reach of children.</w:t>
      </w:r>
    </w:p>
    <w:p w14:paraId="3AAF5448" w14:textId="77777777" w:rsidR="00046408" w:rsidRPr="00122C4A" w:rsidRDefault="00046408" w:rsidP="00046408">
      <w:pPr>
        <w:tabs>
          <w:tab w:val="left" w:pos="567"/>
        </w:tabs>
      </w:pPr>
    </w:p>
    <w:p w14:paraId="73412D2A"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79BFC19E" w14:textId="77777777" w:rsidTr="00606469">
        <w:tc>
          <w:tcPr>
            <w:tcW w:w="9287" w:type="dxa"/>
          </w:tcPr>
          <w:p w14:paraId="266E8A63" w14:textId="77777777" w:rsidR="00046408" w:rsidRPr="00122C4A" w:rsidRDefault="00826BCE" w:rsidP="004B4D2D">
            <w:pPr>
              <w:keepNext/>
              <w:tabs>
                <w:tab w:val="left" w:pos="567"/>
              </w:tabs>
              <w:ind w:left="567" w:hanging="567"/>
              <w:rPr>
                <w:b/>
              </w:rPr>
            </w:pPr>
            <w:r w:rsidRPr="00122C4A">
              <w:rPr>
                <w:b/>
              </w:rPr>
              <w:t>7.</w:t>
            </w:r>
            <w:r w:rsidRPr="00122C4A">
              <w:rPr>
                <w:b/>
              </w:rPr>
              <w:tab/>
              <w:t>OTHER SPECIAL WARNING(S), IF NECESSARY</w:t>
            </w:r>
          </w:p>
        </w:tc>
      </w:tr>
    </w:tbl>
    <w:p w14:paraId="4C73B971" w14:textId="77777777" w:rsidR="00046408" w:rsidRPr="00122C4A" w:rsidRDefault="00046408" w:rsidP="00046408">
      <w:pPr>
        <w:keepNext/>
        <w:tabs>
          <w:tab w:val="left" w:pos="567"/>
        </w:tabs>
      </w:pPr>
    </w:p>
    <w:p w14:paraId="0E9E0563" w14:textId="77777777" w:rsidR="00046408" w:rsidRPr="00122C4A" w:rsidRDefault="00826BCE" w:rsidP="00046408">
      <w:pPr>
        <w:keepNext/>
        <w:tabs>
          <w:tab w:val="left" w:pos="567"/>
        </w:tabs>
      </w:pPr>
      <w:r w:rsidRPr="00122C4A">
        <w:t>Use only in this pen or severe overdose can result.</w:t>
      </w:r>
    </w:p>
    <w:p w14:paraId="5F415891" w14:textId="77777777" w:rsidR="00046408" w:rsidRPr="00122C4A" w:rsidRDefault="00826BCE" w:rsidP="00046408">
      <w:pPr>
        <w:keepNext/>
        <w:tabs>
          <w:tab w:val="left" w:pos="567"/>
        </w:tabs>
      </w:pPr>
      <w:r w:rsidRPr="00122C4A">
        <w:t>Always use a new needle for each injection.</w:t>
      </w:r>
    </w:p>
    <w:p w14:paraId="68EF95F4" w14:textId="77777777" w:rsidR="00046408" w:rsidRPr="00122C4A" w:rsidRDefault="00826BCE" w:rsidP="00046408">
      <w:pPr>
        <w:keepNext/>
        <w:tabs>
          <w:tab w:val="left" w:pos="567"/>
        </w:tabs>
      </w:pPr>
      <w:r w:rsidRPr="00122C4A">
        <w:t>For single patient use only.</w:t>
      </w:r>
    </w:p>
    <w:p w14:paraId="4A58A554" w14:textId="77777777" w:rsidR="00046408" w:rsidRPr="00122C4A" w:rsidRDefault="00826BCE" w:rsidP="00046408">
      <w:pPr>
        <w:keepNext/>
        <w:tabs>
          <w:tab w:val="left" w:pos="567"/>
        </w:tabs>
      </w:pPr>
      <w:r w:rsidRPr="00122C4A">
        <w:t>Use only clear and colourless solutions.</w:t>
      </w:r>
    </w:p>
    <w:p w14:paraId="45CB72BD" w14:textId="77777777" w:rsidR="006E34DD" w:rsidRPr="0095775C" w:rsidRDefault="00826BCE" w:rsidP="00046408">
      <w:pPr>
        <w:tabs>
          <w:tab w:val="left" w:pos="567"/>
        </w:tabs>
        <w:rPr>
          <w:highlight w:val="lightGray"/>
          <w:rPrChange w:id="135" w:author="Author">
            <w:rPr>
              <w:highlight w:val="lightGray"/>
              <w:lang w:val="sv-SE"/>
            </w:rPr>
          </w:rPrChange>
        </w:rPr>
      </w:pPr>
      <w:r w:rsidRPr="0095775C">
        <w:rPr>
          <w:highlight w:val="lightGray"/>
          <w:rPrChange w:id="136" w:author="Author">
            <w:rPr>
              <w:highlight w:val="lightGray"/>
              <w:lang w:val="sv-SE"/>
            </w:rPr>
          </w:rPrChange>
        </w:rPr>
        <w:t>450 units</w:t>
      </w:r>
      <w:r w:rsidR="00A92369" w:rsidRPr="0095775C">
        <w:rPr>
          <w:highlight w:val="lightGray"/>
          <w:rPrChange w:id="137" w:author="Author">
            <w:rPr>
              <w:highlight w:val="lightGray"/>
              <w:lang w:val="sv-SE"/>
            </w:rPr>
          </w:rPrChange>
        </w:rPr>
        <w:t xml:space="preserve"> per pen</w:t>
      </w:r>
      <w:r w:rsidRPr="0095775C">
        <w:rPr>
          <w:highlight w:val="lightGray"/>
          <w:rPrChange w:id="138" w:author="Author">
            <w:rPr>
              <w:highlight w:val="lightGray"/>
              <w:lang w:val="sv-SE"/>
            </w:rPr>
          </w:rPrChange>
        </w:rPr>
        <w:t xml:space="preserve"> (SoloStar pen)</w:t>
      </w:r>
    </w:p>
    <w:p w14:paraId="28FD93BB" w14:textId="77777777" w:rsidR="00046408" w:rsidRPr="00122C4A" w:rsidRDefault="00826BCE" w:rsidP="00046408">
      <w:pPr>
        <w:tabs>
          <w:tab w:val="left" w:pos="567"/>
        </w:tabs>
        <w:rPr>
          <w:highlight w:val="lightGray"/>
        </w:rPr>
      </w:pPr>
      <w:r w:rsidRPr="00122C4A">
        <w:rPr>
          <w:highlight w:val="lightGray"/>
        </w:rPr>
        <w:t>900</w:t>
      </w:r>
      <w:r w:rsidR="0057046F" w:rsidRPr="00122C4A">
        <w:rPr>
          <w:highlight w:val="lightGray"/>
        </w:rPr>
        <w:t> </w:t>
      </w:r>
      <w:r w:rsidRPr="00122C4A">
        <w:rPr>
          <w:highlight w:val="lightGray"/>
        </w:rPr>
        <w:t>units</w:t>
      </w:r>
      <w:r w:rsidR="003A760C" w:rsidRPr="00122C4A">
        <w:rPr>
          <w:highlight w:val="lightGray"/>
        </w:rPr>
        <w:t xml:space="preserve"> </w:t>
      </w:r>
      <w:r w:rsidR="00A92369" w:rsidRPr="00122C4A">
        <w:rPr>
          <w:highlight w:val="lightGray"/>
        </w:rPr>
        <w:t>per pen</w:t>
      </w:r>
      <w:r w:rsidR="003A760C" w:rsidRPr="00122C4A">
        <w:rPr>
          <w:highlight w:val="lightGray"/>
        </w:rPr>
        <w:t xml:space="preserve"> (</w:t>
      </w:r>
      <w:proofErr w:type="spellStart"/>
      <w:r w:rsidR="00EA281E" w:rsidRPr="00122C4A">
        <w:rPr>
          <w:highlight w:val="lightGray"/>
        </w:rPr>
        <w:t>Double</w:t>
      </w:r>
      <w:r w:rsidR="003A760C" w:rsidRPr="00122C4A">
        <w:rPr>
          <w:highlight w:val="lightGray"/>
        </w:rPr>
        <w:t>Star</w:t>
      </w:r>
      <w:proofErr w:type="spellEnd"/>
      <w:r w:rsidR="003A760C" w:rsidRPr="00122C4A">
        <w:rPr>
          <w:highlight w:val="lightGray"/>
        </w:rPr>
        <w:t xml:space="preserve"> pen)</w:t>
      </w:r>
    </w:p>
    <w:p w14:paraId="231922F6" w14:textId="77777777" w:rsidR="00046408" w:rsidRPr="00122C4A" w:rsidRDefault="00046408" w:rsidP="00046408">
      <w:pPr>
        <w:keepNext/>
        <w:tabs>
          <w:tab w:val="left" w:pos="567"/>
        </w:tabs>
      </w:pPr>
    </w:p>
    <w:p w14:paraId="165EE96C" w14:textId="77777777" w:rsidR="001A1148" w:rsidRPr="00122C4A" w:rsidRDefault="001A1148" w:rsidP="00046408">
      <w:pPr>
        <w:keepNext/>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39AA8C8C" w14:textId="77777777" w:rsidTr="00606469">
        <w:tc>
          <w:tcPr>
            <w:tcW w:w="9287" w:type="dxa"/>
          </w:tcPr>
          <w:p w14:paraId="522D9499" w14:textId="77777777" w:rsidR="00046408" w:rsidRPr="00122C4A" w:rsidRDefault="00826BCE" w:rsidP="004B4D2D">
            <w:pPr>
              <w:tabs>
                <w:tab w:val="left" w:pos="567"/>
              </w:tabs>
              <w:ind w:left="567" w:hanging="567"/>
              <w:rPr>
                <w:b/>
              </w:rPr>
            </w:pPr>
            <w:r w:rsidRPr="00122C4A">
              <w:rPr>
                <w:b/>
              </w:rPr>
              <w:t>8.</w:t>
            </w:r>
            <w:r w:rsidRPr="00122C4A">
              <w:rPr>
                <w:b/>
              </w:rPr>
              <w:tab/>
              <w:t>EXPIRY DATE</w:t>
            </w:r>
          </w:p>
        </w:tc>
      </w:tr>
    </w:tbl>
    <w:p w14:paraId="5EDE9DF7" w14:textId="77777777" w:rsidR="00046408" w:rsidRPr="00122C4A" w:rsidRDefault="00046408" w:rsidP="00046408">
      <w:pPr>
        <w:tabs>
          <w:tab w:val="left" w:pos="567"/>
        </w:tabs>
      </w:pPr>
    </w:p>
    <w:p w14:paraId="1D5EF508" w14:textId="77777777" w:rsidR="00046408" w:rsidRPr="00122C4A" w:rsidRDefault="00826BCE" w:rsidP="00046408">
      <w:pPr>
        <w:tabs>
          <w:tab w:val="left" w:pos="567"/>
        </w:tabs>
      </w:pPr>
      <w:r w:rsidRPr="00122C4A">
        <w:t>EXP</w:t>
      </w:r>
    </w:p>
    <w:p w14:paraId="5EEB07C0" w14:textId="77777777" w:rsidR="00046408" w:rsidRPr="00122C4A" w:rsidRDefault="00046408" w:rsidP="00046408">
      <w:pPr>
        <w:tabs>
          <w:tab w:val="left" w:pos="567"/>
        </w:tabs>
      </w:pPr>
    </w:p>
    <w:p w14:paraId="79953467"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1415A830" w14:textId="77777777" w:rsidTr="00606469">
        <w:tc>
          <w:tcPr>
            <w:tcW w:w="9287" w:type="dxa"/>
          </w:tcPr>
          <w:p w14:paraId="6C084395" w14:textId="77777777" w:rsidR="00046408" w:rsidRPr="00122C4A" w:rsidRDefault="00826BCE" w:rsidP="004B4D2D">
            <w:pPr>
              <w:tabs>
                <w:tab w:val="left" w:pos="567"/>
              </w:tabs>
              <w:ind w:left="567" w:hanging="567"/>
            </w:pPr>
            <w:r w:rsidRPr="00122C4A">
              <w:rPr>
                <w:b/>
              </w:rPr>
              <w:t>9.</w:t>
            </w:r>
            <w:r w:rsidRPr="00122C4A">
              <w:rPr>
                <w:b/>
              </w:rPr>
              <w:tab/>
              <w:t>SPECIAL STORAGE CONDITIONS</w:t>
            </w:r>
          </w:p>
        </w:tc>
      </w:tr>
    </w:tbl>
    <w:p w14:paraId="1DE1F30F" w14:textId="77777777" w:rsidR="00046408" w:rsidRPr="00122C4A" w:rsidRDefault="00046408" w:rsidP="00046408">
      <w:pPr>
        <w:tabs>
          <w:tab w:val="left" w:pos="567"/>
        </w:tabs>
      </w:pPr>
    </w:p>
    <w:p w14:paraId="00365414" w14:textId="77777777" w:rsidR="00046408" w:rsidRPr="00122C4A" w:rsidRDefault="00826BCE" w:rsidP="00046408">
      <w:pPr>
        <w:tabs>
          <w:tab w:val="left" w:pos="567"/>
        </w:tabs>
        <w:autoSpaceDE w:val="0"/>
        <w:autoSpaceDN w:val="0"/>
        <w:adjustRightInd w:val="0"/>
        <w:rPr>
          <w:u w:val="single"/>
        </w:rPr>
      </w:pPr>
      <w:r w:rsidRPr="00122C4A">
        <w:rPr>
          <w:u w:val="single"/>
        </w:rPr>
        <w:t>Before first use</w:t>
      </w:r>
    </w:p>
    <w:p w14:paraId="3F443DA3" w14:textId="77777777" w:rsidR="00046408" w:rsidRPr="00122C4A" w:rsidRDefault="00826BCE" w:rsidP="00046408">
      <w:pPr>
        <w:tabs>
          <w:tab w:val="left" w:pos="567"/>
        </w:tabs>
        <w:autoSpaceDE w:val="0"/>
        <w:autoSpaceDN w:val="0"/>
        <w:adjustRightInd w:val="0"/>
      </w:pPr>
      <w:r w:rsidRPr="00122C4A">
        <w:t>Store in a refrigerator.</w:t>
      </w:r>
    </w:p>
    <w:p w14:paraId="37FD5CCD" w14:textId="77777777" w:rsidR="00046408" w:rsidRPr="00122C4A" w:rsidRDefault="00826BCE" w:rsidP="00046408">
      <w:pPr>
        <w:tabs>
          <w:tab w:val="left" w:pos="567"/>
        </w:tabs>
        <w:autoSpaceDE w:val="0"/>
        <w:autoSpaceDN w:val="0"/>
        <w:adjustRightInd w:val="0"/>
      </w:pPr>
      <w:r w:rsidRPr="00122C4A">
        <w:t xml:space="preserve">Do not freeze </w:t>
      </w:r>
      <w:r w:rsidRPr="00122C4A">
        <w:rPr>
          <w:iCs/>
        </w:rPr>
        <w:t>or place</w:t>
      </w:r>
      <w:r w:rsidRPr="00122C4A">
        <w:rPr>
          <w:i/>
          <w:iCs/>
        </w:rPr>
        <w:t xml:space="preserve"> </w:t>
      </w:r>
      <w:r w:rsidRPr="00122C4A">
        <w:t>next to the freezer compartment or a freezer pack.</w:t>
      </w:r>
    </w:p>
    <w:p w14:paraId="0DDDEA62" w14:textId="77777777" w:rsidR="00046408" w:rsidRPr="00122C4A" w:rsidRDefault="00826BCE" w:rsidP="00046408">
      <w:pPr>
        <w:tabs>
          <w:tab w:val="left" w:pos="567"/>
        </w:tabs>
        <w:autoSpaceDE w:val="0"/>
        <w:autoSpaceDN w:val="0"/>
        <w:adjustRightInd w:val="0"/>
      </w:pPr>
      <w:r w:rsidRPr="00122C4A">
        <w:t>Keep the pre-filled pen in the outer carton in order to protect from light.</w:t>
      </w:r>
    </w:p>
    <w:p w14:paraId="15757723" w14:textId="77777777" w:rsidR="00046408" w:rsidRPr="00122C4A" w:rsidRDefault="00046408" w:rsidP="00046408">
      <w:pPr>
        <w:tabs>
          <w:tab w:val="left" w:pos="567"/>
        </w:tabs>
        <w:autoSpaceDE w:val="0"/>
        <w:autoSpaceDN w:val="0"/>
        <w:adjustRightInd w:val="0"/>
      </w:pPr>
    </w:p>
    <w:p w14:paraId="566842C5" w14:textId="77777777" w:rsidR="00046408" w:rsidRPr="00122C4A" w:rsidRDefault="00826BCE" w:rsidP="00046408">
      <w:pPr>
        <w:tabs>
          <w:tab w:val="left" w:pos="567"/>
        </w:tabs>
        <w:autoSpaceDE w:val="0"/>
        <w:autoSpaceDN w:val="0"/>
        <w:adjustRightInd w:val="0"/>
        <w:rPr>
          <w:u w:val="single"/>
        </w:rPr>
      </w:pPr>
      <w:r w:rsidRPr="00122C4A">
        <w:rPr>
          <w:u w:val="single"/>
        </w:rPr>
        <w:t>After first use</w:t>
      </w:r>
    </w:p>
    <w:p w14:paraId="78D65D39" w14:textId="77777777" w:rsidR="00046408" w:rsidRPr="00122C4A" w:rsidRDefault="00826BCE" w:rsidP="00046408">
      <w:pPr>
        <w:tabs>
          <w:tab w:val="left" w:pos="567"/>
        </w:tabs>
        <w:autoSpaceDE w:val="0"/>
        <w:autoSpaceDN w:val="0"/>
        <w:adjustRightInd w:val="0"/>
      </w:pPr>
      <w:r w:rsidRPr="00122C4A">
        <w:t xml:space="preserve">The product may be stored for a maximum of </w:t>
      </w:r>
      <w:r w:rsidR="002828B6" w:rsidRPr="00122C4A">
        <w:t>6 </w:t>
      </w:r>
      <w:r w:rsidRPr="00122C4A">
        <w:t>weeks below 30°C. Do not refrigerate. Put the pen cap back on the pen after each injection in order to protect from light.</w:t>
      </w:r>
    </w:p>
    <w:p w14:paraId="52C355DB" w14:textId="77777777" w:rsidR="00046408" w:rsidRPr="00122C4A" w:rsidRDefault="00046408" w:rsidP="00046408">
      <w:pPr>
        <w:tabs>
          <w:tab w:val="left" w:pos="567"/>
        </w:tabs>
      </w:pPr>
    </w:p>
    <w:p w14:paraId="2AC1A008"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669D7650" w14:textId="77777777" w:rsidTr="00606469">
        <w:tc>
          <w:tcPr>
            <w:tcW w:w="9287" w:type="dxa"/>
          </w:tcPr>
          <w:p w14:paraId="612514D7" w14:textId="77777777" w:rsidR="00046408" w:rsidRPr="00122C4A" w:rsidRDefault="00826BCE" w:rsidP="004B4D2D">
            <w:pPr>
              <w:tabs>
                <w:tab w:val="left" w:pos="567"/>
              </w:tabs>
              <w:ind w:left="567" w:hanging="567"/>
              <w:rPr>
                <w:b/>
              </w:rPr>
            </w:pPr>
            <w:r w:rsidRPr="00122C4A">
              <w:rPr>
                <w:b/>
              </w:rPr>
              <w:t>10.</w:t>
            </w:r>
            <w:r w:rsidRPr="00122C4A">
              <w:rPr>
                <w:b/>
              </w:rPr>
              <w:tab/>
              <w:t>SPECIAL PRECAUTIONS FOR DISPOSAL OF UNUSED MEDICINAL PRODUCTS OR WASTE MATERIALS DERIVED FROM SUCH MEDICINAL PRODUCTS, IF APPROPRIATE</w:t>
            </w:r>
          </w:p>
        </w:tc>
      </w:tr>
    </w:tbl>
    <w:p w14:paraId="41D0BEB8" w14:textId="77777777" w:rsidR="00046408" w:rsidRPr="00122C4A" w:rsidRDefault="00046408" w:rsidP="00046408">
      <w:pPr>
        <w:tabs>
          <w:tab w:val="left" w:pos="567"/>
        </w:tabs>
      </w:pPr>
    </w:p>
    <w:p w14:paraId="003162A7"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4B0746AD" w14:textId="77777777" w:rsidTr="00606469">
        <w:tc>
          <w:tcPr>
            <w:tcW w:w="9287" w:type="dxa"/>
          </w:tcPr>
          <w:p w14:paraId="01A250ED" w14:textId="77777777" w:rsidR="00046408" w:rsidRPr="00122C4A" w:rsidRDefault="00826BCE" w:rsidP="004B4D2D">
            <w:pPr>
              <w:tabs>
                <w:tab w:val="left" w:pos="567"/>
              </w:tabs>
              <w:ind w:left="567" w:hanging="567"/>
              <w:rPr>
                <w:b/>
              </w:rPr>
            </w:pPr>
            <w:r w:rsidRPr="00122C4A">
              <w:rPr>
                <w:b/>
              </w:rPr>
              <w:t>11.</w:t>
            </w:r>
            <w:r w:rsidRPr="00122C4A">
              <w:rPr>
                <w:b/>
              </w:rPr>
              <w:tab/>
              <w:t>NAME AND ADDRESS OF THE MARKETING AUTHORISATION HOLDER</w:t>
            </w:r>
          </w:p>
        </w:tc>
      </w:tr>
    </w:tbl>
    <w:p w14:paraId="712F33FF" w14:textId="77777777" w:rsidR="00046408" w:rsidRPr="00122C4A" w:rsidRDefault="00046408" w:rsidP="00046408">
      <w:pPr>
        <w:tabs>
          <w:tab w:val="left" w:pos="567"/>
        </w:tabs>
      </w:pPr>
    </w:p>
    <w:p w14:paraId="3AEAB84C" w14:textId="77777777" w:rsidR="00046408" w:rsidRPr="00C13D9F" w:rsidRDefault="00826BCE" w:rsidP="00046408">
      <w:pPr>
        <w:tabs>
          <w:tab w:val="left" w:pos="567"/>
        </w:tabs>
        <w:rPr>
          <w:lang w:val="de-DE"/>
        </w:rPr>
      </w:pPr>
      <w:r w:rsidRPr="00C13D9F">
        <w:rPr>
          <w:lang w:val="de-DE"/>
        </w:rPr>
        <w:t>Sanofi-Aventis Deutschland GmbH</w:t>
      </w:r>
    </w:p>
    <w:p w14:paraId="59ACFC6C" w14:textId="77777777" w:rsidR="00046408" w:rsidRPr="00C13D9F" w:rsidRDefault="00826BCE" w:rsidP="00046408">
      <w:pPr>
        <w:tabs>
          <w:tab w:val="left" w:pos="567"/>
        </w:tabs>
        <w:rPr>
          <w:lang w:val="de-DE"/>
        </w:rPr>
      </w:pPr>
      <w:r w:rsidRPr="00C13D9F">
        <w:rPr>
          <w:lang w:val="de-DE"/>
        </w:rPr>
        <w:t>D-65926 Frankfurt am Main,</w:t>
      </w:r>
    </w:p>
    <w:p w14:paraId="5C5C99A5" w14:textId="77777777" w:rsidR="00046408" w:rsidRPr="00122C4A" w:rsidRDefault="00826BCE" w:rsidP="00046408">
      <w:pPr>
        <w:tabs>
          <w:tab w:val="left" w:pos="567"/>
        </w:tabs>
      </w:pPr>
      <w:r w:rsidRPr="00122C4A">
        <w:t>Germany</w:t>
      </w:r>
    </w:p>
    <w:p w14:paraId="677F23AF" w14:textId="77777777" w:rsidR="00046408" w:rsidRPr="00122C4A" w:rsidRDefault="00046408" w:rsidP="00046408">
      <w:pPr>
        <w:tabs>
          <w:tab w:val="left" w:pos="567"/>
        </w:tabs>
      </w:pPr>
    </w:p>
    <w:p w14:paraId="1388DB20"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5017F9B8" w14:textId="77777777" w:rsidTr="00606469">
        <w:tc>
          <w:tcPr>
            <w:tcW w:w="9287" w:type="dxa"/>
          </w:tcPr>
          <w:p w14:paraId="044B1958" w14:textId="77777777" w:rsidR="00046408" w:rsidRPr="00122C4A" w:rsidRDefault="00826BCE" w:rsidP="004B4D2D">
            <w:pPr>
              <w:tabs>
                <w:tab w:val="left" w:pos="567"/>
              </w:tabs>
              <w:ind w:left="567" w:hanging="567"/>
              <w:rPr>
                <w:b/>
              </w:rPr>
            </w:pPr>
            <w:r w:rsidRPr="00122C4A">
              <w:rPr>
                <w:b/>
              </w:rPr>
              <w:t>12.</w:t>
            </w:r>
            <w:r w:rsidRPr="00122C4A">
              <w:rPr>
                <w:b/>
              </w:rPr>
              <w:tab/>
              <w:t>MARKETING AUTHORISATION NUMBER(S)</w:t>
            </w:r>
          </w:p>
        </w:tc>
      </w:tr>
    </w:tbl>
    <w:p w14:paraId="42D3DCE3" w14:textId="77777777" w:rsidR="00046408" w:rsidRPr="00122C4A" w:rsidRDefault="00046408" w:rsidP="00046408">
      <w:pPr>
        <w:tabs>
          <w:tab w:val="left" w:pos="567"/>
        </w:tabs>
      </w:pPr>
    </w:p>
    <w:p w14:paraId="54CDD086" w14:textId="77777777" w:rsidR="00046408" w:rsidRPr="00122C4A" w:rsidRDefault="00826BCE" w:rsidP="00046408">
      <w:pPr>
        <w:tabs>
          <w:tab w:val="left" w:pos="567"/>
        </w:tabs>
        <w:rPr>
          <w:highlight w:val="lightGray"/>
        </w:rPr>
      </w:pPr>
      <w:r w:rsidRPr="00122C4A">
        <w:t>EU/1/00/133/</w:t>
      </w:r>
      <w:r w:rsidR="00D73973" w:rsidRPr="00122C4A">
        <w:t xml:space="preserve">033 </w:t>
      </w:r>
      <w:r w:rsidR="001A1148" w:rsidRPr="00122C4A">
        <w:rPr>
          <w:highlight w:val="lightGray"/>
        </w:rPr>
        <w:t>1 </w:t>
      </w:r>
      <w:r w:rsidRPr="00122C4A">
        <w:rPr>
          <w:highlight w:val="lightGray"/>
        </w:rPr>
        <w:t>pen</w:t>
      </w:r>
      <w:r w:rsidR="00BB42D3" w:rsidRPr="00122C4A">
        <w:rPr>
          <w:highlight w:val="lightGray"/>
        </w:rPr>
        <w:t xml:space="preserve"> </w:t>
      </w:r>
      <w:r w:rsidR="009F76B8" w:rsidRPr="00122C4A">
        <w:rPr>
          <w:highlight w:val="lightGray"/>
        </w:rPr>
        <w:t>(</w:t>
      </w:r>
      <w:r w:rsidR="00BB42D3" w:rsidRPr="00122C4A">
        <w:rPr>
          <w:highlight w:val="lightGray"/>
        </w:rPr>
        <w:t>SoloStar</w:t>
      </w:r>
      <w:r w:rsidR="009F76B8" w:rsidRPr="00122C4A">
        <w:rPr>
          <w:highlight w:val="lightGray"/>
        </w:rPr>
        <w:t>)</w:t>
      </w:r>
    </w:p>
    <w:p w14:paraId="76C57945" w14:textId="77777777" w:rsidR="00046408" w:rsidRPr="00122C4A" w:rsidRDefault="00826BCE" w:rsidP="00046408">
      <w:pPr>
        <w:tabs>
          <w:tab w:val="left" w:pos="567"/>
        </w:tabs>
        <w:rPr>
          <w:highlight w:val="lightGray"/>
        </w:rPr>
      </w:pPr>
      <w:r w:rsidRPr="00122C4A">
        <w:rPr>
          <w:highlight w:val="lightGray"/>
        </w:rPr>
        <w:t>EU/1/00/133/</w:t>
      </w:r>
      <w:r w:rsidR="00D73973" w:rsidRPr="00122C4A">
        <w:rPr>
          <w:highlight w:val="lightGray"/>
        </w:rPr>
        <w:t xml:space="preserve">034 </w:t>
      </w:r>
      <w:r w:rsidRPr="00122C4A">
        <w:rPr>
          <w:highlight w:val="lightGray"/>
        </w:rPr>
        <w:t>3 pens</w:t>
      </w:r>
      <w:r w:rsidR="00BB42D3" w:rsidRPr="00122C4A">
        <w:rPr>
          <w:highlight w:val="lightGray"/>
        </w:rPr>
        <w:t xml:space="preserve"> </w:t>
      </w:r>
      <w:r w:rsidR="009F76B8" w:rsidRPr="00122C4A">
        <w:rPr>
          <w:highlight w:val="lightGray"/>
        </w:rPr>
        <w:t>(</w:t>
      </w:r>
      <w:r w:rsidR="00BB42D3" w:rsidRPr="00122C4A">
        <w:rPr>
          <w:highlight w:val="lightGray"/>
        </w:rPr>
        <w:t>SoloStar</w:t>
      </w:r>
      <w:r w:rsidR="009F76B8" w:rsidRPr="00122C4A">
        <w:rPr>
          <w:highlight w:val="lightGray"/>
        </w:rPr>
        <w:t>)</w:t>
      </w:r>
    </w:p>
    <w:p w14:paraId="10CA4F0B" w14:textId="77777777" w:rsidR="00046408" w:rsidRPr="00122C4A" w:rsidRDefault="00826BCE" w:rsidP="00046408">
      <w:pPr>
        <w:tabs>
          <w:tab w:val="left" w:pos="567"/>
        </w:tabs>
        <w:rPr>
          <w:highlight w:val="lightGray"/>
        </w:rPr>
      </w:pPr>
      <w:r w:rsidRPr="00122C4A">
        <w:rPr>
          <w:highlight w:val="lightGray"/>
          <w:shd w:val="clear" w:color="auto" w:fill="A6A6A6"/>
        </w:rPr>
        <w:t>EU/1/00/133/</w:t>
      </w:r>
      <w:r w:rsidR="00D73973" w:rsidRPr="00122C4A">
        <w:rPr>
          <w:highlight w:val="lightGray"/>
          <w:shd w:val="clear" w:color="auto" w:fill="A6A6A6"/>
        </w:rPr>
        <w:t xml:space="preserve">035 </w:t>
      </w:r>
      <w:r w:rsidRPr="00122C4A">
        <w:rPr>
          <w:highlight w:val="lightGray"/>
        </w:rPr>
        <w:t>5 pens</w:t>
      </w:r>
      <w:r w:rsidR="00BB42D3" w:rsidRPr="00122C4A">
        <w:rPr>
          <w:highlight w:val="lightGray"/>
        </w:rPr>
        <w:t xml:space="preserve"> </w:t>
      </w:r>
      <w:r w:rsidR="009F76B8" w:rsidRPr="00122C4A">
        <w:rPr>
          <w:highlight w:val="lightGray"/>
        </w:rPr>
        <w:t>(</w:t>
      </w:r>
      <w:r w:rsidR="00BB42D3" w:rsidRPr="00122C4A">
        <w:rPr>
          <w:highlight w:val="lightGray"/>
        </w:rPr>
        <w:t>SoloStar</w:t>
      </w:r>
      <w:r w:rsidR="009F76B8" w:rsidRPr="00122C4A">
        <w:rPr>
          <w:highlight w:val="lightGray"/>
        </w:rPr>
        <w:t>)</w:t>
      </w:r>
    </w:p>
    <w:p w14:paraId="3C471FF4" w14:textId="77777777" w:rsidR="00CB4328" w:rsidRPr="00122C4A" w:rsidRDefault="00826BCE" w:rsidP="00CB4328">
      <w:pPr>
        <w:tabs>
          <w:tab w:val="left" w:pos="567"/>
        </w:tabs>
        <w:rPr>
          <w:highlight w:val="lightGray"/>
        </w:rPr>
      </w:pPr>
      <w:r w:rsidRPr="00122C4A">
        <w:rPr>
          <w:highlight w:val="lightGray"/>
          <w:shd w:val="clear" w:color="auto" w:fill="A6A6A6"/>
        </w:rPr>
        <w:t xml:space="preserve">EU/1/00/133/036 </w:t>
      </w:r>
      <w:r w:rsidRPr="00122C4A">
        <w:rPr>
          <w:highlight w:val="lightGray"/>
        </w:rPr>
        <w:t>10 pens</w:t>
      </w:r>
      <w:r w:rsidR="00BB42D3" w:rsidRPr="00122C4A">
        <w:rPr>
          <w:highlight w:val="lightGray"/>
        </w:rPr>
        <w:t xml:space="preserve"> </w:t>
      </w:r>
      <w:r w:rsidR="009F76B8" w:rsidRPr="00122C4A">
        <w:rPr>
          <w:highlight w:val="lightGray"/>
        </w:rPr>
        <w:t>(</w:t>
      </w:r>
      <w:r w:rsidR="00BB42D3" w:rsidRPr="00122C4A">
        <w:rPr>
          <w:highlight w:val="lightGray"/>
        </w:rPr>
        <w:t>SoloStar</w:t>
      </w:r>
      <w:r w:rsidR="009F76B8" w:rsidRPr="00122C4A">
        <w:rPr>
          <w:highlight w:val="lightGray"/>
        </w:rPr>
        <w:t>)</w:t>
      </w:r>
    </w:p>
    <w:p w14:paraId="0FA1AE02" w14:textId="77777777" w:rsidR="0082584A" w:rsidRPr="00122C4A" w:rsidRDefault="00826BCE" w:rsidP="0082584A">
      <w:pPr>
        <w:tabs>
          <w:tab w:val="left" w:pos="567"/>
        </w:tabs>
        <w:rPr>
          <w:highlight w:val="lightGray"/>
        </w:rPr>
      </w:pPr>
      <w:r w:rsidRPr="00122C4A">
        <w:rPr>
          <w:highlight w:val="lightGray"/>
        </w:rPr>
        <w:t>EU/1/00/133/037 1</w:t>
      </w:r>
      <w:r w:rsidR="009F76B8" w:rsidRPr="00122C4A">
        <w:rPr>
          <w:highlight w:val="lightGray"/>
        </w:rPr>
        <w:t> </w:t>
      </w:r>
      <w:r w:rsidRPr="00122C4A">
        <w:rPr>
          <w:highlight w:val="lightGray"/>
        </w:rPr>
        <w:t>pen (</w:t>
      </w:r>
      <w:proofErr w:type="spellStart"/>
      <w:r w:rsidR="00EA281E" w:rsidRPr="00122C4A">
        <w:rPr>
          <w:highlight w:val="lightGray"/>
        </w:rPr>
        <w:t>Double</w:t>
      </w:r>
      <w:r w:rsidRPr="00122C4A">
        <w:rPr>
          <w:highlight w:val="lightGray"/>
        </w:rPr>
        <w:t>Star</w:t>
      </w:r>
      <w:proofErr w:type="spellEnd"/>
      <w:r w:rsidRPr="00122C4A">
        <w:rPr>
          <w:highlight w:val="lightGray"/>
        </w:rPr>
        <w:t>)</w:t>
      </w:r>
    </w:p>
    <w:p w14:paraId="489D3873" w14:textId="77777777" w:rsidR="0082584A" w:rsidRPr="00122C4A" w:rsidRDefault="00826BCE" w:rsidP="0082584A">
      <w:pPr>
        <w:tabs>
          <w:tab w:val="left" w:pos="567"/>
        </w:tabs>
        <w:rPr>
          <w:highlight w:val="lightGray"/>
        </w:rPr>
      </w:pPr>
      <w:r w:rsidRPr="00122C4A">
        <w:rPr>
          <w:highlight w:val="lightGray"/>
        </w:rPr>
        <w:t>EU/1/00/133/038 3</w:t>
      </w:r>
      <w:r w:rsidR="009F76B8" w:rsidRPr="00122C4A">
        <w:rPr>
          <w:highlight w:val="lightGray"/>
        </w:rPr>
        <w:t> </w:t>
      </w:r>
      <w:r w:rsidRPr="00122C4A">
        <w:rPr>
          <w:highlight w:val="lightGray"/>
        </w:rPr>
        <w:t>pens (</w:t>
      </w:r>
      <w:proofErr w:type="spellStart"/>
      <w:r w:rsidR="00EA281E" w:rsidRPr="00122C4A">
        <w:rPr>
          <w:highlight w:val="lightGray"/>
        </w:rPr>
        <w:t>Double</w:t>
      </w:r>
      <w:r w:rsidRPr="00122C4A">
        <w:rPr>
          <w:highlight w:val="lightGray"/>
        </w:rPr>
        <w:t>Star</w:t>
      </w:r>
      <w:proofErr w:type="spellEnd"/>
      <w:r w:rsidRPr="00122C4A">
        <w:rPr>
          <w:highlight w:val="lightGray"/>
        </w:rPr>
        <w:t>)</w:t>
      </w:r>
    </w:p>
    <w:p w14:paraId="528B76AF" w14:textId="77777777" w:rsidR="00046408" w:rsidRPr="00122C4A" w:rsidRDefault="00826BCE" w:rsidP="00046408">
      <w:pPr>
        <w:tabs>
          <w:tab w:val="left" w:pos="567"/>
        </w:tabs>
      </w:pPr>
      <w:r w:rsidRPr="00122C4A">
        <w:rPr>
          <w:highlight w:val="lightGray"/>
        </w:rPr>
        <w:t>EU/1/00/133/041 10 pens (</w:t>
      </w:r>
      <w:proofErr w:type="spellStart"/>
      <w:r w:rsidRPr="00122C4A">
        <w:rPr>
          <w:highlight w:val="lightGray"/>
        </w:rPr>
        <w:t>DoubleStar</w:t>
      </w:r>
      <w:proofErr w:type="spellEnd"/>
      <w:r w:rsidRPr="00122C4A">
        <w:rPr>
          <w:highlight w:val="lightGray"/>
        </w:rPr>
        <w:t>)</w:t>
      </w:r>
    </w:p>
    <w:p w14:paraId="4B54E86C" w14:textId="6BD8E6CF" w:rsidR="00046408" w:rsidRPr="00122C4A" w:rsidRDefault="00046408" w:rsidP="00046408">
      <w:pPr>
        <w:tabs>
          <w:tab w:val="left" w:pos="567"/>
        </w:tabs>
      </w:pPr>
    </w:p>
    <w:p w14:paraId="7B1B8F94" w14:textId="77777777" w:rsidR="001378E9" w:rsidRPr="00122C4A" w:rsidRDefault="001378E9"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30D5B839" w14:textId="77777777" w:rsidTr="00606469">
        <w:tc>
          <w:tcPr>
            <w:tcW w:w="9287" w:type="dxa"/>
          </w:tcPr>
          <w:p w14:paraId="136550B4" w14:textId="77777777" w:rsidR="00046408" w:rsidRPr="00122C4A" w:rsidRDefault="00826BCE" w:rsidP="004B4D2D">
            <w:pPr>
              <w:tabs>
                <w:tab w:val="left" w:pos="567"/>
              </w:tabs>
              <w:ind w:left="567" w:hanging="567"/>
              <w:rPr>
                <w:b/>
              </w:rPr>
            </w:pPr>
            <w:r w:rsidRPr="00122C4A">
              <w:rPr>
                <w:b/>
              </w:rPr>
              <w:t>13.</w:t>
            </w:r>
            <w:r w:rsidRPr="00122C4A">
              <w:rPr>
                <w:b/>
              </w:rPr>
              <w:tab/>
              <w:t>BATCH NUMBER</w:t>
            </w:r>
          </w:p>
        </w:tc>
      </w:tr>
    </w:tbl>
    <w:p w14:paraId="12092A57" w14:textId="77777777" w:rsidR="00046408" w:rsidRPr="00122C4A" w:rsidRDefault="00046408" w:rsidP="00046408">
      <w:pPr>
        <w:tabs>
          <w:tab w:val="left" w:pos="567"/>
        </w:tabs>
      </w:pPr>
    </w:p>
    <w:p w14:paraId="04AA17F6" w14:textId="77777777" w:rsidR="00046408" w:rsidRPr="00122C4A" w:rsidRDefault="00826BCE" w:rsidP="00046408">
      <w:pPr>
        <w:tabs>
          <w:tab w:val="left" w:pos="567"/>
        </w:tabs>
      </w:pPr>
      <w:r w:rsidRPr="00122C4A">
        <w:t>Lot</w:t>
      </w:r>
    </w:p>
    <w:p w14:paraId="0C65EF5E" w14:textId="77777777" w:rsidR="00046408" w:rsidRPr="00122C4A" w:rsidRDefault="00046408" w:rsidP="00046408">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3E0EA254" w14:textId="77777777" w:rsidTr="00606469">
        <w:tc>
          <w:tcPr>
            <w:tcW w:w="9287" w:type="dxa"/>
          </w:tcPr>
          <w:p w14:paraId="3D9CA910" w14:textId="77777777" w:rsidR="00046408" w:rsidRPr="00122C4A" w:rsidRDefault="00826BCE" w:rsidP="004B4D2D">
            <w:pPr>
              <w:tabs>
                <w:tab w:val="left" w:pos="567"/>
              </w:tabs>
              <w:ind w:left="567" w:hanging="567"/>
              <w:rPr>
                <w:b/>
              </w:rPr>
            </w:pPr>
            <w:r w:rsidRPr="00122C4A">
              <w:rPr>
                <w:b/>
              </w:rPr>
              <w:lastRenderedPageBreak/>
              <w:t>14.</w:t>
            </w:r>
            <w:r w:rsidRPr="00122C4A">
              <w:rPr>
                <w:b/>
              </w:rPr>
              <w:tab/>
              <w:t>GENERAL CLASSIFICATION FOR SUPPLY</w:t>
            </w:r>
          </w:p>
        </w:tc>
      </w:tr>
    </w:tbl>
    <w:p w14:paraId="52765059" w14:textId="77777777" w:rsidR="00046408" w:rsidRPr="00122C4A" w:rsidRDefault="00046408" w:rsidP="00046408">
      <w:pPr>
        <w:tabs>
          <w:tab w:val="left" w:pos="567"/>
        </w:tabs>
      </w:pPr>
    </w:p>
    <w:p w14:paraId="1FF54C63" w14:textId="77777777" w:rsidR="00046408" w:rsidRPr="00122C4A" w:rsidRDefault="00046408" w:rsidP="00046408">
      <w:pPr>
        <w:tabs>
          <w:tab w:val="left" w:pos="567"/>
        </w:tabs>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716DD799" w14:textId="77777777" w:rsidTr="00606469">
        <w:tc>
          <w:tcPr>
            <w:tcW w:w="9287" w:type="dxa"/>
          </w:tcPr>
          <w:p w14:paraId="20803494" w14:textId="77777777" w:rsidR="00046408" w:rsidRPr="00122C4A" w:rsidRDefault="00826BCE" w:rsidP="004B4D2D">
            <w:pPr>
              <w:keepNext/>
              <w:tabs>
                <w:tab w:val="left" w:pos="567"/>
              </w:tabs>
              <w:ind w:left="567" w:hanging="567"/>
              <w:rPr>
                <w:b/>
              </w:rPr>
            </w:pPr>
            <w:r w:rsidRPr="00122C4A">
              <w:rPr>
                <w:b/>
              </w:rPr>
              <w:t>15.</w:t>
            </w:r>
            <w:r w:rsidRPr="00122C4A">
              <w:rPr>
                <w:b/>
              </w:rPr>
              <w:tab/>
              <w:t>INSTRUCTIONS ON USE</w:t>
            </w:r>
          </w:p>
        </w:tc>
      </w:tr>
    </w:tbl>
    <w:p w14:paraId="1DF4ED83" w14:textId="77777777" w:rsidR="00046408" w:rsidRPr="00122C4A" w:rsidRDefault="00046408" w:rsidP="00046408">
      <w:pPr>
        <w:keepNext/>
        <w:tabs>
          <w:tab w:val="left" w:pos="567"/>
        </w:tabs>
      </w:pPr>
    </w:p>
    <w:p w14:paraId="584887D7" w14:textId="77777777" w:rsidR="00FD1BCF" w:rsidRPr="00122C4A" w:rsidRDefault="00FD1BCF" w:rsidP="00046408">
      <w:pPr>
        <w:keepNext/>
        <w:tabs>
          <w:tab w:val="left" w:pos="567"/>
        </w:tabs>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4242CF9C" w14:textId="77777777" w:rsidTr="00606469">
        <w:tc>
          <w:tcPr>
            <w:tcW w:w="9287" w:type="dxa"/>
          </w:tcPr>
          <w:p w14:paraId="7190275B" w14:textId="77777777" w:rsidR="00046408" w:rsidRPr="00122C4A" w:rsidRDefault="00826BCE" w:rsidP="004B4D2D">
            <w:pPr>
              <w:keepNext/>
              <w:tabs>
                <w:tab w:val="left" w:pos="567"/>
              </w:tabs>
              <w:ind w:left="567" w:hanging="567"/>
              <w:rPr>
                <w:b/>
              </w:rPr>
            </w:pPr>
            <w:r w:rsidRPr="00122C4A">
              <w:rPr>
                <w:b/>
              </w:rPr>
              <w:t>16.</w:t>
            </w:r>
            <w:r w:rsidRPr="00122C4A">
              <w:rPr>
                <w:b/>
              </w:rPr>
              <w:tab/>
              <w:t>INFORMATION IN BRAILLE</w:t>
            </w:r>
          </w:p>
        </w:tc>
      </w:tr>
    </w:tbl>
    <w:p w14:paraId="18236FC3" w14:textId="77777777" w:rsidR="00046408" w:rsidRPr="00122C4A" w:rsidRDefault="00046408" w:rsidP="00046408">
      <w:pPr>
        <w:keepNext/>
        <w:tabs>
          <w:tab w:val="left" w:pos="567"/>
        </w:tabs>
      </w:pPr>
    </w:p>
    <w:p w14:paraId="22834862" w14:textId="77777777" w:rsidR="00046408" w:rsidRPr="00122C4A" w:rsidRDefault="00826BCE" w:rsidP="00FE46DB">
      <w:pPr>
        <w:tabs>
          <w:tab w:val="left" w:pos="567"/>
        </w:tabs>
        <w:rPr>
          <w:highlight w:val="lightGray"/>
        </w:rPr>
      </w:pPr>
      <w:r w:rsidRPr="00122C4A">
        <w:t>Toujeo 300</w:t>
      </w:r>
      <w:r w:rsidR="00954BBF" w:rsidRPr="00122C4A">
        <w:rPr>
          <w:highlight w:val="lightGray"/>
        </w:rPr>
        <w:t xml:space="preserve"> SoloStar</w:t>
      </w:r>
    </w:p>
    <w:p w14:paraId="217CA874" w14:textId="77777777" w:rsidR="006E34DD" w:rsidRPr="00122C4A" w:rsidRDefault="00826BCE" w:rsidP="006E34DD">
      <w:pPr>
        <w:tabs>
          <w:tab w:val="left" w:pos="567"/>
        </w:tabs>
        <w:rPr>
          <w:highlight w:val="lightGray"/>
        </w:rPr>
      </w:pPr>
      <w:r w:rsidRPr="00122C4A">
        <w:rPr>
          <w:highlight w:val="lightGray"/>
        </w:rPr>
        <w:t>Toujeo 300</w:t>
      </w:r>
      <w:r w:rsidR="00954BBF" w:rsidRPr="00122C4A">
        <w:rPr>
          <w:highlight w:val="lightGray"/>
        </w:rPr>
        <w:t xml:space="preserve"> </w:t>
      </w:r>
      <w:proofErr w:type="spellStart"/>
      <w:r w:rsidR="00954BBF" w:rsidRPr="00122C4A">
        <w:rPr>
          <w:highlight w:val="lightGray"/>
        </w:rPr>
        <w:t>DoubleStar</w:t>
      </w:r>
      <w:proofErr w:type="spellEnd"/>
    </w:p>
    <w:p w14:paraId="46571D3E" w14:textId="77777777" w:rsidR="00F91125" w:rsidRPr="00122C4A" w:rsidRDefault="00F91125" w:rsidP="00046408">
      <w:pPr>
        <w:keepNext/>
        <w:tabs>
          <w:tab w:val="left" w:pos="567"/>
        </w:tabs>
      </w:pPr>
    </w:p>
    <w:p w14:paraId="1709A8B8" w14:textId="77777777" w:rsidR="00FD1BCF" w:rsidRPr="00122C4A" w:rsidRDefault="00FD1BCF" w:rsidP="00046408">
      <w:pPr>
        <w:keepNext/>
        <w:tabs>
          <w:tab w:val="left" w:pos="567"/>
        </w:tabs>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05C0AEAD" w14:textId="77777777" w:rsidTr="00606469">
        <w:tc>
          <w:tcPr>
            <w:tcW w:w="9287" w:type="dxa"/>
          </w:tcPr>
          <w:p w14:paraId="689A6279" w14:textId="77777777" w:rsidR="00925F99" w:rsidRPr="00122C4A" w:rsidRDefault="00826BCE" w:rsidP="001A1148">
            <w:pPr>
              <w:keepNext/>
              <w:tabs>
                <w:tab w:val="left" w:pos="567"/>
              </w:tabs>
              <w:ind w:left="567" w:hanging="567"/>
              <w:rPr>
                <w:b/>
              </w:rPr>
            </w:pPr>
            <w:r w:rsidRPr="00122C4A">
              <w:rPr>
                <w:b/>
              </w:rPr>
              <w:t>17</w:t>
            </w:r>
            <w:r w:rsidR="001A1148" w:rsidRPr="00122C4A">
              <w:rPr>
                <w:b/>
              </w:rPr>
              <w:t>.</w:t>
            </w:r>
            <w:r w:rsidR="001A1148" w:rsidRPr="00122C4A">
              <w:rPr>
                <w:b/>
              </w:rPr>
              <w:tab/>
            </w:r>
            <w:r w:rsidRPr="00122C4A">
              <w:rPr>
                <w:b/>
              </w:rPr>
              <w:t>UNIQUE IDENTIFIER – 2D BARCODE</w:t>
            </w:r>
          </w:p>
        </w:tc>
      </w:tr>
    </w:tbl>
    <w:p w14:paraId="4BF9D9D8" w14:textId="77777777" w:rsidR="00F91125" w:rsidRPr="00122C4A" w:rsidRDefault="00F91125" w:rsidP="00F91125"/>
    <w:p w14:paraId="4B2719BF" w14:textId="77777777" w:rsidR="00F91125" w:rsidRPr="00122C4A" w:rsidRDefault="00826BCE" w:rsidP="00F91125">
      <w:pPr>
        <w:rPr>
          <w:shd w:val="clear" w:color="auto" w:fill="CCCCCC"/>
        </w:rPr>
      </w:pPr>
      <w:r w:rsidRPr="00122C4A">
        <w:rPr>
          <w:highlight w:val="lightGray"/>
        </w:rPr>
        <w:t>2D barcode carrying the unique identifier included.</w:t>
      </w:r>
    </w:p>
    <w:p w14:paraId="36138BE7" w14:textId="77777777" w:rsidR="00F91125" w:rsidRPr="00122C4A" w:rsidRDefault="00F91125" w:rsidP="00F91125"/>
    <w:p w14:paraId="26EAFCC1" w14:textId="77777777" w:rsidR="00F91125" w:rsidRPr="00122C4A" w:rsidRDefault="00F91125" w:rsidP="00F91125"/>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373C9C73" w14:textId="77777777" w:rsidTr="00606469">
        <w:tc>
          <w:tcPr>
            <w:tcW w:w="9287" w:type="dxa"/>
          </w:tcPr>
          <w:p w14:paraId="1FEF37CE" w14:textId="77777777" w:rsidR="004E3666" w:rsidRPr="00122C4A" w:rsidRDefault="00826BCE" w:rsidP="004E3666">
            <w:pPr>
              <w:keepNext/>
              <w:rPr>
                <w:b/>
                <w:bCs/>
              </w:rPr>
            </w:pPr>
            <w:r w:rsidRPr="00122C4A">
              <w:rPr>
                <w:b/>
                <w:bCs/>
              </w:rPr>
              <w:t>18</w:t>
            </w:r>
            <w:r w:rsidR="001A1148" w:rsidRPr="00122C4A">
              <w:rPr>
                <w:b/>
              </w:rPr>
              <w:t>.</w:t>
            </w:r>
            <w:r w:rsidR="001A1148" w:rsidRPr="00122C4A">
              <w:rPr>
                <w:b/>
              </w:rPr>
              <w:tab/>
            </w:r>
            <w:r w:rsidRPr="00122C4A">
              <w:rPr>
                <w:b/>
                <w:bCs/>
              </w:rPr>
              <w:t>UNIQUE IDENTIFIER - HUMAN READABLE DATA</w:t>
            </w:r>
          </w:p>
        </w:tc>
      </w:tr>
    </w:tbl>
    <w:p w14:paraId="2B4AAD9D" w14:textId="77777777" w:rsidR="00F91125" w:rsidRPr="00122C4A" w:rsidRDefault="00F91125" w:rsidP="00F91125">
      <w:pPr>
        <w:keepNext/>
        <w:rPr>
          <w:b/>
          <w:bCs/>
        </w:rPr>
      </w:pPr>
    </w:p>
    <w:p w14:paraId="6AF31E99" w14:textId="77777777" w:rsidR="00F91125" w:rsidRPr="00122C4A" w:rsidRDefault="00826BCE" w:rsidP="00F91125">
      <w:pPr>
        <w:keepNext/>
      </w:pPr>
      <w:r w:rsidRPr="00122C4A">
        <w:t>PC:</w:t>
      </w:r>
    </w:p>
    <w:p w14:paraId="0BE9C720" w14:textId="77777777" w:rsidR="00F91125" w:rsidRPr="00122C4A" w:rsidRDefault="00826BCE" w:rsidP="00F91125">
      <w:pPr>
        <w:keepNext/>
      </w:pPr>
      <w:r w:rsidRPr="00122C4A">
        <w:t>SN:</w:t>
      </w:r>
    </w:p>
    <w:p w14:paraId="2288CDB3" w14:textId="77777777" w:rsidR="00F91125" w:rsidRPr="00122C4A" w:rsidRDefault="00826BCE" w:rsidP="00F91125">
      <w:pPr>
        <w:keepNext/>
      </w:pPr>
      <w:r w:rsidRPr="00122C4A">
        <w:t>NN:</w:t>
      </w:r>
    </w:p>
    <w:p w14:paraId="754812E8" w14:textId="77777777" w:rsidR="00F91125" w:rsidRPr="00122C4A" w:rsidRDefault="00F91125" w:rsidP="00046408">
      <w:pPr>
        <w:keepNext/>
        <w:tabs>
          <w:tab w:val="left" w:pos="567"/>
        </w:tabs>
      </w:pPr>
    </w:p>
    <w:p w14:paraId="690A480A" w14:textId="77777777" w:rsidR="00392DD2" w:rsidRPr="00122C4A" w:rsidRDefault="00826BCE" w:rsidP="00392DD2">
      <w:pPr>
        <w:tabs>
          <w:tab w:val="left" w:pos="567"/>
        </w:tabs>
        <w:ind w:left="567" w:hanging="567"/>
        <w:rPr>
          <w:szCs w:val="22"/>
        </w:rPr>
      </w:pPr>
      <w:r w:rsidRPr="00122C4A">
        <w:rPr>
          <w:b/>
        </w:rPr>
        <w:br w:type="page"/>
      </w:r>
    </w:p>
    <w:p w14:paraId="4A7A87EA" w14:textId="77777777" w:rsidR="00D40351" w:rsidRPr="00122C4A" w:rsidRDefault="00D40351" w:rsidP="00D40351">
      <w:pPr>
        <w:rPr>
          <w:szCs w:val="22"/>
        </w:rPr>
      </w:pPr>
    </w:p>
    <w:p w14:paraId="59BD0581" w14:textId="77777777" w:rsidR="00D40351" w:rsidRPr="00122C4A" w:rsidRDefault="00826BCE" w:rsidP="00D40351">
      <w:pPr>
        <w:pBdr>
          <w:top w:val="single" w:sz="4" w:space="1" w:color="auto"/>
          <w:left w:val="single" w:sz="4" w:space="4" w:color="auto"/>
          <w:bottom w:val="single" w:sz="4" w:space="1" w:color="auto"/>
          <w:right w:val="single" w:sz="4" w:space="4" w:color="auto"/>
        </w:pBdr>
        <w:rPr>
          <w:b/>
          <w:szCs w:val="22"/>
        </w:rPr>
      </w:pPr>
      <w:r w:rsidRPr="00122C4A">
        <w:rPr>
          <w:b/>
          <w:szCs w:val="22"/>
        </w:rPr>
        <w:t>PARTICULARS TO APPEAR ON THE OUTER PACKAGING</w:t>
      </w:r>
    </w:p>
    <w:p w14:paraId="43891C7A" w14:textId="77777777" w:rsidR="00340D2A" w:rsidRPr="00122C4A" w:rsidRDefault="00340D2A" w:rsidP="00D40351">
      <w:pPr>
        <w:pBdr>
          <w:top w:val="single" w:sz="4" w:space="1" w:color="auto"/>
          <w:left w:val="single" w:sz="4" w:space="4" w:color="auto"/>
          <w:bottom w:val="single" w:sz="4" w:space="1" w:color="auto"/>
          <w:right w:val="single" w:sz="4" w:space="4" w:color="auto"/>
        </w:pBdr>
        <w:ind w:left="567" w:hanging="567"/>
        <w:rPr>
          <w:b/>
          <w:szCs w:val="22"/>
        </w:rPr>
      </w:pPr>
    </w:p>
    <w:p w14:paraId="7E163C66" w14:textId="77777777" w:rsidR="00D40351" w:rsidRPr="00122C4A" w:rsidRDefault="00826BCE" w:rsidP="00340D2A">
      <w:pPr>
        <w:pBdr>
          <w:top w:val="single" w:sz="4" w:space="1" w:color="auto"/>
          <w:left w:val="single" w:sz="4" w:space="4" w:color="auto"/>
          <w:bottom w:val="single" w:sz="4" w:space="1" w:color="auto"/>
          <w:right w:val="single" w:sz="4" w:space="4" w:color="auto"/>
        </w:pBdr>
        <w:ind w:left="567" w:hanging="567"/>
        <w:rPr>
          <w:bCs/>
          <w:szCs w:val="22"/>
        </w:rPr>
      </w:pPr>
      <w:r w:rsidRPr="00122C4A">
        <w:rPr>
          <w:b/>
          <w:szCs w:val="22"/>
        </w:rPr>
        <w:t>OUTER CARTON</w:t>
      </w:r>
      <w:r w:rsidR="00340D2A" w:rsidRPr="00122C4A">
        <w:rPr>
          <w:b/>
          <w:szCs w:val="22"/>
        </w:rPr>
        <w:t xml:space="preserve"> </w:t>
      </w:r>
      <w:r w:rsidRPr="00122C4A">
        <w:rPr>
          <w:b/>
          <w:szCs w:val="22"/>
        </w:rPr>
        <w:t>Multipack (contains Blue Box)</w:t>
      </w:r>
    </w:p>
    <w:p w14:paraId="36180B38" w14:textId="77777777" w:rsidR="00D40351" w:rsidRPr="00122C4A" w:rsidRDefault="00D40351" w:rsidP="00D40351"/>
    <w:p w14:paraId="5373280D" w14:textId="77777777" w:rsidR="00D40351" w:rsidRPr="00122C4A" w:rsidRDefault="00D40351" w:rsidP="00D40351">
      <w:pPr>
        <w:rPr>
          <w:szCs w:val="22"/>
        </w:rPr>
      </w:pPr>
    </w:p>
    <w:p w14:paraId="03D46A38"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pPr>
      <w:r w:rsidRPr="00122C4A">
        <w:rPr>
          <w:b/>
        </w:rPr>
        <w:t>1.</w:t>
      </w:r>
      <w:r w:rsidRPr="00122C4A">
        <w:rPr>
          <w:b/>
        </w:rPr>
        <w:tab/>
        <w:t>NAME OF THE MEDICINAL PRODUCT</w:t>
      </w:r>
      <w:r w:rsidR="00B92C05" w:rsidRPr="00122C4A">
        <w:rPr>
          <w:b/>
        </w:rPr>
        <w:fldChar w:fldCharType="begin"/>
      </w:r>
      <w:r w:rsidR="00B92C05" w:rsidRPr="00122C4A">
        <w:rPr>
          <w:b/>
        </w:rPr>
        <w:instrText xml:space="preserve"> DOCVARIABLE VAULT_ND_2ea375f0-9861-400d-9ac2-85902978554a \* MERGEFORMAT </w:instrText>
      </w:r>
      <w:r w:rsidR="00B92C05" w:rsidRPr="00122C4A">
        <w:rPr>
          <w:b/>
        </w:rPr>
        <w:fldChar w:fldCharType="separate"/>
      </w:r>
      <w:r w:rsidR="006C4336" w:rsidRPr="00122C4A">
        <w:rPr>
          <w:b/>
        </w:rPr>
        <w:t xml:space="preserve"> </w:t>
      </w:r>
      <w:r w:rsidR="00B92C05" w:rsidRPr="00122C4A">
        <w:rPr>
          <w:b/>
        </w:rPr>
        <w:fldChar w:fldCharType="end"/>
      </w:r>
    </w:p>
    <w:p w14:paraId="06FBA49D" w14:textId="77777777" w:rsidR="00D40351" w:rsidRPr="00122C4A" w:rsidRDefault="00D40351" w:rsidP="00D40351">
      <w:pPr>
        <w:rPr>
          <w:szCs w:val="22"/>
        </w:rPr>
      </w:pPr>
    </w:p>
    <w:p w14:paraId="7EE6CC56" w14:textId="77777777" w:rsidR="00D40351" w:rsidRPr="00122C4A" w:rsidRDefault="00826BCE" w:rsidP="00D40351">
      <w:pPr>
        <w:tabs>
          <w:tab w:val="left" w:pos="567"/>
        </w:tabs>
      </w:pPr>
      <w:r w:rsidRPr="00122C4A">
        <w:t xml:space="preserve">Toujeo 300 units/ml </w:t>
      </w:r>
      <w:proofErr w:type="spellStart"/>
      <w:r w:rsidR="00790243" w:rsidRPr="00122C4A">
        <w:t>DoubleStar</w:t>
      </w:r>
      <w:proofErr w:type="spellEnd"/>
      <w:r w:rsidRPr="00122C4A">
        <w:t xml:space="preserve"> solution for injection in a pre-filled pen</w:t>
      </w:r>
    </w:p>
    <w:p w14:paraId="7739ED02" w14:textId="77777777" w:rsidR="00D40351" w:rsidRPr="00122C4A" w:rsidRDefault="00826BCE" w:rsidP="00D40351">
      <w:pPr>
        <w:tabs>
          <w:tab w:val="left" w:pos="567"/>
        </w:tabs>
      </w:pPr>
      <w:r w:rsidRPr="00122C4A">
        <w:t>insulin glargine</w:t>
      </w:r>
    </w:p>
    <w:p w14:paraId="044669FB" w14:textId="77777777" w:rsidR="00D40351" w:rsidRPr="00122C4A" w:rsidRDefault="00D40351" w:rsidP="00D40351">
      <w:pPr>
        <w:rPr>
          <w:szCs w:val="22"/>
        </w:rPr>
      </w:pPr>
    </w:p>
    <w:p w14:paraId="1C5C663A" w14:textId="77777777" w:rsidR="00D40351" w:rsidRPr="00122C4A" w:rsidRDefault="00D40351" w:rsidP="00D40351">
      <w:pPr>
        <w:rPr>
          <w:szCs w:val="22"/>
        </w:rPr>
      </w:pPr>
    </w:p>
    <w:p w14:paraId="1FCA80B6"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rPr>
          <w:b/>
          <w:szCs w:val="22"/>
        </w:rPr>
      </w:pPr>
      <w:r w:rsidRPr="00122C4A">
        <w:rPr>
          <w:b/>
          <w:szCs w:val="22"/>
        </w:rPr>
        <w:t>2.</w:t>
      </w:r>
      <w:r w:rsidRPr="00122C4A">
        <w:rPr>
          <w:b/>
          <w:szCs w:val="22"/>
        </w:rPr>
        <w:tab/>
        <w:t>STATEMENT OF ACTIVE SUBSTANCE(S)</w:t>
      </w:r>
      <w:r w:rsidR="00B92C05" w:rsidRPr="00122C4A">
        <w:rPr>
          <w:b/>
          <w:szCs w:val="22"/>
        </w:rPr>
        <w:fldChar w:fldCharType="begin"/>
      </w:r>
      <w:r w:rsidR="00B92C05" w:rsidRPr="00122C4A">
        <w:rPr>
          <w:b/>
          <w:szCs w:val="22"/>
        </w:rPr>
        <w:instrText xml:space="preserve"> DOCVARIABLE VAULT_ND_42000505-2b67-4d70-b866-d2004b8ee453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36B87E17" w14:textId="77777777" w:rsidR="00D40351" w:rsidRPr="00122C4A" w:rsidRDefault="00D40351" w:rsidP="00D40351">
      <w:pPr>
        <w:rPr>
          <w:szCs w:val="22"/>
        </w:rPr>
      </w:pPr>
    </w:p>
    <w:p w14:paraId="5ECA0621" w14:textId="77777777" w:rsidR="00D40351" w:rsidRPr="00122C4A" w:rsidRDefault="00826BCE" w:rsidP="00D40351">
      <w:pPr>
        <w:tabs>
          <w:tab w:val="left" w:pos="567"/>
        </w:tabs>
      </w:pPr>
      <w:r w:rsidRPr="00122C4A">
        <w:t>Each ml contains 300 units (10.91 mg) insulin glargine.</w:t>
      </w:r>
    </w:p>
    <w:p w14:paraId="075A0EA9" w14:textId="77777777" w:rsidR="00D40351" w:rsidRPr="00122C4A" w:rsidRDefault="00826BCE" w:rsidP="00D40351">
      <w:pPr>
        <w:rPr>
          <w:szCs w:val="22"/>
        </w:rPr>
      </w:pPr>
      <w:r w:rsidRPr="00122C4A">
        <w:t>Each pen contains 3 ml of solution, equivalent to 900 units.</w:t>
      </w:r>
    </w:p>
    <w:p w14:paraId="24F127BD" w14:textId="77777777" w:rsidR="00D40351" w:rsidRPr="00122C4A" w:rsidRDefault="00D40351" w:rsidP="00D40351">
      <w:pPr>
        <w:rPr>
          <w:szCs w:val="22"/>
        </w:rPr>
      </w:pPr>
    </w:p>
    <w:p w14:paraId="528E35EE" w14:textId="77777777" w:rsidR="00D40351" w:rsidRPr="00122C4A" w:rsidRDefault="00D40351" w:rsidP="00D40351">
      <w:pPr>
        <w:rPr>
          <w:szCs w:val="22"/>
        </w:rPr>
      </w:pPr>
    </w:p>
    <w:p w14:paraId="34B7D51C"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3.</w:t>
      </w:r>
      <w:r w:rsidRPr="00122C4A">
        <w:rPr>
          <w:b/>
          <w:szCs w:val="22"/>
        </w:rPr>
        <w:tab/>
        <w:t>LIST OF EXCIPIENTS</w:t>
      </w:r>
      <w:r w:rsidR="00B92C05" w:rsidRPr="00122C4A">
        <w:rPr>
          <w:b/>
          <w:szCs w:val="22"/>
        </w:rPr>
        <w:fldChar w:fldCharType="begin"/>
      </w:r>
      <w:r w:rsidR="00B92C05" w:rsidRPr="00122C4A">
        <w:rPr>
          <w:b/>
          <w:szCs w:val="22"/>
        </w:rPr>
        <w:instrText xml:space="preserve"> DOCVARIABLE VAULT_ND_3eaa9597-c56e-4331-9151-aa43037dab23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0B77715C" w14:textId="77777777" w:rsidR="00D40351" w:rsidRPr="00122C4A" w:rsidRDefault="00D40351" w:rsidP="00D40351">
      <w:pPr>
        <w:rPr>
          <w:szCs w:val="22"/>
        </w:rPr>
      </w:pPr>
    </w:p>
    <w:p w14:paraId="00449644" w14:textId="77777777" w:rsidR="00D40351" w:rsidRPr="00122C4A" w:rsidRDefault="00826BCE" w:rsidP="00D40351">
      <w:pPr>
        <w:tabs>
          <w:tab w:val="left" w:pos="567"/>
        </w:tabs>
      </w:pPr>
      <w:r w:rsidRPr="00122C4A">
        <w:t xml:space="preserve">Zinc chloride, </w:t>
      </w:r>
      <w:proofErr w:type="spellStart"/>
      <w:r w:rsidRPr="00122C4A">
        <w:t>metacresol</w:t>
      </w:r>
      <w:proofErr w:type="spellEnd"/>
      <w:r w:rsidRPr="00122C4A">
        <w:t>, glycerol, hydrochloric acid / sodium hydroxide (for pH adjustment), water for injections.</w:t>
      </w:r>
    </w:p>
    <w:p w14:paraId="624558E3" w14:textId="77777777" w:rsidR="00D40351" w:rsidRPr="00122C4A" w:rsidRDefault="00D40351" w:rsidP="00D40351">
      <w:pPr>
        <w:rPr>
          <w:szCs w:val="22"/>
        </w:rPr>
      </w:pPr>
    </w:p>
    <w:p w14:paraId="196FE06C" w14:textId="77777777" w:rsidR="00D40351" w:rsidRPr="00122C4A" w:rsidRDefault="00D40351" w:rsidP="00D40351">
      <w:pPr>
        <w:rPr>
          <w:szCs w:val="22"/>
        </w:rPr>
      </w:pPr>
    </w:p>
    <w:p w14:paraId="74015CEF"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4.</w:t>
      </w:r>
      <w:r w:rsidRPr="00122C4A">
        <w:rPr>
          <w:b/>
          <w:szCs w:val="22"/>
        </w:rPr>
        <w:tab/>
        <w:t>PHARMACEUTICAL FORM AND CONTENTS</w:t>
      </w:r>
      <w:r w:rsidR="00B92C05" w:rsidRPr="00122C4A">
        <w:rPr>
          <w:b/>
          <w:szCs w:val="22"/>
        </w:rPr>
        <w:fldChar w:fldCharType="begin"/>
      </w:r>
      <w:r w:rsidR="00B92C05" w:rsidRPr="00122C4A">
        <w:rPr>
          <w:b/>
          <w:szCs w:val="22"/>
        </w:rPr>
        <w:instrText xml:space="preserve"> DOCVARIABLE VAULT_ND_85c9d717-c79a-419c-9752-240e47de449f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73572486" w14:textId="77777777" w:rsidR="00D40351" w:rsidRPr="00122C4A" w:rsidRDefault="00D40351" w:rsidP="00D40351">
      <w:pPr>
        <w:rPr>
          <w:szCs w:val="22"/>
        </w:rPr>
      </w:pPr>
    </w:p>
    <w:p w14:paraId="71211180" w14:textId="77777777" w:rsidR="00340D2A" w:rsidRPr="00122C4A" w:rsidRDefault="00826BCE" w:rsidP="00340D2A">
      <w:r w:rsidRPr="00122C4A">
        <w:rPr>
          <w:highlight w:val="lightGray"/>
        </w:rPr>
        <w:t>Solution for injection in a pre-filled pen.</w:t>
      </w:r>
    </w:p>
    <w:p w14:paraId="1CA96033" w14:textId="77777777" w:rsidR="00340D2A" w:rsidRPr="00122C4A" w:rsidRDefault="00340D2A" w:rsidP="00340D2A">
      <w:pPr>
        <w:rPr>
          <w:szCs w:val="22"/>
        </w:rPr>
      </w:pPr>
    </w:p>
    <w:p w14:paraId="28DC5261" w14:textId="77777777" w:rsidR="00340D2A" w:rsidRPr="00122C4A" w:rsidRDefault="00826BCE" w:rsidP="00340D2A">
      <w:pPr>
        <w:rPr>
          <w:szCs w:val="22"/>
        </w:rPr>
      </w:pPr>
      <w:r w:rsidRPr="00122C4A">
        <w:rPr>
          <w:szCs w:val="22"/>
        </w:rPr>
        <w:t>Multipack: 6 (2 packs of 3) pens</w:t>
      </w:r>
    </w:p>
    <w:p w14:paraId="27512284" w14:textId="77777777" w:rsidR="00340D2A" w:rsidRPr="00122C4A" w:rsidRDefault="00826BCE" w:rsidP="00340D2A">
      <w:pPr>
        <w:rPr>
          <w:szCs w:val="22"/>
        </w:rPr>
      </w:pPr>
      <w:r w:rsidRPr="00122C4A">
        <w:rPr>
          <w:szCs w:val="22"/>
          <w:highlight w:val="lightGray"/>
        </w:rPr>
        <w:t>Multipack: 9 (3 packs of 3) pens</w:t>
      </w:r>
    </w:p>
    <w:p w14:paraId="6EA5DC2B" w14:textId="77777777" w:rsidR="00D40351" w:rsidRPr="00122C4A" w:rsidRDefault="00D40351" w:rsidP="00D40351">
      <w:pPr>
        <w:rPr>
          <w:szCs w:val="22"/>
        </w:rPr>
      </w:pPr>
    </w:p>
    <w:p w14:paraId="6BFC62FE" w14:textId="77777777" w:rsidR="00D40351" w:rsidRPr="00122C4A" w:rsidRDefault="00D40351" w:rsidP="00D40351">
      <w:pPr>
        <w:rPr>
          <w:szCs w:val="22"/>
        </w:rPr>
      </w:pPr>
    </w:p>
    <w:p w14:paraId="4C6E9066"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5.</w:t>
      </w:r>
      <w:r w:rsidRPr="00122C4A">
        <w:rPr>
          <w:b/>
          <w:szCs w:val="22"/>
        </w:rPr>
        <w:tab/>
        <w:t>METHOD AND ROUTE(S) OF ADMINISTRATION</w:t>
      </w:r>
      <w:r w:rsidR="00B92C05" w:rsidRPr="00122C4A">
        <w:rPr>
          <w:b/>
          <w:szCs w:val="22"/>
        </w:rPr>
        <w:fldChar w:fldCharType="begin"/>
      </w:r>
      <w:r w:rsidR="00B92C05" w:rsidRPr="00122C4A">
        <w:rPr>
          <w:b/>
          <w:szCs w:val="22"/>
        </w:rPr>
        <w:instrText xml:space="preserve"> DOCVARIABLE VAULT_ND_fbde45f0-7737-4094-8c60-b9f78760bfb4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48A68913" w14:textId="77777777" w:rsidR="00D40351" w:rsidRPr="00122C4A" w:rsidRDefault="00D40351" w:rsidP="00FE46DB">
      <w:pPr>
        <w:keepNext/>
        <w:tabs>
          <w:tab w:val="left" w:pos="567"/>
        </w:tabs>
      </w:pPr>
    </w:p>
    <w:p w14:paraId="37E56695" w14:textId="77777777" w:rsidR="0057046F" w:rsidRPr="00122C4A" w:rsidRDefault="00826BCE" w:rsidP="0057046F">
      <w:pPr>
        <w:keepNext/>
        <w:tabs>
          <w:tab w:val="left" w:pos="567"/>
        </w:tabs>
      </w:pPr>
      <w:r w:rsidRPr="00122C4A">
        <w:t>1</w:t>
      </w:r>
      <w:r w:rsidR="006A4169" w:rsidRPr="00122C4A">
        <w:t> </w:t>
      </w:r>
      <w:r w:rsidRPr="00122C4A">
        <w:t>step= 2</w:t>
      </w:r>
      <w:r w:rsidR="006A4169" w:rsidRPr="00122C4A">
        <w:t> </w:t>
      </w:r>
      <w:r w:rsidRPr="00122C4A">
        <w:t>units</w:t>
      </w:r>
    </w:p>
    <w:p w14:paraId="769D434F" w14:textId="77777777" w:rsidR="00340D2A" w:rsidRPr="00122C4A" w:rsidRDefault="00826BCE" w:rsidP="00340D2A">
      <w:pPr>
        <w:tabs>
          <w:tab w:val="left" w:pos="567"/>
        </w:tabs>
      </w:pPr>
      <w:r w:rsidRPr="00122C4A">
        <w:t>Read the package leaflet before use.</w:t>
      </w:r>
    </w:p>
    <w:p w14:paraId="0A2C1E18" w14:textId="77777777" w:rsidR="00340D2A" w:rsidRPr="00122C4A" w:rsidRDefault="00826BCE" w:rsidP="00340D2A">
      <w:pPr>
        <w:tabs>
          <w:tab w:val="left" w:pos="567"/>
        </w:tabs>
      </w:pPr>
      <w:r w:rsidRPr="00122C4A">
        <w:t>Subcutaneous use</w:t>
      </w:r>
    </w:p>
    <w:p w14:paraId="598B43E0" w14:textId="77777777" w:rsidR="00340D2A" w:rsidRPr="00122C4A" w:rsidRDefault="00826BCE" w:rsidP="00340D2A">
      <w:pPr>
        <w:keepNext/>
        <w:tabs>
          <w:tab w:val="left" w:pos="567"/>
        </w:tabs>
      </w:pPr>
      <w:r w:rsidRPr="00122C4A">
        <w:t>Open here</w:t>
      </w:r>
    </w:p>
    <w:p w14:paraId="4EB7DB50" w14:textId="77777777" w:rsidR="00D40351" w:rsidRPr="00122C4A" w:rsidRDefault="00D40351" w:rsidP="00D40351">
      <w:pPr>
        <w:rPr>
          <w:szCs w:val="22"/>
        </w:rPr>
      </w:pPr>
    </w:p>
    <w:p w14:paraId="7E657E53" w14:textId="77777777" w:rsidR="00D40351" w:rsidRPr="00122C4A" w:rsidRDefault="00D40351" w:rsidP="00D40351">
      <w:pPr>
        <w:rPr>
          <w:szCs w:val="22"/>
        </w:rPr>
      </w:pPr>
    </w:p>
    <w:p w14:paraId="16AC366F"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6.</w:t>
      </w:r>
      <w:r w:rsidRPr="00122C4A">
        <w:rPr>
          <w:b/>
          <w:szCs w:val="22"/>
        </w:rPr>
        <w:tab/>
        <w:t>SPECIAL WARNING THAT THE MEDICINAL PRODUCT MUST BE STORED OUT OF THE SIGHT AND REACH OF CHILDREN</w:t>
      </w:r>
      <w:r w:rsidR="00B92C05" w:rsidRPr="00122C4A">
        <w:rPr>
          <w:b/>
          <w:szCs w:val="22"/>
        </w:rPr>
        <w:fldChar w:fldCharType="begin"/>
      </w:r>
      <w:r w:rsidR="00B92C05" w:rsidRPr="00122C4A">
        <w:rPr>
          <w:b/>
          <w:szCs w:val="22"/>
        </w:rPr>
        <w:instrText xml:space="preserve"> DOCVARIABLE VAULT_ND_017d9585-c13f-4806-878e-5807f9f4242b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67B0F299" w14:textId="77777777" w:rsidR="00D40351" w:rsidRPr="00122C4A" w:rsidRDefault="00D40351" w:rsidP="00D40351">
      <w:pPr>
        <w:rPr>
          <w:szCs w:val="22"/>
        </w:rPr>
      </w:pPr>
    </w:p>
    <w:p w14:paraId="0A57D338" w14:textId="77777777" w:rsidR="00D40351" w:rsidRPr="00122C4A" w:rsidRDefault="00826BCE" w:rsidP="00D40351">
      <w:pPr>
        <w:tabs>
          <w:tab w:val="left" w:pos="749"/>
        </w:tabs>
      </w:pPr>
      <w:r w:rsidRPr="00122C4A">
        <w:t>Keep out of the sight and reach of children.</w:t>
      </w:r>
    </w:p>
    <w:p w14:paraId="664EB394" w14:textId="77777777" w:rsidR="00D40351" w:rsidRPr="00122C4A" w:rsidRDefault="00D40351" w:rsidP="00D40351">
      <w:pPr>
        <w:rPr>
          <w:szCs w:val="22"/>
        </w:rPr>
      </w:pPr>
    </w:p>
    <w:p w14:paraId="744C235B" w14:textId="77777777" w:rsidR="00D40351" w:rsidRPr="00122C4A" w:rsidRDefault="00D40351" w:rsidP="00D40351">
      <w:pPr>
        <w:rPr>
          <w:szCs w:val="22"/>
        </w:rPr>
      </w:pPr>
    </w:p>
    <w:p w14:paraId="27F55E29"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7.</w:t>
      </w:r>
      <w:r w:rsidRPr="00122C4A">
        <w:rPr>
          <w:b/>
          <w:szCs w:val="22"/>
        </w:rPr>
        <w:tab/>
        <w:t>OTHER SPECIAL WARNING(S), IF NECESSARY</w:t>
      </w:r>
      <w:r w:rsidR="00B92C05" w:rsidRPr="00122C4A">
        <w:rPr>
          <w:b/>
          <w:szCs w:val="22"/>
        </w:rPr>
        <w:fldChar w:fldCharType="begin"/>
      </w:r>
      <w:r w:rsidR="00B92C05" w:rsidRPr="00122C4A">
        <w:rPr>
          <w:b/>
          <w:szCs w:val="22"/>
        </w:rPr>
        <w:instrText xml:space="preserve"> DOCVARIABLE VAULT_ND_6a3d674c-027d-49c3-8741-d78c06095902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0B2A075D" w14:textId="77777777" w:rsidR="00392DD2" w:rsidRPr="00122C4A" w:rsidRDefault="00392DD2" w:rsidP="00392DD2">
      <w:pPr>
        <w:keepNext/>
        <w:tabs>
          <w:tab w:val="left" w:pos="567"/>
        </w:tabs>
      </w:pPr>
    </w:p>
    <w:p w14:paraId="666944AA" w14:textId="77777777" w:rsidR="00392DD2" w:rsidRPr="00122C4A" w:rsidRDefault="00826BCE" w:rsidP="00392DD2">
      <w:pPr>
        <w:keepNext/>
        <w:tabs>
          <w:tab w:val="left" w:pos="567"/>
        </w:tabs>
      </w:pPr>
      <w:r w:rsidRPr="00122C4A">
        <w:t>Use only in this pen or severe overdose can result.</w:t>
      </w:r>
    </w:p>
    <w:p w14:paraId="6F7C0B57" w14:textId="77777777" w:rsidR="00392DD2" w:rsidRPr="00122C4A" w:rsidRDefault="00826BCE" w:rsidP="00392DD2">
      <w:pPr>
        <w:keepNext/>
        <w:tabs>
          <w:tab w:val="left" w:pos="567"/>
        </w:tabs>
      </w:pPr>
      <w:r w:rsidRPr="00122C4A">
        <w:t>Always use a new needle for each injection.</w:t>
      </w:r>
    </w:p>
    <w:p w14:paraId="04CC03CB" w14:textId="77777777" w:rsidR="00392DD2" w:rsidRPr="00122C4A" w:rsidRDefault="00826BCE" w:rsidP="00392DD2">
      <w:pPr>
        <w:keepNext/>
        <w:tabs>
          <w:tab w:val="left" w:pos="567"/>
        </w:tabs>
      </w:pPr>
      <w:r w:rsidRPr="00122C4A">
        <w:t>For single patient use only.</w:t>
      </w:r>
    </w:p>
    <w:p w14:paraId="21BA278A" w14:textId="77777777" w:rsidR="00392DD2" w:rsidRPr="00122C4A" w:rsidRDefault="00826BCE" w:rsidP="00392DD2">
      <w:pPr>
        <w:keepNext/>
        <w:tabs>
          <w:tab w:val="left" w:pos="567"/>
        </w:tabs>
      </w:pPr>
      <w:r w:rsidRPr="00122C4A">
        <w:t xml:space="preserve">Use only clear and colourless solutions. </w:t>
      </w:r>
    </w:p>
    <w:p w14:paraId="7D8B93B9" w14:textId="77777777" w:rsidR="00392DD2" w:rsidRPr="00122C4A" w:rsidRDefault="00826BCE" w:rsidP="00392DD2">
      <w:pPr>
        <w:tabs>
          <w:tab w:val="left" w:pos="567"/>
        </w:tabs>
      </w:pPr>
      <w:r w:rsidRPr="00122C4A">
        <w:t>900 units</w:t>
      </w:r>
      <w:r w:rsidR="00E57907" w:rsidRPr="00122C4A">
        <w:t xml:space="preserve"> per pen</w:t>
      </w:r>
    </w:p>
    <w:p w14:paraId="6EAF220E" w14:textId="77777777" w:rsidR="00D40351" w:rsidRPr="00122C4A" w:rsidRDefault="00D40351" w:rsidP="00D40351">
      <w:pPr>
        <w:tabs>
          <w:tab w:val="left" w:pos="749"/>
        </w:tabs>
      </w:pPr>
    </w:p>
    <w:p w14:paraId="4FBA6B0C" w14:textId="77777777" w:rsidR="00D40351" w:rsidRPr="00122C4A" w:rsidRDefault="00D40351" w:rsidP="00D40351">
      <w:pPr>
        <w:tabs>
          <w:tab w:val="left" w:pos="749"/>
        </w:tabs>
      </w:pPr>
    </w:p>
    <w:p w14:paraId="3DA97DDB"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pPr>
      <w:r w:rsidRPr="00122C4A">
        <w:rPr>
          <w:b/>
        </w:rPr>
        <w:lastRenderedPageBreak/>
        <w:t>8.</w:t>
      </w:r>
      <w:r w:rsidRPr="00122C4A">
        <w:rPr>
          <w:b/>
        </w:rPr>
        <w:tab/>
        <w:t>EXPIRY DATE</w:t>
      </w:r>
      <w:r w:rsidR="00B92C05" w:rsidRPr="00122C4A">
        <w:rPr>
          <w:b/>
        </w:rPr>
        <w:fldChar w:fldCharType="begin"/>
      </w:r>
      <w:r w:rsidR="00B92C05" w:rsidRPr="00122C4A">
        <w:rPr>
          <w:b/>
        </w:rPr>
        <w:instrText xml:space="preserve"> DOCVARIABLE VAULT_ND_fae57e97-94e2-4e76-b45e-3530fecf37e6 \* MERGEFORMAT </w:instrText>
      </w:r>
      <w:r w:rsidR="00B92C05" w:rsidRPr="00122C4A">
        <w:rPr>
          <w:b/>
        </w:rPr>
        <w:fldChar w:fldCharType="separate"/>
      </w:r>
      <w:r w:rsidR="006C4336" w:rsidRPr="00122C4A">
        <w:rPr>
          <w:b/>
        </w:rPr>
        <w:t xml:space="preserve"> </w:t>
      </w:r>
      <w:r w:rsidR="00B92C05" w:rsidRPr="00122C4A">
        <w:rPr>
          <w:b/>
        </w:rPr>
        <w:fldChar w:fldCharType="end"/>
      </w:r>
    </w:p>
    <w:p w14:paraId="2A4E13E0" w14:textId="77777777" w:rsidR="00D40351" w:rsidRPr="00122C4A" w:rsidRDefault="00D40351" w:rsidP="00D40351"/>
    <w:p w14:paraId="105D3FA3" w14:textId="77777777" w:rsidR="00D40351" w:rsidRPr="00122C4A" w:rsidRDefault="00826BCE" w:rsidP="00D40351">
      <w:pPr>
        <w:rPr>
          <w:szCs w:val="22"/>
        </w:rPr>
      </w:pPr>
      <w:r w:rsidRPr="00122C4A">
        <w:rPr>
          <w:szCs w:val="22"/>
        </w:rPr>
        <w:t>EXP</w:t>
      </w:r>
    </w:p>
    <w:p w14:paraId="645EF9B9" w14:textId="77777777" w:rsidR="00D40351" w:rsidRPr="00122C4A" w:rsidRDefault="00D40351" w:rsidP="00D40351">
      <w:pPr>
        <w:rPr>
          <w:szCs w:val="22"/>
        </w:rPr>
      </w:pPr>
    </w:p>
    <w:p w14:paraId="2A9F202D" w14:textId="77777777" w:rsidR="00D40351" w:rsidRPr="00122C4A" w:rsidRDefault="00D40351" w:rsidP="00D40351">
      <w:pPr>
        <w:rPr>
          <w:szCs w:val="22"/>
        </w:rPr>
      </w:pPr>
    </w:p>
    <w:p w14:paraId="35A21C64" w14:textId="77777777" w:rsidR="00D40351" w:rsidRPr="00122C4A" w:rsidRDefault="00826BCE" w:rsidP="00D40351">
      <w:pPr>
        <w:keepNext/>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9.</w:t>
      </w:r>
      <w:r w:rsidRPr="00122C4A">
        <w:rPr>
          <w:b/>
          <w:szCs w:val="22"/>
        </w:rPr>
        <w:tab/>
        <w:t>SPECIAL STORAGE CONDITIONS</w:t>
      </w:r>
      <w:r w:rsidR="00B92C05" w:rsidRPr="00122C4A">
        <w:rPr>
          <w:b/>
          <w:szCs w:val="22"/>
        </w:rPr>
        <w:fldChar w:fldCharType="begin"/>
      </w:r>
      <w:r w:rsidR="00B92C05" w:rsidRPr="00122C4A">
        <w:rPr>
          <w:b/>
          <w:szCs w:val="22"/>
        </w:rPr>
        <w:instrText xml:space="preserve"> DOCVARIABLE VAULT_ND_73580c01-b4ba-42d1-a5b6-a423de7f0694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2727EB17" w14:textId="77777777" w:rsidR="00340D2A" w:rsidRPr="00122C4A" w:rsidRDefault="00340D2A" w:rsidP="00340D2A">
      <w:pPr>
        <w:rPr>
          <w:szCs w:val="22"/>
        </w:rPr>
      </w:pPr>
    </w:p>
    <w:p w14:paraId="4172A520" w14:textId="77777777" w:rsidR="00340D2A" w:rsidRPr="00122C4A" w:rsidRDefault="00826BCE" w:rsidP="00340D2A">
      <w:pPr>
        <w:tabs>
          <w:tab w:val="left" w:pos="567"/>
        </w:tabs>
        <w:autoSpaceDE w:val="0"/>
        <w:autoSpaceDN w:val="0"/>
        <w:adjustRightInd w:val="0"/>
        <w:rPr>
          <w:u w:val="single"/>
        </w:rPr>
      </w:pPr>
      <w:r w:rsidRPr="00122C4A">
        <w:rPr>
          <w:u w:val="single"/>
        </w:rPr>
        <w:t>Before first use</w:t>
      </w:r>
    </w:p>
    <w:p w14:paraId="6635994F" w14:textId="77777777" w:rsidR="00340D2A" w:rsidRPr="00122C4A" w:rsidRDefault="00826BCE" w:rsidP="00340D2A">
      <w:pPr>
        <w:tabs>
          <w:tab w:val="left" w:pos="567"/>
        </w:tabs>
        <w:autoSpaceDE w:val="0"/>
        <w:autoSpaceDN w:val="0"/>
        <w:adjustRightInd w:val="0"/>
      </w:pPr>
      <w:r w:rsidRPr="00122C4A">
        <w:t>Store in a refrigerator.</w:t>
      </w:r>
    </w:p>
    <w:p w14:paraId="31475FFD" w14:textId="77777777" w:rsidR="00340D2A" w:rsidRPr="00122C4A" w:rsidRDefault="00826BCE" w:rsidP="00340D2A">
      <w:pPr>
        <w:tabs>
          <w:tab w:val="left" w:pos="567"/>
        </w:tabs>
        <w:autoSpaceDE w:val="0"/>
        <w:autoSpaceDN w:val="0"/>
        <w:adjustRightInd w:val="0"/>
      </w:pPr>
      <w:r w:rsidRPr="00122C4A">
        <w:t xml:space="preserve">Do not freeze </w:t>
      </w:r>
      <w:r w:rsidRPr="00122C4A">
        <w:rPr>
          <w:iCs/>
        </w:rPr>
        <w:t>or place</w:t>
      </w:r>
      <w:r w:rsidRPr="00122C4A">
        <w:rPr>
          <w:i/>
          <w:iCs/>
        </w:rPr>
        <w:t xml:space="preserve"> </w:t>
      </w:r>
      <w:r w:rsidRPr="00122C4A">
        <w:t>next to the freezer compartment or a freezer pack.</w:t>
      </w:r>
    </w:p>
    <w:p w14:paraId="1A3A4328" w14:textId="77777777" w:rsidR="00340D2A" w:rsidRPr="00122C4A" w:rsidRDefault="00826BCE" w:rsidP="00340D2A">
      <w:pPr>
        <w:tabs>
          <w:tab w:val="left" w:pos="567"/>
        </w:tabs>
        <w:autoSpaceDE w:val="0"/>
        <w:autoSpaceDN w:val="0"/>
        <w:adjustRightInd w:val="0"/>
      </w:pPr>
      <w:r w:rsidRPr="00122C4A">
        <w:t>Keep the pre-filled pen in the outer carton in order to protect from light.</w:t>
      </w:r>
    </w:p>
    <w:p w14:paraId="482F0BA1" w14:textId="77777777" w:rsidR="00340D2A" w:rsidRPr="00122C4A" w:rsidRDefault="00340D2A" w:rsidP="00340D2A">
      <w:pPr>
        <w:tabs>
          <w:tab w:val="left" w:pos="567"/>
        </w:tabs>
        <w:autoSpaceDE w:val="0"/>
        <w:autoSpaceDN w:val="0"/>
        <w:adjustRightInd w:val="0"/>
      </w:pPr>
    </w:p>
    <w:p w14:paraId="4FDDFEDF" w14:textId="77777777" w:rsidR="00340D2A" w:rsidRPr="00122C4A" w:rsidRDefault="00826BCE" w:rsidP="00340D2A">
      <w:pPr>
        <w:tabs>
          <w:tab w:val="left" w:pos="567"/>
        </w:tabs>
        <w:autoSpaceDE w:val="0"/>
        <w:autoSpaceDN w:val="0"/>
        <w:adjustRightInd w:val="0"/>
        <w:rPr>
          <w:u w:val="single"/>
        </w:rPr>
      </w:pPr>
      <w:r w:rsidRPr="00122C4A">
        <w:rPr>
          <w:u w:val="single"/>
        </w:rPr>
        <w:t>After first use</w:t>
      </w:r>
    </w:p>
    <w:p w14:paraId="1287939F" w14:textId="77777777" w:rsidR="00340D2A" w:rsidRPr="00122C4A" w:rsidRDefault="00826BCE" w:rsidP="00340D2A">
      <w:pPr>
        <w:tabs>
          <w:tab w:val="left" w:pos="567"/>
        </w:tabs>
        <w:autoSpaceDE w:val="0"/>
        <w:autoSpaceDN w:val="0"/>
        <w:adjustRightInd w:val="0"/>
      </w:pPr>
      <w:r w:rsidRPr="00122C4A">
        <w:t>The product may be stored for a maximum of 6 weeks below 30°C. Do not refrigerate. Put the pen cap back on the pen after each injection in order to protect from light.</w:t>
      </w:r>
    </w:p>
    <w:p w14:paraId="7636EFBC" w14:textId="77777777" w:rsidR="00D40351" w:rsidRPr="00122C4A" w:rsidRDefault="00D40351" w:rsidP="00D40351">
      <w:pPr>
        <w:rPr>
          <w:szCs w:val="22"/>
        </w:rPr>
      </w:pPr>
    </w:p>
    <w:p w14:paraId="3497E93F" w14:textId="77777777" w:rsidR="00D40351" w:rsidRPr="00122C4A" w:rsidRDefault="00D40351" w:rsidP="00D40351">
      <w:pPr>
        <w:ind w:left="567" w:hanging="567"/>
        <w:rPr>
          <w:szCs w:val="22"/>
        </w:rPr>
      </w:pPr>
    </w:p>
    <w:p w14:paraId="42DBE9BB" w14:textId="77777777" w:rsidR="00D40351" w:rsidRPr="00122C4A" w:rsidRDefault="00826BCE" w:rsidP="00D40351">
      <w:pPr>
        <w:pBdr>
          <w:top w:val="single" w:sz="4" w:space="1" w:color="auto"/>
          <w:left w:val="single" w:sz="4" w:space="4" w:color="auto"/>
          <w:bottom w:val="single" w:sz="4" w:space="1" w:color="auto"/>
          <w:right w:val="single" w:sz="4" w:space="4" w:color="auto"/>
        </w:pBdr>
        <w:ind w:left="567" w:hanging="567"/>
        <w:outlineLvl w:val="0"/>
        <w:rPr>
          <w:b/>
          <w:szCs w:val="22"/>
        </w:rPr>
      </w:pPr>
      <w:r w:rsidRPr="00122C4A">
        <w:rPr>
          <w:b/>
          <w:szCs w:val="22"/>
        </w:rPr>
        <w:t>10.</w:t>
      </w:r>
      <w:r w:rsidRPr="00122C4A">
        <w:rPr>
          <w:b/>
          <w:szCs w:val="22"/>
        </w:rPr>
        <w:tab/>
        <w:t>SPECIAL PRECAUTIONS FOR DISPOSAL OF UNUSED MEDICINAL PRODUCTS OR WASTE MATERIALS DERIVED FROM SUCH MEDICINAL PRODUCTS, IF APPROPRIATE</w:t>
      </w:r>
      <w:r w:rsidR="00B92C05" w:rsidRPr="00122C4A">
        <w:rPr>
          <w:b/>
          <w:szCs w:val="22"/>
        </w:rPr>
        <w:fldChar w:fldCharType="begin"/>
      </w:r>
      <w:r w:rsidR="00B92C05" w:rsidRPr="00122C4A">
        <w:rPr>
          <w:b/>
          <w:szCs w:val="22"/>
        </w:rPr>
        <w:instrText xml:space="preserve"> DOCVARIABLE VAULT_ND_01d563ec-f46e-471d-b35e-0255532b7321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09A28E98" w14:textId="77777777" w:rsidR="00D40351" w:rsidRPr="00122C4A" w:rsidRDefault="00D40351" w:rsidP="00D40351">
      <w:pPr>
        <w:rPr>
          <w:szCs w:val="22"/>
        </w:rPr>
      </w:pPr>
    </w:p>
    <w:p w14:paraId="3C4500A9" w14:textId="77777777" w:rsidR="00D40351" w:rsidRPr="00122C4A" w:rsidRDefault="00D40351" w:rsidP="00D40351">
      <w:pPr>
        <w:rPr>
          <w:szCs w:val="22"/>
        </w:rPr>
      </w:pPr>
    </w:p>
    <w:p w14:paraId="3E372A03" w14:textId="77777777" w:rsidR="00D40351" w:rsidRPr="00122C4A" w:rsidRDefault="00826BCE" w:rsidP="00D40351">
      <w:pPr>
        <w:pBdr>
          <w:top w:val="single" w:sz="4" w:space="1" w:color="auto"/>
          <w:left w:val="single" w:sz="4" w:space="4" w:color="auto"/>
          <w:bottom w:val="single" w:sz="4" w:space="1" w:color="auto"/>
          <w:right w:val="single" w:sz="4" w:space="4" w:color="auto"/>
        </w:pBdr>
        <w:outlineLvl w:val="0"/>
        <w:rPr>
          <w:b/>
          <w:szCs w:val="22"/>
        </w:rPr>
      </w:pPr>
      <w:r w:rsidRPr="00122C4A">
        <w:rPr>
          <w:b/>
          <w:szCs w:val="22"/>
        </w:rPr>
        <w:t>11.</w:t>
      </w:r>
      <w:r w:rsidRPr="00122C4A">
        <w:rPr>
          <w:b/>
          <w:szCs w:val="22"/>
        </w:rPr>
        <w:tab/>
        <w:t>NAME AND ADDRESS OF THE MARKETING AUTHORISATION HOLDER</w:t>
      </w:r>
      <w:r w:rsidR="00B92C05" w:rsidRPr="00122C4A">
        <w:rPr>
          <w:b/>
          <w:szCs w:val="22"/>
        </w:rPr>
        <w:fldChar w:fldCharType="begin"/>
      </w:r>
      <w:r w:rsidR="00B92C05" w:rsidRPr="00122C4A">
        <w:rPr>
          <w:b/>
          <w:szCs w:val="22"/>
        </w:rPr>
        <w:instrText xml:space="preserve"> DOCVARIABLE VAULT_ND_662b8a60-f3b8-4a1c-85a9-9f7c10170c2d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65538E07" w14:textId="77777777" w:rsidR="00D40351" w:rsidRPr="00122C4A" w:rsidRDefault="00D40351" w:rsidP="00D40351">
      <w:pPr>
        <w:rPr>
          <w:szCs w:val="22"/>
        </w:rPr>
      </w:pPr>
    </w:p>
    <w:p w14:paraId="517C93AF" w14:textId="77777777" w:rsidR="00392DD2" w:rsidRPr="00C13D9F" w:rsidRDefault="00826BCE" w:rsidP="00392DD2">
      <w:pPr>
        <w:tabs>
          <w:tab w:val="left" w:pos="567"/>
        </w:tabs>
        <w:rPr>
          <w:lang w:val="de-DE"/>
        </w:rPr>
      </w:pPr>
      <w:r w:rsidRPr="00C13D9F">
        <w:rPr>
          <w:lang w:val="de-DE"/>
        </w:rPr>
        <w:t>Sanofi-Aventis Deutschland GmbH</w:t>
      </w:r>
    </w:p>
    <w:p w14:paraId="333A850E" w14:textId="77777777" w:rsidR="00392DD2" w:rsidRPr="00C13D9F" w:rsidRDefault="00826BCE" w:rsidP="00392DD2">
      <w:pPr>
        <w:tabs>
          <w:tab w:val="left" w:pos="567"/>
        </w:tabs>
        <w:rPr>
          <w:lang w:val="de-DE"/>
        </w:rPr>
      </w:pPr>
      <w:r w:rsidRPr="00C13D9F">
        <w:rPr>
          <w:lang w:val="de-DE"/>
        </w:rPr>
        <w:t>D-65926 Frankfurt am Main,</w:t>
      </w:r>
    </w:p>
    <w:p w14:paraId="670F33D0" w14:textId="77777777" w:rsidR="00392DD2" w:rsidRPr="00122C4A" w:rsidRDefault="00826BCE" w:rsidP="00392DD2">
      <w:pPr>
        <w:tabs>
          <w:tab w:val="left" w:pos="567"/>
        </w:tabs>
      </w:pPr>
      <w:smartTag w:uri="urn:schemas-microsoft-com:office:smarttags" w:element="country-region">
        <w:smartTag w:uri="urn:schemas-microsoft-com:office:smarttags" w:element="place">
          <w:r w:rsidRPr="00122C4A">
            <w:t>Germany</w:t>
          </w:r>
        </w:smartTag>
      </w:smartTag>
      <w:r w:rsidRPr="00122C4A">
        <w:t>.</w:t>
      </w:r>
    </w:p>
    <w:p w14:paraId="4D43A893" w14:textId="77777777" w:rsidR="00D40351" w:rsidRPr="00122C4A" w:rsidRDefault="00D40351" w:rsidP="00D40351">
      <w:pPr>
        <w:rPr>
          <w:szCs w:val="22"/>
        </w:rPr>
      </w:pPr>
    </w:p>
    <w:p w14:paraId="37A6EC77" w14:textId="77777777" w:rsidR="00D40351" w:rsidRPr="00122C4A" w:rsidRDefault="00D40351" w:rsidP="00D40351">
      <w:pPr>
        <w:rPr>
          <w:szCs w:val="22"/>
        </w:rPr>
      </w:pPr>
    </w:p>
    <w:p w14:paraId="19CA5BA3" w14:textId="77777777" w:rsidR="00D40351" w:rsidRPr="00122C4A" w:rsidRDefault="00826BCE" w:rsidP="00D40351">
      <w:pPr>
        <w:pBdr>
          <w:top w:val="single" w:sz="4" w:space="1" w:color="auto"/>
          <w:left w:val="single" w:sz="4" w:space="4" w:color="auto"/>
          <w:bottom w:val="single" w:sz="4" w:space="1" w:color="auto"/>
          <w:right w:val="single" w:sz="4" w:space="4" w:color="auto"/>
        </w:pBdr>
        <w:outlineLvl w:val="0"/>
        <w:rPr>
          <w:szCs w:val="22"/>
        </w:rPr>
      </w:pPr>
      <w:r w:rsidRPr="00122C4A">
        <w:rPr>
          <w:b/>
          <w:szCs w:val="22"/>
        </w:rPr>
        <w:t>12.</w:t>
      </w:r>
      <w:r w:rsidRPr="00122C4A">
        <w:rPr>
          <w:b/>
          <w:szCs w:val="22"/>
        </w:rPr>
        <w:tab/>
        <w:t>MARKETING AUTHORISATION NUMBER(S)</w:t>
      </w:r>
      <w:r w:rsidR="00B92C05" w:rsidRPr="00122C4A">
        <w:rPr>
          <w:b/>
          <w:szCs w:val="22"/>
        </w:rPr>
        <w:fldChar w:fldCharType="begin"/>
      </w:r>
      <w:r w:rsidR="00B92C05" w:rsidRPr="00122C4A">
        <w:rPr>
          <w:b/>
          <w:szCs w:val="22"/>
        </w:rPr>
        <w:instrText xml:space="preserve"> DOCVARIABLE VAULT_ND_94d0b382-f00e-426c-8e3b-a5a0028ec585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032A3DDB" w14:textId="77777777" w:rsidR="00D40351" w:rsidRPr="00122C4A" w:rsidRDefault="00D40351" w:rsidP="00D40351">
      <w:pPr>
        <w:rPr>
          <w:szCs w:val="22"/>
        </w:rPr>
      </w:pPr>
    </w:p>
    <w:p w14:paraId="0693B289" w14:textId="77777777" w:rsidR="00340D2A" w:rsidRPr="00122C4A" w:rsidRDefault="00826BCE" w:rsidP="00340D2A">
      <w:pPr>
        <w:keepNext/>
        <w:tabs>
          <w:tab w:val="left" w:pos="567"/>
        </w:tabs>
      </w:pPr>
      <w:r w:rsidRPr="00122C4A">
        <w:t>EU/1/00/133/039</w:t>
      </w:r>
      <w:r w:rsidR="00392DD2" w:rsidRPr="00122C4A">
        <w:rPr>
          <w:highlight w:val="lightGray"/>
        </w:rPr>
        <w:t xml:space="preserve"> 6</w:t>
      </w:r>
      <w:r w:rsidRPr="00122C4A">
        <w:rPr>
          <w:szCs w:val="22"/>
          <w:highlight w:val="lightGray"/>
        </w:rPr>
        <w:t> pens (2 packs of 3)</w:t>
      </w:r>
    </w:p>
    <w:p w14:paraId="6B34D92F" w14:textId="77777777" w:rsidR="00340D2A" w:rsidRPr="00122C4A" w:rsidRDefault="00826BCE" w:rsidP="00340D2A">
      <w:pPr>
        <w:keepNext/>
        <w:tabs>
          <w:tab w:val="left" w:pos="567"/>
        </w:tabs>
        <w:rPr>
          <w:szCs w:val="22"/>
          <w:highlight w:val="lightGray"/>
        </w:rPr>
      </w:pPr>
      <w:r w:rsidRPr="00122C4A">
        <w:rPr>
          <w:szCs w:val="22"/>
          <w:highlight w:val="lightGray"/>
        </w:rPr>
        <w:t>EU/1/00/133/040</w:t>
      </w:r>
      <w:r w:rsidR="00392DD2" w:rsidRPr="00122C4A">
        <w:rPr>
          <w:szCs w:val="22"/>
          <w:highlight w:val="lightGray"/>
        </w:rPr>
        <w:t xml:space="preserve"> </w:t>
      </w:r>
      <w:r w:rsidRPr="00122C4A">
        <w:rPr>
          <w:szCs w:val="22"/>
          <w:highlight w:val="lightGray"/>
        </w:rPr>
        <w:t>9 pens (3 packs of 3)</w:t>
      </w:r>
    </w:p>
    <w:p w14:paraId="657CBF5F" w14:textId="77777777" w:rsidR="00D40351" w:rsidRPr="00122C4A" w:rsidRDefault="00D40351" w:rsidP="00D40351">
      <w:pPr>
        <w:rPr>
          <w:szCs w:val="22"/>
        </w:rPr>
      </w:pPr>
    </w:p>
    <w:p w14:paraId="7DC69260" w14:textId="77777777" w:rsidR="00340D2A" w:rsidRPr="00122C4A" w:rsidRDefault="00340D2A" w:rsidP="00D40351">
      <w:pPr>
        <w:rPr>
          <w:szCs w:val="22"/>
        </w:rPr>
      </w:pPr>
    </w:p>
    <w:p w14:paraId="45EA582C" w14:textId="77777777" w:rsidR="00D40351" w:rsidRPr="00122C4A" w:rsidRDefault="00826BCE" w:rsidP="00D40351">
      <w:pPr>
        <w:pBdr>
          <w:top w:val="single" w:sz="4" w:space="1" w:color="auto"/>
          <w:left w:val="single" w:sz="4" w:space="4" w:color="auto"/>
          <w:bottom w:val="single" w:sz="4" w:space="1" w:color="auto"/>
          <w:right w:val="single" w:sz="4" w:space="4" w:color="auto"/>
        </w:pBdr>
        <w:outlineLvl w:val="0"/>
        <w:rPr>
          <w:szCs w:val="22"/>
        </w:rPr>
      </w:pPr>
      <w:r w:rsidRPr="00122C4A">
        <w:rPr>
          <w:b/>
          <w:szCs w:val="22"/>
        </w:rPr>
        <w:t>13.</w:t>
      </w:r>
      <w:r w:rsidRPr="00122C4A">
        <w:rPr>
          <w:b/>
          <w:szCs w:val="22"/>
        </w:rPr>
        <w:tab/>
        <w:t>BATCH NUMBER</w:t>
      </w:r>
      <w:r w:rsidR="00B92C05" w:rsidRPr="00122C4A">
        <w:rPr>
          <w:b/>
          <w:szCs w:val="22"/>
        </w:rPr>
        <w:fldChar w:fldCharType="begin"/>
      </w:r>
      <w:r w:rsidR="00B92C05" w:rsidRPr="00122C4A">
        <w:rPr>
          <w:b/>
          <w:szCs w:val="22"/>
        </w:rPr>
        <w:instrText xml:space="preserve"> DOCVARIABLE VAULT_ND_f5f2023a-a91f-4350-b51a-4d488fcfe613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4A456E05" w14:textId="77777777" w:rsidR="00D40351" w:rsidRPr="00122C4A" w:rsidRDefault="00D40351" w:rsidP="00D40351">
      <w:pPr>
        <w:rPr>
          <w:i/>
          <w:szCs w:val="22"/>
        </w:rPr>
      </w:pPr>
    </w:p>
    <w:p w14:paraId="649A8E14" w14:textId="77777777" w:rsidR="00D40351" w:rsidRPr="00122C4A" w:rsidRDefault="00826BCE" w:rsidP="00D40351">
      <w:pPr>
        <w:rPr>
          <w:szCs w:val="22"/>
        </w:rPr>
      </w:pPr>
      <w:r w:rsidRPr="00122C4A">
        <w:rPr>
          <w:szCs w:val="22"/>
        </w:rPr>
        <w:t>Lot</w:t>
      </w:r>
    </w:p>
    <w:p w14:paraId="1849946C" w14:textId="77777777" w:rsidR="00D40351" w:rsidRPr="00122C4A" w:rsidRDefault="00D40351" w:rsidP="00D40351">
      <w:pPr>
        <w:rPr>
          <w:szCs w:val="22"/>
        </w:rPr>
      </w:pPr>
    </w:p>
    <w:p w14:paraId="59CFB013" w14:textId="77777777" w:rsidR="00D40351" w:rsidRPr="00122C4A" w:rsidRDefault="00D40351" w:rsidP="00D40351">
      <w:pPr>
        <w:rPr>
          <w:szCs w:val="22"/>
        </w:rPr>
      </w:pPr>
    </w:p>
    <w:p w14:paraId="0FA2B5A0" w14:textId="77777777" w:rsidR="00D40351" w:rsidRPr="00122C4A" w:rsidRDefault="00826BCE" w:rsidP="00D40351">
      <w:pPr>
        <w:pBdr>
          <w:top w:val="single" w:sz="4" w:space="1" w:color="auto"/>
          <w:left w:val="single" w:sz="4" w:space="4" w:color="auto"/>
          <w:bottom w:val="single" w:sz="4" w:space="1" w:color="auto"/>
          <w:right w:val="single" w:sz="4" w:space="4" w:color="auto"/>
        </w:pBdr>
        <w:outlineLvl w:val="0"/>
        <w:rPr>
          <w:szCs w:val="22"/>
        </w:rPr>
      </w:pPr>
      <w:r w:rsidRPr="00122C4A">
        <w:rPr>
          <w:b/>
          <w:szCs w:val="22"/>
        </w:rPr>
        <w:t>14.</w:t>
      </w:r>
      <w:r w:rsidRPr="00122C4A">
        <w:rPr>
          <w:b/>
          <w:szCs w:val="22"/>
        </w:rPr>
        <w:tab/>
        <w:t>GENERAL CLASSIFICATION FOR SUPPLY</w:t>
      </w:r>
      <w:r w:rsidR="00B92C05" w:rsidRPr="00122C4A">
        <w:rPr>
          <w:b/>
          <w:szCs w:val="22"/>
        </w:rPr>
        <w:fldChar w:fldCharType="begin"/>
      </w:r>
      <w:r w:rsidR="00B92C05" w:rsidRPr="00122C4A">
        <w:rPr>
          <w:b/>
          <w:szCs w:val="22"/>
        </w:rPr>
        <w:instrText xml:space="preserve"> DOCVARIABLE VAULT_ND_0209d45d-058a-4bd4-a866-6a2a5bd4647b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701E841A" w14:textId="77777777" w:rsidR="00D40351" w:rsidRPr="00122C4A" w:rsidRDefault="00D40351" w:rsidP="00D40351">
      <w:pPr>
        <w:rPr>
          <w:i/>
          <w:szCs w:val="22"/>
        </w:rPr>
      </w:pPr>
    </w:p>
    <w:p w14:paraId="5DBED680" w14:textId="77777777" w:rsidR="00D40351" w:rsidRPr="00122C4A" w:rsidRDefault="00D40351" w:rsidP="00D40351">
      <w:pPr>
        <w:rPr>
          <w:szCs w:val="22"/>
        </w:rPr>
      </w:pPr>
    </w:p>
    <w:p w14:paraId="7D37CC7B" w14:textId="77777777" w:rsidR="00D40351" w:rsidRPr="00122C4A" w:rsidRDefault="00826BCE" w:rsidP="00D40351">
      <w:pPr>
        <w:pBdr>
          <w:top w:val="single" w:sz="4" w:space="2" w:color="auto"/>
          <w:left w:val="single" w:sz="4" w:space="4" w:color="auto"/>
          <w:bottom w:val="single" w:sz="4" w:space="1" w:color="auto"/>
          <w:right w:val="single" w:sz="4" w:space="4" w:color="auto"/>
        </w:pBdr>
        <w:outlineLvl w:val="0"/>
        <w:rPr>
          <w:szCs w:val="22"/>
        </w:rPr>
      </w:pPr>
      <w:r w:rsidRPr="00122C4A">
        <w:rPr>
          <w:b/>
          <w:szCs w:val="22"/>
        </w:rPr>
        <w:t>15.</w:t>
      </w:r>
      <w:r w:rsidRPr="00122C4A">
        <w:rPr>
          <w:b/>
          <w:szCs w:val="22"/>
        </w:rPr>
        <w:tab/>
        <w:t>INSTRUCTIONS ON USE</w:t>
      </w:r>
      <w:r w:rsidR="00B92C05" w:rsidRPr="00122C4A">
        <w:rPr>
          <w:b/>
          <w:szCs w:val="22"/>
        </w:rPr>
        <w:fldChar w:fldCharType="begin"/>
      </w:r>
      <w:r w:rsidR="00B92C05" w:rsidRPr="00122C4A">
        <w:rPr>
          <w:b/>
          <w:szCs w:val="22"/>
        </w:rPr>
        <w:instrText xml:space="preserve"> DOCVARIABLE VAULT_ND_2511c0c3-35ca-4532-9918-20acf201faf4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54846D37" w14:textId="77777777" w:rsidR="00D40351" w:rsidRPr="00122C4A" w:rsidRDefault="00D40351" w:rsidP="00D40351">
      <w:pPr>
        <w:rPr>
          <w:szCs w:val="22"/>
        </w:rPr>
      </w:pPr>
    </w:p>
    <w:p w14:paraId="775EC3EC" w14:textId="77777777" w:rsidR="00D40351" w:rsidRPr="00122C4A" w:rsidRDefault="00D40351" w:rsidP="00D40351">
      <w:pPr>
        <w:rPr>
          <w:szCs w:val="22"/>
        </w:rPr>
      </w:pPr>
    </w:p>
    <w:p w14:paraId="098F38FD" w14:textId="77777777" w:rsidR="00D40351" w:rsidRPr="00122C4A" w:rsidRDefault="00826BCE" w:rsidP="00D40351">
      <w:pPr>
        <w:pBdr>
          <w:top w:val="single" w:sz="4" w:space="1" w:color="auto"/>
          <w:left w:val="single" w:sz="4" w:space="4" w:color="auto"/>
          <w:bottom w:val="single" w:sz="4" w:space="0" w:color="auto"/>
          <w:right w:val="single" w:sz="4" w:space="4" w:color="auto"/>
        </w:pBdr>
      </w:pPr>
      <w:r w:rsidRPr="00122C4A">
        <w:rPr>
          <w:b/>
        </w:rPr>
        <w:t>16.</w:t>
      </w:r>
      <w:r w:rsidRPr="00122C4A">
        <w:rPr>
          <w:b/>
        </w:rPr>
        <w:tab/>
        <w:t>INFORMATION IN BRAILLE</w:t>
      </w:r>
    </w:p>
    <w:p w14:paraId="5689E5F3" w14:textId="77777777" w:rsidR="00D40351" w:rsidRPr="00122C4A" w:rsidRDefault="00D40351" w:rsidP="00D40351"/>
    <w:p w14:paraId="03478348" w14:textId="77777777" w:rsidR="00340D2A" w:rsidRPr="00122C4A" w:rsidRDefault="00826BCE" w:rsidP="00340D2A">
      <w:pPr>
        <w:keepNext/>
        <w:tabs>
          <w:tab w:val="left" w:pos="567"/>
        </w:tabs>
      </w:pPr>
      <w:r w:rsidRPr="00122C4A">
        <w:t>Toujeo 300</w:t>
      </w:r>
      <w:r w:rsidR="001D3517" w:rsidRPr="00122C4A">
        <w:rPr>
          <w:highlight w:val="lightGray"/>
        </w:rPr>
        <w:t xml:space="preserve"> </w:t>
      </w:r>
      <w:proofErr w:type="spellStart"/>
      <w:r w:rsidR="002665D0" w:rsidRPr="00122C4A">
        <w:rPr>
          <w:highlight w:val="lightGray"/>
        </w:rPr>
        <w:t>DoubleStar</w:t>
      </w:r>
      <w:proofErr w:type="spellEnd"/>
    </w:p>
    <w:p w14:paraId="69841920" w14:textId="77777777" w:rsidR="00D40351" w:rsidRPr="00122C4A" w:rsidRDefault="00D40351" w:rsidP="00FE46DB">
      <w:pPr>
        <w:tabs>
          <w:tab w:val="left" w:pos="567"/>
        </w:tabs>
        <w:rPr>
          <w:shd w:val="clear" w:color="auto" w:fill="CCCCCC"/>
        </w:rPr>
      </w:pPr>
    </w:p>
    <w:p w14:paraId="0BC4D4C5" w14:textId="77777777" w:rsidR="00D40351" w:rsidRPr="00122C4A" w:rsidRDefault="00D40351" w:rsidP="00D40351">
      <w:pPr>
        <w:rPr>
          <w:shd w:val="clear" w:color="auto" w:fill="CCCCCC"/>
        </w:rPr>
      </w:pPr>
    </w:p>
    <w:p w14:paraId="19234284" w14:textId="77777777" w:rsidR="00D40351" w:rsidRPr="00122C4A" w:rsidRDefault="00826BCE" w:rsidP="00D40351">
      <w:pPr>
        <w:pBdr>
          <w:top w:val="single" w:sz="4" w:space="1" w:color="auto"/>
          <w:left w:val="single" w:sz="4" w:space="4" w:color="auto"/>
          <w:bottom w:val="single" w:sz="4" w:space="0" w:color="auto"/>
          <w:right w:val="single" w:sz="4" w:space="4" w:color="auto"/>
        </w:pBdr>
        <w:rPr>
          <w:i/>
        </w:rPr>
      </w:pPr>
      <w:r w:rsidRPr="00122C4A">
        <w:rPr>
          <w:b/>
        </w:rPr>
        <w:t>17.</w:t>
      </w:r>
      <w:r w:rsidRPr="00122C4A">
        <w:rPr>
          <w:b/>
        </w:rPr>
        <w:tab/>
        <w:t>UNIQUE IDENTIFIER – 2D BARCODE</w:t>
      </w:r>
    </w:p>
    <w:p w14:paraId="78BB7739" w14:textId="77777777" w:rsidR="00D40351" w:rsidRPr="00122C4A" w:rsidRDefault="00D40351" w:rsidP="00D40351"/>
    <w:p w14:paraId="4AD9CB87" w14:textId="77777777" w:rsidR="00D40351" w:rsidRPr="00122C4A" w:rsidRDefault="00826BCE" w:rsidP="00D40351">
      <w:r w:rsidRPr="00122C4A">
        <w:rPr>
          <w:highlight w:val="lightGray"/>
        </w:rPr>
        <w:t>2D barcode carrying the unique identifier included.</w:t>
      </w:r>
    </w:p>
    <w:p w14:paraId="2061E3C5" w14:textId="77777777" w:rsidR="00D40351" w:rsidRPr="00122C4A" w:rsidRDefault="00D40351" w:rsidP="00D40351"/>
    <w:p w14:paraId="666BBB5B" w14:textId="77777777" w:rsidR="00D40351" w:rsidRPr="00122C4A" w:rsidRDefault="00D40351" w:rsidP="00D40351"/>
    <w:p w14:paraId="4DFF7424" w14:textId="77777777" w:rsidR="00D40351" w:rsidRPr="00122C4A" w:rsidRDefault="00826BCE" w:rsidP="00D40351">
      <w:pPr>
        <w:pBdr>
          <w:top w:val="single" w:sz="4" w:space="1" w:color="auto"/>
          <w:left w:val="single" w:sz="4" w:space="4" w:color="auto"/>
          <w:bottom w:val="single" w:sz="4" w:space="0" w:color="auto"/>
          <w:right w:val="single" w:sz="4" w:space="4" w:color="auto"/>
        </w:pBdr>
        <w:rPr>
          <w:i/>
        </w:rPr>
      </w:pPr>
      <w:r w:rsidRPr="00122C4A">
        <w:rPr>
          <w:b/>
        </w:rPr>
        <w:t>18.</w:t>
      </w:r>
      <w:r w:rsidRPr="00122C4A">
        <w:rPr>
          <w:b/>
        </w:rPr>
        <w:tab/>
        <w:t>UNIQUE IDENTIFIER - HUMAN READABLE DATA</w:t>
      </w:r>
    </w:p>
    <w:p w14:paraId="5C175A00" w14:textId="77777777" w:rsidR="00D40351" w:rsidRPr="00122C4A" w:rsidRDefault="00D40351" w:rsidP="00D40351"/>
    <w:p w14:paraId="06E49270" w14:textId="77777777" w:rsidR="00D40351" w:rsidRPr="00122C4A" w:rsidRDefault="00826BCE" w:rsidP="00D40351">
      <w:pPr>
        <w:autoSpaceDE w:val="0"/>
        <w:autoSpaceDN w:val="0"/>
        <w:adjustRightInd w:val="0"/>
        <w:rPr>
          <w:rFonts w:eastAsia="SimSun"/>
          <w:szCs w:val="22"/>
          <w:lang w:eastAsia="fr-FR"/>
        </w:rPr>
      </w:pPr>
      <w:r w:rsidRPr="00122C4A">
        <w:rPr>
          <w:rFonts w:eastAsia="SimSun"/>
          <w:szCs w:val="22"/>
          <w:lang w:eastAsia="fr-FR"/>
        </w:rPr>
        <w:t>PC:</w:t>
      </w:r>
    </w:p>
    <w:p w14:paraId="09D27D66" w14:textId="77777777" w:rsidR="00D40351" w:rsidRPr="00122C4A" w:rsidRDefault="00826BCE" w:rsidP="00D40351">
      <w:pPr>
        <w:autoSpaceDE w:val="0"/>
        <w:autoSpaceDN w:val="0"/>
        <w:adjustRightInd w:val="0"/>
        <w:rPr>
          <w:rFonts w:eastAsia="SimSun"/>
          <w:szCs w:val="22"/>
          <w:lang w:eastAsia="fr-FR"/>
        </w:rPr>
      </w:pPr>
      <w:r w:rsidRPr="00122C4A">
        <w:rPr>
          <w:rFonts w:eastAsia="SimSun"/>
          <w:szCs w:val="22"/>
          <w:lang w:eastAsia="fr-FR"/>
        </w:rPr>
        <w:t>SN:</w:t>
      </w:r>
    </w:p>
    <w:p w14:paraId="6B217A0F" w14:textId="77777777" w:rsidR="00D40351" w:rsidRPr="00122C4A" w:rsidRDefault="00826BCE" w:rsidP="00D40351">
      <w:r w:rsidRPr="00122C4A">
        <w:rPr>
          <w:rFonts w:eastAsia="SimSun"/>
          <w:szCs w:val="22"/>
          <w:lang w:eastAsia="fr-FR"/>
        </w:rPr>
        <w:t>NN:</w:t>
      </w:r>
    </w:p>
    <w:p w14:paraId="7E5480A4" w14:textId="77777777" w:rsidR="00D40351" w:rsidRPr="00122C4A" w:rsidRDefault="00D40351" w:rsidP="00D40351">
      <w:pPr>
        <w:rPr>
          <w:vanish/>
          <w:szCs w:val="22"/>
        </w:rPr>
      </w:pPr>
    </w:p>
    <w:p w14:paraId="0AD802B3" w14:textId="77777777" w:rsidR="00340D2A" w:rsidRPr="00122C4A" w:rsidRDefault="00340D2A" w:rsidP="00D40351">
      <w:pPr>
        <w:rPr>
          <w:vanish/>
          <w:szCs w:val="22"/>
        </w:rPr>
      </w:pPr>
    </w:p>
    <w:p w14:paraId="1BEC4EE4" w14:textId="77777777" w:rsidR="00D40351" w:rsidRPr="00122C4A" w:rsidRDefault="00826BCE" w:rsidP="00D40351">
      <w:pPr>
        <w:rPr>
          <w:szCs w:val="22"/>
          <w:shd w:val="clear" w:color="auto" w:fill="CCCCCC"/>
        </w:rPr>
      </w:pPr>
      <w:r w:rsidRPr="00122C4A">
        <w:rPr>
          <w:szCs w:val="22"/>
          <w:shd w:val="clear" w:color="auto" w:fill="CCCCCC"/>
        </w:rPr>
        <w:br w:type="page"/>
      </w:r>
    </w:p>
    <w:p w14:paraId="539B4DB4" w14:textId="77777777" w:rsidR="001A1148" w:rsidRPr="00122C4A" w:rsidRDefault="00826BCE" w:rsidP="001A1148">
      <w:pPr>
        <w:pBdr>
          <w:top w:val="single" w:sz="4" w:space="1" w:color="auto"/>
          <w:left w:val="single" w:sz="4" w:space="4" w:color="auto"/>
          <w:bottom w:val="single" w:sz="4" w:space="1" w:color="auto"/>
          <w:right w:val="single" w:sz="4" w:space="4" w:color="auto"/>
        </w:pBdr>
        <w:rPr>
          <w:b/>
          <w:szCs w:val="22"/>
        </w:rPr>
      </w:pPr>
      <w:r w:rsidRPr="00122C4A">
        <w:rPr>
          <w:b/>
          <w:szCs w:val="22"/>
        </w:rPr>
        <w:lastRenderedPageBreak/>
        <w:t>PARTICULARS TO APPEAR ON THE OUTER PACKAGING</w:t>
      </w:r>
    </w:p>
    <w:p w14:paraId="0800DA2C" w14:textId="77777777" w:rsidR="00340D2A" w:rsidRPr="00122C4A" w:rsidRDefault="00340D2A" w:rsidP="00340D2A">
      <w:pPr>
        <w:pBdr>
          <w:top w:val="single" w:sz="4" w:space="1" w:color="auto"/>
          <w:left w:val="single" w:sz="4" w:space="4" w:color="auto"/>
          <w:bottom w:val="single" w:sz="4" w:space="1" w:color="auto"/>
          <w:right w:val="single" w:sz="4" w:space="4" w:color="auto"/>
        </w:pBdr>
        <w:ind w:left="567" w:hanging="567"/>
        <w:rPr>
          <w:b/>
          <w:szCs w:val="22"/>
        </w:rPr>
      </w:pPr>
    </w:p>
    <w:p w14:paraId="23BE6D0E" w14:textId="77777777" w:rsidR="001A1148" w:rsidRPr="00122C4A" w:rsidRDefault="00826BCE" w:rsidP="00340D2A">
      <w:pPr>
        <w:pBdr>
          <w:top w:val="single" w:sz="4" w:space="1" w:color="auto"/>
          <w:left w:val="single" w:sz="4" w:space="4" w:color="auto"/>
          <w:bottom w:val="single" w:sz="4" w:space="1" w:color="auto"/>
          <w:right w:val="single" w:sz="4" w:space="4" w:color="auto"/>
        </w:pBdr>
        <w:ind w:left="567" w:hanging="567"/>
        <w:rPr>
          <w:bCs/>
          <w:szCs w:val="22"/>
        </w:rPr>
      </w:pPr>
      <w:r w:rsidRPr="00122C4A">
        <w:rPr>
          <w:b/>
          <w:szCs w:val="22"/>
        </w:rPr>
        <w:t>INNER CARTON</w:t>
      </w:r>
      <w:r w:rsidR="00340D2A" w:rsidRPr="00122C4A">
        <w:rPr>
          <w:b/>
          <w:szCs w:val="22"/>
        </w:rPr>
        <w:t xml:space="preserve"> without</w:t>
      </w:r>
      <w:r w:rsidRPr="00122C4A">
        <w:rPr>
          <w:b/>
          <w:szCs w:val="22"/>
        </w:rPr>
        <w:t xml:space="preserve"> Blue Box</w:t>
      </w:r>
    </w:p>
    <w:p w14:paraId="5B6A65DC" w14:textId="77777777" w:rsidR="001A1148" w:rsidRPr="00122C4A" w:rsidRDefault="001A1148" w:rsidP="001A1148"/>
    <w:p w14:paraId="1BD29678" w14:textId="77777777" w:rsidR="001A1148" w:rsidRPr="00122C4A" w:rsidRDefault="001A1148" w:rsidP="001A1148">
      <w:pPr>
        <w:rPr>
          <w:szCs w:val="22"/>
        </w:rPr>
      </w:pPr>
    </w:p>
    <w:p w14:paraId="78E3427F"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pPr>
      <w:r w:rsidRPr="00122C4A">
        <w:rPr>
          <w:b/>
        </w:rPr>
        <w:t>1.</w:t>
      </w:r>
      <w:r w:rsidRPr="00122C4A">
        <w:rPr>
          <w:b/>
        </w:rPr>
        <w:tab/>
        <w:t>NAME OF THE MEDICINAL PRODUCT</w:t>
      </w:r>
      <w:r w:rsidR="00B92C05" w:rsidRPr="00122C4A">
        <w:rPr>
          <w:b/>
        </w:rPr>
        <w:fldChar w:fldCharType="begin"/>
      </w:r>
      <w:r w:rsidR="00B92C05" w:rsidRPr="00122C4A">
        <w:rPr>
          <w:b/>
        </w:rPr>
        <w:instrText xml:space="preserve"> DOCVARIABLE VAULT_ND_eae01168-2d05-4ded-8ed4-fc194ff50ed0 \* MERGEFORMAT </w:instrText>
      </w:r>
      <w:r w:rsidR="00B92C05" w:rsidRPr="00122C4A">
        <w:rPr>
          <w:b/>
        </w:rPr>
        <w:fldChar w:fldCharType="separate"/>
      </w:r>
      <w:r w:rsidR="006C4336" w:rsidRPr="00122C4A">
        <w:rPr>
          <w:b/>
        </w:rPr>
        <w:t xml:space="preserve"> </w:t>
      </w:r>
      <w:r w:rsidR="00B92C05" w:rsidRPr="00122C4A">
        <w:rPr>
          <w:b/>
        </w:rPr>
        <w:fldChar w:fldCharType="end"/>
      </w:r>
    </w:p>
    <w:p w14:paraId="417AF839" w14:textId="77777777" w:rsidR="001A1148" w:rsidRPr="00122C4A" w:rsidRDefault="001A1148" w:rsidP="001A1148">
      <w:pPr>
        <w:rPr>
          <w:szCs w:val="22"/>
        </w:rPr>
      </w:pPr>
    </w:p>
    <w:p w14:paraId="259186BD" w14:textId="77777777" w:rsidR="001A1148" w:rsidRPr="00122C4A" w:rsidRDefault="00826BCE" w:rsidP="001A1148">
      <w:pPr>
        <w:tabs>
          <w:tab w:val="left" w:pos="567"/>
        </w:tabs>
      </w:pPr>
      <w:r w:rsidRPr="00122C4A">
        <w:t xml:space="preserve">Toujeo 300 units/ml </w:t>
      </w:r>
      <w:proofErr w:type="spellStart"/>
      <w:r w:rsidR="00790243" w:rsidRPr="00122C4A">
        <w:t>DoubleStar</w:t>
      </w:r>
      <w:proofErr w:type="spellEnd"/>
      <w:r w:rsidRPr="00122C4A">
        <w:t xml:space="preserve"> solution for injection in a pre-filled pen</w:t>
      </w:r>
    </w:p>
    <w:p w14:paraId="5AEAC6F1" w14:textId="77777777" w:rsidR="001A1148" w:rsidRPr="00122C4A" w:rsidRDefault="00826BCE" w:rsidP="001A1148">
      <w:pPr>
        <w:tabs>
          <w:tab w:val="left" w:pos="567"/>
        </w:tabs>
      </w:pPr>
      <w:r w:rsidRPr="00122C4A">
        <w:t>insulin glargine</w:t>
      </w:r>
    </w:p>
    <w:p w14:paraId="7BDEF3EC" w14:textId="77777777" w:rsidR="001A1148" w:rsidRPr="00122C4A" w:rsidRDefault="001A1148" w:rsidP="001A1148">
      <w:pPr>
        <w:rPr>
          <w:szCs w:val="22"/>
        </w:rPr>
      </w:pPr>
    </w:p>
    <w:p w14:paraId="3340A5E9" w14:textId="77777777" w:rsidR="001A1148" w:rsidRPr="00122C4A" w:rsidRDefault="001A1148" w:rsidP="001A1148">
      <w:pPr>
        <w:rPr>
          <w:szCs w:val="22"/>
        </w:rPr>
      </w:pPr>
    </w:p>
    <w:p w14:paraId="5229BB2D"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rPr>
          <w:b/>
          <w:szCs w:val="22"/>
        </w:rPr>
      </w:pPr>
      <w:r w:rsidRPr="00122C4A">
        <w:rPr>
          <w:b/>
          <w:szCs w:val="22"/>
        </w:rPr>
        <w:t>2.</w:t>
      </w:r>
      <w:r w:rsidRPr="00122C4A">
        <w:rPr>
          <w:b/>
          <w:szCs w:val="22"/>
        </w:rPr>
        <w:tab/>
        <w:t>STATEMENT OF ACTIVE SUBSTANCE(S)</w:t>
      </w:r>
      <w:r w:rsidR="00B92C05" w:rsidRPr="00122C4A">
        <w:rPr>
          <w:b/>
          <w:szCs w:val="22"/>
        </w:rPr>
        <w:fldChar w:fldCharType="begin"/>
      </w:r>
      <w:r w:rsidR="00B92C05" w:rsidRPr="00122C4A">
        <w:rPr>
          <w:b/>
          <w:szCs w:val="22"/>
        </w:rPr>
        <w:instrText xml:space="preserve"> DOCVARIABLE VAULT_ND_acb5b5b4-0f19-4bf6-8865-6a0e72537f71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25FE9DE4" w14:textId="77777777" w:rsidR="001A1148" w:rsidRPr="00122C4A" w:rsidRDefault="001A1148" w:rsidP="001A1148">
      <w:pPr>
        <w:rPr>
          <w:szCs w:val="22"/>
        </w:rPr>
      </w:pPr>
    </w:p>
    <w:p w14:paraId="33FC06ED" w14:textId="77777777" w:rsidR="001A1148" w:rsidRPr="00122C4A" w:rsidRDefault="00826BCE" w:rsidP="001A1148">
      <w:pPr>
        <w:tabs>
          <w:tab w:val="left" w:pos="567"/>
        </w:tabs>
      </w:pPr>
      <w:r w:rsidRPr="00122C4A">
        <w:t>Each ml contains 300 units (10.91 mg) insulin glargine.</w:t>
      </w:r>
    </w:p>
    <w:p w14:paraId="66A2766E" w14:textId="77777777" w:rsidR="001A1148" w:rsidRPr="00122C4A" w:rsidRDefault="00826BCE" w:rsidP="001A1148">
      <w:pPr>
        <w:rPr>
          <w:szCs w:val="22"/>
        </w:rPr>
      </w:pPr>
      <w:r w:rsidRPr="00122C4A">
        <w:t>Each pen contains 3 ml of solution, equivalent to 900</w:t>
      </w:r>
      <w:r w:rsidR="0057046F" w:rsidRPr="00122C4A">
        <w:t> </w:t>
      </w:r>
      <w:r w:rsidRPr="00122C4A">
        <w:t>units.</w:t>
      </w:r>
    </w:p>
    <w:p w14:paraId="01A64CFB" w14:textId="77777777" w:rsidR="001A1148" w:rsidRPr="00122C4A" w:rsidRDefault="001A1148" w:rsidP="001A1148">
      <w:pPr>
        <w:rPr>
          <w:szCs w:val="22"/>
        </w:rPr>
      </w:pPr>
    </w:p>
    <w:p w14:paraId="63E3E5B0" w14:textId="77777777" w:rsidR="009B48D2" w:rsidRPr="00122C4A" w:rsidRDefault="009B48D2" w:rsidP="001A1148">
      <w:pPr>
        <w:rPr>
          <w:szCs w:val="22"/>
        </w:rPr>
      </w:pPr>
    </w:p>
    <w:p w14:paraId="38EF8D18"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3.</w:t>
      </w:r>
      <w:r w:rsidRPr="00122C4A">
        <w:rPr>
          <w:b/>
          <w:szCs w:val="22"/>
        </w:rPr>
        <w:tab/>
        <w:t>LIST OF EXCIPIENTS</w:t>
      </w:r>
      <w:r w:rsidR="00B92C05" w:rsidRPr="00122C4A">
        <w:rPr>
          <w:b/>
          <w:szCs w:val="22"/>
        </w:rPr>
        <w:fldChar w:fldCharType="begin"/>
      </w:r>
      <w:r w:rsidR="00B92C05" w:rsidRPr="00122C4A">
        <w:rPr>
          <w:b/>
          <w:szCs w:val="22"/>
        </w:rPr>
        <w:instrText xml:space="preserve"> DOCVARIABLE VAULT_ND_d3f2faa3-95ec-4501-bccd-f892b55ef326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5904B632" w14:textId="77777777" w:rsidR="001A1148" w:rsidRPr="00122C4A" w:rsidRDefault="001A1148" w:rsidP="001A1148">
      <w:pPr>
        <w:rPr>
          <w:szCs w:val="22"/>
        </w:rPr>
      </w:pPr>
    </w:p>
    <w:p w14:paraId="24CE8C42" w14:textId="77777777" w:rsidR="009B48D2" w:rsidRPr="00122C4A" w:rsidRDefault="00826BCE" w:rsidP="009B48D2">
      <w:pPr>
        <w:tabs>
          <w:tab w:val="left" w:pos="567"/>
        </w:tabs>
      </w:pPr>
      <w:r w:rsidRPr="00122C4A">
        <w:t xml:space="preserve">Zinc chloride, </w:t>
      </w:r>
      <w:proofErr w:type="spellStart"/>
      <w:r w:rsidRPr="00122C4A">
        <w:t>metacresol</w:t>
      </w:r>
      <w:proofErr w:type="spellEnd"/>
      <w:r w:rsidRPr="00122C4A">
        <w:t>, glycerol, hydrochloric acid / sodium hydroxide (for pH adjustment), water for injections.</w:t>
      </w:r>
    </w:p>
    <w:p w14:paraId="22E78FA1" w14:textId="77777777" w:rsidR="001A1148" w:rsidRPr="00122C4A" w:rsidRDefault="001A1148" w:rsidP="001A1148">
      <w:pPr>
        <w:rPr>
          <w:szCs w:val="22"/>
        </w:rPr>
      </w:pPr>
    </w:p>
    <w:p w14:paraId="287DCA30" w14:textId="77777777" w:rsidR="001A1148" w:rsidRPr="00122C4A" w:rsidRDefault="001A1148" w:rsidP="001A1148">
      <w:pPr>
        <w:rPr>
          <w:szCs w:val="22"/>
        </w:rPr>
      </w:pPr>
    </w:p>
    <w:p w14:paraId="7CC25DD7"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4.</w:t>
      </w:r>
      <w:r w:rsidRPr="00122C4A">
        <w:rPr>
          <w:b/>
          <w:szCs w:val="22"/>
        </w:rPr>
        <w:tab/>
        <w:t>PHARMACEUTICAL FORM AND CONTENTS</w:t>
      </w:r>
      <w:r w:rsidR="00B92C05" w:rsidRPr="00122C4A">
        <w:rPr>
          <w:b/>
          <w:szCs w:val="22"/>
        </w:rPr>
        <w:fldChar w:fldCharType="begin"/>
      </w:r>
      <w:r w:rsidR="00B92C05" w:rsidRPr="00122C4A">
        <w:rPr>
          <w:b/>
          <w:szCs w:val="22"/>
        </w:rPr>
        <w:instrText xml:space="preserve"> DOCVARIABLE VAULT_ND_ce8a81f1-8e0a-4ec1-921a-c9565dd3f6a9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4796E91B" w14:textId="77777777" w:rsidR="001A1148" w:rsidRPr="00122C4A" w:rsidRDefault="001A1148" w:rsidP="001A1148">
      <w:pPr>
        <w:rPr>
          <w:szCs w:val="22"/>
        </w:rPr>
      </w:pPr>
    </w:p>
    <w:p w14:paraId="03798F26" w14:textId="77777777" w:rsidR="001A1148" w:rsidRPr="00122C4A" w:rsidRDefault="00826BCE" w:rsidP="001A1148">
      <w:r w:rsidRPr="00122C4A">
        <w:rPr>
          <w:highlight w:val="lightGray"/>
        </w:rPr>
        <w:t>Solution for injection in a pre-filled pen.</w:t>
      </w:r>
    </w:p>
    <w:p w14:paraId="69754C37" w14:textId="77777777" w:rsidR="009B48D2" w:rsidRPr="00122C4A" w:rsidRDefault="009B48D2" w:rsidP="001A1148">
      <w:pPr>
        <w:rPr>
          <w:szCs w:val="22"/>
        </w:rPr>
      </w:pPr>
    </w:p>
    <w:p w14:paraId="53F9C8A6" w14:textId="77777777" w:rsidR="001A1148" w:rsidRPr="00122C4A" w:rsidRDefault="00826BCE" w:rsidP="001A1148">
      <w:pPr>
        <w:rPr>
          <w:szCs w:val="22"/>
        </w:rPr>
      </w:pPr>
      <w:r w:rsidRPr="00122C4A">
        <w:rPr>
          <w:szCs w:val="22"/>
        </w:rPr>
        <w:t>6 pens</w:t>
      </w:r>
    </w:p>
    <w:p w14:paraId="30936D02" w14:textId="77777777" w:rsidR="009B48D2" w:rsidRPr="00122C4A" w:rsidRDefault="00826BCE" w:rsidP="009B48D2">
      <w:pPr>
        <w:rPr>
          <w:szCs w:val="22"/>
        </w:rPr>
      </w:pPr>
      <w:r w:rsidRPr="00122C4A">
        <w:rPr>
          <w:szCs w:val="22"/>
          <w:highlight w:val="lightGray"/>
        </w:rPr>
        <w:t>9 pens</w:t>
      </w:r>
    </w:p>
    <w:p w14:paraId="22C9C45D" w14:textId="77777777" w:rsidR="001A1148" w:rsidRPr="00122C4A" w:rsidRDefault="00826BCE" w:rsidP="001A1148">
      <w:pPr>
        <w:rPr>
          <w:szCs w:val="22"/>
        </w:rPr>
      </w:pPr>
      <w:r w:rsidRPr="00122C4A">
        <w:rPr>
          <w:szCs w:val="22"/>
        </w:rPr>
        <w:t>Component of a multipack, can’t be sold separately.</w:t>
      </w:r>
    </w:p>
    <w:p w14:paraId="317EE712" w14:textId="77777777" w:rsidR="00340D2A" w:rsidRPr="00122C4A" w:rsidRDefault="00340D2A" w:rsidP="001A1148">
      <w:pPr>
        <w:rPr>
          <w:szCs w:val="22"/>
        </w:rPr>
      </w:pPr>
    </w:p>
    <w:p w14:paraId="6C737BB9" w14:textId="77777777" w:rsidR="001A1148" w:rsidRPr="00122C4A" w:rsidRDefault="001A1148" w:rsidP="001A1148">
      <w:pPr>
        <w:rPr>
          <w:szCs w:val="22"/>
        </w:rPr>
      </w:pPr>
    </w:p>
    <w:p w14:paraId="255E4E69"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5.</w:t>
      </w:r>
      <w:r w:rsidRPr="00122C4A">
        <w:rPr>
          <w:b/>
          <w:szCs w:val="22"/>
        </w:rPr>
        <w:tab/>
        <w:t>METHOD AND ROUTE(S) OF ADMINISTRATION</w:t>
      </w:r>
      <w:r w:rsidR="00B92C05" w:rsidRPr="00122C4A">
        <w:rPr>
          <w:b/>
          <w:szCs w:val="22"/>
        </w:rPr>
        <w:fldChar w:fldCharType="begin"/>
      </w:r>
      <w:r w:rsidR="00B92C05" w:rsidRPr="00122C4A">
        <w:rPr>
          <w:b/>
          <w:szCs w:val="22"/>
        </w:rPr>
        <w:instrText xml:space="preserve"> DOCVARIABLE VAULT_ND_4debd10d-cace-4bf5-8e8f-2e4a478859c2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2DF2E2B2" w14:textId="77777777" w:rsidR="001A1148" w:rsidRPr="00122C4A" w:rsidRDefault="001A1148" w:rsidP="001A1148">
      <w:pPr>
        <w:rPr>
          <w:szCs w:val="22"/>
        </w:rPr>
      </w:pPr>
    </w:p>
    <w:p w14:paraId="59EF8441" w14:textId="77777777" w:rsidR="00A357EB" w:rsidRPr="00122C4A" w:rsidRDefault="00826BCE" w:rsidP="00A357EB">
      <w:pPr>
        <w:keepNext/>
        <w:tabs>
          <w:tab w:val="left" w:pos="567"/>
        </w:tabs>
        <w:rPr>
          <w:highlight w:val="lightGray"/>
        </w:rPr>
      </w:pPr>
      <w:r w:rsidRPr="00122C4A">
        <w:rPr>
          <w:highlight w:val="lightGray"/>
        </w:rPr>
        <w:t>1 step=2 units</w:t>
      </w:r>
    </w:p>
    <w:p w14:paraId="54B1974A" w14:textId="77777777" w:rsidR="009B48D2" w:rsidRPr="00122C4A" w:rsidRDefault="00826BCE" w:rsidP="009B48D2">
      <w:pPr>
        <w:tabs>
          <w:tab w:val="left" w:pos="567"/>
        </w:tabs>
      </w:pPr>
      <w:r w:rsidRPr="00122C4A">
        <w:t>Read the package leaflet before use.</w:t>
      </w:r>
    </w:p>
    <w:p w14:paraId="3C05DE61" w14:textId="77777777" w:rsidR="009B48D2" w:rsidRPr="00122C4A" w:rsidRDefault="00826BCE" w:rsidP="009B48D2">
      <w:pPr>
        <w:tabs>
          <w:tab w:val="left" w:pos="567"/>
        </w:tabs>
      </w:pPr>
      <w:r w:rsidRPr="00122C4A">
        <w:t>Subcutaneous use</w:t>
      </w:r>
    </w:p>
    <w:p w14:paraId="483109AD" w14:textId="77777777" w:rsidR="00340D2A" w:rsidRPr="00122C4A" w:rsidRDefault="00826BCE" w:rsidP="00340D2A">
      <w:pPr>
        <w:keepNext/>
        <w:tabs>
          <w:tab w:val="left" w:pos="567"/>
        </w:tabs>
      </w:pPr>
      <w:r w:rsidRPr="00122C4A">
        <w:t>Open here</w:t>
      </w:r>
    </w:p>
    <w:p w14:paraId="1C4D14E8" w14:textId="77777777" w:rsidR="001A1148" w:rsidRPr="00122C4A" w:rsidRDefault="001A1148" w:rsidP="001A1148">
      <w:pPr>
        <w:rPr>
          <w:szCs w:val="22"/>
        </w:rPr>
      </w:pPr>
    </w:p>
    <w:p w14:paraId="5427C0B4" w14:textId="77777777" w:rsidR="001A1148" w:rsidRPr="00122C4A" w:rsidRDefault="001A1148" w:rsidP="001A1148">
      <w:pPr>
        <w:rPr>
          <w:szCs w:val="22"/>
        </w:rPr>
      </w:pPr>
    </w:p>
    <w:p w14:paraId="14188A9E"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6.</w:t>
      </w:r>
      <w:r w:rsidRPr="00122C4A">
        <w:rPr>
          <w:b/>
          <w:szCs w:val="22"/>
        </w:rPr>
        <w:tab/>
        <w:t>SPECIAL WARNING THAT THE MEDICINAL PRODUCT MUST BE STORED OUT OF THE SIGHT AND REACH OF CHILDREN</w:t>
      </w:r>
      <w:r w:rsidR="00B92C05" w:rsidRPr="00122C4A">
        <w:rPr>
          <w:b/>
          <w:szCs w:val="22"/>
        </w:rPr>
        <w:fldChar w:fldCharType="begin"/>
      </w:r>
      <w:r w:rsidR="00B92C05" w:rsidRPr="00122C4A">
        <w:rPr>
          <w:b/>
          <w:szCs w:val="22"/>
        </w:rPr>
        <w:instrText xml:space="preserve"> DOCVARIABLE VAULT_ND_0f220370-de7a-4473-bde9-787b2c473858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0C8A7EFB" w14:textId="77777777" w:rsidR="001A1148" w:rsidRPr="00122C4A" w:rsidRDefault="001A1148" w:rsidP="001A1148">
      <w:pPr>
        <w:rPr>
          <w:szCs w:val="22"/>
        </w:rPr>
      </w:pPr>
    </w:p>
    <w:p w14:paraId="383623C6" w14:textId="77777777" w:rsidR="001A1148" w:rsidRPr="00122C4A" w:rsidRDefault="00826BCE" w:rsidP="001A1148">
      <w:pPr>
        <w:outlineLvl w:val="0"/>
        <w:rPr>
          <w:szCs w:val="22"/>
        </w:rPr>
      </w:pPr>
      <w:r w:rsidRPr="00122C4A">
        <w:rPr>
          <w:szCs w:val="22"/>
        </w:rPr>
        <w:t>Keep out of the sight and reach of children.</w:t>
      </w:r>
      <w:r w:rsidR="00B92C05" w:rsidRPr="00122C4A">
        <w:rPr>
          <w:szCs w:val="22"/>
        </w:rPr>
        <w:fldChar w:fldCharType="begin"/>
      </w:r>
      <w:r w:rsidR="00B92C05" w:rsidRPr="00122C4A">
        <w:rPr>
          <w:szCs w:val="22"/>
        </w:rPr>
        <w:instrText xml:space="preserve"> DOCVARIABLE vault_nd_5db06700-83c5-4699-9d37-188ff978f634 \* MERGEFORMAT </w:instrText>
      </w:r>
      <w:r w:rsidR="00B92C05" w:rsidRPr="00122C4A">
        <w:rPr>
          <w:szCs w:val="22"/>
        </w:rPr>
        <w:fldChar w:fldCharType="separate"/>
      </w:r>
      <w:r w:rsidR="006C4336" w:rsidRPr="00122C4A">
        <w:rPr>
          <w:szCs w:val="22"/>
        </w:rPr>
        <w:t xml:space="preserve"> </w:t>
      </w:r>
      <w:r w:rsidR="00B92C05" w:rsidRPr="00122C4A">
        <w:rPr>
          <w:szCs w:val="22"/>
        </w:rPr>
        <w:fldChar w:fldCharType="end"/>
      </w:r>
    </w:p>
    <w:p w14:paraId="10072C70" w14:textId="77777777" w:rsidR="001A1148" w:rsidRPr="00122C4A" w:rsidRDefault="001A1148" w:rsidP="001A1148">
      <w:pPr>
        <w:rPr>
          <w:szCs w:val="22"/>
        </w:rPr>
      </w:pPr>
    </w:p>
    <w:p w14:paraId="7E407F6E" w14:textId="77777777" w:rsidR="001A1148" w:rsidRPr="00122C4A" w:rsidRDefault="001A1148" w:rsidP="001A1148">
      <w:pPr>
        <w:rPr>
          <w:szCs w:val="22"/>
        </w:rPr>
      </w:pPr>
    </w:p>
    <w:p w14:paraId="0B658863"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7.</w:t>
      </w:r>
      <w:r w:rsidRPr="00122C4A">
        <w:rPr>
          <w:b/>
          <w:szCs w:val="22"/>
        </w:rPr>
        <w:tab/>
        <w:t>OTHER SPECIAL WARNING(S), IF NECESSARY</w:t>
      </w:r>
      <w:r w:rsidR="00B92C05" w:rsidRPr="00122C4A">
        <w:rPr>
          <w:b/>
          <w:szCs w:val="22"/>
        </w:rPr>
        <w:fldChar w:fldCharType="begin"/>
      </w:r>
      <w:r w:rsidR="00B92C05" w:rsidRPr="00122C4A">
        <w:rPr>
          <w:b/>
          <w:szCs w:val="22"/>
        </w:rPr>
        <w:instrText xml:space="preserve"> DOCVARIABLE VAULT_ND_3ae51bac-3245-4cee-b51e-c0915d3b57e4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512E0752" w14:textId="77777777" w:rsidR="001A1148" w:rsidRPr="00122C4A" w:rsidRDefault="001A1148" w:rsidP="001A1148">
      <w:pPr>
        <w:tabs>
          <w:tab w:val="left" w:pos="749"/>
        </w:tabs>
      </w:pPr>
    </w:p>
    <w:p w14:paraId="6DDBA7F5" w14:textId="77777777" w:rsidR="009B48D2" w:rsidRPr="00122C4A" w:rsidRDefault="00826BCE" w:rsidP="009B48D2">
      <w:pPr>
        <w:keepNext/>
        <w:tabs>
          <w:tab w:val="left" w:pos="567"/>
        </w:tabs>
      </w:pPr>
      <w:r w:rsidRPr="00122C4A">
        <w:t>Use only in this pen or severe overdose can result.</w:t>
      </w:r>
    </w:p>
    <w:p w14:paraId="1EC753AC" w14:textId="77777777" w:rsidR="009B48D2" w:rsidRPr="00122C4A" w:rsidRDefault="00826BCE" w:rsidP="009B48D2">
      <w:pPr>
        <w:keepNext/>
        <w:tabs>
          <w:tab w:val="left" w:pos="567"/>
        </w:tabs>
      </w:pPr>
      <w:r w:rsidRPr="00122C4A">
        <w:t>Always use a new needle for each injection.</w:t>
      </w:r>
    </w:p>
    <w:p w14:paraId="5FE1B617" w14:textId="77777777" w:rsidR="009B48D2" w:rsidRPr="00122C4A" w:rsidRDefault="00826BCE" w:rsidP="009B48D2">
      <w:pPr>
        <w:keepNext/>
        <w:tabs>
          <w:tab w:val="left" w:pos="567"/>
        </w:tabs>
      </w:pPr>
      <w:r w:rsidRPr="00122C4A">
        <w:t>For single patient use only.</w:t>
      </w:r>
    </w:p>
    <w:p w14:paraId="71136A91" w14:textId="77777777" w:rsidR="009B48D2" w:rsidRPr="00122C4A" w:rsidRDefault="00826BCE" w:rsidP="009B48D2">
      <w:pPr>
        <w:keepNext/>
        <w:tabs>
          <w:tab w:val="left" w:pos="567"/>
        </w:tabs>
      </w:pPr>
      <w:r w:rsidRPr="00122C4A">
        <w:t>Use only clear and colourless solutions.</w:t>
      </w:r>
    </w:p>
    <w:p w14:paraId="10EC3131" w14:textId="77777777" w:rsidR="009B48D2" w:rsidRPr="00122C4A" w:rsidRDefault="00826BCE" w:rsidP="009B48D2">
      <w:pPr>
        <w:tabs>
          <w:tab w:val="left" w:pos="567"/>
        </w:tabs>
      </w:pPr>
      <w:r w:rsidRPr="00122C4A">
        <w:t>900</w:t>
      </w:r>
      <w:r w:rsidR="006A4169" w:rsidRPr="00122C4A">
        <w:t> </w:t>
      </w:r>
      <w:r w:rsidRPr="00122C4A">
        <w:t>units</w:t>
      </w:r>
      <w:r w:rsidR="00A16C73" w:rsidRPr="00122C4A">
        <w:t xml:space="preserve"> per pen</w:t>
      </w:r>
      <w:r w:rsidR="00654021" w:rsidRPr="00122C4A">
        <w:t>.</w:t>
      </w:r>
    </w:p>
    <w:p w14:paraId="5027E9A9" w14:textId="77777777" w:rsidR="001A1148" w:rsidRPr="00122C4A" w:rsidRDefault="001A1148" w:rsidP="001A1148">
      <w:pPr>
        <w:tabs>
          <w:tab w:val="left" w:pos="749"/>
        </w:tabs>
      </w:pPr>
    </w:p>
    <w:p w14:paraId="263BCF77" w14:textId="77777777" w:rsidR="009B48D2" w:rsidRPr="00122C4A" w:rsidRDefault="009B48D2" w:rsidP="001A1148">
      <w:pPr>
        <w:tabs>
          <w:tab w:val="left" w:pos="749"/>
        </w:tabs>
      </w:pPr>
    </w:p>
    <w:p w14:paraId="5F92BE41"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pPr>
      <w:r w:rsidRPr="00122C4A">
        <w:rPr>
          <w:b/>
        </w:rPr>
        <w:lastRenderedPageBreak/>
        <w:t>8.</w:t>
      </w:r>
      <w:r w:rsidRPr="00122C4A">
        <w:rPr>
          <w:b/>
        </w:rPr>
        <w:tab/>
        <w:t>EXPIRY DATE</w:t>
      </w:r>
      <w:r w:rsidR="00B92C05" w:rsidRPr="00122C4A">
        <w:rPr>
          <w:b/>
        </w:rPr>
        <w:fldChar w:fldCharType="begin"/>
      </w:r>
      <w:r w:rsidR="00B92C05" w:rsidRPr="00122C4A">
        <w:rPr>
          <w:b/>
        </w:rPr>
        <w:instrText xml:space="preserve"> DOCVARIABLE VAULT_ND_337fe765-a134-4120-872f-e1df562b1b41 \* MERGEFORMAT </w:instrText>
      </w:r>
      <w:r w:rsidR="00B92C05" w:rsidRPr="00122C4A">
        <w:rPr>
          <w:b/>
        </w:rPr>
        <w:fldChar w:fldCharType="separate"/>
      </w:r>
      <w:r w:rsidR="006C4336" w:rsidRPr="00122C4A">
        <w:rPr>
          <w:b/>
        </w:rPr>
        <w:t xml:space="preserve"> </w:t>
      </w:r>
      <w:r w:rsidR="00B92C05" w:rsidRPr="00122C4A">
        <w:rPr>
          <w:b/>
        </w:rPr>
        <w:fldChar w:fldCharType="end"/>
      </w:r>
    </w:p>
    <w:p w14:paraId="1B999C08" w14:textId="77777777" w:rsidR="001A1148" w:rsidRPr="00122C4A" w:rsidRDefault="001A1148" w:rsidP="001A1148"/>
    <w:p w14:paraId="6F039F44" w14:textId="77777777" w:rsidR="001A1148" w:rsidRPr="00122C4A" w:rsidRDefault="00826BCE" w:rsidP="001A1148">
      <w:pPr>
        <w:rPr>
          <w:szCs w:val="22"/>
        </w:rPr>
      </w:pPr>
      <w:r w:rsidRPr="00122C4A">
        <w:rPr>
          <w:szCs w:val="22"/>
        </w:rPr>
        <w:t>EXP</w:t>
      </w:r>
    </w:p>
    <w:p w14:paraId="7901F507" w14:textId="77777777" w:rsidR="001A1148" w:rsidRPr="00122C4A" w:rsidRDefault="001A1148" w:rsidP="001A1148">
      <w:pPr>
        <w:rPr>
          <w:szCs w:val="22"/>
        </w:rPr>
      </w:pPr>
    </w:p>
    <w:p w14:paraId="5B21FB29" w14:textId="77777777" w:rsidR="001A1148" w:rsidRPr="00122C4A" w:rsidRDefault="001A1148" w:rsidP="001A1148">
      <w:pPr>
        <w:rPr>
          <w:szCs w:val="22"/>
        </w:rPr>
      </w:pPr>
    </w:p>
    <w:p w14:paraId="41AD4A35" w14:textId="77777777" w:rsidR="001A1148" w:rsidRPr="00122C4A" w:rsidRDefault="00826BCE" w:rsidP="001A1148">
      <w:pPr>
        <w:keepNext/>
        <w:pBdr>
          <w:top w:val="single" w:sz="4" w:space="1" w:color="auto"/>
          <w:left w:val="single" w:sz="4" w:space="4" w:color="auto"/>
          <w:bottom w:val="single" w:sz="4" w:space="1" w:color="auto"/>
          <w:right w:val="single" w:sz="4" w:space="4" w:color="auto"/>
        </w:pBdr>
        <w:ind w:left="567" w:hanging="567"/>
        <w:outlineLvl w:val="0"/>
        <w:rPr>
          <w:szCs w:val="22"/>
        </w:rPr>
      </w:pPr>
      <w:r w:rsidRPr="00122C4A">
        <w:rPr>
          <w:b/>
          <w:szCs w:val="22"/>
        </w:rPr>
        <w:t>9.</w:t>
      </w:r>
      <w:r w:rsidRPr="00122C4A">
        <w:rPr>
          <w:b/>
          <w:szCs w:val="22"/>
        </w:rPr>
        <w:tab/>
        <w:t>SPECIAL STORAGE CONDITIONS</w:t>
      </w:r>
      <w:r w:rsidR="00B92C05" w:rsidRPr="00122C4A">
        <w:rPr>
          <w:b/>
          <w:szCs w:val="22"/>
        </w:rPr>
        <w:fldChar w:fldCharType="begin"/>
      </w:r>
      <w:r w:rsidR="00B92C05" w:rsidRPr="00122C4A">
        <w:rPr>
          <w:b/>
          <w:szCs w:val="22"/>
        </w:rPr>
        <w:instrText xml:space="preserve"> DOCVARIABLE VAULT_ND_9cd7ade4-a87c-44d6-909a-fd11d0a02ed8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3004A5D4" w14:textId="77777777" w:rsidR="001A1148" w:rsidRPr="00122C4A" w:rsidRDefault="001A1148" w:rsidP="001A1148">
      <w:pPr>
        <w:rPr>
          <w:szCs w:val="22"/>
        </w:rPr>
      </w:pPr>
    </w:p>
    <w:p w14:paraId="3D5A6FF0" w14:textId="77777777" w:rsidR="009B48D2" w:rsidRPr="00122C4A" w:rsidRDefault="00826BCE" w:rsidP="009B48D2">
      <w:pPr>
        <w:tabs>
          <w:tab w:val="left" w:pos="567"/>
        </w:tabs>
        <w:autoSpaceDE w:val="0"/>
        <w:autoSpaceDN w:val="0"/>
        <w:adjustRightInd w:val="0"/>
        <w:rPr>
          <w:u w:val="single"/>
        </w:rPr>
      </w:pPr>
      <w:r w:rsidRPr="00122C4A">
        <w:rPr>
          <w:u w:val="single"/>
        </w:rPr>
        <w:t>Before first use</w:t>
      </w:r>
    </w:p>
    <w:p w14:paraId="51850D53" w14:textId="77777777" w:rsidR="009B48D2" w:rsidRPr="00122C4A" w:rsidRDefault="00826BCE" w:rsidP="009B48D2">
      <w:pPr>
        <w:tabs>
          <w:tab w:val="left" w:pos="567"/>
        </w:tabs>
        <w:autoSpaceDE w:val="0"/>
        <w:autoSpaceDN w:val="0"/>
        <w:adjustRightInd w:val="0"/>
      </w:pPr>
      <w:r w:rsidRPr="00122C4A">
        <w:t>Store in a refrigerator.</w:t>
      </w:r>
    </w:p>
    <w:p w14:paraId="785CF966" w14:textId="77777777" w:rsidR="009B48D2" w:rsidRPr="00122C4A" w:rsidRDefault="00826BCE" w:rsidP="009B48D2">
      <w:pPr>
        <w:tabs>
          <w:tab w:val="left" w:pos="567"/>
        </w:tabs>
        <w:autoSpaceDE w:val="0"/>
        <w:autoSpaceDN w:val="0"/>
        <w:adjustRightInd w:val="0"/>
      </w:pPr>
      <w:r w:rsidRPr="00122C4A">
        <w:t xml:space="preserve">Do not freeze </w:t>
      </w:r>
      <w:r w:rsidRPr="00122C4A">
        <w:rPr>
          <w:iCs/>
        </w:rPr>
        <w:t>or place</w:t>
      </w:r>
      <w:r w:rsidRPr="00122C4A">
        <w:rPr>
          <w:i/>
          <w:iCs/>
        </w:rPr>
        <w:t xml:space="preserve"> </w:t>
      </w:r>
      <w:r w:rsidRPr="00122C4A">
        <w:t>next to the freezer compartment or a freezer pack.</w:t>
      </w:r>
    </w:p>
    <w:p w14:paraId="21D8AC80" w14:textId="77777777" w:rsidR="009B48D2" w:rsidRPr="00122C4A" w:rsidRDefault="00826BCE" w:rsidP="009B48D2">
      <w:pPr>
        <w:tabs>
          <w:tab w:val="left" w:pos="567"/>
        </w:tabs>
        <w:autoSpaceDE w:val="0"/>
        <w:autoSpaceDN w:val="0"/>
        <w:adjustRightInd w:val="0"/>
      </w:pPr>
      <w:r w:rsidRPr="00122C4A">
        <w:t>Keep the pre-filled pen in the outer carton in order to protect from light.</w:t>
      </w:r>
    </w:p>
    <w:p w14:paraId="105E7A74" w14:textId="77777777" w:rsidR="009B48D2" w:rsidRPr="00122C4A" w:rsidRDefault="009B48D2" w:rsidP="009B48D2">
      <w:pPr>
        <w:tabs>
          <w:tab w:val="left" w:pos="567"/>
        </w:tabs>
        <w:autoSpaceDE w:val="0"/>
        <w:autoSpaceDN w:val="0"/>
        <w:adjustRightInd w:val="0"/>
      </w:pPr>
    </w:p>
    <w:p w14:paraId="138C605A" w14:textId="77777777" w:rsidR="009B48D2" w:rsidRPr="00122C4A" w:rsidRDefault="00826BCE" w:rsidP="009B48D2">
      <w:pPr>
        <w:tabs>
          <w:tab w:val="left" w:pos="567"/>
        </w:tabs>
        <w:autoSpaceDE w:val="0"/>
        <w:autoSpaceDN w:val="0"/>
        <w:adjustRightInd w:val="0"/>
        <w:rPr>
          <w:u w:val="single"/>
        </w:rPr>
      </w:pPr>
      <w:r w:rsidRPr="00122C4A">
        <w:rPr>
          <w:u w:val="single"/>
        </w:rPr>
        <w:t xml:space="preserve">After first use </w:t>
      </w:r>
    </w:p>
    <w:p w14:paraId="0B59169E" w14:textId="77777777" w:rsidR="009B48D2" w:rsidRPr="00122C4A" w:rsidRDefault="00826BCE" w:rsidP="009B48D2">
      <w:pPr>
        <w:tabs>
          <w:tab w:val="left" w:pos="567"/>
        </w:tabs>
        <w:autoSpaceDE w:val="0"/>
        <w:autoSpaceDN w:val="0"/>
        <w:adjustRightInd w:val="0"/>
      </w:pPr>
      <w:r w:rsidRPr="00122C4A">
        <w:t>The product may be stored for a maximum of 6 weeks below 30°C. Do not refrigerate. Put the pen cap back on the pen after each injection in order to protect from light.</w:t>
      </w:r>
    </w:p>
    <w:p w14:paraId="73C56E88" w14:textId="77777777" w:rsidR="001A1148" w:rsidRPr="00122C4A" w:rsidRDefault="001A1148" w:rsidP="001A1148">
      <w:pPr>
        <w:ind w:left="567" w:hanging="567"/>
        <w:rPr>
          <w:szCs w:val="22"/>
        </w:rPr>
      </w:pPr>
    </w:p>
    <w:p w14:paraId="782E4E04" w14:textId="77777777" w:rsidR="009B48D2" w:rsidRPr="00122C4A" w:rsidRDefault="009B48D2" w:rsidP="001A1148">
      <w:pPr>
        <w:ind w:left="567" w:hanging="567"/>
        <w:rPr>
          <w:szCs w:val="22"/>
        </w:rPr>
      </w:pPr>
    </w:p>
    <w:p w14:paraId="2373DDF9" w14:textId="77777777" w:rsidR="001A1148" w:rsidRPr="00122C4A" w:rsidRDefault="00826BCE" w:rsidP="001A1148">
      <w:pPr>
        <w:pBdr>
          <w:top w:val="single" w:sz="4" w:space="1" w:color="auto"/>
          <w:left w:val="single" w:sz="4" w:space="4" w:color="auto"/>
          <w:bottom w:val="single" w:sz="4" w:space="1" w:color="auto"/>
          <w:right w:val="single" w:sz="4" w:space="4" w:color="auto"/>
        </w:pBdr>
        <w:ind w:left="567" w:hanging="567"/>
        <w:outlineLvl w:val="0"/>
        <w:rPr>
          <w:b/>
          <w:szCs w:val="22"/>
        </w:rPr>
      </w:pPr>
      <w:r w:rsidRPr="00122C4A">
        <w:rPr>
          <w:b/>
          <w:szCs w:val="22"/>
        </w:rPr>
        <w:t>10.</w:t>
      </w:r>
      <w:r w:rsidRPr="00122C4A">
        <w:rPr>
          <w:b/>
          <w:szCs w:val="22"/>
        </w:rPr>
        <w:tab/>
        <w:t>SPECIAL PRECAUTIONS FOR DISPOSAL OF UNUSED MEDICINAL PRODUCTS OR WASTE MATERIALS DERIVED FROM SUCH MEDICINAL PRODUCTS, IF APPROPRIATE</w:t>
      </w:r>
      <w:r w:rsidR="00B92C05" w:rsidRPr="00122C4A">
        <w:rPr>
          <w:b/>
          <w:szCs w:val="22"/>
        </w:rPr>
        <w:fldChar w:fldCharType="begin"/>
      </w:r>
      <w:r w:rsidR="00B92C05" w:rsidRPr="00122C4A">
        <w:rPr>
          <w:b/>
          <w:szCs w:val="22"/>
        </w:rPr>
        <w:instrText xml:space="preserve"> DOCVARIABLE VAULT_ND_b4fd935c-6628-4e2d-891a-88e6171db739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2F17704D" w14:textId="77777777" w:rsidR="001A1148" w:rsidRPr="00122C4A" w:rsidRDefault="001A1148" w:rsidP="001A1148">
      <w:pPr>
        <w:rPr>
          <w:szCs w:val="22"/>
        </w:rPr>
      </w:pPr>
    </w:p>
    <w:p w14:paraId="313C0175" w14:textId="77777777" w:rsidR="001A1148" w:rsidRPr="00122C4A" w:rsidRDefault="001A1148" w:rsidP="001A1148">
      <w:pPr>
        <w:rPr>
          <w:szCs w:val="22"/>
        </w:rPr>
      </w:pPr>
    </w:p>
    <w:p w14:paraId="6610A3EB" w14:textId="77777777" w:rsidR="001A1148" w:rsidRPr="00122C4A" w:rsidRDefault="00826BCE" w:rsidP="001A1148">
      <w:pPr>
        <w:pBdr>
          <w:top w:val="single" w:sz="4" w:space="1" w:color="auto"/>
          <w:left w:val="single" w:sz="4" w:space="4" w:color="auto"/>
          <w:bottom w:val="single" w:sz="4" w:space="1" w:color="auto"/>
          <w:right w:val="single" w:sz="4" w:space="4" w:color="auto"/>
        </w:pBdr>
        <w:outlineLvl w:val="0"/>
        <w:rPr>
          <w:b/>
          <w:szCs w:val="22"/>
        </w:rPr>
      </w:pPr>
      <w:r w:rsidRPr="00122C4A">
        <w:rPr>
          <w:b/>
          <w:szCs w:val="22"/>
        </w:rPr>
        <w:t>11.</w:t>
      </w:r>
      <w:r w:rsidRPr="00122C4A">
        <w:rPr>
          <w:b/>
          <w:szCs w:val="22"/>
        </w:rPr>
        <w:tab/>
        <w:t>NAME AND ADDRESS OF THE MARKETING AUTHORISATION HOLDER</w:t>
      </w:r>
      <w:r w:rsidR="00B92C05" w:rsidRPr="00122C4A">
        <w:rPr>
          <w:b/>
          <w:szCs w:val="22"/>
        </w:rPr>
        <w:fldChar w:fldCharType="begin"/>
      </w:r>
      <w:r w:rsidR="00B92C05" w:rsidRPr="00122C4A">
        <w:rPr>
          <w:b/>
          <w:szCs w:val="22"/>
        </w:rPr>
        <w:instrText xml:space="preserve"> DOCVARIABLE VAULT_ND_0694cacc-c600-431a-8523-35cf1af360f2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276D53FA" w14:textId="77777777" w:rsidR="001A1148" w:rsidRPr="00122C4A" w:rsidRDefault="001A1148" w:rsidP="001A1148">
      <w:pPr>
        <w:rPr>
          <w:szCs w:val="22"/>
        </w:rPr>
      </w:pPr>
    </w:p>
    <w:p w14:paraId="283B5CFD" w14:textId="77777777" w:rsidR="0057046F" w:rsidRPr="00C13D9F" w:rsidRDefault="00826BCE" w:rsidP="0057046F">
      <w:pPr>
        <w:tabs>
          <w:tab w:val="left" w:pos="567"/>
        </w:tabs>
        <w:rPr>
          <w:lang w:val="de-DE"/>
        </w:rPr>
      </w:pPr>
      <w:r w:rsidRPr="00C13D9F">
        <w:rPr>
          <w:lang w:val="de-DE"/>
        </w:rPr>
        <w:t>Sanofi-Aventis Deutschland GmbH</w:t>
      </w:r>
    </w:p>
    <w:p w14:paraId="086B0E1C" w14:textId="77777777" w:rsidR="0057046F" w:rsidRPr="00C13D9F" w:rsidRDefault="00826BCE" w:rsidP="0057046F">
      <w:pPr>
        <w:tabs>
          <w:tab w:val="left" w:pos="567"/>
        </w:tabs>
        <w:rPr>
          <w:lang w:val="de-DE"/>
        </w:rPr>
      </w:pPr>
      <w:r w:rsidRPr="00C13D9F">
        <w:rPr>
          <w:lang w:val="de-DE"/>
        </w:rPr>
        <w:t>D-65926 Frankfurt am Main,</w:t>
      </w:r>
    </w:p>
    <w:p w14:paraId="0E09047E" w14:textId="77777777" w:rsidR="0057046F" w:rsidRPr="00122C4A" w:rsidRDefault="00826BCE" w:rsidP="0057046F">
      <w:pPr>
        <w:tabs>
          <w:tab w:val="left" w:pos="567"/>
        </w:tabs>
      </w:pPr>
      <w:smartTag w:uri="urn:schemas-microsoft-com:office:smarttags" w:element="country-region">
        <w:smartTag w:uri="urn:schemas-microsoft-com:office:smarttags" w:element="place">
          <w:r w:rsidRPr="00122C4A">
            <w:t>Germany</w:t>
          </w:r>
        </w:smartTag>
      </w:smartTag>
      <w:r w:rsidRPr="00122C4A">
        <w:t>.</w:t>
      </w:r>
    </w:p>
    <w:p w14:paraId="0AFE11B8" w14:textId="77777777" w:rsidR="001A1148" w:rsidRPr="00122C4A" w:rsidRDefault="001A1148" w:rsidP="001A1148">
      <w:pPr>
        <w:rPr>
          <w:szCs w:val="22"/>
        </w:rPr>
      </w:pPr>
    </w:p>
    <w:p w14:paraId="4FFA7F4F" w14:textId="77777777" w:rsidR="001A1148" w:rsidRPr="00122C4A" w:rsidRDefault="001A1148" w:rsidP="001A1148">
      <w:pPr>
        <w:rPr>
          <w:szCs w:val="22"/>
        </w:rPr>
      </w:pPr>
    </w:p>
    <w:p w14:paraId="57F2CDC5" w14:textId="77777777" w:rsidR="001A1148" w:rsidRPr="00122C4A" w:rsidRDefault="00826BCE" w:rsidP="001A1148">
      <w:pPr>
        <w:pBdr>
          <w:top w:val="single" w:sz="4" w:space="1" w:color="auto"/>
          <w:left w:val="single" w:sz="4" w:space="4" w:color="auto"/>
          <w:bottom w:val="single" w:sz="4" w:space="1" w:color="auto"/>
          <w:right w:val="single" w:sz="4" w:space="4" w:color="auto"/>
        </w:pBdr>
        <w:outlineLvl w:val="0"/>
        <w:rPr>
          <w:szCs w:val="22"/>
        </w:rPr>
      </w:pPr>
      <w:r w:rsidRPr="00122C4A">
        <w:rPr>
          <w:b/>
          <w:szCs w:val="22"/>
        </w:rPr>
        <w:t>12.</w:t>
      </w:r>
      <w:r w:rsidRPr="00122C4A">
        <w:rPr>
          <w:b/>
          <w:szCs w:val="22"/>
        </w:rPr>
        <w:tab/>
        <w:t>MARKETING AUTHORISATION NUMBER(S)</w:t>
      </w:r>
      <w:r w:rsidR="00B92C05" w:rsidRPr="00122C4A">
        <w:rPr>
          <w:b/>
          <w:szCs w:val="22"/>
        </w:rPr>
        <w:fldChar w:fldCharType="begin"/>
      </w:r>
      <w:r w:rsidR="00B92C05" w:rsidRPr="00122C4A">
        <w:rPr>
          <w:b/>
          <w:szCs w:val="22"/>
        </w:rPr>
        <w:instrText xml:space="preserve"> DOCVARIABLE VAULT_ND_3f1a8081-a1cc-45fd-8a6e-474c9e6f5fdf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18CCD0C4" w14:textId="77777777" w:rsidR="001A1148" w:rsidRPr="00122C4A" w:rsidRDefault="001A1148" w:rsidP="001A1148">
      <w:pPr>
        <w:rPr>
          <w:szCs w:val="22"/>
        </w:rPr>
      </w:pPr>
    </w:p>
    <w:p w14:paraId="0471ACA6" w14:textId="77777777" w:rsidR="00E6395B" w:rsidRPr="00122C4A" w:rsidRDefault="00826BCE" w:rsidP="00E6395B">
      <w:pPr>
        <w:keepNext/>
        <w:tabs>
          <w:tab w:val="left" w:pos="567"/>
        </w:tabs>
      </w:pPr>
      <w:r w:rsidRPr="00122C4A">
        <w:t xml:space="preserve">EU/1/00/133/039 </w:t>
      </w:r>
      <w:r w:rsidRPr="00122C4A">
        <w:rPr>
          <w:szCs w:val="22"/>
          <w:highlight w:val="lightGray"/>
        </w:rPr>
        <w:t>6 pens (2 packs of 3)</w:t>
      </w:r>
    </w:p>
    <w:p w14:paraId="17F90DAF" w14:textId="77777777" w:rsidR="00E6395B" w:rsidRPr="00122C4A" w:rsidRDefault="00826BCE" w:rsidP="00E6395B">
      <w:pPr>
        <w:keepNext/>
        <w:tabs>
          <w:tab w:val="left" w:pos="567"/>
        </w:tabs>
        <w:rPr>
          <w:szCs w:val="22"/>
          <w:highlight w:val="lightGray"/>
        </w:rPr>
      </w:pPr>
      <w:r w:rsidRPr="00122C4A">
        <w:rPr>
          <w:szCs w:val="22"/>
          <w:highlight w:val="lightGray"/>
        </w:rPr>
        <w:t>EU/1/00/133/040 9 pens (3 packs of 3)</w:t>
      </w:r>
    </w:p>
    <w:p w14:paraId="488EC0F3" w14:textId="77777777" w:rsidR="001A1148" w:rsidRPr="00122C4A" w:rsidRDefault="001A1148" w:rsidP="001A1148">
      <w:pPr>
        <w:rPr>
          <w:szCs w:val="22"/>
        </w:rPr>
      </w:pPr>
    </w:p>
    <w:p w14:paraId="278D03F8" w14:textId="77777777" w:rsidR="001A1148" w:rsidRPr="00122C4A" w:rsidRDefault="001A1148" w:rsidP="001A1148">
      <w:pPr>
        <w:rPr>
          <w:szCs w:val="22"/>
        </w:rPr>
      </w:pPr>
    </w:p>
    <w:p w14:paraId="67DE04D4" w14:textId="77777777" w:rsidR="001A1148" w:rsidRPr="00122C4A" w:rsidRDefault="00826BCE" w:rsidP="001A1148">
      <w:pPr>
        <w:pBdr>
          <w:top w:val="single" w:sz="4" w:space="1" w:color="auto"/>
          <w:left w:val="single" w:sz="4" w:space="4" w:color="auto"/>
          <w:bottom w:val="single" w:sz="4" w:space="1" w:color="auto"/>
          <w:right w:val="single" w:sz="4" w:space="4" w:color="auto"/>
        </w:pBdr>
        <w:outlineLvl w:val="0"/>
        <w:rPr>
          <w:szCs w:val="22"/>
        </w:rPr>
      </w:pPr>
      <w:r w:rsidRPr="00122C4A">
        <w:rPr>
          <w:b/>
          <w:szCs w:val="22"/>
        </w:rPr>
        <w:t>13.</w:t>
      </w:r>
      <w:r w:rsidRPr="00122C4A">
        <w:rPr>
          <w:b/>
          <w:szCs w:val="22"/>
        </w:rPr>
        <w:tab/>
        <w:t>BATCH NUMBER</w:t>
      </w:r>
      <w:r w:rsidR="00B92C05" w:rsidRPr="00122C4A">
        <w:rPr>
          <w:b/>
          <w:szCs w:val="22"/>
        </w:rPr>
        <w:fldChar w:fldCharType="begin"/>
      </w:r>
      <w:r w:rsidR="00B92C05" w:rsidRPr="00122C4A">
        <w:rPr>
          <w:b/>
          <w:szCs w:val="22"/>
        </w:rPr>
        <w:instrText xml:space="preserve"> DOCVARIABLE VAULT_ND_5548d73e-bf28-4ba5-a285-c00fb025ddc8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4B6C1AA6" w14:textId="77777777" w:rsidR="001A1148" w:rsidRPr="00122C4A" w:rsidRDefault="001A1148" w:rsidP="001A1148">
      <w:pPr>
        <w:rPr>
          <w:i/>
          <w:szCs w:val="22"/>
        </w:rPr>
      </w:pPr>
    </w:p>
    <w:p w14:paraId="0D471FC9" w14:textId="77777777" w:rsidR="001A1148" w:rsidRPr="00122C4A" w:rsidRDefault="00826BCE" w:rsidP="001A1148">
      <w:pPr>
        <w:rPr>
          <w:szCs w:val="22"/>
        </w:rPr>
      </w:pPr>
      <w:r w:rsidRPr="00122C4A">
        <w:rPr>
          <w:szCs w:val="22"/>
        </w:rPr>
        <w:t>Lot</w:t>
      </w:r>
    </w:p>
    <w:p w14:paraId="7C9B0E73" w14:textId="77777777" w:rsidR="001A1148" w:rsidRPr="00122C4A" w:rsidRDefault="001A1148" w:rsidP="001A1148">
      <w:pPr>
        <w:rPr>
          <w:szCs w:val="22"/>
        </w:rPr>
      </w:pPr>
    </w:p>
    <w:p w14:paraId="638646F7" w14:textId="77777777" w:rsidR="001A1148" w:rsidRPr="00122C4A" w:rsidRDefault="001A1148" w:rsidP="001A1148">
      <w:pPr>
        <w:rPr>
          <w:szCs w:val="22"/>
        </w:rPr>
      </w:pPr>
    </w:p>
    <w:p w14:paraId="315D4EDE" w14:textId="77777777" w:rsidR="001A1148" w:rsidRPr="00122C4A" w:rsidRDefault="00826BCE" w:rsidP="001A1148">
      <w:pPr>
        <w:pBdr>
          <w:top w:val="single" w:sz="4" w:space="1" w:color="auto"/>
          <w:left w:val="single" w:sz="4" w:space="4" w:color="auto"/>
          <w:bottom w:val="single" w:sz="4" w:space="1" w:color="auto"/>
          <w:right w:val="single" w:sz="4" w:space="4" w:color="auto"/>
        </w:pBdr>
        <w:outlineLvl w:val="0"/>
        <w:rPr>
          <w:szCs w:val="22"/>
        </w:rPr>
      </w:pPr>
      <w:r w:rsidRPr="00122C4A">
        <w:rPr>
          <w:b/>
          <w:szCs w:val="22"/>
        </w:rPr>
        <w:t>14.</w:t>
      </w:r>
      <w:r w:rsidRPr="00122C4A">
        <w:rPr>
          <w:b/>
          <w:szCs w:val="22"/>
        </w:rPr>
        <w:tab/>
        <w:t>GENERAL CLASSIFICATION FOR SUPPLY</w:t>
      </w:r>
      <w:r w:rsidR="00B92C05" w:rsidRPr="00122C4A">
        <w:rPr>
          <w:b/>
          <w:szCs w:val="22"/>
        </w:rPr>
        <w:fldChar w:fldCharType="begin"/>
      </w:r>
      <w:r w:rsidR="00B92C05" w:rsidRPr="00122C4A">
        <w:rPr>
          <w:b/>
          <w:szCs w:val="22"/>
        </w:rPr>
        <w:instrText xml:space="preserve"> DOCVARIABLE VAULT_ND_6b4b5777-ee24-4fb2-a00c-5345f9b7675f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63A76C05" w14:textId="77777777" w:rsidR="001A1148" w:rsidRPr="00122C4A" w:rsidRDefault="001A1148" w:rsidP="001A1148">
      <w:pPr>
        <w:rPr>
          <w:i/>
          <w:szCs w:val="22"/>
        </w:rPr>
      </w:pPr>
    </w:p>
    <w:p w14:paraId="28E7DFB3" w14:textId="77777777" w:rsidR="001A1148" w:rsidRPr="00122C4A" w:rsidRDefault="001A1148" w:rsidP="001A1148">
      <w:pPr>
        <w:rPr>
          <w:szCs w:val="22"/>
        </w:rPr>
      </w:pPr>
    </w:p>
    <w:p w14:paraId="627D8E5F" w14:textId="77777777" w:rsidR="001A1148" w:rsidRPr="00122C4A" w:rsidRDefault="00826BCE" w:rsidP="001A1148">
      <w:pPr>
        <w:pBdr>
          <w:top w:val="single" w:sz="4" w:space="2" w:color="auto"/>
          <w:left w:val="single" w:sz="4" w:space="4" w:color="auto"/>
          <w:bottom w:val="single" w:sz="4" w:space="1" w:color="auto"/>
          <w:right w:val="single" w:sz="4" w:space="4" w:color="auto"/>
        </w:pBdr>
        <w:outlineLvl w:val="0"/>
        <w:rPr>
          <w:szCs w:val="22"/>
        </w:rPr>
      </w:pPr>
      <w:r w:rsidRPr="00122C4A">
        <w:rPr>
          <w:b/>
          <w:szCs w:val="22"/>
        </w:rPr>
        <w:t>15.</w:t>
      </w:r>
      <w:r w:rsidRPr="00122C4A">
        <w:rPr>
          <w:b/>
          <w:szCs w:val="22"/>
        </w:rPr>
        <w:tab/>
        <w:t>INSTRUCTIONS ON USE</w:t>
      </w:r>
      <w:r w:rsidR="00B92C05" w:rsidRPr="00122C4A">
        <w:rPr>
          <w:b/>
          <w:szCs w:val="22"/>
        </w:rPr>
        <w:fldChar w:fldCharType="begin"/>
      </w:r>
      <w:r w:rsidR="00B92C05" w:rsidRPr="00122C4A">
        <w:rPr>
          <w:b/>
          <w:szCs w:val="22"/>
        </w:rPr>
        <w:instrText xml:space="preserve"> DOCVARIABLE VAULT_ND_c330f4f4-ced3-4a8a-b791-e8903d3d3494 \* MERGEFORMAT </w:instrText>
      </w:r>
      <w:r w:rsidR="00B92C05" w:rsidRPr="00122C4A">
        <w:rPr>
          <w:b/>
          <w:szCs w:val="22"/>
        </w:rPr>
        <w:fldChar w:fldCharType="separate"/>
      </w:r>
      <w:r w:rsidR="006C4336" w:rsidRPr="00122C4A">
        <w:rPr>
          <w:b/>
          <w:szCs w:val="22"/>
        </w:rPr>
        <w:t xml:space="preserve"> </w:t>
      </w:r>
      <w:r w:rsidR="00B92C05" w:rsidRPr="00122C4A">
        <w:rPr>
          <w:b/>
          <w:szCs w:val="22"/>
        </w:rPr>
        <w:fldChar w:fldCharType="end"/>
      </w:r>
    </w:p>
    <w:p w14:paraId="05CBC322" w14:textId="77777777" w:rsidR="001A1148" w:rsidRPr="00122C4A" w:rsidRDefault="001A1148" w:rsidP="001A1148">
      <w:pPr>
        <w:rPr>
          <w:szCs w:val="22"/>
        </w:rPr>
      </w:pPr>
    </w:p>
    <w:p w14:paraId="7509A30D" w14:textId="77777777" w:rsidR="001A1148" w:rsidRPr="00122C4A" w:rsidRDefault="001A1148" w:rsidP="001A1148">
      <w:pPr>
        <w:rPr>
          <w:szCs w:val="22"/>
        </w:rPr>
      </w:pPr>
    </w:p>
    <w:p w14:paraId="0DC1104E" w14:textId="77777777" w:rsidR="001A1148" w:rsidRPr="00122C4A" w:rsidRDefault="00826BCE" w:rsidP="001A1148">
      <w:pPr>
        <w:pBdr>
          <w:top w:val="single" w:sz="4" w:space="1" w:color="auto"/>
          <w:left w:val="single" w:sz="4" w:space="4" w:color="auto"/>
          <w:bottom w:val="single" w:sz="4" w:space="0" w:color="auto"/>
          <w:right w:val="single" w:sz="4" w:space="4" w:color="auto"/>
        </w:pBdr>
      </w:pPr>
      <w:r w:rsidRPr="00122C4A">
        <w:rPr>
          <w:b/>
        </w:rPr>
        <w:t>16.</w:t>
      </w:r>
      <w:r w:rsidRPr="00122C4A">
        <w:rPr>
          <w:b/>
        </w:rPr>
        <w:tab/>
        <w:t>INFORMATION IN BRAILLE</w:t>
      </w:r>
    </w:p>
    <w:p w14:paraId="429B2713" w14:textId="77777777" w:rsidR="001A1148" w:rsidRPr="00122C4A" w:rsidRDefault="001A1148" w:rsidP="001A1148"/>
    <w:p w14:paraId="5536DA38" w14:textId="77777777" w:rsidR="0057046F" w:rsidRPr="00122C4A" w:rsidRDefault="00826BCE" w:rsidP="0057046F">
      <w:pPr>
        <w:keepNext/>
        <w:tabs>
          <w:tab w:val="left" w:pos="567"/>
        </w:tabs>
        <w:rPr>
          <w:highlight w:val="lightGray"/>
        </w:rPr>
      </w:pPr>
      <w:r w:rsidRPr="00122C4A">
        <w:t>Toujeo 300</w:t>
      </w:r>
      <w:r w:rsidR="001D3517" w:rsidRPr="00122C4A">
        <w:rPr>
          <w:highlight w:val="lightGray"/>
        </w:rPr>
        <w:t xml:space="preserve"> </w:t>
      </w:r>
      <w:proofErr w:type="spellStart"/>
      <w:r w:rsidR="000B1704" w:rsidRPr="00122C4A">
        <w:rPr>
          <w:highlight w:val="lightGray"/>
        </w:rPr>
        <w:t>DoubleStar</w:t>
      </w:r>
      <w:proofErr w:type="spellEnd"/>
    </w:p>
    <w:p w14:paraId="345E79C6" w14:textId="77777777" w:rsidR="001A1148" w:rsidRPr="00122C4A" w:rsidRDefault="001A1148" w:rsidP="001A1148">
      <w:pPr>
        <w:rPr>
          <w:shd w:val="clear" w:color="auto" w:fill="CCCCCC"/>
        </w:rPr>
      </w:pPr>
    </w:p>
    <w:p w14:paraId="27727C32" w14:textId="77777777" w:rsidR="001A1148" w:rsidRPr="00122C4A" w:rsidRDefault="001A1148" w:rsidP="001A1148">
      <w:pPr>
        <w:rPr>
          <w:shd w:val="clear" w:color="auto" w:fill="CCCCCC"/>
        </w:rPr>
      </w:pPr>
    </w:p>
    <w:p w14:paraId="6E1346C7" w14:textId="77777777" w:rsidR="001A1148" w:rsidRPr="00122C4A" w:rsidRDefault="00826BCE" w:rsidP="001A1148">
      <w:pPr>
        <w:pBdr>
          <w:top w:val="single" w:sz="4" w:space="1" w:color="auto"/>
          <w:left w:val="single" w:sz="4" w:space="4" w:color="auto"/>
          <w:bottom w:val="single" w:sz="4" w:space="0" w:color="auto"/>
          <w:right w:val="single" w:sz="4" w:space="4" w:color="auto"/>
        </w:pBdr>
        <w:rPr>
          <w:i/>
        </w:rPr>
      </w:pPr>
      <w:r w:rsidRPr="00122C4A">
        <w:rPr>
          <w:b/>
        </w:rPr>
        <w:t>17.</w:t>
      </w:r>
      <w:r w:rsidRPr="00122C4A">
        <w:rPr>
          <w:b/>
        </w:rPr>
        <w:tab/>
        <w:t>UNIQUE IDENTIFIER – 2D BARCODE</w:t>
      </w:r>
    </w:p>
    <w:p w14:paraId="748F3E78" w14:textId="77777777" w:rsidR="001A1148" w:rsidRPr="00122C4A" w:rsidRDefault="001A1148" w:rsidP="001A1148"/>
    <w:p w14:paraId="365C7D4D" w14:textId="77777777" w:rsidR="001A1148" w:rsidRPr="00122C4A" w:rsidRDefault="00826BCE" w:rsidP="001A1148">
      <w:r w:rsidRPr="00122C4A">
        <w:rPr>
          <w:highlight w:val="lightGray"/>
        </w:rPr>
        <w:t>2D barcode carrying the unique identifier included.</w:t>
      </w:r>
    </w:p>
    <w:p w14:paraId="153FC89E" w14:textId="77777777" w:rsidR="001A1148" w:rsidRPr="00122C4A" w:rsidRDefault="001A1148" w:rsidP="001A1148"/>
    <w:p w14:paraId="4B00207A" w14:textId="77777777" w:rsidR="001A1148" w:rsidRPr="00122C4A" w:rsidRDefault="001A1148" w:rsidP="001A1148"/>
    <w:p w14:paraId="5EEAC24F" w14:textId="77777777" w:rsidR="001A1148" w:rsidRPr="00122C4A" w:rsidRDefault="00826BCE" w:rsidP="001A1148">
      <w:pPr>
        <w:pBdr>
          <w:top w:val="single" w:sz="4" w:space="1" w:color="auto"/>
          <w:left w:val="single" w:sz="4" w:space="4" w:color="auto"/>
          <w:bottom w:val="single" w:sz="4" w:space="0" w:color="auto"/>
          <w:right w:val="single" w:sz="4" w:space="4" w:color="auto"/>
        </w:pBdr>
        <w:rPr>
          <w:i/>
        </w:rPr>
      </w:pPr>
      <w:r w:rsidRPr="00122C4A">
        <w:rPr>
          <w:b/>
        </w:rPr>
        <w:t>18.</w:t>
      </w:r>
      <w:r w:rsidRPr="00122C4A">
        <w:rPr>
          <w:b/>
        </w:rPr>
        <w:tab/>
        <w:t>UNIQUE IDENTIFIER - HUMAN READABLE DATA</w:t>
      </w:r>
    </w:p>
    <w:p w14:paraId="6F2D304E" w14:textId="77777777" w:rsidR="001A1148" w:rsidRPr="00122C4A" w:rsidRDefault="001A1148" w:rsidP="001A1148"/>
    <w:p w14:paraId="33A317D9" w14:textId="77777777" w:rsidR="001A1148" w:rsidRPr="00122C4A" w:rsidRDefault="00826BCE" w:rsidP="001A1148">
      <w:pPr>
        <w:autoSpaceDE w:val="0"/>
        <w:autoSpaceDN w:val="0"/>
        <w:adjustRightInd w:val="0"/>
        <w:rPr>
          <w:rFonts w:eastAsia="SimSun"/>
          <w:szCs w:val="22"/>
          <w:lang w:eastAsia="fr-FR"/>
        </w:rPr>
      </w:pPr>
      <w:r w:rsidRPr="00122C4A">
        <w:rPr>
          <w:rFonts w:eastAsia="SimSun"/>
          <w:szCs w:val="22"/>
          <w:lang w:eastAsia="fr-FR"/>
        </w:rPr>
        <w:t>PC:</w:t>
      </w:r>
    </w:p>
    <w:p w14:paraId="12D6AEE2" w14:textId="77777777" w:rsidR="001A1148" w:rsidRPr="00122C4A" w:rsidRDefault="00826BCE" w:rsidP="001A1148">
      <w:pPr>
        <w:autoSpaceDE w:val="0"/>
        <w:autoSpaceDN w:val="0"/>
        <w:adjustRightInd w:val="0"/>
        <w:rPr>
          <w:rFonts w:eastAsia="SimSun"/>
          <w:szCs w:val="22"/>
          <w:lang w:eastAsia="fr-FR"/>
        </w:rPr>
      </w:pPr>
      <w:r w:rsidRPr="00122C4A">
        <w:rPr>
          <w:rFonts w:eastAsia="SimSun"/>
          <w:szCs w:val="22"/>
          <w:lang w:eastAsia="fr-FR"/>
        </w:rPr>
        <w:t>SN:</w:t>
      </w:r>
    </w:p>
    <w:p w14:paraId="50FFDFC7" w14:textId="77777777" w:rsidR="001A1148" w:rsidRPr="00122C4A" w:rsidRDefault="00826BCE" w:rsidP="001A1148">
      <w:pPr>
        <w:rPr>
          <w:rFonts w:eastAsia="SimSun"/>
          <w:szCs w:val="22"/>
          <w:lang w:eastAsia="fr-FR"/>
        </w:rPr>
      </w:pPr>
      <w:r w:rsidRPr="00122C4A">
        <w:rPr>
          <w:rFonts w:eastAsia="SimSun"/>
          <w:szCs w:val="22"/>
          <w:lang w:eastAsia="fr-FR"/>
        </w:rPr>
        <w:t>NN:</w:t>
      </w:r>
    </w:p>
    <w:p w14:paraId="0338C0AB" w14:textId="77777777" w:rsidR="0057046F" w:rsidRPr="00122C4A" w:rsidRDefault="0057046F" w:rsidP="001A1148"/>
    <w:p w14:paraId="33441EC3" w14:textId="77777777" w:rsidR="00392DD2" w:rsidRPr="00122C4A" w:rsidRDefault="00826BCE" w:rsidP="00392DD2">
      <w:pPr>
        <w:tabs>
          <w:tab w:val="left" w:pos="567"/>
        </w:tabs>
        <w:ind w:left="567" w:hanging="567"/>
        <w:rPr>
          <w:b/>
        </w:rPr>
      </w:pPr>
      <w:r w:rsidRPr="00122C4A">
        <w:rPr>
          <w:vanish/>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10793406" w14:textId="77777777" w:rsidTr="00606469">
        <w:trPr>
          <w:trHeight w:val="785"/>
        </w:trPr>
        <w:tc>
          <w:tcPr>
            <w:tcW w:w="9287" w:type="dxa"/>
            <w:tcBorders>
              <w:bottom w:val="single" w:sz="4" w:space="0" w:color="auto"/>
            </w:tcBorders>
          </w:tcPr>
          <w:p w14:paraId="575CF2FC" w14:textId="77777777" w:rsidR="00392DD2" w:rsidRPr="00122C4A" w:rsidRDefault="00826BCE" w:rsidP="00565BE9">
            <w:pPr>
              <w:tabs>
                <w:tab w:val="left" w:pos="567"/>
              </w:tabs>
              <w:rPr>
                <w:b/>
              </w:rPr>
            </w:pPr>
            <w:r w:rsidRPr="00122C4A">
              <w:rPr>
                <w:b/>
              </w:rPr>
              <w:t>MINIMUM PARTICULARS TO APPEAR ON SMALL IMMEDIATE PACKAGING UNITS</w:t>
            </w:r>
          </w:p>
          <w:p w14:paraId="23E29DB7" w14:textId="77777777" w:rsidR="00392DD2" w:rsidRPr="00122C4A" w:rsidRDefault="00392DD2" w:rsidP="00565BE9">
            <w:pPr>
              <w:tabs>
                <w:tab w:val="left" w:pos="567"/>
              </w:tabs>
              <w:rPr>
                <w:b/>
              </w:rPr>
            </w:pPr>
          </w:p>
          <w:p w14:paraId="47C94C19" w14:textId="77777777" w:rsidR="00392DD2" w:rsidRPr="00122C4A" w:rsidRDefault="00826BCE" w:rsidP="00B92C05">
            <w:pPr>
              <w:pStyle w:val="Heading3"/>
              <w:keepNext w:val="0"/>
              <w:keepLines w:val="0"/>
              <w:tabs>
                <w:tab w:val="left" w:pos="567"/>
              </w:tabs>
              <w:spacing w:before="0" w:after="0" w:line="240" w:lineRule="auto"/>
              <w:rPr>
                <w:kern w:val="0"/>
                <w:lang w:val="en-GB"/>
              </w:rPr>
            </w:pPr>
            <w:r w:rsidRPr="00122C4A">
              <w:rPr>
                <w:kern w:val="0"/>
                <w:lang w:val="en-GB"/>
              </w:rPr>
              <w:t>PEN LABEL</w:t>
            </w:r>
            <w:r w:rsidR="00B92C05" w:rsidRPr="00122C4A">
              <w:rPr>
                <w:kern w:val="0"/>
                <w:lang w:val="en-GB"/>
              </w:rPr>
              <w:fldChar w:fldCharType="begin"/>
            </w:r>
            <w:r w:rsidR="00B92C05" w:rsidRPr="00122C4A">
              <w:rPr>
                <w:kern w:val="0"/>
                <w:lang w:val="en-GB"/>
              </w:rPr>
              <w:instrText xml:space="preserve"> DOCVARIABLE VAULT_ND_2b16d3cc-558a-4c58-9ab9-0bfd983d6677 \* MERGEFORMAT </w:instrText>
            </w:r>
            <w:r w:rsidR="00B92C05" w:rsidRPr="00122C4A">
              <w:rPr>
                <w:kern w:val="0"/>
                <w:lang w:val="en-GB"/>
              </w:rPr>
              <w:fldChar w:fldCharType="separate"/>
            </w:r>
            <w:r w:rsidR="006C4336" w:rsidRPr="00122C4A">
              <w:rPr>
                <w:kern w:val="0"/>
                <w:lang w:val="en-GB"/>
              </w:rPr>
              <w:t xml:space="preserve"> </w:t>
            </w:r>
            <w:r w:rsidR="00B92C05" w:rsidRPr="00122C4A">
              <w:rPr>
                <w:kern w:val="0"/>
                <w:lang w:val="en-GB"/>
              </w:rPr>
              <w:fldChar w:fldCharType="end"/>
            </w:r>
          </w:p>
        </w:tc>
      </w:tr>
    </w:tbl>
    <w:p w14:paraId="14CD94F6" w14:textId="77777777" w:rsidR="00392DD2" w:rsidRPr="00122C4A" w:rsidRDefault="00392DD2" w:rsidP="00392DD2">
      <w:pPr>
        <w:tabs>
          <w:tab w:val="left" w:pos="567"/>
        </w:tabs>
        <w:rPr>
          <w:b/>
        </w:rPr>
      </w:pPr>
    </w:p>
    <w:p w14:paraId="2DD85F7C" w14:textId="77777777" w:rsidR="00392DD2" w:rsidRPr="00122C4A" w:rsidRDefault="00392DD2" w:rsidP="00392DD2">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3B895EF1" w14:textId="77777777" w:rsidTr="00606469">
        <w:tc>
          <w:tcPr>
            <w:tcW w:w="9287" w:type="dxa"/>
          </w:tcPr>
          <w:p w14:paraId="60D3E1C6" w14:textId="77777777" w:rsidR="00392DD2" w:rsidRPr="00122C4A" w:rsidRDefault="00826BCE" w:rsidP="00565BE9">
            <w:pPr>
              <w:tabs>
                <w:tab w:val="left" w:pos="567"/>
              </w:tabs>
              <w:ind w:left="567" w:hanging="567"/>
              <w:rPr>
                <w:b/>
              </w:rPr>
            </w:pPr>
            <w:r w:rsidRPr="00122C4A">
              <w:rPr>
                <w:b/>
              </w:rPr>
              <w:t>1.</w:t>
            </w:r>
            <w:r w:rsidRPr="00122C4A">
              <w:rPr>
                <w:b/>
              </w:rPr>
              <w:tab/>
              <w:t>NAME OF THE MEDICINAL PRODUCT AND ROUTE(S) OF ADMINISTRATION</w:t>
            </w:r>
          </w:p>
        </w:tc>
      </w:tr>
    </w:tbl>
    <w:p w14:paraId="200C209D" w14:textId="77777777" w:rsidR="00392DD2" w:rsidRPr="00122C4A" w:rsidRDefault="00392DD2" w:rsidP="00392DD2">
      <w:pPr>
        <w:tabs>
          <w:tab w:val="left" w:pos="567"/>
        </w:tabs>
        <w:ind w:left="567" w:hanging="567"/>
      </w:pPr>
    </w:p>
    <w:p w14:paraId="0C4BF171" w14:textId="77777777" w:rsidR="00392DD2" w:rsidRPr="00C13D9F" w:rsidRDefault="00826BCE" w:rsidP="00392DD2">
      <w:pPr>
        <w:tabs>
          <w:tab w:val="left" w:pos="567"/>
        </w:tabs>
        <w:rPr>
          <w:lang w:val="fr-CA"/>
        </w:rPr>
      </w:pPr>
      <w:r w:rsidRPr="00C13D9F">
        <w:rPr>
          <w:lang w:val="fr-CA"/>
        </w:rPr>
        <w:t>Toujeo 300 </w:t>
      </w:r>
      <w:proofErr w:type="spellStart"/>
      <w:r w:rsidRPr="00C13D9F">
        <w:rPr>
          <w:lang w:val="fr-CA"/>
        </w:rPr>
        <w:t>units</w:t>
      </w:r>
      <w:proofErr w:type="spellEnd"/>
      <w:r w:rsidRPr="00C13D9F">
        <w:rPr>
          <w:lang w:val="fr-CA"/>
        </w:rPr>
        <w:t xml:space="preserve">/ml </w:t>
      </w:r>
      <w:r w:rsidR="00790243" w:rsidRPr="00C13D9F">
        <w:rPr>
          <w:lang w:val="fr-CA"/>
        </w:rPr>
        <w:t xml:space="preserve">SoloStar </w:t>
      </w:r>
      <w:r w:rsidRPr="00C13D9F">
        <w:rPr>
          <w:lang w:val="fr-CA"/>
        </w:rPr>
        <w:t>injection</w:t>
      </w:r>
    </w:p>
    <w:p w14:paraId="587A3DB0" w14:textId="77777777" w:rsidR="00392DD2" w:rsidRPr="00C13D9F" w:rsidRDefault="00826BCE" w:rsidP="00392DD2">
      <w:pPr>
        <w:tabs>
          <w:tab w:val="left" w:pos="567"/>
        </w:tabs>
        <w:rPr>
          <w:lang w:val="fr-CA"/>
        </w:rPr>
      </w:pPr>
      <w:r w:rsidRPr="00C13D9F">
        <w:rPr>
          <w:highlight w:val="lightGray"/>
          <w:lang w:val="fr-CA"/>
        </w:rPr>
        <w:t>Toujeo 300 </w:t>
      </w:r>
      <w:proofErr w:type="spellStart"/>
      <w:r w:rsidRPr="00C13D9F">
        <w:rPr>
          <w:highlight w:val="lightGray"/>
          <w:lang w:val="fr-CA"/>
        </w:rPr>
        <w:t>units</w:t>
      </w:r>
      <w:proofErr w:type="spellEnd"/>
      <w:r w:rsidRPr="00C13D9F">
        <w:rPr>
          <w:highlight w:val="lightGray"/>
          <w:lang w:val="fr-CA"/>
        </w:rPr>
        <w:t xml:space="preserve">/ml </w:t>
      </w:r>
      <w:proofErr w:type="spellStart"/>
      <w:r w:rsidR="00790243" w:rsidRPr="00C13D9F">
        <w:rPr>
          <w:highlight w:val="lightGray"/>
          <w:lang w:val="fr-CA"/>
        </w:rPr>
        <w:t>DoubleStar</w:t>
      </w:r>
      <w:proofErr w:type="spellEnd"/>
      <w:r w:rsidR="00790243" w:rsidRPr="00C13D9F">
        <w:rPr>
          <w:highlight w:val="lightGray"/>
          <w:lang w:val="fr-CA"/>
        </w:rPr>
        <w:t xml:space="preserve"> </w:t>
      </w:r>
      <w:r w:rsidRPr="00C13D9F">
        <w:rPr>
          <w:highlight w:val="lightGray"/>
          <w:lang w:val="fr-CA"/>
        </w:rPr>
        <w:t>injection</w:t>
      </w:r>
    </w:p>
    <w:p w14:paraId="649D6745" w14:textId="77777777" w:rsidR="00392DD2" w:rsidRPr="00122C4A" w:rsidRDefault="00826BCE" w:rsidP="00392DD2">
      <w:pPr>
        <w:pStyle w:val="Applicationdirecte"/>
        <w:tabs>
          <w:tab w:val="left" w:pos="567"/>
        </w:tabs>
        <w:spacing w:before="0" w:after="0"/>
      </w:pPr>
      <w:r w:rsidRPr="00122C4A">
        <w:t>insulin glargine</w:t>
      </w:r>
    </w:p>
    <w:p w14:paraId="058FB636" w14:textId="77777777" w:rsidR="00392DD2" w:rsidRPr="00122C4A" w:rsidRDefault="00826BCE" w:rsidP="00392DD2">
      <w:pPr>
        <w:tabs>
          <w:tab w:val="left" w:pos="567"/>
        </w:tabs>
      </w:pPr>
      <w:r w:rsidRPr="00122C4A">
        <w:t>Subcutaneous use</w:t>
      </w:r>
    </w:p>
    <w:p w14:paraId="754DD78F" w14:textId="77777777" w:rsidR="00392DD2" w:rsidRPr="00122C4A" w:rsidRDefault="00392DD2" w:rsidP="00392DD2">
      <w:pPr>
        <w:tabs>
          <w:tab w:val="left" w:pos="567"/>
        </w:tabs>
        <w:rPr>
          <w:b/>
        </w:rPr>
      </w:pPr>
    </w:p>
    <w:p w14:paraId="46536DA7" w14:textId="77777777" w:rsidR="00392DD2" w:rsidRPr="00122C4A" w:rsidRDefault="00392DD2" w:rsidP="00392DD2">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39D4399F" w14:textId="77777777" w:rsidTr="00606469">
        <w:tc>
          <w:tcPr>
            <w:tcW w:w="9287" w:type="dxa"/>
          </w:tcPr>
          <w:p w14:paraId="09A27E4E" w14:textId="77777777" w:rsidR="00392DD2" w:rsidRPr="00122C4A" w:rsidRDefault="00826BCE" w:rsidP="00565BE9">
            <w:pPr>
              <w:tabs>
                <w:tab w:val="left" w:pos="567"/>
              </w:tabs>
              <w:ind w:left="567" w:hanging="567"/>
              <w:rPr>
                <w:b/>
              </w:rPr>
            </w:pPr>
            <w:r w:rsidRPr="00122C4A">
              <w:rPr>
                <w:b/>
              </w:rPr>
              <w:t>2.</w:t>
            </w:r>
            <w:r w:rsidRPr="00122C4A">
              <w:rPr>
                <w:b/>
              </w:rPr>
              <w:tab/>
              <w:t>METHOD OF ADMINISTRATION</w:t>
            </w:r>
          </w:p>
        </w:tc>
      </w:tr>
    </w:tbl>
    <w:p w14:paraId="1DB366F3" w14:textId="77777777" w:rsidR="00392DD2" w:rsidRPr="00122C4A" w:rsidRDefault="00392DD2" w:rsidP="00392DD2">
      <w:pPr>
        <w:tabs>
          <w:tab w:val="left" w:pos="567"/>
        </w:tabs>
      </w:pPr>
    </w:p>
    <w:p w14:paraId="0681381F" w14:textId="77777777" w:rsidR="00392DD2" w:rsidRPr="00122C4A" w:rsidRDefault="00826BCE" w:rsidP="00392DD2">
      <w:pPr>
        <w:tabs>
          <w:tab w:val="left" w:pos="567"/>
        </w:tabs>
      </w:pPr>
      <w:r w:rsidRPr="00122C4A">
        <w:t>Use only in this pen or severe overdose can result.</w:t>
      </w:r>
    </w:p>
    <w:p w14:paraId="2652A773" w14:textId="77777777" w:rsidR="00392DD2" w:rsidRPr="00122C4A" w:rsidRDefault="00392DD2" w:rsidP="00392DD2">
      <w:pPr>
        <w:tabs>
          <w:tab w:val="left" w:pos="567"/>
        </w:tabs>
        <w:rPr>
          <w:b/>
        </w:rPr>
      </w:pPr>
    </w:p>
    <w:p w14:paraId="4BEEA45E" w14:textId="77777777" w:rsidR="00392DD2" w:rsidRPr="00122C4A" w:rsidRDefault="00392DD2" w:rsidP="00392DD2">
      <w:pPr>
        <w:tabs>
          <w:tab w:val="left" w:pos="567"/>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1EAE7E27" w14:textId="77777777" w:rsidTr="00606469">
        <w:tc>
          <w:tcPr>
            <w:tcW w:w="9287" w:type="dxa"/>
          </w:tcPr>
          <w:p w14:paraId="1D248FD4" w14:textId="77777777" w:rsidR="00392DD2" w:rsidRPr="00122C4A" w:rsidRDefault="00826BCE" w:rsidP="00565BE9">
            <w:pPr>
              <w:tabs>
                <w:tab w:val="left" w:pos="567"/>
              </w:tabs>
              <w:ind w:left="567" w:hanging="567"/>
              <w:rPr>
                <w:b/>
              </w:rPr>
            </w:pPr>
            <w:r w:rsidRPr="00122C4A">
              <w:rPr>
                <w:b/>
              </w:rPr>
              <w:t>3.</w:t>
            </w:r>
            <w:r w:rsidRPr="00122C4A">
              <w:rPr>
                <w:b/>
              </w:rPr>
              <w:tab/>
              <w:t>EXPIRY DATE</w:t>
            </w:r>
          </w:p>
        </w:tc>
      </w:tr>
    </w:tbl>
    <w:p w14:paraId="272A523F" w14:textId="77777777" w:rsidR="00392DD2" w:rsidRPr="00122C4A" w:rsidRDefault="00392DD2" w:rsidP="00392DD2">
      <w:pPr>
        <w:tabs>
          <w:tab w:val="left" w:pos="567"/>
        </w:tabs>
      </w:pPr>
    </w:p>
    <w:p w14:paraId="1DA1F795" w14:textId="77777777" w:rsidR="00392DD2" w:rsidRPr="00122C4A" w:rsidRDefault="00826BCE" w:rsidP="00392DD2">
      <w:pPr>
        <w:tabs>
          <w:tab w:val="left" w:pos="567"/>
        </w:tabs>
      </w:pPr>
      <w:r w:rsidRPr="00122C4A">
        <w:t>EXP</w:t>
      </w:r>
    </w:p>
    <w:p w14:paraId="69A3C78C" w14:textId="77777777" w:rsidR="00392DD2" w:rsidRPr="00122C4A" w:rsidRDefault="00392DD2" w:rsidP="00392DD2">
      <w:pPr>
        <w:tabs>
          <w:tab w:val="left" w:pos="567"/>
        </w:tabs>
        <w:rPr>
          <w:b/>
        </w:rPr>
      </w:pPr>
    </w:p>
    <w:p w14:paraId="4B2B3D72" w14:textId="77777777" w:rsidR="00392DD2" w:rsidRPr="00122C4A" w:rsidRDefault="00392DD2" w:rsidP="00392DD2">
      <w:pPr>
        <w:tabs>
          <w:tab w:val="left" w:pos="56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59D6CE02" w14:textId="77777777" w:rsidTr="00606469">
        <w:tc>
          <w:tcPr>
            <w:tcW w:w="9287" w:type="dxa"/>
          </w:tcPr>
          <w:p w14:paraId="54E1145B" w14:textId="77777777" w:rsidR="00392DD2" w:rsidRPr="00122C4A" w:rsidRDefault="00826BCE" w:rsidP="00565BE9">
            <w:pPr>
              <w:tabs>
                <w:tab w:val="left" w:pos="567"/>
              </w:tabs>
              <w:ind w:left="567" w:hanging="567"/>
              <w:rPr>
                <w:b/>
              </w:rPr>
            </w:pPr>
            <w:r w:rsidRPr="00122C4A">
              <w:rPr>
                <w:b/>
              </w:rPr>
              <w:t>4.</w:t>
            </w:r>
            <w:r w:rsidRPr="00122C4A">
              <w:rPr>
                <w:b/>
              </w:rPr>
              <w:tab/>
              <w:t>BATCH NUMBER</w:t>
            </w:r>
          </w:p>
        </w:tc>
      </w:tr>
    </w:tbl>
    <w:p w14:paraId="20AA1299" w14:textId="77777777" w:rsidR="00392DD2" w:rsidRPr="00122C4A" w:rsidRDefault="00392DD2" w:rsidP="00392DD2">
      <w:pPr>
        <w:tabs>
          <w:tab w:val="left" w:pos="567"/>
        </w:tabs>
      </w:pPr>
    </w:p>
    <w:p w14:paraId="37983254" w14:textId="77777777" w:rsidR="00392DD2" w:rsidRPr="00122C4A" w:rsidRDefault="00826BCE" w:rsidP="00392DD2">
      <w:pPr>
        <w:tabs>
          <w:tab w:val="left" w:pos="567"/>
        </w:tabs>
        <w:ind w:right="113"/>
      </w:pPr>
      <w:smartTag w:uri="urn:schemas-microsoft-com:office:smarttags" w:element="place">
        <w:r w:rsidRPr="00122C4A">
          <w:t>Lot</w:t>
        </w:r>
      </w:smartTag>
    </w:p>
    <w:p w14:paraId="64CF8393" w14:textId="77777777" w:rsidR="00392DD2" w:rsidRPr="00122C4A" w:rsidRDefault="00392DD2" w:rsidP="00392DD2">
      <w:pPr>
        <w:tabs>
          <w:tab w:val="left" w:pos="567"/>
        </w:tabs>
        <w:ind w:right="113"/>
      </w:pPr>
    </w:p>
    <w:p w14:paraId="07F78E0D" w14:textId="77777777" w:rsidR="00392DD2" w:rsidRPr="00122C4A" w:rsidRDefault="00392DD2" w:rsidP="00392DD2">
      <w:pPr>
        <w:tabs>
          <w:tab w:val="left" w:pos="567"/>
        </w:tabs>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113419BD" w14:textId="77777777" w:rsidTr="00606469">
        <w:tc>
          <w:tcPr>
            <w:tcW w:w="9287" w:type="dxa"/>
          </w:tcPr>
          <w:p w14:paraId="3F112E90" w14:textId="77777777" w:rsidR="00392DD2" w:rsidRPr="00122C4A" w:rsidRDefault="00826BCE" w:rsidP="00565BE9">
            <w:pPr>
              <w:tabs>
                <w:tab w:val="left" w:pos="567"/>
              </w:tabs>
              <w:ind w:left="567" w:hanging="567"/>
              <w:rPr>
                <w:b/>
              </w:rPr>
            </w:pPr>
            <w:r w:rsidRPr="00122C4A">
              <w:rPr>
                <w:b/>
              </w:rPr>
              <w:t>5.</w:t>
            </w:r>
            <w:r w:rsidRPr="00122C4A">
              <w:rPr>
                <w:b/>
              </w:rPr>
              <w:tab/>
              <w:t>CONTENTS BY WEIGHT, BY VOLUME OR BY UNIT</w:t>
            </w:r>
          </w:p>
        </w:tc>
      </w:tr>
    </w:tbl>
    <w:p w14:paraId="16CC2FD2" w14:textId="77777777" w:rsidR="00392DD2" w:rsidRPr="00122C4A" w:rsidRDefault="00392DD2" w:rsidP="00392DD2">
      <w:pPr>
        <w:tabs>
          <w:tab w:val="left" w:pos="567"/>
        </w:tabs>
      </w:pPr>
    </w:p>
    <w:p w14:paraId="32533BB2" w14:textId="77777777" w:rsidR="00392DD2" w:rsidRPr="00122C4A" w:rsidRDefault="00826BCE" w:rsidP="00392DD2">
      <w:pPr>
        <w:tabs>
          <w:tab w:val="left" w:pos="567"/>
        </w:tabs>
      </w:pPr>
      <w:r w:rsidRPr="00122C4A">
        <w:t xml:space="preserve">1.5 ml </w:t>
      </w:r>
      <w:r w:rsidRPr="00122C4A">
        <w:rPr>
          <w:highlight w:val="lightGray"/>
        </w:rPr>
        <w:t>(SoloStar)</w:t>
      </w:r>
    </w:p>
    <w:p w14:paraId="3E25DC2E" w14:textId="77777777" w:rsidR="00392DD2" w:rsidRPr="00122C4A" w:rsidRDefault="00826BCE" w:rsidP="00392DD2">
      <w:pPr>
        <w:tabs>
          <w:tab w:val="left" w:pos="567"/>
        </w:tabs>
      </w:pPr>
      <w:r w:rsidRPr="00122C4A">
        <w:rPr>
          <w:highlight w:val="lightGray"/>
        </w:rPr>
        <w:t>3 ml (</w:t>
      </w:r>
      <w:proofErr w:type="spellStart"/>
      <w:r w:rsidRPr="00122C4A">
        <w:rPr>
          <w:highlight w:val="lightGray"/>
        </w:rPr>
        <w:t>DoubleStar</w:t>
      </w:r>
      <w:proofErr w:type="spellEnd"/>
      <w:r w:rsidRPr="00122C4A">
        <w:rPr>
          <w:highlight w:val="lightGray"/>
        </w:rPr>
        <w:t>)</w:t>
      </w:r>
    </w:p>
    <w:p w14:paraId="4D7C933F" w14:textId="77777777" w:rsidR="00392DD2" w:rsidRPr="00122C4A" w:rsidRDefault="00392DD2" w:rsidP="00392DD2">
      <w:pPr>
        <w:tabs>
          <w:tab w:val="left" w:pos="567"/>
        </w:tabs>
      </w:pPr>
    </w:p>
    <w:p w14:paraId="3F29BD1D" w14:textId="77777777" w:rsidR="00392DD2" w:rsidRPr="00122C4A" w:rsidRDefault="00392DD2" w:rsidP="00392DD2">
      <w:pPr>
        <w:tabs>
          <w:tab w:val="left" w:pos="567"/>
        </w:tabs>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330FB" w:rsidRPr="00122C4A" w14:paraId="6B5C494B" w14:textId="77777777" w:rsidTr="00606469">
        <w:tc>
          <w:tcPr>
            <w:tcW w:w="9287" w:type="dxa"/>
          </w:tcPr>
          <w:p w14:paraId="3F48EA96" w14:textId="77777777" w:rsidR="00392DD2" w:rsidRPr="00122C4A" w:rsidRDefault="00826BCE" w:rsidP="00565BE9">
            <w:pPr>
              <w:tabs>
                <w:tab w:val="left" w:pos="567"/>
              </w:tabs>
              <w:ind w:left="567" w:hanging="567"/>
              <w:rPr>
                <w:b/>
              </w:rPr>
            </w:pPr>
            <w:r w:rsidRPr="00122C4A">
              <w:rPr>
                <w:b/>
              </w:rPr>
              <w:t>6.</w:t>
            </w:r>
            <w:r w:rsidRPr="00122C4A">
              <w:rPr>
                <w:b/>
              </w:rPr>
              <w:tab/>
              <w:t xml:space="preserve">OTHER </w:t>
            </w:r>
          </w:p>
        </w:tc>
      </w:tr>
    </w:tbl>
    <w:p w14:paraId="4E74A30E" w14:textId="77777777" w:rsidR="00392DD2" w:rsidRPr="00122C4A" w:rsidRDefault="00392DD2" w:rsidP="00FE46DB">
      <w:pPr>
        <w:keepNext/>
        <w:tabs>
          <w:tab w:val="left" w:pos="567"/>
        </w:tabs>
        <w:rPr>
          <w:highlight w:val="lightGray"/>
        </w:rPr>
      </w:pPr>
    </w:p>
    <w:p w14:paraId="6BA01DA2" w14:textId="77777777" w:rsidR="00392DD2" w:rsidRPr="00122C4A" w:rsidRDefault="00826BCE" w:rsidP="003650F1">
      <w:pPr>
        <w:keepNext/>
        <w:tabs>
          <w:tab w:val="left" w:pos="567"/>
        </w:tabs>
      </w:pPr>
      <w:r w:rsidRPr="00122C4A">
        <w:rPr>
          <w:highlight w:val="lightGray"/>
        </w:rPr>
        <w:t>SoloStar</w:t>
      </w:r>
      <w:r w:rsidR="003650F1" w:rsidRPr="00122C4A">
        <w:rPr>
          <w:highlight w:val="lightGray"/>
        </w:rPr>
        <w:t xml:space="preserve"> pen1 step=1 unit</w:t>
      </w:r>
    </w:p>
    <w:p w14:paraId="789DCFFA" w14:textId="77777777" w:rsidR="0054197F" w:rsidRPr="00122C4A" w:rsidRDefault="00826BCE" w:rsidP="00392DD2">
      <w:pPr>
        <w:tabs>
          <w:tab w:val="left" w:pos="567"/>
        </w:tabs>
        <w:rPr>
          <w:highlight w:val="lightGray"/>
        </w:rPr>
      </w:pPr>
      <w:proofErr w:type="spellStart"/>
      <w:r w:rsidRPr="00122C4A">
        <w:rPr>
          <w:highlight w:val="lightGray"/>
        </w:rPr>
        <w:t>DoubleStar</w:t>
      </w:r>
      <w:proofErr w:type="spellEnd"/>
      <w:r w:rsidRPr="00122C4A">
        <w:rPr>
          <w:highlight w:val="lightGray"/>
        </w:rPr>
        <w:t xml:space="preserve"> pen</w:t>
      </w:r>
    </w:p>
    <w:p w14:paraId="59409B09" w14:textId="77777777" w:rsidR="00392DD2" w:rsidRPr="00122C4A" w:rsidRDefault="00826BCE" w:rsidP="00392DD2">
      <w:pPr>
        <w:tabs>
          <w:tab w:val="left" w:pos="567"/>
        </w:tabs>
      </w:pPr>
      <w:r w:rsidRPr="00122C4A">
        <w:rPr>
          <w:highlight w:val="lightGray"/>
        </w:rPr>
        <w:t>1 step=2 units</w:t>
      </w:r>
    </w:p>
    <w:p w14:paraId="1E8893CB" w14:textId="77777777" w:rsidR="00392DD2" w:rsidRPr="00122C4A" w:rsidRDefault="00392DD2" w:rsidP="00392DD2">
      <w:pPr>
        <w:tabs>
          <w:tab w:val="left" w:pos="567"/>
        </w:tabs>
      </w:pPr>
    </w:p>
    <w:p w14:paraId="789A9F52" w14:textId="77777777" w:rsidR="00392DD2" w:rsidRPr="00122C4A" w:rsidRDefault="00392DD2" w:rsidP="00392DD2">
      <w:pPr>
        <w:tabs>
          <w:tab w:val="left" w:pos="567"/>
        </w:tabs>
      </w:pPr>
    </w:p>
    <w:p w14:paraId="5EDEFF0E" w14:textId="77777777" w:rsidR="001A1148" w:rsidRPr="00122C4A" w:rsidRDefault="00826BCE" w:rsidP="00392DD2">
      <w:pPr>
        <w:rPr>
          <w:vanish/>
          <w:szCs w:val="22"/>
        </w:rPr>
      </w:pPr>
      <w:r w:rsidRPr="00122C4A">
        <w:br w:type="page"/>
      </w:r>
    </w:p>
    <w:p w14:paraId="2BEB9614" w14:textId="77777777" w:rsidR="00046408" w:rsidRPr="00122C4A" w:rsidRDefault="00046408" w:rsidP="00046408">
      <w:pPr>
        <w:tabs>
          <w:tab w:val="left" w:pos="567"/>
        </w:tabs>
      </w:pPr>
    </w:p>
    <w:p w14:paraId="07E93684" w14:textId="77777777" w:rsidR="003C6298" w:rsidRPr="00122C4A" w:rsidRDefault="003C6298">
      <w:pPr>
        <w:tabs>
          <w:tab w:val="left" w:pos="567"/>
        </w:tabs>
      </w:pPr>
    </w:p>
    <w:p w14:paraId="18DD10BD" w14:textId="77777777" w:rsidR="003C6298" w:rsidRPr="00122C4A" w:rsidRDefault="003C6298">
      <w:pPr>
        <w:tabs>
          <w:tab w:val="left" w:pos="567"/>
        </w:tabs>
      </w:pPr>
    </w:p>
    <w:p w14:paraId="73D7F1A2" w14:textId="77777777" w:rsidR="003C6298" w:rsidRPr="00122C4A" w:rsidRDefault="003C6298">
      <w:pPr>
        <w:tabs>
          <w:tab w:val="left" w:pos="567"/>
        </w:tabs>
      </w:pPr>
    </w:p>
    <w:p w14:paraId="3E5DBEED" w14:textId="77777777" w:rsidR="003C6298" w:rsidRPr="00122C4A" w:rsidRDefault="003C6298">
      <w:pPr>
        <w:tabs>
          <w:tab w:val="left" w:pos="567"/>
        </w:tabs>
      </w:pPr>
    </w:p>
    <w:p w14:paraId="2D72534E" w14:textId="77777777" w:rsidR="003C6298" w:rsidRPr="00122C4A" w:rsidRDefault="003C6298">
      <w:pPr>
        <w:tabs>
          <w:tab w:val="left" w:pos="567"/>
        </w:tabs>
      </w:pPr>
    </w:p>
    <w:p w14:paraId="15F29C93" w14:textId="77777777" w:rsidR="003C6298" w:rsidRPr="00122C4A" w:rsidRDefault="003C6298">
      <w:pPr>
        <w:tabs>
          <w:tab w:val="left" w:pos="567"/>
        </w:tabs>
      </w:pPr>
    </w:p>
    <w:p w14:paraId="176D6096" w14:textId="77777777" w:rsidR="003C6298" w:rsidRPr="00122C4A" w:rsidRDefault="003C6298">
      <w:pPr>
        <w:tabs>
          <w:tab w:val="left" w:pos="567"/>
        </w:tabs>
      </w:pPr>
    </w:p>
    <w:p w14:paraId="5A1F2246" w14:textId="77777777" w:rsidR="003C6298" w:rsidRPr="00122C4A" w:rsidRDefault="003C6298">
      <w:pPr>
        <w:tabs>
          <w:tab w:val="left" w:pos="567"/>
        </w:tabs>
      </w:pPr>
    </w:p>
    <w:p w14:paraId="7772B1B7" w14:textId="77777777" w:rsidR="003C6298" w:rsidRPr="00122C4A" w:rsidRDefault="003C6298">
      <w:pPr>
        <w:tabs>
          <w:tab w:val="left" w:pos="567"/>
        </w:tabs>
      </w:pPr>
    </w:p>
    <w:p w14:paraId="0618B4F7" w14:textId="77777777" w:rsidR="003C6298" w:rsidRPr="00122C4A" w:rsidRDefault="003C6298">
      <w:pPr>
        <w:tabs>
          <w:tab w:val="left" w:pos="567"/>
        </w:tabs>
      </w:pPr>
    </w:p>
    <w:p w14:paraId="7CE32864" w14:textId="77777777" w:rsidR="003C6298" w:rsidRPr="00122C4A" w:rsidRDefault="003C6298">
      <w:pPr>
        <w:tabs>
          <w:tab w:val="left" w:pos="567"/>
        </w:tabs>
      </w:pPr>
    </w:p>
    <w:p w14:paraId="31917B2A" w14:textId="77777777" w:rsidR="003C6298" w:rsidRPr="00122C4A" w:rsidRDefault="003C6298">
      <w:pPr>
        <w:tabs>
          <w:tab w:val="left" w:pos="567"/>
        </w:tabs>
      </w:pPr>
    </w:p>
    <w:p w14:paraId="352ED765" w14:textId="77777777" w:rsidR="003C6298" w:rsidRPr="00122C4A" w:rsidRDefault="003C6298">
      <w:pPr>
        <w:tabs>
          <w:tab w:val="left" w:pos="567"/>
        </w:tabs>
      </w:pPr>
    </w:p>
    <w:p w14:paraId="610A0F10" w14:textId="77777777" w:rsidR="003C6298" w:rsidRPr="00122C4A" w:rsidRDefault="003C6298">
      <w:pPr>
        <w:tabs>
          <w:tab w:val="left" w:pos="567"/>
        </w:tabs>
      </w:pPr>
    </w:p>
    <w:p w14:paraId="59F0BCB1" w14:textId="77777777" w:rsidR="003C6298" w:rsidRPr="00122C4A" w:rsidRDefault="003C6298">
      <w:pPr>
        <w:tabs>
          <w:tab w:val="left" w:pos="567"/>
        </w:tabs>
      </w:pPr>
    </w:p>
    <w:p w14:paraId="0383B104" w14:textId="77777777" w:rsidR="003C6298" w:rsidRPr="00122C4A" w:rsidRDefault="003C6298">
      <w:pPr>
        <w:tabs>
          <w:tab w:val="left" w:pos="567"/>
        </w:tabs>
      </w:pPr>
    </w:p>
    <w:p w14:paraId="6E2A8A57" w14:textId="77777777" w:rsidR="003C6298" w:rsidRPr="00122C4A" w:rsidRDefault="003C6298">
      <w:pPr>
        <w:tabs>
          <w:tab w:val="left" w:pos="567"/>
        </w:tabs>
      </w:pPr>
    </w:p>
    <w:p w14:paraId="710A2C08" w14:textId="77777777" w:rsidR="003C6298" w:rsidRPr="00122C4A" w:rsidRDefault="003C6298">
      <w:pPr>
        <w:tabs>
          <w:tab w:val="left" w:pos="567"/>
        </w:tabs>
      </w:pPr>
    </w:p>
    <w:p w14:paraId="2E4815A2" w14:textId="77777777" w:rsidR="003C6298" w:rsidRPr="00122C4A" w:rsidRDefault="003C6298">
      <w:pPr>
        <w:tabs>
          <w:tab w:val="left" w:pos="567"/>
        </w:tabs>
      </w:pPr>
    </w:p>
    <w:p w14:paraId="1E72C2E4" w14:textId="77777777" w:rsidR="003C6298" w:rsidRPr="00122C4A" w:rsidRDefault="003C6298">
      <w:pPr>
        <w:tabs>
          <w:tab w:val="left" w:pos="567"/>
        </w:tabs>
      </w:pPr>
    </w:p>
    <w:p w14:paraId="5363EC19" w14:textId="77777777" w:rsidR="003C6298" w:rsidRPr="00122C4A" w:rsidRDefault="003C6298">
      <w:pPr>
        <w:tabs>
          <w:tab w:val="left" w:pos="567"/>
        </w:tabs>
      </w:pPr>
    </w:p>
    <w:p w14:paraId="3B654F4D" w14:textId="77777777" w:rsidR="003C6298" w:rsidRPr="00122C4A" w:rsidRDefault="003C6298">
      <w:pPr>
        <w:tabs>
          <w:tab w:val="left" w:pos="567"/>
        </w:tabs>
      </w:pPr>
    </w:p>
    <w:p w14:paraId="38A01D1B" w14:textId="77777777" w:rsidR="003C6298" w:rsidRPr="00122C4A" w:rsidRDefault="00826BCE" w:rsidP="00606469">
      <w:pPr>
        <w:pStyle w:val="Titel3"/>
        <w:widowControl/>
        <w:tabs>
          <w:tab w:val="left" w:pos="567"/>
        </w:tabs>
      </w:pPr>
      <w:r w:rsidRPr="00122C4A">
        <w:t>B. PACKAGE LEAFLET</w:t>
      </w:r>
    </w:p>
    <w:p w14:paraId="7189705E" w14:textId="77777777" w:rsidR="00046408" w:rsidRPr="00122C4A" w:rsidRDefault="00826BCE" w:rsidP="00046408">
      <w:r w:rsidRPr="00122C4A">
        <w:br w:type="page"/>
      </w:r>
    </w:p>
    <w:p w14:paraId="04F77301" w14:textId="77777777" w:rsidR="007E6264" w:rsidRPr="00122C4A" w:rsidRDefault="007E6264" w:rsidP="007E6264">
      <w:pPr>
        <w:pStyle w:val="Title"/>
        <w:rPr>
          <w:sz w:val="22"/>
          <w:szCs w:val="22"/>
          <w:lang w:val="en-GB"/>
        </w:rPr>
      </w:pPr>
      <w:r w:rsidRPr="00122C4A">
        <w:rPr>
          <w:sz w:val="22"/>
          <w:szCs w:val="22"/>
          <w:lang w:val="en-GB"/>
        </w:rPr>
        <w:lastRenderedPageBreak/>
        <w:t>Package leaflet: information for the user</w:t>
      </w:r>
      <w:r w:rsidRPr="00122C4A">
        <w:rPr>
          <w:sz w:val="22"/>
          <w:szCs w:val="22"/>
          <w:lang w:val="en-GB"/>
        </w:rPr>
        <w:fldChar w:fldCharType="begin"/>
      </w:r>
      <w:r w:rsidRPr="00122C4A">
        <w:rPr>
          <w:sz w:val="22"/>
          <w:szCs w:val="22"/>
          <w:lang w:val="en-GB"/>
        </w:rPr>
        <w:instrText xml:space="preserve"> DOCVARIABLE vault_nd_2cedf7fb-8257-4bc9-b29a-287f4e032d21 \* MERGEFORMAT </w:instrText>
      </w:r>
      <w:r w:rsidRPr="00122C4A">
        <w:rPr>
          <w:sz w:val="22"/>
          <w:szCs w:val="22"/>
          <w:lang w:val="en-GB"/>
        </w:rPr>
        <w:fldChar w:fldCharType="separate"/>
      </w:r>
      <w:r w:rsidRPr="00122C4A">
        <w:rPr>
          <w:sz w:val="22"/>
          <w:szCs w:val="22"/>
          <w:lang w:val="en-GB"/>
        </w:rPr>
        <w:t xml:space="preserve"> </w:t>
      </w:r>
      <w:r w:rsidRPr="00122C4A">
        <w:rPr>
          <w:sz w:val="22"/>
          <w:szCs w:val="22"/>
          <w:lang w:val="en-GB"/>
        </w:rPr>
        <w:fldChar w:fldCharType="end"/>
      </w:r>
    </w:p>
    <w:p w14:paraId="2403A44A" w14:textId="77777777" w:rsidR="007E6264" w:rsidRPr="00122C4A" w:rsidRDefault="007E6264" w:rsidP="007E6264">
      <w:pPr>
        <w:pStyle w:val="Title"/>
        <w:rPr>
          <w:sz w:val="22"/>
          <w:szCs w:val="22"/>
          <w:lang w:val="en-GB"/>
        </w:rPr>
      </w:pPr>
    </w:p>
    <w:p w14:paraId="3AC263D4" w14:textId="77777777" w:rsidR="007E6264" w:rsidRPr="00122C4A" w:rsidRDefault="007E6264" w:rsidP="007E6264">
      <w:pPr>
        <w:pStyle w:val="Title"/>
        <w:rPr>
          <w:sz w:val="22"/>
          <w:szCs w:val="22"/>
          <w:lang w:val="en-GB"/>
        </w:rPr>
      </w:pPr>
      <w:r w:rsidRPr="00122C4A">
        <w:rPr>
          <w:sz w:val="22"/>
          <w:szCs w:val="22"/>
          <w:lang w:val="en-GB"/>
        </w:rPr>
        <w:t>Toujeo 300 units/ml SoloStar solution for injection in a pre-filled pen</w:t>
      </w:r>
      <w:r w:rsidRPr="00122C4A">
        <w:rPr>
          <w:sz w:val="22"/>
          <w:szCs w:val="22"/>
          <w:lang w:val="en-GB"/>
        </w:rPr>
        <w:fldChar w:fldCharType="begin"/>
      </w:r>
      <w:r w:rsidRPr="00122C4A">
        <w:rPr>
          <w:sz w:val="22"/>
          <w:szCs w:val="22"/>
          <w:lang w:val="en-GB"/>
        </w:rPr>
        <w:instrText xml:space="preserve"> DOCVARIABLE vault_nd_79a2c1c7-db6b-4f74-8611-5303ad76517a \* MERGEFORMAT </w:instrText>
      </w:r>
      <w:r w:rsidRPr="00122C4A">
        <w:rPr>
          <w:sz w:val="22"/>
          <w:szCs w:val="22"/>
          <w:lang w:val="en-GB"/>
        </w:rPr>
        <w:fldChar w:fldCharType="separate"/>
      </w:r>
      <w:r w:rsidRPr="00122C4A">
        <w:rPr>
          <w:sz w:val="22"/>
          <w:szCs w:val="22"/>
          <w:lang w:val="en-GB"/>
        </w:rPr>
        <w:t xml:space="preserve"> </w:t>
      </w:r>
      <w:r w:rsidRPr="00122C4A">
        <w:rPr>
          <w:sz w:val="22"/>
          <w:szCs w:val="22"/>
          <w:lang w:val="en-GB"/>
        </w:rPr>
        <w:fldChar w:fldCharType="end"/>
      </w:r>
    </w:p>
    <w:p w14:paraId="4E7C97A7" w14:textId="77777777" w:rsidR="007E6264" w:rsidRPr="00122C4A" w:rsidRDefault="007E6264" w:rsidP="007E6264">
      <w:pPr>
        <w:pStyle w:val="Title"/>
        <w:rPr>
          <w:b w:val="0"/>
          <w:sz w:val="22"/>
          <w:szCs w:val="22"/>
          <w:lang w:val="en-GB"/>
        </w:rPr>
      </w:pPr>
      <w:r w:rsidRPr="00122C4A">
        <w:rPr>
          <w:b w:val="0"/>
          <w:sz w:val="22"/>
          <w:szCs w:val="22"/>
          <w:lang w:val="en-GB"/>
        </w:rPr>
        <w:t>Insulin glargine</w:t>
      </w:r>
      <w:r w:rsidRPr="00122C4A">
        <w:rPr>
          <w:b w:val="0"/>
          <w:sz w:val="22"/>
          <w:szCs w:val="22"/>
          <w:lang w:val="en-GB"/>
        </w:rPr>
        <w:fldChar w:fldCharType="begin"/>
      </w:r>
      <w:r w:rsidRPr="00122C4A">
        <w:rPr>
          <w:b w:val="0"/>
          <w:sz w:val="22"/>
          <w:szCs w:val="22"/>
          <w:lang w:val="en-GB"/>
        </w:rPr>
        <w:instrText xml:space="preserve"> DOCVARIABLE vault_nd_402a9ef0-05d4-4c89-ae64-0f80551e725f \* MERGEFORMAT </w:instrText>
      </w:r>
      <w:r w:rsidRPr="00122C4A">
        <w:rPr>
          <w:b w:val="0"/>
          <w:sz w:val="22"/>
          <w:szCs w:val="22"/>
          <w:lang w:val="en-GB"/>
        </w:rPr>
        <w:fldChar w:fldCharType="separate"/>
      </w:r>
      <w:r w:rsidRPr="00122C4A">
        <w:rPr>
          <w:b w:val="0"/>
          <w:sz w:val="22"/>
          <w:szCs w:val="22"/>
          <w:lang w:val="en-GB"/>
        </w:rPr>
        <w:t xml:space="preserve"> </w:t>
      </w:r>
      <w:r w:rsidRPr="00122C4A">
        <w:rPr>
          <w:b w:val="0"/>
          <w:sz w:val="22"/>
          <w:szCs w:val="22"/>
          <w:lang w:val="en-GB"/>
        </w:rPr>
        <w:fldChar w:fldCharType="end"/>
      </w:r>
    </w:p>
    <w:p w14:paraId="1CD2C121" w14:textId="5F5C04EA" w:rsidR="007E6264" w:rsidRPr="00122C4A" w:rsidRDefault="007E6264" w:rsidP="007E6264">
      <w:pPr>
        <w:pStyle w:val="Title"/>
        <w:rPr>
          <w:b w:val="0"/>
          <w:sz w:val="22"/>
          <w:szCs w:val="22"/>
          <w:lang w:val="en-GB"/>
        </w:rPr>
      </w:pPr>
      <w:r w:rsidRPr="00122C4A">
        <w:rPr>
          <w:sz w:val="22"/>
          <w:lang w:val="en-GB"/>
        </w:rPr>
        <w:t>Each SoloStar pen delivers 1-80</w:t>
      </w:r>
      <w:r w:rsidR="00AE1300" w:rsidRPr="00122C4A">
        <w:rPr>
          <w:sz w:val="22"/>
          <w:lang w:val="en-GB"/>
        </w:rPr>
        <w:t> </w:t>
      </w:r>
      <w:r w:rsidRPr="00122C4A">
        <w:rPr>
          <w:sz w:val="22"/>
          <w:lang w:val="en-GB"/>
        </w:rPr>
        <w:t>units in steps of 1 unit.</w:t>
      </w:r>
      <w:r w:rsidR="000E752F" w:rsidRPr="00122C4A">
        <w:rPr>
          <w:sz w:val="22"/>
          <w:lang w:val="en-GB"/>
        </w:rPr>
        <w:fldChar w:fldCharType="begin"/>
      </w:r>
      <w:r w:rsidR="000E752F" w:rsidRPr="00122C4A">
        <w:rPr>
          <w:sz w:val="22"/>
          <w:lang w:val="en-GB"/>
        </w:rPr>
        <w:instrText xml:space="preserve"> DOCVARIABLE vault_nd_f1cdd7f9-9a80-4d22-8d25-d6139c59a3fe \* MERGEFORMAT </w:instrText>
      </w:r>
      <w:r w:rsidR="000E752F" w:rsidRPr="00122C4A">
        <w:rPr>
          <w:sz w:val="22"/>
          <w:lang w:val="en-GB"/>
        </w:rPr>
        <w:fldChar w:fldCharType="separate"/>
      </w:r>
      <w:r w:rsidR="000E752F" w:rsidRPr="00122C4A">
        <w:rPr>
          <w:sz w:val="22"/>
          <w:lang w:val="en-GB"/>
        </w:rPr>
        <w:t xml:space="preserve"> </w:t>
      </w:r>
      <w:r w:rsidR="000E752F" w:rsidRPr="00122C4A">
        <w:rPr>
          <w:sz w:val="22"/>
          <w:lang w:val="en-GB"/>
        </w:rPr>
        <w:fldChar w:fldCharType="end"/>
      </w:r>
    </w:p>
    <w:p w14:paraId="5C47D233" w14:textId="77777777" w:rsidR="007E6264" w:rsidRPr="00122C4A" w:rsidRDefault="007E6264" w:rsidP="007E6264">
      <w:pPr>
        <w:pStyle w:val="Title"/>
        <w:rPr>
          <w:b w:val="0"/>
          <w:sz w:val="22"/>
          <w:szCs w:val="22"/>
          <w:lang w:val="en-GB"/>
        </w:rPr>
      </w:pPr>
    </w:p>
    <w:p w14:paraId="4A57C5BE" w14:textId="77777777" w:rsidR="007E6264" w:rsidRPr="00122C4A" w:rsidRDefault="007E6264" w:rsidP="007E6264">
      <w:pPr>
        <w:tabs>
          <w:tab w:val="left" w:pos="567"/>
        </w:tabs>
        <w:rPr>
          <w:i/>
          <w:szCs w:val="22"/>
        </w:rPr>
      </w:pPr>
    </w:p>
    <w:p w14:paraId="2449F459" w14:textId="77777777" w:rsidR="007E6264" w:rsidRPr="00122C4A" w:rsidRDefault="007E6264" w:rsidP="007E6264">
      <w:pPr>
        <w:tabs>
          <w:tab w:val="left" w:pos="567"/>
        </w:tabs>
        <w:rPr>
          <w:szCs w:val="22"/>
        </w:rPr>
      </w:pPr>
      <w:r w:rsidRPr="00122C4A">
        <w:rPr>
          <w:b/>
          <w:bCs/>
          <w:szCs w:val="22"/>
        </w:rPr>
        <w:t>Read all of this leaflet carefully before you start using this medicine because it contains important information for you.</w:t>
      </w:r>
    </w:p>
    <w:p w14:paraId="442FCA81" w14:textId="61467FFA" w:rsidR="007E6264" w:rsidRPr="0095775C" w:rsidRDefault="00826BCE">
      <w:pPr>
        <w:pStyle w:val="ListParagraph"/>
        <w:numPr>
          <w:ilvl w:val="0"/>
          <w:numId w:val="50"/>
        </w:numPr>
        <w:tabs>
          <w:tab w:val="left" w:pos="567"/>
        </w:tabs>
        <w:ind w:left="922" w:hanging="922"/>
        <w:rPr>
          <w:lang w:val="en-GB"/>
          <w:rPrChange w:id="139" w:author="Author">
            <w:rPr/>
          </w:rPrChange>
        </w:rPr>
        <w:pPrChange w:id="140" w:author="Author">
          <w:pPr>
            <w:pStyle w:val="ListParagraph"/>
            <w:numPr>
              <w:numId w:val="43"/>
            </w:numPr>
            <w:tabs>
              <w:tab w:val="left" w:pos="567"/>
            </w:tabs>
            <w:ind w:left="922" w:hanging="360"/>
          </w:pPr>
        </w:pPrChange>
      </w:pPr>
      <w:del w:id="141" w:author="Author">
        <w:r w:rsidRPr="0095775C">
          <w:rPr>
            <w:lang w:val="en-GB"/>
            <w:rPrChange w:id="142" w:author="Author">
              <w:rPr/>
            </w:rPrChange>
          </w:rPr>
          <w:delText>-</w:delText>
        </w:r>
        <w:r w:rsidRPr="0095775C">
          <w:rPr>
            <w:lang w:val="en-GB"/>
            <w:rPrChange w:id="143" w:author="Author">
              <w:rPr/>
            </w:rPrChange>
          </w:rPr>
          <w:tab/>
        </w:r>
      </w:del>
      <w:r w:rsidR="007E6264" w:rsidRPr="0095775C">
        <w:rPr>
          <w:lang w:val="en-GB"/>
          <w:rPrChange w:id="144" w:author="Author">
            <w:rPr/>
          </w:rPrChange>
        </w:rPr>
        <w:t>Keep this leaflet. You may need to read it again.</w:t>
      </w:r>
    </w:p>
    <w:p w14:paraId="78789E56" w14:textId="21F105FD" w:rsidR="007E6264" w:rsidRPr="00122C4A" w:rsidRDefault="00826BCE">
      <w:pPr>
        <w:pStyle w:val="ListParagraph"/>
        <w:numPr>
          <w:ilvl w:val="0"/>
          <w:numId w:val="43"/>
        </w:numPr>
        <w:tabs>
          <w:tab w:val="left" w:pos="567"/>
        </w:tabs>
        <w:ind w:left="922" w:hanging="922"/>
        <w:rPr>
          <w:lang w:val="en-GB"/>
        </w:rPr>
        <w:pPrChange w:id="145" w:author="Author">
          <w:pPr>
            <w:pStyle w:val="ListParagraph"/>
            <w:numPr>
              <w:numId w:val="43"/>
            </w:numPr>
            <w:tabs>
              <w:tab w:val="left" w:pos="567"/>
            </w:tabs>
            <w:ind w:left="922" w:hanging="360"/>
          </w:pPr>
        </w:pPrChange>
      </w:pPr>
      <w:del w:id="146" w:author="Author">
        <w:r w:rsidRPr="00122C4A">
          <w:rPr>
            <w:lang w:val="en-GB"/>
          </w:rPr>
          <w:delText>-</w:delText>
        </w:r>
        <w:r w:rsidRPr="00122C4A">
          <w:rPr>
            <w:lang w:val="en-GB"/>
          </w:rPr>
          <w:tab/>
        </w:r>
      </w:del>
      <w:r w:rsidR="007E6264" w:rsidRPr="00122C4A">
        <w:rPr>
          <w:sz w:val="22"/>
          <w:lang w:val="en-GB"/>
        </w:rPr>
        <w:t>If you have any further questions, ask your doctor</w:t>
      </w:r>
      <w:del w:id="147" w:author="Author">
        <w:r w:rsidRPr="0095775C">
          <w:rPr>
            <w:lang w:val="en-GB"/>
            <w:rPrChange w:id="148" w:author="Author">
              <w:rPr>
                <w:rFonts w:eastAsia="Times New Roman"/>
                <w:sz w:val="22"/>
                <w:lang w:val="en-US" w:eastAsia="en-US"/>
              </w:rPr>
            </w:rPrChange>
          </w:rPr>
          <w:delText xml:space="preserve"> or</w:delText>
        </w:r>
      </w:del>
      <w:ins w:id="149" w:author="Author">
        <w:r w:rsidR="007E6264" w:rsidRPr="00122C4A">
          <w:rPr>
            <w:sz w:val="22"/>
            <w:szCs w:val="22"/>
            <w:lang w:val="en-GB"/>
          </w:rPr>
          <w:t>,</w:t>
        </w:r>
      </w:ins>
      <w:r w:rsidR="007E6264" w:rsidRPr="00122C4A">
        <w:rPr>
          <w:sz w:val="22"/>
          <w:lang w:val="en-GB"/>
        </w:rPr>
        <w:t xml:space="preserve"> pharmacist or nurse.</w:t>
      </w:r>
    </w:p>
    <w:p w14:paraId="6E7CE482" w14:textId="77777777" w:rsidR="004701F6" w:rsidRPr="0095775C" w:rsidRDefault="00826BCE" w:rsidP="004701F6">
      <w:pPr>
        <w:pStyle w:val="ListParagraph"/>
        <w:numPr>
          <w:ilvl w:val="0"/>
          <w:numId w:val="43"/>
        </w:numPr>
        <w:tabs>
          <w:tab w:val="left" w:pos="567"/>
        </w:tabs>
        <w:ind w:left="922" w:hanging="922"/>
        <w:contextualSpacing/>
        <w:rPr>
          <w:ins w:id="150" w:author="Author"/>
          <w:lang w:val="en-GB"/>
          <w:rPrChange w:id="151" w:author="Author">
            <w:rPr>
              <w:ins w:id="152" w:author="Author"/>
              <w:sz w:val="22"/>
              <w:lang w:val="en-GB"/>
            </w:rPr>
          </w:rPrChange>
        </w:rPr>
      </w:pPr>
      <w:del w:id="153" w:author="Author">
        <w:r w:rsidRPr="00122C4A">
          <w:rPr>
            <w:lang w:val="en-GB"/>
          </w:rPr>
          <w:delText>-</w:delText>
        </w:r>
        <w:r w:rsidRPr="00122C4A">
          <w:rPr>
            <w:lang w:val="en-GB"/>
          </w:rPr>
          <w:tab/>
        </w:r>
      </w:del>
      <w:r w:rsidR="007E6264" w:rsidRPr="00122C4A">
        <w:rPr>
          <w:sz w:val="22"/>
          <w:lang w:val="en-GB"/>
        </w:rPr>
        <w:t>This medicine has been prescribed for you only. Do not pass it on to others. It may harm them,</w:t>
      </w:r>
    </w:p>
    <w:p w14:paraId="465F4386" w14:textId="685C683B" w:rsidR="007E6264" w:rsidRPr="00122C4A" w:rsidRDefault="004701F6">
      <w:pPr>
        <w:tabs>
          <w:tab w:val="left" w:pos="567"/>
        </w:tabs>
        <w:contextualSpacing/>
        <w:pPrChange w:id="154" w:author="Author">
          <w:pPr>
            <w:pStyle w:val="ListParagraph"/>
            <w:numPr>
              <w:numId w:val="43"/>
            </w:numPr>
            <w:tabs>
              <w:tab w:val="left" w:pos="567"/>
            </w:tabs>
            <w:ind w:left="922" w:hanging="360"/>
            <w:contextualSpacing/>
          </w:pPr>
        </w:pPrChange>
      </w:pPr>
      <w:ins w:id="155" w:author="Author">
        <w:r w:rsidRPr="00122C4A">
          <w:tab/>
        </w:r>
      </w:ins>
      <w:del w:id="156" w:author="Author">
        <w:r w:rsidR="007E6264" w:rsidRPr="00122C4A" w:rsidDel="004701F6">
          <w:delText xml:space="preserve"> </w:delText>
        </w:r>
      </w:del>
      <w:r w:rsidR="007E6264" w:rsidRPr="00122C4A">
        <w:t>even if their signs of illness are the same as yours.</w:t>
      </w:r>
    </w:p>
    <w:p w14:paraId="624E460E" w14:textId="77777777" w:rsidR="004701F6" w:rsidRPr="0095775C" w:rsidRDefault="00826BCE" w:rsidP="004701F6">
      <w:pPr>
        <w:pStyle w:val="ListParagraph"/>
        <w:numPr>
          <w:ilvl w:val="0"/>
          <w:numId w:val="43"/>
        </w:numPr>
        <w:tabs>
          <w:tab w:val="left" w:pos="567"/>
        </w:tabs>
        <w:ind w:left="922" w:hanging="922"/>
        <w:contextualSpacing/>
        <w:rPr>
          <w:ins w:id="157" w:author="Author"/>
          <w:lang w:val="en-GB"/>
          <w:rPrChange w:id="158" w:author="Author">
            <w:rPr>
              <w:ins w:id="159" w:author="Author"/>
              <w:sz w:val="22"/>
              <w:lang w:val="en-GB"/>
            </w:rPr>
          </w:rPrChange>
        </w:rPr>
      </w:pPr>
      <w:del w:id="160" w:author="Author">
        <w:r w:rsidRPr="00122C4A">
          <w:rPr>
            <w:b/>
            <w:lang w:val="en-GB"/>
          </w:rPr>
          <w:delText>-</w:delText>
        </w:r>
        <w:r w:rsidRPr="00122C4A">
          <w:rPr>
            <w:bCs/>
            <w:lang w:val="en-GB"/>
          </w:rPr>
          <w:tab/>
        </w:r>
      </w:del>
      <w:r w:rsidR="007E6264" w:rsidRPr="00122C4A">
        <w:rPr>
          <w:sz w:val="22"/>
          <w:lang w:val="en-GB"/>
        </w:rPr>
        <w:t>If you get any side effects, talk to your doctor or pharmacist. This includes any possible side</w:t>
      </w:r>
    </w:p>
    <w:p w14:paraId="4FAE564D" w14:textId="4D462ECD" w:rsidR="007E6264" w:rsidRPr="00122C4A" w:rsidRDefault="004701F6">
      <w:pPr>
        <w:tabs>
          <w:tab w:val="left" w:pos="567"/>
        </w:tabs>
        <w:contextualSpacing/>
        <w:pPrChange w:id="161" w:author="Author">
          <w:pPr>
            <w:pStyle w:val="ListParagraph"/>
            <w:numPr>
              <w:numId w:val="43"/>
            </w:numPr>
            <w:tabs>
              <w:tab w:val="left" w:pos="567"/>
            </w:tabs>
            <w:ind w:left="922" w:hanging="360"/>
            <w:contextualSpacing/>
          </w:pPr>
        </w:pPrChange>
      </w:pPr>
      <w:ins w:id="162" w:author="Author">
        <w:r w:rsidRPr="00122C4A">
          <w:tab/>
        </w:r>
      </w:ins>
      <w:del w:id="163" w:author="Author">
        <w:r w:rsidR="007E6264" w:rsidRPr="00122C4A" w:rsidDel="004701F6">
          <w:delText xml:space="preserve"> </w:delText>
        </w:r>
      </w:del>
      <w:r w:rsidR="007E6264" w:rsidRPr="00122C4A">
        <w:t>effects not listed in this leaflet</w:t>
      </w:r>
      <w:r w:rsidR="00E23634" w:rsidRPr="00122C4A">
        <w:t>. See section 4.</w:t>
      </w:r>
    </w:p>
    <w:p w14:paraId="6E31B404" w14:textId="77777777" w:rsidR="007E6264" w:rsidRPr="00122C4A" w:rsidRDefault="007E6264" w:rsidP="007E6264">
      <w:pPr>
        <w:tabs>
          <w:tab w:val="left" w:pos="567"/>
        </w:tabs>
        <w:rPr>
          <w:szCs w:val="22"/>
        </w:rPr>
      </w:pPr>
    </w:p>
    <w:p w14:paraId="03D3FAD0" w14:textId="77777777" w:rsidR="007E6264" w:rsidRPr="00122C4A" w:rsidRDefault="007E6264" w:rsidP="007E6264">
      <w:pPr>
        <w:tabs>
          <w:tab w:val="left" w:pos="567"/>
        </w:tabs>
        <w:rPr>
          <w:b/>
          <w:szCs w:val="22"/>
        </w:rPr>
      </w:pPr>
      <w:r w:rsidRPr="00122C4A">
        <w:rPr>
          <w:b/>
          <w:szCs w:val="22"/>
        </w:rPr>
        <w:t xml:space="preserve">What is in this leaflet </w:t>
      </w:r>
    </w:p>
    <w:p w14:paraId="7649ACB0" w14:textId="77777777" w:rsidR="007E6264" w:rsidRPr="00122C4A" w:rsidRDefault="007E6264" w:rsidP="007E6264">
      <w:pPr>
        <w:tabs>
          <w:tab w:val="left" w:pos="567"/>
        </w:tabs>
        <w:rPr>
          <w:szCs w:val="22"/>
        </w:rPr>
      </w:pPr>
      <w:r w:rsidRPr="00122C4A">
        <w:rPr>
          <w:szCs w:val="22"/>
        </w:rPr>
        <w:t>1.</w:t>
      </w:r>
      <w:r w:rsidRPr="00122C4A">
        <w:rPr>
          <w:szCs w:val="22"/>
        </w:rPr>
        <w:tab/>
        <w:t>What Toujeo is and what it is used for</w:t>
      </w:r>
    </w:p>
    <w:p w14:paraId="0372E5CF" w14:textId="77777777" w:rsidR="007E6264" w:rsidRPr="00122C4A" w:rsidRDefault="007E6264" w:rsidP="007E6264">
      <w:pPr>
        <w:tabs>
          <w:tab w:val="left" w:pos="567"/>
        </w:tabs>
        <w:rPr>
          <w:szCs w:val="22"/>
        </w:rPr>
      </w:pPr>
      <w:r w:rsidRPr="00122C4A">
        <w:rPr>
          <w:szCs w:val="22"/>
        </w:rPr>
        <w:t>2.</w:t>
      </w:r>
      <w:r w:rsidRPr="00122C4A">
        <w:rPr>
          <w:szCs w:val="22"/>
        </w:rPr>
        <w:tab/>
        <w:t>What you need to know before you use Toujeo</w:t>
      </w:r>
    </w:p>
    <w:p w14:paraId="69E6F211" w14:textId="77777777" w:rsidR="007E6264" w:rsidRPr="00122C4A" w:rsidRDefault="007E6264" w:rsidP="007E6264">
      <w:pPr>
        <w:tabs>
          <w:tab w:val="left" w:pos="567"/>
        </w:tabs>
        <w:rPr>
          <w:szCs w:val="22"/>
        </w:rPr>
      </w:pPr>
      <w:r w:rsidRPr="00122C4A">
        <w:rPr>
          <w:szCs w:val="22"/>
        </w:rPr>
        <w:t>3.</w:t>
      </w:r>
      <w:r w:rsidRPr="00122C4A">
        <w:rPr>
          <w:szCs w:val="22"/>
        </w:rPr>
        <w:tab/>
        <w:t>How to use Toujeo</w:t>
      </w:r>
    </w:p>
    <w:p w14:paraId="5BE15509" w14:textId="77777777" w:rsidR="007E6264" w:rsidRPr="00122C4A" w:rsidRDefault="007E6264" w:rsidP="007E6264">
      <w:pPr>
        <w:tabs>
          <w:tab w:val="left" w:pos="567"/>
        </w:tabs>
        <w:rPr>
          <w:szCs w:val="22"/>
        </w:rPr>
      </w:pPr>
      <w:r w:rsidRPr="00122C4A">
        <w:rPr>
          <w:szCs w:val="22"/>
        </w:rPr>
        <w:t>4.</w:t>
      </w:r>
      <w:r w:rsidRPr="00122C4A">
        <w:rPr>
          <w:szCs w:val="22"/>
        </w:rPr>
        <w:tab/>
        <w:t>Possible side effects</w:t>
      </w:r>
    </w:p>
    <w:p w14:paraId="6E881275" w14:textId="77777777" w:rsidR="007E6264" w:rsidRPr="00122C4A" w:rsidRDefault="007E6264" w:rsidP="007E6264">
      <w:pPr>
        <w:tabs>
          <w:tab w:val="left" w:pos="567"/>
        </w:tabs>
        <w:rPr>
          <w:szCs w:val="22"/>
        </w:rPr>
      </w:pPr>
      <w:r w:rsidRPr="00122C4A">
        <w:rPr>
          <w:szCs w:val="22"/>
        </w:rPr>
        <w:t>5.</w:t>
      </w:r>
      <w:r w:rsidRPr="00122C4A">
        <w:rPr>
          <w:szCs w:val="22"/>
        </w:rPr>
        <w:tab/>
        <w:t>How to store Toujeo</w:t>
      </w:r>
    </w:p>
    <w:p w14:paraId="75390AB0" w14:textId="77777777" w:rsidR="007E6264" w:rsidRPr="00122C4A" w:rsidRDefault="007E6264" w:rsidP="007E6264">
      <w:pPr>
        <w:tabs>
          <w:tab w:val="left" w:pos="567"/>
        </w:tabs>
        <w:rPr>
          <w:szCs w:val="22"/>
        </w:rPr>
      </w:pPr>
      <w:r w:rsidRPr="00122C4A">
        <w:rPr>
          <w:szCs w:val="22"/>
        </w:rPr>
        <w:t>6.</w:t>
      </w:r>
      <w:r w:rsidRPr="00122C4A">
        <w:rPr>
          <w:szCs w:val="22"/>
        </w:rPr>
        <w:tab/>
        <w:t>Contents of the pack and other information</w:t>
      </w:r>
    </w:p>
    <w:p w14:paraId="285BE944" w14:textId="77777777" w:rsidR="007E6264" w:rsidRPr="00122C4A" w:rsidRDefault="007E6264" w:rsidP="007E6264">
      <w:pPr>
        <w:tabs>
          <w:tab w:val="left" w:pos="567"/>
        </w:tabs>
        <w:rPr>
          <w:szCs w:val="22"/>
        </w:rPr>
      </w:pPr>
    </w:p>
    <w:p w14:paraId="69109BC2" w14:textId="77777777" w:rsidR="007E6264" w:rsidRPr="00122C4A" w:rsidRDefault="007E6264" w:rsidP="007E6264">
      <w:pPr>
        <w:tabs>
          <w:tab w:val="left" w:pos="567"/>
        </w:tabs>
        <w:rPr>
          <w:szCs w:val="22"/>
        </w:rPr>
      </w:pPr>
    </w:p>
    <w:p w14:paraId="3D345B4F" w14:textId="77777777" w:rsidR="007E6264" w:rsidRPr="00122C4A" w:rsidRDefault="007E6264" w:rsidP="007E6264">
      <w:pPr>
        <w:tabs>
          <w:tab w:val="left" w:pos="567"/>
        </w:tabs>
        <w:rPr>
          <w:b/>
          <w:szCs w:val="22"/>
        </w:rPr>
      </w:pPr>
      <w:r w:rsidRPr="00122C4A">
        <w:rPr>
          <w:b/>
          <w:szCs w:val="22"/>
        </w:rPr>
        <w:t>1.</w:t>
      </w:r>
      <w:r w:rsidRPr="00122C4A">
        <w:rPr>
          <w:b/>
          <w:szCs w:val="22"/>
        </w:rPr>
        <w:tab/>
        <w:t>What Toujeo is and what it is used for</w:t>
      </w:r>
    </w:p>
    <w:p w14:paraId="1C9FCCE1" w14:textId="77777777" w:rsidR="007E6264" w:rsidRPr="00122C4A" w:rsidRDefault="007E6264" w:rsidP="007E6264">
      <w:pPr>
        <w:tabs>
          <w:tab w:val="left" w:pos="567"/>
        </w:tabs>
        <w:rPr>
          <w:szCs w:val="22"/>
        </w:rPr>
      </w:pPr>
    </w:p>
    <w:p w14:paraId="39838BC9" w14:textId="18D390A8" w:rsidR="007E6264" w:rsidRPr="00122C4A" w:rsidRDefault="007E6264" w:rsidP="007E6264">
      <w:pPr>
        <w:tabs>
          <w:tab w:val="left" w:pos="567"/>
        </w:tabs>
        <w:rPr>
          <w:ins w:id="164" w:author="Author"/>
          <w:szCs w:val="22"/>
        </w:rPr>
      </w:pPr>
      <w:r w:rsidRPr="00122C4A">
        <w:rPr>
          <w:szCs w:val="22"/>
        </w:rPr>
        <w:t xml:space="preserve">Toujeo </w:t>
      </w:r>
      <w:del w:id="165" w:author="Author">
        <w:r w:rsidR="00826BCE" w:rsidRPr="00122C4A">
          <w:delText>contains</w:delText>
        </w:r>
      </w:del>
      <w:ins w:id="166" w:author="Author">
        <w:r w:rsidRPr="00122C4A">
          <w:rPr>
            <w:szCs w:val="22"/>
          </w:rPr>
          <w:t>is a type of long-acting</w:t>
        </w:r>
      </w:ins>
      <w:r w:rsidRPr="00122C4A">
        <w:rPr>
          <w:szCs w:val="22"/>
        </w:rPr>
        <w:t xml:space="preserve"> insulin called </w:t>
      </w:r>
      <w:del w:id="167" w:author="Author">
        <w:r w:rsidR="00826BCE" w:rsidRPr="00122C4A">
          <w:delText>“</w:delText>
        </w:r>
      </w:del>
      <w:ins w:id="168" w:author="Author">
        <w:r w:rsidRPr="00122C4A">
          <w:rPr>
            <w:szCs w:val="22"/>
          </w:rPr>
          <w:t>‘</w:t>
        </w:r>
      </w:ins>
      <w:r w:rsidRPr="00122C4A">
        <w:rPr>
          <w:szCs w:val="22"/>
        </w:rPr>
        <w:t xml:space="preserve">insulin </w:t>
      </w:r>
      <w:del w:id="169" w:author="Author">
        <w:r w:rsidR="00826BCE" w:rsidRPr="00122C4A">
          <w:delText xml:space="preserve">glargine”. This is a modified insulin, </w:delText>
        </w:r>
      </w:del>
      <w:ins w:id="170" w:author="Author">
        <w:r w:rsidRPr="00122C4A">
          <w:rPr>
            <w:szCs w:val="22"/>
          </w:rPr>
          <w:t>glargine’.</w:t>
        </w:r>
        <w:del w:id="171" w:author="Author">
          <w:r w:rsidRPr="00122C4A" w:rsidDel="00AE1300">
            <w:rPr>
              <w:szCs w:val="22"/>
            </w:rPr>
            <w:delText xml:space="preserve"> </w:delText>
          </w:r>
        </w:del>
      </w:ins>
    </w:p>
    <w:p w14:paraId="069672C4" w14:textId="77777777" w:rsidR="007E6264" w:rsidRPr="0095775C" w:rsidRDefault="007E6264">
      <w:pPr>
        <w:pStyle w:val="ListParagraph"/>
        <w:numPr>
          <w:ilvl w:val="0"/>
          <w:numId w:val="50"/>
        </w:numPr>
        <w:tabs>
          <w:tab w:val="left" w:pos="567"/>
        </w:tabs>
        <w:ind w:left="562" w:hanging="562"/>
        <w:rPr>
          <w:lang w:val="en-GB"/>
          <w:rPrChange w:id="172" w:author="Author">
            <w:rPr>
              <w:lang w:val="en-US"/>
            </w:rPr>
          </w:rPrChange>
        </w:rPr>
        <w:pPrChange w:id="173" w:author="Author">
          <w:pPr>
            <w:tabs>
              <w:tab w:val="left" w:pos="567"/>
            </w:tabs>
          </w:pPr>
        </w:pPrChange>
      </w:pPr>
      <w:ins w:id="174" w:author="Author">
        <w:r w:rsidRPr="0095775C">
          <w:rPr>
            <w:sz w:val="22"/>
            <w:szCs w:val="22"/>
            <w:lang w:val="en-GB"/>
            <w:rPrChange w:id="175" w:author="Author">
              <w:rPr>
                <w:szCs w:val="22"/>
              </w:rPr>
            </w:rPrChange>
          </w:rPr>
          <w:t xml:space="preserve">It is </w:t>
        </w:r>
      </w:ins>
      <w:r w:rsidRPr="0095775C">
        <w:rPr>
          <w:sz w:val="22"/>
          <w:lang w:val="en-GB"/>
          <w:rPrChange w:id="176" w:author="Author">
            <w:rPr/>
          </w:rPrChange>
        </w:rPr>
        <w:t>very similar to human insulin.</w:t>
      </w:r>
    </w:p>
    <w:p w14:paraId="07614A36" w14:textId="77777777" w:rsidR="007E6264" w:rsidRPr="00BA5F00" w:rsidRDefault="007E6264">
      <w:pPr>
        <w:numPr>
          <w:ilvl w:val="0"/>
          <w:numId w:val="43"/>
        </w:numPr>
        <w:tabs>
          <w:tab w:val="left" w:pos="567"/>
        </w:tabs>
        <w:ind w:left="562" w:hanging="562"/>
        <w:contextualSpacing/>
        <w:rPr>
          <w:moveFrom w:id="177" w:author="Author"/>
          <w:szCs w:val="22"/>
        </w:rPr>
        <w:pPrChange w:id="178" w:author="Author">
          <w:pPr>
            <w:tabs>
              <w:tab w:val="left" w:pos="567"/>
            </w:tabs>
          </w:pPr>
        </w:pPrChange>
      </w:pPr>
      <w:ins w:id="179" w:author="Author">
        <w:r w:rsidRPr="00BA5F00">
          <w:rPr>
            <w:szCs w:val="22"/>
          </w:rPr>
          <w:t>It</w:t>
        </w:r>
      </w:ins>
      <w:moveFromRangeStart w:id="180" w:author="Author" w:name="move190961826"/>
    </w:p>
    <w:p w14:paraId="54BD8D63" w14:textId="3A68B08A" w:rsidR="007E6264" w:rsidRPr="0095775C" w:rsidRDefault="007E6264">
      <w:pPr>
        <w:pStyle w:val="ListParagraph"/>
        <w:numPr>
          <w:ilvl w:val="0"/>
          <w:numId w:val="35"/>
        </w:numPr>
        <w:tabs>
          <w:tab w:val="left" w:pos="567"/>
        </w:tabs>
        <w:ind w:left="562" w:hanging="562"/>
        <w:rPr>
          <w:lang w:val="en-GB"/>
          <w:rPrChange w:id="181" w:author="Author">
            <w:rPr>
              <w:lang w:val="en-US"/>
            </w:rPr>
          </w:rPrChange>
        </w:rPr>
        <w:pPrChange w:id="182" w:author="Author">
          <w:pPr>
            <w:tabs>
              <w:tab w:val="left" w:pos="567"/>
            </w:tabs>
          </w:pPr>
        </w:pPrChange>
      </w:pPr>
      <w:moveFrom w:id="183" w:author="Author">
        <w:r w:rsidRPr="0095775C">
          <w:rPr>
            <w:sz w:val="22"/>
            <w:szCs w:val="22"/>
            <w:lang w:val="en-GB"/>
            <w:rPrChange w:id="184" w:author="Author">
              <w:rPr>
                <w:szCs w:val="22"/>
                <w:lang w:val="en-US"/>
              </w:rPr>
            </w:rPrChange>
          </w:rPr>
          <w:t>Toujeo</w:t>
        </w:r>
      </w:moveFrom>
      <w:moveFromRangeEnd w:id="180"/>
      <w:r w:rsidRPr="0095775C">
        <w:rPr>
          <w:sz w:val="22"/>
          <w:szCs w:val="22"/>
          <w:lang w:val="en-GB"/>
          <w:rPrChange w:id="185" w:author="Author">
            <w:rPr/>
          </w:rPrChange>
        </w:rPr>
        <w:t xml:space="preserve"> </w:t>
      </w:r>
      <w:r w:rsidRPr="0095775C">
        <w:rPr>
          <w:sz w:val="22"/>
          <w:lang w:val="en-GB"/>
          <w:rPrChange w:id="186" w:author="Author">
            <w:rPr/>
          </w:rPrChange>
        </w:rPr>
        <w:t>contains 3 times more insulin in 1 ml than standard insulin, which contains 100 unit/ml.</w:t>
      </w:r>
    </w:p>
    <w:p w14:paraId="1B48E486" w14:textId="77777777" w:rsidR="00046408" w:rsidRPr="00122C4A" w:rsidRDefault="00046408">
      <w:pPr>
        <w:numPr>
          <w:ilvl w:val="0"/>
          <w:numId w:val="50"/>
        </w:numPr>
        <w:tabs>
          <w:tab w:val="left" w:pos="567"/>
        </w:tabs>
        <w:ind w:left="562" w:hanging="562"/>
        <w:rPr>
          <w:del w:id="187" w:author="Author"/>
          <w:szCs w:val="22"/>
        </w:rPr>
        <w:pPrChange w:id="188" w:author="Author">
          <w:pPr>
            <w:tabs>
              <w:tab w:val="left" w:pos="567"/>
            </w:tabs>
          </w:pPr>
        </w:pPrChange>
      </w:pPr>
    </w:p>
    <w:p w14:paraId="06E5F40C" w14:textId="09043FFD" w:rsidR="007E6264" w:rsidRPr="00122C4A" w:rsidRDefault="007E6264">
      <w:pPr>
        <w:pStyle w:val="ListParagraph"/>
        <w:numPr>
          <w:ilvl w:val="0"/>
          <w:numId w:val="43"/>
        </w:numPr>
        <w:tabs>
          <w:tab w:val="left" w:pos="567"/>
        </w:tabs>
        <w:ind w:left="562" w:hanging="562"/>
        <w:contextualSpacing/>
        <w:rPr>
          <w:ins w:id="189" w:author="Author"/>
          <w:sz w:val="22"/>
          <w:szCs w:val="22"/>
          <w:lang w:val="en-GB"/>
        </w:rPr>
        <w:pPrChange w:id="190" w:author="Author">
          <w:pPr>
            <w:pStyle w:val="ListParagraph"/>
            <w:numPr>
              <w:numId w:val="31"/>
            </w:numPr>
            <w:tabs>
              <w:tab w:val="left" w:pos="540"/>
            </w:tabs>
            <w:ind w:left="360" w:hanging="360"/>
          </w:pPr>
        </w:pPrChange>
      </w:pPr>
      <w:ins w:id="191" w:author="Author">
        <w:r w:rsidRPr="00122C4A">
          <w:rPr>
            <w:sz w:val="22"/>
            <w:szCs w:val="22"/>
            <w:lang w:val="en-GB"/>
          </w:rPr>
          <w:t>It lowers your blood sugar steadily over a long period of time.</w:t>
        </w:r>
        <w:del w:id="192" w:author="Author">
          <w:r w:rsidRPr="00122C4A" w:rsidDel="00AE1300">
            <w:rPr>
              <w:sz w:val="22"/>
              <w:szCs w:val="22"/>
              <w:lang w:val="en-GB"/>
            </w:rPr>
            <w:delText xml:space="preserve"> </w:delText>
          </w:r>
        </w:del>
      </w:ins>
    </w:p>
    <w:p w14:paraId="3ED0251C" w14:textId="77777777" w:rsidR="007E6264" w:rsidRDefault="007E6264">
      <w:pPr>
        <w:pStyle w:val="ListParagraph"/>
        <w:numPr>
          <w:ilvl w:val="0"/>
          <w:numId w:val="43"/>
        </w:numPr>
        <w:tabs>
          <w:tab w:val="left" w:pos="567"/>
        </w:tabs>
        <w:ind w:left="562" w:hanging="562"/>
        <w:contextualSpacing/>
        <w:rPr>
          <w:ins w:id="193" w:author="Author"/>
          <w:sz w:val="22"/>
          <w:szCs w:val="22"/>
          <w:lang w:val="en-GB"/>
        </w:rPr>
      </w:pPr>
      <w:r w:rsidRPr="0095775C">
        <w:rPr>
          <w:sz w:val="22"/>
          <w:lang w:val="en-GB"/>
          <w:rPrChange w:id="194" w:author="Author">
            <w:rPr/>
          </w:rPrChange>
        </w:rPr>
        <w:t xml:space="preserve">It is </w:t>
      </w:r>
      <w:ins w:id="195" w:author="Author">
        <w:r w:rsidRPr="00122C4A">
          <w:rPr>
            <w:sz w:val="22"/>
            <w:szCs w:val="22"/>
            <w:lang w:val="en-GB"/>
          </w:rPr>
          <w:t>injected once a day.</w:t>
        </w:r>
      </w:ins>
    </w:p>
    <w:p w14:paraId="4110BAB2" w14:textId="77777777" w:rsidR="00BA5F00" w:rsidRPr="00122C4A" w:rsidRDefault="00BA5F00" w:rsidP="00BA5F00">
      <w:pPr>
        <w:pStyle w:val="ListParagraph"/>
        <w:numPr>
          <w:ilvl w:val="0"/>
          <w:numId w:val="43"/>
        </w:numPr>
        <w:tabs>
          <w:tab w:val="left" w:pos="567"/>
        </w:tabs>
        <w:ind w:left="562" w:hanging="562"/>
        <w:contextualSpacing/>
        <w:rPr>
          <w:ins w:id="196" w:author="Author"/>
          <w:sz w:val="22"/>
          <w:szCs w:val="22"/>
          <w:lang w:val="en-GB"/>
        </w:rPr>
      </w:pPr>
      <w:ins w:id="197" w:author="Author">
        <w:r w:rsidRPr="00963A93">
          <w:rPr>
            <w:sz w:val="22"/>
            <w:szCs w:val="22"/>
            <w:lang w:val="en-GB"/>
          </w:rPr>
          <w:t>You can change the time of your injection if you need to</w:t>
        </w:r>
        <w:r w:rsidRPr="00122C4A">
          <w:rPr>
            <w:sz w:val="22"/>
            <w:szCs w:val="22"/>
            <w:lang w:val="en-GB"/>
          </w:rPr>
          <w:t xml:space="preserve"> (for more information see section 3)</w:t>
        </w:r>
        <w:r w:rsidRPr="00963A93">
          <w:rPr>
            <w:sz w:val="22"/>
            <w:szCs w:val="22"/>
            <w:lang w:val="en-GB"/>
          </w:rPr>
          <w:t>.</w:t>
        </w:r>
      </w:ins>
    </w:p>
    <w:p w14:paraId="522C7837" w14:textId="77777777" w:rsidR="007E6264" w:rsidRPr="00122C4A" w:rsidRDefault="007E6264" w:rsidP="007E6264">
      <w:pPr>
        <w:tabs>
          <w:tab w:val="left" w:pos="567"/>
        </w:tabs>
        <w:rPr>
          <w:moveTo w:id="198" w:author="Author"/>
          <w:szCs w:val="22"/>
        </w:rPr>
      </w:pPr>
      <w:moveToRangeStart w:id="199" w:author="Author" w:name="move190961826"/>
    </w:p>
    <w:p w14:paraId="0F0CB60B" w14:textId="489FF9FD" w:rsidR="007E6264" w:rsidRPr="00122C4A" w:rsidRDefault="007E6264" w:rsidP="007E6264">
      <w:pPr>
        <w:tabs>
          <w:tab w:val="left" w:pos="567"/>
        </w:tabs>
        <w:rPr>
          <w:szCs w:val="22"/>
        </w:rPr>
      </w:pPr>
      <w:moveTo w:id="200" w:author="Author">
        <w:r w:rsidRPr="00122C4A">
          <w:rPr>
            <w:szCs w:val="22"/>
          </w:rPr>
          <w:t>Toujeo</w:t>
        </w:r>
      </w:moveTo>
      <w:moveToRangeEnd w:id="199"/>
      <w:ins w:id="201" w:author="Author">
        <w:r w:rsidRPr="00122C4A">
          <w:rPr>
            <w:szCs w:val="22"/>
          </w:rPr>
          <w:t xml:space="preserve"> is </w:t>
        </w:r>
      </w:ins>
      <w:r w:rsidRPr="00122C4A">
        <w:rPr>
          <w:szCs w:val="22"/>
        </w:rPr>
        <w:t xml:space="preserve">used to treat diabetes mellitus </w:t>
      </w:r>
      <w:ins w:id="202" w:author="Author">
        <w:r w:rsidRPr="00122C4A">
          <w:rPr>
            <w:szCs w:val="22"/>
          </w:rPr>
          <w:t xml:space="preserve">(diabetes) </w:t>
        </w:r>
      </w:ins>
      <w:r w:rsidRPr="00122C4A">
        <w:rPr>
          <w:szCs w:val="22"/>
        </w:rPr>
        <w:t>in adults, adolescents and children from the age of 6</w:t>
      </w:r>
      <w:ins w:id="203" w:author="Author">
        <w:r w:rsidR="00AE1300" w:rsidRPr="00122C4A">
          <w:rPr>
            <w:szCs w:val="22"/>
          </w:rPr>
          <w:t> </w:t>
        </w:r>
      </w:ins>
      <w:del w:id="204" w:author="Author">
        <w:r w:rsidRPr="00122C4A" w:rsidDel="00AE1300">
          <w:rPr>
            <w:szCs w:val="22"/>
          </w:rPr>
          <w:delText xml:space="preserve"> </w:delText>
        </w:r>
      </w:del>
      <w:r w:rsidRPr="00122C4A">
        <w:rPr>
          <w:szCs w:val="22"/>
        </w:rPr>
        <w:t xml:space="preserve">years. </w:t>
      </w:r>
      <w:del w:id="205" w:author="Author">
        <w:r w:rsidR="00826BCE" w:rsidRPr="00122C4A">
          <w:delText>Diabetes mellitus</w:delText>
        </w:r>
      </w:del>
      <w:ins w:id="206" w:author="Author">
        <w:r w:rsidRPr="00122C4A">
          <w:rPr>
            <w:szCs w:val="22"/>
          </w:rPr>
          <w:t>This</w:t>
        </w:r>
      </w:ins>
      <w:r w:rsidRPr="00122C4A">
        <w:rPr>
          <w:szCs w:val="22"/>
        </w:rPr>
        <w:t xml:space="preserve"> is an illness where your body does not make enough insulin to control your blood sugar.</w:t>
      </w:r>
    </w:p>
    <w:p w14:paraId="2D2EDCB7" w14:textId="77777777" w:rsidR="00242D23" w:rsidRPr="00122C4A" w:rsidRDefault="00242D23" w:rsidP="00242D23">
      <w:pPr>
        <w:tabs>
          <w:tab w:val="left" w:pos="567"/>
        </w:tabs>
        <w:rPr>
          <w:del w:id="207" w:author="Author"/>
        </w:rPr>
      </w:pPr>
    </w:p>
    <w:p w14:paraId="79D6152B" w14:textId="37E3E10B" w:rsidR="00046408" w:rsidRPr="00122C4A" w:rsidRDefault="00826BCE" w:rsidP="00046408">
      <w:pPr>
        <w:tabs>
          <w:tab w:val="left" w:pos="567"/>
        </w:tabs>
        <w:rPr>
          <w:del w:id="208" w:author="Author"/>
        </w:rPr>
      </w:pPr>
      <w:del w:id="209" w:author="Author">
        <w:r w:rsidRPr="00122C4A">
          <w:delText xml:space="preserve">Toujeo lowers your blood sugar steadily over a long period of time. </w:delText>
        </w:r>
        <w:r w:rsidRPr="00122C4A">
          <w:rPr>
            <w:szCs w:val="22"/>
          </w:rPr>
          <w:delText xml:space="preserve">It is used for once daily dosing. </w:delText>
        </w:r>
        <w:r w:rsidRPr="00122C4A" w:rsidDel="00DB0185">
          <w:delText xml:space="preserve">You can change the time of your injection if you need to. </w:delText>
        </w:r>
        <w:r w:rsidRPr="00122C4A">
          <w:delText>This is because this medicine lowers your blood sugar over a long period of time (for more information, see section 3).</w:delText>
        </w:r>
      </w:del>
    </w:p>
    <w:p w14:paraId="75B07239" w14:textId="77777777" w:rsidR="007E6264" w:rsidRPr="00122C4A" w:rsidRDefault="007E6264">
      <w:pPr>
        <w:tabs>
          <w:tab w:val="left" w:pos="540"/>
        </w:tabs>
        <w:rPr>
          <w:szCs w:val="22"/>
        </w:rPr>
        <w:pPrChange w:id="210" w:author="Author">
          <w:pPr>
            <w:tabs>
              <w:tab w:val="left" w:pos="567"/>
            </w:tabs>
          </w:pPr>
        </w:pPrChange>
      </w:pPr>
    </w:p>
    <w:p w14:paraId="0D1AF7AF" w14:textId="77777777" w:rsidR="007E6264" w:rsidRPr="00122C4A" w:rsidRDefault="007E6264" w:rsidP="007E6264">
      <w:pPr>
        <w:tabs>
          <w:tab w:val="left" w:pos="567"/>
        </w:tabs>
        <w:rPr>
          <w:szCs w:val="22"/>
        </w:rPr>
      </w:pPr>
    </w:p>
    <w:p w14:paraId="5E9CBB88" w14:textId="77777777" w:rsidR="007E6264" w:rsidRPr="00122C4A" w:rsidRDefault="007E6264" w:rsidP="007E6264">
      <w:pPr>
        <w:tabs>
          <w:tab w:val="left" w:pos="567"/>
        </w:tabs>
        <w:rPr>
          <w:b/>
          <w:szCs w:val="22"/>
        </w:rPr>
      </w:pPr>
      <w:r w:rsidRPr="00122C4A">
        <w:rPr>
          <w:b/>
          <w:szCs w:val="22"/>
        </w:rPr>
        <w:t>2.</w:t>
      </w:r>
      <w:r w:rsidRPr="00122C4A">
        <w:rPr>
          <w:b/>
          <w:szCs w:val="22"/>
        </w:rPr>
        <w:tab/>
        <w:t>What you need to know before you use Toujeo</w:t>
      </w:r>
    </w:p>
    <w:p w14:paraId="3DD32AC5" w14:textId="77777777" w:rsidR="007E6264" w:rsidRPr="00122C4A" w:rsidRDefault="007E6264" w:rsidP="007E6264">
      <w:pPr>
        <w:tabs>
          <w:tab w:val="left" w:pos="567"/>
        </w:tabs>
        <w:rPr>
          <w:szCs w:val="22"/>
        </w:rPr>
      </w:pPr>
    </w:p>
    <w:p w14:paraId="691CA3A7" w14:textId="0BFBDB2E" w:rsidR="007E6264" w:rsidRPr="00122C4A" w:rsidRDefault="007E6264" w:rsidP="007E6264">
      <w:pPr>
        <w:tabs>
          <w:tab w:val="left" w:pos="567"/>
        </w:tabs>
        <w:rPr>
          <w:b/>
          <w:szCs w:val="22"/>
        </w:rPr>
      </w:pPr>
      <w:r w:rsidRPr="00122C4A">
        <w:rPr>
          <w:b/>
          <w:szCs w:val="22"/>
        </w:rPr>
        <w:t>Do not use Toujeo</w:t>
      </w:r>
    </w:p>
    <w:p w14:paraId="0ABF2094" w14:textId="19603430" w:rsidR="007E6264" w:rsidRPr="0095775C" w:rsidRDefault="00CC06A0">
      <w:pPr>
        <w:pStyle w:val="ListParagraph"/>
        <w:numPr>
          <w:ilvl w:val="0"/>
          <w:numId w:val="31"/>
        </w:numPr>
        <w:tabs>
          <w:tab w:val="left" w:pos="540"/>
        </w:tabs>
        <w:ind w:left="562" w:hanging="562"/>
        <w:rPr>
          <w:lang w:val="en-GB"/>
          <w:rPrChange w:id="211" w:author="Author">
            <w:rPr>
              <w:lang w:val="en-US"/>
            </w:rPr>
          </w:rPrChange>
        </w:rPr>
        <w:pPrChange w:id="212" w:author="Author">
          <w:pPr>
            <w:numPr>
              <w:numId w:val="15"/>
            </w:numPr>
            <w:tabs>
              <w:tab w:val="left" w:pos="540"/>
            </w:tabs>
            <w:ind w:left="540" w:hanging="540"/>
          </w:pPr>
        </w:pPrChange>
      </w:pPr>
      <w:ins w:id="213" w:author="Author">
        <w:r w:rsidRPr="0095775C">
          <w:rPr>
            <w:bCs/>
            <w:szCs w:val="22"/>
            <w:lang w:val="en-GB"/>
            <w:rPrChange w:id="214" w:author="Author">
              <w:rPr>
                <w:bCs/>
                <w:szCs w:val="22"/>
              </w:rPr>
            </w:rPrChange>
          </w:rPr>
          <w:t>if</w:t>
        </w:r>
        <w:r w:rsidRPr="0095775C">
          <w:rPr>
            <w:bCs/>
            <w:sz w:val="22"/>
            <w:lang w:val="en-GB"/>
            <w:rPrChange w:id="215" w:author="Author">
              <w:rPr>
                <w:bCs/>
              </w:rPr>
            </w:rPrChange>
          </w:rPr>
          <w:t xml:space="preserve"> </w:t>
        </w:r>
      </w:ins>
      <w:r w:rsidR="007E6264" w:rsidRPr="0095775C">
        <w:rPr>
          <w:sz w:val="22"/>
          <w:lang w:val="en-GB"/>
          <w:rPrChange w:id="216" w:author="Author">
            <w:rPr/>
          </w:rPrChange>
        </w:rPr>
        <w:t>you are allergic to insulin glargine or to any of the other ingredients of this medicine (listed in section 6).</w:t>
      </w:r>
    </w:p>
    <w:p w14:paraId="61517840" w14:textId="77777777" w:rsidR="007E6264" w:rsidRPr="00122C4A" w:rsidRDefault="007E6264" w:rsidP="007E6264">
      <w:pPr>
        <w:tabs>
          <w:tab w:val="left" w:pos="567"/>
        </w:tabs>
        <w:rPr>
          <w:szCs w:val="22"/>
        </w:rPr>
      </w:pPr>
    </w:p>
    <w:p w14:paraId="0D7F08B8" w14:textId="77777777" w:rsidR="007E6264" w:rsidRPr="00122C4A" w:rsidRDefault="007E6264" w:rsidP="007E6264">
      <w:pPr>
        <w:tabs>
          <w:tab w:val="left" w:pos="567"/>
        </w:tabs>
        <w:rPr>
          <w:b/>
          <w:strike/>
          <w:szCs w:val="22"/>
        </w:rPr>
      </w:pPr>
      <w:r w:rsidRPr="00122C4A">
        <w:rPr>
          <w:b/>
          <w:szCs w:val="22"/>
        </w:rPr>
        <w:t>Warnings and precautions</w:t>
      </w:r>
    </w:p>
    <w:p w14:paraId="5D7E29AC" w14:textId="48A0FB98" w:rsidR="007E6264" w:rsidRPr="00122C4A" w:rsidRDefault="007E6264" w:rsidP="007E6264">
      <w:pPr>
        <w:tabs>
          <w:tab w:val="left" w:pos="567"/>
        </w:tabs>
        <w:rPr>
          <w:szCs w:val="22"/>
        </w:rPr>
      </w:pPr>
      <w:r w:rsidRPr="00122C4A">
        <w:rPr>
          <w:szCs w:val="22"/>
        </w:rPr>
        <w:lastRenderedPageBreak/>
        <w:t>Talk to your doctor, pharmacist or nurse before using Toujeo.</w:t>
      </w:r>
      <w:ins w:id="217" w:author="Author">
        <w:r w:rsidRPr="00122C4A">
          <w:rPr>
            <w:szCs w:val="22"/>
          </w:rPr>
          <w:t xml:space="preserve"> Closely follow your </w:t>
        </w:r>
        <w:del w:id="218" w:author="Author">
          <w:r w:rsidRPr="00122C4A" w:rsidDel="0083278F">
            <w:rPr>
              <w:szCs w:val="22"/>
            </w:rPr>
            <w:delText>doctors</w:delText>
          </w:r>
        </w:del>
        <w:r w:rsidR="0083278F" w:rsidRPr="00122C4A">
          <w:rPr>
            <w:szCs w:val="22"/>
          </w:rPr>
          <w:t>doctors</w:t>
        </w:r>
        <w:del w:id="219" w:author="Author">
          <w:r w:rsidR="0083278F" w:rsidRPr="00122C4A" w:rsidDel="006A4BBF">
            <w:rPr>
              <w:szCs w:val="22"/>
            </w:rPr>
            <w:delText>’</w:delText>
          </w:r>
        </w:del>
        <w:r w:rsidRPr="00122C4A">
          <w:rPr>
            <w:szCs w:val="22"/>
          </w:rPr>
          <w:t xml:space="preserve"> instructions for how much Toujeo to </w:t>
        </w:r>
        <w:r w:rsidR="00AC6757" w:rsidRPr="00122C4A">
          <w:rPr>
            <w:szCs w:val="22"/>
          </w:rPr>
          <w:t>use</w:t>
        </w:r>
        <w:r w:rsidRPr="00122C4A">
          <w:rPr>
            <w:szCs w:val="22"/>
          </w:rPr>
          <w:t xml:space="preserve">, how to monitor your blood and urine, your diet and </w:t>
        </w:r>
        <w:r w:rsidR="00AC6757" w:rsidRPr="00122C4A">
          <w:rPr>
            <w:szCs w:val="22"/>
          </w:rPr>
          <w:t xml:space="preserve">physical </w:t>
        </w:r>
        <w:r w:rsidRPr="00122C4A">
          <w:rPr>
            <w:szCs w:val="22"/>
          </w:rPr>
          <w:t>activity levels and injection technique.</w:t>
        </w:r>
      </w:ins>
    </w:p>
    <w:p w14:paraId="4C11997B" w14:textId="77777777" w:rsidR="007E6264" w:rsidRPr="0095775C" w:rsidRDefault="007E6264" w:rsidP="007E6264">
      <w:pPr>
        <w:tabs>
          <w:tab w:val="left" w:pos="567"/>
        </w:tabs>
        <w:rPr>
          <w:b/>
          <w:rPrChange w:id="220" w:author="Author">
            <w:rPr/>
          </w:rPrChange>
        </w:rPr>
      </w:pPr>
    </w:p>
    <w:p w14:paraId="3657B1DD" w14:textId="77777777" w:rsidR="00046408" w:rsidRPr="00122C4A" w:rsidRDefault="00826BCE" w:rsidP="00046408">
      <w:pPr>
        <w:tabs>
          <w:tab w:val="left" w:pos="567"/>
        </w:tabs>
        <w:rPr>
          <w:del w:id="221" w:author="Author"/>
        </w:rPr>
      </w:pPr>
      <w:del w:id="222" w:author="Author">
        <w:r w:rsidRPr="00122C4A">
          <w:delText>Follow closely the instructions for dose, monitoring (blood and urine tests), diet and physical activity (physical work and exercise) and injection technique, as discussed with your doctor.</w:delText>
        </w:r>
      </w:del>
    </w:p>
    <w:p w14:paraId="5D4F4832" w14:textId="77777777" w:rsidR="00046408" w:rsidRPr="00122C4A" w:rsidRDefault="00046408" w:rsidP="00046408">
      <w:pPr>
        <w:tabs>
          <w:tab w:val="left" w:pos="567"/>
        </w:tabs>
        <w:rPr>
          <w:del w:id="223" w:author="Author"/>
        </w:rPr>
      </w:pPr>
    </w:p>
    <w:p w14:paraId="459188FF" w14:textId="77777777" w:rsidR="00046408" w:rsidRPr="00122C4A" w:rsidRDefault="00826BCE" w:rsidP="00046408">
      <w:pPr>
        <w:keepNext/>
        <w:tabs>
          <w:tab w:val="left" w:pos="567"/>
        </w:tabs>
        <w:rPr>
          <w:del w:id="224" w:author="Author"/>
          <w:szCs w:val="22"/>
        </w:rPr>
      </w:pPr>
      <w:del w:id="225" w:author="Author">
        <w:r w:rsidRPr="00122C4A">
          <w:rPr>
            <w:szCs w:val="22"/>
          </w:rPr>
          <w:delText>Be especially aware of the following:</w:delText>
        </w:r>
      </w:del>
    </w:p>
    <w:p w14:paraId="5A39D009" w14:textId="7B416883" w:rsidR="007E6264" w:rsidRPr="00122C4A" w:rsidRDefault="00826BCE" w:rsidP="007E6264">
      <w:pPr>
        <w:tabs>
          <w:tab w:val="left" w:pos="567"/>
        </w:tabs>
        <w:rPr>
          <w:ins w:id="226" w:author="Author"/>
          <w:b/>
          <w:bCs/>
          <w:szCs w:val="22"/>
        </w:rPr>
      </w:pPr>
      <w:del w:id="227" w:author="Author">
        <w:r w:rsidRPr="00122C4A">
          <w:delText xml:space="preserve">Too low blood sugar (hypoglycaemia). </w:delText>
        </w:r>
      </w:del>
      <w:ins w:id="228" w:author="Author">
        <w:r w:rsidR="007E6264" w:rsidRPr="00122C4A">
          <w:rPr>
            <w:b/>
            <w:bCs/>
            <w:szCs w:val="22"/>
          </w:rPr>
          <w:t>Important:</w:t>
        </w:r>
      </w:ins>
    </w:p>
    <w:p w14:paraId="76EEC6A1" w14:textId="3EF3F898" w:rsidR="007E6264" w:rsidRPr="0095775C" w:rsidRDefault="007E6264">
      <w:pPr>
        <w:pStyle w:val="ListParagraph"/>
        <w:numPr>
          <w:ilvl w:val="0"/>
          <w:numId w:val="31"/>
        </w:numPr>
        <w:ind w:left="562" w:hanging="562"/>
        <w:rPr>
          <w:lang w:val="en-GB"/>
          <w:rPrChange w:id="229" w:author="Author">
            <w:rPr>
              <w:lang w:val="en-US"/>
            </w:rPr>
          </w:rPrChange>
        </w:rPr>
        <w:pPrChange w:id="230" w:author="Author">
          <w:pPr>
            <w:keepNext/>
            <w:numPr>
              <w:numId w:val="7"/>
            </w:numPr>
            <w:tabs>
              <w:tab w:val="left" w:pos="567"/>
            </w:tabs>
            <w:ind w:left="567" w:hanging="567"/>
          </w:pPr>
        </w:pPrChange>
      </w:pPr>
      <w:r w:rsidRPr="0095775C">
        <w:rPr>
          <w:sz w:val="22"/>
          <w:lang w:val="en-GB"/>
          <w:rPrChange w:id="231" w:author="Author">
            <w:rPr/>
          </w:rPrChange>
        </w:rPr>
        <w:t>If your blood sugar is too low</w:t>
      </w:r>
      <w:del w:id="232" w:author="Author">
        <w:r w:rsidR="00826BCE" w:rsidRPr="0095775C">
          <w:rPr>
            <w:lang w:val="en-GB"/>
            <w:rPrChange w:id="233" w:author="Author">
              <w:rPr>
                <w:lang w:val="en-US"/>
              </w:rPr>
            </w:rPrChange>
          </w:rPr>
          <w:delText xml:space="preserve">, follow the guidance for </w:delText>
        </w:r>
      </w:del>
      <w:ins w:id="234" w:author="Author">
        <w:r w:rsidRPr="0095775C">
          <w:rPr>
            <w:sz w:val="22"/>
            <w:szCs w:val="22"/>
            <w:lang w:val="en-GB"/>
            <w:rPrChange w:id="235" w:author="Author">
              <w:rPr>
                <w:szCs w:val="22"/>
              </w:rPr>
            </w:rPrChange>
          </w:rPr>
          <w:t xml:space="preserve"> (</w:t>
        </w:r>
      </w:ins>
      <w:r w:rsidRPr="0095775C">
        <w:rPr>
          <w:sz w:val="22"/>
          <w:lang w:val="en-GB"/>
          <w:rPrChange w:id="236" w:author="Author">
            <w:rPr/>
          </w:rPrChange>
        </w:rPr>
        <w:t>hypoglycaemia</w:t>
      </w:r>
      <w:del w:id="237" w:author="Author">
        <w:r w:rsidR="00826BCE" w:rsidRPr="0095775C">
          <w:rPr>
            <w:lang w:val="en-GB"/>
            <w:rPrChange w:id="238" w:author="Author">
              <w:rPr>
                <w:lang w:val="en-US"/>
              </w:rPr>
            </w:rPrChange>
          </w:rPr>
          <w:delText xml:space="preserve"> (</w:delText>
        </w:r>
      </w:del>
      <w:ins w:id="239" w:author="Author">
        <w:r w:rsidRPr="0095775C">
          <w:rPr>
            <w:sz w:val="22"/>
            <w:szCs w:val="22"/>
            <w:lang w:val="en-GB"/>
            <w:rPrChange w:id="240" w:author="Author">
              <w:rPr>
                <w:szCs w:val="22"/>
              </w:rPr>
            </w:rPrChange>
          </w:rPr>
          <w:t xml:space="preserve">) – </w:t>
        </w:r>
      </w:ins>
      <w:r w:rsidRPr="0095775C">
        <w:rPr>
          <w:sz w:val="22"/>
          <w:lang w:val="en-GB"/>
          <w:rPrChange w:id="241" w:author="Author">
            <w:rPr/>
          </w:rPrChange>
        </w:rPr>
        <w:t xml:space="preserve">see </w:t>
      </w:r>
      <w:del w:id="242" w:author="Author">
        <w:r w:rsidR="00826BCE" w:rsidRPr="0095775C">
          <w:rPr>
            <w:lang w:val="en-GB"/>
            <w:rPrChange w:id="243" w:author="Author">
              <w:rPr>
                <w:lang w:val="en-US"/>
              </w:rPr>
            </w:rPrChange>
          </w:rPr>
          <w:delText>information in the box</w:delText>
        </w:r>
      </w:del>
      <w:ins w:id="244" w:author="Author">
        <w:r w:rsidRPr="0095775C">
          <w:rPr>
            <w:sz w:val="22"/>
            <w:szCs w:val="22"/>
            <w:lang w:val="en-GB"/>
            <w:rPrChange w:id="245" w:author="Author">
              <w:rPr>
                <w:szCs w:val="22"/>
              </w:rPr>
            </w:rPrChange>
          </w:rPr>
          <w:t>‘what to do if you have low blood sugar’</w:t>
        </w:r>
      </w:ins>
      <w:r w:rsidRPr="0095775C">
        <w:rPr>
          <w:sz w:val="22"/>
          <w:lang w:val="en-GB"/>
          <w:rPrChange w:id="246" w:author="Author">
            <w:rPr/>
          </w:rPrChange>
        </w:rPr>
        <w:t xml:space="preserve"> at the end of this leaflet</w:t>
      </w:r>
      <w:del w:id="247" w:author="Author">
        <w:r w:rsidR="00826BCE" w:rsidRPr="0095775C">
          <w:rPr>
            <w:lang w:val="en-GB"/>
            <w:rPrChange w:id="248" w:author="Author">
              <w:rPr>
                <w:lang w:val="en-US"/>
              </w:rPr>
            </w:rPrChange>
          </w:rPr>
          <w:delText>).</w:delText>
        </w:r>
      </w:del>
      <w:ins w:id="249" w:author="Author">
        <w:r w:rsidRPr="0095775C">
          <w:rPr>
            <w:sz w:val="22"/>
            <w:szCs w:val="22"/>
            <w:lang w:val="en-GB"/>
            <w:rPrChange w:id="250" w:author="Author">
              <w:rPr>
                <w:szCs w:val="22"/>
              </w:rPr>
            </w:rPrChange>
          </w:rPr>
          <w:t>.</w:t>
        </w:r>
      </w:ins>
    </w:p>
    <w:p w14:paraId="4146F4C4" w14:textId="54D9E2A1" w:rsidR="007E6264" w:rsidRPr="0095775C" w:rsidRDefault="007E6264">
      <w:pPr>
        <w:pStyle w:val="ListParagraph"/>
        <w:numPr>
          <w:ilvl w:val="0"/>
          <w:numId w:val="31"/>
        </w:numPr>
        <w:ind w:left="562" w:hanging="562"/>
        <w:rPr>
          <w:lang w:val="en-GB"/>
          <w:rPrChange w:id="251" w:author="Author">
            <w:rPr>
              <w:lang w:val="en-US"/>
            </w:rPr>
          </w:rPrChange>
        </w:rPr>
        <w:pPrChange w:id="252" w:author="Author">
          <w:pPr>
            <w:keepNext/>
            <w:numPr>
              <w:numId w:val="7"/>
            </w:numPr>
            <w:tabs>
              <w:tab w:val="left" w:pos="567"/>
            </w:tabs>
            <w:ind w:left="567" w:hanging="567"/>
          </w:pPr>
        </w:pPrChange>
      </w:pPr>
      <w:ins w:id="253" w:author="Author">
        <w:r w:rsidRPr="0095775C">
          <w:rPr>
            <w:sz w:val="22"/>
            <w:lang w:val="en-GB"/>
            <w:rPrChange w:id="254" w:author="Author">
              <w:rPr/>
            </w:rPrChange>
          </w:rPr>
          <w:t xml:space="preserve">Switching insulin - </w:t>
        </w:r>
      </w:ins>
      <w:r w:rsidRPr="0095775C">
        <w:rPr>
          <w:sz w:val="22"/>
          <w:lang w:val="en-GB"/>
          <w:rPrChange w:id="255" w:author="Author">
            <w:rPr/>
          </w:rPrChange>
        </w:rPr>
        <w:t xml:space="preserve">If you switch from another type, brand or manufacturer of insulin your </w:t>
      </w:r>
      <w:del w:id="256" w:author="Author">
        <w:r w:rsidR="00826BCE" w:rsidRPr="0095775C">
          <w:rPr>
            <w:szCs w:val="22"/>
            <w:lang w:val="en-GB"/>
            <w:rPrChange w:id="257" w:author="Author">
              <w:rPr>
                <w:szCs w:val="22"/>
                <w:lang w:val="en-US"/>
              </w:rPr>
            </w:rPrChange>
          </w:rPr>
          <w:delText xml:space="preserve">insulin </w:delText>
        </w:r>
      </w:del>
      <w:r w:rsidRPr="0095775C">
        <w:rPr>
          <w:sz w:val="22"/>
          <w:lang w:val="en-GB"/>
          <w:rPrChange w:id="258" w:author="Author">
            <w:rPr/>
          </w:rPrChange>
        </w:rPr>
        <w:t>dose may need to be changed.</w:t>
      </w:r>
      <w:del w:id="259" w:author="Author">
        <w:r w:rsidR="00826BCE" w:rsidRPr="0095775C">
          <w:rPr>
            <w:szCs w:val="22"/>
            <w:lang w:val="en-GB"/>
            <w:rPrChange w:id="260" w:author="Author">
              <w:rPr>
                <w:szCs w:val="22"/>
                <w:lang w:val="en-US"/>
              </w:rPr>
            </w:rPrChange>
          </w:rPr>
          <w:delText xml:space="preserve"> </w:delText>
        </w:r>
      </w:del>
    </w:p>
    <w:p w14:paraId="5A28DACB" w14:textId="0E12065F" w:rsidR="007E6264" w:rsidRPr="0095775C" w:rsidRDefault="00826BCE">
      <w:pPr>
        <w:pStyle w:val="ListParagraph"/>
        <w:numPr>
          <w:ilvl w:val="0"/>
          <w:numId w:val="31"/>
        </w:numPr>
        <w:ind w:left="562" w:hanging="562"/>
        <w:rPr>
          <w:lang w:val="en-GB"/>
          <w:rPrChange w:id="261" w:author="Author">
            <w:rPr>
              <w:lang w:val="en-US"/>
            </w:rPr>
          </w:rPrChange>
        </w:rPr>
        <w:pPrChange w:id="262" w:author="Author">
          <w:pPr>
            <w:numPr>
              <w:numId w:val="7"/>
            </w:numPr>
            <w:tabs>
              <w:tab w:val="left" w:pos="567"/>
            </w:tabs>
            <w:ind w:left="567" w:hanging="567"/>
          </w:pPr>
        </w:pPrChange>
      </w:pPr>
      <w:del w:id="263" w:author="Author">
        <w:r w:rsidRPr="0095775C">
          <w:rPr>
            <w:sz w:val="22"/>
            <w:szCs w:val="22"/>
            <w:lang w:val="en-GB"/>
            <w:rPrChange w:id="264" w:author="Author">
              <w:rPr>
                <w:lang w:val="en-US"/>
              </w:rPr>
            </w:rPrChange>
          </w:rPr>
          <w:delText>Pioglitazone. See “</w:delText>
        </w:r>
      </w:del>
      <w:r w:rsidR="007E6264" w:rsidRPr="0095775C">
        <w:rPr>
          <w:sz w:val="22"/>
          <w:szCs w:val="22"/>
          <w:lang w:val="en-GB"/>
          <w:rPrChange w:id="265" w:author="Author">
            <w:rPr/>
          </w:rPrChange>
        </w:rPr>
        <w:t>Pioglitazone used together with insulin</w:t>
      </w:r>
      <w:del w:id="266" w:author="Author">
        <w:r w:rsidRPr="0095775C">
          <w:rPr>
            <w:sz w:val="22"/>
            <w:szCs w:val="22"/>
            <w:lang w:val="en-GB"/>
            <w:rPrChange w:id="267" w:author="Author">
              <w:rPr>
                <w:lang w:val="en-US"/>
              </w:rPr>
            </w:rPrChange>
          </w:rPr>
          <w:delText>”.</w:delText>
        </w:r>
      </w:del>
      <w:ins w:id="268" w:author="Author">
        <w:r w:rsidR="007E6264" w:rsidRPr="0095775C">
          <w:rPr>
            <w:sz w:val="22"/>
            <w:szCs w:val="22"/>
            <w:lang w:val="en-GB"/>
            <w:rPrChange w:id="269" w:author="Author">
              <w:rPr>
                <w:szCs w:val="22"/>
              </w:rPr>
            </w:rPrChange>
          </w:rPr>
          <w:t xml:space="preserve"> can cause serious problems – see ‘Pioglitazone’ below.</w:t>
        </w:r>
        <w:del w:id="270" w:author="Author">
          <w:r w:rsidR="007E6264" w:rsidRPr="0095775C" w:rsidDel="00AE1300">
            <w:rPr>
              <w:sz w:val="22"/>
              <w:szCs w:val="22"/>
              <w:lang w:val="en-GB"/>
              <w:rPrChange w:id="271" w:author="Author">
                <w:rPr>
                  <w:szCs w:val="22"/>
                </w:rPr>
              </w:rPrChange>
            </w:rPr>
            <w:delText xml:space="preserve"> </w:delText>
          </w:r>
        </w:del>
      </w:ins>
    </w:p>
    <w:p w14:paraId="6C5E848C" w14:textId="25607B04" w:rsidR="007E6264" w:rsidRPr="0095775C" w:rsidRDefault="00826BCE">
      <w:pPr>
        <w:pStyle w:val="ListParagraph"/>
        <w:numPr>
          <w:ilvl w:val="0"/>
          <w:numId w:val="31"/>
        </w:numPr>
        <w:ind w:left="562" w:hanging="562"/>
        <w:rPr>
          <w:szCs w:val="22"/>
          <w:lang w:val="en-GB"/>
          <w:rPrChange w:id="272" w:author="Author">
            <w:rPr>
              <w:lang w:val="en-US"/>
            </w:rPr>
          </w:rPrChange>
        </w:rPr>
        <w:pPrChange w:id="273" w:author="Author">
          <w:pPr>
            <w:numPr>
              <w:numId w:val="7"/>
            </w:numPr>
            <w:tabs>
              <w:tab w:val="left" w:pos="567"/>
            </w:tabs>
            <w:ind w:left="567" w:hanging="567"/>
          </w:pPr>
        </w:pPrChange>
      </w:pPr>
      <w:del w:id="274" w:author="Author">
        <w:r w:rsidRPr="0095775C">
          <w:rPr>
            <w:sz w:val="22"/>
            <w:szCs w:val="22"/>
            <w:lang w:val="en-GB"/>
            <w:rPrChange w:id="275" w:author="Author">
              <w:rPr>
                <w:lang w:val="en-US"/>
              </w:rPr>
            </w:rPrChange>
          </w:rPr>
          <w:delText>Ensure to</w:delText>
        </w:r>
      </w:del>
      <w:ins w:id="276" w:author="Author">
        <w:r w:rsidR="007E6264" w:rsidRPr="0095775C">
          <w:rPr>
            <w:sz w:val="22"/>
            <w:szCs w:val="22"/>
            <w:lang w:val="en-GB"/>
            <w:rPrChange w:id="277" w:author="Author">
              <w:rPr>
                <w:szCs w:val="22"/>
              </w:rPr>
            </w:rPrChange>
          </w:rPr>
          <w:t>Make sure you</w:t>
        </w:r>
      </w:ins>
      <w:r w:rsidR="007E6264" w:rsidRPr="0095775C">
        <w:rPr>
          <w:sz w:val="22"/>
          <w:szCs w:val="22"/>
          <w:lang w:val="en-GB"/>
          <w:rPrChange w:id="278" w:author="Author">
            <w:rPr/>
          </w:rPrChange>
        </w:rPr>
        <w:t xml:space="preserve"> use the right </w:t>
      </w:r>
      <w:del w:id="279" w:author="Author">
        <w:r w:rsidRPr="0095775C">
          <w:rPr>
            <w:sz w:val="22"/>
            <w:szCs w:val="22"/>
            <w:lang w:val="en-GB"/>
            <w:rPrChange w:id="280" w:author="Author">
              <w:rPr>
                <w:lang w:val="en-US"/>
              </w:rPr>
            </w:rPrChange>
          </w:rPr>
          <w:delText xml:space="preserve">insulin. </w:delText>
        </w:r>
        <w:r w:rsidR="00BF5E94" w:rsidRPr="0095775C">
          <w:rPr>
            <w:sz w:val="22"/>
            <w:szCs w:val="22"/>
            <w:lang w:val="en-GB"/>
            <w:rPrChange w:id="281" w:author="Author">
              <w:rPr>
                <w:lang w:val="en-US"/>
              </w:rPr>
            </w:rPrChange>
          </w:rPr>
          <w:delText xml:space="preserve">Medication errors due to mix-up between insulins, particularly between long-acting insulins and rapid-acting insulins have been reported. </w:delText>
        </w:r>
        <w:r w:rsidRPr="0095775C">
          <w:rPr>
            <w:sz w:val="22"/>
            <w:szCs w:val="22"/>
            <w:lang w:val="en-GB"/>
            <w:rPrChange w:id="282" w:author="Author">
              <w:rPr>
                <w:lang w:val="en-US"/>
              </w:rPr>
            </w:rPrChange>
          </w:rPr>
          <w:delText>You must</w:delText>
        </w:r>
      </w:del>
      <w:ins w:id="283" w:author="Author">
        <w:r w:rsidR="007E6264" w:rsidRPr="0095775C">
          <w:rPr>
            <w:sz w:val="22"/>
            <w:szCs w:val="22"/>
            <w:lang w:val="en-GB"/>
            <w:rPrChange w:id="284" w:author="Author">
              <w:rPr>
                <w:szCs w:val="22"/>
              </w:rPr>
            </w:rPrChange>
          </w:rPr>
          <w:t>type of insulin –</w:t>
        </w:r>
      </w:ins>
      <w:r w:rsidR="007E6264" w:rsidRPr="0095775C">
        <w:rPr>
          <w:sz w:val="22"/>
          <w:szCs w:val="22"/>
          <w:lang w:val="en-GB"/>
          <w:rPrChange w:id="285" w:author="Author">
            <w:rPr/>
          </w:rPrChange>
        </w:rPr>
        <w:t xml:space="preserve"> always check the insulin label before each injection to avoid mix</w:t>
      </w:r>
      <w:del w:id="286" w:author="Author">
        <w:r w:rsidRPr="0095775C">
          <w:rPr>
            <w:sz w:val="22"/>
            <w:szCs w:val="22"/>
            <w:lang w:val="en-GB"/>
            <w:rPrChange w:id="287" w:author="Author">
              <w:rPr>
                <w:lang w:val="en-US"/>
              </w:rPr>
            </w:rPrChange>
          </w:rPr>
          <w:noBreakHyphen/>
        </w:r>
      </w:del>
      <w:ins w:id="288" w:author="Author">
        <w:r w:rsidR="007E6264" w:rsidRPr="0095775C">
          <w:rPr>
            <w:sz w:val="22"/>
            <w:szCs w:val="22"/>
            <w:lang w:val="en-GB"/>
            <w:rPrChange w:id="289" w:author="Author">
              <w:rPr>
                <w:szCs w:val="22"/>
              </w:rPr>
            </w:rPrChange>
          </w:rPr>
          <w:t>-</w:t>
        </w:r>
      </w:ins>
      <w:r w:rsidR="007E6264" w:rsidRPr="0095775C">
        <w:rPr>
          <w:sz w:val="22"/>
          <w:szCs w:val="22"/>
          <w:lang w:val="en-GB"/>
          <w:rPrChange w:id="290" w:author="Author">
            <w:rPr/>
          </w:rPrChange>
        </w:rPr>
        <w:t>ups</w:t>
      </w:r>
      <w:ins w:id="291" w:author="Author">
        <w:r w:rsidR="00852A17" w:rsidRPr="0095775C">
          <w:rPr>
            <w:sz w:val="22"/>
            <w:szCs w:val="22"/>
            <w:lang w:val="en-GB"/>
            <w:rPrChange w:id="292" w:author="Author">
              <w:rPr>
                <w:szCs w:val="22"/>
              </w:rPr>
            </w:rPrChange>
          </w:rPr>
          <w:t xml:space="preserve"> with other insulins,</w:t>
        </w:r>
      </w:ins>
      <w:del w:id="293" w:author="Author">
        <w:r w:rsidRPr="0095775C">
          <w:rPr>
            <w:sz w:val="22"/>
            <w:szCs w:val="22"/>
            <w:lang w:val="en-GB"/>
            <w:rPrChange w:id="294" w:author="Author">
              <w:rPr>
                <w:lang w:val="en-US"/>
              </w:rPr>
            </w:rPrChange>
          </w:rPr>
          <w:delText xml:space="preserve"> between Toujeo and other insulins</w:delText>
        </w:r>
      </w:del>
      <w:ins w:id="295" w:author="Author">
        <w:r w:rsidR="0020314C" w:rsidRPr="0095775C">
          <w:rPr>
            <w:sz w:val="22"/>
            <w:szCs w:val="22"/>
            <w:lang w:val="en-GB"/>
            <w:rPrChange w:id="296" w:author="Author">
              <w:rPr/>
            </w:rPrChange>
          </w:rPr>
          <w:t xml:space="preserve"> particularly between long-acting</w:t>
        </w:r>
        <w:r w:rsidR="00852A17" w:rsidRPr="0095775C">
          <w:rPr>
            <w:sz w:val="22"/>
            <w:szCs w:val="22"/>
            <w:lang w:val="en-GB"/>
            <w:rPrChange w:id="297" w:author="Author">
              <w:rPr>
                <w:szCs w:val="22"/>
              </w:rPr>
            </w:rPrChange>
          </w:rPr>
          <w:t xml:space="preserve"> insulins</w:t>
        </w:r>
        <w:r w:rsidR="0020314C" w:rsidRPr="0095775C">
          <w:rPr>
            <w:sz w:val="22"/>
            <w:szCs w:val="22"/>
            <w:lang w:val="en-GB"/>
            <w:rPrChange w:id="298" w:author="Author">
              <w:rPr/>
            </w:rPrChange>
          </w:rPr>
          <w:t xml:space="preserve"> and short-acting insulins</w:t>
        </w:r>
      </w:ins>
      <w:r w:rsidR="007E6264" w:rsidRPr="0095775C">
        <w:rPr>
          <w:sz w:val="22"/>
          <w:szCs w:val="22"/>
          <w:lang w:val="en-GB"/>
          <w:rPrChange w:id="299" w:author="Author">
            <w:rPr/>
          </w:rPrChange>
        </w:rPr>
        <w:t>.</w:t>
      </w:r>
    </w:p>
    <w:p w14:paraId="010FD0CB" w14:textId="1D0EEB90" w:rsidR="007E6264" w:rsidRPr="0095775C" w:rsidRDefault="007E6264">
      <w:pPr>
        <w:pStyle w:val="ListParagraph"/>
        <w:numPr>
          <w:ilvl w:val="0"/>
          <w:numId w:val="31"/>
        </w:numPr>
        <w:ind w:left="562" w:hanging="562"/>
        <w:rPr>
          <w:szCs w:val="22"/>
          <w:lang w:val="en-GB"/>
          <w:rPrChange w:id="300" w:author="Author">
            <w:rPr>
              <w:lang w:val="en-US"/>
            </w:rPr>
          </w:rPrChange>
        </w:rPr>
        <w:pPrChange w:id="301" w:author="Author">
          <w:pPr>
            <w:numPr>
              <w:numId w:val="7"/>
            </w:numPr>
            <w:tabs>
              <w:tab w:val="left" w:pos="567"/>
            </w:tabs>
            <w:ind w:left="567" w:hanging="567"/>
          </w:pPr>
        </w:pPrChange>
      </w:pPr>
      <w:r w:rsidRPr="0095775C">
        <w:rPr>
          <w:sz w:val="22"/>
          <w:szCs w:val="22"/>
          <w:lang w:val="en-GB"/>
          <w:rPrChange w:id="302" w:author="Author">
            <w:rPr/>
          </w:rPrChange>
        </w:rPr>
        <w:t xml:space="preserve">Never use a syringe to remove Toujeo from your </w:t>
      </w:r>
      <w:del w:id="303" w:author="Author">
        <w:r w:rsidR="00826BCE" w:rsidRPr="0095775C">
          <w:rPr>
            <w:sz w:val="22"/>
            <w:szCs w:val="22"/>
            <w:lang w:val="en-GB"/>
            <w:rPrChange w:id="304" w:author="Author">
              <w:rPr>
                <w:lang w:val="en-US"/>
              </w:rPr>
            </w:rPrChange>
          </w:rPr>
          <w:delText>SoloStar pre</w:delText>
        </w:r>
        <w:r w:rsidR="00826BCE" w:rsidRPr="0095775C">
          <w:rPr>
            <w:sz w:val="22"/>
            <w:szCs w:val="22"/>
            <w:lang w:val="en-GB"/>
            <w:rPrChange w:id="305" w:author="Author">
              <w:rPr>
                <w:lang w:val="en-US"/>
              </w:rPr>
            </w:rPrChange>
          </w:rPr>
          <w:noBreakHyphen/>
          <w:delText xml:space="preserve">filled </w:delText>
        </w:r>
      </w:del>
      <w:r w:rsidRPr="0095775C">
        <w:rPr>
          <w:sz w:val="22"/>
          <w:szCs w:val="22"/>
          <w:lang w:val="en-GB"/>
          <w:rPrChange w:id="306" w:author="Author">
            <w:rPr/>
          </w:rPrChange>
        </w:rPr>
        <w:t xml:space="preserve">pen. </w:t>
      </w:r>
      <w:r w:rsidRPr="0095775C" w:rsidDel="007B1CA8">
        <w:rPr>
          <w:sz w:val="22"/>
          <w:szCs w:val="22"/>
          <w:lang w:val="en-GB"/>
          <w:rPrChange w:id="307" w:author="Author">
            <w:rPr/>
          </w:rPrChange>
        </w:rPr>
        <w:t>This is to avoid dosing errors and potential overdose which may lead to low blood sugar</w:t>
      </w:r>
      <w:ins w:id="308" w:author="Author">
        <w:r w:rsidR="00AE1300" w:rsidRPr="0095775C">
          <w:rPr>
            <w:sz w:val="22"/>
            <w:szCs w:val="22"/>
            <w:lang w:val="en-GB"/>
            <w:rPrChange w:id="309" w:author="Author">
              <w:rPr/>
            </w:rPrChange>
          </w:rPr>
          <w:t>.</w:t>
        </w:r>
      </w:ins>
      <w:del w:id="310" w:author="Author">
        <w:r w:rsidR="00826BCE" w:rsidRPr="0095775C">
          <w:rPr>
            <w:sz w:val="22"/>
            <w:szCs w:val="22"/>
            <w:lang w:val="en-GB"/>
            <w:rPrChange w:id="311" w:author="Author">
              <w:rPr>
                <w:lang w:val="en-US"/>
              </w:rPr>
            </w:rPrChange>
          </w:rPr>
          <w:delText>. Please, see also section 3.</w:delText>
        </w:r>
      </w:del>
    </w:p>
    <w:p w14:paraId="56C9BECE" w14:textId="319ED228" w:rsidR="007E6264" w:rsidRPr="0095775C" w:rsidRDefault="007E6264">
      <w:pPr>
        <w:pStyle w:val="ListParagraph"/>
        <w:numPr>
          <w:ilvl w:val="0"/>
          <w:numId w:val="31"/>
        </w:numPr>
        <w:ind w:left="562" w:hanging="562"/>
        <w:rPr>
          <w:lang w:val="en-GB"/>
          <w:rPrChange w:id="312" w:author="Author">
            <w:rPr>
              <w:lang w:val="en-US"/>
            </w:rPr>
          </w:rPrChange>
        </w:rPr>
        <w:pPrChange w:id="313" w:author="Author">
          <w:pPr>
            <w:numPr>
              <w:numId w:val="7"/>
            </w:numPr>
            <w:tabs>
              <w:tab w:val="left" w:pos="567"/>
            </w:tabs>
            <w:ind w:left="567" w:hanging="567"/>
          </w:pPr>
        </w:pPrChange>
      </w:pPr>
      <w:r w:rsidRPr="0095775C">
        <w:rPr>
          <w:lang w:val="en-GB"/>
          <w:rPrChange w:id="314" w:author="Author">
            <w:rPr/>
          </w:rPrChange>
        </w:rPr>
        <w:t>If you are blind or have poor eyesight, do not use the pre</w:t>
      </w:r>
      <w:r w:rsidRPr="0095775C">
        <w:rPr>
          <w:lang w:val="en-GB"/>
          <w:rPrChange w:id="315" w:author="Author">
            <w:rPr/>
          </w:rPrChange>
        </w:rPr>
        <w:noBreakHyphen/>
        <w:t>filled pen without help. This is because you will not be able to read the dose window on the pen. Get help from a person with good eyesight who is trained in using the pen.</w:t>
      </w:r>
      <w:del w:id="316" w:author="Author">
        <w:r w:rsidRPr="0095775C" w:rsidDel="00AE1300">
          <w:rPr>
            <w:lang w:val="en-GB"/>
            <w:rPrChange w:id="317" w:author="Author">
              <w:rPr/>
            </w:rPrChange>
          </w:rPr>
          <w:delText xml:space="preserve"> </w:delText>
        </w:r>
        <w:r w:rsidR="00826BCE" w:rsidRPr="0095775C">
          <w:rPr>
            <w:lang w:val="en-GB"/>
            <w:rPrChange w:id="318" w:author="Author">
              <w:rPr>
                <w:lang w:val="en-US"/>
              </w:rPr>
            </w:rPrChange>
          </w:rPr>
          <w:delText>If you have poor eyesight, please see section 3.</w:delText>
        </w:r>
      </w:del>
    </w:p>
    <w:p w14:paraId="14A9D47C" w14:textId="77777777" w:rsidR="007E6264" w:rsidRPr="0095775C" w:rsidRDefault="007E6264" w:rsidP="007E6264">
      <w:pPr>
        <w:tabs>
          <w:tab w:val="left" w:pos="567"/>
        </w:tabs>
        <w:rPr>
          <w:b/>
          <w:rPrChange w:id="319" w:author="Author">
            <w:rPr>
              <w:u w:val="single"/>
            </w:rPr>
          </w:rPrChange>
        </w:rPr>
      </w:pPr>
    </w:p>
    <w:p w14:paraId="52494A59" w14:textId="1F760291" w:rsidR="007E6264" w:rsidRPr="0095775C" w:rsidRDefault="007E6264" w:rsidP="007E6264">
      <w:pPr>
        <w:tabs>
          <w:tab w:val="left" w:pos="567"/>
        </w:tabs>
        <w:rPr>
          <w:b/>
          <w:rPrChange w:id="320" w:author="Author">
            <w:rPr>
              <w:u w:val="single"/>
            </w:rPr>
          </w:rPrChange>
        </w:rPr>
      </w:pPr>
      <w:r w:rsidRPr="0095775C">
        <w:rPr>
          <w:b/>
          <w:rPrChange w:id="321" w:author="Author">
            <w:rPr>
              <w:u w:val="single"/>
            </w:rPr>
          </w:rPrChange>
        </w:rPr>
        <w:t xml:space="preserve">Skin changes </w:t>
      </w:r>
      <w:del w:id="322" w:author="Author">
        <w:r w:rsidR="00AF6D8B" w:rsidRPr="00122C4A">
          <w:rPr>
            <w:u w:val="single"/>
          </w:rPr>
          <w:delText>at</w:delText>
        </w:r>
      </w:del>
      <w:ins w:id="323" w:author="Author">
        <w:r w:rsidRPr="00122C4A">
          <w:rPr>
            <w:b/>
            <w:bCs/>
            <w:szCs w:val="22"/>
          </w:rPr>
          <w:t>where</w:t>
        </w:r>
      </w:ins>
      <w:r w:rsidRPr="0095775C">
        <w:rPr>
          <w:b/>
          <w:rPrChange w:id="324" w:author="Author">
            <w:rPr>
              <w:u w:val="single"/>
            </w:rPr>
          </w:rPrChange>
        </w:rPr>
        <w:t xml:space="preserve"> the injection </w:t>
      </w:r>
      <w:del w:id="325" w:author="Author">
        <w:r w:rsidR="00AF6D8B" w:rsidRPr="00122C4A">
          <w:rPr>
            <w:u w:val="single"/>
          </w:rPr>
          <w:delText>site</w:delText>
        </w:r>
      </w:del>
      <w:ins w:id="326" w:author="Author">
        <w:r w:rsidRPr="00122C4A">
          <w:rPr>
            <w:b/>
            <w:bCs/>
            <w:szCs w:val="22"/>
          </w:rPr>
          <w:t>is given</w:t>
        </w:r>
      </w:ins>
    </w:p>
    <w:p w14:paraId="60B6261A" w14:textId="3FEB3A0A" w:rsidR="007E6264" w:rsidRPr="00122C4A" w:rsidRDefault="00AF6D8B" w:rsidP="007E6264">
      <w:pPr>
        <w:tabs>
          <w:tab w:val="left" w:pos="567"/>
        </w:tabs>
        <w:rPr>
          <w:ins w:id="327" w:author="Author"/>
          <w:szCs w:val="22"/>
        </w:rPr>
      </w:pPr>
      <w:del w:id="328" w:author="Author">
        <w:r w:rsidRPr="00122C4A">
          <w:delText>The injection site should be rotated</w:delText>
        </w:r>
      </w:del>
      <w:ins w:id="329" w:author="Author">
        <w:r w:rsidR="007E6264" w:rsidRPr="00122C4A">
          <w:rPr>
            <w:szCs w:val="22"/>
          </w:rPr>
          <w:t>Change where you inject regularly. This is</w:t>
        </w:r>
      </w:ins>
      <w:r w:rsidR="007E6264" w:rsidRPr="00122C4A">
        <w:rPr>
          <w:szCs w:val="22"/>
        </w:rPr>
        <w:t xml:space="preserve"> to prevent skin changes such as </w:t>
      </w:r>
      <w:ins w:id="330" w:author="Author">
        <w:r w:rsidR="007E6264" w:rsidRPr="00122C4A">
          <w:rPr>
            <w:szCs w:val="22"/>
          </w:rPr>
          <w:t xml:space="preserve">thickening, shrinking or </w:t>
        </w:r>
      </w:ins>
      <w:r w:rsidR="007E6264" w:rsidRPr="00122C4A">
        <w:rPr>
          <w:szCs w:val="22"/>
        </w:rPr>
        <w:t>lumps</w:t>
      </w:r>
      <w:del w:id="331" w:author="Author">
        <w:r w:rsidRPr="00122C4A">
          <w:delText xml:space="preserve"> under the skin.</w:delText>
        </w:r>
      </w:del>
      <w:ins w:id="332" w:author="Author">
        <w:r w:rsidR="007E6264" w:rsidRPr="00122C4A">
          <w:rPr>
            <w:szCs w:val="22"/>
          </w:rPr>
          <w:t>.</w:t>
        </w:r>
      </w:ins>
      <w:r w:rsidR="007E6264" w:rsidRPr="00122C4A">
        <w:rPr>
          <w:szCs w:val="22"/>
        </w:rPr>
        <w:t xml:space="preserve"> The insulin may not work </w:t>
      </w:r>
      <w:del w:id="333" w:author="Author">
        <w:r w:rsidRPr="00122C4A">
          <w:delText xml:space="preserve">very </w:delText>
        </w:r>
      </w:del>
      <w:r w:rsidR="007E6264" w:rsidRPr="00122C4A">
        <w:rPr>
          <w:szCs w:val="22"/>
        </w:rPr>
        <w:t>well if you inject into a lumpy area</w:t>
      </w:r>
      <w:del w:id="334" w:author="Author">
        <w:r w:rsidRPr="00122C4A">
          <w:delText xml:space="preserve"> (see How to use </w:delText>
        </w:r>
        <w:r w:rsidR="005F00A3" w:rsidRPr="00122C4A">
          <w:delText>Toujeo</w:delText>
        </w:r>
        <w:r w:rsidRPr="00122C4A">
          <w:delText>). Contact</w:delText>
        </w:r>
      </w:del>
      <w:ins w:id="335" w:author="Author">
        <w:r w:rsidR="007E6264" w:rsidRPr="00122C4A">
          <w:rPr>
            <w:szCs w:val="22"/>
          </w:rPr>
          <w:t>.</w:t>
        </w:r>
      </w:ins>
    </w:p>
    <w:p w14:paraId="46E09141" w14:textId="3E1E742A" w:rsidR="007E6264" w:rsidRPr="00122C4A" w:rsidRDefault="007E6264">
      <w:pPr>
        <w:pStyle w:val="ListParagraph"/>
        <w:numPr>
          <w:ilvl w:val="0"/>
          <w:numId w:val="31"/>
        </w:numPr>
        <w:ind w:left="562" w:hanging="562"/>
        <w:rPr>
          <w:ins w:id="336" w:author="Author"/>
          <w:sz w:val="22"/>
          <w:szCs w:val="22"/>
          <w:lang w:val="en-GB"/>
        </w:rPr>
        <w:pPrChange w:id="337" w:author="Author">
          <w:pPr>
            <w:pStyle w:val="ListParagraph"/>
            <w:numPr>
              <w:numId w:val="31"/>
            </w:numPr>
            <w:tabs>
              <w:tab w:val="left" w:pos="567"/>
            </w:tabs>
            <w:ind w:left="357" w:hanging="357"/>
          </w:pPr>
        </w:pPrChange>
      </w:pPr>
      <w:ins w:id="338" w:author="Author">
        <w:r w:rsidRPr="00122C4A">
          <w:rPr>
            <w:sz w:val="22"/>
            <w:szCs w:val="22"/>
            <w:lang w:val="en-GB"/>
          </w:rPr>
          <w:t>Tell</w:t>
        </w:r>
      </w:ins>
      <w:r w:rsidRPr="0095775C">
        <w:rPr>
          <w:sz w:val="22"/>
          <w:lang w:val="en-GB"/>
          <w:rPrChange w:id="339" w:author="Author">
            <w:rPr/>
          </w:rPrChange>
        </w:rPr>
        <w:t xml:space="preserve"> your doctor</w:t>
      </w:r>
      <w:ins w:id="340" w:author="Author">
        <w:r w:rsidRPr="00122C4A">
          <w:rPr>
            <w:sz w:val="22"/>
            <w:szCs w:val="22"/>
            <w:lang w:val="en-GB"/>
          </w:rPr>
          <w:t>, pharmacist or nurse</w:t>
        </w:r>
      </w:ins>
      <w:r w:rsidRPr="0095775C">
        <w:rPr>
          <w:sz w:val="22"/>
          <w:lang w:val="en-GB"/>
          <w:rPrChange w:id="341" w:author="Author">
            <w:rPr/>
          </w:rPrChange>
        </w:rPr>
        <w:t xml:space="preserve"> if you are currently injecting into a lumpy area before you start injecting in a different area.</w:t>
      </w:r>
      <w:del w:id="342" w:author="Author">
        <w:r w:rsidR="00AF6D8B" w:rsidRPr="0095775C">
          <w:rPr>
            <w:lang w:val="en-GB"/>
            <w:rPrChange w:id="343" w:author="Author">
              <w:rPr>
                <w:lang w:val="en-US"/>
              </w:rPr>
            </w:rPrChange>
          </w:rPr>
          <w:delText xml:space="preserve"> </w:delText>
        </w:r>
      </w:del>
    </w:p>
    <w:p w14:paraId="30315457" w14:textId="100B347D" w:rsidR="007E6264" w:rsidRPr="00122C4A" w:rsidRDefault="007E6264" w:rsidP="007E6264">
      <w:pPr>
        <w:tabs>
          <w:tab w:val="left" w:pos="567"/>
        </w:tabs>
        <w:rPr>
          <w:szCs w:val="22"/>
        </w:rPr>
      </w:pPr>
      <w:r w:rsidRPr="00122C4A">
        <w:rPr>
          <w:szCs w:val="22"/>
        </w:rPr>
        <w:t xml:space="preserve">Your doctor may tell you to check your blood sugar more closely, and to adjust </w:t>
      </w:r>
      <w:ins w:id="344" w:author="Author">
        <w:r w:rsidRPr="00122C4A">
          <w:rPr>
            <w:szCs w:val="22"/>
          </w:rPr>
          <w:t xml:space="preserve">the dose of </w:t>
        </w:r>
      </w:ins>
      <w:r w:rsidRPr="00122C4A">
        <w:rPr>
          <w:szCs w:val="22"/>
        </w:rPr>
        <w:t xml:space="preserve">your insulin or </w:t>
      </w:r>
      <w:del w:id="345" w:author="Author">
        <w:r w:rsidR="00AF6D8B" w:rsidRPr="00122C4A">
          <w:delText xml:space="preserve">your </w:delText>
        </w:r>
      </w:del>
      <w:r w:rsidRPr="00122C4A">
        <w:rPr>
          <w:szCs w:val="22"/>
        </w:rPr>
        <w:t xml:space="preserve">other </w:t>
      </w:r>
      <w:del w:id="346" w:author="Author">
        <w:r w:rsidR="00AF6D8B" w:rsidRPr="00122C4A">
          <w:delText>antidiabetic</w:delText>
        </w:r>
      </w:del>
      <w:ins w:id="347" w:author="Author">
        <w:r w:rsidRPr="00122C4A">
          <w:rPr>
            <w:szCs w:val="22"/>
          </w:rPr>
          <w:t>anti-diabetic</w:t>
        </w:r>
      </w:ins>
      <w:r w:rsidRPr="00122C4A">
        <w:rPr>
          <w:szCs w:val="22"/>
        </w:rPr>
        <w:t xml:space="preserve"> medications</w:t>
      </w:r>
      <w:del w:id="348" w:author="Author">
        <w:r w:rsidR="00AF6D8B" w:rsidRPr="00122C4A">
          <w:delText xml:space="preserve"> dose</w:delText>
        </w:r>
      </w:del>
      <w:r w:rsidRPr="00122C4A">
        <w:rPr>
          <w:szCs w:val="22"/>
        </w:rPr>
        <w:t>.</w:t>
      </w:r>
    </w:p>
    <w:p w14:paraId="6F7D4C65" w14:textId="77777777" w:rsidR="007E6264" w:rsidRPr="00122C4A" w:rsidRDefault="007E6264" w:rsidP="007E6264">
      <w:pPr>
        <w:tabs>
          <w:tab w:val="left" w:pos="567"/>
        </w:tabs>
        <w:rPr>
          <w:szCs w:val="22"/>
          <w:u w:val="single"/>
        </w:rPr>
      </w:pPr>
    </w:p>
    <w:p w14:paraId="34E8A0C6" w14:textId="77777777" w:rsidR="007E6264" w:rsidRPr="0095775C" w:rsidRDefault="007E6264" w:rsidP="007E6264">
      <w:pPr>
        <w:tabs>
          <w:tab w:val="left" w:pos="567"/>
        </w:tabs>
        <w:rPr>
          <w:b/>
          <w:rPrChange w:id="349" w:author="Author">
            <w:rPr>
              <w:u w:val="single"/>
            </w:rPr>
          </w:rPrChange>
        </w:rPr>
      </w:pPr>
      <w:r w:rsidRPr="0095775C">
        <w:rPr>
          <w:b/>
          <w:rPrChange w:id="350" w:author="Author">
            <w:rPr>
              <w:u w:val="single"/>
            </w:rPr>
          </w:rPrChange>
        </w:rPr>
        <w:t xml:space="preserve">Illnesses and injuries </w:t>
      </w:r>
    </w:p>
    <w:p w14:paraId="5B6C9CED" w14:textId="7B61E8FA" w:rsidR="007E6264" w:rsidRPr="00122C4A" w:rsidRDefault="00826BCE" w:rsidP="007E6264">
      <w:pPr>
        <w:tabs>
          <w:tab w:val="left" w:pos="567"/>
        </w:tabs>
        <w:rPr>
          <w:szCs w:val="22"/>
        </w:rPr>
      </w:pPr>
      <w:del w:id="351" w:author="Author">
        <w:r w:rsidRPr="00122C4A">
          <w:delText xml:space="preserve">In the following situations, the management of your diabetes </w:delText>
        </w:r>
      </w:del>
      <w:ins w:id="352" w:author="Author">
        <w:r w:rsidR="007E6264" w:rsidRPr="00122C4A">
          <w:rPr>
            <w:szCs w:val="22"/>
          </w:rPr>
          <w:t xml:space="preserve">You </w:t>
        </w:r>
      </w:ins>
      <w:r w:rsidR="007E6264" w:rsidRPr="00122C4A">
        <w:rPr>
          <w:szCs w:val="22"/>
        </w:rPr>
        <w:t xml:space="preserve">may </w:t>
      </w:r>
      <w:del w:id="353" w:author="Author">
        <w:r w:rsidRPr="00122C4A">
          <w:delText xml:space="preserve">require extra care (for example, </w:delText>
        </w:r>
      </w:del>
      <w:ins w:id="354" w:author="Author">
        <w:r w:rsidR="007E6264" w:rsidRPr="00122C4A">
          <w:rPr>
            <w:szCs w:val="22"/>
          </w:rPr>
          <w:t xml:space="preserve">need to check your </w:t>
        </w:r>
      </w:ins>
      <w:r w:rsidR="007E6264" w:rsidRPr="00122C4A">
        <w:rPr>
          <w:szCs w:val="22"/>
        </w:rPr>
        <w:t xml:space="preserve">blood and urine </w:t>
      </w:r>
      <w:del w:id="355" w:author="Author">
        <w:r w:rsidRPr="00122C4A">
          <w:delText>tests):</w:delText>
        </w:r>
      </w:del>
      <w:ins w:id="356" w:author="Author">
        <w:r w:rsidR="007E6264" w:rsidRPr="00122C4A">
          <w:rPr>
            <w:szCs w:val="22"/>
          </w:rPr>
          <w:t>more carefully to manage your diabetes if:</w:t>
        </w:r>
      </w:ins>
    </w:p>
    <w:p w14:paraId="70CD177F" w14:textId="7C544DFA" w:rsidR="007E6264" w:rsidRPr="0095775C" w:rsidRDefault="00826BCE">
      <w:pPr>
        <w:pStyle w:val="ListParagraph"/>
        <w:numPr>
          <w:ilvl w:val="0"/>
          <w:numId w:val="31"/>
        </w:numPr>
        <w:ind w:left="562" w:hanging="562"/>
        <w:rPr>
          <w:lang w:val="en-GB"/>
          <w:rPrChange w:id="357" w:author="Author">
            <w:rPr>
              <w:lang w:val="en-US"/>
            </w:rPr>
          </w:rPrChange>
        </w:rPr>
        <w:pPrChange w:id="358" w:author="Author">
          <w:pPr>
            <w:numPr>
              <w:numId w:val="7"/>
            </w:numPr>
            <w:tabs>
              <w:tab w:val="left" w:pos="567"/>
            </w:tabs>
            <w:ind w:left="567" w:hanging="567"/>
          </w:pPr>
        </w:pPrChange>
      </w:pPr>
      <w:del w:id="359" w:author="Author">
        <w:r w:rsidRPr="0095775C">
          <w:rPr>
            <w:sz w:val="22"/>
            <w:szCs w:val="22"/>
            <w:lang w:val="en-GB"/>
            <w:rPrChange w:id="360" w:author="Author">
              <w:rPr>
                <w:lang w:val="en-US"/>
              </w:rPr>
            </w:rPrChange>
          </w:rPr>
          <w:delText>If</w:delText>
        </w:r>
        <w:r w:rsidRPr="0095775C">
          <w:rPr>
            <w:lang w:val="en-GB"/>
            <w:rPrChange w:id="361" w:author="Author">
              <w:rPr>
                <w:lang w:val="en-US"/>
              </w:rPr>
            </w:rPrChange>
          </w:rPr>
          <w:delText xml:space="preserve"> </w:delText>
        </w:r>
      </w:del>
      <w:r w:rsidR="007E6264" w:rsidRPr="0095775C">
        <w:rPr>
          <w:sz w:val="22"/>
          <w:lang w:val="en-GB"/>
          <w:rPrChange w:id="362" w:author="Author">
            <w:rPr/>
          </w:rPrChange>
        </w:rPr>
        <w:t xml:space="preserve">you are ill or have a major injury. Your blood sugar level may increase </w:t>
      </w:r>
      <w:del w:id="363" w:author="Author">
        <w:r w:rsidRPr="0095775C">
          <w:rPr>
            <w:lang w:val="en-GB"/>
            <w:rPrChange w:id="364" w:author="Author">
              <w:rPr>
                <w:lang w:val="en-US"/>
              </w:rPr>
            </w:rPrChange>
          </w:rPr>
          <w:delText>(</w:delText>
        </w:r>
      </w:del>
      <w:ins w:id="365" w:author="Author">
        <w:r w:rsidR="007E6264" w:rsidRPr="0095775C">
          <w:rPr>
            <w:sz w:val="22"/>
            <w:szCs w:val="22"/>
            <w:lang w:val="en-GB"/>
            <w:rPrChange w:id="366" w:author="Author">
              <w:rPr>
                <w:szCs w:val="22"/>
              </w:rPr>
            </w:rPrChange>
          </w:rPr>
          <w:t xml:space="preserve">- </w:t>
        </w:r>
      </w:ins>
      <w:r w:rsidR="007E6264" w:rsidRPr="0095775C">
        <w:rPr>
          <w:sz w:val="22"/>
          <w:lang w:val="en-GB"/>
          <w:rPrChange w:id="367" w:author="Author">
            <w:rPr/>
          </w:rPrChange>
        </w:rPr>
        <w:t>hyperglycaemia</w:t>
      </w:r>
      <w:del w:id="368" w:author="Author">
        <w:r w:rsidRPr="0095775C">
          <w:rPr>
            <w:lang w:val="en-GB"/>
            <w:rPrChange w:id="369" w:author="Author">
              <w:rPr>
                <w:lang w:val="en-US"/>
              </w:rPr>
            </w:rPrChange>
          </w:rPr>
          <w:delText>).</w:delText>
        </w:r>
      </w:del>
      <w:ins w:id="370" w:author="Author">
        <w:r w:rsidR="007E6264" w:rsidRPr="0095775C">
          <w:rPr>
            <w:sz w:val="22"/>
            <w:szCs w:val="22"/>
            <w:lang w:val="en-GB"/>
            <w:rPrChange w:id="371" w:author="Author">
              <w:rPr>
                <w:szCs w:val="22"/>
              </w:rPr>
            </w:rPrChange>
          </w:rPr>
          <w:t>.</w:t>
        </w:r>
      </w:ins>
    </w:p>
    <w:p w14:paraId="070B5675" w14:textId="6A92DCDC" w:rsidR="007E6264" w:rsidRPr="0095775C" w:rsidRDefault="00826BCE">
      <w:pPr>
        <w:pStyle w:val="ListParagraph"/>
        <w:numPr>
          <w:ilvl w:val="0"/>
          <w:numId w:val="31"/>
        </w:numPr>
        <w:ind w:left="562" w:hanging="562"/>
        <w:rPr>
          <w:lang w:val="en-GB"/>
          <w:rPrChange w:id="372" w:author="Author">
            <w:rPr>
              <w:lang w:val="en-US"/>
            </w:rPr>
          </w:rPrChange>
        </w:rPr>
        <w:pPrChange w:id="373" w:author="Author">
          <w:pPr>
            <w:numPr>
              <w:numId w:val="7"/>
            </w:numPr>
            <w:tabs>
              <w:tab w:val="left" w:pos="567"/>
            </w:tabs>
            <w:ind w:left="567" w:hanging="567"/>
          </w:pPr>
        </w:pPrChange>
      </w:pPr>
      <w:del w:id="374" w:author="Author">
        <w:r w:rsidRPr="0095775C">
          <w:rPr>
            <w:sz w:val="22"/>
            <w:lang w:val="en-GB"/>
            <w:rPrChange w:id="375" w:author="Author">
              <w:rPr>
                <w:lang w:val="en-US"/>
              </w:rPr>
            </w:rPrChange>
          </w:rPr>
          <w:delText>If</w:delText>
        </w:r>
        <w:r w:rsidRPr="0095775C">
          <w:rPr>
            <w:lang w:val="en-GB"/>
            <w:rPrChange w:id="376" w:author="Author">
              <w:rPr>
                <w:lang w:val="en-US"/>
              </w:rPr>
            </w:rPrChange>
          </w:rPr>
          <w:delText xml:space="preserve"> </w:delText>
        </w:r>
      </w:del>
      <w:r w:rsidR="007E6264" w:rsidRPr="0095775C">
        <w:rPr>
          <w:sz w:val="22"/>
          <w:lang w:val="en-GB"/>
          <w:rPrChange w:id="377" w:author="Author">
            <w:rPr/>
          </w:rPrChange>
        </w:rPr>
        <w:t xml:space="preserve">you are not eating enough. Your blood sugar level may </w:t>
      </w:r>
      <w:del w:id="378" w:author="Author">
        <w:r w:rsidRPr="0095775C">
          <w:rPr>
            <w:sz w:val="22"/>
            <w:szCs w:val="22"/>
            <w:lang w:val="en-GB"/>
            <w:rPrChange w:id="379" w:author="Author">
              <w:rPr>
                <w:lang w:val="en-US"/>
              </w:rPr>
            </w:rPrChange>
          </w:rPr>
          <w:delText>become</w:delText>
        </w:r>
      </w:del>
      <w:ins w:id="380" w:author="Author">
        <w:r w:rsidR="007E6264" w:rsidRPr="0095775C">
          <w:rPr>
            <w:sz w:val="22"/>
            <w:szCs w:val="22"/>
            <w:lang w:val="en-GB"/>
            <w:rPrChange w:id="381" w:author="Author">
              <w:rPr>
                <w:szCs w:val="22"/>
              </w:rPr>
            </w:rPrChange>
          </w:rPr>
          <w:t>get</w:t>
        </w:r>
      </w:ins>
      <w:r w:rsidR="007E6264" w:rsidRPr="0095775C">
        <w:rPr>
          <w:sz w:val="22"/>
          <w:lang w:val="en-GB"/>
          <w:rPrChange w:id="382" w:author="Author">
            <w:rPr/>
          </w:rPrChange>
        </w:rPr>
        <w:t xml:space="preserve"> too low </w:t>
      </w:r>
      <w:del w:id="383" w:author="Author">
        <w:r w:rsidRPr="0095775C">
          <w:rPr>
            <w:lang w:val="en-GB"/>
            <w:rPrChange w:id="384" w:author="Author">
              <w:rPr>
                <w:lang w:val="en-US"/>
              </w:rPr>
            </w:rPrChange>
          </w:rPr>
          <w:delText>(</w:delText>
        </w:r>
      </w:del>
      <w:ins w:id="385" w:author="Author">
        <w:r w:rsidR="007E6264" w:rsidRPr="0095775C">
          <w:rPr>
            <w:sz w:val="22"/>
            <w:szCs w:val="22"/>
            <w:lang w:val="en-GB"/>
            <w:rPrChange w:id="386" w:author="Author">
              <w:rPr>
                <w:szCs w:val="22"/>
              </w:rPr>
            </w:rPrChange>
          </w:rPr>
          <w:t xml:space="preserve">- </w:t>
        </w:r>
      </w:ins>
      <w:r w:rsidR="007E6264" w:rsidRPr="0095775C">
        <w:rPr>
          <w:sz w:val="22"/>
          <w:lang w:val="en-GB"/>
          <w:rPrChange w:id="387" w:author="Author">
            <w:rPr/>
          </w:rPrChange>
        </w:rPr>
        <w:t>hypoglycaemia</w:t>
      </w:r>
      <w:del w:id="388" w:author="Author">
        <w:r w:rsidRPr="0095775C">
          <w:rPr>
            <w:lang w:val="en-GB"/>
            <w:rPrChange w:id="389" w:author="Author">
              <w:rPr>
                <w:lang w:val="en-US"/>
              </w:rPr>
            </w:rPrChange>
          </w:rPr>
          <w:delText>).</w:delText>
        </w:r>
      </w:del>
      <w:ins w:id="390" w:author="Author">
        <w:r w:rsidR="007E6264" w:rsidRPr="0095775C">
          <w:rPr>
            <w:sz w:val="22"/>
            <w:szCs w:val="22"/>
            <w:lang w:val="en-GB"/>
            <w:rPrChange w:id="391" w:author="Author">
              <w:rPr>
                <w:szCs w:val="22"/>
              </w:rPr>
            </w:rPrChange>
          </w:rPr>
          <w:t>.</w:t>
        </w:r>
      </w:ins>
    </w:p>
    <w:p w14:paraId="59006898" w14:textId="1F2FDE35" w:rsidR="007E6264" w:rsidRPr="00122C4A" w:rsidRDefault="00826BCE" w:rsidP="007E6264">
      <w:pPr>
        <w:rPr>
          <w:szCs w:val="22"/>
        </w:rPr>
      </w:pPr>
      <w:del w:id="392" w:author="Author">
        <w:r w:rsidRPr="00122C4A">
          <w:delText>In most cases you will talk to a doctor. Contact</w:delText>
        </w:r>
      </w:del>
      <w:ins w:id="393" w:author="Author">
        <w:r w:rsidR="007E6264" w:rsidRPr="00122C4A">
          <w:rPr>
            <w:szCs w:val="22"/>
          </w:rPr>
          <w:t>Tell</w:t>
        </w:r>
      </w:ins>
      <w:r w:rsidR="007E6264" w:rsidRPr="00122C4A">
        <w:rPr>
          <w:szCs w:val="22"/>
        </w:rPr>
        <w:t xml:space="preserve"> a doctor as soon as you feel ill or get an injury.</w:t>
      </w:r>
    </w:p>
    <w:p w14:paraId="7FB981DB" w14:textId="77777777" w:rsidR="007E6264" w:rsidRPr="00122C4A" w:rsidRDefault="007E6264" w:rsidP="007E6264">
      <w:pPr>
        <w:rPr>
          <w:szCs w:val="22"/>
        </w:rPr>
      </w:pPr>
    </w:p>
    <w:p w14:paraId="0AB7AB51" w14:textId="79FF9CA2" w:rsidR="007E6264" w:rsidRPr="00122C4A" w:rsidRDefault="007E6264" w:rsidP="007E6264">
      <w:pPr>
        <w:rPr>
          <w:szCs w:val="22"/>
        </w:rPr>
      </w:pPr>
      <w:r w:rsidRPr="00122C4A">
        <w:rPr>
          <w:szCs w:val="22"/>
        </w:rPr>
        <w:t xml:space="preserve">If you have </w:t>
      </w:r>
      <w:del w:id="394" w:author="Author">
        <w:r w:rsidR="00826BCE" w:rsidRPr="00122C4A">
          <w:delText>“</w:delText>
        </w:r>
      </w:del>
      <w:r w:rsidRPr="00122C4A">
        <w:rPr>
          <w:szCs w:val="22"/>
        </w:rPr>
        <w:t>Type 1</w:t>
      </w:r>
      <w:del w:id="395" w:author="Author">
        <w:r w:rsidR="00826BCE" w:rsidRPr="00122C4A">
          <w:delText>”</w:delText>
        </w:r>
      </w:del>
      <w:r w:rsidRPr="00122C4A">
        <w:rPr>
          <w:szCs w:val="22"/>
        </w:rPr>
        <w:t xml:space="preserve"> diabetes and you have an illness or injury:</w:t>
      </w:r>
    </w:p>
    <w:p w14:paraId="43340689" w14:textId="5E28F035" w:rsidR="007E6264" w:rsidRPr="00C13D9F" w:rsidRDefault="00826BCE">
      <w:pPr>
        <w:pStyle w:val="ListParagraph"/>
        <w:numPr>
          <w:ilvl w:val="0"/>
          <w:numId w:val="31"/>
        </w:numPr>
        <w:ind w:left="562" w:hanging="562"/>
        <w:pPrChange w:id="396" w:author="Author">
          <w:pPr>
            <w:numPr>
              <w:numId w:val="7"/>
            </w:numPr>
            <w:tabs>
              <w:tab w:val="left" w:pos="567"/>
            </w:tabs>
            <w:ind w:left="567" w:hanging="567"/>
          </w:pPr>
        </w:pPrChange>
      </w:pPr>
      <w:del w:id="397" w:author="Author">
        <w:r w:rsidRPr="0095775C">
          <w:rPr>
            <w:sz w:val="22"/>
            <w:szCs w:val="22"/>
            <w:lang w:val="en-GB"/>
            <w:rPrChange w:id="398" w:author="Author">
              <w:rPr/>
            </w:rPrChange>
          </w:rPr>
          <w:delText>Do</w:delText>
        </w:r>
      </w:del>
      <w:ins w:id="399" w:author="Author">
        <w:r w:rsidR="007E6264" w:rsidRPr="0095775C">
          <w:rPr>
            <w:sz w:val="22"/>
            <w:szCs w:val="22"/>
            <w:lang w:val="en-GB"/>
            <w:rPrChange w:id="400" w:author="Author">
              <w:rPr>
                <w:szCs w:val="22"/>
              </w:rPr>
            </w:rPrChange>
          </w:rPr>
          <w:t>do</w:t>
        </w:r>
      </w:ins>
      <w:r w:rsidR="007E6264" w:rsidRPr="0095775C">
        <w:rPr>
          <w:sz w:val="22"/>
          <w:lang w:val="en-GB"/>
          <w:rPrChange w:id="401" w:author="Author">
            <w:rPr/>
          </w:rPrChange>
        </w:rPr>
        <w:t xml:space="preserve"> not stop your insulin</w:t>
      </w:r>
    </w:p>
    <w:p w14:paraId="3DEB93E1" w14:textId="6393F6BF" w:rsidR="007E6264" w:rsidRPr="00C13D9F" w:rsidRDefault="00826BCE">
      <w:pPr>
        <w:pStyle w:val="ListParagraph"/>
        <w:numPr>
          <w:ilvl w:val="0"/>
          <w:numId w:val="31"/>
        </w:numPr>
        <w:ind w:left="562" w:hanging="562"/>
        <w:pPrChange w:id="402" w:author="Author">
          <w:pPr>
            <w:numPr>
              <w:numId w:val="7"/>
            </w:numPr>
            <w:tabs>
              <w:tab w:val="left" w:pos="567"/>
            </w:tabs>
            <w:ind w:left="567" w:hanging="567"/>
          </w:pPr>
        </w:pPrChange>
      </w:pPr>
      <w:del w:id="403" w:author="Author">
        <w:r w:rsidRPr="0095775C">
          <w:rPr>
            <w:sz w:val="22"/>
            <w:szCs w:val="22"/>
            <w:lang w:val="en-GB"/>
            <w:rPrChange w:id="404" w:author="Author">
              <w:rPr/>
            </w:rPrChange>
          </w:rPr>
          <w:delText>Keep</w:delText>
        </w:r>
      </w:del>
      <w:ins w:id="405" w:author="Author">
        <w:r w:rsidR="007E6264" w:rsidRPr="0095775C">
          <w:rPr>
            <w:sz w:val="22"/>
            <w:szCs w:val="22"/>
            <w:lang w:val="en-GB"/>
            <w:rPrChange w:id="406" w:author="Author">
              <w:rPr>
                <w:szCs w:val="22"/>
              </w:rPr>
            </w:rPrChange>
          </w:rPr>
          <w:t>keep</w:t>
        </w:r>
      </w:ins>
      <w:r w:rsidR="007E6264" w:rsidRPr="0095775C">
        <w:rPr>
          <w:sz w:val="22"/>
          <w:lang w:val="en-GB"/>
          <w:rPrChange w:id="407" w:author="Author">
            <w:rPr/>
          </w:rPrChange>
        </w:rPr>
        <w:t xml:space="preserve"> eating enough carbohydrates.</w:t>
      </w:r>
    </w:p>
    <w:p w14:paraId="1194FDFA" w14:textId="77777777" w:rsidR="007E6264" w:rsidRPr="00122C4A" w:rsidRDefault="007E6264" w:rsidP="007E6264">
      <w:pPr>
        <w:tabs>
          <w:tab w:val="left" w:pos="567"/>
        </w:tabs>
        <w:rPr>
          <w:szCs w:val="22"/>
        </w:rPr>
      </w:pPr>
      <w:r w:rsidRPr="00122C4A">
        <w:rPr>
          <w:szCs w:val="22"/>
        </w:rPr>
        <w:t>Always tell people who are caring or treating you, that you have diabetes.</w:t>
      </w:r>
    </w:p>
    <w:p w14:paraId="1BE00E21" w14:textId="77777777" w:rsidR="007E6264" w:rsidRPr="00122C4A" w:rsidRDefault="007E6264" w:rsidP="007E6264">
      <w:pPr>
        <w:tabs>
          <w:tab w:val="left" w:pos="567"/>
        </w:tabs>
        <w:rPr>
          <w:szCs w:val="22"/>
        </w:rPr>
      </w:pPr>
    </w:p>
    <w:p w14:paraId="7D8AC534" w14:textId="77777777" w:rsidR="007E6264" w:rsidRPr="00122C4A" w:rsidRDefault="007E6264" w:rsidP="007E6264">
      <w:pPr>
        <w:tabs>
          <w:tab w:val="left" w:pos="567"/>
        </w:tabs>
        <w:rPr>
          <w:ins w:id="408" w:author="Author"/>
          <w:b/>
          <w:bCs/>
          <w:szCs w:val="22"/>
        </w:rPr>
      </w:pPr>
      <w:ins w:id="409" w:author="Author">
        <w:r w:rsidRPr="00122C4A">
          <w:rPr>
            <w:b/>
            <w:bCs/>
            <w:szCs w:val="22"/>
          </w:rPr>
          <w:t>Insulin antibodies</w:t>
        </w:r>
      </w:ins>
    </w:p>
    <w:p w14:paraId="4FBC4517" w14:textId="77777777" w:rsidR="007E6264" w:rsidRPr="0095775C" w:rsidRDefault="007E6264" w:rsidP="007E6264">
      <w:pPr>
        <w:tabs>
          <w:tab w:val="left" w:pos="567"/>
        </w:tabs>
        <w:rPr>
          <w:rPrChange w:id="410" w:author="Author">
            <w:rPr>
              <w:lang w:val="en-US"/>
            </w:rPr>
          </w:rPrChange>
        </w:rPr>
      </w:pPr>
      <w:r w:rsidRPr="0095775C">
        <w:rPr>
          <w:rPrChange w:id="411" w:author="Author">
            <w:rPr>
              <w:lang w:val="en-US"/>
            </w:rPr>
          </w:rPrChange>
        </w:rPr>
        <w:t>Insulin</w:t>
      </w:r>
      <w:r w:rsidRPr="0095775C">
        <w:rPr>
          <w:spacing w:val="-6"/>
          <w:rPrChange w:id="412" w:author="Author">
            <w:rPr>
              <w:spacing w:val="-6"/>
              <w:lang w:val="en-US"/>
            </w:rPr>
          </w:rPrChange>
        </w:rPr>
        <w:t xml:space="preserve"> </w:t>
      </w:r>
      <w:r w:rsidRPr="0095775C">
        <w:rPr>
          <w:rPrChange w:id="413" w:author="Author">
            <w:rPr>
              <w:lang w:val="en-US"/>
            </w:rPr>
          </w:rPrChange>
        </w:rPr>
        <w:t>treatment</w:t>
      </w:r>
      <w:r w:rsidRPr="0095775C">
        <w:rPr>
          <w:spacing w:val="-7"/>
          <w:rPrChange w:id="414" w:author="Author">
            <w:rPr>
              <w:spacing w:val="-7"/>
              <w:lang w:val="en-US"/>
            </w:rPr>
          </w:rPrChange>
        </w:rPr>
        <w:t xml:space="preserve"> </w:t>
      </w:r>
      <w:r w:rsidRPr="0095775C">
        <w:rPr>
          <w:rPrChange w:id="415" w:author="Author">
            <w:rPr>
              <w:lang w:val="en-US"/>
            </w:rPr>
          </w:rPrChange>
        </w:rPr>
        <w:t>can</w:t>
      </w:r>
      <w:r w:rsidRPr="0095775C">
        <w:rPr>
          <w:spacing w:val="-3"/>
          <w:rPrChange w:id="416" w:author="Author">
            <w:rPr>
              <w:spacing w:val="-3"/>
              <w:lang w:val="en-US"/>
            </w:rPr>
          </w:rPrChange>
        </w:rPr>
        <w:t xml:space="preserve"> </w:t>
      </w:r>
      <w:r w:rsidRPr="0095775C">
        <w:rPr>
          <w:rPrChange w:id="417" w:author="Author">
            <w:rPr>
              <w:lang w:val="en-US"/>
            </w:rPr>
          </w:rPrChange>
        </w:rPr>
        <w:t>cause</w:t>
      </w:r>
      <w:r w:rsidRPr="0095775C">
        <w:rPr>
          <w:spacing w:val="-3"/>
          <w:rPrChange w:id="418" w:author="Author">
            <w:rPr>
              <w:spacing w:val="-3"/>
              <w:lang w:val="en-US"/>
            </w:rPr>
          </w:rPrChange>
        </w:rPr>
        <w:t xml:space="preserve"> </w:t>
      </w:r>
      <w:r w:rsidRPr="0095775C">
        <w:rPr>
          <w:rPrChange w:id="419" w:author="Author">
            <w:rPr>
              <w:lang w:val="en-US"/>
            </w:rPr>
          </w:rPrChange>
        </w:rPr>
        <w:t>the</w:t>
      </w:r>
      <w:r w:rsidRPr="0095775C">
        <w:rPr>
          <w:spacing w:val="-3"/>
          <w:rPrChange w:id="420" w:author="Author">
            <w:rPr>
              <w:spacing w:val="-3"/>
              <w:lang w:val="en-US"/>
            </w:rPr>
          </w:rPrChange>
        </w:rPr>
        <w:t xml:space="preserve"> </w:t>
      </w:r>
      <w:r w:rsidRPr="0095775C">
        <w:rPr>
          <w:rPrChange w:id="421" w:author="Author">
            <w:rPr>
              <w:lang w:val="en-US"/>
            </w:rPr>
          </w:rPrChange>
        </w:rPr>
        <w:t>bo</w:t>
      </w:r>
      <w:r w:rsidRPr="0095775C">
        <w:rPr>
          <w:spacing w:val="-2"/>
          <w:rPrChange w:id="422" w:author="Author">
            <w:rPr>
              <w:spacing w:val="-2"/>
              <w:lang w:val="en-US"/>
            </w:rPr>
          </w:rPrChange>
        </w:rPr>
        <w:t>d</w:t>
      </w:r>
      <w:r w:rsidRPr="0095775C">
        <w:rPr>
          <w:rPrChange w:id="423" w:author="Author">
            <w:rPr>
              <w:lang w:val="en-US"/>
            </w:rPr>
          </w:rPrChange>
        </w:rPr>
        <w:t>y</w:t>
      </w:r>
      <w:r w:rsidRPr="0095775C">
        <w:rPr>
          <w:spacing w:val="-4"/>
          <w:rPrChange w:id="424" w:author="Author">
            <w:rPr>
              <w:spacing w:val="-4"/>
              <w:lang w:val="en-US"/>
            </w:rPr>
          </w:rPrChange>
        </w:rPr>
        <w:t xml:space="preserve"> </w:t>
      </w:r>
      <w:r w:rsidRPr="0095775C">
        <w:rPr>
          <w:rPrChange w:id="425" w:author="Author">
            <w:rPr>
              <w:lang w:val="en-US"/>
            </w:rPr>
          </w:rPrChange>
        </w:rPr>
        <w:t>to</w:t>
      </w:r>
      <w:r w:rsidRPr="0095775C">
        <w:rPr>
          <w:spacing w:val="-3"/>
          <w:rPrChange w:id="426" w:author="Author">
            <w:rPr>
              <w:spacing w:val="-3"/>
              <w:lang w:val="en-US"/>
            </w:rPr>
          </w:rPrChange>
        </w:rPr>
        <w:t xml:space="preserve"> </w:t>
      </w:r>
      <w:r w:rsidRPr="0095775C">
        <w:rPr>
          <w:rPrChange w:id="427" w:author="Author">
            <w:rPr>
              <w:lang w:val="en-US"/>
            </w:rPr>
          </w:rPrChange>
        </w:rPr>
        <w:t>p</w:t>
      </w:r>
      <w:r w:rsidRPr="0095775C">
        <w:rPr>
          <w:spacing w:val="-1"/>
          <w:rPrChange w:id="428" w:author="Author">
            <w:rPr>
              <w:spacing w:val="-1"/>
              <w:lang w:val="en-US"/>
            </w:rPr>
          </w:rPrChange>
        </w:rPr>
        <w:t>r</w:t>
      </w:r>
      <w:r w:rsidRPr="0095775C">
        <w:rPr>
          <w:rPrChange w:id="429" w:author="Author">
            <w:rPr>
              <w:lang w:val="en-US"/>
            </w:rPr>
          </w:rPrChange>
        </w:rPr>
        <w:t>oduce</w:t>
      </w:r>
      <w:r w:rsidRPr="0095775C">
        <w:rPr>
          <w:spacing w:val="-7"/>
          <w:rPrChange w:id="430" w:author="Author">
            <w:rPr>
              <w:spacing w:val="-7"/>
              <w:lang w:val="en-US"/>
            </w:rPr>
          </w:rPrChange>
        </w:rPr>
        <w:t xml:space="preserve"> </w:t>
      </w:r>
      <w:r w:rsidRPr="0095775C">
        <w:rPr>
          <w:rPrChange w:id="431" w:author="Author">
            <w:rPr>
              <w:lang w:val="en-US"/>
            </w:rPr>
          </w:rPrChange>
        </w:rPr>
        <w:t>antibodies</w:t>
      </w:r>
      <w:r w:rsidRPr="0095775C">
        <w:rPr>
          <w:spacing w:val="-9"/>
          <w:rPrChange w:id="432" w:author="Author">
            <w:rPr>
              <w:spacing w:val="-9"/>
              <w:lang w:val="en-US"/>
            </w:rPr>
          </w:rPrChange>
        </w:rPr>
        <w:t xml:space="preserve"> </w:t>
      </w:r>
      <w:r w:rsidRPr="0095775C">
        <w:rPr>
          <w:rPrChange w:id="433" w:author="Author">
            <w:rPr>
              <w:lang w:val="en-US"/>
            </w:rPr>
          </w:rPrChange>
        </w:rPr>
        <w:t>to</w:t>
      </w:r>
      <w:r w:rsidRPr="0095775C">
        <w:rPr>
          <w:spacing w:val="-2"/>
          <w:rPrChange w:id="434" w:author="Author">
            <w:rPr>
              <w:spacing w:val="-2"/>
              <w:lang w:val="en-US"/>
            </w:rPr>
          </w:rPrChange>
        </w:rPr>
        <w:t xml:space="preserve"> </w:t>
      </w:r>
      <w:r w:rsidRPr="0095775C">
        <w:rPr>
          <w:rPrChange w:id="435" w:author="Author">
            <w:rPr>
              <w:lang w:val="en-US"/>
            </w:rPr>
          </w:rPrChange>
        </w:rPr>
        <w:t>insulin</w:t>
      </w:r>
      <w:r w:rsidRPr="0095775C">
        <w:rPr>
          <w:spacing w:val="-6"/>
          <w:rPrChange w:id="436" w:author="Author">
            <w:rPr>
              <w:spacing w:val="-6"/>
              <w:lang w:val="en-US"/>
            </w:rPr>
          </w:rPrChange>
        </w:rPr>
        <w:t xml:space="preserve"> </w:t>
      </w:r>
      <w:r w:rsidRPr="0095775C">
        <w:rPr>
          <w:rPrChange w:id="437" w:author="Author">
            <w:rPr>
              <w:lang w:val="en-US"/>
            </w:rPr>
          </w:rPrChange>
        </w:rPr>
        <w:t>(substances</w:t>
      </w:r>
      <w:r w:rsidRPr="0095775C">
        <w:rPr>
          <w:spacing w:val="-9"/>
          <w:rPrChange w:id="438" w:author="Author">
            <w:rPr>
              <w:spacing w:val="-9"/>
              <w:lang w:val="en-US"/>
            </w:rPr>
          </w:rPrChange>
        </w:rPr>
        <w:t xml:space="preserve"> </w:t>
      </w:r>
      <w:r w:rsidRPr="0095775C">
        <w:rPr>
          <w:rPrChange w:id="439" w:author="Author">
            <w:rPr>
              <w:lang w:val="en-US"/>
            </w:rPr>
          </w:rPrChange>
        </w:rPr>
        <w:t>that</w:t>
      </w:r>
      <w:r w:rsidRPr="0095775C">
        <w:rPr>
          <w:spacing w:val="-3"/>
          <w:rPrChange w:id="440" w:author="Author">
            <w:rPr>
              <w:spacing w:val="-3"/>
              <w:lang w:val="en-US"/>
            </w:rPr>
          </w:rPrChange>
        </w:rPr>
        <w:t xml:space="preserve"> </w:t>
      </w:r>
      <w:r w:rsidRPr="0095775C">
        <w:rPr>
          <w:rPrChange w:id="441" w:author="Author">
            <w:rPr>
              <w:lang w:val="en-US"/>
            </w:rPr>
          </w:rPrChange>
        </w:rPr>
        <w:t>act</w:t>
      </w:r>
      <w:r w:rsidRPr="0095775C">
        <w:rPr>
          <w:spacing w:val="-3"/>
          <w:rPrChange w:id="442" w:author="Author">
            <w:rPr>
              <w:spacing w:val="-3"/>
              <w:lang w:val="en-US"/>
            </w:rPr>
          </w:rPrChange>
        </w:rPr>
        <w:t xml:space="preserve"> </w:t>
      </w:r>
      <w:r w:rsidRPr="0095775C">
        <w:rPr>
          <w:rPrChange w:id="443" w:author="Author">
            <w:rPr>
              <w:lang w:val="en-US"/>
            </w:rPr>
          </w:rPrChange>
        </w:rPr>
        <w:t>against insulin).</w:t>
      </w:r>
      <w:r w:rsidRPr="0095775C">
        <w:rPr>
          <w:spacing w:val="-7"/>
          <w:rPrChange w:id="444" w:author="Author">
            <w:rPr>
              <w:spacing w:val="-7"/>
              <w:lang w:val="en-US"/>
            </w:rPr>
          </w:rPrChange>
        </w:rPr>
        <w:t xml:space="preserve"> </w:t>
      </w:r>
      <w:r w:rsidRPr="0095775C">
        <w:rPr>
          <w:rPrChange w:id="445" w:author="Author">
            <w:rPr>
              <w:lang w:val="en-US"/>
            </w:rPr>
          </w:rPrChange>
        </w:rPr>
        <w:t>Ho</w:t>
      </w:r>
      <w:r w:rsidRPr="0095775C">
        <w:rPr>
          <w:spacing w:val="-1"/>
          <w:rPrChange w:id="446" w:author="Author">
            <w:rPr>
              <w:spacing w:val="-1"/>
              <w:lang w:val="en-US"/>
            </w:rPr>
          </w:rPrChange>
        </w:rPr>
        <w:t>w</w:t>
      </w:r>
      <w:r w:rsidRPr="0095775C">
        <w:rPr>
          <w:rPrChange w:id="447" w:author="Author">
            <w:rPr>
              <w:lang w:val="en-US"/>
            </w:rPr>
          </w:rPrChange>
        </w:rPr>
        <w:t>ever,</w:t>
      </w:r>
      <w:r w:rsidRPr="0095775C">
        <w:rPr>
          <w:spacing w:val="-9"/>
          <w:rPrChange w:id="448" w:author="Author">
            <w:rPr>
              <w:spacing w:val="-9"/>
              <w:lang w:val="en-US"/>
            </w:rPr>
          </w:rPrChange>
        </w:rPr>
        <w:t xml:space="preserve"> </w:t>
      </w:r>
      <w:r w:rsidRPr="0095775C">
        <w:rPr>
          <w:rPrChange w:id="449" w:author="Author">
            <w:rPr>
              <w:lang w:val="en-US"/>
            </w:rPr>
          </w:rPrChange>
        </w:rPr>
        <w:t>on</w:t>
      </w:r>
      <w:r w:rsidRPr="0095775C">
        <w:rPr>
          <w:spacing w:val="-1"/>
          <w:rPrChange w:id="450" w:author="Author">
            <w:rPr>
              <w:spacing w:val="-1"/>
              <w:lang w:val="en-US"/>
            </w:rPr>
          </w:rPrChange>
        </w:rPr>
        <w:t>l</w:t>
      </w:r>
      <w:r w:rsidRPr="0095775C">
        <w:rPr>
          <w:rPrChange w:id="451" w:author="Author">
            <w:rPr>
              <w:lang w:val="en-US"/>
            </w:rPr>
          </w:rPrChange>
        </w:rPr>
        <w:t>y</w:t>
      </w:r>
      <w:r w:rsidRPr="0095775C">
        <w:rPr>
          <w:spacing w:val="-2"/>
          <w:rPrChange w:id="452" w:author="Author">
            <w:rPr>
              <w:spacing w:val="-2"/>
              <w:lang w:val="en-US"/>
            </w:rPr>
          </w:rPrChange>
        </w:rPr>
        <w:t xml:space="preserve"> </w:t>
      </w:r>
      <w:r w:rsidRPr="0095775C">
        <w:rPr>
          <w:rPrChange w:id="453" w:author="Author">
            <w:rPr>
              <w:lang w:val="en-US"/>
            </w:rPr>
          </w:rPrChange>
        </w:rPr>
        <w:t>ve</w:t>
      </w:r>
      <w:r w:rsidRPr="0095775C">
        <w:rPr>
          <w:spacing w:val="-1"/>
          <w:rPrChange w:id="454" w:author="Author">
            <w:rPr>
              <w:spacing w:val="-1"/>
              <w:lang w:val="en-US"/>
            </w:rPr>
          </w:rPrChange>
        </w:rPr>
        <w:t>r</w:t>
      </w:r>
      <w:r w:rsidRPr="0095775C">
        <w:rPr>
          <w:rPrChange w:id="455" w:author="Author">
            <w:rPr>
              <w:lang w:val="en-US"/>
            </w:rPr>
          </w:rPrChange>
        </w:rPr>
        <w:t>y</w:t>
      </w:r>
      <w:r w:rsidRPr="0095775C">
        <w:rPr>
          <w:spacing w:val="-3"/>
          <w:rPrChange w:id="456" w:author="Author">
            <w:rPr>
              <w:spacing w:val="-3"/>
              <w:lang w:val="en-US"/>
            </w:rPr>
          </w:rPrChange>
        </w:rPr>
        <w:t xml:space="preserve"> </w:t>
      </w:r>
      <w:r w:rsidRPr="0095775C">
        <w:rPr>
          <w:rPrChange w:id="457" w:author="Author">
            <w:rPr>
              <w:lang w:val="en-US"/>
            </w:rPr>
          </w:rPrChange>
        </w:rPr>
        <w:t>rarel</w:t>
      </w:r>
      <w:r w:rsidRPr="0095775C">
        <w:rPr>
          <w:spacing w:val="2"/>
          <w:rPrChange w:id="458" w:author="Author">
            <w:rPr>
              <w:spacing w:val="2"/>
              <w:lang w:val="en-US"/>
            </w:rPr>
          </w:rPrChange>
        </w:rPr>
        <w:t>y</w:t>
      </w:r>
      <w:r w:rsidRPr="0095775C">
        <w:rPr>
          <w:rPrChange w:id="459" w:author="Author">
            <w:rPr>
              <w:lang w:val="en-US"/>
            </w:rPr>
          </w:rPrChange>
        </w:rPr>
        <w:t>,</w:t>
      </w:r>
      <w:r w:rsidRPr="0095775C">
        <w:rPr>
          <w:spacing w:val="-6"/>
          <w:rPrChange w:id="460" w:author="Author">
            <w:rPr>
              <w:spacing w:val="-6"/>
              <w:lang w:val="en-US"/>
            </w:rPr>
          </w:rPrChange>
        </w:rPr>
        <w:t xml:space="preserve"> </w:t>
      </w:r>
      <w:r w:rsidRPr="0095775C">
        <w:rPr>
          <w:spacing w:val="-1"/>
          <w:rPrChange w:id="461" w:author="Author">
            <w:rPr>
              <w:spacing w:val="-1"/>
              <w:lang w:val="en-US"/>
            </w:rPr>
          </w:rPrChange>
        </w:rPr>
        <w:t>t</w:t>
      </w:r>
      <w:r w:rsidRPr="0095775C">
        <w:rPr>
          <w:spacing w:val="1"/>
          <w:rPrChange w:id="462" w:author="Author">
            <w:rPr>
              <w:spacing w:val="1"/>
              <w:lang w:val="en-US"/>
            </w:rPr>
          </w:rPrChange>
        </w:rPr>
        <w:t>h</w:t>
      </w:r>
      <w:r w:rsidRPr="0095775C">
        <w:rPr>
          <w:rPrChange w:id="463" w:author="Author">
            <w:rPr>
              <w:lang w:val="en-US"/>
            </w:rPr>
          </w:rPrChange>
        </w:rPr>
        <w:t>is</w:t>
      </w:r>
      <w:r w:rsidRPr="0095775C">
        <w:rPr>
          <w:spacing w:val="-4"/>
          <w:rPrChange w:id="464" w:author="Author">
            <w:rPr>
              <w:spacing w:val="-4"/>
              <w:lang w:val="en-US"/>
            </w:rPr>
          </w:rPrChange>
        </w:rPr>
        <w:t xml:space="preserve"> </w:t>
      </w:r>
      <w:r w:rsidRPr="0095775C">
        <w:rPr>
          <w:rPrChange w:id="465" w:author="Author">
            <w:rPr>
              <w:lang w:val="en-US"/>
            </w:rPr>
          </w:rPrChange>
        </w:rPr>
        <w:t>will</w:t>
      </w:r>
      <w:r w:rsidRPr="0095775C">
        <w:rPr>
          <w:spacing w:val="-3"/>
          <w:rPrChange w:id="466" w:author="Author">
            <w:rPr>
              <w:spacing w:val="-3"/>
              <w:lang w:val="en-US"/>
            </w:rPr>
          </w:rPrChange>
        </w:rPr>
        <w:t xml:space="preserve"> </w:t>
      </w:r>
      <w:r w:rsidRPr="0095775C">
        <w:rPr>
          <w:rPrChange w:id="467" w:author="Author">
            <w:rPr>
              <w:lang w:val="en-US"/>
            </w:rPr>
          </w:rPrChange>
        </w:rPr>
        <w:t>require</w:t>
      </w:r>
      <w:r w:rsidRPr="0095775C">
        <w:rPr>
          <w:spacing w:val="-6"/>
          <w:rPrChange w:id="468" w:author="Author">
            <w:rPr>
              <w:spacing w:val="-6"/>
              <w:lang w:val="en-US"/>
            </w:rPr>
          </w:rPrChange>
        </w:rPr>
        <w:t xml:space="preserve"> </w:t>
      </w:r>
      <w:r w:rsidRPr="0095775C">
        <w:rPr>
          <w:rPrChange w:id="469" w:author="Author">
            <w:rPr>
              <w:lang w:val="en-US"/>
            </w:rPr>
          </w:rPrChange>
        </w:rPr>
        <w:t>a</w:t>
      </w:r>
      <w:r w:rsidRPr="0095775C">
        <w:rPr>
          <w:spacing w:val="-1"/>
          <w:rPrChange w:id="470" w:author="Author">
            <w:rPr>
              <w:spacing w:val="-1"/>
              <w:lang w:val="en-US"/>
            </w:rPr>
          </w:rPrChange>
        </w:rPr>
        <w:t xml:space="preserve"> </w:t>
      </w:r>
      <w:r w:rsidRPr="0095775C">
        <w:rPr>
          <w:rPrChange w:id="471" w:author="Author">
            <w:rPr>
              <w:lang w:val="en-US"/>
            </w:rPr>
          </w:rPrChange>
        </w:rPr>
        <w:t>change</w:t>
      </w:r>
      <w:r w:rsidRPr="0095775C">
        <w:rPr>
          <w:spacing w:val="-6"/>
          <w:rPrChange w:id="472" w:author="Author">
            <w:rPr>
              <w:spacing w:val="-6"/>
              <w:lang w:val="en-US"/>
            </w:rPr>
          </w:rPrChange>
        </w:rPr>
        <w:t xml:space="preserve"> </w:t>
      </w:r>
      <w:r w:rsidRPr="0095775C">
        <w:rPr>
          <w:rPrChange w:id="473" w:author="Author">
            <w:rPr>
              <w:lang w:val="en-US"/>
            </w:rPr>
          </w:rPrChange>
        </w:rPr>
        <w:t>to</w:t>
      </w:r>
      <w:r w:rsidRPr="0095775C">
        <w:rPr>
          <w:spacing w:val="-3"/>
          <w:rPrChange w:id="474" w:author="Author">
            <w:rPr>
              <w:spacing w:val="-3"/>
              <w:lang w:val="en-US"/>
            </w:rPr>
          </w:rPrChange>
        </w:rPr>
        <w:t xml:space="preserve"> </w:t>
      </w:r>
      <w:r w:rsidRPr="0095775C">
        <w:rPr>
          <w:spacing w:val="2"/>
          <w:rPrChange w:id="475" w:author="Author">
            <w:rPr>
              <w:spacing w:val="2"/>
              <w:lang w:val="en-US"/>
            </w:rPr>
          </w:rPrChange>
        </w:rPr>
        <w:t>y</w:t>
      </w:r>
      <w:r w:rsidRPr="0095775C">
        <w:rPr>
          <w:spacing w:val="-1"/>
          <w:rPrChange w:id="476" w:author="Author">
            <w:rPr>
              <w:spacing w:val="-1"/>
              <w:lang w:val="en-US"/>
            </w:rPr>
          </w:rPrChange>
        </w:rPr>
        <w:t>o</w:t>
      </w:r>
      <w:r w:rsidRPr="0095775C">
        <w:rPr>
          <w:rPrChange w:id="477" w:author="Author">
            <w:rPr>
              <w:lang w:val="en-US"/>
            </w:rPr>
          </w:rPrChange>
        </w:rPr>
        <w:t>ur</w:t>
      </w:r>
      <w:r w:rsidRPr="0095775C">
        <w:rPr>
          <w:spacing w:val="-4"/>
          <w:rPrChange w:id="478" w:author="Author">
            <w:rPr>
              <w:spacing w:val="-4"/>
              <w:lang w:val="en-US"/>
            </w:rPr>
          </w:rPrChange>
        </w:rPr>
        <w:t xml:space="preserve"> </w:t>
      </w:r>
      <w:r w:rsidRPr="0095775C">
        <w:rPr>
          <w:rPrChange w:id="479" w:author="Author">
            <w:rPr>
              <w:lang w:val="en-US"/>
            </w:rPr>
          </w:rPrChange>
        </w:rPr>
        <w:t>insulin</w:t>
      </w:r>
      <w:r w:rsidRPr="0095775C">
        <w:rPr>
          <w:spacing w:val="-7"/>
          <w:rPrChange w:id="480" w:author="Author">
            <w:rPr>
              <w:spacing w:val="-7"/>
              <w:lang w:val="en-US"/>
            </w:rPr>
          </w:rPrChange>
        </w:rPr>
        <w:t xml:space="preserve"> </w:t>
      </w:r>
      <w:r w:rsidRPr="0095775C">
        <w:rPr>
          <w:rPrChange w:id="481" w:author="Author">
            <w:rPr>
              <w:lang w:val="en-US"/>
            </w:rPr>
          </w:rPrChange>
        </w:rPr>
        <w:t>do</w:t>
      </w:r>
      <w:r w:rsidRPr="0095775C">
        <w:rPr>
          <w:spacing w:val="-1"/>
          <w:rPrChange w:id="482" w:author="Author">
            <w:rPr>
              <w:spacing w:val="-1"/>
              <w:lang w:val="en-US"/>
            </w:rPr>
          </w:rPrChange>
        </w:rPr>
        <w:t>s</w:t>
      </w:r>
      <w:r w:rsidRPr="0095775C">
        <w:rPr>
          <w:rPrChange w:id="483" w:author="Author">
            <w:rPr>
              <w:lang w:val="en-US"/>
            </w:rPr>
          </w:rPrChange>
        </w:rPr>
        <w:t>e.</w:t>
      </w:r>
    </w:p>
    <w:p w14:paraId="04B35E19" w14:textId="77777777" w:rsidR="007E6264" w:rsidRPr="00122C4A" w:rsidRDefault="007E6264" w:rsidP="007E6264">
      <w:pPr>
        <w:tabs>
          <w:tab w:val="left" w:pos="567"/>
        </w:tabs>
        <w:rPr>
          <w:szCs w:val="22"/>
          <w:u w:val="single"/>
        </w:rPr>
      </w:pPr>
    </w:p>
    <w:p w14:paraId="702D9748" w14:textId="77777777" w:rsidR="007E6264" w:rsidRPr="0095775C" w:rsidRDefault="007E6264" w:rsidP="007E6264">
      <w:pPr>
        <w:keepNext/>
        <w:tabs>
          <w:tab w:val="left" w:pos="567"/>
        </w:tabs>
        <w:rPr>
          <w:b/>
          <w:rPrChange w:id="484" w:author="Author">
            <w:rPr>
              <w:u w:val="single"/>
            </w:rPr>
          </w:rPrChange>
        </w:rPr>
      </w:pPr>
      <w:r w:rsidRPr="0095775C">
        <w:rPr>
          <w:b/>
          <w:rPrChange w:id="485" w:author="Author">
            <w:rPr>
              <w:u w:val="single"/>
            </w:rPr>
          </w:rPrChange>
        </w:rPr>
        <w:lastRenderedPageBreak/>
        <w:t>Travel</w:t>
      </w:r>
      <w:ins w:id="486" w:author="Author">
        <w:r w:rsidRPr="00122C4A">
          <w:rPr>
            <w:b/>
            <w:bCs/>
            <w:szCs w:val="22"/>
          </w:rPr>
          <w:t xml:space="preserve"> and Toujeo</w:t>
        </w:r>
      </w:ins>
    </w:p>
    <w:p w14:paraId="201199D2" w14:textId="3E6DE0E4" w:rsidR="007E6264" w:rsidRPr="00122C4A" w:rsidRDefault="007E6264" w:rsidP="007E6264">
      <w:pPr>
        <w:keepNext/>
        <w:tabs>
          <w:tab w:val="left" w:pos="567"/>
        </w:tabs>
        <w:rPr>
          <w:szCs w:val="22"/>
        </w:rPr>
      </w:pPr>
      <w:ins w:id="487" w:author="Author">
        <w:r w:rsidRPr="00122C4A">
          <w:rPr>
            <w:szCs w:val="22"/>
          </w:rPr>
          <w:t xml:space="preserve">If you are going abroad, travelling over time zones may affect your insulin needs and the timing of your injections. </w:t>
        </w:r>
      </w:ins>
      <w:r w:rsidRPr="00122C4A">
        <w:rPr>
          <w:szCs w:val="22"/>
        </w:rPr>
        <w:t xml:space="preserve">Talk to your doctor before travelling. </w:t>
      </w:r>
      <w:r w:rsidR="00826BCE" w:rsidRPr="00122C4A">
        <w:t>You may need to talk about:</w:t>
      </w:r>
    </w:p>
    <w:p w14:paraId="18596D10" w14:textId="77777777" w:rsidR="00046408" w:rsidRPr="00122C4A" w:rsidRDefault="00826BCE" w:rsidP="00852A17">
      <w:pPr>
        <w:numPr>
          <w:ilvl w:val="0"/>
          <w:numId w:val="7"/>
        </w:numPr>
        <w:tabs>
          <w:tab w:val="left" w:pos="567"/>
        </w:tabs>
        <w:ind w:left="567" w:hanging="567"/>
      </w:pPr>
      <w:r w:rsidRPr="00122C4A">
        <w:t>If your type of insulin is available in the country you are visiting.</w:t>
      </w:r>
    </w:p>
    <w:p w14:paraId="39B9B74F" w14:textId="77777777" w:rsidR="00046408" w:rsidRPr="00122C4A" w:rsidRDefault="00826BCE" w:rsidP="00852A17">
      <w:pPr>
        <w:numPr>
          <w:ilvl w:val="0"/>
          <w:numId w:val="7"/>
        </w:numPr>
        <w:tabs>
          <w:tab w:val="left" w:pos="567"/>
        </w:tabs>
        <w:ind w:left="567" w:hanging="567"/>
      </w:pPr>
      <w:r w:rsidRPr="00122C4A">
        <w:t>How to arrange the supply of insulin, needles and other items.</w:t>
      </w:r>
    </w:p>
    <w:p w14:paraId="24BA29E4" w14:textId="77777777" w:rsidR="00046408" w:rsidRPr="00122C4A" w:rsidRDefault="00826BCE" w:rsidP="00852A17">
      <w:pPr>
        <w:numPr>
          <w:ilvl w:val="0"/>
          <w:numId w:val="7"/>
        </w:numPr>
        <w:tabs>
          <w:tab w:val="left" w:pos="567"/>
        </w:tabs>
        <w:ind w:left="567" w:hanging="567"/>
      </w:pPr>
      <w:r w:rsidRPr="00122C4A">
        <w:t>How to correctly store your insulin while travelling.</w:t>
      </w:r>
    </w:p>
    <w:p w14:paraId="14E5E1A7" w14:textId="77777777" w:rsidR="00046408" w:rsidRPr="00122C4A" w:rsidRDefault="00826BCE" w:rsidP="00852A17">
      <w:pPr>
        <w:numPr>
          <w:ilvl w:val="0"/>
          <w:numId w:val="7"/>
        </w:numPr>
        <w:tabs>
          <w:tab w:val="left" w:pos="567"/>
        </w:tabs>
        <w:ind w:left="567" w:hanging="567"/>
      </w:pPr>
      <w:r w:rsidRPr="00122C4A">
        <w:t>The time you eat meals and use your insulin.</w:t>
      </w:r>
    </w:p>
    <w:p w14:paraId="520E84A1" w14:textId="77777777" w:rsidR="00046408" w:rsidRPr="00122C4A" w:rsidRDefault="00826BCE" w:rsidP="00852A17">
      <w:pPr>
        <w:numPr>
          <w:ilvl w:val="0"/>
          <w:numId w:val="7"/>
        </w:numPr>
        <w:tabs>
          <w:tab w:val="left" w:pos="567"/>
        </w:tabs>
        <w:ind w:left="567" w:hanging="567"/>
      </w:pPr>
      <w:r w:rsidRPr="00122C4A">
        <w:t>The possible effects of changing to different time zones.</w:t>
      </w:r>
    </w:p>
    <w:p w14:paraId="120300D6" w14:textId="77777777" w:rsidR="00046408" w:rsidRPr="00122C4A" w:rsidRDefault="00826BCE" w:rsidP="00852A17">
      <w:pPr>
        <w:numPr>
          <w:ilvl w:val="0"/>
          <w:numId w:val="7"/>
        </w:numPr>
        <w:tabs>
          <w:tab w:val="left" w:pos="567"/>
        </w:tabs>
        <w:ind w:left="567" w:hanging="567"/>
      </w:pPr>
      <w:r w:rsidRPr="00122C4A">
        <w:t>Any health risks in the countries you will visit.</w:t>
      </w:r>
    </w:p>
    <w:p w14:paraId="1843DE3F" w14:textId="77777777" w:rsidR="00046408" w:rsidRPr="00122C4A" w:rsidRDefault="00826BCE" w:rsidP="00852A17">
      <w:pPr>
        <w:numPr>
          <w:ilvl w:val="0"/>
          <w:numId w:val="7"/>
        </w:numPr>
        <w:tabs>
          <w:tab w:val="left" w:pos="567"/>
        </w:tabs>
        <w:ind w:left="567" w:hanging="567"/>
      </w:pPr>
      <w:r w:rsidRPr="00122C4A">
        <w:t>What you should do in an emergency situation if you feel unwell or become ill.</w:t>
      </w:r>
    </w:p>
    <w:p w14:paraId="5E46E015" w14:textId="77777777" w:rsidR="007E6264" w:rsidRPr="00122C4A" w:rsidRDefault="007E6264" w:rsidP="007E6264">
      <w:pPr>
        <w:tabs>
          <w:tab w:val="left" w:pos="567"/>
        </w:tabs>
        <w:rPr>
          <w:szCs w:val="22"/>
        </w:rPr>
      </w:pPr>
    </w:p>
    <w:p w14:paraId="600F7AD1" w14:textId="77777777" w:rsidR="007E6264" w:rsidRPr="00122C4A" w:rsidRDefault="007E6264" w:rsidP="007E6264">
      <w:pPr>
        <w:tabs>
          <w:tab w:val="left" w:pos="567"/>
        </w:tabs>
        <w:rPr>
          <w:b/>
          <w:szCs w:val="22"/>
        </w:rPr>
      </w:pPr>
      <w:r w:rsidRPr="00122C4A">
        <w:rPr>
          <w:b/>
          <w:szCs w:val="22"/>
        </w:rPr>
        <w:t>Children and adolescents</w:t>
      </w:r>
    </w:p>
    <w:p w14:paraId="4CE78110" w14:textId="00E499DD" w:rsidR="007E6264" w:rsidRPr="00122C4A" w:rsidRDefault="00826BCE" w:rsidP="007E6264">
      <w:pPr>
        <w:tabs>
          <w:tab w:val="left" w:pos="567"/>
        </w:tabs>
        <w:rPr>
          <w:szCs w:val="22"/>
        </w:rPr>
      </w:pPr>
      <w:del w:id="488" w:author="Author">
        <w:r w:rsidRPr="00122C4A">
          <w:rPr>
            <w:szCs w:val="22"/>
          </w:rPr>
          <w:delText xml:space="preserve">This </w:delText>
        </w:r>
      </w:del>
      <w:ins w:id="489" w:author="Author">
        <w:r w:rsidR="007E6264" w:rsidRPr="00122C4A">
          <w:rPr>
            <w:szCs w:val="22"/>
          </w:rPr>
          <w:t xml:space="preserve">Do not give this </w:t>
        </w:r>
      </w:ins>
      <w:r w:rsidR="007E6264" w:rsidRPr="00122C4A">
        <w:rPr>
          <w:szCs w:val="22"/>
        </w:rPr>
        <w:t xml:space="preserve">medicine </w:t>
      </w:r>
      <w:del w:id="490" w:author="Author">
        <w:r w:rsidRPr="00122C4A">
          <w:rPr>
            <w:szCs w:val="22"/>
          </w:rPr>
          <w:delText>should not be used in</w:delText>
        </w:r>
      </w:del>
      <w:ins w:id="491" w:author="Author">
        <w:r w:rsidR="007E6264" w:rsidRPr="00122C4A">
          <w:rPr>
            <w:szCs w:val="22"/>
          </w:rPr>
          <w:t>to</w:t>
        </w:r>
      </w:ins>
      <w:r w:rsidR="007E6264" w:rsidRPr="00122C4A">
        <w:rPr>
          <w:szCs w:val="22"/>
        </w:rPr>
        <w:t xml:space="preserve"> children under 6 years of age. This is because there is no experience with Toujeo in </w:t>
      </w:r>
      <w:ins w:id="492" w:author="Author">
        <w:r w:rsidR="007E6264" w:rsidRPr="00122C4A">
          <w:rPr>
            <w:szCs w:val="22"/>
          </w:rPr>
          <w:t xml:space="preserve">children of </w:t>
        </w:r>
      </w:ins>
      <w:r w:rsidR="007E6264" w:rsidRPr="00122C4A">
        <w:rPr>
          <w:szCs w:val="22"/>
        </w:rPr>
        <w:t>this age</w:t>
      </w:r>
      <w:del w:id="493" w:author="Author">
        <w:r w:rsidRPr="00122C4A">
          <w:rPr>
            <w:szCs w:val="22"/>
          </w:rPr>
          <w:delText xml:space="preserve"> group</w:delText>
        </w:r>
      </w:del>
      <w:r w:rsidR="007E6264" w:rsidRPr="00122C4A">
        <w:rPr>
          <w:szCs w:val="22"/>
        </w:rPr>
        <w:t>.</w:t>
      </w:r>
    </w:p>
    <w:p w14:paraId="684F142F" w14:textId="77777777" w:rsidR="007E6264" w:rsidRPr="00122C4A" w:rsidRDefault="007E6264" w:rsidP="007E6264">
      <w:pPr>
        <w:tabs>
          <w:tab w:val="left" w:pos="567"/>
        </w:tabs>
        <w:rPr>
          <w:b/>
          <w:szCs w:val="22"/>
        </w:rPr>
      </w:pPr>
    </w:p>
    <w:p w14:paraId="3CC632F4" w14:textId="77777777" w:rsidR="007E6264" w:rsidRPr="00122C4A" w:rsidRDefault="007E6264" w:rsidP="007E6264">
      <w:pPr>
        <w:tabs>
          <w:tab w:val="left" w:pos="567"/>
        </w:tabs>
        <w:rPr>
          <w:b/>
          <w:szCs w:val="22"/>
        </w:rPr>
      </w:pPr>
      <w:r w:rsidRPr="00122C4A">
        <w:rPr>
          <w:b/>
          <w:szCs w:val="22"/>
        </w:rPr>
        <w:t xml:space="preserve">Other medicines and Toujeo </w:t>
      </w:r>
    </w:p>
    <w:p w14:paraId="1A9D995A" w14:textId="77777777" w:rsidR="007E6264" w:rsidRPr="00122C4A" w:rsidRDefault="007E6264" w:rsidP="007E6264">
      <w:pPr>
        <w:tabs>
          <w:tab w:val="left" w:pos="567"/>
        </w:tabs>
        <w:rPr>
          <w:szCs w:val="22"/>
        </w:rPr>
      </w:pPr>
      <w:r w:rsidRPr="00122C4A">
        <w:rPr>
          <w:szCs w:val="22"/>
        </w:rPr>
        <w:t>Tell your doctor, pharmacist or nurse if you are taking, have recently taken or might take any other medicines.</w:t>
      </w:r>
      <w:ins w:id="494" w:author="Author">
        <w:r w:rsidRPr="00122C4A">
          <w:rPr>
            <w:szCs w:val="22"/>
          </w:rPr>
          <w:t xml:space="preserve"> </w:t>
        </w:r>
      </w:ins>
      <w:moveToRangeStart w:id="495" w:author="Author" w:name="move190961827"/>
      <w:moveTo w:id="496" w:author="Author">
        <w:r w:rsidRPr="00122C4A">
          <w:rPr>
            <w:szCs w:val="22"/>
          </w:rPr>
          <w:t xml:space="preserve">Some medicines can change your blood sugar level. </w:t>
        </w:r>
      </w:moveTo>
      <w:moveToRangeEnd w:id="495"/>
      <w:ins w:id="497" w:author="Author">
        <w:r w:rsidRPr="00122C4A">
          <w:rPr>
            <w:szCs w:val="22"/>
          </w:rPr>
          <w:t xml:space="preserve">Your doctor will tell you if your insulin dose has to change. </w:t>
        </w:r>
      </w:ins>
      <w:moveToRangeStart w:id="498" w:author="Author" w:name="move190961828"/>
      <w:moveTo w:id="499" w:author="Author">
        <w:r w:rsidRPr="00122C4A">
          <w:rPr>
            <w:szCs w:val="22"/>
          </w:rPr>
          <w:t>You also need to be careful when you stop taking a medicine.</w:t>
        </w:r>
      </w:moveTo>
      <w:moveToRangeEnd w:id="498"/>
    </w:p>
    <w:p w14:paraId="2B10DBF3" w14:textId="77777777" w:rsidR="007E6264" w:rsidRPr="00122C4A" w:rsidRDefault="007E6264" w:rsidP="007E6264">
      <w:pPr>
        <w:tabs>
          <w:tab w:val="left" w:pos="567"/>
        </w:tabs>
        <w:rPr>
          <w:szCs w:val="22"/>
        </w:rPr>
      </w:pPr>
    </w:p>
    <w:p w14:paraId="40D2D357" w14:textId="77777777" w:rsidR="007E6264" w:rsidRPr="00122C4A" w:rsidRDefault="007E6264" w:rsidP="007E6264">
      <w:pPr>
        <w:tabs>
          <w:tab w:val="left" w:pos="567"/>
        </w:tabs>
        <w:spacing w:after="120"/>
        <w:rPr>
          <w:ins w:id="500" w:author="Author"/>
          <w:szCs w:val="22"/>
        </w:rPr>
      </w:pPr>
      <w:ins w:id="501" w:author="Author">
        <w:r w:rsidRPr="00122C4A">
          <w:rPr>
            <w:szCs w:val="22"/>
          </w:rPr>
          <w:t>Listed below are the most common medicines which may affect your insulin treatment:</w:t>
        </w:r>
      </w:ins>
    </w:p>
    <w:p w14:paraId="1384329F" w14:textId="77777777" w:rsidR="00046408" w:rsidRPr="00122C4A" w:rsidRDefault="007E6264" w:rsidP="008B367F">
      <w:pPr>
        <w:tabs>
          <w:tab w:val="left" w:pos="567"/>
        </w:tabs>
        <w:rPr>
          <w:del w:id="502" w:author="Author"/>
        </w:rPr>
      </w:pPr>
      <w:moveFromRangeStart w:id="503" w:author="Author" w:name="move190961827"/>
      <w:moveFrom w:id="504" w:author="Author">
        <w:r w:rsidRPr="00122C4A">
          <w:rPr>
            <w:szCs w:val="22"/>
          </w:rPr>
          <w:t xml:space="preserve">Some medicines can change your blood sugar level. </w:t>
        </w:r>
      </w:moveFrom>
      <w:moveFromRangeEnd w:id="503"/>
      <w:del w:id="505" w:author="Author">
        <w:r w:rsidR="00826BCE" w:rsidRPr="00122C4A">
          <w:delText xml:space="preserve">This may mean your insulin dose has to change. So, before taking a medicine ask your doctor if it will affect your blood sugar and what action, if any, you need to take. </w:delText>
        </w:r>
      </w:del>
      <w:moveFromRangeStart w:id="506" w:author="Author" w:name="move190961828"/>
      <w:moveFrom w:id="507" w:author="Author">
        <w:r w:rsidRPr="00122C4A">
          <w:rPr>
            <w:szCs w:val="22"/>
          </w:rPr>
          <w:t>You also need to be careful when you stop taking a medicine.</w:t>
        </w:r>
      </w:moveFrom>
      <w:moveFromRangeEnd w:id="506"/>
    </w:p>
    <w:p w14:paraId="5196B0DD" w14:textId="77777777" w:rsidR="00046408" w:rsidRPr="00122C4A" w:rsidRDefault="00046408" w:rsidP="008B367F">
      <w:pPr>
        <w:tabs>
          <w:tab w:val="left" w:pos="567"/>
        </w:tabs>
        <w:rPr>
          <w:del w:id="508" w:author="Author"/>
        </w:rPr>
      </w:pPr>
    </w:p>
    <w:p w14:paraId="7302972E" w14:textId="1D0BE37B" w:rsidR="007E6264" w:rsidRPr="00122C4A" w:rsidRDefault="007E6264" w:rsidP="00E679A8">
      <w:pPr>
        <w:tabs>
          <w:tab w:val="left" w:pos="567"/>
        </w:tabs>
        <w:rPr>
          <w:bCs/>
          <w:szCs w:val="22"/>
          <w:u w:val="single"/>
        </w:rPr>
      </w:pPr>
      <w:r w:rsidRPr="0095775C">
        <w:rPr>
          <w:b/>
          <w:rPrChange w:id="509" w:author="Author">
            <w:rPr>
              <w:u w:val="single"/>
            </w:rPr>
          </w:rPrChange>
        </w:rPr>
        <w:t xml:space="preserve">Your blood sugar level may fall </w:t>
      </w:r>
      <w:r w:rsidRPr="0095775C">
        <w:rPr>
          <w:rPrChange w:id="510" w:author="Author">
            <w:rPr>
              <w:u w:val="single"/>
            </w:rPr>
          </w:rPrChange>
        </w:rPr>
        <w:t>(hypoglycaemia) if you take:</w:t>
      </w:r>
    </w:p>
    <w:p w14:paraId="456EB31A" w14:textId="3AA657BB" w:rsidR="007E6264" w:rsidRPr="0095775C" w:rsidRDefault="00826BCE">
      <w:pPr>
        <w:pStyle w:val="ListParagraph"/>
        <w:numPr>
          <w:ilvl w:val="0"/>
          <w:numId w:val="31"/>
        </w:numPr>
        <w:ind w:left="562" w:hanging="562"/>
        <w:rPr>
          <w:lang w:val="en-GB"/>
          <w:rPrChange w:id="511" w:author="Author">
            <w:rPr>
              <w:lang w:val="en-US"/>
            </w:rPr>
          </w:rPrChange>
        </w:rPr>
        <w:pPrChange w:id="512" w:author="Author">
          <w:pPr>
            <w:numPr>
              <w:numId w:val="7"/>
            </w:numPr>
            <w:tabs>
              <w:tab w:val="left" w:pos="567"/>
            </w:tabs>
            <w:ind w:left="567" w:hanging="567"/>
          </w:pPr>
        </w:pPrChange>
      </w:pPr>
      <w:del w:id="513" w:author="Author">
        <w:r w:rsidRPr="0095775C">
          <w:rPr>
            <w:sz w:val="22"/>
            <w:szCs w:val="22"/>
            <w:lang w:val="en-GB"/>
            <w:rPrChange w:id="514" w:author="Author">
              <w:rPr>
                <w:lang w:val="en-US"/>
              </w:rPr>
            </w:rPrChange>
          </w:rPr>
          <w:delText>Any</w:delText>
        </w:r>
      </w:del>
      <w:ins w:id="515" w:author="Author">
        <w:r w:rsidR="007E6264" w:rsidRPr="0095775C">
          <w:rPr>
            <w:sz w:val="22"/>
            <w:szCs w:val="22"/>
            <w:lang w:val="en-GB"/>
            <w:rPrChange w:id="516" w:author="Author">
              <w:rPr>
                <w:szCs w:val="22"/>
              </w:rPr>
            </w:rPrChange>
          </w:rPr>
          <w:t>any</w:t>
        </w:r>
      </w:ins>
      <w:r w:rsidR="007E6264" w:rsidRPr="0095775C">
        <w:rPr>
          <w:sz w:val="22"/>
          <w:lang w:val="en-GB"/>
          <w:rPrChange w:id="517" w:author="Author">
            <w:rPr/>
          </w:rPrChange>
        </w:rPr>
        <w:t xml:space="preserve"> other medicine </w:t>
      </w:r>
      <w:del w:id="518" w:author="Author">
        <w:r w:rsidRPr="0095775C">
          <w:rPr>
            <w:sz w:val="22"/>
            <w:szCs w:val="22"/>
            <w:lang w:val="en-GB"/>
            <w:rPrChange w:id="519" w:author="Author">
              <w:rPr>
                <w:lang w:val="en-US"/>
              </w:rPr>
            </w:rPrChange>
          </w:rPr>
          <w:delText>to treat</w:delText>
        </w:r>
      </w:del>
      <w:ins w:id="520" w:author="Author">
        <w:r w:rsidR="007E6264" w:rsidRPr="0095775C">
          <w:rPr>
            <w:sz w:val="22"/>
            <w:szCs w:val="22"/>
            <w:lang w:val="en-GB"/>
            <w:rPrChange w:id="521" w:author="Author">
              <w:rPr>
                <w:szCs w:val="22"/>
              </w:rPr>
            </w:rPrChange>
          </w:rPr>
          <w:t>for</w:t>
        </w:r>
      </w:ins>
      <w:r w:rsidR="007E6264" w:rsidRPr="0095775C">
        <w:rPr>
          <w:sz w:val="22"/>
          <w:lang w:val="en-GB"/>
          <w:rPrChange w:id="522" w:author="Author">
            <w:rPr/>
          </w:rPrChange>
        </w:rPr>
        <w:t xml:space="preserve"> diabetes</w:t>
      </w:r>
      <w:del w:id="523" w:author="Author">
        <w:r w:rsidRPr="0095775C">
          <w:rPr>
            <w:lang w:val="en-GB"/>
            <w:rPrChange w:id="524" w:author="Author">
              <w:rPr>
                <w:lang w:val="en-US"/>
              </w:rPr>
            </w:rPrChange>
          </w:rPr>
          <w:delText>.</w:delText>
        </w:r>
      </w:del>
    </w:p>
    <w:p w14:paraId="42D9BBCB" w14:textId="4B1B9052" w:rsidR="007E6264" w:rsidRPr="0095775C" w:rsidRDefault="00826BCE">
      <w:pPr>
        <w:pStyle w:val="ListParagraph"/>
        <w:numPr>
          <w:ilvl w:val="0"/>
          <w:numId w:val="31"/>
        </w:numPr>
        <w:ind w:left="562" w:hanging="562"/>
        <w:rPr>
          <w:lang w:val="en-GB"/>
          <w:rPrChange w:id="525" w:author="Author">
            <w:rPr>
              <w:lang w:val="en-US"/>
            </w:rPr>
          </w:rPrChange>
        </w:rPr>
        <w:pPrChange w:id="526" w:author="Author">
          <w:pPr>
            <w:numPr>
              <w:numId w:val="7"/>
            </w:numPr>
            <w:tabs>
              <w:tab w:val="left" w:pos="567"/>
            </w:tabs>
            <w:ind w:left="567" w:hanging="567"/>
          </w:pPr>
        </w:pPrChange>
      </w:pPr>
      <w:del w:id="527" w:author="Author">
        <w:r w:rsidRPr="0095775C">
          <w:rPr>
            <w:sz w:val="22"/>
            <w:szCs w:val="22"/>
            <w:lang w:val="en-GB"/>
            <w:rPrChange w:id="528" w:author="Author">
              <w:rPr>
                <w:lang w:val="en-US"/>
              </w:rPr>
            </w:rPrChange>
          </w:rPr>
          <w:delText>Disopyramide</w:delText>
        </w:r>
      </w:del>
      <w:ins w:id="529" w:author="Author">
        <w:r w:rsidR="007E6264" w:rsidRPr="0095775C">
          <w:rPr>
            <w:sz w:val="22"/>
            <w:szCs w:val="22"/>
            <w:lang w:val="en-GB"/>
            <w:rPrChange w:id="530" w:author="Author">
              <w:rPr>
                <w:szCs w:val="22"/>
              </w:rPr>
            </w:rPrChange>
          </w:rPr>
          <w:t>disopyramide</w:t>
        </w:r>
      </w:ins>
      <w:r w:rsidR="007E6264" w:rsidRPr="0095775C">
        <w:rPr>
          <w:sz w:val="22"/>
          <w:lang w:val="en-GB"/>
          <w:rPrChange w:id="531" w:author="Author">
            <w:rPr/>
          </w:rPrChange>
        </w:rPr>
        <w:t xml:space="preserve"> – for some heart problems</w:t>
      </w:r>
      <w:del w:id="532" w:author="Author">
        <w:r w:rsidRPr="0095775C">
          <w:rPr>
            <w:lang w:val="en-GB"/>
            <w:rPrChange w:id="533" w:author="Author">
              <w:rPr>
                <w:lang w:val="en-US"/>
              </w:rPr>
            </w:rPrChange>
          </w:rPr>
          <w:delText>.</w:delText>
        </w:r>
      </w:del>
    </w:p>
    <w:p w14:paraId="3606424C" w14:textId="71610E2A" w:rsidR="007E6264" w:rsidRPr="00C13D9F" w:rsidRDefault="00826BCE">
      <w:pPr>
        <w:pStyle w:val="ListParagraph"/>
        <w:numPr>
          <w:ilvl w:val="0"/>
          <w:numId w:val="31"/>
        </w:numPr>
        <w:ind w:left="562" w:hanging="562"/>
        <w:pPrChange w:id="534" w:author="Author">
          <w:pPr>
            <w:numPr>
              <w:numId w:val="7"/>
            </w:numPr>
            <w:tabs>
              <w:tab w:val="left" w:pos="567"/>
            </w:tabs>
            <w:ind w:left="567" w:hanging="567"/>
          </w:pPr>
        </w:pPrChange>
      </w:pPr>
      <w:del w:id="535" w:author="Author">
        <w:r w:rsidRPr="0095775C">
          <w:rPr>
            <w:lang w:val="en-GB"/>
            <w:rPrChange w:id="536" w:author="Author">
              <w:rPr/>
            </w:rPrChange>
          </w:rPr>
          <w:delText>Fluoxetine</w:delText>
        </w:r>
      </w:del>
      <w:ins w:id="537" w:author="Author">
        <w:r w:rsidR="007E6264" w:rsidRPr="0095775C">
          <w:rPr>
            <w:sz w:val="22"/>
            <w:szCs w:val="22"/>
            <w:lang w:val="en-GB"/>
            <w:rPrChange w:id="538" w:author="Author">
              <w:rPr>
                <w:szCs w:val="22"/>
              </w:rPr>
            </w:rPrChange>
          </w:rPr>
          <w:t>fluoxetine</w:t>
        </w:r>
      </w:ins>
      <w:r w:rsidR="007E6264" w:rsidRPr="0095775C">
        <w:rPr>
          <w:sz w:val="22"/>
          <w:lang w:val="en-GB"/>
          <w:rPrChange w:id="539" w:author="Author">
            <w:rPr/>
          </w:rPrChange>
        </w:rPr>
        <w:t xml:space="preserve"> – for depression</w:t>
      </w:r>
      <w:del w:id="540" w:author="Author">
        <w:r w:rsidRPr="0095775C">
          <w:rPr>
            <w:lang w:val="en-GB"/>
            <w:rPrChange w:id="541" w:author="Author">
              <w:rPr/>
            </w:rPrChange>
          </w:rPr>
          <w:delText>.</w:delText>
        </w:r>
      </w:del>
    </w:p>
    <w:p w14:paraId="292A3880" w14:textId="33695C11" w:rsidR="007E6264" w:rsidRPr="00122C4A" w:rsidRDefault="00826BCE">
      <w:pPr>
        <w:pStyle w:val="ListParagraph"/>
        <w:numPr>
          <w:ilvl w:val="0"/>
          <w:numId w:val="31"/>
        </w:numPr>
        <w:ind w:left="562" w:hanging="562"/>
        <w:rPr>
          <w:ins w:id="542" w:author="Author"/>
          <w:sz w:val="22"/>
          <w:szCs w:val="22"/>
          <w:lang w:val="en-GB"/>
        </w:rPr>
        <w:pPrChange w:id="543" w:author="Author">
          <w:pPr>
            <w:pStyle w:val="ListParagraph"/>
            <w:numPr>
              <w:numId w:val="32"/>
            </w:numPr>
            <w:tabs>
              <w:tab w:val="left" w:pos="567"/>
            </w:tabs>
            <w:ind w:left="927" w:hanging="360"/>
          </w:pPr>
        </w:pPrChange>
      </w:pPr>
      <w:del w:id="544" w:author="Author">
        <w:r w:rsidRPr="0095775C">
          <w:rPr>
            <w:lang w:val="en-GB"/>
            <w:rPrChange w:id="545" w:author="Author">
              <w:rPr>
                <w:lang w:val="en-US"/>
              </w:rPr>
            </w:rPrChange>
          </w:rPr>
          <w:delText>Sulfonamide</w:delText>
        </w:r>
      </w:del>
      <w:ins w:id="546" w:author="Author">
        <w:r w:rsidR="007E6264" w:rsidRPr="00122C4A">
          <w:rPr>
            <w:sz w:val="22"/>
            <w:szCs w:val="22"/>
            <w:lang w:val="en-GB"/>
          </w:rPr>
          <w:t>pentamidine – for some parasitic infections. This may cause too low blood sugar which is sometimes followed by too high blood sugar</w:t>
        </w:r>
      </w:ins>
    </w:p>
    <w:p w14:paraId="53C646A3" w14:textId="3CA54956" w:rsidR="007E6264" w:rsidRPr="00C13D9F" w:rsidRDefault="007E6264">
      <w:pPr>
        <w:pStyle w:val="ListParagraph"/>
        <w:numPr>
          <w:ilvl w:val="0"/>
          <w:numId w:val="31"/>
        </w:numPr>
        <w:ind w:left="562" w:hanging="562"/>
        <w:pPrChange w:id="547" w:author="Author">
          <w:pPr>
            <w:numPr>
              <w:numId w:val="7"/>
            </w:numPr>
            <w:tabs>
              <w:tab w:val="left" w:pos="567"/>
            </w:tabs>
            <w:ind w:left="567" w:hanging="567"/>
          </w:pPr>
        </w:pPrChange>
      </w:pPr>
      <w:ins w:id="548" w:author="Author">
        <w:r w:rsidRPr="0095775C">
          <w:rPr>
            <w:sz w:val="22"/>
            <w:szCs w:val="22"/>
            <w:lang w:val="en-GB"/>
            <w:rPrChange w:id="549" w:author="Author">
              <w:rPr>
                <w:szCs w:val="22"/>
              </w:rPr>
            </w:rPrChange>
          </w:rPr>
          <w:t>sul</w:t>
        </w:r>
        <w:del w:id="550" w:author="Author">
          <w:r w:rsidR="00955EF1" w:rsidRPr="0095775C" w:rsidDel="00EB15F0">
            <w:rPr>
              <w:sz w:val="22"/>
              <w:szCs w:val="22"/>
              <w:lang w:val="en-GB"/>
              <w:rPrChange w:id="551" w:author="Author">
                <w:rPr>
                  <w:szCs w:val="22"/>
                </w:rPr>
              </w:rPrChange>
            </w:rPr>
            <w:delText>ph</w:delText>
          </w:r>
        </w:del>
        <w:r w:rsidR="00EB15F0" w:rsidRPr="0095775C">
          <w:rPr>
            <w:sz w:val="22"/>
            <w:szCs w:val="22"/>
            <w:lang w:val="en-GB"/>
            <w:rPrChange w:id="552" w:author="Author">
              <w:rPr>
                <w:szCs w:val="22"/>
              </w:rPr>
            </w:rPrChange>
          </w:rPr>
          <w:t>f</w:t>
        </w:r>
        <w:r w:rsidRPr="0095775C">
          <w:rPr>
            <w:sz w:val="22"/>
            <w:szCs w:val="22"/>
            <w:lang w:val="en-GB"/>
            <w:rPrChange w:id="553" w:author="Author">
              <w:rPr>
                <w:szCs w:val="22"/>
              </w:rPr>
            </w:rPrChange>
          </w:rPr>
          <w:t>onamide</w:t>
        </w:r>
      </w:ins>
      <w:r w:rsidRPr="0095775C">
        <w:rPr>
          <w:sz w:val="22"/>
          <w:lang w:val="en-GB"/>
          <w:rPrChange w:id="554" w:author="Author">
            <w:rPr/>
          </w:rPrChange>
        </w:rPr>
        <w:t xml:space="preserve"> antibiotics</w:t>
      </w:r>
      <w:del w:id="555" w:author="Author">
        <w:r w:rsidR="00826BCE" w:rsidRPr="0095775C">
          <w:rPr>
            <w:lang w:val="en-GB"/>
            <w:rPrChange w:id="556" w:author="Author">
              <w:rPr/>
            </w:rPrChange>
          </w:rPr>
          <w:delText>.</w:delText>
        </w:r>
      </w:del>
      <w:ins w:id="557" w:author="Author">
        <w:r w:rsidRPr="0095775C">
          <w:rPr>
            <w:sz w:val="22"/>
            <w:szCs w:val="22"/>
            <w:lang w:val="en-GB"/>
            <w:rPrChange w:id="558" w:author="Author">
              <w:rPr>
                <w:szCs w:val="22"/>
              </w:rPr>
            </w:rPrChange>
          </w:rPr>
          <w:t xml:space="preserve"> – for infection </w:t>
        </w:r>
      </w:ins>
    </w:p>
    <w:p w14:paraId="7890C7A2" w14:textId="08722E5A" w:rsidR="007E6264" w:rsidRPr="0095775C" w:rsidRDefault="00826BCE">
      <w:pPr>
        <w:pStyle w:val="ListParagraph"/>
        <w:numPr>
          <w:ilvl w:val="0"/>
          <w:numId w:val="31"/>
        </w:numPr>
        <w:ind w:left="562" w:hanging="562"/>
        <w:rPr>
          <w:lang w:val="en-GB"/>
          <w:rPrChange w:id="559" w:author="Author">
            <w:rPr>
              <w:lang w:val="en-US"/>
            </w:rPr>
          </w:rPrChange>
        </w:rPr>
        <w:pPrChange w:id="560" w:author="Author">
          <w:pPr>
            <w:numPr>
              <w:numId w:val="7"/>
            </w:numPr>
            <w:tabs>
              <w:tab w:val="left" w:pos="567"/>
            </w:tabs>
            <w:ind w:left="567" w:hanging="567"/>
          </w:pPr>
        </w:pPrChange>
      </w:pPr>
      <w:del w:id="561" w:author="Author">
        <w:r w:rsidRPr="0095775C">
          <w:rPr>
            <w:sz w:val="22"/>
            <w:szCs w:val="22"/>
            <w:lang w:val="en-GB"/>
            <w:rPrChange w:id="562" w:author="Author">
              <w:rPr>
                <w:lang w:val="en-US"/>
              </w:rPr>
            </w:rPrChange>
          </w:rPr>
          <w:delText>Fibrates</w:delText>
        </w:r>
      </w:del>
      <w:ins w:id="563" w:author="Author">
        <w:r w:rsidR="007E6264" w:rsidRPr="0095775C">
          <w:rPr>
            <w:sz w:val="22"/>
            <w:szCs w:val="22"/>
            <w:lang w:val="en-GB"/>
            <w:rPrChange w:id="564" w:author="Author">
              <w:rPr>
                <w:szCs w:val="22"/>
              </w:rPr>
            </w:rPrChange>
          </w:rPr>
          <w:t>fibrates</w:t>
        </w:r>
      </w:ins>
      <w:r w:rsidR="007E6264" w:rsidRPr="0095775C">
        <w:rPr>
          <w:sz w:val="22"/>
          <w:lang w:val="en-GB"/>
          <w:rPrChange w:id="565" w:author="Author">
            <w:rPr/>
          </w:rPrChange>
        </w:rPr>
        <w:t xml:space="preserve"> – for lowering high levels of </w:t>
      </w:r>
      <w:ins w:id="566" w:author="Author">
        <w:r w:rsidR="007E6264" w:rsidRPr="0095775C">
          <w:rPr>
            <w:sz w:val="22"/>
            <w:szCs w:val="22"/>
            <w:lang w:val="en-GB"/>
            <w:rPrChange w:id="567" w:author="Author">
              <w:rPr>
                <w:szCs w:val="22"/>
              </w:rPr>
            </w:rPrChange>
          </w:rPr>
          <w:t xml:space="preserve">fat in the </w:t>
        </w:r>
      </w:ins>
      <w:r w:rsidR="007E6264" w:rsidRPr="0095775C">
        <w:rPr>
          <w:sz w:val="22"/>
          <w:lang w:val="en-GB"/>
          <w:rPrChange w:id="568" w:author="Author">
            <w:rPr/>
          </w:rPrChange>
        </w:rPr>
        <w:t>blood</w:t>
      </w:r>
      <w:del w:id="569" w:author="Author">
        <w:r w:rsidRPr="0095775C">
          <w:rPr>
            <w:lang w:val="en-GB"/>
            <w:rPrChange w:id="570" w:author="Author">
              <w:rPr>
                <w:lang w:val="en-US"/>
              </w:rPr>
            </w:rPrChange>
          </w:rPr>
          <w:delText xml:space="preserve"> fats.</w:delText>
        </w:r>
      </w:del>
    </w:p>
    <w:p w14:paraId="65478BAF" w14:textId="141CC821" w:rsidR="007E6264" w:rsidRPr="0095775C" w:rsidRDefault="00826BCE">
      <w:pPr>
        <w:pStyle w:val="ListParagraph"/>
        <w:numPr>
          <w:ilvl w:val="0"/>
          <w:numId w:val="31"/>
        </w:numPr>
        <w:ind w:left="562" w:hanging="562"/>
        <w:rPr>
          <w:lang w:val="en-GB"/>
          <w:rPrChange w:id="571" w:author="Author">
            <w:rPr>
              <w:lang w:val="en-US"/>
            </w:rPr>
          </w:rPrChange>
        </w:rPr>
        <w:pPrChange w:id="572" w:author="Author">
          <w:pPr>
            <w:numPr>
              <w:numId w:val="7"/>
            </w:numPr>
            <w:tabs>
              <w:tab w:val="left" w:pos="567"/>
            </w:tabs>
            <w:ind w:left="567" w:hanging="567"/>
          </w:pPr>
        </w:pPrChange>
      </w:pPr>
      <w:del w:id="573" w:author="Author">
        <w:r w:rsidRPr="0095775C">
          <w:rPr>
            <w:sz w:val="22"/>
            <w:szCs w:val="22"/>
            <w:lang w:val="en-GB"/>
            <w:rPrChange w:id="574" w:author="Author">
              <w:rPr>
                <w:lang w:val="en-US"/>
              </w:rPr>
            </w:rPrChange>
          </w:rPr>
          <w:delText>Monoamine</w:delText>
        </w:r>
      </w:del>
      <w:ins w:id="575" w:author="Author">
        <w:r w:rsidR="007E6264" w:rsidRPr="0095775C">
          <w:rPr>
            <w:sz w:val="22"/>
            <w:szCs w:val="22"/>
            <w:lang w:val="en-GB"/>
            <w:rPrChange w:id="576" w:author="Author">
              <w:rPr>
                <w:szCs w:val="22"/>
              </w:rPr>
            </w:rPrChange>
          </w:rPr>
          <w:t>monoamine</w:t>
        </w:r>
      </w:ins>
      <w:r w:rsidR="007E6264" w:rsidRPr="0095775C">
        <w:rPr>
          <w:sz w:val="22"/>
          <w:lang w:val="en-GB"/>
          <w:rPrChange w:id="577" w:author="Author">
            <w:rPr/>
          </w:rPrChange>
        </w:rPr>
        <w:t xml:space="preserve"> oxidase inhibitors (MAOIs) – for depression</w:t>
      </w:r>
      <w:del w:id="578" w:author="Author">
        <w:r w:rsidRPr="0095775C">
          <w:rPr>
            <w:lang w:val="en-GB"/>
            <w:rPrChange w:id="579" w:author="Author">
              <w:rPr>
                <w:lang w:val="en-US"/>
              </w:rPr>
            </w:rPrChange>
          </w:rPr>
          <w:delText>.</w:delText>
        </w:r>
      </w:del>
    </w:p>
    <w:p w14:paraId="04C69FE7" w14:textId="2F366149" w:rsidR="007E6264" w:rsidRPr="00122C4A" w:rsidRDefault="00826BCE">
      <w:pPr>
        <w:pStyle w:val="ListParagraph"/>
        <w:numPr>
          <w:ilvl w:val="0"/>
          <w:numId w:val="31"/>
        </w:numPr>
        <w:ind w:left="562" w:hanging="562"/>
        <w:rPr>
          <w:ins w:id="580" w:author="Author"/>
          <w:sz w:val="22"/>
          <w:szCs w:val="22"/>
          <w:lang w:val="en-GB"/>
        </w:rPr>
        <w:pPrChange w:id="581" w:author="Author">
          <w:pPr>
            <w:pStyle w:val="ListParagraph"/>
            <w:numPr>
              <w:numId w:val="32"/>
            </w:numPr>
            <w:tabs>
              <w:tab w:val="left" w:pos="567"/>
            </w:tabs>
            <w:ind w:left="927" w:hanging="360"/>
          </w:pPr>
        </w:pPrChange>
      </w:pPr>
      <w:del w:id="582" w:author="Author">
        <w:r w:rsidRPr="0095775C">
          <w:rPr>
            <w:sz w:val="22"/>
            <w:szCs w:val="22"/>
            <w:lang w:val="en-GB"/>
            <w:rPrChange w:id="583" w:author="Author">
              <w:rPr>
                <w:lang w:val="en-US"/>
              </w:rPr>
            </w:rPrChange>
          </w:rPr>
          <w:delText>Angiotensin</w:delText>
        </w:r>
      </w:del>
      <w:ins w:id="584" w:author="Author">
        <w:r w:rsidR="007E6264" w:rsidRPr="00122C4A">
          <w:rPr>
            <w:sz w:val="22"/>
            <w:szCs w:val="22"/>
            <w:lang w:val="en-GB"/>
          </w:rPr>
          <w:t>pentoxifylline, propoxyphene and salicylates (such as aspirin) – for pain and mild fever</w:t>
        </w:r>
      </w:ins>
    </w:p>
    <w:p w14:paraId="52F126E6" w14:textId="77777777" w:rsidR="007E6264" w:rsidRPr="0095775C" w:rsidRDefault="007E6264">
      <w:pPr>
        <w:pStyle w:val="ListParagraph"/>
        <w:numPr>
          <w:ilvl w:val="0"/>
          <w:numId w:val="31"/>
        </w:numPr>
        <w:ind w:left="562" w:hanging="562"/>
        <w:rPr>
          <w:lang w:val="en-GB"/>
          <w:rPrChange w:id="585" w:author="Author">
            <w:rPr>
              <w:lang w:val="en-US"/>
            </w:rPr>
          </w:rPrChange>
        </w:rPr>
        <w:pPrChange w:id="586" w:author="Author">
          <w:pPr>
            <w:numPr>
              <w:numId w:val="7"/>
            </w:numPr>
            <w:tabs>
              <w:tab w:val="left" w:pos="567"/>
            </w:tabs>
            <w:ind w:left="567" w:hanging="567"/>
          </w:pPr>
        </w:pPrChange>
      </w:pPr>
      <w:ins w:id="587" w:author="Author">
        <w:r w:rsidRPr="0095775C">
          <w:rPr>
            <w:sz w:val="22"/>
            <w:szCs w:val="22"/>
            <w:lang w:val="en-GB"/>
            <w:rPrChange w:id="588" w:author="Author">
              <w:rPr>
                <w:szCs w:val="22"/>
              </w:rPr>
            </w:rPrChange>
          </w:rPr>
          <w:t>angiotensin</w:t>
        </w:r>
      </w:ins>
      <w:r w:rsidRPr="0095775C">
        <w:rPr>
          <w:sz w:val="22"/>
          <w:lang w:val="en-GB"/>
          <w:rPrChange w:id="589" w:author="Author">
            <w:rPr/>
          </w:rPrChange>
        </w:rPr>
        <w:t xml:space="preserve"> converting enzyme (ACE) inhibitors – for heart problems or high blood pressure.</w:t>
      </w:r>
    </w:p>
    <w:p w14:paraId="543EEDB2" w14:textId="77777777" w:rsidR="00046408" w:rsidRPr="00122C4A" w:rsidRDefault="00826BCE">
      <w:pPr>
        <w:numPr>
          <w:ilvl w:val="0"/>
          <w:numId w:val="7"/>
        </w:numPr>
        <w:tabs>
          <w:tab w:val="left" w:pos="567"/>
        </w:tabs>
        <w:ind w:left="922"/>
        <w:rPr>
          <w:del w:id="590" w:author="Author"/>
        </w:rPr>
        <w:pPrChange w:id="591" w:author="Author">
          <w:pPr>
            <w:numPr>
              <w:numId w:val="7"/>
            </w:numPr>
            <w:tabs>
              <w:tab w:val="left" w:pos="567"/>
            </w:tabs>
            <w:ind w:left="567" w:hanging="567"/>
          </w:pPr>
        </w:pPrChange>
      </w:pPr>
      <w:del w:id="592" w:author="Author">
        <w:r w:rsidRPr="00122C4A">
          <w:delText>Medicines to relieve pain and lower fever, such as pentoxifylline, propoxyphene and salicylates (such as acetylsalicylic acid).</w:delText>
        </w:r>
      </w:del>
    </w:p>
    <w:p w14:paraId="0D31A264" w14:textId="77777777" w:rsidR="00046408" w:rsidRPr="00122C4A" w:rsidRDefault="00826BCE">
      <w:pPr>
        <w:numPr>
          <w:ilvl w:val="0"/>
          <w:numId w:val="7"/>
        </w:numPr>
        <w:tabs>
          <w:tab w:val="left" w:pos="567"/>
        </w:tabs>
        <w:ind w:left="922"/>
        <w:rPr>
          <w:del w:id="593" w:author="Author"/>
        </w:rPr>
        <w:pPrChange w:id="594" w:author="Author">
          <w:pPr>
            <w:numPr>
              <w:numId w:val="7"/>
            </w:numPr>
            <w:tabs>
              <w:tab w:val="left" w:pos="567"/>
            </w:tabs>
            <w:ind w:left="567" w:hanging="567"/>
          </w:pPr>
        </w:pPrChange>
      </w:pPr>
      <w:del w:id="595" w:author="Author">
        <w:r w:rsidRPr="00122C4A">
          <w:delText>Pentamidine – for some infections caused by parasites. This may cause too low blood sugar which is sometimes followed by too high blood sugar.</w:delText>
        </w:r>
      </w:del>
    </w:p>
    <w:p w14:paraId="086E386C" w14:textId="77777777" w:rsidR="007E6264" w:rsidRPr="00122C4A" w:rsidRDefault="007E6264">
      <w:pPr>
        <w:tabs>
          <w:tab w:val="left" w:pos="567"/>
        </w:tabs>
        <w:ind w:left="567"/>
        <w:rPr>
          <w:szCs w:val="22"/>
        </w:rPr>
        <w:pPrChange w:id="596" w:author="Author">
          <w:pPr>
            <w:tabs>
              <w:tab w:val="left" w:pos="567"/>
            </w:tabs>
          </w:pPr>
        </w:pPrChange>
      </w:pPr>
    </w:p>
    <w:p w14:paraId="07774C2C" w14:textId="77777777" w:rsidR="007E6264" w:rsidRPr="0095775C" w:rsidRDefault="007E6264">
      <w:pPr>
        <w:spacing w:before="20" w:after="20"/>
        <w:rPr>
          <w:rPrChange w:id="597" w:author="Author">
            <w:rPr>
              <w:u w:val="single"/>
            </w:rPr>
          </w:rPrChange>
        </w:rPr>
        <w:pPrChange w:id="598" w:author="Author">
          <w:pPr/>
        </w:pPrChange>
      </w:pPr>
      <w:r w:rsidRPr="0095775C">
        <w:rPr>
          <w:b/>
          <w:rPrChange w:id="599" w:author="Author">
            <w:rPr>
              <w:u w:val="single"/>
            </w:rPr>
          </w:rPrChange>
        </w:rPr>
        <w:t>Your blood sugar level may rise</w:t>
      </w:r>
      <w:r w:rsidRPr="0095775C">
        <w:rPr>
          <w:rPrChange w:id="600" w:author="Author">
            <w:rPr>
              <w:u w:val="single"/>
            </w:rPr>
          </w:rPrChange>
        </w:rPr>
        <w:t xml:space="preserve"> (hyperglycaemia) if you take:</w:t>
      </w:r>
    </w:p>
    <w:p w14:paraId="77A759F9" w14:textId="77777777" w:rsidR="00046408" w:rsidRPr="00122C4A" w:rsidRDefault="00826BCE">
      <w:pPr>
        <w:numPr>
          <w:ilvl w:val="0"/>
          <w:numId w:val="31"/>
        </w:numPr>
        <w:ind w:left="562" w:hanging="562"/>
        <w:rPr>
          <w:del w:id="601" w:author="Author"/>
        </w:rPr>
        <w:pPrChange w:id="602" w:author="Author">
          <w:pPr>
            <w:numPr>
              <w:numId w:val="7"/>
            </w:numPr>
            <w:tabs>
              <w:tab w:val="left" w:pos="567"/>
            </w:tabs>
            <w:ind w:left="567" w:hanging="567"/>
          </w:pPr>
        </w:pPrChange>
      </w:pPr>
      <w:del w:id="603" w:author="Author">
        <w:r w:rsidRPr="00122C4A">
          <w:delText>Corticosteroids such as cortisone – for inflammation.</w:delText>
        </w:r>
      </w:del>
    </w:p>
    <w:p w14:paraId="06B1EBA9" w14:textId="09607986" w:rsidR="007E6264" w:rsidRPr="00C13D9F" w:rsidRDefault="00826BCE">
      <w:pPr>
        <w:pStyle w:val="ListParagraph"/>
        <w:numPr>
          <w:ilvl w:val="0"/>
          <w:numId w:val="32"/>
        </w:numPr>
        <w:tabs>
          <w:tab w:val="left" w:pos="567"/>
        </w:tabs>
        <w:ind w:left="562" w:hanging="562"/>
        <w:pPrChange w:id="604" w:author="Author">
          <w:pPr>
            <w:numPr>
              <w:numId w:val="7"/>
            </w:numPr>
            <w:tabs>
              <w:tab w:val="left" w:pos="567"/>
            </w:tabs>
            <w:ind w:left="567" w:hanging="567"/>
          </w:pPr>
        </w:pPrChange>
      </w:pPr>
      <w:del w:id="605" w:author="Author">
        <w:r w:rsidRPr="0095775C">
          <w:rPr>
            <w:sz w:val="22"/>
            <w:szCs w:val="22"/>
            <w:lang w:val="en-GB"/>
            <w:rPrChange w:id="606" w:author="Author">
              <w:rPr/>
            </w:rPrChange>
          </w:rPr>
          <w:delText>Danazol</w:delText>
        </w:r>
      </w:del>
      <w:ins w:id="607" w:author="Author">
        <w:r w:rsidR="007E6264" w:rsidRPr="0095775C">
          <w:rPr>
            <w:sz w:val="22"/>
            <w:szCs w:val="22"/>
            <w:lang w:val="en-GB"/>
            <w:rPrChange w:id="608" w:author="Author">
              <w:rPr>
                <w:szCs w:val="22"/>
              </w:rPr>
            </w:rPrChange>
          </w:rPr>
          <w:t>danazol</w:t>
        </w:r>
      </w:ins>
      <w:r w:rsidR="007E6264" w:rsidRPr="0095775C">
        <w:rPr>
          <w:sz w:val="22"/>
          <w:lang w:val="en-GB"/>
          <w:rPrChange w:id="609" w:author="Author">
            <w:rPr/>
          </w:rPrChange>
        </w:rPr>
        <w:t xml:space="preserve"> – for endometriosis</w:t>
      </w:r>
      <w:del w:id="610" w:author="Author">
        <w:r w:rsidRPr="0095775C">
          <w:rPr>
            <w:lang w:val="en-GB"/>
            <w:rPrChange w:id="611" w:author="Author">
              <w:rPr/>
            </w:rPrChange>
          </w:rPr>
          <w:delText>.</w:delText>
        </w:r>
      </w:del>
    </w:p>
    <w:p w14:paraId="72AA644B" w14:textId="30917B46" w:rsidR="007E6264" w:rsidRPr="0095775C" w:rsidRDefault="00826BCE">
      <w:pPr>
        <w:pStyle w:val="ListParagraph"/>
        <w:numPr>
          <w:ilvl w:val="0"/>
          <w:numId w:val="32"/>
        </w:numPr>
        <w:tabs>
          <w:tab w:val="left" w:pos="567"/>
        </w:tabs>
        <w:ind w:left="562" w:hanging="562"/>
        <w:rPr>
          <w:lang w:val="en-GB"/>
          <w:rPrChange w:id="612" w:author="Author">
            <w:rPr>
              <w:lang w:val="en-US"/>
            </w:rPr>
          </w:rPrChange>
        </w:rPr>
        <w:pPrChange w:id="613" w:author="Author">
          <w:pPr>
            <w:numPr>
              <w:numId w:val="7"/>
            </w:numPr>
            <w:tabs>
              <w:tab w:val="left" w:pos="567"/>
            </w:tabs>
            <w:ind w:left="567" w:hanging="567"/>
          </w:pPr>
        </w:pPrChange>
      </w:pPr>
      <w:del w:id="614" w:author="Author">
        <w:r w:rsidRPr="0095775C">
          <w:rPr>
            <w:sz w:val="22"/>
            <w:szCs w:val="22"/>
            <w:lang w:val="en-GB"/>
            <w:rPrChange w:id="615" w:author="Author">
              <w:rPr>
                <w:lang w:val="en-US"/>
              </w:rPr>
            </w:rPrChange>
          </w:rPr>
          <w:delText>Diazoxide</w:delText>
        </w:r>
      </w:del>
      <w:ins w:id="616" w:author="Author">
        <w:r w:rsidR="007E6264" w:rsidRPr="0095775C">
          <w:rPr>
            <w:sz w:val="22"/>
            <w:szCs w:val="22"/>
            <w:lang w:val="en-GB"/>
            <w:rPrChange w:id="617" w:author="Author">
              <w:rPr>
                <w:szCs w:val="22"/>
              </w:rPr>
            </w:rPrChange>
          </w:rPr>
          <w:t>diazoxide</w:t>
        </w:r>
      </w:ins>
      <w:r w:rsidR="007E6264" w:rsidRPr="0095775C">
        <w:rPr>
          <w:sz w:val="22"/>
          <w:lang w:val="en-GB"/>
          <w:rPrChange w:id="618" w:author="Author">
            <w:rPr/>
          </w:rPrChange>
        </w:rPr>
        <w:t xml:space="preserve"> – for high blood pressure</w:t>
      </w:r>
      <w:del w:id="619" w:author="Author">
        <w:r w:rsidRPr="0095775C">
          <w:rPr>
            <w:lang w:val="en-GB"/>
            <w:rPrChange w:id="620" w:author="Author">
              <w:rPr>
                <w:lang w:val="en-US"/>
              </w:rPr>
            </w:rPrChange>
          </w:rPr>
          <w:delText>.</w:delText>
        </w:r>
      </w:del>
    </w:p>
    <w:p w14:paraId="5832FB07" w14:textId="77777777" w:rsidR="00046408" w:rsidRPr="00122C4A" w:rsidRDefault="00826BCE">
      <w:pPr>
        <w:numPr>
          <w:ilvl w:val="0"/>
          <w:numId w:val="7"/>
        </w:numPr>
        <w:tabs>
          <w:tab w:val="left" w:pos="567"/>
        </w:tabs>
        <w:ind w:left="562" w:hanging="562"/>
        <w:rPr>
          <w:del w:id="621" w:author="Author"/>
          <w:szCs w:val="22"/>
        </w:rPr>
        <w:pPrChange w:id="622" w:author="Author">
          <w:pPr>
            <w:numPr>
              <w:numId w:val="7"/>
            </w:numPr>
            <w:tabs>
              <w:tab w:val="left" w:pos="567"/>
            </w:tabs>
            <w:ind w:left="567" w:hanging="567"/>
          </w:pPr>
        </w:pPrChange>
      </w:pPr>
      <w:del w:id="623" w:author="Author">
        <w:r w:rsidRPr="00122C4A">
          <w:rPr>
            <w:szCs w:val="22"/>
          </w:rPr>
          <w:delText>Protease inhibitors- for HIV.</w:delText>
        </w:r>
      </w:del>
    </w:p>
    <w:p w14:paraId="36D52A23" w14:textId="77777777" w:rsidR="00046408" w:rsidRPr="00122C4A" w:rsidRDefault="00826BCE">
      <w:pPr>
        <w:numPr>
          <w:ilvl w:val="0"/>
          <w:numId w:val="7"/>
        </w:numPr>
        <w:tabs>
          <w:tab w:val="left" w:pos="567"/>
        </w:tabs>
        <w:ind w:left="562" w:hanging="562"/>
        <w:rPr>
          <w:del w:id="624" w:author="Author"/>
          <w:szCs w:val="22"/>
        </w:rPr>
        <w:pPrChange w:id="625" w:author="Author">
          <w:pPr>
            <w:numPr>
              <w:numId w:val="7"/>
            </w:numPr>
            <w:tabs>
              <w:tab w:val="left" w:pos="567"/>
            </w:tabs>
            <w:ind w:left="567" w:hanging="567"/>
          </w:pPr>
        </w:pPrChange>
      </w:pPr>
      <w:del w:id="626" w:author="Author">
        <w:r w:rsidRPr="00122C4A">
          <w:rPr>
            <w:szCs w:val="22"/>
          </w:rPr>
          <w:delText>Diuretics – for high blood pressure or fluid retention.</w:delText>
        </w:r>
      </w:del>
    </w:p>
    <w:p w14:paraId="0DD69067" w14:textId="4D2904A4" w:rsidR="007E6264" w:rsidRPr="0095775C" w:rsidRDefault="00826BCE">
      <w:pPr>
        <w:pStyle w:val="ListParagraph"/>
        <w:numPr>
          <w:ilvl w:val="0"/>
          <w:numId w:val="32"/>
        </w:numPr>
        <w:tabs>
          <w:tab w:val="left" w:pos="567"/>
        </w:tabs>
        <w:ind w:left="562" w:hanging="562"/>
        <w:rPr>
          <w:szCs w:val="22"/>
          <w:lang w:val="en-GB"/>
          <w:rPrChange w:id="627" w:author="Author">
            <w:rPr>
              <w:lang w:val="en-US"/>
            </w:rPr>
          </w:rPrChange>
        </w:rPr>
        <w:pPrChange w:id="628" w:author="Author">
          <w:pPr>
            <w:numPr>
              <w:numId w:val="7"/>
            </w:numPr>
            <w:tabs>
              <w:tab w:val="left" w:pos="567"/>
            </w:tabs>
            <w:ind w:left="567" w:hanging="567"/>
          </w:pPr>
        </w:pPrChange>
      </w:pPr>
      <w:del w:id="629" w:author="Author">
        <w:r w:rsidRPr="0095775C">
          <w:rPr>
            <w:sz w:val="22"/>
            <w:szCs w:val="22"/>
            <w:lang w:val="en-GB"/>
            <w:rPrChange w:id="630" w:author="Author">
              <w:rPr>
                <w:lang w:val="en-US"/>
              </w:rPr>
            </w:rPrChange>
          </w:rPr>
          <w:delText>Glucagon</w:delText>
        </w:r>
      </w:del>
      <w:ins w:id="631" w:author="Author">
        <w:r w:rsidR="007E6264" w:rsidRPr="0095775C">
          <w:rPr>
            <w:sz w:val="22"/>
            <w:szCs w:val="22"/>
            <w:lang w:val="en-GB"/>
            <w:rPrChange w:id="632" w:author="Author">
              <w:rPr>
                <w:szCs w:val="22"/>
              </w:rPr>
            </w:rPrChange>
          </w:rPr>
          <w:t>glucagon</w:t>
        </w:r>
      </w:ins>
      <w:r w:rsidR="007E6264" w:rsidRPr="0095775C">
        <w:rPr>
          <w:sz w:val="22"/>
          <w:szCs w:val="22"/>
          <w:lang w:val="en-GB"/>
          <w:rPrChange w:id="633" w:author="Author">
            <w:rPr/>
          </w:rPrChange>
        </w:rPr>
        <w:t xml:space="preserve"> – for very low blood sugar</w:t>
      </w:r>
      <w:del w:id="634" w:author="Author">
        <w:r w:rsidRPr="0095775C">
          <w:rPr>
            <w:sz w:val="22"/>
            <w:szCs w:val="22"/>
            <w:lang w:val="en-GB"/>
            <w:rPrChange w:id="635" w:author="Author">
              <w:rPr>
                <w:lang w:val="en-US"/>
              </w:rPr>
            </w:rPrChange>
          </w:rPr>
          <w:delText>.</w:delText>
        </w:r>
      </w:del>
    </w:p>
    <w:p w14:paraId="7B6E7C55" w14:textId="5E4DE014" w:rsidR="007E6264" w:rsidRPr="00C13D9F" w:rsidRDefault="00826BCE">
      <w:pPr>
        <w:pStyle w:val="ListParagraph"/>
        <w:numPr>
          <w:ilvl w:val="0"/>
          <w:numId w:val="32"/>
        </w:numPr>
        <w:tabs>
          <w:tab w:val="left" w:pos="567"/>
        </w:tabs>
        <w:ind w:left="562" w:hanging="562"/>
        <w:rPr>
          <w:szCs w:val="22"/>
        </w:rPr>
        <w:pPrChange w:id="636" w:author="Author">
          <w:pPr>
            <w:numPr>
              <w:numId w:val="7"/>
            </w:numPr>
            <w:tabs>
              <w:tab w:val="left" w:pos="567"/>
            </w:tabs>
            <w:ind w:left="567" w:hanging="567"/>
          </w:pPr>
        </w:pPrChange>
      </w:pPr>
      <w:del w:id="637" w:author="Author">
        <w:r w:rsidRPr="0095775C">
          <w:rPr>
            <w:sz w:val="22"/>
            <w:szCs w:val="22"/>
            <w:lang w:val="en-GB"/>
            <w:rPrChange w:id="638" w:author="Author">
              <w:rPr/>
            </w:rPrChange>
          </w:rPr>
          <w:delText>Isoniazid</w:delText>
        </w:r>
      </w:del>
      <w:ins w:id="639" w:author="Author">
        <w:r w:rsidR="007E6264" w:rsidRPr="0095775C">
          <w:rPr>
            <w:sz w:val="22"/>
            <w:szCs w:val="22"/>
            <w:lang w:val="en-GB"/>
            <w:rPrChange w:id="640" w:author="Author">
              <w:rPr>
                <w:szCs w:val="22"/>
              </w:rPr>
            </w:rPrChange>
          </w:rPr>
          <w:t>isoniazid</w:t>
        </w:r>
      </w:ins>
      <w:r w:rsidR="007E6264" w:rsidRPr="0095775C">
        <w:rPr>
          <w:sz w:val="22"/>
          <w:szCs w:val="22"/>
          <w:lang w:val="en-GB"/>
          <w:rPrChange w:id="641" w:author="Author">
            <w:rPr/>
          </w:rPrChange>
        </w:rPr>
        <w:t xml:space="preserve"> – for tuberculosis</w:t>
      </w:r>
      <w:del w:id="642" w:author="Author">
        <w:r w:rsidRPr="0095775C">
          <w:rPr>
            <w:sz w:val="22"/>
            <w:szCs w:val="22"/>
            <w:lang w:val="en-GB"/>
            <w:rPrChange w:id="643" w:author="Author">
              <w:rPr/>
            </w:rPrChange>
          </w:rPr>
          <w:delText>.</w:delText>
        </w:r>
      </w:del>
    </w:p>
    <w:p w14:paraId="58A4BC91" w14:textId="74008D4E" w:rsidR="007E6264" w:rsidRPr="00C13D9F" w:rsidRDefault="00826BCE">
      <w:pPr>
        <w:pStyle w:val="ListParagraph"/>
        <w:numPr>
          <w:ilvl w:val="0"/>
          <w:numId w:val="32"/>
        </w:numPr>
        <w:tabs>
          <w:tab w:val="left" w:pos="567"/>
        </w:tabs>
        <w:ind w:left="562" w:hanging="562"/>
        <w:rPr>
          <w:szCs w:val="22"/>
        </w:rPr>
        <w:pPrChange w:id="644" w:author="Author">
          <w:pPr>
            <w:numPr>
              <w:numId w:val="7"/>
            </w:numPr>
            <w:tabs>
              <w:tab w:val="left" w:pos="567"/>
            </w:tabs>
            <w:ind w:left="567" w:hanging="567"/>
          </w:pPr>
        </w:pPrChange>
      </w:pPr>
      <w:del w:id="645" w:author="Author">
        <w:r w:rsidRPr="0095775C">
          <w:rPr>
            <w:sz w:val="22"/>
            <w:szCs w:val="22"/>
            <w:lang w:val="en-GB"/>
            <w:rPrChange w:id="646" w:author="Author">
              <w:rPr/>
            </w:rPrChange>
          </w:rPr>
          <w:delText>Somatropin</w:delText>
        </w:r>
      </w:del>
      <w:ins w:id="647" w:author="Author">
        <w:r w:rsidR="007E6264" w:rsidRPr="0095775C">
          <w:rPr>
            <w:sz w:val="22"/>
            <w:szCs w:val="22"/>
            <w:lang w:val="en-GB"/>
            <w:rPrChange w:id="648" w:author="Author">
              <w:rPr>
                <w:szCs w:val="22"/>
              </w:rPr>
            </w:rPrChange>
          </w:rPr>
          <w:t>somatropin</w:t>
        </w:r>
      </w:ins>
      <w:r w:rsidR="007E6264" w:rsidRPr="0095775C">
        <w:rPr>
          <w:sz w:val="22"/>
          <w:szCs w:val="22"/>
          <w:lang w:val="en-GB"/>
          <w:rPrChange w:id="649" w:author="Author">
            <w:rPr/>
          </w:rPrChange>
        </w:rPr>
        <w:t xml:space="preserve"> – a growth hormone</w:t>
      </w:r>
      <w:del w:id="650" w:author="Author">
        <w:r w:rsidRPr="0095775C">
          <w:rPr>
            <w:sz w:val="22"/>
            <w:szCs w:val="22"/>
            <w:lang w:val="en-GB"/>
            <w:rPrChange w:id="651" w:author="Author">
              <w:rPr/>
            </w:rPrChange>
          </w:rPr>
          <w:delText>.</w:delText>
        </w:r>
      </w:del>
    </w:p>
    <w:p w14:paraId="42E2F1E6" w14:textId="4B00B90E" w:rsidR="007E6264" w:rsidRPr="0095775C" w:rsidRDefault="00826BCE">
      <w:pPr>
        <w:pStyle w:val="ListParagraph"/>
        <w:numPr>
          <w:ilvl w:val="0"/>
          <w:numId w:val="32"/>
        </w:numPr>
        <w:tabs>
          <w:tab w:val="left" w:pos="567"/>
        </w:tabs>
        <w:ind w:left="562" w:hanging="562"/>
        <w:rPr>
          <w:lang w:val="en-GB"/>
          <w:rPrChange w:id="652" w:author="Author">
            <w:rPr>
              <w:lang w:val="en-US"/>
            </w:rPr>
          </w:rPrChange>
        </w:rPr>
        <w:pPrChange w:id="653" w:author="Author">
          <w:pPr>
            <w:numPr>
              <w:numId w:val="7"/>
            </w:numPr>
            <w:tabs>
              <w:tab w:val="left" w:pos="567"/>
            </w:tabs>
            <w:ind w:left="567" w:hanging="567"/>
          </w:pPr>
        </w:pPrChange>
      </w:pPr>
      <w:del w:id="654" w:author="Author">
        <w:r w:rsidRPr="0095775C">
          <w:rPr>
            <w:sz w:val="22"/>
            <w:szCs w:val="22"/>
            <w:lang w:val="en-GB"/>
            <w:rPrChange w:id="655" w:author="Author">
              <w:rPr>
                <w:lang w:val="en-US"/>
              </w:rPr>
            </w:rPrChange>
          </w:rPr>
          <w:delText>Thyroid</w:delText>
        </w:r>
      </w:del>
      <w:ins w:id="656" w:author="Author">
        <w:r w:rsidR="007E6264" w:rsidRPr="0095775C">
          <w:rPr>
            <w:sz w:val="22"/>
            <w:szCs w:val="22"/>
            <w:lang w:val="en-GB"/>
            <w:rPrChange w:id="657" w:author="Author">
              <w:rPr>
                <w:szCs w:val="22"/>
              </w:rPr>
            </w:rPrChange>
          </w:rPr>
          <w:t>thyroid</w:t>
        </w:r>
      </w:ins>
      <w:r w:rsidR="007E6264" w:rsidRPr="0095775C">
        <w:rPr>
          <w:sz w:val="22"/>
          <w:lang w:val="en-GB"/>
          <w:rPrChange w:id="658" w:author="Author">
            <w:rPr/>
          </w:rPrChange>
        </w:rPr>
        <w:t xml:space="preserve"> hormones – for thyroid gland problems</w:t>
      </w:r>
      <w:del w:id="659" w:author="Author">
        <w:r w:rsidRPr="0095775C">
          <w:rPr>
            <w:lang w:val="en-GB"/>
            <w:rPrChange w:id="660" w:author="Author">
              <w:rPr>
                <w:lang w:val="en-US"/>
              </w:rPr>
            </w:rPrChange>
          </w:rPr>
          <w:delText>.</w:delText>
        </w:r>
      </w:del>
    </w:p>
    <w:p w14:paraId="1766DBA0" w14:textId="1A46258F" w:rsidR="007E6264" w:rsidRPr="0095775C" w:rsidRDefault="00826BCE">
      <w:pPr>
        <w:pStyle w:val="ListParagraph"/>
        <w:numPr>
          <w:ilvl w:val="0"/>
          <w:numId w:val="32"/>
        </w:numPr>
        <w:tabs>
          <w:tab w:val="left" w:pos="567"/>
        </w:tabs>
        <w:ind w:left="562" w:hanging="562"/>
        <w:rPr>
          <w:lang w:val="en-GB"/>
          <w:rPrChange w:id="661" w:author="Author">
            <w:rPr>
              <w:lang w:val="en-US"/>
            </w:rPr>
          </w:rPrChange>
        </w:rPr>
        <w:pPrChange w:id="662" w:author="Author">
          <w:pPr>
            <w:numPr>
              <w:numId w:val="7"/>
            </w:numPr>
            <w:tabs>
              <w:tab w:val="left" w:pos="567"/>
            </w:tabs>
            <w:ind w:left="567" w:hanging="567"/>
          </w:pPr>
        </w:pPrChange>
      </w:pPr>
      <w:del w:id="663" w:author="Author">
        <w:r w:rsidRPr="0095775C">
          <w:rPr>
            <w:sz w:val="22"/>
            <w:szCs w:val="22"/>
            <w:lang w:val="en-GB"/>
            <w:rPrChange w:id="664" w:author="Author">
              <w:rPr>
                <w:lang w:val="en-US"/>
              </w:rPr>
            </w:rPrChange>
          </w:rPr>
          <w:delText>Oestrogens</w:delText>
        </w:r>
      </w:del>
      <w:ins w:id="665" w:author="Author">
        <w:r w:rsidR="007E6264" w:rsidRPr="0095775C">
          <w:rPr>
            <w:sz w:val="22"/>
            <w:szCs w:val="22"/>
            <w:lang w:val="en-GB"/>
            <w:rPrChange w:id="666" w:author="Author">
              <w:rPr>
                <w:szCs w:val="22"/>
              </w:rPr>
            </w:rPrChange>
          </w:rPr>
          <w:t>oestrogens</w:t>
        </w:r>
      </w:ins>
      <w:r w:rsidR="007E6264" w:rsidRPr="0095775C">
        <w:rPr>
          <w:sz w:val="22"/>
          <w:lang w:val="en-GB"/>
          <w:rPrChange w:id="667" w:author="Author">
            <w:rPr/>
          </w:rPrChange>
        </w:rPr>
        <w:t xml:space="preserve"> and progestogens – such as in the contraceptive pill</w:t>
      </w:r>
      <w:ins w:id="668" w:author="Author">
        <w:r w:rsidR="007E6264" w:rsidRPr="0095775C">
          <w:rPr>
            <w:sz w:val="22"/>
            <w:szCs w:val="22"/>
            <w:lang w:val="en-GB"/>
            <w:rPrChange w:id="669" w:author="Author">
              <w:rPr>
                <w:szCs w:val="22"/>
              </w:rPr>
            </w:rPrChange>
          </w:rPr>
          <w:t>,</w:t>
        </w:r>
      </w:ins>
      <w:r w:rsidR="007E6264" w:rsidRPr="0095775C">
        <w:rPr>
          <w:sz w:val="22"/>
          <w:lang w:val="en-GB"/>
          <w:rPrChange w:id="670" w:author="Author">
            <w:rPr/>
          </w:rPrChange>
        </w:rPr>
        <w:t xml:space="preserve"> for birth control</w:t>
      </w:r>
      <w:del w:id="671" w:author="Author">
        <w:r w:rsidRPr="0095775C">
          <w:rPr>
            <w:lang w:val="en-GB"/>
            <w:rPrChange w:id="672" w:author="Author">
              <w:rPr>
                <w:lang w:val="en-US"/>
              </w:rPr>
            </w:rPrChange>
          </w:rPr>
          <w:delText>.</w:delText>
        </w:r>
      </w:del>
    </w:p>
    <w:p w14:paraId="60043F26" w14:textId="101B9114" w:rsidR="007E6264" w:rsidRPr="00122C4A" w:rsidRDefault="00826BCE">
      <w:pPr>
        <w:pStyle w:val="ListParagraph"/>
        <w:numPr>
          <w:ilvl w:val="0"/>
          <w:numId w:val="32"/>
        </w:numPr>
        <w:tabs>
          <w:tab w:val="left" w:pos="567"/>
        </w:tabs>
        <w:ind w:left="562" w:hanging="562"/>
        <w:rPr>
          <w:ins w:id="673" w:author="Author"/>
          <w:sz w:val="22"/>
          <w:szCs w:val="22"/>
          <w:lang w:val="en-GB"/>
        </w:rPr>
        <w:pPrChange w:id="674" w:author="Author">
          <w:pPr>
            <w:pStyle w:val="ListParagraph"/>
            <w:numPr>
              <w:numId w:val="32"/>
            </w:numPr>
            <w:tabs>
              <w:tab w:val="left" w:pos="567"/>
            </w:tabs>
            <w:ind w:left="927" w:hanging="360"/>
          </w:pPr>
        </w:pPrChange>
      </w:pPr>
      <w:del w:id="675" w:author="Author">
        <w:r w:rsidRPr="0095775C">
          <w:rPr>
            <w:sz w:val="22"/>
            <w:szCs w:val="22"/>
            <w:lang w:val="en-GB"/>
            <w:rPrChange w:id="676" w:author="Author">
              <w:rPr>
                <w:lang w:val="en-US"/>
              </w:rPr>
            </w:rPrChange>
          </w:rPr>
          <w:delText>Clozapine</w:delText>
        </w:r>
      </w:del>
      <w:ins w:id="677" w:author="Author">
        <w:r w:rsidR="007E6264" w:rsidRPr="00122C4A">
          <w:rPr>
            <w:sz w:val="22"/>
            <w:szCs w:val="22"/>
            <w:lang w:val="en-GB"/>
          </w:rPr>
          <w:t>corticosteroids such as cortisone – for inflammation</w:t>
        </w:r>
      </w:ins>
    </w:p>
    <w:p w14:paraId="1DF76D39" w14:textId="77777777" w:rsidR="007E6264" w:rsidRPr="00122C4A" w:rsidRDefault="007E6264">
      <w:pPr>
        <w:pStyle w:val="ListParagraph"/>
        <w:numPr>
          <w:ilvl w:val="0"/>
          <w:numId w:val="32"/>
        </w:numPr>
        <w:tabs>
          <w:tab w:val="left" w:pos="567"/>
        </w:tabs>
        <w:ind w:left="562" w:hanging="562"/>
        <w:rPr>
          <w:ins w:id="678" w:author="Author"/>
          <w:sz w:val="22"/>
          <w:szCs w:val="22"/>
          <w:lang w:val="en-GB"/>
        </w:rPr>
        <w:pPrChange w:id="679" w:author="Author">
          <w:pPr>
            <w:pStyle w:val="ListParagraph"/>
            <w:numPr>
              <w:numId w:val="32"/>
            </w:numPr>
            <w:tabs>
              <w:tab w:val="left" w:pos="567"/>
            </w:tabs>
            <w:ind w:left="927" w:hanging="360"/>
          </w:pPr>
        </w:pPrChange>
      </w:pPr>
      <w:ins w:id="680" w:author="Author">
        <w:r w:rsidRPr="00122C4A">
          <w:rPr>
            <w:sz w:val="22"/>
            <w:szCs w:val="22"/>
            <w:lang w:val="en-GB"/>
          </w:rPr>
          <w:lastRenderedPageBreak/>
          <w:t>protease inhibitors – for HIV</w:t>
        </w:r>
      </w:ins>
    </w:p>
    <w:p w14:paraId="3825E412" w14:textId="77777777" w:rsidR="007E6264" w:rsidRPr="00122C4A" w:rsidRDefault="007E6264">
      <w:pPr>
        <w:pStyle w:val="ListParagraph"/>
        <w:numPr>
          <w:ilvl w:val="0"/>
          <w:numId w:val="32"/>
        </w:numPr>
        <w:tabs>
          <w:tab w:val="left" w:pos="567"/>
        </w:tabs>
        <w:ind w:left="562" w:hanging="562"/>
        <w:rPr>
          <w:ins w:id="681" w:author="Author"/>
          <w:sz w:val="22"/>
          <w:szCs w:val="22"/>
          <w:lang w:val="en-GB"/>
        </w:rPr>
        <w:pPrChange w:id="682" w:author="Author">
          <w:pPr>
            <w:pStyle w:val="ListParagraph"/>
            <w:numPr>
              <w:numId w:val="32"/>
            </w:numPr>
            <w:tabs>
              <w:tab w:val="left" w:pos="567"/>
            </w:tabs>
            <w:ind w:left="927" w:hanging="360"/>
          </w:pPr>
        </w:pPrChange>
      </w:pPr>
      <w:ins w:id="683" w:author="Author">
        <w:r w:rsidRPr="00122C4A">
          <w:rPr>
            <w:sz w:val="22"/>
            <w:szCs w:val="22"/>
            <w:lang w:val="en-GB"/>
          </w:rPr>
          <w:t>diuretics – for high blood pressure or fluid retention</w:t>
        </w:r>
      </w:ins>
    </w:p>
    <w:p w14:paraId="20AB6181" w14:textId="0C99739A" w:rsidR="007E6264" w:rsidRPr="0095775C" w:rsidRDefault="007E6264">
      <w:pPr>
        <w:pStyle w:val="ListParagraph"/>
        <w:numPr>
          <w:ilvl w:val="0"/>
          <w:numId w:val="32"/>
        </w:numPr>
        <w:tabs>
          <w:tab w:val="left" w:pos="567"/>
        </w:tabs>
        <w:ind w:left="562" w:hanging="562"/>
        <w:rPr>
          <w:lang w:val="en-GB"/>
          <w:rPrChange w:id="684" w:author="Author">
            <w:rPr>
              <w:lang w:val="en-US"/>
            </w:rPr>
          </w:rPrChange>
        </w:rPr>
        <w:pPrChange w:id="685" w:author="Author">
          <w:pPr>
            <w:numPr>
              <w:numId w:val="7"/>
            </w:numPr>
            <w:tabs>
              <w:tab w:val="left" w:pos="567"/>
            </w:tabs>
            <w:ind w:left="567" w:hanging="567"/>
          </w:pPr>
        </w:pPrChange>
      </w:pPr>
      <w:ins w:id="686" w:author="Author">
        <w:r w:rsidRPr="0095775C">
          <w:rPr>
            <w:sz w:val="22"/>
            <w:szCs w:val="22"/>
            <w:lang w:val="en-GB"/>
            <w:rPrChange w:id="687" w:author="Author">
              <w:rPr>
                <w:szCs w:val="22"/>
              </w:rPr>
            </w:rPrChange>
          </w:rPr>
          <w:t>clozapine</w:t>
        </w:r>
      </w:ins>
      <w:r w:rsidRPr="0095775C">
        <w:rPr>
          <w:sz w:val="22"/>
          <w:lang w:val="en-GB"/>
          <w:rPrChange w:id="688" w:author="Author">
            <w:rPr/>
          </w:rPrChange>
        </w:rPr>
        <w:t>, olanzapine and phenothiazine derivatives – for mental health problems</w:t>
      </w:r>
      <w:del w:id="689" w:author="Author">
        <w:r w:rsidR="00826BCE" w:rsidRPr="0095775C">
          <w:rPr>
            <w:lang w:val="en-GB"/>
            <w:rPrChange w:id="690" w:author="Author">
              <w:rPr>
                <w:lang w:val="en-US"/>
              </w:rPr>
            </w:rPrChange>
          </w:rPr>
          <w:delText>.</w:delText>
        </w:r>
      </w:del>
    </w:p>
    <w:p w14:paraId="69C858F8" w14:textId="75F48B6C" w:rsidR="007E6264" w:rsidRPr="0095775C" w:rsidRDefault="00826BCE">
      <w:pPr>
        <w:pStyle w:val="ListParagraph"/>
        <w:numPr>
          <w:ilvl w:val="0"/>
          <w:numId w:val="32"/>
        </w:numPr>
        <w:tabs>
          <w:tab w:val="left" w:pos="567"/>
        </w:tabs>
        <w:ind w:left="562" w:hanging="562"/>
        <w:rPr>
          <w:lang w:val="en-GB"/>
          <w:rPrChange w:id="691" w:author="Author">
            <w:rPr>
              <w:lang w:val="en-US"/>
            </w:rPr>
          </w:rPrChange>
        </w:rPr>
        <w:pPrChange w:id="692" w:author="Author">
          <w:pPr>
            <w:numPr>
              <w:numId w:val="7"/>
            </w:numPr>
            <w:tabs>
              <w:tab w:val="left" w:pos="567"/>
            </w:tabs>
            <w:ind w:left="567" w:hanging="567"/>
          </w:pPr>
        </w:pPrChange>
      </w:pPr>
      <w:del w:id="693" w:author="Author">
        <w:r w:rsidRPr="0095775C">
          <w:rPr>
            <w:sz w:val="22"/>
            <w:szCs w:val="22"/>
            <w:lang w:val="en-GB"/>
            <w:rPrChange w:id="694" w:author="Author">
              <w:rPr>
                <w:lang w:val="en-US"/>
              </w:rPr>
            </w:rPrChange>
          </w:rPr>
          <w:delText>Sympathomimetic medicines</w:delText>
        </w:r>
      </w:del>
      <w:ins w:id="695" w:author="Author">
        <w:r w:rsidR="007E6264" w:rsidRPr="0095775C">
          <w:rPr>
            <w:sz w:val="22"/>
            <w:szCs w:val="22"/>
            <w:lang w:val="en-GB"/>
            <w:rPrChange w:id="696" w:author="Author">
              <w:rPr>
                <w:szCs w:val="22"/>
              </w:rPr>
            </w:rPrChange>
          </w:rPr>
          <w:t>sympathomimetics</w:t>
        </w:r>
      </w:ins>
      <w:r w:rsidR="007E6264" w:rsidRPr="0095775C">
        <w:rPr>
          <w:sz w:val="22"/>
          <w:szCs w:val="22"/>
          <w:lang w:val="en-GB"/>
          <w:rPrChange w:id="697" w:author="Author">
            <w:rPr/>
          </w:rPrChange>
        </w:rPr>
        <w:t xml:space="preserve"> such as epinephrine (adrenaline),</w:t>
      </w:r>
      <w:r w:rsidR="007E6264" w:rsidRPr="0095775C">
        <w:rPr>
          <w:sz w:val="22"/>
          <w:lang w:val="en-GB"/>
          <w:rPrChange w:id="698" w:author="Author">
            <w:rPr/>
          </w:rPrChange>
        </w:rPr>
        <w:t xml:space="preserve"> salbutamol and terbutaline – for asthma.</w:t>
      </w:r>
    </w:p>
    <w:p w14:paraId="460A0A65" w14:textId="77777777" w:rsidR="007E6264" w:rsidRPr="00122C4A" w:rsidRDefault="007E6264">
      <w:pPr>
        <w:tabs>
          <w:tab w:val="left" w:pos="567"/>
        </w:tabs>
        <w:ind w:left="567"/>
        <w:rPr>
          <w:szCs w:val="22"/>
        </w:rPr>
        <w:pPrChange w:id="699" w:author="Author">
          <w:pPr>
            <w:tabs>
              <w:tab w:val="left" w:pos="567"/>
            </w:tabs>
          </w:pPr>
        </w:pPrChange>
      </w:pPr>
    </w:p>
    <w:p w14:paraId="0A3D988A" w14:textId="77777777" w:rsidR="007E6264" w:rsidRPr="0095775C" w:rsidRDefault="007E6264" w:rsidP="00316F8E">
      <w:pPr>
        <w:keepNext/>
        <w:tabs>
          <w:tab w:val="left" w:pos="567"/>
        </w:tabs>
        <w:rPr>
          <w:rPrChange w:id="700" w:author="Author">
            <w:rPr>
              <w:u w:val="single"/>
            </w:rPr>
          </w:rPrChange>
        </w:rPr>
      </w:pPr>
      <w:r w:rsidRPr="0095775C">
        <w:rPr>
          <w:b/>
          <w:rPrChange w:id="701" w:author="Author">
            <w:rPr>
              <w:u w:val="single"/>
            </w:rPr>
          </w:rPrChange>
        </w:rPr>
        <w:t>Your blood sugar level may either rise or fall</w:t>
      </w:r>
      <w:r w:rsidRPr="0095775C">
        <w:rPr>
          <w:rPrChange w:id="702" w:author="Author">
            <w:rPr>
              <w:u w:val="single"/>
            </w:rPr>
          </w:rPrChange>
        </w:rPr>
        <w:t xml:space="preserve"> if you take:</w:t>
      </w:r>
    </w:p>
    <w:p w14:paraId="7811A36C" w14:textId="41959C14" w:rsidR="007E6264" w:rsidRPr="0095775C" w:rsidRDefault="00826BCE">
      <w:pPr>
        <w:pStyle w:val="ListParagraph"/>
        <w:numPr>
          <w:ilvl w:val="0"/>
          <w:numId w:val="32"/>
        </w:numPr>
        <w:tabs>
          <w:tab w:val="left" w:pos="567"/>
        </w:tabs>
        <w:ind w:left="562" w:hanging="562"/>
        <w:rPr>
          <w:szCs w:val="22"/>
          <w:lang w:val="en-GB"/>
          <w:rPrChange w:id="703" w:author="Author">
            <w:rPr>
              <w:lang w:val="en-US"/>
            </w:rPr>
          </w:rPrChange>
        </w:rPr>
        <w:pPrChange w:id="704" w:author="Author">
          <w:pPr>
            <w:numPr>
              <w:numId w:val="7"/>
            </w:numPr>
            <w:tabs>
              <w:tab w:val="left" w:pos="567"/>
            </w:tabs>
            <w:ind w:left="567" w:hanging="567"/>
          </w:pPr>
        </w:pPrChange>
      </w:pPr>
      <w:del w:id="705" w:author="Author">
        <w:r w:rsidRPr="0095775C">
          <w:rPr>
            <w:sz w:val="22"/>
            <w:szCs w:val="22"/>
            <w:lang w:val="en-GB"/>
            <w:rPrChange w:id="706" w:author="Author">
              <w:rPr>
                <w:lang w:val="en-US"/>
              </w:rPr>
            </w:rPrChange>
          </w:rPr>
          <w:delText>Beta</w:delText>
        </w:r>
      </w:del>
      <w:ins w:id="707" w:author="Author">
        <w:r w:rsidR="007E6264" w:rsidRPr="0095775C">
          <w:rPr>
            <w:sz w:val="22"/>
            <w:szCs w:val="22"/>
            <w:lang w:val="en-GB"/>
            <w:rPrChange w:id="708" w:author="Author">
              <w:rPr>
                <w:szCs w:val="22"/>
              </w:rPr>
            </w:rPrChange>
          </w:rPr>
          <w:t>beta</w:t>
        </w:r>
      </w:ins>
      <w:r w:rsidR="007E6264" w:rsidRPr="0095775C">
        <w:rPr>
          <w:sz w:val="22"/>
          <w:szCs w:val="22"/>
          <w:lang w:val="en-GB"/>
          <w:rPrChange w:id="709" w:author="Author">
            <w:rPr/>
          </w:rPrChange>
        </w:rPr>
        <w:noBreakHyphen/>
        <w:t>blockers or clonidine – for high blood pressure.</w:t>
      </w:r>
    </w:p>
    <w:p w14:paraId="57B75667" w14:textId="23919032" w:rsidR="007E6264" w:rsidRPr="0095775C" w:rsidRDefault="00826BCE">
      <w:pPr>
        <w:pStyle w:val="ListParagraph"/>
        <w:numPr>
          <w:ilvl w:val="0"/>
          <w:numId w:val="32"/>
        </w:numPr>
        <w:tabs>
          <w:tab w:val="left" w:pos="567"/>
        </w:tabs>
        <w:ind w:left="562" w:hanging="562"/>
        <w:rPr>
          <w:szCs w:val="22"/>
          <w:lang w:val="en-GB"/>
          <w:rPrChange w:id="710" w:author="Author">
            <w:rPr>
              <w:lang w:val="en-US"/>
            </w:rPr>
          </w:rPrChange>
        </w:rPr>
        <w:pPrChange w:id="711" w:author="Author">
          <w:pPr>
            <w:numPr>
              <w:numId w:val="7"/>
            </w:numPr>
            <w:tabs>
              <w:tab w:val="left" w:pos="567"/>
            </w:tabs>
            <w:ind w:left="567" w:hanging="567"/>
          </w:pPr>
        </w:pPrChange>
      </w:pPr>
      <w:del w:id="712" w:author="Author">
        <w:r w:rsidRPr="0095775C">
          <w:rPr>
            <w:sz w:val="22"/>
            <w:szCs w:val="22"/>
            <w:lang w:val="en-GB"/>
            <w:rPrChange w:id="713" w:author="Author">
              <w:rPr>
                <w:lang w:val="en-US"/>
              </w:rPr>
            </w:rPrChange>
          </w:rPr>
          <w:delText>Lithium</w:delText>
        </w:r>
      </w:del>
      <w:ins w:id="714" w:author="Author">
        <w:r w:rsidR="007E6264" w:rsidRPr="0095775C">
          <w:rPr>
            <w:sz w:val="22"/>
            <w:szCs w:val="22"/>
            <w:lang w:val="en-GB"/>
            <w:rPrChange w:id="715" w:author="Author">
              <w:rPr>
                <w:szCs w:val="22"/>
              </w:rPr>
            </w:rPrChange>
          </w:rPr>
          <w:t>lithium</w:t>
        </w:r>
      </w:ins>
      <w:r w:rsidR="007E6264" w:rsidRPr="0095775C">
        <w:rPr>
          <w:sz w:val="22"/>
          <w:szCs w:val="22"/>
          <w:lang w:val="en-GB"/>
          <w:rPrChange w:id="716" w:author="Author">
            <w:rPr/>
          </w:rPrChange>
        </w:rPr>
        <w:t xml:space="preserve"> salts – for mental health problems.</w:t>
      </w:r>
    </w:p>
    <w:p w14:paraId="2F7A841D" w14:textId="77777777" w:rsidR="007E6264" w:rsidRPr="0095775C" w:rsidRDefault="007E6264">
      <w:pPr>
        <w:tabs>
          <w:tab w:val="left" w:pos="567"/>
        </w:tabs>
        <w:ind w:left="567"/>
        <w:rPr>
          <w:u w:val="single"/>
          <w:rPrChange w:id="717" w:author="Author">
            <w:rPr/>
          </w:rPrChange>
        </w:rPr>
        <w:pPrChange w:id="718" w:author="Author">
          <w:pPr>
            <w:ind w:left="60"/>
          </w:pPr>
        </w:pPrChange>
      </w:pPr>
    </w:p>
    <w:p w14:paraId="276627AF" w14:textId="5F4A139D" w:rsidR="00280358" w:rsidRPr="00122C4A" w:rsidRDefault="00280358" w:rsidP="00280358">
      <w:pPr>
        <w:tabs>
          <w:tab w:val="left" w:pos="567"/>
        </w:tabs>
        <w:rPr>
          <w:b/>
          <w:bCs/>
          <w:u w:val="single"/>
        </w:rPr>
      </w:pPr>
      <w:r w:rsidRPr="00122C4A">
        <w:rPr>
          <w:b/>
          <w:bCs/>
          <w:u w:val="single"/>
        </w:rPr>
        <w:t>Beta</w:t>
      </w:r>
      <w:r w:rsidRPr="00122C4A">
        <w:rPr>
          <w:b/>
          <w:bCs/>
          <w:u w:val="single"/>
        </w:rPr>
        <w:noBreakHyphen/>
        <w:t>blockers</w:t>
      </w:r>
    </w:p>
    <w:p w14:paraId="150D234B" w14:textId="1EAB080B" w:rsidR="00280358" w:rsidRPr="00C13D9F" w:rsidRDefault="00280358">
      <w:pPr>
        <w:pStyle w:val="ListParagraph"/>
        <w:numPr>
          <w:ilvl w:val="0"/>
          <w:numId w:val="32"/>
        </w:numPr>
        <w:tabs>
          <w:tab w:val="left" w:pos="567"/>
        </w:tabs>
        <w:ind w:left="562" w:hanging="562"/>
        <w:rPr>
          <w:szCs w:val="22"/>
        </w:rPr>
        <w:pPrChange w:id="719" w:author="Author">
          <w:pPr>
            <w:tabs>
              <w:tab w:val="left" w:pos="567"/>
            </w:tabs>
          </w:pPr>
        </w:pPrChange>
      </w:pPr>
      <w:r w:rsidRPr="0095775C">
        <w:rPr>
          <w:sz w:val="22"/>
          <w:szCs w:val="22"/>
          <w:lang w:val="en-GB"/>
          <w:rPrChange w:id="720" w:author="Author">
            <w:rPr/>
          </w:rPrChange>
        </w:rPr>
        <w:t>Beta-blockers like other “Sympatholytic medicines” (such as clonidine, guanethidine</w:t>
      </w:r>
      <w:ins w:id="721" w:author="Author">
        <w:r w:rsidR="00AE1300" w:rsidRPr="0095775C">
          <w:rPr>
            <w:sz w:val="22"/>
            <w:szCs w:val="22"/>
            <w:lang w:val="en-GB"/>
            <w:rPrChange w:id="722" w:author="Author">
              <w:rPr>
                <w:szCs w:val="22"/>
              </w:rPr>
            </w:rPrChange>
          </w:rPr>
          <w:t xml:space="preserve"> </w:t>
        </w:r>
      </w:ins>
      <w:del w:id="723" w:author="Author">
        <w:r w:rsidRPr="0095775C" w:rsidDel="00D52A98">
          <w:rPr>
            <w:sz w:val="22"/>
            <w:szCs w:val="22"/>
            <w:lang w:val="en-GB"/>
            <w:rPrChange w:id="724" w:author="Author">
              <w:rPr/>
            </w:rPrChange>
          </w:rPr>
          <w:delText xml:space="preserve">, </w:delText>
        </w:r>
      </w:del>
      <w:ins w:id="725" w:author="Author">
        <w:r w:rsidR="0051539D" w:rsidRPr="0095775C">
          <w:rPr>
            <w:sz w:val="22"/>
            <w:szCs w:val="22"/>
            <w:lang w:val="en-GB"/>
            <w:rPrChange w:id="726" w:author="Author">
              <w:rPr>
                <w:szCs w:val="22"/>
              </w:rPr>
            </w:rPrChange>
          </w:rPr>
          <w:t xml:space="preserve">, </w:t>
        </w:r>
      </w:ins>
      <w:r w:rsidRPr="0095775C">
        <w:rPr>
          <w:sz w:val="22"/>
          <w:szCs w:val="22"/>
          <w:lang w:val="en-GB"/>
          <w:rPrChange w:id="727" w:author="Author">
            <w:rPr/>
          </w:rPrChange>
        </w:rPr>
        <w:t>reserpine</w:t>
      </w:r>
      <w:del w:id="728" w:author="Author">
        <w:r w:rsidRPr="0095775C" w:rsidDel="0051539D">
          <w:rPr>
            <w:sz w:val="22"/>
            <w:szCs w:val="22"/>
            <w:lang w:val="en-GB"/>
            <w:rPrChange w:id="729" w:author="Author">
              <w:rPr/>
            </w:rPrChange>
          </w:rPr>
          <w:delText xml:space="preserve"> </w:delText>
        </w:r>
      </w:del>
      <w:r w:rsidRPr="0095775C">
        <w:rPr>
          <w:sz w:val="22"/>
          <w:szCs w:val="22"/>
          <w:lang w:val="en-GB"/>
          <w:rPrChange w:id="730" w:author="Author">
            <w:rPr/>
          </w:rPrChange>
        </w:rPr>
        <w:t>– for high blood pressure</w:t>
      </w:r>
      <w:ins w:id="731" w:author="Author">
        <w:r w:rsidR="0051539D" w:rsidRPr="0095775C">
          <w:rPr>
            <w:sz w:val="22"/>
            <w:szCs w:val="22"/>
            <w:lang w:val="en-GB"/>
            <w:rPrChange w:id="732" w:author="Author">
              <w:rPr>
                <w:szCs w:val="22"/>
              </w:rPr>
            </w:rPrChange>
          </w:rPr>
          <w:t>)</w:t>
        </w:r>
        <w:r w:rsidR="00D52A98" w:rsidRPr="0095775C">
          <w:rPr>
            <w:sz w:val="22"/>
            <w:szCs w:val="22"/>
            <w:lang w:val="en-GB"/>
            <w:rPrChange w:id="733" w:author="Author">
              <w:rPr/>
            </w:rPrChange>
          </w:rPr>
          <w:t xml:space="preserve"> can hide or stop the signs of your blood sugar </w:t>
        </w:r>
        <w:r w:rsidR="0051539D" w:rsidRPr="0095775C">
          <w:rPr>
            <w:sz w:val="22"/>
            <w:szCs w:val="22"/>
            <w:lang w:val="en-GB"/>
            <w:rPrChange w:id="734" w:author="Author">
              <w:rPr>
                <w:szCs w:val="22"/>
              </w:rPr>
            </w:rPrChange>
          </w:rPr>
          <w:t>being</w:t>
        </w:r>
        <w:r w:rsidR="00473FB5" w:rsidRPr="0095775C">
          <w:rPr>
            <w:sz w:val="22"/>
            <w:szCs w:val="22"/>
            <w:lang w:val="en-GB"/>
            <w:rPrChange w:id="735" w:author="Author">
              <w:rPr>
                <w:szCs w:val="22"/>
              </w:rPr>
            </w:rPrChange>
          </w:rPr>
          <w:t xml:space="preserve"> too</w:t>
        </w:r>
        <w:r w:rsidR="00D52A98" w:rsidRPr="0095775C">
          <w:rPr>
            <w:sz w:val="22"/>
            <w:szCs w:val="22"/>
            <w:lang w:val="en-GB"/>
            <w:rPrChange w:id="736" w:author="Author">
              <w:rPr/>
            </w:rPrChange>
          </w:rPr>
          <w:t xml:space="preserve"> low </w:t>
        </w:r>
        <w:r w:rsidR="0051539D" w:rsidRPr="0095775C">
          <w:rPr>
            <w:sz w:val="22"/>
            <w:szCs w:val="22"/>
            <w:lang w:val="en-GB"/>
            <w:rPrChange w:id="737" w:author="Author">
              <w:rPr>
                <w:szCs w:val="22"/>
              </w:rPr>
            </w:rPrChange>
          </w:rPr>
          <w:t>(hypoglyc</w:t>
        </w:r>
        <w:r w:rsidR="00C13D9F">
          <w:rPr>
            <w:sz w:val="22"/>
            <w:szCs w:val="22"/>
            <w:lang w:val="en-GB"/>
          </w:rPr>
          <w:t>a</w:t>
        </w:r>
        <w:r w:rsidR="0051539D" w:rsidRPr="0095775C">
          <w:rPr>
            <w:sz w:val="22"/>
            <w:szCs w:val="22"/>
            <w:lang w:val="en-GB"/>
            <w:rPrChange w:id="738" w:author="Author">
              <w:rPr>
                <w:szCs w:val="22"/>
              </w:rPr>
            </w:rPrChange>
          </w:rPr>
          <w:t xml:space="preserve">emia) </w:t>
        </w:r>
        <w:r w:rsidR="00D52A98" w:rsidRPr="0095775C">
          <w:rPr>
            <w:sz w:val="22"/>
            <w:szCs w:val="22"/>
            <w:lang w:val="en-GB"/>
            <w:rPrChange w:id="739" w:author="Author">
              <w:rPr/>
            </w:rPrChange>
          </w:rPr>
          <w:t xml:space="preserve">or </w:t>
        </w:r>
      </w:ins>
      <w:del w:id="740" w:author="Author">
        <w:r w:rsidRPr="0095775C" w:rsidDel="00D52A98">
          <w:rPr>
            <w:sz w:val="22"/>
            <w:szCs w:val="22"/>
            <w:lang w:val="en-GB"/>
            <w:rPrChange w:id="741" w:author="Author">
              <w:rPr/>
            </w:rPrChange>
          </w:rPr>
          <w:delText xml:space="preserve">) </w:delText>
        </w:r>
      </w:del>
      <w:r w:rsidRPr="0095775C">
        <w:rPr>
          <w:sz w:val="22"/>
          <w:szCs w:val="22"/>
          <w:lang w:val="en-GB"/>
          <w:rPrChange w:id="742" w:author="Author">
            <w:rPr/>
          </w:rPrChange>
        </w:rPr>
        <w:t>may make it harder to recognise warning signs</w:t>
      </w:r>
      <w:ins w:id="743" w:author="Author">
        <w:r w:rsidR="00185813" w:rsidRPr="0095775C">
          <w:rPr>
            <w:sz w:val="22"/>
            <w:szCs w:val="22"/>
            <w:lang w:val="en-GB"/>
            <w:rPrChange w:id="744" w:author="Author">
              <w:rPr/>
            </w:rPrChange>
          </w:rPr>
          <w:t>.</w:t>
        </w:r>
      </w:ins>
      <w:del w:id="745" w:author="Author">
        <w:r w:rsidRPr="0095775C" w:rsidDel="00AE1300">
          <w:rPr>
            <w:sz w:val="22"/>
            <w:szCs w:val="22"/>
            <w:lang w:val="en-GB"/>
            <w:rPrChange w:id="746" w:author="Author">
              <w:rPr/>
            </w:rPrChange>
          </w:rPr>
          <w:delText xml:space="preserve"> </w:delText>
        </w:r>
        <w:r w:rsidRPr="0095775C" w:rsidDel="00D52A98">
          <w:rPr>
            <w:sz w:val="22"/>
            <w:szCs w:val="22"/>
            <w:lang w:val="en-GB"/>
            <w:rPrChange w:id="747" w:author="Author">
              <w:rPr/>
            </w:rPrChange>
          </w:rPr>
          <w:delText>of your blood sugar being too low (hypoglycaemia). It can even hide or stop the first signs that your blood sugar is too low.</w:delText>
        </w:r>
      </w:del>
    </w:p>
    <w:p w14:paraId="061E4760" w14:textId="77777777" w:rsidR="007E6264" w:rsidRPr="0095775C" w:rsidRDefault="007E6264">
      <w:pPr>
        <w:tabs>
          <w:tab w:val="left" w:pos="567"/>
        </w:tabs>
        <w:ind w:left="567"/>
        <w:rPr>
          <w:b/>
          <w:rPrChange w:id="748" w:author="Author">
            <w:rPr/>
          </w:rPrChange>
        </w:rPr>
        <w:pPrChange w:id="749" w:author="Author">
          <w:pPr>
            <w:tabs>
              <w:tab w:val="left" w:pos="567"/>
            </w:tabs>
          </w:pPr>
        </w:pPrChange>
      </w:pPr>
    </w:p>
    <w:p w14:paraId="52A4F415" w14:textId="34350EBE" w:rsidR="007E6264" w:rsidRPr="00122C4A" w:rsidRDefault="007E6264" w:rsidP="00316F8E">
      <w:pPr>
        <w:tabs>
          <w:tab w:val="left" w:pos="567"/>
        </w:tabs>
        <w:rPr>
          <w:szCs w:val="22"/>
          <w:u w:val="single"/>
        </w:rPr>
      </w:pPr>
      <w:r w:rsidRPr="0095775C">
        <w:rPr>
          <w:b/>
          <w:rPrChange w:id="750" w:author="Author">
            <w:rPr>
              <w:u w:val="single"/>
            </w:rPr>
          </w:rPrChange>
        </w:rPr>
        <w:t>Pioglitazone</w:t>
      </w:r>
      <w:r w:rsidRPr="00122C4A">
        <w:rPr>
          <w:szCs w:val="22"/>
          <w:u w:val="single"/>
        </w:rPr>
        <w:t xml:space="preserve"> </w:t>
      </w:r>
      <w:del w:id="751" w:author="Author">
        <w:r w:rsidR="00826BCE" w:rsidRPr="00122C4A">
          <w:rPr>
            <w:szCs w:val="22"/>
            <w:u w:val="single"/>
          </w:rPr>
          <w:delText>used together with insulin</w:delText>
        </w:r>
      </w:del>
    </w:p>
    <w:p w14:paraId="1D34AB0A" w14:textId="3DAF914C" w:rsidR="007E6264" w:rsidRPr="00122C4A" w:rsidRDefault="007E6264">
      <w:pPr>
        <w:tabs>
          <w:tab w:val="left" w:pos="567"/>
        </w:tabs>
        <w:rPr>
          <w:ins w:id="752" w:author="Author"/>
          <w:szCs w:val="22"/>
        </w:rPr>
        <w:pPrChange w:id="753" w:author="Author">
          <w:pPr>
            <w:tabs>
              <w:tab w:val="left" w:pos="567"/>
            </w:tabs>
            <w:ind w:left="567"/>
          </w:pPr>
        </w:pPrChange>
      </w:pPr>
      <w:r w:rsidRPr="00122C4A">
        <w:rPr>
          <w:szCs w:val="22"/>
        </w:rPr>
        <w:t>Some patients with long</w:t>
      </w:r>
      <w:r w:rsidRPr="00122C4A">
        <w:rPr>
          <w:szCs w:val="22"/>
        </w:rPr>
        <w:noBreakHyphen/>
        <w:t xml:space="preserve">standing type 2 diabetes mellitus and heart disease or previous stroke </w:t>
      </w:r>
      <w:del w:id="754" w:author="Author">
        <w:r w:rsidR="00826BCE" w:rsidRPr="00122C4A">
          <w:delText xml:space="preserve">who were </w:delText>
        </w:r>
      </w:del>
      <w:r w:rsidRPr="00122C4A">
        <w:rPr>
          <w:szCs w:val="22"/>
        </w:rPr>
        <w:t xml:space="preserve">treated with pioglitazone and insulin </w:t>
      </w:r>
      <w:del w:id="755" w:author="Author">
        <w:r w:rsidR="00826BCE" w:rsidRPr="00122C4A">
          <w:delText>experienced the development of</w:delText>
        </w:r>
      </w:del>
      <w:ins w:id="756" w:author="Author">
        <w:r w:rsidRPr="00122C4A">
          <w:rPr>
            <w:szCs w:val="22"/>
          </w:rPr>
          <w:t>developed</w:t>
        </w:r>
      </w:ins>
      <w:r w:rsidRPr="00122C4A">
        <w:rPr>
          <w:szCs w:val="22"/>
        </w:rPr>
        <w:t xml:space="preserve"> heart failure.</w:t>
      </w:r>
      <w:del w:id="757" w:author="Author">
        <w:r w:rsidRPr="00122C4A" w:rsidDel="006F14F0">
          <w:rPr>
            <w:szCs w:val="22"/>
          </w:rPr>
          <w:delText xml:space="preserve"> </w:delText>
        </w:r>
        <w:r w:rsidR="00826BCE" w:rsidRPr="00122C4A">
          <w:delText>If</w:delText>
        </w:r>
      </w:del>
    </w:p>
    <w:p w14:paraId="08925735" w14:textId="24D59922" w:rsidR="007E6264" w:rsidRPr="0095775C" w:rsidRDefault="007E6264">
      <w:pPr>
        <w:pStyle w:val="ListParagraph"/>
        <w:numPr>
          <w:ilvl w:val="0"/>
          <w:numId w:val="32"/>
        </w:numPr>
        <w:tabs>
          <w:tab w:val="left" w:pos="567"/>
        </w:tabs>
        <w:ind w:left="562" w:hanging="562"/>
        <w:rPr>
          <w:szCs w:val="22"/>
          <w:lang w:val="en-GB"/>
          <w:rPrChange w:id="758" w:author="Author">
            <w:rPr>
              <w:lang w:val="en-US"/>
            </w:rPr>
          </w:rPrChange>
        </w:rPr>
        <w:pPrChange w:id="759" w:author="Author">
          <w:pPr>
            <w:tabs>
              <w:tab w:val="left" w:pos="567"/>
            </w:tabs>
          </w:pPr>
        </w:pPrChange>
      </w:pPr>
      <w:ins w:id="760" w:author="Author">
        <w:r w:rsidRPr="0095775C">
          <w:rPr>
            <w:sz w:val="22"/>
            <w:szCs w:val="22"/>
            <w:lang w:val="en-GB"/>
            <w:rPrChange w:id="761" w:author="Author">
              <w:rPr>
                <w:szCs w:val="22"/>
              </w:rPr>
            </w:rPrChange>
          </w:rPr>
          <w:t>Tell your doctor straight away if</w:t>
        </w:r>
      </w:ins>
      <w:r w:rsidRPr="0095775C">
        <w:rPr>
          <w:sz w:val="22"/>
          <w:szCs w:val="22"/>
          <w:lang w:val="en-GB"/>
          <w:rPrChange w:id="762" w:author="Author">
            <w:rPr/>
          </w:rPrChange>
        </w:rPr>
        <w:t xml:space="preserve"> you </w:t>
      </w:r>
      <w:del w:id="763" w:author="Author">
        <w:r w:rsidR="00826BCE" w:rsidRPr="0095775C">
          <w:rPr>
            <w:sz w:val="22"/>
            <w:szCs w:val="22"/>
            <w:lang w:val="en-GB"/>
            <w:rPrChange w:id="764" w:author="Author">
              <w:rPr>
                <w:lang w:val="en-US"/>
              </w:rPr>
            </w:rPrChange>
          </w:rPr>
          <w:delText>experience</w:delText>
        </w:r>
      </w:del>
      <w:ins w:id="765" w:author="Author">
        <w:r w:rsidRPr="0095775C">
          <w:rPr>
            <w:sz w:val="22"/>
            <w:szCs w:val="22"/>
            <w:lang w:val="en-GB"/>
            <w:rPrChange w:id="766" w:author="Author">
              <w:rPr>
                <w:szCs w:val="22"/>
              </w:rPr>
            </w:rPrChange>
          </w:rPr>
          <w:t>have</w:t>
        </w:r>
      </w:ins>
      <w:r w:rsidRPr="0095775C">
        <w:rPr>
          <w:sz w:val="22"/>
          <w:szCs w:val="22"/>
          <w:lang w:val="en-GB"/>
          <w:rPrChange w:id="767" w:author="Author">
            <w:rPr/>
          </w:rPrChange>
        </w:rPr>
        <w:t xml:space="preserve"> signs of heart failure </w:t>
      </w:r>
      <w:ins w:id="768" w:author="Author">
        <w:r w:rsidRPr="0095775C">
          <w:rPr>
            <w:sz w:val="22"/>
            <w:szCs w:val="22"/>
            <w:lang w:val="en-GB"/>
            <w:rPrChange w:id="769" w:author="Author">
              <w:rPr>
                <w:szCs w:val="22"/>
              </w:rPr>
            </w:rPrChange>
          </w:rPr>
          <w:t xml:space="preserve">– </w:t>
        </w:r>
      </w:ins>
      <w:r w:rsidRPr="0095775C">
        <w:rPr>
          <w:sz w:val="22"/>
          <w:szCs w:val="22"/>
          <w:lang w:val="en-GB"/>
          <w:rPrChange w:id="770" w:author="Author">
            <w:rPr/>
          </w:rPrChange>
        </w:rPr>
        <w:t xml:space="preserve">such as </w:t>
      </w:r>
      <w:del w:id="771" w:author="Author">
        <w:r w:rsidR="00826BCE" w:rsidRPr="0095775C">
          <w:rPr>
            <w:sz w:val="22"/>
            <w:szCs w:val="22"/>
            <w:lang w:val="en-GB"/>
            <w:rPrChange w:id="772" w:author="Author">
              <w:rPr>
                <w:lang w:val="en-US"/>
              </w:rPr>
            </w:rPrChange>
          </w:rPr>
          <w:delText>unusual shortness</w:delText>
        </w:r>
      </w:del>
      <w:ins w:id="773" w:author="Author">
        <w:r w:rsidRPr="0095775C">
          <w:rPr>
            <w:sz w:val="22"/>
            <w:szCs w:val="22"/>
            <w:lang w:val="en-GB"/>
            <w:rPrChange w:id="774" w:author="Author">
              <w:rPr>
                <w:szCs w:val="22"/>
              </w:rPr>
            </w:rPrChange>
          </w:rPr>
          <w:t>feeling unusually short</w:t>
        </w:r>
      </w:ins>
      <w:r w:rsidRPr="0095775C">
        <w:rPr>
          <w:sz w:val="22"/>
          <w:szCs w:val="22"/>
          <w:lang w:val="en-GB"/>
          <w:rPrChange w:id="775" w:author="Author">
            <w:rPr/>
          </w:rPrChange>
        </w:rPr>
        <w:t xml:space="preserve"> of breath, </w:t>
      </w:r>
      <w:del w:id="776" w:author="Author">
        <w:r w:rsidR="00826BCE" w:rsidRPr="0095775C">
          <w:rPr>
            <w:sz w:val="22"/>
            <w:szCs w:val="22"/>
            <w:lang w:val="en-GB"/>
            <w:rPrChange w:id="777" w:author="Author">
              <w:rPr>
                <w:lang w:val="en-US"/>
              </w:rPr>
            </w:rPrChange>
          </w:rPr>
          <w:delText xml:space="preserve">a </w:delText>
        </w:r>
      </w:del>
      <w:r w:rsidRPr="0095775C">
        <w:rPr>
          <w:sz w:val="22"/>
          <w:szCs w:val="22"/>
          <w:lang w:val="en-GB"/>
          <w:rPrChange w:id="778" w:author="Author">
            <w:rPr/>
          </w:rPrChange>
        </w:rPr>
        <w:t xml:space="preserve">rapid </w:t>
      </w:r>
      <w:del w:id="779" w:author="Author">
        <w:r w:rsidR="00826BCE" w:rsidRPr="0095775C">
          <w:rPr>
            <w:sz w:val="22"/>
            <w:szCs w:val="22"/>
            <w:lang w:val="en-GB"/>
            <w:rPrChange w:id="780" w:author="Author">
              <w:rPr>
                <w:lang w:val="en-US"/>
              </w:rPr>
            </w:rPrChange>
          </w:rPr>
          <w:delText xml:space="preserve">increase in </w:delText>
        </w:r>
      </w:del>
      <w:r w:rsidRPr="0095775C">
        <w:rPr>
          <w:sz w:val="22"/>
          <w:szCs w:val="22"/>
          <w:lang w:val="en-GB"/>
          <w:rPrChange w:id="781" w:author="Author">
            <w:rPr/>
          </w:rPrChange>
        </w:rPr>
        <w:t xml:space="preserve">weight </w:t>
      </w:r>
      <w:ins w:id="782" w:author="Author">
        <w:r w:rsidRPr="0095775C">
          <w:rPr>
            <w:sz w:val="22"/>
            <w:szCs w:val="22"/>
            <w:lang w:val="en-GB"/>
            <w:rPrChange w:id="783" w:author="Author">
              <w:rPr>
                <w:szCs w:val="22"/>
              </w:rPr>
            </w:rPrChange>
          </w:rPr>
          <w:t xml:space="preserve">gain </w:t>
        </w:r>
      </w:ins>
      <w:r w:rsidRPr="0095775C">
        <w:rPr>
          <w:sz w:val="22"/>
          <w:szCs w:val="22"/>
          <w:lang w:val="en-GB"/>
          <w:rPrChange w:id="784" w:author="Author">
            <w:rPr/>
          </w:rPrChange>
        </w:rPr>
        <w:t>or localised swelling</w:t>
      </w:r>
      <w:del w:id="785" w:author="Author">
        <w:r w:rsidR="00826BCE" w:rsidRPr="0095775C">
          <w:rPr>
            <w:sz w:val="22"/>
            <w:szCs w:val="22"/>
            <w:lang w:val="en-GB"/>
            <w:rPrChange w:id="786" w:author="Author">
              <w:rPr>
                <w:lang w:val="en-US"/>
              </w:rPr>
            </w:rPrChange>
          </w:rPr>
          <w:delText xml:space="preserve"> (oedema). Inform your doctor as soon as possible</w:delText>
        </w:r>
      </w:del>
      <w:r w:rsidRPr="0095775C">
        <w:rPr>
          <w:sz w:val="22"/>
          <w:szCs w:val="22"/>
          <w:lang w:val="en-GB"/>
          <w:rPrChange w:id="787" w:author="Author">
            <w:rPr/>
          </w:rPrChange>
        </w:rPr>
        <w:t>.</w:t>
      </w:r>
    </w:p>
    <w:p w14:paraId="7128450C" w14:textId="77777777" w:rsidR="007E6264" w:rsidRPr="00122C4A" w:rsidRDefault="007E6264" w:rsidP="007E6264">
      <w:pPr>
        <w:tabs>
          <w:tab w:val="left" w:pos="567"/>
        </w:tabs>
        <w:rPr>
          <w:szCs w:val="22"/>
        </w:rPr>
      </w:pPr>
    </w:p>
    <w:p w14:paraId="30EDD16D" w14:textId="5ECD78DE" w:rsidR="007E6264" w:rsidRPr="00122C4A" w:rsidRDefault="007E6264" w:rsidP="007E6264">
      <w:pPr>
        <w:tabs>
          <w:tab w:val="left" w:pos="567"/>
        </w:tabs>
        <w:rPr>
          <w:szCs w:val="22"/>
        </w:rPr>
      </w:pPr>
      <w:r w:rsidRPr="00122C4A">
        <w:rPr>
          <w:szCs w:val="22"/>
        </w:rPr>
        <w:t>If any of the above apply to you</w:t>
      </w:r>
      <w:del w:id="788" w:author="Author">
        <w:r w:rsidR="00826BCE" w:rsidRPr="00122C4A">
          <w:delText xml:space="preserve"> (</w:delText>
        </w:r>
      </w:del>
      <w:ins w:id="789" w:author="Author">
        <w:r w:rsidRPr="00122C4A">
          <w:rPr>
            <w:szCs w:val="22"/>
          </w:rPr>
          <w:t xml:space="preserve">, </w:t>
        </w:r>
      </w:ins>
      <w:r w:rsidRPr="00122C4A">
        <w:rPr>
          <w:szCs w:val="22"/>
        </w:rPr>
        <w:t>or you are not sure</w:t>
      </w:r>
      <w:del w:id="790" w:author="Author">
        <w:r w:rsidR="00826BCE" w:rsidRPr="00122C4A">
          <w:delText>),</w:delText>
        </w:r>
      </w:del>
      <w:ins w:id="791" w:author="Author">
        <w:r w:rsidRPr="00122C4A">
          <w:rPr>
            <w:szCs w:val="22"/>
          </w:rPr>
          <w:t>,</w:t>
        </w:r>
      </w:ins>
      <w:r w:rsidRPr="00122C4A">
        <w:rPr>
          <w:szCs w:val="22"/>
        </w:rPr>
        <w:t xml:space="preserve"> talk to your doctor, pharmacist or nurse before using Toujeo.</w:t>
      </w:r>
    </w:p>
    <w:p w14:paraId="2E880403" w14:textId="77777777" w:rsidR="007E6264" w:rsidRPr="00122C4A" w:rsidRDefault="007E6264" w:rsidP="007E6264">
      <w:pPr>
        <w:tabs>
          <w:tab w:val="left" w:pos="567"/>
        </w:tabs>
        <w:rPr>
          <w:b/>
          <w:szCs w:val="22"/>
        </w:rPr>
      </w:pPr>
    </w:p>
    <w:p w14:paraId="330EB085" w14:textId="77777777" w:rsidR="007E6264" w:rsidRPr="00122C4A" w:rsidRDefault="007E6264" w:rsidP="007E6264">
      <w:pPr>
        <w:tabs>
          <w:tab w:val="left" w:pos="567"/>
        </w:tabs>
        <w:rPr>
          <w:b/>
          <w:szCs w:val="22"/>
        </w:rPr>
      </w:pPr>
      <w:r w:rsidRPr="00122C4A">
        <w:rPr>
          <w:b/>
          <w:szCs w:val="22"/>
        </w:rPr>
        <w:t>Toujeo with alcohol</w:t>
      </w:r>
    </w:p>
    <w:p w14:paraId="5596B874" w14:textId="7FEE80A9" w:rsidR="007E6264" w:rsidRPr="00122C4A" w:rsidRDefault="007E6264" w:rsidP="007E6264">
      <w:pPr>
        <w:tabs>
          <w:tab w:val="left" w:pos="567"/>
        </w:tabs>
        <w:rPr>
          <w:szCs w:val="22"/>
        </w:rPr>
      </w:pPr>
      <w:r w:rsidRPr="00122C4A">
        <w:rPr>
          <w:szCs w:val="22"/>
        </w:rPr>
        <w:t xml:space="preserve">Your blood sugar level may </w:t>
      </w:r>
      <w:del w:id="792" w:author="Author">
        <w:r w:rsidR="00826BCE" w:rsidRPr="00122C4A">
          <w:delText xml:space="preserve">either </w:delText>
        </w:r>
      </w:del>
      <w:r w:rsidRPr="00122C4A">
        <w:rPr>
          <w:szCs w:val="22"/>
        </w:rPr>
        <w:t>rise or fall if you drink alcohol</w:t>
      </w:r>
      <w:del w:id="793" w:author="Author">
        <w:r w:rsidR="00826BCE" w:rsidRPr="00122C4A">
          <w:delText>. You should</w:delText>
        </w:r>
      </w:del>
      <w:ins w:id="794" w:author="Author">
        <w:r w:rsidRPr="00122C4A">
          <w:rPr>
            <w:szCs w:val="22"/>
          </w:rPr>
          <w:t xml:space="preserve"> – you will need to</w:t>
        </w:r>
      </w:ins>
      <w:r w:rsidRPr="00122C4A">
        <w:rPr>
          <w:szCs w:val="22"/>
        </w:rPr>
        <w:t xml:space="preserve"> check your blood sugar level more</w:t>
      </w:r>
      <w:ins w:id="795" w:author="Author">
        <w:r w:rsidRPr="00122C4A">
          <w:rPr>
            <w:szCs w:val="22"/>
          </w:rPr>
          <w:t xml:space="preserve"> often</w:t>
        </w:r>
      </w:ins>
      <w:r w:rsidRPr="00122C4A">
        <w:rPr>
          <w:szCs w:val="22"/>
        </w:rPr>
        <w:t xml:space="preserve"> than usual.</w:t>
      </w:r>
    </w:p>
    <w:p w14:paraId="122F27B0" w14:textId="77777777" w:rsidR="007E6264" w:rsidRPr="00122C4A" w:rsidRDefault="007E6264" w:rsidP="007E6264">
      <w:pPr>
        <w:tabs>
          <w:tab w:val="left" w:pos="567"/>
        </w:tabs>
        <w:rPr>
          <w:szCs w:val="22"/>
        </w:rPr>
      </w:pPr>
    </w:p>
    <w:p w14:paraId="361253D8" w14:textId="77777777" w:rsidR="007E6264" w:rsidRPr="00122C4A" w:rsidRDefault="007E6264" w:rsidP="007E6264">
      <w:pPr>
        <w:keepNext/>
        <w:tabs>
          <w:tab w:val="left" w:pos="567"/>
        </w:tabs>
        <w:rPr>
          <w:b/>
          <w:szCs w:val="22"/>
        </w:rPr>
      </w:pPr>
      <w:r w:rsidRPr="00122C4A">
        <w:rPr>
          <w:b/>
          <w:szCs w:val="22"/>
        </w:rPr>
        <w:t>Pregnancy and breast</w:t>
      </w:r>
      <w:r w:rsidRPr="00122C4A">
        <w:rPr>
          <w:b/>
          <w:szCs w:val="22"/>
        </w:rPr>
        <w:noBreakHyphen/>
        <w:t>feeding</w:t>
      </w:r>
    </w:p>
    <w:p w14:paraId="78275530" w14:textId="7BCACA27" w:rsidR="007E6264" w:rsidRPr="00122C4A" w:rsidRDefault="007E6264" w:rsidP="007E6264">
      <w:pPr>
        <w:keepNext/>
        <w:tabs>
          <w:tab w:val="left" w:pos="567"/>
        </w:tabs>
        <w:rPr>
          <w:szCs w:val="22"/>
        </w:rPr>
      </w:pPr>
      <w:r w:rsidRPr="00122C4A">
        <w:rPr>
          <w:szCs w:val="22"/>
        </w:rPr>
        <w:t>If you are pregnant or breast</w:t>
      </w:r>
      <w:r w:rsidRPr="00122C4A">
        <w:rPr>
          <w:szCs w:val="22"/>
        </w:rPr>
        <w:noBreakHyphen/>
        <w:t>feeding, think you might be pregnant or are planning to have a baby, ask your doctor</w:t>
      </w:r>
      <w:ins w:id="796" w:author="Author">
        <w:r w:rsidRPr="00122C4A">
          <w:rPr>
            <w:szCs w:val="22"/>
          </w:rPr>
          <w:t>, pharmacist or nurse</w:t>
        </w:r>
      </w:ins>
      <w:r w:rsidRPr="00122C4A">
        <w:rPr>
          <w:szCs w:val="22"/>
        </w:rPr>
        <w:t xml:space="preserve"> for advice before using this medicine</w:t>
      </w:r>
      <w:del w:id="797" w:author="Author">
        <w:r w:rsidR="00826BCE" w:rsidRPr="00122C4A">
          <w:delText>. Your insulin dose may need to be changed during pregnancy and after giving birth. For the health of your baby, it is particularly important to carefully control your diabetes and to prevent hypoglycaemia.</w:delText>
        </w:r>
      </w:del>
      <w:ins w:id="798" w:author="Author">
        <w:r w:rsidRPr="00122C4A">
          <w:rPr>
            <w:szCs w:val="22"/>
          </w:rPr>
          <w:t>:</w:t>
        </w:r>
        <w:del w:id="799" w:author="Author">
          <w:r w:rsidRPr="00122C4A" w:rsidDel="006F14F0">
            <w:rPr>
              <w:szCs w:val="22"/>
            </w:rPr>
            <w:delText xml:space="preserve"> </w:delText>
          </w:r>
        </w:del>
      </w:ins>
    </w:p>
    <w:p w14:paraId="17FC1CD5" w14:textId="1847B5CE" w:rsidR="007E6264" w:rsidRPr="00122C4A" w:rsidRDefault="00826BCE">
      <w:pPr>
        <w:pStyle w:val="ListParagraph"/>
        <w:numPr>
          <w:ilvl w:val="0"/>
          <w:numId w:val="32"/>
        </w:numPr>
        <w:tabs>
          <w:tab w:val="left" w:pos="567"/>
        </w:tabs>
        <w:ind w:left="562" w:hanging="562"/>
        <w:rPr>
          <w:ins w:id="800" w:author="Author"/>
          <w:sz w:val="22"/>
          <w:szCs w:val="22"/>
          <w:lang w:val="en-GB"/>
        </w:rPr>
        <w:pPrChange w:id="801" w:author="Author">
          <w:pPr>
            <w:pStyle w:val="ListParagraph"/>
            <w:keepNext/>
            <w:numPr>
              <w:numId w:val="33"/>
            </w:numPr>
            <w:tabs>
              <w:tab w:val="left" w:pos="567"/>
            </w:tabs>
            <w:ind w:left="360" w:hanging="360"/>
          </w:pPr>
        </w:pPrChange>
      </w:pPr>
      <w:del w:id="802" w:author="Author">
        <w:r w:rsidRPr="0095775C">
          <w:rPr>
            <w:lang w:val="en-GB"/>
            <w:rPrChange w:id="803" w:author="Author">
              <w:rPr>
                <w:lang w:val="en-US"/>
              </w:rPr>
            </w:rPrChange>
          </w:rPr>
          <w:delText xml:space="preserve">If </w:delText>
        </w:r>
      </w:del>
      <w:r w:rsidR="007E6264" w:rsidRPr="0095775C">
        <w:rPr>
          <w:sz w:val="22"/>
          <w:lang w:val="en-GB"/>
          <w:rPrChange w:id="804" w:author="Author">
            <w:rPr/>
          </w:rPrChange>
        </w:rPr>
        <w:t xml:space="preserve">you </w:t>
      </w:r>
      <w:del w:id="805" w:author="Author">
        <w:r w:rsidRPr="0095775C">
          <w:rPr>
            <w:lang w:val="en-GB"/>
            <w:rPrChange w:id="806" w:author="Author">
              <w:rPr>
                <w:lang w:val="en-US"/>
              </w:rPr>
            </w:rPrChange>
          </w:rPr>
          <w:delText>are breast</w:delText>
        </w:r>
        <w:r w:rsidRPr="0095775C">
          <w:rPr>
            <w:lang w:val="en-GB"/>
            <w:rPrChange w:id="807" w:author="Author">
              <w:rPr>
                <w:lang w:val="en-US"/>
              </w:rPr>
            </w:rPrChange>
          </w:rPr>
          <w:noBreakHyphen/>
          <w:delText>feeding, talk to your doctor, as</w:delText>
        </w:r>
      </w:del>
      <w:ins w:id="808" w:author="Author">
        <w:r w:rsidR="007E6264" w:rsidRPr="00122C4A">
          <w:rPr>
            <w:sz w:val="22"/>
            <w:szCs w:val="22"/>
            <w:lang w:val="en-GB"/>
          </w:rPr>
          <w:t>may need to change</w:t>
        </w:r>
      </w:ins>
      <w:r w:rsidR="007E6264" w:rsidRPr="0095775C">
        <w:rPr>
          <w:sz w:val="22"/>
          <w:lang w:val="en-GB"/>
          <w:rPrChange w:id="809" w:author="Author">
            <w:rPr/>
          </w:rPrChange>
        </w:rPr>
        <w:t xml:space="preserve"> your insulin </w:t>
      </w:r>
      <w:del w:id="810" w:author="Author">
        <w:r w:rsidRPr="0095775C">
          <w:rPr>
            <w:lang w:val="en-GB"/>
            <w:rPrChange w:id="811" w:author="Author">
              <w:rPr>
                <w:lang w:val="en-US"/>
              </w:rPr>
            </w:rPrChange>
          </w:rPr>
          <w:delText>doses</w:delText>
        </w:r>
      </w:del>
      <w:ins w:id="812" w:author="Author">
        <w:r w:rsidR="007E6264" w:rsidRPr="00122C4A">
          <w:rPr>
            <w:sz w:val="22"/>
            <w:szCs w:val="22"/>
            <w:lang w:val="en-GB"/>
          </w:rPr>
          <w:t>dose during pregnancy</w:t>
        </w:r>
      </w:ins>
      <w:r w:rsidR="007E6264" w:rsidRPr="0095775C">
        <w:rPr>
          <w:sz w:val="22"/>
          <w:lang w:val="en-GB"/>
          <w:rPrChange w:id="813" w:author="Author">
            <w:rPr/>
          </w:rPrChange>
        </w:rPr>
        <w:t xml:space="preserve"> and </w:t>
      </w:r>
      <w:ins w:id="814" w:author="Author">
        <w:r w:rsidR="007E6264" w:rsidRPr="00122C4A">
          <w:rPr>
            <w:sz w:val="22"/>
            <w:szCs w:val="22"/>
            <w:lang w:val="en-GB"/>
          </w:rPr>
          <w:t>after giving birth, or both insulin dose and diet during breast-feeding</w:t>
        </w:r>
        <w:del w:id="815" w:author="Author">
          <w:r w:rsidR="007E6264" w:rsidRPr="00122C4A" w:rsidDel="006F14F0">
            <w:rPr>
              <w:sz w:val="22"/>
              <w:szCs w:val="22"/>
              <w:lang w:val="en-GB"/>
            </w:rPr>
            <w:delText xml:space="preserve"> </w:delText>
          </w:r>
        </w:del>
      </w:ins>
    </w:p>
    <w:p w14:paraId="3DEADDBD" w14:textId="12165736" w:rsidR="007E6264" w:rsidRPr="0095775C" w:rsidRDefault="007E6264">
      <w:pPr>
        <w:pStyle w:val="ListParagraph"/>
        <w:numPr>
          <w:ilvl w:val="0"/>
          <w:numId w:val="32"/>
        </w:numPr>
        <w:tabs>
          <w:tab w:val="left" w:pos="567"/>
        </w:tabs>
        <w:ind w:left="562" w:hanging="562"/>
        <w:rPr>
          <w:lang w:val="en-GB"/>
          <w:rPrChange w:id="816" w:author="Author">
            <w:rPr>
              <w:lang w:val="en-US"/>
            </w:rPr>
          </w:rPrChange>
        </w:rPr>
        <w:pPrChange w:id="817" w:author="Author">
          <w:pPr>
            <w:tabs>
              <w:tab w:val="left" w:pos="567"/>
            </w:tabs>
          </w:pPr>
        </w:pPrChange>
      </w:pPr>
      <w:ins w:id="818" w:author="Author">
        <w:r w:rsidRPr="0095775C">
          <w:rPr>
            <w:sz w:val="22"/>
            <w:szCs w:val="22"/>
            <w:lang w:val="en-GB"/>
            <w:rPrChange w:id="819" w:author="Author">
              <w:rPr>
                <w:szCs w:val="22"/>
              </w:rPr>
            </w:rPrChange>
          </w:rPr>
          <w:t xml:space="preserve">to protect your baby it is very important to control </w:t>
        </w:r>
      </w:ins>
      <w:r w:rsidRPr="0095775C">
        <w:rPr>
          <w:sz w:val="22"/>
          <w:lang w:val="en-GB"/>
          <w:rPrChange w:id="820" w:author="Author">
            <w:rPr/>
          </w:rPrChange>
        </w:rPr>
        <w:t xml:space="preserve">your </w:t>
      </w:r>
      <w:del w:id="821" w:author="Author">
        <w:r w:rsidR="00826BCE" w:rsidRPr="0095775C">
          <w:rPr>
            <w:lang w:val="en-GB"/>
            <w:rPrChange w:id="822" w:author="Author">
              <w:rPr>
                <w:lang w:val="en-US"/>
              </w:rPr>
            </w:rPrChange>
          </w:rPr>
          <w:delText>diet might need to be changed</w:delText>
        </w:r>
      </w:del>
      <w:ins w:id="823" w:author="Author">
        <w:r w:rsidRPr="0095775C">
          <w:rPr>
            <w:sz w:val="22"/>
            <w:szCs w:val="22"/>
            <w:lang w:val="en-GB"/>
            <w:rPrChange w:id="824" w:author="Author">
              <w:rPr>
                <w:szCs w:val="22"/>
              </w:rPr>
            </w:rPrChange>
          </w:rPr>
          <w:t>diabetes and prevent low blood sugar</w:t>
        </w:r>
      </w:ins>
      <w:r w:rsidRPr="0095775C">
        <w:rPr>
          <w:sz w:val="22"/>
          <w:lang w:val="en-GB"/>
          <w:rPrChange w:id="825" w:author="Author">
            <w:rPr/>
          </w:rPrChange>
        </w:rPr>
        <w:t>.</w:t>
      </w:r>
    </w:p>
    <w:p w14:paraId="764964A3" w14:textId="77777777" w:rsidR="007E6264" w:rsidRPr="00122C4A" w:rsidRDefault="007E6264" w:rsidP="007E6264">
      <w:pPr>
        <w:tabs>
          <w:tab w:val="left" w:pos="567"/>
        </w:tabs>
        <w:rPr>
          <w:szCs w:val="22"/>
        </w:rPr>
      </w:pPr>
    </w:p>
    <w:p w14:paraId="78A6BE44" w14:textId="77777777" w:rsidR="007E6264" w:rsidRPr="00122C4A" w:rsidRDefault="007E6264" w:rsidP="007E6264">
      <w:pPr>
        <w:keepNext/>
        <w:tabs>
          <w:tab w:val="left" w:pos="567"/>
        </w:tabs>
        <w:rPr>
          <w:b/>
          <w:szCs w:val="22"/>
        </w:rPr>
      </w:pPr>
      <w:r w:rsidRPr="00122C4A">
        <w:rPr>
          <w:b/>
          <w:szCs w:val="22"/>
        </w:rPr>
        <w:t>Driving and using machines</w:t>
      </w:r>
    </w:p>
    <w:p w14:paraId="2FDE3D0D" w14:textId="7E1C6F02" w:rsidR="007E6264" w:rsidRPr="00122C4A" w:rsidRDefault="007E6264" w:rsidP="007E6264">
      <w:pPr>
        <w:keepNext/>
        <w:tabs>
          <w:tab w:val="left" w:pos="567"/>
        </w:tabs>
        <w:rPr>
          <w:szCs w:val="22"/>
        </w:rPr>
      </w:pPr>
      <w:r w:rsidRPr="00122C4A">
        <w:rPr>
          <w:szCs w:val="22"/>
        </w:rPr>
        <w:t>Having too low or too high blood sugar or sight problems can affect your ability to drive</w:t>
      </w:r>
      <w:del w:id="826" w:author="Author">
        <w:r w:rsidR="00826BCE" w:rsidRPr="00122C4A">
          <w:delText xml:space="preserve"> and</w:delText>
        </w:r>
      </w:del>
      <w:ins w:id="827" w:author="Author">
        <w:r w:rsidRPr="00122C4A">
          <w:rPr>
            <w:szCs w:val="22"/>
          </w:rPr>
          <w:t>,</w:t>
        </w:r>
      </w:ins>
      <w:r w:rsidRPr="00122C4A">
        <w:rPr>
          <w:szCs w:val="22"/>
        </w:rPr>
        <w:t xml:space="preserve"> use tools or machines. Your concentration may be affected. This could be dangerous to yourself and others.</w:t>
      </w:r>
      <w:ins w:id="828" w:author="Author">
        <w:r w:rsidRPr="00122C4A">
          <w:rPr>
            <w:szCs w:val="22"/>
          </w:rPr>
          <w:t xml:space="preserve"> Ask your doctor, pharmacist or nurse whether you can drive, use tools or machines if:</w:t>
        </w:r>
      </w:ins>
    </w:p>
    <w:p w14:paraId="23DB8901" w14:textId="77777777" w:rsidR="00046408" w:rsidRPr="00122C4A" w:rsidRDefault="00046408">
      <w:pPr>
        <w:pStyle w:val="ListParagraph"/>
        <w:numPr>
          <w:ilvl w:val="0"/>
          <w:numId w:val="32"/>
        </w:numPr>
        <w:tabs>
          <w:tab w:val="left" w:pos="567"/>
        </w:tabs>
        <w:ind w:left="562" w:hanging="562"/>
        <w:rPr>
          <w:del w:id="829" w:author="Author"/>
          <w:szCs w:val="22"/>
        </w:rPr>
        <w:pPrChange w:id="830" w:author="Author">
          <w:pPr>
            <w:tabs>
              <w:tab w:val="left" w:pos="567"/>
            </w:tabs>
          </w:pPr>
        </w:pPrChange>
      </w:pPr>
    </w:p>
    <w:p w14:paraId="71AA4D48" w14:textId="77777777" w:rsidR="007E6264" w:rsidRPr="00122C4A" w:rsidRDefault="00826BCE">
      <w:pPr>
        <w:pStyle w:val="ListParagraph"/>
        <w:numPr>
          <w:ilvl w:val="0"/>
          <w:numId w:val="32"/>
        </w:numPr>
        <w:tabs>
          <w:tab w:val="left" w:pos="567"/>
        </w:tabs>
        <w:ind w:left="562" w:hanging="562"/>
        <w:rPr>
          <w:moveFrom w:id="831" w:author="Author"/>
          <w:szCs w:val="22"/>
        </w:rPr>
        <w:pPrChange w:id="832" w:author="Author">
          <w:pPr>
            <w:tabs>
              <w:tab w:val="left" w:pos="567"/>
            </w:tabs>
          </w:pPr>
        </w:pPrChange>
      </w:pPr>
      <w:del w:id="833" w:author="Author">
        <w:r w:rsidRPr="00122C4A">
          <w:rPr>
            <w:szCs w:val="22"/>
            <w:lang w:val="en-GB"/>
          </w:rPr>
          <w:delText xml:space="preserve">Ask your doctor whether </w:delText>
        </w:r>
      </w:del>
      <w:r w:rsidR="007E6264" w:rsidRPr="00122C4A">
        <w:rPr>
          <w:szCs w:val="22"/>
          <w:lang w:val="en-GB"/>
        </w:rPr>
        <w:t xml:space="preserve">you </w:t>
      </w:r>
      <w:del w:id="834" w:author="Author">
        <w:r w:rsidRPr="00122C4A">
          <w:rPr>
            <w:lang w:val="en-GB"/>
          </w:rPr>
          <w:delText>can drive if:</w:delText>
        </w:r>
      </w:del>
      <w:ins w:id="835" w:author="Author">
        <w:r w:rsidR="007E6264" w:rsidRPr="00122C4A">
          <w:rPr>
            <w:szCs w:val="22"/>
            <w:lang w:val="en-GB"/>
          </w:rPr>
          <w:t>often get low</w:t>
        </w:r>
      </w:ins>
      <w:moveFromRangeStart w:id="836" w:author="Author" w:name="move190961829"/>
    </w:p>
    <w:p w14:paraId="7BD8E96C" w14:textId="233F21BE" w:rsidR="007E6264" w:rsidRPr="00122C4A" w:rsidRDefault="007E6264">
      <w:pPr>
        <w:keepNext/>
        <w:numPr>
          <w:ilvl w:val="0"/>
          <w:numId w:val="7"/>
        </w:numPr>
        <w:tabs>
          <w:tab w:val="left" w:pos="567"/>
        </w:tabs>
        <w:ind w:left="562" w:hanging="562"/>
        <w:rPr>
          <w:szCs w:val="22"/>
        </w:rPr>
        <w:pPrChange w:id="837" w:author="Author">
          <w:pPr>
            <w:keepNext/>
            <w:numPr>
              <w:numId w:val="7"/>
            </w:numPr>
            <w:tabs>
              <w:tab w:val="left" w:pos="567"/>
            </w:tabs>
            <w:ind w:left="567" w:hanging="567"/>
          </w:pPr>
        </w:pPrChange>
      </w:pPr>
      <w:moveFrom w:id="838" w:author="Author">
        <w:r w:rsidRPr="0095775C">
          <w:rPr>
            <w:rFonts w:eastAsia="Calibri"/>
            <w:szCs w:val="22"/>
            <w:lang w:eastAsia="nl-NL"/>
            <w:rPrChange w:id="839" w:author="Author">
              <w:rPr>
                <w:szCs w:val="22"/>
              </w:rPr>
            </w:rPrChange>
          </w:rPr>
          <w:t>Y</w:t>
        </w:r>
        <w:r w:rsidRPr="0095775C">
          <w:rPr>
            <w:rFonts w:eastAsia="Calibri"/>
            <w:bCs/>
            <w:szCs w:val="22"/>
            <w:lang w:eastAsia="nl-NL"/>
            <w:rPrChange w:id="840" w:author="Author">
              <w:rPr>
                <w:bCs/>
                <w:szCs w:val="22"/>
              </w:rPr>
            </w:rPrChange>
          </w:rPr>
          <w:t>our</w:t>
        </w:r>
      </w:moveFrom>
      <w:moveFromRangeEnd w:id="836"/>
      <w:r w:rsidRPr="00122C4A">
        <w:rPr>
          <w:szCs w:val="22"/>
        </w:rPr>
        <w:t xml:space="preserve"> blood sugar</w:t>
      </w:r>
      <w:del w:id="841" w:author="Author">
        <w:r w:rsidR="00826BCE" w:rsidRPr="00122C4A">
          <w:delText xml:space="preserve"> is often too low.</w:delText>
        </w:r>
      </w:del>
    </w:p>
    <w:p w14:paraId="4B7FBBEF" w14:textId="3A03A126" w:rsidR="007E6264" w:rsidRPr="00C13D9F" w:rsidRDefault="00826BCE">
      <w:pPr>
        <w:pStyle w:val="ListParagraph"/>
        <w:numPr>
          <w:ilvl w:val="0"/>
          <w:numId w:val="32"/>
        </w:numPr>
        <w:tabs>
          <w:tab w:val="left" w:pos="567"/>
        </w:tabs>
        <w:ind w:left="562" w:hanging="562"/>
        <w:rPr>
          <w:szCs w:val="22"/>
        </w:rPr>
        <w:pPrChange w:id="842" w:author="Author">
          <w:pPr>
            <w:numPr>
              <w:numId w:val="7"/>
            </w:numPr>
            <w:tabs>
              <w:tab w:val="left" w:pos="567"/>
            </w:tabs>
            <w:ind w:left="567" w:hanging="567"/>
          </w:pPr>
        </w:pPrChange>
      </w:pPr>
      <w:del w:id="843" w:author="Author">
        <w:r w:rsidRPr="0095775C">
          <w:rPr>
            <w:sz w:val="22"/>
            <w:szCs w:val="22"/>
            <w:lang w:val="en-GB"/>
            <w:rPrChange w:id="844" w:author="Author">
              <w:rPr/>
            </w:rPrChange>
          </w:rPr>
          <w:delText>You</w:delText>
        </w:r>
      </w:del>
      <w:ins w:id="845" w:author="Author">
        <w:r w:rsidR="007E6264" w:rsidRPr="0095775C">
          <w:rPr>
            <w:sz w:val="22"/>
            <w:szCs w:val="22"/>
            <w:lang w:val="en-GB"/>
            <w:rPrChange w:id="846" w:author="Author">
              <w:rPr>
                <w:szCs w:val="22"/>
              </w:rPr>
            </w:rPrChange>
          </w:rPr>
          <w:t>you</w:t>
        </w:r>
      </w:ins>
      <w:r w:rsidR="007E6264" w:rsidRPr="0095775C">
        <w:rPr>
          <w:sz w:val="22"/>
          <w:szCs w:val="22"/>
          <w:lang w:val="en-GB"/>
          <w:rPrChange w:id="847" w:author="Author">
            <w:rPr>
              <w:szCs w:val="22"/>
            </w:rPr>
          </w:rPrChange>
        </w:rPr>
        <w:t xml:space="preserve"> find it hard to recognise </w:t>
      </w:r>
      <w:del w:id="848" w:author="Author">
        <w:r w:rsidRPr="0095775C">
          <w:rPr>
            <w:sz w:val="22"/>
            <w:szCs w:val="22"/>
            <w:lang w:val="en-GB"/>
            <w:rPrChange w:id="849" w:author="Author">
              <w:rPr/>
            </w:rPrChange>
          </w:rPr>
          <w:delText xml:space="preserve">when </w:delText>
        </w:r>
      </w:del>
      <w:r w:rsidR="007E6264" w:rsidRPr="0095775C">
        <w:rPr>
          <w:sz w:val="22"/>
          <w:szCs w:val="22"/>
          <w:lang w:val="en-GB"/>
          <w:rPrChange w:id="850" w:author="Author">
            <w:rPr>
              <w:szCs w:val="22"/>
            </w:rPr>
          </w:rPrChange>
        </w:rPr>
        <w:t>your</w:t>
      </w:r>
      <w:ins w:id="851" w:author="Author">
        <w:r w:rsidR="007E6264" w:rsidRPr="0095775C">
          <w:rPr>
            <w:sz w:val="22"/>
            <w:szCs w:val="22"/>
            <w:lang w:val="en-GB"/>
            <w:rPrChange w:id="852" w:author="Author">
              <w:rPr>
                <w:szCs w:val="22"/>
              </w:rPr>
            </w:rPrChange>
          </w:rPr>
          <w:t xml:space="preserve"> low</w:t>
        </w:r>
      </w:ins>
      <w:r w:rsidR="007E6264" w:rsidRPr="0095775C">
        <w:rPr>
          <w:sz w:val="22"/>
          <w:szCs w:val="22"/>
          <w:lang w:val="en-GB"/>
          <w:rPrChange w:id="853" w:author="Author">
            <w:rPr>
              <w:szCs w:val="22"/>
            </w:rPr>
          </w:rPrChange>
        </w:rPr>
        <w:t xml:space="preserve"> blood sugar</w:t>
      </w:r>
      <w:del w:id="854" w:author="Author">
        <w:r w:rsidRPr="0095775C">
          <w:rPr>
            <w:sz w:val="22"/>
            <w:szCs w:val="22"/>
            <w:lang w:val="en-GB"/>
            <w:rPrChange w:id="855" w:author="Author">
              <w:rPr/>
            </w:rPrChange>
          </w:rPr>
          <w:delText xml:space="preserve"> is too low</w:delText>
        </w:r>
      </w:del>
      <w:r w:rsidR="007E6264" w:rsidRPr="0095775C">
        <w:rPr>
          <w:sz w:val="22"/>
          <w:szCs w:val="22"/>
          <w:lang w:val="en-GB"/>
          <w:rPrChange w:id="856" w:author="Author">
            <w:rPr>
              <w:szCs w:val="22"/>
            </w:rPr>
          </w:rPrChange>
        </w:rPr>
        <w:t>.</w:t>
      </w:r>
    </w:p>
    <w:p w14:paraId="7E59A8A5" w14:textId="77777777" w:rsidR="007E6264" w:rsidRPr="00122C4A" w:rsidRDefault="007E6264" w:rsidP="007E6264">
      <w:pPr>
        <w:rPr>
          <w:szCs w:val="22"/>
        </w:rPr>
      </w:pPr>
    </w:p>
    <w:p w14:paraId="384A0DBD" w14:textId="77777777" w:rsidR="00046408" w:rsidRPr="0095775C" w:rsidRDefault="00826BCE">
      <w:pPr>
        <w:keepNext/>
        <w:keepLines/>
        <w:widowControl w:val="0"/>
        <w:tabs>
          <w:tab w:val="left" w:pos="567"/>
        </w:tabs>
        <w:rPr>
          <w:del w:id="857" w:author="Author"/>
          <w:b/>
          <w:rPrChange w:id="858" w:author="Author">
            <w:rPr>
              <w:del w:id="859" w:author="Author"/>
              <w:b/>
              <w:lang w:val="en-US"/>
            </w:rPr>
          </w:rPrChange>
        </w:rPr>
        <w:pPrChange w:id="860" w:author="Author">
          <w:pPr>
            <w:tabs>
              <w:tab w:val="left" w:pos="567"/>
            </w:tabs>
          </w:pPr>
        </w:pPrChange>
      </w:pPr>
      <w:del w:id="861" w:author="Author">
        <w:r w:rsidRPr="0095775C">
          <w:rPr>
            <w:b/>
            <w:rPrChange w:id="862" w:author="Author">
              <w:rPr>
                <w:b/>
                <w:lang w:val="en-US"/>
              </w:rPr>
            </w:rPrChange>
          </w:rPr>
          <w:delText>Important information about some of the ingredients of Toujeo</w:delText>
        </w:r>
      </w:del>
    </w:p>
    <w:p w14:paraId="50A7C690" w14:textId="77777777" w:rsidR="007E6264" w:rsidRPr="00122C4A" w:rsidRDefault="007E6264">
      <w:pPr>
        <w:keepNext/>
        <w:keepLines/>
        <w:widowControl w:val="0"/>
        <w:tabs>
          <w:tab w:val="left" w:pos="567"/>
        </w:tabs>
        <w:rPr>
          <w:ins w:id="863" w:author="Author"/>
          <w:b/>
          <w:szCs w:val="22"/>
        </w:rPr>
        <w:pPrChange w:id="864" w:author="Author">
          <w:pPr>
            <w:tabs>
              <w:tab w:val="left" w:pos="567"/>
            </w:tabs>
          </w:pPr>
        </w:pPrChange>
      </w:pPr>
      <w:bookmarkStart w:id="865" w:name="_Hlk183607719"/>
      <w:ins w:id="866" w:author="Author">
        <w:r w:rsidRPr="00122C4A">
          <w:rPr>
            <w:b/>
            <w:szCs w:val="22"/>
          </w:rPr>
          <w:t>Toujeo contains sodium</w:t>
        </w:r>
      </w:ins>
    </w:p>
    <w:bookmarkEnd w:id="865"/>
    <w:p w14:paraId="4F796FA2" w14:textId="60BD8F8E" w:rsidR="007E6264" w:rsidRPr="00122C4A" w:rsidRDefault="007E6264">
      <w:pPr>
        <w:keepNext/>
        <w:keepLines/>
        <w:widowControl w:val="0"/>
        <w:tabs>
          <w:tab w:val="left" w:pos="567"/>
        </w:tabs>
        <w:rPr>
          <w:szCs w:val="22"/>
        </w:rPr>
        <w:pPrChange w:id="867" w:author="Author">
          <w:pPr>
            <w:tabs>
              <w:tab w:val="left" w:pos="567"/>
            </w:tabs>
          </w:pPr>
        </w:pPrChange>
      </w:pPr>
      <w:r w:rsidRPr="00122C4A">
        <w:rPr>
          <w:szCs w:val="22"/>
        </w:rPr>
        <w:t>This medicine contains less than 1 mmol (23 mg) sodium per dose</w:t>
      </w:r>
      <w:ins w:id="868" w:author="Author">
        <w:r w:rsidR="00CE1130" w:rsidRPr="00122C4A">
          <w:rPr>
            <w:szCs w:val="22"/>
          </w:rPr>
          <w:t>,</w:t>
        </w:r>
      </w:ins>
      <w:del w:id="869" w:author="Author">
        <w:r w:rsidRPr="00122C4A" w:rsidDel="00CE1130">
          <w:rPr>
            <w:szCs w:val="22"/>
          </w:rPr>
          <w:delText>.</w:delText>
        </w:r>
      </w:del>
      <w:r w:rsidRPr="00122C4A">
        <w:rPr>
          <w:szCs w:val="22"/>
        </w:rPr>
        <w:t xml:space="preserve"> </w:t>
      </w:r>
      <w:del w:id="870" w:author="Author">
        <w:r w:rsidRPr="00122C4A" w:rsidDel="00136E6B">
          <w:rPr>
            <w:szCs w:val="22"/>
          </w:rPr>
          <w:delText>This means</w:delText>
        </w:r>
      </w:del>
      <w:ins w:id="871" w:author="Author">
        <w:r w:rsidR="00136E6B" w:rsidRPr="00122C4A">
          <w:rPr>
            <w:szCs w:val="22"/>
          </w:rPr>
          <w:t>that is to say</w:t>
        </w:r>
      </w:ins>
      <w:r w:rsidRPr="00122C4A">
        <w:rPr>
          <w:szCs w:val="22"/>
        </w:rPr>
        <w:t xml:space="preserve"> </w:t>
      </w:r>
      <w:del w:id="872" w:author="Author">
        <w:r w:rsidRPr="00122C4A" w:rsidDel="00136E6B">
          <w:rPr>
            <w:szCs w:val="22"/>
          </w:rPr>
          <w:delText xml:space="preserve">it is </w:delText>
        </w:r>
      </w:del>
      <w:r w:rsidRPr="00122C4A">
        <w:rPr>
          <w:szCs w:val="22"/>
        </w:rPr>
        <w:t>essentially ‘sodium-free’.</w:t>
      </w:r>
    </w:p>
    <w:p w14:paraId="00BC7438" w14:textId="77777777" w:rsidR="007E6264" w:rsidRPr="00122C4A" w:rsidRDefault="007E6264" w:rsidP="007E6264">
      <w:pPr>
        <w:tabs>
          <w:tab w:val="left" w:pos="567"/>
        </w:tabs>
        <w:rPr>
          <w:szCs w:val="22"/>
        </w:rPr>
      </w:pPr>
    </w:p>
    <w:p w14:paraId="58C33E11" w14:textId="77777777" w:rsidR="007E6264" w:rsidRPr="00122C4A" w:rsidRDefault="007E6264" w:rsidP="007E6264">
      <w:pPr>
        <w:tabs>
          <w:tab w:val="left" w:pos="567"/>
        </w:tabs>
        <w:rPr>
          <w:szCs w:val="22"/>
        </w:rPr>
      </w:pPr>
    </w:p>
    <w:p w14:paraId="5530F515" w14:textId="77777777" w:rsidR="007E6264" w:rsidRPr="00122C4A" w:rsidRDefault="007E6264" w:rsidP="007E6264">
      <w:pPr>
        <w:keepNext/>
        <w:tabs>
          <w:tab w:val="left" w:pos="567"/>
        </w:tabs>
        <w:rPr>
          <w:b/>
          <w:szCs w:val="22"/>
        </w:rPr>
      </w:pPr>
      <w:r w:rsidRPr="00122C4A">
        <w:rPr>
          <w:b/>
          <w:szCs w:val="22"/>
        </w:rPr>
        <w:lastRenderedPageBreak/>
        <w:t>3.</w:t>
      </w:r>
      <w:r w:rsidRPr="00122C4A">
        <w:rPr>
          <w:b/>
          <w:szCs w:val="22"/>
        </w:rPr>
        <w:tab/>
        <w:t>How to use Toujeo</w:t>
      </w:r>
    </w:p>
    <w:p w14:paraId="523702F1" w14:textId="77777777" w:rsidR="007E6264" w:rsidRPr="00122C4A" w:rsidRDefault="007E6264" w:rsidP="007E6264">
      <w:pPr>
        <w:keepNext/>
        <w:tabs>
          <w:tab w:val="left" w:pos="567"/>
        </w:tabs>
        <w:rPr>
          <w:szCs w:val="22"/>
        </w:rPr>
      </w:pPr>
    </w:p>
    <w:p w14:paraId="2378A900" w14:textId="77777777" w:rsidR="007E6264" w:rsidRPr="00122C4A" w:rsidRDefault="007E6264" w:rsidP="007E6264">
      <w:pPr>
        <w:tabs>
          <w:tab w:val="left" w:pos="567"/>
        </w:tabs>
        <w:rPr>
          <w:szCs w:val="22"/>
        </w:rPr>
      </w:pPr>
      <w:r w:rsidRPr="00122C4A">
        <w:rPr>
          <w:szCs w:val="22"/>
        </w:rPr>
        <w:t>Always use this medicine exactly as your doctor has told you. Check with your doctor, pharmacist or nurse if you are not sure.</w:t>
      </w:r>
    </w:p>
    <w:p w14:paraId="66F8297B" w14:textId="77777777" w:rsidR="007E6264" w:rsidRPr="00122C4A" w:rsidRDefault="007E6264" w:rsidP="007E6264">
      <w:pPr>
        <w:pStyle w:val="Default"/>
        <w:rPr>
          <w:sz w:val="22"/>
          <w:szCs w:val="22"/>
          <w:lang w:val="en-GB"/>
        </w:rPr>
      </w:pPr>
    </w:p>
    <w:p w14:paraId="595C54A2" w14:textId="0018F580" w:rsidR="007E6264" w:rsidRPr="00122C4A" w:rsidDel="008F05F8" w:rsidRDefault="00826BCE" w:rsidP="007E6264">
      <w:pPr>
        <w:tabs>
          <w:tab w:val="left" w:pos="567"/>
        </w:tabs>
        <w:rPr>
          <w:szCs w:val="22"/>
        </w:rPr>
      </w:pPr>
      <w:del w:id="873" w:author="Author">
        <w:r w:rsidRPr="00122C4A">
          <w:delText xml:space="preserve">Although </w:delText>
        </w:r>
      </w:del>
      <w:r w:rsidR="007E6264" w:rsidRPr="00122C4A" w:rsidDel="008F05F8">
        <w:rPr>
          <w:szCs w:val="22"/>
        </w:rPr>
        <w:t xml:space="preserve">Toujeo </w:t>
      </w:r>
      <w:del w:id="874" w:author="Author">
        <w:r w:rsidRPr="00122C4A">
          <w:delText>contains the same active substance as</w:delText>
        </w:r>
      </w:del>
      <w:ins w:id="875" w:author="Author">
        <w:r w:rsidR="007E6264" w:rsidRPr="00122C4A">
          <w:rPr>
            <w:szCs w:val="22"/>
          </w:rPr>
          <w:t>and</w:t>
        </w:r>
      </w:ins>
      <w:r w:rsidR="007E6264" w:rsidRPr="00122C4A">
        <w:rPr>
          <w:szCs w:val="22"/>
        </w:rPr>
        <w:t xml:space="preserve"> </w:t>
      </w:r>
      <w:r w:rsidR="007E6264" w:rsidRPr="00122C4A" w:rsidDel="008F05F8">
        <w:rPr>
          <w:szCs w:val="22"/>
        </w:rPr>
        <w:t>insulin glargine 100 units/ml</w:t>
      </w:r>
      <w:del w:id="876" w:author="Author">
        <w:r w:rsidRPr="00122C4A">
          <w:rPr>
            <w:szCs w:val="22"/>
          </w:rPr>
          <w:delText>,</w:delText>
        </w:r>
        <w:r w:rsidRPr="00122C4A">
          <w:delText xml:space="preserve"> these medicines</w:delText>
        </w:r>
      </w:del>
      <w:r w:rsidR="007E6264" w:rsidRPr="00122C4A">
        <w:rPr>
          <w:szCs w:val="22"/>
        </w:rPr>
        <w:t xml:space="preserve"> are not interchangeable</w:t>
      </w:r>
      <w:ins w:id="877" w:author="Author">
        <w:r w:rsidR="007E6264" w:rsidRPr="00122C4A">
          <w:rPr>
            <w:szCs w:val="22"/>
          </w:rPr>
          <w:t>, even though they contain same active substance</w:t>
        </w:r>
      </w:ins>
      <w:r w:rsidR="007E6264" w:rsidRPr="00122C4A">
        <w:rPr>
          <w:szCs w:val="22"/>
        </w:rPr>
        <w:t xml:space="preserve">. </w:t>
      </w:r>
      <w:r w:rsidR="007E6264" w:rsidRPr="00122C4A" w:rsidDel="008F05F8">
        <w:rPr>
          <w:szCs w:val="22"/>
        </w:rPr>
        <w:t xml:space="preserve">The switch from one insulin therapy to another requires medical prescription, medical supervision and blood glucose monitoring. </w:t>
      </w:r>
      <w:del w:id="878" w:author="Author">
        <w:r w:rsidRPr="00122C4A">
          <w:delText>Please, consult</w:delText>
        </w:r>
      </w:del>
      <w:ins w:id="879" w:author="Author">
        <w:r w:rsidR="007E6264" w:rsidRPr="00122C4A">
          <w:rPr>
            <w:szCs w:val="22"/>
          </w:rPr>
          <w:t>Talk to</w:t>
        </w:r>
      </w:ins>
      <w:r w:rsidR="007E6264" w:rsidRPr="00122C4A">
        <w:rPr>
          <w:szCs w:val="22"/>
        </w:rPr>
        <w:t xml:space="preserve"> </w:t>
      </w:r>
      <w:r w:rsidR="007E6264" w:rsidRPr="00122C4A" w:rsidDel="008F05F8">
        <w:rPr>
          <w:szCs w:val="22"/>
        </w:rPr>
        <w:t>your doctor for further information.</w:t>
      </w:r>
    </w:p>
    <w:p w14:paraId="4627BBD8" w14:textId="77777777" w:rsidR="007E6264" w:rsidRPr="00122C4A" w:rsidRDefault="007E6264" w:rsidP="007E6264">
      <w:pPr>
        <w:tabs>
          <w:tab w:val="left" w:pos="567"/>
        </w:tabs>
        <w:rPr>
          <w:szCs w:val="22"/>
        </w:rPr>
      </w:pPr>
    </w:p>
    <w:p w14:paraId="7D5E2402" w14:textId="77777777" w:rsidR="007E6264" w:rsidRPr="00122C4A" w:rsidDel="008F05F8" w:rsidRDefault="007E6264" w:rsidP="007E6264">
      <w:pPr>
        <w:tabs>
          <w:tab w:val="left" w:pos="567"/>
        </w:tabs>
        <w:rPr>
          <w:b/>
          <w:szCs w:val="22"/>
        </w:rPr>
      </w:pPr>
      <w:r w:rsidRPr="00122C4A" w:rsidDel="008F05F8">
        <w:rPr>
          <w:b/>
          <w:szCs w:val="22"/>
        </w:rPr>
        <w:t>How much to use</w:t>
      </w:r>
    </w:p>
    <w:p w14:paraId="1F985910" w14:textId="77777777" w:rsidR="007E6264" w:rsidRPr="00122C4A" w:rsidRDefault="007E6264" w:rsidP="007E6264">
      <w:pPr>
        <w:tabs>
          <w:tab w:val="left" w:pos="567"/>
        </w:tabs>
        <w:rPr>
          <w:bCs/>
          <w:snapToGrid w:val="0"/>
          <w:szCs w:val="22"/>
        </w:rPr>
      </w:pPr>
      <w:r w:rsidRPr="00122C4A">
        <w:rPr>
          <w:szCs w:val="22"/>
        </w:rPr>
        <w:t>The Toujeo SoloStar pre</w:t>
      </w:r>
      <w:r w:rsidRPr="00122C4A">
        <w:rPr>
          <w:szCs w:val="22"/>
        </w:rPr>
        <w:noBreakHyphen/>
        <w:t>filled pen can provide a dose of 1 to 80 units in one injection, in steps of 1 unit.</w:t>
      </w:r>
      <w:ins w:id="880" w:author="Author">
        <w:r w:rsidRPr="00122C4A">
          <w:rPr>
            <w:bCs/>
            <w:snapToGrid w:val="0"/>
            <w:szCs w:val="22"/>
          </w:rPr>
          <w:t xml:space="preserve"> The dose window of the SoloStar pen shows the number of units of </w:t>
        </w:r>
        <w:r w:rsidRPr="00122C4A">
          <w:rPr>
            <w:szCs w:val="22"/>
          </w:rPr>
          <w:t xml:space="preserve">Toujeo </w:t>
        </w:r>
        <w:r w:rsidRPr="00122C4A">
          <w:rPr>
            <w:bCs/>
            <w:snapToGrid w:val="0"/>
            <w:szCs w:val="22"/>
          </w:rPr>
          <w:t>to be injected and no dose re-calculation is required.</w:t>
        </w:r>
        <w:del w:id="881" w:author="Author">
          <w:r w:rsidRPr="00122C4A" w:rsidDel="006F14F0">
            <w:rPr>
              <w:bCs/>
              <w:snapToGrid w:val="0"/>
              <w:szCs w:val="22"/>
            </w:rPr>
            <w:delText xml:space="preserve"> </w:delText>
          </w:r>
        </w:del>
      </w:ins>
    </w:p>
    <w:p w14:paraId="329D89DD" w14:textId="77777777" w:rsidR="007E6264" w:rsidRPr="00122C4A" w:rsidRDefault="007E6264" w:rsidP="007E6264">
      <w:pPr>
        <w:tabs>
          <w:tab w:val="left" w:pos="567"/>
        </w:tabs>
        <w:rPr>
          <w:moveTo w:id="882" w:author="Author"/>
          <w:szCs w:val="22"/>
        </w:rPr>
      </w:pPr>
      <w:moveToRangeStart w:id="883" w:author="Author" w:name="move190961829"/>
    </w:p>
    <w:p w14:paraId="588EE766" w14:textId="77777777" w:rsidR="00046408" w:rsidRPr="00122C4A" w:rsidRDefault="007E6264" w:rsidP="00046408">
      <w:pPr>
        <w:tabs>
          <w:tab w:val="left" w:pos="567"/>
        </w:tabs>
        <w:rPr>
          <w:del w:id="884" w:author="Author"/>
          <w:bCs/>
          <w:snapToGrid w:val="0"/>
        </w:rPr>
      </w:pPr>
      <w:moveTo w:id="885" w:author="Author">
        <w:r w:rsidRPr="00122C4A">
          <w:rPr>
            <w:szCs w:val="22"/>
          </w:rPr>
          <w:t>Y</w:t>
        </w:r>
        <w:r w:rsidRPr="00122C4A">
          <w:rPr>
            <w:bCs/>
            <w:szCs w:val="22"/>
          </w:rPr>
          <w:t>our</w:t>
        </w:r>
      </w:moveTo>
      <w:moveToRangeEnd w:id="883"/>
      <w:del w:id="886" w:author="Author">
        <w:r w:rsidR="00826BCE" w:rsidRPr="00122C4A">
          <w:rPr>
            <w:bCs/>
            <w:snapToGrid w:val="0"/>
          </w:rPr>
          <w:delText xml:space="preserve">The dose window of the SoloStar pen shows the number of units of </w:delText>
        </w:r>
        <w:r w:rsidR="00826BCE" w:rsidRPr="00122C4A">
          <w:delText xml:space="preserve">Toujeo </w:delText>
        </w:r>
        <w:r w:rsidR="00826BCE" w:rsidRPr="00122C4A">
          <w:rPr>
            <w:bCs/>
            <w:snapToGrid w:val="0"/>
          </w:rPr>
          <w:delText>to be injected. Do not make any dose re</w:delText>
        </w:r>
        <w:r w:rsidR="00826BCE" w:rsidRPr="00122C4A">
          <w:rPr>
            <w:bCs/>
            <w:snapToGrid w:val="0"/>
          </w:rPr>
          <w:noBreakHyphen/>
          <w:delText>calculation.</w:delText>
        </w:r>
      </w:del>
    </w:p>
    <w:p w14:paraId="7D5011DB" w14:textId="77777777" w:rsidR="00046408" w:rsidRPr="00122C4A" w:rsidRDefault="00046408" w:rsidP="00046408">
      <w:pPr>
        <w:tabs>
          <w:tab w:val="left" w:pos="567"/>
        </w:tabs>
        <w:rPr>
          <w:del w:id="887" w:author="Author"/>
          <w:b/>
        </w:rPr>
      </w:pPr>
    </w:p>
    <w:p w14:paraId="03C9FDB7" w14:textId="77777777" w:rsidR="00046408" w:rsidRPr="00122C4A" w:rsidRDefault="00826BCE" w:rsidP="00046408">
      <w:pPr>
        <w:tabs>
          <w:tab w:val="left" w:pos="567"/>
        </w:tabs>
        <w:rPr>
          <w:del w:id="888" w:author="Author"/>
        </w:rPr>
      </w:pPr>
      <w:del w:id="889" w:author="Author">
        <w:r w:rsidRPr="00122C4A">
          <w:delText xml:space="preserve">Based on your lifestyle, your blood sugar tests and your previous insulin use, </w:delText>
        </w:r>
        <w:r w:rsidRPr="00122C4A">
          <w:rPr>
            <w:bCs/>
          </w:rPr>
          <w:delText>your doctor will tell you:</w:delText>
        </w:r>
      </w:del>
    </w:p>
    <w:p w14:paraId="60BEAEF6" w14:textId="77171265" w:rsidR="007E6264" w:rsidRPr="00122C4A" w:rsidRDefault="00826BCE" w:rsidP="007E6264">
      <w:pPr>
        <w:tabs>
          <w:tab w:val="left" w:pos="567"/>
        </w:tabs>
        <w:rPr>
          <w:ins w:id="890" w:author="Author"/>
          <w:szCs w:val="22"/>
        </w:rPr>
      </w:pPr>
      <w:del w:id="891" w:author="Author">
        <w:r w:rsidRPr="00122C4A">
          <w:delText>How</w:delText>
        </w:r>
      </w:del>
      <w:ins w:id="892" w:author="Author">
        <w:r w:rsidR="007E6264" w:rsidRPr="00122C4A">
          <w:rPr>
            <w:bCs/>
            <w:szCs w:val="22"/>
          </w:rPr>
          <w:t xml:space="preserve"> doctor will decide:</w:t>
        </w:r>
      </w:ins>
    </w:p>
    <w:p w14:paraId="0E4AFEBE" w14:textId="4B29A061" w:rsidR="007E6264" w:rsidRPr="0095775C" w:rsidRDefault="007E6264">
      <w:pPr>
        <w:pStyle w:val="ListParagraph"/>
        <w:numPr>
          <w:ilvl w:val="0"/>
          <w:numId w:val="32"/>
        </w:numPr>
        <w:tabs>
          <w:tab w:val="left" w:pos="567"/>
        </w:tabs>
        <w:ind w:left="562" w:hanging="562"/>
        <w:rPr>
          <w:lang w:val="en-GB"/>
          <w:rPrChange w:id="893" w:author="Author">
            <w:rPr>
              <w:lang w:val="en-US"/>
            </w:rPr>
          </w:rPrChange>
        </w:rPr>
        <w:pPrChange w:id="894" w:author="Author">
          <w:pPr>
            <w:numPr>
              <w:numId w:val="7"/>
            </w:numPr>
            <w:tabs>
              <w:tab w:val="left" w:pos="567"/>
            </w:tabs>
            <w:ind w:left="567" w:hanging="567"/>
          </w:pPr>
        </w:pPrChange>
      </w:pPr>
      <w:ins w:id="895" w:author="Author">
        <w:r w:rsidRPr="0095775C">
          <w:rPr>
            <w:sz w:val="22"/>
            <w:szCs w:val="22"/>
            <w:lang w:val="en-GB"/>
            <w:rPrChange w:id="896" w:author="Author">
              <w:rPr>
                <w:szCs w:val="22"/>
              </w:rPr>
            </w:rPrChange>
          </w:rPr>
          <w:t>how</w:t>
        </w:r>
      </w:ins>
      <w:r w:rsidRPr="0095775C">
        <w:rPr>
          <w:sz w:val="22"/>
          <w:lang w:val="en-GB"/>
          <w:rPrChange w:id="897" w:author="Author">
            <w:rPr/>
          </w:rPrChange>
        </w:rPr>
        <w:t xml:space="preserve"> much Toujeo you need each day and at what time</w:t>
      </w:r>
      <w:del w:id="898" w:author="Author">
        <w:r w:rsidR="00826BCE" w:rsidRPr="0095775C">
          <w:rPr>
            <w:lang w:val="en-GB"/>
            <w:rPrChange w:id="899" w:author="Author">
              <w:rPr>
                <w:lang w:val="en-US"/>
              </w:rPr>
            </w:rPrChange>
          </w:rPr>
          <w:delText>.</w:delText>
        </w:r>
      </w:del>
    </w:p>
    <w:p w14:paraId="6E1B7DA9" w14:textId="261E49F0" w:rsidR="007E6264" w:rsidRPr="0095775C" w:rsidRDefault="00826BCE">
      <w:pPr>
        <w:pStyle w:val="ListParagraph"/>
        <w:numPr>
          <w:ilvl w:val="0"/>
          <w:numId w:val="32"/>
        </w:numPr>
        <w:tabs>
          <w:tab w:val="left" w:pos="567"/>
        </w:tabs>
        <w:ind w:left="562" w:hanging="562"/>
        <w:rPr>
          <w:szCs w:val="22"/>
          <w:lang w:val="en-GB"/>
          <w:rPrChange w:id="900" w:author="Author">
            <w:rPr>
              <w:lang w:val="en-US"/>
            </w:rPr>
          </w:rPrChange>
        </w:rPr>
        <w:pPrChange w:id="901" w:author="Author">
          <w:pPr>
            <w:numPr>
              <w:numId w:val="7"/>
            </w:numPr>
            <w:tabs>
              <w:tab w:val="left" w:pos="567"/>
            </w:tabs>
            <w:ind w:left="567" w:hanging="567"/>
          </w:pPr>
        </w:pPrChange>
      </w:pPr>
      <w:del w:id="902" w:author="Author">
        <w:r w:rsidRPr="0095775C">
          <w:rPr>
            <w:sz w:val="22"/>
            <w:szCs w:val="22"/>
            <w:lang w:val="en-GB"/>
            <w:rPrChange w:id="903" w:author="Author">
              <w:rPr>
                <w:lang w:val="en-US"/>
              </w:rPr>
            </w:rPrChange>
          </w:rPr>
          <w:delText>When</w:delText>
        </w:r>
      </w:del>
      <w:ins w:id="904" w:author="Author">
        <w:r w:rsidR="007E6264" w:rsidRPr="0095775C">
          <w:rPr>
            <w:sz w:val="22"/>
            <w:szCs w:val="22"/>
            <w:lang w:val="en-GB"/>
            <w:rPrChange w:id="905" w:author="Author">
              <w:rPr>
                <w:szCs w:val="22"/>
              </w:rPr>
            </w:rPrChange>
          </w:rPr>
          <w:t>when</w:t>
        </w:r>
      </w:ins>
      <w:r w:rsidR="007E6264" w:rsidRPr="0095775C">
        <w:rPr>
          <w:sz w:val="22"/>
          <w:szCs w:val="22"/>
          <w:lang w:val="en-GB"/>
          <w:rPrChange w:id="906" w:author="Author">
            <w:rPr/>
          </w:rPrChange>
        </w:rPr>
        <w:t xml:space="preserve"> to check your blood sugar level and if you need to carry out urine tests</w:t>
      </w:r>
      <w:del w:id="907" w:author="Author">
        <w:r w:rsidRPr="0095775C">
          <w:rPr>
            <w:sz w:val="22"/>
            <w:szCs w:val="22"/>
            <w:lang w:val="en-GB"/>
            <w:rPrChange w:id="908" w:author="Author">
              <w:rPr>
                <w:lang w:val="en-US"/>
              </w:rPr>
            </w:rPrChange>
          </w:rPr>
          <w:delText xml:space="preserve">. </w:delText>
        </w:r>
      </w:del>
    </w:p>
    <w:p w14:paraId="2FB0B6E7" w14:textId="73073235" w:rsidR="007E6264" w:rsidRPr="0095775C" w:rsidRDefault="00826BCE">
      <w:pPr>
        <w:pStyle w:val="ListParagraph"/>
        <w:numPr>
          <w:ilvl w:val="0"/>
          <w:numId w:val="32"/>
        </w:numPr>
        <w:tabs>
          <w:tab w:val="left" w:pos="567"/>
        </w:tabs>
        <w:ind w:left="562" w:hanging="562"/>
        <w:rPr>
          <w:szCs w:val="22"/>
          <w:lang w:val="en-GB"/>
          <w:rPrChange w:id="909" w:author="Author">
            <w:rPr>
              <w:lang w:val="en-US"/>
            </w:rPr>
          </w:rPrChange>
        </w:rPr>
        <w:pPrChange w:id="910" w:author="Author">
          <w:pPr>
            <w:numPr>
              <w:numId w:val="7"/>
            </w:numPr>
            <w:tabs>
              <w:tab w:val="left" w:pos="567"/>
            </w:tabs>
            <w:ind w:left="567" w:hanging="567"/>
          </w:pPr>
        </w:pPrChange>
      </w:pPr>
      <w:del w:id="911" w:author="Author">
        <w:r w:rsidRPr="0095775C">
          <w:rPr>
            <w:sz w:val="22"/>
            <w:szCs w:val="22"/>
            <w:lang w:val="en-GB"/>
            <w:rPrChange w:id="912" w:author="Author">
              <w:rPr>
                <w:lang w:val="en-US"/>
              </w:rPr>
            </w:rPrChange>
          </w:rPr>
          <w:delText>When</w:delText>
        </w:r>
      </w:del>
      <w:ins w:id="913" w:author="Author">
        <w:r w:rsidR="007E6264" w:rsidRPr="0095775C">
          <w:rPr>
            <w:sz w:val="22"/>
            <w:szCs w:val="22"/>
            <w:lang w:val="en-GB"/>
            <w:rPrChange w:id="914" w:author="Author">
              <w:rPr>
                <w:szCs w:val="22"/>
              </w:rPr>
            </w:rPrChange>
          </w:rPr>
          <w:t>when</w:t>
        </w:r>
      </w:ins>
      <w:r w:rsidR="007E6264" w:rsidRPr="0095775C">
        <w:rPr>
          <w:sz w:val="22"/>
          <w:szCs w:val="22"/>
          <w:lang w:val="en-GB"/>
          <w:rPrChange w:id="915" w:author="Author">
            <w:rPr/>
          </w:rPrChange>
        </w:rPr>
        <w:t xml:space="preserve"> you may need a higher or lower dose.</w:t>
      </w:r>
    </w:p>
    <w:p w14:paraId="29659529" w14:textId="77777777" w:rsidR="007E6264" w:rsidRPr="00122C4A" w:rsidRDefault="007E6264" w:rsidP="007E6264">
      <w:pPr>
        <w:tabs>
          <w:tab w:val="left" w:pos="567"/>
        </w:tabs>
        <w:rPr>
          <w:ins w:id="916" w:author="Author"/>
          <w:szCs w:val="22"/>
        </w:rPr>
      </w:pPr>
      <w:ins w:id="917" w:author="Author">
        <w:r w:rsidRPr="00122C4A">
          <w:rPr>
            <w:szCs w:val="22"/>
          </w:rPr>
          <w:t>These are based on your life-style, your blood sugar (glucose) tests and your insulin use in the past.</w:t>
        </w:r>
      </w:ins>
    </w:p>
    <w:p w14:paraId="3918062F" w14:textId="77777777" w:rsidR="007E6264" w:rsidRPr="00122C4A" w:rsidRDefault="007E6264" w:rsidP="007E6264">
      <w:pPr>
        <w:tabs>
          <w:tab w:val="left" w:pos="567"/>
        </w:tabs>
        <w:rPr>
          <w:ins w:id="918" w:author="Author"/>
        </w:rPr>
      </w:pPr>
    </w:p>
    <w:p w14:paraId="69B20D11" w14:textId="77777777" w:rsidR="007E6264" w:rsidRPr="00122C4A" w:rsidRDefault="007E6264" w:rsidP="007E6264">
      <w:pPr>
        <w:tabs>
          <w:tab w:val="left" w:pos="567"/>
        </w:tabs>
        <w:rPr>
          <w:ins w:id="919" w:author="Author"/>
          <w:szCs w:val="22"/>
        </w:rPr>
      </w:pPr>
      <w:ins w:id="920" w:author="Author">
        <w:r w:rsidRPr="00122C4A">
          <w:rPr>
            <w:szCs w:val="22"/>
          </w:rPr>
          <w:t>Talk to your doctor as you may need a lower dose if:</w:t>
        </w:r>
      </w:ins>
    </w:p>
    <w:p w14:paraId="6EAC36C4" w14:textId="0862C82A" w:rsidR="007E6264" w:rsidRPr="00122C4A" w:rsidRDefault="007E6264">
      <w:pPr>
        <w:pStyle w:val="ListParagraph"/>
        <w:numPr>
          <w:ilvl w:val="0"/>
          <w:numId w:val="32"/>
        </w:numPr>
        <w:tabs>
          <w:tab w:val="left" w:pos="567"/>
        </w:tabs>
        <w:ind w:left="562" w:hanging="562"/>
        <w:rPr>
          <w:ins w:id="921" w:author="Author"/>
          <w:sz w:val="22"/>
          <w:szCs w:val="22"/>
          <w:lang w:val="en-GB"/>
        </w:rPr>
        <w:pPrChange w:id="922" w:author="Author">
          <w:pPr>
            <w:pStyle w:val="ListParagraph"/>
            <w:numPr>
              <w:numId w:val="34"/>
            </w:numPr>
            <w:tabs>
              <w:tab w:val="left" w:pos="567"/>
            </w:tabs>
            <w:ind w:left="360" w:hanging="360"/>
          </w:pPr>
        </w:pPrChange>
      </w:pPr>
      <w:ins w:id="923" w:author="Author">
        <w:r w:rsidRPr="00122C4A">
          <w:rPr>
            <w:sz w:val="22"/>
            <w:szCs w:val="22"/>
            <w:lang w:val="en-GB"/>
          </w:rPr>
          <w:t>you are 65</w:t>
        </w:r>
        <w:r w:rsidR="0020138F">
          <w:rPr>
            <w:sz w:val="22"/>
            <w:szCs w:val="22"/>
            <w:lang w:val="en-GB"/>
          </w:rPr>
          <w:t> </w:t>
        </w:r>
        <w:del w:id="924" w:author="Author">
          <w:r w:rsidRPr="00122C4A" w:rsidDel="0020138F">
            <w:rPr>
              <w:sz w:val="22"/>
              <w:szCs w:val="22"/>
              <w:lang w:val="en-GB"/>
            </w:rPr>
            <w:delText xml:space="preserve"> </w:delText>
          </w:r>
        </w:del>
        <w:r w:rsidRPr="00122C4A">
          <w:rPr>
            <w:sz w:val="22"/>
            <w:szCs w:val="22"/>
            <w:lang w:val="en-GB"/>
          </w:rPr>
          <w:t>years or older</w:t>
        </w:r>
      </w:ins>
    </w:p>
    <w:p w14:paraId="5FBDE521" w14:textId="77777777" w:rsidR="007E6264" w:rsidRPr="00122C4A" w:rsidRDefault="007E6264">
      <w:pPr>
        <w:pStyle w:val="ListParagraph"/>
        <w:numPr>
          <w:ilvl w:val="0"/>
          <w:numId w:val="32"/>
        </w:numPr>
        <w:tabs>
          <w:tab w:val="left" w:pos="567"/>
        </w:tabs>
        <w:ind w:left="562" w:hanging="562"/>
        <w:rPr>
          <w:ins w:id="925" w:author="Author"/>
          <w:sz w:val="22"/>
          <w:szCs w:val="22"/>
          <w:lang w:val="en-GB"/>
        </w:rPr>
        <w:pPrChange w:id="926" w:author="Author">
          <w:pPr>
            <w:pStyle w:val="ListParagraph"/>
            <w:numPr>
              <w:numId w:val="34"/>
            </w:numPr>
            <w:tabs>
              <w:tab w:val="left" w:pos="567"/>
            </w:tabs>
            <w:ind w:left="360" w:hanging="360"/>
          </w:pPr>
        </w:pPrChange>
      </w:pPr>
      <w:ins w:id="927" w:author="Author">
        <w:r w:rsidRPr="00122C4A">
          <w:rPr>
            <w:sz w:val="22"/>
            <w:szCs w:val="22"/>
            <w:lang w:val="en-GB"/>
          </w:rPr>
          <w:t>you have kidney or liver problems.</w:t>
        </w:r>
      </w:ins>
    </w:p>
    <w:p w14:paraId="130BFA6F" w14:textId="77777777" w:rsidR="007E6264" w:rsidRPr="00122C4A" w:rsidRDefault="007E6264" w:rsidP="007E6264">
      <w:pPr>
        <w:tabs>
          <w:tab w:val="left" w:pos="567"/>
        </w:tabs>
        <w:rPr>
          <w:szCs w:val="22"/>
        </w:rPr>
      </w:pPr>
    </w:p>
    <w:p w14:paraId="4D9326D3" w14:textId="77777777" w:rsidR="007E6264" w:rsidRPr="00122C4A" w:rsidRDefault="007E6264" w:rsidP="007E6264">
      <w:pPr>
        <w:tabs>
          <w:tab w:val="left" w:pos="567"/>
        </w:tabs>
        <w:rPr>
          <w:szCs w:val="22"/>
        </w:rPr>
      </w:pPr>
      <w:r w:rsidRPr="00122C4A">
        <w:rPr>
          <w:szCs w:val="22"/>
        </w:rPr>
        <w:t>Toujeo is a long</w:t>
      </w:r>
      <w:r w:rsidRPr="00122C4A">
        <w:rPr>
          <w:szCs w:val="22"/>
        </w:rPr>
        <w:noBreakHyphen/>
        <w:t>acting insulin. Your doctor may tell you to use it with a short</w:t>
      </w:r>
      <w:r w:rsidRPr="00122C4A">
        <w:rPr>
          <w:szCs w:val="22"/>
        </w:rPr>
        <w:noBreakHyphen/>
        <w:t>acting insulin, or with other medicines for high blood sugar.</w:t>
      </w:r>
    </w:p>
    <w:p w14:paraId="214556D4" w14:textId="77777777" w:rsidR="007E6264" w:rsidRPr="0095775C" w:rsidRDefault="007E6264" w:rsidP="007E6264">
      <w:pPr>
        <w:tabs>
          <w:tab w:val="left" w:pos="567"/>
        </w:tabs>
        <w:rPr>
          <w:b/>
          <w:rPrChange w:id="928" w:author="Author">
            <w:rPr/>
          </w:rPrChange>
        </w:rPr>
      </w:pPr>
    </w:p>
    <w:p w14:paraId="7C20C540" w14:textId="7BD98BA1" w:rsidR="007E6264" w:rsidRPr="00122C4A" w:rsidRDefault="00826BCE" w:rsidP="007E6264">
      <w:pPr>
        <w:tabs>
          <w:tab w:val="left" w:pos="567"/>
        </w:tabs>
        <w:rPr>
          <w:ins w:id="929" w:author="Author"/>
          <w:szCs w:val="22"/>
        </w:rPr>
      </w:pPr>
      <w:del w:id="930" w:author="Author">
        <w:r w:rsidRPr="00122C4A">
          <w:delText>If you use more than one insulin always ensure</w:delText>
        </w:r>
      </w:del>
      <w:ins w:id="931" w:author="Author">
        <w:r w:rsidR="007E6264" w:rsidRPr="00122C4A">
          <w:rPr>
            <w:szCs w:val="22"/>
          </w:rPr>
          <w:t>Make sure</w:t>
        </w:r>
      </w:ins>
      <w:r w:rsidR="007E6264" w:rsidRPr="00122C4A">
        <w:rPr>
          <w:szCs w:val="22"/>
        </w:rPr>
        <w:t xml:space="preserve"> you use the right </w:t>
      </w:r>
      <w:ins w:id="932" w:author="Author">
        <w:r w:rsidR="007E6264" w:rsidRPr="00122C4A">
          <w:rPr>
            <w:szCs w:val="22"/>
          </w:rPr>
          <w:t xml:space="preserve">type of </w:t>
        </w:r>
      </w:ins>
      <w:r w:rsidR="007E6264" w:rsidRPr="00122C4A">
        <w:rPr>
          <w:szCs w:val="22"/>
        </w:rPr>
        <w:t>insulin</w:t>
      </w:r>
      <w:del w:id="933" w:author="Author">
        <w:r w:rsidRPr="00122C4A">
          <w:delText xml:space="preserve"> by checking</w:delText>
        </w:r>
      </w:del>
      <w:ins w:id="934" w:author="Author">
        <w:r w:rsidR="007E6264" w:rsidRPr="00122C4A">
          <w:rPr>
            <w:szCs w:val="22"/>
          </w:rPr>
          <w:t>.</w:t>
        </w:r>
      </w:ins>
    </w:p>
    <w:p w14:paraId="103C17F9" w14:textId="5FDFF12F" w:rsidR="007E6264" w:rsidRPr="00122C4A" w:rsidRDefault="007E6264">
      <w:pPr>
        <w:pStyle w:val="ListParagraph"/>
        <w:numPr>
          <w:ilvl w:val="0"/>
          <w:numId w:val="32"/>
        </w:numPr>
        <w:tabs>
          <w:tab w:val="left" w:pos="567"/>
        </w:tabs>
        <w:ind w:left="562" w:hanging="562"/>
        <w:rPr>
          <w:ins w:id="935" w:author="Author"/>
          <w:sz w:val="22"/>
          <w:szCs w:val="22"/>
          <w:lang w:val="en-GB"/>
        </w:rPr>
        <w:pPrChange w:id="936" w:author="Author">
          <w:pPr>
            <w:pStyle w:val="ListParagraph"/>
            <w:numPr>
              <w:numId w:val="36"/>
            </w:numPr>
            <w:tabs>
              <w:tab w:val="left" w:pos="567"/>
            </w:tabs>
            <w:ind w:left="360" w:hanging="360"/>
          </w:pPr>
        </w:pPrChange>
      </w:pPr>
      <w:ins w:id="937" w:author="Author">
        <w:r w:rsidRPr="00122C4A">
          <w:rPr>
            <w:sz w:val="22"/>
            <w:szCs w:val="22"/>
            <w:lang w:val="en-GB"/>
          </w:rPr>
          <w:t>Always check</w:t>
        </w:r>
      </w:ins>
      <w:r w:rsidRPr="0095775C">
        <w:rPr>
          <w:sz w:val="22"/>
          <w:szCs w:val="22"/>
          <w:lang w:val="en-GB"/>
          <w:rPrChange w:id="938" w:author="Author">
            <w:rPr/>
          </w:rPrChange>
        </w:rPr>
        <w:t xml:space="preserve"> the insulin label before each injection</w:t>
      </w:r>
      <w:del w:id="939" w:author="Author">
        <w:r w:rsidR="00826BCE" w:rsidRPr="0095775C">
          <w:rPr>
            <w:sz w:val="22"/>
            <w:szCs w:val="22"/>
            <w:lang w:val="en-GB"/>
            <w:rPrChange w:id="940" w:author="Author">
              <w:rPr>
                <w:lang w:val="en-US"/>
              </w:rPr>
            </w:rPrChange>
          </w:rPr>
          <w:delText xml:space="preserve">. </w:delText>
        </w:r>
        <w:r w:rsidR="00DC4D2F" w:rsidRPr="0095775C">
          <w:rPr>
            <w:sz w:val="22"/>
            <w:szCs w:val="22"/>
            <w:lang w:val="en-GB"/>
            <w:rPrChange w:id="941" w:author="Author">
              <w:rPr>
                <w:lang w:val="en-US"/>
              </w:rPr>
            </w:rPrChange>
          </w:rPr>
          <w:delText>Medication errors due</w:delText>
        </w:r>
      </w:del>
      <w:r w:rsidRPr="0095775C">
        <w:rPr>
          <w:sz w:val="22"/>
          <w:szCs w:val="22"/>
          <w:lang w:val="en-GB"/>
          <w:rPrChange w:id="942" w:author="Author">
            <w:rPr/>
          </w:rPrChange>
        </w:rPr>
        <w:t xml:space="preserve"> to </w:t>
      </w:r>
      <w:ins w:id="943" w:author="Author">
        <w:r w:rsidRPr="00122C4A">
          <w:rPr>
            <w:sz w:val="22"/>
            <w:szCs w:val="22"/>
            <w:lang w:val="en-GB"/>
          </w:rPr>
          <w:t xml:space="preserve">avoid </w:t>
        </w:r>
      </w:ins>
      <w:r w:rsidRPr="0095775C">
        <w:rPr>
          <w:sz w:val="22"/>
          <w:szCs w:val="22"/>
          <w:lang w:val="en-GB"/>
          <w:rPrChange w:id="944" w:author="Author">
            <w:rPr/>
          </w:rPrChange>
        </w:rPr>
        <w:t>mix-</w:t>
      </w:r>
      <w:del w:id="945" w:author="Author">
        <w:r w:rsidR="00DC4D2F" w:rsidRPr="0095775C">
          <w:rPr>
            <w:sz w:val="22"/>
            <w:szCs w:val="22"/>
            <w:lang w:val="en-GB"/>
            <w:rPrChange w:id="946" w:author="Author">
              <w:rPr>
                <w:lang w:val="en-US"/>
              </w:rPr>
            </w:rPrChange>
          </w:rPr>
          <w:delText>up between</w:delText>
        </w:r>
      </w:del>
      <w:ins w:id="947" w:author="Author">
        <w:r w:rsidRPr="00122C4A">
          <w:rPr>
            <w:sz w:val="22"/>
            <w:szCs w:val="22"/>
            <w:lang w:val="en-GB"/>
          </w:rPr>
          <w:t>ups with other</w:t>
        </w:r>
      </w:ins>
      <w:r w:rsidRPr="0095775C">
        <w:rPr>
          <w:sz w:val="22"/>
          <w:szCs w:val="22"/>
          <w:lang w:val="en-GB"/>
          <w:rPrChange w:id="948" w:author="Author">
            <w:rPr/>
          </w:rPrChange>
        </w:rPr>
        <w:t xml:space="preserve"> insulins</w:t>
      </w:r>
      <w:r w:rsidR="00DC4D2F" w:rsidRPr="0095775C">
        <w:rPr>
          <w:sz w:val="22"/>
          <w:szCs w:val="22"/>
          <w:lang w:val="en-GB"/>
          <w:rPrChange w:id="949" w:author="Author">
            <w:rPr>
              <w:lang w:val="en-US"/>
            </w:rPr>
          </w:rPrChange>
        </w:rPr>
        <w:t xml:space="preserve">, particularly between long-acting </w:t>
      </w:r>
      <w:r w:rsidR="00B85118" w:rsidRPr="00122C4A">
        <w:rPr>
          <w:sz w:val="22"/>
          <w:szCs w:val="22"/>
          <w:lang w:val="en-GB"/>
        </w:rPr>
        <w:t xml:space="preserve">insulins </w:t>
      </w:r>
      <w:r w:rsidR="00DC4D2F" w:rsidRPr="0095775C">
        <w:rPr>
          <w:sz w:val="22"/>
          <w:szCs w:val="22"/>
          <w:lang w:val="en-GB"/>
          <w:rPrChange w:id="950" w:author="Author">
            <w:rPr>
              <w:lang w:val="en-US"/>
            </w:rPr>
          </w:rPrChange>
        </w:rPr>
        <w:t xml:space="preserve">and </w:t>
      </w:r>
      <w:del w:id="951" w:author="Author">
        <w:r w:rsidR="00DC4D2F" w:rsidRPr="0095775C">
          <w:rPr>
            <w:sz w:val="22"/>
            <w:szCs w:val="22"/>
            <w:lang w:val="en-GB"/>
            <w:rPrChange w:id="952" w:author="Author">
              <w:rPr>
                <w:lang w:val="en-US"/>
              </w:rPr>
            </w:rPrChange>
          </w:rPr>
          <w:delText>rapid</w:delText>
        </w:r>
      </w:del>
      <w:ins w:id="953" w:author="Author">
        <w:r w:rsidR="00B85118" w:rsidRPr="00122C4A">
          <w:rPr>
            <w:sz w:val="22"/>
            <w:szCs w:val="22"/>
            <w:lang w:val="en-GB"/>
          </w:rPr>
          <w:t>short</w:t>
        </w:r>
      </w:ins>
      <w:r w:rsidR="00DC4D2F" w:rsidRPr="0095775C">
        <w:rPr>
          <w:sz w:val="22"/>
          <w:szCs w:val="22"/>
          <w:lang w:val="en-GB"/>
          <w:rPrChange w:id="954" w:author="Author">
            <w:rPr>
              <w:lang w:val="en-US"/>
            </w:rPr>
          </w:rPrChange>
        </w:rPr>
        <w:t xml:space="preserve">-acting insulins </w:t>
      </w:r>
      <w:del w:id="955" w:author="Author">
        <w:r w:rsidR="00DC4D2F" w:rsidRPr="0095775C">
          <w:rPr>
            <w:sz w:val="22"/>
            <w:szCs w:val="22"/>
            <w:lang w:val="en-GB"/>
            <w:rPrChange w:id="956" w:author="Author">
              <w:rPr>
                <w:lang w:val="en-US"/>
              </w:rPr>
            </w:rPrChange>
          </w:rPr>
          <w:delText xml:space="preserve">have been reported. </w:delText>
        </w:r>
      </w:del>
      <w:ins w:id="957" w:author="Author">
        <w:r w:rsidRPr="00122C4A">
          <w:rPr>
            <w:sz w:val="22"/>
            <w:szCs w:val="22"/>
            <w:lang w:val="en-GB"/>
          </w:rPr>
          <w:t>.</w:t>
        </w:r>
      </w:ins>
    </w:p>
    <w:p w14:paraId="6C705856" w14:textId="77777777" w:rsidR="007E6264" w:rsidRPr="0095775C" w:rsidRDefault="007E6264">
      <w:pPr>
        <w:pStyle w:val="ListParagraph"/>
        <w:numPr>
          <w:ilvl w:val="0"/>
          <w:numId w:val="32"/>
        </w:numPr>
        <w:tabs>
          <w:tab w:val="left" w:pos="567"/>
        </w:tabs>
        <w:ind w:left="562" w:hanging="562"/>
        <w:rPr>
          <w:lang w:val="en-GB"/>
          <w:rPrChange w:id="958" w:author="Author">
            <w:rPr>
              <w:lang w:val="en-US"/>
            </w:rPr>
          </w:rPrChange>
        </w:rPr>
        <w:pPrChange w:id="959" w:author="Author">
          <w:pPr>
            <w:tabs>
              <w:tab w:val="left" w:pos="567"/>
            </w:tabs>
          </w:pPr>
        </w:pPrChange>
      </w:pPr>
      <w:r w:rsidRPr="0095775C">
        <w:rPr>
          <w:sz w:val="22"/>
          <w:lang w:val="en-GB"/>
          <w:rPrChange w:id="960" w:author="Author">
            <w:rPr/>
          </w:rPrChange>
        </w:rPr>
        <w:t>The strength “300” is highlighted in honey gold on the label of your Toujeo SoloStar pre</w:t>
      </w:r>
      <w:r w:rsidRPr="0095775C">
        <w:rPr>
          <w:sz w:val="22"/>
          <w:lang w:val="en-GB"/>
          <w:rPrChange w:id="961" w:author="Author">
            <w:rPr/>
          </w:rPrChange>
        </w:rPr>
        <w:noBreakHyphen/>
        <w:t>filled pen. Ask your doctor or pharmacist if you are not sure.</w:t>
      </w:r>
    </w:p>
    <w:p w14:paraId="2CF9D3E1" w14:textId="77777777" w:rsidR="007E6264" w:rsidRPr="00122C4A" w:rsidRDefault="007E6264" w:rsidP="007E6264">
      <w:pPr>
        <w:tabs>
          <w:tab w:val="left" w:pos="567"/>
        </w:tabs>
        <w:rPr>
          <w:szCs w:val="22"/>
        </w:rPr>
      </w:pPr>
    </w:p>
    <w:p w14:paraId="0742234D" w14:textId="2ABA74DA" w:rsidR="007E6264" w:rsidRPr="00122C4A" w:rsidRDefault="007E6264" w:rsidP="007E6264">
      <w:pPr>
        <w:tabs>
          <w:tab w:val="left" w:pos="567"/>
        </w:tabs>
        <w:rPr>
          <w:szCs w:val="22"/>
        </w:rPr>
      </w:pPr>
      <w:r w:rsidRPr="00122C4A">
        <w:rPr>
          <w:szCs w:val="22"/>
        </w:rPr>
        <w:t>Many factors may affect your blood sugar level</w:t>
      </w:r>
      <w:del w:id="962" w:author="Author">
        <w:r w:rsidR="00826BCE" w:rsidRPr="00122C4A">
          <w:delText>. You should know</w:delText>
        </w:r>
      </w:del>
      <w:ins w:id="963" w:author="Author">
        <w:r w:rsidRPr="00122C4A">
          <w:rPr>
            <w:szCs w:val="22"/>
          </w:rPr>
          <w:t xml:space="preserve"> – learn what</w:t>
        </w:r>
      </w:ins>
      <w:r w:rsidRPr="00122C4A">
        <w:rPr>
          <w:szCs w:val="22"/>
        </w:rPr>
        <w:t xml:space="preserve"> these </w:t>
      </w:r>
      <w:del w:id="964" w:author="Author">
        <w:r w:rsidR="00826BCE" w:rsidRPr="00122C4A">
          <w:delText>factors so that you can take the right action</w:delText>
        </w:r>
      </w:del>
      <w:ins w:id="965" w:author="Author">
        <w:r w:rsidRPr="00122C4A">
          <w:rPr>
            <w:szCs w:val="22"/>
          </w:rPr>
          <w:t>are and what to do</w:t>
        </w:r>
      </w:ins>
      <w:r w:rsidRPr="00122C4A">
        <w:rPr>
          <w:szCs w:val="22"/>
        </w:rPr>
        <w:t xml:space="preserve"> if your blood sugar level changes</w:t>
      </w:r>
      <w:del w:id="966" w:author="Author">
        <w:r w:rsidR="00826BCE" w:rsidRPr="00122C4A">
          <w:delText xml:space="preserve"> and</w:delText>
        </w:r>
      </w:del>
      <w:ins w:id="967" w:author="Author">
        <w:r w:rsidRPr="00122C4A">
          <w:rPr>
            <w:szCs w:val="22"/>
          </w:rPr>
          <w:t>. This will</w:t>
        </w:r>
      </w:ins>
      <w:r w:rsidRPr="00122C4A">
        <w:rPr>
          <w:szCs w:val="22"/>
        </w:rPr>
        <w:t xml:space="preserve"> help </w:t>
      </w:r>
      <w:del w:id="968" w:author="Author">
        <w:r w:rsidR="00826BCE" w:rsidRPr="00122C4A">
          <w:delText>step</w:delText>
        </w:r>
      </w:del>
      <w:ins w:id="969" w:author="Author">
        <w:r w:rsidRPr="00122C4A">
          <w:rPr>
            <w:szCs w:val="22"/>
          </w:rPr>
          <w:t>stop</w:t>
        </w:r>
      </w:ins>
      <w:r w:rsidRPr="00122C4A">
        <w:rPr>
          <w:szCs w:val="22"/>
        </w:rPr>
        <w:t xml:space="preserve"> it becoming too high or too low. See </w:t>
      </w:r>
      <w:del w:id="970" w:author="Author">
        <w:r w:rsidR="00826BCE" w:rsidRPr="00122C4A">
          <w:delText>the box</w:delText>
        </w:r>
      </w:del>
      <w:ins w:id="971" w:author="Author">
        <w:r w:rsidRPr="00122C4A">
          <w:rPr>
            <w:szCs w:val="22"/>
          </w:rPr>
          <w:t>‘hyperglycaemia and hypoglycaemia’</w:t>
        </w:r>
      </w:ins>
      <w:r w:rsidRPr="00122C4A">
        <w:rPr>
          <w:szCs w:val="22"/>
        </w:rPr>
        <w:t xml:space="preserve"> at the end of this leaflet for more information.</w:t>
      </w:r>
    </w:p>
    <w:p w14:paraId="0F50FC2B" w14:textId="77777777" w:rsidR="007E6264" w:rsidRPr="00122C4A" w:rsidRDefault="007E6264" w:rsidP="007E6264">
      <w:pPr>
        <w:tabs>
          <w:tab w:val="left" w:pos="567"/>
        </w:tabs>
        <w:rPr>
          <w:szCs w:val="22"/>
        </w:rPr>
      </w:pPr>
    </w:p>
    <w:p w14:paraId="4E21946E" w14:textId="77777777" w:rsidR="00046408" w:rsidRPr="00122C4A" w:rsidRDefault="00826BCE" w:rsidP="00046408">
      <w:pPr>
        <w:tabs>
          <w:tab w:val="left" w:pos="567"/>
        </w:tabs>
        <w:rPr>
          <w:del w:id="972" w:author="Author"/>
          <w:b/>
          <w:bCs/>
        </w:rPr>
      </w:pPr>
      <w:del w:id="973" w:author="Author">
        <w:r w:rsidRPr="00122C4A">
          <w:rPr>
            <w:b/>
            <w:bCs/>
          </w:rPr>
          <w:delText>Flexibility in time of administration</w:delText>
        </w:r>
      </w:del>
    </w:p>
    <w:p w14:paraId="30E6C421" w14:textId="77777777" w:rsidR="007E6264" w:rsidRPr="00122C4A" w:rsidRDefault="007E6264" w:rsidP="007E6264">
      <w:pPr>
        <w:tabs>
          <w:tab w:val="left" w:pos="567"/>
        </w:tabs>
        <w:rPr>
          <w:ins w:id="974" w:author="Author"/>
          <w:b/>
          <w:bCs/>
          <w:szCs w:val="22"/>
        </w:rPr>
      </w:pPr>
      <w:ins w:id="975" w:author="Author">
        <w:r w:rsidRPr="00122C4A">
          <w:rPr>
            <w:b/>
            <w:bCs/>
            <w:szCs w:val="22"/>
          </w:rPr>
          <w:t>When to use Toujeo</w:t>
        </w:r>
      </w:ins>
    </w:p>
    <w:p w14:paraId="1FFEFCE8" w14:textId="77777777" w:rsidR="007E6264" w:rsidRPr="0095775C" w:rsidRDefault="007E6264">
      <w:pPr>
        <w:pStyle w:val="ListParagraph"/>
        <w:numPr>
          <w:ilvl w:val="0"/>
          <w:numId w:val="32"/>
        </w:numPr>
        <w:tabs>
          <w:tab w:val="left" w:pos="567"/>
        </w:tabs>
        <w:ind w:left="562" w:hanging="562"/>
        <w:rPr>
          <w:lang w:val="en-GB"/>
          <w:rPrChange w:id="976" w:author="Author">
            <w:rPr>
              <w:lang w:val="en-US"/>
            </w:rPr>
          </w:rPrChange>
        </w:rPr>
        <w:pPrChange w:id="977" w:author="Author">
          <w:pPr>
            <w:numPr>
              <w:numId w:val="7"/>
            </w:numPr>
            <w:tabs>
              <w:tab w:val="left" w:pos="567"/>
            </w:tabs>
            <w:ind w:left="567" w:hanging="567"/>
          </w:pPr>
        </w:pPrChange>
      </w:pPr>
      <w:r w:rsidRPr="0095775C">
        <w:rPr>
          <w:sz w:val="22"/>
          <w:lang w:val="en-GB"/>
          <w:rPrChange w:id="978" w:author="Author">
            <w:rPr/>
          </w:rPrChange>
        </w:rPr>
        <w:t>Use Toujeo once a day, preferably at the same time every day.</w:t>
      </w:r>
    </w:p>
    <w:p w14:paraId="14391EBC" w14:textId="79481381" w:rsidR="007E6264" w:rsidRPr="0095775C" w:rsidRDefault="00826BCE">
      <w:pPr>
        <w:pStyle w:val="ListParagraph"/>
        <w:numPr>
          <w:ilvl w:val="0"/>
          <w:numId w:val="32"/>
        </w:numPr>
        <w:tabs>
          <w:tab w:val="left" w:pos="567"/>
        </w:tabs>
        <w:ind w:left="562" w:hanging="562"/>
        <w:rPr>
          <w:szCs w:val="22"/>
          <w:lang w:val="en-GB"/>
          <w:rPrChange w:id="979" w:author="Author">
            <w:rPr>
              <w:lang w:val="en-US"/>
            </w:rPr>
          </w:rPrChange>
        </w:rPr>
        <w:pPrChange w:id="980" w:author="Author">
          <w:pPr>
            <w:numPr>
              <w:numId w:val="7"/>
            </w:numPr>
            <w:tabs>
              <w:tab w:val="left" w:pos="567"/>
            </w:tabs>
            <w:ind w:left="567" w:hanging="567"/>
          </w:pPr>
        </w:pPrChange>
      </w:pPr>
      <w:del w:id="981" w:author="Author">
        <w:r w:rsidRPr="0095775C">
          <w:rPr>
            <w:sz w:val="22"/>
            <w:szCs w:val="22"/>
            <w:lang w:val="en-GB"/>
            <w:rPrChange w:id="982" w:author="Author">
              <w:rPr>
                <w:lang w:val="en-US"/>
              </w:rPr>
            </w:rPrChange>
          </w:rPr>
          <w:delText>When needed, you</w:delText>
        </w:r>
      </w:del>
      <w:ins w:id="983" w:author="Author">
        <w:r w:rsidR="007E6264" w:rsidRPr="0095775C">
          <w:rPr>
            <w:sz w:val="22"/>
            <w:szCs w:val="22"/>
            <w:lang w:val="en-GB"/>
            <w:rPrChange w:id="984" w:author="Author">
              <w:rPr>
                <w:szCs w:val="22"/>
              </w:rPr>
            </w:rPrChange>
          </w:rPr>
          <w:t>You</w:t>
        </w:r>
      </w:ins>
      <w:r w:rsidR="007E6264" w:rsidRPr="0095775C">
        <w:rPr>
          <w:sz w:val="22"/>
          <w:szCs w:val="22"/>
          <w:lang w:val="en-GB"/>
          <w:rPrChange w:id="985" w:author="Author">
            <w:rPr/>
          </w:rPrChange>
        </w:rPr>
        <w:t xml:space="preserve"> can inject it up to 3 hours before or after the usual time that you use it.</w:t>
      </w:r>
    </w:p>
    <w:p w14:paraId="5D212A02" w14:textId="77777777" w:rsidR="00046408" w:rsidRPr="00122C4A" w:rsidRDefault="00046408" w:rsidP="00046408">
      <w:pPr>
        <w:tabs>
          <w:tab w:val="left" w:pos="567"/>
        </w:tabs>
        <w:rPr>
          <w:del w:id="986" w:author="Author"/>
          <w:szCs w:val="22"/>
        </w:rPr>
      </w:pPr>
    </w:p>
    <w:p w14:paraId="5C55692A" w14:textId="77777777" w:rsidR="00046408" w:rsidRPr="00122C4A" w:rsidRDefault="00826BCE" w:rsidP="00046408">
      <w:pPr>
        <w:tabs>
          <w:tab w:val="left" w:pos="567"/>
        </w:tabs>
        <w:rPr>
          <w:del w:id="987" w:author="Author"/>
          <w:b/>
          <w:bCs/>
        </w:rPr>
      </w:pPr>
      <w:del w:id="988" w:author="Author">
        <w:r w:rsidRPr="00122C4A">
          <w:rPr>
            <w:b/>
            <w:bCs/>
          </w:rPr>
          <w:delText xml:space="preserve">Use in elderly patients </w:delText>
        </w:r>
        <w:r w:rsidRPr="00122C4A">
          <w:rPr>
            <w:b/>
            <w:bCs/>
            <w:szCs w:val="22"/>
          </w:rPr>
          <w:delText>(65 years and over)</w:delText>
        </w:r>
      </w:del>
    </w:p>
    <w:p w14:paraId="53B05350" w14:textId="77777777" w:rsidR="00046408" w:rsidRPr="00122C4A" w:rsidRDefault="00826BCE" w:rsidP="00046408">
      <w:pPr>
        <w:tabs>
          <w:tab w:val="left" w:pos="567"/>
        </w:tabs>
        <w:rPr>
          <w:del w:id="989" w:author="Author"/>
        </w:rPr>
      </w:pPr>
      <w:del w:id="990" w:author="Author">
        <w:r w:rsidRPr="00122C4A">
          <w:delText>If you are 65 years or older, talk to your doctor as you may need a lower dose.</w:delText>
        </w:r>
      </w:del>
    </w:p>
    <w:p w14:paraId="2E7902D9" w14:textId="77777777" w:rsidR="00046408" w:rsidRPr="00122C4A" w:rsidRDefault="00046408" w:rsidP="00046408">
      <w:pPr>
        <w:tabs>
          <w:tab w:val="left" w:pos="567"/>
        </w:tabs>
        <w:rPr>
          <w:del w:id="991" w:author="Author"/>
        </w:rPr>
      </w:pPr>
    </w:p>
    <w:p w14:paraId="736F100D" w14:textId="77777777" w:rsidR="00046408" w:rsidRPr="00122C4A" w:rsidRDefault="00826BCE" w:rsidP="00046408">
      <w:pPr>
        <w:tabs>
          <w:tab w:val="left" w:pos="567"/>
        </w:tabs>
        <w:rPr>
          <w:del w:id="992" w:author="Author"/>
          <w:b/>
          <w:bCs/>
        </w:rPr>
      </w:pPr>
      <w:del w:id="993" w:author="Author">
        <w:r w:rsidRPr="00122C4A">
          <w:rPr>
            <w:b/>
            <w:bCs/>
          </w:rPr>
          <w:delText>If you have kidney or liver problems</w:delText>
        </w:r>
      </w:del>
    </w:p>
    <w:p w14:paraId="06C7BF08" w14:textId="77777777" w:rsidR="00046408" w:rsidRPr="00122C4A" w:rsidRDefault="00826BCE" w:rsidP="00046408">
      <w:pPr>
        <w:tabs>
          <w:tab w:val="left" w:pos="567"/>
        </w:tabs>
        <w:rPr>
          <w:del w:id="994" w:author="Author"/>
        </w:rPr>
      </w:pPr>
      <w:del w:id="995" w:author="Author">
        <w:r w:rsidRPr="00122C4A">
          <w:delText>If you have kidney or liver problems, talk to your doctor as you may need a lower dose.</w:delText>
        </w:r>
      </w:del>
    </w:p>
    <w:p w14:paraId="6E5CCC97" w14:textId="77777777" w:rsidR="007E6264" w:rsidRPr="0095775C" w:rsidRDefault="007E6264" w:rsidP="007E6264">
      <w:pPr>
        <w:tabs>
          <w:tab w:val="left" w:pos="567"/>
        </w:tabs>
        <w:rPr>
          <w:b/>
          <w:rPrChange w:id="996" w:author="Author">
            <w:rPr/>
          </w:rPrChange>
        </w:rPr>
      </w:pPr>
    </w:p>
    <w:p w14:paraId="7921A2D4" w14:textId="77777777" w:rsidR="007E6264" w:rsidRPr="00122C4A" w:rsidRDefault="007E6264" w:rsidP="007E6264">
      <w:pPr>
        <w:keepNext/>
        <w:tabs>
          <w:tab w:val="left" w:pos="567"/>
        </w:tabs>
        <w:rPr>
          <w:b/>
          <w:szCs w:val="22"/>
        </w:rPr>
      </w:pPr>
      <w:r w:rsidRPr="00122C4A">
        <w:rPr>
          <w:b/>
          <w:szCs w:val="22"/>
        </w:rPr>
        <w:lastRenderedPageBreak/>
        <w:t xml:space="preserve">Before injecting Toujeo </w:t>
      </w:r>
    </w:p>
    <w:p w14:paraId="1A70A776" w14:textId="77777777" w:rsidR="007E6264" w:rsidRPr="0095775C" w:rsidRDefault="007E6264">
      <w:pPr>
        <w:pStyle w:val="ListParagraph"/>
        <w:numPr>
          <w:ilvl w:val="0"/>
          <w:numId w:val="32"/>
        </w:numPr>
        <w:tabs>
          <w:tab w:val="left" w:pos="567"/>
        </w:tabs>
        <w:ind w:left="562" w:hanging="562"/>
        <w:rPr>
          <w:lang w:val="en-GB"/>
          <w:rPrChange w:id="997" w:author="Author">
            <w:rPr>
              <w:lang w:val="en-US"/>
            </w:rPr>
          </w:rPrChange>
        </w:rPr>
        <w:pPrChange w:id="998" w:author="Author">
          <w:pPr>
            <w:keepNext/>
            <w:numPr>
              <w:numId w:val="7"/>
            </w:numPr>
            <w:tabs>
              <w:tab w:val="left" w:pos="567"/>
            </w:tabs>
            <w:ind w:left="567" w:hanging="567"/>
          </w:pPr>
        </w:pPrChange>
      </w:pPr>
      <w:r w:rsidRPr="0095775C">
        <w:rPr>
          <w:sz w:val="22"/>
          <w:lang w:val="en-GB"/>
          <w:rPrChange w:id="999" w:author="Author">
            <w:rPr/>
          </w:rPrChange>
        </w:rPr>
        <w:t>Read the instructions for use that come with this package leaflet.</w:t>
      </w:r>
    </w:p>
    <w:p w14:paraId="6ED52ADD" w14:textId="37F85692" w:rsidR="007E6264" w:rsidRPr="0095775C" w:rsidRDefault="007E6264">
      <w:pPr>
        <w:pStyle w:val="ListParagraph"/>
        <w:numPr>
          <w:ilvl w:val="0"/>
          <w:numId w:val="32"/>
        </w:numPr>
        <w:tabs>
          <w:tab w:val="left" w:pos="567"/>
        </w:tabs>
        <w:ind w:left="562" w:hanging="562"/>
        <w:rPr>
          <w:lang w:val="en-GB"/>
          <w:rPrChange w:id="1000" w:author="Author">
            <w:rPr>
              <w:lang w:val="en-US"/>
            </w:rPr>
          </w:rPrChange>
        </w:rPr>
        <w:pPrChange w:id="1001" w:author="Author">
          <w:pPr>
            <w:numPr>
              <w:numId w:val="7"/>
            </w:numPr>
            <w:tabs>
              <w:tab w:val="left" w:pos="567"/>
            </w:tabs>
            <w:ind w:left="567" w:hanging="567"/>
          </w:pPr>
        </w:pPrChange>
      </w:pPr>
      <w:r w:rsidRPr="0095775C">
        <w:rPr>
          <w:sz w:val="22"/>
          <w:lang w:val="en-GB"/>
          <w:rPrChange w:id="1002" w:author="Author">
            <w:rPr/>
          </w:rPrChange>
        </w:rPr>
        <w:t xml:space="preserve">If you do not follow all </w:t>
      </w:r>
      <w:del w:id="1003" w:author="Author">
        <w:r w:rsidR="00826BCE" w:rsidRPr="0095775C">
          <w:rPr>
            <w:lang w:val="en-GB"/>
            <w:rPrChange w:id="1004" w:author="Author">
              <w:rPr>
                <w:lang w:val="en-US"/>
              </w:rPr>
            </w:rPrChange>
          </w:rPr>
          <w:delText>of these</w:delText>
        </w:r>
      </w:del>
      <w:ins w:id="1005" w:author="Author">
        <w:r w:rsidRPr="0095775C">
          <w:rPr>
            <w:sz w:val="22"/>
            <w:szCs w:val="22"/>
            <w:lang w:val="en-GB"/>
            <w:rPrChange w:id="1006" w:author="Author">
              <w:rPr>
                <w:szCs w:val="22"/>
              </w:rPr>
            </w:rPrChange>
          </w:rPr>
          <w:t>the</w:t>
        </w:r>
      </w:ins>
      <w:r w:rsidRPr="0095775C">
        <w:rPr>
          <w:sz w:val="22"/>
          <w:lang w:val="en-GB"/>
          <w:rPrChange w:id="1007" w:author="Author">
            <w:rPr/>
          </w:rPrChange>
        </w:rPr>
        <w:t xml:space="preserve"> instructions, you may get too much or too little insulin.</w:t>
      </w:r>
    </w:p>
    <w:p w14:paraId="02DA47B1" w14:textId="77777777" w:rsidR="007E6264" w:rsidRPr="00122C4A" w:rsidRDefault="007E6264" w:rsidP="007E6264">
      <w:pPr>
        <w:tabs>
          <w:tab w:val="left" w:pos="567"/>
        </w:tabs>
        <w:rPr>
          <w:szCs w:val="22"/>
        </w:rPr>
      </w:pPr>
    </w:p>
    <w:p w14:paraId="0AFCF7E4" w14:textId="77777777" w:rsidR="007E6264" w:rsidRPr="00122C4A" w:rsidRDefault="007E6264" w:rsidP="007E6264">
      <w:pPr>
        <w:keepNext/>
        <w:tabs>
          <w:tab w:val="left" w:pos="567"/>
        </w:tabs>
        <w:rPr>
          <w:b/>
          <w:szCs w:val="22"/>
        </w:rPr>
      </w:pPr>
      <w:r w:rsidRPr="00122C4A">
        <w:rPr>
          <w:b/>
          <w:szCs w:val="22"/>
        </w:rPr>
        <w:t>How to inject</w:t>
      </w:r>
    </w:p>
    <w:p w14:paraId="25BEAE37" w14:textId="5362B6A6" w:rsidR="007E6264" w:rsidRPr="0095775C" w:rsidRDefault="007E6264">
      <w:pPr>
        <w:pStyle w:val="ListParagraph"/>
        <w:numPr>
          <w:ilvl w:val="0"/>
          <w:numId w:val="32"/>
        </w:numPr>
        <w:tabs>
          <w:tab w:val="left" w:pos="567"/>
        </w:tabs>
        <w:ind w:left="562" w:hanging="562"/>
        <w:rPr>
          <w:lang w:val="en-GB"/>
          <w:rPrChange w:id="1008" w:author="Author">
            <w:rPr>
              <w:lang w:val="en-US"/>
            </w:rPr>
          </w:rPrChange>
        </w:rPr>
        <w:pPrChange w:id="1009" w:author="Author">
          <w:pPr>
            <w:keepNext/>
            <w:numPr>
              <w:numId w:val="7"/>
            </w:numPr>
            <w:tabs>
              <w:tab w:val="left" w:pos="567"/>
            </w:tabs>
            <w:ind w:left="567" w:hanging="567"/>
          </w:pPr>
        </w:pPrChange>
      </w:pPr>
      <w:ins w:id="1010" w:author="Author">
        <w:r w:rsidRPr="0095775C">
          <w:rPr>
            <w:sz w:val="22"/>
            <w:szCs w:val="22"/>
            <w:lang w:val="en-GB"/>
            <w:rPrChange w:id="1011" w:author="Author">
              <w:rPr>
                <w:szCs w:val="22"/>
              </w:rPr>
            </w:rPrChange>
          </w:rPr>
          <w:t xml:space="preserve">Inject </w:t>
        </w:r>
      </w:ins>
      <w:r w:rsidRPr="0095775C">
        <w:rPr>
          <w:sz w:val="22"/>
          <w:lang w:val="en-GB"/>
          <w:rPrChange w:id="1012" w:author="Author">
            <w:rPr/>
          </w:rPrChange>
        </w:rPr>
        <w:t xml:space="preserve">Toujeo </w:t>
      </w:r>
      <w:del w:id="1013" w:author="Author">
        <w:r w:rsidR="00826BCE" w:rsidRPr="0095775C">
          <w:rPr>
            <w:lang w:val="en-GB"/>
            <w:rPrChange w:id="1014" w:author="Author">
              <w:rPr>
                <w:lang w:val="en-US"/>
              </w:rPr>
            </w:rPrChange>
          </w:rPr>
          <w:delText xml:space="preserve">is injected </w:delText>
        </w:r>
      </w:del>
      <w:r w:rsidRPr="0095775C">
        <w:rPr>
          <w:sz w:val="22"/>
          <w:lang w:val="en-GB"/>
          <w:rPrChange w:id="1015" w:author="Author">
            <w:rPr/>
          </w:rPrChange>
        </w:rPr>
        <w:t>under the skin</w:t>
      </w:r>
      <w:del w:id="1016" w:author="Author">
        <w:r w:rsidR="00826BCE" w:rsidRPr="0095775C">
          <w:rPr>
            <w:lang w:val="en-GB"/>
            <w:rPrChange w:id="1017" w:author="Author">
              <w:rPr>
                <w:lang w:val="en-US"/>
              </w:rPr>
            </w:rPrChange>
          </w:rPr>
          <w:delText xml:space="preserve"> (</w:delText>
        </w:r>
      </w:del>
      <w:ins w:id="1018" w:author="Author">
        <w:r w:rsidRPr="0095775C">
          <w:rPr>
            <w:sz w:val="22"/>
            <w:szCs w:val="22"/>
            <w:lang w:val="en-GB"/>
            <w:rPrChange w:id="1019" w:author="Author">
              <w:rPr>
                <w:szCs w:val="22"/>
              </w:rPr>
            </w:rPrChange>
          </w:rPr>
          <w:t>. This is called ‘</w:t>
        </w:r>
      </w:ins>
      <w:r w:rsidRPr="0095775C">
        <w:rPr>
          <w:sz w:val="22"/>
          <w:lang w:val="en-GB"/>
          <w:rPrChange w:id="1020" w:author="Author">
            <w:rPr/>
          </w:rPrChange>
        </w:rPr>
        <w:t xml:space="preserve">subcutaneous </w:t>
      </w:r>
      <w:del w:id="1021" w:author="Author">
        <w:r w:rsidR="00826BCE" w:rsidRPr="0095775C">
          <w:rPr>
            <w:lang w:val="en-GB"/>
            <w:rPrChange w:id="1022" w:author="Author">
              <w:rPr>
                <w:lang w:val="en-US"/>
              </w:rPr>
            </w:rPrChange>
          </w:rPr>
          <w:delText>use</w:delText>
        </w:r>
      </w:del>
      <w:ins w:id="1023" w:author="Author">
        <w:r w:rsidRPr="0095775C">
          <w:rPr>
            <w:sz w:val="22"/>
            <w:szCs w:val="22"/>
            <w:lang w:val="en-GB"/>
            <w:rPrChange w:id="1024" w:author="Author">
              <w:rPr>
                <w:szCs w:val="22"/>
              </w:rPr>
            </w:rPrChange>
          </w:rPr>
          <w:t>use’</w:t>
        </w:r>
      </w:ins>
      <w:r w:rsidRPr="0095775C">
        <w:rPr>
          <w:sz w:val="22"/>
          <w:lang w:val="en-GB"/>
          <w:rPrChange w:id="1025" w:author="Author">
            <w:rPr/>
          </w:rPrChange>
        </w:rPr>
        <w:t xml:space="preserve"> or </w:t>
      </w:r>
      <w:del w:id="1026" w:author="Author">
        <w:r w:rsidR="00826BCE" w:rsidRPr="0095775C">
          <w:rPr>
            <w:lang w:val="en-GB"/>
            <w:rPrChange w:id="1027" w:author="Author">
              <w:rPr>
                <w:lang w:val="en-US"/>
              </w:rPr>
            </w:rPrChange>
          </w:rPr>
          <w:delText>“SC”).</w:delText>
        </w:r>
      </w:del>
      <w:ins w:id="1028" w:author="Author">
        <w:r w:rsidRPr="0095775C">
          <w:rPr>
            <w:sz w:val="22"/>
            <w:szCs w:val="22"/>
            <w:lang w:val="en-GB"/>
            <w:rPrChange w:id="1029" w:author="Author">
              <w:rPr>
                <w:szCs w:val="22"/>
              </w:rPr>
            </w:rPrChange>
          </w:rPr>
          <w:t>‘SC’.</w:t>
        </w:r>
        <w:del w:id="1030" w:author="Author">
          <w:r w:rsidRPr="0095775C" w:rsidDel="004C6D03">
            <w:rPr>
              <w:sz w:val="22"/>
              <w:szCs w:val="22"/>
              <w:lang w:val="en-GB"/>
              <w:rPrChange w:id="1031" w:author="Author">
                <w:rPr>
                  <w:szCs w:val="22"/>
                </w:rPr>
              </w:rPrChange>
            </w:rPr>
            <w:delText xml:space="preserve"> </w:delText>
          </w:r>
        </w:del>
      </w:ins>
    </w:p>
    <w:p w14:paraId="1F2E29EC" w14:textId="77777777" w:rsidR="007E6264" w:rsidRPr="0095775C" w:rsidRDefault="007E6264">
      <w:pPr>
        <w:pStyle w:val="ListParagraph"/>
        <w:numPr>
          <w:ilvl w:val="0"/>
          <w:numId w:val="32"/>
        </w:numPr>
        <w:tabs>
          <w:tab w:val="left" w:pos="567"/>
        </w:tabs>
        <w:ind w:left="562" w:hanging="562"/>
        <w:rPr>
          <w:lang w:val="en-GB"/>
          <w:rPrChange w:id="1032" w:author="Author">
            <w:rPr>
              <w:lang w:val="en-US"/>
            </w:rPr>
          </w:rPrChange>
        </w:rPr>
        <w:pPrChange w:id="1033" w:author="Author">
          <w:pPr>
            <w:numPr>
              <w:numId w:val="7"/>
            </w:numPr>
            <w:tabs>
              <w:tab w:val="left" w:pos="567"/>
            </w:tabs>
            <w:ind w:left="567" w:hanging="567"/>
          </w:pPr>
        </w:pPrChange>
      </w:pPr>
      <w:r w:rsidRPr="0095775C">
        <w:rPr>
          <w:sz w:val="22"/>
          <w:lang w:val="en-GB"/>
          <w:rPrChange w:id="1034" w:author="Author">
            <w:rPr/>
          </w:rPrChange>
        </w:rPr>
        <w:t>Inject it into the front of your thighs, upper arms or the front of your waist (abdomen).</w:t>
      </w:r>
    </w:p>
    <w:p w14:paraId="490B04EF" w14:textId="0DBA52EA" w:rsidR="007E6264" w:rsidRPr="0095775C" w:rsidRDefault="007E6264">
      <w:pPr>
        <w:pStyle w:val="ListParagraph"/>
        <w:numPr>
          <w:ilvl w:val="0"/>
          <w:numId w:val="32"/>
        </w:numPr>
        <w:tabs>
          <w:tab w:val="left" w:pos="567"/>
        </w:tabs>
        <w:ind w:left="562" w:hanging="562"/>
        <w:rPr>
          <w:lang w:val="en-GB"/>
          <w:rPrChange w:id="1035" w:author="Author">
            <w:rPr>
              <w:lang w:val="en-US"/>
            </w:rPr>
          </w:rPrChange>
        </w:rPr>
        <w:pPrChange w:id="1036" w:author="Author">
          <w:pPr>
            <w:numPr>
              <w:numId w:val="7"/>
            </w:numPr>
            <w:tabs>
              <w:tab w:val="left" w:pos="567"/>
            </w:tabs>
            <w:ind w:left="567" w:hanging="567"/>
          </w:pPr>
        </w:pPrChange>
      </w:pPr>
      <w:r w:rsidRPr="0095775C">
        <w:rPr>
          <w:sz w:val="22"/>
          <w:lang w:val="en-GB"/>
          <w:rPrChange w:id="1037" w:author="Author">
            <w:rPr/>
          </w:rPrChange>
        </w:rPr>
        <w:t xml:space="preserve">Change the place within the area </w:t>
      </w:r>
      <w:ins w:id="1038" w:author="Author">
        <w:r w:rsidRPr="0095775C">
          <w:rPr>
            <w:sz w:val="22"/>
            <w:szCs w:val="22"/>
            <w:lang w:val="en-GB"/>
            <w:rPrChange w:id="1039" w:author="Author">
              <w:rPr>
                <w:szCs w:val="22"/>
              </w:rPr>
            </w:rPrChange>
          </w:rPr>
          <w:t xml:space="preserve">where </w:t>
        </w:r>
      </w:ins>
      <w:r w:rsidRPr="0095775C">
        <w:rPr>
          <w:sz w:val="22"/>
          <w:lang w:val="en-GB"/>
          <w:rPrChange w:id="1040" w:author="Author">
            <w:rPr/>
          </w:rPrChange>
        </w:rPr>
        <w:t>you inject each day</w:t>
      </w:r>
      <w:del w:id="1041" w:author="Author">
        <w:r w:rsidR="00826BCE" w:rsidRPr="0095775C">
          <w:rPr>
            <w:lang w:val="en-GB"/>
            <w:rPrChange w:id="1042" w:author="Author">
              <w:rPr>
                <w:lang w:val="en-US"/>
              </w:rPr>
            </w:rPrChange>
          </w:rPr>
          <w:delText>. This will</w:delText>
        </w:r>
      </w:del>
      <w:ins w:id="1043" w:author="Author">
        <w:r w:rsidRPr="0095775C">
          <w:rPr>
            <w:sz w:val="22"/>
            <w:szCs w:val="22"/>
            <w:lang w:val="en-GB"/>
            <w:rPrChange w:id="1044" w:author="Author">
              <w:rPr>
                <w:szCs w:val="22"/>
              </w:rPr>
            </w:rPrChange>
          </w:rPr>
          <w:t xml:space="preserve"> – to</w:t>
        </w:r>
      </w:ins>
      <w:r w:rsidRPr="0095775C">
        <w:rPr>
          <w:sz w:val="22"/>
          <w:lang w:val="en-GB"/>
          <w:rPrChange w:id="1045" w:author="Author">
            <w:rPr/>
          </w:rPrChange>
        </w:rPr>
        <w:t xml:space="preserve"> reduce the risk of skin shrinking or thickening (</w:t>
      </w:r>
      <w:del w:id="1046" w:author="Author">
        <w:r w:rsidR="00826BCE" w:rsidRPr="0095775C">
          <w:rPr>
            <w:lang w:val="en-GB"/>
            <w:rPrChange w:id="1047" w:author="Author">
              <w:rPr>
                <w:lang w:val="en-US"/>
              </w:rPr>
            </w:rPrChange>
          </w:rPr>
          <w:delText xml:space="preserve">for more information, </w:delText>
        </w:r>
      </w:del>
      <w:r w:rsidRPr="0095775C">
        <w:rPr>
          <w:sz w:val="22"/>
          <w:lang w:val="en-GB"/>
          <w:rPrChange w:id="1048" w:author="Author">
            <w:rPr/>
          </w:rPrChange>
        </w:rPr>
        <w:t>see</w:t>
      </w:r>
      <w:del w:id="1049" w:author="Author">
        <w:r w:rsidR="00826BCE" w:rsidRPr="0095775C">
          <w:rPr>
            <w:lang w:val="en-GB"/>
            <w:rPrChange w:id="1050" w:author="Author">
              <w:rPr>
                <w:lang w:val="en-US"/>
              </w:rPr>
            </w:rPrChange>
          </w:rPr>
          <w:delText xml:space="preserve"> “Other side effects” in</w:delText>
        </w:r>
      </w:del>
      <w:r w:rsidRPr="0095775C">
        <w:rPr>
          <w:sz w:val="22"/>
          <w:lang w:val="en-GB"/>
          <w:rPrChange w:id="1051" w:author="Author">
            <w:rPr/>
          </w:rPrChange>
        </w:rPr>
        <w:t xml:space="preserve"> section 4).</w:t>
      </w:r>
    </w:p>
    <w:p w14:paraId="400B977A" w14:textId="77777777" w:rsidR="00046408" w:rsidRPr="00122C4A" w:rsidRDefault="00046408">
      <w:pPr>
        <w:numPr>
          <w:ilvl w:val="0"/>
          <w:numId w:val="32"/>
        </w:numPr>
        <w:tabs>
          <w:tab w:val="left" w:pos="567"/>
        </w:tabs>
        <w:ind w:left="562" w:hanging="562"/>
        <w:rPr>
          <w:del w:id="1052" w:author="Author"/>
          <w:szCs w:val="22"/>
        </w:rPr>
        <w:pPrChange w:id="1053" w:author="Author">
          <w:pPr>
            <w:keepNext/>
            <w:tabs>
              <w:tab w:val="left" w:pos="567"/>
            </w:tabs>
          </w:pPr>
        </w:pPrChange>
      </w:pPr>
    </w:p>
    <w:p w14:paraId="17BEED34" w14:textId="77777777" w:rsidR="00046408" w:rsidRPr="00122C4A" w:rsidRDefault="00826BCE" w:rsidP="00046408">
      <w:pPr>
        <w:keepNext/>
        <w:tabs>
          <w:tab w:val="left" w:pos="567"/>
        </w:tabs>
        <w:rPr>
          <w:del w:id="1054" w:author="Author"/>
          <w:szCs w:val="22"/>
        </w:rPr>
      </w:pPr>
      <w:del w:id="1055" w:author="Author">
        <w:r w:rsidRPr="00122C4A">
          <w:rPr>
            <w:szCs w:val="22"/>
          </w:rPr>
          <w:delText>To prevent the possible transmission of disease, insulin pens should never be used for more than one person, even when the needle is changed.</w:delText>
        </w:r>
      </w:del>
    </w:p>
    <w:p w14:paraId="129E9B1E" w14:textId="77777777" w:rsidR="00046408" w:rsidRPr="00122C4A" w:rsidRDefault="00046408" w:rsidP="00046408">
      <w:pPr>
        <w:keepNext/>
        <w:tabs>
          <w:tab w:val="left" w:pos="567"/>
        </w:tabs>
        <w:rPr>
          <w:del w:id="1056" w:author="Author"/>
          <w:szCs w:val="22"/>
        </w:rPr>
      </w:pPr>
    </w:p>
    <w:p w14:paraId="46C91DE0" w14:textId="75343059" w:rsidR="007E6264" w:rsidRPr="0095775C" w:rsidRDefault="007E6264">
      <w:pPr>
        <w:pStyle w:val="ListParagraph"/>
        <w:numPr>
          <w:ilvl w:val="0"/>
          <w:numId w:val="32"/>
        </w:numPr>
        <w:tabs>
          <w:tab w:val="left" w:pos="567"/>
        </w:tabs>
        <w:ind w:left="562" w:hanging="562"/>
        <w:rPr>
          <w:lang w:val="en-GB"/>
          <w:rPrChange w:id="1057" w:author="Author">
            <w:rPr>
              <w:lang w:val="en-US"/>
            </w:rPr>
          </w:rPrChange>
        </w:rPr>
        <w:pPrChange w:id="1058" w:author="Author">
          <w:pPr>
            <w:keepNext/>
            <w:tabs>
              <w:tab w:val="left" w:pos="567"/>
            </w:tabs>
          </w:pPr>
        </w:pPrChange>
      </w:pPr>
      <w:r w:rsidRPr="0095775C">
        <w:rPr>
          <w:sz w:val="22"/>
          <w:lang w:val="en-GB"/>
          <w:rPrChange w:id="1059" w:author="Author">
            <w:rPr/>
          </w:rPrChange>
        </w:rPr>
        <w:t xml:space="preserve">Always </w:t>
      </w:r>
      <w:del w:id="1060" w:author="Author">
        <w:r w:rsidR="00826BCE" w:rsidRPr="0095775C">
          <w:rPr>
            <w:szCs w:val="22"/>
            <w:lang w:val="en-GB"/>
            <w:rPrChange w:id="1061" w:author="Author">
              <w:rPr>
                <w:szCs w:val="22"/>
                <w:lang w:val="en-US"/>
              </w:rPr>
            </w:rPrChange>
          </w:rPr>
          <w:delText>attach</w:delText>
        </w:r>
      </w:del>
      <w:ins w:id="1062" w:author="Author">
        <w:r w:rsidRPr="0095775C">
          <w:rPr>
            <w:sz w:val="22"/>
            <w:szCs w:val="22"/>
            <w:lang w:val="en-GB"/>
            <w:rPrChange w:id="1063" w:author="Author">
              <w:rPr>
                <w:szCs w:val="22"/>
              </w:rPr>
            </w:rPrChange>
          </w:rPr>
          <w:t>use</w:t>
        </w:r>
      </w:ins>
      <w:r w:rsidRPr="0095775C">
        <w:rPr>
          <w:sz w:val="22"/>
          <w:lang w:val="en-GB"/>
          <w:rPrChange w:id="1064" w:author="Author">
            <w:rPr/>
          </w:rPrChange>
        </w:rPr>
        <w:t xml:space="preserve"> a new sterile needle </w:t>
      </w:r>
      <w:del w:id="1065" w:author="Author">
        <w:r w:rsidR="00826BCE" w:rsidRPr="0095775C">
          <w:rPr>
            <w:szCs w:val="22"/>
            <w:lang w:val="en-GB"/>
            <w:rPrChange w:id="1066" w:author="Author">
              <w:rPr>
                <w:szCs w:val="22"/>
                <w:lang w:val="en-US"/>
              </w:rPr>
            </w:rPrChange>
          </w:rPr>
          <w:delText>before</w:delText>
        </w:r>
      </w:del>
      <w:ins w:id="1067" w:author="Author">
        <w:r w:rsidRPr="0095775C">
          <w:rPr>
            <w:sz w:val="22"/>
            <w:szCs w:val="22"/>
            <w:lang w:val="en-GB"/>
            <w:rPrChange w:id="1068" w:author="Author">
              <w:rPr>
                <w:szCs w:val="22"/>
              </w:rPr>
            </w:rPrChange>
          </w:rPr>
          <w:t>for</w:t>
        </w:r>
      </w:ins>
      <w:r w:rsidRPr="0095775C">
        <w:rPr>
          <w:sz w:val="22"/>
          <w:lang w:val="en-GB"/>
          <w:rPrChange w:id="1069" w:author="Author">
            <w:rPr/>
          </w:rPrChange>
        </w:rPr>
        <w:t xml:space="preserve"> each injection</w:t>
      </w:r>
      <w:del w:id="1070" w:author="Author">
        <w:r w:rsidR="00826BCE" w:rsidRPr="0095775C">
          <w:rPr>
            <w:szCs w:val="22"/>
            <w:lang w:val="en-GB"/>
            <w:rPrChange w:id="1071" w:author="Author">
              <w:rPr>
                <w:szCs w:val="22"/>
                <w:lang w:val="en-US"/>
              </w:rPr>
            </w:rPrChange>
          </w:rPr>
          <w:delText>. Never re</w:delText>
        </w:r>
        <w:r w:rsidR="00826BCE" w:rsidRPr="0095775C">
          <w:rPr>
            <w:szCs w:val="22"/>
            <w:lang w:val="en-GB"/>
            <w:rPrChange w:id="1072" w:author="Author">
              <w:rPr>
                <w:szCs w:val="22"/>
                <w:lang w:val="en-US"/>
              </w:rPr>
            </w:rPrChange>
          </w:rPr>
          <w:noBreakHyphen/>
          <w:delText>use needles. If you re</w:delText>
        </w:r>
        <w:r w:rsidR="00826BCE" w:rsidRPr="0095775C">
          <w:rPr>
            <w:szCs w:val="22"/>
            <w:lang w:val="en-GB"/>
            <w:rPrChange w:id="1073" w:author="Author">
              <w:rPr>
                <w:szCs w:val="22"/>
                <w:lang w:val="en-US"/>
              </w:rPr>
            </w:rPrChange>
          </w:rPr>
          <w:noBreakHyphen/>
          <w:delText>use a needle this increases</w:delText>
        </w:r>
      </w:del>
      <w:ins w:id="1074" w:author="Author">
        <w:r w:rsidRPr="0095775C">
          <w:rPr>
            <w:sz w:val="22"/>
            <w:szCs w:val="22"/>
            <w:lang w:val="en-GB"/>
            <w:rPrChange w:id="1075" w:author="Author">
              <w:rPr>
                <w:szCs w:val="22"/>
              </w:rPr>
            </w:rPrChange>
          </w:rPr>
          <w:t xml:space="preserve"> – to reduce</w:t>
        </w:r>
      </w:ins>
      <w:r w:rsidRPr="0095775C">
        <w:rPr>
          <w:sz w:val="22"/>
          <w:lang w:val="en-GB"/>
          <w:rPrChange w:id="1076" w:author="Author">
            <w:rPr/>
          </w:rPrChange>
        </w:rPr>
        <w:t xml:space="preserve"> the risk of </w:t>
      </w:r>
      <w:del w:id="1077" w:author="Author">
        <w:r w:rsidR="00826BCE" w:rsidRPr="0095775C">
          <w:rPr>
            <w:szCs w:val="22"/>
            <w:lang w:val="en-GB"/>
            <w:rPrChange w:id="1078" w:author="Author">
              <w:rPr>
                <w:szCs w:val="22"/>
                <w:lang w:val="en-US"/>
              </w:rPr>
            </w:rPrChange>
          </w:rPr>
          <w:delText xml:space="preserve">it becoming </w:delText>
        </w:r>
      </w:del>
      <w:ins w:id="1079" w:author="Author">
        <w:r w:rsidRPr="0095775C">
          <w:rPr>
            <w:sz w:val="22"/>
            <w:szCs w:val="22"/>
            <w:lang w:val="en-GB"/>
            <w:rPrChange w:id="1080" w:author="Author">
              <w:rPr>
                <w:szCs w:val="22"/>
              </w:rPr>
            </w:rPrChange>
          </w:rPr>
          <w:t xml:space="preserve">infection and </w:t>
        </w:r>
      </w:ins>
      <w:r w:rsidRPr="0095775C">
        <w:rPr>
          <w:sz w:val="22"/>
          <w:szCs w:val="22"/>
          <w:lang w:val="en-GB"/>
          <w:rPrChange w:id="1081" w:author="Author">
            <w:rPr/>
          </w:rPrChange>
        </w:rPr>
        <w:t>blocked</w:t>
      </w:r>
      <w:r w:rsidRPr="0095775C">
        <w:rPr>
          <w:sz w:val="22"/>
          <w:lang w:val="en-GB"/>
          <w:rPrChange w:id="1082" w:author="Author">
            <w:rPr/>
          </w:rPrChange>
        </w:rPr>
        <w:t xml:space="preserve"> </w:t>
      </w:r>
      <w:del w:id="1083" w:author="Author">
        <w:r w:rsidR="00826BCE" w:rsidRPr="0095775C">
          <w:rPr>
            <w:szCs w:val="22"/>
            <w:lang w:val="en-GB"/>
            <w:rPrChange w:id="1084" w:author="Author">
              <w:rPr>
                <w:szCs w:val="22"/>
                <w:lang w:val="en-US"/>
              </w:rPr>
            </w:rPrChange>
          </w:rPr>
          <w:delText>and of</w:delText>
        </w:r>
      </w:del>
      <w:ins w:id="1085" w:author="Author">
        <w:r w:rsidRPr="0095775C">
          <w:rPr>
            <w:sz w:val="22"/>
            <w:szCs w:val="22"/>
            <w:lang w:val="en-GB"/>
            <w:rPrChange w:id="1086" w:author="Author">
              <w:rPr>
                <w:szCs w:val="22"/>
              </w:rPr>
            </w:rPrChange>
          </w:rPr>
          <w:t>needles which can lead to</w:t>
        </w:r>
      </w:ins>
      <w:r w:rsidRPr="0095775C">
        <w:rPr>
          <w:sz w:val="22"/>
          <w:lang w:val="en-GB"/>
          <w:rPrChange w:id="1087" w:author="Author">
            <w:rPr/>
          </w:rPrChange>
        </w:rPr>
        <w:t xml:space="preserve"> you getting too much or too little insulin.</w:t>
      </w:r>
      <w:ins w:id="1088" w:author="Author">
        <w:del w:id="1089" w:author="Author">
          <w:r w:rsidRPr="0095775C" w:rsidDel="004C6D03">
            <w:rPr>
              <w:sz w:val="22"/>
              <w:szCs w:val="22"/>
              <w:lang w:val="en-GB"/>
              <w:rPrChange w:id="1090" w:author="Author">
                <w:rPr>
                  <w:szCs w:val="22"/>
                </w:rPr>
              </w:rPrChange>
            </w:rPr>
            <w:delText xml:space="preserve"> </w:delText>
          </w:r>
        </w:del>
      </w:ins>
    </w:p>
    <w:p w14:paraId="6E2FB825" w14:textId="77777777" w:rsidR="00046408" w:rsidRPr="00122C4A" w:rsidRDefault="00046408">
      <w:pPr>
        <w:numPr>
          <w:ilvl w:val="0"/>
          <w:numId w:val="32"/>
        </w:numPr>
        <w:tabs>
          <w:tab w:val="left" w:pos="567"/>
        </w:tabs>
        <w:ind w:left="562" w:hanging="562"/>
        <w:rPr>
          <w:del w:id="1091" w:author="Author"/>
          <w:szCs w:val="22"/>
        </w:rPr>
        <w:pPrChange w:id="1092" w:author="Author">
          <w:pPr>
            <w:keepNext/>
            <w:tabs>
              <w:tab w:val="left" w:pos="567"/>
            </w:tabs>
          </w:pPr>
        </w:pPrChange>
      </w:pPr>
    </w:p>
    <w:p w14:paraId="2C8C02D4" w14:textId="37550861" w:rsidR="007E6264" w:rsidRPr="0095775C" w:rsidRDefault="007E6264">
      <w:pPr>
        <w:pStyle w:val="ListParagraph"/>
        <w:numPr>
          <w:ilvl w:val="0"/>
          <w:numId w:val="32"/>
        </w:numPr>
        <w:tabs>
          <w:tab w:val="left" w:pos="567"/>
        </w:tabs>
        <w:ind w:left="562" w:hanging="562"/>
        <w:rPr>
          <w:lang w:val="en-GB"/>
          <w:rPrChange w:id="1093" w:author="Author">
            <w:rPr>
              <w:lang w:val="en-US"/>
            </w:rPr>
          </w:rPrChange>
        </w:rPr>
        <w:pPrChange w:id="1094" w:author="Author">
          <w:pPr>
            <w:keepNext/>
            <w:tabs>
              <w:tab w:val="left" w:pos="567"/>
            </w:tabs>
          </w:pPr>
        </w:pPrChange>
      </w:pPr>
      <w:r w:rsidRPr="0095775C">
        <w:rPr>
          <w:sz w:val="22"/>
          <w:lang w:val="en-GB"/>
          <w:rPrChange w:id="1095" w:author="Author">
            <w:rPr/>
          </w:rPrChange>
        </w:rPr>
        <w:t xml:space="preserve">Throw away the used needle in a puncture resistant container, or as </w:t>
      </w:r>
      <w:del w:id="1096" w:author="Author">
        <w:r w:rsidR="00826BCE" w:rsidRPr="0095775C">
          <w:rPr>
            <w:szCs w:val="22"/>
            <w:lang w:val="en-GB"/>
            <w:rPrChange w:id="1097" w:author="Author">
              <w:rPr>
                <w:szCs w:val="22"/>
                <w:lang w:val="en-US"/>
              </w:rPr>
            </w:rPrChange>
          </w:rPr>
          <w:delText>told</w:delText>
        </w:r>
      </w:del>
      <w:ins w:id="1098" w:author="Author">
        <w:r w:rsidRPr="0095775C">
          <w:rPr>
            <w:sz w:val="22"/>
            <w:szCs w:val="22"/>
            <w:lang w:val="en-GB"/>
            <w:rPrChange w:id="1099" w:author="Author">
              <w:rPr>
                <w:szCs w:val="22"/>
              </w:rPr>
            </w:rPrChange>
          </w:rPr>
          <w:t>instructed</w:t>
        </w:r>
      </w:ins>
      <w:r w:rsidRPr="0095775C">
        <w:rPr>
          <w:sz w:val="22"/>
          <w:lang w:val="en-GB"/>
          <w:rPrChange w:id="1100" w:author="Author">
            <w:rPr/>
          </w:rPrChange>
        </w:rPr>
        <w:t xml:space="preserve"> by your pharmacist</w:t>
      </w:r>
      <w:del w:id="1101" w:author="Author">
        <w:r w:rsidR="00826BCE" w:rsidRPr="0095775C">
          <w:rPr>
            <w:szCs w:val="22"/>
            <w:lang w:val="en-GB"/>
            <w:rPrChange w:id="1102" w:author="Author">
              <w:rPr>
                <w:szCs w:val="22"/>
                <w:lang w:val="en-US"/>
              </w:rPr>
            </w:rPrChange>
          </w:rPr>
          <w:delText xml:space="preserve"> or local authority</w:delText>
        </w:r>
      </w:del>
      <w:r w:rsidRPr="0095775C">
        <w:rPr>
          <w:sz w:val="22"/>
          <w:lang w:val="en-GB"/>
          <w:rPrChange w:id="1103" w:author="Author">
            <w:rPr/>
          </w:rPrChange>
        </w:rPr>
        <w:t>.</w:t>
      </w:r>
    </w:p>
    <w:p w14:paraId="12553A70" w14:textId="77777777" w:rsidR="007E6264" w:rsidRPr="00122C4A" w:rsidRDefault="007E6264">
      <w:pPr>
        <w:pStyle w:val="ListParagraph"/>
        <w:numPr>
          <w:ilvl w:val="0"/>
          <w:numId w:val="32"/>
        </w:numPr>
        <w:tabs>
          <w:tab w:val="left" w:pos="567"/>
        </w:tabs>
        <w:ind w:left="562" w:hanging="562"/>
        <w:rPr>
          <w:ins w:id="1104" w:author="Author"/>
          <w:sz w:val="22"/>
          <w:szCs w:val="22"/>
          <w:lang w:val="en-GB"/>
        </w:rPr>
        <w:pPrChange w:id="1105" w:author="Author">
          <w:pPr>
            <w:pStyle w:val="ListParagraph"/>
            <w:numPr>
              <w:numId w:val="34"/>
            </w:numPr>
            <w:tabs>
              <w:tab w:val="left" w:pos="567"/>
            </w:tabs>
            <w:ind w:left="360" w:hanging="360"/>
          </w:pPr>
        </w:pPrChange>
      </w:pPr>
      <w:ins w:id="1106" w:author="Author">
        <w:r w:rsidRPr="00122C4A">
          <w:rPr>
            <w:sz w:val="22"/>
            <w:szCs w:val="22"/>
            <w:lang w:val="en-GB"/>
          </w:rPr>
          <w:t>Do not share your insulin pen with anyone else, even when the needle is changed – to prevent spreading disease.</w:t>
        </w:r>
      </w:ins>
    </w:p>
    <w:p w14:paraId="6AAF8FBC" w14:textId="77777777" w:rsidR="007E6264" w:rsidRPr="0095775C" w:rsidRDefault="007E6264">
      <w:pPr>
        <w:pStyle w:val="ListParagraph"/>
        <w:numPr>
          <w:ilvl w:val="0"/>
          <w:numId w:val="32"/>
        </w:numPr>
        <w:tabs>
          <w:tab w:val="left" w:pos="567"/>
        </w:tabs>
        <w:ind w:left="562" w:hanging="562"/>
        <w:rPr>
          <w:ins w:id="1107" w:author="Author"/>
          <w:lang w:val="en-GB"/>
          <w:rPrChange w:id="1108" w:author="Author">
            <w:rPr>
              <w:ins w:id="1109" w:author="Author"/>
              <w:lang w:val="en-US"/>
            </w:rPr>
          </w:rPrChange>
        </w:rPr>
        <w:pPrChange w:id="1110" w:author="Author">
          <w:pPr>
            <w:pStyle w:val="ListParagraph"/>
            <w:numPr>
              <w:numId w:val="34"/>
            </w:numPr>
            <w:tabs>
              <w:tab w:val="left" w:pos="567"/>
            </w:tabs>
            <w:ind w:left="360" w:hanging="360"/>
          </w:pPr>
        </w:pPrChange>
      </w:pPr>
      <w:ins w:id="1111" w:author="Author">
        <w:r w:rsidRPr="00122C4A">
          <w:rPr>
            <w:sz w:val="22"/>
            <w:lang w:val="en-GB"/>
          </w:rPr>
          <w:t xml:space="preserve">Do not use </w:t>
        </w:r>
        <w:r w:rsidRPr="00122C4A">
          <w:rPr>
            <w:bCs/>
            <w:sz w:val="22"/>
            <w:szCs w:val="22"/>
            <w:lang w:val="en-GB"/>
          </w:rPr>
          <w:t xml:space="preserve">a syringe to remove </w:t>
        </w:r>
        <w:r w:rsidRPr="00122C4A">
          <w:rPr>
            <w:sz w:val="22"/>
            <w:lang w:val="en-GB"/>
          </w:rPr>
          <w:t>Toujeo</w:t>
        </w:r>
        <w:r w:rsidRPr="00122C4A">
          <w:rPr>
            <w:sz w:val="22"/>
            <w:szCs w:val="22"/>
            <w:lang w:val="en-GB"/>
          </w:rPr>
          <w:t xml:space="preserve"> </w:t>
        </w:r>
        <w:r w:rsidRPr="00122C4A">
          <w:rPr>
            <w:bCs/>
            <w:sz w:val="22"/>
            <w:szCs w:val="22"/>
            <w:lang w:val="en-GB"/>
          </w:rPr>
          <w:t>from your pen – to avoid potential overdose.</w:t>
        </w:r>
      </w:ins>
    </w:p>
    <w:p w14:paraId="6C2A1036" w14:textId="77777777" w:rsidR="007E6264" w:rsidRPr="00122C4A" w:rsidRDefault="007E6264">
      <w:pPr>
        <w:keepNext/>
        <w:tabs>
          <w:tab w:val="left" w:pos="567"/>
        </w:tabs>
        <w:rPr>
          <w:szCs w:val="22"/>
        </w:rPr>
        <w:pPrChange w:id="1112" w:author="Author">
          <w:pPr>
            <w:tabs>
              <w:tab w:val="left" w:pos="567"/>
            </w:tabs>
          </w:pPr>
        </w:pPrChange>
      </w:pPr>
    </w:p>
    <w:p w14:paraId="24BCDD8E" w14:textId="77777777" w:rsidR="007E6264" w:rsidRPr="0095775C" w:rsidRDefault="007E6264" w:rsidP="007E6264">
      <w:pPr>
        <w:tabs>
          <w:tab w:val="left" w:pos="567"/>
        </w:tabs>
        <w:rPr>
          <w:rPrChange w:id="1113" w:author="Author">
            <w:rPr>
              <w:b/>
            </w:rPr>
          </w:rPrChange>
        </w:rPr>
      </w:pPr>
      <w:r w:rsidRPr="00122C4A">
        <w:rPr>
          <w:b/>
        </w:rPr>
        <w:t xml:space="preserve">Do not </w:t>
      </w:r>
      <w:r w:rsidRPr="00122C4A">
        <w:rPr>
          <w:b/>
          <w:bCs/>
          <w:szCs w:val="22"/>
        </w:rPr>
        <w:t xml:space="preserve">use </w:t>
      </w:r>
      <w:r w:rsidRPr="00122C4A">
        <w:rPr>
          <w:b/>
          <w:szCs w:val="22"/>
        </w:rPr>
        <w:t>Toujeo</w:t>
      </w:r>
      <w:ins w:id="1114" w:author="Author">
        <w:r w:rsidRPr="00122C4A">
          <w:rPr>
            <w:szCs w:val="22"/>
          </w:rPr>
          <w:t>:</w:t>
        </w:r>
      </w:ins>
    </w:p>
    <w:p w14:paraId="7C8C66D3" w14:textId="34C7B6CB" w:rsidR="007E6264" w:rsidRPr="0095775C" w:rsidRDefault="00826BCE">
      <w:pPr>
        <w:pStyle w:val="ListParagraph"/>
        <w:numPr>
          <w:ilvl w:val="0"/>
          <w:numId w:val="32"/>
        </w:numPr>
        <w:tabs>
          <w:tab w:val="left" w:pos="567"/>
        </w:tabs>
        <w:ind w:left="562" w:hanging="562"/>
        <w:rPr>
          <w:lang w:val="en-GB"/>
          <w:rPrChange w:id="1115" w:author="Author">
            <w:rPr>
              <w:lang w:val="en-US"/>
            </w:rPr>
          </w:rPrChange>
        </w:rPr>
        <w:pPrChange w:id="1116" w:author="Author">
          <w:pPr>
            <w:numPr>
              <w:numId w:val="7"/>
            </w:numPr>
            <w:tabs>
              <w:tab w:val="left" w:pos="567"/>
            </w:tabs>
            <w:ind w:left="567" w:hanging="567"/>
          </w:pPr>
        </w:pPrChange>
      </w:pPr>
      <w:del w:id="1117" w:author="Author">
        <w:r w:rsidRPr="0095775C">
          <w:rPr>
            <w:lang w:val="en-GB"/>
            <w:rPrChange w:id="1118" w:author="Author">
              <w:rPr>
                <w:lang w:val="en-US"/>
              </w:rPr>
            </w:rPrChange>
          </w:rPr>
          <w:delText>In</w:delText>
        </w:r>
      </w:del>
      <w:ins w:id="1119" w:author="Author">
        <w:r w:rsidR="007E6264" w:rsidRPr="0095775C">
          <w:rPr>
            <w:sz w:val="22"/>
            <w:szCs w:val="22"/>
            <w:lang w:val="en-GB"/>
            <w:rPrChange w:id="1120" w:author="Author">
              <w:rPr>
                <w:szCs w:val="22"/>
              </w:rPr>
            </w:rPrChange>
          </w:rPr>
          <w:t>in</w:t>
        </w:r>
      </w:ins>
      <w:r w:rsidR="007E6264" w:rsidRPr="0095775C">
        <w:rPr>
          <w:sz w:val="22"/>
          <w:lang w:val="en-GB"/>
          <w:rPrChange w:id="1121" w:author="Author">
            <w:rPr/>
          </w:rPrChange>
        </w:rPr>
        <w:t xml:space="preserve"> a vein</w:t>
      </w:r>
      <w:del w:id="1122" w:author="Author">
        <w:r w:rsidRPr="0095775C">
          <w:rPr>
            <w:lang w:val="en-GB"/>
            <w:rPrChange w:id="1123" w:author="Author">
              <w:rPr>
                <w:lang w:val="en-US"/>
              </w:rPr>
            </w:rPrChange>
          </w:rPr>
          <w:delText>. This will change</w:delText>
        </w:r>
      </w:del>
      <w:ins w:id="1124" w:author="Author">
        <w:r w:rsidR="007E6264" w:rsidRPr="0095775C">
          <w:rPr>
            <w:sz w:val="22"/>
            <w:szCs w:val="22"/>
            <w:lang w:val="en-GB"/>
            <w:rPrChange w:id="1125" w:author="Author">
              <w:rPr>
                <w:szCs w:val="22"/>
              </w:rPr>
            </w:rPrChange>
          </w:rPr>
          <w:t xml:space="preserve"> – this changes</w:t>
        </w:r>
      </w:ins>
      <w:r w:rsidR="007E6264" w:rsidRPr="0095775C">
        <w:rPr>
          <w:sz w:val="22"/>
          <w:lang w:val="en-GB"/>
          <w:rPrChange w:id="1126" w:author="Author">
            <w:rPr/>
          </w:rPrChange>
        </w:rPr>
        <w:t xml:space="preserve"> the way it works and may cause your blood sugar to become too low.</w:t>
      </w:r>
    </w:p>
    <w:p w14:paraId="3151AF7A" w14:textId="6CBC575F" w:rsidR="007E6264" w:rsidRPr="0095775C" w:rsidRDefault="00826BCE">
      <w:pPr>
        <w:pStyle w:val="ListParagraph"/>
        <w:numPr>
          <w:ilvl w:val="0"/>
          <w:numId w:val="32"/>
        </w:numPr>
        <w:tabs>
          <w:tab w:val="left" w:pos="567"/>
        </w:tabs>
        <w:ind w:left="562" w:hanging="562"/>
        <w:rPr>
          <w:lang w:val="en-GB"/>
          <w:rPrChange w:id="1127" w:author="Author">
            <w:rPr>
              <w:lang w:val="en-US"/>
            </w:rPr>
          </w:rPrChange>
        </w:rPr>
        <w:pPrChange w:id="1128" w:author="Author">
          <w:pPr>
            <w:numPr>
              <w:numId w:val="7"/>
            </w:numPr>
            <w:tabs>
              <w:tab w:val="left" w:pos="567"/>
            </w:tabs>
            <w:ind w:left="567" w:hanging="567"/>
          </w:pPr>
        </w:pPrChange>
      </w:pPr>
      <w:del w:id="1129" w:author="Author">
        <w:r w:rsidRPr="0095775C">
          <w:rPr>
            <w:sz w:val="22"/>
            <w:szCs w:val="22"/>
            <w:lang w:val="en-GB"/>
            <w:rPrChange w:id="1130" w:author="Author">
              <w:rPr>
                <w:lang w:val="en-US"/>
              </w:rPr>
            </w:rPrChange>
          </w:rPr>
          <w:delText>In</w:delText>
        </w:r>
      </w:del>
      <w:ins w:id="1131" w:author="Author">
        <w:r w:rsidR="007E6264" w:rsidRPr="0095775C">
          <w:rPr>
            <w:sz w:val="22"/>
            <w:szCs w:val="22"/>
            <w:lang w:val="en-GB"/>
            <w:rPrChange w:id="1132" w:author="Author">
              <w:rPr>
                <w:szCs w:val="22"/>
              </w:rPr>
            </w:rPrChange>
          </w:rPr>
          <w:t>in</w:t>
        </w:r>
      </w:ins>
      <w:r w:rsidR="007E6264" w:rsidRPr="0095775C">
        <w:rPr>
          <w:sz w:val="22"/>
          <w:lang w:val="en-GB"/>
          <w:rPrChange w:id="1133" w:author="Author">
            <w:rPr/>
          </w:rPrChange>
        </w:rPr>
        <w:t xml:space="preserve"> an insulin infusion pump.</w:t>
      </w:r>
    </w:p>
    <w:p w14:paraId="25C5BADB" w14:textId="26B62C5A" w:rsidR="007E6264" w:rsidRPr="0095775C" w:rsidRDefault="00826BCE">
      <w:pPr>
        <w:pStyle w:val="ListParagraph"/>
        <w:numPr>
          <w:ilvl w:val="0"/>
          <w:numId w:val="32"/>
        </w:numPr>
        <w:tabs>
          <w:tab w:val="left" w:pos="567"/>
        </w:tabs>
        <w:ind w:left="562" w:hanging="562"/>
        <w:rPr>
          <w:lang w:val="en-GB"/>
          <w:rPrChange w:id="1134" w:author="Author">
            <w:rPr>
              <w:lang w:val="en-US"/>
            </w:rPr>
          </w:rPrChange>
        </w:rPr>
        <w:pPrChange w:id="1135" w:author="Author">
          <w:pPr>
            <w:numPr>
              <w:numId w:val="7"/>
            </w:numPr>
            <w:tabs>
              <w:tab w:val="left" w:pos="567"/>
            </w:tabs>
            <w:ind w:left="567" w:hanging="567"/>
          </w:pPr>
        </w:pPrChange>
      </w:pPr>
      <w:del w:id="1136" w:author="Author">
        <w:r w:rsidRPr="0095775C">
          <w:rPr>
            <w:sz w:val="22"/>
            <w:szCs w:val="22"/>
            <w:lang w:val="en-GB"/>
            <w:rPrChange w:id="1137" w:author="Author">
              <w:rPr>
                <w:lang w:val="en-US"/>
              </w:rPr>
            </w:rPrChange>
          </w:rPr>
          <w:delText>If</w:delText>
        </w:r>
      </w:del>
      <w:ins w:id="1138" w:author="Author">
        <w:r w:rsidR="007E6264" w:rsidRPr="0095775C">
          <w:rPr>
            <w:sz w:val="22"/>
            <w:szCs w:val="22"/>
            <w:lang w:val="en-GB"/>
            <w:rPrChange w:id="1139" w:author="Author">
              <w:rPr>
                <w:szCs w:val="22"/>
              </w:rPr>
            </w:rPrChange>
          </w:rPr>
          <w:t>if</w:t>
        </w:r>
      </w:ins>
      <w:r w:rsidR="007E6264" w:rsidRPr="0095775C">
        <w:rPr>
          <w:sz w:val="22"/>
          <w:lang w:val="en-GB"/>
          <w:rPrChange w:id="1140" w:author="Author">
            <w:rPr/>
          </w:rPrChange>
        </w:rPr>
        <w:t xml:space="preserve"> there are particles in the insulin</w:t>
      </w:r>
      <w:del w:id="1141" w:author="Author">
        <w:r w:rsidRPr="0095775C">
          <w:rPr>
            <w:lang w:val="en-GB"/>
            <w:rPrChange w:id="1142" w:author="Author">
              <w:rPr>
                <w:lang w:val="en-US"/>
              </w:rPr>
            </w:rPrChange>
          </w:rPr>
          <w:delText>. The solution</w:delText>
        </w:r>
      </w:del>
      <w:ins w:id="1143" w:author="Author">
        <w:r w:rsidR="007E6264" w:rsidRPr="0095775C">
          <w:rPr>
            <w:sz w:val="22"/>
            <w:szCs w:val="22"/>
            <w:lang w:val="en-GB"/>
            <w:rPrChange w:id="1144" w:author="Author">
              <w:rPr>
                <w:szCs w:val="22"/>
              </w:rPr>
            </w:rPrChange>
          </w:rPr>
          <w:t xml:space="preserve"> – the liquid</w:t>
        </w:r>
      </w:ins>
      <w:r w:rsidR="007E6264" w:rsidRPr="0095775C">
        <w:rPr>
          <w:sz w:val="22"/>
          <w:lang w:val="en-GB"/>
          <w:rPrChange w:id="1145" w:author="Author">
            <w:rPr/>
          </w:rPrChange>
        </w:rPr>
        <w:t xml:space="preserve"> should be clear, colourless and water</w:t>
      </w:r>
      <w:r w:rsidR="007E6264" w:rsidRPr="0095775C">
        <w:rPr>
          <w:sz w:val="22"/>
          <w:lang w:val="en-GB"/>
          <w:rPrChange w:id="1146" w:author="Author">
            <w:rPr/>
          </w:rPrChange>
        </w:rPr>
        <w:noBreakHyphen/>
        <w:t>like</w:t>
      </w:r>
      <w:del w:id="1147" w:author="Author">
        <w:r w:rsidRPr="0095775C">
          <w:rPr>
            <w:lang w:val="en-GB"/>
            <w:rPrChange w:id="1148" w:author="Author">
              <w:rPr>
                <w:lang w:val="en-US"/>
              </w:rPr>
            </w:rPrChange>
          </w:rPr>
          <w:delText>.</w:delText>
        </w:r>
      </w:del>
    </w:p>
    <w:p w14:paraId="2D9E2DBD" w14:textId="77777777" w:rsidR="007E6264" w:rsidRPr="00122C4A" w:rsidRDefault="007E6264">
      <w:pPr>
        <w:rPr>
          <w:szCs w:val="22"/>
        </w:rPr>
        <w:pPrChange w:id="1149" w:author="Author">
          <w:pPr>
            <w:tabs>
              <w:tab w:val="left" w:pos="567"/>
            </w:tabs>
          </w:pPr>
        </w:pPrChange>
      </w:pPr>
    </w:p>
    <w:p w14:paraId="35D03EE7" w14:textId="77777777" w:rsidR="00046408" w:rsidRPr="00122C4A" w:rsidRDefault="00826BCE" w:rsidP="00046408">
      <w:pPr>
        <w:tabs>
          <w:tab w:val="left" w:pos="567"/>
        </w:tabs>
        <w:rPr>
          <w:del w:id="1150" w:author="Author"/>
          <w:bCs/>
        </w:rPr>
      </w:pPr>
      <w:del w:id="1151" w:author="Author">
        <w:r w:rsidRPr="00122C4A">
          <w:rPr>
            <w:bCs/>
          </w:rPr>
          <w:delText xml:space="preserve">Never use a syringe to remove </w:delText>
        </w:r>
        <w:r w:rsidRPr="00122C4A">
          <w:delText xml:space="preserve">Toujeo </w:delText>
        </w:r>
        <w:r w:rsidRPr="00122C4A">
          <w:rPr>
            <w:bCs/>
          </w:rPr>
          <w:delText>from your SoloStar pen or severe overdose can result.</w:delText>
        </w:r>
        <w:r w:rsidR="00473D73" w:rsidRPr="00122C4A">
          <w:rPr>
            <w:bCs/>
          </w:rPr>
          <w:delText xml:space="preserve"> </w:delText>
        </w:r>
        <w:r w:rsidR="00473D73" w:rsidRPr="00122C4A">
          <w:delText>Please, see also section 2.</w:delText>
        </w:r>
      </w:del>
    </w:p>
    <w:p w14:paraId="110A0554" w14:textId="77777777" w:rsidR="00046408" w:rsidRPr="00122C4A" w:rsidRDefault="00046408" w:rsidP="00046408">
      <w:pPr>
        <w:tabs>
          <w:tab w:val="left" w:pos="567"/>
        </w:tabs>
        <w:rPr>
          <w:del w:id="1152" w:author="Author"/>
        </w:rPr>
      </w:pPr>
    </w:p>
    <w:p w14:paraId="284D7EC2" w14:textId="487B2016" w:rsidR="007E6264" w:rsidRPr="00122C4A" w:rsidRDefault="00826BCE" w:rsidP="007E6264">
      <w:pPr>
        <w:rPr>
          <w:ins w:id="1153" w:author="Author"/>
          <w:szCs w:val="22"/>
        </w:rPr>
      </w:pPr>
      <w:del w:id="1154" w:author="Author">
        <w:r w:rsidRPr="00122C4A">
          <w:delText xml:space="preserve">If the SoloStar pen is damaged, has not been stored correctly, if you are not sure that it is working properly or </w:delText>
        </w:r>
      </w:del>
      <w:ins w:id="1155" w:author="Author">
        <w:r w:rsidR="007E6264" w:rsidRPr="00122C4A">
          <w:rPr>
            <w:szCs w:val="22"/>
          </w:rPr>
          <w:t>Throw the pen away and use a new one</w:t>
        </w:r>
        <w:r w:rsidR="007E6264" w:rsidRPr="00122C4A" w:rsidDel="00BF025B">
          <w:rPr>
            <w:szCs w:val="22"/>
          </w:rPr>
          <w:t xml:space="preserve"> if</w:t>
        </w:r>
        <w:r w:rsidR="007E6264" w:rsidRPr="00122C4A">
          <w:rPr>
            <w:szCs w:val="22"/>
          </w:rPr>
          <w:t>:</w:t>
        </w:r>
      </w:ins>
    </w:p>
    <w:p w14:paraId="40049CD0" w14:textId="368ACB27" w:rsidR="007E6264" w:rsidRPr="0095775C" w:rsidRDefault="007E6264">
      <w:pPr>
        <w:pStyle w:val="ListParagraph"/>
        <w:numPr>
          <w:ilvl w:val="0"/>
          <w:numId w:val="32"/>
        </w:numPr>
        <w:tabs>
          <w:tab w:val="left" w:pos="567"/>
        </w:tabs>
        <w:ind w:left="562" w:hanging="562"/>
        <w:rPr>
          <w:lang w:val="en-GB"/>
          <w:rPrChange w:id="1156" w:author="Author">
            <w:rPr>
              <w:lang w:val="en-US"/>
            </w:rPr>
          </w:rPrChange>
        </w:rPr>
        <w:pPrChange w:id="1157" w:author="Author">
          <w:pPr>
            <w:tabs>
              <w:tab w:val="left" w:pos="567"/>
            </w:tabs>
          </w:pPr>
        </w:pPrChange>
      </w:pPr>
      <w:r w:rsidRPr="0095775C">
        <w:rPr>
          <w:sz w:val="22"/>
          <w:lang w:val="en-GB"/>
          <w:rPrChange w:id="1158" w:author="Author">
            <w:rPr/>
          </w:rPrChange>
        </w:rPr>
        <w:t>you notice that your blood sugar control is unexpectedly getting worse</w:t>
      </w:r>
      <w:del w:id="1159" w:author="Author">
        <w:r w:rsidR="00826BCE" w:rsidRPr="0095775C">
          <w:rPr>
            <w:lang w:val="en-GB"/>
            <w:rPrChange w:id="1160" w:author="Author">
              <w:rPr>
                <w:lang w:val="en-US"/>
              </w:rPr>
            </w:rPrChange>
          </w:rPr>
          <w:delText>:</w:delText>
        </w:r>
      </w:del>
    </w:p>
    <w:p w14:paraId="0C00A438" w14:textId="754A8059" w:rsidR="007E6264" w:rsidRPr="0095775C" w:rsidRDefault="00826BCE">
      <w:pPr>
        <w:pStyle w:val="ListParagraph"/>
        <w:numPr>
          <w:ilvl w:val="0"/>
          <w:numId w:val="32"/>
        </w:numPr>
        <w:tabs>
          <w:tab w:val="left" w:pos="567"/>
        </w:tabs>
        <w:ind w:left="562" w:hanging="562"/>
        <w:rPr>
          <w:lang w:val="en-GB"/>
          <w:rPrChange w:id="1161" w:author="Author">
            <w:rPr>
              <w:lang w:val="en-US"/>
            </w:rPr>
          </w:rPrChange>
        </w:rPr>
        <w:pPrChange w:id="1162" w:author="Author">
          <w:pPr>
            <w:numPr>
              <w:numId w:val="7"/>
            </w:numPr>
            <w:tabs>
              <w:tab w:val="left" w:pos="567"/>
            </w:tabs>
            <w:ind w:left="567" w:hanging="567"/>
          </w:pPr>
        </w:pPrChange>
      </w:pPr>
      <w:del w:id="1163" w:author="Author">
        <w:r w:rsidRPr="0095775C">
          <w:rPr>
            <w:sz w:val="22"/>
            <w:szCs w:val="22"/>
            <w:lang w:val="en-GB"/>
            <w:rPrChange w:id="1164" w:author="Author">
              <w:rPr>
                <w:lang w:val="en-US"/>
              </w:rPr>
            </w:rPrChange>
          </w:rPr>
          <w:delText xml:space="preserve">Throw </w:delText>
        </w:r>
      </w:del>
      <w:r w:rsidR="007E6264" w:rsidRPr="0095775C">
        <w:rPr>
          <w:sz w:val="22"/>
          <w:szCs w:val="22"/>
          <w:lang w:val="en-GB"/>
          <w:rPrChange w:id="1165" w:author="Author">
            <w:rPr/>
          </w:rPrChange>
        </w:rPr>
        <w:t>the</w:t>
      </w:r>
      <w:r w:rsidR="007E6264" w:rsidRPr="0095775C">
        <w:rPr>
          <w:sz w:val="22"/>
          <w:lang w:val="en-GB"/>
          <w:rPrChange w:id="1166" w:author="Author">
            <w:rPr/>
          </w:rPrChange>
        </w:rPr>
        <w:t xml:space="preserve"> pen </w:t>
      </w:r>
      <w:del w:id="1167" w:author="Author">
        <w:r w:rsidRPr="0095775C">
          <w:rPr>
            <w:lang w:val="en-GB"/>
            <w:rPrChange w:id="1168" w:author="Author">
              <w:rPr>
                <w:lang w:val="en-US"/>
              </w:rPr>
            </w:rPrChange>
          </w:rPr>
          <w:delText>away and use a new one</w:delText>
        </w:r>
      </w:del>
      <w:ins w:id="1169" w:author="Author">
        <w:r w:rsidR="007E6264" w:rsidRPr="0095775C">
          <w:rPr>
            <w:sz w:val="22"/>
            <w:szCs w:val="22"/>
            <w:lang w:val="en-GB"/>
            <w:rPrChange w:id="1170" w:author="Author">
              <w:rPr>
                <w:szCs w:val="22"/>
              </w:rPr>
            </w:rPrChange>
          </w:rPr>
          <w:t>is damaged or has not been stored correctly</w:t>
        </w:r>
      </w:ins>
      <w:r w:rsidR="007E6264" w:rsidRPr="0095775C">
        <w:rPr>
          <w:sz w:val="22"/>
          <w:lang w:val="en-GB"/>
          <w:rPrChange w:id="1171" w:author="Author">
            <w:rPr/>
          </w:rPrChange>
        </w:rPr>
        <w:t>.</w:t>
      </w:r>
    </w:p>
    <w:p w14:paraId="0FA8A4DB" w14:textId="462ABF28" w:rsidR="007E6264" w:rsidRPr="00122C4A" w:rsidRDefault="007E6264">
      <w:pPr>
        <w:tabs>
          <w:tab w:val="left" w:pos="567"/>
        </w:tabs>
        <w:ind w:left="922" w:hanging="360"/>
        <w:rPr>
          <w:szCs w:val="22"/>
        </w:rPr>
        <w:pPrChange w:id="1172" w:author="Author">
          <w:pPr>
            <w:numPr>
              <w:numId w:val="7"/>
            </w:numPr>
            <w:tabs>
              <w:tab w:val="left" w:pos="567"/>
            </w:tabs>
            <w:ind w:left="567" w:hanging="567"/>
          </w:pPr>
        </w:pPrChange>
      </w:pPr>
      <w:r w:rsidRPr="00122C4A">
        <w:rPr>
          <w:szCs w:val="22"/>
        </w:rPr>
        <w:t xml:space="preserve">Talk to your doctor, pharmacist or nurse if you </w:t>
      </w:r>
      <w:del w:id="1173" w:author="Author">
        <w:r w:rsidR="00826BCE" w:rsidRPr="00122C4A">
          <w:delText>think you have problem with</w:delText>
        </w:r>
      </w:del>
      <w:ins w:id="1174" w:author="Author">
        <w:r w:rsidRPr="00122C4A">
          <w:rPr>
            <w:szCs w:val="22"/>
          </w:rPr>
          <w:t>are not sure</w:t>
        </w:r>
      </w:ins>
      <w:r w:rsidRPr="00122C4A">
        <w:rPr>
          <w:szCs w:val="22"/>
        </w:rPr>
        <w:t xml:space="preserve"> your pen</w:t>
      </w:r>
      <w:ins w:id="1175" w:author="Author">
        <w:r w:rsidRPr="00122C4A">
          <w:rPr>
            <w:szCs w:val="22"/>
          </w:rPr>
          <w:t xml:space="preserve"> is working properly</w:t>
        </w:r>
      </w:ins>
      <w:r w:rsidRPr="00122C4A">
        <w:rPr>
          <w:szCs w:val="22"/>
        </w:rPr>
        <w:t>.</w:t>
      </w:r>
    </w:p>
    <w:p w14:paraId="53C914FD" w14:textId="77777777" w:rsidR="007E6264" w:rsidRPr="00122C4A" w:rsidRDefault="007E6264" w:rsidP="007E6264">
      <w:pPr>
        <w:tabs>
          <w:tab w:val="left" w:pos="567"/>
        </w:tabs>
        <w:rPr>
          <w:szCs w:val="22"/>
        </w:rPr>
      </w:pPr>
    </w:p>
    <w:p w14:paraId="643706EC" w14:textId="77777777" w:rsidR="007E6264" w:rsidRPr="00122C4A" w:rsidRDefault="007E6264" w:rsidP="007E6264">
      <w:pPr>
        <w:tabs>
          <w:tab w:val="left" w:pos="567"/>
        </w:tabs>
        <w:rPr>
          <w:b/>
          <w:szCs w:val="22"/>
        </w:rPr>
      </w:pPr>
      <w:r w:rsidRPr="00122C4A">
        <w:rPr>
          <w:b/>
          <w:szCs w:val="22"/>
        </w:rPr>
        <w:t>If you use more Toujeo than you should</w:t>
      </w:r>
    </w:p>
    <w:p w14:paraId="2E1183D9" w14:textId="028A285E" w:rsidR="007E6264" w:rsidRPr="00122C4A" w:rsidRDefault="007E6264" w:rsidP="007E6264">
      <w:pPr>
        <w:tabs>
          <w:tab w:val="left" w:pos="567"/>
        </w:tabs>
        <w:rPr>
          <w:szCs w:val="22"/>
        </w:rPr>
      </w:pPr>
      <w:r w:rsidRPr="00122C4A">
        <w:rPr>
          <w:szCs w:val="22"/>
        </w:rPr>
        <w:t xml:space="preserve">If you </w:t>
      </w:r>
      <w:del w:id="1176" w:author="Author">
        <w:r w:rsidR="00826BCE" w:rsidRPr="00122C4A">
          <w:delText>have injected</w:delText>
        </w:r>
      </w:del>
      <w:ins w:id="1177" w:author="Author">
        <w:r w:rsidRPr="00122C4A">
          <w:rPr>
            <w:szCs w:val="22"/>
          </w:rPr>
          <w:t>use</w:t>
        </w:r>
      </w:ins>
      <w:r w:rsidRPr="00122C4A">
        <w:rPr>
          <w:szCs w:val="22"/>
        </w:rPr>
        <w:t xml:space="preserve"> too much of this medicine, your blood sugar level may </w:t>
      </w:r>
      <w:del w:id="1178" w:author="Author">
        <w:r w:rsidR="00826BCE" w:rsidRPr="00122C4A">
          <w:delText>become</w:delText>
        </w:r>
      </w:del>
      <w:ins w:id="1179" w:author="Author">
        <w:r w:rsidRPr="00122C4A">
          <w:rPr>
            <w:szCs w:val="22"/>
          </w:rPr>
          <w:t>get</w:t>
        </w:r>
      </w:ins>
      <w:r w:rsidRPr="00122C4A">
        <w:rPr>
          <w:szCs w:val="22"/>
        </w:rPr>
        <w:t xml:space="preserve"> too low</w:t>
      </w:r>
      <w:del w:id="1180" w:author="Author">
        <w:r w:rsidR="00826BCE" w:rsidRPr="00122C4A">
          <w:delText>. Check your</w:delText>
        </w:r>
      </w:del>
      <w:ins w:id="1181" w:author="Author">
        <w:r w:rsidRPr="00122C4A">
          <w:rPr>
            <w:szCs w:val="22"/>
          </w:rPr>
          <w:t xml:space="preserve"> – see ‘low</w:t>
        </w:r>
      </w:ins>
      <w:r w:rsidRPr="00122C4A">
        <w:rPr>
          <w:szCs w:val="22"/>
        </w:rPr>
        <w:t xml:space="preserve"> blood </w:t>
      </w:r>
      <w:del w:id="1182" w:author="Author">
        <w:r w:rsidR="00826BCE" w:rsidRPr="00122C4A">
          <w:delText>sugar and eat more food to prevent you blood sugar getting too low. If your blood sugar gets too low, see the advice in the box</w:delText>
        </w:r>
      </w:del>
      <w:ins w:id="1183" w:author="Author">
        <w:r w:rsidRPr="00122C4A">
          <w:rPr>
            <w:szCs w:val="22"/>
          </w:rPr>
          <w:t>sugar’</w:t>
        </w:r>
      </w:ins>
      <w:r w:rsidRPr="00122C4A">
        <w:rPr>
          <w:szCs w:val="22"/>
        </w:rPr>
        <w:t xml:space="preserve"> at the end of this leaflet</w:t>
      </w:r>
      <w:ins w:id="1184" w:author="Author">
        <w:r w:rsidRPr="00122C4A">
          <w:rPr>
            <w:szCs w:val="22"/>
          </w:rPr>
          <w:t xml:space="preserve"> for advice</w:t>
        </w:r>
      </w:ins>
      <w:r w:rsidRPr="00122C4A">
        <w:rPr>
          <w:szCs w:val="22"/>
        </w:rPr>
        <w:t>.</w:t>
      </w:r>
    </w:p>
    <w:p w14:paraId="70FBD5D3" w14:textId="77777777" w:rsidR="007E6264" w:rsidRPr="00122C4A" w:rsidRDefault="007E6264" w:rsidP="007E6264">
      <w:pPr>
        <w:tabs>
          <w:tab w:val="left" w:pos="567"/>
        </w:tabs>
        <w:rPr>
          <w:szCs w:val="22"/>
        </w:rPr>
      </w:pPr>
    </w:p>
    <w:p w14:paraId="0846F020" w14:textId="77777777" w:rsidR="007E6264" w:rsidRPr="00122C4A" w:rsidRDefault="007E6264" w:rsidP="007E6264">
      <w:pPr>
        <w:tabs>
          <w:tab w:val="left" w:pos="567"/>
        </w:tabs>
        <w:rPr>
          <w:b/>
          <w:szCs w:val="22"/>
        </w:rPr>
      </w:pPr>
      <w:r w:rsidRPr="00122C4A">
        <w:rPr>
          <w:b/>
          <w:szCs w:val="22"/>
        </w:rPr>
        <w:t xml:space="preserve">If you forget to use Toujeo </w:t>
      </w:r>
    </w:p>
    <w:p w14:paraId="2476A177" w14:textId="45020460" w:rsidR="007E6264" w:rsidRPr="0095775C" w:rsidRDefault="00826BCE">
      <w:pPr>
        <w:pStyle w:val="ListParagraph"/>
        <w:numPr>
          <w:ilvl w:val="0"/>
          <w:numId w:val="32"/>
        </w:numPr>
        <w:tabs>
          <w:tab w:val="left" w:pos="567"/>
        </w:tabs>
        <w:ind w:left="562" w:hanging="562"/>
        <w:rPr>
          <w:szCs w:val="22"/>
          <w:lang w:val="en-GB"/>
          <w:rPrChange w:id="1185" w:author="Author">
            <w:rPr>
              <w:szCs w:val="22"/>
              <w:lang w:val="en-US"/>
            </w:rPr>
          </w:rPrChange>
        </w:rPr>
        <w:pPrChange w:id="1186" w:author="Author">
          <w:pPr>
            <w:tabs>
              <w:tab w:val="left" w:pos="567"/>
            </w:tabs>
          </w:pPr>
        </w:pPrChange>
      </w:pPr>
      <w:del w:id="1187" w:author="Author">
        <w:r w:rsidRPr="0095775C">
          <w:rPr>
            <w:sz w:val="22"/>
            <w:szCs w:val="22"/>
            <w:lang w:val="en-GB"/>
            <w:rPrChange w:id="1188" w:author="Author">
              <w:rPr>
                <w:szCs w:val="22"/>
                <w:lang w:val="en-US"/>
              </w:rPr>
            </w:rPrChange>
          </w:rPr>
          <w:delText>When needed, Toujeo can be injected up to</w:delText>
        </w:r>
      </w:del>
      <w:ins w:id="1189" w:author="Author">
        <w:r w:rsidR="007E6264" w:rsidRPr="0095775C">
          <w:rPr>
            <w:sz w:val="22"/>
            <w:szCs w:val="22"/>
            <w:lang w:val="en-GB"/>
            <w:rPrChange w:id="1190" w:author="Author">
              <w:rPr>
                <w:szCs w:val="22"/>
              </w:rPr>
            </w:rPrChange>
          </w:rPr>
          <w:t>If you forget a dose, inject the missed dose within</w:t>
        </w:r>
      </w:ins>
      <w:r w:rsidR="007E6264" w:rsidRPr="0095775C">
        <w:rPr>
          <w:sz w:val="22"/>
          <w:szCs w:val="22"/>
          <w:lang w:val="en-GB"/>
          <w:rPrChange w:id="1191" w:author="Author">
            <w:rPr/>
          </w:rPrChange>
        </w:rPr>
        <w:t xml:space="preserve"> 3</w:t>
      </w:r>
      <w:del w:id="1192" w:author="Author">
        <w:r w:rsidRPr="0095775C">
          <w:rPr>
            <w:sz w:val="22"/>
            <w:szCs w:val="22"/>
            <w:lang w:val="en-GB"/>
            <w:rPrChange w:id="1193" w:author="Author">
              <w:rPr>
                <w:szCs w:val="22"/>
                <w:lang w:val="en-US"/>
              </w:rPr>
            </w:rPrChange>
          </w:rPr>
          <w:delText> </w:delText>
        </w:r>
      </w:del>
      <w:ins w:id="1194" w:author="Author">
        <w:r w:rsidR="004C6D03" w:rsidRPr="0095775C">
          <w:rPr>
            <w:sz w:val="22"/>
            <w:szCs w:val="22"/>
            <w:lang w:val="en-GB"/>
            <w:rPrChange w:id="1195" w:author="Author">
              <w:rPr>
                <w:szCs w:val="22"/>
              </w:rPr>
            </w:rPrChange>
          </w:rPr>
          <w:t> </w:t>
        </w:r>
        <w:del w:id="1196" w:author="Author">
          <w:r w:rsidR="007E6264" w:rsidRPr="0095775C" w:rsidDel="004C6D03">
            <w:rPr>
              <w:sz w:val="22"/>
              <w:szCs w:val="22"/>
              <w:lang w:val="en-GB"/>
              <w:rPrChange w:id="1197" w:author="Author">
                <w:rPr>
                  <w:szCs w:val="22"/>
                </w:rPr>
              </w:rPrChange>
            </w:rPr>
            <w:delText xml:space="preserve"> </w:delText>
          </w:r>
        </w:del>
      </w:ins>
      <w:r w:rsidR="007E6264" w:rsidRPr="0095775C">
        <w:rPr>
          <w:sz w:val="22"/>
          <w:szCs w:val="22"/>
          <w:lang w:val="en-GB"/>
          <w:rPrChange w:id="1198" w:author="Author">
            <w:rPr/>
          </w:rPrChange>
        </w:rPr>
        <w:t xml:space="preserve">hours </w:t>
      </w:r>
      <w:del w:id="1199" w:author="Author">
        <w:r w:rsidRPr="0095775C">
          <w:rPr>
            <w:sz w:val="22"/>
            <w:szCs w:val="22"/>
            <w:lang w:val="en-GB"/>
            <w:rPrChange w:id="1200" w:author="Author">
              <w:rPr>
                <w:szCs w:val="22"/>
                <w:lang w:val="en-US"/>
              </w:rPr>
            </w:rPrChange>
          </w:rPr>
          <w:delText>before or after</w:delText>
        </w:r>
      </w:del>
      <w:ins w:id="1201" w:author="Author">
        <w:r w:rsidR="007E6264" w:rsidRPr="0095775C">
          <w:rPr>
            <w:sz w:val="22"/>
            <w:szCs w:val="22"/>
            <w:lang w:val="en-GB"/>
            <w:rPrChange w:id="1202" w:author="Author">
              <w:rPr>
                <w:szCs w:val="22"/>
              </w:rPr>
            </w:rPrChange>
          </w:rPr>
          <w:t>of</w:t>
        </w:r>
      </w:ins>
      <w:r w:rsidR="007E6264" w:rsidRPr="0095775C">
        <w:rPr>
          <w:sz w:val="22"/>
          <w:szCs w:val="22"/>
          <w:lang w:val="en-GB"/>
          <w:rPrChange w:id="1203" w:author="Author">
            <w:rPr/>
          </w:rPrChange>
        </w:rPr>
        <w:t xml:space="preserve"> the time you usually inject it.</w:t>
      </w:r>
    </w:p>
    <w:p w14:paraId="0EB686B0" w14:textId="77777777" w:rsidR="00046408" w:rsidRPr="00122C4A" w:rsidRDefault="00046408">
      <w:pPr>
        <w:numPr>
          <w:ilvl w:val="0"/>
          <w:numId w:val="32"/>
        </w:numPr>
        <w:tabs>
          <w:tab w:val="left" w:pos="567"/>
        </w:tabs>
        <w:ind w:left="562" w:hanging="562"/>
        <w:rPr>
          <w:del w:id="1204" w:author="Author"/>
          <w:szCs w:val="22"/>
        </w:rPr>
        <w:pPrChange w:id="1205" w:author="Author">
          <w:pPr>
            <w:tabs>
              <w:tab w:val="left" w:pos="567"/>
            </w:tabs>
          </w:pPr>
        </w:pPrChange>
      </w:pPr>
    </w:p>
    <w:p w14:paraId="761D21A7" w14:textId="796EB43C" w:rsidR="007E6264" w:rsidRPr="0095775C" w:rsidRDefault="00826BCE">
      <w:pPr>
        <w:pStyle w:val="ListParagraph"/>
        <w:numPr>
          <w:ilvl w:val="0"/>
          <w:numId w:val="32"/>
        </w:numPr>
        <w:tabs>
          <w:tab w:val="left" w:pos="567"/>
        </w:tabs>
        <w:ind w:left="562" w:hanging="562"/>
        <w:rPr>
          <w:szCs w:val="22"/>
          <w:lang w:val="en-GB"/>
          <w:rPrChange w:id="1206" w:author="Author">
            <w:rPr>
              <w:szCs w:val="22"/>
              <w:lang w:val="en-US"/>
            </w:rPr>
          </w:rPrChange>
        </w:rPr>
        <w:pPrChange w:id="1207" w:author="Author">
          <w:pPr>
            <w:tabs>
              <w:tab w:val="left" w:pos="567"/>
            </w:tabs>
          </w:pPr>
        </w:pPrChange>
      </w:pPr>
      <w:del w:id="1208" w:author="Author">
        <w:r w:rsidRPr="0095775C">
          <w:rPr>
            <w:sz w:val="22"/>
            <w:szCs w:val="22"/>
            <w:lang w:val="en-GB"/>
            <w:rPrChange w:id="1209" w:author="Author">
              <w:rPr>
                <w:szCs w:val="22"/>
                <w:lang w:val="en-US"/>
              </w:rPr>
            </w:rPrChange>
          </w:rPr>
          <w:delText>If you have missed a dose of Toujeo or if</w:delText>
        </w:r>
      </w:del>
      <w:ins w:id="1210" w:author="Author">
        <w:r w:rsidR="007E6264" w:rsidRPr="0095775C">
          <w:rPr>
            <w:sz w:val="22"/>
            <w:szCs w:val="22"/>
            <w:lang w:val="en-GB"/>
            <w:rPrChange w:id="1211" w:author="Author">
              <w:rPr>
                <w:szCs w:val="22"/>
              </w:rPr>
            </w:rPrChange>
          </w:rPr>
          <w:t>If</w:t>
        </w:r>
      </w:ins>
      <w:r w:rsidR="007E6264" w:rsidRPr="0095775C">
        <w:rPr>
          <w:sz w:val="22"/>
          <w:szCs w:val="22"/>
          <w:lang w:val="en-GB"/>
          <w:rPrChange w:id="1212" w:author="Author">
            <w:rPr/>
          </w:rPrChange>
        </w:rPr>
        <w:t xml:space="preserve"> you </w:t>
      </w:r>
      <w:del w:id="1213" w:author="Author">
        <w:r w:rsidRPr="0095775C">
          <w:rPr>
            <w:sz w:val="22"/>
            <w:szCs w:val="22"/>
            <w:lang w:val="en-GB"/>
            <w:rPrChange w:id="1214" w:author="Author">
              <w:rPr>
                <w:szCs w:val="22"/>
                <w:lang w:val="en-US"/>
              </w:rPr>
            </w:rPrChange>
          </w:rPr>
          <w:delText>have</w:delText>
        </w:r>
      </w:del>
      <w:ins w:id="1215" w:author="Author">
        <w:r w:rsidR="007E6264" w:rsidRPr="0095775C">
          <w:rPr>
            <w:sz w:val="22"/>
            <w:szCs w:val="22"/>
            <w:lang w:val="en-GB"/>
            <w:rPrChange w:id="1216" w:author="Author">
              <w:rPr>
                <w:szCs w:val="22"/>
              </w:rPr>
            </w:rPrChange>
          </w:rPr>
          <w:t>remember when more than 3</w:t>
        </w:r>
        <w:r w:rsidR="004C6D03" w:rsidRPr="0095775C">
          <w:rPr>
            <w:sz w:val="22"/>
            <w:szCs w:val="22"/>
            <w:lang w:val="en-GB"/>
            <w:rPrChange w:id="1217" w:author="Author">
              <w:rPr>
                <w:szCs w:val="22"/>
              </w:rPr>
            </w:rPrChange>
          </w:rPr>
          <w:t> </w:t>
        </w:r>
        <w:del w:id="1218" w:author="Author">
          <w:r w:rsidR="007E6264" w:rsidRPr="0095775C" w:rsidDel="004C6D03">
            <w:rPr>
              <w:sz w:val="22"/>
              <w:szCs w:val="22"/>
              <w:lang w:val="en-GB"/>
              <w:rPrChange w:id="1219" w:author="Author">
                <w:rPr>
                  <w:szCs w:val="22"/>
                </w:rPr>
              </w:rPrChange>
            </w:rPr>
            <w:delText xml:space="preserve"> </w:delText>
          </w:r>
        </w:del>
        <w:r w:rsidR="007E6264" w:rsidRPr="0095775C">
          <w:rPr>
            <w:sz w:val="22"/>
            <w:szCs w:val="22"/>
            <w:lang w:val="en-GB"/>
            <w:rPrChange w:id="1220" w:author="Author">
              <w:rPr>
                <w:szCs w:val="22"/>
              </w:rPr>
            </w:rPrChange>
          </w:rPr>
          <w:t>hours have passed, do</w:t>
        </w:r>
      </w:ins>
      <w:r w:rsidR="007E6264" w:rsidRPr="0095775C">
        <w:rPr>
          <w:sz w:val="22"/>
          <w:szCs w:val="22"/>
          <w:lang w:val="en-GB"/>
          <w:rPrChange w:id="1221" w:author="Author">
            <w:rPr/>
          </w:rPrChange>
        </w:rPr>
        <w:t xml:space="preserve"> not </w:t>
      </w:r>
      <w:del w:id="1222" w:author="Author">
        <w:r w:rsidRPr="0095775C">
          <w:rPr>
            <w:sz w:val="22"/>
            <w:szCs w:val="22"/>
            <w:lang w:val="en-GB"/>
            <w:rPrChange w:id="1223" w:author="Author">
              <w:rPr>
                <w:szCs w:val="22"/>
                <w:lang w:val="en-US"/>
              </w:rPr>
            </w:rPrChange>
          </w:rPr>
          <w:delText>injected enough insulin,</w:delText>
        </w:r>
      </w:del>
      <w:ins w:id="1224" w:author="Author">
        <w:r w:rsidR="007E6264" w:rsidRPr="0095775C">
          <w:rPr>
            <w:sz w:val="22"/>
            <w:szCs w:val="22"/>
            <w:lang w:val="en-GB"/>
            <w:rPrChange w:id="1225" w:author="Author">
              <w:rPr>
                <w:szCs w:val="22"/>
              </w:rPr>
            </w:rPrChange>
          </w:rPr>
          <w:t>inject the missed dose – check</w:t>
        </w:r>
      </w:ins>
      <w:r w:rsidR="007E6264" w:rsidRPr="0095775C">
        <w:rPr>
          <w:sz w:val="22"/>
          <w:szCs w:val="22"/>
          <w:lang w:val="en-GB"/>
          <w:rPrChange w:id="1226" w:author="Author">
            <w:rPr/>
          </w:rPrChange>
        </w:rPr>
        <w:t xml:space="preserve"> your blood sugar </w:t>
      </w:r>
      <w:del w:id="1227" w:author="Author">
        <w:r w:rsidRPr="0095775C">
          <w:rPr>
            <w:sz w:val="22"/>
            <w:szCs w:val="22"/>
            <w:lang w:val="en-GB"/>
            <w:rPrChange w:id="1228" w:author="Author">
              <w:rPr>
                <w:szCs w:val="22"/>
                <w:lang w:val="en-US"/>
              </w:rPr>
            </w:rPrChange>
          </w:rPr>
          <w:delText>level may become too high (hyperglycaemia):</w:delText>
        </w:r>
      </w:del>
      <w:ins w:id="1229" w:author="Author">
        <w:r w:rsidR="007E6264" w:rsidRPr="0095775C">
          <w:rPr>
            <w:sz w:val="22"/>
            <w:szCs w:val="22"/>
            <w:lang w:val="en-GB"/>
            <w:rPrChange w:id="1230" w:author="Author">
              <w:rPr>
                <w:szCs w:val="22"/>
              </w:rPr>
            </w:rPrChange>
          </w:rPr>
          <w:t>and then inject your next dose at the usual time the next day.</w:t>
        </w:r>
      </w:ins>
    </w:p>
    <w:p w14:paraId="1E48D884" w14:textId="77777777" w:rsidR="007C58A5" w:rsidRPr="00122C4A" w:rsidRDefault="007E6264">
      <w:pPr>
        <w:pStyle w:val="ListParagraph"/>
        <w:numPr>
          <w:ilvl w:val="0"/>
          <w:numId w:val="32"/>
        </w:numPr>
        <w:tabs>
          <w:tab w:val="left" w:pos="567"/>
        </w:tabs>
        <w:ind w:left="562" w:hanging="562"/>
        <w:rPr>
          <w:sz w:val="22"/>
          <w:szCs w:val="22"/>
          <w:lang w:val="en-GB"/>
        </w:rPr>
        <w:pPrChange w:id="1231" w:author="Author">
          <w:pPr>
            <w:pStyle w:val="ListParagraph"/>
            <w:numPr>
              <w:numId w:val="34"/>
            </w:numPr>
            <w:tabs>
              <w:tab w:val="left" w:pos="567"/>
            </w:tabs>
            <w:ind w:left="922" w:hanging="360"/>
          </w:pPr>
        </w:pPrChange>
      </w:pPr>
      <w:r w:rsidRPr="0095775C">
        <w:rPr>
          <w:sz w:val="22"/>
          <w:szCs w:val="22"/>
          <w:lang w:val="en-GB"/>
          <w:rPrChange w:id="1232" w:author="Author">
            <w:rPr>
              <w:rFonts w:eastAsia="Times New Roman"/>
              <w:sz w:val="22"/>
              <w:lang w:val="en-GB" w:eastAsia="en-US"/>
            </w:rPr>
          </w:rPrChange>
        </w:rPr>
        <w:t>Do not inject a double dose to make up for a forgotten dose.</w:t>
      </w:r>
    </w:p>
    <w:p w14:paraId="6D3013A6" w14:textId="2BB6C8FA" w:rsidR="00046408" w:rsidRPr="00122C4A" w:rsidRDefault="00826BCE">
      <w:pPr>
        <w:pStyle w:val="ListParagraph"/>
        <w:numPr>
          <w:ilvl w:val="0"/>
          <w:numId w:val="32"/>
        </w:numPr>
        <w:tabs>
          <w:tab w:val="left" w:pos="567"/>
        </w:tabs>
        <w:ind w:left="562" w:hanging="562"/>
        <w:rPr>
          <w:del w:id="1233" w:author="Author"/>
          <w:sz w:val="22"/>
          <w:szCs w:val="22"/>
          <w:lang w:val="en-GB"/>
        </w:rPr>
        <w:pPrChange w:id="1234" w:author="Author">
          <w:pPr>
            <w:pStyle w:val="ListParagraph"/>
            <w:numPr>
              <w:numId w:val="54"/>
            </w:numPr>
            <w:tabs>
              <w:tab w:val="left" w:pos="567"/>
            </w:tabs>
            <w:ind w:left="922" w:hanging="360"/>
          </w:pPr>
        </w:pPrChange>
      </w:pPr>
      <w:del w:id="1235" w:author="Author">
        <w:r w:rsidRPr="00122C4A">
          <w:rPr>
            <w:szCs w:val="22"/>
          </w:rPr>
          <w:lastRenderedPageBreak/>
          <w:delText>Check</w:delText>
        </w:r>
      </w:del>
      <w:ins w:id="1236" w:author="Author">
        <w:r w:rsidR="007E6264" w:rsidRPr="00122C4A">
          <w:rPr>
            <w:szCs w:val="22"/>
          </w:rPr>
          <w:t>I</w:t>
        </w:r>
        <w:proofErr w:type="spellStart"/>
        <w:r w:rsidR="007E6264" w:rsidRPr="0095775C">
          <w:rPr>
            <w:szCs w:val="22"/>
            <w:lang w:val="en-GB"/>
            <w:rPrChange w:id="1237" w:author="Author">
              <w:rPr>
                <w:szCs w:val="22"/>
              </w:rPr>
            </w:rPrChange>
          </w:rPr>
          <w:t>f</w:t>
        </w:r>
        <w:proofErr w:type="spellEnd"/>
        <w:r w:rsidR="007E6264" w:rsidRPr="0095775C">
          <w:rPr>
            <w:szCs w:val="22"/>
            <w:lang w:val="en-GB"/>
            <w:rPrChange w:id="1238" w:author="Author">
              <w:rPr>
                <w:szCs w:val="22"/>
              </w:rPr>
            </w:rPrChange>
          </w:rPr>
          <w:t xml:space="preserve"> you miss a dose of Toujeo or if you have not injected enough insulin,</w:t>
        </w:r>
      </w:ins>
      <w:r w:rsidR="007E6264" w:rsidRPr="0095775C">
        <w:rPr>
          <w:szCs w:val="22"/>
          <w:lang w:val="en-GB"/>
          <w:rPrChange w:id="1239" w:author="Author">
            <w:rPr>
              <w:szCs w:val="22"/>
            </w:rPr>
          </w:rPrChange>
        </w:rPr>
        <w:t xml:space="preserve"> your blood sugar </w:t>
      </w:r>
      <w:del w:id="1240" w:author="Author">
        <w:r w:rsidRPr="0095775C">
          <w:rPr>
            <w:szCs w:val="22"/>
            <w:lang w:val="en-GB"/>
            <w:rPrChange w:id="1241" w:author="Author">
              <w:rPr>
                <w:szCs w:val="22"/>
              </w:rPr>
            </w:rPrChange>
          </w:rPr>
          <w:delText>and then inject your next dose at the usual time.</w:delText>
        </w:r>
      </w:del>
    </w:p>
    <w:p w14:paraId="7777F247" w14:textId="0D595B75" w:rsidR="007E6264" w:rsidRPr="00C13D9F" w:rsidRDefault="00826BCE">
      <w:pPr>
        <w:pStyle w:val="ListParagraph"/>
        <w:numPr>
          <w:ilvl w:val="0"/>
          <w:numId w:val="32"/>
        </w:numPr>
        <w:tabs>
          <w:tab w:val="left" w:pos="567"/>
        </w:tabs>
        <w:ind w:left="562" w:hanging="562"/>
        <w:rPr>
          <w:szCs w:val="22"/>
        </w:rPr>
        <w:pPrChange w:id="1242" w:author="Author">
          <w:pPr>
            <w:numPr>
              <w:numId w:val="7"/>
            </w:numPr>
            <w:tabs>
              <w:tab w:val="left" w:pos="567"/>
            </w:tabs>
            <w:ind w:left="567" w:hanging="567"/>
          </w:pPr>
        </w:pPrChange>
      </w:pPr>
      <w:del w:id="1243" w:author="Author">
        <w:r w:rsidRPr="0095775C">
          <w:rPr>
            <w:sz w:val="22"/>
            <w:szCs w:val="22"/>
            <w:lang w:val="en-GB"/>
            <w:rPrChange w:id="1244" w:author="Author">
              <w:rPr>
                <w:szCs w:val="22"/>
              </w:rPr>
            </w:rPrChange>
          </w:rPr>
          <w:delText xml:space="preserve">For information on the treatment of </w:delText>
        </w:r>
      </w:del>
      <w:ins w:id="1245" w:author="Author">
        <w:r w:rsidR="007E6264" w:rsidRPr="0095775C">
          <w:rPr>
            <w:sz w:val="22"/>
            <w:szCs w:val="22"/>
            <w:lang w:val="en-GB"/>
            <w:rPrChange w:id="1246" w:author="Author">
              <w:rPr>
                <w:szCs w:val="22"/>
              </w:rPr>
            </w:rPrChange>
          </w:rPr>
          <w:t>level may get too high – see ‘high blood sugar (</w:t>
        </w:r>
      </w:ins>
      <w:r w:rsidR="007E6264" w:rsidRPr="0095775C">
        <w:rPr>
          <w:bCs/>
          <w:sz w:val="22"/>
          <w:szCs w:val="22"/>
          <w:lang w:val="en-GB"/>
          <w:rPrChange w:id="1247" w:author="Author">
            <w:rPr>
              <w:bCs/>
              <w:szCs w:val="22"/>
            </w:rPr>
          </w:rPrChange>
        </w:rPr>
        <w:t>hyperglycaemia</w:t>
      </w:r>
      <w:del w:id="1248" w:author="Author">
        <w:r w:rsidRPr="0095775C">
          <w:rPr>
            <w:sz w:val="22"/>
            <w:szCs w:val="22"/>
            <w:lang w:val="en-GB"/>
            <w:rPrChange w:id="1249" w:author="Author">
              <w:rPr>
                <w:szCs w:val="22"/>
              </w:rPr>
            </w:rPrChange>
          </w:rPr>
          <w:delText>, see the box</w:delText>
        </w:r>
      </w:del>
      <w:ins w:id="1250" w:author="Author">
        <w:r w:rsidR="007E6264" w:rsidRPr="0095775C">
          <w:rPr>
            <w:sz w:val="22"/>
            <w:szCs w:val="22"/>
            <w:lang w:val="en-GB"/>
            <w:rPrChange w:id="1251" w:author="Author">
              <w:rPr>
                <w:szCs w:val="22"/>
              </w:rPr>
            </w:rPrChange>
          </w:rPr>
          <w:t>)’</w:t>
        </w:r>
      </w:ins>
      <w:r w:rsidR="007E6264" w:rsidRPr="0095775C">
        <w:rPr>
          <w:sz w:val="22"/>
          <w:szCs w:val="22"/>
          <w:lang w:val="en-GB"/>
          <w:rPrChange w:id="1252" w:author="Author">
            <w:rPr>
              <w:szCs w:val="22"/>
            </w:rPr>
          </w:rPrChange>
        </w:rPr>
        <w:t xml:space="preserve"> at the end of this leaflet</w:t>
      </w:r>
      <w:ins w:id="1253" w:author="Author">
        <w:r w:rsidR="007E6264" w:rsidRPr="0095775C">
          <w:rPr>
            <w:sz w:val="22"/>
            <w:szCs w:val="22"/>
            <w:lang w:val="en-GB"/>
            <w:rPrChange w:id="1254" w:author="Author">
              <w:rPr>
                <w:szCs w:val="22"/>
              </w:rPr>
            </w:rPrChange>
          </w:rPr>
          <w:t xml:space="preserve"> for advice</w:t>
        </w:r>
      </w:ins>
      <w:r w:rsidR="007E6264" w:rsidRPr="0095775C">
        <w:rPr>
          <w:sz w:val="22"/>
          <w:szCs w:val="22"/>
          <w:lang w:val="en-GB"/>
          <w:rPrChange w:id="1255" w:author="Author">
            <w:rPr>
              <w:szCs w:val="22"/>
            </w:rPr>
          </w:rPrChange>
        </w:rPr>
        <w:t>.</w:t>
      </w:r>
    </w:p>
    <w:p w14:paraId="4F967BA3" w14:textId="77777777" w:rsidR="007E6264" w:rsidRPr="00122C4A" w:rsidRDefault="007E6264" w:rsidP="007E6264">
      <w:pPr>
        <w:tabs>
          <w:tab w:val="left" w:pos="567"/>
        </w:tabs>
        <w:rPr>
          <w:szCs w:val="22"/>
        </w:rPr>
      </w:pPr>
    </w:p>
    <w:p w14:paraId="5B120124" w14:textId="5E386269" w:rsidR="007E6264" w:rsidRPr="0095775C" w:rsidRDefault="007E6264" w:rsidP="007E6264">
      <w:pPr>
        <w:pStyle w:val="Heading5"/>
        <w:rPr>
          <w:b/>
          <w:u w:val="none"/>
          <w:rPrChange w:id="1256" w:author="Author">
            <w:rPr/>
          </w:rPrChange>
        </w:rPr>
      </w:pPr>
      <w:r w:rsidRPr="0095775C">
        <w:rPr>
          <w:b/>
          <w:u w:val="none"/>
          <w:rPrChange w:id="1257" w:author="Author">
            <w:rPr/>
          </w:rPrChange>
        </w:rPr>
        <w:t>If you stop using Toujeo</w:t>
      </w:r>
      <w:r w:rsidR="00711DDD" w:rsidRPr="00122C4A">
        <w:rPr>
          <w:b/>
          <w:u w:val="none"/>
        </w:rPr>
        <w:fldChar w:fldCharType="begin"/>
      </w:r>
      <w:r w:rsidR="00711DDD" w:rsidRPr="00122C4A">
        <w:rPr>
          <w:b/>
          <w:u w:val="none"/>
        </w:rPr>
        <w:instrText xml:space="preserve"> DOCVARIABLE vault_nd_e4679be2-89a1-47c6-aab4-22642170dc21 \* MERGEFORMAT </w:instrText>
      </w:r>
      <w:r w:rsidR="00711DDD" w:rsidRPr="00122C4A">
        <w:rPr>
          <w:b/>
          <w:u w:val="none"/>
        </w:rPr>
        <w:fldChar w:fldCharType="separate"/>
      </w:r>
      <w:r w:rsidR="00711DDD" w:rsidRPr="00122C4A">
        <w:rPr>
          <w:b/>
          <w:u w:val="none"/>
        </w:rPr>
        <w:t xml:space="preserve"> </w:t>
      </w:r>
      <w:r w:rsidR="00711DDD" w:rsidRPr="00122C4A">
        <w:rPr>
          <w:b/>
          <w:u w:val="none"/>
        </w:rPr>
        <w:fldChar w:fldCharType="end"/>
      </w:r>
    </w:p>
    <w:p w14:paraId="5CC2B59E" w14:textId="4BB4606E" w:rsidR="007E6264" w:rsidRPr="0095775C" w:rsidRDefault="007E6264" w:rsidP="007E6264">
      <w:pPr>
        <w:tabs>
          <w:tab w:val="left" w:pos="567"/>
        </w:tabs>
        <w:ind w:right="-2"/>
        <w:rPr>
          <w:rPrChange w:id="1258" w:author="Author">
            <w:rPr>
              <w:rFonts w:ascii="Arial" w:hAnsi="Arial"/>
              <w:sz w:val="18"/>
            </w:rPr>
          </w:rPrChange>
        </w:rPr>
      </w:pPr>
      <w:r w:rsidRPr="00122C4A">
        <w:rPr>
          <w:szCs w:val="22"/>
        </w:rPr>
        <w:t xml:space="preserve">Do not stop using this medicine without talking to your doctor. If you </w:t>
      </w:r>
      <w:del w:id="1259" w:author="Author">
        <w:r w:rsidR="00826BCE" w:rsidRPr="00122C4A">
          <w:delText>do, it</w:delText>
        </w:r>
      </w:del>
      <w:ins w:id="1260" w:author="Author">
        <w:r w:rsidRPr="00122C4A">
          <w:rPr>
            <w:szCs w:val="22"/>
          </w:rPr>
          <w:t>stop using this medicine, this</w:t>
        </w:r>
      </w:ins>
      <w:r w:rsidRPr="00122C4A">
        <w:rPr>
          <w:szCs w:val="22"/>
        </w:rPr>
        <w:t xml:space="preserve"> could lead to very high blood sugar and a build</w:t>
      </w:r>
      <w:r w:rsidRPr="00122C4A">
        <w:rPr>
          <w:szCs w:val="22"/>
        </w:rPr>
        <w:noBreakHyphen/>
        <w:t xml:space="preserve">up of acid in the blood </w:t>
      </w:r>
      <w:del w:id="1261" w:author="Author">
        <w:r w:rsidR="00826BCE" w:rsidRPr="00122C4A">
          <w:delText>(ketoacidosis).</w:delText>
        </w:r>
      </w:del>
      <w:ins w:id="1262" w:author="Author">
        <w:r w:rsidRPr="00122C4A">
          <w:rPr>
            <w:szCs w:val="22"/>
          </w:rPr>
          <w:t>called ‘ketoacidosis’, see ‘high blood sugar’ at the end of this leaflet for advice.</w:t>
        </w:r>
      </w:ins>
    </w:p>
    <w:p w14:paraId="34BE4BAF" w14:textId="77777777" w:rsidR="007E6264" w:rsidRPr="00122C4A" w:rsidRDefault="007E6264" w:rsidP="007E6264">
      <w:pPr>
        <w:tabs>
          <w:tab w:val="left" w:pos="567"/>
        </w:tabs>
        <w:ind w:right="-2"/>
        <w:rPr>
          <w:szCs w:val="22"/>
        </w:rPr>
      </w:pPr>
    </w:p>
    <w:p w14:paraId="036A57E3" w14:textId="77777777" w:rsidR="007E6264" w:rsidRPr="00122C4A" w:rsidRDefault="007E6264" w:rsidP="007E6264">
      <w:pPr>
        <w:tabs>
          <w:tab w:val="left" w:pos="567"/>
        </w:tabs>
        <w:rPr>
          <w:szCs w:val="22"/>
        </w:rPr>
      </w:pPr>
      <w:r w:rsidRPr="00122C4A">
        <w:rPr>
          <w:szCs w:val="22"/>
        </w:rPr>
        <w:t>If you have any further questions on the use of this medicine, ask your doctor, pharmacist or nurse.</w:t>
      </w:r>
    </w:p>
    <w:p w14:paraId="21BA54BE" w14:textId="77777777" w:rsidR="007E6264" w:rsidRPr="00122C4A" w:rsidRDefault="007E6264" w:rsidP="007E6264">
      <w:pPr>
        <w:tabs>
          <w:tab w:val="left" w:pos="567"/>
        </w:tabs>
        <w:rPr>
          <w:szCs w:val="22"/>
        </w:rPr>
      </w:pPr>
    </w:p>
    <w:p w14:paraId="0451B61F" w14:textId="77777777" w:rsidR="007E6264" w:rsidRPr="00122C4A" w:rsidRDefault="007E6264" w:rsidP="007E6264">
      <w:pPr>
        <w:tabs>
          <w:tab w:val="left" w:pos="567"/>
        </w:tabs>
        <w:rPr>
          <w:szCs w:val="22"/>
        </w:rPr>
      </w:pPr>
    </w:p>
    <w:p w14:paraId="4DC48679" w14:textId="77777777" w:rsidR="007E6264" w:rsidRPr="00122C4A" w:rsidRDefault="007E6264" w:rsidP="007E6264">
      <w:pPr>
        <w:tabs>
          <w:tab w:val="left" w:pos="567"/>
        </w:tabs>
        <w:rPr>
          <w:b/>
          <w:szCs w:val="22"/>
        </w:rPr>
      </w:pPr>
      <w:r w:rsidRPr="00122C4A">
        <w:rPr>
          <w:b/>
          <w:szCs w:val="22"/>
        </w:rPr>
        <w:t>4.</w:t>
      </w:r>
      <w:r w:rsidRPr="00122C4A">
        <w:rPr>
          <w:b/>
          <w:szCs w:val="22"/>
        </w:rPr>
        <w:tab/>
        <w:t>Possible side effects</w:t>
      </w:r>
    </w:p>
    <w:p w14:paraId="0767A72D" w14:textId="77777777" w:rsidR="007E6264" w:rsidRPr="00122C4A" w:rsidRDefault="007E6264" w:rsidP="007E6264">
      <w:pPr>
        <w:tabs>
          <w:tab w:val="left" w:pos="567"/>
        </w:tabs>
        <w:rPr>
          <w:szCs w:val="22"/>
        </w:rPr>
      </w:pPr>
    </w:p>
    <w:p w14:paraId="2E852D4F" w14:textId="77777777" w:rsidR="007E6264" w:rsidRPr="00122C4A" w:rsidRDefault="007E6264" w:rsidP="007E6264">
      <w:pPr>
        <w:tabs>
          <w:tab w:val="left" w:pos="567"/>
        </w:tabs>
        <w:rPr>
          <w:szCs w:val="22"/>
        </w:rPr>
      </w:pPr>
      <w:r w:rsidRPr="00122C4A">
        <w:rPr>
          <w:szCs w:val="22"/>
        </w:rPr>
        <w:t>Like all medicines, this medicine can cause side effects, although not everybody gets them.</w:t>
      </w:r>
    </w:p>
    <w:p w14:paraId="4627FFDF" w14:textId="77777777" w:rsidR="007E6264" w:rsidRPr="00122C4A" w:rsidRDefault="007E6264" w:rsidP="007E6264">
      <w:pPr>
        <w:tabs>
          <w:tab w:val="left" w:pos="567"/>
        </w:tabs>
        <w:rPr>
          <w:szCs w:val="22"/>
        </w:rPr>
      </w:pPr>
    </w:p>
    <w:p w14:paraId="078FF57E" w14:textId="61E4430F" w:rsidR="007E6264" w:rsidRPr="00122C4A" w:rsidRDefault="00826BCE" w:rsidP="007E6264">
      <w:pPr>
        <w:tabs>
          <w:tab w:val="left" w:pos="567"/>
        </w:tabs>
        <w:rPr>
          <w:ins w:id="1263" w:author="Author"/>
          <w:b/>
          <w:bCs/>
          <w:szCs w:val="22"/>
        </w:rPr>
      </w:pPr>
      <w:del w:id="1264" w:author="Author">
        <w:r w:rsidRPr="00122C4A">
          <w:rPr>
            <w:b/>
          </w:rPr>
          <w:delText xml:space="preserve">If you notice signs of </w:delText>
        </w:r>
      </w:del>
      <w:ins w:id="1265" w:author="Author">
        <w:r w:rsidR="007E6264" w:rsidRPr="0095775C">
          <w:rPr>
            <w:b/>
            <w:bCs/>
            <w:szCs w:val="22"/>
            <w:rPrChange w:id="1266" w:author="Author">
              <w:rPr>
                <w:b/>
                <w:bCs/>
                <w:szCs w:val="22"/>
                <w:highlight w:val="lightGray"/>
              </w:rPr>
            </w:rPrChange>
          </w:rPr>
          <w:t>Serious side effects</w:t>
        </w:r>
      </w:ins>
    </w:p>
    <w:p w14:paraId="4564E47E" w14:textId="77777777" w:rsidR="00046408" w:rsidRPr="00122C4A" w:rsidRDefault="007E6264" w:rsidP="00046408">
      <w:pPr>
        <w:tabs>
          <w:tab w:val="left" w:pos="567"/>
        </w:tabs>
        <w:rPr>
          <w:del w:id="1267" w:author="Author"/>
        </w:rPr>
      </w:pPr>
      <w:ins w:id="1268" w:author="Author">
        <w:r w:rsidRPr="00122C4A">
          <w:rPr>
            <w:szCs w:val="22"/>
          </w:rPr>
          <w:t xml:space="preserve">Tell </w:t>
        </w:r>
      </w:ins>
      <w:r w:rsidRPr="0095775C">
        <w:rPr>
          <w:rPrChange w:id="1269" w:author="Author">
            <w:rPr>
              <w:b/>
            </w:rPr>
          </w:rPrChange>
        </w:rPr>
        <w:t xml:space="preserve">your </w:t>
      </w:r>
      <w:del w:id="1270" w:author="Author">
        <w:r w:rsidR="00826BCE" w:rsidRPr="00122C4A">
          <w:rPr>
            <w:b/>
          </w:rPr>
          <w:delText>blood sugar being too low (hypoglycaemia),</w:delText>
        </w:r>
        <w:r w:rsidR="00826BCE" w:rsidRPr="00122C4A">
          <w:delText xml:space="preserve"> take action to increase your blood sugar level</w:delText>
        </w:r>
      </w:del>
      <w:ins w:id="1271" w:author="Author">
        <w:r w:rsidRPr="00122C4A">
          <w:rPr>
            <w:szCs w:val="22"/>
          </w:rPr>
          <w:t>doctor, pharmacist or nurse</w:t>
        </w:r>
      </w:ins>
      <w:r w:rsidRPr="00122C4A">
        <w:rPr>
          <w:szCs w:val="22"/>
        </w:rPr>
        <w:t xml:space="preserve"> straight away </w:t>
      </w:r>
      <w:del w:id="1272" w:author="Author">
        <w:r w:rsidR="00826BCE" w:rsidRPr="00122C4A">
          <w:delText>(see</w:delText>
        </w:r>
        <w:r w:rsidR="00826BCE" w:rsidRPr="00122C4A">
          <w:rPr>
            <w:szCs w:val="22"/>
          </w:rPr>
          <w:delText xml:space="preserve"> </w:delText>
        </w:r>
      </w:del>
      <w:ins w:id="1273" w:author="Author">
        <w:r w:rsidRPr="00122C4A">
          <w:rPr>
            <w:szCs w:val="22"/>
          </w:rPr>
          <w:t>if</w:t>
        </w:r>
        <w:r w:rsidRPr="00122C4A">
          <w:t xml:space="preserve"> you notice </w:t>
        </w:r>
        <w:r w:rsidRPr="00122C4A">
          <w:rPr>
            <w:szCs w:val="22"/>
          </w:rPr>
          <w:t>any</w:t>
        </w:r>
        <w:r w:rsidRPr="00122C4A">
          <w:t xml:space="preserve"> of </w:t>
        </w:r>
      </w:ins>
      <w:r w:rsidRPr="00122C4A">
        <w:rPr>
          <w:szCs w:val="22"/>
        </w:rPr>
        <w:t xml:space="preserve">the </w:t>
      </w:r>
      <w:del w:id="1274" w:author="Author">
        <w:r w:rsidR="00826BCE" w:rsidRPr="00122C4A">
          <w:rPr>
            <w:szCs w:val="22"/>
          </w:rPr>
          <w:delText>box at the end of this leaflet)</w:delText>
        </w:r>
        <w:r w:rsidR="00826BCE" w:rsidRPr="00122C4A">
          <w:delText>.</w:delText>
        </w:r>
      </w:del>
    </w:p>
    <w:p w14:paraId="38C99055" w14:textId="0FACB49B" w:rsidR="007E6264" w:rsidRPr="00122C4A" w:rsidRDefault="00826BCE" w:rsidP="007E6264">
      <w:pPr>
        <w:tabs>
          <w:tab w:val="left" w:pos="567"/>
        </w:tabs>
        <w:rPr>
          <w:ins w:id="1275" w:author="Author"/>
          <w:szCs w:val="22"/>
        </w:rPr>
      </w:pPr>
      <w:del w:id="1276" w:author="Author">
        <w:r w:rsidRPr="00122C4A">
          <w:delText>Hypoglycaemia can be very</w:delText>
        </w:r>
      </w:del>
      <w:ins w:id="1277" w:author="Author">
        <w:r w:rsidR="007E6264" w:rsidRPr="00122C4A">
          <w:rPr>
            <w:szCs w:val="22"/>
          </w:rPr>
          <w:t>following</w:t>
        </w:r>
      </w:ins>
      <w:r w:rsidR="007E6264" w:rsidRPr="00122C4A">
        <w:rPr>
          <w:szCs w:val="22"/>
        </w:rPr>
        <w:t xml:space="preserve"> serious </w:t>
      </w:r>
      <w:del w:id="1278" w:author="Author">
        <w:r w:rsidRPr="00122C4A">
          <w:delText>and is very common with insulin</w:delText>
        </w:r>
      </w:del>
      <w:ins w:id="1279" w:author="Author">
        <w:r w:rsidR="007E6264" w:rsidRPr="00122C4A">
          <w:rPr>
            <w:szCs w:val="22"/>
          </w:rPr>
          <w:t>side effects – you may need urgent medical</w:t>
        </w:r>
      </w:ins>
      <w:r w:rsidR="007E6264" w:rsidRPr="00122C4A">
        <w:rPr>
          <w:szCs w:val="22"/>
        </w:rPr>
        <w:t xml:space="preserve"> treatment</w:t>
      </w:r>
      <w:del w:id="1280" w:author="Author">
        <w:r w:rsidRPr="00122C4A">
          <w:delText xml:space="preserve"> (may </w:delText>
        </w:r>
      </w:del>
      <w:ins w:id="1281" w:author="Author">
        <w:r w:rsidR="007E6264" w:rsidRPr="00122C4A">
          <w:rPr>
            <w:szCs w:val="22"/>
          </w:rPr>
          <w:t>:</w:t>
        </w:r>
      </w:ins>
    </w:p>
    <w:p w14:paraId="27B2D124" w14:textId="77777777" w:rsidR="007E6264" w:rsidRPr="00122C4A" w:rsidRDefault="007E6264" w:rsidP="007E6264">
      <w:pPr>
        <w:tabs>
          <w:tab w:val="left" w:pos="567"/>
        </w:tabs>
        <w:rPr>
          <w:ins w:id="1282" w:author="Author"/>
          <w:b/>
          <w:szCs w:val="22"/>
        </w:rPr>
      </w:pPr>
    </w:p>
    <w:p w14:paraId="120E17C4" w14:textId="6F99699C" w:rsidR="007E6264" w:rsidRPr="00122C4A" w:rsidRDefault="007E6264">
      <w:pPr>
        <w:rPr>
          <w:szCs w:val="22"/>
        </w:rPr>
        <w:pPrChange w:id="1283" w:author="Author">
          <w:pPr>
            <w:tabs>
              <w:tab w:val="left" w:pos="567"/>
            </w:tabs>
          </w:pPr>
        </w:pPrChange>
      </w:pPr>
      <w:ins w:id="1284" w:author="Author">
        <w:r w:rsidRPr="00122C4A">
          <w:rPr>
            <w:b/>
            <w:szCs w:val="22"/>
          </w:rPr>
          <w:t xml:space="preserve">Low blood sugar (hypoglycaemia) </w:t>
        </w:r>
        <w:r w:rsidRPr="00122C4A">
          <w:rPr>
            <w:szCs w:val="22"/>
          </w:rPr>
          <w:t xml:space="preserve">– very common: may </w:t>
        </w:r>
      </w:ins>
      <w:r w:rsidRPr="00122C4A">
        <w:rPr>
          <w:szCs w:val="22"/>
        </w:rPr>
        <w:t>affect more than 1 in 10 people</w:t>
      </w:r>
      <w:del w:id="1285" w:author="Author">
        <w:r w:rsidR="00826BCE" w:rsidRPr="00122C4A">
          <w:delText>).</w:delText>
        </w:r>
      </w:del>
    </w:p>
    <w:p w14:paraId="6B757490" w14:textId="77777777" w:rsidR="00046408" w:rsidRPr="00122C4A" w:rsidRDefault="00826BCE">
      <w:pPr>
        <w:numPr>
          <w:ilvl w:val="0"/>
          <w:numId w:val="32"/>
        </w:numPr>
        <w:tabs>
          <w:tab w:val="left" w:pos="567"/>
        </w:tabs>
        <w:ind w:left="562" w:hanging="562"/>
        <w:rPr>
          <w:del w:id="1286" w:author="Author"/>
          <w:szCs w:val="22"/>
        </w:rPr>
        <w:pPrChange w:id="1287" w:author="Author">
          <w:pPr>
            <w:tabs>
              <w:tab w:val="left" w:pos="567"/>
            </w:tabs>
          </w:pPr>
        </w:pPrChange>
      </w:pPr>
      <w:del w:id="1288" w:author="Author">
        <w:r w:rsidRPr="00122C4A">
          <w:rPr>
            <w:szCs w:val="22"/>
          </w:rPr>
          <w:delText>Low blood sugar means that there is not enough sugar in your blood.</w:delText>
        </w:r>
      </w:del>
    </w:p>
    <w:p w14:paraId="41B26AD5" w14:textId="39877D15" w:rsidR="007E6264" w:rsidRPr="0095775C" w:rsidRDefault="007E6264">
      <w:pPr>
        <w:pStyle w:val="ListParagraph"/>
        <w:numPr>
          <w:ilvl w:val="0"/>
          <w:numId w:val="32"/>
        </w:numPr>
        <w:tabs>
          <w:tab w:val="left" w:pos="567"/>
        </w:tabs>
        <w:ind w:left="562" w:hanging="562"/>
        <w:rPr>
          <w:szCs w:val="22"/>
          <w:lang w:val="en-GB"/>
          <w:rPrChange w:id="1289" w:author="Author">
            <w:rPr>
              <w:lang w:val="en-US"/>
            </w:rPr>
          </w:rPrChange>
        </w:rPr>
        <w:pPrChange w:id="1290" w:author="Author">
          <w:pPr>
            <w:tabs>
              <w:tab w:val="left" w:pos="567"/>
            </w:tabs>
          </w:pPr>
        </w:pPrChange>
      </w:pPr>
      <w:r w:rsidRPr="0095775C">
        <w:rPr>
          <w:sz w:val="22"/>
          <w:szCs w:val="22"/>
          <w:lang w:val="en-GB"/>
          <w:rPrChange w:id="1291" w:author="Author">
            <w:rPr/>
          </w:rPrChange>
        </w:rPr>
        <w:t xml:space="preserve">If your blood sugar falls too </w:t>
      </w:r>
      <w:del w:id="1292" w:author="Author">
        <w:r w:rsidR="00826BCE" w:rsidRPr="0095775C">
          <w:rPr>
            <w:sz w:val="22"/>
            <w:szCs w:val="22"/>
            <w:lang w:val="en-GB"/>
            <w:rPrChange w:id="1293" w:author="Author">
              <w:rPr>
                <w:lang w:val="en-US"/>
              </w:rPr>
            </w:rPrChange>
          </w:rPr>
          <w:delText>low</w:delText>
        </w:r>
      </w:del>
      <w:ins w:id="1294" w:author="Author">
        <w:r w:rsidRPr="0095775C">
          <w:rPr>
            <w:sz w:val="22"/>
            <w:szCs w:val="22"/>
            <w:lang w:val="en-GB"/>
            <w:rPrChange w:id="1295" w:author="Author">
              <w:rPr>
                <w:szCs w:val="22"/>
              </w:rPr>
            </w:rPrChange>
          </w:rPr>
          <w:t>much</w:t>
        </w:r>
      </w:ins>
      <w:r w:rsidRPr="0095775C">
        <w:rPr>
          <w:sz w:val="22"/>
          <w:szCs w:val="22"/>
          <w:lang w:val="en-GB"/>
          <w:rPrChange w:id="1296" w:author="Author">
            <w:rPr/>
          </w:rPrChange>
        </w:rPr>
        <w:t>, you may pass out</w:t>
      </w:r>
      <w:del w:id="1297" w:author="Author">
        <w:r w:rsidR="00826BCE" w:rsidRPr="0095775C">
          <w:rPr>
            <w:sz w:val="22"/>
            <w:szCs w:val="22"/>
            <w:lang w:val="en-GB"/>
            <w:rPrChange w:id="1298" w:author="Author">
              <w:rPr>
                <w:lang w:val="en-US"/>
              </w:rPr>
            </w:rPrChange>
          </w:rPr>
          <w:delText xml:space="preserve"> (become unconscious).</w:delText>
        </w:r>
      </w:del>
      <w:ins w:id="1299" w:author="Author">
        <w:r w:rsidRPr="0095775C">
          <w:rPr>
            <w:sz w:val="22"/>
            <w:szCs w:val="22"/>
            <w:lang w:val="en-GB"/>
            <w:rPrChange w:id="1300" w:author="Author">
              <w:rPr>
                <w:szCs w:val="22"/>
              </w:rPr>
            </w:rPrChange>
          </w:rPr>
          <w:t>.</w:t>
        </w:r>
      </w:ins>
    </w:p>
    <w:p w14:paraId="74B942CB" w14:textId="77777777" w:rsidR="007E6264" w:rsidRPr="0095775C" w:rsidRDefault="007E6264">
      <w:pPr>
        <w:pStyle w:val="ListParagraph"/>
        <w:numPr>
          <w:ilvl w:val="0"/>
          <w:numId w:val="32"/>
        </w:numPr>
        <w:tabs>
          <w:tab w:val="left" w:pos="567"/>
        </w:tabs>
        <w:ind w:left="562" w:hanging="562"/>
        <w:rPr>
          <w:lang w:val="en-GB"/>
          <w:rPrChange w:id="1301" w:author="Author">
            <w:rPr>
              <w:lang w:val="en-US"/>
            </w:rPr>
          </w:rPrChange>
        </w:rPr>
        <w:pPrChange w:id="1302" w:author="Author">
          <w:pPr>
            <w:tabs>
              <w:tab w:val="left" w:pos="567"/>
            </w:tabs>
          </w:pPr>
        </w:pPrChange>
      </w:pPr>
      <w:r w:rsidRPr="0095775C">
        <w:rPr>
          <w:sz w:val="22"/>
          <w:lang w:val="en-GB"/>
          <w:rPrChange w:id="1303" w:author="Author">
            <w:rPr/>
          </w:rPrChange>
        </w:rPr>
        <w:t>Serious low blood sugar may cause brain damage and may be life-threatening.</w:t>
      </w:r>
    </w:p>
    <w:p w14:paraId="024468A6" w14:textId="1DD65A02" w:rsidR="007E6264" w:rsidRPr="00122C4A" w:rsidRDefault="00826BCE">
      <w:pPr>
        <w:tabs>
          <w:tab w:val="left" w:pos="567"/>
        </w:tabs>
        <w:rPr>
          <w:szCs w:val="22"/>
        </w:rPr>
        <w:pPrChange w:id="1304" w:author="Author">
          <w:pPr>
            <w:tabs>
              <w:tab w:val="left" w:pos="567"/>
            </w:tabs>
            <w:jc w:val="both"/>
          </w:pPr>
        </w:pPrChange>
      </w:pPr>
      <w:del w:id="1305" w:author="Author">
        <w:r w:rsidRPr="00122C4A">
          <w:rPr>
            <w:szCs w:val="22"/>
          </w:rPr>
          <w:delText>For more information, see the box</w:delText>
        </w:r>
      </w:del>
      <w:ins w:id="1306" w:author="Author">
        <w:r w:rsidR="007E6264" w:rsidRPr="00122C4A">
          <w:rPr>
            <w:szCs w:val="22"/>
          </w:rPr>
          <w:t>If you have signs of low blood sugar, try to increase your blood sugar level straight away. See advice in ‘low blood sugar’</w:t>
        </w:r>
      </w:ins>
      <w:r w:rsidR="007E6264" w:rsidRPr="00122C4A">
        <w:rPr>
          <w:szCs w:val="22"/>
        </w:rPr>
        <w:t xml:space="preserve"> at the end of this leaflet.</w:t>
      </w:r>
    </w:p>
    <w:p w14:paraId="156F685F" w14:textId="77777777" w:rsidR="007E6264" w:rsidRPr="00122C4A" w:rsidRDefault="007E6264">
      <w:pPr>
        <w:tabs>
          <w:tab w:val="left" w:pos="567"/>
        </w:tabs>
        <w:ind w:left="567"/>
        <w:jc w:val="both"/>
        <w:rPr>
          <w:szCs w:val="22"/>
        </w:rPr>
        <w:pPrChange w:id="1307" w:author="Author">
          <w:pPr>
            <w:tabs>
              <w:tab w:val="left" w:pos="567"/>
            </w:tabs>
            <w:jc w:val="both"/>
          </w:pPr>
        </w:pPrChange>
      </w:pPr>
    </w:p>
    <w:p w14:paraId="6E03C39A" w14:textId="4C258273" w:rsidR="007E6264" w:rsidRPr="00122C4A" w:rsidRDefault="00826BCE">
      <w:pPr>
        <w:tabs>
          <w:tab w:val="left" w:pos="567"/>
        </w:tabs>
        <w:rPr>
          <w:ins w:id="1308" w:author="Author"/>
          <w:szCs w:val="22"/>
        </w:rPr>
        <w:pPrChange w:id="1309" w:author="Author">
          <w:pPr>
            <w:tabs>
              <w:tab w:val="left" w:pos="567"/>
            </w:tabs>
            <w:ind w:left="567"/>
          </w:pPr>
        </w:pPrChange>
      </w:pPr>
      <w:del w:id="1310" w:author="Author">
        <w:r w:rsidRPr="00122C4A">
          <w:rPr>
            <w:b/>
          </w:rPr>
          <w:delText>Severe</w:delText>
        </w:r>
      </w:del>
      <w:ins w:id="1311" w:author="Author">
        <w:r w:rsidR="007E6264" w:rsidRPr="00122C4A">
          <w:rPr>
            <w:bCs/>
            <w:szCs w:val="22"/>
          </w:rPr>
          <w:t xml:space="preserve">The signs of </w:t>
        </w:r>
        <w:r w:rsidR="007E6264" w:rsidRPr="00122C4A">
          <w:rPr>
            <w:b/>
            <w:szCs w:val="22"/>
          </w:rPr>
          <w:t>severe</w:t>
        </w:r>
      </w:ins>
      <w:r w:rsidR="007E6264" w:rsidRPr="00122C4A">
        <w:rPr>
          <w:b/>
          <w:szCs w:val="22"/>
        </w:rPr>
        <w:t xml:space="preserve"> allergic reactions</w:t>
      </w:r>
      <w:r w:rsidR="007E6264" w:rsidRPr="0095775C">
        <w:rPr>
          <w:rPrChange w:id="1312" w:author="Author">
            <w:rPr>
              <w:b/>
            </w:rPr>
          </w:rPrChange>
        </w:rPr>
        <w:t xml:space="preserve"> </w:t>
      </w:r>
      <w:r w:rsidR="007E6264" w:rsidRPr="00122C4A">
        <w:rPr>
          <w:bCs/>
          <w:szCs w:val="22"/>
        </w:rPr>
        <w:t>(</w:t>
      </w:r>
      <w:r w:rsidR="007E6264" w:rsidRPr="00122C4A">
        <w:rPr>
          <w:szCs w:val="22"/>
        </w:rPr>
        <w:t>rare</w:t>
      </w:r>
      <w:del w:id="1313" w:author="Author">
        <w:r w:rsidRPr="00122C4A">
          <w:delText>,</w:delText>
        </w:r>
      </w:del>
      <w:ins w:id="1314" w:author="Author">
        <w:r w:rsidR="007E6264" w:rsidRPr="00122C4A">
          <w:rPr>
            <w:szCs w:val="22"/>
          </w:rPr>
          <w:t>:</w:t>
        </w:r>
      </w:ins>
      <w:r w:rsidR="007E6264" w:rsidRPr="00122C4A">
        <w:rPr>
          <w:szCs w:val="22"/>
        </w:rPr>
        <w:t xml:space="preserve"> may affect up to 1 in 1,000 people</w:t>
      </w:r>
      <w:del w:id="1315" w:author="Author">
        <w:r w:rsidRPr="00122C4A">
          <w:delText>).</w:delText>
        </w:r>
        <w:r w:rsidR="002E67E2" w:rsidRPr="00122C4A">
          <w:delText xml:space="preserve"> </w:delText>
        </w:r>
        <w:r w:rsidRPr="00122C4A">
          <w:delText>The signs</w:delText>
        </w:r>
      </w:del>
      <w:ins w:id="1316" w:author="Author">
        <w:r w:rsidR="007E6264" w:rsidRPr="00122C4A">
          <w:rPr>
            <w:szCs w:val="22"/>
          </w:rPr>
          <w:t>)</w:t>
        </w:r>
      </w:ins>
      <w:r w:rsidR="007E6264" w:rsidRPr="0095775C">
        <w:rPr>
          <w:rPrChange w:id="1317" w:author="Author">
            <w:rPr>
              <w:b/>
            </w:rPr>
          </w:rPrChange>
        </w:rPr>
        <w:t xml:space="preserve"> </w:t>
      </w:r>
      <w:r w:rsidR="007E6264" w:rsidRPr="00122C4A">
        <w:rPr>
          <w:szCs w:val="22"/>
        </w:rPr>
        <w:t>may include</w:t>
      </w:r>
      <w:del w:id="1318" w:author="Author">
        <w:r w:rsidRPr="00122C4A">
          <w:delText xml:space="preserve"> </w:delText>
        </w:r>
      </w:del>
      <w:ins w:id="1319" w:author="Author">
        <w:r w:rsidR="007E6264" w:rsidRPr="00122C4A">
          <w:rPr>
            <w:szCs w:val="22"/>
          </w:rPr>
          <w:t>:</w:t>
        </w:r>
      </w:ins>
    </w:p>
    <w:p w14:paraId="2173D98B" w14:textId="77777777" w:rsidR="007E6264" w:rsidRPr="00122C4A" w:rsidRDefault="007E6264">
      <w:pPr>
        <w:pStyle w:val="ListParagraph"/>
        <w:numPr>
          <w:ilvl w:val="0"/>
          <w:numId w:val="32"/>
        </w:numPr>
        <w:tabs>
          <w:tab w:val="left" w:pos="567"/>
        </w:tabs>
        <w:ind w:left="562" w:hanging="562"/>
        <w:rPr>
          <w:ins w:id="1320" w:author="Author"/>
          <w:sz w:val="22"/>
          <w:szCs w:val="22"/>
          <w:lang w:val="en-GB"/>
        </w:rPr>
        <w:pPrChange w:id="1321" w:author="Author">
          <w:pPr>
            <w:pStyle w:val="ListParagraph"/>
            <w:numPr>
              <w:numId w:val="39"/>
            </w:numPr>
            <w:tabs>
              <w:tab w:val="left" w:pos="567"/>
            </w:tabs>
            <w:ind w:left="567" w:hanging="360"/>
          </w:pPr>
        </w:pPrChange>
      </w:pPr>
      <w:ins w:id="1322" w:author="Author">
        <w:r w:rsidRPr="00122C4A">
          <w:rPr>
            <w:sz w:val="22"/>
            <w:szCs w:val="22"/>
            <w:lang w:val="en-GB"/>
          </w:rPr>
          <w:t>feeling short of breath</w:t>
        </w:r>
      </w:ins>
    </w:p>
    <w:p w14:paraId="746D60DD" w14:textId="77777777" w:rsidR="007E6264" w:rsidRPr="00122C4A" w:rsidRDefault="007E6264">
      <w:pPr>
        <w:pStyle w:val="ListParagraph"/>
        <w:numPr>
          <w:ilvl w:val="0"/>
          <w:numId w:val="32"/>
        </w:numPr>
        <w:tabs>
          <w:tab w:val="left" w:pos="567"/>
        </w:tabs>
        <w:ind w:left="562" w:hanging="562"/>
        <w:rPr>
          <w:ins w:id="1323" w:author="Author"/>
          <w:sz w:val="22"/>
          <w:szCs w:val="22"/>
          <w:lang w:val="en-GB"/>
        </w:rPr>
        <w:pPrChange w:id="1324" w:author="Author">
          <w:pPr>
            <w:pStyle w:val="ListParagraph"/>
            <w:numPr>
              <w:numId w:val="39"/>
            </w:numPr>
            <w:tabs>
              <w:tab w:val="left" w:pos="567"/>
            </w:tabs>
            <w:ind w:left="567" w:hanging="360"/>
          </w:pPr>
        </w:pPrChange>
      </w:pPr>
      <w:ins w:id="1325" w:author="Author">
        <w:r w:rsidRPr="00122C4A">
          <w:rPr>
            <w:sz w:val="22"/>
            <w:szCs w:val="22"/>
            <w:lang w:val="en-GB"/>
          </w:rPr>
          <w:t>swelling of the skin or mouth</w:t>
        </w:r>
        <w:del w:id="1326" w:author="Author">
          <w:r w:rsidRPr="00122C4A" w:rsidDel="0020138F">
            <w:rPr>
              <w:sz w:val="22"/>
              <w:szCs w:val="22"/>
              <w:lang w:val="en-GB"/>
            </w:rPr>
            <w:delText xml:space="preserve"> </w:delText>
          </w:r>
        </w:del>
      </w:ins>
    </w:p>
    <w:p w14:paraId="232A0768" w14:textId="560A5B28" w:rsidR="007E6264" w:rsidRPr="00122C4A" w:rsidRDefault="007E6264">
      <w:pPr>
        <w:pStyle w:val="ListParagraph"/>
        <w:numPr>
          <w:ilvl w:val="0"/>
          <w:numId w:val="32"/>
        </w:numPr>
        <w:tabs>
          <w:tab w:val="left" w:pos="567"/>
        </w:tabs>
        <w:ind w:left="562" w:hanging="562"/>
        <w:rPr>
          <w:ins w:id="1327" w:author="Author"/>
          <w:sz w:val="22"/>
          <w:szCs w:val="22"/>
          <w:lang w:val="en-GB"/>
        </w:rPr>
        <w:pPrChange w:id="1328" w:author="Author">
          <w:pPr>
            <w:pStyle w:val="ListParagraph"/>
            <w:numPr>
              <w:numId w:val="39"/>
            </w:numPr>
            <w:tabs>
              <w:tab w:val="left" w:pos="567"/>
            </w:tabs>
            <w:ind w:left="567" w:hanging="360"/>
          </w:pPr>
        </w:pPrChange>
      </w:pPr>
      <w:r w:rsidRPr="0095775C">
        <w:rPr>
          <w:sz w:val="22"/>
          <w:szCs w:val="22"/>
          <w:lang w:val="en-GB"/>
          <w:rPrChange w:id="1329" w:author="Author">
            <w:rPr/>
          </w:rPrChange>
        </w:rPr>
        <w:t>rash and itching all over the body</w:t>
      </w:r>
      <w:del w:id="1330" w:author="Author">
        <w:r w:rsidR="00826BCE" w:rsidRPr="0095775C">
          <w:rPr>
            <w:sz w:val="22"/>
            <w:szCs w:val="22"/>
            <w:lang w:val="en-GB"/>
            <w:rPrChange w:id="1331" w:author="Author">
              <w:rPr>
                <w:lang w:val="en-US"/>
              </w:rPr>
            </w:rPrChange>
          </w:rPr>
          <w:delText xml:space="preserve">, swelling of skin or mouth, shortness of breath, </w:delText>
        </w:r>
      </w:del>
    </w:p>
    <w:p w14:paraId="1E6AE3D8" w14:textId="53F26917" w:rsidR="007E6264" w:rsidRPr="00122C4A" w:rsidRDefault="007E6264">
      <w:pPr>
        <w:pStyle w:val="ListParagraph"/>
        <w:numPr>
          <w:ilvl w:val="0"/>
          <w:numId w:val="32"/>
        </w:numPr>
        <w:tabs>
          <w:tab w:val="left" w:pos="567"/>
        </w:tabs>
        <w:ind w:left="562" w:hanging="562"/>
        <w:rPr>
          <w:ins w:id="1332" w:author="Author"/>
          <w:sz w:val="22"/>
          <w:szCs w:val="22"/>
          <w:lang w:val="en-GB"/>
        </w:rPr>
        <w:pPrChange w:id="1333" w:author="Author">
          <w:pPr>
            <w:pStyle w:val="ListParagraph"/>
            <w:numPr>
              <w:numId w:val="39"/>
            </w:numPr>
            <w:tabs>
              <w:tab w:val="left" w:pos="567"/>
            </w:tabs>
            <w:ind w:left="567" w:hanging="360"/>
          </w:pPr>
        </w:pPrChange>
      </w:pPr>
      <w:r w:rsidRPr="0095775C">
        <w:rPr>
          <w:sz w:val="22"/>
          <w:szCs w:val="22"/>
          <w:lang w:val="en-GB"/>
          <w:rPrChange w:id="1334" w:author="Author">
            <w:rPr/>
          </w:rPrChange>
        </w:rPr>
        <w:t xml:space="preserve">feeling faint </w:t>
      </w:r>
      <w:del w:id="1335" w:author="Author">
        <w:r w:rsidR="00826BCE" w:rsidRPr="0095775C">
          <w:rPr>
            <w:sz w:val="22"/>
            <w:szCs w:val="22"/>
            <w:lang w:val="en-GB"/>
            <w:rPrChange w:id="1336" w:author="Author">
              <w:rPr>
                <w:lang w:val="en-US"/>
              </w:rPr>
            </w:rPrChange>
          </w:rPr>
          <w:delText xml:space="preserve">(a fall in blood pressure) </w:delText>
        </w:r>
      </w:del>
      <w:r w:rsidRPr="0095775C">
        <w:rPr>
          <w:sz w:val="22"/>
          <w:szCs w:val="22"/>
          <w:lang w:val="en-GB"/>
          <w:rPrChange w:id="1337" w:author="Author">
            <w:rPr/>
          </w:rPrChange>
        </w:rPr>
        <w:t>with fast heartbeat and sweating.</w:t>
      </w:r>
      <w:del w:id="1338" w:author="Author">
        <w:r w:rsidRPr="0095775C" w:rsidDel="0020138F">
          <w:rPr>
            <w:sz w:val="22"/>
            <w:szCs w:val="22"/>
            <w:lang w:val="en-GB"/>
            <w:rPrChange w:id="1339" w:author="Author">
              <w:rPr/>
            </w:rPrChange>
          </w:rPr>
          <w:delText xml:space="preserve"> </w:delText>
        </w:r>
        <w:r w:rsidR="00826BCE" w:rsidRPr="0095775C">
          <w:rPr>
            <w:sz w:val="22"/>
            <w:szCs w:val="22"/>
            <w:lang w:val="en-GB"/>
            <w:rPrChange w:id="1340" w:author="Author">
              <w:rPr>
                <w:lang w:val="en-US"/>
              </w:rPr>
            </w:rPrChange>
          </w:rPr>
          <w:delText>Severe</w:delText>
        </w:r>
      </w:del>
    </w:p>
    <w:p w14:paraId="05B39EC1" w14:textId="15B678EA" w:rsidR="007E6264" w:rsidRPr="0095775C" w:rsidRDefault="007E6264" w:rsidP="004039EF">
      <w:pPr>
        <w:tabs>
          <w:tab w:val="left" w:pos="567"/>
        </w:tabs>
        <w:rPr>
          <w:rFonts w:eastAsia="Calibri"/>
          <w:sz w:val="24"/>
          <w:rPrChange w:id="1341" w:author="Author">
            <w:rPr>
              <w:lang w:val="en-US"/>
            </w:rPr>
          </w:rPrChange>
        </w:rPr>
      </w:pPr>
      <w:ins w:id="1342" w:author="Author">
        <w:r w:rsidRPr="0095775C">
          <w:rPr>
            <w:rFonts w:eastAsia="Calibri"/>
            <w:szCs w:val="22"/>
            <w:rPrChange w:id="1343" w:author="Author">
              <w:rPr>
                <w:szCs w:val="22"/>
              </w:rPr>
            </w:rPrChange>
          </w:rPr>
          <w:t>Tell your doctor, pharmacist or nurse straight away as severe</w:t>
        </w:r>
      </w:ins>
      <w:r w:rsidRPr="0095775C">
        <w:rPr>
          <w:rFonts w:eastAsia="Calibri"/>
          <w:rPrChange w:id="1344" w:author="Author">
            <w:rPr/>
          </w:rPrChange>
        </w:rPr>
        <w:t xml:space="preserve"> allergic reactions may become </w:t>
      </w:r>
      <w:r w:rsidRPr="0095775C">
        <w:rPr>
          <w:rFonts w:eastAsia="Calibri"/>
          <w:szCs w:val="22"/>
          <w:rPrChange w:id="1345" w:author="Author">
            <w:rPr/>
          </w:rPrChange>
        </w:rPr>
        <w:t>life</w:t>
      </w:r>
      <w:r w:rsidRPr="0095775C">
        <w:rPr>
          <w:rFonts w:eastAsia="Calibri"/>
          <w:szCs w:val="22"/>
          <w:rPrChange w:id="1346" w:author="Author">
            <w:rPr/>
          </w:rPrChange>
        </w:rPr>
        <w:noBreakHyphen/>
        <w:t>threatening.</w:t>
      </w:r>
      <w:del w:id="1347" w:author="Author">
        <w:r w:rsidRPr="0095775C" w:rsidDel="004C6D03">
          <w:rPr>
            <w:rFonts w:eastAsia="Calibri"/>
            <w:szCs w:val="22"/>
            <w:rPrChange w:id="1348" w:author="Author">
              <w:rPr/>
            </w:rPrChange>
          </w:rPr>
          <w:delText xml:space="preserve"> </w:delText>
        </w:r>
        <w:r w:rsidR="00826BCE" w:rsidRPr="0095775C">
          <w:rPr>
            <w:rFonts w:eastAsia="Calibri"/>
            <w:szCs w:val="22"/>
            <w:rPrChange w:id="1349" w:author="Author">
              <w:rPr>
                <w:lang w:val="en-US"/>
              </w:rPr>
            </w:rPrChange>
          </w:rPr>
          <w:delText>Tell a doctor straight away if you notice signs of a severe allergic reaction.</w:delText>
        </w:r>
      </w:del>
      <w:ins w:id="1350" w:author="Author">
        <w:del w:id="1351" w:author="Author">
          <w:r w:rsidRPr="0095775C" w:rsidDel="004C6D03">
            <w:rPr>
              <w:rFonts w:eastAsia="Calibri"/>
              <w:szCs w:val="22"/>
              <w:rPrChange w:id="1352" w:author="Author">
                <w:rPr>
                  <w:szCs w:val="22"/>
                </w:rPr>
              </w:rPrChange>
            </w:rPr>
            <w:delText xml:space="preserve"> </w:delText>
          </w:r>
        </w:del>
      </w:ins>
    </w:p>
    <w:p w14:paraId="56DDF7F3" w14:textId="77777777" w:rsidR="007E6264" w:rsidRPr="00122C4A" w:rsidRDefault="007E6264" w:rsidP="007E6264">
      <w:pPr>
        <w:tabs>
          <w:tab w:val="left" w:pos="567"/>
        </w:tabs>
        <w:rPr>
          <w:b/>
          <w:szCs w:val="22"/>
        </w:rPr>
      </w:pPr>
    </w:p>
    <w:p w14:paraId="1C7E1B11" w14:textId="77777777" w:rsidR="007E6264" w:rsidRPr="00122C4A" w:rsidRDefault="007E6264" w:rsidP="007E6264">
      <w:pPr>
        <w:tabs>
          <w:tab w:val="left" w:pos="567"/>
        </w:tabs>
        <w:rPr>
          <w:b/>
          <w:szCs w:val="22"/>
        </w:rPr>
      </w:pPr>
      <w:r w:rsidRPr="00122C4A">
        <w:rPr>
          <w:b/>
        </w:rPr>
        <w:t>Other side effects</w:t>
      </w:r>
    </w:p>
    <w:p w14:paraId="2CE12355" w14:textId="77777777" w:rsidR="007E6264" w:rsidRPr="00122C4A" w:rsidRDefault="007E6264" w:rsidP="007E6264">
      <w:pPr>
        <w:tabs>
          <w:tab w:val="left" w:pos="567"/>
        </w:tabs>
        <w:rPr>
          <w:szCs w:val="22"/>
        </w:rPr>
      </w:pPr>
      <w:r w:rsidRPr="00122C4A">
        <w:rPr>
          <w:szCs w:val="22"/>
        </w:rPr>
        <w:t>Tell your doctor, pharmacist or nurse if you notice any of the following side effects:</w:t>
      </w:r>
    </w:p>
    <w:p w14:paraId="54154AA5" w14:textId="77777777" w:rsidR="007E6264" w:rsidRPr="00122C4A" w:rsidRDefault="007E6264" w:rsidP="007E6264">
      <w:pPr>
        <w:tabs>
          <w:tab w:val="left" w:pos="567"/>
        </w:tabs>
        <w:rPr>
          <w:ins w:id="1353" w:author="Author"/>
          <w:b/>
          <w:szCs w:val="22"/>
        </w:rPr>
      </w:pPr>
    </w:p>
    <w:p w14:paraId="4FDD82D1" w14:textId="6047F1DE" w:rsidR="007E6264" w:rsidRPr="00122C4A" w:rsidRDefault="007E6264">
      <w:pPr>
        <w:tabs>
          <w:tab w:val="left" w:pos="709"/>
        </w:tabs>
        <w:rPr>
          <w:b/>
          <w:szCs w:val="22"/>
        </w:rPr>
        <w:pPrChange w:id="1354" w:author="Author">
          <w:pPr>
            <w:numPr>
              <w:numId w:val="1"/>
            </w:numPr>
            <w:tabs>
              <w:tab w:val="left" w:pos="567"/>
              <w:tab w:val="num" w:pos="720"/>
              <w:tab w:val="num" w:pos="1134"/>
            </w:tabs>
            <w:ind w:left="1134" w:hanging="774"/>
          </w:pPr>
        </w:pPrChange>
      </w:pPr>
      <w:r w:rsidRPr="00122C4A">
        <w:rPr>
          <w:b/>
          <w:szCs w:val="22"/>
        </w:rPr>
        <w:t xml:space="preserve">Skin changes </w:t>
      </w:r>
      <w:del w:id="1355" w:author="Author">
        <w:r w:rsidR="004709AC" w:rsidRPr="00122C4A">
          <w:rPr>
            <w:b/>
          </w:rPr>
          <w:delText>at</w:delText>
        </w:r>
      </w:del>
      <w:ins w:id="1356" w:author="Author">
        <w:r w:rsidRPr="00122C4A">
          <w:rPr>
            <w:b/>
            <w:szCs w:val="22"/>
          </w:rPr>
          <w:t>where</w:t>
        </w:r>
      </w:ins>
      <w:r w:rsidRPr="00122C4A">
        <w:rPr>
          <w:b/>
          <w:szCs w:val="22"/>
        </w:rPr>
        <w:t xml:space="preserve"> the injection </w:t>
      </w:r>
      <w:del w:id="1357" w:author="Author">
        <w:r w:rsidR="004709AC" w:rsidRPr="00122C4A">
          <w:rPr>
            <w:b/>
          </w:rPr>
          <w:delText xml:space="preserve">site: </w:delText>
        </w:r>
      </w:del>
      <w:ins w:id="1358" w:author="Author">
        <w:r w:rsidRPr="00122C4A">
          <w:rPr>
            <w:b/>
            <w:szCs w:val="22"/>
          </w:rPr>
          <w:t>is given</w:t>
        </w:r>
      </w:ins>
    </w:p>
    <w:p w14:paraId="7FF074D2" w14:textId="4316C676" w:rsidR="007E6264" w:rsidRPr="00122C4A" w:rsidRDefault="007E6264">
      <w:pPr>
        <w:tabs>
          <w:tab w:val="left" w:pos="360"/>
          <w:tab w:val="left" w:pos="630"/>
        </w:tabs>
        <w:rPr>
          <w:ins w:id="1359" w:author="Author"/>
          <w:szCs w:val="22"/>
        </w:rPr>
        <w:pPrChange w:id="1360" w:author="Author">
          <w:pPr>
            <w:tabs>
              <w:tab w:val="left" w:pos="360"/>
              <w:tab w:val="left" w:pos="630"/>
            </w:tabs>
            <w:ind w:left="567"/>
          </w:pPr>
        </w:pPrChange>
      </w:pPr>
      <w:r w:rsidRPr="00122C4A">
        <w:rPr>
          <w:szCs w:val="22"/>
        </w:rPr>
        <w:t xml:space="preserve">If you inject insulin too often at the same place, the skin may </w:t>
      </w:r>
      <w:del w:id="1361" w:author="Author">
        <w:r w:rsidR="004709AC" w:rsidRPr="00122C4A">
          <w:delText>either shrink</w:delText>
        </w:r>
      </w:del>
      <w:ins w:id="1362" w:author="Author">
        <w:r w:rsidRPr="00122C4A">
          <w:rPr>
            <w:szCs w:val="22"/>
          </w:rPr>
          <w:t>change which include:</w:t>
        </w:r>
      </w:ins>
    </w:p>
    <w:p w14:paraId="46BEA7E1" w14:textId="5BC87D86" w:rsidR="007E6264" w:rsidRPr="00122C4A" w:rsidRDefault="007E6264">
      <w:pPr>
        <w:pStyle w:val="ListParagraph"/>
        <w:numPr>
          <w:ilvl w:val="0"/>
          <w:numId w:val="32"/>
        </w:numPr>
        <w:tabs>
          <w:tab w:val="left" w:pos="567"/>
        </w:tabs>
        <w:ind w:left="562" w:hanging="562"/>
        <w:rPr>
          <w:ins w:id="1363" w:author="Author"/>
          <w:sz w:val="22"/>
          <w:szCs w:val="22"/>
          <w:lang w:val="en-GB"/>
        </w:rPr>
        <w:pPrChange w:id="1364" w:author="Author">
          <w:pPr>
            <w:pStyle w:val="ListParagraph"/>
            <w:numPr>
              <w:numId w:val="39"/>
            </w:numPr>
            <w:ind w:left="993" w:hanging="360"/>
          </w:pPr>
        </w:pPrChange>
      </w:pPr>
      <w:ins w:id="1365" w:author="Author">
        <w:r w:rsidRPr="00122C4A">
          <w:rPr>
            <w:sz w:val="22"/>
            <w:szCs w:val="22"/>
            <w:lang w:val="en-GB"/>
          </w:rPr>
          <w:t>skin shrinking</w:t>
        </w:r>
      </w:ins>
      <w:r w:rsidRPr="0095775C">
        <w:rPr>
          <w:sz w:val="22"/>
          <w:szCs w:val="22"/>
          <w:lang w:val="en-GB"/>
          <w:rPrChange w:id="1366" w:author="Author">
            <w:rPr/>
          </w:rPrChange>
        </w:rPr>
        <w:t xml:space="preserve"> (lipoatrophy) (</w:t>
      </w:r>
      <w:r w:rsidRPr="0095775C">
        <w:rPr>
          <w:sz w:val="22"/>
          <w:szCs w:val="22"/>
          <w:lang w:val="en-GB"/>
          <w:rPrChange w:id="1367" w:author="Author">
            <w:rPr>
              <w:i/>
            </w:rPr>
          </w:rPrChange>
        </w:rPr>
        <w:t>may affect up to 1 in 100 people</w:t>
      </w:r>
      <w:r w:rsidRPr="0095775C">
        <w:rPr>
          <w:sz w:val="22"/>
          <w:szCs w:val="22"/>
          <w:lang w:val="en-GB"/>
          <w:rPrChange w:id="1368" w:author="Author">
            <w:rPr/>
          </w:rPrChange>
        </w:rPr>
        <w:t>)</w:t>
      </w:r>
      <w:del w:id="1369" w:author="Author">
        <w:r w:rsidRPr="0095775C" w:rsidDel="0020138F">
          <w:rPr>
            <w:sz w:val="22"/>
            <w:szCs w:val="22"/>
            <w:lang w:val="en-GB"/>
            <w:rPrChange w:id="1370" w:author="Author">
              <w:rPr/>
            </w:rPrChange>
          </w:rPr>
          <w:delText xml:space="preserve"> </w:delText>
        </w:r>
        <w:r w:rsidR="004709AC" w:rsidRPr="0095775C">
          <w:rPr>
            <w:sz w:val="22"/>
            <w:szCs w:val="22"/>
            <w:lang w:val="en-GB"/>
            <w:rPrChange w:id="1371" w:author="Author">
              <w:rPr>
                <w:lang w:val="en-US"/>
              </w:rPr>
            </w:rPrChange>
          </w:rPr>
          <w:delText>or thicken</w:delText>
        </w:r>
      </w:del>
    </w:p>
    <w:p w14:paraId="1B3B4BDE" w14:textId="358463A8" w:rsidR="007E6264" w:rsidRPr="00122C4A" w:rsidRDefault="007E6264">
      <w:pPr>
        <w:pStyle w:val="ListParagraph"/>
        <w:numPr>
          <w:ilvl w:val="0"/>
          <w:numId w:val="32"/>
        </w:numPr>
        <w:tabs>
          <w:tab w:val="left" w:pos="567"/>
        </w:tabs>
        <w:ind w:left="562" w:hanging="562"/>
        <w:rPr>
          <w:ins w:id="1372" w:author="Author"/>
          <w:sz w:val="22"/>
          <w:szCs w:val="22"/>
          <w:lang w:val="en-GB"/>
        </w:rPr>
        <w:pPrChange w:id="1373" w:author="Author">
          <w:pPr>
            <w:pStyle w:val="ListParagraph"/>
            <w:numPr>
              <w:numId w:val="39"/>
            </w:numPr>
            <w:ind w:left="993" w:hanging="360"/>
          </w:pPr>
        </w:pPrChange>
      </w:pPr>
      <w:ins w:id="1374" w:author="Author">
        <w:r w:rsidRPr="00122C4A">
          <w:rPr>
            <w:sz w:val="22"/>
            <w:szCs w:val="22"/>
            <w:lang w:val="en-GB"/>
          </w:rPr>
          <w:t>skin thickening</w:t>
        </w:r>
      </w:ins>
      <w:r w:rsidRPr="0095775C">
        <w:rPr>
          <w:sz w:val="22"/>
          <w:szCs w:val="22"/>
          <w:lang w:val="en-GB"/>
          <w:rPrChange w:id="1375" w:author="Author">
            <w:rPr/>
          </w:rPrChange>
        </w:rPr>
        <w:t xml:space="preserve"> (</w:t>
      </w:r>
      <w:proofErr w:type="spellStart"/>
      <w:r w:rsidRPr="0095775C">
        <w:rPr>
          <w:sz w:val="22"/>
          <w:szCs w:val="22"/>
          <w:lang w:val="en-GB"/>
          <w:rPrChange w:id="1376" w:author="Author">
            <w:rPr/>
          </w:rPrChange>
        </w:rPr>
        <w:t>lipohypertrophy</w:t>
      </w:r>
      <w:proofErr w:type="spellEnd"/>
      <w:r w:rsidRPr="0095775C">
        <w:rPr>
          <w:sz w:val="22"/>
          <w:szCs w:val="22"/>
          <w:lang w:val="en-GB"/>
          <w:rPrChange w:id="1377" w:author="Author">
            <w:rPr/>
          </w:rPrChange>
        </w:rPr>
        <w:t>) (</w:t>
      </w:r>
      <w:r w:rsidRPr="0095775C">
        <w:rPr>
          <w:sz w:val="22"/>
          <w:szCs w:val="22"/>
          <w:lang w:val="en-GB"/>
          <w:rPrChange w:id="1378" w:author="Author">
            <w:rPr>
              <w:i/>
            </w:rPr>
          </w:rPrChange>
        </w:rPr>
        <w:t>may affect up to 1 in 10 people</w:t>
      </w:r>
      <w:del w:id="1379" w:author="Author">
        <w:r w:rsidR="004709AC" w:rsidRPr="0095775C">
          <w:rPr>
            <w:sz w:val="22"/>
            <w:szCs w:val="22"/>
            <w:lang w:val="en-GB"/>
            <w:rPrChange w:id="1380" w:author="Author">
              <w:rPr>
                <w:lang w:val="en-US"/>
              </w:rPr>
            </w:rPrChange>
          </w:rPr>
          <w:delText xml:space="preserve">). </w:delText>
        </w:r>
        <w:r w:rsidR="00B86050" w:rsidRPr="0095775C">
          <w:rPr>
            <w:sz w:val="22"/>
            <w:szCs w:val="22"/>
            <w:lang w:val="en-GB"/>
            <w:rPrChange w:id="1381" w:author="Author">
              <w:rPr>
                <w:lang w:val="en-US"/>
              </w:rPr>
            </w:rPrChange>
          </w:rPr>
          <w:delText>L</w:delText>
        </w:r>
        <w:r w:rsidR="004709AC" w:rsidRPr="0095775C">
          <w:rPr>
            <w:sz w:val="22"/>
            <w:szCs w:val="22"/>
            <w:lang w:val="en-GB"/>
            <w:rPrChange w:id="1382" w:author="Author">
              <w:rPr>
                <w:lang w:val="en-US"/>
              </w:rPr>
            </w:rPrChange>
          </w:rPr>
          <w:delText>umps</w:delText>
        </w:r>
      </w:del>
      <w:ins w:id="1383" w:author="Author">
        <w:r w:rsidRPr="00122C4A">
          <w:rPr>
            <w:sz w:val="22"/>
            <w:szCs w:val="22"/>
            <w:lang w:val="en-GB"/>
          </w:rPr>
          <w:t>)</w:t>
        </w:r>
      </w:ins>
    </w:p>
    <w:p w14:paraId="4CDA310E" w14:textId="32F0060A" w:rsidR="007E6264" w:rsidRPr="0095775C" w:rsidRDefault="007E6264">
      <w:pPr>
        <w:pStyle w:val="ListParagraph"/>
        <w:numPr>
          <w:ilvl w:val="0"/>
          <w:numId w:val="32"/>
        </w:numPr>
        <w:tabs>
          <w:tab w:val="left" w:pos="567"/>
        </w:tabs>
        <w:ind w:left="562" w:hanging="562"/>
        <w:rPr>
          <w:szCs w:val="22"/>
          <w:lang w:val="en-GB"/>
          <w:rPrChange w:id="1384" w:author="Author">
            <w:rPr>
              <w:lang w:val="en-US"/>
            </w:rPr>
          </w:rPrChange>
        </w:rPr>
        <w:pPrChange w:id="1385" w:author="Author">
          <w:pPr>
            <w:tabs>
              <w:tab w:val="left" w:pos="360"/>
              <w:tab w:val="left" w:pos="630"/>
            </w:tabs>
            <w:ind w:left="360"/>
          </w:pPr>
        </w:pPrChange>
      </w:pPr>
      <w:ins w:id="1386" w:author="Author">
        <w:r w:rsidRPr="0095775C">
          <w:rPr>
            <w:sz w:val="22"/>
            <w:szCs w:val="22"/>
            <w:lang w:val="en-GB"/>
            <w:rPrChange w:id="1387" w:author="Author">
              <w:rPr>
                <w:szCs w:val="22"/>
              </w:rPr>
            </w:rPrChange>
          </w:rPr>
          <w:t>lumps</w:t>
        </w:r>
      </w:ins>
      <w:r w:rsidRPr="0095775C">
        <w:rPr>
          <w:sz w:val="22"/>
          <w:szCs w:val="22"/>
          <w:lang w:val="en-GB"/>
          <w:rPrChange w:id="1388" w:author="Author">
            <w:rPr/>
          </w:rPrChange>
        </w:rPr>
        <w:t xml:space="preserve"> under the skin may also be caused by build-up of a protein called amyloid (cutaneous amyloidosis; how often this occurs is not known). The insulin may not work very well if you inject into a lumpy area.</w:t>
      </w:r>
      <w:del w:id="1389" w:author="Author">
        <w:r w:rsidRPr="0095775C" w:rsidDel="0020138F">
          <w:rPr>
            <w:sz w:val="22"/>
            <w:szCs w:val="22"/>
            <w:lang w:val="en-GB"/>
            <w:rPrChange w:id="1390" w:author="Author">
              <w:rPr/>
            </w:rPrChange>
          </w:rPr>
          <w:delText xml:space="preserve"> </w:delText>
        </w:r>
        <w:r w:rsidR="004709AC" w:rsidRPr="0095775C">
          <w:rPr>
            <w:sz w:val="22"/>
            <w:szCs w:val="22"/>
            <w:lang w:val="en-GB"/>
            <w:rPrChange w:id="1391" w:author="Author">
              <w:rPr>
                <w:lang w:val="en-US"/>
              </w:rPr>
            </w:rPrChange>
          </w:rPr>
          <w:delText>Change the injection site with each injection to help prevent these skin changes.</w:delText>
        </w:r>
      </w:del>
    </w:p>
    <w:p w14:paraId="6998C2C5" w14:textId="77777777" w:rsidR="007E6264" w:rsidRPr="00122C4A" w:rsidRDefault="007E6264" w:rsidP="007E6264">
      <w:pPr>
        <w:tabs>
          <w:tab w:val="left" w:pos="567"/>
        </w:tabs>
        <w:ind w:left="567"/>
        <w:rPr>
          <w:ins w:id="1392" w:author="Author"/>
          <w:szCs w:val="22"/>
        </w:rPr>
      </w:pPr>
      <w:ins w:id="1393" w:author="Author">
        <w:r w:rsidRPr="00122C4A">
          <w:rPr>
            <w:szCs w:val="22"/>
          </w:rPr>
          <w:t>Change the area where the injection is given regularly to prevent skin changes.</w:t>
        </w:r>
      </w:ins>
    </w:p>
    <w:p w14:paraId="2474F3DB" w14:textId="77777777" w:rsidR="007E6264" w:rsidRPr="00122C4A" w:rsidRDefault="007E6264">
      <w:pPr>
        <w:tabs>
          <w:tab w:val="left" w:pos="284"/>
          <w:tab w:val="left" w:pos="709"/>
        </w:tabs>
        <w:rPr>
          <w:b/>
          <w:bCs/>
          <w:szCs w:val="22"/>
        </w:rPr>
        <w:pPrChange w:id="1394" w:author="Author">
          <w:pPr>
            <w:tabs>
              <w:tab w:val="left" w:pos="284"/>
            </w:tabs>
          </w:pPr>
        </w:pPrChange>
      </w:pPr>
    </w:p>
    <w:p w14:paraId="35BBEECD" w14:textId="77777777" w:rsidR="007E6264" w:rsidRPr="0095775C" w:rsidRDefault="007E6264">
      <w:pPr>
        <w:tabs>
          <w:tab w:val="left" w:pos="284"/>
          <w:tab w:val="left" w:pos="709"/>
        </w:tabs>
        <w:rPr>
          <w:rPrChange w:id="1395" w:author="Author">
            <w:rPr>
              <w:b/>
            </w:rPr>
          </w:rPrChange>
        </w:rPr>
        <w:pPrChange w:id="1396" w:author="Author">
          <w:pPr>
            <w:tabs>
              <w:tab w:val="left" w:pos="284"/>
            </w:tabs>
            <w:ind w:firstLine="360"/>
          </w:pPr>
        </w:pPrChange>
      </w:pPr>
      <w:r w:rsidRPr="00122C4A">
        <w:rPr>
          <w:b/>
          <w:szCs w:val="22"/>
        </w:rPr>
        <w:t xml:space="preserve">Common: </w:t>
      </w:r>
      <w:r w:rsidRPr="0095775C">
        <w:rPr>
          <w:rPrChange w:id="1397" w:author="Author">
            <w:rPr>
              <w:b/>
            </w:rPr>
          </w:rPrChange>
        </w:rPr>
        <w:t>may affect up to 1 in 10 people</w:t>
      </w:r>
    </w:p>
    <w:p w14:paraId="05C50AF0" w14:textId="2019BD8A" w:rsidR="007E6264" w:rsidRPr="00C13D9F" w:rsidRDefault="00826BCE">
      <w:pPr>
        <w:pStyle w:val="ListParagraph"/>
        <w:numPr>
          <w:ilvl w:val="0"/>
          <w:numId w:val="32"/>
        </w:numPr>
        <w:tabs>
          <w:tab w:val="left" w:pos="567"/>
        </w:tabs>
        <w:ind w:left="562" w:hanging="562"/>
        <w:rPr>
          <w:szCs w:val="22"/>
        </w:rPr>
        <w:pPrChange w:id="1398" w:author="Author">
          <w:pPr>
            <w:numPr>
              <w:numId w:val="1"/>
            </w:numPr>
            <w:tabs>
              <w:tab w:val="left" w:pos="567"/>
              <w:tab w:val="num" w:pos="720"/>
              <w:tab w:val="num" w:pos="1134"/>
            </w:tabs>
            <w:ind w:left="1134" w:hanging="567"/>
          </w:pPr>
        </w:pPrChange>
      </w:pPr>
      <w:del w:id="1399" w:author="Author">
        <w:r w:rsidRPr="0095775C">
          <w:rPr>
            <w:szCs w:val="22"/>
            <w:lang w:val="en-GB"/>
            <w:rPrChange w:id="1400" w:author="Author">
              <w:rPr>
                <w:lang w:val="en-US"/>
              </w:rPr>
            </w:rPrChange>
          </w:rPr>
          <w:delText>Skin</w:delText>
        </w:r>
      </w:del>
      <w:ins w:id="1401" w:author="Author">
        <w:r w:rsidR="007E6264" w:rsidRPr="0095775C">
          <w:rPr>
            <w:szCs w:val="22"/>
            <w:lang w:val="en-GB"/>
            <w:rPrChange w:id="1402" w:author="Author">
              <w:rPr>
                <w:szCs w:val="22"/>
              </w:rPr>
            </w:rPrChange>
          </w:rPr>
          <w:t>skin</w:t>
        </w:r>
      </w:ins>
      <w:r w:rsidR="007E6264" w:rsidRPr="0095775C">
        <w:rPr>
          <w:szCs w:val="22"/>
          <w:lang w:val="en-GB"/>
          <w:rPrChange w:id="1403" w:author="Author">
            <w:rPr>
              <w:szCs w:val="22"/>
            </w:rPr>
          </w:rPrChange>
        </w:rPr>
        <w:t xml:space="preserve"> and allergic reactions </w:t>
      </w:r>
      <w:del w:id="1404" w:author="Author">
        <w:r w:rsidRPr="0095775C">
          <w:rPr>
            <w:szCs w:val="22"/>
            <w:lang w:val="en-GB"/>
            <w:rPrChange w:id="1405" w:author="Author">
              <w:rPr>
                <w:lang w:val="en-US"/>
              </w:rPr>
            </w:rPrChange>
          </w:rPr>
          <w:delText>at</w:delText>
        </w:r>
      </w:del>
      <w:ins w:id="1406" w:author="Author">
        <w:r w:rsidR="007E6264" w:rsidRPr="0095775C">
          <w:rPr>
            <w:szCs w:val="22"/>
            <w:lang w:val="en-GB"/>
            <w:rPrChange w:id="1407" w:author="Author">
              <w:rPr>
                <w:szCs w:val="22"/>
              </w:rPr>
            </w:rPrChange>
          </w:rPr>
          <w:t>where</w:t>
        </w:r>
      </w:ins>
      <w:r w:rsidR="007E6264" w:rsidRPr="0095775C">
        <w:rPr>
          <w:szCs w:val="22"/>
          <w:lang w:val="en-GB"/>
          <w:rPrChange w:id="1408" w:author="Author">
            <w:rPr>
              <w:szCs w:val="22"/>
            </w:rPr>
          </w:rPrChange>
        </w:rPr>
        <w:t xml:space="preserve"> the injection </w:t>
      </w:r>
      <w:del w:id="1409" w:author="Author">
        <w:r w:rsidRPr="0095775C">
          <w:rPr>
            <w:szCs w:val="22"/>
            <w:lang w:val="en-GB"/>
            <w:rPrChange w:id="1410" w:author="Author">
              <w:rPr>
                <w:lang w:val="en-US"/>
              </w:rPr>
            </w:rPrChange>
          </w:rPr>
          <w:delText>site:</w:delText>
        </w:r>
      </w:del>
      <w:ins w:id="1411" w:author="Author">
        <w:r w:rsidR="007E6264" w:rsidRPr="0095775C">
          <w:rPr>
            <w:szCs w:val="22"/>
            <w:lang w:val="en-GB"/>
            <w:rPrChange w:id="1412" w:author="Author">
              <w:rPr>
                <w:szCs w:val="22"/>
              </w:rPr>
            </w:rPrChange>
          </w:rPr>
          <w:t>is given,</w:t>
        </w:r>
      </w:ins>
      <w:r w:rsidR="007E6264" w:rsidRPr="0095775C">
        <w:rPr>
          <w:szCs w:val="22"/>
          <w:lang w:val="en-GB"/>
          <w:rPrChange w:id="1413" w:author="Author">
            <w:rPr>
              <w:szCs w:val="22"/>
            </w:rPr>
          </w:rPrChange>
        </w:rPr>
        <w:t xml:space="preserve"> The signs may include reddening, unusually intense pain when injecting, itching, hives, swelling or </w:t>
      </w:r>
      <w:r w:rsidR="007E6264" w:rsidRPr="0095775C">
        <w:rPr>
          <w:szCs w:val="22"/>
          <w:lang w:val="en-GB"/>
          <w:rPrChange w:id="1414" w:author="Author">
            <w:rPr>
              <w:szCs w:val="22"/>
            </w:rPr>
          </w:rPrChange>
        </w:rPr>
        <w:lastRenderedPageBreak/>
        <w:t xml:space="preserve">inflammation. This can spread around the injection site. </w:t>
      </w:r>
      <w:r w:rsidRPr="0095775C">
        <w:rPr>
          <w:szCs w:val="22"/>
          <w:lang w:val="en-GB"/>
          <w:rPrChange w:id="1415" w:author="Author">
            <w:rPr>
              <w:szCs w:val="22"/>
            </w:rPr>
          </w:rPrChange>
        </w:rPr>
        <w:t xml:space="preserve">Most minor reactions to insulins usually disappear </w:t>
      </w:r>
      <w:del w:id="1416" w:author="Author">
        <w:r w:rsidRPr="0095775C" w:rsidDel="00C935EB">
          <w:rPr>
            <w:szCs w:val="22"/>
            <w:lang w:val="en-GB"/>
            <w:rPrChange w:id="1417" w:author="Author">
              <w:rPr>
                <w:szCs w:val="22"/>
              </w:rPr>
            </w:rPrChange>
          </w:rPr>
          <w:delText xml:space="preserve">in </w:delText>
        </w:r>
      </w:del>
      <w:ins w:id="1418" w:author="Author">
        <w:r w:rsidR="00C935EB" w:rsidRPr="0095775C">
          <w:rPr>
            <w:szCs w:val="22"/>
            <w:lang w:val="en-GB"/>
            <w:rPrChange w:id="1419" w:author="Author">
              <w:rPr>
                <w:szCs w:val="22"/>
              </w:rPr>
            </w:rPrChange>
          </w:rPr>
          <w:t xml:space="preserve">within </w:t>
        </w:r>
      </w:ins>
      <w:r w:rsidRPr="0095775C">
        <w:rPr>
          <w:szCs w:val="22"/>
          <w:lang w:val="en-GB"/>
          <w:rPrChange w:id="1420" w:author="Author">
            <w:rPr>
              <w:szCs w:val="22"/>
            </w:rPr>
          </w:rPrChange>
        </w:rPr>
        <w:t>a few days to a few weeks.</w:t>
      </w:r>
    </w:p>
    <w:p w14:paraId="2BFB9DDC" w14:textId="77777777" w:rsidR="007E6264" w:rsidRPr="00122C4A" w:rsidRDefault="007E6264">
      <w:pPr>
        <w:tabs>
          <w:tab w:val="left" w:pos="284"/>
          <w:tab w:val="left" w:pos="709"/>
        </w:tabs>
        <w:ind w:left="993" w:hanging="426"/>
        <w:rPr>
          <w:b/>
          <w:szCs w:val="22"/>
        </w:rPr>
        <w:pPrChange w:id="1421" w:author="Author">
          <w:pPr>
            <w:tabs>
              <w:tab w:val="left" w:pos="284"/>
            </w:tabs>
          </w:pPr>
        </w:pPrChange>
      </w:pPr>
      <w:r w:rsidRPr="00122C4A">
        <w:rPr>
          <w:b/>
          <w:szCs w:val="22"/>
        </w:rPr>
        <w:tab/>
      </w:r>
    </w:p>
    <w:p w14:paraId="6EE3DC42" w14:textId="77777777" w:rsidR="007E6264" w:rsidRPr="00122C4A" w:rsidRDefault="007E6264">
      <w:pPr>
        <w:tabs>
          <w:tab w:val="left" w:pos="284"/>
          <w:tab w:val="left" w:pos="709"/>
        </w:tabs>
        <w:rPr>
          <w:szCs w:val="22"/>
        </w:rPr>
        <w:pPrChange w:id="1422" w:author="Author">
          <w:pPr>
            <w:tabs>
              <w:tab w:val="left" w:pos="284"/>
            </w:tabs>
            <w:ind w:firstLine="450"/>
          </w:pPr>
        </w:pPrChange>
      </w:pPr>
      <w:r w:rsidRPr="00122C4A">
        <w:rPr>
          <w:b/>
          <w:szCs w:val="22"/>
        </w:rPr>
        <w:t xml:space="preserve">Rare: </w:t>
      </w:r>
      <w:r w:rsidRPr="00122C4A">
        <w:rPr>
          <w:szCs w:val="22"/>
        </w:rPr>
        <w:t>may affect up to 1 in 1,000 people</w:t>
      </w:r>
    </w:p>
    <w:p w14:paraId="3685B9ED" w14:textId="4774C262" w:rsidR="007E6264" w:rsidRPr="0095775C" w:rsidRDefault="00826BCE">
      <w:pPr>
        <w:pStyle w:val="ListParagraph"/>
        <w:numPr>
          <w:ilvl w:val="0"/>
          <w:numId w:val="32"/>
        </w:numPr>
        <w:tabs>
          <w:tab w:val="left" w:pos="567"/>
        </w:tabs>
        <w:ind w:left="562" w:hanging="562"/>
        <w:rPr>
          <w:lang w:val="en-GB"/>
          <w:rPrChange w:id="1423" w:author="Author">
            <w:rPr>
              <w:lang w:val="en-US"/>
            </w:rPr>
          </w:rPrChange>
        </w:rPr>
        <w:pPrChange w:id="1424" w:author="Author">
          <w:pPr>
            <w:numPr>
              <w:numId w:val="1"/>
            </w:numPr>
            <w:tabs>
              <w:tab w:val="left" w:pos="567"/>
              <w:tab w:val="num" w:pos="720"/>
              <w:tab w:val="num" w:pos="1134"/>
            </w:tabs>
            <w:ind w:left="1134" w:hanging="567"/>
          </w:pPr>
        </w:pPrChange>
      </w:pPr>
      <w:del w:id="1425" w:author="Author">
        <w:r w:rsidRPr="0095775C">
          <w:rPr>
            <w:sz w:val="22"/>
            <w:szCs w:val="22"/>
            <w:lang w:val="en-GB"/>
            <w:rPrChange w:id="1426" w:author="Author">
              <w:rPr>
                <w:lang w:val="en-US"/>
              </w:rPr>
            </w:rPrChange>
          </w:rPr>
          <w:delText>Eye reactions: A big</w:delText>
        </w:r>
      </w:del>
      <w:ins w:id="1427" w:author="Author">
        <w:r w:rsidR="007E6264" w:rsidRPr="0095775C">
          <w:rPr>
            <w:sz w:val="22"/>
            <w:szCs w:val="22"/>
            <w:lang w:val="en-GB"/>
            <w:rPrChange w:id="1428" w:author="Author">
              <w:rPr>
                <w:szCs w:val="22"/>
              </w:rPr>
            </w:rPrChange>
          </w:rPr>
          <w:t>eye problems – a large</w:t>
        </w:r>
      </w:ins>
      <w:r w:rsidR="007E6264" w:rsidRPr="0095775C">
        <w:rPr>
          <w:sz w:val="22"/>
          <w:szCs w:val="22"/>
          <w:lang w:val="en-GB"/>
          <w:rPrChange w:id="1429" w:author="Author">
            <w:rPr/>
          </w:rPrChange>
        </w:rPr>
        <w:t xml:space="preserve"> change in your blood sugar control</w:t>
      </w:r>
      <w:del w:id="1430" w:author="Author">
        <w:r w:rsidRPr="0095775C">
          <w:rPr>
            <w:sz w:val="22"/>
            <w:szCs w:val="22"/>
            <w:lang w:val="en-GB"/>
            <w:rPrChange w:id="1431" w:author="Author">
              <w:rPr>
                <w:lang w:val="en-US"/>
              </w:rPr>
            </w:rPrChange>
          </w:rPr>
          <w:delText xml:space="preserve"> (</w:delText>
        </w:r>
      </w:del>
      <w:ins w:id="1432" w:author="Author">
        <w:r w:rsidR="007E6264" w:rsidRPr="0095775C">
          <w:rPr>
            <w:sz w:val="22"/>
            <w:szCs w:val="22"/>
            <w:lang w:val="en-GB"/>
            <w:rPrChange w:id="1433" w:author="Author">
              <w:rPr>
                <w:szCs w:val="22"/>
              </w:rPr>
            </w:rPrChange>
          </w:rPr>
          <w:t xml:space="preserve">, </w:t>
        </w:r>
      </w:ins>
      <w:r w:rsidR="007E6264" w:rsidRPr="0095775C">
        <w:rPr>
          <w:sz w:val="22"/>
          <w:szCs w:val="22"/>
          <w:lang w:val="en-GB"/>
          <w:rPrChange w:id="1434" w:author="Author">
            <w:rPr/>
          </w:rPrChange>
        </w:rPr>
        <w:t>getting better or worse</w:t>
      </w:r>
      <w:del w:id="1435" w:author="Author">
        <w:r w:rsidRPr="0095775C">
          <w:rPr>
            <w:sz w:val="22"/>
            <w:szCs w:val="22"/>
            <w:lang w:val="en-GB"/>
            <w:rPrChange w:id="1436" w:author="Author">
              <w:rPr>
                <w:lang w:val="en-US"/>
              </w:rPr>
            </w:rPrChange>
          </w:rPr>
          <w:delText>)</w:delText>
        </w:r>
      </w:del>
      <w:ins w:id="1437" w:author="Author">
        <w:r w:rsidR="007E6264" w:rsidRPr="0095775C">
          <w:rPr>
            <w:sz w:val="22"/>
            <w:szCs w:val="22"/>
            <w:lang w:val="en-GB"/>
            <w:rPrChange w:id="1438" w:author="Author">
              <w:rPr>
                <w:szCs w:val="22"/>
              </w:rPr>
            </w:rPrChange>
          </w:rPr>
          <w:t>,</w:t>
        </w:r>
      </w:ins>
      <w:r w:rsidR="007E6264" w:rsidRPr="0095775C">
        <w:rPr>
          <w:sz w:val="22"/>
          <w:szCs w:val="22"/>
          <w:lang w:val="en-GB"/>
          <w:rPrChange w:id="1439" w:author="Author">
            <w:rPr/>
          </w:rPrChange>
        </w:rPr>
        <w:t xml:space="preserve"> can disturb your vision. If you have </w:t>
      </w:r>
      <w:del w:id="1440" w:author="Author">
        <w:r w:rsidRPr="0095775C">
          <w:rPr>
            <w:sz w:val="22"/>
            <w:szCs w:val="22"/>
            <w:lang w:val="en-GB"/>
            <w:rPrChange w:id="1441" w:author="Author">
              <w:rPr>
                <w:lang w:val="en-US"/>
              </w:rPr>
            </w:rPrChange>
          </w:rPr>
          <w:delText>an</w:delText>
        </w:r>
      </w:del>
      <w:ins w:id="1442" w:author="Author">
        <w:r w:rsidR="007E6264" w:rsidRPr="0095775C">
          <w:rPr>
            <w:sz w:val="22"/>
            <w:szCs w:val="22"/>
            <w:lang w:val="en-GB"/>
            <w:rPrChange w:id="1443" w:author="Author">
              <w:rPr>
                <w:szCs w:val="22"/>
              </w:rPr>
            </w:rPrChange>
          </w:rPr>
          <w:t>a diabetic</w:t>
        </w:r>
      </w:ins>
      <w:r w:rsidR="007E6264" w:rsidRPr="0095775C">
        <w:rPr>
          <w:sz w:val="22"/>
          <w:szCs w:val="22"/>
          <w:lang w:val="en-GB"/>
          <w:rPrChange w:id="1444" w:author="Author">
            <w:rPr/>
          </w:rPrChange>
        </w:rPr>
        <w:t xml:space="preserve"> eye disorder</w:t>
      </w:r>
      <w:del w:id="1445" w:author="Author">
        <w:r w:rsidRPr="0095775C">
          <w:rPr>
            <w:sz w:val="22"/>
            <w:szCs w:val="22"/>
            <w:lang w:val="en-GB"/>
            <w:rPrChange w:id="1446" w:author="Author">
              <w:rPr>
                <w:lang w:val="en-US"/>
              </w:rPr>
            </w:rPrChange>
          </w:rPr>
          <w:delText xml:space="preserve"> related to diabetes</w:delText>
        </w:r>
      </w:del>
      <w:r w:rsidR="007E6264" w:rsidRPr="0095775C">
        <w:rPr>
          <w:sz w:val="22"/>
          <w:szCs w:val="22"/>
          <w:lang w:val="en-GB"/>
          <w:rPrChange w:id="1447" w:author="Author">
            <w:rPr/>
          </w:rPrChange>
        </w:rPr>
        <w:t xml:space="preserve"> called “proliferative retinopathy”, very low blood sugar attack may cause</w:t>
      </w:r>
      <w:r w:rsidR="007E6264" w:rsidRPr="0095775C">
        <w:rPr>
          <w:sz w:val="22"/>
          <w:lang w:val="en-GB"/>
          <w:rPrChange w:id="1448" w:author="Author">
            <w:rPr/>
          </w:rPrChange>
        </w:rPr>
        <w:t xml:space="preserve"> temporary loss of vision.</w:t>
      </w:r>
    </w:p>
    <w:p w14:paraId="433A8CF1" w14:textId="43FE7B94" w:rsidR="007E6264" w:rsidRPr="0095775C" w:rsidRDefault="00826BCE">
      <w:pPr>
        <w:pStyle w:val="ListParagraph"/>
        <w:numPr>
          <w:ilvl w:val="0"/>
          <w:numId w:val="32"/>
        </w:numPr>
        <w:tabs>
          <w:tab w:val="left" w:pos="567"/>
        </w:tabs>
        <w:ind w:left="562" w:hanging="562"/>
        <w:rPr>
          <w:szCs w:val="22"/>
          <w:lang w:val="en-GB"/>
          <w:rPrChange w:id="1449" w:author="Author">
            <w:rPr>
              <w:lang w:val="en-US"/>
            </w:rPr>
          </w:rPrChange>
        </w:rPr>
        <w:pPrChange w:id="1450" w:author="Author">
          <w:pPr>
            <w:numPr>
              <w:numId w:val="1"/>
            </w:numPr>
            <w:tabs>
              <w:tab w:val="left" w:pos="567"/>
              <w:tab w:val="num" w:pos="720"/>
              <w:tab w:val="num" w:pos="1134"/>
            </w:tabs>
            <w:ind w:left="1134" w:hanging="567"/>
          </w:pPr>
        </w:pPrChange>
      </w:pPr>
      <w:del w:id="1451" w:author="Author">
        <w:r w:rsidRPr="0095775C">
          <w:rPr>
            <w:sz w:val="22"/>
            <w:szCs w:val="22"/>
            <w:lang w:val="en-GB"/>
            <w:rPrChange w:id="1452" w:author="Author">
              <w:rPr>
                <w:lang w:val="en-US"/>
              </w:rPr>
            </w:rPrChange>
          </w:rPr>
          <w:delText>Swelling</w:delText>
        </w:r>
      </w:del>
      <w:ins w:id="1453" w:author="Author">
        <w:r w:rsidR="007E6264" w:rsidRPr="0095775C">
          <w:rPr>
            <w:sz w:val="22"/>
            <w:szCs w:val="22"/>
            <w:lang w:val="en-GB"/>
            <w:rPrChange w:id="1454" w:author="Author">
              <w:rPr>
                <w:szCs w:val="22"/>
              </w:rPr>
            </w:rPrChange>
          </w:rPr>
          <w:t>swelling</w:t>
        </w:r>
      </w:ins>
      <w:r w:rsidR="007E6264" w:rsidRPr="0095775C">
        <w:rPr>
          <w:sz w:val="22"/>
          <w:szCs w:val="22"/>
          <w:lang w:val="en-GB"/>
          <w:rPrChange w:id="1455" w:author="Author">
            <w:rPr/>
          </w:rPrChange>
        </w:rPr>
        <w:t xml:space="preserve"> in the calves and ankles</w:t>
      </w:r>
      <w:del w:id="1456" w:author="Author">
        <w:r w:rsidRPr="0095775C">
          <w:rPr>
            <w:sz w:val="22"/>
            <w:szCs w:val="22"/>
            <w:lang w:val="en-GB"/>
            <w:rPrChange w:id="1457" w:author="Author">
              <w:rPr>
                <w:lang w:val="en-US"/>
              </w:rPr>
            </w:rPrChange>
          </w:rPr>
          <w:delText>, caused by temporary build</w:delText>
        </w:r>
        <w:r w:rsidRPr="0095775C">
          <w:rPr>
            <w:sz w:val="22"/>
            <w:szCs w:val="22"/>
            <w:lang w:val="en-GB"/>
            <w:rPrChange w:id="1458" w:author="Author">
              <w:rPr>
                <w:lang w:val="en-US"/>
              </w:rPr>
            </w:rPrChange>
          </w:rPr>
          <w:noBreakHyphen/>
          <w:delText>up of</w:delText>
        </w:r>
      </w:del>
      <w:ins w:id="1459" w:author="Author">
        <w:r w:rsidR="007E6264" w:rsidRPr="0095775C">
          <w:rPr>
            <w:sz w:val="22"/>
            <w:szCs w:val="22"/>
            <w:lang w:val="en-GB"/>
            <w:rPrChange w:id="1460" w:author="Author">
              <w:rPr>
                <w:szCs w:val="22"/>
              </w:rPr>
            </w:rPrChange>
          </w:rPr>
          <w:t xml:space="preserve"> – due to your body keeping more</w:t>
        </w:r>
      </w:ins>
      <w:r w:rsidR="007E6264" w:rsidRPr="0095775C">
        <w:rPr>
          <w:sz w:val="22"/>
          <w:szCs w:val="22"/>
          <w:lang w:val="en-GB"/>
          <w:rPrChange w:id="1461" w:author="Author">
            <w:rPr/>
          </w:rPrChange>
        </w:rPr>
        <w:t xml:space="preserve"> water </w:t>
      </w:r>
      <w:del w:id="1462" w:author="Author">
        <w:r w:rsidRPr="0095775C">
          <w:rPr>
            <w:sz w:val="22"/>
            <w:szCs w:val="22"/>
            <w:lang w:val="en-GB"/>
            <w:rPrChange w:id="1463" w:author="Author">
              <w:rPr>
                <w:lang w:val="en-US"/>
              </w:rPr>
            </w:rPrChange>
          </w:rPr>
          <w:delText>in the body</w:delText>
        </w:r>
      </w:del>
      <w:ins w:id="1464" w:author="Author">
        <w:r w:rsidR="007E6264" w:rsidRPr="0095775C">
          <w:rPr>
            <w:sz w:val="22"/>
            <w:szCs w:val="22"/>
            <w:lang w:val="en-GB"/>
            <w:rPrChange w:id="1465" w:author="Author">
              <w:rPr>
                <w:szCs w:val="22"/>
              </w:rPr>
            </w:rPrChange>
          </w:rPr>
          <w:t>than it should</w:t>
        </w:r>
      </w:ins>
      <w:r w:rsidR="007E6264" w:rsidRPr="0095775C">
        <w:rPr>
          <w:sz w:val="22"/>
          <w:szCs w:val="22"/>
          <w:lang w:val="en-GB"/>
          <w:rPrChange w:id="1466" w:author="Author">
            <w:rPr/>
          </w:rPrChange>
        </w:rPr>
        <w:t>.</w:t>
      </w:r>
    </w:p>
    <w:p w14:paraId="383DDD35" w14:textId="14D7B602" w:rsidR="007E6264" w:rsidRPr="0095775C" w:rsidRDefault="00826BCE">
      <w:pPr>
        <w:tabs>
          <w:tab w:val="left" w:pos="284"/>
          <w:tab w:val="left" w:pos="709"/>
        </w:tabs>
        <w:rPr>
          <w:rFonts w:eastAsia="Calibri"/>
          <w:b/>
          <w:sz w:val="24"/>
          <w:szCs w:val="22"/>
          <w:rPrChange w:id="1467" w:author="Author">
            <w:rPr>
              <w:b/>
              <w:lang w:val="en-US"/>
            </w:rPr>
          </w:rPrChange>
        </w:rPr>
        <w:pPrChange w:id="1468" w:author="Author">
          <w:pPr>
            <w:tabs>
              <w:tab w:val="left" w:pos="284"/>
            </w:tabs>
          </w:pPr>
        </w:pPrChange>
      </w:pPr>
      <w:del w:id="1469" w:author="Author">
        <w:r w:rsidRPr="0095775C">
          <w:rPr>
            <w:rFonts w:eastAsia="Calibri"/>
            <w:b/>
            <w:szCs w:val="22"/>
            <w:rPrChange w:id="1470" w:author="Author">
              <w:rPr>
                <w:b/>
                <w:lang w:val="en-US"/>
              </w:rPr>
            </w:rPrChange>
          </w:rPr>
          <w:tab/>
        </w:r>
      </w:del>
    </w:p>
    <w:p w14:paraId="385C040F" w14:textId="77777777" w:rsidR="007E6264" w:rsidRPr="00122C4A" w:rsidDel="001F6D17" w:rsidRDefault="007E6264">
      <w:pPr>
        <w:tabs>
          <w:tab w:val="left" w:pos="284"/>
          <w:tab w:val="left" w:pos="709"/>
        </w:tabs>
        <w:rPr>
          <w:del w:id="1471" w:author="Author"/>
          <w:szCs w:val="22"/>
        </w:rPr>
        <w:pPrChange w:id="1472" w:author="Author">
          <w:pPr>
            <w:tabs>
              <w:tab w:val="left" w:pos="284"/>
              <w:tab w:val="left" w:pos="709"/>
            </w:tabs>
            <w:ind w:left="993" w:hanging="426"/>
          </w:pPr>
        </w:pPrChange>
      </w:pPr>
      <w:r w:rsidRPr="00122C4A">
        <w:rPr>
          <w:b/>
          <w:szCs w:val="22"/>
        </w:rPr>
        <w:t>Very rare:</w:t>
      </w:r>
      <w:r w:rsidRPr="00122C4A">
        <w:rPr>
          <w:szCs w:val="22"/>
        </w:rPr>
        <w:t xml:space="preserve"> may affect up to 1 in 10,000 people</w:t>
      </w:r>
    </w:p>
    <w:p w14:paraId="549627D3" w14:textId="77777777" w:rsidR="001F6D17" w:rsidRPr="00122C4A" w:rsidRDefault="001F6D17">
      <w:pPr>
        <w:tabs>
          <w:tab w:val="left" w:pos="284"/>
          <w:tab w:val="left" w:pos="709"/>
        </w:tabs>
        <w:rPr>
          <w:ins w:id="1473" w:author="Author"/>
          <w:szCs w:val="22"/>
        </w:rPr>
        <w:pPrChange w:id="1474" w:author="Author">
          <w:pPr>
            <w:tabs>
              <w:tab w:val="left" w:pos="284"/>
            </w:tabs>
            <w:ind w:firstLine="450"/>
          </w:pPr>
        </w:pPrChange>
      </w:pPr>
    </w:p>
    <w:p w14:paraId="3D148A11" w14:textId="47750C73" w:rsidR="007E6264" w:rsidRPr="00C13D9F" w:rsidDel="00C935EB" w:rsidRDefault="00826BCE">
      <w:pPr>
        <w:pStyle w:val="ListParagraph"/>
        <w:numPr>
          <w:ilvl w:val="0"/>
          <w:numId w:val="32"/>
        </w:numPr>
        <w:tabs>
          <w:tab w:val="left" w:pos="567"/>
        </w:tabs>
        <w:ind w:left="562" w:hanging="562"/>
        <w:rPr>
          <w:del w:id="1475" w:author="Author"/>
          <w:szCs w:val="22"/>
        </w:rPr>
        <w:pPrChange w:id="1476" w:author="Author">
          <w:pPr>
            <w:numPr>
              <w:numId w:val="1"/>
            </w:numPr>
            <w:tabs>
              <w:tab w:val="left" w:pos="567"/>
              <w:tab w:val="num" w:pos="720"/>
              <w:tab w:val="num" w:pos="1134"/>
            </w:tabs>
            <w:ind w:left="1134" w:hanging="567"/>
          </w:pPr>
        </w:pPrChange>
      </w:pPr>
      <w:del w:id="1477" w:author="Author">
        <w:r w:rsidRPr="00C13D9F">
          <w:rPr>
            <w:szCs w:val="22"/>
          </w:rPr>
          <w:delText>Changes</w:delText>
        </w:r>
      </w:del>
      <w:ins w:id="1478" w:author="Author">
        <w:r w:rsidR="007E6264" w:rsidRPr="00C13D9F">
          <w:rPr>
            <w:szCs w:val="22"/>
          </w:rPr>
          <w:t>changes</w:t>
        </w:r>
      </w:ins>
      <w:r w:rsidR="007E6264" w:rsidRPr="00C13D9F">
        <w:rPr>
          <w:szCs w:val="22"/>
        </w:rPr>
        <w:t xml:space="preserve"> in taste</w:t>
      </w:r>
      <w:r w:rsidRPr="00C13D9F">
        <w:rPr>
          <w:szCs w:val="22"/>
        </w:rPr>
        <w:t xml:space="preserve"> (</w:t>
      </w:r>
      <w:proofErr w:type="spellStart"/>
      <w:r w:rsidRPr="00C13D9F">
        <w:rPr>
          <w:szCs w:val="22"/>
        </w:rPr>
        <w:t>dysgeusia</w:t>
      </w:r>
      <w:proofErr w:type="spellEnd"/>
      <w:r w:rsidRPr="00C13D9F">
        <w:rPr>
          <w:szCs w:val="22"/>
        </w:rPr>
        <w:t>).</w:t>
      </w:r>
    </w:p>
    <w:p w14:paraId="71D23421" w14:textId="77777777" w:rsidR="00C935EB" w:rsidRPr="00C13D9F" w:rsidRDefault="00C935EB">
      <w:pPr>
        <w:pStyle w:val="ListParagraph"/>
        <w:numPr>
          <w:ilvl w:val="0"/>
          <w:numId w:val="39"/>
        </w:numPr>
        <w:ind w:left="562" w:hanging="562"/>
        <w:rPr>
          <w:ins w:id="1479" w:author="Author"/>
          <w:szCs w:val="22"/>
        </w:rPr>
        <w:pPrChange w:id="1480" w:author="Author">
          <w:pPr>
            <w:numPr>
              <w:numId w:val="1"/>
            </w:numPr>
            <w:tabs>
              <w:tab w:val="left" w:pos="567"/>
              <w:tab w:val="num" w:pos="720"/>
              <w:tab w:val="num" w:pos="1134"/>
            </w:tabs>
            <w:ind w:left="1134" w:hanging="567"/>
          </w:pPr>
        </w:pPrChange>
      </w:pPr>
    </w:p>
    <w:p w14:paraId="5801871D" w14:textId="1088ABD9" w:rsidR="007E6264" w:rsidRPr="0095775C" w:rsidRDefault="00826BCE">
      <w:pPr>
        <w:pStyle w:val="ListParagraph"/>
        <w:numPr>
          <w:ilvl w:val="0"/>
          <w:numId w:val="32"/>
        </w:numPr>
        <w:tabs>
          <w:tab w:val="left" w:pos="567"/>
        </w:tabs>
        <w:ind w:left="562" w:hanging="562"/>
        <w:rPr>
          <w:ins w:id="1481" w:author="Author"/>
          <w:szCs w:val="22"/>
          <w:lang w:val="en-GB"/>
          <w:rPrChange w:id="1482" w:author="Author">
            <w:rPr>
              <w:ins w:id="1483" w:author="Author"/>
              <w:szCs w:val="22"/>
            </w:rPr>
          </w:rPrChange>
        </w:rPr>
        <w:pPrChange w:id="1484" w:author="Author">
          <w:pPr>
            <w:pStyle w:val="ListParagraph"/>
            <w:numPr>
              <w:numId w:val="39"/>
            </w:numPr>
            <w:ind w:left="993" w:hanging="360"/>
          </w:pPr>
        </w:pPrChange>
      </w:pPr>
      <w:del w:id="1485" w:author="Author">
        <w:r w:rsidRPr="0095775C">
          <w:rPr>
            <w:lang w:val="en-GB"/>
            <w:rPrChange w:id="1486" w:author="Author">
              <w:rPr/>
            </w:rPrChange>
          </w:rPr>
          <w:delText>Muscular</w:delText>
        </w:r>
      </w:del>
      <w:ins w:id="1487" w:author="Author">
        <w:r w:rsidR="007E6264" w:rsidRPr="0095775C">
          <w:rPr>
            <w:szCs w:val="22"/>
            <w:lang w:val="en-GB"/>
            <w:rPrChange w:id="1488" w:author="Author">
              <w:rPr>
                <w:szCs w:val="22"/>
              </w:rPr>
            </w:rPrChange>
          </w:rPr>
          <w:t>muscular</w:t>
        </w:r>
      </w:ins>
      <w:r w:rsidR="007E6264" w:rsidRPr="0095775C">
        <w:rPr>
          <w:lang w:val="en-GB"/>
          <w:rPrChange w:id="1489" w:author="Author">
            <w:rPr/>
          </w:rPrChange>
        </w:rPr>
        <w:t xml:space="preserve"> </w:t>
      </w:r>
      <w:r w:rsidR="007E6264" w:rsidRPr="0095775C">
        <w:rPr>
          <w:rFonts w:eastAsia="Times New Roman"/>
          <w:lang w:val="en-GB" w:eastAsia="en-US"/>
          <w:rPrChange w:id="1490" w:author="Author">
            <w:rPr/>
          </w:rPrChange>
        </w:rPr>
        <w:t>pain</w:t>
      </w:r>
      <w:r w:rsidRPr="0095775C">
        <w:rPr>
          <w:lang w:val="en-GB"/>
          <w:rPrChange w:id="1491" w:author="Author">
            <w:rPr/>
          </w:rPrChange>
        </w:rPr>
        <w:t xml:space="preserve"> (myalgia).</w:t>
      </w:r>
    </w:p>
    <w:p w14:paraId="4DA954AD" w14:textId="77777777" w:rsidR="007E6264" w:rsidRPr="00122C4A" w:rsidRDefault="007E6264">
      <w:pPr>
        <w:tabs>
          <w:tab w:val="left" w:pos="709"/>
        </w:tabs>
        <w:ind w:left="922" w:hanging="360"/>
        <w:rPr>
          <w:szCs w:val="22"/>
        </w:rPr>
        <w:pPrChange w:id="1492" w:author="Author">
          <w:pPr>
            <w:numPr>
              <w:numId w:val="1"/>
            </w:numPr>
            <w:tabs>
              <w:tab w:val="left" w:pos="567"/>
              <w:tab w:val="num" w:pos="720"/>
              <w:tab w:val="num" w:pos="1134"/>
            </w:tabs>
            <w:ind w:left="1134" w:hanging="567"/>
          </w:pPr>
        </w:pPrChange>
      </w:pPr>
    </w:p>
    <w:p w14:paraId="74225553" w14:textId="77777777" w:rsidR="007E6264" w:rsidRPr="00122C4A" w:rsidRDefault="007E6264">
      <w:pPr>
        <w:tabs>
          <w:tab w:val="left" w:pos="709"/>
        </w:tabs>
        <w:rPr>
          <w:szCs w:val="22"/>
        </w:rPr>
        <w:pPrChange w:id="1493" w:author="Author">
          <w:pPr>
            <w:tabs>
              <w:tab w:val="left" w:pos="567"/>
            </w:tabs>
          </w:pPr>
        </w:pPrChange>
      </w:pPr>
      <w:r w:rsidRPr="00122C4A">
        <w:rPr>
          <w:szCs w:val="22"/>
        </w:rPr>
        <w:t>Tell your doctor, pharmacist or nurse if you notice any of the side effects above.</w:t>
      </w:r>
    </w:p>
    <w:p w14:paraId="6430413E" w14:textId="77777777" w:rsidR="007E6264" w:rsidRPr="00122C4A" w:rsidRDefault="007E6264" w:rsidP="007E6264">
      <w:pPr>
        <w:tabs>
          <w:tab w:val="left" w:pos="567"/>
        </w:tabs>
        <w:rPr>
          <w:szCs w:val="22"/>
        </w:rPr>
      </w:pPr>
    </w:p>
    <w:p w14:paraId="2A43DD8A" w14:textId="1ED2079F" w:rsidR="007E6264" w:rsidRPr="0095775C" w:rsidRDefault="007E6264" w:rsidP="007E6264">
      <w:pPr>
        <w:numPr>
          <w:ilvl w:val="12"/>
          <w:numId w:val="0"/>
        </w:numPr>
        <w:outlineLvl w:val="0"/>
        <w:rPr>
          <w:b/>
          <w:szCs w:val="22"/>
          <w:rPrChange w:id="1494" w:author="Author">
            <w:rPr>
              <w:b/>
              <w:noProof/>
              <w:szCs w:val="22"/>
            </w:rPr>
          </w:rPrChange>
        </w:rPr>
      </w:pPr>
      <w:r w:rsidRPr="0095775C">
        <w:rPr>
          <w:b/>
          <w:szCs w:val="22"/>
          <w:rPrChange w:id="1495" w:author="Author">
            <w:rPr>
              <w:b/>
              <w:noProof/>
              <w:szCs w:val="22"/>
            </w:rPr>
          </w:rPrChange>
        </w:rPr>
        <w:t>Reporting of side effects</w:t>
      </w:r>
      <w:del w:id="1496" w:author="Author">
        <w:r w:rsidRPr="0095775C" w:rsidDel="003D121E">
          <w:rPr>
            <w:b/>
            <w:szCs w:val="22"/>
            <w:rPrChange w:id="1497" w:author="Author">
              <w:rPr>
                <w:b/>
                <w:noProof/>
                <w:szCs w:val="22"/>
              </w:rPr>
            </w:rPrChange>
          </w:rPr>
          <w:fldChar w:fldCharType="begin"/>
        </w:r>
        <w:r w:rsidRPr="0095775C" w:rsidDel="003D121E">
          <w:rPr>
            <w:b/>
            <w:szCs w:val="22"/>
            <w:rPrChange w:id="1498" w:author="Author">
              <w:rPr>
                <w:b/>
                <w:noProof/>
                <w:szCs w:val="22"/>
              </w:rPr>
            </w:rPrChange>
          </w:rPr>
          <w:delInstrText xml:space="preserve"> DOCVARIABLE vault_nd_0183f9fd-dcd0-4eb4-ac05-5253f5ab703e \* MERGEFORMAT </w:delInstrText>
        </w:r>
        <w:r w:rsidRPr="0095775C" w:rsidDel="003D121E">
          <w:rPr>
            <w:b/>
            <w:szCs w:val="22"/>
            <w:rPrChange w:id="1499" w:author="Author">
              <w:rPr>
                <w:b/>
                <w:noProof/>
                <w:szCs w:val="22"/>
              </w:rPr>
            </w:rPrChange>
          </w:rPr>
          <w:fldChar w:fldCharType="separate"/>
        </w:r>
        <w:r w:rsidRPr="0095775C" w:rsidDel="003D121E">
          <w:rPr>
            <w:b/>
            <w:szCs w:val="22"/>
            <w:rPrChange w:id="1500" w:author="Author">
              <w:rPr>
                <w:b/>
                <w:noProof/>
                <w:szCs w:val="22"/>
              </w:rPr>
            </w:rPrChange>
          </w:rPr>
          <w:delText xml:space="preserve"> </w:delText>
        </w:r>
        <w:r w:rsidRPr="0095775C" w:rsidDel="003D121E">
          <w:rPr>
            <w:b/>
            <w:szCs w:val="22"/>
            <w:rPrChange w:id="1501" w:author="Author">
              <w:rPr>
                <w:b/>
                <w:noProof/>
                <w:szCs w:val="22"/>
              </w:rPr>
            </w:rPrChange>
          </w:rPr>
          <w:fldChar w:fldCharType="end"/>
        </w:r>
      </w:del>
    </w:p>
    <w:p w14:paraId="0896ADD6" w14:textId="77777777" w:rsidR="007E6264" w:rsidRPr="00122C4A" w:rsidRDefault="007E6264" w:rsidP="007E6264">
      <w:pPr>
        <w:tabs>
          <w:tab w:val="left" w:pos="567"/>
        </w:tabs>
        <w:rPr>
          <w:b/>
          <w:szCs w:val="22"/>
        </w:rPr>
      </w:pPr>
      <w:r w:rsidRPr="00122C4A">
        <w:rPr>
          <w:bCs/>
          <w:szCs w:val="22"/>
        </w:rPr>
        <w:t>If you get any side effects, talk to your doctor or pharmacist. This includes any possible side effects not listed in this leaflet.</w:t>
      </w:r>
      <w:r w:rsidRPr="00122C4A">
        <w:rPr>
          <w:b/>
          <w:szCs w:val="22"/>
        </w:rPr>
        <w:t xml:space="preserve"> </w:t>
      </w:r>
      <w:r w:rsidRPr="00122C4A">
        <w:rPr>
          <w:szCs w:val="22"/>
        </w:rPr>
        <w:t xml:space="preserve">You can also report side effects directly via </w:t>
      </w:r>
      <w:r w:rsidRPr="00122C4A">
        <w:rPr>
          <w:szCs w:val="22"/>
          <w:highlight w:val="lightGray"/>
        </w:rPr>
        <w:t xml:space="preserve">the national reporting system listed in </w:t>
      </w:r>
      <w:hyperlink r:id="rId11" w:history="1">
        <w:r w:rsidRPr="00122C4A">
          <w:rPr>
            <w:rStyle w:val="Hyperlink"/>
            <w:szCs w:val="22"/>
            <w:highlight w:val="lightGray"/>
          </w:rPr>
          <w:t>Appendix V</w:t>
        </w:r>
      </w:hyperlink>
      <w:r w:rsidRPr="00122C4A">
        <w:rPr>
          <w:szCs w:val="22"/>
        </w:rPr>
        <w:t xml:space="preserve">. By reporting side </w:t>
      </w:r>
      <w:proofErr w:type="spellStart"/>
      <w:r w:rsidRPr="00122C4A">
        <w:rPr>
          <w:szCs w:val="22"/>
        </w:rPr>
        <w:t>effects you</w:t>
      </w:r>
      <w:proofErr w:type="spellEnd"/>
      <w:r w:rsidRPr="00122C4A">
        <w:rPr>
          <w:szCs w:val="22"/>
        </w:rPr>
        <w:t xml:space="preserve"> can help provide more information on the safety of this medicine.</w:t>
      </w:r>
    </w:p>
    <w:p w14:paraId="17978EC9" w14:textId="77777777" w:rsidR="007E6264" w:rsidRPr="00122C4A" w:rsidRDefault="007E6264" w:rsidP="007E6264">
      <w:pPr>
        <w:tabs>
          <w:tab w:val="left" w:pos="567"/>
        </w:tabs>
        <w:rPr>
          <w:szCs w:val="22"/>
        </w:rPr>
      </w:pPr>
    </w:p>
    <w:p w14:paraId="2C4D76A9" w14:textId="77777777" w:rsidR="007E6264" w:rsidRPr="00122C4A" w:rsidRDefault="007E6264" w:rsidP="007E6264">
      <w:pPr>
        <w:tabs>
          <w:tab w:val="left" w:pos="567"/>
        </w:tabs>
        <w:rPr>
          <w:szCs w:val="22"/>
        </w:rPr>
      </w:pPr>
    </w:p>
    <w:p w14:paraId="32CDE95E" w14:textId="77777777" w:rsidR="007E6264" w:rsidRPr="00122C4A" w:rsidRDefault="007E6264" w:rsidP="007E6264">
      <w:pPr>
        <w:keepNext/>
        <w:tabs>
          <w:tab w:val="left" w:pos="567"/>
        </w:tabs>
        <w:rPr>
          <w:b/>
          <w:szCs w:val="22"/>
        </w:rPr>
      </w:pPr>
      <w:r w:rsidRPr="00122C4A">
        <w:rPr>
          <w:b/>
          <w:szCs w:val="22"/>
        </w:rPr>
        <w:t>5.</w:t>
      </w:r>
      <w:r w:rsidRPr="00122C4A">
        <w:rPr>
          <w:b/>
          <w:szCs w:val="22"/>
        </w:rPr>
        <w:tab/>
        <w:t>How to store Toujeo</w:t>
      </w:r>
    </w:p>
    <w:p w14:paraId="207E88ED" w14:textId="77777777" w:rsidR="007E6264" w:rsidRPr="00122C4A" w:rsidRDefault="007E6264" w:rsidP="007E6264">
      <w:pPr>
        <w:keepNext/>
        <w:tabs>
          <w:tab w:val="left" w:pos="567"/>
        </w:tabs>
        <w:rPr>
          <w:szCs w:val="22"/>
        </w:rPr>
      </w:pPr>
    </w:p>
    <w:p w14:paraId="3157B468" w14:textId="77777777" w:rsidR="007E6264" w:rsidRPr="00122C4A" w:rsidRDefault="007E6264" w:rsidP="007E6264">
      <w:pPr>
        <w:keepNext/>
        <w:tabs>
          <w:tab w:val="left" w:pos="567"/>
        </w:tabs>
        <w:autoSpaceDE w:val="0"/>
        <w:autoSpaceDN w:val="0"/>
        <w:adjustRightInd w:val="0"/>
        <w:rPr>
          <w:szCs w:val="22"/>
        </w:rPr>
      </w:pPr>
      <w:r w:rsidRPr="00122C4A">
        <w:rPr>
          <w:szCs w:val="22"/>
        </w:rPr>
        <w:t>Keep this medicine out of the sight and reach of children.</w:t>
      </w:r>
    </w:p>
    <w:p w14:paraId="0CB0B820" w14:textId="77777777" w:rsidR="007E6264" w:rsidRPr="00122C4A" w:rsidRDefault="007E6264" w:rsidP="007E6264">
      <w:pPr>
        <w:keepNext/>
        <w:tabs>
          <w:tab w:val="left" w:pos="567"/>
        </w:tabs>
        <w:autoSpaceDE w:val="0"/>
        <w:autoSpaceDN w:val="0"/>
        <w:adjustRightInd w:val="0"/>
        <w:rPr>
          <w:szCs w:val="22"/>
        </w:rPr>
      </w:pPr>
    </w:p>
    <w:p w14:paraId="72945BE5" w14:textId="77777777" w:rsidR="007E6264" w:rsidRPr="00122C4A" w:rsidRDefault="007E6264" w:rsidP="007E6264">
      <w:pPr>
        <w:keepNext/>
        <w:tabs>
          <w:tab w:val="left" w:pos="567"/>
        </w:tabs>
        <w:autoSpaceDE w:val="0"/>
        <w:autoSpaceDN w:val="0"/>
        <w:adjustRightInd w:val="0"/>
        <w:rPr>
          <w:szCs w:val="22"/>
        </w:rPr>
      </w:pPr>
      <w:r w:rsidRPr="00122C4A">
        <w:rPr>
          <w:szCs w:val="22"/>
        </w:rPr>
        <w:t>Do not use this medicine after the expiry date which is stated on the carton and on the label of the pen after “EXP”. The expiry date refers to the last day of that month.</w:t>
      </w:r>
    </w:p>
    <w:p w14:paraId="409649D7" w14:textId="77777777" w:rsidR="007E6264" w:rsidRPr="00122C4A" w:rsidRDefault="007E6264" w:rsidP="007E6264">
      <w:pPr>
        <w:tabs>
          <w:tab w:val="left" w:pos="567"/>
        </w:tabs>
        <w:autoSpaceDE w:val="0"/>
        <w:autoSpaceDN w:val="0"/>
        <w:adjustRightInd w:val="0"/>
        <w:rPr>
          <w:szCs w:val="22"/>
          <w:u w:val="single"/>
        </w:rPr>
      </w:pPr>
    </w:p>
    <w:p w14:paraId="609B9B70" w14:textId="77777777" w:rsidR="007E6264" w:rsidRPr="00122C4A" w:rsidRDefault="007E6264" w:rsidP="007E6264">
      <w:pPr>
        <w:keepNext/>
        <w:tabs>
          <w:tab w:val="left" w:pos="567"/>
        </w:tabs>
        <w:autoSpaceDE w:val="0"/>
        <w:autoSpaceDN w:val="0"/>
        <w:adjustRightInd w:val="0"/>
        <w:rPr>
          <w:b/>
          <w:szCs w:val="22"/>
        </w:rPr>
      </w:pPr>
      <w:r w:rsidRPr="00122C4A">
        <w:rPr>
          <w:b/>
          <w:szCs w:val="22"/>
        </w:rPr>
        <w:t>Before first use</w:t>
      </w:r>
    </w:p>
    <w:p w14:paraId="4CA70BD3" w14:textId="5744FFA0" w:rsidR="007E6264" w:rsidRPr="0095775C" w:rsidRDefault="007E6264">
      <w:pPr>
        <w:pStyle w:val="ListParagraph"/>
        <w:numPr>
          <w:ilvl w:val="0"/>
          <w:numId w:val="32"/>
        </w:numPr>
        <w:tabs>
          <w:tab w:val="left" w:pos="567"/>
        </w:tabs>
        <w:ind w:left="562" w:hanging="562"/>
        <w:rPr>
          <w:lang w:val="en-GB"/>
          <w:rPrChange w:id="1502" w:author="Author">
            <w:rPr>
              <w:lang w:val="en-US"/>
            </w:rPr>
          </w:rPrChange>
        </w:rPr>
        <w:pPrChange w:id="1503" w:author="Author">
          <w:pPr>
            <w:keepNext/>
            <w:tabs>
              <w:tab w:val="left" w:pos="567"/>
            </w:tabs>
            <w:autoSpaceDE w:val="0"/>
            <w:autoSpaceDN w:val="0"/>
            <w:adjustRightInd w:val="0"/>
          </w:pPr>
        </w:pPrChange>
      </w:pPr>
      <w:r w:rsidRPr="0095775C">
        <w:rPr>
          <w:sz w:val="22"/>
          <w:lang w:val="en-GB"/>
          <w:rPrChange w:id="1504" w:author="Author">
            <w:rPr/>
          </w:rPrChange>
        </w:rPr>
        <w:t>Store in a refrigerator</w:t>
      </w:r>
      <w:del w:id="1505" w:author="Author">
        <w:r w:rsidR="00826BCE" w:rsidRPr="0095775C">
          <w:rPr>
            <w:lang w:val="en-GB"/>
            <w:rPrChange w:id="1506" w:author="Author">
              <w:rPr>
                <w:lang w:val="en-US"/>
              </w:rPr>
            </w:rPrChange>
          </w:rPr>
          <w:delText xml:space="preserve"> (</w:delText>
        </w:r>
      </w:del>
      <w:ins w:id="1507" w:author="Author">
        <w:r w:rsidRPr="0095775C">
          <w:rPr>
            <w:sz w:val="22"/>
            <w:szCs w:val="22"/>
            <w:lang w:val="en-GB"/>
            <w:rPrChange w:id="1508" w:author="Author">
              <w:rPr>
                <w:szCs w:val="22"/>
              </w:rPr>
            </w:rPrChange>
          </w:rPr>
          <w:t xml:space="preserve">, </w:t>
        </w:r>
      </w:ins>
      <w:r w:rsidRPr="0095775C">
        <w:rPr>
          <w:b/>
          <w:sz w:val="22"/>
          <w:lang w:val="en-GB"/>
          <w:rPrChange w:id="1509" w:author="Author">
            <w:rPr/>
          </w:rPrChange>
        </w:rPr>
        <w:t>2°C</w:t>
      </w:r>
      <w:del w:id="1510" w:author="Author">
        <w:r w:rsidR="00826BCE" w:rsidRPr="0095775C">
          <w:rPr>
            <w:lang w:val="en-GB"/>
            <w:rPrChange w:id="1511" w:author="Author">
              <w:rPr>
                <w:lang w:val="en-US"/>
              </w:rPr>
            </w:rPrChange>
          </w:rPr>
          <w:delText>-</w:delText>
        </w:r>
      </w:del>
      <w:ins w:id="1512" w:author="Author">
        <w:r w:rsidRPr="0095775C">
          <w:rPr>
            <w:b/>
            <w:bCs/>
            <w:sz w:val="22"/>
            <w:szCs w:val="22"/>
            <w:lang w:val="en-GB"/>
            <w:rPrChange w:id="1513" w:author="Author">
              <w:rPr>
                <w:b/>
                <w:bCs/>
                <w:szCs w:val="22"/>
              </w:rPr>
            </w:rPrChange>
          </w:rPr>
          <w:t xml:space="preserve"> - </w:t>
        </w:r>
      </w:ins>
      <w:r w:rsidRPr="0095775C">
        <w:rPr>
          <w:b/>
          <w:sz w:val="22"/>
          <w:lang w:val="en-GB"/>
          <w:rPrChange w:id="1514" w:author="Author">
            <w:rPr/>
          </w:rPrChange>
        </w:rPr>
        <w:t>8°C</w:t>
      </w:r>
      <w:del w:id="1515" w:author="Author">
        <w:r w:rsidR="00826BCE" w:rsidRPr="0095775C">
          <w:rPr>
            <w:lang w:val="en-GB"/>
            <w:rPrChange w:id="1516" w:author="Author">
              <w:rPr>
                <w:lang w:val="en-US"/>
              </w:rPr>
            </w:rPrChange>
          </w:rPr>
          <w:delText xml:space="preserve">). </w:delText>
        </w:r>
      </w:del>
      <w:ins w:id="1517" w:author="Author">
        <w:r w:rsidRPr="0095775C">
          <w:rPr>
            <w:sz w:val="22"/>
            <w:szCs w:val="22"/>
            <w:lang w:val="en-GB"/>
            <w:rPrChange w:id="1518" w:author="Author">
              <w:rPr>
                <w:szCs w:val="22"/>
              </w:rPr>
            </w:rPrChange>
          </w:rPr>
          <w:t>.</w:t>
        </w:r>
      </w:ins>
    </w:p>
    <w:p w14:paraId="3F7D8C52" w14:textId="77777777" w:rsidR="007E6264" w:rsidRPr="0095775C" w:rsidRDefault="007E6264">
      <w:pPr>
        <w:pStyle w:val="ListParagraph"/>
        <w:numPr>
          <w:ilvl w:val="0"/>
          <w:numId w:val="32"/>
        </w:numPr>
        <w:tabs>
          <w:tab w:val="left" w:pos="567"/>
        </w:tabs>
        <w:ind w:left="562" w:hanging="562"/>
        <w:rPr>
          <w:lang w:val="en-GB"/>
          <w:rPrChange w:id="1519" w:author="Author">
            <w:rPr>
              <w:lang w:val="en-US"/>
            </w:rPr>
          </w:rPrChange>
        </w:rPr>
        <w:pPrChange w:id="1520" w:author="Author">
          <w:pPr>
            <w:keepNext/>
            <w:tabs>
              <w:tab w:val="left" w:pos="567"/>
            </w:tabs>
            <w:autoSpaceDE w:val="0"/>
            <w:autoSpaceDN w:val="0"/>
            <w:adjustRightInd w:val="0"/>
          </w:pPr>
        </w:pPrChange>
      </w:pPr>
      <w:r w:rsidRPr="0095775C">
        <w:rPr>
          <w:sz w:val="22"/>
          <w:szCs w:val="22"/>
          <w:lang w:val="en-GB"/>
          <w:rPrChange w:id="1521" w:author="Author">
            <w:rPr/>
          </w:rPrChange>
        </w:rPr>
        <w:t>Do</w:t>
      </w:r>
      <w:r w:rsidRPr="0095775C">
        <w:rPr>
          <w:sz w:val="22"/>
          <w:lang w:val="en-GB"/>
          <w:rPrChange w:id="1522" w:author="Author">
            <w:rPr/>
          </w:rPrChange>
        </w:rPr>
        <w:t xml:space="preserve"> not freeze or place</w:t>
      </w:r>
      <w:r w:rsidRPr="0095775C">
        <w:rPr>
          <w:sz w:val="22"/>
          <w:lang w:val="en-GB"/>
          <w:rPrChange w:id="1523" w:author="Author">
            <w:rPr>
              <w:i/>
            </w:rPr>
          </w:rPrChange>
        </w:rPr>
        <w:t xml:space="preserve"> </w:t>
      </w:r>
      <w:r w:rsidRPr="0095775C">
        <w:rPr>
          <w:sz w:val="22"/>
          <w:lang w:val="en-GB"/>
          <w:rPrChange w:id="1524" w:author="Author">
            <w:rPr/>
          </w:rPrChange>
        </w:rPr>
        <w:t>next to the freezer compartment or a freezer pack.</w:t>
      </w:r>
    </w:p>
    <w:p w14:paraId="4E7D0A7E" w14:textId="77777777" w:rsidR="007E6264" w:rsidRPr="0095775C" w:rsidRDefault="007E6264">
      <w:pPr>
        <w:pStyle w:val="ListParagraph"/>
        <w:numPr>
          <w:ilvl w:val="0"/>
          <w:numId w:val="32"/>
        </w:numPr>
        <w:tabs>
          <w:tab w:val="left" w:pos="567"/>
        </w:tabs>
        <w:ind w:left="562" w:hanging="562"/>
        <w:rPr>
          <w:lang w:val="en-GB"/>
          <w:rPrChange w:id="1525" w:author="Author">
            <w:rPr>
              <w:lang w:val="en-US"/>
            </w:rPr>
          </w:rPrChange>
        </w:rPr>
        <w:pPrChange w:id="1526" w:author="Author">
          <w:pPr>
            <w:tabs>
              <w:tab w:val="left" w:pos="567"/>
            </w:tabs>
            <w:autoSpaceDE w:val="0"/>
            <w:autoSpaceDN w:val="0"/>
            <w:adjustRightInd w:val="0"/>
          </w:pPr>
        </w:pPrChange>
      </w:pPr>
      <w:r w:rsidRPr="0095775C">
        <w:rPr>
          <w:sz w:val="22"/>
          <w:lang w:val="en-GB"/>
          <w:rPrChange w:id="1527" w:author="Author">
            <w:rPr/>
          </w:rPrChange>
        </w:rPr>
        <w:t>Keep the pen in the outer carton in order to protect from light.</w:t>
      </w:r>
    </w:p>
    <w:p w14:paraId="2E086269" w14:textId="77777777" w:rsidR="007E6264" w:rsidRPr="00122C4A" w:rsidRDefault="007E6264" w:rsidP="007E6264">
      <w:pPr>
        <w:tabs>
          <w:tab w:val="left" w:pos="567"/>
        </w:tabs>
        <w:autoSpaceDE w:val="0"/>
        <w:autoSpaceDN w:val="0"/>
        <w:adjustRightInd w:val="0"/>
        <w:rPr>
          <w:szCs w:val="22"/>
        </w:rPr>
      </w:pPr>
    </w:p>
    <w:p w14:paraId="12B4196F" w14:textId="77777777" w:rsidR="007E6264" w:rsidRPr="00122C4A" w:rsidRDefault="007E6264" w:rsidP="007E6264">
      <w:pPr>
        <w:tabs>
          <w:tab w:val="left" w:pos="567"/>
        </w:tabs>
        <w:rPr>
          <w:b/>
        </w:rPr>
      </w:pPr>
      <w:r w:rsidRPr="00122C4A">
        <w:rPr>
          <w:b/>
        </w:rPr>
        <w:t>After first use or if carried as a spare</w:t>
      </w:r>
    </w:p>
    <w:p w14:paraId="22406F26" w14:textId="77777777" w:rsidR="007E6264" w:rsidRPr="00122C4A" w:rsidRDefault="007E6264">
      <w:pPr>
        <w:pStyle w:val="ListParagraph"/>
        <w:numPr>
          <w:ilvl w:val="0"/>
          <w:numId w:val="32"/>
        </w:numPr>
        <w:tabs>
          <w:tab w:val="left" w:pos="567"/>
        </w:tabs>
        <w:ind w:left="562" w:hanging="562"/>
        <w:rPr>
          <w:ins w:id="1528" w:author="Author"/>
          <w:sz w:val="22"/>
          <w:szCs w:val="22"/>
          <w:lang w:val="en-GB"/>
        </w:rPr>
        <w:pPrChange w:id="1529" w:author="Author">
          <w:pPr>
            <w:pStyle w:val="ListParagraph"/>
            <w:numPr>
              <w:numId w:val="42"/>
            </w:numPr>
            <w:tabs>
              <w:tab w:val="left" w:pos="567"/>
            </w:tabs>
            <w:ind w:left="426" w:hanging="360"/>
          </w:pPr>
        </w:pPrChange>
      </w:pPr>
      <w:r w:rsidRPr="0095775C">
        <w:rPr>
          <w:sz w:val="22"/>
          <w:lang w:val="en-GB"/>
          <w:rPrChange w:id="1530" w:author="Author">
            <w:rPr/>
          </w:rPrChange>
        </w:rPr>
        <w:t xml:space="preserve">Do not store the pen in a refrigerator. </w:t>
      </w:r>
    </w:p>
    <w:p w14:paraId="1CF4C4A5" w14:textId="0D0F85BB" w:rsidR="007E6264" w:rsidRPr="00122C4A" w:rsidRDefault="007E6264">
      <w:pPr>
        <w:pStyle w:val="ListParagraph"/>
        <w:numPr>
          <w:ilvl w:val="0"/>
          <w:numId w:val="32"/>
        </w:numPr>
        <w:tabs>
          <w:tab w:val="left" w:pos="567"/>
        </w:tabs>
        <w:ind w:left="562" w:hanging="562"/>
        <w:rPr>
          <w:ins w:id="1531" w:author="Author"/>
          <w:sz w:val="22"/>
          <w:szCs w:val="22"/>
          <w:lang w:val="en-GB"/>
        </w:rPr>
        <w:pPrChange w:id="1532" w:author="Author">
          <w:pPr>
            <w:pStyle w:val="ListParagraph"/>
            <w:numPr>
              <w:numId w:val="42"/>
            </w:numPr>
            <w:tabs>
              <w:tab w:val="left" w:pos="567"/>
            </w:tabs>
            <w:ind w:left="426" w:hanging="360"/>
          </w:pPr>
        </w:pPrChange>
      </w:pPr>
      <w:r w:rsidRPr="0095775C">
        <w:rPr>
          <w:sz w:val="22"/>
          <w:szCs w:val="22"/>
          <w:lang w:val="en-GB"/>
          <w:rPrChange w:id="1533" w:author="Author">
            <w:rPr/>
          </w:rPrChange>
        </w:rPr>
        <w:t xml:space="preserve">The pen may be stored for </w:t>
      </w:r>
      <w:del w:id="1534" w:author="Author">
        <w:r w:rsidR="00826BCE" w:rsidRPr="0095775C">
          <w:rPr>
            <w:sz w:val="22"/>
            <w:szCs w:val="22"/>
            <w:lang w:val="en-GB"/>
            <w:rPrChange w:id="1535" w:author="Author">
              <w:rPr>
                <w:lang w:val="en-US"/>
              </w:rPr>
            </w:rPrChange>
          </w:rPr>
          <w:delText>a maximum of</w:delText>
        </w:r>
      </w:del>
      <w:ins w:id="1536" w:author="Author">
        <w:r w:rsidRPr="00122C4A">
          <w:rPr>
            <w:sz w:val="22"/>
            <w:szCs w:val="22"/>
            <w:lang w:val="en-GB"/>
          </w:rPr>
          <w:t>up to</w:t>
        </w:r>
      </w:ins>
      <w:r w:rsidRPr="0095775C">
        <w:rPr>
          <w:sz w:val="22"/>
          <w:szCs w:val="22"/>
          <w:lang w:val="en-GB"/>
          <w:rPrChange w:id="1537" w:author="Author">
            <w:rPr/>
          </w:rPrChange>
        </w:rPr>
        <w:t xml:space="preserve"> 6 weeks </w:t>
      </w:r>
      <w:ins w:id="1538" w:author="Author">
        <w:r w:rsidRPr="00122C4A">
          <w:rPr>
            <w:sz w:val="22"/>
            <w:szCs w:val="22"/>
            <w:lang w:val="en-GB"/>
          </w:rPr>
          <w:t xml:space="preserve">at room temperature - </w:t>
        </w:r>
      </w:ins>
      <w:r w:rsidRPr="0095775C">
        <w:rPr>
          <w:b/>
          <w:sz w:val="22"/>
          <w:szCs w:val="22"/>
          <w:lang w:val="en-GB"/>
          <w:rPrChange w:id="1539" w:author="Author">
            <w:rPr/>
          </w:rPrChange>
        </w:rPr>
        <w:t>below 30°C</w:t>
      </w:r>
      <w:r w:rsidRPr="0095775C">
        <w:rPr>
          <w:sz w:val="22"/>
          <w:lang w:val="en-GB"/>
          <w:rPrChange w:id="1540" w:author="Author">
            <w:rPr/>
          </w:rPrChange>
        </w:rPr>
        <w:t xml:space="preserve"> and away from direct heat or direct light. Discard the pen after this time period.</w:t>
      </w:r>
      <w:del w:id="1541" w:author="Author">
        <w:r w:rsidRPr="0095775C" w:rsidDel="003D121E">
          <w:rPr>
            <w:sz w:val="22"/>
            <w:lang w:val="en-GB"/>
            <w:rPrChange w:id="1542" w:author="Author">
              <w:rPr/>
            </w:rPrChange>
          </w:rPr>
          <w:delText xml:space="preserve"> </w:delText>
        </w:r>
      </w:del>
    </w:p>
    <w:p w14:paraId="7528BE7D" w14:textId="278A10EE" w:rsidR="007E6264" w:rsidRPr="00122C4A" w:rsidRDefault="007E6264">
      <w:pPr>
        <w:pStyle w:val="ListParagraph"/>
        <w:numPr>
          <w:ilvl w:val="0"/>
          <w:numId w:val="32"/>
        </w:numPr>
        <w:tabs>
          <w:tab w:val="left" w:pos="567"/>
        </w:tabs>
        <w:ind w:left="562" w:hanging="562"/>
        <w:rPr>
          <w:ins w:id="1543" w:author="Author"/>
          <w:sz w:val="22"/>
          <w:szCs w:val="22"/>
          <w:lang w:val="en-GB"/>
        </w:rPr>
        <w:pPrChange w:id="1544" w:author="Author">
          <w:pPr>
            <w:pStyle w:val="ListParagraph"/>
            <w:numPr>
              <w:numId w:val="42"/>
            </w:numPr>
            <w:tabs>
              <w:tab w:val="left" w:pos="567"/>
            </w:tabs>
            <w:ind w:left="426" w:hanging="360"/>
          </w:pPr>
        </w:pPrChange>
      </w:pPr>
      <w:r w:rsidRPr="0095775C">
        <w:rPr>
          <w:sz w:val="22"/>
          <w:szCs w:val="22"/>
          <w:lang w:val="en-GB"/>
          <w:rPrChange w:id="1545" w:author="Author">
            <w:rPr/>
          </w:rPrChange>
        </w:rPr>
        <w:t xml:space="preserve">Do not leave your insulin in a car on </w:t>
      </w:r>
      <w:del w:id="1546" w:author="Author">
        <w:r w:rsidR="00826BCE" w:rsidRPr="0095775C">
          <w:rPr>
            <w:sz w:val="22"/>
            <w:szCs w:val="22"/>
            <w:lang w:val="en-GB"/>
            <w:rPrChange w:id="1547" w:author="Author">
              <w:rPr>
                <w:lang w:val="en-US"/>
              </w:rPr>
            </w:rPrChange>
          </w:rPr>
          <w:delText>an exceptionally</w:delText>
        </w:r>
      </w:del>
      <w:ins w:id="1548" w:author="Author">
        <w:r w:rsidRPr="00122C4A">
          <w:rPr>
            <w:sz w:val="22"/>
            <w:szCs w:val="22"/>
            <w:lang w:val="en-GB"/>
          </w:rPr>
          <w:t>a very</w:t>
        </w:r>
      </w:ins>
      <w:r w:rsidRPr="0095775C">
        <w:rPr>
          <w:sz w:val="22"/>
          <w:szCs w:val="22"/>
          <w:lang w:val="en-GB"/>
          <w:rPrChange w:id="1549" w:author="Author">
            <w:rPr/>
          </w:rPrChange>
        </w:rPr>
        <w:t xml:space="preserve"> warm or cold day. </w:t>
      </w:r>
    </w:p>
    <w:p w14:paraId="3720A55E" w14:textId="77777777" w:rsidR="007E6264" w:rsidRPr="0095775C" w:rsidRDefault="007E6264">
      <w:pPr>
        <w:pStyle w:val="ListParagraph"/>
        <w:numPr>
          <w:ilvl w:val="0"/>
          <w:numId w:val="32"/>
        </w:numPr>
        <w:tabs>
          <w:tab w:val="left" w:pos="567"/>
        </w:tabs>
        <w:ind w:left="562" w:hanging="562"/>
        <w:rPr>
          <w:lang w:val="en-GB"/>
          <w:rPrChange w:id="1550" w:author="Author">
            <w:rPr>
              <w:lang w:val="en-US"/>
            </w:rPr>
          </w:rPrChange>
        </w:rPr>
        <w:pPrChange w:id="1551" w:author="Author">
          <w:pPr>
            <w:tabs>
              <w:tab w:val="left" w:pos="567"/>
            </w:tabs>
          </w:pPr>
        </w:pPrChange>
      </w:pPr>
      <w:r w:rsidRPr="0095775C">
        <w:rPr>
          <w:sz w:val="22"/>
          <w:lang w:val="en-GB"/>
          <w:rPrChange w:id="1552" w:author="Author">
            <w:rPr/>
          </w:rPrChange>
        </w:rPr>
        <w:t>Always keep the cap on the pen when you are not using it in order to protect from light.</w:t>
      </w:r>
    </w:p>
    <w:p w14:paraId="7A74C69C" w14:textId="77777777" w:rsidR="007E6264" w:rsidRPr="00122C4A" w:rsidRDefault="007E6264" w:rsidP="007E6264">
      <w:pPr>
        <w:tabs>
          <w:tab w:val="left" w:pos="567"/>
        </w:tabs>
        <w:autoSpaceDE w:val="0"/>
        <w:autoSpaceDN w:val="0"/>
        <w:adjustRightInd w:val="0"/>
        <w:rPr>
          <w:szCs w:val="22"/>
        </w:rPr>
      </w:pPr>
    </w:p>
    <w:p w14:paraId="6CF4491A" w14:textId="77777777" w:rsidR="007E6264" w:rsidRPr="00122C4A" w:rsidRDefault="007E6264" w:rsidP="007E6264">
      <w:pPr>
        <w:tabs>
          <w:tab w:val="left" w:pos="567"/>
        </w:tabs>
        <w:rPr>
          <w:szCs w:val="22"/>
        </w:rPr>
      </w:pPr>
      <w:r w:rsidRPr="00122C4A">
        <w:rPr>
          <w:szCs w:val="22"/>
        </w:rPr>
        <w:t>Do not throw away any medicines via wastewater or household waste. Ask your pharmacist how to throw away medicines you no longer used. These measures will help protect the environment.</w:t>
      </w:r>
    </w:p>
    <w:p w14:paraId="72A56327" w14:textId="77777777" w:rsidR="007E6264" w:rsidRPr="00122C4A" w:rsidRDefault="007E6264" w:rsidP="007E6264">
      <w:pPr>
        <w:tabs>
          <w:tab w:val="left" w:pos="567"/>
        </w:tabs>
        <w:rPr>
          <w:szCs w:val="22"/>
        </w:rPr>
      </w:pPr>
    </w:p>
    <w:p w14:paraId="4DD9C0FC" w14:textId="77777777" w:rsidR="007E6264" w:rsidRPr="00122C4A" w:rsidRDefault="007E6264" w:rsidP="007E6264">
      <w:pPr>
        <w:tabs>
          <w:tab w:val="left" w:pos="567"/>
        </w:tabs>
        <w:rPr>
          <w:szCs w:val="22"/>
        </w:rPr>
      </w:pPr>
    </w:p>
    <w:p w14:paraId="35CD5A17" w14:textId="77777777" w:rsidR="007E6264" w:rsidRPr="00122C4A" w:rsidRDefault="007E6264" w:rsidP="007E6264">
      <w:pPr>
        <w:keepNext/>
        <w:tabs>
          <w:tab w:val="left" w:pos="567"/>
        </w:tabs>
        <w:rPr>
          <w:b/>
          <w:szCs w:val="22"/>
        </w:rPr>
      </w:pPr>
      <w:r w:rsidRPr="00122C4A">
        <w:rPr>
          <w:b/>
          <w:szCs w:val="22"/>
        </w:rPr>
        <w:t>6.</w:t>
      </w:r>
      <w:r w:rsidRPr="00122C4A">
        <w:rPr>
          <w:b/>
          <w:szCs w:val="22"/>
        </w:rPr>
        <w:tab/>
        <w:t>Contents of the pack and other information</w:t>
      </w:r>
    </w:p>
    <w:p w14:paraId="2205F654" w14:textId="77777777" w:rsidR="007E6264" w:rsidRPr="00122C4A" w:rsidRDefault="007E6264" w:rsidP="007E6264">
      <w:pPr>
        <w:keepNext/>
        <w:tabs>
          <w:tab w:val="left" w:pos="567"/>
        </w:tabs>
        <w:rPr>
          <w:szCs w:val="22"/>
        </w:rPr>
      </w:pPr>
    </w:p>
    <w:p w14:paraId="59C7C36A" w14:textId="072D27E5" w:rsidR="007E6264" w:rsidRPr="00122C4A" w:rsidRDefault="007E6264" w:rsidP="007E6264">
      <w:pPr>
        <w:pStyle w:val="Heading6"/>
        <w:tabs>
          <w:tab w:val="left" w:pos="567"/>
        </w:tabs>
        <w:rPr>
          <w:b/>
          <w:szCs w:val="22"/>
          <w:u w:val="none"/>
        </w:rPr>
      </w:pPr>
      <w:r w:rsidRPr="00122C4A">
        <w:rPr>
          <w:b/>
          <w:szCs w:val="22"/>
          <w:u w:val="none"/>
        </w:rPr>
        <w:t>What Toujeo contains</w:t>
      </w:r>
      <w:r w:rsidR="00711DDD" w:rsidRPr="00122C4A">
        <w:rPr>
          <w:b/>
          <w:szCs w:val="22"/>
          <w:u w:val="none"/>
        </w:rPr>
        <w:fldChar w:fldCharType="begin"/>
      </w:r>
      <w:r w:rsidR="00711DDD" w:rsidRPr="00122C4A">
        <w:rPr>
          <w:b/>
          <w:szCs w:val="22"/>
          <w:u w:val="none"/>
        </w:rPr>
        <w:instrText xml:space="preserve"> DOCVARIABLE vault_nd_aaf5830e-e40f-4a62-ae47-08ec6277c08d \* MERGEFORMAT </w:instrText>
      </w:r>
      <w:r w:rsidR="00711DDD" w:rsidRPr="00122C4A">
        <w:rPr>
          <w:b/>
          <w:szCs w:val="22"/>
          <w:u w:val="none"/>
        </w:rPr>
        <w:fldChar w:fldCharType="separate"/>
      </w:r>
      <w:r w:rsidR="00711DDD" w:rsidRPr="00122C4A">
        <w:rPr>
          <w:b/>
          <w:szCs w:val="22"/>
          <w:u w:val="none"/>
        </w:rPr>
        <w:t xml:space="preserve"> </w:t>
      </w:r>
      <w:r w:rsidR="00711DDD" w:rsidRPr="00122C4A">
        <w:rPr>
          <w:b/>
          <w:szCs w:val="22"/>
          <w:u w:val="none"/>
        </w:rPr>
        <w:fldChar w:fldCharType="end"/>
      </w:r>
    </w:p>
    <w:p w14:paraId="5FA09D9C" w14:textId="77777777" w:rsidR="007E6264" w:rsidRPr="0095775C" w:rsidRDefault="007E6264">
      <w:pPr>
        <w:pStyle w:val="ListParagraph"/>
        <w:numPr>
          <w:ilvl w:val="0"/>
          <w:numId w:val="32"/>
        </w:numPr>
        <w:tabs>
          <w:tab w:val="left" w:pos="567"/>
        </w:tabs>
        <w:ind w:left="562" w:hanging="562"/>
        <w:rPr>
          <w:lang w:val="en-GB"/>
          <w:rPrChange w:id="1553" w:author="Author">
            <w:rPr>
              <w:lang w:val="en-US"/>
            </w:rPr>
          </w:rPrChange>
        </w:rPr>
        <w:pPrChange w:id="1554" w:author="Author">
          <w:pPr>
            <w:keepNext/>
            <w:numPr>
              <w:numId w:val="7"/>
            </w:numPr>
            <w:tabs>
              <w:tab w:val="left" w:pos="567"/>
            </w:tabs>
            <w:ind w:left="567" w:hanging="567"/>
          </w:pPr>
        </w:pPrChange>
      </w:pPr>
      <w:r w:rsidRPr="0095775C">
        <w:rPr>
          <w:sz w:val="22"/>
          <w:lang w:val="en-GB"/>
          <w:rPrChange w:id="1555" w:author="Author">
            <w:rPr/>
          </w:rPrChange>
        </w:rPr>
        <w:t>The active substance is insulin glargine. Each ml of the solution contains 300 units of insulin glargine (equivalent to 10.91 mg). Each pen contains 1.5 ml of solution for injection, equivalent to 450 units.</w:t>
      </w:r>
    </w:p>
    <w:p w14:paraId="2FCB5D4A" w14:textId="76B84490" w:rsidR="007E6264" w:rsidRPr="0095775C" w:rsidRDefault="007E6264">
      <w:pPr>
        <w:pStyle w:val="ListParagraph"/>
        <w:numPr>
          <w:ilvl w:val="0"/>
          <w:numId w:val="32"/>
        </w:numPr>
        <w:tabs>
          <w:tab w:val="left" w:pos="567"/>
        </w:tabs>
        <w:ind w:left="562" w:hanging="562"/>
        <w:rPr>
          <w:lang w:val="en-GB"/>
          <w:rPrChange w:id="1556" w:author="Author">
            <w:rPr>
              <w:lang w:val="en-US"/>
            </w:rPr>
          </w:rPrChange>
        </w:rPr>
        <w:pPrChange w:id="1557" w:author="Author">
          <w:pPr>
            <w:numPr>
              <w:numId w:val="7"/>
            </w:numPr>
            <w:tabs>
              <w:tab w:val="left" w:pos="567"/>
            </w:tabs>
            <w:ind w:left="567" w:hanging="567"/>
          </w:pPr>
        </w:pPrChange>
      </w:pPr>
      <w:r w:rsidRPr="0095775C">
        <w:rPr>
          <w:sz w:val="22"/>
          <w:szCs w:val="22"/>
          <w:lang w:val="en-GB"/>
          <w:rPrChange w:id="1558" w:author="Author">
            <w:rPr/>
          </w:rPrChange>
        </w:rPr>
        <w:lastRenderedPageBreak/>
        <w:t xml:space="preserve">The other ingredients are: zinc chloride, </w:t>
      </w:r>
      <w:proofErr w:type="spellStart"/>
      <w:r w:rsidRPr="0095775C">
        <w:rPr>
          <w:sz w:val="22"/>
          <w:szCs w:val="22"/>
          <w:lang w:val="en-GB"/>
          <w:rPrChange w:id="1559" w:author="Author">
            <w:rPr/>
          </w:rPrChange>
        </w:rPr>
        <w:t>metacresol</w:t>
      </w:r>
      <w:proofErr w:type="spellEnd"/>
      <w:r w:rsidRPr="0095775C">
        <w:rPr>
          <w:sz w:val="22"/>
          <w:szCs w:val="22"/>
          <w:lang w:val="en-GB"/>
          <w:rPrChange w:id="1560" w:author="Author">
            <w:rPr/>
          </w:rPrChange>
        </w:rPr>
        <w:t xml:space="preserve">, glycerol, water for injections, and sodium hydroxide (see section 2 </w:t>
      </w:r>
      <w:del w:id="1561" w:author="Author">
        <w:r w:rsidR="00826BCE" w:rsidRPr="0095775C">
          <w:rPr>
            <w:sz w:val="22"/>
            <w:szCs w:val="22"/>
            <w:lang w:val="en-GB"/>
            <w:rPrChange w:id="1562" w:author="Author">
              <w:rPr>
                <w:lang w:val="en-US"/>
              </w:rPr>
            </w:rPrChange>
          </w:rPr>
          <w:delText>“Important information about some of the ingredients of Toujeo”)</w:delText>
        </w:r>
      </w:del>
      <w:ins w:id="1563" w:author="Author">
        <w:r w:rsidRPr="0095775C">
          <w:rPr>
            <w:sz w:val="22"/>
            <w:szCs w:val="22"/>
            <w:lang w:val="en-GB"/>
            <w:rPrChange w:id="1564" w:author="Author">
              <w:rPr>
                <w:szCs w:val="22"/>
              </w:rPr>
            </w:rPrChange>
          </w:rPr>
          <w:t>‘</w:t>
        </w:r>
        <w:r w:rsidRPr="0095775C">
          <w:rPr>
            <w:sz w:val="22"/>
            <w:szCs w:val="22"/>
            <w:lang w:val="en-GB"/>
            <w:rPrChange w:id="1565" w:author="Author">
              <w:rPr>
                <w:lang w:val="en-US"/>
              </w:rPr>
            </w:rPrChange>
          </w:rPr>
          <w:t xml:space="preserve"> </w:t>
        </w:r>
        <w:r w:rsidRPr="0095775C">
          <w:rPr>
            <w:sz w:val="22"/>
            <w:szCs w:val="22"/>
            <w:lang w:val="en-GB"/>
            <w:rPrChange w:id="1566" w:author="Author">
              <w:rPr>
                <w:szCs w:val="22"/>
              </w:rPr>
            </w:rPrChange>
          </w:rPr>
          <w:t>Toujeo contains sodium’)</w:t>
        </w:r>
      </w:ins>
      <w:r w:rsidRPr="0095775C">
        <w:rPr>
          <w:sz w:val="22"/>
          <w:szCs w:val="22"/>
          <w:lang w:val="en-GB"/>
          <w:rPrChange w:id="1567" w:author="Author">
            <w:rPr/>
          </w:rPrChange>
        </w:rPr>
        <w:t xml:space="preserve"> and hydrochloric acid (for pH adjustment</w:t>
      </w:r>
      <w:r w:rsidRPr="0095775C">
        <w:rPr>
          <w:sz w:val="22"/>
          <w:lang w:val="en-GB"/>
          <w:rPrChange w:id="1568" w:author="Author">
            <w:rPr/>
          </w:rPrChange>
        </w:rPr>
        <w:t>).</w:t>
      </w:r>
    </w:p>
    <w:p w14:paraId="27C69DC6" w14:textId="77777777" w:rsidR="007E6264" w:rsidRPr="0095775C" w:rsidRDefault="007E6264" w:rsidP="007E6264">
      <w:pPr>
        <w:rPr>
          <w:rPrChange w:id="1569" w:author="Author">
            <w:rPr>
              <w:lang w:val="en-US"/>
            </w:rPr>
          </w:rPrChange>
        </w:rPr>
      </w:pPr>
    </w:p>
    <w:p w14:paraId="099F901F" w14:textId="77777777" w:rsidR="007E6264" w:rsidRPr="00122C4A" w:rsidRDefault="007E6264" w:rsidP="007E6264">
      <w:pPr>
        <w:pStyle w:val="Heading6"/>
        <w:keepNext w:val="0"/>
        <w:tabs>
          <w:tab w:val="left" w:pos="567"/>
        </w:tabs>
        <w:rPr>
          <w:b/>
          <w:szCs w:val="22"/>
          <w:u w:val="none"/>
        </w:rPr>
      </w:pPr>
      <w:r w:rsidRPr="00122C4A">
        <w:rPr>
          <w:b/>
          <w:szCs w:val="22"/>
          <w:u w:val="none"/>
        </w:rPr>
        <w:t>What Toujeo looks like and contents of the pack</w:t>
      </w:r>
      <w:r w:rsidRPr="00122C4A">
        <w:rPr>
          <w:b/>
          <w:szCs w:val="22"/>
          <w:u w:val="none"/>
        </w:rPr>
        <w:fldChar w:fldCharType="begin"/>
      </w:r>
      <w:r w:rsidRPr="00122C4A">
        <w:rPr>
          <w:b/>
          <w:szCs w:val="22"/>
          <w:u w:val="none"/>
        </w:rPr>
        <w:instrText xml:space="preserve"> DOCVARIABLE vault_nd_2ca202d1-4398-4e0b-a84e-59204263fc4f \* MERGEFORMAT </w:instrText>
      </w:r>
      <w:r w:rsidRPr="00122C4A">
        <w:rPr>
          <w:b/>
          <w:szCs w:val="22"/>
          <w:u w:val="none"/>
        </w:rPr>
        <w:fldChar w:fldCharType="separate"/>
      </w:r>
      <w:r w:rsidRPr="00122C4A">
        <w:rPr>
          <w:b/>
          <w:szCs w:val="22"/>
          <w:u w:val="none"/>
        </w:rPr>
        <w:t xml:space="preserve"> </w:t>
      </w:r>
      <w:r w:rsidRPr="00122C4A">
        <w:rPr>
          <w:b/>
          <w:szCs w:val="22"/>
          <w:u w:val="none"/>
        </w:rPr>
        <w:fldChar w:fldCharType="end"/>
      </w:r>
    </w:p>
    <w:p w14:paraId="4968AAE9" w14:textId="77777777" w:rsidR="007E6264" w:rsidRPr="0095775C" w:rsidRDefault="007E6264">
      <w:pPr>
        <w:pStyle w:val="ListParagraph"/>
        <w:numPr>
          <w:ilvl w:val="0"/>
          <w:numId w:val="32"/>
        </w:numPr>
        <w:tabs>
          <w:tab w:val="left" w:pos="567"/>
        </w:tabs>
        <w:ind w:left="562" w:hanging="562"/>
        <w:rPr>
          <w:szCs w:val="22"/>
          <w:lang w:val="en-GB"/>
          <w:rPrChange w:id="1570" w:author="Author">
            <w:rPr>
              <w:szCs w:val="22"/>
              <w:lang w:val="en-US"/>
            </w:rPr>
          </w:rPrChange>
        </w:rPr>
        <w:pPrChange w:id="1571" w:author="Author">
          <w:pPr>
            <w:tabs>
              <w:tab w:val="left" w:pos="567"/>
            </w:tabs>
          </w:pPr>
        </w:pPrChange>
      </w:pPr>
      <w:r w:rsidRPr="0095775C">
        <w:rPr>
          <w:sz w:val="22"/>
          <w:szCs w:val="22"/>
          <w:lang w:val="en-GB"/>
          <w:rPrChange w:id="1572" w:author="Author">
            <w:rPr>
              <w:szCs w:val="22"/>
              <w:lang w:val="en-US"/>
            </w:rPr>
          </w:rPrChange>
        </w:rPr>
        <w:t>Toujeo is a clear and colourless solution.</w:t>
      </w:r>
    </w:p>
    <w:p w14:paraId="4F718895" w14:textId="77777777" w:rsidR="007E6264" w:rsidRPr="0095775C" w:rsidRDefault="007E6264">
      <w:pPr>
        <w:pStyle w:val="ListParagraph"/>
        <w:numPr>
          <w:ilvl w:val="0"/>
          <w:numId w:val="32"/>
        </w:numPr>
        <w:tabs>
          <w:tab w:val="left" w:pos="567"/>
        </w:tabs>
        <w:ind w:left="562" w:hanging="562"/>
        <w:rPr>
          <w:lang w:val="en-GB"/>
          <w:rPrChange w:id="1573" w:author="Author">
            <w:rPr>
              <w:lang w:val="en-US"/>
            </w:rPr>
          </w:rPrChange>
        </w:rPr>
        <w:pPrChange w:id="1574" w:author="Author">
          <w:pPr>
            <w:tabs>
              <w:tab w:val="left" w:pos="567"/>
            </w:tabs>
          </w:pPr>
        </w:pPrChange>
      </w:pPr>
      <w:r w:rsidRPr="0095775C">
        <w:rPr>
          <w:sz w:val="22"/>
          <w:lang w:val="en-GB"/>
          <w:rPrChange w:id="1575" w:author="Author">
            <w:rPr/>
          </w:rPrChange>
        </w:rPr>
        <w:t>Each pen</w:t>
      </w:r>
      <w:r w:rsidRPr="0095775C">
        <w:rPr>
          <w:sz w:val="22"/>
          <w:lang w:val="en-GB"/>
          <w:rPrChange w:id="1576" w:author="Author">
            <w:rPr>
              <w:i/>
            </w:rPr>
          </w:rPrChange>
        </w:rPr>
        <w:t xml:space="preserve"> </w:t>
      </w:r>
      <w:r w:rsidRPr="0095775C">
        <w:rPr>
          <w:sz w:val="22"/>
          <w:lang w:val="en-GB"/>
          <w:rPrChange w:id="1577" w:author="Author">
            <w:rPr/>
          </w:rPrChange>
        </w:rPr>
        <w:t>contains 1.5 ml of solution for injection (equivalent to 450 units).</w:t>
      </w:r>
    </w:p>
    <w:p w14:paraId="51919119" w14:textId="77777777" w:rsidR="007E6264" w:rsidRPr="0095775C" w:rsidRDefault="007E6264">
      <w:pPr>
        <w:pStyle w:val="ListParagraph"/>
        <w:numPr>
          <w:ilvl w:val="0"/>
          <w:numId w:val="32"/>
        </w:numPr>
        <w:tabs>
          <w:tab w:val="left" w:pos="567"/>
        </w:tabs>
        <w:ind w:left="562" w:hanging="562"/>
        <w:rPr>
          <w:lang w:val="en-GB"/>
          <w:rPrChange w:id="1578" w:author="Author">
            <w:rPr>
              <w:lang w:val="en-US"/>
            </w:rPr>
          </w:rPrChange>
        </w:rPr>
        <w:pPrChange w:id="1579" w:author="Author">
          <w:pPr>
            <w:tabs>
              <w:tab w:val="left" w:pos="567"/>
            </w:tabs>
          </w:pPr>
        </w:pPrChange>
      </w:pPr>
      <w:r w:rsidRPr="0095775C">
        <w:rPr>
          <w:sz w:val="22"/>
          <w:lang w:val="en-GB"/>
          <w:rPrChange w:id="1580" w:author="Author">
            <w:rPr/>
          </w:rPrChange>
        </w:rPr>
        <w:t>Packs of 1, 3, 5 and 10 pre</w:t>
      </w:r>
      <w:r w:rsidRPr="0095775C">
        <w:rPr>
          <w:sz w:val="22"/>
          <w:lang w:val="en-GB"/>
          <w:rPrChange w:id="1581" w:author="Author">
            <w:rPr/>
          </w:rPrChange>
        </w:rPr>
        <w:noBreakHyphen/>
        <w:t>filled pens.</w:t>
      </w:r>
    </w:p>
    <w:p w14:paraId="5878452C" w14:textId="77777777" w:rsidR="007E6264" w:rsidRPr="0095775C" w:rsidRDefault="007E6264">
      <w:pPr>
        <w:pStyle w:val="ListParagraph"/>
        <w:numPr>
          <w:ilvl w:val="0"/>
          <w:numId w:val="32"/>
        </w:numPr>
        <w:tabs>
          <w:tab w:val="left" w:pos="567"/>
        </w:tabs>
        <w:ind w:left="562" w:hanging="562"/>
        <w:rPr>
          <w:szCs w:val="22"/>
          <w:lang w:val="en-GB"/>
          <w:rPrChange w:id="1582" w:author="Author">
            <w:rPr>
              <w:szCs w:val="22"/>
              <w:lang w:val="en-US"/>
            </w:rPr>
          </w:rPrChange>
        </w:rPr>
        <w:pPrChange w:id="1583" w:author="Author">
          <w:pPr>
            <w:tabs>
              <w:tab w:val="left" w:pos="567"/>
            </w:tabs>
          </w:pPr>
        </w:pPrChange>
      </w:pPr>
      <w:r w:rsidRPr="0095775C">
        <w:rPr>
          <w:sz w:val="22"/>
          <w:lang w:val="en-GB"/>
          <w:rPrChange w:id="1584" w:author="Author">
            <w:rPr/>
          </w:rPrChange>
        </w:rPr>
        <w:t>Not</w:t>
      </w:r>
      <w:r w:rsidRPr="0095775C">
        <w:rPr>
          <w:szCs w:val="22"/>
          <w:lang w:val="en-GB"/>
          <w:rPrChange w:id="1585" w:author="Author">
            <w:rPr>
              <w:szCs w:val="22"/>
              <w:lang w:val="en-US"/>
            </w:rPr>
          </w:rPrChange>
        </w:rPr>
        <w:t xml:space="preserve"> all pack sizes may be marketed.</w:t>
      </w:r>
    </w:p>
    <w:p w14:paraId="190281B4" w14:textId="77777777" w:rsidR="007E6264" w:rsidRPr="00122C4A" w:rsidRDefault="007E6264" w:rsidP="007E6264">
      <w:pPr>
        <w:tabs>
          <w:tab w:val="left" w:pos="567"/>
        </w:tabs>
        <w:rPr>
          <w:szCs w:val="22"/>
        </w:rPr>
      </w:pPr>
    </w:p>
    <w:p w14:paraId="10368C44" w14:textId="77777777" w:rsidR="007E6264" w:rsidRPr="00122C4A" w:rsidRDefault="007E6264" w:rsidP="007E6264">
      <w:pPr>
        <w:pStyle w:val="Heading6"/>
        <w:keepNext w:val="0"/>
        <w:tabs>
          <w:tab w:val="left" w:pos="567"/>
        </w:tabs>
        <w:rPr>
          <w:b/>
          <w:szCs w:val="22"/>
          <w:u w:val="none"/>
        </w:rPr>
      </w:pPr>
      <w:r w:rsidRPr="00122C4A">
        <w:rPr>
          <w:b/>
          <w:szCs w:val="22"/>
          <w:u w:val="none"/>
        </w:rPr>
        <w:t>Marketing Authorisation Holder and Manufacturer</w:t>
      </w:r>
      <w:r w:rsidRPr="00122C4A">
        <w:rPr>
          <w:b/>
          <w:szCs w:val="22"/>
          <w:u w:val="none"/>
        </w:rPr>
        <w:fldChar w:fldCharType="begin"/>
      </w:r>
      <w:r w:rsidRPr="00122C4A">
        <w:rPr>
          <w:b/>
          <w:szCs w:val="22"/>
          <w:u w:val="none"/>
        </w:rPr>
        <w:instrText xml:space="preserve"> DOCVARIABLE vault_nd_16128eff-5a6b-4e3e-a060-628fc3e38275 \* MERGEFORMAT </w:instrText>
      </w:r>
      <w:r w:rsidRPr="00122C4A">
        <w:rPr>
          <w:b/>
          <w:szCs w:val="22"/>
          <w:u w:val="none"/>
        </w:rPr>
        <w:fldChar w:fldCharType="separate"/>
      </w:r>
      <w:r w:rsidRPr="00122C4A">
        <w:rPr>
          <w:b/>
          <w:szCs w:val="22"/>
          <w:u w:val="none"/>
        </w:rPr>
        <w:t xml:space="preserve"> </w:t>
      </w:r>
      <w:r w:rsidRPr="00122C4A">
        <w:rPr>
          <w:b/>
          <w:szCs w:val="22"/>
          <w:u w:val="none"/>
        </w:rPr>
        <w:fldChar w:fldCharType="end"/>
      </w:r>
    </w:p>
    <w:p w14:paraId="17AFD72F" w14:textId="77777777" w:rsidR="007E6264" w:rsidRPr="00122C4A" w:rsidRDefault="007E6264" w:rsidP="007E6264">
      <w:pPr>
        <w:tabs>
          <w:tab w:val="left" w:pos="567"/>
        </w:tabs>
        <w:rPr>
          <w:szCs w:val="22"/>
        </w:rPr>
      </w:pPr>
      <w:r w:rsidRPr="00122C4A">
        <w:rPr>
          <w:szCs w:val="22"/>
        </w:rPr>
        <w:t>Sanofi-Aventis Deutschland GmbH, D-65926 Frankfurt am Main, Germany.</w:t>
      </w:r>
    </w:p>
    <w:p w14:paraId="4FDEEEAE" w14:textId="77777777" w:rsidR="007E6264" w:rsidRPr="00122C4A" w:rsidRDefault="007E6264" w:rsidP="007E6264">
      <w:pPr>
        <w:tabs>
          <w:tab w:val="left" w:pos="567"/>
        </w:tabs>
        <w:rPr>
          <w:szCs w:val="22"/>
        </w:rPr>
      </w:pPr>
    </w:p>
    <w:p w14:paraId="3677636D" w14:textId="77777777" w:rsidR="007E6264" w:rsidRPr="00122C4A" w:rsidRDefault="007E6264" w:rsidP="007E6264">
      <w:pPr>
        <w:tabs>
          <w:tab w:val="left" w:pos="567"/>
        </w:tabs>
        <w:rPr>
          <w:szCs w:val="22"/>
        </w:rPr>
      </w:pPr>
      <w:r w:rsidRPr="00122C4A">
        <w:rPr>
          <w:szCs w:val="22"/>
        </w:rPr>
        <w:t>For any information about this medicine, please contact the local representative of the Marketing Authorisation Holder.</w:t>
      </w:r>
    </w:p>
    <w:p w14:paraId="1D2E1AC0" w14:textId="77777777" w:rsidR="007E6264" w:rsidRPr="00122C4A" w:rsidRDefault="007E6264" w:rsidP="007E6264">
      <w:pPr>
        <w:tabs>
          <w:tab w:val="left" w:pos="567"/>
        </w:tabs>
      </w:pPr>
    </w:p>
    <w:tbl>
      <w:tblPr>
        <w:tblW w:w="9334" w:type="dxa"/>
        <w:tblInd w:w="-12" w:type="dxa"/>
        <w:tblLayout w:type="fixed"/>
        <w:tblLook w:val="0000" w:firstRow="0" w:lastRow="0" w:firstColumn="0" w:lastColumn="0" w:noHBand="0" w:noVBand="0"/>
      </w:tblPr>
      <w:tblGrid>
        <w:gridCol w:w="12"/>
        <w:gridCol w:w="4644"/>
        <w:gridCol w:w="4678"/>
        <w:tblGridChange w:id="1586">
          <w:tblGrid>
            <w:gridCol w:w="12"/>
            <w:gridCol w:w="324"/>
            <w:gridCol w:w="12"/>
            <w:gridCol w:w="4308"/>
            <w:gridCol w:w="336"/>
            <w:gridCol w:w="4342"/>
            <w:gridCol w:w="336"/>
          </w:tblGrid>
        </w:tblGridChange>
      </w:tblGrid>
      <w:tr w:rsidR="007E6264" w:rsidRPr="00C03421" w14:paraId="4D6E4878" w14:textId="77777777" w:rsidTr="00577135">
        <w:trPr>
          <w:gridBefore w:val="1"/>
          <w:wBefore w:w="12" w:type="dxa"/>
          <w:cantSplit/>
        </w:trPr>
        <w:tc>
          <w:tcPr>
            <w:tcW w:w="4644" w:type="dxa"/>
          </w:tcPr>
          <w:p w14:paraId="0CC4FC8A" w14:textId="77777777" w:rsidR="007E6264" w:rsidRPr="0095775C" w:rsidRDefault="007E6264" w:rsidP="00577135">
            <w:pPr>
              <w:rPr>
                <w:b/>
                <w:bCs/>
                <w:lang w:val="fr-CA"/>
                <w:rPrChange w:id="1587" w:author="Author">
                  <w:rPr>
                    <w:b/>
                    <w:bCs/>
                    <w:lang w:val="fr-FR"/>
                  </w:rPr>
                </w:rPrChange>
              </w:rPr>
            </w:pPr>
            <w:proofErr w:type="spellStart"/>
            <w:r w:rsidRPr="0095775C">
              <w:rPr>
                <w:b/>
                <w:bCs/>
                <w:lang w:val="fr-CA"/>
                <w:rPrChange w:id="1588" w:author="Author">
                  <w:rPr>
                    <w:b/>
                    <w:bCs/>
                    <w:lang w:val="fr-FR"/>
                  </w:rPr>
                </w:rPrChange>
              </w:rPr>
              <w:t>België</w:t>
            </w:r>
            <w:proofErr w:type="spellEnd"/>
            <w:r w:rsidRPr="0095775C">
              <w:rPr>
                <w:b/>
                <w:bCs/>
                <w:lang w:val="fr-CA"/>
                <w:rPrChange w:id="1589" w:author="Author">
                  <w:rPr>
                    <w:b/>
                    <w:bCs/>
                    <w:lang w:val="fr-FR"/>
                  </w:rPr>
                </w:rPrChange>
              </w:rPr>
              <w:t>/Belgique/</w:t>
            </w:r>
            <w:proofErr w:type="spellStart"/>
            <w:r w:rsidRPr="0095775C">
              <w:rPr>
                <w:b/>
                <w:bCs/>
                <w:lang w:val="fr-CA"/>
                <w:rPrChange w:id="1590" w:author="Author">
                  <w:rPr>
                    <w:b/>
                    <w:bCs/>
                    <w:lang w:val="fr-FR"/>
                  </w:rPr>
                </w:rPrChange>
              </w:rPr>
              <w:t>Belgien</w:t>
            </w:r>
            <w:proofErr w:type="spellEnd"/>
          </w:p>
          <w:p w14:paraId="7C18E3DD" w14:textId="77777777" w:rsidR="007E6264" w:rsidRPr="0095775C" w:rsidRDefault="007E6264" w:rsidP="00577135">
            <w:pPr>
              <w:rPr>
                <w:lang w:val="fr-CA"/>
                <w:rPrChange w:id="1591" w:author="Author">
                  <w:rPr>
                    <w:lang w:val="fr-FR"/>
                  </w:rPr>
                </w:rPrChange>
              </w:rPr>
            </w:pPr>
            <w:r w:rsidRPr="0095775C">
              <w:rPr>
                <w:snapToGrid w:val="0"/>
                <w:lang w:val="fr-CA"/>
                <w:rPrChange w:id="1592" w:author="Author">
                  <w:rPr>
                    <w:snapToGrid w:val="0"/>
                    <w:lang w:val="fr-FR"/>
                  </w:rPr>
                </w:rPrChange>
              </w:rPr>
              <w:t>Sanofi Belgium</w:t>
            </w:r>
          </w:p>
          <w:p w14:paraId="61EA9C28" w14:textId="77777777" w:rsidR="007E6264" w:rsidRPr="0095775C" w:rsidRDefault="007E6264" w:rsidP="00577135">
            <w:pPr>
              <w:rPr>
                <w:snapToGrid w:val="0"/>
                <w:lang w:val="fr-CA"/>
                <w:rPrChange w:id="1593" w:author="Author">
                  <w:rPr>
                    <w:snapToGrid w:val="0"/>
                    <w:lang w:val="fr-FR"/>
                  </w:rPr>
                </w:rPrChange>
              </w:rPr>
            </w:pPr>
            <w:r w:rsidRPr="0095775C">
              <w:rPr>
                <w:lang w:val="fr-CA"/>
                <w:rPrChange w:id="1594" w:author="Author">
                  <w:rPr>
                    <w:lang w:val="fr-FR"/>
                  </w:rPr>
                </w:rPrChange>
              </w:rPr>
              <w:t xml:space="preserve">Tél/Tel: </w:t>
            </w:r>
            <w:r w:rsidRPr="0095775C">
              <w:rPr>
                <w:snapToGrid w:val="0"/>
                <w:lang w:val="fr-CA"/>
                <w:rPrChange w:id="1595" w:author="Author">
                  <w:rPr>
                    <w:snapToGrid w:val="0"/>
                    <w:lang w:val="fr-FR"/>
                  </w:rPr>
                </w:rPrChange>
              </w:rPr>
              <w:t>+32 (0)2 710 54 00</w:t>
            </w:r>
          </w:p>
          <w:p w14:paraId="00758294" w14:textId="77777777" w:rsidR="007E6264" w:rsidRPr="0095775C" w:rsidRDefault="007E6264" w:rsidP="00577135">
            <w:pPr>
              <w:rPr>
                <w:lang w:val="fr-CA"/>
                <w:rPrChange w:id="1596" w:author="Author">
                  <w:rPr>
                    <w:lang w:val="fr-FR"/>
                  </w:rPr>
                </w:rPrChange>
              </w:rPr>
            </w:pPr>
          </w:p>
        </w:tc>
        <w:tc>
          <w:tcPr>
            <w:tcW w:w="4678" w:type="dxa"/>
          </w:tcPr>
          <w:p w14:paraId="371F054A" w14:textId="77777777" w:rsidR="007E6264" w:rsidRPr="0095775C" w:rsidRDefault="007E6264" w:rsidP="00577135">
            <w:pPr>
              <w:rPr>
                <w:b/>
                <w:bCs/>
                <w:lang w:val="fr-CA"/>
                <w:rPrChange w:id="1597" w:author="Author">
                  <w:rPr>
                    <w:b/>
                    <w:bCs/>
                    <w:lang w:val="fr-FR"/>
                  </w:rPr>
                </w:rPrChange>
              </w:rPr>
            </w:pPr>
            <w:proofErr w:type="spellStart"/>
            <w:r w:rsidRPr="0095775C">
              <w:rPr>
                <w:b/>
                <w:bCs/>
                <w:lang w:val="fr-CA"/>
                <w:rPrChange w:id="1598" w:author="Author">
                  <w:rPr>
                    <w:b/>
                    <w:bCs/>
                    <w:lang w:val="fr-FR"/>
                  </w:rPr>
                </w:rPrChange>
              </w:rPr>
              <w:t>Lietuva</w:t>
            </w:r>
            <w:proofErr w:type="spellEnd"/>
          </w:p>
          <w:p w14:paraId="3C1AB117" w14:textId="77777777" w:rsidR="007E6264" w:rsidRPr="0095775C" w:rsidRDefault="007E6264" w:rsidP="00577135">
            <w:pPr>
              <w:autoSpaceDE w:val="0"/>
              <w:autoSpaceDN w:val="0"/>
              <w:adjustRightInd w:val="0"/>
              <w:rPr>
                <w:lang w:val="fr-CA"/>
                <w:rPrChange w:id="1599" w:author="Author">
                  <w:rPr>
                    <w:lang w:val="fi-FI"/>
                  </w:rPr>
                </w:rPrChange>
              </w:rPr>
            </w:pPr>
            <w:proofErr w:type="spellStart"/>
            <w:r w:rsidRPr="0095775C">
              <w:rPr>
                <w:lang w:val="fr-CA"/>
                <w:rPrChange w:id="1600" w:author="Author">
                  <w:rPr>
                    <w:lang w:val="fi-FI"/>
                  </w:rPr>
                </w:rPrChange>
              </w:rPr>
              <w:t>Swixx</w:t>
            </w:r>
            <w:proofErr w:type="spellEnd"/>
            <w:r w:rsidRPr="0095775C">
              <w:rPr>
                <w:lang w:val="fr-CA"/>
                <w:rPrChange w:id="1601" w:author="Author">
                  <w:rPr>
                    <w:lang w:val="fi-FI"/>
                  </w:rPr>
                </w:rPrChange>
              </w:rPr>
              <w:t xml:space="preserve"> </w:t>
            </w:r>
            <w:proofErr w:type="spellStart"/>
            <w:r w:rsidRPr="0095775C">
              <w:rPr>
                <w:lang w:val="fr-CA"/>
                <w:rPrChange w:id="1602" w:author="Author">
                  <w:rPr>
                    <w:lang w:val="fi-FI"/>
                  </w:rPr>
                </w:rPrChange>
              </w:rPr>
              <w:t>Biopharma</w:t>
            </w:r>
            <w:proofErr w:type="spellEnd"/>
            <w:r w:rsidRPr="0095775C">
              <w:rPr>
                <w:lang w:val="fr-CA"/>
                <w:rPrChange w:id="1603" w:author="Author">
                  <w:rPr>
                    <w:lang w:val="fi-FI"/>
                  </w:rPr>
                </w:rPrChange>
              </w:rPr>
              <w:t xml:space="preserve"> UAB</w:t>
            </w:r>
          </w:p>
          <w:p w14:paraId="6708900D" w14:textId="77777777" w:rsidR="007E6264" w:rsidRPr="0095775C" w:rsidRDefault="007E6264" w:rsidP="00577135">
            <w:pPr>
              <w:rPr>
                <w:lang w:val="fr-CA"/>
                <w:rPrChange w:id="1604" w:author="Author">
                  <w:rPr>
                    <w:lang w:val="fr-FR"/>
                  </w:rPr>
                </w:rPrChange>
              </w:rPr>
            </w:pPr>
            <w:r w:rsidRPr="0095775C">
              <w:rPr>
                <w:lang w:val="fr-CA"/>
                <w:rPrChange w:id="1605" w:author="Author">
                  <w:rPr>
                    <w:lang w:val="fr-FR"/>
                  </w:rPr>
                </w:rPrChange>
              </w:rPr>
              <w:t xml:space="preserve">Tel: +370 5 </w:t>
            </w:r>
            <w:r w:rsidRPr="0095775C">
              <w:rPr>
                <w:lang w:val="fr-CA"/>
                <w:rPrChange w:id="1606" w:author="Author">
                  <w:rPr>
                    <w:lang w:val="nl-NL"/>
                  </w:rPr>
                </w:rPrChange>
              </w:rPr>
              <w:t>236 91 40</w:t>
            </w:r>
          </w:p>
          <w:p w14:paraId="4E8B349D" w14:textId="77777777" w:rsidR="007E6264" w:rsidRPr="0095775C" w:rsidRDefault="007E6264" w:rsidP="00577135">
            <w:pPr>
              <w:rPr>
                <w:lang w:val="fr-CA"/>
                <w:rPrChange w:id="1607" w:author="Author">
                  <w:rPr>
                    <w:lang w:val="fr-FR"/>
                  </w:rPr>
                </w:rPrChange>
              </w:rPr>
            </w:pPr>
          </w:p>
        </w:tc>
      </w:tr>
      <w:tr w:rsidR="007E6264" w:rsidRPr="00C03421" w14:paraId="3349ED47" w14:textId="77777777" w:rsidTr="00577135">
        <w:trPr>
          <w:gridBefore w:val="1"/>
          <w:wBefore w:w="12" w:type="dxa"/>
          <w:cantSplit/>
        </w:trPr>
        <w:tc>
          <w:tcPr>
            <w:tcW w:w="4644" w:type="dxa"/>
          </w:tcPr>
          <w:p w14:paraId="1ADF10D7" w14:textId="77777777" w:rsidR="007E6264" w:rsidRPr="0095775C" w:rsidRDefault="007E6264" w:rsidP="00577135">
            <w:pPr>
              <w:rPr>
                <w:b/>
                <w:bCs/>
                <w:lang w:val="fr-CA"/>
                <w:rPrChange w:id="1608" w:author="Author">
                  <w:rPr>
                    <w:b/>
                    <w:bCs/>
                    <w:lang w:val="fr-FR"/>
                  </w:rPr>
                </w:rPrChange>
              </w:rPr>
            </w:pPr>
            <w:proofErr w:type="spellStart"/>
            <w:r w:rsidRPr="00122C4A">
              <w:rPr>
                <w:b/>
                <w:bCs/>
              </w:rPr>
              <w:t>България</w:t>
            </w:r>
            <w:proofErr w:type="spellEnd"/>
          </w:p>
          <w:p w14:paraId="7A95DB7F" w14:textId="77777777" w:rsidR="007E6264" w:rsidRPr="0095775C" w:rsidRDefault="007E6264" w:rsidP="00577135">
            <w:pPr>
              <w:rPr>
                <w:lang w:val="fr-CA"/>
                <w:rPrChange w:id="1609" w:author="Author">
                  <w:rPr>
                    <w:noProof/>
                    <w:lang w:val="fr-FR"/>
                  </w:rPr>
                </w:rPrChange>
              </w:rPr>
            </w:pPr>
            <w:proofErr w:type="spellStart"/>
            <w:r w:rsidRPr="0095775C">
              <w:rPr>
                <w:lang w:val="fr-CA"/>
                <w:rPrChange w:id="1610" w:author="Author">
                  <w:rPr>
                    <w:lang w:val="fi-FI"/>
                  </w:rPr>
                </w:rPrChange>
              </w:rPr>
              <w:t>Swixx</w:t>
            </w:r>
            <w:proofErr w:type="spellEnd"/>
            <w:r w:rsidRPr="0095775C">
              <w:rPr>
                <w:lang w:val="fr-CA"/>
                <w:rPrChange w:id="1611" w:author="Author">
                  <w:rPr>
                    <w:lang w:val="fi-FI"/>
                  </w:rPr>
                </w:rPrChange>
              </w:rPr>
              <w:t xml:space="preserve"> </w:t>
            </w:r>
            <w:proofErr w:type="spellStart"/>
            <w:r w:rsidRPr="0095775C">
              <w:rPr>
                <w:lang w:val="fr-CA"/>
                <w:rPrChange w:id="1612" w:author="Author">
                  <w:rPr>
                    <w:lang w:val="fi-FI"/>
                  </w:rPr>
                </w:rPrChange>
              </w:rPr>
              <w:t>Biopharma</w:t>
            </w:r>
            <w:proofErr w:type="spellEnd"/>
            <w:r w:rsidRPr="0095775C">
              <w:rPr>
                <w:lang w:val="fr-CA"/>
                <w:rPrChange w:id="1613" w:author="Author">
                  <w:rPr>
                    <w:lang w:val="fi-FI"/>
                  </w:rPr>
                </w:rPrChange>
              </w:rPr>
              <w:t xml:space="preserve"> </w:t>
            </w:r>
            <w:r w:rsidRPr="0095775C">
              <w:rPr>
                <w:lang w:val="fr-CA"/>
                <w:rPrChange w:id="1614" w:author="Author">
                  <w:rPr>
                    <w:noProof/>
                    <w:lang w:val="fr-FR"/>
                  </w:rPr>
                </w:rPrChange>
              </w:rPr>
              <w:t>EOOD</w:t>
            </w:r>
          </w:p>
          <w:p w14:paraId="62129DB5" w14:textId="77777777" w:rsidR="007E6264" w:rsidRPr="0095775C" w:rsidRDefault="007E6264" w:rsidP="00577135">
            <w:pPr>
              <w:rPr>
                <w:rFonts w:cs="Arial"/>
                <w:szCs w:val="22"/>
                <w:lang w:val="fr-CA"/>
                <w:rPrChange w:id="1615" w:author="Author">
                  <w:rPr>
                    <w:rFonts w:cs="Arial"/>
                    <w:szCs w:val="22"/>
                    <w:lang w:val="fr-FR"/>
                  </w:rPr>
                </w:rPrChange>
              </w:rPr>
            </w:pPr>
            <w:proofErr w:type="spellStart"/>
            <w:r w:rsidRPr="00122C4A">
              <w:rPr>
                <w:bCs/>
                <w:szCs w:val="22"/>
              </w:rPr>
              <w:t>Тел</w:t>
            </w:r>
            <w:proofErr w:type="spellEnd"/>
            <w:r w:rsidRPr="0095775C">
              <w:rPr>
                <w:bCs/>
                <w:szCs w:val="22"/>
                <w:lang w:val="fr-CA"/>
                <w:rPrChange w:id="1616" w:author="Author">
                  <w:rPr>
                    <w:bCs/>
                    <w:szCs w:val="22"/>
                    <w:lang w:val="fr-FR"/>
                  </w:rPr>
                </w:rPrChange>
              </w:rPr>
              <w:t>.: +359 (0)2</w:t>
            </w:r>
            <w:r w:rsidRPr="0095775C">
              <w:rPr>
                <w:rFonts w:cs="Arial"/>
                <w:szCs w:val="22"/>
                <w:lang w:val="fr-CA"/>
                <w:rPrChange w:id="1617" w:author="Author">
                  <w:rPr>
                    <w:rFonts w:cs="Arial"/>
                    <w:szCs w:val="22"/>
                    <w:lang w:val="fr-FR"/>
                  </w:rPr>
                </w:rPrChange>
              </w:rPr>
              <w:t xml:space="preserve"> </w:t>
            </w:r>
            <w:r w:rsidRPr="0095775C">
              <w:rPr>
                <w:lang w:val="fr-CA"/>
                <w:rPrChange w:id="1618" w:author="Author">
                  <w:rPr>
                    <w:lang w:val="fi-FI"/>
                  </w:rPr>
                </w:rPrChange>
              </w:rPr>
              <w:t>4942 480</w:t>
            </w:r>
          </w:p>
          <w:p w14:paraId="7F390B48" w14:textId="77777777" w:rsidR="007E6264" w:rsidRPr="0095775C" w:rsidRDefault="007E6264" w:rsidP="00577135">
            <w:pPr>
              <w:rPr>
                <w:lang w:val="fr-CA"/>
                <w:rPrChange w:id="1619" w:author="Author">
                  <w:rPr>
                    <w:lang w:val="fr-FR"/>
                  </w:rPr>
                </w:rPrChange>
              </w:rPr>
            </w:pPr>
          </w:p>
        </w:tc>
        <w:tc>
          <w:tcPr>
            <w:tcW w:w="4678" w:type="dxa"/>
          </w:tcPr>
          <w:p w14:paraId="4A72C3E3" w14:textId="77777777" w:rsidR="007E6264" w:rsidRPr="00C13D9F" w:rsidRDefault="007E6264" w:rsidP="00577135">
            <w:pPr>
              <w:rPr>
                <w:b/>
                <w:bCs/>
                <w:lang w:val="de-DE"/>
              </w:rPr>
            </w:pPr>
            <w:r w:rsidRPr="00C13D9F">
              <w:rPr>
                <w:b/>
                <w:bCs/>
                <w:lang w:val="de-DE"/>
              </w:rPr>
              <w:t>Luxembourg/Luxemburg</w:t>
            </w:r>
          </w:p>
          <w:p w14:paraId="2FD1C9B0" w14:textId="77777777" w:rsidR="007E6264" w:rsidRPr="00C13D9F" w:rsidRDefault="007E6264" w:rsidP="00577135">
            <w:pPr>
              <w:rPr>
                <w:snapToGrid w:val="0"/>
                <w:lang w:val="de-DE"/>
              </w:rPr>
            </w:pPr>
            <w:r w:rsidRPr="00C13D9F">
              <w:rPr>
                <w:snapToGrid w:val="0"/>
                <w:lang w:val="de-DE"/>
              </w:rPr>
              <w:t xml:space="preserve">Sanofi Belgium </w:t>
            </w:r>
          </w:p>
          <w:p w14:paraId="1E331FD5" w14:textId="77777777" w:rsidR="007E6264" w:rsidRPr="00C13D9F" w:rsidRDefault="007E6264" w:rsidP="00577135">
            <w:pPr>
              <w:rPr>
                <w:lang w:val="de-DE"/>
              </w:rPr>
            </w:pPr>
            <w:proofErr w:type="spellStart"/>
            <w:r w:rsidRPr="00C13D9F">
              <w:rPr>
                <w:lang w:val="de-DE"/>
              </w:rPr>
              <w:t>Tél</w:t>
            </w:r>
            <w:proofErr w:type="spellEnd"/>
            <w:r w:rsidRPr="00C13D9F">
              <w:rPr>
                <w:lang w:val="de-DE"/>
              </w:rPr>
              <w:t xml:space="preserve">/Tel: </w:t>
            </w:r>
            <w:r w:rsidRPr="00C13D9F">
              <w:rPr>
                <w:snapToGrid w:val="0"/>
                <w:lang w:val="de-DE"/>
              </w:rPr>
              <w:t>+32 (0)2 710 54 00 (</w:t>
            </w:r>
            <w:proofErr w:type="spellStart"/>
            <w:r w:rsidRPr="00C13D9F">
              <w:rPr>
                <w:lang w:val="de-DE"/>
              </w:rPr>
              <w:t>Belgique</w:t>
            </w:r>
            <w:proofErr w:type="spellEnd"/>
            <w:r w:rsidRPr="00C13D9F">
              <w:rPr>
                <w:lang w:val="de-DE"/>
              </w:rPr>
              <w:t>/Belgien)</w:t>
            </w:r>
          </w:p>
          <w:p w14:paraId="2A58FF61" w14:textId="77777777" w:rsidR="007E6264" w:rsidRPr="00C13D9F" w:rsidRDefault="007E6264" w:rsidP="00577135">
            <w:pPr>
              <w:rPr>
                <w:lang w:val="de-DE"/>
              </w:rPr>
            </w:pPr>
          </w:p>
        </w:tc>
      </w:tr>
      <w:tr w:rsidR="007E6264" w:rsidRPr="00122C4A" w14:paraId="1589CB15" w14:textId="77777777" w:rsidTr="00577135">
        <w:trPr>
          <w:gridBefore w:val="1"/>
          <w:wBefore w:w="12" w:type="dxa"/>
          <w:cantSplit/>
        </w:trPr>
        <w:tc>
          <w:tcPr>
            <w:tcW w:w="4644" w:type="dxa"/>
          </w:tcPr>
          <w:p w14:paraId="362089BF" w14:textId="77777777" w:rsidR="007E6264" w:rsidRPr="00C13D9F" w:rsidRDefault="007E6264" w:rsidP="00577135">
            <w:pPr>
              <w:rPr>
                <w:b/>
                <w:bCs/>
                <w:lang w:val="de-DE"/>
              </w:rPr>
            </w:pPr>
            <w:proofErr w:type="spellStart"/>
            <w:r w:rsidRPr="00C13D9F">
              <w:rPr>
                <w:b/>
                <w:bCs/>
                <w:lang w:val="de-DE"/>
              </w:rPr>
              <w:t>Česká</w:t>
            </w:r>
            <w:proofErr w:type="spellEnd"/>
            <w:r w:rsidRPr="00C13D9F">
              <w:rPr>
                <w:b/>
                <w:bCs/>
                <w:lang w:val="de-DE"/>
              </w:rPr>
              <w:t xml:space="preserve"> </w:t>
            </w:r>
            <w:proofErr w:type="spellStart"/>
            <w:r w:rsidRPr="00C13D9F">
              <w:rPr>
                <w:b/>
                <w:bCs/>
                <w:lang w:val="de-DE"/>
              </w:rPr>
              <w:t>republika</w:t>
            </w:r>
            <w:proofErr w:type="spellEnd"/>
          </w:p>
          <w:p w14:paraId="19512CC5" w14:textId="77777777" w:rsidR="007E6264" w:rsidRPr="00C13D9F" w:rsidRDefault="007E6264" w:rsidP="00577135">
            <w:pPr>
              <w:rPr>
                <w:lang w:val="de-DE"/>
              </w:rPr>
            </w:pPr>
            <w:r w:rsidRPr="00C13D9F">
              <w:rPr>
                <w:lang w:val="de-DE"/>
              </w:rPr>
              <w:t xml:space="preserve">Sanofi </w:t>
            </w:r>
            <w:proofErr w:type="spellStart"/>
            <w:r w:rsidRPr="00C13D9F">
              <w:rPr>
                <w:lang w:val="de-DE"/>
              </w:rPr>
              <w:t>s.r.o</w:t>
            </w:r>
            <w:proofErr w:type="spellEnd"/>
            <w:r w:rsidRPr="00C13D9F">
              <w:rPr>
                <w:lang w:val="de-DE"/>
              </w:rPr>
              <w:t>.</w:t>
            </w:r>
          </w:p>
          <w:p w14:paraId="5A2F46E0" w14:textId="77777777" w:rsidR="007E6264" w:rsidRPr="00122C4A" w:rsidRDefault="007E6264" w:rsidP="00577135">
            <w:r w:rsidRPr="00122C4A">
              <w:t>Tel: +420 233 086 111</w:t>
            </w:r>
          </w:p>
          <w:p w14:paraId="62BED9E3" w14:textId="77777777" w:rsidR="007E6264" w:rsidRPr="00122C4A" w:rsidRDefault="007E6264" w:rsidP="00577135"/>
        </w:tc>
        <w:tc>
          <w:tcPr>
            <w:tcW w:w="4678" w:type="dxa"/>
          </w:tcPr>
          <w:p w14:paraId="4EB9C37D" w14:textId="77777777" w:rsidR="007E6264" w:rsidRPr="00122C4A" w:rsidRDefault="007E6264" w:rsidP="00577135">
            <w:pPr>
              <w:rPr>
                <w:b/>
                <w:bCs/>
              </w:rPr>
            </w:pPr>
            <w:proofErr w:type="spellStart"/>
            <w:r w:rsidRPr="00122C4A">
              <w:rPr>
                <w:b/>
                <w:bCs/>
              </w:rPr>
              <w:t>Magyarország</w:t>
            </w:r>
            <w:proofErr w:type="spellEnd"/>
          </w:p>
          <w:p w14:paraId="478D6D13" w14:textId="77777777" w:rsidR="007E6264" w:rsidRPr="00122C4A" w:rsidRDefault="007E6264" w:rsidP="00577135">
            <w:proofErr w:type="spellStart"/>
            <w:r w:rsidRPr="00122C4A">
              <w:t>sanofi-aventis</w:t>
            </w:r>
            <w:proofErr w:type="spellEnd"/>
            <w:r w:rsidRPr="00122C4A">
              <w:t xml:space="preserve"> </w:t>
            </w:r>
            <w:proofErr w:type="spellStart"/>
            <w:r w:rsidRPr="00122C4A">
              <w:t>zrt</w:t>
            </w:r>
            <w:proofErr w:type="spellEnd"/>
            <w:r w:rsidRPr="00122C4A">
              <w:t xml:space="preserve">., </w:t>
            </w:r>
            <w:proofErr w:type="spellStart"/>
            <w:r w:rsidRPr="00122C4A">
              <w:t>Magyarország</w:t>
            </w:r>
            <w:proofErr w:type="spellEnd"/>
          </w:p>
          <w:p w14:paraId="179E4381" w14:textId="77777777" w:rsidR="007E6264" w:rsidRPr="00122C4A" w:rsidRDefault="007E6264" w:rsidP="00577135">
            <w:r w:rsidRPr="00122C4A">
              <w:t>Tel.: +36 1 505 0050</w:t>
            </w:r>
          </w:p>
          <w:p w14:paraId="2D9057EC" w14:textId="77777777" w:rsidR="007E6264" w:rsidRPr="00122C4A" w:rsidRDefault="007E6264" w:rsidP="00577135"/>
        </w:tc>
      </w:tr>
      <w:tr w:rsidR="007E6264" w:rsidRPr="00122C4A" w14:paraId="28A003E6" w14:textId="77777777" w:rsidTr="00577135">
        <w:trPr>
          <w:gridBefore w:val="1"/>
          <w:wBefore w:w="12" w:type="dxa"/>
          <w:cantSplit/>
        </w:trPr>
        <w:tc>
          <w:tcPr>
            <w:tcW w:w="4644" w:type="dxa"/>
          </w:tcPr>
          <w:p w14:paraId="6240B001" w14:textId="77777777" w:rsidR="007E6264" w:rsidRPr="00122C4A" w:rsidRDefault="007E6264" w:rsidP="00577135">
            <w:pPr>
              <w:rPr>
                <w:b/>
                <w:bCs/>
              </w:rPr>
            </w:pPr>
            <w:proofErr w:type="spellStart"/>
            <w:r w:rsidRPr="00122C4A">
              <w:rPr>
                <w:b/>
                <w:bCs/>
              </w:rPr>
              <w:t>Danmark</w:t>
            </w:r>
            <w:proofErr w:type="spellEnd"/>
          </w:p>
          <w:p w14:paraId="66AD0C39" w14:textId="77777777" w:rsidR="007E6264" w:rsidRPr="00122C4A" w:rsidRDefault="007E6264" w:rsidP="00577135">
            <w:r w:rsidRPr="00122C4A">
              <w:t>Sanofi A/S</w:t>
            </w:r>
          </w:p>
          <w:p w14:paraId="17BADC33" w14:textId="77777777" w:rsidR="007E6264" w:rsidRPr="00122C4A" w:rsidRDefault="007E6264" w:rsidP="00577135">
            <w:proofErr w:type="spellStart"/>
            <w:r w:rsidRPr="00122C4A">
              <w:t>Tlf</w:t>
            </w:r>
            <w:proofErr w:type="spellEnd"/>
            <w:r w:rsidRPr="00122C4A">
              <w:t>: +45 45 16 70 00</w:t>
            </w:r>
          </w:p>
          <w:p w14:paraId="769E3CCF" w14:textId="77777777" w:rsidR="007E6264" w:rsidRPr="00122C4A" w:rsidRDefault="007E6264" w:rsidP="00577135"/>
        </w:tc>
        <w:tc>
          <w:tcPr>
            <w:tcW w:w="4678" w:type="dxa"/>
          </w:tcPr>
          <w:p w14:paraId="2F8FB874" w14:textId="77777777" w:rsidR="007E6264" w:rsidRPr="0095775C" w:rsidRDefault="007E6264" w:rsidP="00577135">
            <w:pPr>
              <w:rPr>
                <w:b/>
                <w:rPrChange w:id="1620" w:author="Author">
                  <w:rPr>
                    <w:b/>
                    <w:lang w:val="es-ES"/>
                  </w:rPr>
                </w:rPrChange>
              </w:rPr>
            </w:pPr>
            <w:r w:rsidRPr="0095775C">
              <w:rPr>
                <w:b/>
                <w:rPrChange w:id="1621" w:author="Author">
                  <w:rPr>
                    <w:b/>
                    <w:lang w:val="es-ES"/>
                  </w:rPr>
                </w:rPrChange>
              </w:rPr>
              <w:t>Malta</w:t>
            </w:r>
          </w:p>
          <w:p w14:paraId="37A3F94E" w14:textId="77777777" w:rsidR="007E6264" w:rsidRPr="0095775C" w:rsidRDefault="007E6264" w:rsidP="00577135">
            <w:pPr>
              <w:rPr>
                <w:rPrChange w:id="1622" w:author="Author">
                  <w:rPr>
                    <w:lang w:val="es-ES"/>
                  </w:rPr>
                </w:rPrChange>
              </w:rPr>
            </w:pPr>
            <w:r w:rsidRPr="0095775C">
              <w:rPr>
                <w:rPrChange w:id="1623" w:author="Author">
                  <w:rPr>
                    <w:lang w:val="es-ES"/>
                  </w:rPr>
                </w:rPrChange>
              </w:rPr>
              <w:t xml:space="preserve">Sanofi </w:t>
            </w:r>
            <w:proofErr w:type="spellStart"/>
            <w:r w:rsidRPr="0095775C">
              <w:rPr>
                <w:rPrChange w:id="1624" w:author="Author">
                  <w:rPr>
                    <w:lang w:val="es-ES"/>
                  </w:rPr>
                </w:rPrChange>
              </w:rPr>
              <w:t>S.r.l</w:t>
            </w:r>
            <w:proofErr w:type="spellEnd"/>
            <w:r w:rsidRPr="0095775C">
              <w:rPr>
                <w:rPrChange w:id="1625" w:author="Author">
                  <w:rPr>
                    <w:lang w:val="es-ES"/>
                  </w:rPr>
                </w:rPrChange>
              </w:rPr>
              <w:t>.</w:t>
            </w:r>
            <w:r w:rsidRPr="0095775C">
              <w:rPr>
                <w:rPrChange w:id="1626" w:author="Author">
                  <w:rPr>
                    <w:lang w:val="es-ES"/>
                  </w:rPr>
                </w:rPrChange>
              </w:rPr>
              <w:br/>
              <w:t>Tel: +39 02 39394275</w:t>
            </w:r>
          </w:p>
        </w:tc>
      </w:tr>
      <w:tr w:rsidR="007E6264" w:rsidRPr="00C03421" w14:paraId="3211B99D" w14:textId="77777777" w:rsidTr="00577135">
        <w:trPr>
          <w:gridBefore w:val="1"/>
          <w:wBefore w:w="12" w:type="dxa"/>
          <w:cantSplit/>
        </w:trPr>
        <w:tc>
          <w:tcPr>
            <w:tcW w:w="4644" w:type="dxa"/>
          </w:tcPr>
          <w:p w14:paraId="1DC24AE0" w14:textId="77777777" w:rsidR="007E6264" w:rsidRPr="00C13D9F" w:rsidRDefault="007E6264" w:rsidP="00577135">
            <w:pPr>
              <w:rPr>
                <w:b/>
                <w:bCs/>
                <w:lang w:val="de-DE"/>
              </w:rPr>
            </w:pPr>
            <w:r w:rsidRPr="00C13D9F">
              <w:rPr>
                <w:b/>
                <w:bCs/>
                <w:lang w:val="de-DE"/>
              </w:rPr>
              <w:t>Deutschland</w:t>
            </w:r>
          </w:p>
          <w:p w14:paraId="41BF2F51" w14:textId="77777777" w:rsidR="007E6264" w:rsidRPr="00C13D9F" w:rsidRDefault="007E6264" w:rsidP="00577135">
            <w:pPr>
              <w:rPr>
                <w:lang w:val="de-DE"/>
              </w:rPr>
            </w:pPr>
            <w:r w:rsidRPr="00C13D9F">
              <w:rPr>
                <w:lang w:val="de-DE"/>
              </w:rPr>
              <w:t>Sanofi-Aventis Deutschland GmbH</w:t>
            </w:r>
          </w:p>
          <w:p w14:paraId="5E871C40" w14:textId="77777777" w:rsidR="007E6264" w:rsidRPr="00C13D9F" w:rsidRDefault="007E6264" w:rsidP="00577135">
            <w:pPr>
              <w:rPr>
                <w:lang w:val="de-DE"/>
              </w:rPr>
            </w:pPr>
            <w:r w:rsidRPr="00C13D9F">
              <w:rPr>
                <w:lang w:val="de-DE"/>
              </w:rPr>
              <w:t>Tel: 0800 52 52010</w:t>
            </w:r>
          </w:p>
          <w:p w14:paraId="0053BDB0" w14:textId="77777777" w:rsidR="007E6264" w:rsidRPr="0095775C" w:rsidRDefault="007E6264" w:rsidP="00577135">
            <w:pPr>
              <w:rPr>
                <w:rPrChange w:id="1627" w:author="Author">
                  <w:rPr>
                    <w:lang w:val="fr-FR"/>
                  </w:rPr>
                </w:rPrChange>
              </w:rPr>
            </w:pPr>
            <w:r w:rsidRPr="0095775C">
              <w:rPr>
                <w:rPrChange w:id="1628" w:author="Author">
                  <w:rPr>
                    <w:lang w:val="fr-FR"/>
                  </w:rPr>
                </w:rPrChange>
              </w:rPr>
              <w:t xml:space="preserve">Tel : </w:t>
            </w:r>
            <w:proofErr w:type="spellStart"/>
            <w:r w:rsidRPr="0095775C">
              <w:rPr>
                <w:rPrChange w:id="1629" w:author="Author">
                  <w:rPr>
                    <w:lang w:val="fr-FR"/>
                  </w:rPr>
                </w:rPrChange>
              </w:rPr>
              <w:t>aus</w:t>
            </w:r>
            <w:proofErr w:type="spellEnd"/>
            <w:r w:rsidRPr="0095775C">
              <w:rPr>
                <w:rPrChange w:id="1630" w:author="Author">
                  <w:rPr>
                    <w:lang w:val="fr-FR"/>
                  </w:rPr>
                </w:rPrChange>
              </w:rPr>
              <w:t xml:space="preserve"> </w:t>
            </w:r>
            <w:proofErr w:type="spellStart"/>
            <w:r w:rsidRPr="0095775C">
              <w:rPr>
                <w:rPrChange w:id="1631" w:author="Author">
                  <w:rPr>
                    <w:lang w:val="fr-FR"/>
                  </w:rPr>
                </w:rPrChange>
              </w:rPr>
              <w:t>dem</w:t>
            </w:r>
            <w:proofErr w:type="spellEnd"/>
            <w:r w:rsidRPr="0095775C">
              <w:rPr>
                <w:rPrChange w:id="1632" w:author="Author">
                  <w:rPr>
                    <w:lang w:val="fr-FR"/>
                  </w:rPr>
                </w:rPrChange>
              </w:rPr>
              <w:t xml:space="preserve"> </w:t>
            </w:r>
            <w:proofErr w:type="spellStart"/>
            <w:r w:rsidRPr="0095775C">
              <w:rPr>
                <w:rPrChange w:id="1633" w:author="Author">
                  <w:rPr>
                    <w:lang w:val="fr-FR"/>
                  </w:rPr>
                </w:rPrChange>
              </w:rPr>
              <w:t>Ausland</w:t>
            </w:r>
            <w:proofErr w:type="spellEnd"/>
            <w:r w:rsidRPr="0095775C">
              <w:rPr>
                <w:rPrChange w:id="1634" w:author="Author">
                  <w:rPr>
                    <w:lang w:val="fr-FR"/>
                  </w:rPr>
                </w:rPrChange>
              </w:rPr>
              <w:t xml:space="preserve"> +49 69 305 21 131</w:t>
            </w:r>
          </w:p>
          <w:p w14:paraId="27A0B4C6" w14:textId="77777777" w:rsidR="007E6264" w:rsidRPr="0095775C" w:rsidRDefault="007E6264" w:rsidP="00577135">
            <w:pPr>
              <w:rPr>
                <w:rPrChange w:id="1635" w:author="Author">
                  <w:rPr>
                    <w:lang w:val="fr-FR"/>
                  </w:rPr>
                </w:rPrChange>
              </w:rPr>
            </w:pPr>
          </w:p>
        </w:tc>
        <w:tc>
          <w:tcPr>
            <w:tcW w:w="4678" w:type="dxa"/>
          </w:tcPr>
          <w:p w14:paraId="5B43CD5F" w14:textId="77777777" w:rsidR="007E6264" w:rsidRPr="0095775C" w:rsidRDefault="007E6264" w:rsidP="00577135">
            <w:pPr>
              <w:rPr>
                <w:b/>
                <w:lang w:val="de-DE"/>
                <w:rPrChange w:id="1636" w:author="Author">
                  <w:rPr>
                    <w:b/>
                    <w:lang w:val="nl-NL"/>
                  </w:rPr>
                </w:rPrChange>
              </w:rPr>
            </w:pPr>
            <w:proofErr w:type="spellStart"/>
            <w:r w:rsidRPr="0095775C">
              <w:rPr>
                <w:b/>
                <w:lang w:val="de-DE"/>
                <w:rPrChange w:id="1637" w:author="Author">
                  <w:rPr>
                    <w:b/>
                    <w:lang w:val="nl-NL"/>
                  </w:rPr>
                </w:rPrChange>
              </w:rPr>
              <w:t>Nederland</w:t>
            </w:r>
            <w:proofErr w:type="spellEnd"/>
          </w:p>
          <w:p w14:paraId="532A9BA3" w14:textId="77777777" w:rsidR="007E6264" w:rsidRPr="0095775C" w:rsidRDefault="007E6264" w:rsidP="00577135">
            <w:pPr>
              <w:rPr>
                <w:lang w:val="de-DE"/>
                <w:rPrChange w:id="1638" w:author="Author">
                  <w:rPr>
                    <w:lang w:val="nl-NL"/>
                  </w:rPr>
                </w:rPrChange>
              </w:rPr>
            </w:pPr>
            <w:r w:rsidRPr="0095775C">
              <w:rPr>
                <w:lang w:val="de-DE"/>
                <w:rPrChange w:id="1639" w:author="Author">
                  <w:rPr>
                    <w:lang w:val="nl-NL"/>
                  </w:rPr>
                </w:rPrChange>
              </w:rPr>
              <w:t>Sanofi B.V.</w:t>
            </w:r>
          </w:p>
          <w:p w14:paraId="24A1AC29" w14:textId="77777777" w:rsidR="007E6264" w:rsidRPr="00C13D9F" w:rsidRDefault="007E6264" w:rsidP="00577135">
            <w:pPr>
              <w:rPr>
                <w:lang w:val="de-DE"/>
              </w:rPr>
            </w:pPr>
            <w:r w:rsidRPr="00C13D9F">
              <w:rPr>
                <w:lang w:val="de-DE"/>
              </w:rPr>
              <w:t>Tel: +31 20 245 4000</w:t>
            </w:r>
          </w:p>
          <w:p w14:paraId="6956629B" w14:textId="77777777" w:rsidR="007E6264" w:rsidRPr="00C13D9F" w:rsidRDefault="007E6264" w:rsidP="00577135">
            <w:pPr>
              <w:rPr>
                <w:lang w:val="de-DE"/>
              </w:rPr>
            </w:pPr>
          </w:p>
        </w:tc>
      </w:tr>
      <w:tr w:rsidR="007E6264" w:rsidRPr="00122C4A" w14:paraId="161BF28F" w14:textId="77777777" w:rsidTr="00577135">
        <w:trPr>
          <w:gridBefore w:val="1"/>
          <w:wBefore w:w="12" w:type="dxa"/>
          <w:cantSplit/>
        </w:trPr>
        <w:tc>
          <w:tcPr>
            <w:tcW w:w="4644" w:type="dxa"/>
          </w:tcPr>
          <w:p w14:paraId="6D0A85B0" w14:textId="77777777" w:rsidR="007E6264" w:rsidRPr="0095775C" w:rsidRDefault="007E6264" w:rsidP="00577135">
            <w:pPr>
              <w:rPr>
                <w:b/>
                <w:lang w:val="de-DE"/>
                <w:rPrChange w:id="1640" w:author="Author">
                  <w:rPr>
                    <w:b/>
                    <w:lang w:val="fr-FR"/>
                  </w:rPr>
                </w:rPrChange>
              </w:rPr>
            </w:pPr>
            <w:proofErr w:type="spellStart"/>
            <w:r w:rsidRPr="0095775C">
              <w:rPr>
                <w:b/>
                <w:lang w:val="de-DE"/>
                <w:rPrChange w:id="1641" w:author="Author">
                  <w:rPr>
                    <w:b/>
                    <w:lang w:val="fr-FR"/>
                  </w:rPr>
                </w:rPrChange>
              </w:rPr>
              <w:t>Eesti</w:t>
            </w:r>
            <w:proofErr w:type="spellEnd"/>
          </w:p>
          <w:p w14:paraId="47B79FFB" w14:textId="77777777" w:rsidR="007E6264" w:rsidRPr="0095775C" w:rsidRDefault="007E6264" w:rsidP="00577135">
            <w:pPr>
              <w:rPr>
                <w:lang w:val="de-DE"/>
                <w:rPrChange w:id="1642" w:author="Author">
                  <w:rPr>
                    <w:lang w:val="fr-FR"/>
                  </w:rPr>
                </w:rPrChange>
              </w:rPr>
            </w:pPr>
            <w:proofErr w:type="spellStart"/>
            <w:r w:rsidRPr="0095775C">
              <w:rPr>
                <w:lang w:val="de-DE"/>
                <w:rPrChange w:id="1643" w:author="Author">
                  <w:rPr>
                    <w:lang w:val="it-IT"/>
                  </w:rPr>
                </w:rPrChange>
              </w:rPr>
              <w:t>Swixx</w:t>
            </w:r>
            <w:proofErr w:type="spellEnd"/>
            <w:r w:rsidRPr="0095775C">
              <w:rPr>
                <w:lang w:val="de-DE"/>
                <w:rPrChange w:id="1644" w:author="Author">
                  <w:rPr>
                    <w:lang w:val="it-IT"/>
                  </w:rPr>
                </w:rPrChange>
              </w:rPr>
              <w:t xml:space="preserve"> Biopharma </w:t>
            </w:r>
            <w:r w:rsidRPr="0095775C">
              <w:rPr>
                <w:lang w:val="de-DE"/>
                <w:rPrChange w:id="1645" w:author="Author">
                  <w:rPr>
                    <w:lang w:val="fr-FR"/>
                  </w:rPr>
                </w:rPrChange>
              </w:rPr>
              <w:t>OÜ</w:t>
            </w:r>
          </w:p>
          <w:p w14:paraId="6A814183" w14:textId="77777777" w:rsidR="007E6264" w:rsidRPr="0095775C" w:rsidRDefault="007E6264" w:rsidP="00577135">
            <w:pPr>
              <w:rPr>
                <w:lang w:val="de-DE"/>
                <w:rPrChange w:id="1646" w:author="Author">
                  <w:rPr>
                    <w:lang w:val="fr-FR"/>
                  </w:rPr>
                </w:rPrChange>
              </w:rPr>
            </w:pPr>
            <w:r w:rsidRPr="0095775C">
              <w:rPr>
                <w:lang w:val="de-DE"/>
                <w:rPrChange w:id="1647" w:author="Author">
                  <w:rPr>
                    <w:lang w:val="fr-FR"/>
                  </w:rPr>
                </w:rPrChange>
              </w:rPr>
              <w:t xml:space="preserve">Tel: +372 </w:t>
            </w:r>
            <w:r w:rsidRPr="0095775C">
              <w:rPr>
                <w:lang w:val="de-DE"/>
                <w:rPrChange w:id="1648" w:author="Author">
                  <w:rPr>
                    <w:lang w:val="it-IT"/>
                  </w:rPr>
                </w:rPrChange>
              </w:rPr>
              <w:t>640 10 30</w:t>
            </w:r>
          </w:p>
          <w:p w14:paraId="7BBB3CEA" w14:textId="77777777" w:rsidR="007E6264" w:rsidRPr="0095775C" w:rsidRDefault="007E6264" w:rsidP="00577135">
            <w:pPr>
              <w:rPr>
                <w:lang w:val="de-DE"/>
                <w:rPrChange w:id="1649" w:author="Author">
                  <w:rPr>
                    <w:lang w:val="fr-FR"/>
                  </w:rPr>
                </w:rPrChange>
              </w:rPr>
            </w:pPr>
          </w:p>
        </w:tc>
        <w:tc>
          <w:tcPr>
            <w:tcW w:w="4678" w:type="dxa"/>
          </w:tcPr>
          <w:p w14:paraId="591CE6A6" w14:textId="77777777" w:rsidR="007E6264" w:rsidRPr="00122C4A" w:rsidRDefault="007E6264" w:rsidP="00577135">
            <w:pPr>
              <w:rPr>
                <w:b/>
                <w:bCs/>
              </w:rPr>
            </w:pPr>
            <w:r w:rsidRPr="00122C4A">
              <w:rPr>
                <w:b/>
                <w:bCs/>
              </w:rPr>
              <w:t>Norge</w:t>
            </w:r>
          </w:p>
          <w:p w14:paraId="44C96212" w14:textId="77777777" w:rsidR="007E6264" w:rsidRPr="00122C4A" w:rsidRDefault="007E6264" w:rsidP="00577135">
            <w:proofErr w:type="spellStart"/>
            <w:r w:rsidRPr="00122C4A">
              <w:t>sanofi-aventis</w:t>
            </w:r>
            <w:proofErr w:type="spellEnd"/>
            <w:r w:rsidRPr="00122C4A">
              <w:t xml:space="preserve"> Norge AS</w:t>
            </w:r>
          </w:p>
          <w:p w14:paraId="7CC4185D" w14:textId="77777777" w:rsidR="007E6264" w:rsidRPr="00122C4A" w:rsidRDefault="007E6264" w:rsidP="00577135">
            <w:proofErr w:type="spellStart"/>
            <w:r w:rsidRPr="00122C4A">
              <w:t>Tlf</w:t>
            </w:r>
            <w:proofErr w:type="spellEnd"/>
            <w:r w:rsidRPr="00122C4A">
              <w:t>: +47 67 10 71 00</w:t>
            </w:r>
          </w:p>
          <w:p w14:paraId="09E7A119" w14:textId="77777777" w:rsidR="007E6264" w:rsidRPr="00122C4A" w:rsidRDefault="007E6264" w:rsidP="00577135"/>
        </w:tc>
      </w:tr>
      <w:tr w:rsidR="007E6264" w:rsidRPr="00C03421" w14:paraId="77BC2883" w14:textId="77777777" w:rsidTr="00577135">
        <w:trPr>
          <w:gridBefore w:val="1"/>
          <w:wBefore w:w="12" w:type="dxa"/>
          <w:cantSplit/>
        </w:trPr>
        <w:tc>
          <w:tcPr>
            <w:tcW w:w="4644" w:type="dxa"/>
          </w:tcPr>
          <w:p w14:paraId="49350D73" w14:textId="77777777" w:rsidR="007E6264" w:rsidRPr="00122C4A" w:rsidRDefault="007E6264" w:rsidP="00577135">
            <w:pPr>
              <w:rPr>
                <w:b/>
                <w:bCs/>
              </w:rPr>
            </w:pPr>
            <w:proofErr w:type="spellStart"/>
            <w:r w:rsidRPr="00122C4A">
              <w:rPr>
                <w:b/>
                <w:bCs/>
              </w:rPr>
              <w:t>Ελλάδ</w:t>
            </w:r>
            <w:proofErr w:type="spellEnd"/>
            <w:r w:rsidRPr="00122C4A">
              <w:rPr>
                <w:b/>
                <w:bCs/>
              </w:rPr>
              <w:t>α</w:t>
            </w:r>
          </w:p>
          <w:p w14:paraId="1351C2C8" w14:textId="77777777" w:rsidR="007E6264" w:rsidRPr="00122C4A" w:rsidRDefault="007E6264" w:rsidP="00577135">
            <w:r w:rsidRPr="0095775C">
              <w:rPr>
                <w:rPrChange w:id="1650" w:author="Author">
                  <w:rPr>
                    <w:lang w:val="cs-CZ"/>
                  </w:rPr>
                </w:rPrChange>
              </w:rPr>
              <w:t xml:space="preserve">Sanofi-Aventis </w:t>
            </w:r>
            <w:proofErr w:type="spellStart"/>
            <w:r w:rsidRPr="0095775C">
              <w:rPr>
                <w:rPrChange w:id="1651" w:author="Author">
                  <w:rPr>
                    <w:lang w:val="cs-CZ"/>
                  </w:rPr>
                </w:rPrChange>
              </w:rPr>
              <w:t>Μονο</w:t>
            </w:r>
            <w:proofErr w:type="spellEnd"/>
            <w:r w:rsidRPr="0095775C">
              <w:rPr>
                <w:rPrChange w:id="1652" w:author="Author">
                  <w:rPr>
                    <w:lang w:val="cs-CZ"/>
                  </w:rPr>
                </w:rPrChange>
              </w:rPr>
              <w:t>πρόσωπη AEBE</w:t>
            </w:r>
          </w:p>
          <w:p w14:paraId="42AA2981" w14:textId="77777777" w:rsidR="007E6264" w:rsidRPr="00122C4A" w:rsidRDefault="007E6264" w:rsidP="00577135">
            <w:proofErr w:type="spellStart"/>
            <w:r w:rsidRPr="00122C4A">
              <w:t>Τηλ</w:t>
            </w:r>
            <w:proofErr w:type="spellEnd"/>
            <w:r w:rsidRPr="00122C4A">
              <w:t>: +30 210 900 16 00</w:t>
            </w:r>
          </w:p>
          <w:p w14:paraId="15071235" w14:textId="77777777" w:rsidR="007E6264" w:rsidRPr="00122C4A" w:rsidRDefault="007E6264" w:rsidP="00577135"/>
        </w:tc>
        <w:tc>
          <w:tcPr>
            <w:tcW w:w="4678" w:type="dxa"/>
            <w:tcBorders>
              <w:top w:val="nil"/>
              <w:left w:val="nil"/>
              <w:bottom w:val="nil"/>
              <w:right w:val="nil"/>
            </w:tcBorders>
          </w:tcPr>
          <w:p w14:paraId="4B5234A6" w14:textId="77777777" w:rsidR="007E6264" w:rsidRPr="00C13D9F" w:rsidRDefault="007E6264" w:rsidP="00577135">
            <w:pPr>
              <w:rPr>
                <w:b/>
                <w:bCs/>
                <w:lang w:val="de-DE"/>
              </w:rPr>
            </w:pPr>
            <w:r w:rsidRPr="00C13D9F">
              <w:rPr>
                <w:b/>
                <w:bCs/>
                <w:lang w:val="de-DE"/>
              </w:rPr>
              <w:t>Österreich</w:t>
            </w:r>
          </w:p>
          <w:p w14:paraId="2BBAA364" w14:textId="77777777" w:rsidR="007E6264" w:rsidRPr="00C13D9F" w:rsidRDefault="007E6264" w:rsidP="00577135">
            <w:pPr>
              <w:rPr>
                <w:lang w:val="de-DE"/>
              </w:rPr>
            </w:pPr>
            <w:proofErr w:type="spellStart"/>
            <w:r w:rsidRPr="00C13D9F">
              <w:rPr>
                <w:lang w:val="de-DE"/>
              </w:rPr>
              <w:t>sanofi-aventis</w:t>
            </w:r>
            <w:proofErr w:type="spellEnd"/>
            <w:r w:rsidRPr="00C13D9F">
              <w:rPr>
                <w:lang w:val="de-DE"/>
              </w:rPr>
              <w:t xml:space="preserve"> GmbH</w:t>
            </w:r>
          </w:p>
          <w:p w14:paraId="321AFA10" w14:textId="77777777" w:rsidR="007E6264" w:rsidRPr="00C13D9F" w:rsidRDefault="007E6264" w:rsidP="00577135">
            <w:pPr>
              <w:rPr>
                <w:lang w:val="de-DE"/>
              </w:rPr>
            </w:pPr>
            <w:r w:rsidRPr="00C13D9F">
              <w:rPr>
                <w:lang w:val="de-DE"/>
              </w:rPr>
              <w:t>Tel: +43 1 80 185 – 0</w:t>
            </w:r>
          </w:p>
          <w:p w14:paraId="4FF7FD45" w14:textId="77777777" w:rsidR="007E6264" w:rsidRPr="00C13D9F" w:rsidRDefault="007E6264" w:rsidP="00577135">
            <w:pPr>
              <w:rPr>
                <w:lang w:val="de-DE"/>
              </w:rPr>
            </w:pPr>
          </w:p>
        </w:tc>
      </w:tr>
      <w:tr w:rsidR="007E6264" w:rsidRPr="00122C4A" w14:paraId="2965C8FE" w14:textId="77777777" w:rsidTr="00577135">
        <w:trPr>
          <w:gridBefore w:val="1"/>
          <w:wBefore w:w="12" w:type="dxa"/>
          <w:cantSplit/>
        </w:trPr>
        <w:tc>
          <w:tcPr>
            <w:tcW w:w="4644" w:type="dxa"/>
            <w:tcBorders>
              <w:top w:val="nil"/>
              <w:left w:val="nil"/>
              <w:bottom w:val="nil"/>
              <w:right w:val="nil"/>
            </w:tcBorders>
          </w:tcPr>
          <w:p w14:paraId="086B31BD" w14:textId="77777777" w:rsidR="007E6264" w:rsidRPr="0095775C" w:rsidRDefault="007E6264" w:rsidP="00577135">
            <w:pPr>
              <w:rPr>
                <w:b/>
                <w:lang w:val="es-ES"/>
                <w:rPrChange w:id="1653" w:author="Author">
                  <w:rPr>
                    <w:b/>
                    <w:lang w:val="fr-FR"/>
                  </w:rPr>
                </w:rPrChange>
              </w:rPr>
            </w:pPr>
            <w:r w:rsidRPr="0095775C">
              <w:rPr>
                <w:b/>
                <w:lang w:val="es-ES"/>
                <w:rPrChange w:id="1654" w:author="Author">
                  <w:rPr>
                    <w:b/>
                    <w:lang w:val="fr-FR"/>
                  </w:rPr>
                </w:rPrChange>
              </w:rPr>
              <w:t>España</w:t>
            </w:r>
          </w:p>
          <w:p w14:paraId="135FD4CA" w14:textId="77777777" w:rsidR="007E6264" w:rsidRPr="0095775C" w:rsidRDefault="007E6264" w:rsidP="00577135">
            <w:pPr>
              <w:rPr>
                <w:smallCaps/>
                <w:lang w:val="es-ES"/>
                <w:rPrChange w:id="1655" w:author="Author">
                  <w:rPr>
                    <w:smallCaps/>
                    <w:lang w:val="fr-FR"/>
                  </w:rPr>
                </w:rPrChange>
              </w:rPr>
            </w:pPr>
            <w:proofErr w:type="spellStart"/>
            <w:r w:rsidRPr="0095775C">
              <w:rPr>
                <w:lang w:val="es-ES"/>
                <w:rPrChange w:id="1656" w:author="Author">
                  <w:rPr>
                    <w:lang w:val="fr-FR"/>
                  </w:rPr>
                </w:rPrChange>
              </w:rPr>
              <w:t>sanofi-aventis</w:t>
            </w:r>
            <w:proofErr w:type="spellEnd"/>
            <w:r w:rsidRPr="0095775C">
              <w:rPr>
                <w:lang w:val="es-ES"/>
                <w:rPrChange w:id="1657" w:author="Author">
                  <w:rPr>
                    <w:lang w:val="fr-FR"/>
                  </w:rPr>
                </w:rPrChange>
              </w:rPr>
              <w:t>, S.A.</w:t>
            </w:r>
          </w:p>
          <w:p w14:paraId="5E72F48A" w14:textId="77777777" w:rsidR="007E6264" w:rsidRPr="00122C4A" w:rsidRDefault="007E6264" w:rsidP="00577135">
            <w:r w:rsidRPr="00122C4A">
              <w:t>Tel: +34 93 485 94 00</w:t>
            </w:r>
          </w:p>
          <w:p w14:paraId="7B1C43F2" w14:textId="77777777" w:rsidR="007E6264" w:rsidRPr="00122C4A" w:rsidRDefault="007E6264" w:rsidP="00577135"/>
        </w:tc>
        <w:tc>
          <w:tcPr>
            <w:tcW w:w="4678" w:type="dxa"/>
          </w:tcPr>
          <w:p w14:paraId="066797C0" w14:textId="77777777" w:rsidR="007E6264" w:rsidRPr="0095775C" w:rsidRDefault="007E6264" w:rsidP="00577135">
            <w:pPr>
              <w:rPr>
                <w:b/>
                <w:rPrChange w:id="1658" w:author="Author">
                  <w:rPr>
                    <w:b/>
                    <w:lang w:val="fr-FR"/>
                  </w:rPr>
                </w:rPrChange>
              </w:rPr>
            </w:pPr>
            <w:r w:rsidRPr="0095775C">
              <w:rPr>
                <w:b/>
                <w:rPrChange w:id="1659" w:author="Author">
                  <w:rPr>
                    <w:b/>
                    <w:lang w:val="fr-FR"/>
                  </w:rPr>
                </w:rPrChange>
              </w:rPr>
              <w:t>Polska</w:t>
            </w:r>
          </w:p>
          <w:p w14:paraId="4F35458A" w14:textId="77777777" w:rsidR="007E6264" w:rsidRPr="0095775C" w:rsidRDefault="007E6264" w:rsidP="00577135">
            <w:pPr>
              <w:rPr>
                <w:rPrChange w:id="1660" w:author="Author">
                  <w:rPr>
                    <w:lang w:val="fr-FR"/>
                  </w:rPr>
                </w:rPrChange>
              </w:rPr>
            </w:pPr>
            <w:r w:rsidRPr="0095775C">
              <w:rPr>
                <w:rPrChange w:id="1661" w:author="Author">
                  <w:rPr>
                    <w:lang w:val="fr-FR"/>
                  </w:rPr>
                </w:rPrChange>
              </w:rPr>
              <w:t xml:space="preserve">Sanofi Sp. z </w:t>
            </w:r>
            <w:proofErr w:type="spellStart"/>
            <w:r w:rsidRPr="0095775C">
              <w:rPr>
                <w:rPrChange w:id="1662" w:author="Author">
                  <w:rPr>
                    <w:lang w:val="fr-FR"/>
                  </w:rPr>
                </w:rPrChange>
              </w:rPr>
              <w:t>o.o.</w:t>
            </w:r>
            <w:proofErr w:type="spellEnd"/>
          </w:p>
          <w:p w14:paraId="49B9A017" w14:textId="77777777" w:rsidR="007E6264" w:rsidRPr="00122C4A" w:rsidRDefault="007E6264" w:rsidP="00577135">
            <w:r w:rsidRPr="00122C4A">
              <w:t>Tel.: +48 22 280 00 00</w:t>
            </w:r>
          </w:p>
          <w:p w14:paraId="713F6DD7" w14:textId="77777777" w:rsidR="007E6264" w:rsidRPr="00122C4A" w:rsidRDefault="007E6264" w:rsidP="00577135"/>
        </w:tc>
      </w:tr>
      <w:tr w:rsidR="007E6264" w:rsidRPr="00C03421" w14:paraId="3DB8898F" w14:textId="77777777" w:rsidTr="0095775C">
        <w:tblPrEx>
          <w:tblW w:w="9334" w:type="dxa"/>
          <w:tblInd w:w="-12" w:type="dxa"/>
          <w:tblLayout w:type="fixed"/>
          <w:tblLook w:val="0000" w:firstRow="0" w:lastRow="0" w:firstColumn="0" w:lastColumn="0" w:noHBand="0" w:noVBand="0"/>
          <w:tblPrExChange w:id="1663" w:author="Author">
            <w:tblPrEx>
              <w:tblW w:w="9334" w:type="dxa"/>
              <w:tblInd w:w="-12" w:type="dxa"/>
              <w:tblLayout w:type="fixed"/>
              <w:tblLook w:val="0000" w:firstRow="0" w:lastRow="0" w:firstColumn="0" w:lastColumn="0" w:noHBand="0" w:noVBand="0"/>
            </w:tblPrEx>
          </w:tblPrExChange>
        </w:tblPrEx>
        <w:trPr>
          <w:cantSplit/>
          <w:trHeight w:val="1265"/>
          <w:trPrChange w:id="1664" w:author="Author">
            <w:trPr>
              <w:gridBefore w:val="2"/>
              <w:cantSplit/>
            </w:trPr>
          </w:trPrChange>
        </w:trPr>
        <w:tc>
          <w:tcPr>
            <w:tcW w:w="4656" w:type="dxa"/>
            <w:gridSpan w:val="2"/>
            <w:tcPrChange w:id="1665" w:author="Author">
              <w:tcPr>
                <w:tcW w:w="4656" w:type="dxa"/>
                <w:gridSpan w:val="3"/>
              </w:tcPr>
            </w:tcPrChange>
          </w:tcPr>
          <w:p w14:paraId="40DC83BA" w14:textId="77777777" w:rsidR="007E6264" w:rsidRPr="0095775C" w:rsidRDefault="007E6264" w:rsidP="00577135">
            <w:pPr>
              <w:rPr>
                <w:b/>
                <w:bCs/>
                <w:lang w:val="fr-CA"/>
                <w:rPrChange w:id="1666" w:author="Author">
                  <w:rPr>
                    <w:b/>
                    <w:bCs/>
                    <w:lang w:val="fr-FR"/>
                  </w:rPr>
                </w:rPrChange>
              </w:rPr>
            </w:pPr>
            <w:r w:rsidRPr="0095775C">
              <w:rPr>
                <w:b/>
                <w:bCs/>
                <w:lang w:val="fr-CA"/>
                <w:rPrChange w:id="1667" w:author="Author">
                  <w:rPr>
                    <w:b/>
                    <w:bCs/>
                    <w:lang w:val="fr-FR"/>
                  </w:rPr>
                </w:rPrChange>
              </w:rPr>
              <w:t>France</w:t>
            </w:r>
          </w:p>
          <w:p w14:paraId="66B64D09" w14:textId="77777777" w:rsidR="007E6264" w:rsidRPr="0095775C" w:rsidRDefault="007E6264" w:rsidP="00577135">
            <w:pPr>
              <w:rPr>
                <w:lang w:val="fr-CA"/>
                <w:rPrChange w:id="1668" w:author="Author">
                  <w:rPr>
                    <w:lang w:val="fr-FR"/>
                  </w:rPr>
                </w:rPrChange>
              </w:rPr>
            </w:pPr>
            <w:r w:rsidRPr="0095775C">
              <w:rPr>
                <w:lang w:val="fr-CA"/>
                <w:rPrChange w:id="1669" w:author="Author">
                  <w:rPr>
                    <w:lang w:val="fr-FR"/>
                  </w:rPr>
                </w:rPrChange>
              </w:rPr>
              <w:t>Sanofi Winthrop Industrie</w:t>
            </w:r>
          </w:p>
          <w:p w14:paraId="7AB643A2" w14:textId="77777777" w:rsidR="007E6264" w:rsidRPr="0095775C" w:rsidRDefault="007E6264" w:rsidP="00577135">
            <w:pPr>
              <w:rPr>
                <w:lang w:val="fr-CA"/>
                <w:rPrChange w:id="1670" w:author="Author">
                  <w:rPr>
                    <w:lang w:val="fr-FR"/>
                  </w:rPr>
                </w:rPrChange>
              </w:rPr>
            </w:pPr>
            <w:r w:rsidRPr="0095775C">
              <w:rPr>
                <w:lang w:val="fr-CA"/>
                <w:rPrChange w:id="1671" w:author="Author">
                  <w:rPr>
                    <w:lang w:val="fr-FR"/>
                  </w:rPr>
                </w:rPrChange>
              </w:rPr>
              <w:t>Tél: 0 800 222 555</w:t>
            </w:r>
          </w:p>
          <w:p w14:paraId="3D4D973C" w14:textId="77777777" w:rsidR="007E6264" w:rsidRPr="0095775C" w:rsidRDefault="007E6264" w:rsidP="00577135">
            <w:pPr>
              <w:rPr>
                <w:lang w:val="fr-CA"/>
                <w:rPrChange w:id="1672" w:author="Author">
                  <w:rPr>
                    <w:lang w:val="fr-FR"/>
                  </w:rPr>
                </w:rPrChange>
              </w:rPr>
            </w:pPr>
            <w:r w:rsidRPr="0095775C">
              <w:rPr>
                <w:lang w:val="fr-CA"/>
                <w:rPrChange w:id="1673" w:author="Author">
                  <w:rPr>
                    <w:lang w:val="fr-FR"/>
                  </w:rPr>
                </w:rPrChange>
              </w:rPr>
              <w:t>Appel depuis l’étranger : +33 1 57 63 23 23</w:t>
            </w:r>
          </w:p>
          <w:p w14:paraId="64AFBC86" w14:textId="77777777" w:rsidR="007E6264" w:rsidRPr="0095775C" w:rsidRDefault="007E6264" w:rsidP="00577135">
            <w:pPr>
              <w:rPr>
                <w:lang w:val="fr-CA"/>
                <w:rPrChange w:id="1674" w:author="Author">
                  <w:rPr>
                    <w:lang w:val="fr-FR"/>
                  </w:rPr>
                </w:rPrChange>
              </w:rPr>
            </w:pPr>
          </w:p>
        </w:tc>
        <w:tc>
          <w:tcPr>
            <w:tcW w:w="4678" w:type="dxa"/>
            <w:tcPrChange w:id="1675" w:author="Author">
              <w:tcPr>
                <w:tcW w:w="4678" w:type="dxa"/>
                <w:gridSpan w:val="2"/>
              </w:tcPr>
            </w:tcPrChange>
          </w:tcPr>
          <w:p w14:paraId="44E057D1" w14:textId="77777777" w:rsidR="007E6264" w:rsidRPr="0095775C" w:rsidRDefault="007E6264" w:rsidP="00577135">
            <w:pPr>
              <w:rPr>
                <w:b/>
                <w:lang w:val="pt-BR"/>
                <w:rPrChange w:id="1676" w:author="Author">
                  <w:rPr>
                    <w:b/>
                    <w:lang w:val="es-ES"/>
                  </w:rPr>
                </w:rPrChange>
              </w:rPr>
            </w:pPr>
            <w:r w:rsidRPr="0095775C">
              <w:rPr>
                <w:b/>
                <w:lang w:val="pt-BR"/>
                <w:rPrChange w:id="1677" w:author="Author">
                  <w:rPr>
                    <w:b/>
                    <w:lang w:val="es-ES"/>
                  </w:rPr>
                </w:rPrChange>
              </w:rPr>
              <w:t>Portugal</w:t>
            </w:r>
          </w:p>
          <w:p w14:paraId="6D95BF6B" w14:textId="77777777" w:rsidR="007E6264" w:rsidRPr="0095775C" w:rsidRDefault="007E6264" w:rsidP="00577135">
            <w:pPr>
              <w:rPr>
                <w:lang w:val="pt-BR"/>
                <w:rPrChange w:id="1678" w:author="Author">
                  <w:rPr>
                    <w:lang w:val="es-ES"/>
                  </w:rPr>
                </w:rPrChange>
              </w:rPr>
            </w:pPr>
            <w:r w:rsidRPr="0095775C">
              <w:rPr>
                <w:lang w:val="pt-BR"/>
                <w:rPrChange w:id="1679" w:author="Author">
                  <w:rPr>
                    <w:lang w:val="es-ES"/>
                  </w:rPr>
                </w:rPrChange>
              </w:rPr>
              <w:t xml:space="preserve">Sanofi - Produtos Farmacêuticos, </w:t>
            </w:r>
            <w:proofErr w:type="spellStart"/>
            <w:r w:rsidRPr="0095775C">
              <w:rPr>
                <w:lang w:val="pt-BR"/>
                <w:rPrChange w:id="1680" w:author="Author">
                  <w:rPr>
                    <w:lang w:val="es-ES"/>
                  </w:rPr>
                </w:rPrChange>
              </w:rPr>
              <w:t>Lda</w:t>
            </w:r>
            <w:proofErr w:type="spellEnd"/>
          </w:p>
          <w:p w14:paraId="24DD6B8D" w14:textId="77777777" w:rsidR="007E6264" w:rsidRPr="0095775C" w:rsidRDefault="007E6264" w:rsidP="00577135">
            <w:pPr>
              <w:rPr>
                <w:lang w:val="pt-BR"/>
                <w:rPrChange w:id="1681" w:author="Author">
                  <w:rPr>
                    <w:lang w:val="es-ES"/>
                  </w:rPr>
                </w:rPrChange>
              </w:rPr>
            </w:pPr>
            <w:proofErr w:type="spellStart"/>
            <w:r w:rsidRPr="0095775C">
              <w:rPr>
                <w:lang w:val="pt-BR"/>
                <w:rPrChange w:id="1682" w:author="Author">
                  <w:rPr>
                    <w:lang w:val="es-ES"/>
                  </w:rPr>
                </w:rPrChange>
              </w:rPr>
              <w:t>Tel</w:t>
            </w:r>
            <w:proofErr w:type="spellEnd"/>
            <w:r w:rsidRPr="0095775C">
              <w:rPr>
                <w:lang w:val="pt-BR"/>
                <w:rPrChange w:id="1683" w:author="Author">
                  <w:rPr>
                    <w:lang w:val="es-ES"/>
                  </w:rPr>
                </w:rPrChange>
              </w:rPr>
              <w:t>: +351 21 35 89 400</w:t>
            </w:r>
          </w:p>
          <w:p w14:paraId="5D73C77A" w14:textId="77777777" w:rsidR="007E6264" w:rsidRPr="0095775C" w:rsidRDefault="007E6264" w:rsidP="00577135">
            <w:pPr>
              <w:rPr>
                <w:lang w:val="pt-BR"/>
                <w:rPrChange w:id="1684" w:author="Author">
                  <w:rPr>
                    <w:lang w:val="es-ES"/>
                  </w:rPr>
                </w:rPrChange>
              </w:rPr>
            </w:pPr>
          </w:p>
        </w:tc>
      </w:tr>
      <w:tr w:rsidR="007E6264" w:rsidRPr="00C03421" w14:paraId="5D8C0FF4" w14:textId="77777777" w:rsidTr="0095775C">
        <w:tblPrEx>
          <w:tblW w:w="9334" w:type="dxa"/>
          <w:tblInd w:w="-12" w:type="dxa"/>
          <w:tblLayout w:type="fixed"/>
          <w:tblLook w:val="0000" w:firstRow="0" w:lastRow="0" w:firstColumn="0" w:lastColumn="0" w:noHBand="0" w:noVBand="0"/>
          <w:tblPrExChange w:id="1685" w:author="Author">
            <w:tblPrEx>
              <w:tblW w:w="9334" w:type="dxa"/>
              <w:tblInd w:w="-12" w:type="dxa"/>
              <w:tblLayout w:type="fixed"/>
              <w:tblLook w:val="0000" w:firstRow="0" w:lastRow="0" w:firstColumn="0" w:lastColumn="0" w:noHBand="0" w:noVBand="0"/>
            </w:tblPrEx>
          </w:tblPrExChange>
        </w:tblPrEx>
        <w:trPr>
          <w:gridBefore w:val="1"/>
          <w:wBefore w:w="12" w:type="dxa"/>
          <w:cantSplit/>
          <w:trHeight w:val="1265"/>
          <w:trPrChange w:id="1686" w:author="Author">
            <w:trPr>
              <w:gridBefore w:val="3"/>
              <w:wBefore w:w="12" w:type="dxa"/>
              <w:cantSplit/>
            </w:trPr>
          </w:trPrChange>
        </w:trPr>
        <w:tc>
          <w:tcPr>
            <w:tcW w:w="4644" w:type="dxa"/>
            <w:tcPrChange w:id="1687" w:author="Author">
              <w:tcPr>
                <w:tcW w:w="4644" w:type="dxa"/>
                <w:gridSpan w:val="2"/>
              </w:tcPr>
            </w:tcPrChange>
          </w:tcPr>
          <w:p w14:paraId="6B81FE8D" w14:textId="77777777" w:rsidR="007E6264" w:rsidRPr="0095775C" w:rsidRDefault="007E6264" w:rsidP="00577135">
            <w:pPr>
              <w:keepNext/>
              <w:rPr>
                <w:rFonts w:eastAsia="SimSun"/>
                <w:b/>
                <w:lang w:val="pt-BR"/>
                <w:rPrChange w:id="1688" w:author="Author">
                  <w:rPr>
                    <w:rFonts w:eastAsia="SimSun"/>
                    <w:b/>
                    <w:lang w:val="es-ES"/>
                  </w:rPr>
                </w:rPrChange>
              </w:rPr>
            </w:pPr>
            <w:proofErr w:type="spellStart"/>
            <w:r w:rsidRPr="0095775C">
              <w:rPr>
                <w:rFonts w:eastAsia="SimSun"/>
                <w:b/>
                <w:lang w:val="pt-BR"/>
                <w:rPrChange w:id="1689" w:author="Author">
                  <w:rPr>
                    <w:rFonts w:eastAsia="SimSun"/>
                    <w:b/>
                    <w:lang w:val="es-ES"/>
                  </w:rPr>
                </w:rPrChange>
              </w:rPr>
              <w:lastRenderedPageBreak/>
              <w:t>Hrvatska</w:t>
            </w:r>
            <w:proofErr w:type="spellEnd"/>
          </w:p>
          <w:p w14:paraId="750F4BA0" w14:textId="77777777" w:rsidR="007E6264" w:rsidRPr="0095775C" w:rsidRDefault="007E6264" w:rsidP="00577135">
            <w:pPr>
              <w:rPr>
                <w:rFonts w:eastAsia="SimSun"/>
                <w:lang w:val="pt-BR"/>
                <w:rPrChange w:id="1690" w:author="Author">
                  <w:rPr>
                    <w:rFonts w:eastAsia="SimSun"/>
                    <w:lang w:val="es-ES"/>
                  </w:rPr>
                </w:rPrChange>
              </w:rPr>
            </w:pPr>
            <w:proofErr w:type="spellStart"/>
            <w:r w:rsidRPr="0095775C">
              <w:rPr>
                <w:lang w:val="pt-BR"/>
                <w:rPrChange w:id="1691" w:author="Author">
                  <w:rPr>
                    <w:lang w:val="fi-FI"/>
                  </w:rPr>
                </w:rPrChange>
              </w:rPr>
              <w:t>Swixx</w:t>
            </w:r>
            <w:proofErr w:type="spellEnd"/>
            <w:r w:rsidRPr="0095775C">
              <w:rPr>
                <w:lang w:val="pt-BR"/>
                <w:rPrChange w:id="1692" w:author="Author">
                  <w:rPr>
                    <w:lang w:val="fi-FI"/>
                  </w:rPr>
                </w:rPrChange>
              </w:rPr>
              <w:t xml:space="preserve"> </w:t>
            </w:r>
            <w:proofErr w:type="spellStart"/>
            <w:r w:rsidRPr="0095775C">
              <w:rPr>
                <w:lang w:val="pt-BR"/>
                <w:rPrChange w:id="1693" w:author="Author">
                  <w:rPr>
                    <w:lang w:val="fi-FI"/>
                  </w:rPr>
                </w:rPrChange>
              </w:rPr>
              <w:t>Biopharma</w:t>
            </w:r>
            <w:proofErr w:type="spellEnd"/>
            <w:r w:rsidRPr="0095775C">
              <w:rPr>
                <w:lang w:val="pt-BR"/>
                <w:rPrChange w:id="1694" w:author="Author">
                  <w:rPr>
                    <w:lang w:val="fi-FI"/>
                  </w:rPr>
                </w:rPrChange>
              </w:rPr>
              <w:t xml:space="preserve"> </w:t>
            </w:r>
            <w:proofErr w:type="spellStart"/>
            <w:r w:rsidRPr="0095775C">
              <w:rPr>
                <w:rFonts w:eastAsia="SimSun"/>
                <w:lang w:val="pt-BR"/>
                <w:rPrChange w:id="1695" w:author="Author">
                  <w:rPr>
                    <w:rFonts w:eastAsia="SimSun"/>
                    <w:lang w:val="es-ES"/>
                  </w:rPr>
                </w:rPrChange>
              </w:rPr>
              <w:t>d.o.o</w:t>
            </w:r>
            <w:proofErr w:type="spellEnd"/>
            <w:r w:rsidRPr="0095775C">
              <w:rPr>
                <w:rFonts w:eastAsia="SimSun"/>
                <w:lang w:val="pt-BR"/>
                <w:rPrChange w:id="1696" w:author="Author">
                  <w:rPr>
                    <w:rFonts w:eastAsia="SimSun"/>
                    <w:lang w:val="es-ES"/>
                  </w:rPr>
                </w:rPrChange>
              </w:rPr>
              <w:t>.</w:t>
            </w:r>
          </w:p>
          <w:p w14:paraId="66D5223F" w14:textId="77777777" w:rsidR="007E6264" w:rsidRPr="00122C4A" w:rsidRDefault="007E6264" w:rsidP="00577135">
            <w:r w:rsidRPr="00122C4A">
              <w:rPr>
                <w:rFonts w:eastAsia="SimSun"/>
                <w:szCs w:val="22"/>
                <w:lang w:eastAsia="zh-CN"/>
              </w:rPr>
              <w:t xml:space="preserve">Tel: +385 1 </w:t>
            </w:r>
            <w:r w:rsidRPr="0095775C">
              <w:rPr>
                <w:rPrChange w:id="1697" w:author="Author">
                  <w:rPr>
                    <w:lang w:val="fi-FI"/>
                  </w:rPr>
                </w:rPrChange>
              </w:rPr>
              <w:t>2078 500</w:t>
            </w:r>
          </w:p>
        </w:tc>
        <w:tc>
          <w:tcPr>
            <w:tcW w:w="4678" w:type="dxa"/>
            <w:tcPrChange w:id="1698" w:author="Author">
              <w:tcPr>
                <w:tcW w:w="4678" w:type="dxa"/>
                <w:gridSpan w:val="2"/>
              </w:tcPr>
            </w:tcPrChange>
          </w:tcPr>
          <w:p w14:paraId="198FC519" w14:textId="77777777" w:rsidR="007E6264" w:rsidRPr="0095775C" w:rsidRDefault="007E6264" w:rsidP="00577135">
            <w:pPr>
              <w:tabs>
                <w:tab w:val="left" w:pos="-720"/>
                <w:tab w:val="left" w:pos="4536"/>
              </w:tabs>
              <w:suppressAutoHyphens/>
              <w:rPr>
                <w:b/>
                <w:lang w:val="pt-BR"/>
                <w:rPrChange w:id="1699" w:author="Author">
                  <w:rPr>
                    <w:b/>
                    <w:lang w:val="fr-FR"/>
                  </w:rPr>
                </w:rPrChange>
              </w:rPr>
            </w:pPr>
            <w:r w:rsidRPr="0095775C">
              <w:rPr>
                <w:b/>
                <w:lang w:val="pt-BR"/>
                <w:rPrChange w:id="1700" w:author="Author">
                  <w:rPr>
                    <w:b/>
                    <w:lang w:val="fr-FR"/>
                  </w:rPr>
                </w:rPrChange>
              </w:rPr>
              <w:t>România</w:t>
            </w:r>
          </w:p>
          <w:p w14:paraId="3B890D60" w14:textId="77777777" w:rsidR="007E6264" w:rsidRPr="0095775C" w:rsidRDefault="007E6264" w:rsidP="00577135">
            <w:pPr>
              <w:tabs>
                <w:tab w:val="left" w:pos="-720"/>
                <w:tab w:val="left" w:pos="4536"/>
              </w:tabs>
              <w:suppressAutoHyphens/>
              <w:rPr>
                <w:lang w:val="pt-BR"/>
                <w:rPrChange w:id="1701" w:author="Author">
                  <w:rPr>
                    <w:lang w:val="en-US"/>
                  </w:rPr>
                </w:rPrChange>
              </w:rPr>
            </w:pPr>
            <w:r w:rsidRPr="0095775C">
              <w:rPr>
                <w:lang w:val="pt-BR"/>
                <w:rPrChange w:id="1702" w:author="Author">
                  <w:rPr>
                    <w:lang w:val="en-US"/>
                  </w:rPr>
                </w:rPrChange>
              </w:rPr>
              <w:t xml:space="preserve">Sanofi </w:t>
            </w:r>
            <w:proofErr w:type="spellStart"/>
            <w:r w:rsidRPr="0095775C">
              <w:rPr>
                <w:lang w:val="pt-BR"/>
                <w:rPrChange w:id="1703" w:author="Author">
                  <w:rPr>
                    <w:lang w:val="en-US"/>
                  </w:rPr>
                </w:rPrChange>
              </w:rPr>
              <w:t>Romania</w:t>
            </w:r>
            <w:proofErr w:type="spellEnd"/>
            <w:r w:rsidRPr="0095775C">
              <w:rPr>
                <w:lang w:val="pt-BR"/>
                <w:rPrChange w:id="1704" w:author="Author">
                  <w:rPr>
                    <w:lang w:val="en-US"/>
                  </w:rPr>
                </w:rPrChange>
              </w:rPr>
              <w:t xml:space="preserve"> SRL</w:t>
            </w:r>
          </w:p>
          <w:p w14:paraId="13D2E5AF" w14:textId="77777777" w:rsidR="007E6264" w:rsidRPr="0095775C" w:rsidRDefault="007E6264" w:rsidP="00577135">
            <w:pPr>
              <w:rPr>
                <w:lang w:val="pt-BR"/>
                <w:rPrChange w:id="1705" w:author="Author">
                  <w:rPr/>
                </w:rPrChange>
              </w:rPr>
            </w:pPr>
            <w:proofErr w:type="spellStart"/>
            <w:r w:rsidRPr="0095775C">
              <w:rPr>
                <w:lang w:val="pt-BR"/>
                <w:rPrChange w:id="1706" w:author="Author">
                  <w:rPr/>
                </w:rPrChange>
              </w:rPr>
              <w:t>Tel</w:t>
            </w:r>
            <w:proofErr w:type="spellEnd"/>
            <w:r w:rsidRPr="0095775C">
              <w:rPr>
                <w:lang w:val="pt-BR"/>
                <w:rPrChange w:id="1707" w:author="Author">
                  <w:rPr/>
                </w:rPrChange>
              </w:rPr>
              <w:t>: +40 (0) 21 317 31 36</w:t>
            </w:r>
          </w:p>
          <w:p w14:paraId="1CC21AD5" w14:textId="77777777" w:rsidR="007E6264" w:rsidRPr="0095775C" w:rsidRDefault="007E6264" w:rsidP="00577135">
            <w:pPr>
              <w:rPr>
                <w:lang w:val="pt-BR"/>
                <w:rPrChange w:id="1708" w:author="Author">
                  <w:rPr/>
                </w:rPrChange>
              </w:rPr>
            </w:pPr>
          </w:p>
        </w:tc>
      </w:tr>
      <w:tr w:rsidR="007E6264" w:rsidRPr="00122C4A" w14:paraId="66266BCB" w14:textId="77777777" w:rsidTr="00577135">
        <w:trPr>
          <w:gridBefore w:val="1"/>
          <w:wBefore w:w="12" w:type="dxa"/>
          <w:cantSplit/>
        </w:trPr>
        <w:tc>
          <w:tcPr>
            <w:tcW w:w="4644" w:type="dxa"/>
          </w:tcPr>
          <w:p w14:paraId="614CF4C8" w14:textId="77777777" w:rsidR="007E6264" w:rsidRPr="0095775C" w:rsidRDefault="007E6264" w:rsidP="00577135">
            <w:pPr>
              <w:rPr>
                <w:b/>
                <w:bCs/>
                <w:lang w:val="fr-CA"/>
                <w:rPrChange w:id="1709" w:author="Author">
                  <w:rPr>
                    <w:b/>
                    <w:bCs/>
                    <w:lang w:val="fr-FR"/>
                  </w:rPr>
                </w:rPrChange>
              </w:rPr>
            </w:pPr>
            <w:r w:rsidRPr="0095775C">
              <w:rPr>
                <w:b/>
                <w:bCs/>
                <w:lang w:val="fr-CA"/>
                <w:rPrChange w:id="1710" w:author="Author">
                  <w:rPr>
                    <w:b/>
                    <w:bCs/>
                    <w:lang w:val="fr-FR"/>
                  </w:rPr>
                </w:rPrChange>
              </w:rPr>
              <w:t>Ireland</w:t>
            </w:r>
          </w:p>
          <w:p w14:paraId="60578122" w14:textId="77777777" w:rsidR="007E6264" w:rsidRPr="00122C4A" w:rsidRDefault="007E6264" w:rsidP="00577135">
            <w:proofErr w:type="spellStart"/>
            <w:r w:rsidRPr="0095775C">
              <w:rPr>
                <w:lang w:val="fr-CA"/>
                <w:rPrChange w:id="1711" w:author="Author">
                  <w:rPr>
                    <w:lang w:val="fr-FR"/>
                  </w:rPr>
                </w:rPrChange>
              </w:rPr>
              <w:t>sanofi-aventis</w:t>
            </w:r>
            <w:proofErr w:type="spellEnd"/>
            <w:r w:rsidRPr="0095775C">
              <w:rPr>
                <w:lang w:val="fr-CA"/>
                <w:rPrChange w:id="1712" w:author="Author">
                  <w:rPr>
                    <w:lang w:val="fr-FR"/>
                  </w:rPr>
                </w:rPrChange>
              </w:rPr>
              <w:t xml:space="preserve"> Ireland Ltd.</w:t>
            </w:r>
            <w:r w:rsidRPr="0095775C">
              <w:rPr>
                <w:szCs w:val="22"/>
                <w:lang w:val="fr-CA"/>
                <w:rPrChange w:id="1713" w:author="Author">
                  <w:rPr>
                    <w:szCs w:val="22"/>
                    <w:lang w:val="fr-FR"/>
                  </w:rPr>
                </w:rPrChange>
              </w:rPr>
              <w:t xml:space="preserve"> </w:t>
            </w:r>
            <w:r w:rsidRPr="00122C4A">
              <w:rPr>
                <w:szCs w:val="22"/>
              </w:rPr>
              <w:t>T/A SANOFI</w:t>
            </w:r>
          </w:p>
          <w:p w14:paraId="1801E572" w14:textId="77777777" w:rsidR="007E6264" w:rsidRPr="00122C4A" w:rsidRDefault="007E6264" w:rsidP="00577135">
            <w:r w:rsidRPr="00122C4A">
              <w:t>Tel: +353 (0) 1 403 56 00</w:t>
            </w:r>
          </w:p>
          <w:p w14:paraId="1BCC1611" w14:textId="77777777" w:rsidR="007E6264" w:rsidRPr="00122C4A" w:rsidRDefault="007E6264" w:rsidP="00577135">
            <w:pPr>
              <w:rPr>
                <w:szCs w:val="22"/>
              </w:rPr>
            </w:pPr>
          </w:p>
        </w:tc>
        <w:tc>
          <w:tcPr>
            <w:tcW w:w="4678" w:type="dxa"/>
          </w:tcPr>
          <w:p w14:paraId="7F7740DF" w14:textId="77777777" w:rsidR="007E6264" w:rsidRPr="0095775C" w:rsidRDefault="007E6264" w:rsidP="00577135">
            <w:pPr>
              <w:rPr>
                <w:b/>
                <w:lang w:val="pt-BR"/>
                <w:rPrChange w:id="1714" w:author="Author">
                  <w:rPr>
                    <w:b/>
                  </w:rPr>
                </w:rPrChange>
              </w:rPr>
            </w:pPr>
            <w:proofErr w:type="spellStart"/>
            <w:r w:rsidRPr="0095775C">
              <w:rPr>
                <w:b/>
                <w:lang w:val="pt-BR"/>
                <w:rPrChange w:id="1715" w:author="Author">
                  <w:rPr>
                    <w:b/>
                  </w:rPr>
                </w:rPrChange>
              </w:rPr>
              <w:t>Slovenija</w:t>
            </w:r>
            <w:proofErr w:type="spellEnd"/>
          </w:p>
          <w:p w14:paraId="1D009BC8" w14:textId="77777777" w:rsidR="007E6264" w:rsidRPr="0095775C" w:rsidRDefault="007E6264" w:rsidP="00577135">
            <w:pPr>
              <w:rPr>
                <w:lang w:val="pt-BR"/>
                <w:rPrChange w:id="1716" w:author="Author">
                  <w:rPr>
                    <w:lang w:val="en-US"/>
                  </w:rPr>
                </w:rPrChange>
              </w:rPr>
            </w:pPr>
            <w:proofErr w:type="spellStart"/>
            <w:r w:rsidRPr="0095775C">
              <w:rPr>
                <w:lang w:val="pt-BR"/>
                <w:rPrChange w:id="1717" w:author="Author">
                  <w:rPr>
                    <w:lang w:val="it-IT"/>
                  </w:rPr>
                </w:rPrChange>
              </w:rPr>
              <w:t>Swixx</w:t>
            </w:r>
            <w:proofErr w:type="spellEnd"/>
            <w:r w:rsidRPr="0095775C">
              <w:rPr>
                <w:lang w:val="pt-BR"/>
                <w:rPrChange w:id="1718" w:author="Author">
                  <w:rPr>
                    <w:lang w:val="it-IT"/>
                  </w:rPr>
                </w:rPrChange>
              </w:rPr>
              <w:t xml:space="preserve"> </w:t>
            </w:r>
            <w:proofErr w:type="spellStart"/>
            <w:r w:rsidRPr="0095775C">
              <w:rPr>
                <w:lang w:val="pt-BR"/>
                <w:rPrChange w:id="1719" w:author="Author">
                  <w:rPr>
                    <w:lang w:val="it-IT"/>
                  </w:rPr>
                </w:rPrChange>
              </w:rPr>
              <w:t>Biopharma</w:t>
            </w:r>
            <w:proofErr w:type="spellEnd"/>
            <w:r w:rsidRPr="0095775C">
              <w:rPr>
                <w:lang w:val="pt-BR"/>
                <w:rPrChange w:id="1720" w:author="Author">
                  <w:rPr>
                    <w:lang w:val="it-IT"/>
                  </w:rPr>
                </w:rPrChange>
              </w:rPr>
              <w:t xml:space="preserve"> </w:t>
            </w:r>
            <w:proofErr w:type="spellStart"/>
            <w:r w:rsidRPr="0095775C">
              <w:rPr>
                <w:lang w:val="pt-BR"/>
                <w:rPrChange w:id="1721" w:author="Author">
                  <w:rPr>
                    <w:lang w:val="en-US"/>
                  </w:rPr>
                </w:rPrChange>
              </w:rPr>
              <w:t>d.o.o</w:t>
            </w:r>
            <w:proofErr w:type="spellEnd"/>
            <w:r w:rsidRPr="0095775C">
              <w:rPr>
                <w:lang w:val="pt-BR"/>
                <w:rPrChange w:id="1722" w:author="Author">
                  <w:rPr>
                    <w:lang w:val="en-US"/>
                  </w:rPr>
                </w:rPrChange>
              </w:rPr>
              <w:t>.</w:t>
            </w:r>
          </w:p>
          <w:p w14:paraId="3B65095E" w14:textId="77777777" w:rsidR="007E6264" w:rsidRPr="00122C4A" w:rsidRDefault="007E6264" w:rsidP="00577135">
            <w:r w:rsidRPr="00122C4A">
              <w:t xml:space="preserve">Tel: +386 1 </w:t>
            </w:r>
            <w:r w:rsidRPr="0095775C">
              <w:rPr>
                <w:rPrChange w:id="1723" w:author="Author">
                  <w:rPr>
                    <w:lang w:val="nl-NL"/>
                  </w:rPr>
                </w:rPrChange>
              </w:rPr>
              <w:t>235 51 00</w:t>
            </w:r>
          </w:p>
          <w:p w14:paraId="2E254074" w14:textId="77777777" w:rsidR="007E6264" w:rsidRPr="00122C4A" w:rsidRDefault="007E6264" w:rsidP="00577135">
            <w:pPr>
              <w:rPr>
                <w:szCs w:val="22"/>
              </w:rPr>
            </w:pPr>
          </w:p>
        </w:tc>
      </w:tr>
      <w:tr w:rsidR="007E6264" w:rsidRPr="00122C4A" w14:paraId="587B7B84" w14:textId="77777777" w:rsidTr="00577135">
        <w:trPr>
          <w:gridBefore w:val="1"/>
          <w:wBefore w:w="12" w:type="dxa"/>
          <w:cantSplit/>
        </w:trPr>
        <w:tc>
          <w:tcPr>
            <w:tcW w:w="4644" w:type="dxa"/>
          </w:tcPr>
          <w:p w14:paraId="6B0239CA" w14:textId="77777777" w:rsidR="007E6264" w:rsidRPr="00122C4A" w:rsidRDefault="007E6264" w:rsidP="00577135">
            <w:pPr>
              <w:rPr>
                <w:b/>
                <w:bCs/>
                <w:szCs w:val="22"/>
              </w:rPr>
            </w:pPr>
            <w:proofErr w:type="spellStart"/>
            <w:r w:rsidRPr="00122C4A">
              <w:rPr>
                <w:b/>
                <w:bCs/>
                <w:szCs w:val="22"/>
              </w:rPr>
              <w:t>Ísland</w:t>
            </w:r>
            <w:proofErr w:type="spellEnd"/>
          </w:p>
          <w:p w14:paraId="4F6FDB90" w14:textId="162B3ACE" w:rsidR="007E6264" w:rsidRPr="00122C4A" w:rsidRDefault="007E6264" w:rsidP="00577135">
            <w:pPr>
              <w:rPr>
                <w:szCs w:val="22"/>
              </w:rPr>
            </w:pPr>
            <w:proofErr w:type="spellStart"/>
            <w:r w:rsidRPr="00122C4A">
              <w:rPr>
                <w:szCs w:val="22"/>
              </w:rPr>
              <w:t>Vistor</w:t>
            </w:r>
            <w:proofErr w:type="spellEnd"/>
            <w:r w:rsidRPr="00122C4A">
              <w:rPr>
                <w:szCs w:val="22"/>
              </w:rPr>
              <w:t xml:space="preserve"> </w:t>
            </w:r>
            <w:del w:id="1724" w:author="Author">
              <w:r w:rsidR="00826BCE" w:rsidRPr="00122C4A">
                <w:rPr>
                  <w:szCs w:val="22"/>
                </w:rPr>
                <w:delText>hf</w:delText>
              </w:r>
            </w:del>
            <w:proofErr w:type="spellStart"/>
            <w:ins w:id="1725" w:author="Author">
              <w:r w:rsidRPr="00122C4A">
                <w:rPr>
                  <w:szCs w:val="22"/>
                </w:rPr>
                <w:t>ehf</w:t>
              </w:r>
            </w:ins>
            <w:proofErr w:type="spellEnd"/>
            <w:r w:rsidRPr="00122C4A">
              <w:rPr>
                <w:szCs w:val="22"/>
              </w:rPr>
              <w:t>.</w:t>
            </w:r>
          </w:p>
          <w:p w14:paraId="114713C8" w14:textId="77777777" w:rsidR="007E6264" w:rsidRPr="00122C4A" w:rsidRDefault="007E6264" w:rsidP="00577135">
            <w:pPr>
              <w:rPr>
                <w:szCs w:val="22"/>
              </w:rPr>
            </w:pPr>
            <w:proofErr w:type="spellStart"/>
            <w:r w:rsidRPr="0095775C">
              <w:rPr>
                <w:szCs w:val="22"/>
                <w:rPrChange w:id="1726" w:author="Author">
                  <w:rPr>
                    <w:noProof/>
                    <w:szCs w:val="22"/>
                  </w:rPr>
                </w:rPrChange>
              </w:rPr>
              <w:t>Sími</w:t>
            </w:r>
            <w:proofErr w:type="spellEnd"/>
            <w:r w:rsidRPr="00122C4A">
              <w:rPr>
                <w:szCs w:val="22"/>
              </w:rPr>
              <w:t>: +354 535 7000</w:t>
            </w:r>
          </w:p>
          <w:p w14:paraId="6ECEABC8" w14:textId="77777777" w:rsidR="007E6264" w:rsidRPr="00122C4A" w:rsidRDefault="007E6264" w:rsidP="00577135"/>
        </w:tc>
        <w:tc>
          <w:tcPr>
            <w:tcW w:w="4678" w:type="dxa"/>
          </w:tcPr>
          <w:p w14:paraId="09A1067B" w14:textId="77777777" w:rsidR="007E6264" w:rsidRPr="00122C4A" w:rsidRDefault="007E6264" w:rsidP="00577135">
            <w:pPr>
              <w:rPr>
                <w:b/>
                <w:bCs/>
                <w:szCs w:val="22"/>
              </w:rPr>
            </w:pPr>
            <w:proofErr w:type="spellStart"/>
            <w:r w:rsidRPr="00122C4A">
              <w:rPr>
                <w:b/>
                <w:bCs/>
                <w:szCs w:val="22"/>
              </w:rPr>
              <w:t>Slovenská</w:t>
            </w:r>
            <w:proofErr w:type="spellEnd"/>
            <w:r w:rsidRPr="00122C4A">
              <w:rPr>
                <w:b/>
                <w:bCs/>
                <w:szCs w:val="22"/>
              </w:rPr>
              <w:t xml:space="preserve"> </w:t>
            </w:r>
            <w:proofErr w:type="spellStart"/>
            <w:r w:rsidRPr="00122C4A">
              <w:rPr>
                <w:b/>
                <w:bCs/>
                <w:szCs w:val="22"/>
              </w:rPr>
              <w:t>republika</w:t>
            </w:r>
            <w:proofErr w:type="spellEnd"/>
          </w:p>
          <w:p w14:paraId="018242AD" w14:textId="77777777" w:rsidR="007E6264" w:rsidRPr="00122C4A" w:rsidRDefault="007E6264" w:rsidP="00577135">
            <w:pPr>
              <w:rPr>
                <w:szCs w:val="22"/>
              </w:rPr>
            </w:pPr>
            <w:proofErr w:type="spellStart"/>
            <w:r w:rsidRPr="0095775C">
              <w:rPr>
                <w:rPrChange w:id="1727" w:author="Author">
                  <w:rPr>
                    <w:lang w:val="en-US"/>
                  </w:rPr>
                </w:rPrChange>
              </w:rPr>
              <w:t>Swixx</w:t>
            </w:r>
            <w:proofErr w:type="spellEnd"/>
            <w:r w:rsidRPr="0095775C">
              <w:rPr>
                <w:rPrChange w:id="1728" w:author="Author">
                  <w:rPr>
                    <w:lang w:val="en-US"/>
                  </w:rPr>
                </w:rPrChange>
              </w:rPr>
              <w:t xml:space="preserve"> Biopharma </w:t>
            </w:r>
            <w:proofErr w:type="spellStart"/>
            <w:r w:rsidRPr="00122C4A">
              <w:rPr>
                <w:szCs w:val="22"/>
              </w:rPr>
              <w:t>s.r.o.</w:t>
            </w:r>
            <w:proofErr w:type="spellEnd"/>
          </w:p>
          <w:p w14:paraId="7D449DD7" w14:textId="77777777" w:rsidR="007E6264" w:rsidRPr="00122C4A" w:rsidRDefault="007E6264" w:rsidP="00577135">
            <w:pPr>
              <w:rPr>
                <w:szCs w:val="22"/>
              </w:rPr>
            </w:pPr>
            <w:r w:rsidRPr="00122C4A">
              <w:rPr>
                <w:szCs w:val="22"/>
              </w:rPr>
              <w:t xml:space="preserve">Tel: +421 2 </w:t>
            </w:r>
            <w:r w:rsidRPr="0095775C">
              <w:rPr>
                <w:rPrChange w:id="1729" w:author="Author">
                  <w:rPr>
                    <w:lang w:val="it-IT"/>
                  </w:rPr>
                </w:rPrChange>
              </w:rPr>
              <w:t>208 33 600</w:t>
            </w:r>
          </w:p>
          <w:p w14:paraId="4C684DBF" w14:textId="77777777" w:rsidR="007E6264" w:rsidRPr="00122C4A" w:rsidRDefault="007E6264" w:rsidP="00577135"/>
        </w:tc>
      </w:tr>
      <w:tr w:rsidR="007E6264" w:rsidRPr="00C03421" w14:paraId="6267924B" w14:textId="77777777" w:rsidTr="00577135">
        <w:trPr>
          <w:gridBefore w:val="1"/>
          <w:wBefore w:w="12" w:type="dxa"/>
          <w:cantSplit/>
        </w:trPr>
        <w:tc>
          <w:tcPr>
            <w:tcW w:w="4644" w:type="dxa"/>
          </w:tcPr>
          <w:p w14:paraId="143E5CB5" w14:textId="77777777" w:rsidR="007E6264" w:rsidRPr="0095775C" w:rsidRDefault="007E6264" w:rsidP="00577135">
            <w:pPr>
              <w:rPr>
                <w:b/>
                <w:lang w:val="pt-BR"/>
                <w:rPrChange w:id="1730" w:author="Author">
                  <w:rPr>
                    <w:b/>
                    <w:lang w:val="es-ES"/>
                  </w:rPr>
                </w:rPrChange>
              </w:rPr>
            </w:pPr>
            <w:proofErr w:type="spellStart"/>
            <w:r w:rsidRPr="0095775C">
              <w:rPr>
                <w:b/>
                <w:lang w:val="pt-BR"/>
                <w:rPrChange w:id="1731" w:author="Author">
                  <w:rPr>
                    <w:b/>
                    <w:lang w:val="es-ES"/>
                  </w:rPr>
                </w:rPrChange>
              </w:rPr>
              <w:t>Italia</w:t>
            </w:r>
            <w:proofErr w:type="spellEnd"/>
          </w:p>
          <w:p w14:paraId="377758DB" w14:textId="77777777" w:rsidR="007E6264" w:rsidRPr="0095775C" w:rsidRDefault="007E6264" w:rsidP="00577135">
            <w:pPr>
              <w:rPr>
                <w:lang w:val="pt-BR"/>
                <w:rPrChange w:id="1732" w:author="Author">
                  <w:rPr>
                    <w:lang w:val="es-ES"/>
                  </w:rPr>
                </w:rPrChange>
              </w:rPr>
            </w:pPr>
            <w:r w:rsidRPr="0095775C">
              <w:rPr>
                <w:lang w:val="pt-BR"/>
                <w:rPrChange w:id="1733" w:author="Author">
                  <w:rPr>
                    <w:lang w:val="es-ES"/>
                  </w:rPr>
                </w:rPrChange>
              </w:rPr>
              <w:t xml:space="preserve">Sanofi </w:t>
            </w:r>
            <w:proofErr w:type="spellStart"/>
            <w:r w:rsidRPr="0095775C">
              <w:rPr>
                <w:lang w:val="pt-BR"/>
                <w:rPrChange w:id="1734" w:author="Author">
                  <w:rPr>
                    <w:lang w:val="es-ES"/>
                  </w:rPr>
                </w:rPrChange>
              </w:rPr>
              <w:t>S.r.l</w:t>
            </w:r>
            <w:proofErr w:type="spellEnd"/>
            <w:r w:rsidRPr="0095775C">
              <w:rPr>
                <w:lang w:val="pt-BR"/>
                <w:rPrChange w:id="1735" w:author="Author">
                  <w:rPr>
                    <w:lang w:val="es-ES"/>
                  </w:rPr>
                </w:rPrChange>
              </w:rPr>
              <w:t>.</w:t>
            </w:r>
          </w:p>
          <w:p w14:paraId="78989FDF" w14:textId="77777777" w:rsidR="007E6264" w:rsidRPr="0095775C" w:rsidRDefault="007E6264" w:rsidP="00577135">
            <w:pPr>
              <w:autoSpaceDE w:val="0"/>
              <w:autoSpaceDN w:val="0"/>
              <w:adjustRightInd w:val="0"/>
              <w:rPr>
                <w:rFonts w:eastAsia="SimSun"/>
                <w:lang w:val="pt-BR"/>
                <w:rPrChange w:id="1736" w:author="Author">
                  <w:rPr>
                    <w:rFonts w:eastAsia="SimSun"/>
                    <w:lang w:val="es-ES"/>
                  </w:rPr>
                </w:rPrChange>
              </w:rPr>
            </w:pPr>
            <w:proofErr w:type="spellStart"/>
            <w:r w:rsidRPr="0095775C">
              <w:rPr>
                <w:lang w:val="pt-BR"/>
                <w:rPrChange w:id="1737" w:author="Author">
                  <w:rPr>
                    <w:lang w:val="es-ES"/>
                  </w:rPr>
                </w:rPrChange>
              </w:rPr>
              <w:t>Tel</w:t>
            </w:r>
            <w:proofErr w:type="spellEnd"/>
            <w:r w:rsidRPr="0095775C">
              <w:rPr>
                <w:lang w:val="pt-BR"/>
                <w:rPrChange w:id="1738" w:author="Author">
                  <w:rPr>
                    <w:lang w:val="es-ES"/>
                  </w:rPr>
                </w:rPrChange>
              </w:rPr>
              <w:t xml:space="preserve">: </w:t>
            </w:r>
            <w:r w:rsidRPr="0095775C">
              <w:rPr>
                <w:rFonts w:eastAsia="SimSun"/>
                <w:lang w:val="pt-BR"/>
                <w:rPrChange w:id="1739" w:author="Author">
                  <w:rPr>
                    <w:rFonts w:eastAsia="SimSun"/>
                    <w:lang w:val="es-ES"/>
                  </w:rPr>
                </w:rPrChange>
              </w:rPr>
              <w:t>800 13 12 12 (</w:t>
            </w:r>
            <w:proofErr w:type="spellStart"/>
            <w:r w:rsidRPr="0095775C">
              <w:rPr>
                <w:rFonts w:eastAsia="SimSun"/>
                <w:lang w:val="pt-BR"/>
                <w:rPrChange w:id="1740" w:author="Author">
                  <w:rPr>
                    <w:rFonts w:eastAsia="SimSun"/>
                    <w:lang w:val="es-ES"/>
                  </w:rPr>
                </w:rPrChange>
              </w:rPr>
              <w:t>domande</w:t>
            </w:r>
            <w:proofErr w:type="spellEnd"/>
            <w:r w:rsidRPr="0095775C">
              <w:rPr>
                <w:rFonts w:eastAsia="SimSun"/>
                <w:lang w:val="pt-BR"/>
                <w:rPrChange w:id="1741" w:author="Author">
                  <w:rPr>
                    <w:rFonts w:eastAsia="SimSun"/>
                    <w:lang w:val="es-ES"/>
                  </w:rPr>
                </w:rPrChange>
              </w:rPr>
              <w:t xml:space="preserve"> </w:t>
            </w:r>
            <w:proofErr w:type="spellStart"/>
            <w:r w:rsidRPr="0095775C">
              <w:rPr>
                <w:rFonts w:eastAsia="SimSun"/>
                <w:lang w:val="pt-BR"/>
                <w:rPrChange w:id="1742" w:author="Author">
                  <w:rPr>
                    <w:rFonts w:eastAsia="SimSun"/>
                    <w:lang w:val="es-ES"/>
                  </w:rPr>
                </w:rPrChange>
              </w:rPr>
              <w:t>di</w:t>
            </w:r>
            <w:proofErr w:type="spellEnd"/>
            <w:r w:rsidRPr="0095775C">
              <w:rPr>
                <w:rFonts w:eastAsia="SimSun"/>
                <w:lang w:val="pt-BR"/>
                <w:rPrChange w:id="1743" w:author="Author">
                  <w:rPr>
                    <w:rFonts w:eastAsia="SimSun"/>
                    <w:lang w:val="es-ES"/>
                  </w:rPr>
                </w:rPrChange>
              </w:rPr>
              <w:t xml:space="preserve"> tipo </w:t>
            </w:r>
            <w:proofErr w:type="spellStart"/>
            <w:r w:rsidRPr="0095775C">
              <w:rPr>
                <w:rFonts w:eastAsia="SimSun"/>
                <w:lang w:val="pt-BR"/>
                <w:rPrChange w:id="1744" w:author="Author">
                  <w:rPr>
                    <w:rFonts w:eastAsia="SimSun"/>
                    <w:lang w:val="es-ES"/>
                  </w:rPr>
                </w:rPrChange>
              </w:rPr>
              <w:t>tecnico</w:t>
            </w:r>
            <w:proofErr w:type="spellEnd"/>
            <w:r w:rsidRPr="0095775C">
              <w:rPr>
                <w:rFonts w:eastAsia="SimSun"/>
                <w:lang w:val="pt-BR"/>
                <w:rPrChange w:id="1745" w:author="Author">
                  <w:rPr>
                    <w:rFonts w:eastAsia="SimSun"/>
                    <w:lang w:val="es-ES"/>
                  </w:rPr>
                </w:rPrChange>
              </w:rPr>
              <w:t xml:space="preserve">) </w:t>
            </w:r>
          </w:p>
          <w:p w14:paraId="123A37CF" w14:textId="77777777" w:rsidR="007E6264" w:rsidRPr="0095775C" w:rsidRDefault="007E6264" w:rsidP="00577135">
            <w:pPr>
              <w:rPr>
                <w:lang w:val="pt-BR"/>
                <w:rPrChange w:id="1746" w:author="Author">
                  <w:rPr>
                    <w:lang w:val="fr-FR"/>
                  </w:rPr>
                </w:rPrChange>
              </w:rPr>
            </w:pPr>
            <w:r w:rsidRPr="0095775C">
              <w:rPr>
                <w:lang w:val="pt-BR"/>
                <w:rPrChange w:id="1747" w:author="Author">
                  <w:rPr>
                    <w:lang w:val="fr-FR"/>
                  </w:rPr>
                </w:rPrChange>
              </w:rPr>
              <w:t xml:space="preserve">+39 800 536389 </w:t>
            </w:r>
            <w:r w:rsidRPr="0095775C">
              <w:rPr>
                <w:rFonts w:eastAsia="SimSun"/>
                <w:lang w:val="pt-BR"/>
                <w:rPrChange w:id="1748" w:author="Author">
                  <w:rPr>
                    <w:rFonts w:eastAsia="SimSun"/>
                    <w:lang w:val="fr-FR"/>
                  </w:rPr>
                </w:rPrChange>
              </w:rPr>
              <w:t>(</w:t>
            </w:r>
            <w:proofErr w:type="spellStart"/>
            <w:r w:rsidRPr="0095775C">
              <w:rPr>
                <w:rFonts w:eastAsia="SimSun"/>
                <w:lang w:val="pt-BR"/>
                <w:rPrChange w:id="1749" w:author="Author">
                  <w:rPr>
                    <w:rFonts w:eastAsia="SimSun"/>
                    <w:lang w:val="fr-FR"/>
                  </w:rPr>
                </w:rPrChange>
              </w:rPr>
              <w:t>altre</w:t>
            </w:r>
            <w:proofErr w:type="spellEnd"/>
            <w:r w:rsidRPr="0095775C">
              <w:rPr>
                <w:rFonts w:eastAsia="SimSun"/>
                <w:lang w:val="pt-BR"/>
                <w:rPrChange w:id="1750" w:author="Author">
                  <w:rPr>
                    <w:rFonts w:eastAsia="SimSun"/>
                    <w:lang w:val="fr-FR"/>
                  </w:rPr>
                </w:rPrChange>
              </w:rPr>
              <w:t xml:space="preserve"> </w:t>
            </w:r>
            <w:proofErr w:type="spellStart"/>
            <w:r w:rsidRPr="0095775C">
              <w:rPr>
                <w:rFonts w:eastAsia="SimSun"/>
                <w:lang w:val="pt-BR"/>
                <w:rPrChange w:id="1751" w:author="Author">
                  <w:rPr>
                    <w:rFonts w:eastAsia="SimSun"/>
                    <w:lang w:val="fr-FR"/>
                  </w:rPr>
                </w:rPrChange>
              </w:rPr>
              <w:t>domande</w:t>
            </w:r>
            <w:proofErr w:type="spellEnd"/>
            <w:r w:rsidRPr="0095775C">
              <w:rPr>
                <w:rFonts w:eastAsia="SimSun"/>
                <w:lang w:val="pt-BR"/>
                <w:rPrChange w:id="1752" w:author="Author">
                  <w:rPr>
                    <w:rFonts w:eastAsia="SimSun"/>
                    <w:lang w:val="fr-FR"/>
                  </w:rPr>
                </w:rPrChange>
              </w:rPr>
              <w:t xml:space="preserve"> e </w:t>
            </w:r>
            <w:proofErr w:type="spellStart"/>
            <w:r w:rsidRPr="0095775C">
              <w:rPr>
                <w:rFonts w:eastAsia="SimSun"/>
                <w:lang w:val="pt-BR"/>
                <w:rPrChange w:id="1753" w:author="Author">
                  <w:rPr>
                    <w:rFonts w:eastAsia="SimSun"/>
                    <w:lang w:val="fr-FR"/>
                  </w:rPr>
                </w:rPrChange>
              </w:rPr>
              <w:t>chiamate</w:t>
            </w:r>
            <w:proofErr w:type="spellEnd"/>
            <w:r w:rsidRPr="0095775C">
              <w:rPr>
                <w:rFonts w:eastAsia="SimSun"/>
                <w:lang w:val="pt-BR"/>
                <w:rPrChange w:id="1754" w:author="Author">
                  <w:rPr>
                    <w:rFonts w:eastAsia="SimSun"/>
                    <w:lang w:val="fr-FR"/>
                  </w:rPr>
                </w:rPrChange>
              </w:rPr>
              <w:t xml:space="preserve"> </w:t>
            </w:r>
            <w:proofErr w:type="spellStart"/>
            <w:r w:rsidRPr="0095775C">
              <w:rPr>
                <w:rFonts w:eastAsia="SimSun"/>
                <w:lang w:val="pt-BR"/>
                <w:rPrChange w:id="1755" w:author="Author">
                  <w:rPr>
                    <w:rFonts w:eastAsia="SimSun"/>
                    <w:lang w:val="fr-FR"/>
                  </w:rPr>
                </w:rPrChange>
              </w:rPr>
              <w:t>dall'estero</w:t>
            </w:r>
            <w:proofErr w:type="spellEnd"/>
            <w:r w:rsidRPr="0095775C">
              <w:rPr>
                <w:rFonts w:eastAsia="SimSun"/>
                <w:lang w:val="pt-BR"/>
                <w:rPrChange w:id="1756" w:author="Author">
                  <w:rPr>
                    <w:rFonts w:eastAsia="SimSun"/>
                    <w:lang w:val="fr-FR"/>
                  </w:rPr>
                </w:rPrChange>
              </w:rPr>
              <w:t>)</w:t>
            </w:r>
          </w:p>
          <w:p w14:paraId="5E7BB52C" w14:textId="77777777" w:rsidR="007E6264" w:rsidRPr="0095775C" w:rsidRDefault="007E6264" w:rsidP="00577135">
            <w:pPr>
              <w:rPr>
                <w:lang w:val="pt-BR"/>
                <w:rPrChange w:id="1757" w:author="Author">
                  <w:rPr>
                    <w:lang w:val="fr-FR"/>
                  </w:rPr>
                </w:rPrChange>
              </w:rPr>
            </w:pPr>
          </w:p>
        </w:tc>
        <w:tc>
          <w:tcPr>
            <w:tcW w:w="4678" w:type="dxa"/>
          </w:tcPr>
          <w:p w14:paraId="4AE242EF" w14:textId="77777777" w:rsidR="007E6264" w:rsidRPr="00C13D9F" w:rsidRDefault="007E6264" w:rsidP="00577135">
            <w:pPr>
              <w:rPr>
                <w:b/>
                <w:bCs/>
                <w:lang w:val="de-DE"/>
              </w:rPr>
            </w:pPr>
            <w:r w:rsidRPr="00C13D9F">
              <w:rPr>
                <w:b/>
                <w:bCs/>
                <w:lang w:val="de-DE"/>
              </w:rPr>
              <w:t>Suomi/Finland</w:t>
            </w:r>
          </w:p>
          <w:p w14:paraId="652E9E84" w14:textId="77777777" w:rsidR="007E6264" w:rsidRPr="00C13D9F" w:rsidRDefault="007E6264" w:rsidP="00577135">
            <w:pPr>
              <w:rPr>
                <w:lang w:val="de-DE"/>
              </w:rPr>
            </w:pPr>
            <w:r w:rsidRPr="00C13D9F">
              <w:rPr>
                <w:lang w:val="de-DE"/>
              </w:rPr>
              <w:t>Sanofi Oy</w:t>
            </w:r>
          </w:p>
          <w:p w14:paraId="48842A09" w14:textId="77777777" w:rsidR="007E6264" w:rsidRPr="00C13D9F" w:rsidRDefault="007E6264" w:rsidP="00577135">
            <w:pPr>
              <w:rPr>
                <w:lang w:val="de-DE"/>
              </w:rPr>
            </w:pPr>
            <w:r w:rsidRPr="00C13D9F">
              <w:rPr>
                <w:lang w:val="de-DE"/>
              </w:rPr>
              <w:t>Puh/Tel: +358 (0) 201 200 300</w:t>
            </w:r>
          </w:p>
          <w:p w14:paraId="114D6D52" w14:textId="77777777" w:rsidR="007E6264" w:rsidRPr="00C13D9F" w:rsidRDefault="007E6264" w:rsidP="00577135">
            <w:pPr>
              <w:rPr>
                <w:lang w:val="de-DE"/>
              </w:rPr>
            </w:pPr>
          </w:p>
        </w:tc>
      </w:tr>
      <w:tr w:rsidR="007E6264" w:rsidRPr="00122C4A" w14:paraId="1B55BEAF" w14:textId="77777777" w:rsidTr="00577135">
        <w:trPr>
          <w:gridBefore w:val="1"/>
          <w:wBefore w:w="12" w:type="dxa"/>
          <w:cantSplit/>
        </w:trPr>
        <w:tc>
          <w:tcPr>
            <w:tcW w:w="4644" w:type="dxa"/>
          </w:tcPr>
          <w:p w14:paraId="3A64273B" w14:textId="77777777" w:rsidR="007E6264" w:rsidRPr="00C13D9F" w:rsidRDefault="007E6264" w:rsidP="00577135">
            <w:pPr>
              <w:rPr>
                <w:b/>
                <w:lang w:val="es-ES"/>
              </w:rPr>
            </w:pPr>
            <w:proofErr w:type="spellStart"/>
            <w:r w:rsidRPr="00122C4A">
              <w:rPr>
                <w:b/>
                <w:bCs/>
              </w:rPr>
              <w:t>Κύ</w:t>
            </w:r>
            <w:proofErr w:type="spellEnd"/>
            <w:r w:rsidRPr="00122C4A">
              <w:rPr>
                <w:b/>
                <w:bCs/>
              </w:rPr>
              <w:t>προς</w:t>
            </w:r>
          </w:p>
          <w:p w14:paraId="2F41D010" w14:textId="77777777" w:rsidR="007E6264" w:rsidRPr="00C13D9F" w:rsidRDefault="007E6264" w:rsidP="00577135">
            <w:pPr>
              <w:rPr>
                <w:lang w:val="es-ES"/>
              </w:rPr>
            </w:pPr>
            <w:r w:rsidRPr="0095775C">
              <w:rPr>
                <w:lang w:val="es-ES"/>
                <w:rPrChange w:id="1758" w:author="Author">
                  <w:rPr>
                    <w:lang w:val="fi-FI"/>
                  </w:rPr>
                </w:rPrChange>
              </w:rPr>
              <w:t xml:space="preserve">C.A. </w:t>
            </w:r>
            <w:proofErr w:type="spellStart"/>
            <w:r w:rsidRPr="0095775C">
              <w:rPr>
                <w:lang w:val="es-ES"/>
                <w:rPrChange w:id="1759" w:author="Author">
                  <w:rPr>
                    <w:lang w:val="fi-FI"/>
                  </w:rPr>
                </w:rPrChange>
              </w:rPr>
              <w:t>Papaellinas</w:t>
            </w:r>
            <w:proofErr w:type="spellEnd"/>
            <w:r w:rsidRPr="0095775C">
              <w:rPr>
                <w:lang w:val="es-ES"/>
                <w:rPrChange w:id="1760" w:author="Author">
                  <w:rPr>
                    <w:lang w:val="fi-FI"/>
                  </w:rPr>
                </w:rPrChange>
              </w:rPr>
              <w:t xml:space="preserve"> </w:t>
            </w:r>
            <w:r w:rsidRPr="00C13D9F">
              <w:rPr>
                <w:lang w:val="es-ES"/>
              </w:rPr>
              <w:t>Ltd.</w:t>
            </w:r>
          </w:p>
          <w:p w14:paraId="0AD7B02F" w14:textId="77777777" w:rsidR="007E6264" w:rsidRPr="00122C4A" w:rsidRDefault="007E6264" w:rsidP="00577135">
            <w:proofErr w:type="spellStart"/>
            <w:r w:rsidRPr="00122C4A">
              <w:t>Τηλ</w:t>
            </w:r>
            <w:proofErr w:type="spellEnd"/>
            <w:r w:rsidRPr="00122C4A">
              <w:t xml:space="preserve">: +357 22 </w:t>
            </w:r>
            <w:r w:rsidRPr="0095775C">
              <w:rPr>
                <w:rPrChange w:id="1761" w:author="Author">
                  <w:rPr>
                    <w:lang w:val="fi-FI"/>
                  </w:rPr>
                </w:rPrChange>
              </w:rPr>
              <w:t>741741</w:t>
            </w:r>
          </w:p>
          <w:p w14:paraId="0F8EC1A9" w14:textId="77777777" w:rsidR="007E6264" w:rsidRPr="00122C4A" w:rsidRDefault="007E6264" w:rsidP="00577135"/>
        </w:tc>
        <w:tc>
          <w:tcPr>
            <w:tcW w:w="4678" w:type="dxa"/>
          </w:tcPr>
          <w:p w14:paraId="72A827EA" w14:textId="77777777" w:rsidR="007E6264" w:rsidRPr="00122C4A" w:rsidRDefault="007E6264" w:rsidP="00577135">
            <w:pPr>
              <w:rPr>
                <w:b/>
                <w:bCs/>
              </w:rPr>
            </w:pPr>
            <w:r w:rsidRPr="00122C4A">
              <w:rPr>
                <w:b/>
                <w:bCs/>
              </w:rPr>
              <w:t>Sverige</w:t>
            </w:r>
          </w:p>
          <w:p w14:paraId="38102CB3" w14:textId="77777777" w:rsidR="007E6264" w:rsidRPr="00122C4A" w:rsidRDefault="007E6264" w:rsidP="00577135">
            <w:r w:rsidRPr="00122C4A">
              <w:t>Sanofi AB</w:t>
            </w:r>
          </w:p>
          <w:p w14:paraId="5F8FB00F" w14:textId="77777777" w:rsidR="007E6264" w:rsidRPr="00122C4A" w:rsidRDefault="007E6264" w:rsidP="00577135">
            <w:r w:rsidRPr="00122C4A">
              <w:t>Tel: +46 (0)8 634 50 00</w:t>
            </w:r>
          </w:p>
          <w:p w14:paraId="266211E8" w14:textId="77777777" w:rsidR="007E6264" w:rsidRPr="00122C4A" w:rsidRDefault="007E6264" w:rsidP="00577135"/>
        </w:tc>
      </w:tr>
      <w:tr w:rsidR="007E6264" w:rsidRPr="00122C4A" w14:paraId="2FB113B6" w14:textId="77777777" w:rsidTr="00577135">
        <w:trPr>
          <w:gridBefore w:val="1"/>
          <w:wBefore w:w="12" w:type="dxa"/>
          <w:cantSplit/>
        </w:trPr>
        <w:tc>
          <w:tcPr>
            <w:tcW w:w="4644" w:type="dxa"/>
          </w:tcPr>
          <w:p w14:paraId="43810B67" w14:textId="77777777" w:rsidR="007E6264" w:rsidRPr="0095775C" w:rsidRDefault="007E6264" w:rsidP="00577135">
            <w:pPr>
              <w:rPr>
                <w:b/>
                <w:rPrChange w:id="1762" w:author="Author">
                  <w:rPr>
                    <w:b/>
                    <w:lang w:val="es-ES"/>
                  </w:rPr>
                </w:rPrChange>
              </w:rPr>
            </w:pPr>
            <w:proofErr w:type="spellStart"/>
            <w:r w:rsidRPr="0095775C">
              <w:rPr>
                <w:b/>
                <w:rPrChange w:id="1763" w:author="Author">
                  <w:rPr>
                    <w:b/>
                    <w:lang w:val="es-ES"/>
                  </w:rPr>
                </w:rPrChange>
              </w:rPr>
              <w:t>Latvija</w:t>
            </w:r>
            <w:proofErr w:type="spellEnd"/>
          </w:p>
          <w:p w14:paraId="489F415D" w14:textId="77777777" w:rsidR="007E6264" w:rsidRPr="0095775C" w:rsidRDefault="007E6264" w:rsidP="00577135">
            <w:pPr>
              <w:rPr>
                <w:rPrChange w:id="1764" w:author="Author">
                  <w:rPr>
                    <w:lang w:val="es-ES"/>
                  </w:rPr>
                </w:rPrChange>
              </w:rPr>
            </w:pPr>
            <w:proofErr w:type="spellStart"/>
            <w:r w:rsidRPr="0095775C">
              <w:rPr>
                <w:rPrChange w:id="1765" w:author="Author">
                  <w:rPr>
                    <w:lang w:val="it-IT"/>
                  </w:rPr>
                </w:rPrChange>
              </w:rPr>
              <w:t>Swixx</w:t>
            </w:r>
            <w:proofErr w:type="spellEnd"/>
            <w:r w:rsidRPr="0095775C">
              <w:rPr>
                <w:rPrChange w:id="1766" w:author="Author">
                  <w:rPr>
                    <w:lang w:val="it-IT"/>
                  </w:rPr>
                </w:rPrChange>
              </w:rPr>
              <w:t xml:space="preserve"> Biopharma </w:t>
            </w:r>
            <w:r w:rsidRPr="0095775C">
              <w:rPr>
                <w:rPrChange w:id="1767" w:author="Author">
                  <w:rPr>
                    <w:lang w:val="es-ES"/>
                  </w:rPr>
                </w:rPrChange>
              </w:rPr>
              <w:t>SIA</w:t>
            </w:r>
          </w:p>
          <w:p w14:paraId="209B698C" w14:textId="77777777" w:rsidR="007E6264" w:rsidRPr="0095775C" w:rsidRDefault="007E6264" w:rsidP="00577135">
            <w:pPr>
              <w:rPr>
                <w:rPrChange w:id="1768" w:author="Author">
                  <w:rPr>
                    <w:lang w:val="es-ES"/>
                  </w:rPr>
                </w:rPrChange>
              </w:rPr>
            </w:pPr>
            <w:r w:rsidRPr="0095775C">
              <w:rPr>
                <w:rPrChange w:id="1769" w:author="Author">
                  <w:rPr>
                    <w:lang w:val="es-ES"/>
                  </w:rPr>
                </w:rPrChange>
              </w:rPr>
              <w:t xml:space="preserve">Tel: +371 </w:t>
            </w:r>
            <w:r w:rsidRPr="0095775C">
              <w:rPr>
                <w:rPrChange w:id="1770" w:author="Author">
                  <w:rPr>
                    <w:lang w:val="it-IT"/>
                  </w:rPr>
                </w:rPrChange>
              </w:rPr>
              <w:t>6 616 47 50</w:t>
            </w:r>
          </w:p>
          <w:p w14:paraId="052CF4C2" w14:textId="77777777" w:rsidR="007E6264" w:rsidRPr="0095775C" w:rsidRDefault="007E6264" w:rsidP="00577135">
            <w:pPr>
              <w:rPr>
                <w:rPrChange w:id="1771" w:author="Author">
                  <w:rPr>
                    <w:lang w:val="es-ES"/>
                  </w:rPr>
                </w:rPrChange>
              </w:rPr>
            </w:pPr>
          </w:p>
        </w:tc>
        <w:tc>
          <w:tcPr>
            <w:tcW w:w="4678" w:type="dxa"/>
          </w:tcPr>
          <w:p w14:paraId="137BB94B" w14:textId="77777777" w:rsidR="00046408" w:rsidRPr="0095775C" w:rsidRDefault="00826BCE" w:rsidP="004B4D2D">
            <w:pPr>
              <w:rPr>
                <w:del w:id="1772" w:author="Author"/>
                <w:b/>
                <w:bCs/>
                <w:rPrChange w:id="1773" w:author="Author">
                  <w:rPr>
                    <w:del w:id="1774" w:author="Author"/>
                    <w:b/>
                    <w:bCs/>
                    <w:lang w:val="es-CO"/>
                  </w:rPr>
                </w:rPrChange>
              </w:rPr>
            </w:pPr>
            <w:del w:id="1775" w:author="Author">
              <w:r w:rsidRPr="0095775C">
                <w:rPr>
                  <w:b/>
                  <w:bCs/>
                  <w:rPrChange w:id="1776" w:author="Author">
                    <w:rPr>
                      <w:b/>
                      <w:bCs/>
                      <w:lang w:val="es-CO"/>
                    </w:rPr>
                  </w:rPrChange>
                </w:rPr>
                <w:delText>United Kingdom</w:delText>
              </w:r>
              <w:r w:rsidR="003A039E" w:rsidRPr="0095775C">
                <w:rPr>
                  <w:b/>
                  <w:bCs/>
                  <w:rPrChange w:id="1777" w:author="Author">
                    <w:rPr>
                      <w:b/>
                      <w:bCs/>
                      <w:lang w:val="es-CO"/>
                    </w:rPr>
                  </w:rPrChange>
                </w:rPr>
                <w:delText xml:space="preserve"> (Northern Ireland)</w:delText>
              </w:r>
            </w:del>
          </w:p>
          <w:p w14:paraId="0C803E87" w14:textId="77777777" w:rsidR="00046408" w:rsidRPr="0095775C" w:rsidRDefault="00826BCE" w:rsidP="004B4D2D">
            <w:pPr>
              <w:rPr>
                <w:del w:id="1778" w:author="Author"/>
                <w:rPrChange w:id="1779" w:author="Author">
                  <w:rPr>
                    <w:del w:id="1780" w:author="Author"/>
                    <w:lang w:val="es-CO"/>
                  </w:rPr>
                </w:rPrChange>
              </w:rPr>
            </w:pPr>
            <w:del w:id="1781" w:author="Author">
              <w:r w:rsidRPr="0095775C">
                <w:rPr>
                  <w:rPrChange w:id="1782" w:author="Author">
                    <w:rPr>
                      <w:lang w:val="es-CO"/>
                    </w:rPr>
                  </w:rPrChange>
                </w:rPr>
                <w:delText>Sanofi</w:delText>
              </w:r>
              <w:r w:rsidR="003A039E" w:rsidRPr="0095775C">
                <w:rPr>
                  <w:rPrChange w:id="1783" w:author="Author">
                    <w:rPr>
                      <w:lang w:val="es-CO"/>
                    </w:rPr>
                  </w:rPrChange>
                </w:rPr>
                <w:delText>-aventis Ireland Ltd. T/A SANOFI</w:delText>
              </w:r>
            </w:del>
          </w:p>
          <w:p w14:paraId="2EEB7113" w14:textId="77777777" w:rsidR="00046408" w:rsidRPr="0095775C" w:rsidRDefault="00826BCE" w:rsidP="004B4D2D">
            <w:pPr>
              <w:rPr>
                <w:del w:id="1784" w:author="Author"/>
                <w:rPrChange w:id="1785" w:author="Author">
                  <w:rPr>
                    <w:del w:id="1786" w:author="Author"/>
                    <w:lang w:val="es-CO"/>
                  </w:rPr>
                </w:rPrChange>
              </w:rPr>
            </w:pPr>
            <w:del w:id="1787" w:author="Author">
              <w:r w:rsidRPr="0095775C">
                <w:rPr>
                  <w:rPrChange w:id="1788" w:author="Author">
                    <w:rPr>
                      <w:lang w:val="es-CO"/>
                    </w:rPr>
                  </w:rPrChange>
                </w:rPr>
                <w:delText xml:space="preserve">Tel: +44 (0) </w:delText>
              </w:r>
              <w:r w:rsidR="003A039E" w:rsidRPr="0095775C">
                <w:rPr>
                  <w:rPrChange w:id="1789" w:author="Author">
                    <w:rPr>
                      <w:lang w:val="es-CO"/>
                    </w:rPr>
                  </w:rPrChange>
                </w:rPr>
                <w:delText>800 035 2525</w:delText>
              </w:r>
            </w:del>
          </w:p>
          <w:p w14:paraId="14EBA8A2" w14:textId="77777777" w:rsidR="007E6264" w:rsidRPr="0095775C" w:rsidRDefault="007E6264" w:rsidP="007E6264">
            <w:pPr>
              <w:rPr>
                <w:rPrChange w:id="1790" w:author="Author">
                  <w:rPr>
                    <w:lang w:val="fr-FR"/>
                  </w:rPr>
                </w:rPrChange>
              </w:rPr>
            </w:pPr>
          </w:p>
        </w:tc>
      </w:tr>
    </w:tbl>
    <w:p w14:paraId="374E042F" w14:textId="77777777" w:rsidR="007E6264" w:rsidRPr="0095775C" w:rsidRDefault="007E6264" w:rsidP="007E6264">
      <w:pPr>
        <w:tabs>
          <w:tab w:val="left" w:pos="567"/>
        </w:tabs>
        <w:rPr>
          <w:i/>
          <w:rPrChange w:id="1791" w:author="Author">
            <w:rPr>
              <w:i/>
              <w:lang w:val="fr-FR"/>
            </w:rPr>
          </w:rPrChange>
        </w:rPr>
      </w:pPr>
    </w:p>
    <w:p w14:paraId="47035B76" w14:textId="77777777" w:rsidR="007E6264" w:rsidRPr="00122C4A" w:rsidRDefault="007E6264" w:rsidP="007E6264">
      <w:pPr>
        <w:keepNext/>
        <w:tabs>
          <w:tab w:val="left" w:pos="567"/>
        </w:tabs>
        <w:rPr>
          <w:b/>
        </w:rPr>
      </w:pPr>
      <w:r w:rsidRPr="00122C4A">
        <w:rPr>
          <w:b/>
        </w:rPr>
        <w:t xml:space="preserve">This leaflet was last revised in </w:t>
      </w:r>
    </w:p>
    <w:p w14:paraId="66D89648" w14:textId="77777777" w:rsidR="007E6264" w:rsidRPr="00122C4A" w:rsidRDefault="007E6264" w:rsidP="007E6264">
      <w:pPr>
        <w:keepNext/>
        <w:tabs>
          <w:tab w:val="left" w:pos="567"/>
        </w:tabs>
      </w:pPr>
    </w:p>
    <w:p w14:paraId="1E0A2EE3" w14:textId="77777777" w:rsidR="007E6264" w:rsidRPr="00122C4A" w:rsidRDefault="007E6264" w:rsidP="007E6264">
      <w:pPr>
        <w:keepNext/>
        <w:tabs>
          <w:tab w:val="left" w:pos="567"/>
        </w:tabs>
      </w:pPr>
    </w:p>
    <w:p w14:paraId="07B56F11" w14:textId="77777777" w:rsidR="007E6264" w:rsidRPr="00122C4A" w:rsidRDefault="007E6264" w:rsidP="007E6264">
      <w:pPr>
        <w:keepNext/>
        <w:tabs>
          <w:tab w:val="left" w:pos="567"/>
        </w:tabs>
        <w:rPr>
          <w:b/>
          <w:bCs/>
        </w:rPr>
      </w:pPr>
      <w:r w:rsidRPr="00122C4A">
        <w:rPr>
          <w:b/>
          <w:bCs/>
        </w:rPr>
        <w:t>Other source of information</w:t>
      </w:r>
    </w:p>
    <w:p w14:paraId="5672A648" w14:textId="2C191E15" w:rsidR="007E6264" w:rsidRPr="00122C4A" w:rsidRDefault="007E6264" w:rsidP="007E6264">
      <w:pPr>
        <w:keepNext/>
        <w:tabs>
          <w:tab w:val="left" w:pos="567"/>
        </w:tabs>
      </w:pPr>
      <w:r w:rsidRPr="00122C4A">
        <w:t xml:space="preserve">Detailed information on this medicine is available on the European Medicines Agency web site: </w:t>
      </w:r>
      <w:r w:rsidRPr="00122C4A">
        <w:rPr>
          <w:color w:val="0000FF"/>
          <w:u w:val="single"/>
        </w:rPr>
        <w:t>http</w:t>
      </w:r>
      <w:ins w:id="1792" w:author="Author">
        <w:r w:rsidR="00CE1130" w:rsidRPr="00122C4A">
          <w:rPr>
            <w:color w:val="0000FF"/>
            <w:u w:val="single"/>
          </w:rPr>
          <w:t>s</w:t>
        </w:r>
      </w:ins>
      <w:r w:rsidRPr="00122C4A">
        <w:rPr>
          <w:color w:val="0000FF"/>
          <w:u w:val="single"/>
        </w:rPr>
        <w:t>://www.ema.europa.eu/</w:t>
      </w:r>
    </w:p>
    <w:p w14:paraId="07620076" w14:textId="77777777" w:rsidR="007E6264" w:rsidRPr="00122C4A" w:rsidRDefault="007E6264" w:rsidP="007E6264">
      <w:pPr>
        <w:tabs>
          <w:tab w:val="left" w:pos="567"/>
        </w:tabs>
      </w:pPr>
    </w:p>
    <w:p w14:paraId="195DA9F1" w14:textId="77777777" w:rsidR="00046408" w:rsidRPr="00122C4A" w:rsidRDefault="00046408" w:rsidP="00046408">
      <w:pPr>
        <w:tabs>
          <w:tab w:val="left" w:pos="567"/>
        </w:tabs>
        <w:rPr>
          <w:del w:id="1793" w:author="Author"/>
        </w:rPr>
      </w:pPr>
    </w:p>
    <w:p w14:paraId="394D3354" w14:textId="77777777" w:rsidR="00046408" w:rsidRPr="00122C4A" w:rsidRDefault="00826BCE" w:rsidP="00046408">
      <w:pPr>
        <w:tabs>
          <w:tab w:val="left" w:pos="567"/>
        </w:tabs>
        <w:rPr>
          <w:del w:id="1794" w:author="Author"/>
        </w:rPr>
      </w:pPr>
      <w:del w:id="1795" w:author="Author">
        <w:r w:rsidRPr="00122C4A">
          <w:br w:type="page"/>
        </w:r>
      </w:del>
    </w:p>
    <w:tbl>
      <w:tblPr>
        <w:tblW w:w="9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96" w:author="Author">
          <w:tblPr>
            <w:tblW w:w="9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247"/>
        <w:tblGridChange w:id="1797">
          <w:tblGrid>
            <w:gridCol w:w="20"/>
            <w:gridCol w:w="9227"/>
            <w:gridCol w:w="20"/>
          </w:tblGrid>
        </w:tblGridChange>
      </w:tblGrid>
      <w:tr w:rsidR="007E6264" w:rsidRPr="00122C4A" w14:paraId="285B8436" w14:textId="77777777" w:rsidTr="0095775C">
        <w:trPr>
          <w:trHeight w:val="800"/>
          <w:trPrChange w:id="1798" w:author="Author">
            <w:trPr>
              <w:gridBefore w:val="1"/>
              <w:trHeight w:val="3818"/>
            </w:trPr>
          </w:trPrChange>
        </w:trPr>
        <w:tc>
          <w:tcPr>
            <w:tcW w:w="9247" w:type="dxa"/>
            <w:shd w:val="clear" w:color="auto" w:fill="auto"/>
            <w:tcPrChange w:id="1799" w:author="Author">
              <w:tcPr>
                <w:tcW w:w="9247" w:type="dxa"/>
                <w:gridSpan w:val="2"/>
                <w:shd w:val="clear" w:color="auto" w:fill="auto"/>
              </w:tcPr>
            </w:tcPrChange>
          </w:tcPr>
          <w:p w14:paraId="61B700DE" w14:textId="77777777" w:rsidR="00046408" w:rsidRPr="00122C4A" w:rsidRDefault="00826BCE" w:rsidP="004B4D2D">
            <w:pPr>
              <w:tabs>
                <w:tab w:val="left" w:pos="567"/>
              </w:tabs>
              <w:jc w:val="center"/>
              <w:rPr>
                <w:del w:id="1800" w:author="Author"/>
                <w:b/>
              </w:rPr>
            </w:pPr>
            <w:del w:id="1801" w:author="Author">
              <w:r w:rsidRPr="00122C4A">
                <w:rPr>
                  <w:b/>
                </w:rPr>
                <w:lastRenderedPageBreak/>
                <w:delText>HYPERGLYCAEMIA AND HYPOGLYCAEMIA</w:delText>
              </w:r>
            </w:del>
          </w:p>
          <w:p w14:paraId="65DBA4B6" w14:textId="77777777" w:rsidR="007E6264" w:rsidRPr="00122C4A" w:rsidRDefault="007E6264" w:rsidP="00577135">
            <w:pPr>
              <w:tabs>
                <w:tab w:val="left" w:pos="567"/>
              </w:tabs>
              <w:jc w:val="center"/>
              <w:rPr>
                <w:ins w:id="1802" w:author="Author"/>
                <w:b/>
                <w:szCs w:val="22"/>
              </w:rPr>
            </w:pPr>
            <w:ins w:id="1803" w:author="Author">
              <w:r w:rsidRPr="00122C4A">
                <w:rPr>
                  <w:b/>
                  <w:szCs w:val="22"/>
                </w:rPr>
                <w:t>Hyperglycaemia and hypoglycaemia</w:t>
              </w:r>
            </w:ins>
          </w:p>
          <w:p w14:paraId="364AD719" w14:textId="77777777" w:rsidR="007E6264" w:rsidRPr="00122C4A" w:rsidRDefault="007E6264" w:rsidP="00577135">
            <w:pPr>
              <w:tabs>
                <w:tab w:val="left" w:pos="567"/>
              </w:tabs>
              <w:jc w:val="center"/>
              <w:rPr>
                <w:b/>
                <w:szCs w:val="22"/>
              </w:rPr>
            </w:pPr>
          </w:p>
          <w:p w14:paraId="702AB305" w14:textId="77777777" w:rsidR="007E6264" w:rsidRPr="00122C4A" w:rsidRDefault="007E6264" w:rsidP="00C46701">
            <w:pPr>
              <w:tabs>
                <w:tab w:val="left" w:pos="567"/>
              </w:tabs>
              <w:jc w:val="center"/>
              <w:rPr>
                <w:b/>
                <w:szCs w:val="22"/>
              </w:rPr>
            </w:pPr>
            <w:r w:rsidRPr="00122C4A">
              <w:rPr>
                <w:b/>
                <w:szCs w:val="22"/>
              </w:rPr>
              <w:t>If you take insulin, you should always carry the following things with you:</w:t>
            </w:r>
          </w:p>
          <w:p w14:paraId="3122B7F6" w14:textId="77777777" w:rsidR="007E6264" w:rsidRPr="00C13D9F" w:rsidRDefault="007E6264">
            <w:pPr>
              <w:pStyle w:val="ListParagraph"/>
              <w:numPr>
                <w:ilvl w:val="0"/>
                <w:numId w:val="32"/>
              </w:numPr>
              <w:tabs>
                <w:tab w:val="left" w:pos="567"/>
              </w:tabs>
              <w:ind w:left="562" w:hanging="562"/>
              <w:rPr>
                <w:szCs w:val="22"/>
              </w:rPr>
              <w:pPrChange w:id="1804" w:author="Author">
                <w:pPr>
                  <w:numPr>
                    <w:numId w:val="7"/>
                  </w:numPr>
                  <w:tabs>
                    <w:tab w:val="left" w:pos="2127"/>
                    <w:tab w:val="left" w:pos="2268"/>
                  </w:tabs>
                  <w:ind w:left="922" w:hanging="360"/>
                </w:pPr>
              </w:pPrChange>
            </w:pPr>
            <w:r w:rsidRPr="0095775C">
              <w:rPr>
                <w:sz w:val="22"/>
                <w:szCs w:val="22"/>
                <w:lang w:val="en-GB"/>
                <w:rPrChange w:id="1805" w:author="Author">
                  <w:rPr>
                    <w:szCs w:val="22"/>
                  </w:rPr>
                </w:rPrChange>
              </w:rPr>
              <w:t>Sugar (at least 20 grams).</w:t>
            </w:r>
          </w:p>
          <w:p w14:paraId="1BF816A3" w14:textId="77777777" w:rsidR="007E6264" w:rsidRPr="00C13D9F" w:rsidRDefault="007E6264">
            <w:pPr>
              <w:pStyle w:val="ListParagraph"/>
              <w:numPr>
                <w:ilvl w:val="0"/>
                <w:numId w:val="32"/>
              </w:numPr>
              <w:tabs>
                <w:tab w:val="left" w:pos="567"/>
              </w:tabs>
              <w:ind w:left="562" w:hanging="562"/>
              <w:rPr>
                <w:ins w:id="1806" w:author="Author"/>
                <w:szCs w:val="22"/>
              </w:rPr>
              <w:pPrChange w:id="1807" w:author="Author">
                <w:pPr>
                  <w:numPr>
                    <w:numId w:val="7"/>
                  </w:numPr>
                  <w:tabs>
                    <w:tab w:val="left" w:pos="2127"/>
                    <w:tab w:val="left" w:pos="2268"/>
                  </w:tabs>
                  <w:ind w:left="922" w:hanging="360"/>
                </w:pPr>
              </w:pPrChange>
            </w:pPr>
            <w:r w:rsidRPr="0095775C">
              <w:rPr>
                <w:sz w:val="22"/>
                <w:szCs w:val="22"/>
                <w:lang w:val="en-GB"/>
                <w:rPrChange w:id="1808" w:author="Author">
                  <w:rPr>
                    <w:szCs w:val="22"/>
                  </w:rPr>
                </w:rPrChange>
              </w:rPr>
              <w:t>Information so that others know you have diabetes.</w:t>
            </w:r>
          </w:p>
          <w:p w14:paraId="17891C85" w14:textId="77777777" w:rsidR="007E6264" w:rsidRPr="00122C4A" w:rsidRDefault="007E6264" w:rsidP="00577135">
            <w:pPr>
              <w:tabs>
                <w:tab w:val="left" w:pos="2127"/>
                <w:tab w:val="left" w:pos="2268"/>
              </w:tabs>
              <w:rPr>
                <w:ins w:id="1809" w:author="Author"/>
                <w:szCs w:val="22"/>
              </w:rPr>
            </w:pPr>
          </w:p>
          <w:p w14:paraId="0217E1BA" w14:textId="77777777" w:rsidR="007E6264" w:rsidRPr="00122C4A" w:rsidRDefault="007E6264" w:rsidP="00577135">
            <w:pPr>
              <w:tabs>
                <w:tab w:val="left" w:pos="2127"/>
                <w:tab w:val="left" w:pos="2268"/>
              </w:tabs>
              <w:rPr>
                <w:ins w:id="1810" w:author="Author"/>
                <w:b/>
                <w:szCs w:val="22"/>
              </w:rPr>
            </w:pPr>
            <w:ins w:id="1811" w:author="Author">
              <w:r w:rsidRPr="00122C4A">
                <w:rPr>
                  <w:b/>
                  <w:szCs w:val="22"/>
                </w:rPr>
                <w:t>High blood sugar (hyperglycaemia)</w:t>
              </w:r>
              <w:del w:id="1812" w:author="Author">
                <w:r w:rsidRPr="00122C4A" w:rsidDel="003D121E">
                  <w:rPr>
                    <w:b/>
                    <w:szCs w:val="22"/>
                  </w:rPr>
                  <w:delText xml:space="preserve"> </w:delText>
                </w:r>
              </w:del>
            </w:ins>
          </w:p>
          <w:p w14:paraId="693B5404" w14:textId="77777777" w:rsidR="007E6264" w:rsidRPr="00122C4A" w:rsidRDefault="007E6264">
            <w:pPr>
              <w:tabs>
                <w:tab w:val="left" w:pos="2127"/>
                <w:tab w:val="left" w:pos="2268"/>
              </w:tabs>
              <w:rPr>
                <w:ins w:id="1813" w:author="Author"/>
                <w:szCs w:val="22"/>
              </w:rPr>
              <w:pPrChange w:id="1814" w:author="Author">
                <w:pPr>
                  <w:pBdr>
                    <w:left w:val="single" w:sz="4" w:space="1" w:color="auto"/>
                    <w:bottom w:val="single" w:sz="4" w:space="1" w:color="auto"/>
                    <w:right w:val="single" w:sz="4" w:space="1" w:color="auto"/>
                  </w:pBdr>
                  <w:tabs>
                    <w:tab w:val="left" w:pos="567"/>
                  </w:tabs>
                </w:pPr>
              </w:pPrChange>
            </w:pPr>
          </w:p>
          <w:p w14:paraId="2413072E" w14:textId="77777777" w:rsidR="007E6264" w:rsidRPr="00122C4A" w:rsidRDefault="007E6264" w:rsidP="00577135">
            <w:pPr>
              <w:tabs>
                <w:tab w:val="left" w:pos="2127"/>
                <w:tab w:val="left" w:pos="2268"/>
              </w:tabs>
              <w:rPr>
                <w:ins w:id="1815" w:author="Author"/>
                <w:b/>
                <w:szCs w:val="22"/>
              </w:rPr>
            </w:pPr>
            <w:ins w:id="1816" w:author="Author">
              <w:r w:rsidRPr="00122C4A">
                <w:rPr>
                  <w:b/>
                  <w:szCs w:val="22"/>
                </w:rPr>
                <w:t>Warning signs of high blood sugar:</w:t>
              </w:r>
            </w:ins>
          </w:p>
          <w:p w14:paraId="09074582" w14:textId="77777777" w:rsidR="007E6264" w:rsidRPr="00C13D9F" w:rsidRDefault="007E6264">
            <w:pPr>
              <w:pStyle w:val="ListParagraph"/>
              <w:numPr>
                <w:ilvl w:val="0"/>
                <w:numId w:val="32"/>
              </w:numPr>
              <w:tabs>
                <w:tab w:val="left" w:pos="567"/>
              </w:tabs>
              <w:ind w:left="562" w:hanging="562"/>
              <w:rPr>
                <w:ins w:id="1817" w:author="Author"/>
                <w:szCs w:val="22"/>
              </w:rPr>
              <w:pPrChange w:id="1818" w:author="Author">
                <w:pPr>
                  <w:numPr>
                    <w:numId w:val="7"/>
                  </w:numPr>
                  <w:tabs>
                    <w:tab w:val="left" w:pos="2127"/>
                    <w:tab w:val="left" w:pos="2268"/>
                  </w:tabs>
                  <w:ind w:left="922" w:hanging="360"/>
                </w:pPr>
              </w:pPrChange>
            </w:pPr>
            <w:ins w:id="1819" w:author="Author">
              <w:r w:rsidRPr="0095775C">
                <w:rPr>
                  <w:sz w:val="22"/>
                  <w:szCs w:val="22"/>
                  <w:lang w:val="en-GB"/>
                  <w:rPrChange w:id="1820" w:author="Author">
                    <w:rPr>
                      <w:szCs w:val="22"/>
                    </w:rPr>
                  </w:rPrChange>
                </w:rPr>
                <w:t>feeling thirsty, needing to urinate more often</w:t>
              </w:r>
            </w:ins>
          </w:p>
          <w:p w14:paraId="77023EE0" w14:textId="77777777" w:rsidR="007E6264" w:rsidRPr="00C13D9F" w:rsidRDefault="007E6264">
            <w:pPr>
              <w:pStyle w:val="ListParagraph"/>
              <w:numPr>
                <w:ilvl w:val="0"/>
                <w:numId w:val="32"/>
              </w:numPr>
              <w:tabs>
                <w:tab w:val="left" w:pos="567"/>
              </w:tabs>
              <w:ind w:left="562" w:hanging="562"/>
              <w:rPr>
                <w:ins w:id="1821" w:author="Author"/>
                <w:szCs w:val="22"/>
              </w:rPr>
              <w:pPrChange w:id="1822" w:author="Author">
                <w:pPr>
                  <w:numPr>
                    <w:numId w:val="7"/>
                  </w:numPr>
                  <w:tabs>
                    <w:tab w:val="left" w:pos="2127"/>
                    <w:tab w:val="left" w:pos="2268"/>
                  </w:tabs>
                  <w:ind w:left="922" w:hanging="360"/>
                </w:pPr>
              </w:pPrChange>
            </w:pPr>
            <w:ins w:id="1823" w:author="Author">
              <w:r w:rsidRPr="0095775C">
                <w:rPr>
                  <w:sz w:val="22"/>
                  <w:szCs w:val="22"/>
                  <w:lang w:val="en-GB"/>
                  <w:rPrChange w:id="1824" w:author="Author">
                    <w:rPr>
                      <w:szCs w:val="22"/>
                    </w:rPr>
                  </w:rPrChange>
                </w:rPr>
                <w:t>feeling tired or dry skin, reddening of the face, loss of appetite</w:t>
              </w:r>
              <w:del w:id="1825" w:author="Author">
                <w:r w:rsidRPr="0095775C" w:rsidDel="003D121E">
                  <w:rPr>
                    <w:sz w:val="22"/>
                    <w:szCs w:val="22"/>
                    <w:lang w:val="en-GB"/>
                    <w:rPrChange w:id="1826" w:author="Author">
                      <w:rPr>
                        <w:szCs w:val="22"/>
                      </w:rPr>
                    </w:rPrChange>
                  </w:rPr>
                  <w:delText xml:space="preserve"> </w:delText>
                </w:r>
              </w:del>
            </w:ins>
          </w:p>
          <w:p w14:paraId="2C330F7D" w14:textId="77777777" w:rsidR="007E6264" w:rsidRPr="00C13D9F" w:rsidRDefault="007E6264">
            <w:pPr>
              <w:pStyle w:val="ListParagraph"/>
              <w:numPr>
                <w:ilvl w:val="0"/>
                <w:numId w:val="32"/>
              </w:numPr>
              <w:tabs>
                <w:tab w:val="left" w:pos="567"/>
              </w:tabs>
              <w:ind w:left="562" w:hanging="562"/>
              <w:rPr>
                <w:ins w:id="1827" w:author="Author"/>
                <w:szCs w:val="22"/>
              </w:rPr>
              <w:pPrChange w:id="1828" w:author="Author">
                <w:pPr>
                  <w:numPr>
                    <w:numId w:val="7"/>
                  </w:numPr>
                  <w:tabs>
                    <w:tab w:val="left" w:pos="2127"/>
                    <w:tab w:val="left" w:pos="2268"/>
                  </w:tabs>
                  <w:ind w:left="922" w:hanging="360"/>
                </w:pPr>
              </w:pPrChange>
            </w:pPr>
            <w:ins w:id="1829" w:author="Author">
              <w:r w:rsidRPr="0095775C">
                <w:rPr>
                  <w:sz w:val="22"/>
                  <w:szCs w:val="22"/>
                  <w:lang w:val="en-GB"/>
                  <w:rPrChange w:id="1830" w:author="Author">
                    <w:rPr>
                      <w:szCs w:val="22"/>
                    </w:rPr>
                  </w:rPrChange>
                </w:rPr>
                <w:t>low blood pressure, fast heartbeat</w:t>
              </w:r>
            </w:ins>
          </w:p>
          <w:p w14:paraId="3DE5E87B" w14:textId="77777777" w:rsidR="007E6264" w:rsidRPr="00C13D9F" w:rsidRDefault="007E6264">
            <w:pPr>
              <w:pStyle w:val="ListParagraph"/>
              <w:numPr>
                <w:ilvl w:val="0"/>
                <w:numId w:val="32"/>
              </w:numPr>
              <w:tabs>
                <w:tab w:val="left" w:pos="567"/>
              </w:tabs>
              <w:ind w:left="562" w:hanging="562"/>
              <w:rPr>
                <w:ins w:id="1831" w:author="Author"/>
                <w:szCs w:val="22"/>
              </w:rPr>
              <w:pPrChange w:id="1832" w:author="Author">
                <w:pPr>
                  <w:numPr>
                    <w:numId w:val="7"/>
                  </w:numPr>
                  <w:tabs>
                    <w:tab w:val="left" w:pos="2127"/>
                    <w:tab w:val="left" w:pos="2268"/>
                  </w:tabs>
                  <w:ind w:left="922" w:hanging="360"/>
                </w:pPr>
              </w:pPrChange>
            </w:pPr>
            <w:ins w:id="1833" w:author="Author">
              <w:r w:rsidRPr="0095775C">
                <w:rPr>
                  <w:sz w:val="22"/>
                  <w:szCs w:val="22"/>
                  <w:lang w:val="en-GB"/>
                  <w:rPrChange w:id="1834" w:author="Author">
                    <w:rPr>
                      <w:szCs w:val="22"/>
                    </w:rPr>
                  </w:rPrChange>
                </w:rPr>
                <w:t>glucose and ketone bodies in urine</w:t>
              </w:r>
            </w:ins>
          </w:p>
          <w:p w14:paraId="381487C2" w14:textId="77777777" w:rsidR="007E6264" w:rsidRPr="00C13D9F" w:rsidRDefault="007E6264">
            <w:pPr>
              <w:pStyle w:val="ListParagraph"/>
              <w:numPr>
                <w:ilvl w:val="0"/>
                <w:numId w:val="32"/>
              </w:numPr>
              <w:tabs>
                <w:tab w:val="left" w:pos="567"/>
              </w:tabs>
              <w:ind w:left="562" w:hanging="562"/>
              <w:rPr>
                <w:ins w:id="1835" w:author="Author"/>
                <w:szCs w:val="22"/>
              </w:rPr>
              <w:pPrChange w:id="1836" w:author="Author">
                <w:pPr>
                  <w:pBdr>
                    <w:left w:val="single" w:sz="4" w:space="1" w:color="auto"/>
                    <w:bottom w:val="single" w:sz="4" w:space="1" w:color="auto"/>
                    <w:right w:val="single" w:sz="4" w:space="1" w:color="auto"/>
                  </w:pBdr>
                  <w:tabs>
                    <w:tab w:val="left" w:pos="567"/>
                  </w:tabs>
                </w:pPr>
              </w:pPrChange>
            </w:pPr>
            <w:ins w:id="1837" w:author="Author">
              <w:r w:rsidRPr="0095775C">
                <w:rPr>
                  <w:sz w:val="22"/>
                  <w:szCs w:val="22"/>
                  <w:lang w:val="en-GB"/>
                  <w:rPrChange w:id="1838" w:author="Author">
                    <w:rPr>
                      <w:szCs w:val="22"/>
                    </w:rPr>
                  </w:rPrChange>
                </w:rPr>
                <w:t>stomach pain, fast and deep breathing, feeling sleepy or passing out (becoming unconscious) may be signs of a serious condition (ketoacidosis) resulting from lack of insulin.</w:t>
              </w:r>
            </w:ins>
          </w:p>
          <w:p w14:paraId="06A8E57D" w14:textId="77777777" w:rsidR="007E6264" w:rsidRPr="00122C4A" w:rsidRDefault="007E6264">
            <w:pPr>
              <w:tabs>
                <w:tab w:val="left" w:pos="2127"/>
                <w:tab w:val="left" w:pos="2268"/>
              </w:tabs>
              <w:rPr>
                <w:ins w:id="1839" w:author="Author"/>
                <w:szCs w:val="22"/>
              </w:rPr>
              <w:pPrChange w:id="1840" w:author="Author">
                <w:pPr>
                  <w:pBdr>
                    <w:left w:val="single" w:sz="4" w:space="1" w:color="auto"/>
                    <w:bottom w:val="single" w:sz="4" w:space="1" w:color="auto"/>
                    <w:right w:val="single" w:sz="4" w:space="1" w:color="auto"/>
                  </w:pBdr>
                  <w:tabs>
                    <w:tab w:val="left" w:pos="567"/>
                  </w:tabs>
                </w:pPr>
              </w:pPrChange>
            </w:pPr>
          </w:p>
          <w:p w14:paraId="18788EE1" w14:textId="07BE2D32" w:rsidR="007E6264" w:rsidRPr="00122C4A" w:rsidRDefault="007E6264">
            <w:pPr>
              <w:tabs>
                <w:tab w:val="left" w:pos="2127"/>
                <w:tab w:val="left" w:pos="2268"/>
              </w:tabs>
              <w:rPr>
                <w:ins w:id="1841" w:author="Author"/>
                <w:b/>
                <w:szCs w:val="22"/>
              </w:rPr>
              <w:pPrChange w:id="1842" w:author="Author">
                <w:pPr>
                  <w:pBdr>
                    <w:left w:val="single" w:sz="4" w:space="1" w:color="auto"/>
                    <w:bottom w:val="single" w:sz="4" w:space="1" w:color="auto"/>
                    <w:right w:val="single" w:sz="4" w:space="1" w:color="auto"/>
                  </w:pBdr>
                  <w:tabs>
                    <w:tab w:val="left" w:pos="567"/>
                  </w:tabs>
                </w:pPr>
              </w:pPrChange>
            </w:pPr>
            <w:ins w:id="1843" w:author="Author">
              <w:r w:rsidRPr="00122C4A">
                <w:rPr>
                  <w:b/>
                </w:rPr>
                <w:t xml:space="preserve">What </w:t>
              </w:r>
              <w:r w:rsidRPr="00122C4A">
                <w:rPr>
                  <w:b/>
                  <w:szCs w:val="22"/>
                </w:rPr>
                <w:t>to do if you have high blood sugar</w:t>
              </w:r>
              <w:del w:id="1844" w:author="Author">
                <w:r w:rsidRPr="00122C4A" w:rsidDel="0083278F">
                  <w:rPr>
                    <w:b/>
                    <w:szCs w:val="22"/>
                  </w:rPr>
                  <w:delText xml:space="preserve">  </w:delText>
                </w:r>
              </w:del>
            </w:ins>
          </w:p>
          <w:p w14:paraId="640E167E" w14:textId="4014A3DE" w:rsidR="007E6264" w:rsidRPr="00C13D9F" w:rsidRDefault="007E6264">
            <w:pPr>
              <w:pStyle w:val="ListParagraph"/>
              <w:numPr>
                <w:ilvl w:val="0"/>
                <w:numId w:val="32"/>
              </w:numPr>
              <w:tabs>
                <w:tab w:val="left" w:pos="567"/>
              </w:tabs>
              <w:ind w:left="562" w:hanging="562"/>
              <w:rPr>
                <w:ins w:id="1845" w:author="Author"/>
                <w:szCs w:val="22"/>
              </w:rPr>
              <w:pPrChange w:id="1846" w:author="Author">
                <w:pPr>
                  <w:numPr>
                    <w:numId w:val="7"/>
                  </w:numPr>
                  <w:pBdr>
                    <w:left w:val="single" w:sz="4" w:space="1" w:color="auto"/>
                    <w:bottom w:val="single" w:sz="4" w:space="1" w:color="auto"/>
                    <w:right w:val="single" w:sz="4" w:space="1" w:color="auto"/>
                  </w:pBdr>
                  <w:tabs>
                    <w:tab w:val="left" w:pos="567"/>
                  </w:tabs>
                  <w:ind w:left="567" w:hanging="567"/>
                </w:pPr>
              </w:pPrChange>
            </w:pPr>
            <w:ins w:id="1847" w:author="Author">
              <w:r w:rsidRPr="0095775C">
                <w:rPr>
                  <w:sz w:val="22"/>
                  <w:szCs w:val="22"/>
                  <w:lang w:val="en-GB"/>
                  <w:rPrChange w:id="1848" w:author="Author">
                    <w:rPr>
                      <w:szCs w:val="22"/>
                    </w:rPr>
                  </w:rPrChange>
                </w:rPr>
                <w:t>Test your blood sugar level and your urine for ketones as soon as you notice any of the above signs</w:t>
              </w:r>
              <w:r w:rsidR="008835A2" w:rsidRPr="0095775C">
                <w:rPr>
                  <w:sz w:val="22"/>
                  <w:szCs w:val="22"/>
                  <w:lang w:val="en-GB"/>
                  <w:rPrChange w:id="1849" w:author="Author">
                    <w:rPr>
                      <w:szCs w:val="22"/>
                    </w:rPr>
                  </w:rPrChange>
                </w:rPr>
                <w:t>.</w:t>
              </w:r>
            </w:ins>
          </w:p>
          <w:p w14:paraId="0B81C7ED" w14:textId="77777777" w:rsidR="007E6264" w:rsidRPr="00C13D9F" w:rsidRDefault="007E6264">
            <w:pPr>
              <w:pStyle w:val="ListParagraph"/>
              <w:numPr>
                <w:ilvl w:val="0"/>
                <w:numId w:val="32"/>
              </w:numPr>
              <w:tabs>
                <w:tab w:val="left" w:pos="567"/>
              </w:tabs>
              <w:ind w:left="562" w:hanging="562"/>
              <w:rPr>
                <w:ins w:id="1850" w:author="Author"/>
                <w:szCs w:val="22"/>
              </w:rPr>
              <w:pPrChange w:id="1851" w:author="Author">
                <w:pPr>
                  <w:numPr>
                    <w:numId w:val="7"/>
                  </w:numPr>
                  <w:pBdr>
                    <w:left w:val="single" w:sz="4" w:space="1" w:color="auto"/>
                    <w:bottom w:val="single" w:sz="4" w:space="1" w:color="auto"/>
                    <w:right w:val="single" w:sz="4" w:space="1" w:color="auto"/>
                  </w:pBdr>
                  <w:tabs>
                    <w:tab w:val="left" w:pos="567"/>
                  </w:tabs>
                  <w:ind w:left="567" w:hanging="567"/>
                </w:pPr>
              </w:pPrChange>
            </w:pPr>
            <w:ins w:id="1852" w:author="Author">
              <w:r w:rsidRPr="0095775C">
                <w:rPr>
                  <w:sz w:val="22"/>
                  <w:szCs w:val="22"/>
                  <w:lang w:val="en-GB"/>
                  <w:rPrChange w:id="1853" w:author="Author">
                    <w:rPr>
                      <w:szCs w:val="22"/>
                    </w:rPr>
                  </w:rPrChange>
                </w:rPr>
                <w:t>Contact your doctor straight away if you have severe hyperglycaemia or ketoacidosis. This must always be treated by a doctor, normally in a hospital.</w:t>
              </w:r>
            </w:ins>
          </w:p>
          <w:p w14:paraId="0CDF9502" w14:textId="77777777" w:rsidR="007E6264" w:rsidRPr="00122C4A" w:rsidRDefault="007E6264">
            <w:pPr>
              <w:tabs>
                <w:tab w:val="left" w:pos="2127"/>
                <w:tab w:val="left" w:pos="2268"/>
              </w:tabs>
              <w:rPr>
                <w:ins w:id="1854" w:author="Author"/>
                <w:szCs w:val="22"/>
              </w:rPr>
              <w:pPrChange w:id="1855" w:author="Author">
                <w:pPr>
                  <w:pBdr>
                    <w:left w:val="single" w:sz="4" w:space="1" w:color="auto"/>
                    <w:bottom w:val="single" w:sz="4" w:space="1" w:color="auto"/>
                    <w:right w:val="single" w:sz="4" w:space="1" w:color="auto"/>
                  </w:pBdr>
                  <w:tabs>
                    <w:tab w:val="left" w:pos="567"/>
                  </w:tabs>
                </w:pPr>
              </w:pPrChange>
            </w:pPr>
          </w:p>
          <w:p w14:paraId="78643342" w14:textId="77777777" w:rsidR="007E6264" w:rsidRPr="00122C4A" w:rsidRDefault="007E6264" w:rsidP="00577135">
            <w:pPr>
              <w:tabs>
                <w:tab w:val="left" w:pos="2127"/>
                <w:tab w:val="left" w:pos="2268"/>
              </w:tabs>
              <w:rPr>
                <w:ins w:id="1856" w:author="Author"/>
                <w:b/>
                <w:szCs w:val="22"/>
              </w:rPr>
            </w:pPr>
            <w:ins w:id="1857" w:author="Author">
              <w:r w:rsidRPr="00122C4A">
                <w:rPr>
                  <w:b/>
                  <w:szCs w:val="22"/>
                </w:rPr>
                <w:t>High blood sugar can happen if:</w:t>
              </w:r>
              <w:del w:id="1858" w:author="Author">
                <w:r w:rsidRPr="00122C4A" w:rsidDel="003D121E">
                  <w:rPr>
                    <w:b/>
                    <w:szCs w:val="22"/>
                  </w:rPr>
                  <w:delText xml:space="preserve"> </w:delText>
                </w:r>
              </w:del>
            </w:ins>
          </w:p>
          <w:p w14:paraId="370F5A65" w14:textId="77777777" w:rsidR="007E6264" w:rsidRPr="00C13D9F" w:rsidRDefault="007E6264">
            <w:pPr>
              <w:pStyle w:val="ListParagraph"/>
              <w:numPr>
                <w:ilvl w:val="0"/>
                <w:numId w:val="32"/>
              </w:numPr>
              <w:tabs>
                <w:tab w:val="left" w:pos="567"/>
              </w:tabs>
              <w:ind w:left="562" w:hanging="562"/>
              <w:rPr>
                <w:ins w:id="1859" w:author="Author"/>
                <w:szCs w:val="22"/>
              </w:rPr>
              <w:pPrChange w:id="1860" w:author="Author">
                <w:pPr>
                  <w:numPr>
                    <w:numId w:val="7"/>
                  </w:numPr>
                  <w:tabs>
                    <w:tab w:val="left" w:pos="2127"/>
                    <w:tab w:val="left" w:pos="2268"/>
                  </w:tabs>
                  <w:ind w:left="922" w:hanging="360"/>
                </w:pPr>
              </w:pPrChange>
            </w:pPr>
            <w:ins w:id="1861" w:author="Author">
              <w:r w:rsidRPr="0095775C">
                <w:rPr>
                  <w:sz w:val="22"/>
                  <w:szCs w:val="22"/>
                  <w:lang w:val="en-GB"/>
                  <w:rPrChange w:id="1862" w:author="Author">
                    <w:rPr>
                      <w:szCs w:val="22"/>
                    </w:rPr>
                  </w:rPrChange>
                </w:rPr>
                <w:t>you have not injected your insulin or not injected enough.</w:t>
              </w:r>
              <w:del w:id="1863" w:author="Author">
                <w:r w:rsidRPr="0095775C" w:rsidDel="003D121E">
                  <w:rPr>
                    <w:sz w:val="22"/>
                    <w:szCs w:val="22"/>
                    <w:lang w:val="en-GB"/>
                    <w:rPrChange w:id="1864" w:author="Author">
                      <w:rPr>
                        <w:szCs w:val="22"/>
                      </w:rPr>
                    </w:rPrChange>
                  </w:rPr>
                  <w:delText xml:space="preserve"> </w:delText>
                </w:r>
              </w:del>
            </w:ins>
          </w:p>
          <w:p w14:paraId="630BB26D" w14:textId="77777777" w:rsidR="007E6264" w:rsidRPr="00C13D9F" w:rsidRDefault="007E6264">
            <w:pPr>
              <w:pStyle w:val="ListParagraph"/>
              <w:numPr>
                <w:ilvl w:val="0"/>
                <w:numId w:val="32"/>
              </w:numPr>
              <w:tabs>
                <w:tab w:val="left" w:pos="567"/>
              </w:tabs>
              <w:ind w:left="562" w:hanging="562"/>
              <w:rPr>
                <w:ins w:id="1865" w:author="Author"/>
                <w:szCs w:val="22"/>
              </w:rPr>
              <w:pPrChange w:id="1866" w:author="Author">
                <w:pPr>
                  <w:numPr>
                    <w:numId w:val="7"/>
                  </w:numPr>
                  <w:tabs>
                    <w:tab w:val="left" w:pos="2127"/>
                    <w:tab w:val="left" w:pos="2268"/>
                  </w:tabs>
                  <w:ind w:left="922" w:hanging="360"/>
                </w:pPr>
              </w:pPrChange>
            </w:pPr>
            <w:ins w:id="1867" w:author="Author">
              <w:r w:rsidRPr="0095775C">
                <w:rPr>
                  <w:sz w:val="22"/>
                  <w:szCs w:val="22"/>
                  <w:lang w:val="en-GB"/>
                  <w:rPrChange w:id="1868" w:author="Author">
                    <w:rPr>
                      <w:szCs w:val="22"/>
                    </w:rPr>
                  </w:rPrChange>
                </w:rPr>
                <w:t>your insulin is not working properly – this could be because it was not stored properly.</w:t>
              </w:r>
              <w:del w:id="1869" w:author="Author">
                <w:r w:rsidRPr="0095775C" w:rsidDel="003D121E">
                  <w:rPr>
                    <w:sz w:val="22"/>
                    <w:szCs w:val="22"/>
                    <w:lang w:val="en-GB"/>
                    <w:rPrChange w:id="1870" w:author="Author">
                      <w:rPr>
                        <w:szCs w:val="22"/>
                      </w:rPr>
                    </w:rPrChange>
                  </w:rPr>
                  <w:delText xml:space="preserve"> </w:delText>
                </w:r>
              </w:del>
            </w:ins>
          </w:p>
          <w:p w14:paraId="52C8E25A" w14:textId="77777777" w:rsidR="007E6264" w:rsidRPr="00C13D9F" w:rsidRDefault="007E6264">
            <w:pPr>
              <w:pStyle w:val="ListParagraph"/>
              <w:numPr>
                <w:ilvl w:val="0"/>
                <w:numId w:val="32"/>
              </w:numPr>
              <w:tabs>
                <w:tab w:val="left" w:pos="567"/>
              </w:tabs>
              <w:ind w:left="562" w:hanging="562"/>
              <w:rPr>
                <w:ins w:id="1871" w:author="Author"/>
                <w:szCs w:val="22"/>
              </w:rPr>
              <w:pPrChange w:id="1872" w:author="Author">
                <w:pPr>
                  <w:numPr>
                    <w:numId w:val="7"/>
                  </w:numPr>
                  <w:tabs>
                    <w:tab w:val="left" w:pos="2127"/>
                    <w:tab w:val="left" w:pos="2268"/>
                  </w:tabs>
                  <w:ind w:left="922" w:hanging="360"/>
                </w:pPr>
              </w:pPrChange>
            </w:pPr>
            <w:ins w:id="1873" w:author="Author">
              <w:r w:rsidRPr="0095775C">
                <w:rPr>
                  <w:sz w:val="22"/>
                  <w:szCs w:val="22"/>
                  <w:lang w:val="en-GB"/>
                  <w:rPrChange w:id="1874" w:author="Author">
                    <w:rPr>
                      <w:szCs w:val="22"/>
                    </w:rPr>
                  </w:rPrChange>
                </w:rPr>
                <w:t>your insulin pen does not work properly.</w:t>
              </w:r>
            </w:ins>
          </w:p>
          <w:p w14:paraId="7FA07FF7" w14:textId="77777777" w:rsidR="007E6264" w:rsidRPr="00C13D9F" w:rsidRDefault="007E6264">
            <w:pPr>
              <w:pStyle w:val="ListParagraph"/>
              <w:numPr>
                <w:ilvl w:val="0"/>
                <w:numId w:val="32"/>
              </w:numPr>
              <w:tabs>
                <w:tab w:val="left" w:pos="567"/>
              </w:tabs>
              <w:ind w:left="562" w:hanging="562"/>
              <w:rPr>
                <w:ins w:id="1875" w:author="Author"/>
                <w:szCs w:val="22"/>
              </w:rPr>
              <w:pPrChange w:id="1876" w:author="Author">
                <w:pPr>
                  <w:numPr>
                    <w:numId w:val="7"/>
                  </w:numPr>
                  <w:tabs>
                    <w:tab w:val="left" w:pos="2127"/>
                    <w:tab w:val="left" w:pos="2268"/>
                  </w:tabs>
                  <w:ind w:left="922" w:hanging="360"/>
                </w:pPr>
              </w:pPrChange>
            </w:pPr>
            <w:ins w:id="1877" w:author="Author">
              <w:r w:rsidRPr="0095775C">
                <w:rPr>
                  <w:sz w:val="22"/>
                  <w:szCs w:val="22"/>
                  <w:lang w:val="en-GB"/>
                  <w:rPrChange w:id="1878" w:author="Author">
                    <w:rPr>
                      <w:szCs w:val="22"/>
                    </w:rPr>
                  </w:rPrChange>
                </w:rPr>
                <w:t>you do less exercise than usual.</w:t>
              </w:r>
            </w:ins>
          </w:p>
          <w:p w14:paraId="4B5A2ECD" w14:textId="77777777" w:rsidR="007E6264" w:rsidRPr="00C13D9F" w:rsidRDefault="007E6264">
            <w:pPr>
              <w:pStyle w:val="ListParagraph"/>
              <w:numPr>
                <w:ilvl w:val="0"/>
                <w:numId w:val="32"/>
              </w:numPr>
              <w:tabs>
                <w:tab w:val="left" w:pos="567"/>
              </w:tabs>
              <w:ind w:left="562" w:hanging="562"/>
              <w:rPr>
                <w:ins w:id="1879" w:author="Author"/>
                <w:szCs w:val="22"/>
              </w:rPr>
              <w:pPrChange w:id="1880" w:author="Author">
                <w:pPr>
                  <w:numPr>
                    <w:numId w:val="7"/>
                  </w:numPr>
                  <w:tabs>
                    <w:tab w:val="left" w:pos="2127"/>
                    <w:tab w:val="left" w:pos="2268"/>
                  </w:tabs>
                  <w:ind w:left="922" w:hanging="360"/>
                </w:pPr>
              </w:pPrChange>
            </w:pPr>
            <w:ins w:id="1881" w:author="Author">
              <w:r w:rsidRPr="0095775C">
                <w:rPr>
                  <w:sz w:val="22"/>
                  <w:szCs w:val="22"/>
                  <w:lang w:val="en-GB"/>
                  <w:rPrChange w:id="1882" w:author="Author">
                    <w:rPr>
                      <w:szCs w:val="22"/>
                    </w:rPr>
                  </w:rPrChange>
                </w:rPr>
                <w:t>you are under stress – such as emotional distress or excitement.</w:t>
              </w:r>
            </w:ins>
          </w:p>
          <w:p w14:paraId="5DC242EA" w14:textId="77777777" w:rsidR="007E6264" w:rsidRPr="00C13D9F" w:rsidRDefault="007E6264">
            <w:pPr>
              <w:pStyle w:val="ListParagraph"/>
              <w:numPr>
                <w:ilvl w:val="0"/>
                <w:numId w:val="32"/>
              </w:numPr>
              <w:tabs>
                <w:tab w:val="left" w:pos="567"/>
              </w:tabs>
              <w:ind w:left="562" w:hanging="562"/>
              <w:rPr>
                <w:ins w:id="1883" w:author="Author"/>
                <w:szCs w:val="22"/>
              </w:rPr>
              <w:pPrChange w:id="1884" w:author="Author">
                <w:pPr>
                  <w:numPr>
                    <w:numId w:val="7"/>
                  </w:numPr>
                  <w:tabs>
                    <w:tab w:val="left" w:pos="2127"/>
                    <w:tab w:val="left" w:pos="2268"/>
                  </w:tabs>
                  <w:ind w:left="922" w:hanging="360"/>
                </w:pPr>
              </w:pPrChange>
            </w:pPr>
            <w:ins w:id="1885" w:author="Author">
              <w:r w:rsidRPr="0095775C">
                <w:rPr>
                  <w:sz w:val="22"/>
                  <w:szCs w:val="22"/>
                  <w:lang w:val="en-GB"/>
                  <w:rPrChange w:id="1886" w:author="Author">
                    <w:rPr>
                      <w:szCs w:val="22"/>
                    </w:rPr>
                  </w:rPrChange>
                </w:rPr>
                <w:t>you have an injury, infection or fever or have had an operation.</w:t>
              </w:r>
            </w:ins>
          </w:p>
          <w:p w14:paraId="008E000D" w14:textId="6C872B2C" w:rsidR="007E6264" w:rsidRPr="00C13D9F" w:rsidRDefault="007E6264">
            <w:pPr>
              <w:pStyle w:val="ListParagraph"/>
              <w:numPr>
                <w:ilvl w:val="0"/>
                <w:numId w:val="32"/>
              </w:numPr>
              <w:tabs>
                <w:tab w:val="left" w:pos="567"/>
              </w:tabs>
              <w:ind w:left="562" w:hanging="562"/>
              <w:rPr>
                <w:ins w:id="1887" w:author="Author"/>
                <w:szCs w:val="22"/>
              </w:rPr>
              <w:pPrChange w:id="1888" w:author="Author">
                <w:pPr>
                  <w:numPr>
                    <w:numId w:val="7"/>
                  </w:numPr>
                  <w:tabs>
                    <w:tab w:val="left" w:pos="2127"/>
                    <w:tab w:val="left" w:pos="2268"/>
                  </w:tabs>
                  <w:ind w:left="922" w:hanging="360"/>
                </w:pPr>
              </w:pPrChange>
            </w:pPr>
            <w:ins w:id="1889" w:author="Author">
              <w:r w:rsidRPr="0095775C">
                <w:rPr>
                  <w:sz w:val="22"/>
                  <w:szCs w:val="22"/>
                  <w:lang w:val="en-GB"/>
                  <w:rPrChange w:id="1890" w:author="Author">
                    <w:rPr>
                      <w:szCs w:val="22"/>
                    </w:rPr>
                  </w:rPrChange>
                </w:rPr>
                <w:t xml:space="preserve">you take or have </w:t>
              </w:r>
              <w:r w:rsidR="00156E36" w:rsidRPr="0095775C">
                <w:rPr>
                  <w:sz w:val="22"/>
                  <w:szCs w:val="22"/>
                  <w:lang w:val="en-GB"/>
                  <w:rPrChange w:id="1891" w:author="Author">
                    <w:rPr>
                      <w:szCs w:val="22"/>
                    </w:rPr>
                  </w:rPrChange>
                </w:rPr>
                <w:t>taken</w:t>
              </w:r>
              <w:r w:rsidRPr="0095775C">
                <w:rPr>
                  <w:sz w:val="22"/>
                  <w:szCs w:val="22"/>
                  <w:lang w:val="en-GB"/>
                  <w:rPrChange w:id="1892" w:author="Author">
                    <w:rPr>
                      <w:szCs w:val="22"/>
                    </w:rPr>
                  </w:rPrChange>
                </w:rPr>
                <w:t xml:space="preserve"> some other medicines, see section 2 – ‘Other medicines and Toujeo’.</w:t>
              </w:r>
            </w:ins>
          </w:p>
          <w:p w14:paraId="62A49B8F" w14:textId="77777777" w:rsidR="007E6264" w:rsidRPr="00122C4A" w:rsidRDefault="007E6264" w:rsidP="00577135">
            <w:pPr>
              <w:tabs>
                <w:tab w:val="left" w:pos="2127"/>
                <w:tab w:val="left" w:pos="2268"/>
              </w:tabs>
              <w:rPr>
                <w:ins w:id="1893" w:author="Author"/>
                <w:szCs w:val="22"/>
              </w:rPr>
            </w:pPr>
          </w:p>
          <w:p w14:paraId="5FF09690" w14:textId="77777777" w:rsidR="007E6264" w:rsidRPr="00122C4A" w:rsidRDefault="007E6264" w:rsidP="00577135">
            <w:pPr>
              <w:tabs>
                <w:tab w:val="left" w:pos="2127"/>
                <w:tab w:val="left" w:pos="2268"/>
              </w:tabs>
              <w:rPr>
                <w:ins w:id="1894" w:author="Author"/>
                <w:b/>
                <w:szCs w:val="22"/>
              </w:rPr>
            </w:pPr>
            <w:ins w:id="1895" w:author="Author">
              <w:r w:rsidRPr="00122C4A">
                <w:rPr>
                  <w:b/>
                </w:rPr>
                <w:t xml:space="preserve">Low blood sugar </w:t>
              </w:r>
              <w:r w:rsidRPr="00122C4A">
                <w:rPr>
                  <w:b/>
                  <w:bCs/>
                  <w:szCs w:val="22"/>
                </w:rPr>
                <w:t>(hypoglycaemia)</w:t>
              </w:r>
              <w:del w:id="1896" w:author="Author">
                <w:r w:rsidRPr="00122C4A" w:rsidDel="003D121E">
                  <w:rPr>
                    <w:b/>
                    <w:bCs/>
                    <w:szCs w:val="22"/>
                  </w:rPr>
                  <w:delText xml:space="preserve"> </w:delText>
                </w:r>
              </w:del>
            </w:ins>
          </w:p>
          <w:p w14:paraId="2BCD00E9" w14:textId="1DC8077A" w:rsidR="007E6264" w:rsidRPr="00122C4A" w:rsidRDefault="007E6264" w:rsidP="00577135">
            <w:pPr>
              <w:tabs>
                <w:tab w:val="left" w:pos="2127"/>
                <w:tab w:val="left" w:pos="2268"/>
              </w:tabs>
              <w:rPr>
                <w:ins w:id="1897" w:author="Author"/>
                <w:szCs w:val="22"/>
              </w:rPr>
            </w:pPr>
            <w:ins w:id="1898" w:author="Author">
              <w:r w:rsidRPr="00122C4A">
                <w:rPr>
                  <w:szCs w:val="22"/>
                </w:rPr>
                <w:t xml:space="preserve">Very low blood sugar may make you pass out (unconscious), cause </w:t>
              </w:r>
              <w:r w:rsidR="000B76B0" w:rsidRPr="00122C4A">
                <w:rPr>
                  <w:szCs w:val="22"/>
                </w:rPr>
                <w:t xml:space="preserve">a </w:t>
              </w:r>
              <w:r w:rsidRPr="00122C4A">
                <w:rPr>
                  <w:szCs w:val="22"/>
                </w:rPr>
                <w:t>heart attack or brain damage and be life-threatening. Learn to recognise the signs when your blood sugar is falling – and what to do to stop it getting worse.</w:t>
              </w:r>
              <w:del w:id="1899" w:author="Author">
                <w:r w:rsidRPr="00122C4A" w:rsidDel="003D121E">
                  <w:rPr>
                    <w:szCs w:val="22"/>
                  </w:rPr>
                  <w:delText xml:space="preserve"> </w:delText>
                </w:r>
              </w:del>
            </w:ins>
          </w:p>
          <w:p w14:paraId="72A8A204" w14:textId="77777777" w:rsidR="007E6264" w:rsidRPr="00122C4A" w:rsidRDefault="007E6264" w:rsidP="00577135">
            <w:pPr>
              <w:tabs>
                <w:tab w:val="left" w:pos="2127"/>
                <w:tab w:val="left" w:pos="2268"/>
              </w:tabs>
              <w:rPr>
                <w:ins w:id="1900" w:author="Author"/>
                <w:b/>
                <w:szCs w:val="22"/>
              </w:rPr>
            </w:pPr>
          </w:p>
          <w:p w14:paraId="4A5C5635" w14:textId="77777777" w:rsidR="007E6264" w:rsidRPr="00122C4A" w:rsidRDefault="007E6264" w:rsidP="00577135">
            <w:pPr>
              <w:tabs>
                <w:tab w:val="left" w:pos="2127"/>
                <w:tab w:val="left" w:pos="2268"/>
              </w:tabs>
              <w:rPr>
                <w:ins w:id="1901" w:author="Author"/>
                <w:b/>
                <w:szCs w:val="22"/>
              </w:rPr>
            </w:pPr>
            <w:ins w:id="1902" w:author="Author">
              <w:r w:rsidRPr="00122C4A">
                <w:rPr>
                  <w:b/>
                  <w:szCs w:val="22"/>
                </w:rPr>
                <w:t>Warning signs of low blood sugar</w:t>
              </w:r>
              <w:del w:id="1903" w:author="Author">
                <w:r w:rsidRPr="00122C4A" w:rsidDel="003D121E">
                  <w:rPr>
                    <w:b/>
                    <w:szCs w:val="22"/>
                  </w:rPr>
                  <w:delText xml:space="preserve"> </w:delText>
                </w:r>
              </w:del>
            </w:ins>
          </w:p>
          <w:p w14:paraId="536418AD" w14:textId="77777777" w:rsidR="007E6264" w:rsidRPr="00122C4A" w:rsidRDefault="007E6264" w:rsidP="00577135">
            <w:pPr>
              <w:tabs>
                <w:tab w:val="left" w:pos="2127"/>
                <w:tab w:val="left" w:pos="2268"/>
              </w:tabs>
              <w:rPr>
                <w:ins w:id="1904" w:author="Author"/>
                <w:szCs w:val="22"/>
              </w:rPr>
            </w:pPr>
            <w:ins w:id="1905" w:author="Author">
              <w:r w:rsidRPr="00122C4A">
                <w:rPr>
                  <w:szCs w:val="22"/>
                </w:rPr>
                <w:t>The first signs may be in your body generally:</w:t>
              </w:r>
            </w:ins>
          </w:p>
          <w:p w14:paraId="30872F3E" w14:textId="77777777" w:rsidR="002B45C0" w:rsidRPr="00C13D9F" w:rsidRDefault="007E6264">
            <w:pPr>
              <w:pStyle w:val="ListParagraph"/>
              <w:numPr>
                <w:ilvl w:val="0"/>
                <w:numId w:val="32"/>
              </w:numPr>
              <w:tabs>
                <w:tab w:val="left" w:pos="567"/>
              </w:tabs>
              <w:ind w:left="562" w:hanging="562"/>
              <w:rPr>
                <w:ins w:id="1906" w:author="Author"/>
                <w:szCs w:val="22"/>
              </w:rPr>
              <w:pPrChange w:id="1907" w:author="Author">
                <w:pPr>
                  <w:numPr>
                    <w:numId w:val="7"/>
                  </w:numPr>
                  <w:tabs>
                    <w:tab w:val="left" w:pos="2127"/>
                    <w:tab w:val="left" w:pos="2268"/>
                  </w:tabs>
                  <w:ind w:left="922" w:hanging="360"/>
                </w:pPr>
              </w:pPrChange>
            </w:pPr>
            <w:ins w:id="1908" w:author="Author">
              <w:r w:rsidRPr="0095775C">
                <w:rPr>
                  <w:sz w:val="22"/>
                  <w:szCs w:val="22"/>
                  <w:lang w:val="en-GB"/>
                  <w:rPrChange w:id="1909" w:author="Author">
                    <w:rPr>
                      <w:szCs w:val="22"/>
                    </w:rPr>
                  </w:rPrChange>
                </w:rPr>
                <w:t>feeling sweaty</w:t>
              </w:r>
              <w:del w:id="1910" w:author="Author">
                <w:r w:rsidRPr="0095775C" w:rsidDel="003D121E">
                  <w:rPr>
                    <w:sz w:val="22"/>
                    <w:szCs w:val="22"/>
                    <w:lang w:val="en-GB"/>
                    <w:rPrChange w:id="1911" w:author="Author">
                      <w:rPr>
                        <w:szCs w:val="22"/>
                      </w:rPr>
                    </w:rPrChange>
                  </w:rPr>
                  <w:delText xml:space="preserve"> </w:delText>
                </w:r>
              </w:del>
            </w:ins>
          </w:p>
          <w:p w14:paraId="4213947E" w14:textId="00EE89AC" w:rsidR="007E6264" w:rsidRPr="00C13D9F" w:rsidRDefault="002B45C0">
            <w:pPr>
              <w:pStyle w:val="ListParagraph"/>
              <w:numPr>
                <w:ilvl w:val="0"/>
                <w:numId w:val="32"/>
              </w:numPr>
              <w:tabs>
                <w:tab w:val="left" w:pos="567"/>
              </w:tabs>
              <w:ind w:left="562" w:hanging="562"/>
              <w:rPr>
                <w:ins w:id="1912" w:author="Author"/>
                <w:szCs w:val="22"/>
              </w:rPr>
              <w:pPrChange w:id="1913" w:author="Author">
                <w:pPr>
                  <w:numPr>
                    <w:numId w:val="7"/>
                  </w:numPr>
                  <w:tabs>
                    <w:tab w:val="left" w:pos="2127"/>
                    <w:tab w:val="left" w:pos="2268"/>
                  </w:tabs>
                  <w:ind w:left="922" w:hanging="360"/>
                </w:pPr>
              </w:pPrChange>
            </w:pPr>
            <w:ins w:id="1914" w:author="Author">
              <w:r w:rsidRPr="0095775C">
                <w:rPr>
                  <w:sz w:val="22"/>
                  <w:szCs w:val="22"/>
                  <w:lang w:val="en-GB"/>
                  <w:rPrChange w:id="1915" w:author="Author">
                    <w:rPr>
                      <w:szCs w:val="22"/>
                    </w:rPr>
                  </w:rPrChange>
                </w:rPr>
                <w:t xml:space="preserve">having </w:t>
              </w:r>
              <w:r w:rsidR="007E6264" w:rsidRPr="0095775C">
                <w:rPr>
                  <w:sz w:val="22"/>
                  <w:szCs w:val="22"/>
                  <w:lang w:val="en-GB"/>
                  <w:rPrChange w:id="1916" w:author="Author">
                    <w:rPr>
                      <w:szCs w:val="22"/>
                    </w:rPr>
                  </w:rPrChange>
                </w:rPr>
                <w:t>clammy</w:t>
              </w:r>
              <w:r w:rsidRPr="0095775C">
                <w:rPr>
                  <w:sz w:val="22"/>
                  <w:szCs w:val="22"/>
                  <w:lang w:val="en-GB"/>
                  <w:rPrChange w:id="1917" w:author="Author">
                    <w:rPr>
                      <w:szCs w:val="22"/>
                    </w:rPr>
                  </w:rPrChange>
                </w:rPr>
                <w:t xml:space="preserve"> skin</w:t>
              </w:r>
            </w:ins>
          </w:p>
          <w:p w14:paraId="043471FB" w14:textId="77777777" w:rsidR="007E6264" w:rsidRPr="00C13D9F" w:rsidRDefault="007E6264">
            <w:pPr>
              <w:pStyle w:val="ListParagraph"/>
              <w:numPr>
                <w:ilvl w:val="0"/>
                <w:numId w:val="32"/>
              </w:numPr>
              <w:tabs>
                <w:tab w:val="left" w:pos="567"/>
              </w:tabs>
              <w:ind w:left="562" w:hanging="562"/>
              <w:rPr>
                <w:ins w:id="1918" w:author="Author"/>
                <w:szCs w:val="22"/>
              </w:rPr>
              <w:pPrChange w:id="1919" w:author="Author">
                <w:pPr>
                  <w:numPr>
                    <w:numId w:val="7"/>
                  </w:numPr>
                  <w:tabs>
                    <w:tab w:val="left" w:pos="2127"/>
                    <w:tab w:val="left" w:pos="2268"/>
                  </w:tabs>
                  <w:ind w:left="922" w:hanging="360"/>
                </w:pPr>
              </w:pPrChange>
            </w:pPr>
            <w:ins w:id="1920" w:author="Author">
              <w:r w:rsidRPr="0095775C">
                <w:rPr>
                  <w:sz w:val="22"/>
                  <w:szCs w:val="22"/>
                  <w:lang w:val="en-GB"/>
                  <w:rPrChange w:id="1921" w:author="Author">
                    <w:rPr>
                      <w:szCs w:val="22"/>
                    </w:rPr>
                  </w:rPrChange>
                </w:rPr>
                <w:t>feeling anxious</w:t>
              </w:r>
            </w:ins>
          </w:p>
          <w:p w14:paraId="6B05533E" w14:textId="77777777" w:rsidR="007E6264" w:rsidRPr="00C13D9F" w:rsidRDefault="007E6264">
            <w:pPr>
              <w:pStyle w:val="ListParagraph"/>
              <w:numPr>
                <w:ilvl w:val="0"/>
                <w:numId w:val="32"/>
              </w:numPr>
              <w:tabs>
                <w:tab w:val="left" w:pos="567"/>
              </w:tabs>
              <w:ind w:left="562" w:hanging="562"/>
              <w:rPr>
                <w:ins w:id="1922" w:author="Author"/>
                <w:szCs w:val="22"/>
              </w:rPr>
              <w:pPrChange w:id="1923" w:author="Author">
                <w:pPr>
                  <w:numPr>
                    <w:numId w:val="7"/>
                  </w:numPr>
                  <w:tabs>
                    <w:tab w:val="left" w:pos="2127"/>
                    <w:tab w:val="left" w:pos="2268"/>
                  </w:tabs>
                  <w:ind w:left="922" w:hanging="360"/>
                </w:pPr>
              </w:pPrChange>
            </w:pPr>
            <w:ins w:id="1924" w:author="Author">
              <w:r w:rsidRPr="0095775C">
                <w:rPr>
                  <w:sz w:val="22"/>
                  <w:szCs w:val="22"/>
                  <w:lang w:val="en-GB"/>
                  <w:rPrChange w:id="1925" w:author="Author">
                    <w:rPr>
                      <w:szCs w:val="22"/>
                    </w:rPr>
                  </w:rPrChange>
                </w:rPr>
                <w:t>fast or irregular heartbeat, high blood pressure, palpitations</w:t>
              </w:r>
              <w:del w:id="1926" w:author="Author">
                <w:r w:rsidRPr="0095775C" w:rsidDel="003D121E">
                  <w:rPr>
                    <w:szCs w:val="22"/>
                    <w:lang w:val="en-GB"/>
                    <w:rPrChange w:id="1927" w:author="Author">
                      <w:rPr>
                        <w:szCs w:val="22"/>
                      </w:rPr>
                    </w:rPrChange>
                  </w:rPr>
                  <w:delText xml:space="preserve"> </w:delText>
                </w:r>
              </w:del>
            </w:ins>
          </w:p>
          <w:p w14:paraId="4657600B" w14:textId="77777777" w:rsidR="007E6264" w:rsidRPr="00122C4A" w:rsidRDefault="007E6264" w:rsidP="00577135">
            <w:pPr>
              <w:tabs>
                <w:tab w:val="left" w:pos="2127"/>
                <w:tab w:val="left" w:pos="2268"/>
              </w:tabs>
              <w:rPr>
                <w:ins w:id="1928" w:author="Author"/>
              </w:rPr>
            </w:pPr>
          </w:p>
          <w:p w14:paraId="210C5CD7" w14:textId="77777777" w:rsidR="007E6264" w:rsidRPr="00122C4A" w:rsidRDefault="007E6264" w:rsidP="00577135">
            <w:pPr>
              <w:tabs>
                <w:tab w:val="left" w:pos="2127"/>
                <w:tab w:val="left" w:pos="2268"/>
              </w:tabs>
              <w:rPr>
                <w:ins w:id="1929" w:author="Author"/>
                <w:szCs w:val="22"/>
              </w:rPr>
            </w:pPr>
            <w:ins w:id="1930" w:author="Author">
              <w:r w:rsidRPr="00122C4A">
                <w:t>Other</w:t>
              </w:r>
              <w:r w:rsidRPr="00122C4A">
                <w:rPr>
                  <w:szCs w:val="22"/>
                </w:rPr>
                <w:t xml:space="preserve"> signs in your brain may come slightly later:</w:t>
              </w:r>
            </w:ins>
          </w:p>
          <w:p w14:paraId="72526B96" w14:textId="77777777" w:rsidR="007E6264" w:rsidRPr="00C13D9F" w:rsidRDefault="007E6264">
            <w:pPr>
              <w:pStyle w:val="ListParagraph"/>
              <w:numPr>
                <w:ilvl w:val="0"/>
                <w:numId w:val="32"/>
              </w:numPr>
              <w:tabs>
                <w:tab w:val="left" w:pos="567"/>
              </w:tabs>
              <w:ind w:left="562" w:hanging="562"/>
              <w:rPr>
                <w:ins w:id="1931" w:author="Author"/>
                <w:szCs w:val="22"/>
              </w:rPr>
              <w:pPrChange w:id="1932" w:author="Author">
                <w:pPr>
                  <w:numPr>
                    <w:numId w:val="7"/>
                  </w:numPr>
                  <w:tabs>
                    <w:tab w:val="left" w:pos="2127"/>
                    <w:tab w:val="left" w:pos="2268"/>
                  </w:tabs>
                  <w:ind w:left="922" w:hanging="360"/>
                </w:pPr>
              </w:pPrChange>
            </w:pPr>
            <w:ins w:id="1933" w:author="Author">
              <w:r w:rsidRPr="0095775C">
                <w:rPr>
                  <w:sz w:val="22"/>
                  <w:szCs w:val="22"/>
                  <w:lang w:val="en-GB"/>
                  <w:rPrChange w:id="1934" w:author="Author">
                    <w:rPr>
                      <w:szCs w:val="22"/>
                    </w:rPr>
                  </w:rPrChange>
                </w:rPr>
                <w:t>headache, trembling, feeling dizzy</w:t>
              </w:r>
            </w:ins>
          </w:p>
          <w:p w14:paraId="5EF63E45" w14:textId="77777777" w:rsidR="007E6264" w:rsidRPr="00C13D9F" w:rsidRDefault="007E6264">
            <w:pPr>
              <w:pStyle w:val="ListParagraph"/>
              <w:numPr>
                <w:ilvl w:val="0"/>
                <w:numId w:val="32"/>
              </w:numPr>
              <w:tabs>
                <w:tab w:val="left" w:pos="567"/>
              </w:tabs>
              <w:ind w:left="562" w:hanging="562"/>
              <w:rPr>
                <w:ins w:id="1935" w:author="Author"/>
                <w:szCs w:val="22"/>
              </w:rPr>
              <w:pPrChange w:id="1936" w:author="Author">
                <w:pPr>
                  <w:numPr>
                    <w:numId w:val="7"/>
                  </w:numPr>
                  <w:tabs>
                    <w:tab w:val="left" w:pos="2127"/>
                    <w:tab w:val="left" w:pos="2268"/>
                  </w:tabs>
                  <w:ind w:left="922" w:hanging="360"/>
                </w:pPr>
              </w:pPrChange>
            </w:pPr>
            <w:ins w:id="1937" w:author="Author">
              <w:r w:rsidRPr="0095775C">
                <w:rPr>
                  <w:sz w:val="22"/>
                  <w:szCs w:val="22"/>
                  <w:lang w:val="en-GB"/>
                  <w:rPrChange w:id="1938" w:author="Author">
                    <w:rPr>
                      <w:szCs w:val="22"/>
                    </w:rPr>
                  </w:rPrChange>
                </w:rPr>
                <w:t>changes in your sight</w:t>
              </w:r>
            </w:ins>
          </w:p>
          <w:p w14:paraId="27BFC2BF" w14:textId="69325035" w:rsidR="007E6264" w:rsidRPr="00C13D9F" w:rsidRDefault="007E6264">
            <w:pPr>
              <w:pStyle w:val="ListParagraph"/>
              <w:numPr>
                <w:ilvl w:val="0"/>
                <w:numId w:val="32"/>
              </w:numPr>
              <w:tabs>
                <w:tab w:val="left" w:pos="567"/>
              </w:tabs>
              <w:ind w:left="562" w:hanging="562"/>
              <w:rPr>
                <w:ins w:id="1939" w:author="Author"/>
                <w:szCs w:val="22"/>
              </w:rPr>
              <w:pPrChange w:id="1940" w:author="Author">
                <w:pPr>
                  <w:numPr>
                    <w:numId w:val="7"/>
                  </w:numPr>
                  <w:tabs>
                    <w:tab w:val="left" w:pos="2127"/>
                    <w:tab w:val="left" w:pos="2268"/>
                  </w:tabs>
                  <w:ind w:left="922" w:hanging="360"/>
                </w:pPr>
              </w:pPrChange>
            </w:pPr>
            <w:ins w:id="1941" w:author="Author">
              <w:r w:rsidRPr="0095775C">
                <w:rPr>
                  <w:sz w:val="22"/>
                  <w:szCs w:val="22"/>
                  <w:lang w:val="en-GB"/>
                  <w:rPrChange w:id="1942" w:author="Author">
                    <w:rPr>
                      <w:szCs w:val="22"/>
                    </w:rPr>
                  </w:rPrChange>
                </w:rPr>
                <w:t>feeling very hungry, feeling sick</w:t>
              </w:r>
              <w:r w:rsidR="00465F6F" w:rsidRPr="0095775C">
                <w:rPr>
                  <w:sz w:val="22"/>
                  <w:szCs w:val="22"/>
                  <w:lang w:val="en-GB"/>
                  <w:rPrChange w:id="1943" w:author="Author">
                    <w:rPr>
                      <w:szCs w:val="22"/>
                    </w:rPr>
                  </w:rPrChange>
                </w:rPr>
                <w:t xml:space="preserve"> (nausea)</w:t>
              </w:r>
              <w:r w:rsidRPr="0095775C">
                <w:rPr>
                  <w:sz w:val="22"/>
                  <w:szCs w:val="22"/>
                  <w:lang w:val="en-GB"/>
                  <w:rPrChange w:id="1944" w:author="Author">
                    <w:rPr>
                      <w:szCs w:val="22"/>
                    </w:rPr>
                  </w:rPrChange>
                </w:rPr>
                <w:t xml:space="preserve"> or vomiting</w:t>
              </w:r>
              <w:del w:id="1945" w:author="Author">
                <w:r w:rsidRPr="0095775C" w:rsidDel="003D121E">
                  <w:rPr>
                    <w:sz w:val="22"/>
                    <w:szCs w:val="22"/>
                    <w:lang w:val="en-GB"/>
                    <w:rPrChange w:id="1946" w:author="Author">
                      <w:rPr>
                        <w:szCs w:val="22"/>
                      </w:rPr>
                    </w:rPrChange>
                  </w:rPr>
                  <w:delText xml:space="preserve"> </w:delText>
                </w:r>
              </w:del>
            </w:ins>
          </w:p>
          <w:p w14:paraId="029EDF86" w14:textId="77777777" w:rsidR="007E6264" w:rsidRPr="00C13D9F" w:rsidRDefault="007E6264">
            <w:pPr>
              <w:pStyle w:val="ListParagraph"/>
              <w:numPr>
                <w:ilvl w:val="0"/>
                <w:numId w:val="32"/>
              </w:numPr>
              <w:tabs>
                <w:tab w:val="left" w:pos="567"/>
              </w:tabs>
              <w:ind w:left="562" w:hanging="562"/>
              <w:rPr>
                <w:ins w:id="1947" w:author="Author"/>
                <w:szCs w:val="22"/>
              </w:rPr>
              <w:pPrChange w:id="1948" w:author="Author">
                <w:pPr>
                  <w:numPr>
                    <w:numId w:val="7"/>
                  </w:numPr>
                  <w:tabs>
                    <w:tab w:val="left" w:pos="2127"/>
                    <w:tab w:val="left" w:pos="2268"/>
                  </w:tabs>
                  <w:ind w:left="922" w:hanging="360"/>
                </w:pPr>
              </w:pPrChange>
            </w:pPr>
            <w:ins w:id="1949" w:author="Author">
              <w:r w:rsidRPr="0095775C">
                <w:rPr>
                  <w:sz w:val="22"/>
                  <w:szCs w:val="22"/>
                  <w:lang w:val="en-GB"/>
                  <w:rPrChange w:id="1950" w:author="Author">
                    <w:rPr>
                      <w:szCs w:val="22"/>
                    </w:rPr>
                  </w:rPrChange>
                </w:rPr>
                <w:t>changes in behaviour, aggression, depression</w:t>
              </w:r>
              <w:del w:id="1951" w:author="Author">
                <w:r w:rsidRPr="0095775C" w:rsidDel="003D121E">
                  <w:rPr>
                    <w:sz w:val="22"/>
                    <w:szCs w:val="22"/>
                    <w:lang w:val="en-GB"/>
                    <w:rPrChange w:id="1952" w:author="Author">
                      <w:rPr>
                        <w:szCs w:val="22"/>
                      </w:rPr>
                    </w:rPrChange>
                  </w:rPr>
                  <w:delText xml:space="preserve"> </w:delText>
                </w:r>
              </w:del>
            </w:ins>
          </w:p>
          <w:p w14:paraId="23F1CBC2" w14:textId="1A07B191" w:rsidR="007E6264" w:rsidRPr="00C13D9F" w:rsidRDefault="007E6264">
            <w:pPr>
              <w:pStyle w:val="ListParagraph"/>
              <w:numPr>
                <w:ilvl w:val="0"/>
                <w:numId w:val="32"/>
              </w:numPr>
              <w:tabs>
                <w:tab w:val="left" w:pos="567"/>
              </w:tabs>
              <w:ind w:left="562" w:hanging="562"/>
              <w:rPr>
                <w:ins w:id="1953" w:author="Author"/>
                <w:szCs w:val="22"/>
              </w:rPr>
              <w:pPrChange w:id="1954" w:author="Author">
                <w:pPr>
                  <w:numPr>
                    <w:numId w:val="7"/>
                  </w:numPr>
                  <w:tabs>
                    <w:tab w:val="left" w:pos="2127"/>
                    <w:tab w:val="left" w:pos="2268"/>
                  </w:tabs>
                  <w:ind w:left="922" w:hanging="360"/>
                </w:pPr>
              </w:pPrChange>
            </w:pPr>
            <w:ins w:id="1955" w:author="Author">
              <w:r w:rsidRPr="0095775C">
                <w:rPr>
                  <w:sz w:val="22"/>
                  <w:szCs w:val="22"/>
                  <w:lang w:val="en-GB"/>
                  <w:rPrChange w:id="1956" w:author="Author">
                    <w:rPr>
                      <w:szCs w:val="22"/>
                    </w:rPr>
                  </w:rPrChange>
                </w:rPr>
                <w:t xml:space="preserve">feeling tired or sleepy, sleeping problems, </w:t>
              </w:r>
              <w:r w:rsidR="00666032" w:rsidRPr="0095775C">
                <w:rPr>
                  <w:sz w:val="22"/>
                  <w:szCs w:val="22"/>
                  <w:lang w:val="en-GB"/>
                  <w:rPrChange w:id="1957" w:author="Author">
                    <w:rPr>
                      <w:szCs w:val="22"/>
                    </w:rPr>
                  </w:rPrChange>
                </w:rPr>
                <w:t xml:space="preserve">feeling </w:t>
              </w:r>
              <w:r w:rsidRPr="0095775C">
                <w:rPr>
                  <w:sz w:val="22"/>
                  <w:szCs w:val="22"/>
                  <w:lang w:val="en-GB"/>
                  <w:rPrChange w:id="1958" w:author="Author">
                    <w:rPr>
                      <w:szCs w:val="22"/>
                    </w:rPr>
                  </w:rPrChange>
                </w:rPr>
                <w:t>restless</w:t>
              </w:r>
              <w:del w:id="1959" w:author="Author">
                <w:r w:rsidRPr="0095775C" w:rsidDel="003D121E">
                  <w:rPr>
                    <w:sz w:val="22"/>
                    <w:szCs w:val="22"/>
                    <w:lang w:val="en-GB"/>
                    <w:rPrChange w:id="1960" w:author="Author">
                      <w:rPr>
                        <w:szCs w:val="22"/>
                      </w:rPr>
                    </w:rPrChange>
                  </w:rPr>
                  <w:delText xml:space="preserve"> </w:delText>
                </w:r>
              </w:del>
            </w:ins>
          </w:p>
          <w:p w14:paraId="0E228E2D" w14:textId="471DC2CD" w:rsidR="007E6264" w:rsidRPr="00C13D9F" w:rsidRDefault="007E6264">
            <w:pPr>
              <w:pStyle w:val="ListParagraph"/>
              <w:numPr>
                <w:ilvl w:val="0"/>
                <w:numId w:val="32"/>
              </w:numPr>
              <w:tabs>
                <w:tab w:val="left" w:pos="567"/>
              </w:tabs>
              <w:ind w:left="562" w:hanging="562"/>
              <w:rPr>
                <w:ins w:id="1961" w:author="Author"/>
                <w:szCs w:val="22"/>
              </w:rPr>
              <w:pPrChange w:id="1962" w:author="Author">
                <w:pPr>
                  <w:numPr>
                    <w:numId w:val="7"/>
                  </w:numPr>
                  <w:tabs>
                    <w:tab w:val="left" w:pos="2127"/>
                    <w:tab w:val="left" w:pos="2268"/>
                  </w:tabs>
                  <w:ind w:left="922" w:hanging="360"/>
                </w:pPr>
              </w:pPrChange>
            </w:pPr>
            <w:ins w:id="1963" w:author="Author">
              <w:r w:rsidRPr="0095775C">
                <w:rPr>
                  <w:sz w:val="22"/>
                  <w:szCs w:val="22"/>
                  <w:lang w:val="en-GB"/>
                  <w:rPrChange w:id="1964" w:author="Author">
                    <w:rPr>
                      <w:szCs w:val="22"/>
                    </w:rPr>
                  </w:rPrChange>
                </w:rPr>
                <w:t>difficulty concentrating, confusion, slowed reactions or difficulty speaking</w:t>
              </w:r>
              <w:r w:rsidR="00E117EA" w:rsidRPr="0095775C">
                <w:rPr>
                  <w:sz w:val="22"/>
                  <w:szCs w:val="22"/>
                  <w:lang w:val="en-GB"/>
                  <w:rPrChange w:id="1965" w:author="Author">
                    <w:rPr>
                      <w:szCs w:val="22"/>
                    </w:rPr>
                  </w:rPrChange>
                </w:rPr>
                <w:t xml:space="preserve"> (sometimes total loss of speech)</w:t>
              </w:r>
            </w:ins>
          </w:p>
          <w:p w14:paraId="5EB4FD68" w14:textId="73298294" w:rsidR="007E6264" w:rsidRPr="00C13D9F" w:rsidRDefault="007E6264">
            <w:pPr>
              <w:pStyle w:val="ListParagraph"/>
              <w:numPr>
                <w:ilvl w:val="0"/>
                <w:numId w:val="32"/>
              </w:numPr>
              <w:tabs>
                <w:tab w:val="left" w:pos="567"/>
              </w:tabs>
              <w:ind w:left="562" w:hanging="562"/>
              <w:rPr>
                <w:ins w:id="1966" w:author="Author"/>
                <w:szCs w:val="22"/>
              </w:rPr>
              <w:pPrChange w:id="1967" w:author="Author">
                <w:pPr>
                  <w:numPr>
                    <w:numId w:val="7"/>
                  </w:numPr>
                  <w:tabs>
                    <w:tab w:val="left" w:pos="2127"/>
                    <w:tab w:val="left" w:pos="2268"/>
                  </w:tabs>
                  <w:ind w:left="922" w:hanging="360"/>
                </w:pPr>
              </w:pPrChange>
            </w:pPr>
            <w:ins w:id="1968" w:author="Author">
              <w:r w:rsidRPr="0095775C">
                <w:rPr>
                  <w:sz w:val="22"/>
                  <w:szCs w:val="22"/>
                  <w:lang w:val="en-GB"/>
                  <w:rPrChange w:id="1969" w:author="Author">
                    <w:rPr>
                      <w:szCs w:val="22"/>
                    </w:rPr>
                  </w:rPrChange>
                </w:rPr>
                <w:t>not being able to move (paralysis), tingling in hands or arms</w:t>
              </w:r>
              <w:r w:rsidR="00666032" w:rsidRPr="0095775C">
                <w:rPr>
                  <w:sz w:val="22"/>
                  <w:szCs w:val="22"/>
                  <w:lang w:val="en-GB"/>
                  <w:rPrChange w:id="1970" w:author="Author">
                    <w:rPr>
                      <w:szCs w:val="22"/>
                    </w:rPr>
                  </w:rPrChange>
                </w:rPr>
                <w:t>,</w:t>
              </w:r>
              <w:r w:rsidRPr="0095775C">
                <w:rPr>
                  <w:sz w:val="22"/>
                  <w:szCs w:val="22"/>
                  <w:lang w:val="en-GB"/>
                  <w:rPrChange w:id="1971" w:author="Author">
                    <w:rPr>
                      <w:szCs w:val="22"/>
                    </w:rPr>
                  </w:rPrChange>
                </w:rPr>
                <w:t xml:space="preserve"> </w:t>
              </w:r>
              <w:r w:rsidR="00666032" w:rsidRPr="0095775C">
                <w:rPr>
                  <w:sz w:val="22"/>
                  <w:szCs w:val="22"/>
                  <w:lang w:val="en-GB"/>
                  <w:rPrChange w:id="1972" w:author="Author">
                    <w:rPr>
                      <w:szCs w:val="22"/>
                    </w:rPr>
                  </w:rPrChange>
                </w:rPr>
                <w:t>feeling</w:t>
              </w:r>
              <w:r w:rsidRPr="0095775C">
                <w:rPr>
                  <w:sz w:val="22"/>
                  <w:szCs w:val="22"/>
                  <w:lang w:val="en-GB"/>
                  <w:rPrChange w:id="1973" w:author="Author">
                    <w:rPr>
                      <w:szCs w:val="22"/>
                    </w:rPr>
                  </w:rPrChange>
                </w:rPr>
                <w:t xml:space="preserve"> numb and tingling often around the mouth</w:t>
              </w:r>
            </w:ins>
          </w:p>
          <w:p w14:paraId="606A6D4C" w14:textId="4167CC75" w:rsidR="007E6264" w:rsidRPr="00C13D9F" w:rsidRDefault="007E6264">
            <w:pPr>
              <w:pStyle w:val="ListParagraph"/>
              <w:numPr>
                <w:ilvl w:val="0"/>
                <w:numId w:val="32"/>
              </w:numPr>
              <w:tabs>
                <w:tab w:val="left" w:pos="567"/>
              </w:tabs>
              <w:ind w:left="562" w:hanging="562"/>
              <w:rPr>
                <w:ins w:id="1974" w:author="Author"/>
                <w:szCs w:val="22"/>
              </w:rPr>
              <w:pPrChange w:id="1975" w:author="Author">
                <w:pPr>
                  <w:numPr>
                    <w:numId w:val="7"/>
                  </w:numPr>
                  <w:tabs>
                    <w:tab w:val="left" w:pos="2127"/>
                    <w:tab w:val="left" w:pos="2268"/>
                  </w:tabs>
                  <w:ind w:left="922" w:hanging="360"/>
                </w:pPr>
              </w:pPrChange>
            </w:pPr>
            <w:ins w:id="1976" w:author="Author">
              <w:r w:rsidRPr="0095775C">
                <w:rPr>
                  <w:sz w:val="22"/>
                  <w:szCs w:val="22"/>
                  <w:lang w:val="en-GB"/>
                  <w:rPrChange w:id="1977" w:author="Author">
                    <w:rPr>
                      <w:szCs w:val="22"/>
                    </w:rPr>
                  </w:rPrChange>
                </w:rPr>
                <w:t>loss of self-control</w:t>
              </w:r>
              <w:r w:rsidR="00666032" w:rsidRPr="0095775C">
                <w:rPr>
                  <w:sz w:val="22"/>
                  <w:szCs w:val="22"/>
                  <w:lang w:val="en-GB"/>
                  <w:rPrChange w:id="1978" w:author="Author">
                    <w:rPr>
                      <w:szCs w:val="22"/>
                    </w:rPr>
                  </w:rPrChange>
                </w:rPr>
                <w:t>,</w:t>
              </w:r>
              <w:r w:rsidRPr="0095775C">
                <w:rPr>
                  <w:sz w:val="22"/>
                  <w:szCs w:val="22"/>
                  <w:lang w:val="en-GB"/>
                  <w:rPrChange w:id="1979" w:author="Author">
                    <w:rPr>
                      <w:szCs w:val="22"/>
                    </w:rPr>
                  </w:rPrChange>
                </w:rPr>
                <w:t xml:space="preserve"> being unable to look after yourself, fits or passing out.</w:t>
              </w:r>
              <w:del w:id="1980" w:author="Author">
                <w:r w:rsidRPr="0095775C" w:rsidDel="0083278F">
                  <w:rPr>
                    <w:sz w:val="22"/>
                    <w:szCs w:val="22"/>
                    <w:lang w:val="en-GB"/>
                    <w:rPrChange w:id="1981" w:author="Author">
                      <w:rPr>
                        <w:szCs w:val="22"/>
                      </w:rPr>
                    </w:rPrChange>
                  </w:rPr>
                  <w:delText xml:space="preserve">  </w:delText>
                </w:r>
              </w:del>
            </w:ins>
          </w:p>
          <w:p w14:paraId="6DEFF9BD" w14:textId="77777777" w:rsidR="007E6264" w:rsidRPr="00122C4A" w:rsidRDefault="007E6264">
            <w:pPr>
              <w:tabs>
                <w:tab w:val="left" w:pos="2127"/>
                <w:tab w:val="left" w:pos="2268"/>
              </w:tabs>
              <w:rPr>
                <w:ins w:id="1982" w:author="Author"/>
                <w:szCs w:val="22"/>
              </w:rPr>
              <w:pPrChange w:id="1983" w:author="Author">
                <w:pPr>
                  <w:pBdr>
                    <w:left w:val="single" w:sz="4" w:space="1" w:color="auto"/>
                    <w:bottom w:val="single" w:sz="4" w:space="1" w:color="auto"/>
                    <w:right w:val="single" w:sz="4" w:space="1" w:color="auto"/>
                  </w:pBdr>
                  <w:tabs>
                    <w:tab w:val="left" w:pos="567"/>
                  </w:tabs>
                </w:pPr>
              </w:pPrChange>
            </w:pPr>
          </w:p>
          <w:p w14:paraId="2A4CAE8A" w14:textId="77777777" w:rsidR="007E6264" w:rsidRPr="00122C4A" w:rsidRDefault="007E6264">
            <w:pPr>
              <w:tabs>
                <w:tab w:val="left" w:pos="2127"/>
                <w:tab w:val="left" w:pos="2268"/>
              </w:tabs>
              <w:rPr>
                <w:ins w:id="1984" w:author="Author"/>
                <w:szCs w:val="22"/>
              </w:rPr>
              <w:pPrChange w:id="1985" w:author="Author">
                <w:pPr>
                  <w:pBdr>
                    <w:left w:val="single" w:sz="4" w:space="1" w:color="auto"/>
                    <w:bottom w:val="single" w:sz="4" w:space="1" w:color="auto"/>
                    <w:right w:val="single" w:sz="4" w:space="1" w:color="auto"/>
                  </w:pBdr>
                  <w:tabs>
                    <w:tab w:val="left" w:pos="567"/>
                  </w:tabs>
                </w:pPr>
              </w:pPrChange>
            </w:pPr>
          </w:p>
          <w:p w14:paraId="5AD0A6BE" w14:textId="77777777" w:rsidR="007E6264" w:rsidRPr="00122C4A" w:rsidRDefault="007E6264">
            <w:pPr>
              <w:keepNext/>
              <w:keepLines/>
              <w:widowControl w:val="0"/>
              <w:tabs>
                <w:tab w:val="left" w:pos="2127"/>
                <w:tab w:val="left" w:pos="2268"/>
              </w:tabs>
              <w:rPr>
                <w:ins w:id="1986" w:author="Author"/>
                <w:b/>
                <w:szCs w:val="22"/>
              </w:rPr>
              <w:pPrChange w:id="1987" w:author="Author">
                <w:pPr>
                  <w:tabs>
                    <w:tab w:val="left" w:pos="2127"/>
                    <w:tab w:val="left" w:pos="2268"/>
                  </w:tabs>
                </w:pPr>
              </w:pPrChange>
            </w:pPr>
            <w:ins w:id="1988" w:author="Author">
              <w:r w:rsidRPr="00122C4A">
                <w:rPr>
                  <w:b/>
                  <w:szCs w:val="22"/>
                </w:rPr>
                <w:t>What to do if you have low blood sugar</w:t>
              </w:r>
              <w:del w:id="1989" w:author="Author">
                <w:r w:rsidRPr="00122C4A" w:rsidDel="003D121E">
                  <w:rPr>
                    <w:b/>
                    <w:szCs w:val="22"/>
                  </w:rPr>
                  <w:delText xml:space="preserve"> </w:delText>
                </w:r>
              </w:del>
            </w:ins>
          </w:p>
          <w:p w14:paraId="1199B339" w14:textId="0329FDCC" w:rsidR="007E6264" w:rsidRPr="00C13D9F" w:rsidRDefault="007E6264">
            <w:pPr>
              <w:pStyle w:val="ListParagraph"/>
              <w:numPr>
                <w:ilvl w:val="0"/>
                <w:numId w:val="45"/>
              </w:numPr>
              <w:tabs>
                <w:tab w:val="left" w:pos="567"/>
              </w:tabs>
              <w:ind w:left="562" w:hanging="562"/>
              <w:rPr>
                <w:ins w:id="1990" w:author="Author"/>
                <w:szCs w:val="22"/>
              </w:rPr>
              <w:pPrChange w:id="1991" w:author="Author">
                <w:pPr>
                  <w:numPr>
                    <w:numId w:val="45"/>
                  </w:numPr>
                  <w:tabs>
                    <w:tab w:val="left" w:pos="2127"/>
                    <w:tab w:val="left" w:pos="2268"/>
                  </w:tabs>
                  <w:ind w:left="360" w:hanging="360"/>
                </w:pPr>
              </w:pPrChange>
            </w:pPr>
            <w:ins w:id="1992" w:author="Author">
              <w:r w:rsidRPr="0095775C">
                <w:rPr>
                  <w:sz w:val="22"/>
                  <w:szCs w:val="22"/>
                  <w:lang w:val="en-GB"/>
                  <w:rPrChange w:id="1993" w:author="Author">
                    <w:rPr>
                      <w:szCs w:val="22"/>
                    </w:rPr>
                  </w:rPrChange>
                </w:rPr>
                <w:t>Do not inject insulin.</w:t>
              </w:r>
              <w:del w:id="1994" w:author="Author">
                <w:r w:rsidRPr="0095775C" w:rsidDel="003D121E">
                  <w:rPr>
                    <w:sz w:val="22"/>
                    <w:szCs w:val="22"/>
                    <w:lang w:val="en-GB"/>
                    <w:rPrChange w:id="1995" w:author="Author">
                      <w:rPr>
                        <w:szCs w:val="22"/>
                      </w:rPr>
                    </w:rPrChange>
                  </w:rPr>
                  <w:delText xml:space="preserve"> </w:delText>
                </w:r>
              </w:del>
            </w:ins>
          </w:p>
          <w:p w14:paraId="507D5045" w14:textId="2C9AF13F" w:rsidR="007E6264" w:rsidRPr="00C13D9F" w:rsidRDefault="007E6264">
            <w:pPr>
              <w:pStyle w:val="ListParagraph"/>
              <w:numPr>
                <w:ilvl w:val="0"/>
                <w:numId w:val="45"/>
              </w:numPr>
              <w:tabs>
                <w:tab w:val="left" w:pos="567"/>
              </w:tabs>
              <w:ind w:left="562" w:hanging="562"/>
              <w:rPr>
                <w:ins w:id="1996" w:author="Author"/>
                <w:szCs w:val="22"/>
              </w:rPr>
              <w:pPrChange w:id="1997" w:author="Author">
                <w:pPr>
                  <w:pStyle w:val="BodyTextIndent2"/>
                  <w:pBdr>
                    <w:top w:val="none" w:sz="0" w:space="0" w:color="auto"/>
                    <w:left w:val="single" w:sz="4" w:space="1" w:color="auto"/>
                    <w:right w:val="single" w:sz="4" w:space="1" w:color="auto"/>
                  </w:pBdr>
                </w:pPr>
              </w:pPrChange>
            </w:pPr>
            <w:ins w:id="1998" w:author="Author">
              <w:r w:rsidRPr="0095775C">
                <w:rPr>
                  <w:sz w:val="22"/>
                  <w:szCs w:val="22"/>
                  <w:lang w:val="en-GB"/>
                  <w:rPrChange w:id="1999" w:author="Author">
                    <w:rPr>
                      <w:szCs w:val="22"/>
                    </w:rPr>
                  </w:rPrChange>
                </w:rPr>
                <w:t>Take about 10 to 20</w:t>
              </w:r>
              <w:r w:rsidR="003D121E" w:rsidRPr="0095775C">
                <w:rPr>
                  <w:sz w:val="22"/>
                  <w:szCs w:val="22"/>
                  <w:lang w:val="en-GB"/>
                  <w:rPrChange w:id="2000" w:author="Author">
                    <w:rPr>
                      <w:szCs w:val="22"/>
                    </w:rPr>
                  </w:rPrChange>
                </w:rPr>
                <w:t> </w:t>
              </w:r>
              <w:del w:id="2001" w:author="Author">
                <w:r w:rsidRPr="0095775C" w:rsidDel="003D121E">
                  <w:rPr>
                    <w:sz w:val="22"/>
                    <w:szCs w:val="22"/>
                    <w:lang w:val="en-GB"/>
                    <w:rPrChange w:id="2002" w:author="Author">
                      <w:rPr>
                        <w:szCs w:val="22"/>
                      </w:rPr>
                    </w:rPrChange>
                  </w:rPr>
                  <w:delText xml:space="preserve"> </w:delText>
                </w:r>
              </w:del>
              <w:r w:rsidRPr="0095775C">
                <w:rPr>
                  <w:sz w:val="22"/>
                  <w:szCs w:val="22"/>
                  <w:lang w:val="en-GB"/>
                  <w:rPrChange w:id="2003" w:author="Author">
                    <w:rPr>
                      <w:szCs w:val="22"/>
                    </w:rPr>
                  </w:rPrChange>
                </w:rPr>
                <w:t>grams sugar straight away - such as glucose, sugar cubes or a sugary-drink. Do not drink or eat foods that contain artificial sweeteners (such as diet drinks). They do not help treat low blood sugar.</w:t>
              </w:r>
            </w:ins>
          </w:p>
          <w:p w14:paraId="727D5A9A" w14:textId="48AAB64B" w:rsidR="007E6264" w:rsidRPr="00C13D9F" w:rsidRDefault="007E6264">
            <w:pPr>
              <w:pStyle w:val="ListParagraph"/>
              <w:numPr>
                <w:ilvl w:val="0"/>
                <w:numId w:val="45"/>
              </w:numPr>
              <w:tabs>
                <w:tab w:val="left" w:pos="567"/>
              </w:tabs>
              <w:ind w:left="562" w:hanging="562"/>
              <w:rPr>
                <w:ins w:id="2004" w:author="Author"/>
                <w:szCs w:val="22"/>
              </w:rPr>
              <w:pPrChange w:id="2005" w:author="Author">
                <w:pPr>
                  <w:numPr>
                    <w:numId w:val="45"/>
                  </w:numPr>
                  <w:tabs>
                    <w:tab w:val="left" w:pos="2127"/>
                    <w:tab w:val="left" w:pos="2268"/>
                  </w:tabs>
                  <w:ind w:left="360" w:hanging="360"/>
                </w:pPr>
              </w:pPrChange>
            </w:pPr>
            <w:ins w:id="2006" w:author="Author">
              <w:r w:rsidRPr="0095775C">
                <w:rPr>
                  <w:sz w:val="22"/>
                  <w:szCs w:val="22"/>
                  <w:lang w:val="en-GB"/>
                  <w:rPrChange w:id="2007" w:author="Author">
                    <w:rPr>
                      <w:szCs w:val="22"/>
                    </w:rPr>
                  </w:rPrChange>
                </w:rPr>
                <w:t xml:space="preserve">Then eat something such as bread or pasta that will raise your blood sugar over a longer time. Ask your doctor or nurse if you are not sure which foods you should eat. </w:t>
              </w:r>
              <w:r w:rsidR="00666032" w:rsidRPr="0095775C">
                <w:rPr>
                  <w:sz w:val="22"/>
                  <w:szCs w:val="22"/>
                  <w:lang w:val="en-GB"/>
                  <w:rPrChange w:id="2008" w:author="Author">
                    <w:rPr>
                      <w:szCs w:val="22"/>
                    </w:rPr>
                  </w:rPrChange>
                </w:rPr>
                <w:t>With Toujeo, it may take longer to recover from low blood sugar because it is long</w:t>
              </w:r>
              <w:r w:rsidR="00666032" w:rsidRPr="0095775C">
                <w:rPr>
                  <w:sz w:val="22"/>
                  <w:szCs w:val="22"/>
                  <w:lang w:val="en-GB"/>
                  <w:rPrChange w:id="2009" w:author="Author">
                    <w:rPr>
                      <w:szCs w:val="22"/>
                    </w:rPr>
                  </w:rPrChange>
                </w:rPr>
                <w:noBreakHyphen/>
                <w:t>acting.</w:t>
              </w:r>
            </w:ins>
          </w:p>
          <w:p w14:paraId="4E09C998" w14:textId="77777777" w:rsidR="007E6264" w:rsidRPr="00C13D9F" w:rsidRDefault="007E6264">
            <w:pPr>
              <w:pStyle w:val="ListParagraph"/>
              <w:numPr>
                <w:ilvl w:val="0"/>
                <w:numId w:val="45"/>
              </w:numPr>
              <w:tabs>
                <w:tab w:val="left" w:pos="567"/>
              </w:tabs>
              <w:ind w:left="562" w:hanging="562"/>
              <w:rPr>
                <w:ins w:id="2010" w:author="Author"/>
                <w:szCs w:val="22"/>
              </w:rPr>
              <w:pPrChange w:id="2011" w:author="Author">
                <w:pPr>
                  <w:numPr>
                    <w:numId w:val="45"/>
                  </w:numPr>
                  <w:tabs>
                    <w:tab w:val="left" w:pos="2127"/>
                    <w:tab w:val="left" w:pos="2268"/>
                  </w:tabs>
                  <w:ind w:left="360" w:hanging="360"/>
                </w:pPr>
              </w:pPrChange>
            </w:pPr>
            <w:ins w:id="2012" w:author="Author">
              <w:r w:rsidRPr="0095775C">
                <w:rPr>
                  <w:sz w:val="22"/>
                  <w:szCs w:val="22"/>
                  <w:lang w:val="en-GB"/>
                  <w:rPrChange w:id="2013" w:author="Author">
                    <w:rPr>
                      <w:szCs w:val="22"/>
                    </w:rPr>
                  </w:rPrChange>
                </w:rPr>
                <w:t>If the low blood sugar comes back again, take another 10 to 20 grams of sugar.</w:t>
              </w:r>
            </w:ins>
          </w:p>
          <w:p w14:paraId="6887AB9A" w14:textId="77777777" w:rsidR="007E6264" w:rsidRPr="00C13D9F" w:rsidRDefault="007E6264">
            <w:pPr>
              <w:pStyle w:val="ListParagraph"/>
              <w:numPr>
                <w:ilvl w:val="0"/>
                <w:numId w:val="45"/>
              </w:numPr>
              <w:tabs>
                <w:tab w:val="left" w:pos="567"/>
              </w:tabs>
              <w:ind w:left="562" w:hanging="562"/>
              <w:rPr>
                <w:ins w:id="2014" w:author="Author"/>
                <w:szCs w:val="22"/>
              </w:rPr>
              <w:pPrChange w:id="2015" w:author="Author">
                <w:pPr>
                  <w:pBdr>
                    <w:left w:val="single" w:sz="4" w:space="1" w:color="auto"/>
                    <w:bottom w:val="single" w:sz="4" w:space="1" w:color="auto"/>
                    <w:right w:val="single" w:sz="4" w:space="1" w:color="auto"/>
                  </w:pBdr>
                  <w:tabs>
                    <w:tab w:val="left" w:pos="567"/>
                  </w:tabs>
                  <w:ind w:left="567" w:hanging="567"/>
                </w:pPr>
              </w:pPrChange>
            </w:pPr>
            <w:ins w:id="2016" w:author="Author">
              <w:r w:rsidRPr="0095775C">
                <w:rPr>
                  <w:sz w:val="22"/>
                  <w:szCs w:val="22"/>
                  <w:lang w:val="en-GB"/>
                  <w:rPrChange w:id="2017" w:author="Author">
                    <w:rPr>
                      <w:szCs w:val="22"/>
                    </w:rPr>
                  </w:rPrChange>
                </w:rPr>
                <w:t>Speak to a doctor straight away if you are not able to control the low blood sugar - or if it comes back.</w:t>
              </w:r>
            </w:ins>
          </w:p>
          <w:p w14:paraId="37CF158D" w14:textId="77777777" w:rsidR="007E6264" w:rsidRPr="00122C4A" w:rsidRDefault="007E6264">
            <w:pPr>
              <w:tabs>
                <w:tab w:val="left" w:pos="2127"/>
                <w:tab w:val="left" w:pos="2268"/>
              </w:tabs>
              <w:rPr>
                <w:ins w:id="2018" w:author="Author"/>
                <w:szCs w:val="22"/>
              </w:rPr>
              <w:pPrChange w:id="2019" w:author="Author">
                <w:pPr>
                  <w:pBdr>
                    <w:left w:val="single" w:sz="4" w:space="1" w:color="auto"/>
                    <w:bottom w:val="single" w:sz="4" w:space="1" w:color="auto"/>
                    <w:right w:val="single" w:sz="4" w:space="1" w:color="auto"/>
                  </w:pBdr>
                  <w:tabs>
                    <w:tab w:val="left" w:pos="567"/>
                  </w:tabs>
                </w:pPr>
              </w:pPrChange>
            </w:pPr>
          </w:p>
          <w:p w14:paraId="1E7A9D90" w14:textId="77777777" w:rsidR="007E6264" w:rsidRPr="00122C4A" w:rsidRDefault="007E6264" w:rsidP="00577135">
            <w:pPr>
              <w:tabs>
                <w:tab w:val="left" w:pos="2127"/>
                <w:tab w:val="left" w:pos="2268"/>
              </w:tabs>
              <w:rPr>
                <w:ins w:id="2020" w:author="Author"/>
                <w:b/>
                <w:szCs w:val="22"/>
              </w:rPr>
            </w:pPr>
            <w:ins w:id="2021" w:author="Author">
              <w:r w:rsidRPr="00122C4A">
                <w:rPr>
                  <w:b/>
                  <w:szCs w:val="22"/>
                </w:rPr>
                <w:t>What other people should do if you have low blood sugar</w:t>
              </w:r>
            </w:ins>
          </w:p>
          <w:p w14:paraId="60FB60E5" w14:textId="77777777" w:rsidR="007E6264" w:rsidRPr="00C13D9F" w:rsidRDefault="007E6264">
            <w:pPr>
              <w:pStyle w:val="ListParagraph"/>
              <w:numPr>
                <w:ilvl w:val="0"/>
                <w:numId w:val="32"/>
              </w:numPr>
              <w:tabs>
                <w:tab w:val="left" w:pos="567"/>
              </w:tabs>
              <w:ind w:left="562" w:hanging="562"/>
              <w:rPr>
                <w:ins w:id="2022" w:author="Author"/>
                <w:szCs w:val="22"/>
              </w:rPr>
              <w:pPrChange w:id="2023" w:author="Author">
                <w:pPr>
                  <w:numPr>
                    <w:numId w:val="7"/>
                  </w:numPr>
                  <w:tabs>
                    <w:tab w:val="left" w:pos="2127"/>
                    <w:tab w:val="left" w:pos="2268"/>
                  </w:tabs>
                  <w:ind w:left="922" w:hanging="360"/>
                </w:pPr>
              </w:pPrChange>
            </w:pPr>
            <w:ins w:id="2024" w:author="Author">
              <w:r w:rsidRPr="0095775C">
                <w:rPr>
                  <w:sz w:val="22"/>
                  <w:szCs w:val="22"/>
                  <w:lang w:val="en-GB"/>
                  <w:rPrChange w:id="2025" w:author="Author">
                    <w:rPr>
                      <w:szCs w:val="22"/>
                    </w:rPr>
                  </w:rPrChange>
                </w:rPr>
                <w:t>Tell your relatives, friends and close colleagues to get medical help straight away if you are not able to swallow or if you pass out (become unconscious).</w:t>
              </w:r>
              <w:del w:id="2026" w:author="Author">
                <w:r w:rsidRPr="0095775C" w:rsidDel="003D121E">
                  <w:rPr>
                    <w:sz w:val="22"/>
                    <w:szCs w:val="22"/>
                    <w:lang w:val="en-GB"/>
                    <w:rPrChange w:id="2027" w:author="Author">
                      <w:rPr>
                        <w:szCs w:val="22"/>
                      </w:rPr>
                    </w:rPrChange>
                  </w:rPr>
                  <w:delText xml:space="preserve"> </w:delText>
                </w:r>
              </w:del>
            </w:ins>
          </w:p>
          <w:p w14:paraId="26C12B40" w14:textId="77777777" w:rsidR="007E6264" w:rsidRPr="00C13D9F" w:rsidRDefault="007E6264">
            <w:pPr>
              <w:pStyle w:val="ListParagraph"/>
              <w:numPr>
                <w:ilvl w:val="0"/>
                <w:numId w:val="32"/>
              </w:numPr>
              <w:tabs>
                <w:tab w:val="left" w:pos="567"/>
              </w:tabs>
              <w:ind w:left="562" w:hanging="562"/>
              <w:rPr>
                <w:ins w:id="2028" w:author="Author"/>
                <w:szCs w:val="22"/>
              </w:rPr>
              <w:pPrChange w:id="2029" w:author="Author">
                <w:pPr>
                  <w:numPr>
                    <w:numId w:val="7"/>
                  </w:numPr>
                  <w:tabs>
                    <w:tab w:val="left" w:pos="2127"/>
                    <w:tab w:val="left" w:pos="2268"/>
                  </w:tabs>
                  <w:ind w:left="922" w:hanging="360"/>
                </w:pPr>
              </w:pPrChange>
            </w:pPr>
            <w:ins w:id="2030" w:author="Author">
              <w:r w:rsidRPr="0095775C">
                <w:rPr>
                  <w:sz w:val="22"/>
                  <w:szCs w:val="22"/>
                  <w:lang w:val="en-GB"/>
                  <w:rPrChange w:id="2031" w:author="Author">
                    <w:rPr>
                      <w:szCs w:val="22"/>
                    </w:rPr>
                  </w:rPrChange>
                </w:rPr>
                <w:t>You will require an injection of glucose or glucagon (a medicine which increases blood sugar). These injections should be given even if it is not certain that you have hypoglycaemia.</w:t>
              </w:r>
            </w:ins>
          </w:p>
          <w:p w14:paraId="5BA50BF7" w14:textId="77777777" w:rsidR="007E6264" w:rsidRPr="00C13D9F" w:rsidRDefault="007E6264">
            <w:pPr>
              <w:pStyle w:val="ListParagraph"/>
              <w:numPr>
                <w:ilvl w:val="0"/>
                <w:numId w:val="32"/>
              </w:numPr>
              <w:tabs>
                <w:tab w:val="left" w:pos="567"/>
              </w:tabs>
              <w:ind w:left="562" w:hanging="562"/>
              <w:rPr>
                <w:ins w:id="2032" w:author="Author"/>
                <w:szCs w:val="22"/>
              </w:rPr>
              <w:pPrChange w:id="2033" w:author="Author">
                <w:pPr>
                  <w:numPr>
                    <w:numId w:val="7"/>
                  </w:numPr>
                  <w:tabs>
                    <w:tab w:val="left" w:pos="2127"/>
                    <w:tab w:val="left" w:pos="2268"/>
                  </w:tabs>
                  <w:ind w:left="922" w:hanging="360"/>
                </w:pPr>
              </w:pPrChange>
            </w:pPr>
            <w:ins w:id="2034" w:author="Author">
              <w:r w:rsidRPr="0095775C">
                <w:rPr>
                  <w:sz w:val="22"/>
                  <w:szCs w:val="22"/>
                  <w:lang w:val="en-GB"/>
                  <w:rPrChange w:id="2035" w:author="Author">
                    <w:rPr>
                      <w:szCs w:val="22"/>
                    </w:rPr>
                  </w:rPrChange>
                </w:rPr>
                <w:t>You should test your blood sugar straight away after taking glucose to check that you really have hypoglycaemia.</w:t>
              </w:r>
            </w:ins>
          </w:p>
          <w:p w14:paraId="65C8FB23" w14:textId="77777777" w:rsidR="007E6264" w:rsidRPr="00122C4A" w:rsidRDefault="007E6264" w:rsidP="00577135">
            <w:pPr>
              <w:tabs>
                <w:tab w:val="left" w:pos="2127"/>
                <w:tab w:val="left" w:pos="2268"/>
              </w:tabs>
              <w:rPr>
                <w:ins w:id="2036" w:author="Author"/>
                <w:szCs w:val="22"/>
              </w:rPr>
            </w:pPr>
          </w:p>
          <w:p w14:paraId="6A5769F2" w14:textId="77777777" w:rsidR="007E6264" w:rsidRPr="00122C4A" w:rsidRDefault="007E6264" w:rsidP="00577135">
            <w:pPr>
              <w:tabs>
                <w:tab w:val="left" w:pos="2127"/>
                <w:tab w:val="left" w:pos="2268"/>
              </w:tabs>
              <w:rPr>
                <w:ins w:id="2037" w:author="Author"/>
                <w:b/>
                <w:szCs w:val="22"/>
              </w:rPr>
            </w:pPr>
            <w:ins w:id="2038" w:author="Author">
              <w:r w:rsidRPr="00122C4A">
                <w:rPr>
                  <w:b/>
                  <w:szCs w:val="22"/>
                </w:rPr>
                <w:t>Low blood sugar can happen if:</w:t>
              </w:r>
            </w:ins>
          </w:p>
          <w:p w14:paraId="368848E6" w14:textId="77777777" w:rsidR="007E6264" w:rsidRPr="00C13D9F" w:rsidRDefault="007E6264">
            <w:pPr>
              <w:pStyle w:val="ListParagraph"/>
              <w:numPr>
                <w:ilvl w:val="0"/>
                <w:numId w:val="32"/>
              </w:numPr>
              <w:tabs>
                <w:tab w:val="left" w:pos="567"/>
              </w:tabs>
              <w:ind w:left="562" w:hanging="562"/>
              <w:rPr>
                <w:ins w:id="2039" w:author="Author"/>
                <w:szCs w:val="22"/>
              </w:rPr>
              <w:pPrChange w:id="2040" w:author="Author">
                <w:pPr>
                  <w:numPr>
                    <w:numId w:val="7"/>
                  </w:numPr>
                  <w:tabs>
                    <w:tab w:val="left" w:pos="2127"/>
                    <w:tab w:val="left" w:pos="2268"/>
                  </w:tabs>
                  <w:ind w:left="922" w:hanging="360"/>
                </w:pPr>
              </w:pPrChange>
            </w:pPr>
            <w:ins w:id="2041" w:author="Author">
              <w:r w:rsidRPr="0095775C">
                <w:rPr>
                  <w:sz w:val="22"/>
                  <w:szCs w:val="22"/>
                  <w:lang w:val="en-GB"/>
                  <w:rPrChange w:id="2042" w:author="Author">
                    <w:rPr>
                      <w:szCs w:val="22"/>
                    </w:rPr>
                  </w:rPrChange>
                </w:rPr>
                <w:t>you inject too much insulin.</w:t>
              </w:r>
            </w:ins>
          </w:p>
          <w:p w14:paraId="25616D2F" w14:textId="77777777" w:rsidR="007E6264" w:rsidRPr="00C13D9F" w:rsidRDefault="007E6264">
            <w:pPr>
              <w:pStyle w:val="ListParagraph"/>
              <w:numPr>
                <w:ilvl w:val="0"/>
                <w:numId w:val="32"/>
              </w:numPr>
              <w:tabs>
                <w:tab w:val="left" w:pos="567"/>
              </w:tabs>
              <w:ind w:left="562" w:hanging="562"/>
              <w:rPr>
                <w:ins w:id="2043" w:author="Author"/>
                <w:szCs w:val="22"/>
              </w:rPr>
              <w:pPrChange w:id="2044" w:author="Author">
                <w:pPr>
                  <w:numPr>
                    <w:numId w:val="7"/>
                  </w:numPr>
                  <w:tabs>
                    <w:tab w:val="left" w:pos="2127"/>
                    <w:tab w:val="left" w:pos="2268"/>
                  </w:tabs>
                  <w:ind w:left="922" w:hanging="360"/>
                </w:pPr>
              </w:pPrChange>
            </w:pPr>
            <w:ins w:id="2045" w:author="Author">
              <w:r w:rsidRPr="0095775C">
                <w:rPr>
                  <w:sz w:val="22"/>
                  <w:szCs w:val="22"/>
                  <w:lang w:val="en-GB"/>
                  <w:rPrChange w:id="2046" w:author="Author">
                    <w:rPr>
                      <w:szCs w:val="22"/>
                    </w:rPr>
                  </w:rPrChange>
                </w:rPr>
                <w:t>you miss meals or eat late.</w:t>
              </w:r>
            </w:ins>
          </w:p>
          <w:p w14:paraId="25A65E72" w14:textId="77777777" w:rsidR="007E6264" w:rsidRPr="00C13D9F" w:rsidRDefault="007E6264">
            <w:pPr>
              <w:pStyle w:val="ListParagraph"/>
              <w:numPr>
                <w:ilvl w:val="0"/>
                <w:numId w:val="32"/>
              </w:numPr>
              <w:tabs>
                <w:tab w:val="left" w:pos="567"/>
              </w:tabs>
              <w:ind w:left="562" w:hanging="562"/>
              <w:rPr>
                <w:ins w:id="2047" w:author="Author"/>
                <w:szCs w:val="22"/>
              </w:rPr>
              <w:pPrChange w:id="2048" w:author="Author">
                <w:pPr>
                  <w:numPr>
                    <w:numId w:val="7"/>
                  </w:numPr>
                  <w:tabs>
                    <w:tab w:val="left" w:pos="2127"/>
                    <w:tab w:val="left" w:pos="2268"/>
                  </w:tabs>
                  <w:ind w:left="922" w:hanging="360"/>
                </w:pPr>
              </w:pPrChange>
            </w:pPr>
            <w:ins w:id="2049" w:author="Author">
              <w:r w:rsidRPr="0095775C">
                <w:rPr>
                  <w:sz w:val="22"/>
                  <w:szCs w:val="22"/>
                  <w:lang w:val="en-GB"/>
                  <w:rPrChange w:id="2050" w:author="Author">
                    <w:rPr>
                      <w:szCs w:val="22"/>
                    </w:rPr>
                  </w:rPrChange>
                </w:rPr>
                <w:t>you do not eat enough, or eat food containing less sugar than normal – artificial sweeteners are not sugars.</w:t>
              </w:r>
            </w:ins>
          </w:p>
          <w:p w14:paraId="7A8201FE" w14:textId="77777777" w:rsidR="007E6264" w:rsidRPr="00C13D9F" w:rsidRDefault="007E6264">
            <w:pPr>
              <w:pStyle w:val="ListParagraph"/>
              <w:numPr>
                <w:ilvl w:val="0"/>
                <w:numId w:val="32"/>
              </w:numPr>
              <w:tabs>
                <w:tab w:val="left" w:pos="567"/>
              </w:tabs>
              <w:ind w:left="562" w:hanging="562"/>
              <w:rPr>
                <w:ins w:id="2051" w:author="Author"/>
                <w:szCs w:val="22"/>
              </w:rPr>
              <w:pPrChange w:id="2052" w:author="Author">
                <w:pPr>
                  <w:numPr>
                    <w:numId w:val="7"/>
                  </w:numPr>
                  <w:tabs>
                    <w:tab w:val="left" w:pos="2127"/>
                    <w:tab w:val="left" w:pos="2268"/>
                  </w:tabs>
                  <w:ind w:left="922" w:hanging="360"/>
                </w:pPr>
              </w:pPrChange>
            </w:pPr>
            <w:ins w:id="2053" w:author="Author">
              <w:r w:rsidRPr="0095775C">
                <w:rPr>
                  <w:sz w:val="22"/>
                  <w:szCs w:val="22"/>
                  <w:lang w:val="en-GB"/>
                  <w:rPrChange w:id="2054" w:author="Author">
                    <w:rPr>
                      <w:szCs w:val="22"/>
                    </w:rPr>
                  </w:rPrChange>
                </w:rPr>
                <w:t>you drink alcohol – especially when you have not eaten much.</w:t>
              </w:r>
            </w:ins>
          </w:p>
          <w:p w14:paraId="68937185" w14:textId="77777777" w:rsidR="007E6264" w:rsidRPr="00C13D9F" w:rsidRDefault="007E6264">
            <w:pPr>
              <w:pStyle w:val="ListParagraph"/>
              <w:numPr>
                <w:ilvl w:val="0"/>
                <w:numId w:val="32"/>
              </w:numPr>
              <w:tabs>
                <w:tab w:val="left" w:pos="567"/>
              </w:tabs>
              <w:ind w:left="562" w:hanging="562"/>
              <w:rPr>
                <w:ins w:id="2055" w:author="Author"/>
                <w:szCs w:val="22"/>
              </w:rPr>
              <w:pPrChange w:id="2056" w:author="Author">
                <w:pPr>
                  <w:numPr>
                    <w:numId w:val="7"/>
                  </w:numPr>
                  <w:tabs>
                    <w:tab w:val="left" w:pos="2127"/>
                    <w:tab w:val="left" w:pos="2268"/>
                  </w:tabs>
                  <w:ind w:left="922" w:hanging="360"/>
                </w:pPr>
              </w:pPrChange>
            </w:pPr>
            <w:ins w:id="2057" w:author="Author">
              <w:r w:rsidRPr="0095775C">
                <w:rPr>
                  <w:sz w:val="22"/>
                  <w:szCs w:val="22"/>
                  <w:lang w:val="en-GB"/>
                  <w:rPrChange w:id="2058" w:author="Author">
                    <w:rPr>
                      <w:szCs w:val="22"/>
                    </w:rPr>
                  </w:rPrChange>
                </w:rPr>
                <w:t>you are sick (vomit) or have diarrhoea.</w:t>
              </w:r>
            </w:ins>
          </w:p>
          <w:p w14:paraId="7B76EC15" w14:textId="77777777" w:rsidR="007E6264" w:rsidRPr="00C13D9F" w:rsidRDefault="007E6264">
            <w:pPr>
              <w:pStyle w:val="ListParagraph"/>
              <w:numPr>
                <w:ilvl w:val="0"/>
                <w:numId w:val="32"/>
              </w:numPr>
              <w:tabs>
                <w:tab w:val="left" w:pos="567"/>
              </w:tabs>
              <w:ind w:left="562" w:hanging="562"/>
              <w:rPr>
                <w:ins w:id="2059" w:author="Author"/>
                <w:szCs w:val="22"/>
              </w:rPr>
              <w:pPrChange w:id="2060" w:author="Author">
                <w:pPr>
                  <w:numPr>
                    <w:numId w:val="7"/>
                  </w:numPr>
                  <w:tabs>
                    <w:tab w:val="left" w:pos="2127"/>
                    <w:tab w:val="left" w:pos="2268"/>
                  </w:tabs>
                  <w:ind w:left="922" w:hanging="360"/>
                </w:pPr>
              </w:pPrChange>
            </w:pPr>
            <w:ins w:id="2061" w:author="Author">
              <w:r w:rsidRPr="0095775C">
                <w:rPr>
                  <w:sz w:val="22"/>
                  <w:szCs w:val="22"/>
                  <w:lang w:val="en-GB"/>
                  <w:rPrChange w:id="2062" w:author="Author">
                    <w:rPr>
                      <w:szCs w:val="22"/>
                    </w:rPr>
                  </w:rPrChange>
                </w:rPr>
                <w:t>you do more exercise than usual or a different type of physical activity.</w:t>
              </w:r>
            </w:ins>
          </w:p>
          <w:p w14:paraId="1C4BC9A2" w14:textId="77777777" w:rsidR="007E6264" w:rsidRPr="00C13D9F" w:rsidRDefault="007E6264">
            <w:pPr>
              <w:pStyle w:val="ListParagraph"/>
              <w:numPr>
                <w:ilvl w:val="0"/>
                <w:numId w:val="32"/>
              </w:numPr>
              <w:tabs>
                <w:tab w:val="left" w:pos="567"/>
              </w:tabs>
              <w:ind w:left="562" w:hanging="562"/>
              <w:rPr>
                <w:ins w:id="2063" w:author="Author"/>
                <w:szCs w:val="22"/>
              </w:rPr>
              <w:pPrChange w:id="2064" w:author="Author">
                <w:pPr>
                  <w:numPr>
                    <w:numId w:val="7"/>
                  </w:numPr>
                  <w:tabs>
                    <w:tab w:val="left" w:pos="2127"/>
                    <w:tab w:val="left" w:pos="2268"/>
                  </w:tabs>
                  <w:ind w:left="922" w:hanging="360"/>
                </w:pPr>
              </w:pPrChange>
            </w:pPr>
            <w:ins w:id="2065" w:author="Author">
              <w:r w:rsidRPr="0095775C">
                <w:rPr>
                  <w:sz w:val="22"/>
                  <w:szCs w:val="22"/>
                  <w:lang w:val="en-GB"/>
                  <w:rPrChange w:id="2066" w:author="Author">
                    <w:rPr>
                      <w:szCs w:val="22"/>
                    </w:rPr>
                  </w:rPrChange>
                </w:rPr>
                <w:t>you are recovering from an injury, operation or other stress.</w:t>
              </w:r>
            </w:ins>
          </w:p>
          <w:p w14:paraId="228303D3" w14:textId="77777777" w:rsidR="007E6264" w:rsidRPr="00C13D9F" w:rsidRDefault="007E6264">
            <w:pPr>
              <w:pStyle w:val="ListParagraph"/>
              <w:numPr>
                <w:ilvl w:val="0"/>
                <w:numId w:val="32"/>
              </w:numPr>
              <w:tabs>
                <w:tab w:val="left" w:pos="567"/>
              </w:tabs>
              <w:ind w:left="562" w:hanging="562"/>
              <w:rPr>
                <w:ins w:id="2067" w:author="Author"/>
                <w:szCs w:val="22"/>
              </w:rPr>
              <w:pPrChange w:id="2068" w:author="Author">
                <w:pPr>
                  <w:numPr>
                    <w:numId w:val="7"/>
                  </w:numPr>
                  <w:tabs>
                    <w:tab w:val="left" w:pos="2127"/>
                    <w:tab w:val="left" w:pos="2268"/>
                  </w:tabs>
                  <w:ind w:left="922" w:hanging="360"/>
                </w:pPr>
              </w:pPrChange>
            </w:pPr>
            <w:ins w:id="2069" w:author="Author">
              <w:r w:rsidRPr="0095775C">
                <w:rPr>
                  <w:sz w:val="22"/>
                  <w:szCs w:val="22"/>
                  <w:lang w:val="en-GB"/>
                  <w:rPrChange w:id="2070" w:author="Author">
                    <w:rPr>
                      <w:szCs w:val="22"/>
                    </w:rPr>
                  </w:rPrChange>
                </w:rPr>
                <w:t>you are recovering from an illness or from fever.</w:t>
              </w:r>
            </w:ins>
          </w:p>
          <w:p w14:paraId="1736836E" w14:textId="47DEF9D7" w:rsidR="007E6264" w:rsidRPr="00C13D9F" w:rsidRDefault="007E6264">
            <w:pPr>
              <w:pStyle w:val="ListParagraph"/>
              <w:numPr>
                <w:ilvl w:val="0"/>
                <w:numId w:val="32"/>
              </w:numPr>
              <w:tabs>
                <w:tab w:val="left" w:pos="567"/>
              </w:tabs>
              <w:ind w:left="562" w:hanging="562"/>
              <w:rPr>
                <w:ins w:id="2071" w:author="Author"/>
                <w:szCs w:val="22"/>
              </w:rPr>
              <w:pPrChange w:id="2072" w:author="Author">
                <w:pPr>
                  <w:numPr>
                    <w:numId w:val="7"/>
                  </w:numPr>
                  <w:tabs>
                    <w:tab w:val="left" w:pos="2127"/>
                    <w:tab w:val="left" w:pos="2268"/>
                  </w:tabs>
                  <w:ind w:left="922" w:hanging="360"/>
                </w:pPr>
              </w:pPrChange>
            </w:pPr>
            <w:ins w:id="2073" w:author="Author">
              <w:r w:rsidRPr="0095775C">
                <w:rPr>
                  <w:sz w:val="22"/>
                  <w:szCs w:val="22"/>
                  <w:lang w:val="en-GB"/>
                  <w:rPrChange w:id="2074" w:author="Author">
                    <w:rPr>
                      <w:szCs w:val="22"/>
                    </w:rPr>
                  </w:rPrChange>
                </w:rPr>
                <w:t xml:space="preserve">you take or have </w:t>
              </w:r>
              <w:del w:id="2075" w:author="Author">
                <w:r w:rsidRPr="0095775C" w:rsidDel="00E117EA">
                  <w:rPr>
                    <w:sz w:val="22"/>
                    <w:szCs w:val="22"/>
                    <w:lang w:val="en-GB"/>
                    <w:rPrChange w:id="2076" w:author="Author">
                      <w:rPr>
                        <w:szCs w:val="22"/>
                      </w:rPr>
                    </w:rPrChange>
                  </w:rPr>
                  <w:delText>had</w:delText>
                </w:r>
              </w:del>
              <w:r w:rsidR="00E117EA" w:rsidRPr="0095775C">
                <w:rPr>
                  <w:sz w:val="22"/>
                  <w:szCs w:val="22"/>
                  <w:lang w:val="en-GB"/>
                  <w:rPrChange w:id="2077" w:author="Author">
                    <w:rPr>
                      <w:szCs w:val="22"/>
                    </w:rPr>
                  </w:rPrChange>
                </w:rPr>
                <w:t>taken</w:t>
              </w:r>
              <w:r w:rsidRPr="0095775C">
                <w:rPr>
                  <w:sz w:val="22"/>
                  <w:szCs w:val="22"/>
                  <w:lang w:val="en-GB"/>
                  <w:rPrChange w:id="2078" w:author="Author">
                    <w:rPr>
                      <w:szCs w:val="22"/>
                    </w:rPr>
                  </w:rPrChange>
                </w:rPr>
                <w:t xml:space="preserve"> some other medicines, see section 2 – ‘Other medicines and Toujeo’.</w:t>
              </w:r>
            </w:ins>
          </w:p>
          <w:p w14:paraId="215CDB45" w14:textId="77777777" w:rsidR="007E6264" w:rsidRPr="00122C4A" w:rsidRDefault="007E6264" w:rsidP="00577135">
            <w:pPr>
              <w:tabs>
                <w:tab w:val="left" w:pos="2127"/>
                <w:tab w:val="left" w:pos="2268"/>
              </w:tabs>
              <w:rPr>
                <w:ins w:id="2079" w:author="Author"/>
                <w:szCs w:val="22"/>
              </w:rPr>
            </w:pPr>
          </w:p>
          <w:p w14:paraId="0254A469" w14:textId="77777777" w:rsidR="007E6264" w:rsidRPr="00122C4A" w:rsidRDefault="007E6264" w:rsidP="00577135">
            <w:pPr>
              <w:tabs>
                <w:tab w:val="left" w:pos="2127"/>
                <w:tab w:val="left" w:pos="2268"/>
              </w:tabs>
              <w:rPr>
                <w:ins w:id="2080" w:author="Author"/>
                <w:szCs w:val="22"/>
              </w:rPr>
            </w:pPr>
            <w:ins w:id="2081" w:author="Author">
              <w:r w:rsidRPr="00122C4A">
                <w:rPr>
                  <w:b/>
                  <w:bCs/>
                  <w:szCs w:val="22"/>
                </w:rPr>
                <w:t>Low blood sugar is more likely to happen if:</w:t>
              </w:r>
            </w:ins>
          </w:p>
          <w:p w14:paraId="0434086B" w14:textId="77777777" w:rsidR="007E6264" w:rsidRPr="00C13D9F" w:rsidRDefault="007E6264">
            <w:pPr>
              <w:pStyle w:val="ListParagraph"/>
              <w:numPr>
                <w:ilvl w:val="0"/>
                <w:numId w:val="32"/>
              </w:numPr>
              <w:tabs>
                <w:tab w:val="left" w:pos="567"/>
              </w:tabs>
              <w:ind w:left="562" w:hanging="562"/>
              <w:rPr>
                <w:ins w:id="2082" w:author="Author"/>
                <w:szCs w:val="22"/>
              </w:rPr>
              <w:pPrChange w:id="2083" w:author="Author">
                <w:pPr>
                  <w:numPr>
                    <w:numId w:val="7"/>
                  </w:numPr>
                  <w:tabs>
                    <w:tab w:val="left" w:pos="2127"/>
                    <w:tab w:val="left" w:pos="2268"/>
                  </w:tabs>
                  <w:ind w:left="922" w:hanging="360"/>
                </w:pPr>
              </w:pPrChange>
            </w:pPr>
            <w:ins w:id="2084" w:author="Author">
              <w:r w:rsidRPr="0095775C">
                <w:rPr>
                  <w:sz w:val="22"/>
                  <w:szCs w:val="22"/>
                  <w:lang w:val="en-GB"/>
                  <w:rPrChange w:id="2085" w:author="Author">
                    <w:rPr>
                      <w:szCs w:val="22"/>
                    </w:rPr>
                  </w:rPrChange>
                </w:rPr>
                <w:t>you have just started insulin treatment or changed to another insulin – if low blood sugar occurs, it may be more likely to happen in the morning.</w:t>
              </w:r>
              <w:del w:id="2086" w:author="Author">
                <w:r w:rsidRPr="0095775C" w:rsidDel="003D121E">
                  <w:rPr>
                    <w:sz w:val="22"/>
                    <w:szCs w:val="22"/>
                    <w:lang w:val="en-GB"/>
                    <w:rPrChange w:id="2087" w:author="Author">
                      <w:rPr>
                        <w:szCs w:val="22"/>
                      </w:rPr>
                    </w:rPrChange>
                  </w:rPr>
                  <w:delText xml:space="preserve"> </w:delText>
                </w:r>
              </w:del>
            </w:ins>
          </w:p>
          <w:p w14:paraId="5B33B428" w14:textId="77777777" w:rsidR="007E6264" w:rsidRPr="00C13D9F" w:rsidRDefault="007E6264">
            <w:pPr>
              <w:pStyle w:val="ListParagraph"/>
              <w:numPr>
                <w:ilvl w:val="0"/>
                <w:numId w:val="32"/>
              </w:numPr>
              <w:tabs>
                <w:tab w:val="left" w:pos="567"/>
              </w:tabs>
              <w:ind w:left="562" w:hanging="562"/>
              <w:rPr>
                <w:ins w:id="2088" w:author="Author"/>
                <w:szCs w:val="22"/>
              </w:rPr>
              <w:pPrChange w:id="2089" w:author="Author">
                <w:pPr>
                  <w:numPr>
                    <w:numId w:val="7"/>
                  </w:numPr>
                  <w:tabs>
                    <w:tab w:val="left" w:pos="2127"/>
                    <w:tab w:val="left" w:pos="2268"/>
                  </w:tabs>
                  <w:ind w:left="922" w:hanging="360"/>
                </w:pPr>
              </w:pPrChange>
            </w:pPr>
            <w:ins w:id="2090" w:author="Author">
              <w:r w:rsidRPr="0095775C">
                <w:rPr>
                  <w:sz w:val="22"/>
                  <w:szCs w:val="22"/>
                  <w:lang w:val="en-GB"/>
                  <w:rPrChange w:id="2091" w:author="Author">
                    <w:rPr>
                      <w:szCs w:val="22"/>
                    </w:rPr>
                  </w:rPrChange>
                </w:rPr>
                <w:t>your blood sugar levels are almost normal or are unstable.</w:t>
              </w:r>
            </w:ins>
          </w:p>
          <w:p w14:paraId="699357B5" w14:textId="29D390EC" w:rsidR="007E6264" w:rsidRPr="00C13D9F" w:rsidRDefault="007E6264">
            <w:pPr>
              <w:pStyle w:val="ListParagraph"/>
              <w:numPr>
                <w:ilvl w:val="0"/>
                <w:numId w:val="32"/>
              </w:numPr>
              <w:tabs>
                <w:tab w:val="left" w:pos="567"/>
              </w:tabs>
              <w:ind w:left="562" w:hanging="562"/>
              <w:rPr>
                <w:ins w:id="2092" w:author="Author"/>
                <w:szCs w:val="22"/>
              </w:rPr>
              <w:pPrChange w:id="2093" w:author="Author">
                <w:pPr>
                  <w:numPr>
                    <w:numId w:val="7"/>
                  </w:numPr>
                  <w:tabs>
                    <w:tab w:val="left" w:pos="2127"/>
                    <w:tab w:val="left" w:pos="2268"/>
                  </w:tabs>
                  <w:ind w:left="922" w:hanging="360"/>
                </w:pPr>
              </w:pPrChange>
            </w:pPr>
            <w:ins w:id="2094" w:author="Author">
              <w:r w:rsidRPr="0095775C">
                <w:rPr>
                  <w:sz w:val="22"/>
                  <w:szCs w:val="22"/>
                  <w:lang w:val="en-GB"/>
                  <w:rPrChange w:id="2095" w:author="Author">
                    <w:rPr>
                      <w:szCs w:val="22"/>
                    </w:rPr>
                  </w:rPrChange>
                </w:rPr>
                <w:t>you change the area of body where you inject insulin</w:t>
              </w:r>
              <w:r w:rsidR="008D6B77" w:rsidRPr="0095775C">
                <w:rPr>
                  <w:sz w:val="22"/>
                  <w:szCs w:val="22"/>
                  <w:lang w:val="en-GB"/>
                  <w:rPrChange w:id="2096" w:author="Author">
                    <w:rPr>
                      <w:szCs w:val="22"/>
                    </w:rPr>
                  </w:rPrChange>
                </w:rPr>
                <w:t xml:space="preserve">, </w:t>
              </w:r>
              <w:r w:rsidR="008D6B77" w:rsidRPr="0095775C">
                <w:rPr>
                  <w:sz w:val="22"/>
                  <w:szCs w:val="22"/>
                  <w:lang w:val="en-GB"/>
                  <w:rPrChange w:id="2097" w:author="Author">
                    <w:rPr/>
                  </w:rPrChange>
                </w:rPr>
                <w:t>for example from the thigh to the upper arm</w:t>
              </w:r>
              <w:r w:rsidRPr="0095775C">
                <w:rPr>
                  <w:sz w:val="22"/>
                  <w:szCs w:val="22"/>
                  <w:lang w:val="en-GB"/>
                  <w:rPrChange w:id="2098" w:author="Author">
                    <w:rPr>
                      <w:szCs w:val="22"/>
                    </w:rPr>
                  </w:rPrChange>
                </w:rPr>
                <w:t>.</w:t>
              </w:r>
              <w:del w:id="2099" w:author="Author">
                <w:r w:rsidRPr="0095775C" w:rsidDel="00F95CFF">
                  <w:rPr>
                    <w:sz w:val="22"/>
                    <w:szCs w:val="22"/>
                    <w:lang w:val="en-GB"/>
                    <w:rPrChange w:id="2100" w:author="Author">
                      <w:rPr>
                        <w:szCs w:val="22"/>
                      </w:rPr>
                    </w:rPrChange>
                  </w:rPr>
                  <w:delText xml:space="preserve"> </w:delText>
                </w:r>
              </w:del>
            </w:ins>
          </w:p>
          <w:p w14:paraId="5498AEF7" w14:textId="77777777" w:rsidR="007E6264" w:rsidRPr="00C13D9F" w:rsidRDefault="007E6264">
            <w:pPr>
              <w:pStyle w:val="ListParagraph"/>
              <w:numPr>
                <w:ilvl w:val="0"/>
                <w:numId w:val="32"/>
              </w:numPr>
              <w:tabs>
                <w:tab w:val="left" w:pos="567"/>
              </w:tabs>
              <w:ind w:left="562" w:hanging="562"/>
              <w:rPr>
                <w:ins w:id="2101" w:author="Author"/>
                <w:szCs w:val="22"/>
              </w:rPr>
              <w:pPrChange w:id="2102" w:author="Author">
                <w:pPr>
                  <w:numPr>
                    <w:numId w:val="7"/>
                  </w:numPr>
                  <w:tabs>
                    <w:tab w:val="left" w:pos="2127"/>
                    <w:tab w:val="left" w:pos="2268"/>
                  </w:tabs>
                  <w:ind w:left="922" w:hanging="360"/>
                </w:pPr>
              </w:pPrChange>
            </w:pPr>
            <w:ins w:id="2103" w:author="Author">
              <w:r w:rsidRPr="0095775C">
                <w:rPr>
                  <w:sz w:val="22"/>
                  <w:szCs w:val="22"/>
                  <w:lang w:val="en-GB"/>
                  <w:rPrChange w:id="2104" w:author="Author">
                    <w:rPr>
                      <w:szCs w:val="22"/>
                    </w:rPr>
                  </w:rPrChange>
                </w:rPr>
                <w:t>you have severe kidney or liver disease, or some other disease such as hypothyroidism.</w:t>
              </w:r>
            </w:ins>
          </w:p>
          <w:p w14:paraId="007D2F5F" w14:textId="77777777" w:rsidR="007E6264" w:rsidRPr="00122C4A" w:rsidRDefault="007E6264" w:rsidP="00577135">
            <w:pPr>
              <w:tabs>
                <w:tab w:val="left" w:pos="2127"/>
                <w:tab w:val="left" w:pos="2268"/>
              </w:tabs>
              <w:rPr>
                <w:ins w:id="2105" w:author="Author"/>
                <w:szCs w:val="22"/>
              </w:rPr>
            </w:pPr>
          </w:p>
          <w:p w14:paraId="5D8F09BB" w14:textId="77777777" w:rsidR="007E6264" w:rsidRPr="00122C4A" w:rsidRDefault="007E6264" w:rsidP="00577135">
            <w:pPr>
              <w:tabs>
                <w:tab w:val="left" w:pos="2127"/>
                <w:tab w:val="left" w:pos="2268"/>
              </w:tabs>
              <w:rPr>
                <w:ins w:id="2106" w:author="Author"/>
                <w:b/>
                <w:bCs/>
                <w:szCs w:val="22"/>
              </w:rPr>
            </w:pPr>
            <w:ins w:id="2107" w:author="Author">
              <w:r w:rsidRPr="00122C4A">
                <w:rPr>
                  <w:b/>
                  <w:bCs/>
                  <w:szCs w:val="22"/>
                </w:rPr>
                <w:t>Signs of low blood sugar may be different, less clear or missing if:</w:t>
              </w:r>
            </w:ins>
          </w:p>
          <w:p w14:paraId="09F86DD4" w14:textId="66F513DD" w:rsidR="00C04A61" w:rsidRPr="00C13D9F" w:rsidRDefault="007E6264">
            <w:pPr>
              <w:pStyle w:val="ListParagraph"/>
              <w:numPr>
                <w:ilvl w:val="0"/>
                <w:numId w:val="32"/>
              </w:numPr>
              <w:tabs>
                <w:tab w:val="left" w:pos="567"/>
              </w:tabs>
              <w:ind w:left="562" w:hanging="562"/>
              <w:rPr>
                <w:ins w:id="2108" w:author="Author"/>
                <w:szCs w:val="22"/>
              </w:rPr>
              <w:pPrChange w:id="2109" w:author="Author">
                <w:pPr>
                  <w:numPr>
                    <w:numId w:val="7"/>
                  </w:numPr>
                  <w:tabs>
                    <w:tab w:val="left" w:pos="2127"/>
                    <w:tab w:val="left" w:pos="2268"/>
                  </w:tabs>
                  <w:ind w:left="922" w:hanging="360"/>
                </w:pPr>
              </w:pPrChange>
            </w:pPr>
            <w:ins w:id="2110" w:author="Author">
              <w:r w:rsidRPr="0095775C">
                <w:rPr>
                  <w:sz w:val="22"/>
                  <w:szCs w:val="22"/>
                  <w:lang w:val="en-GB"/>
                  <w:rPrChange w:id="2111" w:author="Author">
                    <w:rPr>
                      <w:szCs w:val="22"/>
                    </w:rPr>
                  </w:rPrChange>
                </w:rPr>
                <w:t>you are elderly</w:t>
              </w:r>
              <w:del w:id="2112" w:author="Author">
                <w:r w:rsidRPr="0095775C" w:rsidDel="003D121E">
                  <w:rPr>
                    <w:sz w:val="22"/>
                    <w:szCs w:val="22"/>
                    <w:lang w:val="en-GB"/>
                    <w:rPrChange w:id="2113" w:author="Author">
                      <w:rPr>
                        <w:szCs w:val="22"/>
                      </w:rPr>
                    </w:rPrChange>
                  </w:rPr>
                  <w:delText xml:space="preserve"> </w:delText>
                </w:r>
              </w:del>
            </w:ins>
          </w:p>
          <w:p w14:paraId="537529F1" w14:textId="68D8394F" w:rsidR="007E6264" w:rsidRPr="00C13D9F" w:rsidRDefault="00C04A61">
            <w:pPr>
              <w:pStyle w:val="ListParagraph"/>
              <w:numPr>
                <w:ilvl w:val="0"/>
                <w:numId w:val="32"/>
              </w:numPr>
              <w:tabs>
                <w:tab w:val="left" w:pos="567"/>
              </w:tabs>
              <w:ind w:left="562" w:hanging="562"/>
              <w:rPr>
                <w:ins w:id="2114" w:author="Author"/>
                <w:szCs w:val="22"/>
              </w:rPr>
              <w:pPrChange w:id="2115" w:author="Author">
                <w:pPr>
                  <w:numPr>
                    <w:numId w:val="7"/>
                  </w:numPr>
                  <w:tabs>
                    <w:tab w:val="left" w:pos="2127"/>
                    <w:tab w:val="left" w:pos="2268"/>
                  </w:tabs>
                  <w:ind w:left="922" w:hanging="360"/>
                </w:pPr>
              </w:pPrChange>
            </w:pPr>
            <w:ins w:id="2116" w:author="Author">
              <w:r w:rsidRPr="0095775C">
                <w:rPr>
                  <w:sz w:val="22"/>
                  <w:szCs w:val="22"/>
                  <w:lang w:val="en-GB"/>
                  <w:rPrChange w:id="2117" w:author="Author">
                    <w:rPr>
                      <w:szCs w:val="22"/>
                    </w:rPr>
                  </w:rPrChange>
                </w:rPr>
                <w:t xml:space="preserve">you </w:t>
              </w:r>
              <w:r w:rsidR="007E6264" w:rsidRPr="0095775C">
                <w:rPr>
                  <w:sz w:val="22"/>
                  <w:szCs w:val="22"/>
                  <w:lang w:val="en-GB"/>
                  <w:rPrChange w:id="2118" w:author="Author">
                    <w:rPr>
                      <w:szCs w:val="22"/>
                    </w:rPr>
                  </w:rPrChange>
                </w:rPr>
                <w:t>have had diabetes for a long time.</w:t>
              </w:r>
            </w:ins>
          </w:p>
          <w:p w14:paraId="50D6F424" w14:textId="77777777" w:rsidR="007E6264" w:rsidRPr="00C13D9F" w:rsidRDefault="007E6264">
            <w:pPr>
              <w:pStyle w:val="ListParagraph"/>
              <w:numPr>
                <w:ilvl w:val="0"/>
                <w:numId w:val="32"/>
              </w:numPr>
              <w:tabs>
                <w:tab w:val="left" w:pos="567"/>
              </w:tabs>
              <w:ind w:left="562" w:hanging="562"/>
              <w:rPr>
                <w:ins w:id="2119" w:author="Author"/>
                <w:szCs w:val="22"/>
              </w:rPr>
              <w:pPrChange w:id="2120" w:author="Author">
                <w:pPr>
                  <w:numPr>
                    <w:numId w:val="7"/>
                  </w:numPr>
                  <w:tabs>
                    <w:tab w:val="left" w:pos="2127"/>
                    <w:tab w:val="left" w:pos="2268"/>
                  </w:tabs>
                  <w:ind w:left="922" w:hanging="360"/>
                </w:pPr>
              </w:pPrChange>
            </w:pPr>
            <w:ins w:id="2121" w:author="Author">
              <w:r w:rsidRPr="0095775C">
                <w:rPr>
                  <w:sz w:val="22"/>
                  <w:szCs w:val="22"/>
                  <w:lang w:val="en-GB"/>
                  <w:rPrChange w:id="2122" w:author="Author">
                    <w:rPr>
                      <w:szCs w:val="22"/>
                    </w:rPr>
                  </w:rPrChange>
                </w:rPr>
                <w:t>you have a nervous disease called “diabetic autonomic neuropathy”.</w:t>
              </w:r>
            </w:ins>
          </w:p>
          <w:p w14:paraId="6160F100" w14:textId="77777777" w:rsidR="007E6264" w:rsidRPr="00C13D9F" w:rsidRDefault="007E6264">
            <w:pPr>
              <w:pStyle w:val="ListParagraph"/>
              <w:numPr>
                <w:ilvl w:val="0"/>
                <w:numId w:val="32"/>
              </w:numPr>
              <w:tabs>
                <w:tab w:val="left" w:pos="567"/>
              </w:tabs>
              <w:ind w:left="562" w:hanging="562"/>
              <w:rPr>
                <w:ins w:id="2123" w:author="Author"/>
                <w:szCs w:val="22"/>
              </w:rPr>
              <w:pPrChange w:id="2124" w:author="Author">
                <w:pPr>
                  <w:numPr>
                    <w:numId w:val="7"/>
                  </w:numPr>
                  <w:tabs>
                    <w:tab w:val="left" w:pos="2127"/>
                    <w:tab w:val="left" w:pos="2268"/>
                  </w:tabs>
                  <w:ind w:left="922" w:hanging="360"/>
                </w:pPr>
              </w:pPrChange>
            </w:pPr>
            <w:ins w:id="2125" w:author="Author">
              <w:r w:rsidRPr="0095775C">
                <w:rPr>
                  <w:sz w:val="22"/>
                  <w:szCs w:val="22"/>
                  <w:lang w:val="en-GB"/>
                  <w:rPrChange w:id="2126" w:author="Author">
                    <w:rPr>
                      <w:szCs w:val="22"/>
                    </w:rPr>
                  </w:rPrChange>
                </w:rPr>
                <w:t>you have recently had too low blood sugar, for example the day before.</w:t>
              </w:r>
            </w:ins>
          </w:p>
          <w:p w14:paraId="5F0A8ABA" w14:textId="77777777" w:rsidR="007E6264" w:rsidRPr="00C13D9F" w:rsidRDefault="007E6264">
            <w:pPr>
              <w:pStyle w:val="ListParagraph"/>
              <w:numPr>
                <w:ilvl w:val="0"/>
                <w:numId w:val="32"/>
              </w:numPr>
              <w:tabs>
                <w:tab w:val="left" w:pos="567"/>
              </w:tabs>
              <w:ind w:left="562" w:hanging="562"/>
              <w:rPr>
                <w:ins w:id="2127" w:author="Author"/>
                <w:szCs w:val="22"/>
              </w:rPr>
              <w:pPrChange w:id="2128" w:author="Author">
                <w:pPr>
                  <w:numPr>
                    <w:numId w:val="7"/>
                  </w:numPr>
                  <w:tabs>
                    <w:tab w:val="left" w:pos="2127"/>
                    <w:tab w:val="left" w:pos="2268"/>
                  </w:tabs>
                  <w:ind w:left="922" w:hanging="360"/>
                </w:pPr>
              </w:pPrChange>
            </w:pPr>
            <w:ins w:id="2129" w:author="Author">
              <w:r w:rsidRPr="0095775C">
                <w:rPr>
                  <w:sz w:val="22"/>
                  <w:szCs w:val="22"/>
                  <w:lang w:val="en-GB"/>
                  <w:rPrChange w:id="2130" w:author="Author">
                    <w:rPr>
                      <w:szCs w:val="22"/>
                    </w:rPr>
                  </w:rPrChange>
                </w:rPr>
                <w:t>your low blood sugar comes on slowly.</w:t>
              </w:r>
            </w:ins>
          </w:p>
          <w:p w14:paraId="3278F9D5" w14:textId="77777777" w:rsidR="007E6264" w:rsidRPr="00C13D9F" w:rsidRDefault="007E6264">
            <w:pPr>
              <w:pStyle w:val="ListParagraph"/>
              <w:numPr>
                <w:ilvl w:val="0"/>
                <w:numId w:val="32"/>
              </w:numPr>
              <w:tabs>
                <w:tab w:val="left" w:pos="567"/>
              </w:tabs>
              <w:ind w:left="562" w:hanging="562"/>
              <w:rPr>
                <w:ins w:id="2131" w:author="Author"/>
                <w:szCs w:val="22"/>
              </w:rPr>
              <w:pPrChange w:id="2132" w:author="Author">
                <w:pPr>
                  <w:numPr>
                    <w:numId w:val="7"/>
                  </w:numPr>
                  <w:tabs>
                    <w:tab w:val="left" w:pos="2127"/>
                    <w:tab w:val="left" w:pos="2268"/>
                  </w:tabs>
                  <w:ind w:left="922" w:hanging="360"/>
                </w:pPr>
              </w:pPrChange>
            </w:pPr>
            <w:ins w:id="2133" w:author="Author">
              <w:r w:rsidRPr="0095775C">
                <w:rPr>
                  <w:sz w:val="22"/>
                  <w:szCs w:val="22"/>
                  <w:lang w:val="en-GB"/>
                  <w:rPrChange w:id="2134" w:author="Author">
                    <w:rPr>
                      <w:szCs w:val="22"/>
                    </w:rPr>
                  </w:rPrChange>
                </w:rPr>
                <w:t xml:space="preserve">your low blood sugar is always around “normal” or your blood sugar has got much better. </w:t>
              </w:r>
            </w:ins>
          </w:p>
          <w:p w14:paraId="6615284F" w14:textId="77777777" w:rsidR="007E6264" w:rsidRPr="00C13D9F" w:rsidRDefault="007E6264">
            <w:pPr>
              <w:pStyle w:val="ListParagraph"/>
              <w:numPr>
                <w:ilvl w:val="0"/>
                <w:numId w:val="32"/>
              </w:numPr>
              <w:tabs>
                <w:tab w:val="left" w:pos="567"/>
              </w:tabs>
              <w:ind w:left="562" w:hanging="562"/>
              <w:rPr>
                <w:ins w:id="2135" w:author="Author"/>
                <w:szCs w:val="22"/>
              </w:rPr>
              <w:pPrChange w:id="2136" w:author="Author">
                <w:pPr>
                  <w:numPr>
                    <w:numId w:val="7"/>
                  </w:numPr>
                  <w:tabs>
                    <w:tab w:val="left" w:pos="2127"/>
                    <w:tab w:val="left" w:pos="2268"/>
                  </w:tabs>
                  <w:ind w:left="922" w:hanging="360"/>
                </w:pPr>
              </w:pPrChange>
            </w:pPr>
            <w:ins w:id="2137" w:author="Author">
              <w:r w:rsidRPr="0095775C">
                <w:rPr>
                  <w:sz w:val="22"/>
                  <w:szCs w:val="22"/>
                  <w:lang w:val="en-GB"/>
                  <w:rPrChange w:id="2138" w:author="Author">
                    <w:rPr>
                      <w:szCs w:val="22"/>
                    </w:rPr>
                  </w:rPrChange>
                </w:rPr>
                <w:t>you have recently changed from an animal insulin to a human insulin, like Toujeo.</w:t>
              </w:r>
            </w:ins>
          </w:p>
          <w:p w14:paraId="54B846EC" w14:textId="51294721" w:rsidR="007E6264" w:rsidRPr="00C13D9F" w:rsidRDefault="007E6264">
            <w:pPr>
              <w:pStyle w:val="ListParagraph"/>
              <w:numPr>
                <w:ilvl w:val="0"/>
                <w:numId w:val="32"/>
              </w:numPr>
              <w:tabs>
                <w:tab w:val="left" w:pos="567"/>
              </w:tabs>
              <w:ind w:left="562" w:hanging="562"/>
              <w:rPr>
                <w:ins w:id="2139" w:author="Author"/>
                <w:szCs w:val="22"/>
              </w:rPr>
              <w:pPrChange w:id="2140" w:author="Author">
                <w:pPr>
                  <w:numPr>
                    <w:numId w:val="7"/>
                  </w:numPr>
                  <w:tabs>
                    <w:tab w:val="left" w:pos="2127"/>
                    <w:tab w:val="left" w:pos="2268"/>
                  </w:tabs>
                  <w:ind w:left="922" w:hanging="360"/>
                </w:pPr>
              </w:pPrChange>
            </w:pPr>
            <w:ins w:id="2141" w:author="Author">
              <w:r w:rsidRPr="0095775C">
                <w:rPr>
                  <w:sz w:val="22"/>
                  <w:szCs w:val="22"/>
                  <w:lang w:val="en-GB"/>
                  <w:rPrChange w:id="2142" w:author="Author">
                    <w:rPr>
                      <w:szCs w:val="22"/>
                    </w:rPr>
                  </w:rPrChange>
                </w:rPr>
                <w:t xml:space="preserve">you take or have </w:t>
              </w:r>
              <w:r w:rsidR="00963610" w:rsidRPr="0095775C">
                <w:rPr>
                  <w:sz w:val="22"/>
                  <w:szCs w:val="22"/>
                  <w:lang w:val="en-GB"/>
                  <w:rPrChange w:id="2143" w:author="Author">
                    <w:rPr>
                      <w:szCs w:val="22"/>
                    </w:rPr>
                  </w:rPrChange>
                </w:rPr>
                <w:t>taken</w:t>
              </w:r>
              <w:r w:rsidRPr="0095775C">
                <w:rPr>
                  <w:sz w:val="22"/>
                  <w:szCs w:val="22"/>
                  <w:lang w:val="en-GB"/>
                  <w:rPrChange w:id="2144" w:author="Author">
                    <w:rPr>
                      <w:szCs w:val="22"/>
                    </w:rPr>
                  </w:rPrChange>
                </w:rPr>
                <w:t xml:space="preserve"> some other medicines, see section 2, ‘Other medicines and Toujeo’. </w:t>
              </w:r>
            </w:ins>
          </w:p>
          <w:p w14:paraId="3C85BEFA" w14:textId="77777777" w:rsidR="007E6264" w:rsidRPr="00122C4A" w:rsidRDefault="007E6264" w:rsidP="00577135">
            <w:pPr>
              <w:tabs>
                <w:tab w:val="left" w:pos="2127"/>
                <w:tab w:val="left" w:pos="2268"/>
              </w:tabs>
              <w:ind w:left="360"/>
              <w:rPr>
                <w:ins w:id="2145" w:author="Author"/>
                <w:szCs w:val="22"/>
              </w:rPr>
            </w:pPr>
          </w:p>
          <w:p w14:paraId="71FC3E3B" w14:textId="77777777" w:rsidR="007E6264" w:rsidRPr="00122C4A" w:rsidDel="00090B93" w:rsidRDefault="007E6264" w:rsidP="00577135">
            <w:pPr>
              <w:tabs>
                <w:tab w:val="left" w:pos="2127"/>
                <w:tab w:val="left" w:pos="2268"/>
              </w:tabs>
              <w:rPr>
                <w:ins w:id="2146" w:author="Author"/>
                <w:del w:id="2147" w:author="Author"/>
                <w:szCs w:val="22"/>
              </w:rPr>
            </w:pPr>
            <w:ins w:id="2148" w:author="Author">
              <w:r w:rsidRPr="00122C4A">
                <w:rPr>
                  <w:szCs w:val="22"/>
                </w:rPr>
                <w:t xml:space="preserve">In such cases, you may get very low blood sugar and even pass out before you know what is happening. Know your warning signs. You may need to test your blood sugar more often - to help you </w:t>
              </w:r>
              <w:r w:rsidRPr="00122C4A">
                <w:rPr>
                  <w:szCs w:val="22"/>
                </w:rPr>
                <w:lastRenderedPageBreak/>
                <w:t>spot low blood sugar. If you find it difficult to spot your warning signs, you should avoid situations (such as driving a car) in which you or others would be put at risk by low blood sugar.</w:t>
              </w:r>
            </w:ins>
          </w:p>
          <w:p w14:paraId="74EC4D39" w14:textId="77777777" w:rsidR="007E6264" w:rsidRPr="00122C4A" w:rsidRDefault="007E6264">
            <w:pPr>
              <w:tabs>
                <w:tab w:val="left" w:pos="2127"/>
                <w:tab w:val="left" w:pos="2268"/>
              </w:tabs>
              <w:pPrChange w:id="2149" w:author="Author">
                <w:pPr>
                  <w:numPr>
                    <w:numId w:val="7"/>
                  </w:numPr>
                  <w:tabs>
                    <w:tab w:val="left" w:pos="2127"/>
                    <w:tab w:val="left" w:pos="2268"/>
                  </w:tabs>
                  <w:ind w:left="1701" w:hanging="360"/>
                </w:pPr>
              </w:pPrChange>
            </w:pPr>
          </w:p>
        </w:tc>
      </w:tr>
    </w:tbl>
    <w:p w14:paraId="44A93F4E" w14:textId="77777777" w:rsidR="00046408" w:rsidRPr="00122C4A" w:rsidRDefault="00046408" w:rsidP="00046408">
      <w:pPr>
        <w:pBdr>
          <w:left w:val="single" w:sz="4" w:space="1" w:color="auto"/>
          <w:bottom w:val="single" w:sz="4" w:space="1" w:color="auto"/>
          <w:right w:val="single" w:sz="4" w:space="1" w:color="auto"/>
        </w:pBdr>
        <w:tabs>
          <w:tab w:val="left" w:pos="567"/>
        </w:tabs>
        <w:jc w:val="center"/>
        <w:rPr>
          <w:del w:id="2150" w:author="Author"/>
          <w:b/>
        </w:rPr>
      </w:pPr>
    </w:p>
    <w:p w14:paraId="2BEE7A70"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51" w:author="Author"/>
          <w:b/>
          <w:u w:val="single"/>
        </w:rPr>
      </w:pPr>
      <w:del w:id="2152" w:author="Author">
        <w:r w:rsidRPr="00122C4A">
          <w:rPr>
            <w:b/>
            <w:u w:val="single"/>
          </w:rPr>
          <w:delText>Hyperglycaemia (high blood sugar levels)</w:delText>
        </w:r>
      </w:del>
    </w:p>
    <w:p w14:paraId="76DBF220" w14:textId="77777777" w:rsidR="00046408" w:rsidRPr="00122C4A" w:rsidRDefault="00046408" w:rsidP="00046408">
      <w:pPr>
        <w:pBdr>
          <w:left w:val="single" w:sz="4" w:space="1" w:color="auto"/>
          <w:bottom w:val="single" w:sz="4" w:space="1" w:color="auto"/>
          <w:right w:val="single" w:sz="4" w:space="1" w:color="auto"/>
        </w:pBdr>
        <w:tabs>
          <w:tab w:val="left" w:pos="567"/>
        </w:tabs>
        <w:rPr>
          <w:del w:id="2153" w:author="Author"/>
          <w:b/>
        </w:rPr>
      </w:pPr>
    </w:p>
    <w:p w14:paraId="6EE4B4DA"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54" w:author="Author"/>
          <w:b/>
        </w:rPr>
      </w:pPr>
      <w:del w:id="2155" w:author="Author">
        <w:r w:rsidRPr="00122C4A">
          <w:rPr>
            <w:b/>
          </w:rPr>
          <w:delText>If your blood sugar is too high (hyperglycaemia), you may not have injected enough insulin.</w:delText>
        </w:r>
      </w:del>
    </w:p>
    <w:p w14:paraId="56FAF984" w14:textId="77777777" w:rsidR="00046408" w:rsidRPr="00122C4A" w:rsidRDefault="00046408" w:rsidP="00046408">
      <w:pPr>
        <w:pBdr>
          <w:left w:val="single" w:sz="4" w:space="1" w:color="auto"/>
          <w:bottom w:val="single" w:sz="4" w:space="1" w:color="auto"/>
          <w:right w:val="single" w:sz="4" w:space="1" w:color="auto"/>
        </w:pBdr>
        <w:tabs>
          <w:tab w:val="left" w:pos="567"/>
        </w:tabs>
        <w:rPr>
          <w:del w:id="2156" w:author="Author"/>
        </w:rPr>
      </w:pPr>
    </w:p>
    <w:p w14:paraId="75433390"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57" w:author="Author"/>
        </w:rPr>
      </w:pPr>
      <w:del w:id="2158" w:author="Author">
        <w:r w:rsidRPr="00122C4A">
          <w:rPr>
            <w:b/>
          </w:rPr>
          <w:delText>Reasons why hyperglycaemia may happen:</w:delText>
        </w:r>
      </w:del>
    </w:p>
    <w:p w14:paraId="2E1E09C2"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59" w:author="Author"/>
        </w:rPr>
      </w:pPr>
      <w:del w:id="2160" w:author="Author">
        <w:r w:rsidRPr="00122C4A">
          <w:delText>Examples include:</w:delText>
        </w:r>
      </w:del>
    </w:p>
    <w:p w14:paraId="5169276D"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61" w:author="Author"/>
          <w:szCs w:val="22"/>
        </w:rPr>
      </w:pPr>
      <w:del w:id="2162" w:author="Author">
        <w:r w:rsidRPr="00122C4A">
          <w:rPr>
            <w:szCs w:val="22"/>
          </w:rPr>
          <w:delText xml:space="preserve">You have not injected your insulin or not injected enough. </w:delText>
        </w:r>
      </w:del>
    </w:p>
    <w:p w14:paraId="4A1A532B"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63" w:author="Author"/>
          <w:szCs w:val="22"/>
        </w:rPr>
      </w:pPr>
      <w:del w:id="2164" w:author="Author">
        <w:r w:rsidRPr="00122C4A">
          <w:delText xml:space="preserve">Your insulin </w:delText>
        </w:r>
        <w:r w:rsidRPr="00122C4A">
          <w:rPr>
            <w:szCs w:val="22"/>
          </w:rPr>
          <w:delText xml:space="preserve">has become less effective – for example because it was not stored properly. </w:delText>
        </w:r>
      </w:del>
    </w:p>
    <w:p w14:paraId="6EF578E7"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65" w:author="Author"/>
          <w:szCs w:val="22"/>
        </w:rPr>
      </w:pPr>
      <w:del w:id="2166" w:author="Author">
        <w:r w:rsidRPr="00122C4A">
          <w:rPr>
            <w:szCs w:val="22"/>
          </w:rPr>
          <w:delText>Your insulin pen does not work properly.</w:delText>
        </w:r>
      </w:del>
    </w:p>
    <w:p w14:paraId="5A2C1F6A"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67" w:author="Author"/>
          <w:szCs w:val="22"/>
        </w:rPr>
      </w:pPr>
      <w:del w:id="2168" w:author="Author">
        <w:r w:rsidRPr="00122C4A">
          <w:rPr>
            <w:szCs w:val="22"/>
          </w:rPr>
          <w:delText>You are doing less exercise than usual.</w:delText>
        </w:r>
      </w:del>
    </w:p>
    <w:p w14:paraId="69BE1C1E"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69" w:author="Author"/>
          <w:szCs w:val="22"/>
        </w:rPr>
      </w:pPr>
      <w:del w:id="2170" w:author="Author">
        <w:r w:rsidRPr="00122C4A">
          <w:rPr>
            <w:szCs w:val="22"/>
          </w:rPr>
          <w:delText>You are under stress – such as emotional distress or excitement.</w:delText>
        </w:r>
      </w:del>
    </w:p>
    <w:p w14:paraId="3D499958"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71" w:author="Author"/>
          <w:szCs w:val="22"/>
        </w:rPr>
      </w:pPr>
      <w:del w:id="2172" w:author="Author">
        <w:r w:rsidRPr="00122C4A">
          <w:rPr>
            <w:szCs w:val="22"/>
          </w:rPr>
          <w:delText>You have an injury, infection or fever or have had an operation.</w:delText>
        </w:r>
      </w:del>
    </w:p>
    <w:p w14:paraId="4B8C94C4"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73" w:author="Author"/>
        </w:rPr>
      </w:pPr>
      <w:del w:id="2174" w:author="Author">
        <w:r w:rsidRPr="00122C4A">
          <w:rPr>
            <w:szCs w:val="22"/>
          </w:rPr>
          <w:delText>You are taking or have taken certain other medicines (see section 2, "Other medicines and Toujeo</w:delText>
        </w:r>
        <w:r w:rsidRPr="00122C4A">
          <w:delText>").</w:delText>
        </w:r>
      </w:del>
    </w:p>
    <w:p w14:paraId="141559B5" w14:textId="77777777" w:rsidR="00046408" w:rsidRPr="00122C4A" w:rsidRDefault="00046408" w:rsidP="00046408">
      <w:pPr>
        <w:pBdr>
          <w:left w:val="single" w:sz="4" w:space="1" w:color="auto"/>
          <w:bottom w:val="single" w:sz="4" w:space="1" w:color="auto"/>
          <w:right w:val="single" w:sz="4" w:space="1" w:color="auto"/>
        </w:pBdr>
        <w:tabs>
          <w:tab w:val="left" w:pos="567"/>
        </w:tabs>
        <w:rPr>
          <w:del w:id="2175" w:author="Author"/>
        </w:rPr>
      </w:pPr>
    </w:p>
    <w:p w14:paraId="52459ADC"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76" w:author="Author"/>
        </w:rPr>
      </w:pPr>
      <w:del w:id="2177" w:author="Author">
        <w:r w:rsidRPr="00122C4A">
          <w:rPr>
            <w:b/>
          </w:rPr>
          <w:delText>Warning signs of hyperglycaemia</w:delText>
        </w:r>
      </w:del>
    </w:p>
    <w:p w14:paraId="7D8E7B88"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78" w:author="Author"/>
        </w:rPr>
      </w:pPr>
      <w:del w:id="2179" w:author="Author">
        <w:r w:rsidRPr="00122C4A">
          <w:delText xml:space="preserve">Thirst, increased need to urinate, tiredness, dry skin, reddening of the face, loss of appetite, low blood pressure, fast heartbeat, and glucose and ketone bodies in urine. Stomach pain, fast and deep breathing, feeling sleepy or passing out (becoming unconscious) may be signs of a serious condition (ketoacidosis) resulting from lack of insulin. </w:delText>
        </w:r>
      </w:del>
    </w:p>
    <w:p w14:paraId="5E260093" w14:textId="77777777" w:rsidR="00046408" w:rsidRPr="00122C4A" w:rsidRDefault="00046408" w:rsidP="00046408">
      <w:pPr>
        <w:pBdr>
          <w:left w:val="single" w:sz="4" w:space="1" w:color="auto"/>
          <w:bottom w:val="single" w:sz="4" w:space="1" w:color="auto"/>
          <w:right w:val="single" w:sz="4" w:space="1" w:color="auto"/>
        </w:pBdr>
        <w:tabs>
          <w:tab w:val="left" w:pos="567"/>
        </w:tabs>
        <w:rPr>
          <w:del w:id="2180" w:author="Author"/>
        </w:rPr>
      </w:pPr>
    </w:p>
    <w:p w14:paraId="16F4CD26"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81" w:author="Author"/>
          <w:b/>
        </w:rPr>
      </w:pPr>
      <w:del w:id="2182" w:author="Author">
        <w:r w:rsidRPr="00122C4A">
          <w:rPr>
            <w:b/>
          </w:rPr>
          <w:delText xml:space="preserve">What to do if you experience hyperglycaemia </w:delText>
        </w:r>
      </w:del>
    </w:p>
    <w:p w14:paraId="486EE94B"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83" w:author="Author"/>
        </w:rPr>
      </w:pPr>
      <w:del w:id="2184" w:author="Author">
        <w:r w:rsidRPr="00122C4A">
          <w:delText>Test your blood sugar level and your urine for ketones as soon as you notice any of the above signs</w:delText>
        </w:r>
      </w:del>
    </w:p>
    <w:p w14:paraId="61F8CED1"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85" w:author="Author"/>
        </w:rPr>
      </w:pPr>
      <w:del w:id="2186" w:author="Author">
        <w:r w:rsidRPr="00122C4A">
          <w:delText xml:space="preserve">Contact your doctor </w:delText>
        </w:r>
        <w:r w:rsidR="00911FE2" w:rsidRPr="00122C4A">
          <w:delText>straight</w:delText>
        </w:r>
        <w:r w:rsidRPr="00122C4A">
          <w:delText xml:space="preserve"> away if you have severe hyperglycaemia or ketoacidosis. This must always be treated by a doctor, normally in a hospital.</w:delText>
        </w:r>
      </w:del>
    </w:p>
    <w:p w14:paraId="21230956" w14:textId="77777777" w:rsidR="00046408" w:rsidRPr="00122C4A" w:rsidRDefault="00046408" w:rsidP="00046408">
      <w:pPr>
        <w:pBdr>
          <w:left w:val="single" w:sz="4" w:space="1" w:color="auto"/>
          <w:bottom w:val="single" w:sz="4" w:space="1" w:color="auto"/>
          <w:right w:val="single" w:sz="4" w:space="1" w:color="auto"/>
        </w:pBdr>
        <w:tabs>
          <w:tab w:val="left" w:pos="567"/>
        </w:tabs>
        <w:rPr>
          <w:del w:id="2187" w:author="Author"/>
        </w:rPr>
      </w:pPr>
    </w:p>
    <w:p w14:paraId="38115A3A"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88" w:author="Author"/>
          <w:b/>
          <w:u w:val="single"/>
        </w:rPr>
      </w:pPr>
      <w:del w:id="2189" w:author="Author">
        <w:r w:rsidRPr="00122C4A">
          <w:rPr>
            <w:b/>
            <w:u w:val="single"/>
          </w:rPr>
          <w:delText>Hypoglycaemia (low blood sugar levels)</w:delText>
        </w:r>
      </w:del>
    </w:p>
    <w:p w14:paraId="0CBF3EF0" w14:textId="77777777" w:rsidR="00046408" w:rsidRPr="00122C4A" w:rsidRDefault="00046408" w:rsidP="00046408">
      <w:pPr>
        <w:pBdr>
          <w:left w:val="single" w:sz="4" w:space="1" w:color="auto"/>
          <w:bottom w:val="single" w:sz="4" w:space="1" w:color="auto"/>
          <w:right w:val="single" w:sz="4" w:space="1" w:color="auto"/>
        </w:pBdr>
        <w:tabs>
          <w:tab w:val="left" w:pos="567"/>
        </w:tabs>
        <w:rPr>
          <w:del w:id="2190" w:author="Author"/>
        </w:rPr>
      </w:pPr>
    </w:p>
    <w:p w14:paraId="1FDE24D4"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91" w:author="Author"/>
        </w:rPr>
      </w:pPr>
      <w:del w:id="2192" w:author="Author">
        <w:r w:rsidRPr="00122C4A">
          <w:delText>If your blood sugar level falls too much you may pass out (become unconscious). Serious hypoglycaemia may cause a heart attack or brain damage and may be life</w:delText>
        </w:r>
        <w:r w:rsidRPr="00122C4A">
          <w:noBreakHyphen/>
          <w:delText xml:space="preserve">threatening. You should learn to recognise the signs when your blood sugar is falling – so you can take action to stop it getting worse. </w:delText>
        </w:r>
      </w:del>
    </w:p>
    <w:p w14:paraId="28378FDD" w14:textId="77777777" w:rsidR="00046408" w:rsidRPr="00122C4A" w:rsidRDefault="00046408" w:rsidP="00046408">
      <w:pPr>
        <w:pBdr>
          <w:left w:val="single" w:sz="4" w:space="1" w:color="auto"/>
          <w:bottom w:val="single" w:sz="4" w:space="1" w:color="auto"/>
          <w:right w:val="single" w:sz="4" w:space="1" w:color="auto"/>
        </w:pBdr>
        <w:tabs>
          <w:tab w:val="left" w:pos="567"/>
        </w:tabs>
        <w:rPr>
          <w:del w:id="2193" w:author="Author"/>
        </w:rPr>
      </w:pPr>
    </w:p>
    <w:p w14:paraId="7696E99F"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94" w:author="Author"/>
          <w:b/>
        </w:rPr>
      </w:pPr>
      <w:del w:id="2195" w:author="Author">
        <w:r w:rsidRPr="00122C4A">
          <w:rPr>
            <w:b/>
          </w:rPr>
          <w:delText>Reasons why hypoglycaemia may happen:</w:delText>
        </w:r>
      </w:del>
    </w:p>
    <w:p w14:paraId="168D7EE3" w14:textId="77777777" w:rsidR="00046408" w:rsidRPr="00122C4A" w:rsidRDefault="00826BCE" w:rsidP="00046408">
      <w:pPr>
        <w:pBdr>
          <w:left w:val="single" w:sz="4" w:space="1" w:color="auto"/>
          <w:bottom w:val="single" w:sz="4" w:space="1" w:color="auto"/>
          <w:right w:val="single" w:sz="4" w:space="1" w:color="auto"/>
        </w:pBdr>
        <w:tabs>
          <w:tab w:val="left" w:pos="567"/>
        </w:tabs>
        <w:rPr>
          <w:del w:id="2196" w:author="Author"/>
        </w:rPr>
      </w:pPr>
      <w:del w:id="2197" w:author="Author">
        <w:r w:rsidRPr="00122C4A">
          <w:delText>Examples include:</w:delText>
        </w:r>
      </w:del>
    </w:p>
    <w:p w14:paraId="4D498356"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198" w:author="Author"/>
        </w:rPr>
      </w:pPr>
      <w:del w:id="2199" w:author="Author">
        <w:r w:rsidRPr="00122C4A">
          <w:delText>You inject too much insulin.</w:delText>
        </w:r>
      </w:del>
    </w:p>
    <w:p w14:paraId="18404EEA"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00" w:author="Author"/>
        </w:rPr>
      </w:pPr>
      <w:del w:id="2201" w:author="Author">
        <w:r w:rsidRPr="00122C4A">
          <w:delText>You miss meals or delay them.</w:delText>
        </w:r>
      </w:del>
    </w:p>
    <w:p w14:paraId="76202439"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02" w:author="Author"/>
        </w:rPr>
      </w:pPr>
      <w:del w:id="2203" w:author="Author">
        <w:r w:rsidRPr="00122C4A">
          <w:delText>You do not eat enough, or eat food containing less sugar (carbohydrate) than normal – artificial sweeteners are not carbohydrates.</w:delText>
        </w:r>
      </w:del>
    </w:p>
    <w:p w14:paraId="4A1A87E8"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04" w:author="Author"/>
        </w:rPr>
      </w:pPr>
      <w:del w:id="2205" w:author="Author">
        <w:r w:rsidRPr="00122C4A">
          <w:delText>You drink alcohol – especially when you have not eaten much.</w:delText>
        </w:r>
      </w:del>
    </w:p>
    <w:p w14:paraId="76DCAA04"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06" w:author="Author"/>
        </w:rPr>
      </w:pPr>
      <w:del w:id="2207" w:author="Author">
        <w:r w:rsidRPr="00122C4A">
          <w:delText>You lose carbohydrates from being sick (vomiting) or diarrhoea.</w:delText>
        </w:r>
      </w:del>
    </w:p>
    <w:p w14:paraId="0A735A63"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08" w:author="Author"/>
        </w:rPr>
      </w:pPr>
      <w:del w:id="2209" w:author="Author">
        <w:r w:rsidRPr="00122C4A">
          <w:delText>You are doing more exercise than usual or a different type of physical activity.</w:delText>
        </w:r>
      </w:del>
    </w:p>
    <w:p w14:paraId="065F300E"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10" w:author="Author"/>
        </w:rPr>
      </w:pPr>
      <w:del w:id="2211" w:author="Author">
        <w:r w:rsidRPr="00122C4A">
          <w:delText>You are recovering from an injury, operation or other stress.</w:delText>
        </w:r>
      </w:del>
    </w:p>
    <w:p w14:paraId="0CC34362"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12" w:author="Author"/>
        </w:rPr>
      </w:pPr>
      <w:del w:id="2213" w:author="Author">
        <w:r w:rsidRPr="00122C4A">
          <w:delText>You are recovering from an illness or from fever.</w:delText>
        </w:r>
      </w:del>
    </w:p>
    <w:p w14:paraId="39FCC637"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14" w:author="Author"/>
        </w:rPr>
      </w:pPr>
      <w:del w:id="2215" w:author="Author">
        <w:r w:rsidRPr="00122C4A">
          <w:delText>You are taking or have stopped taking certain other medicines (see section 2, "Other medicines and Toujeo").</w:delText>
        </w:r>
      </w:del>
    </w:p>
    <w:p w14:paraId="314D0DFD"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16" w:author="Author"/>
        </w:rPr>
      </w:pPr>
    </w:p>
    <w:p w14:paraId="741E6CDD" w14:textId="77777777" w:rsidR="00046408" w:rsidRPr="00122C4A" w:rsidRDefault="00826BCE" w:rsidP="00046408">
      <w:pPr>
        <w:keepNext/>
        <w:pBdr>
          <w:left w:val="single" w:sz="4" w:space="1" w:color="auto"/>
          <w:bottom w:val="single" w:sz="4" w:space="1" w:color="auto"/>
          <w:right w:val="single" w:sz="4" w:space="1" w:color="auto"/>
        </w:pBdr>
        <w:tabs>
          <w:tab w:val="left" w:pos="567"/>
        </w:tabs>
        <w:rPr>
          <w:del w:id="2217" w:author="Author"/>
        </w:rPr>
      </w:pPr>
      <w:del w:id="2218" w:author="Author">
        <w:r w:rsidRPr="00122C4A">
          <w:rPr>
            <w:b/>
            <w:bCs/>
          </w:rPr>
          <w:delText>Hypoglycaemia is also more likely to happen if:</w:delText>
        </w:r>
      </w:del>
    </w:p>
    <w:p w14:paraId="4E433ED7"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19" w:author="Author"/>
        </w:rPr>
      </w:pPr>
      <w:del w:id="2220" w:author="Author">
        <w:r w:rsidRPr="00122C4A">
          <w:delText xml:space="preserve">You have just started insulin treatment or changed to another insulin – if low blood sugar occurs, it may be more likely to happen in the morning. </w:delText>
        </w:r>
      </w:del>
    </w:p>
    <w:p w14:paraId="04CE8EF5"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21" w:author="Author"/>
        </w:rPr>
      </w:pPr>
      <w:del w:id="2222" w:author="Author">
        <w:r w:rsidRPr="00122C4A">
          <w:delText>Your blood sugar levels are almost normal or are unstable.</w:delText>
        </w:r>
      </w:del>
    </w:p>
    <w:p w14:paraId="034F001C"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23" w:author="Author"/>
        </w:rPr>
      </w:pPr>
      <w:del w:id="2224" w:author="Author">
        <w:r w:rsidRPr="00122C4A">
          <w:lastRenderedPageBreak/>
          <w:delText>You change the area of skin where you inject insulin. For example from the thigh to the upper arm.</w:delText>
        </w:r>
      </w:del>
    </w:p>
    <w:p w14:paraId="08C3E101" w14:textId="77777777" w:rsidR="00046408" w:rsidRPr="00122C4A" w:rsidRDefault="00826BCE" w:rsidP="008E451F">
      <w:pPr>
        <w:numPr>
          <w:ilvl w:val="0"/>
          <w:numId w:val="7"/>
        </w:numPr>
        <w:pBdr>
          <w:left w:val="single" w:sz="4" w:space="1" w:color="auto"/>
          <w:bottom w:val="single" w:sz="4" w:space="1" w:color="auto"/>
          <w:right w:val="single" w:sz="4" w:space="1" w:color="auto"/>
        </w:pBdr>
        <w:tabs>
          <w:tab w:val="left" w:pos="567"/>
        </w:tabs>
        <w:ind w:left="567" w:hanging="567"/>
        <w:rPr>
          <w:del w:id="2225" w:author="Author"/>
        </w:rPr>
      </w:pPr>
      <w:del w:id="2226" w:author="Author">
        <w:r w:rsidRPr="00122C4A">
          <w:delText>You have severe kidney or liver disease, or some other disease such as hypothyroidism.</w:delText>
        </w:r>
      </w:del>
    </w:p>
    <w:p w14:paraId="5D9BAAFF"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27" w:author="Author"/>
        </w:rPr>
      </w:pPr>
    </w:p>
    <w:p w14:paraId="37FBDBFC"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28" w:author="Author"/>
          <w:b/>
        </w:rPr>
      </w:pPr>
      <w:del w:id="2229" w:author="Author">
        <w:r w:rsidRPr="00122C4A">
          <w:rPr>
            <w:b/>
          </w:rPr>
          <w:delText xml:space="preserve">Warning signs of hypoglycaemia </w:delText>
        </w:r>
      </w:del>
    </w:p>
    <w:p w14:paraId="30B6795C"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30" w:author="Author"/>
        </w:rPr>
      </w:pPr>
      <w:del w:id="2231" w:author="Author">
        <w:r w:rsidRPr="00122C4A">
          <w:delText xml:space="preserve">The first signs may be in your body generally. Examples of signs that your blood sugar level is falling too much or too fast include: sweating, clammy skin, feeling anxious, fast or irregular heartbeat, high blood pressure and palpitations. These signs often develop before the signs of a low sugar level in the brain. </w:delText>
        </w:r>
      </w:del>
    </w:p>
    <w:p w14:paraId="635A8C7F"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32" w:author="Author"/>
        </w:rPr>
      </w:pPr>
    </w:p>
    <w:p w14:paraId="23CCC851"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33" w:author="Author"/>
        </w:rPr>
      </w:pPr>
      <w:del w:id="2234" w:author="Author">
        <w:r w:rsidRPr="00122C4A">
          <w:delText>Signs in your brain include: headaches, feeling very hungry, feeling sick (nausea) or being sick (vomiting), feeling tired, sleepy, restless, sleeping problems, aggressive behaviour, difficulty concentrating, slow reactions, depression, feeling confused, difficulty speaking (sometimes total loss of speech), changes in your sight, trembling, being unable to move (paralysis), tingling in the hands or arms, feeling numb and tingling often around the mouth, feeling dizzy, loss of self</w:delText>
        </w:r>
        <w:r w:rsidRPr="00122C4A">
          <w:noBreakHyphen/>
          <w:delText>control, being unable to look after yourself, fits, passing out.</w:delText>
        </w:r>
      </w:del>
    </w:p>
    <w:p w14:paraId="022D9FA6"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35" w:author="Author"/>
        </w:rPr>
      </w:pPr>
    </w:p>
    <w:p w14:paraId="2B525D13"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36" w:author="Author"/>
        </w:rPr>
      </w:pPr>
      <w:del w:id="2237" w:author="Author">
        <w:r w:rsidRPr="00122C4A">
          <w:delText>When the signs of hypoglycaemia may be less clear:</w:delText>
        </w:r>
      </w:del>
    </w:p>
    <w:p w14:paraId="11C97D78"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38" w:author="Author"/>
        </w:rPr>
      </w:pPr>
      <w:del w:id="2239" w:author="Author">
        <w:r w:rsidRPr="00122C4A">
          <w:delText>The first warning signs of hypoglycaemia may change, be weaker or missing altogether if:</w:delText>
        </w:r>
      </w:del>
    </w:p>
    <w:p w14:paraId="79DF2DB8" w14:textId="77777777" w:rsidR="00046408" w:rsidRPr="00122C4A" w:rsidRDefault="00826BCE" w:rsidP="008E451F">
      <w:pPr>
        <w:numPr>
          <w:ilvl w:val="0"/>
          <w:numId w:val="13"/>
        </w:numPr>
        <w:pBdr>
          <w:left w:val="single" w:sz="4" w:space="1" w:color="auto"/>
          <w:bottom w:val="single" w:sz="4" w:space="1" w:color="auto"/>
          <w:right w:val="single" w:sz="4" w:space="1" w:color="auto"/>
        </w:pBdr>
        <w:tabs>
          <w:tab w:val="left" w:pos="567"/>
        </w:tabs>
        <w:rPr>
          <w:del w:id="2240" w:author="Author"/>
        </w:rPr>
      </w:pPr>
      <w:del w:id="2241" w:author="Author">
        <w:r w:rsidRPr="00122C4A">
          <w:delText>You are elderly.</w:delText>
        </w:r>
      </w:del>
    </w:p>
    <w:p w14:paraId="01E9F6D7" w14:textId="77777777" w:rsidR="00046408" w:rsidRPr="00122C4A" w:rsidRDefault="00826BCE" w:rsidP="008E451F">
      <w:pPr>
        <w:numPr>
          <w:ilvl w:val="0"/>
          <w:numId w:val="13"/>
        </w:numPr>
        <w:pBdr>
          <w:left w:val="single" w:sz="4" w:space="1" w:color="auto"/>
          <w:bottom w:val="single" w:sz="4" w:space="1" w:color="auto"/>
          <w:right w:val="single" w:sz="4" w:space="1" w:color="auto"/>
        </w:pBdr>
        <w:tabs>
          <w:tab w:val="left" w:pos="567"/>
        </w:tabs>
        <w:rPr>
          <w:del w:id="2242" w:author="Author"/>
        </w:rPr>
      </w:pPr>
      <w:del w:id="2243" w:author="Author">
        <w:r w:rsidRPr="00122C4A">
          <w:delText>You have had diabetes for a long time.</w:delText>
        </w:r>
      </w:del>
    </w:p>
    <w:p w14:paraId="07AF477D" w14:textId="77777777" w:rsidR="00046408" w:rsidRPr="00122C4A" w:rsidRDefault="00826BCE" w:rsidP="008E451F">
      <w:pPr>
        <w:numPr>
          <w:ilvl w:val="0"/>
          <w:numId w:val="13"/>
        </w:numPr>
        <w:pBdr>
          <w:left w:val="single" w:sz="4" w:space="1" w:color="auto"/>
          <w:bottom w:val="single" w:sz="4" w:space="1" w:color="auto"/>
          <w:right w:val="single" w:sz="4" w:space="1" w:color="auto"/>
        </w:pBdr>
        <w:tabs>
          <w:tab w:val="left" w:pos="567"/>
        </w:tabs>
        <w:rPr>
          <w:del w:id="2244" w:author="Author"/>
        </w:rPr>
      </w:pPr>
      <w:del w:id="2245" w:author="Author">
        <w:r w:rsidRPr="00122C4A">
          <w:delText>You have a certain type of nervous disease (called “diabetic autonomic neuropathy”).</w:delText>
        </w:r>
      </w:del>
    </w:p>
    <w:p w14:paraId="6A562E6C" w14:textId="77777777" w:rsidR="00046408" w:rsidRPr="00122C4A" w:rsidRDefault="00826BCE" w:rsidP="008E451F">
      <w:pPr>
        <w:numPr>
          <w:ilvl w:val="0"/>
          <w:numId w:val="13"/>
        </w:numPr>
        <w:pBdr>
          <w:left w:val="single" w:sz="4" w:space="1" w:color="auto"/>
          <w:bottom w:val="single" w:sz="4" w:space="1" w:color="auto"/>
          <w:right w:val="single" w:sz="4" w:space="1" w:color="auto"/>
        </w:pBdr>
        <w:tabs>
          <w:tab w:val="left" w:pos="567"/>
        </w:tabs>
        <w:rPr>
          <w:del w:id="2246" w:author="Author"/>
        </w:rPr>
      </w:pPr>
      <w:del w:id="2247" w:author="Author">
        <w:r w:rsidRPr="00122C4A">
          <w:delText>You have recently had too low blood sugar (for example the day before).</w:delText>
        </w:r>
      </w:del>
    </w:p>
    <w:p w14:paraId="073FD5EC" w14:textId="77777777" w:rsidR="00046408" w:rsidRPr="00122C4A" w:rsidRDefault="00826BCE" w:rsidP="008E451F">
      <w:pPr>
        <w:numPr>
          <w:ilvl w:val="0"/>
          <w:numId w:val="13"/>
        </w:numPr>
        <w:pBdr>
          <w:left w:val="single" w:sz="4" w:space="1" w:color="auto"/>
          <w:bottom w:val="single" w:sz="4" w:space="1" w:color="auto"/>
          <w:right w:val="single" w:sz="4" w:space="1" w:color="auto"/>
        </w:pBdr>
        <w:tabs>
          <w:tab w:val="left" w:pos="567"/>
        </w:tabs>
        <w:rPr>
          <w:del w:id="2248" w:author="Author"/>
        </w:rPr>
      </w:pPr>
      <w:del w:id="2249" w:author="Author">
        <w:r w:rsidRPr="00122C4A">
          <w:delText>Your low blood sugar comes on slowly.</w:delText>
        </w:r>
      </w:del>
    </w:p>
    <w:p w14:paraId="36FE6A1E" w14:textId="77777777" w:rsidR="00046408" w:rsidRPr="00122C4A" w:rsidRDefault="00826BCE" w:rsidP="008E451F">
      <w:pPr>
        <w:numPr>
          <w:ilvl w:val="0"/>
          <w:numId w:val="14"/>
        </w:numPr>
        <w:pBdr>
          <w:left w:val="single" w:sz="4" w:space="1" w:color="auto"/>
          <w:bottom w:val="single" w:sz="4" w:space="1" w:color="auto"/>
          <w:right w:val="single" w:sz="4" w:space="1" w:color="auto"/>
        </w:pBdr>
        <w:tabs>
          <w:tab w:val="left" w:pos="567"/>
        </w:tabs>
        <w:rPr>
          <w:del w:id="2250" w:author="Author"/>
        </w:rPr>
      </w:pPr>
      <w:del w:id="2251" w:author="Author">
        <w:r w:rsidRPr="00122C4A">
          <w:delText xml:space="preserve">Your low blood sugar is always around “normal” or your blood sugar has got much better. </w:delText>
        </w:r>
      </w:del>
    </w:p>
    <w:p w14:paraId="5939E141" w14:textId="77777777" w:rsidR="00046408" w:rsidRPr="00122C4A" w:rsidRDefault="00826BCE" w:rsidP="008E451F">
      <w:pPr>
        <w:numPr>
          <w:ilvl w:val="0"/>
          <w:numId w:val="14"/>
        </w:numPr>
        <w:pBdr>
          <w:left w:val="single" w:sz="4" w:space="1" w:color="auto"/>
          <w:bottom w:val="single" w:sz="4" w:space="1" w:color="auto"/>
          <w:right w:val="single" w:sz="4" w:space="1" w:color="auto"/>
        </w:pBdr>
        <w:tabs>
          <w:tab w:val="left" w:pos="567"/>
        </w:tabs>
        <w:ind w:left="567" w:hanging="567"/>
        <w:rPr>
          <w:del w:id="2252" w:author="Author"/>
        </w:rPr>
      </w:pPr>
      <w:del w:id="2253" w:author="Author">
        <w:r w:rsidRPr="00122C4A">
          <w:delText>You have recently changed from an animal insulin to a human insulin, like Toujeo.</w:delText>
        </w:r>
      </w:del>
    </w:p>
    <w:p w14:paraId="1C836B15" w14:textId="77777777" w:rsidR="00046408" w:rsidRPr="00122C4A" w:rsidRDefault="00826BCE" w:rsidP="008E451F">
      <w:pPr>
        <w:pStyle w:val="BodyTextIndent2"/>
        <w:numPr>
          <w:ilvl w:val="0"/>
          <w:numId w:val="14"/>
        </w:numPr>
        <w:pBdr>
          <w:top w:val="none" w:sz="0" w:space="0" w:color="auto"/>
          <w:left w:val="single" w:sz="4" w:space="1" w:color="auto"/>
          <w:right w:val="single" w:sz="4" w:space="1" w:color="auto"/>
        </w:pBdr>
        <w:ind w:left="567" w:hanging="567"/>
        <w:rPr>
          <w:del w:id="2254" w:author="Author"/>
        </w:rPr>
      </w:pPr>
      <w:del w:id="2255" w:author="Author">
        <w:r w:rsidRPr="00122C4A">
          <w:delText xml:space="preserve">You are taking or have taken certain other medicines (see section 2, "Other medicines and Toujeo"). </w:delText>
        </w:r>
      </w:del>
    </w:p>
    <w:p w14:paraId="78AFD0C1"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56" w:author="Author"/>
        </w:rPr>
      </w:pPr>
    </w:p>
    <w:p w14:paraId="3AC41001"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57" w:author="Author"/>
        </w:rPr>
      </w:pPr>
      <w:del w:id="2258" w:author="Author">
        <w:r w:rsidRPr="00122C4A">
          <w:delText>In such cases, you may develop severe hypoglycaemia (and even pass out) before you know what is happening. Be familiar with your warning signs. If necessary, you might need to test your blood sugar more often. This can help to spot mild hypoglycaemic episodes. If you find it difficult to recognise your warning signs, you should avoid situations (such as driving a car) in which you or others would be put at risk by hypoglycaemia.</w:delText>
        </w:r>
      </w:del>
    </w:p>
    <w:p w14:paraId="0EA6B9A7"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59" w:author="Author"/>
        </w:rPr>
      </w:pPr>
    </w:p>
    <w:p w14:paraId="3085E89D"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60" w:author="Author"/>
          <w:b/>
        </w:rPr>
      </w:pPr>
      <w:del w:id="2261" w:author="Author">
        <w:r w:rsidRPr="00122C4A">
          <w:rPr>
            <w:b/>
          </w:rPr>
          <w:delText>What to do if you experience hypoglycaemia?</w:delText>
        </w:r>
      </w:del>
    </w:p>
    <w:p w14:paraId="1C399F96"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62" w:author="Author"/>
          <w:u w:val="single"/>
        </w:rPr>
      </w:pPr>
    </w:p>
    <w:p w14:paraId="05CC3A4F" w14:textId="77777777" w:rsidR="00046408" w:rsidRPr="00122C4A" w:rsidRDefault="00826BCE" w:rsidP="00046408">
      <w:pPr>
        <w:pStyle w:val="BodyTextIndent2"/>
        <w:pBdr>
          <w:top w:val="none" w:sz="0" w:space="0" w:color="auto"/>
          <w:left w:val="single" w:sz="4" w:space="1" w:color="auto"/>
          <w:right w:val="single" w:sz="4" w:space="1" w:color="auto"/>
        </w:pBdr>
        <w:rPr>
          <w:del w:id="2263" w:author="Author"/>
        </w:rPr>
      </w:pPr>
      <w:del w:id="2264" w:author="Author">
        <w:r w:rsidRPr="00122C4A">
          <w:delText>1.</w:delText>
        </w:r>
        <w:r w:rsidRPr="00122C4A">
          <w:tab/>
          <w:delText>Do not inject insulin. Take about 10 to 20 grams sugar straight away - such as glucose, sugar cubes or a sugary-drink. Do not drink or eat foods that contain artificial sweeteners (such as diet drinks). They do not help treat low blood sugar.</w:delText>
        </w:r>
      </w:del>
    </w:p>
    <w:p w14:paraId="5DAE8A3D" w14:textId="77777777" w:rsidR="00046408" w:rsidRPr="00122C4A" w:rsidRDefault="00826BCE" w:rsidP="00046408">
      <w:pPr>
        <w:pBdr>
          <w:left w:val="single" w:sz="4" w:space="1" w:color="auto"/>
          <w:bottom w:val="single" w:sz="4" w:space="1" w:color="auto"/>
          <w:right w:val="single" w:sz="4" w:space="1" w:color="auto"/>
        </w:pBdr>
        <w:tabs>
          <w:tab w:val="left" w:pos="567"/>
        </w:tabs>
        <w:ind w:left="567" w:hanging="567"/>
        <w:rPr>
          <w:del w:id="2265" w:author="Author"/>
        </w:rPr>
      </w:pPr>
      <w:del w:id="2266" w:author="Author">
        <w:r w:rsidRPr="00122C4A">
          <w:delText>2.</w:delText>
        </w:r>
        <w:r w:rsidRPr="00122C4A">
          <w:tab/>
          <w:delText>Then eat something (such as bread or pasta) that will raise your blood sugar over a longer time. Ask your doctor or nurse if you are not sure which foods you should eat.</w:delText>
        </w:r>
        <w:r w:rsidRPr="00122C4A">
          <w:br/>
          <w:delText>With Toujeo, it may take longer to recover from low blood sugar because it is long</w:delText>
        </w:r>
        <w:r w:rsidRPr="00122C4A">
          <w:noBreakHyphen/>
          <w:delText>acting.</w:delText>
        </w:r>
      </w:del>
    </w:p>
    <w:p w14:paraId="0BFA28FE"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67" w:author="Author"/>
        </w:rPr>
      </w:pPr>
      <w:del w:id="2268" w:author="Author">
        <w:r w:rsidRPr="00122C4A">
          <w:delText>3.</w:delText>
        </w:r>
        <w:r w:rsidRPr="00122C4A">
          <w:tab/>
          <w:delText>If the hypoglycaemia comes back again, take another 10 to 20 grams of sugar.</w:delText>
        </w:r>
      </w:del>
    </w:p>
    <w:p w14:paraId="77D94FC0" w14:textId="77777777" w:rsidR="00046408" w:rsidRPr="00122C4A" w:rsidRDefault="00826BCE" w:rsidP="00046408">
      <w:pPr>
        <w:pBdr>
          <w:left w:val="single" w:sz="4" w:space="1" w:color="auto"/>
          <w:bottom w:val="single" w:sz="4" w:space="1" w:color="auto"/>
          <w:right w:val="single" w:sz="4" w:space="1" w:color="auto"/>
        </w:pBdr>
        <w:tabs>
          <w:tab w:val="left" w:pos="567"/>
        </w:tabs>
        <w:ind w:left="567" w:hanging="567"/>
        <w:rPr>
          <w:del w:id="2269" w:author="Author"/>
        </w:rPr>
      </w:pPr>
      <w:del w:id="2270" w:author="Author">
        <w:r w:rsidRPr="00122C4A">
          <w:delText>4.</w:delText>
        </w:r>
        <w:r w:rsidRPr="00122C4A">
          <w:tab/>
          <w:delText>Speak to a doctor straight away if you are not able to control the hypoglycaemia, or it comes back again.</w:delText>
        </w:r>
      </w:del>
    </w:p>
    <w:p w14:paraId="66D573EE"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71" w:author="Author"/>
        </w:rPr>
      </w:pPr>
    </w:p>
    <w:p w14:paraId="535AF1C7"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72" w:author="Author"/>
          <w:b/>
        </w:rPr>
      </w:pPr>
      <w:del w:id="2273" w:author="Author">
        <w:r w:rsidRPr="00122C4A">
          <w:rPr>
            <w:b/>
          </w:rPr>
          <w:delText>What other people should do if you have hypoglycaemia</w:delText>
        </w:r>
      </w:del>
    </w:p>
    <w:p w14:paraId="62FA3AC7"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74" w:author="Author"/>
        </w:rPr>
      </w:pPr>
    </w:p>
    <w:p w14:paraId="3947CDBA"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75" w:author="Author"/>
        </w:rPr>
      </w:pPr>
      <w:del w:id="2276" w:author="Author">
        <w:r w:rsidRPr="00122C4A">
          <w:delText>Tell your relatives, friends and close colleagues to get medical help straight away if you are not able to swallow or if you pass out (become unconscious).</w:delText>
        </w:r>
      </w:del>
    </w:p>
    <w:p w14:paraId="12AC2394" w14:textId="77777777" w:rsidR="00046408" w:rsidRPr="00122C4A" w:rsidRDefault="00826BCE" w:rsidP="00046408">
      <w:pPr>
        <w:pBdr>
          <w:left w:val="single" w:sz="4" w:space="1" w:color="auto"/>
          <w:bottom w:val="single" w:sz="4" w:space="1" w:color="auto"/>
          <w:right w:val="single" w:sz="4" w:space="1" w:color="auto"/>
        </w:pBdr>
        <w:tabs>
          <w:tab w:val="left" w:pos="567"/>
        </w:tabs>
        <w:rPr>
          <w:del w:id="2277" w:author="Author"/>
        </w:rPr>
      </w:pPr>
      <w:del w:id="2278" w:author="Author">
        <w:r w:rsidRPr="00122C4A">
          <w:delText>You will require an injection of glucose or glucagon (a medicine which increases blood sugar). These injections should be given even if it is not certain that you have hypoglycaemia.</w:delText>
        </w:r>
      </w:del>
    </w:p>
    <w:p w14:paraId="70DD916C" w14:textId="77777777" w:rsidR="00046408" w:rsidRPr="00122C4A" w:rsidRDefault="00046408" w:rsidP="00046408">
      <w:pPr>
        <w:pBdr>
          <w:left w:val="single" w:sz="4" w:space="1" w:color="auto"/>
          <w:bottom w:val="single" w:sz="4" w:space="1" w:color="auto"/>
          <w:right w:val="single" w:sz="4" w:space="1" w:color="auto"/>
        </w:pBdr>
        <w:tabs>
          <w:tab w:val="left" w:pos="567"/>
        </w:tabs>
        <w:rPr>
          <w:del w:id="2279" w:author="Author"/>
        </w:rPr>
      </w:pPr>
    </w:p>
    <w:p w14:paraId="59EBD2DF" w14:textId="50FDAD13" w:rsidR="007E6264" w:rsidRPr="00122C4A" w:rsidDel="006301AF" w:rsidRDefault="00826BCE">
      <w:pPr>
        <w:tabs>
          <w:tab w:val="left" w:pos="567"/>
        </w:tabs>
        <w:rPr>
          <w:del w:id="2280" w:author="Author"/>
        </w:rPr>
        <w:pPrChange w:id="2281" w:author="Author">
          <w:pPr>
            <w:pBdr>
              <w:left w:val="single" w:sz="4" w:space="1" w:color="auto"/>
              <w:bottom w:val="single" w:sz="4" w:space="1" w:color="auto"/>
              <w:right w:val="single" w:sz="4" w:space="1" w:color="auto"/>
            </w:pBdr>
            <w:tabs>
              <w:tab w:val="left" w:pos="567"/>
            </w:tabs>
          </w:pPr>
        </w:pPrChange>
      </w:pPr>
      <w:del w:id="2282" w:author="Author">
        <w:r w:rsidRPr="00122C4A">
          <w:delText>You should test your blood sugar straight away after taking glucose to check that you really have hypoglycaemia.</w:delText>
        </w:r>
      </w:del>
    </w:p>
    <w:p w14:paraId="0DB0EDB2" w14:textId="082BB1C5" w:rsidR="00046408" w:rsidRPr="00122C4A" w:rsidRDefault="00826BCE" w:rsidP="00046408">
      <w:pPr>
        <w:tabs>
          <w:tab w:val="left" w:pos="567"/>
        </w:tabs>
        <w:rPr>
          <w:b/>
          <w:bCs/>
        </w:rPr>
      </w:pPr>
      <w:r w:rsidRPr="00122C4A">
        <w:rPr>
          <w:b/>
          <w:bCs/>
        </w:rPr>
        <w:br w:type="page"/>
      </w:r>
      <w:r w:rsidRPr="00122C4A">
        <w:rPr>
          <w:b/>
          <w:bCs/>
        </w:rPr>
        <w:lastRenderedPageBreak/>
        <w:t>Toujeo 300</w:t>
      </w:r>
      <w:ins w:id="2283" w:author="Author">
        <w:r w:rsidR="003D121E" w:rsidRPr="00122C4A">
          <w:rPr>
            <w:b/>
            <w:bCs/>
          </w:rPr>
          <w:t> </w:t>
        </w:r>
      </w:ins>
      <w:del w:id="2284" w:author="Author">
        <w:r w:rsidRPr="00122C4A" w:rsidDel="003D121E">
          <w:rPr>
            <w:b/>
            <w:bCs/>
          </w:rPr>
          <w:delText xml:space="preserve"> </w:delText>
        </w:r>
      </w:del>
      <w:r w:rsidRPr="00122C4A">
        <w:rPr>
          <w:b/>
          <w:bCs/>
        </w:rPr>
        <w:t xml:space="preserve">units/ml solution for injection in a pre-filled pen (SoloStar) </w:t>
      </w:r>
    </w:p>
    <w:p w14:paraId="579B794A" w14:textId="77777777" w:rsidR="00046408" w:rsidRPr="00122C4A" w:rsidRDefault="00826BCE" w:rsidP="00046408">
      <w:pPr>
        <w:tabs>
          <w:tab w:val="left" w:pos="567"/>
        </w:tabs>
        <w:rPr>
          <w:b/>
          <w:bCs/>
        </w:rPr>
      </w:pPr>
      <w:r w:rsidRPr="00122C4A">
        <w:rPr>
          <w:b/>
          <w:bCs/>
        </w:rPr>
        <w:t xml:space="preserve">INSTRUCTIONS FOR USE </w:t>
      </w:r>
    </w:p>
    <w:p w14:paraId="0288EB7F" w14:textId="77777777" w:rsidR="00046408" w:rsidRPr="00122C4A" w:rsidRDefault="00046408" w:rsidP="00046408">
      <w:pPr>
        <w:tabs>
          <w:tab w:val="left" w:pos="567"/>
        </w:tabs>
        <w:rPr>
          <w:b/>
          <w:bCs/>
          <w:highlight w:val="yellow"/>
        </w:rPr>
      </w:pPr>
    </w:p>
    <w:p w14:paraId="59BF11EB" w14:textId="77777777" w:rsidR="00046408" w:rsidRPr="00122C4A" w:rsidRDefault="00046408" w:rsidP="00046408">
      <w:pPr>
        <w:tabs>
          <w:tab w:val="left" w:pos="567"/>
        </w:tabs>
        <w:rPr>
          <w:b/>
          <w:bCs/>
          <w:highlight w:val="yellow"/>
        </w:rPr>
      </w:pPr>
    </w:p>
    <w:p w14:paraId="121F59B7" w14:textId="77777777" w:rsidR="00046408" w:rsidRPr="00122C4A" w:rsidRDefault="00826BCE" w:rsidP="00046408">
      <w:pPr>
        <w:rPr>
          <w:b/>
          <w:color w:val="000000"/>
          <w:szCs w:val="22"/>
        </w:rPr>
      </w:pPr>
      <w:r w:rsidRPr="00122C4A">
        <w:rPr>
          <w:b/>
          <w:color w:val="000000"/>
          <w:szCs w:val="22"/>
        </w:rPr>
        <w:t>Read this first</w:t>
      </w:r>
    </w:p>
    <w:p w14:paraId="57C176D4" w14:textId="77777777" w:rsidR="00046408" w:rsidRPr="00122C4A" w:rsidRDefault="00046408" w:rsidP="00046408">
      <w:pPr>
        <w:rPr>
          <w:color w:val="000000"/>
          <w:szCs w:val="22"/>
        </w:rPr>
      </w:pPr>
    </w:p>
    <w:p w14:paraId="33F88972" w14:textId="0D9B738D" w:rsidR="00046408" w:rsidRPr="00122C4A" w:rsidRDefault="00826BCE" w:rsidP="00046408">
      <w:pPr>
        <w:rPr>
          <w:b/>
          <w:color w:val="000000"/>
          <w:szCs w:val="22"/>
        </w:rPr>
      </w:pPr>
      <w:r w:rsidRPr="00122C4A">
        <w:rPr>
          <w:b/>
          <w:color w:val="000000"/>
          <w:szCs w:val="22"/>
        </w:rPr>
        <w:t>Toujeo SoloStar contains 300</w:t>
      </w:r>
      <w:ins w:id="2285" w:author="Author">
        <w:r w:rsidR="003D121E" w:rsidRPr="00122C4A">
          <w:rPr>
            <w:b/>
            <w:color w:val="000000"/>
            <w:szCs w:val="22"/>
          </w:rPr>
          <w:t> </w:t>
        </w:r>
      </w:ins>
      <w:del w:id="2286" w:author="Author">
        <w:r w:rsidRPr="00122C4A" w:rsidDel="003D121E">
          <w:rPr>
            <w:b/>
            <w:color w:val="000000"/>
            <w:szCs w:val="22"/>
          </w:rPr>
          <w:delText xml:space="preserve"> </w:delText>
        </w:r>
      </w:del>
      <w:r w:rsidRPr="00122C4A">
        <w:rPr>
          <w:b/>
          <w:color w:val="000000"/>
          <w:szCs w:val="22"/>
        </w:rPr>
        <w:t xml:space="preserve">units/ml insulin glargine </w:t>
      </w:r>
      <w:r w:rsidRPr="00122C4A">
        <w:rPr>
          <w:color w:val="000000"/>
          <w:szCs w:val="22"/>
        </w:rPr>
        <w:t>in a</w:t>
      </w:r>
      <w:r w:rsidRPr="00122C4A">
        <w:rPr>
          <w:b/>
          <w:color w:val="000000"/>
          <w:szCs w:val="22"/>
        </w:rPr>
        <w:t xml:space="preserve"> </w:t>
      </w:r>
      <w:r w:rsidRPr="00122C4A">
        <w:rPr>
          <w:bCs/>
          <w:szCs w:val="22"/>
        </w:rPr>
        <w:t>1.5</w:t>
      </w:r>
      <w:ins w:id="2287" w:author="Author">
        <w:r w:rsidR="003D121E" w:rsidRPr="00122C4A">
          <w:rPr>
            <w:bCs/>
            <w:szCs w:val="22"/>
          </w:rPr>
          <w:t> </w:t>
        </w:r>
      </w:ins>
      <w:del w:id="2288" w:author="Author">
        <w:r w:rsidRPr="00122C4A" w:rsidDel="003D121E">
          <w:rPr>
            <w:bCs/>
            <w:szCs w:val="22"/>
          </w:rPr>
          <w:delText xml:space="preserve"> </w:delText>
        </w:r>
      </w:del>
      <w:r w:rsidRPr="00122C4A">
        <w:rPr>
          <w:bCs/>
          <w:szCs w:val="22"/>
        </w:rPr>
        <w:t>ml disposable prefilled pen</w:t>
      </w:r>
    </w:p>
    <w:p w14:paraId="60BD9981" w14:textId="77777777" w:rsidR="00046408" w:rsidRPr="0095775C" w:rsidRDefault="00826BCE">
      <w:pPr>
        <w:pStyle w:val="ListParagraph"/>
        <w:numPr>
          <w:ilvl w:val="0"/>
          <w:numId w:val="56"/>
        </w:numPr>
        <w:tabs>
          <w:tab w:val="left" w:pos="567"/>
        </w:tabs>
        <w:ind w:left="562" w:hanging="562"/>
        <w:rPr>
          <w:b/>
          <w:color w:val="000000"/>
          <w:szCs w:val="22"/>
          <w:rPrChange w:id="2289" w:author="Author">
            <w:rPr>
              <w:b/>
            </w:rPr>
          </w:rPrChange>
        </w:rPr>
        <w:pPrChange w:id="2290" w:author="Author">
          <w:pPr>
            <w:numPr>
              <w:numId w:val="12"/>
            </w:numPr>
            <w:ind w:left="630" w:hanging="270"/>
          </w:pPr>
        </w:pPrChange>
      </w:pPr>
      <w:r w:rsidRPr="0095775C">
        <w:rPr>
          <w:b/>
          <w:color w:val="000000"/>
          <w:sz w:val="22"/>
          <w:szCs w:val="22"/>
          <w:lang w:val="en-GB"/>
          <w:rPrChange w:id="2291" w:author="Author">
            <w:rPr>
              <w:b/>
            </w:rPr>
          </w:rPrChange>
        </w:rPr>
        <w:t>Never re-use needles.</w:t>
      </w:r>
      <w:r w:rsidRPr="0095775C">
        <w:rPr>
          <w:color w:val="000000"/>
          <w:sz w:val="22"/>
          <w:szCs w:val="22"/>
          <w:lang w:val="en-GB"/>
          <w:rPrChange w:id="2292" w:author="Author">
            <w:rPr/>
          </w:rPrChange>
        </w:rPr>
        <w:t xml:space="preserve"> If you do you might not get your dose (underdosing) or get too much (overdosing) as the needle could block.</w:t>
      </w:r>
    </w:p>
    <w:p w14:paraId="64B6C174" w14:textId="77777777" w:rsidR="00046408" w:rsidRPr="00C13D9F" w:rsidRDefault="00826BCE">
      <w:pPr>
        <w:pStyle w:val="ListParagraph"/>
        <w:numPr>
          <w:ilvl w:val="0"/>
          <w:numId w:val="56"/>
        </w:numPr>
        <w:tabs>
          <w:tab w:val="left" w:pos="567"/>
        </w:tabs>
        <w:ind w:left="562" w:hanging="562"/>
        <w:rPr>
          <w:color w:val="000000"/>
          <w:szCs w:val="22"/>
        </w:rPr>
        <w:pPrChange w:id="2293" w:author="Author">
          <w:pPr>
            <w:numPr>
              <w:numId w:val="12"/>
            </w:numPr>
            <w:ind w:left="630" w:hanging="270"/>
          </w:pPr>
        </w:pPrChange>
      </w:pPr>
      <w:r w:rsidRPr="0095775C">
        <w:rPr>
          <w:b/>
          <w:color w:val="000000"/>
          <w:sz w:val="22"/>
          <w:szCs w:val="22"/>
          <w:lang w:val="en-GB"/>
          <w:rPrChange w:id="2294" w:author="Author">
            <w:rPr>
              <w:b/>
              <w:color w:val="000000"/>
              <w:szCs w:val="22"/>
            </w:rPr>
          </w:rPrChange>
        </w:rPr>
        <w:t>Never use a syringe to remove insulin from your pen.</w:t>
      </w:r>
      <w:r w:rsidRPr="0095775C">
        <w:rPr>
          <w:color w:val="000000"/>
          <w:sz w:val="22"/>
          <w:szCs w:val="22"/>
          <w:lang w:val="en-GB"/>
          <w:rPrChange w:id="2295" w:author="Author">
            <w:rPr>
              <w:color w:val="000000"/>
              <w:szCs w:val="22"/>
            </w:rPr>
          </w:rPrChange>
        </w:rPr>
        <w:t xml:space="preserve"> If you do you will get too much insulin. The scale on most syringes is made for non</w:t>
      </w:r>
      <w:r w:rsidRPr="0095775C">
        <w:rPr>
          <w:color w:val="000000"/>
          <w:sz w:val="22"/>
          <w:szCs w:val="22"/>
          <w:lang w:val="en-GB"/>
          <w:rPrChange w:id="2296" w:author="Author">
            <w:rPr>
              <w:color w:val="000000"/>
              <w:szCs w:val="22"/>
            </w:rPr>
          </w:rPrChange>
        </w:rPr>
        <w:noBreakHyphen/>
        <w:t>concentrated insulin only.</w:t>
      </w:r>
    </w:p>
    <w:p w14:paraId="522865F1" w14:textId="77777777" w:rsidR="00046408" w:rsidRPr="00122C4A" w:rsidRDefault="00046408" w:rsidP="00046408">
      <w:pPr>
        <w:rPr>
          <w:color w:val="000000"/>
          <w:szCs w:val="22"/>
        </w:rPr>
      </w:pPr>
    </w:p>
    <w:p w14:paraId="72DBB07B" w14:textId="77777777" w:rsidR="00046408" w:rsidRPr="00122C4A" w:rsidRDefault="00826BCE" w:rsidP="00046408">
      <w:pPr>
        <w:rPr>
          <w:b/>
          <w:bCs/>
          <w:szCs w:val="22"/>
        </w:rPr>
      </w:pPr>
      <w:r w:rsidRPr="00122C4A">
        <w:rPr>
          <w:b/>
          <w:bCs/>
          <w:szCs w:val="22"/>
        </w:rPr>
        <w:t>Important information</w:t>
      </w:r>
    </w:p>
    <w:p w14:paraId="710E4808" w14:textId="77777777" w:rsidR="00046408" w:rsidRPr="00122C4A" w:rsidRDefault="00046408" w:rsidP="00046408">
      <w:pPr>
        <w:rPr>
          <w:color w:val="000000"/>
          <w:szCs w:val="22"/>
        </w:rPr>
      </w:pPr>
    </w:p>
    <w:p w14:paraId="4BEE43BB" w14:textId="77777777" w:rsidR="00046408" w:rsidRPr="00122C4A" w:rsidRDefault="00826BCE" w:rsidP="00046408">
      <w:pPr>
        <w:ind w:left="360"/>
        <w:rPr>
          <w:b/>
          <w:bCs/>
          <w:szCs w:val="22"/>
        </w:rPr>
      </w:pPr>
      <w:r w:rsidRPr="0095775C">
        <w:rPr>
          <w:noProof/>
          <w:rPrChange w:id="2297" w:author="Author">
            <w:rPr>
              <w:noProof/>
              <w:lang w:val="en-US"/>
            </w:rPr>
          </w:rPrChange>
        </w:rPr>
        <w:drawing>
          <wp:anchor distT="0" distB="0" distL="114300" distR="114300" simplePos="0" relativeHeight="251677696" behindDoc="0" locked="0" layoutInCell="1" allowOverlap="1" wp14:anchorId="56C9EA0C" wp14:editId="1B24A2CE">
            <wp:simplePos x="0" y="0"/>
            <wp:positionH relativeFrom="column">
              <wp:posOffset>-15240</wp:posOffset>
            </wp:positionH>
            <wp:positionV relativeFrom="paragraph">
              <wp:posOffset>4445</wp:posOffset>
            </wp:positionV>
            <wp:extent cx="146050" cy="171450"/>
            <wp:effectExtent l="0" t="0" r="6350" b="0"/>
            <wp:wrapNone/>
            <wp:docPr id="108" name="Image 67"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68126" name="Image 67" descr="Cros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6050" cy="17145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Pr="00122C4A">
        <w:rPr>
          <w:szCs w:val="22"/>
        </w:rPr>
        <w:t>Never share your pen – it is only for you.</w:t>
      </w:r>
    </w:p>
    <w:p w14:paraId="0EA93B46" w14:textId="77777777" w:rsidR="00046408" w:rsidRPr="00122C4A" w:rsidRDefault="00826BCE" w:rsidP="00046408">
      <w:pPr>
        <w:ind w:left="360"/>
        <w:rPr>
          <w:szCs w:val="22"/>
        </w:rPr>
      </w:pPr>
      <w:r w:rsidRPr="0095775C">
        <w:rPr>
          <w:noProof/>
          <w:rPrChange w:id="2298" w:author="Author">
            <w:rPr>
              <w:noProof/>
              <w:lang w:val="en-US"/>
            </w:rPr>
          </w:rPrChange>
        </w:rPr>
        <w:drawing>
          <wp:anchor distT="0" distB="0" distL="114300" distR="114300" simplePos="0" relativeHeight="251678720" behindDoc="0" locked="0" layoutInCell="1" allowOverlap="1" wp14:anchorId="67868782" wp14:editId="2F097BCA">
            <wp:simplePos x="0" y="0"/>
            <wp:positionH relativeFrom="column">
              <wp:posOffset>-24765</wp:posOffset>
            </wp:positionH>
            <wp:positionV relativeFrom="paragraph">
              <wp:posOffset>15875</wp:posOffset>
            </wp:positionV>
            <wp:extent cx="146050" cy="171450"/>
            <wp:effectExtent l="0" t="0" r="6350" b="0"/>
            <wp:wrapNone/>
            <wp:docPr id="107" name="Image 68"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64149" name="Image 68" descr="Cros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6050" cy="17145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Never use your pen if it is damaged or if you are not sure that it is working properly.</w:t>
      </w:r>
    </w:p>
    <w:p w14:paraId="0D5393D8" w14:textId="77777777" w:rsidR="00046408" w:rsidRPr="00122C4A" w:rsidRDefault="00826BCE" w:rsidP="00046408">
      <w:pPr>
        <w:ind w:left="360"/>
        <w:rPr>
          <w:szCs w:val="22"/>
        </w:rPr>
      </w:pPr>
      <w:r w:rsidRPr="0095775C">
        <w:rPr>
          <w:noProof/>
          <w:rPrChange w:id="2299" w:author="Author">
            <w:rPr>
              <w:noProof/>
              <w:lang w:val="en-US"/>
            </w:rPr>
          </w:rPrChange>
        </w:rPr>
        <w:drawing>
          <wp:anchor distT="0" distB="0" distL="114300" distR="114300" simplePos="0" relativeHeight="251679744" behindDoc="0" locked="0" layoutInCell="1" allowOverlap="1" wp14:anchorId="19DECE00" wp14:editId="03ABDA1E">
            <wp:simplePos x="0" y="0"/>
            <wp:positionH relativeFrom="column">
              <wp:posOffset>3810</wp:posOffset>
            </wp:positionH>
            <wp:positionV relativeFrom="paragraph">
              <wp:posOffset>635</wp:posOffset>
            </wp:positionV>
            <wp:extent cx="178435" cy="190500"/>
            <wp:effectExtent l="0" t="0" r="0" b="0"/>
            <wp:wrapNone/>
            <wp:docPr id="106" name="Image 6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36094" name="Image 69"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Always perform a safety test</w:t>
      </w:r>
    </w:p>
    <w:p w14:paraId="5A5B8DC6" w14:textId="77777777" w:rsidR="00046408" w:rsidRPr="00122C4A" w:rsidRDefault="00826BCE" w:rsidP="00046408">
      <w:pPr>
        <w:ind w:left="360"/>
        <w:rPr>
          <w:szCs w:val="22"/>
        </w:rPr>
      </w:pPr>
      <w:r w:rsidRPr="0095775C">
        <w:rPr>
          <w:noProof/>
          <w:rPrChange w:id="2300" w:author="Author">
            <w:rPr>
              <w:noProof/>
              <w:lang w:val="en-US"/>
            </w:rPr>
          </w:rPrChange>
        </w:rPr>
        <w:drawing>
          <wp:anchor distT="0" distB="0" distL="114300" distR="114300" simplePos="0" relativeHeight="251676672" behindDoc="0" locked="0" layoutInCell="1" allowOverlap="1" wp14:anchorId="52B84EF4" wp14:editId="201FEBF5">
            <wp:simplePos x="0" y="0"/>
            <wp:positionH relativeFrom="column">
              <wp:posOffset>-5715</wp:posOffset>
            </wp:positionH>
            <wp:positionV relativeFrom="paragraph">
              <wp:posOffset>2540</wp:posOffset>
            </wp:positionV>
            <wp:extent cx="178435" cy="190500"/>
            <wp:effectExtent l="0" t="0" r="0" b="0"/>
            <wp:wrapNone/>
            <wp:docPr id="105" name="Image 6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1823" name="Image 66"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Always carry a spare pen and spare needles in case they got lost or stop working.</w:t>
      </w:r>
    </w:p>
    <w:p w14:paraId="06F62A7D" w14:textId="77777777" w:rsidR="00046408" w:rsidRPr="0095775C" w:rsidRDefault="00046408" w:rsidP="00046408">
      <w:pPr>
        <w:rPr>
          <w:b/>
          <w:bCs/>
          <w:szCs w:val="22"/>
          <w:rPrChange w:id="2301" w:author="Author">
            <w:rPr>
              <w:b/>
              <w:bCs/>
              <w:sz w:val="24"/>
            </w:rPr>
          </w:rPrChange>
        </w:rPr>
      </w:pPr>
    </w:p>
    <w:p w14:paraId="2CC8C0B2" w14:textId="77777777" w:rsidR="00046408" w:rsidRPr="00122C4A" w:rsidRDefault="00826BCE" w:rsidP="00046408">
      <w:pPr>
        <w:rPr>
          <w:b/>
          <w:bCs/>
          <w:szCs w:val="22"/>
        </w:rPr>
      </w:pPr>
      <w:r w:rsidRPr="00122C4A">
        <w:rPr>
          <w:b/>
          <w:bCs/>
          <w:szCs w:val="22"/>
        </w:rPr>
        <w:t>Learn to inject</w:t>
      </w:r>
    </w:p>
    <w:p w14:paraId="2C954ADA" w14:textId="77777777" w:rsidR="00046408" w:rsidRPr="00122C4A" w:rsidRDefault="00046408" w:rsidP="00046408">
      <w:pPr>
        <w:rPr>
          <w:szCs w:val="22"/>
        </w:rPr>
      </w:pPr>
    </w:p>
    <w:p w14:paraId="76654D08" w14:textId="77777777" w:rsidR="00046408" w:rsidRPr="00C13D9F" w:rsidRDefault="00826BCE">
      <w:pPr>
        <w:pStyle w:val="ListParagraph"/>
        <w:numPr>
          <w:ilvl w:val="0"/>
          <w:numId w:val="74"/>
        </w:numPr>
        <w:ind w:left="562" w:hanging="562"/>
        <w:rPr>
          <w:szCs w:val="22"/>
        </w:rPr>
        <w:pPrChange w:id="2302" w:author="Author">
          <w:pPr>
            <w:numPr>
              <w:numId w:val="11"/>
            </w:numPr>
            <w:tabs>
              <w:tab w:val="num" w:pos="360"/>
              <w:tab w:val="num" w:pos="792"/>
            </w:tabs>
            <w:ind w:left="922" w:hanging="360"/>
          </w:pPr>
        </w:pPrChange>
      </w:pPr>
      <w:r w:rsidRPr="0095775C">
        <w:rPr>
          <w:sz w:val="22"/>
          <w:szCs w:val="22"/>
          <w:lang w:val="en-GB"/>
          <w:rPrChange w:id="2303" w:author="Author">
            <w:rPr>
              <w:szCs w:val="22"/>
            </w:rPr>
          </w:rPrChange>
        </w:rPr>
        <w:t>Talk with your doctor, pharmacist or nurse about how to inject, before using your pen.</w:t>
      </w:r>
    </w:p>
    <w:p w14:paraId="274922D2" w14:textId="1B9841C0" w:rsidR="00046408" w:rsidRPr="00C13D9F" w:rsidRDefault="00826BCE">
      <w:pPr>
        <w:pStyle w:val="ListParagraph"/>
        <w:numPr>
          <w:ilvl w:val="0"/>
          <w:numId w:val="74"/>
        </w:numPr>
        <w:ind w:left="562" w:hanging="562"/>
        <w:rPr>
          <w:szCs w:val="22"/>
        </w:rPr>
        <w:pPrChange w:id="2304" w:author="Author">
          <w:pPr>
            <w:numPr>
              <w:numId w:val="11"/>
            </w:numPr>
            <w:tabs>
              <w:tab w:val="num" w:pos="360"/>
              <w:tab w:val="num" w:pos="792"/>
            </w:tabs>
            <w:ind w:left="922" w:hanging="360"/>
          </w:pPr>
        </w:pPrChange>
      </w:pPr>
      <w:r w:rsidRPr="0095775C">
        <w:rPr>
          <w:sz w:val="22"/>
          <w:szCs w:val="22"/>
          <w:lang w:val="en-GB"/>
          <w:rPrChange w:id="2305" w:author="Author">
            <w:rPr>
              <w:szCs w:val="22"/>
            </w:rPr>
          </w:rPrChange>
        </w:rPr>
        <w:t>Ask for help if you have problems handling the pen, for example if you have problems with your</w:t>
      </w:r>
      <w:ins w:id="2306" w:author="Author">
        <w:r w:rsidR="009462B1" w:rsidRPr="0095775C">
          <w:rPr>
            <w:sz w:val="22"/>
            <w:szCs w:val="22"/>
            <w:lang w:val="en-GB"/>
            <w:rPrChange w:id="2307" w:author="Author">
              <w:rPr>
                <w:szCs w:val="22"/>
              </w:rPr>
            </w:rPrChange>
          </w:rPr>
          <w:t xml:space="preserve"> </w:t>
        </w:r>
      </w:ins>
      <w:del w:id="2308" w:author="Author">
        <w:r w:rsidRPr="0095775C" w:rsidDel="00E679A8">
          <w:rPr>
            <w:sz w:val="22"/>
            <w:szCs w:val="22"/>
            <w:lang w:val="en-GB"/>
            <w:rPrChange w:id="2309" w:author="Author">
              <w:rPr>
                <w:szCs w:val="22"/>
              </w:rPr>
            </w:rPrChange>
          </w:rPr>
          <w:delText xml:space="preserve"> </w:delText>
        </w:r>
      </w:del>
      <w:r w:rsidRPr="0095775C">
        <w:rPr>
          <w:sz w:val="22"/>
          <w:szCs w:val="22"/>
          <w:lang w:val="en-GB"/>
          <w:rPrChange w:id="2310" w:author="Author">
            <w:rPr>
              <w:szCs w:val="22"/>
            </w:rPr>
          </w:rPrChange>
        </w:rPr>
        <w:t>sight.</w:t>
      </w:r>
    </w:p>
    <w:p w14:paraId="3BC98FF5" w14:textId="7165C427" w:rsidR="00046408" w:rsidRPr="00C13D9F" w:rsidRDefault="00826BCE">
      <w:pPr>
        <w:pStyle w:val="ListParagraph"/>
        <w:numPr>
          <w:ilvl w:val="0"/>
          <w:numId w:val="74"/>
        </w:numPr>
        <w:ind w:left="562" w:hanging="562"/>
        <w:rPr>
          <w:szCs w:val="22"/>
        </w:rPr>
        <w:pPrChange w:id="2311" w:author="Author">
          <w:pPr>
            <w:numPr>
              <w:numId w:val="11"/>
            </w:numPr>
            <w:tabs>
              <w:tab w:val="num" w:pos="360"/>
              <w:tab w:val="num" w:pos="792"/>
            </w:tabs>
            <w:ind w:left="922" w:hanging="360"/>
          </w:pPr>
        </w:pPrChange>
      </w:pPr>
      <w:r w:rsidRPr="0095775C">
        <w:rPr>
          <w:sz w:val="22"/>
          <w:szCs w:val="22"/>
          <w:lang w:val="en-GB"/>
          <w:rPrChange w:id="2312" w:author="Author">
            <w:rPr>
              <w:szCs w:val="22"/>
            </w:rPr>
          </w:rPrChange>
        </w:rPr>
        <w:t>Read all of these instructions before using your pen. If you do not follow all of these instructions,</w:t>
      </w:r>
      <w:ins w:id="2313" w:author="Author">
        <w:r w:rsidR="009462B1" w:rsidRPr="0095775C">
          <w:rPr>
            <w:sz w:val="22"/>
            <w:szCs w:val="22"/>
            <w:lang w:val="en-GB"/>
            <w:rPrChange w:id="2314" w:author="Author">
              <w:rPr>
                <w:szCs w:val="22"/>
              </w:rPr>
            </w:rPrChange>
          </w:rPr>
          <w:t xml:space="preserve"> </w:t>
        </w:r>
      </w:ins>
      <w:del w:id="2315" w:author="Author">
        <w:r w:rsidRPr="0095775C" w:rsidDel="002B7195">
          <w:rPr>
            <w:sz w:val="22"/>
            <w:szCs w:val="22"/>
            <w:lang w:val="en-GB"/>
            <w:rPrChange w:id="2316" w:author="Author">
              <w:rPr>
                <w:szCs w:val="22"/>
              </w:rPr>
            </w:rPrChange>
          </w:rPr>
          <w:delText xml:space="preserve"> </w:delText>
        </w:r>
      </w:del>
      <w:r w:rsidRPr="0095775C">
        <w:rPr>
          <w:sz w:val="22"/>
          <w:szCs w:val="22"/>
          <w:lang w:val="en-GB"/>
          <w:rPrChange w:id="2317" w:author="Author">
            <w:rPr>
              <w:szCs w:val="22"/>
            </w:rPr>
          </w:rPrChange>
        </w:rPr>
        <w:t>you may get too much or too little insulin.</w:t>
      </w:r>
    </w:p>
    <w:p w14:paraId="3EA47049" w14:textId="77777777" w:rsidR="00046408" w:rsidRPr="00122C4A" w:rsidRDefault="00046408" w:rsidP="00046408">
      <w:pPr>
        <w:rPr>
          <w:szCs w:val="22"/>
        </w:rPr>
      </w:pPr>
    </w:p>
    <w:p w14:paraId="457488E5" w14:textId="77777777" w:rsidR="00046408" w:rsidRPr="00122C4A" w:rsidRDefault="00826BCE" w:rsidP="00046408">
      <w:pPr>
        <w:rPr>
          <w:b/>
          <w:bCs/>
          <w:szCs w:val="22"/>
        </w:rPr>
      </w:pPr>
      <w:r w:rsidRPr="00122C4A">
        <w:rPr>
          <w:b/>
          <w:bCs/>
          <w:szCs w:val="22"/>
        </w:rPr>
        <w:t>Need help?</w:t>
      </w:r>
    </w:p>
    <w:p w14:paraId="22B49402" w14:textId="77777777" w:rsidR="00046408" w:rsidRPr="00122C4A" w:rsidRDefault="00046408" w:rsidP="00046408">
      <w:pPr>
        <w:rPr>
          <w:szCs w:val="22"/>
        </w:rPr>
      </w:pPr>
    </w:p>
    <w:p w14:paraId="049EC9E7" w14:textId="38E546FA" w:rsidR="00046408" w:rsidRPr="00122C4A" w:rsidRDefault="00826BCE" w:rsidP="00046408">
      <w:pPr>
        <w:rPr>
          <w:szCs w:val="22"/>
        </w:rPr>
      </w:pPr>
      <w:r w:rsidRPr="00122C4A">
        <w:rPr>
          <w:szCs w:val="22"/>
        </w:rPr>
        <w:t xml:space="preserve">If you have any questions about your pen or about diabetes, ask your doctor, pharmacist or nurse or call </w:t>
      </w:r>
      <w:del w:id="2318" w:author="Author">
        <w:r w:rsidRPr="00122C4A" w:rsidDel="0083278F">
          <w:rPr>
            <w:szCs w:val="22"/>
          </w:rPr>
          <w:delText>sanofi</w:delText>
        </w:r>
      </w:del>
      <w:ins w:id="2319" w:author="Author">
        <w:r w:rsidR="0083278F" w:rsidRPr="00122C4A">
          <w:rPr>
            <w:szCs w:val="22"/>
          </w:rPr>
          <w:t>Sanofi</w:t>
        </w:r>
      </w:ins>
      <w:del w:id="2320" w:author="Author">
        <w:r w:rsidRPr="00122C4A" w:rsidDel="00D137AE">
          <w:rPr>
            <w:szCs w:val="22"/>
          </w:rPr>
          <w:delText>-aventis</w:delText>
        </w:r>
      </w:del>
      <w:r w:rsidRPr="00122C4A">
        <w:rPr>
          <w:szCs w:val="22"/>
        </w:rPr>
        <w:t xml:space="preserve"> number on the front of this leaflet.</w:t>
      </w:r>
    </w:p>
    <w:p w14:paraId="5AB446BB" w14:textId="77777777" w:rsidR="00046408" w:rsidRPr="00122C4A" w:rsidRDefault="00046408" w:rsidP="00046408">
      <w:pPr>
        <w:rPr>
          <w:b/>
          <w:bCs/>
          <w:sz w:val="24"/>
        </w:rPr>
      </w:pPr>
    </w:p>
    <w:p w14:paraId="510A6D64" w14:textId="77777777" w:rsidR="00046408" w:rsidRPr="00122C4A" w:rsidRDefault="00826BCE" w:rsidP="00046408">
      <w:pPr>
        <w:rPr>
          <w:b/>
          <w:bCs/>
          <w:szCs w:val="22"/>
        </w:rPr>
      </w:pPr>
      <w:r w:rsidRPr="00122C4A">
        <w:rPr>
          <w:b/>
          <w:bCs/>
          <w:szCs w:val="22"/>
        </w:rPr>
        <w:t>Extra items you will need:</w:t>
      </w:r>
    </w:p>
    <w:p w14:paraId="18138007" w14:textId="77777777" w:rsidR="00046408" w:rsidRPr="00122C4A" w:rsidRDefault="00046408" w:rsidP="00046408">
      <w:pPr>
        <w:rPr>
          <w:szCs w:val="22"/>
        </w:rPr>
      </w:pPr>
    </w:p>
    <w:p w14:paraId="3F235932" w14:textId="77777777" w:rsidR="00046408" w:rsidRPr="00745439" w:rsidRDefault="00826BCE">
      <w:pPr>
        <w:pStyle w:val="ListParagraph"/>
        <w:numPr>
          <w:ilvl w:val="0"/>
          <w:numId w:val="75"/>
        </w:numPr>
        <w:ind w:left="562" w:hanging="562"/>
        <w:rPr>
          <w:szCs w:val="22"/>
        </w:rPr>
        <w:pPrChange w:id="2321" w:author="Author">
          <w:pPr>
            <w:numPr>
              <w:numId w:val="11"/>
            </w:numPr>
            <w:tabs>
              <w:tab w:val="num" w:pos="360"/>
              <w:tab w:val="num" w:pos="792"/>
            </w:tabs>
            <w:ind w:left="922" w:hanging="360"/>
          </w:pPr>
        </w:pPrChange>
      </w:pPr>
      <w:r w:rsidRPr="00745439">
        <w:rPr>
          <w:szCs w:val="22"/>
        </w:rPr>
        <w:t xml:space="preserve">a new </w:t>
      </w:r>
      <w:proofErr w:type="spellStart"/>
      <w:r w:rsidRPr="00745439">
        <w:rPr>
          <w:szCs w:val="22"/>
        </w:rPr>
        <w:t>sterile</w:t>
      </w:r>
      <w:proofErr w:type="spellEnd"/>
      <w:r w:rsidRPr="00745439">
        <w:rPr>
          <w:szCs w:val="22"/>
        </w:rPr>
        <w:t xml:space="preserve"> </w:t>
      </w:r>
      <w:proofErr w:type="spellStart"/>
      <w:r w:rsidRPr="00745439">
        <w:rPr>
          <w:szCs w:val="22"/>
        </w:rPr>
        <w:t>needle</w:t>
      </w:r>
      <w:proofErr w:type="spellEnd"/>
      <w:r w:rsidRPr="00745439">
        <w:rPr>
          <w:szCs w:val="22"/>
        </w:rPr>
        <w:t xml:space="preserve"> (</w:t>
      </w:r>
      <w:proofErr w:type="spellStart"/>
      <w:r w:rsidRPr="00745439">
        <w:rPr>
          <w:szCs w:val="22"/>
        </w:rPr>
        <w:t>see</w:t>
      </w:r>
      <w:proofErr w:type="spellEnd"/>
      <w:r w:rsidRPr="00745439">
        <w:rPr>
          <w:szCs w:val="22"/>
        </w:rPr>
        <w:t xml:space="preserve"> STEP 2).</w:t>
      </w:r>
    </w:p>
    <w:p w14:paraId="4A21A609" w14:textId="77777777" w:rsidR="00046408" w:rsidRPr="00745439" w:rsidRDefault="00826BCE">
      <w:pPr>
        <w:pStyle w:val="ListParagraph"/>
        <w:numPr>
          <w:ilvl w:val="0"/>
          <w:numId w:val="75"/>
        </w:numPr>
        <w:ind w:left="562" w:hanging="562"/>
        <w:rPr>
          <w:szCs w:val="22"/>
        </w:rPr>
        <w:pPrChange w:id="2322" w:author="Author">
          <w:pPr>
            <w:numPr>
              <w:numId w:val="11"/>
            </w:numPr>
            <w:tabs>
              <w:tab w:val="num" w:pos="360"/>
              <w:tab w:val="num" w:pos="792"/>
            </w:tabs>
            <w:ind w:left="922" w:hanging="360"/>
          </w:pPr>
        </w:pPrChange>
      </w:pPr>
      <w:r w:rsidRPr="00745439">
        <w:rPr>
          <w:szCs w:val="22"/>
        </w:rPr>
        <w:t xml:space="preserve">a </w:t>
      </w:r>
      <w:proofErr w:type="spellStart"/>
      <w:r w:rsidRPr="00745439">
        <w:rPr>
          <w:szCs w:val="22"/>
        </w:rPr>
        <w:t>puncture</w:t>
      </w:r>
      <w:proofErr w:type="spellEnd"/>
      <w:r w:rsidRPr="00745439">
        <w:rPr>
          <w:szCs w:val="22"/>
        </w:rPr>
        <w:t xml:space="preserve"> </w:t>
      </w:r>
      <w:proofErr w:type="spellStart"/>
      <w:r w:rsidRPr="00745439">
        <w:rPr>
          <w:szCs w:val="22"/>
        </w:rPr>
        <w:t>resistant</w:t>
      </w:r>
      <w:proofErr w:type="spellEnd"/>
      <w:r w:rsidRPr="00745439">
        <w:rPr>
          <w:szCs w:val="22"/>
        </w:rPr>
        <w:t xml:space="preserve"> container for used </w:t>
      </w:r>
      <w:proofErr w:type="spellStart"/>
      <w:r w:rsidRPr="00745439">
        <w:rPr>
          <w:szCs w:val="22"/>
        </w:rPr>
        <w:t>needles</w:t>
      </w:r>
      <w:proofErr w:type="spellEnd"/>
      <w:r w:rsidRPr="00745439">
        <w:rPr>
          <w:szCs w:val="22"/>
        </w:rPr>
        <w:t xml:space="preserve"> and pens.</w:t>
      </w:r>
    </w:p>
    <w:p w14:paraId="07EB7D11" w14:textId="77777777" w:rsidR="00046408" w:rsidRPr="00122C4A" w:rsidRDefault="00046408" w:rsidP="00046408">
      <w:pPr>
        <w:rPr>
          <w:b/>
          <w:bCs/>
          <w:szCs w:val="22"/>
        </w:rPr>
      </w:pPr>
    </w:p>
    <w:p w14:paraId="7029A7D3" w14:textId="77777777" w:rsidR="00046408" w:rsidRPr="00122C4A" w:rsidRDefault="00826BCE" w:rsidP="00046408">
      <w:pPr>
        <w:rPr>
          <w:szCs w:val="22"/>
        </w:rPr>
      </w:pPr>
      <w:r w:rsidRPr="00122C4A">
        <w:rPr>
          <w:b/>
          <w:bCs/>
          <w:szCs w:val="22"/>
        </w:rPr>
        <w:t xml:space="preserve">Places to inject </w:t>
      </w:r>
    </w:p>
    <w:p w14:paraId="029FB647" w14:textId="415AC10D" w:rsidR="00046408" w:rsidRPr="00122C4A" w:rsidRDefault="00826BCE" w:rsidP="00046408">
      <w:pPr>
        <w:rPr>
          <w:b/>
          <w:bCs/>
          <w:sz w:val="24"/>
        </w:rPr>
      </w:pPr>
      <w:r w:rsidRPr="0095775C">
        <w:rPr>
          <w:noProof/>
          <w:rPrChange w:id="2323" w:author="Author">
            <w:rPr>
              <w:noProof/>
              <w:lang w:val="en-US"/>
            </w:rPr>
          </w:rPrChange>
        </w:rPr>
        <mc:AlternateContent>
          <mc:Choice Requires="wps">
            <w:drawing>
              <wp:anchor distT="0" distB="0" distL="114300" distR="114300" simplePos="0" relativeHeight="251681792" behindDoc="0" locked="0" layoutInCell="1" allowOverlap="1" wp14:anchorId="0BF11421" wp14:editId="3A9DF30E">
                <wp:simplePos x="0" y="0"/>
                <wp:positionH relativeFrom="column">
                  <wp:posOffset>892175</wp:posOffset>
                </wp:positionH>
                <wp:positionV relativeFrom="paragraph">
                  <wp:posOffset>726440</wp:posOffset>
                </wp:positionV>
                <wp:extent cx="800100" cy="342900"/>
                <wp:effectExtent l="1905" t="0" r="0" b="1270"/>
                <wp:wrapNone/>
                <wp:docPr id="9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6987" w14:textId="77777777" w:rsidR="003A039E" w:rsidRPr="006F1CDC" w:rsidRDefault="003A039E" w:rsidP="00046408">
                            <w:pPr>
                              <w:rPr>
                                <w:sz w:val="20"/>
                                <w:lang w:val="en-US"/>
                              </w:rPr>
                            </w:pPr>
                            <w:r w:rsidRPr="006F1CDC">
                              <w:rPr>
                                <w:sz w:val="20"/>
                                <w:lang w:val="en-US"/>
                              </w:rPr>
                              <w:t>Upper arms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BF11421" id="_x0000_t202" coordsize="21600,21600" o:spt="202" path="m,l,21600r21600,l21600,xe">
                <v:stroke joinstyle="miter"/>
                <v:path gradientshapeok="t" o:connecttype="rect"/>
              </v:shapetype>
              <v:shape id="Text Box 71" o:spid="_x0000_s1026" type="#_x0000_t202" style="position:absolute;margin-left:70.25pt;margin-top:57.2pt;width:63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" filled="f" stroked="f">
                <v:textbox>
                  <w:txbxContent>
                    <w:p w14:paraId="31196987" w14:textId="77777777" w:rsidR="003A039E" w:rsidRPr="006F1CDC" w:rsidRDefault="003A039E" w:rsidP="00046408">
                      <w:pPr>
                        <w:rPr>
                          <w:sz w:val="20"/>
                          <w:lang w:val="en-US"/>
                        </w:rPr>
                      </w:pPr>
                      <w:r w:rsidRPr="006F1CDC">
                        <w:rPr>
                          <w:sz w:val="20"/>
                          <w:lang w:val="en-US"/>
                        </w:rPr>
                        <w:t>Upper arms</w:t>
                      </w:r>
                    </w:p>
                  </w:txbxContent>
                </v:textbox>
              </v:shape>
            </w:pict>
          </mc:Fallback>
        </mc:AlternateContent>
      </w:r>
      <w:r w:rsidRPr="0095775C">
        <w:rPr>
          <w:noProof/>
          <w:rPrChange w:id="2324" w:author="Author">
            <w:rPr>
              <w:noProof/>
              <w:lang w:val="en-US"/>
            </w:rPr>
          </w:rPrChange>
        </w:rPr>
        <mc:AlternateContent>
          <mc:Choice Requires="wps">
            <w:drawing>
              <wp:anchor distT="0" distB="0" distL="114300" distR="114300" simplePos="0" relativeHeight="251683840" behindDoc="0" locked="0" layoutInCell="1" allowOverlap="1" wp14:anchorId="58823B59" wp14:editId="172BA851">
                <wp:simplePos x="0" y="0"/>
                <wp:positionH relativeFrom="column">
                  <wp:posOffset>937260</wp:posOffset>
                </wp:positionH>
                <wp:positionV relativeFrom="paragraph">
                  <wp:posOffset>1281430</wp:posOffset>
                </wp:positionV>
                <wp:extent cx="704850" cy="275590"/>
                <wp:effectExtent l="0" t="0" r="635" b="0"/>
                <wp:wrapNone/>
                <wp:docPr id="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2273" w14:textId="77777777" w:rsidR="003A039E" w:rsidRPr="0031634E" w:rsidRDefault="003A039E" w:rsidP="00046408">
                            <w:pPr>
                              <w:rPr>
                                <w:sz w:val="20"/>
                                <w:lang w:val="en-US"/>
                              </w:rPr>
                            </w:pPr>
                            <w:r w:rsidRPr="0031634E">
                              <w:rPr>
                                <w:sz w:val="20"/>
                                <w:lang w:val="en-US"/>
                              </w:rPr>
                              <w:t>Thighs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8823B59" id="Text Box 72" o:spid="_x0000_s1027" type="#_x0000_t202" style="position:absolute;margin-left:73.8pt;margin-top:100.9pt;width:55.5pt;height:2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" filled="f" stroked="f">
                <v:textbox>
                  <w:txbxContent>
                    <w:p w14:paraId="05D72273" w14:textId="77777777" w:rsidR="003A039E" w:rsidRPr="0031634E" w:rsidRDefault="003A039E" w:rsidP="00046408">
                      <w:pPr>
                        <w:rPr>
                          <w:sz w:val="20"/>
                          <w:lang w:val="en-US"/>
                        </w:rPr>
                      </w:pPr>
                      <w:r w:rsidRPr="0031634E">
                        <w:rPr>
                          <w:sz w:val="20"/>
                          <w:lang w:val="en-US"/>
                        </w:rPr>
                        <w:t>Thighs</w:t>
                      </w:r>
                    </w:p>
                  </w:txbxContent>
                </v:textbox>
              </v:shape>
            </w:pict>
          </mc:Fallback>
        </mc:AlternateContent>
      </w:r>
      <w:r w:rsidRPr="0095775C">
        <w:rPr>
          <w:noProof/>
          <w:rPrChange w:id="2325" w:author="Author">
            <w:rPr>
              <w:noProof/>
              <w:lang w:val="en-US"/>
            </w:rPr>
          </w:rPrChange>
        </w:rPr>
        <mc:AlternateContent>
          <mc:Choice Requires="wps">
            <w:drawing>
              <wp:anchor distT="0" distB="0" distL="114300" distR="114300" simplePos="0" relativeHeight="251658240" behindDoc="0" locked="0" layoutInCell="1" allowOverlap="1" wp14:anchorId="00E4DCE2" wp14:editId="66FA7914">
                <wp:simplePos x="0" y="0"/>
                <wp:positionH relativeFrom="column">
                  <wp:posOffset>851535</wp:posOffset>
                </wp:positionH>
                <wp:positionV relativeFrom="paragraph">
                  <wp:posOffset>956310</wp:posOffset>
                </wp:positionV>
                <wp:extent cx="704850" cy="228600"/>
                <wp:effectExtent l="0" t="3810" r="635" b="0"/>
                <wp:wrapNone/>
                <wp:docPr id="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490AA" w14:textId="77777777" w:rsidR="003A039E" w:rsidRPr="0031634E" w:rsidRDefault="003A039E" w:rsidP="00046408">
                            <w:pPr>
                              <w:rPr>
                                <w:sz w:val="20"/>
                                <w:lang w:val="en-US"/>
                              </w:rPr>
                            </w:pPr>
                            <w:r w:rsidRPr="0031634E">
                              <w:rPr>
                                <w:sz w:val="20"/>
                                <w:lang w:val="en-US"/>
                              </w:rPr>
                              <w:t>Stomach</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0E4DCE2" id="Text Box 41" o:spid="_x0000_s1028" type="#_x0000_t202" style="position:absolute;margin-left:67.05pt;margin-top:75.3pt;width:55.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" filled="f" stroked="f">
                <v:textbox>
                  <w:txbxContent>
                    <w:p w14:paraId="2EC490AA" w14:textId="77777777" w:rsidR="003A039E" w:rsidRPr="0031634E" w:rsidRDefault="003A039E" w:rsidP="00046408">
                      <w:pPr>
                        <w:rPr>
                          <w:sz w:val="20"/>
                          <w:lang w:val="en-US"/>
                        </w:rPr>
                      </w:pPr>
                      <w:r w:rsidRPr="0031634E">
                        <w:rPr>
                          <w:sz w:val="20"/>
                          <w:lang w:val="en-US"/>
                        </w:rPr>
                        <w:t>Stomach</w:t>
                      </w:r>
                    </w:p>
                  </w:txbxContent>
                </v:textbox>
              </v:shape>
            </w:pict>
          </mc:Fallback>
        </mc:AlternateContent>
      </w:r>
      <w:r w:rsidRPr="0095775C">
        <w:rPr>
          <w:noProof/>
          <w:rPrChange w:id="2326" w:author="Author">
            <w:rPr>
              <w:noProof/>
              <w:lang w:val="en-US"/>
            </w:rPr>
          </w:rPrChange>
        </w:rPr>
        <w:drawing>
          <wp:anchor distT="0" distB="0" distL="114300" distR="114300" simplePos="0" relativeHeight="251680768" behindDoc="0" locked="1" layoutInCell="1" allowOverlap="1" wp14:anchorId="3203F033" wp14:editId="77536482">
            <wp:simplePos x="0" y="0"/>
            <wp:positionH relativeFrom="column">
              <wp:posOffset>1743075</wp:posOffset>
            </wp:positionH>
            <wp:positionV relativeFrom="paragraph">
              <wp:posOffset>176530</wp:posOffset>
            </wp:positionV>
            <wp:extent cx="888365" cy="1699260"/>
            <wp:effectExtent l="0" t="0" r="6985" b="0"/>
            <wp:wrapTopAndBottom/>
            <wp:docPr id="92" name="Image 70" descr="00_PlacesToIn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31877" name="Image 70" descr="00_PlacesToInj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365" cy="1699260"/>
                    </a:xfrm>
                    <a:prstGeom prst="rect">
                      <a:avLst/>
                    </a:prstGeom>
                    <a:noFill/>
                  </pic:spPr>
                </pic:pic>
              </a:graphicData>
            </a:graphic>
            <wp14:sizeRelH relativeFrom="page">
              <wp14:pctWidth>0</wp14:pctWidth>
            </wp14:sizeRelH>
            <wp14:sizeRelV relativeFrom="page">
              <wp14:pctHeight>0</wp14:pctHeight>
            </wp14:sizeRelV>
          </wp:anchor>
        </w:drawing>
      </w:r>
    </w:p>
    <w:p w14:paraId="44206C81" w14:textId="77777777" w:rsidR="00046408" w:rsidRPr="00122C4A" w:rsidRDefault="00046408" w:rsidP="00046408">
      <w:pPr>
        <w:ind w:left="1701" w:firstLine="567"/>
        <w:rPr>
          <w:sz w:val="24"/>
        </w:rPr>
      </w:pPr>
    </w:p>
    <w:p w14:paraId="2AEF58E0" w14:textId="77DFC3B2" w:rsidR="001378E9" w:rsidRPr="00122C4A" w:rsidRDefault="001378E9">
      <w:pPr>
        <w:rPr>
          <w:b/>
          <w:bCs/>
          <w:sz w:val="24"/>
        </w:rPr>
      </w:pPr>
      <w:r w:rsidRPr="00122C4A">
        <w:rPr>
          <w:b/>
          <w:bCs/>
          <w:sz w:val="24"/>
        </w:rPr>
        <w:br w:type="page"/>
      </w:r>
    </w:p>
    <w:p w14:paraId="48115D4A" w14:textId="77777777" w:rsidR="00046408" w:rsidRPr="00122C4A" w:rsidRDefault="00826BCE" w:rsidP="00046408">
      <w:pPr>
        <w:rPr>
          <w:b/>
          <w:bCs/>
          <w:szCs w:val="22"/>
        </w:rPr>
      </w:pPr>
      <w:r w:rsidRPr="00122C4A">
        <w:rPr>
          <w:b/>
          <w:bCs/>
          <w:szCs w:val="22"/>
        </w:rPr>
        <w:lastRenderedPageBreak/>
        <w:t>Get to know your pen</w:t>
      </w:r>
    </w:p>
    <w:p w14:paraId="5D34CC27" w14:textId="77777777" w:rsidR="00046408" w:rsidRPr="00122C4A" w:rsidRDefault="00826BCE" w:rsidP="00046408">
      <w:pPr>
        <w:rPr>
          <w:sz w:val="24"/>
        </w:rPr>
      </w:pPr>
      <w:r w:rsidRPr="0095775C">
        <w:rPr>
          <w:noProof/>
          <w:rPrChange w:id="2327" w:author="Author">
            <w:rPr>
              <w:noProof/>
              <w:lang w:val="en-US"/>
            </w:rPr>
          </w:rPrChange>
        </w:rPr>
        <mc:AlternateContent>
          <mc:Choice Requires="wps">
            <w:drawing>
              <wp:anchor distT="0" distB="0" distL="114300" distR="114300" simplePos="0" relativeHeight="251722752" behindDoc="0" locked="0" layoutInCell="1" allowOverlap="1" wp14:anchorId="37FE4F8A" wp14:editId="323E2FA9">
                <wp:simplePos x="0" y="0"/>
                <wp:positionH relativeFrom="column">
                  <wp:posOffset>2043430</wp:posOffset>
                </wp:positionH>
                <wp:positionV relativeFrom="paragraph">
                  <wp:posOffset>74295</wp:posOffset>
                </wp:positionV>
                <wp:extent cx="1043940" cy="322580"/>
                <wp:effectExtent l="635" t="0" r="3175" b="4445"/>
                <wp:wrapNone/>
                <wp:docPr id="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378B" w14:textId="77777777" w:rsidR="003A039E" w:rsidRPr="001D23FA" w:rsidRDefault="003A039E" w:rsidP="00046408">
                            <w:pPr>
                              <w:rPr>
                                <w:sz w:val="18"/>
                                <w:szCs w:val="18"/>
                                <w:lang w:val="en-US"/>
                              </w:rPr>
                            </w:pPr>
                            <w:r w:rsidRPr="001D23FA">
                              <w:rPr>
                                <w:sz w:val="18"/>
                                <w:szCs w:val="18"/>
                                <w:lang w:val="en-US"/>
                              </w:rPr>
                              <w:t>Cartridge holder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7FE4F8A" id="Text Box 10" o:spid="_x0000_s1029" type="#_x0000_t202" style="position:absolute;margin-left:160.9pt;margin-top:5.85pt;width:82.2pt;height:2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" filled="f" stroked="f">
                <v:textbox>
                  <w:txbxContent>
                    <w:p w14:paraId="6EEA378B" w14:textId="77777777" w:rsidR="003A039E" w:rsidRPr="001D23FA" w:rsidRDefault="003A039E" w:rsidP="00046408">
                      <w:pPr>
                        <w:rPr>
                          <w:sz w:val="18"/>
                          <w:szCs w:val="18"/>
                          <w:lang w:val="en-US"/>
                        </w:rPr>
                      </w:pPr>
                      <w:r w:rsidRPr="001D23FA">
                        <w:rPr>
                          <w:sz w:val="18"/>
                          <w:szCs w:val="18"/>
                          <w:lang w:val="en-US"/>
                        </w:rPr>
                        <w:t>Cartridge holder</w:t>
                      </w:r>
                    </w:p>
                  </w:txbxContent>
                </v:textbox>
              </v:shape>
            </w:pict>
          </mc:Fallback>
        </mc:AlternateContent>
      </w:r>
      <w:r w:rsidRPr="0095775C">
        <w:rPr>
          <w:noProof/>
          <w:rPrChange w:id="2328" w:author="Author">
            <w:rPr>
              <w:noProof/>
              <w:lang w:val="en-US"/>
            </w:rPr>
          </w:rPrChange>
        </w:rPr>
        <mc:AlternateContent>
          <mc:Choice Requires="wps">
            <w:drawing>
              <wp:anchor distT="0" distB="0" distL="114300" distR="114300" simplePos="0" relativeHeight="251724800" behindDoc="0" locked="0" layoutInCell="1" allowOverlap="1" wp14:anchorId="16B727A9" wp14:editId="0B7939E4">
                <wp:simplePos x="0" y="0"/>
                <wp:positionH relativeFrom="column">
                  <wp:posOffset>3087370</wp:posOffset>
                </wp:positionH>
                <wp:positionV relativeFrom="paragraph">
                  <wp:posOffset>74295</wp:posOffset>
                </wp:positionV>
                <wp:extent cx="685800" cy="292100"/>
                <wp:effectExtent l="0" t="0" r="3175" b="0"/>
                <wp:wrapNone/>
                <wp:docPr id="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5D3A4" w14:textId="77777777" w:rsidR="003A039E" w:rsidRPr="001D23FA" w:rsidRDefault="003A039E" w:rsidP="00046408">
                            <w:pPr>
                              <w:rPr>
                                <w:sz w:val="18"/>
                                <w:szCs w:val="18"/>
                                <w:lang w:val="en-US"/>
                              </w:rPr>
                            </w:pPr>
                            <w:r w:rsidRPr="001D23FA">
                              <w:rPr>
                                <w:sz w:val="18"/>
                                <w:szCs w:val="18"/>
                                <w:lang w:val="en-US"/>
                              </w:rPr>
                              <w:t>Plunger*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6B727A9" id="Text Box 11" o:spid="_x0000_s1030" type="#_x0000_t202" style="position:absolute;margin-left:243.1pt;margin-top:5.85pt;width:54pt;height: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" filled="f" stroked="f">
                <v:textbox>
                  <w:txbxContent>
                    <w:p w14:paraId="05C5D3A4" w14:textId="77777777" w:rsidR="003A039E" w:rsidRPr="001D23FA" w:rsidRDefault="003A039E" w:rsidP="00046408">
                      <w:pPr>
                        <w:rPr>
                          <w:sz w:val="18"/>
                          <w:szCs w:val="18"/>
                          <w:lang w:val="en-US"/>
                        </w:rPr>
                      </w:pPr>
                      <w:r w:rsidRPr="001D23FA">
                        <w:rPr>
                          <w:sz w:val="18"/>
                          <w:szCs w:val="18"/>
                          <w:lang w:val="en-US"/>
                        </w:rPr>
                        <w:t>Plunger*</w:t>
                      </w:r>
                    </w:p>
                  </w:txbxContent>
                </v:textbox>
              </v:shape>
            </w:pict>
          </mc:Fallback>
        </mc:AlternateContent>
      </w:r>
      <w:r w:rsidRPr="0095775C">
        <w:rPr>
          <w:noProof/>
          <w:rPrChange w:id="2329" w:author="Author">
            <w:rPr>
              <w:noProof/>
              <w:lang w:val="en-US"/>
            </w:rPr>
          </w:rPrChange>
        </w:rPr>
        <mc:AlternateContent>
          <mc:Choice Requires="wps">
            <w:drawing>
              <wp:anchor distT="0" distB="0" distL="114300" distR="114300" simplePos="0" relativeHeight="251728896" behindDoc="0" locked="0" layoutInCell="1" allowOverlap="1" wp14:anchorId="44AE9BD9" wp14:editId="799D9A43">
                <wp:simplePos x="0" y="0"/>
                <wp:positionH relativeFrom="column">
                  <wp:posOffset>4869180</wp:posOffset>
                </wp:positionH>
                <wp:positionV relativeFrom="paragraph">
                  <wp:posOffset>74295</wp:posOffset>
                </wp:positionV>
                <wp:extent cx="800100" cy="228600"/>
                <wp:effectExtent l="0" t="0" r="2540" b="3175"/>
                <wp:wrapNone/>
                <wp:docPr id="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927B" w14:textId="77777777" w:rsidR="003A039E" w:rsidRPr="007421A5" w:rsidRDefault="003A039E" w:rsidP="00046408">
                            <w:pPr>
                              <w:rPr>
                                <w:sz w:val="18"/>
                                <w:szCs w:val="18"/>
                                <w:lang w:val="en-US"/>
                              </w:rPr>
                            </w:pPr>
                            <w:r w:rsidRPr="007421A5">
                              <w:rPr>
                                <w:sz w:val="18"/>
                                <w:szCs w:val="18"/>
                                <w:lang w:val="en-US"/>
                              </w:rPr>
                              <w:t>Dose pointer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4AE9BD9" id="Text Box 12" o:spid="_x0000_s1031" type="#_x0000_t202" style="position:absolute;margin-left:383.4pt;margin-top:5.85pt;width:63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" filled="f" stroked="f">
                <v:textbox>
                  <w:txbxContent>
                    <w:p w14:paraId="00B3927B" w14:textId="77777777" w:rsidR="003A039E" w:rsidRPr="007421A5" w:rsidRDefault="003A039E" w:rsidP="00046408">
                      <w:pPr>
                        <w:rPr>
                          <w:sz w:val="18"/>
                          <w:szCs w:val="18"/>
                          <w:lang w:val="en-US"/>
                        </w:rPr>
                      </w:pPr>
                      <w:r w:rsidRPr="007421A5">
                        <w:rPr>
                          <w:sz w:val="18"/>
                          <w:szCs w:val="18"/>
                          <w:lang w:val="en-US"/>
                        </w:rPr>
                        <w:t>Dose pointer</w:t>
                      </w:r>
                    </w:p>
                  </w:txbxContent>
                </v:textbox>
              </v:shape>
            </w:pict>
          </mc:Fallback>
        </mc:AlternateContent>
      </w:r>
      <w:r w:rsidRPr="0095775C">
        <w:rPr>
          <w:noProof/>
          <w:rPrChange w:id="2330" w:author="Author">
            <w:rPr>
              <w:noProof/>
              <w:lang w:val="en-US"/>
            </w:rPr>
          </w:rPrChange>
        </w:rPr>
        <mc:AlternateContent>
          <mc:Choice Requires="wps">
            <w:drawing>
              <wp:anchor distT="0" distB="0" distL="114300" distR="114300" simplePos="0" relativeHeight="251726848" behindDoc="0" locked="0" layoutInCell="1" allowOverlap="1" wp14:anchorId="2E33F2A7" wp14:editId="19F0C351">
                <wp:simplePos x="0" y="0"/>
                <wp:positionH relativeFrom="column">
                  <wp:posOffset>4172585</wp:posOffset>
                </wp:positionH>
                <wp:positionV relativeFrom="paragraph">
                  <wp:posOffset>74295</wp:posOffset>
                </wp:positionV>
                <wp:extent cx="913130" cy="228600"/>
                <wp:effectExtent l="0" t="0" r="0" b="3175"/>
                <wp:wrapNone/>
                <wp:docPr id="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3E619" w14:textId="77777777" w:rsidR="003A039E" w:rsidRPr="001D23FA" w:rsidRDefault="003A039E" w:rsidP="00046408">
                            <w:pPr>
                              <w:rPr>
                                <w:sz w:val="18"/>
                                <w:szCs w:val="18"/>
                                <w:lang w:val="en-US"/>
                              </w:rPr>
                            </w:pPr>
                            <w:r w:rsidRPr="001D23FA">
                              <w:rPr>
                                <w:sz w:val="18"/>
                                <w:szCs w:val="18"/>
                                <w:lang w:val="en-US"/>
                              </w:rPr>
                              <w:t>Dose window</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E33F2A7" id="Text Box 13" o:spid="_x0000_s1032" type="#_x0000_t202" style="position:absolute;margin-left:328.55pt;margin-top:5.85pt;width:71.9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" filled="f" stroked="f">
                <v:textbox>
                  <w:txbxContent>
                    <w:p w14:paraId="2083E619" w14:textId="77777777" w:rsidR="003A039E" w:rsidRPr="001D23FA" w:rsidRDefault="003A039E" w:rsidP="00046408">
                      <w:pPr>
                        <w:rPr>
                          <w:sz w:val="18"/>
                          <w:szCs w:val="18"/>
                          <w:lang w:val="en-US"/>
                        </w:rPr>
                      </w:pPr>
                      <w:r w:rsidRPr="001D23FA">
                        <w:rPr>
                          <w:sz w:val="18"/>
                          <w:szCs w:val="18"/>
                          <w:lang w:val="en-US"/>
                        </w:rPr>
                        <w:t>Dose window</w:t>
                      </w:r>
                    </w:p>
                  </w:txbxContent>
                </v:textbox>
              </v:shape>
            </w:pict>
          </mc:Fallback>
        </mc:AlternateContent>
      </w:r>
    </w:p>
    <w:p w14:paraId="4D88E010" w14:textId="77777777" w:rsidR="00046408" w:rsidRPr="00122C4A" w:rsidRDefault="00826BCE" w:rsidP="00046408">
      <w:pPr>
        <w:rPr>
          <w:sz w:val="24"/>
        </w:rPr>
      </w:pPr>
      <w:r w:rsidRPr="0095775C">
        <w:rPr>
          <w:noProof/>
          <w:rPrChange w:id="2331" w:author="Author">
            <w:rPr>
              <w:noProof/>
              <w:lang w:val="en-US"/>
            </w:rPr>
          </w:rPrChange>
        </w:rPr>
        <mc:AlternateContent>
          <mc:Choice Requires="wps">
            <w:drawing>
              <wp:anchor distT="0" distB="0" distL="114300" distR="114300" simplePos="0" relativeHeight="251720704" behindDoc="0" locked="0" layoutInCell="1" allowOverlap="1" wp14:anchorId="4481BB50" wp14:editId="3FFBD171">
                <wp:simplePos x="0" y="0"/>
                <wp:positionH relativeFrom="column">
                  <wp:posOffset>4600575</wp:posOffset>
                </wp:positionH>
                <wp:positionV relativeFrom="paragraph">
                  <wp:posOffset>852805</wp:posOffset>
                </wp:positionV>
                <wp:extent cx="852805" cy="228600"/>
                <wp:effectExtent l="0" t="0" r="0" b="1905"/>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DFEC" w14:textId="77777777" w:rsidR="003A039E" w:rsidRPr="007421A5" w:rsidRDefault="003A039E" w:rsidP="00046408">
                            <w:pPr>
                              <w:rPr>
                                <w:sz w:val="18"/>
                                <w:szCs w:val="18"/>
                                <w:lang w:val="en-US"/>
                              </w:rPr>
                            </w:pPr>
                            <w:r w:rsidRPr="007421A5">
                              <w:rPr>
                                <w:sz w:val="18"/>
                                <w:szCs w:val="18"/>
                                <w:lang w:val="en-US"/>
                              </w:rPr>
                              <w:t>Dose selector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481BB50" id="Text Box 14" o:spid="_x0000_s1033" type="#_x0000_t202" style="position:absolute;margin-left:362.25pt;margin-top:67.15pt;width:67.1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" filled="f" stroked="f">
                <v:textbox>
                  <w:txbxContent>
                    <w:p w14:paraId="6651DFEC" w14:textId="77777777" w:rsidR="003A039E" w:rsidRPr="007421A5" w:rsidRDefault="003A039E" w:rsidP="00046408">
                      <w:pPr>
                        <w:rPr>
                          <w:sz w:val="18"/>
                          <w:szCs w:val="18"/>
                          <w:lang w:val="en-US"/>
                        </w:rPr>
                      </w:pPr>
                      <w:r w:rsidRPr="007421A5">
                        <w:rPr>
                          <w:sz w:val="18"/>
                          <w:szCs w:val="18"/>
                          <w:lang w:val="en-US"/>
                        </w:rPr>
                        <w:t>Dose selector</w:t>
                      </w:r>
                    </w:p>
                  </w:txbxContent>
                </v:textbox>
              </v:shape>
            </w:pict>
          </mc:Fallback>
        </mc:AlternateContent>
      </w:r>
      <w:r w:rsidRPr="0095775C">
        <w:rPr>
          <w:noProof/>
          <w:rPrChange w:id="2332" w:author="Author">
            <w:rPr>
              <w:noProof/>
              <w:lang w:val="en-US"/>
            </w:rPr>
          </w:rPrChange>
        </w:rPr>
        <mc:AlternateContent>
          <mc:Choice Requires="wps">
            <w:drawing>
              <wp:anchor distT="0" distB="0" distL="114300" distR="114300" simplePos="0" relativeHeight="251718656" behindDoc="0" locked="0" layoutInCell="1" allowOverlap="1" wp14:anchorId="3A9EACAD" wp14:editId="74532D67">
                <wp:simplePos x="0" y="0"/>
                <wp:positionH relativeFrom="column">
                  <wp:posOffset>5241290</wp:posOffset>
                </wp:positionH>
                <wp:positionV relativeFrom="paragraph">
                  <wp:posOffset>1081405</wp:posOffset>
                </wp:positionV>
                <wp:extent cx="1066800" cy="228600"/>
                <wp:effectExtent l="0" t="0" r="1905" b="1905"/>
                <wp:wrapNone/>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EEA27" w14:textId="77777777" w:rsidR="003A039E" w:rsidRPr="007421A5" w:rsidRDefault="003A039E" w:rsidP="00046408">
                            <w:pPr>
                              <w:rPr>
                                <w:sz w:val="18"/>
                                <w:szCs w:val="18"/>
                                <w:lang w:val="en-US"/>
                              </w:rPr>
                            </w:pPr>
                            <w:r w:rsidRPr="007421A5">
                              <w:rPr>
                                <w:sz w:val="18"/>
                                <w:szCs w:val="18"/>
                                <w:lang w:val="en-US"/>
                              </w:rPr>
                              <w:t>Injection button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A9EACAD" id="Text Box 15" o:spid="_x0000_s1034" type="#_x0000_t202" style="position:absolute;margin-left:412.7pt;margin-top:85.15pt;width:84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" filled="f" stroked="f">
                <v:textbox>
                  <w:txbxContent>
                    <w:p w14:paraId="525EEA27" w14:textId="77777777" w:rsidR="003A039E" w:rsidRPr="007421A5" w:rsidRDefault="003A039E" w:rsidP="00046408">
                      <w:pPr>
                        <w:rPr>
                          <w:sz w:val="18"/>
                          <w:szCs w:val="18"/>
                          <w:lang w:val="en-US"/>
                        </w:rPr>
                      </w:pPr>
                      <w:r w:rsidRPr="007421A5">
                        <w:rPr>
                          <w:sz w:val="18"/>
                          <w:szCs w:val="18"/>
                          <w:lang w:val="en-US"/>
                        </w:rPr>
                        <w:t>Injection button</w:t>
                      </w:r>
                    </w:p>
                  </w:txbxContent>
                </v:textbox>
              </v:shape>
            </w:pict>
          </mc:Fallback>
        </mc:AlternateContent>
      </w:r>
      <w:r w:rsidRPr="0095775C">
        <w:rPr>
          <w:noProof/>
          <w:rPrChange w:id="2333" w:author="Author">
            <w:rPr>
              <w:noProof/>
              <w:lang w:val="en-US"/>
            </w:rPr>
          </w:rPrChange>
        </w:rPr>
        <mc:AlternateContent>
          <mc:Choice Requires="wps">
            <w:drawing>
              <wp:anchor distT="0" distB="0" distL="114300" distR="114300" simplePos="0" relativeHeight="251716608" behindDoc="0" locked="0" layoutInCell="1" allowOverlap="1" wp14:anchorId="3601D057" wp14:editId="7EA26042">
                <wp:simplePos x="0" y="0"/>
                <wp:positionH relativeFrom="column">
                  <wp:posOffset>3372485</wp:posOffset>
                </wp:positionH>
                <wp:positionV relativeFrom="paragraph">
                  <wp:posOffset>1141095</wp:posOffset>
                </wp:positionV>
                <wp:extent cx="800100" cy="228600"/>
                <wp:effectExtent l="0" t="635" r="3810" b="0"/>
                <wp:wrapNone/>
                <wp:docPr id="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7E43" w14:textId="77777777" w:rsidR="003A039E" w:rsidRPr="007421A5" w:rsidRDefault="003A039E" w:rsidP="00046408">
                            <w:pPr>
                              <w:rPr>
                                <w:sz w:val="18"/>
                                <w:szCs w:val="18"/>
                                <w:lang w:val="en-US"/>
                              </w:rPr>
                            </w:pPr>
                            <w:r w:rsidRPr="007421A5">
                              <w:rPr>
                                <w:sz w:val="18"/>
                                <w:szCs w:val="18"/>
                                <w:lang w:val="en-US"/>
                              </w:rPr>
                              <w:t>Insulin name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601D057" id="Text Box 16" o:spid="_x0000_s1035" type="#_x0000_t202" style="position:absolute;margin-left:265.55pt;margin-top:89.85pt;width:63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" filled="f" stroked="f">
                <v:textbox>
                  <w:txbxContent>
                    <w:p w14:paraId="0CE77E43" w14:textId="77777777" w:rsidR="003A039E" w:rsidRPr="007421A5" w:rsidRDefault="003A039E" w:rsidP="00046408">
                      <w:pPr>
                        <w:rPr>
                          <w:sz w:val="18"/>
                          <w:szCs w:val="18"/>
                          <w:lang w:val="en-US"/>
                        </w:rPr>
                      </w:pPr>
                      <w:r w:rsidRPr="007421A5">
                        <w:rPr>
                          <w:sz w:val="18"/>
                          <w:szCs w:val="18"/>
                          <w:lang w:val="en-US"/>
                        </w:rPr>
                        <w:t>Insulin name</w:t>
                      </w:r>
                    </w:p>
                  </w:txbxContent>
                </v:textbox>
              </v:shape>
            </w:pict>
          </mc:Fallback>
        </mc:AlternateContent>
      </w:r>
      <w:r w:rsidRPr="0095775C">
        <w:rPr>
          <w:noProof/>
          <w:rPrChange w:id="2334" w:author="Author">
            <w:rPr>
              <w:noProof/>
              <w:lang w:val="en-US"/>
            </w:rPr>
          </w:rPrChange>
        </w:rPr>
        <mc:AlternateContent>
          <mc:Choice Requires="wps">
            <w:drawing>
              <wp:anchor distT="0" distB="0" distL="114300" distR="114300" simplePos="0" relativeHeight="251714560" behindDoc="0" locked="0" layoutInCell="1" allowOverlap="1" wp14:anchorId="3653CF32" wp14:editId="48407786">
                <wp:simplePos x="0" y="0"/>
                <wp:positionH relativeFrom="column">
                  <wp:posOffset>2491105</wp:posOffset>
                </wp:positionH>
                <wp:positionV relativeFrom="paragraph">
                  <wp:posOffset>1141095</wp:posOffset>
                </wp:positionV>
                <wp:extent cx="800100" cy="228600"/>
                <wp:effectExtent l="635" t="635" r="0" b="0"/>
                <wp:wrapNone/>
                <wp:docPr id="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5620" w14:textId="77777777" w:rsidR="003A039E" w:rsidRPr="007421A5" w:rsidRDefault="003A039E" w:rsidP="00046408">
                            <w:pPr>
                              <w:rPr>
                                <w:sz w:val="18"/>
                                <w:szCs w:val="18"/>
                                <w:lang w:val="en-US"/>
                              </w:rPr>
                            </w:pPr>
                            <w:r w:rsidRPr="007421A5">
                              <w:rPr>
                                <w:sz w:val="18"/>
                                <w:szCs w:val="18"/>
                                <w:lang w:val="en-US"/>
                              </w:rPr>
                              <w:t>Insulin scale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653CF32" id="Text Box 17" o:spid="_x0000_s1036" type="#_x0000_t202" style="position:absolute;margin-left:196.15pt;margin-top:89.85pt;width:63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" filled="f" stroked="f">
                <v:textbox>
                  <w:txbxContent>
                    <w:p w14:paraId="616F5620" w14:textId="77777777" w:rsidR="003A039E" w:rsidRPr="007421A5" w:rsidRDefault="003A039E" w:rsidP="00046408">
                      <w:pPr>
                        <w:rPr>
                          <w:sz w:val="18"/>
                          <w:szCs w:val="18"/>
                          <w:lang w:val="en-US"/>
                        </w:rPr>
                      </w:pPr>
                      <w:r w:rsidRPr="007421A5">
                        <w:rPr>
                          <w:sz w:val="18"/>
                          <w:szCs w:val="18"/>
                          <w:lang w:val="en-US"/>
                        </w:rPr>
                        <w:t>Insulin scale</w:t>
                      </w:r>
                    </w:p>
                  </w:txbxContent>
                </v:textbox>
              </v:shape>
            </w:pict>
          </mc:Fallback>
        </mc:AlternateContent>
      </w:r>
      <w:r w:rsidRPr="0095775C">
        <w:rPr>
          <w:noProof/>
          <w:rPrChange w:id="2335" w:author="Author">
            <w:rPr>
              <w:noProof/>
              <w:lang w:val="en-US"/>
            </w:rPr>
          </w:rPrChange>
        </w:rPr>
        <mc:AlternateContent>
          <mc:Choice Requires="wps">
            <w:drawing>
              <wp:anchor distT="0" distB="0" distL="114300" distR="114300" simplePos="0" relativeHeight="251712512" behindDoc="0" locked="0" layoutInCell="1" allowOverlap="1" wp14:anchorId="6C3618A8" wp14:editId="725CE215">
                <wp:simplePos x="0" y="0"/>
                <wp:positionH relativeFrom="column">
                  <wp:posOffset>1673225</wp:posOffset>
                </wp:positionH>
                <wp:positionV relativeFrom="paragraph">
                  <wp:posOffset>1141095</wp:posOffset>
                </wp:positionV>
                <wp:extent cx="817880" cy="228600"/>
                <wp:effectExtent l="1905" t="635" r="0" b="0"/>
                <wp:wrapNone/>
                <wp:docPr id="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6FDC" w14:textId="77777777" w:rsidR="003A039E" w:rsidRPr="007421A5" w:rsidRDefault="003A039E" w:rsidP="00046408">
                            <w:pPr>
                              <w:rPr>
                                <w:sz w:val="18"/>
                                <w:szCs w:val="18"/>
                                <w:lang w:val="en-US"/>
                              </w:rPr>
                            </w:pPr>
                            <w:r w:rsidRPr="007421A5">
                              <w:rPr>
                                <w:sz w:val="18"/>
                                <w:szCs w:val="18"/>
                                <w:lang w:val="en-US"/>
                              </w:rPr>
                              <w:t>Rubber seal</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C3618A8" id="Text Box 18" o:spid="_x0000_s1037" type="#_x0000_t202" style="position:absolute;margin-left:131.75pt;margin-top:89.85pt;width:64.4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" filled="f" stroked="f">
                <v:textbox>
                  <w:txbxContent>
                    <w:p w14:paraId="6FED6FDC" w14:textId="77777777" w:rsidR="003A039E" w:rsidRPr="007421A5" w:rsidRDefault="003A039E" w:rsidP="00046408">
                      <w:pPr>
                        <w:rPr>
                          <w:sz w:val="18"/>
                          <w:szCs w:val="18"/>
                          <w:lang w:val="en-US"/>
                        </w:rPr>
                      </w:pPr>
                      <w:r w:rsidRPr="007421A5">
                        <w:rPr>
                          <w:sz w:val="18"/>
                          <w:szCs w:val="18"/>
                          <w:lang w:val="en-US"/>
                        </w:rPr>
                        <w:t>Rubber seal</w:t>
                      </w:r>
                    </w:p>
                  </w:txbxContent>
                </v:textbox>
              </v:shape>
            </w:pict>
          </mc:Fallback>
        </mc:AlternateContent>
      </w:r>
      <w:r w:rsidRPr="0095775C">
        <w:rPr>
          <w:noProof/>
          <w:rPrChange w:id="2336" w:author="Author">
            <w:rPr>
              <w:noProof/>
              <w:lang w:val="en-US"/>
            </w:rPr>
          </w:rPrChange>
        </w:rPr>
        <mc:AlternateContent>
          <mc:Choice Requires="wps">
            <w:drawing>
              <wp:anchor distT="0" distB="0" distL="114300" distR="114300" simplePos="0" relativeHeight="251710464" behindDoc="0" locked="0" layoutInCell="1" allowOverlap="1" wp14:anchorId="705A45F9" wp14:editId="523B5585">
                <wp:simplePos x="0" y="0"/>
                <wp:positionH relativeFrom="column">
                  <wp:posOffset>89535</wp:posOffset>
                </wp:positionH>
                <wp:positionV relativeFrom="paragraph">
                  <wp:posOffset>1141095</wp:posOffset>
                </wp:positionV>
                <wp:extent cx="685800" cy="228600"/>
                <wp:effectExtent l="0" t="635" r="635" b="0"/>
                <wp:wrapNone/>
                <wp:docPr id="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E2D2F" w14:textId="77777777" w:rsidR="003A039E" w:rsidRPr="00F64644" w:rsidRDefault="003A039E" w:rsidP="00046408">
                            <w:pPr>
                              <w:rPr>
                                <w:sz w:val="16"/>
                                <w:szCs w:val="16"/>
                                <w:lang w:val="en-US"/>
                              </w:rPr>
                            </w:pPr>
                            <w:r w:rsidRPr="00F64644">
                              <w:rPr>
                                <w:sz w:val="16"/>
                                <w:szCs w:val="16"/>
                                <w:lang w:val="en-US"/>
                              </w:rPr>
                              <w:t>Pen cap</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05A45F9" id="Text Box 19" o:spid="_x0000_s1038" type="#_x0000_t202" style="position:absolute;margin-left:7.05pt;margin-top:89.85pt;width:54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" filled="f" stroked="f">
                <v:textbox>
                  <w:txbxContent>
                    <w:p w14:paraId="497E2D2F" w14:textId="77777777" w:rsidR="003A039E" w:rsidRPr="00F64644" w:rsidRDefault="003A039E" w:rsidP="00046408">
                      <w:pPr>
                        <w:rPr>
                          <w:sz w:val="16"/>
                          <w:szCs w:val="16"/>
                          <w:lang w:val="en-US"/>
                        </w:rPr>
                      </w:pPr>
                      <w:r w:rsidRPr="00F64644">
                        <w:rPr>
                          <w:sz w:val="16"/>
                          <w:szCs w:val="16"/>
                          <w:lang w:val="en-US"/>
                        </w:rPr>
                        <w:t>Pen cap</w:t>
                      </w:r>
                    </w:p>
                  </w:txbxContent>
                </v:textbox>
              </v:shape>
            </w:pict>
          </mc:Fallback>
        </mc:AlternateContent>
      </w:r>
      <w:r w:rsidRPr="0095775C">
        <w:rPr>
          <w:noProof/>
          <w:sz w:val="24"/>
          <w:rPrChange w:id="2337" w:author="Author">
            <w:rPr>
              <w:noProof/>
              <w:sz w:val="24"/>
              <w:lang w:val="en-US"/>
            </w:rPr>
          </w:rPrChange>
        </w:rPr>
        <w:drawing>
          <wp:inline distT="0" distB="0" distL="0" distR="0" wp14:anchorId="494CB718" wp14:editId="1F18DD27">
            <wp:extent cx="5473700" cy="1149350"/>
            <wp:effectExtent l="0" t="0" r="0" b="0"/>
            <wp:docPr id="2" name="Picture 1" descr="Toujeo Kap_0_1_Explosions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97962" name="Picture 1" descr="Toujeo Kap_0_1_Explosionszeichnu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73700" cy="1149350"/>
                    </a:xfrm>
                    <a:prstGeom prst="rect">
                      <a:avLst/>
                    </a:prstGeom>
                    <a:noFill/>
                    <a:ln>
                      <a:noFill/>
                    </a:ln>
                  </pic:spPr>
                </pic:pic>
              </a:graphicData>
            </a:graphic>
          </wp:inline>
        </w:drawing>
      </w:r>
    </w:p>
    <w:p w14:paraId="1708B53C" w14:textId="77777777" w:rsidR="00046408" w:rsidRPr="00122C4A" w:rsidRDefault="00046408" w:rsidP="00046408">
      <w:pPr>
        <w:rPr>
          <w:sz w:val="20"/>
        </w:rPr>
      </w:pPr>
    </w:p>
    <w:p w14:paraId="441D7618" w14:textId="77777777" w:rsidR="00046408" w:rsidRPr="00122C4A" w:rsidRDefault="00046408" w:rsidP="00046408">
      <w:pPr>
        <w:rPr>
          <w:sz w:val="24"/>
        </w:rPr>
      </w:pPr>
    </w:p>
    <w:p w14:paraId="39485282" w14:textId="77777777" w:rsidR="00046408" w:rsidRPr="00122C4A" w:rsidRDefault="00046408" w:rsidP="00046408">
      <w:pPr>
        <w:ind w:left="2268" w:firstLine="567"/>
        <w:rPr>
          <w:sz w:val="16"/>
          <w:szCs w:val="16"/>
        </w:rPr>
      </w:pPr>
    </w:p>
    <w:p w14:paraId="26920C43" w14:textId="77777777" w:rsidR="00046408" w:rsidRPr="00122C4A" w:rsidRDefault="00826BCE" w:rsidP="00046408">
      <w:pPr>
        <w:ind w:left="2268" w:firstLine="567"/>
        <w:rPr>
          <w:sz w:val="18"/>
          <w:szCs w:val="18"/>
        </w:rPr>
      </w:pPr>
      <w:r w:rsidRPr="00122C4A">
        <w:rPr>
          <w:sz w:val="18"/>
          <w:szCs w:val="18"/>
        </w:rPr>
        <w:t>* You will not see the plunger until you have injected a few doses.</w:t>
      </w:r>
    </w:p>
    <w:p w14:paraId="4BED214F" w14:textId="77777777" w:rsidR="00046408" w:rsidRPr="00122C4A" w:rsidRDefault="00046408" w:rsidP="00046408">
      <w:pPr>
        <w:rPr>
          <w:sz w:val="24"/>
        </w:rPr>
      </w:pPr>
    </w:p>
    <w:p w14:paraId="6323ABAA" w14:textId="77777777" w:rsidR="00046408" w:rsidRPr="00122C4A" w:rsidRDefault="00826BCE" w:rsidP="00046408">
      <w:pPr>
        <w:rPr>
          <w:b/>
          <w:bCs/>
          <w:szCs w:val="22"/>
        </w:rPr>
      </w:pPr>
      <w:r w:rsidRPr="00122C4A">
        <w:rPr>
          <w:b/>
          <w:bCs/>
          <w:szCs w:val="22"/>
        </w:rPr>
        <w:t>STEP 1: Check your pen</w:t>
      </w:r>
    </w:p>
    <w:p w14:paraId="6A7D7C09" w14:textId="77777777" w:rsidR="00046408" w:rsidRPr="00122C4A" w:rsidRDefault="00046408" w:rsidP="00046408">
      <w:pPr>
        <w:rPr>
          <w:b/>
          <w:szCs w:val="22"/>
        </w:rPr>
      </w:pPr>
    </w:p>
    <w:p w14:paraId="6B0C58F5" w14:textId="77777777" w:rsidR="00046408" w:rsidRPr="00122C4A" w:rsidRDefault="00826BCE" w:rsidP="00046408">
      <w:pPr>
        <w:ind w:left="567"/>
        <w:rPr>
          <w:szCs w:val="22"/>
        </w:rPr>
      </w:pPr>
      <w:r w:rsidRPr="0095775C">
        <w:rPr>
          <w:noProof/>
          <w:rPrChange w:id="2338" w:author="Author">
            <w:rPr>
              <w:noProof/>
              <w:lang w:val="en-US"/>
            </w:rPr>
          </w:rPrChange>
        </w:rPr>
        <w:drawing>
          <wp:anchor distT="0" distB="0" distL="114300" distR="114300" simplePos="0" relativeHeight="251664384" behindDoc="0" locked="0" layoutInCell="1" allowOverlap="1" wp14:anchorId="17E8D4F2" wp14:editId="7870F2CF">
            <wp:simplePos x="0" y="0"/>
            <wp:positionH relativeFrom="column">
              <wp:posOffset>89535</wp:posOffset>
            </wp:positionH>
            <wp:positionV relativeFrom="paragraph">
              <wp:posOffset>60960</wp:posOffset>
            </wp:positionV>
            <wp:extent cx="178435" cy="190500"/>
            <wp:effectExtent l="0" t="0" r="0" b="0"/>
            <wp:wrapNone/>
            <wp:docPr id="74" name="Image 5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5350" name="Image 54"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Take a new pen out of the fridge at least 1 hour before you inject. Cold insulin is more painful to inject.</w:t>
      </w:r>
    </w:p>
    <w:p w14:paraId="53BD9A3A" w14:textId="77777777" w:rsidR="00046408" w:rsidRPr="00122C4A" w:rsidRDefault="00046408" w:rsidP="00046408">
      <w:pPr>
        <w:rPr>
          <w:szCs w:val="22"/>
        </w:rPr>
      </w:pPr>
    </w:p>
    <w:p w14:paraId="2BD27A37" w14:textId="77777777" w:rsidR="00046408" w:rsidRPr="00122C4A" w:rsidRDefault="00046408" w:rsidP="00046408">
      <w:pPr>
        <w:rPr>
          <w:szCs w:val="22"/>
        </w:rPr>
      </w:pPr>
    </w:p>
    <w:p w14:paraId="44A74CF9" w14:textId="77777777" w:rsidR="00046408" w:rsidRPr="00122C4A" w:rsidRDefault="00826BCE" w:rsidP="00046408">
      <w:pPr>
        <w:tabs>
          <w:tab w:val="left" w:pos="360"/>
        </w:tabs>
        <w:ind w:left="360" w:hanging="360"/>
        <w:rPr>
          <w:b/>
          <w:szCs w:val="22"/>
        </w:rPr>
      </w:pPr>
      <w:r w:rsidRPr="00122C4A">
        <w:rPr>
          <w:b/>
          <w:szCs w:val="22"/>
        </w:rPr>
        <w:t>A</w:t>
      </w:r>
      <w:r w:rsidRPr="00122C4A">
        <w:rPr>
          <w:b/>
          <w:color w:val="0000FF"/>
          <w:szCs w:val="22"/>
        </w:rPr>
        <w:tab/>
      </w:r>
      <w:r w:rsidRPr="00122C4A">
        <w:rPr>
          <w:b/>
          <w:szCs w:val="22"/>
        </w:rPr>
        <w:t>Check the name and expiration date on the label of your pen.</w:t>
      </w:r>
    </w:p>
    <w:p w14:paraId="6140C0C0" w14:textId="3E01132A" w:rsidR="00046408" w:rsidRPr="00C13D9F" w:rsidRDefault="00826BCE">
      <w:pPr>
        <w:pStyle w:val="ListParagraph"/>
        <w:numPr>
          <w:ilvl w:val="0"/>
          <w:numId w:val="50"/>
        </w:numPr>
        <w:ind w:left="562" w:hanging="562"/>
        <w:rPr>
          <w:szCs w:val="22"/>
        </w:rPr>
        <w:pPrChange w:id="2339" w:author="Author">
          <w:pPr>
            <w:numPr>
              <w:numId w:val="11"/>
            </w:numPr>
            <w:tabs>
              <w:tab w:val="num" w:pos="360"/>
              <w:tab w:val="num" w:pos="792"/>
            </w:tabs>
            <w:ind w:left="922" w:hanging="360"/>
          </w:pPr>
        </w:pPrChange>
      </w:pPr>
      <w:r w:rsidRPr="0095775C">
        <w:rPr>
          <w:sz w:val="22"/>
          <w:szCs w:val="22"/>
          <w:lang w:val="en-GB"/>
          <w:rPrChange w:id="2340" w:author="Author">
            <w:rPr>
              <w:szCs w:val="22"/>
            </w:rPr>
          </w:rPrChange>
        </w:rPr>
        <w:t>Make sure you have the correct insulin. This is especially important if you have other injector</w:t>
      </w:r>
      <w:ins w:id="2341" w:author="Author">
        <w:r w:rsidR="000929A6" w:rsidRPr="0095775C">
          <w:rPr>
            <w:sz w:val="22"/>
            <w:szCs w:val="22"/>
            <w:lang w:val="en-GB"/>
            <w:rPrChange w:id="2342" w:author="Author">
              <w:rPr>
                <w:szCs w:val="22"/>
              </w:rPr>
            </w:rPrChange>
          </w:rPr>
          <w:t xml:space="preserve"> </w:t>
        </w:r>
      </w:ins>
      <w:del w:id="2343" w:author="Author">
        <w:r w:rsidRPr="0095775C" w:rsidDel="006B2F51">
          <w:rPr>
            <w:sz w:val="22"/>
            <w:szCs w:val="22"/>
            <w:lang w:val="en-GB"/>
            <w:rPrChange w:id="2344" w:author="Author">
              <w:rPr>
                <w:szCs w:val="22"/>
              </w:rPr>
            </w:rPrChange>
          </w:rPr>
          <w:delText xml:space="preserve"> </w:delText>
        </w:r>
      </w:del>
      <w:r w:rsidRPr="0095775C">
        <w:rPr>
          <w:sz w:val="22"/>
          <w:szCs w:val="22"/>
          <w:lang w:val="en-GB"/>
          <w:rPrChange w:id="2345" w:author="Author">
            <w:rPr>
              <w:szCs w:val="22"/>
            </w:rPr>
          </w:rPrChange>
        </w:rPr>
        <w:t>pens.</w:t>
      </w:r>
    </w:p>
    <w:p w14:paraId="0C2F6CDB" w14:textId="77777777" w:rsidR="00046408" w:rsidRPr="0095775C" w:rsidRDefault="00826BCE">
      <w:pPr>
        <w:pStyle w:val="ListParagraph"/>
        <w:numPr>
          <w:ilvl w:val="0"/>
          <w:numId w:val="50"/>
        </w:numPr>
        <w:ind w:left="562" w:hanging="562"/>
        <w:rPr>
          <w:sz w:val="22"/>
          <w:szCs w:val="22"/>
          <w:rPrChange w:id="2346" w:author="Author">
            <w:rPr>
              <w:sz w:val="24"/>
            </w:rPr>
          </w:rPrChange>
        </w:rPr>
        <w:pPrChange w:id="2347" w:author="Author">
          <w:pPr>
            <w:numPr>
              <w:numId w:val="11"/>
            </w:numPr>
            <w:tabs>
              <w:tab w:val="num" w:pos="360"/>
              <w:tab w:val="num" w:pos="792"/>
            </w:tabs>
            <w:ind w:left="922" w:hanging="360"/>
          </w:pPr>
        </w:pPrChange>
      </w:pPr>
      <w:r w:rsidRPr="0095775C">
        <w:rPr>
          <w:sz w:val="22"/>
          <w:szCs w:val="22"/>
          <w:lang w:val="en-GB"/>
          <w:rPrChange w:id="2348" w:author="Author">
            <w:rPr>
              <w:szCs w:val="22"/>
            </w:rPr>
          </w:rPrChange>
        </w:rPr>
        <w:t>Never use your pen after the expiration date.</w:t>
      </w:r>
    </w:p>
    <w:p w14:paraId="126FBEA4" w14:textId="77777777" w:rsidR="00046408" w:rsidRPr="00122C4A" w:rsidRDefault="00046408" w:rsidP="00046408">
      <w:pPr>
        <w:rPr>
          <w:b/>
          <w:sz w:val="24"/>
        </w:rPr>
      </w:pPr>
    </w:p>
    <w:p w14:paraId="63F14C14" w14:textId="77777777" w:rsidR="00046408" w:rsidRPr="00122C4A" w:rsidRDefault="00826BCE" w:rsidP="00046408">
      <w:pPr>
        <w:jc w:val="center"/>
      </w:pPr>
      <w:r w:rsidRPr="0095775C">
        <w:rPr>
          <w:noProof/>
          <w:rPrChange w:id="2349" w:author="Author">
            <w:rPr>
              <w:noProof/>
              <w:lang w:val="en-US"/>
            </w:rPr>
          </w:rPrChange>
        </w:rPr>
        <w:drawing>
          <wp:inline distT="0" distB="0" distL="0" distR="0" wp14:anchorId="19D5FAFD" wp14:editId="410A8BA2">
            <wp:extent cx="2794000" cy="971550"/>
            <wp:effectExtent l="0" t="0" r="6350" b="0"/>
            <wp:docPr id="3" name="Picture 2" descr="Toujeo Kap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63942" name="Picture 2" descr="Toujeo Kap_1_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94000" cy="971550"/>
                    </a:xfrm>
                    <a:prstGeom prst="rect">
                      <a:avLst/>
                    </a:prstGeom>
                    <a:noFill/>
                    <a:ln>
                      <a:noFill/>
                    </a:ln>
                  </pic:spPr>
                </pic:pic>
              </a:graphicData>
            </a:graphic>
          </wp:inline>
        </w:drawing>
      </w:r>
    </w:p>
    <w:p w14:paraId="3B008571" w14:textId="77777777" w:rsidR="00046408" w:rsidRPr="00122C4A" w:rsidRDefault="00046408" w:rsidP="00046408">
      <w:pPr>
        <w:rPr>
          <w:b/>
          <w:sz w:val="24"/>
        </w:rPr>
      </w:pPr>
    </w:p>
    <w:p w14:paraId="1E0C024A" w14:textId="77777777" w:rsidR="00046408" w:rsidRPr="00122C4A" w:rsidRDefault="00046408" w:rsidP="00046408">
      <w:pPr>
        <w:rPr>
          <w:b/>
          <w:sz w:val="24"/>
        </w:rPr>
      </w:pPr>
    </w:p>
    <w:p w14:paraId="4DC09A3D" w14:textId="77777777" w:rsidR="00046408" w:rsidRPr="00122C4A" w:rsidRDefault="00826BCE" w:rsidP="00046408">
      <w:pPr>
        <w:tabs>
          <w:tab w:val="left" w:pos="360"/>
        </w:tabs>
        <w:rPr>
          <w:b/>
          <w:szCs w:val="22"/>
        </w:rPr>
      </w:pPr>
      <w:r w:rsidRPr="00122C4A">
        <w:rPr>
          <w:b/>
          <w:szCs w:val="22"/>
        </w:rPr>
        <w:t>B</w:t>
      </w:r>
      <w:r w:rsidRPr="00122C4A">
        <w:rPr>
          <w:b/>
          <w:color w:val="0000FF"/>
          <w:szCs w:val="22"/>
        </w:rPr>
        <w:tab/>
      </w:r>
      <w:r w:rsidRPr="00122C4A">
        <w:rPr>
          <w:b/>
          <w:szCs w:val="22"/>
        </w:rPr>
        <w:t>Pull off the pen cap.</w:t>
      </w:r>
    </w:p>
    <w:p w14:paraId="70E9E954" w14:textId="77777777" w:rsidR="00046408" w:rsidRPr="00122C4A" w:rsidRDefault="00046408" w:rsidP="00046408">
      <w:pPr>
        <w:rPr>
          <w:b/>
          <w:sz w:val="24"/>
        </w:rPr>
      </w:pPr>
    </w:p>
    <w:p w14:paraId="58A92D2E" w14:textId="77777777" w:rsidR="00046408" w:rsidRPr="00122C4A" w:rsidRDefault="00826BCE" w:rsidP="00046408">
      <w:pPr>
        <w:jc w:val="center"/>
        <w:rPr>
          <w:b/>
          <w:sz w:val="24"/>
        </w:rPr>
      </w:pPr>
      <w:r w:rsidRPr="0095775C">
        <w:rPr>
          <w:noProof/>
          <w:rPrChange w:id="2350" w:author="Author">
            <w:rPr>
              <w:noProof/>
              <w:lang w:val="en-US"/>
            </w:rPr>
          </w:rPrChange>
        </w:rPr>
        <w:drawing>
          <wp:inline distT="0" distB="0" distL="0" distR="0" wp14:anchorId="4C9BA9E1" wp14:editId="0AD10963">
            <wp:extent cx="2730500" cy="736600"/>
            <wp:effectExtent l="0" t="0" r="0" b="6350"/>
            <wp:docPr id="4" name="Picture 3" descr="Toujeo Kap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96903" name="Picture 3" descr="Toujeo Kap_1_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30500" cy="736600"/>
                    </a:xfrm>
                    <a:prstGeom prst="rect">
                      <a:avLst/>
                    </a:prstGeom>
                    <a:noFill/>
                    <a:ln>
                      <a:noFill/>
                    </a:ln>
                  </pic:spPr>
                </pic:pic>
              </a:graphicData>
            </a:graphic>
          </wp:inline>
        </w:drawing>
      </w:r>
    </w:p>
    <w:p w14:paraId="6D372CAD" w14:textId="77777777" w:rsidR="00046408" w:rsidRPr="00122C4A" w:rsidRDefault="00046408" w:rsidP="00046408">
      <w:pPr>
        <w:rPr>
          <w:b/>
          <w:sz w:val="24"/>
        </w:rPr>
      </w:pPr>
    </w:p>
    <w:p w14:paraId="78B9E96C" w14:textId="77777777" w:rsidR="00046408" w:rsidRPr="0095775C" w:rsidRDefault="00046408" w:rsidP="00046408">
      <w:pPr>
        <w:rPr>
          <w:b/>
          <w:szCs w:val="22"/>
          <w:rPrChange w:id="2351" w:author="Author">
            <w:rPr>
              <w:b/>
              <w:sz w:val="24"/>
            </w:rPr>
          </w:rPrChange>
        </w:rPr>
      </w:pPr>
    </w:p>
    <w:p w14:paraId="0F3CC8C0" w14:textId="77777777" w:rsidR="00046408" w:rsidRPr="00122C4A" w:rsidRDefault="00826BCE" w:rsidP="00046408">
      <w:pPr>
        <w:tabs>
          <w:tab w:val="left" w:pos="360"/>
        </w:tabs>
        <w:rPr>
          <w:b/>
          <w:szCs w:val="22"/>
        </w:rPr>
      </w:pPr>
      <w:r w:rsidRPr="00122C4A">
        <w:rPr>
          <w:b/>
          <w:szCs w:val="22"/>
        </w:rPr>
        <w:t>C</w:t>
      </w:r>
      <w:r w:rsidRPr="00122C4A">
        <w:rPr>
          <w:b/>
          <w:szCs w:val="22"/>
        </w:rPr>
        <w:tab/>
        <w:t>Check that the insulin is clear.</w:t>
      </w:r>
    </w:p>
    <w:p w14:paraId="29EE329C" w14:textId="77777777" w:rsidR="00046408" w:rsidRPr="00C13D9F" w:rsidRDefault="00826BCE">
      <w:pPr>
        <w:pStyle w:val="ListParagraph"/>
        <w:numPr>
          <w:ilvl w:val="0"/>
          <w:numId w:val="50"/>
        </w:numPr>
        <w:ind w:left="562" w:hanging="562"/>
        <w:rPr>
          <w:szCs w:val="21"/>
        </w:rPr>
        <w:pPrChange w:id="2352" w:author="Author">
          <w:pPr>
            <w:numPr>
              <w:numId w:val="11"/>
            </w:numPr>
            <w:tabs>
              <w:tab w:val="num" w:pos="360"/>
              <w:tab w:val="num" w:pos="792"/>
            </w:tabs>
            <w:ind w:left="922" w:hanging="360"/>
          </w:pPr>
        </w:pPrChange>
      </w:pPr>
      <w:r w:rsidRPr="0095775C">
        <w:rPr>
          <w:sz w:val="22"/>
          <w:szCs w:val="21"/>
          <w:lang w:val="en-GB"/>
          <w:rPrChange w:id="2353" w:author="Author">
            <w:rPr>
              <w:szCs w:val="22"/>
            </w:rPr>
          </w:rPrChange>
        </w:rPr>
        <w:t>Do not use the pen if the insulin looks cloudy, coloured or contains particles.</w:t>
      </w:r>
    </w:p>
    <w:p w14:paraId="321861BD" w14:textId="77777777" w:rsidR="00046408" w:rsidRPr="00122C4A" w:rsidRDefault="00826BCE" w:rsidP="00751320">
      <w:pPr>
        <w:jc w:val="center"/>
        <w:rPr>
          <w:sz w:val="24"/>
        </w:rPr>
      </w:pPr>
      <w:r w:rsidRPr="0095775C">
        <w:rPr>
          <w:noProof/>
          <w:rPrChange w:id="2354" w:author="Author">
            <w:rPr>
              <w:noProof/>
              <w:lang w:val="en-US"/>
            </w:rPr>
          </w:rPrChange>
        </w:rPr>
        <w:drawing>
          <wp:inline distT="0" distB="0" distL="0" distR="0" wp14:anchorId="1061DCFB" wp14:editId="15673DA3">
            <wp:extent cx="2768600" cy="1339850"/>
            <wp:effectExtent l="0" t="0" r="0" b="0"/>
            <wp:docPr id="5" name="Picture 4" descr="Toujeo Kap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79326" name="Picture 4" descr="Toujeo Kap_1_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68600" cy="1339850"/>
                    </a:xfrm>
                    <a:prstGeom prst="rect">
                      <a:avLst/>
                    </a:prstGeom>
                    <a:noFill/>
                    <a:ln>
                      <a:noFill/>
                    </a:ln>
                  </pic:spPr>
                </pic:pic>
              </a:graphicData>
            </a:graphic>
          </wp:inline>
        </w:drawing>
      </w:r>
    </w:p>
    <w:p w14:paraId="6C6A6C0B" w14:textId="77777777" w:rsidR="00751320" w:rsidRPr="0095775C" w:rsidRDefault="00751320" w:rsidP="00046408">
      <w:pPr>
        <w:rPr>
          <w:szCs w:val="22"/>
          <w:rPrChange w:id="2355" w:author="Author">
            <w:rPr>
              <w:sz w:val="24"/>
            </w:rPr>
          </w:rPrChange>
        </w:rPr>
      </w:pPr>
    </w:p>
    <w:p w14:paraId="49BFE0C6" w14:textId="77777777" w:rsidR="000155C8" w:rsidRPr="0095775C" w:rsidRDefault="000155C8" w:rsidP="00046408">
      <w:pPr>
        <w:rPr>
          <w:szCs w:val="22"/>
          <w:rPrChange w:id="2356" w:author="Author">
            <w:rPr>
              <w:sz w:val="24"/>
            </w:rPr>
          </w:rPrChange>
        </w:rPr>
      </w:pPr>
    </w:p>
    <w:p w14:paraId="611EF2A8" w14:textId="77777777" w:rsidR="00046408" w:rsidRPr="00122C4A" w:rsidRDefault="00826BCE" w:rsidP="00DB463E">
      <w:pPr>
        <w:keepNext/>
        <w:rPr>
          <w:b/>
          <w:bCs/>
          <w:szCs w:val="22"/>
        </w:rPr>
      </w:pPr>
      <w:r w:rsidRPr="00122C4A">
        <w:rPr>
          <w:b/>
          <w:bCs/>
          <w:szCs w:val="22"/>
        </w:rPr>
        <w:lastRenderedPageBreak/>
        <w:t>STEP 2: Attach a new needle</w:t>
      </w:r>
    </w:p>
    <w:p w14:paraId="7B4FF1FE" w14:textId="77777777" w:rsidR="00046408" w:rsidRPr="00122C4A" w:rsidRDefault="00046408" w:rsidP="00DB463E">
      <w:pPr>
        <w:keepNext/>
        <w:rPr>
          <w:szCs w:val="22"/>
        </w:rPr>
      </w:pPr>
    </w:p>
    <w:p w14:paraId="45038ABE" w14:textId="58F60A76" w:rsidR="00046408" w:rsidRPr="00122C4A" w:rsidRDefault="001378E9" w:rsidP="00DB463E">
      <w:pPr>
        <w:keepNext/>
        <w:ind w:left="567"/>
        <w:rPr>
          <w:szCs w:val="22"/>
        </w:rPr>
      </w:pPr>
      <w:r w:rsidRPr="0095775C">
        <w:rPr>
          <w:noProof/>
          <w:rPrChange w:id="2357" w:author="Author">
            <w:rPr>
              <w:noProof/>
              <w:lang w:val="en-US"/>
            </w:rPr>
          </w:rPrChange>
        </w:rPr>
        <w:drawing>
          <wp:anchor distT="0" distB="0" distL="114300" distR="114300" simplePos="0" relativeHeight="251666432" behindDoc="0" locked="0" layoutInCell="1" allowOverlap="1" wp14:anchorId="7EC08589" wp14:editId="1F86261D">
            <wp:simplePos x="0" y="0"/>
            <wp:positionH relativeFrom="column">
              <wp:posOffset>50800</wp:posOffset>
            </wp:positionH>
            <wp:positionV relativeFrom="paragraph">
              <wp:posOffset>314960</wp:posOffset>
            </wp:positionV>
            <wp:extent cx="178435" cy="190500"/>
            <wp:effectExtent l="0" t="0" r="0" b="0"/>
            <wp:wrapNone/>
            <wp:docPr id="72" name="Image 5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80573" name="Image 56"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00826BCE" w:rsidRPr="0095775C">
        <w:rPr>
          <w:noProof/>
          <w:rPrChange w:id="2358" w:author="Author">
            <w:rPr>
              <w:noProof/>
              <w:lang w:val="en-US"/>
            </w:rPr>
          </w:rPrChange>
        </w:rPr>
        <w:drawing>
          <wp:anchor distT="0" distB="0" distL="114300" distR="114300" simplePos="0" relativeHeight="251665408" behindDoc="0" locked="0" layoutInCell="1" allowOverlap="1" wp14:anchorId="34B44F63" wp14:editId="56A8A9C7">
            <wp:simplePos x="0" y="0"/>
            <wp:positionH relativeFrom="column">
              <wp:posOffset>51435</wp:posOffset>
            </wp:positionH>
            <wp:positionV relativeFrom="paragraph">
              <wp:posOffset>43180</wp:posOffset>
            </wp:positionV>
            <wp:extent cx="178435" cy="190500"/>
            <wp:effectExtent l="0" t="0" r="0" b="0"/>
            <wp:wrapNone/>
            <wp:docPr id="73" name="Image 5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24497" name="Image 55"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00826BCE" w:rsidRPr="00122C4A">
        <w:rPr>
          <w:szCs w:val="22"/>
        </w:rPr>
        <w:t>Always use a new sterile needle for each injection. This helps stop blocked needles, contamination and infection.</w:t>
      </w:r>
    </w:p>
    <w:p w14:paraId="33EE8366" w14:textId="2D66B9E3" w:rsidR="00046408" w:rsidRPr="00122C4A" w:rsidRDefault="00826BCE" w:rsidP="00046408">
      <w:pPr>
        <w:ind w:left="540" w:firstLine="27"/>
        <w:rPr>
          <w:szCs w:val="22"/>
        </w:rPr>
      </w:pPr>
      <w:r w:rsidRPr="0095775C">
        <w:rPr>
          <w:szCs w:val="22"/>
          <w:lang w:eastAsia="de-DE"/>
          <w:rPrChange w:id="2359" w:author="Author">
            <w:rPr>
              <w:szCs w:val="22"/>
              <w:lang w:val="en-US" w:eastAsia="de-DE"/>
            </w:rPr>
          </w:rPrChange>
        </w:rPr>
        <w:t>Only use needles that are compatible for use with Toujeo</w:t>
      </w:r>
      <w:r w:rsidRPr="00122C4A">
        <w:rPr>
          <w:szCs w:val="22"/>
        </w:rPr>
        <w:t xml:space="preserve"> (e.g. needles from BD, </w:t>
      </w:r>
      <w:proofErr w:type="spellStart"/>
      <w:r w:rsidRPr="00122C4A">
        <w:rPr>
          <w:szCs w:val="22"/>
        </w:rPr>
        <w:t>Ypsomed</w:t>
      </w:r>
      <w:proofErr w:type="spellEnd"/>
      <w:r w:rsidRPr="00122C4A">
        <w:rPr>
          <w:szCs w:val="22"/>
        </w:rPr>
        <w:t xml:space="preserve">, </w:t>
      </w:r>
      <w:proofErr w:type="spellStart"/>
      <w:r w:rsidRPr="00122C4A">
        <w:rPr>
          <w:szCs w:val="22"/>
        </w:rPr>
        <w:t>Artsana</w:t>
      </w:r>
      <w:proofErr w:type="spellEnd"/>
      <w:r w:rsidRPr="00122C4A">
        <w:rPr>
          <w:szCs w:val="22"/>
        </w:rPr>
        <w:t xml:space="preserve"> or Owen Mumford).</w:t>
      </w:r>
    </w:p>
    <w:p w14:paraId="6033BADE" w14:textId="77777777" w:rsidR="00046408" w:rsidRPr="00122C4A" w:rsidRDefault="00046408" w:rsidP="00046408">
      <w:pPr>
        <w:ind w:firstLine="27"/>
        <w:rPr>
          <w:szCs w:val="22"/>
        </w:rPr>
      </w:pPr>
    </w:p>
    <w:p w14:paraId="3B94B62F" w14:textId="77777777" w:rsidR="00046408" w:rsidRPr="0095775C" w:rsidRDefault="00046408" w:rsidP="00046408">
      <w:pPr>
        <w:rPr>
          <w:szCs w:val="22"/>
          <w:rPrChange w:id="2360" w:author="Author">
            <w:rPr>
              <w:sz w:val="24"/>
            </w:rPr>
          </w:rPrChange>
        </w:rPr>
      </w:pPr>
    </w:p>
    <w:p w14:paraId="531DF341" w14:textId="77777777" w:rsidR="00046408" w:rsidRPr="00122C4A" w:rsidRDefault="00826BCE" w:rsidP="00046408">
      <w:pPr>
        <w:tabs>
          <w:tab w:val="left" w:pos="360"/>
        </w:tabs>
        <w:rPr>
          <w:b/>
          <w:szCs w:val="22"/>
        </w:rPr>
      </w:pPr>
      <w:r w:rsidRPr="00122C4A">
        <w:rPr>
          <w:b/>
          <w:szCs w:val="22"/>
        </w:rPr>
        <w:t>A</w:t>
      </w:r>
      <w:r w:rsidRPr="00122C4A">
        <w:rPr>
          <w:b/>
          <w:szCs w:val="22"/>
        </w:rPr>
        <w:tab/>
        <w:t>Take a new needle and peel off the protective seal.</w:t>
      </w:r>
    </w:p>
    <w:p w14:paraId="3F09D7B6" w14:textId="77777777" w:rsidR="00046408" w:rsidRPr="0095775C" w:rsidRDefault="00046408" w:rsidP="00046408">
      <w:pPr>
        <w:rPr>
          <w:szCs w:val="22"/>
          <w:rPrChange w:id="2361" w:author="Author">
            <w:rPr>
              <w:sz w:val="24"/>
            </w:rPr>
          </w:rPrChange>
        </w:rPr>
      </w:pPr>
    </w:p>
    <w:p w14:paraId="77A52573" w14:textId="77777777" w:rsidR="00046408" w:rsidRPr="00122C4A" w:rsidRDefault="00826BCE" w:rsidP="00046408">
      <w:pPr>
        <w:jc w:val="center"/>
        <w:rPr>
          <w:sz w:val="24"/>
        </w:rPr>
      </w:pPr>
      <w:r w:rsidRPr="0095775C">
        <w:rPr>
          <w:noProof/>
          <w:sz w:val="20"/>
          <w:rPrChange w:id="2362" w:author="Author">
            <w:rPr>
              <w:noProof/>
              <w:sz w:val="20"/>
              <w:lang w:val="en-US"/>
            </w:rPr>
          </w:rPrChange>
        </w:rPr>
        <w:drawing>
          <wp:inline distT="0" distB="0" distL="0" distR="0" wp14:anchorId="4F8A9F3F" wp14:editId="681A7B45">
            <wp:extent cx="2730500" cy="698500"/>
            <wp:effectExtent l="0" t="0" r="0" b="6350"/>
            <wp:docPr id="6" name="Image 10" descr="2_1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13466" name="Image 10" descr="2_1_Toujeo"/>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30500" cy="698500"/>
                    </a:xfrm>
                    <a:prstGeom prst="rect">
                      <a:avLst/>
                    </a:prstGeom>
                    <a:noFill/>
                    <a:ln>
                      <a:noFill/>
                    </a:ln>
                  </pic:spPr>
                </pic:pic>
              </a:graphicData>
            </a:graphic>
          </wp:inline>
        </w:drawing>
      </w:r>
    </w:p>
    <w:p w14:paraId="159A9FCC" w14:textId="77777777" w:rsidR="00046408" w:rsidRPr="0095775C" w:rsidRDefault="00046408" w:rsidP="00046408">
      <w:pPr>
        <w:rPr>
          <w:szCs w:val="22"/>
          <w:rPrChange w:id="2363" w:author="Author">
            <w:rPr>
              <w:sz w:val="24"/>
            </w:rPr>
          </w:rPrChange>
        </w:rPr>
      </w:pPr>
    </w:p>
    <w:p w14:paraId="67F101B1" w14:textId="77777777" w:rsidR="00046408" w:rsidRPr="00122C4A" w:rsidRDefault="00046408" w:rsidP="00046408">
      <w:pPr>
        <w:rPr>
          <w:szCs w:val="22"/>
        </w:rPr>
      </w:pPr>
    </w:p>
    <w:p w14:paraId="23DAC010" w14:textId="77777777" w:rsidR="00046408" w:rsidRPr="00122C4A" w:rsidRDefault="00826BCE" w:rsidP="00046408">
      <w:pPr>
        <w:tabs>
          <w:tab w:val="left" w:pos="360"/>
        </w:tabs>
        <w:ind w:left="360" w:hanging="360"/>
        <w:rPr>
          <w:b/>
          <w:szCs w:val="22"/>
        </w:rPr>
      </w:pPr>
      <w:r w:rsidRPr="00122C4A">
        <w:rPr>
          <w:b/>
          <w:szCs w:val="22"/>
        </w:rPr>
        <w:t>B</w:t>
      </w:r>
      <w:r w:rsidRPr="00122C4A">
        <w:rPr>
          <w:b/>
          <w:szCs w:val="22"/>
        </w:rPr>
        <w:tab/>
        <w:t>Keep the needle straight and screw it onto the pen until fixed. Do not overtighten.</w:t>
      </w:r>
    </w:p>
    <w:p w14:paraId="1A06FAB5" w14:textId="77777777" w:rsidR="00046408" w:rsidRPr="00122C4A" w:rsidRDefault="00046408" w:rsidP="00046408">
      <w:pPr>
        <w:tabs>
          <w:tab w:val="left" w:pos="360"/>
        </w:tabs>
        <w:ind w:left="360" w:hanging="360"/>
        <w:rPr>
          <w:b/>
          <w:szCs w:val="22"/>
        </w:rPr>
      </w:pPr>
    </w:p>
    <w:p w14:paraId="18CCC3E1" w14:textId="77777777" w:rsidR="00046408" w:rsidRPr="00122C4A" w:rsidRDefault="00826BCE" w:rsidP="00046408">
      <w:pPr>
        <w:jc w:val="center"/>
        <w:rPr>
          <w:sz w:val="24"/>
        </w:rPr>
      </w:pPr>
      <w:r w:rsidRPr="0095775C">
        <w:rPr>
          <w:noProof/>
          <w:rPrChange w:id="2364" w:author="Author">
            <w:rPr>
              <w:noProof/>
              <w:lang w:val="en-US"/>
            </w:rPr>
          </w:rPrChange>
        </w:rPr>
        <w:drawing>
          <wp:inline distT="0" distB="0" distL="0" distR="0" wp14:anchorId="2C6C1645" wp14:editId="499F2E15">
            <wp:extent cx="2794000" cy="1803400"/>
            <wp:effectExtent l="0" t="0" r="6350" b="6350"/>
            <wp:docPr id="7" name="Picture 5" descr="Toujeo Kap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61766" name="Picture 5" descr="Toujeo Kap_2_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94000" cy="1803400"/>
                    </a:xfrm>
                    <a:prstGeom prst="rect">
                      <a:avLst/>
                    </a:prstGeom>
                    <a:noFill/>
                    <a:ln>
                      <a:noFill/>
                    </a:ln>
                  </pic:spPr>
                </pic:pic>
              </a:graphicData>
            </a:graphic>
          </wp:inline>
        </w:drawing>
      </w:r>
    </w:p>
    <w:p w14:paraId="02834537" w14:textId="77777777" w:rsidR="00046408" w:rsidRPr="0095775C" w:rsidRDefault="00046408" w:rsidP="00046408">
      <w:pPr>
        <w:rPr>
          <w:szCs w:val="22"/>
          <w:rPrChange w:id="2365" w:author="Author">
            <w:rPr>
              <w:sz w:val="24"/>
            </w:rPr>
          </w:rPrChange>
        </w:rPr>
      </w:pPr>
    </w:p>
    <w:p w14:paraId="0103047C" w14:textId="77777777" w:rsidR="00046408" w:rsidRPr="00122C4A" w:rsidRDefault="00046408" w:rsidP="00046408">
      <w:pPr>
        <w:rPr>
          <w:szCs w:val="22"/>
        </w:rPr>
      </w:pPr>
    </w:p>
    <w:p w14:paraId="6BCFB0AF" w14:textId="77777777" w:rsidR="00046408" w:rsidRPr="00122C4A" w:rsidRDefault="00826BCE" w:rsidP="00046408">
      <w:pPr>
        <w:rPr>
          <w:b/>
          <w:szCs w:val="22"/>
        </w:rPr>
      </w:pPr>
      <w:r w:rsidRPr="00122C4A">
        <w:rPr>
          <w:b/>
          <w:szCs w:val="22"/>
        </w:rPr>
        <w:t>C</w:t>
      </w:r>
      <w:r w:rsidRPr="00122C4A">
        <w:rPr>
          <w:b/>
          <w:color w:val="0000FF"/>
          <w:szCs w:val="22"/>
        </w:rPr>
        <w:tab/>
      </w:r>
      <w:r w:rsidRPr="00122C4A">
        <w:rPr>
          <w:b/>
          <w:szCs w:val="22"/>
        </w:rPr>
        <w:t>Pull off the outer needle cap. Keep this for later.</w:t>
      </w:r>
    </w:p>
    <w:p w14:paraId="19BA1DC9" w14:textId="77777777" w:rsidR="00046408" w:rsidRPr="0095775C" w:rsidRDefault="00046408" w:rsidP="00046408">
      <w:pPr>
        <w:rPr>
          <w:szCs w:val="22"/>
          <w:rPrChange w:id="2366" w:author="Author">
            <w:rPr>
              <w:sz w:val="24"/>
            </w:rPr>
          </w:rPrChange>
        </w:rPr>
      </w:pPr>
    </w:p>
    <w:p w14:paraId="14156431" w14:textId="77777777" w:rsidR="00046408" w:rsidRPr="00122C4A" w:rsidRDefault="00826BCE" w:rsidP="00046408">
      <w:pPr>
        <w:jc w:val="center"/>
        <w:rPr>
          <w:sz w:val="24"/>
        </w:rPr>
      </w:pPr>
      <w:r w:rsidRPr="0095775C">
        <w:rPr>
          <w:noProof/>
          <w:rPrChange w:id="2367" w:author="Author">
            <w:rPr>
              <w:noProof/>
              <w:lang w:val="en-US"/>
            </w:rPr>
          </w:rPrChange>
        </w:rPr>
        <w:drawing>
          <wp:inline distT="0" distB="0" distL="0" distR="0" wp14:anchorId="7AB7AD5F" wp14:editId="73831C3B">
            <wp:extent cx="2755900" cy="1117600"/>
            <wp:effectExtent l="0" t="0" r="6350" b="6350"/>
            <wp:docPr id="8" name="Picture 6" descr="Toujeo Kap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53596" name="Picture 6" descr="Toujeo Kap_2_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55900" cy="1117600"/>
                    </a:xfrm>
                    <a:prstGeom prst="rect">
                      <a:avLst/>
                    </a:prstGeom>
                    <a:noFill/>
                    <a:ln>
                      <a:noFill/>
                    </a:ln>
                  </pic:spPr>
                </pic:pic>
              </a:graphicData>
            </a:graphic>
          </wp:inline>
        </w:drawing>
      </w:r>
    </w:p>
    <w:p w14:paraId="13B159CF" w14:textId="77777777" w:rsidR="00046408" w:rsidRPr="0095775C" w:rsidRDefault="00046408" w:rsidP="00046408">
      <w:pPr>
        <w:rPr>
          <w:szCs w:val="22"/>
          <w:rPrChange w:id="2368" w:author="Author">
            <w:rPr>
              <w:sz w:val="24"/>
            </w:rPr>
          </w:rPrChange>
        </w:rPr>
      </w:pPr>
    </w:p>
    <w:p w14:paraId="15CF21E9" w14:textId="77777777" w:rsidR="00046408" w:rsidRPr="0095775C" w:rsidRDefault="00046408" w:rsidP="00046408">
      <w:pPr>
        <w:rPr>
          <w:szCs w:val="22"/>
          <w:rPrChange w:id="2369" w:author="Author">
            <w:rPr>
              <w:sz w:val="24"/>
            </w:rPr>
          </w:rPrChange>
        </w:rPr>
      </w:pPr>
    </w:p>
    <w:p w14:paraId="4654949A" w14:textId="54AF8D7A" w:rsidR="00046408" w:rsidRPr="00122C4A" w:rsidRDefault="00826BCE" w:rsidP="00046408">
      <w:pPr>
        <w:rPr>
          <w:b/>
          <w:szCs w:val="22"/>
        </w:rPr>
      </w:pPr>
      <w:r w:rsidRPr="00122C4A">
        <w:rPr>
          <w:b/>
          <w:szCs w:val="22"/>
        </w:rPr>
        <w:t>D</w:t>
      </w:r>
      <w:r w:rsidRPr="00122C4A">
        <w:rPr>
          <w:b/>
          <w:szCs w:val="22"/>
        </w:rPr>
        <w:tab/>
        <w:t>Pull off the inner needle cap and throw away.</w:t>
      </w:r>
    </w:p>
    <w:p w14:paraId="35D5B130" w14:textId="77777777" w:rsidR="00046408" w:rsidRPr="0095775C" w:rsidRDefault="00046408" w:rsidP="00046408">
      <w:pPr>
        <w:rPr>
          <w:szCs w:val="22"/>
          <w:rPrChange w:id="2370" w:author="Author">
            <w:rPr>
              <w:sz w:val="24"/>
            </w:rPr>
          </w:rPrChange>
        </w:rPr>
      </w:pPr>
    </w:p>
    <w:p w14:paraId="61FB3EB9" w14:textId="77777777" w:rsidR="00046408" w:rsidRPr="00122C4A" w:rsidRDefault="00826BCE" w:rsidP="00046408">
      <w:pPr>
        <w:jc w:val="center"/>
        <w:rPr>
          <w:sz w:val="24"/>
        </w:rPr>
      </w:pPr>
      <w:r w:rsidRPr="0095775C">
        <w:rPr>
          <w:noProof/>
          <w:sz w:val="20"/>
          <w:rPrChange w:id="2371" w:author="Author">
            <w:rPr>
              <w:noProof/>
              <w:sz w:val="20"/>
              <w:lang w:val="en-US"/>
            </w:rPr>
          </w:rPrChange>
        </w:rPr>
        <w:drawing>
          <wp:inline distT="0" distB="0" distL="0" distR="0" wp14:anchorId="07DEF40E" wp14:editId="0F4570DD">
            <wp:extent cx="4083050" cy="1733550"/>
            <wp:effectExtent l="0" t="0" r="0" b="0"/>
            <wp:docPr id="9" name="Picture 7" descr="Toujeo Kap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70513" name="Picture 7" descr="Toujeo Kap_2_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83050" cy="1733550"/>
                    </a:xfrm>
                    <a:prstGeom prst="rect">
                      <a:avLst/>
                    </a:prstGeom>
                    <a:noFill/>
                    <a:ln>
                      <a:noFill/>
                    </a:ln>
                  </pic:spPr>
                </pic:pic>
              </a:graphicData>
            </a:graphic>
          </wp:inline>
        </w:drawing>
      </w:r>
    </w:p>
    <w:p w14:paraId="7EA23990" w14:textId="77777777" w:rsidR="00046408" w:rsidRPr="0095775C" w:rsidRDefault="00046408" w:rsidP="00046408">
      <w:pPr>
        <w:rPr>
          <w:szCs w:val="22"/>
          <w:rPrChange w:id="2372" w:author="Author">
            <w:rPr>
              <w:sz w:val="24"/>
            </w:rPr>
          </w:rPrChange>
        </w:rPr>
      </w:pPr>
    </w:p>
    <w:p w14:paraId="30873AE8" w14:textId="77777777" w:rsidR="00046408" w:rsidRPr="00122C4A" w:rsidRDefault="00046408" w:rsidP="00046408">
      <w:pPr>
        <w:rPr>
          <w:szCs w:val="22"/>
        </w:rPr>
      </w:pPr>
    </w:p>
    <w:p w14:paraId="4EEB97D8" w14:textId="77777777" w:rsidR="00046408" w:rsidRPr="00122C4A" w:rsidRDefault="00826BCE" w:rsidP="00046408">
      <w:pPr>
        <w:ind w:firstLine="360"/>
        <w:rPr>
          <w:b/>
          <w:szCs w:val="22"/>
        </w:rPr>
      </w:pPr>
      <w:r w:rsidRPr="0095775C">
        <w:rPr>
          <w:noProof/>
          <w:rPrChange w:id="2373" w:author="Author">
            <w:rPr>
              <w:noProof/>
              <w:lang w:val="en-US"/>
            </w:rPr>
          </w:rPrChange>
        </w:rPr>
        <w:lastRenderedPageBreak/>
        <w:drawing>
          <wp:anchor distT="0" distB="0" distL="114300" distR="114300" simplePos="0" relativeHeight="251668480" behindDoc="0" locked="0" layoutInCell="1" allowOverlap="1" wp14:anchorId="76079577" wp14:editId="1BFDE580">
            <wp:simplePos x="0" y="0"/>
            <wp:positionH relativeFrom="column">
              <wp:posOffset>22860</wp:posOffset>
            </wp:positionH>
            <wp:positionV relativeFrom="paragraph">
              <wp:posOffset>7620</wp:posOffset>
            </wp:positionV>
            <wp:extent cx="161925" cy="161925"/>
            <wp:effectExtent l="0" t="0" r="9525" b="9525"/>
            <wp:wrapNone/>
            <wp:docPr id="70" name="Image 5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9597" name="Image 58"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b/>
          <w:szCs w:val="22"/>
        </w:rPr>
        <w:t>Handling needles</w:t>
      </w:r>
    </w:p>
    <w:p w14:paraId="3F2D10D6" w14:textId="77777777" w:rsidR="00046408" w:rsidRPr="00C13D9F" w:rsidRDefault="00826BCE">
      <w:pPr>
        <w:pStyle w:val="ListParagraph"/>
        <w:numPr>
          <w:ilvl w:val="0"/>
          <w:numId w:val="50"/>
        </w:numPr>
        <w:ind w:left="562" w:hanging="562"/>
        <w:rPr>
          <w:szCs w:val="21"/>
        </w:rPr>
        <w:pPrChange w:id="2374" w:author="Author">
          <w:pPr>
            <w:numPr>
              <w:numId w:val="11"/>
            </w:numPr>
            <w:tabs>
              <w:tab w:val="num" w:pos="360"/>
              <w:tab w:val="num" w:pos="792"/>
            </w:tabs>
            <w:ind w:left="922" w:hanging="360"/>
          </w:pPr>
        </w:pPrChange>
      </w:pPr>
      <w:r w:rsidRPr="0095775C">
        <w:rPr>
          <w:sz w:val="22"/>
          <w:szCs w:val="21"/>
          <w:lang w:val="en-GB"/>
          <w:rPrChange w:id="2375" w:author="Author">
            <w:rPr>
              <w:szCs w:val="22"/>
            </w:rPr>
          </w:rPrChange>
        </w:rPr>
        <w:t>Take care when handling needles – this is to prevent needle injury and cross-infection.</w:t>
      </w:r>
    </w:p>
    <w:p w14:paraId="3EEBB3A4" w14:textId="77777777" w:rsidR="00046408" w:rsidRPr="00122C4A" w:rsidRDefault="00046408" w:rsidP="00046408">
      <w:pPr>
        <w:rPr>
          <w:szCs w:val="22"/>
        </w:rPr>
      </w:pPr>
    </w:p>
    <w:p w14:paraId="73576282" w14:textId="77777777" w:rsidR="00046408" w:rsidRPr="00122C4A" w:rsidRDefault="00046408" w:rsidP="00046408">
      <w:pPr>
        <w:rPr>
          <w:szCs w:val="22"/>
        </w:rPr>
      </w:pPr>
    </w:p>
    <w:p w14:paraId="7A6AFD73" w14:textId="77777777" w:rsidR="00046408" w:rsidRPr="00122C4A" w:rsidRDefault="00826BCE" w:rsidP="00046408">
      <w:pPr>
        <w:rPr>
          <w:b/>
          <w:bCs/>
          <w:szCs w:val="22"/>
        </w:rPr>
      </w:pPr>
      <w:r w:rsidRPr="00122C4A">
        <w:rPr>
          <w:b/>
          <w:bCs/>
          <w:szCs w:val="22"/>
        </w:rPr>
        <w:t>STEP 3: Do a safety test</w:t>
      </w:r>
    </w:p>
    <w:p w14:paraId="758A1817" w14:textId="77777777" w:rsidR="00046408" w:rsidRPr="00122C4A" w:rsidRDefault="00826BCE" w:rsidP="00046408">
      <w:pPr>
        <w:rPr>
          <w:szCs w:val="22"/>
        </w:rPr>
      </w:pPr>
      <w:r w:rsidRPr="0095775C">
        <w:rPr>
          <w:noProof/>
          <w:rPrChange w:id="2376" w:author="Author">
            <w:rPr>
              <w:noProof/>
              <w:lang w:val="en-US"/>
            </w:rPr>
          </w:rPrChange>
        </w:rPr>
        <w:drawing>
          <wp:anchor distT="0" distB="0" distL="114300" distR="114300" simplePos="0" relativeHeight="251669504" behindDoc="0" locked="0" layoutInCell="1" allowOverlap="1" wp14:anchorId="765A2F4C" wp14:editId="6C215AE3">
            <wp:simplePos x="0" y="0"/>
            <wp:positionH relativeFrom="column">
              <wp:posOffset>13335</wp:posOffset>
            </wp:positionH>
            <wp:positionV relativeFrom="paragraph">
              <wp:posOffset>165100</wp:posOffset>
            </wp:positionV>
            <wp:extent cx="178435" cy="190500"/>
            <wp:effectExtent l="0" t="0" r="0" b="0"/>
            <wp:wrapNone/>
            <wp:docPr id="69" name="Image 5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79988" name="Image 59"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p>
    <w:p w14:paraId="4DCB192D" w14:textId="77777777" w:rsidR="00046408" w:rsidRPr="00122C4A" w:rsidRDefault="00826BCE" w:rsidP="00046408">
      <w:pPr>
        <w:ind w:firstLine="360"/>
        <w:rPr>
          <w:szCs w:val="22"/>
        </w:rPr>
      </w:pPr>
      <w:r w:rsidRPr="00122C4A">
        <w:rPr>
          <w:szCs w:val="22"/>
        </w:rPr>
        <w:t>Always do a safety test before each injection – this is to:</w:t>
      </w:r>
    </w:p>
    <w:p w14:paraId="03919FB4" w14:textId="77777777" w:rsidR="00046408" w:rsidRPr="00C13D9F" w:rsidRDefault="00826BCE">
      <w:pPr>
        <w:pStyle w:val="ListParagraph"/>
        <w:numPr>
          <w:ilvl w:val="0"/>
          <w:numId w:val="73"/>
        </w:numPr>
        <w:ind w:left="562" w:hanging="562"/>
        <w:rPr>
          <w:szCs w:val="21"/>
        </w:rPr>
        <w:pPrChange w:id="2377" w:author="Author">
          <w:pPr>
            <w:numPr>
              <w:numId w:val="11"/>
            </w:numPr>
            <w:tabs>
              <w:tab w:val="num" w:pos="360"/>
              <w:tab w:val="num" w:pos="792"/>
            </w:tabs>
            <w:ind w:left="922" w:hanging="360"/>
          </w:pPr>
        </w:pPrChange>
      </w:pPr>
      <w:r w:rsidRPr="0095775C">
        <w:rPr>
          <w:sz w:val="22"/>
          <w:szCs w:val="21"/>
          <w:lang w:val="en-GB"/>
          <w:rPrChange w:id="2378" w:author="Author">
            <w:rPr>
              <w:szCs w:val="22"/>
            </w:rPr>
          </w:rPrChange>
        </w:rPr>
        <w:t>check your pen and the needle are working properly.</w:t>
      </w:r>
    </w:p>
    <w:p w14:paraId="04A87364" w14:textId="77777777" w:rsidR="00046408" w:rsidRPr="00C13D9F" w:rsidRDefault="00826BCE">
      <w:pPr>
        <w:pStyle w:val="ListParagraph"/>
        <w:numPr>
          <w:ilvl w:val="0"/>
          <w:numId w:val="73"/>
        </w:numPr>
        <w:ind w:left="562" w:hanging="562"/>
        <w:rPr>
          <w:szCs w:val="21"/>
        </w:rPr>
        <w:pPrChange w:id="2379" w:author="Author">
          <w:pPr>
            <w:numPr>
              <w:numId w:val="11"/>
            </w:numPr>
            <w:tabs>
              <w:tab w:val="num" w:pos="360"/>
              <w:tab w:val="num" w:pos="792"/>
            </w:tabs>
            <w:ind w:left="922" w:hanging="360"/>
          </w:pPr>
        </w:pPrChange>
      </w:pPr>
      <w:r w:rsidRPr="0095775C">
        <w:rPr>
          <w:sz w:val="22"/>
          <w:szCs w:val="21"/>
          <w:lang w:val="en-GB"/>
          <w:rPrChange w:id="2380" w:author="Author">
            <w:rPr>
              <w:szCs w:val="22"/>
            </w:rPr>
          </w:rPrChange>
        </w:rPr>
        <w:t>make sure that you get the correct insulin dose.</w:t>
      </w:r>
    </w:p>
    <w:p w14:paraId="4D5F833E" w14:textId="6C11C1DA" w:rsidR="00046408" w:rsidRPr="0095775C" w:rsidRDefault="00046408" w:rsidP="00046408">
      <w:pPr>
        <w:rPr>
          <w:sz w:val="21"/>
          <w:szCs w:val="21"/>
          <w:rPrChange w:id="2381" w:author="Author">
            <w:rPr>
              <w:szCs w:val="22"/>
            </w:rPr>
          </w:rPrChange>
        </w:rPr>
      </w:pPr>
    </w:p>
    <w:p w14:paraId="0046C0AF" w14:textId="77777777" w:rsidR="0084463D" w:rsidRPr="00122C4A" w:rsidRDefault="0084463D" w:rsidP="00046408">
      <w:pPr>
        <w:rPr>
          <w:szCs w:val="22"/>
        </w:rPr>
      </w:pPr>
    </w:p>
    <w:p w14:paraId="643AB90A" w14:textId="77777777" w:rsidR="00046408" w:rsidRPr="00122C4A" w:rsidRDefault="00826BCE" w:rsidP="00046408">
      <w:pPr>
        <w:tabs>
          <w:tab w:val="left" w:pos="360"/>
        </w:tabs>
        <w:ind w:left="360" w:hanging="360"/>
        <w:rPr>
          <w:b/>
          <w:szCs w:val="22"/>
        </w:rPr>
      </w:pPr>
      <w:r w:rsidRPr="00122C4A">
        <w:rPr>
          <w:b/>
          <w:szCs w:val="22"/>
        </w:rPr>
        <w:t>A</w:t>
      </w:r>
      <w:r w:rsidRPr="00122C4A">
        <w:rPr>
          <w:b/>
          <w:szCs w:val="22"/>
        </w:rPr>
        <w:tab/>
        <w:t>Select 3 units by turning the dose selector until the dose pointer is at the mark between 2 and 4.</w:t>
      </w:r>
    </w:p>
    <w:p w14:paraId="3BD99477" w14:textId="77777777" w:rsidR="00046408" w:rsidRPr="00122C4A" w:rsidRDefault="00046408" w:rsidP="00046408">
      <w:pPr>
        <w:tabs>
          <w:tab w:val="left" w:pos="360"/>
        </w:tabs>
        <w:ind w:left="360" w:hanging="360"/>
        <w:rPr>
          <w:b/>
          <w:szCs w:val="22"/>
        </w:rPr>
      </w:pPr>
    </w:p>
    <w:p w14:paraId="25217F49" w14:textId="77777777" w:rsidR="00046408" w:rsidRPr="00122C4A" w:rsidRDefault="00046408" w:rsidP="00046408">
      <w:pPr>
        <w:rPr>
          <w:sz w:val="24"/>
        </w:rPr>
      </w:pPr>
    </w:p>
    <w:p w14:paraId="212AF0CE" w14:textId="23BC8D92" w:rsidR="00871C69" w:rsidRPr="00122C4A" w:rsidRDefault="00826BCE" w:rsidP="00046408">
      <w:pPr>
        <w:jc w:val="center"/>
        <w:rPr>
          <w:ins w:id="2382" w:author="Author"/>
          <w:sz w:val="24"/>
        </w:rPr>
      </w:pPr>
      <w:del w:id="2383" w:author="Author">
        <w:r w:rsidRPr="0095775C" w:rsidDel="00861D48">
          <w:rPr>
            <w:noProof/>
            <w:sz w:val="24"/>
            <w:rPrChange w:id="2384" w:author="Author">
              <w:rPr>
                <w:noProof/>
                <w:sz w:val="24"/>
                <w:lang w:val="en-US"/>
              </w:rPr>
            </w:rPrChange>
          </w:rPr>
          <w:drawing>
            <wp:inline distT="0" distB="0" distL="0" distR="0" wp14:anchorId="210E5FD6" wp14:editId="138FF0F5">
              <wp:extent cx="2730500" cy="1790700"/>
              <wp:effectExtent l="0" t="0" r="0" b="0"/>
              <wp:docPr id="10" name="Picture 8" descr="Toujeo Kap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00136" name="Picture 8" descr="Toujeo Kap_3_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0500" cy="1790700"/>
                      </a:xfrm>
                      <a:prstGeom prst="rect">
                        <a:avLst/>
                      </a:prstGeom>
                      <a:noFill/>
                      <a:ln>
                        <a:noFill/>
                      </a:ln>
                    </pic:spPr>
                  </pic:pic>
                </a:graphicData>
              </a:graphic>
            </wp:inline>
          </w:drawing>
        </w:r>
      </w:del>
    </w:p>
    <w:p w14:paraId="1A3F1CC0" w14:textId="786533B3" w:rsidR="00861D48" w:rsidRPr="00122C4A" w:rsidRDefault="00861D48" w:rsidP="00046408">
      <w:pPr>
        <w:jc w:val="center"/>
        <w:rPr>
          <w:sz w:val="24"/>
        </w:rPr>
      </w:pPr>
      <w:ins w:id="2385" w:author="Author">
        <w:r w:rsidRPr="00C13D9F">
          <w:rPr>
            <w:noProof/>
          </w:rPr>
          <w:drawing>
            <wp:inline distT="0" distB="0" distL="0" distR="0" wp14:anchorId="5D7D62C5" wp14:editId="71A39381">
              <wp:extent cx="2799715" cy="1814830"/>
              <wp:effectExtent l="0" t="0" r="635" b="0"/>
              <wp:docPr id="219477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9715" cy="1814830"/>
                      </a:xfrm>
                      <a:prstGeom prst="rect">
                        <a:avLst/>
                      </a:prstGeom>
                      <a:noFill/>
                      <a:ln>
                        <a:noFill/>
                      </a:ln>
                    </pic:spPr>
                  </pic:pic>
                </a:graphicData>
              </a:graphic>
            </wp:inline>
          </w:drawing>
        </w:r>
      </w:ins>
    </w:p>
    <w:p w14:paraId="1A4F9C30" w14:textId="7FA97B14" w:rsidR="00046408" w:rsidRPr="00122C4A" w:rsidRDefault="00046408" w:rsidP="00D137AE">
      <w:pPr>
        <w:jc w:val="center"/>
        <w:rPr>
          <w:sz w:val="24"/>
        </w:rPr>
      </w:pPr>
    </w:p>
    <w:p w14:paraId="23E3A6FA" w14:textId="77777777" w:rsidR="0084463D" w:rsidRPr="00122C4A" w:rsidRDefault="0084463D" w:rsidP="00046408">
      <w:pPr>
        <w:jc w:val="center"/>
        <w:rPr>
          <w:sz w:val="24"/>
        </w:rPr>
      </w:pPr>
    </w:p>
    <w:p w14:paraId="7B279C00" w14:textId="77777777" w:rsidR="00046408" w:rsidRPr="00122C4A" w:rsidRDefault="00826BCE" w:rsidP="00046408">
      <w:pPr>
        <w:tabs>
          <w:tab w:val="left" w:pos="360"/>
        </w:tabs>
        <w:rPr>
          <w:b/>
          <w:szCs w:val="22"/>
        </w:rPr>
      </w:pPr>
      <w:r w:rsidRPr="00122C4A">
        <w:rPr>
          <w:b/>
          <w:szCs w:val="22"/>
        </w:rPr>
        <w:t>B</w:t>
      </w:r>
      <w:r w:rsidRPr="00122C4A">
        <w:rPr>
          <w:b/>
          <w:szCs w:val="22"/>
        </w:rPr>
        <w:tab/>
        <w:t>Press the injection button all the way in.</w:t>
      </w:r>
    </w:p>
    <w:p w14:paraId="39989F8A" w14:textId="77777777" w:rsidR="00046408" w:rsidRPr="00C13D9F" w:rsidRDefault="00826BCE">
      <w:pPr>
        <w:pStyle w:val="ListParagraph"/>
        <w:numPr>
          <w:ilvl w:val="0"/>
          <w:numId w:val="72"/>
        </w:numPr>
        <w:ind w:left="562" w:hanging="562"/>
        <w:rPr>
          <w:szCs w:val="22"/>
        </w:rPr>
        <w:pPrChange w:id="2386" w:author="Author">
          <w:pPr>
            <w:numPr>
              <w:numId w:val="11"/>
            </w:numPr>
            <w:tabs>
              <w:tab w:val="num" w:pos="360"/>
              <w:tab w:val="num" w:pos="792"/>
            </w:tabs>
            <w:ind w:left="922" w:hanging="360"/>
          </w:pPr>
        </w:pPrChange>
      </w:pPr>
      <w:r w:rsidRPr="0095775C">
        <w:rPr>
          <w:szCs w:val="22"/>
          <w:lang w:val="en-GB"/>
          <w:rPrChange w:id="2387" w:author="Author">
            <w:rPr>
              <w:szCs w:val="22"/>
            </w:rPr>
          </w:rPrChange>
        </w:rPr>
        <w:t>When insulin comes out of the needle tip, your pen is working correctly.</w:t>
      </w:r>
    </w:p>
    <w:p w14:paraId="2F2D4E92" w14:textId="77777777" w:rsidR="00046408" w:rsidRPr="0095775C" w:rsidRDefault="00046408" w:rsidP="00046408">
      <w:pPr>
        <w:rPr>
          <w:szCs w:val="22"/>
          <w:rPrChange w:id="2388" w:author="Author">
            <w:rPr>
              <w:sz w:val="24"/>
            </w:rPr>
          </w:rPrChange>
        </w:rPr>
      </w:pPr>
    </w:p>
    <w:p w14:paraId="782BFDEB" w14:textId="77777777" w:rsidR="00046408" w:rsidRPr="00122C4A" w:rsidRDefault="00826BCE" w:rsidP="00046408">
      <w:pPr>
        <w:jc w:val="center"/>
        <w:rPr>
          <w:sz w:val="24"/>
        </w:rPr>
      </w:pPr>
      <w:r w:rsidRPr="0095775C">
        <w:rPr>
          <w:noProof/>
          <w:rPrChange w:id="2389" w:author="Author">
            <w:rPr>
              <w:noProof/>
              <w:lang w:val="en-US"/>
            </w:rPr>
          </w:rPrChange>
        </w:rPr>
        <w:drawing>
          <wp:inline distT="0" distB="0" distL="0" distR="0" wp14:anchorId="13414427" wp14:editId="49E052FA">
            <wp:extent cx="2768600" cy="1720850"/>
            <wp:effectExtent l="0" t="0" r="0" b="0"/>
            <wp:docPr id="11" name="Picture 9" descr="Toujeo Kap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91493" name="Picture 9" descr="Toujeo Kap_3_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68600" cy="1720850"/>
                    </a:xfrm>
                    <a:prstGeom prst="rect">
                      <a:avLst/>
                    </a:prstGeom>
                    <a:noFill/>
                    <a:ln>
                      <a:noFill/>
                    </a:ln>
                  </pic:spPr>
                </pic:pic>
              </a:graphicData>
            </a:graphic>
          </wp:inline>
        </w:drawing>
      </w:r>
    </w:p>
    <w:p w14:paraId="4AB91A21" w14:textId="77777777" w:rsidR="00046408" w:rsidRPr="0095775C" w:rsidRDefault="00046408" w:rsidP="00046408">
      <w:pPr>
        <w:rPr>
          <w:szCs w:val="22"/>
          <w:rPrChange w:id="2390" w:author="Author">
            <w:rPr>
              <w:sz w:val="24"/>
            </w:rPr>
          </w:rPrChange>
        </w:rPr>
      </w:pPr>
    </w:p>
    <w:p w14:paraId="3A2C4446" w14:textId="77777777" w:rsidR="00046408" w:rsidRPr="00122C4A" w:rsidRDefault="00826BCE" w:rsidP="00046408">
      <w:pPr>
        <w:rPr>
          <w:b/>
          <w:bCs/>
          <w:szCs w:val="22"/>
        </w:rPr>
      </w:pPr>
      <w:r w:rsidRPr="00122C4A">
        <w:rPr>
          <w:b/>
          <w:bCs/>
          <w:szCs w:val="22"/>
        </w:rPr>
        <w:t>If no insulin appears:</w:t>
      </w:r>
    </w:p>
    <w:p w14:paraId="4F43F491" w14:textId="77777777" w:rsidR="00046408" w:rsidRPr="00C13D9F" w:rsidRDefault="00826BCE">
      <w:pPr>
        <w:pStyle w:val="ListParagraph"/>
        <w:numPr>
          <w:ilvl w:val="0"/>
          <w:numId w:val="70"/>
        </w:numPr>
        <w:ind w:left="562" w:hanging="562"/>
        <w:rPr>
          <w:szCs w:val="22"/>
        </w:rPr>
        <w:pPrChange w:id="2391" w:author="Author">
          <w:pPr>
            <w:numPr>
              <w:numId w:val="11"/>
            </w:numPr>
            <w:tabs>
              <w:tab w:val="num" w:pos="360"/>
              <w:tab w:val="num" w:pos="792"/>
            </w:tabs>
            <w:ind w:left="922" w:hanging="360"/>
          </w:pPr>
        </w:pPrChange>
      </w:pPr>
      <w:r w:rsidRPr="0095775C">
        <w:rPr>
          <w:sz w:val="22"/>
          <w:szCs w:val="22"/>
          <w:lang w:val="en-GB"/>
          <w:rPrChange w:id="2392" w:author="Author">
            <w:rPr>
              <w:szCs w:val="22"/>
            </w:rPr>
          </w:rPrChange>
        </w:rPr>
        <w:t>You may need to repeat this step up to 3 times before seeing insulin.</w:t>
      </w:r>
    </w:p>
    <w:p w14:paraId="7D0A2EEC" w14:textId="77777777" w:rsidR="00046408" w:rsidRPr="00C13D9F" w:rsidRDefault="00826BCE">
      <w:pPr>
        <w:pStyle w:val="ListParagraph"/>
        <w:numPr>
          <w:ilvl w:val="0"/>
          <w:numId w:val="70"/>
        </w:numPr>
        <w:ind w:left="562" w:hanging="562"/>
        <w:rPr>
          <w:szCs w:val="22"/>
        </w:rPr>
        <w:pPrChange w:id="2393" w:author="Author">
          <w:pPr>
            <w:numPr>
              <w:numId w:val="11"/>
            </w:numPr>
            <w:tabs>
              <w:tab w:val="num" w:pos="360"/>
              <w:tab w:val="num" w:pos="792"/>
            </w:tabs>
            <w:ind w:left="922" w:hanging="360"/>
          </w:pPr>
        </w:pPrChange>
      </w:pPr>
      <w:r w:rsidRPr="0095775C">
        <w:rPr>
          <w:sz w:val="22"/>
          <w:szCs w:val="22"/>
          <w:lang w:val="en-GB"/>
          <w:rPrChange w:id="2394" w:author="Author">
            <w:rPr>
              <w:szCs w:val="22"/>
            </w:rPr>
          </w:rPrChange>
        </w:rPr>
        <w:lastRenderedPageBreak/>
        <w:t>If no insulin comes out after the third time, the needle may be blocked. If this happens:</w:t>
      </w:r>
    </w:p>
    <w:p w14:paraId="0AB7022F" w14:textId="77777777" w:rsidR="00046408" w:rsidRPr="00C13D9F" w:rsidRDefault="00826BCE">
      <w:pPr>
        <w:pStyle w:val="ListParagraph"/>
        <w:numPr>
          <w:ilvl w:val="0"/>
          <w:numId w:val="71"/>
        </w:numPr>
        <w:rPr>
          <w:szCs w:val="22"/>
        </w:rPr>
        <w:pPrChange w:id="2395" w:author="Author">
          <w:pPr>
            <w:numPr>
              <w:numId w:val="10"/>
            </w:numPr>
            <w:tabs>
              <w:tab w:val="num" w:pos="1080"/>
            </w:tabs>
            <w:ind w:left="1080" w:hanging="360"/>
          </w:pPr>
        </w:pPrChange>
      </w:pPr>
      <w:r w:rsidRPr="0095775C">
        <w:rPr>
          <w:sz w:val="22"/>
          <w:szCs w:val="22"/>
          <w:lang w:val="en-GB"/>
          <w:rPrChange w:id="2396" w:author="Author">
            <w:rPr>
              <w:szCs w:val="22"/>
            </w:rPr>
          </w:rPrChange>
        </w:rPr>
        <w:t>change the needle (see STEP 6 and STEP 2),</w:t>
      </w:r>
    </w:p>
    <w:p w14:paraId="29DB6EA9" w14:textId="77777777" w:rsidR="00046408" w:rsidRPr="00C13D9F" w:rsidRDefault="00826BCE">
      <w:pPr>
        <w:pStyle w:val="ListParagraph"/>
        <w:numPr>
          <w:ilvl w:val="0"/>
          <w:numId w:val="71"/>
        </w:numPr>
        <w:rPr>
          <w:szCs w:val="22"/>
        </w:rPr>
        <w:pPrChange w:id="2397" w:author="Author">
          <w:pPr>
            <w:numPr>
              <w:numId w:val="10"/>
            </w:numPr>
            <w:tabs>
              <w:tab w:val="num" w:pos="1080"/>
            </w:tabs>
            <w:ind w:left="1080" w:hanging="360"/>
          </w:pPr>
        </w:pPrChange>
      </w:pPr>
      <w:r w:rsidRPr="0095775C">
        <w:rPr>
          <w:sz w:val="22"/>
          <w:szCs w:val="22"/>
          <w:lang w:val="en-GB"/>
          <w:rPrChange w:id="2398" w:author="Author">
            <w:rPr>
              <w:szCs w:val="22"/>
            </w:rPr>
          </w:rPrChange>
        </w:rPr>
        <w:t>then repeat the safety test (STEP 3).</w:t>
      </w:r>
    </w:p>
    <w:p w14:paraId="62311BF7" w14:textId="77777777" w:rsidR="00046408" w:rsidRPr="00C13D9F" w:rsidRDefault="00826BCE">
      <w:pPr>
        <w:pStyle w:val="ListParagraph"/>
        <w:numPr>
          <w:ilvl w:val="0"/>
          <w:numId w:val="70"/>
        </w:numPr>
        <w:ind w:left="562" w:hanging="562"/>
        <w:rPr>
          <w:szCs w:val="22"/>
        </w:rPr>
        <w:pPrChange w:id="2399" w:author="Author">
          <w:pPr>
            <w:numPr>
              <w:numId w:val="11"/>
            </w:numPr>
            <w:tabs>
              <w:tab w:val="num" w:pos="360"/>
              <w:tab w:val="num" w:pos="792"/>
            </w:tabs>
            <w:ind w:left="922" w:hanging="360"/>
          </w:pPr>
        </w:pPrChange>
      </w:pPr>
      <w:r w:rsidRPr="0095775C">
        <w:rPr>
          <w:sz w:val="22"/>
          <w:szCs w:val="22"/>
          <w:lang w:val="en-GB"/>
          <w:rPrChange w:id="2400" w:author="Author">
            <w:rPr>
              <w:szCs w:val="22"/>
            </w:rPr>
          </w:rPrChange>
        </w:rPr>
        <w:t>Do not use your pen if there is still no insulin coming out of the needle tip. Use a new pen.</w:t>
      </w:r>
    </w:p>
    <w:p w14:paraId="110AB304" w14:textId="77777777" w:rsidR="00046408" w:rsidRPr="00C13D9F" w:rsidRDefault="00826BCE">
      <w:pPr>
        <w:pStyle w:val="ListParagraph"/>
        <w:numPr>
          <w:ilvl w:val="0"/>
          <w:numId w:val="70"/>
        </w:numPr>
        <w:ind w:left="562" w:hanging="562"/>
        <w:rPr>
          <w:szCs w:val="22"/>
        </w:rPr>
        <w:pPrChange w:id="2401" w:author="Author">
          <w:pPr>
            <w:numPr>
              <w:numId w:val="11"/>
            </w:numPr>
            <w:tabs>
              <w:tab w:val="num" w:pos="360"/>
              <w:tab w:val="num" w:pos="792"/>
            </w:tabs>
            <w:ind w:left="922" w:hanging="360"/>
          </w:pPr>
        </w:pPrChange>
      </w:pPr>
      <w:r w:rsidRPr="0095775C">
        <w:rPr>
          <w:sz w:val="22"/>
          <w:szCs w:val="22"/>
          <w:lang w:val="en-GB"/>
          <w:rPrChange w:id="2402" w:author="Author">
            <w:rPr>
              <w:szCs w:val="22"/>
            </w:rPr>
          </w:rPrChange>
        </w:rPr>
        <w:t>Never use a syringe to remove insulin from your pen.</w:t>
      </w:r>
    </w:p>
    <w:p w14:paraId="62826396" w14:textId="77777777" w:rsidR="00046408" w:rsidRPr="00122C4A" w:rsidRDefault="00046408" w:rsidP="00046408">
      <w:pPr>
        <w:rPr>
          <w:szCs w:val="22"/>
        </w:rPr>
      </w:pPr>
    </w:p>
    <w:p w14:paraId="3F33681B" w14:textId="77777777" w:rsidR="00046408" w:rsidRPr="00122C4A" w:rsidRDefault="00826BCE">
      <w:pPr>
        <w:ind w:firstLine="562"/>
        <w:rPr>
          <w:b/>
          <w:szCs w:val="22"/>
        </w:rPr>
        <w:pPrChange w:id="2403" w:author="Author">
          <w:pPr>
            <w:ind w:firstLine="360"/>
          </w:pPr>
        </w:pPrChange>
      </w:pPr>
      <w:r w:rsidRPr="0095775C">
        <w:rPr>
          <w:noProof/>
          <w:rPrChange w:id="2404" w:author="Author">
            <w:rPr>
              <w:noProof/>
              <w:lang w:val="en-US"/>
            </w:rPr>
          </w:rPrChange>
        </w:rPr>
        <w:drawing>
          <wp:anchor distT="0" distB="0" distL="114300" distR="114300" simplePos="0" relativeHeight="251667456" behindDoc="0" locked="0" layoutInCell="1" allowOverlap="1" wp14:anchorId="3DDC0D3F" wp14:editId="49D76825">
            <wp:simplePos x="0" y="0"/>
            <wp:positionH relativeFrom="column">
              <wp:posOffset>28575</wp:posOffset>
            </wp:positionH>
            <wp:positionV relativeFrom="paragraph">
              <wp:posOffset>17780</wp:posOffset>
            </wp:positionV>
            <wp:extent cx="161925" cy="161925"/>
            <wp:effectExtent l="0" t="0" r="9525" b="9525"/>
            <wp:wrapNone/>
            <wp:docPr id="68" name="Image 5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54565" name="Image 57"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b/>
          <w:szCs w:val="22"/>
        </w:rPr>
        <w:t>If you see air bubbles</w:t>
      </w:r>
    </w:p>
    <w:p w14:paraId="322D9BE4" w14:textId="77777777" w:rsidR="00046408" w:rsidRPr="00C13D9F" w:rsidRDefault="00826BCE">
      <w:pPr>
        <w:pStyle w:val="ListParagraph"/>
        <w:numPr>
          <w:ilvl w:val="0"/>
          <w:numId w:val="50"/>
        </w:numPr>
        <w:ind w:left="562" w:hanging="562"/>
        <w:rPr>
          <w:szCs w:val="22"/>
        </w:rPr>
        <w:pPrChange w:id="2405" w:author="Author">
          <w:pPr>
            <w:numPr>
              <w:numId w:val="11"/>
            </w:numPr>
            <w:tabs>
              <w:tab w:val="num" w:pos="360"/>
              <w:tab w:val="num" w:pos="792"/>
            </w:tabs>
            <w:ind w:left="922" w:hanging="360"/>
          </w:pPr>
        </w:pPrChange>
      </w:pPr>
      <w:r w:rsidRPr="0095775C">
        <w:rPr>
          <w:szCs w:val="22"/>
          <w:lang w:val="en-GB"/>
          <w:rPrChange w:id="2406" w:author="Author">
            <w:rPr>
              <w:szCs w:val="22"/>
            </w:rPr>
          </w:rPrChange>
        </w:rPr>
        <w:t>You may see air bubbles in the insulin. This is normal, they will not harm you.</w:t>
      </w:r>
    </w:p>
    <w:p w14:paraId="1AC249A1" w14:textId="77777777" w:rsidR="00046408" w:rsidRPr="00122C4A" w:rsidRDefault="00046408" w:rsidP="00046408">
      <w:pPr>
        <w:rPr>
          <w:sz w:val="24"/>
        </w:rPr>
      </w:pPr>
    </w:p>
    <w:p w14:paraId="2A8F6A20" w14:textId="715B2DEE" w:rsidR="00046408" w:rsidRPr="00122C4A" w:rsidDel="00D562BA" w:rsidRDefault="00046408" w:rsidP="00046408">
      <w:pPr>
        <w:rPr>
          <w:del w:id="2407" w:author="Author"/>
          <w:sz w:val="24"/>
        </w:rPr>
      </w:pPr>
    </w:p>
    <w:p w14:paraId="5AE70FC9" w14:textId="77777777" w:rsidR="00046408" w:rsidRPr="00122C4A" w:rsidRDefault="00826BCE" w:rsidP="00DB463E">
      <w:pPr>
        <w:keepNext/>
        <w:rPr>
          <w:b/>
          <w:bCs/>
          <w:szCs w:val="22"/>
        </w:rPr>
      </w:pPr>
      <w:r w:rsidRPr="00122C4A">
        <w:rPr>
          <w:b/>
          <w:bCs/>
          <w:szCs w:val="22"/>
        </w:rPr>
        <w:t>STEP 4: Select the dose</w:t>
      </w:r>
    </w:p>
    <w:p w14:paraId="6D557AC4" w14:textId="77777777" w:rsidR="00046408" w:rsidRPr="00122C4A" w:rsidRDefault="00046408" w:rsidP="00DB463E">
      <w:pPr>
        <w:keepNext/>
        <w:rPr>
          <w:szCs w:val="22"/>
        </w:rPr>
      </w:pPr>
    </w:p>
    <w:p w14:paraId="0353AEDD" w14:textId="77777777" w:rsidR="00046408" w:rsidRPr="00122C4A" w:rsidRDefault="00826BCE" w:rsidP="00DB463E">
      <w:pPr>
        <w:keepNext/>
        <w:ind w:left="360"/>
        <w:rPr>
          <w:szCs w:val="22"/>
        </w:rPr>
      </w:pPr>
      <w:r w:rsidRPr="0095775C">
        <w:rPr>
          <w:noProof/>
          <w:rPrChange w:id="2408" w:author="Author">
            <w:rPr>
              <w:noProof/>
              <w:lang w:val="en-US"/>
            </w:rPr>
          </w:rPrChange>
        </w:rPr>
        <w:drawing>
          <wp:anchor distT="0" distB="0" distL="114300" distR="114300" simplePos="0" relativeHeight="251685888" behindDoc="0" locked="0" layoutInCell="1" allowOverlap="1" wp14:anchorId="7D2F3622" wp14:editId="1CD6810C">
            <wp:simplePos x="0" y="0"/>
            <wp:positionH relativeFrom="column">
              <wp:posOffset>5715</wp:posOffset>
            </wp:positionH>
            <wp:positionV relativeFrom="paragraph">
              <wp:posOffset>17145</wp:posOffset>
            </wp:positionV>
            <wp:extent cx="219075" cy="257175"/>
            <wp:effectExtent l="0" t="0" r="9525" b="9525"/>
            <wp:wrapNone/>
            <wp:docPr id="67" name="Image 73"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98422" name="Image 73" descr="Cros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9075" cy="257175"/>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Never select a dose or press the injection button without a needle attached. This may damage your pen.</w:t>
      </w:r>
    </w:p>
    <w:p w14:paraId="3C67F8ED" w14:textId="658613C7" w:rsidR="00046408" w:rsidRPr="00122C4A" w:rsidRDefault="00046408" w:rsidP="00046408">
      <w:pPr>
        <w:rPr>
          <w:szCs w:val="22"/>
        </w:rPr>
      </w:pPr>
    </w:p>
    <w:p w14:paraId="63B1AABC" w14:textId="77777777" w:rsidR="0084463D" w:rsidRPr="00122C4A" w:rsidRDefault="0084463D" w:rsidP="00046408">
      <w:pPr>
        <w:rPr>
          <w:szCs w:val="22"/>
        </w:rPr>
      </w:pPr>
    </w:p>
    <w:p w14:paraId="7BC56F1E" w14:textId="77777777" w:rsidR="00046408" w:rsidRPr="00122C4A" w:rsidRDefault="00826BCE" w:rsidP="00046408">
      <w:pPr>
        <w:tabs>
          <w:tab w:val="left" w:pos="360"/>
        </w:tabs>
        <w:rPr>
          <w:b/>
          <w:sz w:val="24"/>
        </w:rPr>
      </w:pPr>
      <w:r w:rsidRPr="00122C4A">
        <w:rPr>
          <w:b/>
          <w:szCs w:val="22"/>
        </w:rPr>
        <w:t>A</w:t>
      </w:r>
      <w:r w:rsidRPr="00122C4A">
        <w:rPr>
          <w:b/>
          <w:szCs w:val="22"/>
        </w:rPr>
        <w:tab/>
        <w:t xml:space="preserve"> Make sure a needle is attached and the dose is set to ‘0’.</w:t>
      </w:r>
    </w:p>
    <w:p w14:paraId="6044CCA1" w14:textId="77777777" w:rsidR="00046408" w:rsidRPr="0095775C" w:rsidRDefault="00046408" w:rsidP="00046408">
      <w:pPr>
        <w:rPr>
          <w:b/>
          <w:szCs w:val="22"/>
          <w:rPrChange w:id="2409" w:author="Author">
            <w:rPr>
              <w:b/>
              <w:sz w:val="24"/>
            </w:rPr>
          </w:rPrChange>
        </w:rPr>
      </w:pPr>
    </w:p>
    <w:p w14:paraId="4A6B2AB5" w14:textId="40E8A8F6" w:rsidR="00046408" w:rsidRPr="00122C4A" w:rsidRDefault="00826BCE" w:rsidP="00046408">
      <w:pPr>
        <w:jc w:val="center"/>
        <w:rPr>
          <w:b/>
          <w:sz w:val="24"/>
        </w:rPr>
      </w:pPr>
      <w:del w:id="2410" w:author="Author">
        <w:r w:rsidRPr="0095775C" w:rsidDel="0083278F">
          <w:rPr>
            <w:snapToGrid w:val="0"/>
            <w:color w:val="000000"/>
            <w:w w:val="0"/>
            <w:sz w:val="0"/>
            <w:szCs w:val="0"/>
            <w:u w:color="000000"/>
            <w:bdr w:val="nil"/>
            <w:shd w:val="clear" w:color="000000" w:fill="000000"/>
            <w:lang w:eastAsia="x-none" w:bidi="x-none"/>
            <w:rPrChange w:id="2411" w:author="Author">
              <w:rPr>
                <w:snapToGrid w:val="0"/>
                <w:color w:val="000000"/>
                <w:w w:val="0"/>
                <w:sz w:val="0"/>
                <w:szCs w:val="0"/>
                <w:u w:color="000000"/>
                <w:bdr w:val="nil"/>
                <w:shd w:val="clear" w:color="000000" w:fill="000000"/>
                <w:lang w:val="x-none" w:eastAsia="x-none" w:bidi="x-none"/>
              </w:rPr>
            </w:rPrChange>
          </w:rPr>
          <w:delText xml:space="preserve"> </w:delText>
        </w:r>
        <w:r w:rsidR="00556450" w:rsidRPr="0095775C" w:rsidDel="0083278F">
          <w:rPr>
            <w:snapToGrid w:val="0"/>
            <w:color w:val="000000"/>
            <w:w w:val="0"/>
            <w:sz w:val="0"/>
            <w:szCs w:val="0"/>
            <w:u w:color="000000"/>
            <w:bdr w:val="nil"/>
            <w:shd w:val="clear" w:color="000000" w:fill="000000"/>
            <w:lang w:eastAsia="x-none" w:bidi="x-none"/>
            <w:rPrChange w:id="2412" w:author="Author">
              <w:rPr>
                <w:snapToGrid w:val="0"/>
                <w:color w:val="000000"/>
                <w:w w:val="0"/>
                <w:sz w:val="0"/>
                <w:szCs w:val="0"/>
                <w:u w:color="000000"/>
                <w:bdr w:val="nil"/>
                <w:shd w:val="clear" w:color="000000" w:fill="000000"/>
                <w:lang w:val="x-none" w:eastAsia="x-none" w:bidi="x-none"/>
              </w:rPr>
            </w:rPrChange>
          </w:rPr>
          <w:delText xml:space="preserve"> </w:delText>
        </w:r>
      </w:del>
      <w:ins w:id="2413" w:author="Author">
        <w:r w:rsidR="0083278F" w:rsidRPr="00122C4A">
          <w:rPr>
            <w:snapToGrid w:val="0"/>
            <w:color w:val="000000"/>
            <w:w w:val="0"/>
            <w:sz w:val="0"/>
            <w:szCs w:val="0"/>
            <w:u w:color="000000"/>
            <w:bdr w:val="nil"/>
            <w:shd w:val="clear" w:color="000000" w:fill="000000"/>
            <w:lang w:eastAsia="x-none" w:bidi="x-none"/>
          </w:rPr>
          <w:t xml:space="preserve"> </w:t>
        </w:r>
      </w:ins>
      <w:r w:rsidR="00B769BC" w:rsidRPr="0095775C">
        <w:rPr>
          <w:noProof/>
          <w:color w:val="000000"/>
          <w:w w:val="0"/>
          <w:sz w:val="0"/>
          <w:szCs w:val="0"/>
          <w:u w:color="000000"/>
          <w:bdr w:val="nil"/>
          <w:shd w:val="clear" w:color="000000" w:fill="000000"/>
          <w:rPrChange w:id="2414" w:author="Author">
            <w:rPr>
              <w:noProof/>
              <w:color w:val="000000"/>
              <w:w w:val="0"/>
              <w:sz w:val="0"/>
              <w:szCs w:val="0"/>
              <w:u w:color="000000"/>
              <w:bdr w:val="nil"/>
              <w:shd w:val="clear" w:color="000000" w:fill="000000"/>
              <w:lang w:val="en-US"/>
            </w:rPr>
          </w:rPrChange>
        </w:rPr>
        <w:drawing>
          <wp:inline distT="0" distB="0" distL="0" distR="0" wp14:anchorId="0EE97AB3" wp14:editId="2E14D715">
            <wp:extent cx="3409950" cy="927100"/>
            <wp:effectExtent l="0" t="0" r="0" b="6350"/>
            <wp:docPr id="12" name="Picture 10" descr="Toujeo Kap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6410" name="Picture 10" descr="Toujeo Kap_4_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409950" cy="927100"/>
                    </a:xfrm>
                    <a:prstGeom prst="rect">
                      <a:avLst/>
                    </a:prstGeom>
                    <a:noFill/>
                    <a:ln>
                      <a:noFill/>
                    </a:ln>
                  </pic:spPr>
                </pic:pic>
              </a:graphicData>
            </a:graphic>
          </wp:inline>
        </w:drawing>
      </w:r>
    </w:p>
    <w:p w14:paraId="0C524304" w14:textId="77777777" w:rsidR="00046408" w:rsidRPr="0095775C" w:rsidRDefault="00046408" w:rsidP="00046408">
      <w:pPr>
        <w:rPr>
          <w:b/>
          <w:szCs w:val="22"/>
          <w:rPrChange w:id="2415" w:author="Author">
            <w:rPr>
              <w:b/>
              <w:sz w:val="24"/>
            </w:rPr>
          </w:rPrChange>
        </w:rPr>
      </w:pPr>
    </w:p>
    <w:p w14:paraId="4AE19B16" w14:textId="77777777" w:rsidR="00046408" w:rsidRPr="0095775C" w:rsidRDefault="00046408" w:rsidP="00046408">
      <w:pPr>
        <w:rPr>
          <w:b/>
          <w:szCs w:val="22"/>
          <w:rPrChange w:id="2416" w:author="Author">
            <w:rPr>
              <w:b/>
              <w:sz w:val="24"/>
            </w:rPr>
          </w:rPrChange>
        </w:rPr>
      </w:pPr>
    </w:p>
    <w:p w14:paraId="4C078265" w14:textId="77777777" w:rsidR="00046408" w:rsidRPr="00122C4A" w:rsidRDefault="00826BCE" w:rsidP="00046408">
      <w:pPr>
        <w:tabs>
          <w:tab w:val="left" w:pos="360"/>
        </w:tabs>
        <w:rPr>
          <w:b/>
          <w:szCs w:val="22"/>
        </w:rPr>
      </w:pPr>
      <w:r w:rsidRPr="00122C4A">
        <w:rPr>
          <w:b/>
          <w:szCs w:val="22"/>
        </w:rPr>
        <w:t>B</w:t>
      </w:r>
      <w:r w:rsidRPr="00122C4A">
        <w:rPr>
          <w:b/>
          <w:szCs w:val="22"/>
        </w:rPr>
        <w:tab/>
        <w:t>Turn the dose selector until the dose pointer lines up with your dose.</w:t>
      </w:r>
    </w:p>
    <w:p w14:paraId="572229A4" w14:textId="77777777" w:rsidR="00046408" w:rsidRPr="00C13D9F" w:rsidRDefault="00826BCE">
      <w:pPr>
        <w:pStyle w:val="ListParagraph"/>
        <w:numPr>
          <w:ilvl w:val="0"/>
          <w:numId w:val="50"/>
        </w:numPr>
        <w:ind w:left="562" w:hanging="562"/>
        <w:rPr>
          <w:szCs w:val="22"/>
        </w:rPr>
        <w:pPrChange w:id="2417" w:author="Author">
          <w:pPr>
            <w:numPr>
              <w:numId w:val="11"/>
            </w:numPr>
            <w:tabs>
              <w:tab w:val="num" w:pos="360"/>
              <w:tab w:val="num" w:pos="792"/>
            </w:tabs>
            <w:ind w:left="922" w:hanging="360"/>
          </w:pPr>
        </w:pPrChange>
      </w:pPr>
      <w:r w:rsidRPr="0095775C">
        <w:rPr>
          <w:szCs w:val="22"/>
          <w:lang w:val="en-GB"/>
          <w:rPrChange w:id="2418" w:author="Author">
            <w:rPr>
              <w:szCs w:val="22"/>
            </w:rPr>
          </w:rPrChange>
        </w:rPr>
        <w:t>If you turn past your dose, you can turn back down.</w:t>
      </w:r>
    </w:p>
    <w:p w14:paraId="54A46752" w14:textId="77777777" w:rsidR="00046408" w:rsidRPr="00C13D9F" w:rsidRDefault="00826BCE">
      <w:pPr>
        <w:pStyle w:val="ListParagraph"/>
        <w:numPr>
          <w:ilvl w:val="0"/>
          <w:numId w:val="50"/>
        </w:numPr>
        <w:ind w:left="562" w:hanging="562"/>
        <w:rPr>
          <w:szCs w:val="22"/>
        </w:rPr>
        <w:pPrChange w:id="2419" w:author="Author">
          <w:pPr>
            <w:numPr>
              <w:numId w:val="11"/>
            </w:numPr>
            <w:tabs>
              <w:tab w:val="num" w:pos="360"/>
              <w:tab w:val="num" w:pos="792"/>
            </w:tabs>
            <w:ind w:left="922" w:hanging="360"/>
          </w:pPr>
        </w:pPrChange>
      </w:pPr>
      <w:r w:rsidRPr="0095775C">
        <w:rPr>
          <w:szCs w:val="22"/>
          <w:lang w:val="en-GB"/>
          <w:rPrChange w:id="2420" w:author="Author">
            <w:rPr>
              <w:szCs w:val="22"/>
            </w:rPr>
          </w:rPrChange>
        </w:rPr>
        <w:t>If there are not enough units left in your pen for your dose, the dose selector will stop at the number of units left.</w:t>
      </w:r>
    </w:p>
    <w:p w14:paraId="421CA076" w14:textId="77777777" w:rsidR="00046408" w:rsidRPr="00C13D9F" w:rsidRDefault="00826BCE">
      <w:pPr>
        <w:pStyle w:val="ListParagraph"/>
        <w:numPr>
          <w:ilvl w:val="0"/>
          <w:numId w:val="50"/>
        </w:numPr>
        <w:ind w:left="562" w:hanging="562"/>
        <w:rPr>
          <w:szCs w:val="22"/>
        </w:rPr>
        <w:pPrChange w:id="2421" w:author="Author">
          <w:pPr>
            <w:numPr>
              <w:numId w:val="11"/>
            </w:numPr>
            <w:tabs>
              <w:tab w:val="num" w:pos="360"/>
              <w:tab w:val="num" w:pos="792"/>
            </w:tabs>
            <w:ind w:left="922" w:hanging="360"/>
          </w:pPr>
        </w:pPrChange>
      </w:pPr>
      <w:r w:rsidRPr="0095775C">
        <w:rPr>
          <w:szCs w:val="22"/>
          <w:lang w:val="en-GB"/>
          <w:rPrChange w:id="2422" w:author="Author">
            <w:rPr>
              <w:szCs w:val="22"/>
            </w:rPr>
          </w:rPrChange>
        </w:rPr>
        <w:t>If you cannot select your full prescribed dose, split the dose into two injections or use a new pen.</w:t>
      </w:r>
    </w:p>
    <w:p w14:paraId="5F44A961" w14:textId="77777777" w:rsidR="00046408" w:rsidRPr="0095775C" w:rsidRDefault="00046408" w:rsidP="00046408">
      <w:pPr>
        <w:rPr>
          <w:szCs w:val="22"/>
          <w:rPrChange w:id="2423" w:author="Author">
            <w:rPr>
              <w:sz w:val="24"/>
            </w:rPr>
          </w:rPrChange>
        </w:rPr>
      </w:pPr>
    </w:p>
    <w:p w14:paraId="6822D842" w14:textId="38A6B22B" w:rsidR="00046408" w:rsidRPr="00122C4A" w:rsidRDefault="00826BCE" w:rsidP="00046408">
      <w:pPr>
        <w:jc w:val="center"/>
        <w:rPr>
          <w:sz w:val="24"/>
        </w:rPr>
      </w:pPr>
      <w:del w:id="2424" w:author="Author">
        <w:r w:rsidRPr="0095775C" w:rsidDel="0083278F">
          <w:rPr>
            <w:snapToGrid w:val="0"/>
            <w:color w:val="000000"/>
            <w:w w:val="0"/>
            <w:sz w:val="0"/>
            <w:szCs w:val="0"/>
            <w:u w:color="000000"/>
            <w:bdr w:val="nil"/>
            <w:shd w:val="clear" w:color="000000" w:fill="000000"/>
            <w:lang w:eastAsia="x-none" w:bidi="x-none"/>
            <w:rPrChange w:id="2425" w:author="Author">
              <w:rPr>
                <w:snapToGrid w:val="0"/>
                <w:color w:val="000000"/>
                <w:w w:val="0"/>
                <w:sz w:val="0"/>
                <w:szCs w:val="0"/>
                <w:u w:color="000000"/>
                <w:bdr w:val="nil"/>
                <w:shd w:val="clear" w:color="000000" w:fill="000000"/>
                <w:lang w:val="x-none" w:eastAsia="x-none" w:bidi="x-none"/>
              </w:rPr>
            </w:rPrChange>
          </w:rPr>
          <w:delText xml:space="preserve"> </w:delText>
        </w:r>
        <w:r w:rsidR="00556450" w:rsidRPr="0095775C" w:rsidDel="0083278F">
          <w:rPr>
            <w:snapToGrid w:val="0"/>
            <w:color w:val="000000"/>
            <w:w w:val="0"/>
            <w:sz w:val="0"/>
            <w:szCs w:val="0"/>
            <w:u w:color="000000"/>
            <w:bdr w:val="nil"/>
            <w:shd w:val="clear" w:color="000000" w:fill="000000"/>
            <w:lang w:eastAsia="x-none" w:bidi="x-none"/>
            <w:rPrChange w:id="2426" w:author="Author">
              <w:rPr>
                <w:snapToGrid w:val="0"/>
                <w:color w:val="000000"/>
                <w:w w:val="0"/>
                <w:sz w:val="0"/>
                <w:szCs w:val="0"/>
                <w:u w:color="000000"/>
                <w:bdr w:val="nil"/>
                <w:shd w:val="clear" w:color="000000" w:fill="000000"/>
                <w:lang w:val="x-none" w:eastAsia="x-none" w:bidi="x-none"/>
              </w:rPr>
            </w:rPrChange>
          </w:rPr>
          <w:delText xml:space="preserve"> </w:delText>
        </w:r>
      </w:del>
      <w:ins w:id="2427" w:author="Author">
        <w:r w:rsidR="0083278F" w:rsidRPr="00122C4A">
          <w:rPr>
            <w:snapToGrid w:val="0"/>
            <w:color w:val="000000"/>
            <w:w w:val="0"/>
            <w:sz w:val="0"/>
            <w:szCs w:val="0"/>
            <w:u w:color="000000"/>
            <w:bdr w:val="nil"/>
            <w:shd w:val="clear" w:color="000000" w:fill="000000"/>
            <w:lang w:eastAsia="x-none" w:bidi="x-none"/>
          </w:rPr>
          <w:t xml:space="preserve"> </w:t>
        </w:r>
      </w:ins>
      <w:r w:rsidR="00B769BC" w:rsidRPr="0095775C">
        <w:rPr>
          <w:noProof/>
          <w:color w:val="000000"/>
          <w:w w:val="0"/>
          <w:sz w:val="0"/>
          <w:szCs w:val="0"/>
          <w:u w:color="000000"/>
          <w:bdr w:val="nil"/>
          <w:shd w:val="clear" w:color="000000" w:fill="000000"/>
          <w:rPrChange w:id="2428" w:author="Author">
            <w:rPr>
              <w:noProof/>
              <w:color w:val="000000"/>
              <w:w w:val="0"/>
              <w:sz w:val="0"/>
              <w:szCs w:val="0"/>
              <w:u w:color="000000"/>
              <w:bdr w:val="nil"/>
              <w:shd w:val="clear" w:color="000000" w:fill="000000"/>
              <w:lang w:val="en-US"/>
            </w:rPr>
          </w:rPrChange>
        </w:rPr>
        <w:drawing>
          <wp:inline distT="0" distB="0" distL="0" distR="0" wp14:anchorId="708C00FD" wp14:editId="460EEB3D">
            <wp:extent cx="2787650" cy="1104900"/>
            <wp:effectExtent l="0" t="0" r="0" b="0"/>
            <wp:docPr id="13" name="Picture 11" descr="Toujeo Kap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63948" name="Picture 11" descr="Toujeo Kap_4_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787650" cy="1104900"/>
                    </a:xfrm>
                    <a:prstGeom prst="rect">
                      <a:avLst/>
                    </a:prstGeom>
                    <a:noFill/>
                    <a:ln>
                      <a:noFill/>
                    </a:ln>
                  </pic:spPr>
                </pic:pic>
              </a:graphicData>
            </a:graphic>
          </wp:inline>
        </w:drawing>
      </w:r>
    </w:p>
    <w:p w14:paraId="1BCF5D01" w14:textId="77777777" w:rsidR="00046408" w:rsidRPr="0095775C" w:rsidRDefault="00046408" w:rsidP="00046408">
      <w:pPr>
        <w:rPr>
          <w:szCs w:val="22"/>
          <w:rPrChange w:id="2429" w:author="Author">
            <w:rPr>
              <w:sz w:val="24"/>
            </w:rPr>
          </w:rPrChange>
        </w:rPr>
      </w:pPr>
    </w:p>
    <w:p w14:paraId="7D2FC0F5" w14:textId="77777777" w:rsidR="00046408" w:rsidRPr="00122C4A" w:rsidRDefault="00826BCE" w:rsidP="00046408">
      <w:pPr>
        <w:rPr>
          <w:b/>
          <w:szCs w:val="22"/>
        </w:rPr>
      </w:pPr>
      <w:r w:rsidRPr="00122C4A">
        <w:rPr>
          <w:b/>
          <w:szCs w:val="22"/>
        </w:rPr>
        <w:t>How to read the dose window</w:t>
      </w:r>
    </w:p>
    <w:p w14:paraId="2C0A6FCA" w14:textId="77777777" w:rsidR="00046408" w:rsidRPr="00122C4A" w:rsidRDefault="00046408" w:rsidP="00046408">
      <w:pPr>
        <w:rPr>
          <w:szCs w:val="22"/>
        </w:rPr>
      </w:pPr>
    </w:p>
    <w:p w14:paraId="276F6ABB" w14:textId="77777777" w:rsidR="00046408" w:rsidRPr="00122C4A" w:rsidRDefault="00826BCE" w:rsidP="00046408">
      <w:pPr>
        <w:rPr>
          <w:szCs w:val="22"/>
        </w:rPr>
      </w:pPr>
      <w:r w:rsidRPr="00122C4A">
        <w:rPr>
          <w:szCs w:val="22"/>
        </w:rPr>
        <w:t>Even numbers are shown in line with the dose pointer:</w:t>
      </w:r>
    </w:p>
    <w:p w14:paraId="785E534F" w14:textId="77777777" w:rsidR="00046408" w:rsidRPr="0095775C" w:rsidRDefault="00046408" w:rsidP="00046408">
      <w:pPr>
        <w:rPr>
          <w:szCs w:val="22"/>
          <w:rPrChange w:id="2430" w:author="Author">
            <w:rPr>
              <w:sz w:val="24"/>
            </w:rPr>
          </w:rPrChange>
        </w:rPr>
      </w:pPr>
    </w:p>
    <w:p w14:paraId="55AEF38F" w14:textId="77777777" w:rsidR="00046408" w:rsidRPr="00122C4A" w:rsidRDefault="00826BCE" w:rsidP="00046408">
      <w:pPr>
        <w:jc w:val="center"/>
        <w:rPr>
          <w:sz w:val="24"/>
        </w:rPr>
      </w:pPr>
      <w:r w:rsidRPr="0095775C">
        <w:rPr>
          <w:noProof/>
          <w:rPrChange w:id="2431" w:author="Author">
            <w:rPr>
              <w:noProof/>
              <w:lang w:val="en-US"/>
            </w:rPr>
          </w:rPrChange>
        </w:rPr>
        <mc:AlternateContent>
          <mc:Choice Requires="wps">
            <w:drawing>
              <wp:anchor distT="0" distB="0" distL="114300" distR="114300" simplePos="0" relativeHeight="251660288" behindDoc="0" locked="0" layoutInCell="1" allowOverlap="1" wp14:anchorId="45634A6B" wp14:editId="0D2ABAC0">
                <wp:simplePos x="0" y="0"/>
                <wp:positionH relativeFrom="column">
                  <wp:posOffset>2366010</wp:posOffset>
                </wp:positionH>
                <wp:positionV relativeFrom="paragraph">
                  <wp:posOffset>713105</wp:posOffset>
                </wp:positionV>
                <wp:extent cx="1028700" cy="228600"/>
                <wp:effectExtent l="0" t="0" r="635" b="2540"/>
                <wp:wrapNone/>
                <wp:docPr id="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279C2" w14:textId="77777777" w:rsidR="003A039E" w:rsidRPr="00175CBB" w:rsidRDefault="003A039E" w:rsidP="00046408">
                            <w:pPr>
                              <w:rPr>
                                <w:b/>
                                <w:bCs/>
                                <w:sz w:val="18"/>
                                <w:szCs w:val="18"/>
                                <w:lang w:val="en-US"/>
                              </w:rPr>
                            </w:pPr>
                            <w:r w:rsidRPr="00175CBB">
                              <w:rPr>
                                <w:b/>
                                <w:bCs/>
                                <w:sz w:val="18"/>
                                <w:szCs w:val="18"/>
                                <w:lang w:val="en-US"/>
                              </w:rPr>
                              <w:t>30 units selected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5634A6B" id="Text Box 51" o:spid="_x0000_s1039" type="#_x0000_t202" style="position:absolute;left:0;text-align:left;margin-left:186.3pt;margin-top:56.15pt;width:81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" filled="f" stroked="f">
                <v:textbox>
                  <w:txbxContent>
                    <w:p w14:paraId="545279C2" w14:textId="77777777" w:rsidR="003A039E" w:rsidRPr="00175CBB" w:rsidRDefault="003A039E" w:rsidP="00046408">
                      <w:pPr>
                        <w:rPr>
                          <w:b/>
                          <w:bCs/>
                          <w:sz w:val="18"/>
                          <w:szCs w:val="18"/>
                          <w:lang w:val="en-US"/>
                        </w:rPr>
                      </w:pPr>
                      <w:r w:rsidRPr="00175CBB">
                        <w:rPr>
                          <w:b/>
                          <w:bCs/>
                          <w:sz w:val="18"/>
                          <w:szCs w:val="18"/>
                          <w:lang w:val="en-US"/>
                        </w:rPr>
                        <w:t>30 units selected</w:t>
                      </w:r>
                    </w:p>
                  </w:txbxContent>
                </v:textbox>
              </v:shape>
            </w:pict>
          </mc:Fallback>
        </mc:AlternateContent>
      </w:r>
      <w:r w:rsidR="00046408" w:rsidRPr="0095775C">
        <w:rPr>
          <w:snapToGrid w:val="0"/>
          <w:color w:val="000000"/>
          <w:w w:val="0"/>
          <w:sz w:val="0"/>
          <w:szCs w:val="0"/>
          <w:u w:color="000000"/>
          <w:bdr w:val="nil"/>
          <w:shd w:val="clear" w:color="000000" w:fill="000000"/>
          <w:lang w:eastAsia="x-none" w:bidi="x-none"/>
          <w:rPrChange w:id="2432" w:author="Author">
            <w:rPr>
              <w:snapToGrid w:val="0"/>
              <w:color w:val="000000"/>
              <w:w w:val="0"/>
              <w:sz w:val="0"/>
              <w:szCs w:val="0"/>
              <w:u w:color="000000"/>
              <w:bdr w:val="nil"/>
              <w:shd w:val="clear" w:color="000000" w:fill="000000"/>
              <w:lang w:val="x-none" w:eastAsia="x-none" w:bidi="x-none"/>
            </w:rPr>
          </w:rPrChange>
        </w:rPr>
        <w:t xml:space="preserve"> </w:t>
      </w:r>
      <w:r w:rsidRPr="0095775C">
        <w:rPr>
          <w:noProof/>
          <w:sz w:val="20"/>
          <w:rPrChange w:id="2433" w:author="Author">
            <w:rPr>
              <w:noProof/>
              <w:sz w:val="20"/>
              <w:lang w:val="en-US"/>
            </w:rPr>
          </w:rPrChange>
        </w:rPr>
        <w:drawing>
          <wp:inline distT="0" distB="0" distL="0" distR="0" wp14:anchorId="3B4AFCFD" wp14:editId="46D85A50">
            <wp:extent cx="774700" cy="774700"/>
            <wp:effectExtent l="0" t="0" r="6350" b="6350"/>
            <wp:docPr id="14" name="Image 18" descr="4_3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5782" name="Image 18" descr="4_3_Toujeo"/>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774700" cy="774700"/>
                    </a:xfrm>
                    <a:prstGeom prst="rect">
                      <a:avLst/>
                    </a:prstGeom>
                    <a:noFill/>
                    <a:ln>
                      <a:noFill/>
                    </a:ln>
                  </pic:spPr>
                </pic:pic>
              </a:graphicData>
            </a:graphic>
          </wp:inline>
        </w:drawing>
      </w:r>
    </w:p>
    <w:p w14:paraId="33C2AA83" w14:textId="77777777" w:rsidR="00046408" w:rsidRPr="0095775C" w:rsidRDefault="00046408" w:rsidP="00046408">
      <w:pPr>
        <w:rPr>
          <w:szCs w:val="22"/>
          <w:rPrChange w:id="2434" w:author="Author">
            <w:rPr>
              <w:sz w:val="24"/>
            </w:rPr>
          </w:rPrChange>
        </w:rPr>
      </w:pPr>
    </w:p>
    <w:p w14:paraId="4E143D34" w14:textId="77777777" w:rsidR="00046408" w:rsidRPr="0095775C" w:rsidRDefault="00046408" w:rsidP="00046408">
      <w:pPr>
        <w:rPr>
          <w:szCs w:val="22"/>
          <w:rPrChange w:id="2435" w:author="Author">
            <w:rPr>
              <w:sz w:val="24"/>
            </w:rPr>
          </w:rPrChange>
        </w:rPr>
      </w:pPr>
    </w:p>
    <w:p w14:paraId="797CD704" w14:textId="77777777" w:rsidR="00046408" w:rsidRPr="00122C4A" w:rsidRDefault="00826BCE" w:rsidP="00046408">
      <w:pPr>
        <w:rPr>
          <w:szCs w:val="22"/>
        </w:rPr>
      </w:pPr>
      <w:r w:rsidRPr="00122C4A">
        <w:rPr>
          <w:szCs w:val="22"/>
        </w:rPr>
        <w:t>Odd numbers are shown as a line between even numbers:</w:t>
      </w:r>
    </w:p>
    <w:p w14:paraId="4551C092" w14:textId="77777777" w:rsidR="00046408" w:rsidRPr="0095775C" w:rsidRDefault="00046408" w:rsidP="00046408">
      <w:pPr>
        <w:rPr>
          <w:szCs w:val="22"/>
          <w:rPrChange w:id="2436" w:author="Author">
            <w:rPr>
              <w:sz w:val="24"/>
            </w:rPr>
          </w:rPrChange>
        </w:rPr>
      </w:pPr>
    </w:p>
    <w:p w14:paraId="6C556E4A" w14:textId="77777777" w:rsidR="00046408" w:rsidRPr="00122C4A" w:rsidRDefault="00826BCE" w:rsidP="00046408">
      <w:pPr>
        <w:jc w:val="center"/>
        <w:rPr>
          <w:sz w:val="24"/>
        </w:rPr>
      </w:pPr>
      <w:r w:rsidRPr="0095775C">
        <w:rPr>
          <w:noProof/>
          <w:rPrChange w:id="2437" w:author="Author">
            <w:rPr>
              <w:noProof/>
              <w:lang w:val="en-US"/>
            </w:rPr>
          </w:rPrChange>
        </w:rPr>
        <w:lastRenderedPageBreak/>
        <mc:AlternateContent>
          <mc:Choice Requires="wps">
            <w:drawing>
              <wp:anchor distT="0" distB="0" distL="114300" distR="114300" simplePos="0" relativeHeight="251662336" behindDoc="0" locked="0" layoutInCell="1" allowOverlap="1" wp14:anchorId="750D982F" wp14:editId="25943D36">
                <wp:simplePos x="0" y="0"/>
                <wp:positionH relativeFrom="column">
                  <wp:posOffset>2356485</wp:posOffset>
                </wp:positionH>
                <wp:positionV relativeFrom="paragraph">
                  <wp:posOffset>749300</wp:posOffset>
                </wp:positionV>
                <wp:extent cx="1028700" cy="228600"/>
                <wp:effectExtent l="0" t="2540" r="635" b="0"/>
                <wp:wrapNone/>
                <wp:docPr id="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DB99" w14:textId="77777777" w:rsidR="003A039E" w:rsidRPr="00175CBB" w:rsidRDefault="003A039E" w:rsidP="00046408">
                            <w:pPr>
                              <w:rPr>
                                <w:b/>
                                <w:bCs/>
                                <w:sz w:val="18"/>
                                <w:szCs w:val="18"/>
                                <w:lang w:val="en-US"/>
                              </w:rPr>
                            </w:pPr>
                            <w:r w:rsidRPr="00175CBB">
                              <w:rPr>
                                <w:b/>
                                <w:bCs/>
                                <w:sz w:val="18"/>
                                <w:szCs w:val="18"/>
                                <w:lang w:val="en-US"/>
                              </w:rPr>
                              <w:t>29 units selected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50D982F" id="Text Box 52" o:spid="_x0000_s1040" type="#_x0000_t202" style="position:absolute;left:0;text-align:left;margin-left:185.55pt;margin-top:59pt;width:81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" filled="f" stroked="f">
                <v:textbox>
                  <w:txbxContent>
                    <w:p w14:paraId="1365DB99" w14:textId="77777777" w:rsidR="003A039E" w:rsidRPr="00175CBB" w:rsidRDefault="003A039E" w:rsidP="00046408">
                      <w:pPr>
                        <w:rPr>
                          <w:b/>
                          <w:bCs/>
                          <w:sz w:val="18"/>
                          <w:szCs w:val="18"/>
                          <w:lang w:val="en-US"/>
                        </w:rPr>
                      </w:pPr>
                      <w:r w:rsidRPr="00175CBB">
                        <w:rPr>
                          <w:b/>
                          <w:bCs/>
                          <w:sz w:val="18"/>
                          <w:szCs w:val="18"/>
                          <w:lang w:val="en-US"/>
                        </w:rPr>
                        <w:t>29 units selected</w:t>
                      </w:r>
                    </w:p>
                  </w:txbxContent>
                </v:textbox>
              </v:shape>
            </w:pict>
          </mc:Fallback>
        </mc:AlternateContent>
      </w:r>
      <w:r w:rsidR="00046408" w:rsidRPr="0095775C">
        <w:rPr>
          <w:snapToGrid w:val="0"/>
          <w:color w:val="000000"/>
          <w:w w:val="0"/>
          <w:sz w:val="0"/>
          <w:szCs w:val="0"/>
          <w:u w:color="000000"/>
          <w:bdr w:val="nil"/>
          <w:shd w:val="clear" w:color="000000" w:fill="000000"/>
          <w:lang w:eastAsia="x-none" w:bidi="x-none"/>
          <w:rPrChange w:id="2438" w:author="Author">
            <w:rPr>
              <w:snapToGrid w:val="0"/>
              <w:color w:val="000000"/>
              <w:w w:val="0"/>
              <w:sz w:val="0"/>
              <w:szCs w:val="0"/>
              <w:u w:color="000000"/>
              <w:bdr w:val="nil"/>
              <w:shd w:val="clear" w:color="000000" w:fill="000000"/>
              <w:lang w:val="x-none" w:eastAsia="x-none" w:bidi="x-none"/>
            </w:rPr>
          </w:rPrChange>
        </w:rPr>
        <w:t xml:space="preserve"> </w:t>
      </w:r>
      <w:r w:rsidRPr="0095775C">
        <w:rPr>
          <w:noProof/>
          <w:sz w:val="20"/>
          <w:rPrChange w:id="2439" w:author="Author">
            <w:rPr>
              <w:noProof/>
              <w:sz w:val="20"/>
              <w:lang w:val="en-US"/>
            </w:rPr>
          </w:rPrChange>
        </w:rPr>
        <w:drawing>
          <wp:inline distT="0" distB="0" distL="0" distR="0" wp14:anchorId="42FCF717" wp14:editId="404351BD">
            <wp:extent cx="781050" cy="774700"/>
            <wp:effectExtent l="0" t="0" r="0" b="6350"/>
            <wp:docPr id="15" name="Image 19" descr="4_4_Touj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543" name="Image 19" descr="4_4_Toujeo"/>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81050" cy="774700"/>
                    </a:xfrm>
                    <a:prstGeom prst="rect">
                      <a:avLst/>
                    </a:prstGeom>
                    <a:noFill/>
                    <a:ln>
                      <a:noFill/>
                    </a:ln>
                  </pic:spPr>
                </pic:pic>
              </a:graphicData>
            </a:graphic>
          </wp:inline>
        </w:drawing>
      </w:r>
    </w:p>
    <w:p w14:paraId="2474F124" w14:textId="77777777" w:rsidR="00046408" w:rsidRPr="0095775C" w:rsidRDefault="00046408" w:rsidP="00046408">
      <w:pPr>
        <w:rPr>
          <w:szCs w:val="22"/>
          <w:rPrChange w:id="2440" w:author="Author">
            <w:rPr>
              <w:sz w:val="24"/>
            </w:rPr>
          </w:rPrChange>
        </w:rPr>
      </w:pPr>
    </w:p>
    <w:p w14:paraId="3553A70E" w14:textId="77777777" w:rsidR="00046408" w:rsidRPr="00122C4A" w:rsidRDefault="00046408" w:rsidP="00046408">
      <w:pPr>
        <w:rPr>
          <w:sz w:val="24"/>
        </w:rPr>
      </w:pPr>
    </w:p>
    <w:p w14:paraId="653C87AB" w14:textId="77777777" w:rsidR="00046408" w:rsidRPr="00122C4A" w:rsidRDefault="00826BCE" w:rsidP="00046408">
      <w:pPr>
        <w:ind w:firstLine="360"/>
        <w:rPr>
          <w:b/>
          <w:szCs w:val="22"/>
        </w:rPr>
      </w:pPr>
      <w:r w:rsidRPr="0095775C">
        <w:rPr>
          <w:noProof/>
          <w:rPrChange w:id="2441" w:author="Author">
            <w:rPr>
              <w:noProof/>
              <w:lang w:val="en-US"/>
            </w:rPr>
          </w:rPrChange>
        </w:rPr>
        <w:drawing>
          <wp:anchor distT="0" distB="0" distL="114300" distR="114300" simplePos="0" relativeHeight="251670528" behindDoc="0" locked="0" layoutInCell="1" allowOverlap="1" wp14:anchorId="7F8E7757" wp14:editId="17854842">
            <wp:simplePos x="0" y="0"/>
            <wp:positionH relativeFrom="column">
              <wp:posOffset>-5715</wp:posOffset>
            </wp:positionH>
            <wp:positionV relativeFrom="paragraph">
              <wp:posOffset>5715</wp:posOffset>
            </wp:positionV>
            <wp:extent cx="161925" cy="161925"/>
            <wp:effectExtent l="0" t="0" r="9525" b="9525"/>
            <wp:wrapNone/>
            <wp:docPr id="64" name="Image 6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97225" name="Image 60"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b/>
          <w:szCs w:val="22"/>
        </w:rPr>
        <w:t>Units of insulin in your pen</w:t>
      </w:r>
    </w:p>
    <w:p w14:paraId="5E2DA52E" w14:textId="13D8DDE2" w:rsidR="00046408" w:rsidRPr="00C13D9F" w:rsidRDefault="00826BCE">
      <w:pPr>
        <w:pStyle w:val="ListParagraph"/>
        <w:numPr>
          <w:ilvl w:val="0"/>
          <w:numId w:val="50"/>
        </w:numPr>
        <w:ind w:left="562" w:hanging="562"/>
        <w:rPr>
          <w:szCs w:val="22"/>
        </w:rPr>
        <w:pPrChange w:id="2442" w:author="Author">
          <w:pPr>
            <w:numPr>
              <w:numId w:val="11"/>
            </w:numPr>
            <w:tabs>
              <w:tab w:val="num" w:pos="360"/>
              <w:tab w:val="num" w:pos="792"/>
            </w:tabs>
            <w:ind w:left="922" w:hanging="360"/>
          </w:pPr>
        </w:pPrChange>
      </w:pPr>
      <w:r w:rsidRPr="0095775C">
        <w:rPr>
          <w:szCs w:val="22"/>
          <w:lang w:val="en-GB"/>
          <w:rPrChange w:id="2443" w:author="Author">
            <w:rPr>
              <w:szCs w:val="22"/>
            </w:rPr>
          </w:rPrChange>
        </w:rPr>
        <w:t>Your pen contains a total of 450 units of insulin. You can select doses from 1 to 80 units in steps</w:t>
      </w:r>
      <w:ins w:id="2444" w:author="Author">
        <w:r w:rsidR="00790D13" w:rsidRPr="0095775C">
          <w:rPr>
            <w:szCs w:val="22"/>
            <w:lang w:val="en-GB"/>
            <w:rPrChange w:id="2445" w:author="Author">
              <w:rPr>
                <w:szCs w:val="22"/>
              </w:rPr>
            </w:rPrChange>
          </w:rPr>
          <w:t xml:space="preserve"> </w:t>
        </w:r>
      </w:ins>
      <w:del w:id="2446" w:author="Author">
        <w:r w:rsidRPr="0095775C" w:rsidDel="00613730">
          <w:rPr>
            <w:szCs w:val="22"/>
            <w:lang w:val="en-GB"/>
            <w:rPrChange w:id="2447" w:author="Author">
              <w:rPr>
                <w:szCs w:val="22"/>
              </w:rPr>
            </w:rPrChange>
          </w:rPr>
          <w:delText xml:space="preserve"> </w:delText>
        </w:r>
      </w:del>
      <w:r w:rsidRPr="0095775C">
        <w:rPr>
          <w:szCs w:val="22"/>
          <w:lang w:val="en-GB"/>
          <w:rPrChange w:id="2448" w:author="Author">
            <w:rPr>
              <w:szCs w:val="22"/>
            </w:rPr>
          </w:rPrChange>
        </w:rPr>
        <w:t>of 1 unit. Each pen contains more than one dose.</w:t>
      </w:r>
    </w:p>
    <w:p w14:paraId="66616E20" w14:textId="77777777" w:rsidR="00613730" w:rsidRPr="00C13D9F" w:rsidRDefault="00826BCE">
      <w:pPr>
        <w:pStyle w:val="ListParagraph"/>
        <w:numPr>
          <w:ilvl w:val="0"/>
          <w:numId w:val="50"/>
        </w:numPr>
        <w:ind w:left="562" w:hanging="562"/>
        <w:rPr>
          <w:ins w:id="2449" w:author="Author"/>
          <w:szCs w:val="22"/>
        </w:rPr>
        <w:pPrChange w:id="2450" w:author="Author">
          <w:pPr>
            <w:numPr>
              <w:numId w:val="11"/>
            </w:numPr>
            <w:tabs>
              <w:tab w:val="num" w:pos="360"/>
              <w:tab w:val="num" w:pos="792"/>
            </w:tabs>
            <w:ind w:left="562" w:hanging="562"/>
          </w:pPr>
        </w:pPrChange>
      </w:pPr>
      <w:r w:rsidRPr="0095775C">
        <w:rPr>
          <w:szCs w:val="22"/>
          <w:lang w:val="en-GB"/>
          <w:rPrChange w:id="2451" w:author="Author">
            <w:rPr>
              <w:szCs w:val="22"/>
            </w:rPr>
          </w:rPrChange>
        </w:rPr>
        <w:t>You can see roughly how many units of insulin are left by looking at where the plunger is on the</w:t>
      </w:r>
    </w:p>
    <w:p w14:paraId="1826AB6F" w14:textId="7FD61AD6" w:rsidR="00046408" w:rsidRPr="00122C4A" w:rsidRDefault="00613730">
      <w:pPr>
        <w:rPr>
          <w:szCs w:val="22"/>
        </w:rPr>
        <w:pPrChange w:id="2452" w:author="Author">
          <w:pPr>
            <w:numPr>
              <w:numId w:val="11"/>
            </w:numPr>
            <w:tabs>
              <w:tab w:val="num" w:pos="360"/>
              <w:tab w:val="num" w:pos="792"/>
            </w:tabs>
            <w:ind w:left="922" w:hanging="360"/>
          </w:pPr>
        </w:pPrChange>
      </w:pPr>
      <w:ins w:id="2453" w:author="Author">
        <w:r w:rsidRPr="00122C4A">
          <w:rPr>
            <w:szCs w:val="22"/>
          </w:rPr>
          <w:t xml:space="preserve">       </w:t>
        </w:r>
      </w:ins>
      <w:del w:id="2454" w:author="Author">
        <w:r w:rsidR="00826BCE" w:rsidRPr="00122C4A" w:rsidDel="00613730">
          <w:rPr>
            <w:szCs w:val="22"/>
          </w:rPr>
          <w:delText xml:space="preserve"> </w:delText>
        </w:r>
      </w:del>
      <w:r w:rsidR="00826BCE" w:rsidRPr="00122C4A">
        <w:rPr>
          <w:szCs w:val="22"/>
        </w:rPr>
        <w:t>insulin scale.</w:t>
      </w:r>
    </w:p>
    <w:p w14:paraId="1E8B6D03" w14:textId="11EBB2E3" w:rsidR="00046408" w:rsidRPr="00122C4A" w:rsidDel="00790D13" w:rsidRDefault="00046408" w:rsidP="00046408">
      <w:pPr>
        <w:rPr>
          <w:del w:id="2455" w:author="Author"/>
          <w:szCs w:val="22"/>
        </w:rPr>
      </w:pPr>
    </w:p>
    <w:p w14:paraId="65E1BB98" w14:textId="77777777" w:rsidR="00046408" w:rsidRPr="00122C4A" w:rsidRDefault="00826BCE" w:rsidP="00046408">
      <w:pPr>
        <w:rPr>
          <w:b/>
          <w:bCs/>
          <w:szCs w:val="22"/>
        </w:rPr>
      </w:pPr>
      <w:r w:rsidRPr="00122C4A">
        <w:rPr>
          <w:b/>
          <w:bCs/>
          <w:szCs w:val="22"/>
        </w:rPr>
        <w:t>STEP 5: Inject your dose</w:t>
      </w:r>
    </w:p>
    <w:p w14:paraId="1FE69634" w14:textId="77777777" w:rsidR="00046408" w:rsidRPr="00122C4A" w:rsidRDefault="00826BCE" w:rsidP="00046408">
      <w:pPr>
        <w:rPr>
          <w:szCs w:val="22"/>
        </w:rPr>
      </w:pPr>
      <w:r w:rsidRPr="0095775C">
        <w:rPr>
          <w:noProof/>
          <w:rPrChange w:id="2456" w:author="Author">
            <w:rPr>
              <w:noProof/>
              <w:lang w:val="en-US"/>
            </w:rPr>
          </w:rPrChange>
        </w:rPr>
        <w:drawing>
          <wp:anchor distT="0" distB="0" distL="114300" distR="114300" simplePos="0" relativeHeight="251672576" behindDoc="0" locked="0" layoutInCell="1" allowOverlap="1" wp14:anchorId="6F31C4FF" wp14:editId="02A20640">
            <wp:simplePos x="0" y="0"/>
            <wp:positionH relativeFrom="column">
              <wp:posOffset>-62865</wp:posOffset>
            </wp:positionH>
            <wp:positionV relativeFrom="paragraph">
              <wp:posOffset>140335</wp:posOffset>
            </wp:positionV>
            <wp:extent cx="219075" cy="257175"/>
            <wp:effectExtent l="0" t="0" r="9525" b="9525"/>
            <wp:wrapNone/>
            <wp:docPr id="63" name="Image 6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02980" name="Image 62" descr="Cros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9075" cy="257175"/>
                    </a:xfrm>
                    <a:prstGeom prst="rect">
                      <a:avLst/>
                    </a:prstGeom>
                    <a:noFill/>
                  </pic:spPr>
                </pic:pic>
              </a:graphicData>
            </a:graphic>
            <wp14:sizeRelH relativeFrom="page">
              <wp14:pctWidth>0</wp14:pctWidth>
            </wp14:sizeRelH>
            <wp14:sizeRelV relativeFrom="page">
              <wp14:pctHeight>0</wp14:pctHeight>
            </wp14:sizeRelV>
          </wp:anchor>
        </w:drawing>
      </w:r>
    </w:p>
    <w:p w14:paraId="6C1D1684" w14:textId="478F6DBF" w:rsidR="00046408" w:rsidRPr="00122C4A" w:rsidRDefault="00826BCE" w:rsidP="00046408">
      <w:pPr>
        <w:ind w:left="360"/>
        <w:rPr>
          <w:szCs w:val="22"/>
        </w:rPr>
      </w:pPr>
      <w:r w:rsidRPr="0095775C">
        <w:rPr>
          <w:noProof/>
          <w:rPrChange w:id="2457" w:author="Author">
            <w:rPr>
              <w:noProof/>
              <w:lang w:val="en-US"/>
            </w:rPr>
          </w:rPrChange>
        </w:rPr>
        <w:drawing>
          <wp:anchor distT="0" distB="0" distL="114300" distR="114300" simplePos="0" relativeHeight="251671552" behindDoc="0" locked="0" layoutInCell="1" allowOverlap="1" wp14:anchorId="5A231EDC" wp14:editId="1BBF2885">
            <wp:simplePos x="0" y="0"/>
            <wp:positionH relativeFrom="column">
              <wp:posOffset>429895</wp:posOffset>
            </wp:positionH>
            <wp:positionV relativeFrom="paragraph">
              <wp:posOffset>174625</wp:posOffset>
            </wp:positionV>
            <wp:extent cx="161925" cy="161925"/>
            <wp:effectExtent l="0" t="0" r="9525" b="9525"/>
            <wp:wrapNone/>
            <wp:docPr id="62" name="Image 6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44446" name="Image 61"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If you find it hard to press the injection button in, do not force it as this may break your pen. See the</w:t>
      </w:r>
      <w:del w:id="2458" w:author="Author">
        <w:r w:rsidR="00DB463E" w:rsidRPr="00122C4A" w:rsidDel="0083278F">
          <w:rPr>
            <w:szCs w:val="22"/>
          </w:rPr>
          <w:delText xml:space="preserve">  </w:delText>
        </w:r>
      </w:del>
      <w:ins w:id="2459" w:author="Author">
        <w:r w:rsidR="0083278F" w:rsidRPr="00122C4A">
          <w:rPr>
            <w:szCs w:val="22"/>
          </w:rPr>
          <w:t xml:space="preserve"> </w:t>
        </w:r>
      </w:ins>
      <w:del w:id="2460" w:author="Author">
        <w:r w:rsidR="00DB463E" w:rsidRPr="00122C4A" w:rsidDel="0083278F">
          <w:rPr>
            <w:szCs w:val="22"/>
          </w:rPr>
          <w:delText xml:space="preserve"> </w:delText>
        </w:r>
        <w:r w:rsidRPr="00122C4A" w:rsidDel="0083278F">
          <w:rPr>
            <w:rFonts w:ascii="Arial" w:hAnsi="Arial" w:cs="Arial"/>
            <w:szCs w:val="22"/>
          </w:rPr>
          <w:delText xml:space="preserve"> </w:delText>
        </w:r>
      </w:del>
      <w:ins w:id="2461" w:author="Author">
        <w:r w:rsidR="0083278F" w:rsidRPr="00122C4A">
          <w:rPr>
            <w:szCs w:val="22"/>
          </w:rPr>
          <w:t xml:space="preserve"> </w:t>
        </w:r>
      </w:ins>
      <w:del w:id="2462" w:author="Author">
        <w:r w:rsidRPr="00122C4A" w:rsidDel="0083278F">
          <w:rPr>
            <w:rFonts w:ascii="Arial" w:hAnsi="Arial" w:cs="Arial"/>
            <w:szCs w:val="22"/>
          </w:rPr>
          <w:delText xml:space="preserve">  </w:delText>
        </w:r>
        <w:r w:rsidR="00DB463E" w:rsidRPr="00122C4A" w:rsidDel="003C1BDA">
          <w:rPr>
            <w:rFonts w:ascii="Arial" w:hAnsi="Arial" w:cs="Arial"/>
            <w:szCs w:val="22"/>
          </w:rPr>
          <w:delText xml:space="preserve"> </w:delText>
        </w:r>
      </w:del>
      <w:ins w:id="2463" w:author="Author">
        <w:r w:rsidR="003C1BDA" w:rsidRPr="00122C4A">
          <w:rPr>
            <w:rFonts w:ascii="Arial" w:hAnsi="Arial" w:cs="Arial"/>
            <w:szCs w:val="22"/>
          </w:rPr>
          <w:t xml:space="preserve"> </w:t>
        </w:r>
        <w:r w:rsidR="00D13C76" w:rsidRPr="00122C4A">
          <w:rPr>
            <w:rFonts w:ascii="Arial" w:hAnsi="Arial" w:cs="Arial"/>
            <w:szCs w:val="22"/>
          </w:rPr>
          <w:t xml:space="preserve">   </w:t>
        </w:r>
      </w:ins>
      <w:r w:rsidRPr="00122C4A">
        <w:rPr>
          <w:szCs w:val="22"/>
        </w:rPr>
        <w:t>section below for help.</w:t>
      </w:r>
    </w:p>
    <w:p w14:paraId="32F5A6B0" w14:textId="133135D9" w:rsidR="00046408" w:rsidRPr="00122C4A" w:rsidRDefault="00046408" w:rsidP="00046408">
      <w:pPr>
        <w:rPr>
          <w:szCs w:val="22"/>
        </w:rPr>
      </w:pPr>
    </w:p>
    <w:p w14:paraId="61EB7EDA" w14:textId="77777777" w:rsidR="0084463D" w:rsidRPr="00122C4A" w:rsidRDefault="0084463D" w:rsidP="00046408">
      <w:pPr>
        <w:rPr>
          <w:szCs w:val="22"/>
        </w:rPr>
      </w:pPr>
    </w:p>
    <w:p w14:paraId="15087499" w14:textId="77777777" w:rsidR="00046408" w:rsidRPr="00122C4A" w:rsidRDefault="00826BCE" w:rsidP="00046408">
      <w:pPr>
        <w:tabs>
          <w:tab w:val="left" w:pos="360"/>
        </w:tabs>
        <w:rPr>
          <w:b/>
          <w:szCs w:val="22"/>
        </w:rPr>
      </w:pPr>
      <w:r w:rsidRPr="00122C4A">
        <w:rPr>
          <w:b/>
          <w:szCs w:val="22"/>
        </w:rPr>
        <w:t>A</w:t>
      </w:r>
      <w:r w:rsidRPr="00122C4A">
        <w:rPr>
          <w:b/>
          <w:color w:val="0000FF"/>
          <w:szCs w:val="22"/>
        </w:rPr>
        <w:t xml:space="preserve"> </w:t>
      </w:r>
      <w:r w:rsidRPr="00122C4A">
        <w:rPr>
          <w:b/>
          <w:szCs w:val="22"/>
        </w:rPr>
        <w:tab/>
        <w:t xml:space="preserve">Choose a place to inject as shown in the picture </w:t>
      </w:r>
    </w:p>
    <w:p w14:paraId="006DD014" w14:textId="0C5745DF" w:rsidR="00046408" w:rsidRPr="00122C4A" w:rsidRDefault="00046408" w:rsidP="00046408">
      <w:pPr>
        <w:rPr>
          <w:szCs w:val="22"/>
        </w:rPr>
      </w:pPr>
    </w:p>
    <w:p w14:paraId="0B203BB4" w14:textId="77777777" w:rsidR="0084463D" w:rsidRPr="00122C4A" w:rsidRDefault="0084463D" w:rsidP="00046408">
      <w:pPr>
        <w:rPr>
          <w:szCs w:val="22"/>
        </w:rPr>
      </w:pPr>
    </w:p>
    <w:p w14:paraId="0FD42F1D" w14:textId="77777777" w:rsidR="00046408" w:rsidRPr="00122C4A" w:rsidRDefault="00826BCE" w:rsidP="00046408">
      <w:pPr>
        <w:tabs>
          <w:tab w:val="left" w:pos="360"/>
        </w:tabs>
        <w:rPr>
          <w:b/>
          <w:szCs w:val="22"/>
        </w:rPr>
      </w:pPr>
      <w:r w:rsidRPr="00122C4A">
        <w:rPr>
          <w:b/>
          <w:szCs w:val="22"/>
        </w:rPr>
        <w:t>B</w:t>
      </w:r>
      <w:r w:rsidRPr="00122C4A">
        <w:rPr>
          <w:b/>
          <w:szCs w:val="22"/>
        </w:rPr>
        <w:tab/>
        <w:t>Push the needle into your skin as shown by your doctor, pharmacist or nurse.</w:t>
      </w:r>
    </w:p>
    <w:p w14:paraId="5A202694" w14:textId="77777777" w:rsidR="00046408" w:rsidRPr="00C13D9F" w:rsidRDefault="00826BCE">
      <w:pPr>
        <w:pStyle w:val="ListParagraph"/>
        <w:numPr>
          <w:ilvl w:val="0"/>
          <w:numId w:val="50"/>
        </w:numPr>
        <w:ind w:left="562" w:hanging="562"/>
        <w:rPr>
          <w:szCs w:val="22"/>
        </w:rPr>
        <w:pPrChange w:id="2464" w:author="Author">
          <w:pPr>
            <w:numPr>
              <w:numId w:val="11"/>
            </w:numPr>
            <w:tabs>
              <w:tab w:val="num" w:pos="360"/>
              <w:tab w:val="num" w:pos="792"/>
            </w:tabs>
            <w:ind w:left="922" w:hanging="360"/>
          </w:pPr>
        </w:pPrChange>
      </w:pPr>
      <w:r w:rsidRPr="0095775C">
        <w:rPr>
          <w:sz w:val="22"/>
          <w:szCs w:val="22"/>
          <w:lang w:val="en-GB"/>
          <w:rPrChange w:id="2465" w:author="Author">
            <w:rPr>
              <w:szCs w:val="22"/>
            </w:rPr>
          </w:rPrChange>
        </w:rPr>
        <w:t>Do not touch the injection button yet.</w:t>
      </w:r>
    </w:p>
    <w:p w14:paraId="1E74E634" w14:textId="77777777" w:rsidR="00046408" w:rsidRPr="0095775C" w:rsidRDefault="00046408" w:rsidP="00046408">
      <w:pPr>
        <w:rPr>
          <w:szCs w:val="22"/>
          <w:rPrChange w:id="2466" w:author="Author">
            <w:rPr>
              <w:sz w:val="24"/>
            </w:rPr>
          </w:rPrChange>
        </w:rPr>
      </w:pPr>
    </w:p>
    <w:p w14:paraId="05B02060" w14:textId="6F3539A1" w:rsidR="00046408" w:rsidRPr="00122C4A" w:rsidRDefault="00826BCE" w:rsidP="00046408">
      <w:pPr>
        <w:jc w:val="center"/>
        <w:rPr>
          <w:sz w:val="24"/>
        </w:rPr>
      </w:pPr>
      <w:del w:id="2467" w:author="Author">
        <w:r w:rsidRPr="0095775C" w:rsidDel="0083278F">
          <w:rPr>
            <w:snapToGrid w:val="0"/>
            <w:color w:val="000000"/>
            <w:w w:val="0"/>
            <w:sz w:val="0"/>
            <w:szCs w:val="0"/>
            <w:u w:color="000000"/>
            <w:bdr w:val="nil"/>
            <w:shd w:val="clear" w:color="000000" w:fill="000000"/>
            <w:lang w:eastAsia="x-none" w:bidi="x-none"/>
            <w:rPrChange w:id="2468" w:author="Author">
              <w:rPr>
                <w:snapToGrid w:val="0"/>
                <w:color w:val="000000"/>
                <w:w w:val="0"/>
                <w:sz w:val="0"/>
                <w:szCs w:val="0"/>
                <w:u w:color="000000"/>
                <w:bdr w:val="nil"/>
                <w:shd w:val="clear" w:color="000000" w:fill="000000"/>
                <w:lang w:val="x-none" w:eastAsia="x-none" w:bidi="x-none"/>
              </w:rPr>
            </w:rPrChange>
          </w:rPr>
          <w:delText xml:space="preserve"> </w:delText>
        </w:r>
        <w:r w:rsidR="00556450" w:rsidRPr="0095775C" w:rsidDel="0083278F">
          <w:rPr>
            <w:snapToGrid w:val="0"/>
            <w:color w:val="000000"/>
            <w:w w:val="0"/>
            <w:sz w:val="0"/>
            <w:szCs w:val="0"/>
            <w:u w:color="000000"/>
            <w:bdr w:val="nil"/>
            <w:shd w:val="clear" w:color="000000" w:fill="000000"/>
            <w:lang w:eastAsia="x-none" w:bidi="x-none"/>
            <w:rPrChange w:id="2469" w:author="Author">
              <w:rPr>
                <w:snapToGrid w:val="0"/>
                <w:color w:val="000000"/>
                <w:w w:val="0"/>
                <w:sz w:val="0"/>
                <w:szCs w:val="0"/>
                <w:u w:color="000000"/>
                <w:bdr w:val="nil"/>
                <w:shd w:val="clear" w:color="000000" w:fill="000000"/>
                <w:lang w:val="x-none" w:eastAsia="x-none" w:bidi="x-none"/>
              </w:rPr>
            </w:rPrChange>
          </w:rPr>
          <w:delText xml:space="preserve"> </w:delText>
        </w:r>
      </w:del>
      <w:ins w:id="2470" w:author="Author">
        <w:r w:rsidR="0083278F" w:rsidRPr="00122C4A">
          <w:rPr>
            <w:snapToGrid w:val="0"/>
            <w:color w:val="000000"/>
            <w:w w:val="0"/>
            <w:sz w:val="0"/>
            <w:szCs w:val="0"/>
            <w:u w:color="000000"/>
            <w:bdr w:val="nil"/>
            <w:shd w:val="clear" w:color="000000" w:fill="000000"/>
            <w:lang w:eastAsia="x-none" w:bidi="x-none"/>
          </w:rPr>
          <w:t xml:space="preserve"> </w:t>
        </w:r>
      </w:ins>
      <w:r w:rsidR="00B769BC" w:rsidRPr="0095775C">
        <w:rPr>
          <w:noProof/>
          <w:color w:val="000000"/>
          <w:w w:val="0"/>
          <w:sz w:val="0"/>
          <w:szCs w:val="0"/>
          <w:u w:color="000000"/>
          <w:bdr w:val="nil"/>
          <w:shd w:val="clear" w:color="000000" w:fill="000000"/>
          <w:rPrChange w:id="2471" w:author="Author">
            <w:rPr>
              <w:noProof/>
              <w:color w:val="000000"/>
              <w:w w:val="0"/>
              <w:sz w:val="0"/>
              <w:szCs w:val="0"/>
              <w:u w:color="000000"/>
              <w:bdr w:val="nil"/>
              <w:shd w:val="clear" w:color="000000" w:fill="000000"/>
              <w:lang w:val="en-US"/>
            </w:rPr>
          </w:rPrChange>
        </w:rPr>
        <w:drawing>
          <wp:inline distT="0" distB="0" distL="0" distR="0" wp14:anchorId="5EF789B4" wp14:editId="11889831">
            <wp:extent cx="4076700" cy="1212850"/>
            <wp:effectExtent l="0" t="0" r="0" b="6350"/>
            <wp:docPr id="16" name="Picture 12" descr="Toujeo Kap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34270" name="Picture 12" descr="Toujeo Kap_5_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76700" cy="1212850"/>
                    </a:xfrm>
                    <a:prstGeom prst="rect">
                      <a:avLst/>
                    </a:prstGeom>
                    <a:noFill/>
                    <a:ln>
                      <a:noFill/>
                    </a:ln>
                  </pic:spPr>
                </pic:pic>
              </a:graphicData>
            </a:graphic>
          </wp:inline>
        </w:drawing>
      </w:r>
    </w:p>
    <w:p w14:paraId="50D6C14A" w14:textId="65A507DD" w:rsidR="00046408" w:rsidRPr="00122C4A" w:rsidRDefault="00046408" w:rsidP="00046408">
      <w:pPr>
        <w:rPr>
          <w:sz w:val="24"/>
        </w:rPr>
      </w:pPr>
    </w:p>
    <w:p w14:paraId="072B9051" w14:textId="77777777" w:rsidR="0084463D" w:rsidRPr="0095775C" w:rsidRDefault="0084463D" w:rsidP="00046408">
      <w:pPr>
        <w:rPr>
          <w:szCs w:val="22"/>
          <w:rPrChange w:id="2472" w:author="Author">
            <w:rPr>
              <w:sz w:val="24"/>
            </w:rPr>
          </w:rPrChange>
        </w:rPr>
      </w:pPr>
    </w:p>
    <w:p w14:paraId="59C2197C" w14:textId="77777777" w:rsidR="00046408" w:rsidRPr="00122C4A" w:rsidRDefault="00826BCE" w:rsidP="00046408">
      <w:pPr>
        <w:tabs>
          <w:tab w:val="left" w:pos="360"/>
        </w:tabs>
        <w:ind w:left="360" w:hanging="360"/>
        <w:rPr>
          <w:b/>
          <w:szCs w:val="22"/>
        </w:rPr>
      </w:pPr>
      <w:smartTag w:uri="urn:schemas-microsoft-com:office:smarttags" w:element="Street">
        <w:smartTag w:uri="urn:schemas-microsoft-com:office:smarttags" w:element="address">
          <w:r w:rsidRPr="00122C4A">
            <w:rPr>
              <w:b/>
              <w:sz w:val="24"/>
            </w:rPr>
            <w:t>C</w:t>
          </w:r>
          <w:r w:rsidRPr="00122C4A">
            <w:rPr>
              <w:b/>
              <w:sz w:val="24"/>
            </w:rPr>
            <w:tab/>
          </w:r>
          <w:r w:rsidRPr="00122C4A">
            <w:rPr>
              <w:b/>
              <w:szCs w:val="22"/>
            </w:rPr>
            <w:t>Place</w:t>
          </w:r>
        </w:smartTag>
      </w:smartTag>
      <w:r w:rsidRPr="00122C4A">
        <w:rPr>
          <w:b/>
          <w:szCs w:val="22"/>
        </w:rPr>
        <w:t xml:space="preserve"> your thumb on the injection button. Then press all the way in and hold.</w:t>
      </w:r>
    </w:p>
    <w:p w14:paraId="06588F94" w14:textId="77777777" w:rsidR="00046408" w:rsidRPr="00C13D9F" w:rsidRDefault="00826BCE">
      <w:pPr>
        <w:pStyle w:val="ListParagraph"/>
        <w:numPr>
          <w:ilvl w:val="0"/>
          <w:numId w:val="50"/>
        </w:numPr>
        <w:ind w:left="562" w:hanging="562"/>
        <w:rPr>
          <w:szCs w:val="22"/>
        </w:rPr>
        <w:pPrChange w:id="2473" w:author="Author">
          <w:pPr>
            <w:numPr>
              <w:numId w:val="11"/>
            </w:numPr>
            <w:tabs>
              <w:tab w:val="num" w:pos="360"/>
              <w:tab w:val="num" w:pos="792"/>
            </w:tabs>
            <w:ind w:left="922" w:hanging="360"/>
          </w:pPr>
        </w:pPrChange>
      </w:pPr>
      <w:r w:rsidRPr="0095775C">
        <w:rPr>
          <w:szCs w:val="22"/>
          <w:lang w:val="en-GB"/>
          <w:rPrChange w:id="2474" w:author="Author">
            <w:rPr>
              <w:szCs w:val="22"/>
            </w:rPr>
          </w:rPrChange>
        </w:rPr>
        <w:t>Do not press at an angle – your thumb could block the dose selector from turning.</w:t>
      </w:r>
    </w:p>
    <w:p w14:paraId="0E88D8F7" w14:textId="77777777" w:rsidR="00046408" w:rsidRPr="00122C4A" w:rsidRDefault="00046408" w:rsidP="00046408">
      <w:pPr>
        <w:rPr>
          <w:sz w:val="24"/>
        </w:rPr>
      </w:pPr>
    </w:p>
    <w:p w14:paraId="32F8380D" w14:textId="67F0D53D" w:rsidR="00046408" w:rsidRPr="00122C4A" w:rsidRDefault="00826BCE" w:rsidP="00046408">
      <w:pPr>
        <w:jc w:val="center"/>
        <w:rPr>
          <w:sz w:val="24"/>
        </w:rPr>
      </w:pPr>
      <w:del w:id="2475" w:author="Author">
        <w:r w:rsidRPr="0095775C" w:rsidDel="0083278F">
          <w:rPr>
            <w:snapToGrid w:val="0"/>
            <w:color w:val="000000"/>
            <w:w w:val="0"/>
            <w:sz w:val="0"/>
            <w:szCs w:val="0"/>
            <w:u w:color="000000"/>
            <w:bdr w:val="nil"/>
            <w:shd w:val="clear" w:color="000000" w:fill="000000"/>
            <w:lang w:eastAsia="x-none" w:bidi="x-none"/>
            <w:rPrChange w:id="2476" w:author="Author">
              <w:rPr>
                <w:snapToGrid w:val="0"/>
                <w:color w:val="000000"/>
                <w:w w:val="0"/>
                <w:sz w:val="0"/>
                <w:szCs w:val="0"/>
                <w:u w:color="000000"/>
                <w:bdr w:val="nil"/>
                <w:shd w:val="clear" w:color="000000" w:fill="000000"/>
                <w:lang w:val="x-none" w:eastAsia="x-none" w:bidi="x-none"/>
              </w:rPr>
            </w:rPrChange>
          </w:rPr>
          <w:delText xml:space="preserve"> </w:delText>
        </w:r>
        <w:r w:rsidR="00556450" w:rsidRPr="0095775C" w:rsidDel="0083278F">
          <w:rPr>
            <w:snapToGrid w:val="0"/>
            <w:color w:val="000000"/>
            <w:w w:val="0"/>
            <w:sz w:val="0"/>
            <w:szCs w:val="0"/>
            <w:u w:color="000000"/>
            <w:bdr w:val="nil"/>
            <w:shd w:val="clear" w:color="000000" w:fill="000000"/>
            <w:lang w:eastAsia="x-none" w:bidi="x-none"/>
            <w:rPrChange w:id="2477" w:author="Author">
              <w:rPr>
                <w:snapToGrid w:val="0"/>
                <w:color w:val="000000"/>
                <w:w w:val="0"/>
                <w:sz w:val="0"/>
                <w:szCs w:val="0"/>
                <w:u w:color="000000"/>
                <w:bdr w:val="nil"/>
                <w:shd w:val="clear" w:color="000000" w:fill="000000"/>
                <w:lang w:val="x-none" w:eastAsia="x-none" w:bidi="x-none"/>
              </w:rPr>
            </w:rPrChange>
          </w:rPr>
          <w:delText xml:space="preserve"> </w:delText>
        </w:r>
      </w:del>
      <w:ins w:id="2478" w:author="Author">
        <w:r w:rsidR="0083278F" w:rsidRPr="00122C4A">
          <w:rPr>
            <w:snapToGrid w:val="0"/>
            <w:color w:val="000000"/>
            <w:w w:val="0"/>
            <w:sz w:val="0"/>
            <w:szCs w:val="0"/>
            <w:u w:color="000000"/>
            <w:bdr w:val="nil"/>
            <w:shd w:val="clear" w:color="000000" w:fill="000000"/>
            <w:lang w:eastAsia="x-none" w:bidi="x-none"/>
          </w:rPr>
          <w:t xml:space="preserve"> </w:t>
        </w:r>
      </w:ins>
      <w:r w:rsidR="00B769BC" w:rsidRPr="0095775C">
        <w:rPr>
          <w:noProof/>
          <w:color w:val="000000"/>
          <w:w w:val="0"/>
          <w:sz w:val="0"/>
          <w:szCs w:val="0"/>
          <w:u w:color="000000"/>
          <w:bdr w:val="nil"/>
          <w:shd w:val="clear" w:color="000000" w:fill="000000"/>
          <w:rPrChange w:id="2479" w:author="Author">
            <w:rPr>
              <w:noProof/>
              <w:color w:val="000000"/>
              <w:w w:val="0"/>
              <w:sz w:val="0"/>
              <w:szCs w:val="0"/>
              <w:u w:color="000000"/>
              <w:bdr w:val="nil"/>
              <w:shd w:val="clear" w:color="000000" w:fill="000000"/>
              <w:lang w:val="en-US"/>
            </w:rPr>
          </w:rPrChange>
        </w:rPr>
        <w:drawing>
          <wp:inline distT="0" distB="0" distL="0" distR="0" wp14:anchorId="6E808600" wp14:editId="53A1AA3B">
            <wp:extent cx="3016250" cy="1778000"/>
            <wp:effectExtent l="0" t="0" r="0" b="0"/>
            <wp:docPr id="17" name="Picture 13" descr="Toujeo Kap_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68407" name="Picture 13" descr="Toujeo Kap_5_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016250" cy="1778000"/>
                    </a:xfrm>
                    <a:prstGeom prst="rect">
                      <a:avLst/>
                    </a:prstGeom>
                    <a:noFill/>
                    <a:ln>
                      <a:noFill/>
                    </a:ln>
                  </pic:spPr>
                </pic:pic>
              </a:graphicData>
            </a:graphic>
          </wp:inline>
        </w:drawing>
      </w:r>
    </w:p>
    <w:p w14:paraId="778B06AA" w14:textId="6BB72F7E" w:rsidR="00046408" w:rsidRPr="00122C4A" w:rsidRDefault="00046408" w:rsidP="00046408">
      <w:pPr>
        <w:rPr>
          <w:sz w:val="24"/>
        </w:rPr>
      </w:pPr>
    </w:p>
    <w:p w14:paraId="6DA5F2F3" w14:textId="77777777" w:rsidR="0084463D" w:rsidRPr="00122C4A" w:rsidRDefault="0084463D" w:rsidP="00046408">
      <w:pPr>
        <w:rPr>
          <w:sz w:val="24"/>
        </w:rPr>
      </w:pPr>
    </w:p>
    <w:p w14:paraId="2B8B8D96" w14:textId="77777777" w:rsidR="00046408" w:rsidRPr="00122C4A" w:rsidRDefault="00826BCE" w:rsidP="00046408">
      <w:pPr>
        <w:tabs>
          <w:tab w:val="left" w:pos="360"/>
        </w:tabs>
        <w:rPr>
          <w:b/>
          <w:szCs w:val="22"/>
        </w:rPr>
      </w:pPr>
      <w:r w:rsidRPr="00122C4A">
        <w:rPr>
          <w:b/>
          <w:szCs w:val="22"/>
        </w:rPr>
        <w:t>D</w:t>
      </w:r>
      <w:r w:rsidRPr="00122C4A">
        <w:rPr>
          <w:b/>
          <w:color w:val="0000FF"/>
          <w:szCs w:val="22"/>
        </w:rPr>
        <w:tab/>
      </w:r>
      <w:r w:rsidRPr="00122C4A">
        <w:rPr>
          <w:b/>
          <w:szCs w:val="22"/>
        </w:rPr>
        <w:t>Keep the injection button held in and when you see "0" in the dose window, slowly count to 5.</w:t>
      </w:r>
    </w:p>
    <w:p w14:paraId="23C387A4" w14:textId="77777777" w:rsidR="00046408" w:rsidRPr="00C13D9F" w:rsidRDefault="00826BCE">
      <w:pPr>
        <w:pStyle w:val="ListParagraph"/>
        <w:numPr>
          <w:ilvl w:val="0"/>
          <w:numId w:val="50"/>
        </w:numPr>
        <w:ind w:left="562" w:hanging="562"/>
        <w:rPr>
          <w:szCs w:val="22"/>
        </w:rPr>
        <w:pPrChange w:id="2480" w:author="Author">
          <w:pPr>
            <w:numPr>
              <w:numId w:val="11"/>
            </w:numPr>
            <w:tabs>
              <w:tab w:val="num" w:pos="360"/>
              <w:tab w:val="num" w:pos="792"/>
            </w:tabs>
            <w:ind w:left="922" w:hanging="360"/>
          </w:pPr>
        </w:pPrChange>
      </w:pPr>
      <w:r w:rsidRPr="0095775C">
        <w:rPr>
          <w:szCs w:val="22"/>
          <w:lang w:val="en-GB"/>
          <w:rPrChange w:id="2481" w:author="Author">
            <w:rPr>
              <w:szCs w:val="22"/>
            </w:rPr>
          </w:rPrChange>
        </w:rPr>
        <w:t>This will make sure you get your full dose.</w:t>
      </w:r>
    </w:p>
    <w:p w14:paraId="1F375162" w14:textId="77777777" w:rsidR="00046408" w:rsidRPr="00122C4A" w:rsidRDefault="00826BCE" w:rsidP="00046408">
      <w:pPr>
        <w:jc w:val="center"/>
        <w:rPr>
          <w:sz w:val="24"/>
        </w:rPr>
      </w:pPr>
      <w:r w:rsidRPr="0095775C">
        <w:rPr>
          <w:noProof/>
          <w:rPrChange w:id="2482" w:author="Author">
            <w:rPr>
              <w:noProof/>
              <w:lang w:val="en-US"/>
            </w:rPr>
          </w:rPrChange>
        </w:rPr>
        <w:lastRenderedPageBreak/>
        <w:drawing>
          <wp:inline distT="0" distB="0" distL="0" distR="0" wp14:anchorId="7C0C7990" wp14:editId="05A08B3E">
            <wp:extent cx="2743200" cy="1200150"/>
            <wp:effectExtent l="0" t="0" r="0" b="0"/>
            <wp:docPr id="18" name="Picture 14" descr="Toujeo Kap_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98598" name="Picture 14" descr="Toujeo Kap_5_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743200" cy="1200150"/>
                    </a:xfrm>
                    <a:prstGeom prst="rect">
                      <a:avLst/>
                    </a:prstGeom>
                    <a:noFill/>
                    <a:ln>
                      <a:noFill/>
                    </a:ln>
                  </pic:spPr>
                </pic:pic>
              </a:graphicData>
            </a:graphic>
          </wp:inline>
        </w:drawing>
      </w:r>
    </w:p>
    <w:p w14:paraId="2839D5EC" w14:textId="1CA5E3F4" w:rsidR="00046408" w:rsidRPr="0095775C" w:rsidRDefault="00046408" w:rsidP="00046408">
      <w:pPr>
        <w:rPr>
          <w:szCs w:val="22"/>
          <w:rPrChange w:id="2483" w:author="Author">
            <w:rPr>
              <w:sz w:val="24"/>
            </w:rPr>
          </w:rPrChange>
        </w:rPr>
      </w:pPr>
    </w:p>
    <w:p w14:paraId="2326BCFE" w14:textId="77777777" w:rsidR="0084463D" w:rsidRPr="0095775C" w:rsidRDefault="0084463D" w:rsidP="00046408">
      <w:pPr>
        <w:rPr>
          <w:szCs w:val="22"/>
          <w:rPrChange w:id="2484" w:author="Author">
            <w:rPr>
              <w:sz w:val="24"/>
            </w:rPr>
          </w:rPrChange>
        </w:rPr>
      </w:pPr>
    </w:p>
    <w:p w14:paraId="4DD096D9" w14:textId="77777777" w:rsidR="00046408" w:rsidRPr="00122C4A" w:rsidRDefault="00826BCE">
      <w:pPr>
        <w:keepNext/>
        <w:tabs>
          <w:tab w:val="left" w:pos="360"/>
        </w:tabs>
        <w:rPr>
          <w:b/>
          <w:szCs w:val="22"/>
        </w:rPr>
        <w:pPrChange w:id="2485" w:author="Author">
          <w:pPr>
            <w:tabs>
              <w:tab w:val="left" w:pos="360"/>
            </w:tabs>
          </w:pPr>
        </w:pPrChange>
      </w:pPr>
      <w:r w:rsidRPr="00122C4A">
        <w:rPr>
          <w:b/>
          <w:szCs w:val="22"/>
        </w:rPr>
        <w:t>E</w:t>
      </w:r>
      <w:r w:rsidRPr="00122C4A">
        <w:rPr>
          <w:b/>
          <w:szCs w:val="22"/>
        </w:rPr>
        <w:tab/>
        <w:t>After holding and slowly counting to 5, release the injection button. Then remove the needle from your skin.</w:t>
      </w:r>
    </w:p>
    <w:p w14:paraId="3B9A5BCF" w14:textId="77777777" w:rsidR="00046408" w:rsidRPr="00122C4A" w:rsidRDefault="00046408">
      <w:pPr>
        <w:keepNext/>
        <w:rPr>
          <w:szCs w:val="22"/>
        </w:rPr>
        <w:pPrChange w:id="2486" w:author="Author">
          <w:pPr/>
        </w:pPrChange>
      </w:pPr>
    </w:p>
    <w:p w14:paraId="2BC0D9CF" w14:textId="77777777" w:rsidR="00046408" w:rsidRPr="00122C4A" w:rsidRDefault="00826BCE">
      <w:pPr>
        <w:keepNext/>
        <w:ind w:firstLine="360"/>
        <w:rPr>
          <w:b/>
          <w:szCs w:val="22"/>
        </w:rPr>
        <w:pPrChange w:id="2487" w:author="Author">
          <w:pPr>
            <w:ind w:firstLine="360"/>
          </w:pPr>
        </w:pPrChange>
      </w:pPr>
      <w:r w:rsidRPr="0095775C">
        <w:rPr>
          <w:noProof/>
          <w:rPrChange w:id="2488" w:author="Author">
            <w:rPr>
              <w:noProof/>
              <w:lang w:val="en-US"/>
            </w:rPr>
          </w:rPrChange>
        </w:rPr>
        <w:drawing>
          <wp:anchor distT="0" distB="0" distL="114300" distR="114300" simplePos="0" relativeHeight="251673600" behindDoc="0" locked="0" layoutInCell="1" allowOverlap="1" wp14:anchorId="7B0A7BCC" wp14:editId="5C3C3CBD">
            <wp:simplePos x="0" y="0"/>
            <wp:positionH relativeFrom="column">
              <wp:posOffset>13335</wp:posOffset>
            </wp:positionH>
            <wp:positionV relativeFrom="paragraph">
              <wp:posOffset>10795</wp:posOffset>
            </wp:positionV>
            <wp:extent cx="161925" cy="161925"/>
            <wp:effectExtent l="0" t="0" r="9525" b="9525"/>
            <wp:wrapNone/>
            <wp:docPr id="61" name="Imag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51092" name="Image 63"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b/>
          <w:szCs w:val="22"/>
        </w:rPr>
        <w:t>If you find it hard to press the button in:</w:t>
      </w:r>
    </w:p>
    <w:p w14:paraId="2070AA3A" w14:textId="77777777" w:rsidR="00046408" w:rsidRPr="00C13D9F" w:rsidRDefault="00826BCE">
      <w:pPr>
        <w:pStyle w:val="ListParagraph"/>
        <w:numPr>
          <w:ilvl w:val="0"/>
          <w:numId w:val="50"/>
        </w:numPr>
        <w:ind w:left="562" w:hanging="562"/>
        <w:rPr>
          <w:szCs w:val="22"/>
        </w:rPr>
        <w:pPrChange w:id="2489" w:author="Author">
          <w:pPr>
            <w:numPr>
              <w:numId w:val="11"/>
            </w:numPr>
            <w:tabs>
              <w:tab w:val="num" w:pos="360"/>
              <w:tab w:val="num" w:pos="792"/>
            </w:tabs>
            <w:ind w:left="922" w:hanging="360"/>
          </w:pPr>
        </w:pPrChange>
      </w:pPr>
      <w:r w:rsidRPr="0095775C">
        <w:rPr>
          <w:sz w:val="22"/>
          <w:szCs w:val="22"/>
          <w:lang w:val="en-GB"/>
          <w:rPrChange w:id="2490" w:author="Author">
            <w:rPr>
              <w:szCs w:val="22"/>
            </w:rPr>
          </w:rPrChange>
        </w:rPr>
        <w:t>Change the needle (see STEP 6 and STEP 2) then do a safety test (see STEP 3).</w:t>
      </w:r>
    </w:p>
    <w:p w14:paraId="1D3F2640" w14:textId="77777777" w:rsidR="00046408" w:rsidRPr="00C13D9F" w:rsidRDefault="00826BCE">
      <w:pPr>
        <w:pStyle w:val="ListParagraph"/>
        <w:numPr>
          <w:ilvl w:val="0"/>
          <w:numId w:val="50"/>
        </w:numPr>
        <w:ind w:left="562" w:hanging="562"/>
        <w:rPr>
          <w:szCs w:val="22"/>
        </w:rPr>
        <w:pPrChange w:id="2491" w:author="Author">
          <w:pPr>
            <w:numPr>
              <w:numId w:val="11"/>
            </w:numPr>
            <w:tabs>
              <w:tab w:val="num" w:pos="360"/>
              <w:tab w:val="num" w:pos="792"/>
            </w:tabs>
            <w:ind w:left="922" w:hanging="360"/>
          </w:pPr>
        </w:pPrChange>
      </w:pPr>
      <w:r w:rsidRPr="0095775C">
        <w:rPr>
          <w:sz w:val="22"/>
          <w:szCs w:val="22"/>
          <w:lang w:val="en-GB"/>
          <w:rPrChange w:id="2492" w:author="Author">
            <w:rPr>
              <w:szCs w:val="22"/>
            </w:rPr>
          </w:rPrChange>
        </w:rPr>
        <w:t>If you still find it hard to press in, get a new pen.</w:t>
      </w:r>
    </w:p>
    <w:p w14:paraId="1AAB1B0D" w14:textId="77777777" w:rsidR="00046408" w:rsidRPr="00C13D9F" w:rsidRDefault="00826BCE">
      <w:pPr>
        <w:pStyle w:val="ListParagraph"/>
        <w:numPr>
          <w:ilvl w:val="0"/>
          <w:numId w:val="50"/>
        </w:numPr>
        <w:ind w:left="562" w:hanging="562"/>
        <w:rPr>
          <w:szCs w:val="22"/>
        </w:rPr>
        <w:pPrChange w:id="2493" w:author="Author">
          <w:pPr>
            <w:numPr>
              <w:numId w:val="11"/>
            </w:numPr>
            <w:tabs>
              <w:tab w:val="num" w:pos="360"/>
              <w:tab w:val="num" w:pos="792"/>
            </w:tabs>
            <w:ind w:left="922" w:hanging="360"/>
          </w:pPr>
        </w:pPrChange>
      </w:pPr>
      <w:r w:rsidRPr="0095775C">
        <w:rPr>
          <w:sz w:val="22"/>
          <w:szCs w:val="22"/>
          <w:lang w:val="en-GB"/>
          <w:rPrChange w:id="2494" w:author="Author">
            <w:rPr>
              <w:szCs w:val="22"/>
            </w:rPr>
          </w:rPrChange>
        </w:rPr>
        <w:t>Never use a syringe to remove insulin from your pen.</w:t>
      </w:r>
    </w:p>
    <w:p w14:paraId="3139853C" w14:textId="119AFA94" w:rsidR="00046408" w:rsidRPr="0095775C" w:rsidRDefault="00046408" w:rsidP="00046408">
      <w:pPr>
        <w:rPr>
          <w:szCs w:val="22"/>
          <w:rPrChange w:id="2495" w:author="Author">
            <w:rPr>
              <w:sz w:val="24"/>
            </w:rPr>
          </w:rPrChange>
        </w:rPr>
      </w:pPr>
    </w:p>
    <w:p w14:paraId="018BB4E5" w14:textId="77777777" w:rsidR="0084463D" w:rsidRPr="0095775C" w:rsidRDefault="0084463D" w:rsidP="00046408">
      <w:pPr>
        <w:rPr>
          <w:szCs w:val="22"/>
          <w:rPrChange w:id="2496" w:author="Author">
            <w:rPr>
              <w:sz w:val="24"/>
            </w:rPr>
          </w:rPrChange>
        </w:rPr>
      </w:pPr>
    </w:p>
    <w:p w14:paraId="06B91B87" w14:textId="77777777" w:rsidR="00046408" w:rsidRPr="00122C4A" w:rsidRDefault="00826BCE" w:rsidP="00046408">
      <w:pPr>
        <w:rPr>
          <w:b/>
          <w:bCs/>
          <w:szCs w:val="22"/>
        </w:rPr>
      </w:pPr>
      <w:r w:rsidRPr="00122C4A">
        <w:rPr>
          <w:b/>
          <w:bCs/>
          <w:szCs w:val="22"/>
        </w:rPr>
        <w:t>STEP 6: Remove the needle</w:t>
      </w:r>
    </w:p>
    <w:p w14:paraId="0661BD86" w14:textId="77777777" w:rsidR="00046408" w:rsidRPr="00122C4A" w:rsidRDefault="00046408" w:rsidP="00046408">
      <w:pPr>
        <w:rPr>
          <w:szCs w:val="22"/>
        </w:rPr>
      </w:pPr>
    </w:p>
    <w:p w14:paraId="6EB068FC" w14:textId="77777777" w:rsidR="00046408" w:rsidRPr="00122C4A" w:rsidRDefault="00826BCE" w:rsidP="00046408">
      <w:pPr>
        <w:ind w:firstLine="270"/>
        <w:rPr>
          <w:szCs w:val="22"/>
        </w:rPr>
      </w:pPr>
      <w:r w:rsidRPr="0095775C">
        <w:rPr>
          <w:noProof/>
          <w:rPrChange w:id="2497" w:author="Author">
            <w:rPr>
              <w:noProof/>
              <w:lang w:val="en-US"/>
            </w:rPr>
          </w:rPrChange>
        </w:rPr>
        <w:drawing>
          <wp:anchor distT="0" distB="0" distL="114300" distR="114300" simplePos="0" relativeHeight="251675648" behindDoc="0" locked="0" layoutInCell="1" allowOverlap="1" wp14:anchorId="0DF313C7" wp14:editId="608C54E7">
            <wp:simplePos x="0" y="0"/>
            <wp:positionH relativeFrom="column">
              <wp:posOffset>-24765</wp:posOffset>
            </wp:positionH>
            <wp:positionV relativeFrom="paragraph">
              <wp:posOffset>5080</wp:posOffset>
            </wp:positionV>
            <wp:extent cx="178435" cy="190500"/>
            <wp:effectExtent l="0" t="0" r="0" b="0"/>
            <wp:wrapNone/>
            <wp:docPr id="60" name="Image 6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79342" name="Image 65"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Take care when handling needles – this is to prevent needle injury and cross-infection.</w:t>
      </w:r>
    </w:p>
    <w:p w14:paraId="00B88B4E" w14:textId="77777777" w:rsidR="00046408" w:rsidRPr="00122C4A" w:rsidRDefault="00826BCE" w:rsidP="00046408">
      <w:pPr>
        <w:tabs>
          <w:tab w:val="left" w:pos="270"/>
        </w:tabs>
        <w:ind w:firstLine="270"/>
        <w:rPr>
          <w:szCs w:val="22"/>
        </w:rPr>
      </w:pPr>
      <w:r w:rsidRPr="0095775C">
        <w:rPr>
          <w:noProof/>
          <w:rPrChange w:id="2498" w:author="Author">
            <w:rPr>
              <w:noProof/>
              <w:lang w:val="en-US"/>
            </w:rPr>
          </w:rPrChange>
        </w:rPr>
        <w:drawing>
          <wp:anchor distT="0" distB="0" distL="114300" distR="114300" simplePos="0" relativeHeight="251674624" behindDoc="0" locked="0" layoutInCell="1" allowOverlap="1" wp14:anchorId="5EAEB993" wp14:editId="70121FE8">
            <wp:simplePos x="0" y="0"/>
            <wp:positionH relativeFrom="column">
              <wp:posOffset>-27940</wp:posOffset>
            </wp:positionH>
            <wp:positionV relativeFrom="paragraph">
              <wp:posOffset>20320</wp:posOffset>
            </wp:positionV>
            <wp:extent cx="146050" cy="171450"/>
            <wp:effectExtent l="0" t="0" r="6350" b="0"/>
            <wp:wrapNone/>
            <wp:docPr id="59" name="Image 64"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33659" name="Image 64" descr="Cros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6050" cy="17145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Never put the inner needle cap back on.</w:t>
      </w:r>
    </w:p>
    <w:p w14:paraId="42C4D746" w14:textId="16F648D8" w:rsidR="00046408" w:rsidRPr="00122C4A" w:rsidRDefault="00046408" w:rsidP="00046408">
      <w:pPr>
        <w:rPr>
          <w:szCs w:val="22"/>
        </w:rPr>
      </w:pPr>
    </w:p>
    <w:p w14:paraId="01554749" w14:textId="77777777" w:rsidR="0084463D" w:rsidRPr="00122C4A" w:rsidRDefault="0084463D" w:rsidP="00046408">
      <w:pPr>
        <w:rPr>
          <w:szCs w:val="22"/>
        </w:rPr>
      </w:pPr>
    </w:p>
    <w:p w14:paraId="14836B28" w14:textId="77777777" w:rsidR="00046408" w:rsidRPr="0095775C" w:rsidRDefault="00826BCE" w:rsidP="00046408">
      <w:pPr>
        <w:autoSpaceDE w:val="0"/>
        <w:autoSpaceDN w:val="0"/>
        <w:adjustRightInd w:val="0"/>
        <w:ind w:left="360" w:hanging="360"/>
        <w:rPr>
          <w:rFonts w:eastAsia="Calibri"/>
          <w:szCs w:val="22"/>
          <w:rPrChange w:id="2499" w:author="Author">
            <w:rPr>
              <w:rFonts w:eastAsia="Calibri"/>
              <w:szCs w:val="22"/>
              <w:lang w:val="en-US"/>
            </w:rPr>
          </w:rPrChange>
        </w:rPr>
      </w:pPr>
      <w:r w:rsidRPr="00122C4A">
        <w:rPr>
          <w:b/>
          <w:szCs w:val="22"/>
        </w:rPr>
        <w:t>A</w:t>
      </w:r>
      <w:r w:rsidRPr="00122C4A">
        <w:rPr>
          <w:b/>
          <w:color w:val="0000FF"/>
          <w:szCs w:val="22"/>
        </w:rPr>
        <w:tab/>
      </w:r>
      <w:r w:rsidRPr="0095775C">
        <w:rPr>
          <w:rFonts w:eastAsia="Calibri"/>
          <w:b/>
          <w:szCs w:val="22"/>
          <w:rPrChange w:id="2500" w:author="Author">
            <w:rPr>
              <w:rFonts w:eastAsia="Calibri"/>
              <w:b/>
              <w:szCs w:val="22"/>
              <w:lang w:val="en-US"/>
            </w:rPr>
          </w:rPrChange>
        </w:rPr>
        <w:t>Put the outer needle cap back on the needle, and use it to unscrew the needle from the pen</w:t>
      </w:r>
      <w:r w:rsidRPr="0095775C">
        <w:rPr>
          <w:rFonts w:eastAsia="Calibri"/>
          <w:szCs w:val="22"/>
          <w:rPrChange w:id="2501" w:author="Author">
            <w:rPr>
              <w:rFonts w:eastAsia="Calibri"/>
              <w:szCs w:val="22"/>
              <w:lang w:val="en-US"/>
            </w:rPr>
          </w:rPrChange>
        </w:rPr>
        <w:t xml:space="preserve">. </w:t>
      </w:r>
    </w:p>
    <w:p w14:paraId="10B28A7E" w14:textId="77777777" w:rsidR="00046408" w:rsidRPr="00C13D9F" w:rsidRDefault="00826BCE">
      <w:pPr>
        <w:pStyle w:val="ListParagraph"/>
        <w:numPr>
          <w:ilvl w:val="0"/>
          <w:numId w:val="50"/>
        </w:numPr>
        <w:ind w:left="562" w:hanging="562"/>
        <w:rPr>
          <w:szCs w:val="22"/>
        </w:rPr>
        <w:pPrChange w:id="2502" w:author="Author">
          <w:pPr>
            <w:numPr>
              <w:numId w:val="11"/>
            </w:numPr>
            <w:tabs>
              <w:tab w:val="num" w:pos="360"/>
              <w:tab w:val="num" w:pos="792"/>
            </w:tabs>
            <w:ind w:left="922" w:hanging="360"/>
          </w:pPr>
        </w:pPrChange>
      </w:pPr>
      <w:r w:rsidRPr="0095775C">
        <w:rPr>
          <w:szCs w:val="22"/>
          <w:lang w:val="en-GB"/>
          <w:rPrChange w:id="2503" w:author="Author">
            <w:rPr>
              <w:szCs w:val="22"/>
            </w:rPr>
          </w:rPrChange>
        </w:rPr>
        <w:t>To reduce the risk of accidental needle injury, never replace the inner needle cap.</w:t>
      </w:r>
    </w:p>
    <w:p w14:paraId="2C77B6A7" w14:textId="0F854F44" w:rsidR="00046408" w:rsidRPr="00C13D9F" w:rsidRDefault="00826BCE">
      <w:pPr>
        <w:pStyle w:val="ListParagraph"/>
        <w:numPr>
          <w:ilvl w:val="0"/>
          <w:numId w:val="50"/>
        </w:numPr>
        <w:ind w:left="562" w:hanging="562"/>
        <w:rPr>
          <w:szCs w:val="22"/>
        </w:rPr>
        <w:pPrChange w:id="2504" w:author="Author">
          <w:pPr>
            <w:numPr>
              <w:numId w:val="11"/>
            </w:numPr>
            <w:tabs>
              <w:tab w:val="num" w:pos="360"/>
              <w:tab w:val="num" w:pos="792"/>
            </w:tabs>
            <w:ind w:left="922" w:hanging="360"/>
          </w:pPr>
        </w:pPrChange>
      </w:pPr>
      <w:r w:rsidRPr="0095775C">
        <w:rPr>
          <w:szCs w:val="22"/>
          <w:lang w:val="en-GB"/>
          <w:rPrChange w:id="2505" w:author="Author">
            <w:rPr>
              <w:szCs w:val="22"/>
            </w:rPr>
          </w:rPrChange>
        </w:rPr>
        <w:t>If your injection is given by another person, or if you are giving an injection to another</w:t>
      </w:r>
      <w:ins w:id="2506" w:author="Author">
        <w:r w:rsidR="00B33BDA" w:rsidRPr="0095775C">
          <w:rPr>
            <w:szCs w:val="22"/>
            <w:lang w:val="en-GB"/>
            <w:rPrChange w:id="2507" w:author="Author">
              <w:rPr>
                <w:szCs w:val="22"/>
              </w:rPr>
            </w:rPrChange>
          </w:rPr>
          <w:t xml:space="preserve"> </w:t>
        </w:r>
      </w:ins>
      <w:del w:id="2508" w:author="Author">
        <w:r w:rsidRPr="0095775C" w:rsidDel="00B33BDA">
          <w:rPr>
            <w:szCs w:val="22"/>
            <w:lang w:val="en-GB"/>
            <w:rPrChange w:id="2509" w:author="Author">
              <w:rPr>
                <w:szCs w:val="22"/>
              </w:rPr>
            </w:rPrChange>
          </w:rPr>
          <w:delText xml:space="preserve"> </w:delText>
        </w:r>
      </w:del>
      <w:r w:rsidRPr="0095775C">
        <w:rPr>
          <w:szCs w:val="22"/>
          <w:lang w:val="en-GB"/>
          <w:rPrChange w:id="2510" w:author="Author">
            <w:rPr>
              <w:szCs w:val="22"/>
            </w:rPr>
          </w:rPrChange>
        </w:rPr>
        <w:t>person,</w:t>
      </w:r>
      <w:ins w:id="2511" w:author="Author">
        <w:r w:rsidR="008F3ABD" w:rsidRPr="0095775C">
          <w:rPr>
            <w:szCs w:val="22"/>
            <w:lang w:val="en-GB"/>
            <w:rPrChange w:id="2512" w:author="Author">
              <w:rPr>
                <w:szCs w:val="22"/>
              </w:rPr>
            </w:rPrChange>
          </w:rPr>
          <w:t xml:space="preserve"> </w:t>
        </w:r>
      </w:ins>
      <w:del w:id="2513" w:author="Author">
        <w:r w:rsidRPr="0095775C" w:rsidDel="000513FB">
          <w:rPr>
            <w:szCs w:val="22"/>
            <w:lang w:val="en-GB"/>
            <w:rPrChange w:id="2514" w:author="Author">
              <w:rPr>
                <w:szCs w:val="22"/>
              </w:rPr>
            </w:rPrChange>
          </w:rPr>
          <w:delText xml:space="preserve"> </w:delText>
        </w:r>
      </w:del>
      <w:r w:rsidRPr="0095775C">
        <w:rPr>
          <w:szCs w:val="22"/>
          <w:lang w:val="en-GB"/>
          <w:rPrChange w:id="2515" w:author="Author">
            <w:rPr>
              <w:szCs w:val="22"/>
            </w:rPr>
          </w:rPrChange>
        </w:rPr>
        <w:t>special caution must be taken by this person when removing and disposing of the</w:t>
      </w:r>
      <w:ins w:id="2516" w:author="Author">
        <w:r w:rsidR="00B33BDA" w:rsidRPr="0095775C">
          <w:rPr>
            <w:szCs w:val="22"/>
            <w:lang w:val="en-GB"/>
            <w:rPrChange w:id="2517" w:author="Author">
              <w:rPr>
                <w:szCs w:val="22"/>
              </w:rPr>
            </w:rPrChange>
          </w:rPr>
          <w:t xml:space="preserve"> </w:t>
        </w:r>
      </w:ins>
      <w:del w:id="2518" w:author="Author">
        <w:r w:rsidRPr="0095775C" w:rsidDel="00B33BDA">
          <w:rPr>
            <w:szCs w:val="22"/>
            <w:lang w:val="en-GB"/>
            <w:rPrChange w:id="2519" w:author="Author">
              <w:rPr>
                <w:szCs w:val="22"/>
              </w:rPr>
            </w:rPrChange>
          </w:rPr>
          <w:delText xml:space="preserve"> </w:delText>
        </w:r>
      </w:del>
      <w:r w:rsidRPr="0095775C">
        <w:rPr>
          <w:szCs w:val="22"/>
          <w:lang w:val="en-GB"/>
          <w:rPrChange w:id="2520" w:author="Author">
            <w:rPr>
              <w:szCs w:val="22"/>
            </w:rPr>
          </w:rPrChange>
        </w:rPr>
        <w:t>needle.</w:t>
      </w:r>
    </w:p>
    <w:p w14:paraId="07A6E4F6" w14:textId="6036F79F" w:rsidR="00046408" w:rsidRPr="00C13D9F" w:rsidRDefault="00826BCE">
      <w:pPr>
        <w:pStyle w:val="ListParagraph"/>
        <w:numPr>
          <w:ilvl w:val="0"/>
          <w:numId w:val="50"/>
        </w:numPr>
        <w:ind w:left="562" w:hanging="562"/>
        <w:rPr>
          <w:b/>
          <w:szCs w:val="22"/>
        </w:rPr>
        <w:pPrChange w:id="2521" w:author="Author">
          <w:pPr>
            <w:numPr>
              <w:numId w:val="11"/>
            </w:numPr>
            <w:tabs>
              <w:tab w:val="num" w:pos="360"/>
              <w:tab w:val="num" w:pos="792"/>
            </w:tabs>
            <w:ind w:left="922" w:hanging="360"/>
          </w:pPr>
        </w:pPrChange>
      </w:pPr>
      <w:r w:rsidRPr="0095775C">
        <w:rPr>
          <w:szCs w:val="22"/>
          <w:lang w:val="en-GB"/>
          <w:rPrChange w:id="2522" w:author="Author">
            <w:rPr>
              <w:szCs w:val="22"/>
            </w:rPr>
          </w:rPrChange>
        </w:rPr>
        <w:t>Follow recommended safety measures for removal and disposal of needles (contact your doctor,</w:t>
      </w:r>
      <w:ins w:id="2523" w:author="Author">
        <w:r w:rsidR="008F3ABD" w:rsidRPr="0095775C">
          <w:rPr>
            <w:szCs w:val="22"/>
            <w:lang w:val="en-GB"/>
            <w:rPrChange w:id="2524" w:author="Author">
              <w:rPr>
                <w:szCs w:val="22"/>
              </w:rPr>
            </w:rPrChange>
          </w:rPr>
          <w:t xml:space="preserve"> </w:t>
        </w:r>
      </w:ins>
      <w:del w:id="2525" w:author="Author">
        <w:r w:rsidRPr="0095775C" w:rsidDel="000513FB">
          <w:rPr>
            <w:szCs w:val="22"/>
            <w:lang w:val="en-GB"/>
            <w:rPrChange w:id="2526" w:author="Author">
              <w:rPr>
                <w:szCs w:val="22"/>
              </w:rPr>
            </w:rPrChange>
          </w:rPr>
          <w:delText xml:space="preserve"> </w:delText>
        </w:r>
      </w:del>
      <w:r w:rsidRPr="0095775C">
        <w:rPr>
          <w:szCs w:val="22"/>
          <w:lang w:val="en-GB"/>
          <w:rPrChange w:id="2527" w:author="Author">
            <w:rPr>
              <w:szCs w:val="22"/>
            </w:rPr>
          </w:rPrChange>
        </w:rPr>
        <w:t>pharmacist or nurse) in order to reduce the risk of accidental needle injury and transmission of</w:t>
      </w:r>
      <w:ins w:id="2528" w:author="Author">
        <w:r w:rsidR="008F3ABD" w:rsidRPr="0095775C">
          <w:rPr>
            <w:szCs w:val="22"/>
            <w:lang w:val="en-GB"/>
            <w:rPrChange w:id="2529" w:author="Author">
              <w:rPr>
                <w:szCs w:val="22"/>
              </w:rPr>
            </w:rPrChange>
          </w:rPr>
          <w:t xml:space="preserve"> </w:t>
        </w:r>
      </w:ins>
      <w:del w:id="2530" w:author="Author">
        <w:r w:rsidRPr="0095775C" w:rsidDel="000513FB">
          <w:rPr>
            <w:szCs w:val="22"/>
            <w:lang w:val="en-GB"/>
            <w:rPrChange w:id="2531" w:author="Author">
              <w:rPr>
                <w:szCs w:val="22"/>
              </w:rPr>
            </w:rPrChange>
          </w:rPr>
          <w:delText xml:space="preserve"> </w:delText>
        </w:r>
      </w:del>
      <w:r w:rsidRPr="0095775C">
        <w:rPr>
          <w:szCs w:val="22"/>
          <w:lang w:val="en-GB"/>
          <w:rPrChange w:id="2532" w:author="Author">
            <w:rPr>
              <w:szCs w:val="22"/>
            </w:rPr>
          </w:rPrChange>
        </w:rPr>
        <w:t>infectious diseases</w:t>
      </w:r>
      <w:r w:rsidRPr="0095775C">
        <w:rPr>
          <w:szCs w:val="22"/>
          <w:lang w:val="en-GB"/>
          <w:rPrChange w:id="2533" w:author="Author">
            <w:rPr>
              <w:szCs w:val="22"/>
              <w:lang w:val="en-US"/>
            </w:rPr>
          </w:rPrChange>
        </w:rPr>
        <w:t>.</w:t>
      </w:r>
    </w:p>
    <w:p w14:paraId="28AA5F00" w14:textId="5EB4AF26" w:rsidR="00046408" w:rsidRPr="00122C4A" w:rsidRDefault="00046408" w:rsidP="00046408">
      <w:pPr>
        <w:rPr>
          <w:szCs w:val="22"/>
        </w:rPr>
      </w:pPr>
    </w:p>
    <w:p w14:paraId="54B03B44" w14:textId="77777777" w:rsidR="0084463D" w:rsidRPr="00122C4A" w:rsidRDefault="0084463D" w:rsidP="00046408">
      <w:pPr>
        <w:rPr>
          <w:szCs w:val="22"/>
        </w:rPr>
      </w:pPr>
    </w:p>
    <w:p w14:paraId="2B0B4E3B" w14:textId="77777777" w:rsidR="00046408" w:rsidRPr="00122C4A" w:rsidRDefault="00826BCE" w:rsidP="00046408">
      <w:pPr>
        <w:tabs>
          <w:tab w:val="left" w:pos="360"/>
        </w:tabs>
        <w:ind w:left="360" w:hanging="360"/>
        <w:rPr>
          <w:b/>
          <w:szCs w:val="22"/>
        </w:rPr>
      </w:pPr>
      <w:r w:rsidRPr="00122C4A">
        <w:rPr>
          <w:b/>
          <w:szCs w:val="22"/>
        </w:rPr>
        <w:t>B</w:t>
      </w:r>
      <w:r w:rsidRPr="00122C4A">
        <w:rPr>
          <w:b/>
          <w:szCs w:val="22"/>
        </w:rPr>
        <w:tab/>
        <w:t>Throw away the used needle in a puncture resistant container, or as told by your pharmacist or local authority.</w:t>
      </w:r>
    </w:p>
    <w:p w14:paraId="6BC4EEFE" w14:textId="77777777" w:rsidR="00046408" w:rsidRPr="0095775C" w:rsidRDefault="00046408" w:rsidP="00046408">
      <w:pPr>
        <w:rPr>
          <w:szCs w:val="22"/>
          <w:rPrChange w:id="2534" w:author="Author">
            <w:rPr>
              <w:sz w:val="24"/>
            </w:rPr>
          </w:rPrChange>
        </w:rPr>
      </w:pPr>
    </w:p>
    <w:p w14:paraId="7D118400" w14:textId="77777777" w:rsidR="00046408" w:rsidRPr="0095775C" w:rsidRDefault="00046408" w:rsidP="00046408">
      <w:pPr>
        <w:rPr>
          <w:szCs w:val="22"/>
          <w:rPrChange w:id="2535" w:author="Author">
            <w:rPr>
              <w:sz w:val="24"/>
            </w:rPr>
          </w:rPrChange>
        </w:rPr>
      </w:pPr>
    </w:p>
    <w:p w14:paraId="2401EC69" w14:textId="1D3179D3" w:rsidR="00046408" w:rsidRPr="0095775C" w:rsidRDefault="00826BCE" w:rsidP="00046408">
      <w:pPr>
        <w:jc w:val="center"/>
        <w:rPr>
          <w:snapToGrid w:val="0"/>
          <w:color w:val="000000"/>
          <w:w w:val="0"/>
          <w:sz w:val="0"/>
          <w:szCs w:val="0"/>
          <w:u w:color="000000"/>
          <w:bdr w:val="nil"/>
          <w:shd w:val="clear" w:color="000000" w:fill="000000"/>
          <w:lang w:eastAsia="x-none" w:bidi="x-none"/>
          <w:rPrChange w:id="2536" w:author="Author">
            <w:rPr>
              <w:snapToGrid w:val="0"/>
              <w:color w:val="000000"/>
              <w:w w:val="0"/>
              <w:sz w:val="0"/>
              <w:szCs w:val="0"/>
              <w:u w:color="000000"/>
              <w:bdr w:val="nil"/>
              <w:shd w:val="clear" w:color="000000" w:fill="000000"/>
              <w:lang w:val="x-none" w:eastAsia="x-none" w:bidi="x-none"/>
            </w:rPr>
          </w:rPrChange>
        </w:rPr>
      </w:pPr>
      <w:del w:id="2537" w:author="Author">
        <w:r w:rsidRPr="0095775C" w:rsidDel="0083278F">
          <w:rPr>
            <w:snapToGrid w:val="0"/>
            <w:color w:val="000000"/>
            <w:w w:val="0"/>
            <w:sz w:val="0"/>
            <w:szCs w:val="0"/>
            <w:u w:color="000000"/>
            <w:bdr w:val="nil"/>
            <w:shd w:val="clear" w:color="000000" w:fill="000000"/>
            <w:lang w:eastAsia="x-none" w:bidi="x-none"/>
            <w:rPrChange w:id="2538" w:author="Author">
              <w:rPr>
                <w:snapToGrid w:val="0"/>
                <w:color w:val="000000"/>
                <w:w w:val="0"/>
                <w:sz w:val="0"/>
                <w:szCs w:val="0"/>
                <w:u w:color="000000"/>
                <w:bdr w:val="nil"/>
                <w:shd w:val="clear" w:color="000000" w:fill="000000"/>
                <w:lang w:val="x-none" w:eastAsia="x-none" w:bidi="x-none"/>
              </w:rPr>
            </w:rPrChange>
          </w:rPr>
          <w:delText xml:space="preserve"> </w:delText>
        </w:r>
        <w:r w:rsidR="00556450" w:rsidRPr="0095775C" w:rsidDel="0083278F">
          <w:rPr>
            <w:snapToGrid w:val="0"/>
            <w:color w:val="000000"/>
            <w:w w:val="0"/>
            <w:sz w:val="0"/>
            <w:szCs w:val="0"/>
            <w:u w:color="000000"/>
            <w:bdr w:val="nil"/>
            <w:shd w:val="clear" w:color="000000" w:fill="000000"/>
            <w:lang w:eastAsia="x-none" w:bidi="x-none"/>
            <w:rPrChange w:id="2539" w:author="Author">
              <w:rPr>
                <w:snapToGrid w:val="0"/>
                <w:color w:val="000000"/>
                <w:w w:val="0"/>
                <w:sz w:val="0"/>
                <w:szCs w:val="0"/>
                <w:u w:color="000000"/>
                <w:bdr w:val="nil"/>
                <w:shd w:val="clear" w:color="000000" w:fill="000000"/>
                <w:lang w:val="x-none" w:eastAsia="x-none" w:bidi="x-none"/>
              </w:rPr>
            </w:rPrChange>
          </w:rPr>
          <w:delText xml:space="preserve"> </w:delText>
        </w:r>
      </w:del>
      <w:ins w:id="2540" w:author="Author">
        <w:r w:rsidR="0083278F" w:rsidRPr="00122C4A">
          <w:rPr>
            <w:snapToGrid w:val="0"/>
            <w:color w:val="000000"/>
            <w:w w:val="0"/>
            <w:sz w:val="0"/>
            <w:szCs w:val="0"/>
            <w:u w:color="000000"/>
            <w:bdr w:val="nil"/>
            <w:shd w:val="clear" w:color="000000" w:fill="000000"/>
            <w:lang w:eastAsia="x-none" w:bidi="x-none"/>
          </w:rPr>
          <w:t xml:space="preserve"> </w:t>
        </w:r>
      </w:ins>
      <w:r w:rsidR="00B769BC" w:rsidRPr="0095775C">
        <w:rPr>
          <w:noProof/>
          <w:sz w:val="20"/>
          <w:rPrChange w:id="2541" w:author="Author">
            <w:rPr>
              <w:noProof/>
              <w:sz w:val="20"/>
              <w:lang w:val="en-US"/>
            </w:rPr>
          </w:rPrChange>
        </w:rPr>
        <w:drawing>
          <wp:inline distT="0" distB="0" distL="0" distR="0" wp14:anchorId="025EE984" wp14:editId="0E312587">
            <wp:extent cx="3562350" cy="1555750"/>
            <wp:effectExtent l="0" t="0" r="0" b="6350"/>
            <wp:docPr id="19" name="Image 19" descr="Toujeo Kap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63887" name="Picture 19" descr="Toujeo Kap_6_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562350" cy="1555750"/>
                    </a:xfrm>
                    <a:prstGeom prst="rect">
                      <a:avLst/>
                    </a:prstGeom>
                    <a:noFill/>
                    <a:ln>
                      <a:noFill/>
                    </a:ln>
                  </pic:spPr>
                </pic:pic>
              </a:graphicData>
            </a:graphic>
          </wp:inline>
        </w:drawing>
      </w:r>
    </w:p>
    <w:p w14:paraId="555F9A8B" w14:textId="23CCE330" w:rsidR="0084463D" w:rsidRPr="0095775C" w:rsidRDefault="0084463D" w:rsidP="00046408">
      <w:pPr>
        <w:jc w:val="center"/>
        <w:rPr>
          <w:szCs w:val="22"/>
          <w:rPrChange w:id="2542" w:author="Author">
            <w:rPr>
              <w:sz w:val="24"/>
            </w:rPr>
          </w:rPrChange>
        </w:rPr>
      </w:pPr>
    </w:p>
    <w:p w14:paraId="06346788" w14:textId="77777777" w:rsidR="0084463D" w:rsidRPr="0095775C" w:rsidRDefault="0084463D" w:rsidP="00046408">
      <w:pPr>
        <w:jc w:val="center"/>
        <w:rPr>
          <w:szCs w:val="22"/>
          <w:rPrChange w:id="2543" w:author="Author">
            <w:rPr>
              <w:sz w:val="24"/>
            </w:rPr>
          </w:rPrChange>
        </w:rPr>
      </w:pPr>
    </w:p>
    <w:p w14:paraId="78D74E16" w14:textId="77777777" w:rsidR="00046408" w:rsidRPr="00122C4A" w:rsidRDefault="00826BCE" w:rsidP="00046408">
      <w:pPr>
        <w:tabs>
          <w:tab w:val="left" w:pos="360"/>
        </w:tabs>
        <w:rPr>
          <w:b/>
          <w:szCs w:val="22"/>
        </w:rPr>
      </w:pPr>
      <w:r w:rsidRPr="00122C4A">
        <w:rPr>
          <w:b/>
          <w:szCs w:val="22"/>
        </w:rPr>
        <w:t>C</w:t>
      </w:r>
      <w:r w:rsidRPr="00122C4A">
        <w:rPr>
          <w:b/>
          <w:szCs w:val="22"/>
        </w:rPr>
        <w:tab/>
        <w:t>Put the pen cap back on.</w:t>
      </w:r>
    </w:p>
    <w:p w14:paraId="76DB88F1" w14:textId="77777777" w:rsidR="00046408" w:rsidRPr="00122C4A" w:rsidRDefault="00826BCE">
      <w:pPr>
        <w:numPr>
          <w:ilvl w:val="0"/>
          <w:numId w:val="11"/>
        </w:numPr>
        <w:ind w:left="562" w:hanging="562"/>
        <w:rPr>
          <w:szCs w:val="22"/>
        </w:rPr>
        <w:pPrChange w:id="2544" w:author="Author">
          <w:pPr>
            <w:numPr>
              <w:numId w:val="11"/>
            </w:numPr>
            <w:tabs>
              <w:tab w:val="num" w:pos="360"/>
              <w:tab w:val="num" w:pos="792"/>
            </w:tabs>
            <w:ind w:left="922" w:hanging="360"/>
          </w:pPr>
        </w:pPrChange>
      </w:pPr>
      <w:r w:rsidRPr="00122C4A">
        <w:rPr>
          <w:szCs w:val="22"/>
        </w:rPr>
        <w:t>Do not put the pen back in the fridge.</w:t>
      </w:r>
    </w:p>
    <w:p w14:paraId="5F217591" w14:textId="77777777" w:rsidR="00046408" w:rsidRPr="0095775C" w:rsidRDefault="00046408" w:rsidP="00046408">
      <w:pPr>
        <w:rPr>
          <w:szCs w:val="22"/>
          <w:rPrChange w:id="2545" w:author="Author">
            <w:rPr>
              <w:sz w:val="24"/>
            </w:rPr>
          </w:rPrChange>
        </w:rPr>
      </w:pPr>
    </w:p>
    <w:p w14:paraId="21A82ACC" w14:textId="0E1B6660" w:rsidR="00046408" w:rsidRPr="00122C4A" w:rsidRDefault="00826BCE" w:rsidP="00046408">
      <w:pPr>
        <w:jc w:val="center"/>
        <w:rPr>
          <w:sz w:val="24"/>
        </w:rPr>
      </w:pPr>
      <w:del w:id="2546" w:author="Author">
        <w:r w:rsidRPr="0095775C" w:rsidDel="0083278F">
          <w:rPr>
            <w:snapToGrid w:val="0"/>
            <w:color w:val="000000"/>
            <w:w w:val="0"/>
            <w:sz w:val="0"/>
            <w:szCs w:val="0"/>
            <w:u w:color="000000"/>
            <w:bdr w:val="nil"/>
            <w:shd w:val="clear" w:color="000000" w:fill="000000"/>
            <w:lang w:eastAsia="x-none" w:bidi="x-none"/>
            <w:rPrChange w:id="2547" w:author="Author">
              <w:rPr>
                <w:snapToGrid w:val="0"/>
                <w:color w:val="000000"/>
                <w:w w:val="0"/>
                <w:sz w:val="0"/>
                <w:szCs w:val="0"/>
                <w:u w:color="000000"/>
                <w:bdr w:val="nil"/>
                <w:shd w:val="clear" w:color="000000" w:fill="000000"/>
                <w:lang w:val="x-none" w:eastAsia="x-none" w:bidi="x-none"/>
              </w:rPr>
            </w:rPrChange>
          </w:rPr>
          <w:lastRenderedPageBreak/>
          <w:delText xml:space="preserve"> </w:delText>
        </w:r>
        <w:r w:rsidR="00556450" w:rsidRPr="0095775C" w:rsidDel="0083278F">
          <w:rPr>
            <w:snapToGrid w:val="0"/>
            <w:color w:val="000000"/>
            <w:w w:val="0"/>
            <w:sz w:val="0"/>
            <w:szCs w:val="0"/>
            <w:u w:color="000000"/>
            <w:bdr w:val="nil"/>
            <w:shd w:val="clear" w:color="000000" w:fill="000000"/>
            <w:lang w:eastAsia="x-none" w:bidi="x-none"/>
            <w:rPrChange w:id="2548" w:author="Author">
              <w:rPr>
                <w:snapToGrid w:val="0"/>
                <w:color w:val="000000"/>
                <w:w w:val="0"/>
                <w:sz w:val="0"/>
                <w:szCs w:val="0"/>
                <w:u w:color="000000"/>
                <w:bdr w:val="nil"/>
                <w:shd w:val="clear" w:color="000000" w:fill="000000"/>
                <w:lang w:val="x-none" w:eastAsia="x-none" w:bidi="x-none"/>
              </w:rPr>
            </w:rPrChange>
          </w:rPr>
          <w:delText xml:space="preserve"> </w:delText>
        </w:r>
      </w:del>
      <w:ins w:id="2549" w:author="Author">
        <w:r w:rsidR="0083278F" w:rsidRPr="00122C4A">
          <w:rPr>
            <w:snapToGrid w:val="0"/>
            <w:color w:val="000000"/>
            <w:w w:val="0"/>
            <w:sz w:val="0"/>
            <w:szCs w:val="0"/>
            <w:u w:color="000000"/>
            <w:bdr w:val="nil"/>
            <w:shd w:val="clear" w:color="000000" w:fill="000000"/>
            <w:lang w:eastAsia="x-none" w:bidi="x-none"/>
          </w:rPr>
          <w:t xml:space="preserve"> </w:t>
        </w:r>
      </w:ins>
      <w:r w:rsidR="00B769BC" w:rsidRPr="0095775C">
        <w:rPr>
          <w:noProof/>
          <w:color w:val="000000"/>
          <w:w w:val="0"/>
          <w:sz w:val="0"/>
          <w:szCs w:val="0"/>
          <w:u w:color="000000"/>
          <w:bdr w:val="nil"/>
          <w:shd w:val="clear" w:color="000000" w:fill="000000"/>
          <w:rPrChange w:id="2550" w:author="Author">
            <w:rPr>
              <w:noProof/>
              <w:color w:val="000000"/>
              <w:w w:val="0"/>
              <w:sz w:val="0"/>
              <w:szCs w:val="0"/>
              <w:u w:color="000000"/>
              <w:bdr w:val="nil"/>
              <w:shd w:val="clear" w:color="000000" w:fill="000000"/>
              <w:lang w:val="en-US"/>
            </w:rPr>
          </w:rPrChange>
        </w:rPr>
        <w:drawing>
          <wp:inline distT="0" distB="0" distL="0" distR="0" wp14:anchorId="0E7964D8" wp14:editId="621E70CF">
            <wp:extent cx="2755900" cy="831850"/>
            <wp:effectExtent l="0" t="0" r="6350" b="6350"/>
            <wp:docPr id="20" name="Picture 15" descr="Toujeo Kap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46939" name="Picture 15" descr="Toujeo Kap_6_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55900" cy="831850"/>
                    </a:xfrm>
                    <a:prstGeom prst="rect">
                      <a:avLst/>
                    </a:prstGeom>
                    <a:noFill/>
                    <a:ln>
                      <a:noFill/>
                    </a:ln>
                  </pic:spPr>
                </pic:pic>
              </a:graphicData>
            </a:graphic>
          </wp:inline>
        </w:drawing>
      </w:r>
    </w:p>
    <w:p w14:paraId="4B7E95E5" w14:textId="77777777" w:rsidR="00046408" w:rsidRPr="0095775C" w:rsidRDefault="00046408" w:rsidP="00046408">
      <w:pPr>
        <w:rPr>
          <w:szCs w:val="22"/>
          <w:rPrChange w:id="2551" w:author="Author">
            <w:rPr>
              <w:sz w:val="24"/>
            </w:rPr>
          </w:rPrChange>
        </w:rPr>
      </w:pPr>
    </w:p>
    <w:p w14:paraId="52495E76" w14:textId="77777777" w:rsidR="00046408" w:rsidRPr="00122C4A" w:rsidRDefault="00826BCE" w:rsidP="00046408">
      <w:pPr>
        <w:rPr>
          <w:b/>
          <w:bCs/>
          <w:szCs w:val="22"/>
        </w:rPr>
      </w:pPr>
      <w:r w:rsidRPr="00122C4A">
        <w:rPr>
          <w:b/>
          <w:bCs/>
          <w:szCs w:val="22"/>
        </w:rPr>
        <w:t>Use by</w:t>
      </w:r>
    </w:p>
    <w:p w14:paraId="63B9C0C3" w14:textId="77777777" w:rsidR="00046408" w:rsidRPr="00122C4A" w:rsidRDefault="00046408" w:rsidP="00046408">
      <w:pPr>
        <w:rPr>
          <w:szCs w:val="22"/>
        </w:rPr>
      </w:pPr>
    </w:p>
    <w:p w14:paraId="6824E842" w14:textId="77777777" w:rsidR="00046408" w:rsidRPr="00122C4A" w:rsidRDefault="00826BCE">
      <w:pPr>
        <w:numPr>
          <w:ilvl w:val="0"/>
          <w:numId w:val="11"/>
        </w:numPr>
        <w:ind w:left="562" w:hanging="562"/>
        <w:rPr>
          <w:szCs w:val="22"/>
        </w:rPr>
        <w:pPrChange w:id="2552" w:author="Author">
          <w:pPr>
            <w:numPr>
              <w:numId w:val="11"/>
            </w:numPr>
            <w:tabs>
              <w:tab w:val="num" w:pos="360"/>
              <w:tab w:val="num" w:pos="792"/>
            </w:tabs>
            <w:ind w:left="922" w:hanging="360"/>
          </w:pPr>
        </w:pPrChange>
      </w:pPr>
      <w:r w:rsidRPr="00122C4A">
        <w:rPr>
          <w:szCs w:val="22"/>
        </w:rPr>
        <w:t xml:space="preserve">Only use your pen for up to </w:t>
      </w:r>
      <w:r w:rsidR="002828B6" w:rsidRPr="00122C4A">
        <w:rPr>
          <w:szCs w:val="22"/>
        </w:rPr>
        <w:t>6 </w:t>
      </w:r>
      <w:r w:rsidRPr="00122C4A">
        <w:rPr>
          <w:szCs w:val="22"/>
        </w:rPr>
        <w:t>weeks after its first use.</w:t>
      </w:r>
    </w:p>
    <w:p w14:paraId="6AEF09A2" w14:textId="77777777" w:rsidR="00046408" w:rsidRPr="00122C4A" w:rsidRDefault="00046408" w:rsidP="00046408">
      <w:pPr>
        <w:rPr>
          <w:szCs w:val="22"/>
        </w:rPr>
      </w:pPr>
    </w:p>
    <w:p w14:paraId="6F518E00" w14:textId="77777777" w:rsidR="00046408" w:rsidRPr="00122C4A" w:rsidRDefault="00826BCE">
      <w:pPr>
        <w:keepNext/>
        <w:rPr>
          <w:b/>
          <w:bCs/>
          <w:szCs w:val="22"/>
        </w:rPr>
        <w:pPrChange w:id="2553" w:author="Author">
          <w:pPr/>
        </w:pPrChange>
      </w:pPr>
      <w:r w:rsidRPr="00122C4A">
        <w:rPr>
          <w:b/>
          <w:bCs/>
          <w:szCs w:val="22"/>
        </w:rPr>
        <w:t>How to store your pen</w:t>
      </w:r>
    </w:p>
    <w:p w14:paraId="26C18379" w14:textId="77777777" w:rsidR="00046408" w:rsidRPr="00122C4A" w:rsidRDefault="00046408">
      <w:pPr>
        <w:keepNext/>
        <w:rPr>
          <w:szCs w:val="22"/>
        </w:rPr>
        <w:pPrChange w:id="2554" w:author="Author">
          <w:pPr/>
        </w:pPrChange>
      </w:pPr>
    </w:p>
    <w:p w14:paraId="68DD7AF7" w14:textId="77777777" w:rsidR="00046408" w:rsidRPr="00122C4A" w:rsidRDefault="00826BCE">
      <w:pPr>
        <w:keepNext/>
        <w:rPr>
          <w:b/>
          <w:szCs w:val="22"/>
        </w:rPr>
        <w:pPrChange w:id="2555" w:author="Author">
          <w:pPr>
            <w:ind w:left="360"/>
          </w:pPr>
        </w:pPrChange>
      </w:pPr>
      <w:r w:rsidRPr="00122C4A">
        <w:rPr>
          <w:b/>
          <w:szCs w:val="22"/>
        </w:rPr>
        <w:t>Before first use</w:t>
      </w:r>
    </w:p>
    <w:p w14:paraId="13C356E9" w14:textId="77777777" w:rsidR="00046408" w:rsidRPr="00122C4A" w:rsidRDefault="00826BCE">
      <w:pPr>
        <w:numPr>
          <w:ilvl w:val="0"/>
          <w:numId w:val="11"/>
        </w:numPr>
        <w:ind w:left="562" w:hanging="562"/>
        <w:rPr>
          <w:szCs w:val="22"/>
        </w:rPr>
        <w:pPrChange w:id="2556" w:author="Author">
          <w:pPr>
            <w:numPr>
              <w:numId w:val="11"/>
            </w:numPr>
            <w:tabs>
              <w:tab w:val="num" w:pos="360"/>
              <w:tab w:val="num" w:pos="792"/>
            </w:tabs>
            <w:ind w:left="922" w:hanging="360"/>
          </w:pPr>
        </w:pPrChange>
      </w:pPr>
      <w:r w:rsidRPr="00122C4A">
        <w:rPr>
          <w:szCs w:val="22"/>
        </w:rPr>
        <w:t xml:space="preserve">Keep new pens in a fridge, at </w:t>
      </w:r>
      <w:r w:rsidRPr="00122C4A">
        <w:rPr>
          <w:b/>
          <w:bCs/>
          <w:szCs w:val="22"/>
        </w:rPr>
        <w:t>2°C to 8°C</w:t>
      </w:r>
      <w:r w:rsidRPr="00122C4A">
        <w:rPr>
          <w:szCs w:val="22"/>
        </w:rPr>
        <w:t>.</w:t>
      </w:r>
    </w:p>
    <w:p w14:paraId="47E9E1D1" w14:textId="77777777" w:rsidR="00046408" w:rsidRPr="00122C4A" w:rsidRDefault="00826BCE">
      <w:pPr>
        <w:numPr>
          <w:ilvl w:val="0"/>
          <w:numId w:val="11"/>
        </w:numPr>
        <w:ind w:left="562" w:hanging="562"/>
        <w:rPr>
          <w:szCs w:val="22"/>
        </w:rPr>
        <w:pPrChange w:id="2557" w:author="Author">
          <w:pPr>
            <w:numPr>
              <w:numId w:val="11"/>
            </w:numPr>
            <w:tabs>
              <w:tab w:val="num" w:pos="360"/>
              <w:tab w:val="num" w:pos="792"/>
            </w:tabs>
            <w:ind w:left="922" w:hanging="360"/>
          </w:pPr>
        </w:pPrChange>
      </w:pPr>
      <w:r w:rsidRPr="00122C4A">
        <w:rPr>
          <w:szCs w:val="22"/>
        </w:rPr>
        <w:t xml:space="preserve">Do not freeze. </w:t>
      </w:r>
    </w:p>
    <w:p w14:paraId="7288D91A" w14:textId="77777777" w:rsidR="00046408" w:rsidRPr="00122C4A" w:rsidRDefault="00046408" w:rsidP="00046408">
      <w:pPr>
        <w:rPr>
          <w:szCs w:val="22"/>
        </w:rPr>
      </w:pPr>
    </w:p>
    <w:p w14:paraId="06FDB3E8" w14:textId="77777777" w:rsidR="00046408" w:rsidRPr="00122C4A" w:rsidRDefault="00826BCE">
      <w:pPr>
        <w:keepNext/>
        <w:rPr>
          <w:b/>
          <w:szCs w:val="22"/>
        </w:rPr>
        <w:pPrChange w:id="2558" w:author="Author">
          <w:pPr>
            <w:keepNext/>
            <w:ind w:left="360"/>
          </w:pPr>
        </w:pPrChange>
      </w:pPr>
      <w:r w:rsidRPr="00122C4A">
        <w:rPr>
          <w:b/>
          <w:szCs w:val="22"/>
        </w:rPr>
        <w:t>After first use</w:t>
      </w:r>
    </w:p>
    <w:p w14:paraId="4DEB8FB1" w14:textId="77777777" w:rsidR="00046408" w:rsidRPr="00122C4A" w:rsidRDefault="00826BCE">
      <w:pPr>
        <w:numPr>
          <w:ilvl w:val="0"/>
          <w:numId w:val="11"/>
        </w:numPr>
        <w:tabs>
          <w:tab w:val="clear" w:pos="792"/>
        </w:tabs>
        <w:ind w:left="562" w:hanging="562"/>
        <w:rPr>
          <w:szCs w:val="22"/>
        </w:rPr>
        <w:pPrChange w:id="2559" w:author="Author">
          <w:pPr>
            <w:numPr>
              <w:numId w:val="11"/>
            </w:numPr>
            <w:tabs>
              <w:tab w:val="num" w:pos="360"/>
              <w:tab w:val="num" w:pos="792"/>
            </w:tabs>
            <w:ind w:left="922" w:hanging="360"/>
          </w:pPr>
        </w:pPrChange>
      </w:pPr>
      <w:r w:rsidRPr="00122C4A">
        <w:rPr>
          <w:szCs w:val="22"/>
        </w:rPr>
        <w:t xml:space="preserve">Keep your pen at room temperature, </w:t>
      </w:r>
      <w:r w:rsidRPr="00122C4A">
        <w:rPr>
          <w:b/>
          <w:bCs/>
          <w:szCs w:val="22"/>
        </w:rPr>
        <w:t>below 30°C.</w:t>
      </w:r>
    </w:p>
    <w:p w14:paraId="60F44CEB" w14:textId="77777777" w:rsidR="00046408" w:rsidRPr="00122C4A" w:rsidRDefault="00826BCE">
      <w:pPr>
        <w:numPr>
          <w:ilvl w:val="0"/>
          <w:numId w:val="11"/>
        </w:numPr>
        <w:tabs>
          <w:tab w:val="clear" w:pos="792"/>
        </w:tabs>
        <w:ind w:left="562" w:hanging="562"/>
        <w:rPr>
          <w:szCs w:val="22"/>
        </w:rPr>
        <w:pPrChange w:id="2560" w:author="Author">
          <w:pPr>
            <w:numPr>
              <w:numId w:val="11"/>
            </w:numPr>
            <w:tabs>
              <w:tab w:val="num" w:pos="360"/>
              <w:tab w:val="num" w:pos="792"/>
            </w:tabs>
            <w:ind w:left="922" w:hanging="360"/>
          </w:pPr>
        </w:pPrChange>
      </w:pPr>
      <w:r w:rsidRPr="00122C4A">
        <w:rPr>
          <w:szCs w:val="22"/>
        </w:rPr>
        <w:t>Never put your pen back in the fridge.</w:t>
      </w:r>
    </w:p>
    <w:p w14:paraId="1737C87D" w14:textId="77777777" w:rsidR="00046408" w:rsidRPr="00122C4A" w:rsidRDefault="00826BCE">
      <w:pPr>
        <w:numPr>
          <w:ilvl w:val="0"/>
          <w:numId w:val="11"/>
        </w:numPr>
        <w:tabs>
          <w:tab w:val="clear" w:pos="792"/>
        </w:tabs>
        <w:ind w:left="562" w:hanging="562"/>
        <w:rPr>
          <w:szCs w:val="22"/>
        </w:rPr>
        <w:pPrChange w:id="2561" w:author="Author">
          <w:pPr>
            <w:numPr>
              <w:numId w:val="11"/>
            </w:numPr>
            <w:tabs>
              <w:tab w:val="num" w:pos="360"/>
              <w:tab w:val="num" w:pos="792"/>
            </w:tabs>
            <w:ind w:left="922" w:hanging="360"/>
          </w:pPr>
        </w:pPrChange>
      </w:pPr>
      <w:r w:rsidRPr="00122C4A">
        <w:rPr>
          <w:szCs w:val="22"/>
        </w:rPr>
        <w:t>Never store your pen with the needle attached.</w:t>
      </w:r>
    </w:p>
    <w:p w14:paraId="52131337" w14:textId="77777777" w:rsidR="00046408" w:rsidRPr="00122C4A" w:rsidRDefault="00826BCE">
      <w:pPr>
        <w:numPr>
          <w:ilvl w:val="0"/>
          <w:numId w:val="11"/>
        </w:numPr>
        <w:ind w:left="562" w:hanging="562"/>
        <w:rPr>
          <w:szCs w:val="22"/>
        </w:rPr>
        <w:pPrChange w:id="2562" w:author="Author">
          <w:pPr>
            <w:numPr>
              <w:numId w:val="11"/>
            </w:numPr>
            <w:tabs>
              <w:tab w:val="num" w:pos="360"/>
              <w:tab w:val="num" w:pos="792"/>
            </w:tabs>
            <w:ind w:left="922" w:hanging="360"/>
          </w:pPr>
        </w:pPrChange>
      </w:pPr>
      <w:r w:rsidRPr="00122C4A">
        <w:rPr>
          <w:szCs w:val="22"/>
        </w:rPr>
        <w:t>Store your pen with the pen cap on.</w:t>
      </w:r>
    </w:p>
    <w:p w14:paraId="40D4FA79" w14:textId="77777777" w:rsidR="00046408" w:rsidRPr="00122C4A" w:rsidRDefault="00046408" w:rsidP="00046408">
      <w:pPr>
        <w:rPr>
          <w:sz w:val="24"/>
        </w:rPr>
      </w:pPr>
    </w:p>
    <w:p w14:paraId="4599D776" w14:textId="77777777" w:rsidR="00046408" w:rsidRPr="00122C4A" w:rsidRDefault="00826BCE" w:rsidP="00046408">
      <w:pPr>
        <w:rPr>
          <w:b/>
          <w:bCs/>
          <w:szCs w:val="22"/>
        </w:rPr>
      </w:pPr>
      <w:r w:rsidRPr="00122C4A">
        <w:rPr>
          <w:b/>
          <w:bCs/>
          <w:szCs w:val="22"/>
        </w:rPr>
        <w:t>How to care for your pen</w:t>
      </w:r>
    </w:p>
    <w:p w14:paraId="39EBAC19" w14:textId="77777777" w:rsidR="00046408" w:rsidRPr="00122C4A" w:rsidRDefault="00046408" w:rsidP="00046408">
      <w:pPr>
        <w:rPr>
          <w:szCs w:val="22"/>
        </w:rPr>
      </w:pPr>
    </w:p>
    <w:p w14:paraId="213619F2" w14:textId="77777777" w:rsidR="00046408" w:rsidRPr="00122C4A" w:rsidRDefault="00826BCE">
      <w:pPr>
        <w:rPr>
          <w:b/>
          <w:szCs w:val="22"/>
        </w:rPr>
        <w:pPrChange w:id="2563" w:author="Author">
          <w:pPr>
            <w:ind w:left="360"/>
          </w:pPr>
        </w:pPrChange>
      </w:pPr>
      <w:r w:rsidRPr="00122C4A">
        <w:rPr>
          <w:b/>
          <w:szCs w:val="22"/>
        </w:rPr>
        <w:t>Handle your pen with care</w:t>
      </w:r>
    </w:p>
    <w:p w14:paraId="338E0ABE" w14:textId="77777777" w:rsidR="00046408" w:rsidRPr="00122C4A" w:rsidRDefault="00826BCE">
      <w:pPr>
        <w:numPr>
          <w:ilvl w:val="0"/>
          <w:numId w:val="11"/>
        </w:numPr>
        <w:ind w:left="562" w:hanging="562"/>
        <w:rPr>
          <w:szCs w:val="22"/>
        </w:rPr>
        <w:pPrChange w:id="2564" w:author="Author">
          <w:pPr>
            <w:numPr>
              <w:numId w:val="11"/>
            </w:numPr>
            <w:tabs>
              <w:tab w:val="num" w:pos="360"/>
              <w:tab w:val="num" w:pos="792"/>
            </w:tabs>
            <w:ind w:left="922" w:hanging="360"/>
          </w:pPr>
        </w:pPrChange>
      </w:pPr>
      <w:r w:rsidRPr="00122C4A">
        <w:rPr>
          <w:szCs w:val="22"/>
        </w:rPr>
        <w:t>Do not drop your pen or knock it against hard surfaces.</w:t>
      </w:r>
    </w:p>
    <w:p w14:paraId="6B3EECD8" w14:textId="77777777" w:rsidR="00046408" w:rsidRPr="00122C4A" w:rsidRDefault="00826BCE">
      <w:pPr>
        <w:numPr>
          <w:ilvl w:val="0"/>
          <w:numId w:val="11"/>
        </w:numPr>
        <w:ind w:left="562" w:hanging="562"/>
        <w:rPr>
          <w:szCs w:val="22"/>
        </w:rPr>
        <w:pPrChange w:id="2565" w:author="Author">
          <w:pPr>
            <w:numPr>
              <w:numId w:val="11"/>
            </w:numPr>
            <w:tabs>
              <w:tab w:val="num" w:pos="360"/>
              <w:tab w:val="num" w:pos="792"/>
            </w:tabs>
            <w:ind w:left="922" w:hanging="360"/>
          </w:pPr>
        </w:pPrChange>
      </w:pPr>
      <w:r w:rsidRPr="00122C4A">
        <w:rPr>
          <w:szCs w:val="22"/>
        </w:rPr>
        <w:t>If you think that your pen may be damaged, do not try to repair it, use a new one.</w:t>
      </w:r>
    </w:p>
    <w:p w14:paraId="681101CB" w14:textId="77777777" w:rsidR="00046408" w:rsidRPr="00122C4A" w:rsidRDefault="00046408" w:rsidP="00046408">
      <w:pPr>
        <w:rPr>
          <w:szCs w:val="22"/>
        </w:rPr>
      </w:pPr>
    </w:p>
    <w:p w14:paraId="6F7EB52A" w14:textId="77777777" w:rsidR="00046408" w:rsidRPr="00122C4A" w:rsidRDefault="00826BCE">
      <w:pPr>
        <w:rPr>
          <w:b/>
          <w:szCs w:val="22"/>
        </w:rPr>
        <w:pPrChange w:id="2566" w:author="Author">
          <w:pPr>
            <w:ind w:left="360"/>
          </w:pPr>
        </w:pPrChange>
      </w:pPr>
      <w:r w:rsidRPr="00122C4A">
        <w:rPr>
          <w:b/>
          <w:szCs w:val="22"/>
        </w:rPr>
        <w:t>Protect your pen from dust and dirt</w:t>
      </w:r>
    </w:p>
    <w:p w14:paraId="79208BFE" w14:textId="0D5B616D" w:rsidR="00F77C96" w:rsidRPr="00122C4A" w:rsidDel="00F95CFF" w:rsidRDefault="00826BCE">
      <w:pPr>
        <w:numPr>
          <w:ilvl w:val="0"/>
          <w:numId w:val="11"/>
        </w:numPr>
        <w:tabs>
          <w:tab w:val="clear" w:pos="792"/>
        </w:tabs>
        <w:ind w:left="562" w:hanging="562"/>
        <w:rPr>
          <w:ins w:id="2567" w:author="Author"/>
          <w:del w:id="2568" w:author="Author"/>
          <w:szCs w:val="22"/>
        </w:rPr>
        <w:pPrChange w:id="2569" w:author="Author">
          <w:pPr>
            <w:numPr>
              <w:numId w:val="11"/>
            </w:numPr>
            <w:tabs>
              <w:tab w:val="num" w:pos="360"/>
              <w:tab w:val="num" w:pos="792"/>
            </w:tabs>
            <w:ind w:left="562" w:hanging="562"/>
          </w:pPr>
        </w:pPrChange>
      </w:pPr>
      <w:r w:rsidRPr="00122C4A">
        <w:rPr>
          <w:szCs w:val="22"/>
        </w:rPr>
        <w:t>You can clean the outside of your pen by wiping it with a damp cloth. Do not soak, wash or</w:t>
      </w:r>
      <w:ins w:id="2570" w:author="Author">
        <w:r w:rsidR="00EB3920">
          <w:rPr>
            <w:szCs w:val="22"/>
          </w:rPr>
          <w:t xml:space="preserve"> </w:t>
        </w:r>
        <w:del w:id="2571" w:author="Author">
          <w:r w:rsidR="00F95CFF" w:rsidDel="00EB3920">
            <w:rPr>
              <w:szCs w:val="22"/>
            </w:rPr>
            <w:delText xml:space="preserve"> </w:delText>
          </w:r>
        </w:del>
      </w:ins>
    </w:p>
    <w:p w14:paraId="6AF90617" w14:textId="328E58B0" w:rsidR="00046408" w:rsidRPr="00F95CFF" w:rsidRDefault="00B50F40">
      <w:pPr>
        <w:numPr>
          <w:ilvl w:val="0"/>
          <w:numId w:val="11"/>
        </w:numPr>
        <w:tabs>
          <w:tab w:val="clear" w:pos="792"/>
        </w:tabs>
        <w:ind w:left="562" w:hanging="562"/>
        <w:rPr>
          <w:szCs w:val="22"/>
        </w:rPr>
        <w:pPrChange w:id="2572" w:author="Author">
          <w:pPr>
            <w:numPr>
              <w:numId w:val="11"/>
            </w:numPr>
            <w:tabs>
              <w:tab w:val="num" w:pos="360"/>
              <w:tab w:val="num" w:pos="792"/>
            </w:tabs>
            <w:ind w:left="922" w:hanging="360"/>
          </w:pPr>
        </w:pPrChange>
      </w:pPr>
      <w:ins w:id="2573" w:author="Author">
        <w:del w:id="2574" w:author="Author">
          <w:r w:rsidRPr="00F95CFF" w:rsidDel="00F95CFF">
            <w:rPr>
              <w:szCs w:val="22"/>
            </w:rPr>
            <w:delText xml:space="preserve">       </w:delText>
          </w:r>
        </w:del>
      </w:ins>
      <w:del w:id="2575" w:author="Author">
        <w:r w:rsidR="00826BCE" w:rsidRPr="00F95CFF" w:rsidDel="006D33F1">
          <w:rPr>
            <w:szCs w:val="22"/>
          </w:rPr>
          <w:delText xml:space="preserve"> </w:delText>
        </w:r>
      </w:del>
      <w:r w:rsidR="00826BCE" w:rsidRPr="00F95CFF">
        <w:rPr>
          <w:szCs w:val="22"/>
        </w:rPr>
        <w:t>lubricate your pen – this may damage it.</w:t>
      </w:r>
    </w:p>
    <w:p w14:paraId="6E6B87AE" w14:textId="77777777" w:rsidR="00046408" w:rsidRPr="00122C4A" w:rsidRDefault="00046408" w:rsidP="00046408">
      <w:pPr>
        <w:rPr>
          <w:szCs w:val="22"/>
        </w:rPr>
      </w:pPr>
    </w:p>
    <w:p w14:paraId="2E410AA2" w14:textId="77777777" w:rsidR="00046408" w:rsidRPr="00122C4A" w:rsidRDefault="00826BCE" w:rsidP="00046408">
      <w:pPr>
        <w:rPr>
          <w:b/>
          <w:bCs/>
          <w:szCs w:val="22"/>
        </w:rPr>
      </w:pPr>
      <w:r w:rsidRPr="00122C4A">
        <w:rPr>
          <w:b/>
          <w:bCs/>
          <w:szCs w:val="22"/>
        </w:rPr>
        <w:t>Throwing your pen away</w:t>
      </w:r>
    </w:p>
    <w:p w14:paraId="1041BC66" w14:textId="77777777" w:rsidR="00046408" w:rsidRPr="00122C4A" w:rsidRDefault="00826BCE">
      <w:pPr>
        <w:numPr>
          <w:ilvl w:val="0"/>
          <w:numId w:val="11"/>
        </w:numPr>
        <w:ind w:left="562" w:hanging="562"/>
        <w:rPr>
          <w:szCs w:val="22"/>
        </w:rPr>
        <w:pPrChange w:id="2576" w:author="Author">
          <w:pPr>
            <w:numPr>
              <w:numId w:val="11"/>
            </w:numPr>
            <w:tabs>
              <w:tab w:val="num" w:pos="360"/>
              <w:tab w:val="num" w:pos="792"/>
            </w:tabs>
            <w:ind w:left="922" w:hanging="360"/>
          </w:pPr>
        </w:pPrChange>
      </w:pPr>
      <w:r w:rsidRPr="00122C4A">
        <w:rPr>
          <w:szCs w:val="22"/>
        </w:rPr>
        <w:t>Remove the needle before throwing your pen away.</w:t>
      </w:r>
    </w:p>
    <w:p w14:paraId="44E55CD6" w14:textId="77777777" w:rsidR="00046408" w:rsidRPr="00122C4A" w:rsidRDefault="00826BCE">
      <w:pPr>
        <w:numPr>
          <w:ilvl w:val="0"/>
          <w:numId w:val="11"/>
        </w:numPr>
        <w:ind w:left="562" w:hanging="562"/>
        <w:rPr>
          <w:szCs w:val="22"/>
        </w:rPr>
        <w:pPrChange w:id="2577" w:author="Author">
          <w:pPr>
            <w:numPr>
              <w:numId w:val="11"/>
            </w:numPr>
            <w:tabs>
              <w:tab w:val="num" w:pos="360"/>
              <w:tab w:val="num" w:pos="792"/>
            </w:tabs>
            <w:ind w:left="922" w:hanging="360"/>
          </w:pPr>
        </w:pPrChange>
      </w:pPr>
      <w:r w:rsidRPr="00122C4A">
        <w:rPr>
          <w:szCs w:val="22"/>
        </w:rPr>
        <w:t>Throw away your used pen as told by your pharmacist or local authority.</w:t>
      </w:r>
    </w:p>
    <w:p w14:paraId="2E275808" w14:textId="77777777" w:rsidR="005655A5" w:rsidRPr="00122C4A" w:rsidRDefault="00826BCE" w:rsidP="005655A5">
      <w:pPr>
        <w:pStyle w:val="Title"/>
        <w:rPr>
          <w:sz w:val="22"/>
          <w:lang w:val="en-GB"/>
        </w:rPr>
      </w:pPr>
      <w:r w:rsidRPr="0095775C">
        <w:rPr>
          <w:lang w:val="en-GB"/>
          <w:rPrChange w:id="2578" w:author="Author">
            <w:rPr/>
          </w:rPrChange>
        </w:rPr>
        <w:br w:type="page"/>
      </w:r>
      <w:r w:rsidRPr="00122C4A">
        <w:rPr>
          <w:sz w:val="22"/>
          <w:lang w:val="en-GB"/>
        </w:rPr>
        <w:lastRenderedPageBreak/>
        <w:t>Package leaflet: information for the user</w:t>
      </w:r>
      <w:r w:rsidR="00B92C05" w:rsidRPr="00122C4A">
        <w:rPr>
          <w:sz w:val="22"/>
          <w:lang w:val="en-GB"/>
        </w:rPr>
        <w:fldChar w:fldCharType="begin"/>
      </w:r>
      <w:r w:rsidR="00B92C05" w:rsidRPr="00122C4A">
        <w:rPr>
          <w:sz w:val="22"/>
          <w:lang w:val="en-GB"/>
        </w:rPr>
        <w:instrText xml:space="preserve"> DOCVARIABLE vault_nd_8832ebf9-d9ce-4ac4-bb8f-845948c81e45 \* MERGEFORMAT </w:instrText>
      </w:r>
      <w:r w:rsidR="00B92C05" w:rsidRPr="00122C4A">
        <w:rPr>
          <w:sz w:val="22"/>
          <w:lang w:val="en-GB"/>
        </w:rPr>
        <w:fldChar w:fldCharType="separate"/>
      </w:r>
      <w:r w:rsidR="006C4336" w:rsidRPr="00122C4A">
        <w:rPr>
          <w:sz w:val="22"/>
          <w:lang w:val="en-GB"/>
        </w:rPr>
        <w:t xml:space="preserve"> </w:t>
      </w:r>
      <w:r w:rsidR="00B92C05" w:rsidRPr="00122C4A">
        <w:rPr>
          <w:sz w:val="22"/>
          <w:lang w:val="en-GB"/>
        </w:rPr>
        <w:fldChar w:fldCharType="end"/>
      </w:r>
    </w:p>
    <w:p w14:paraId="36690007" w14:textId="77777777" w:rsidR="005655A5" w:rsidRPr="00122C4A" w:rsidRDefault="005655A5" w:rsidP="005655A5">
      <w:pPr>
        <w:pStyle w:val="Title"/>
        <w:rPr>
          <w:sz w:val="22"/>
          <w:lang w:val="en-GB"/>
        </w:rPr>
      </w:pPr>
    </w:p>
    <w:p w14:paraId="7532CD34" w14:textId="77777777" w:rsidR="005655A5" w:rsidRPr="00122C4A" w:rsidRDefault="00826BCE" w:rsidP="005655A5">
      <w:pPr>
        <w:pStyle w:val="Title"/>
        <w:rPr>
          <w:sz w:val="22"/>
          <w:lang w:val="en-GB"/>
        </w:rPr>
      </w:pPr>
      <w:r w:rsidRPr="00122C4A">
        <w:rPr>
          <w:sz w:val="22"/>
          <w:lang w:val="en-GB"/>
        </w:rPr>
        <w:t xml:space="preserve">Toujeo 300 units/ml </w:t>
      </w:r>
      <w:proofErr w:type="spellStart"/>
      <w:r w:rsidR="00E06ED9" w:rsidRPr="00122C4A">
        <w:rPr>
          <w:lang w:val="en-GB"/>
        </w:rPr>
        <w:t>Double</w:t>
      </w:r>
      <w:r w:rsidR="00E06ED9" w:rsidRPr="00122C4A">
        <w:rPr>
          <w:sz w:val="22"/>
          <w:lang w:val="en-GB"/>
        </w:rPr>
        <w:t>Star</w:t>
      </w:r>
      <w:proofErr w:type="spellEnd"/>
      <w:r w:rsidR="00E06ED9" w:rsidRPr="00122C4A">
        <w:rPr>
          <w:sz w:val="22"/>
          <w:lang w:val="en-GB"/>
        </w:rPr>
        <w:t xml:space="preserve"> </w:t>
      </w:r>
      <w:r w:rsidRPr="00122C4A">
        <w:rPr>
          <w:sz w:val="22"/>
          <w:lang w:val="en-GB"/>
        </w:rPr>
        <w:t>solution for injection in a pre-filled pen</w:t>
      </w:r>
      <w:r w:rsidR="00B92C05" w:rsidRPr="00122C4A">
        <w:rPr>
          <w:sz w:val="22"/>
          <w:lang w:val="en-GB"/>
        </w:rPr>
        <w:fldChar w:fldCharType="begin"/>
      </w:r>
      <w:r w:rsidR="00B92C05" w:rsidRPr="00122C4A">
        <w:rPr>
          <w:sz w:val="22"/>
          <w:lang w:val="en-GB"/>
        </w:rPr>
        <w:instrText xml:space="preserve"> DOCVARIABLE vault_nd_9190b4b5-1619-47c1-8724-c3a895c15004 \* MERGEFORMAT </w:instrText>
      </w:r>
      <w:r w:rsidR="00B92C05" w:rsidRPr="00122C4A">
        <w:rPr>
          <w:sz w:val="22"/>
          <w:lang w:val="en-GB"/>
        </w:rPr>
        <w:fldChar w:fldCharType="separate"/>
      </w:r>
      <w:r w:rsidR="006C4336" w:rsidRPr="00122C4A">
        <w:rPr>
          <w:sz w:val="22"/>
          <w:lang w:val="en-GB"/>
        </w:rPr>
        <w:t xml:space="preserve"> </w:t>
      </w:r>
      <w:r w:rsidR="00B92C05" w:rsidRPr="00122C4A">
        <w:rPr>
          <w:sz w:val="22"/>
          <w:lang w:val="en-GB"/>
        </w:rPr>
        <w:fldChar w:fldCharType="end"/>
      </w:r>
    </w:p>
    <w:p w14:paraId="38F73ABA" w14:textId="77777777" w:rsidR="005655A5" w:rsidRPr="00122C4A" w:rsidRDefault="00826BCE" w:rsidP="005655A5">
      <w:pPr>
        <w:pStyle w:val="Title"/>
        <w:rPr>
          <w:b w:val="0"/>
          <w:sz w:val="22"/>
          <w:lang w:val="en-GB"/>
        </w:rPr>
      </w:pPr>
      <w:r w:rsidRPr="00122C4A">
        <w:rPr>
          <w:b w:val="0"/>
          <w:sz w:val="22"/>
          <w:lang w:val="en-GB"/>
        </w:rPr>
        <w:t>Insulin glargine</w:t>
      </w:r>
      <w:r w:rsidR="00B92C05" w:rsidRPr="00122C4A">
        <w:rPr>
          <w:b w:val="0"/>
          <w:sz w:val="22"/>
          <w:lang w:val="en-GB"/>
        </w:rPr>
        <w:fldChar w:fldCharType="begin"/>
      </w:r>
      <w:r w:rsidR="00B92C05" w:rsidRPr="00122C4A">
        <w:rPr>
          <w:b w:val="0"/>
          <w:sz w:val="22"/>
          <w:lang w:val="en-GB"/>
        </w:rPr>
        <w:instrText xml:space="preserve"> DOCVARIABLE vault_nd_41966790-a29b-4d4e-bc06-4166e2b6f33f \* MERGEFORMAT </w:instrText>
      </w:r>
      <w:r w:rsidR="00B92C05" w:rsidRPr="00122C4A">
        <w:rPr>
          <w:b w:val="0"/>
          <w:sz w:val="22"/>
          <w:lang w:val="en-GB"/>
        </w:rPr>
        <w:fldChar w:fldCharType="separate"/>
      </w:r>
      <w:r w:rsidR="006C4336" w:rsidRPr="00122C4A">
        <w:rPr>
          <w:b w:val="0"/>
          <w:sz w:val="22"/>
          <w:lang w:val="en-GB"/>
        </w:rPr>
        <w:t xml:space="preserve"> </w:t>
      </w:r>
      <w:r w:rsidR="00B92C05" w:rsidRPr="00122C4A">
        <w:rPr>
          <w:b w:val="0"/>
          <w:sz w:val="22"/>
          <w:lang w:val="en-GB"/>
        </w:rPr>
        <w:fldChar w:fldCharType="end"/>
      </w:r>
    </w:p>
    <w:p w14:paraId="7F94CEB4" w14:textId="580865D9" w:rsidR="0022671A" w:rsidRPr="00122C4A" w:rsidRDefault="00826BCE" w:rsidP="005655A5">
      <w:pPr>
        <w:pStyle w:val="Title"/>
        <w:rPr>
          <w:b w:val="0"/>
          <w:sz w:val="22"/>
          <w:szCs w:val="22"/>
          <w:lang w:val="en-GB"/>
        </w:rPr>
      </w:pPr>
      <w:r w:rsidRPr="0095775C">
        <w:rPr>
          <w:sz w:val="22"/>
          <w:szCs w:val="22"/>
          <w:lang w:val="en-GB"/>
          <w:rPrChange w:id="2579" w:author="Author">
            <w:rPr>
              <w:sz w:val="22"/>
              <w:szCs w:val="22"/>
            </w:rPr>
          </w:rPrChange>
        </w:rPr>
        <w:t xml:space="preserve">Each </w:t>
      </w:r>
      <w:proofErr w:type="spellStart"/>
      <w:r w:rsidRPr="0095775C">
        <w:rPr>
          <w:sz w:val="22"/>
          <w:szCs w:val="22"/>
          <w:lang w:val="en-GB"/>
          <w:rPrChange w:id="2580" w:author="Author">
            <w:rPr>
              <w:sz w:val="22"/>
              <w:szCs w:val="22"/>
            </w:rPr>
          </w:rPrChange>
        </w:rPr>
        <w:t>DoubleStar</w:t>
      </w:r>
      <w:proofErr w:type="spellEnd"/>
      <w:r w:rsidRPr="0095775C">
        <w:rPr>
          <w:sz w:val="22"/>
          <w:szCs w:val="22"/>
          <w:lang w:val="en-GB"/>
          <w:rPrChange w:id="2581" w:author="Author">
            <w:rPr>
              <w:sz w:val="22"/>
              <w:szCs w:val="22"/>
            </w:rPr>
          </w:rPrChange>
        </w:rPr>
        <w:t xml:space="preserve"> pen delivers 2-160</w:t>
      </w:r>
      <w:ins w:id="2582" w:author="Author">
        <w:r w:rsidR="00B032BA" w:rsidRPr="00122C4A">
          <w:rPr>
            <w:sz w:val="22"/>
            <w:szCs w:val="22"/>
            <w:lang w:val="en-GB"/>
          </w:rPr>
          <w:t> </w:t>
        </w:r>
      </w:ins>
      <w:del w:id="2583" w:author="Author">
        <w:r w:rsidRPr="0095775C" w:rsidDel="00B032BA">
          <w:rPr>
            <w:sz w:val="22"/>
            <w:szCs w:val="22"/>
            <w:lang w:val="en-GB"/>
            <w:rPrChange w:id="2584" w:author="Author">
              <w:rPr>
                <w:sz w:val="22"/>
                <w:szCs w:val="22"/>
              </w:rPr>
            </w:rPrChange>
          </w:rPr>
          <w:delText xml:space="preserve"> </w:delText>
        </w:r>
      </w:del>
      <w:r w:rsidRPr="0095775C">
        <w:rPr>
          <w:sz w:val="22"/>
          <w:szCs w:val="22"/>
          <w:lang w:val="en-GB"/>
          <w:rPrChange w:id="2585" w:author="Author">
            <w:rPr>
              <w:sz w:val="22"/>
              <w:szCs w:val="22"/>
            </w:rPr>
          </w:rPrChange>
        </w:rPr>
        <w:t>units in steps of 2</w:t>
      </w:r>
      <w:ins w:id="2586" w:author="Author">
        <w:r w:rsidR="00B032BA" w:rsidRPr="00122C4A">
          <w:rPr>
            <w:sz w:val="22"/>
            <w:szCs w:val="22"/>
            <w:lang w:val="en-GB"/>
          </w:rPr>
          <w:t> </w:t>
        </w:r>
      </w:ins>
      <w:del w:id="2587" w:author="Author">
        <w:r w:rsidRPr="0095775C" w:rsidDel="00B032BA">
          <w:rPr>
            <w:sz w:val="22"/>
            <w:szCs w:val="22"/>
            <w:lang w:val="en-GB"/>
            <w:rPrChange w:id="2588" w:author="Author">
              <w:rPr>
                <w:sz w:val="22"/>
                <w:szCs w:val="22"/>
              </w:rPr>
            </w:rPrChange>
          </w:rPr>
          <w:delText xml:space="preserve"> </w:delText>
        </w:r>
      </w:del>
      <w:r w:rsidRPr="0095775C">
        <w:rPr>
          <w:sz w:val="22"/>
          <w:szCs w:val="22"/>
          <w:lang w:val="en-GB"/>
          <w:rPrChange w:id="2589" w:author="Author">
            <w:rPr>
              <w:sz w:val="22"/>
              <w:szCs w:val="22"/>
            </w:rPr>
          </w:rPrChange>
        </w:rPr>
        <w:t>units</w:t>
      </w:r>
      <w:r w:rsidR="00B92C05" w:rsidRPr="0095775C">
        <w:rPr>
          <w:sz w:val="22"/>
          <w:szCs w:val="22"/>
          <w:lang w:val="en-GB"/>
          <w:rPrChange w:id="2590" w:author="Author">
            <w:rPr>
              <w:sz w:val="22"/>
              <w:szCs w:val="22"/>
            </w:rPr>
          </w:rPrChange>
        </w:rPr>
        <w:fldChar w:fldCharType="begin"/>
      </w:r>
      <w:r w:rsidR="00B92C05" w:rsidRPr="0095775C">
        <w:rPr>
          <w:sz w:val="22"/>
          <w:szCs w:val="22"/>
          <w:lang w:val="en-GB"/>
          <w:rPrChange w:id="2591" w:author="Author">
            <w:rPr>
              <w:sz w:val="22"/>
              <w:szCs w:val="22"/>
            </w:rPr>
          </w:rPrChange>
        </w:rPr>
        <w:instrText xml:space="preserve"> DOCVARIABLE vault_nd_248441a8-6317-4464-98e1-e4969f7b2a9f \* MERGEFORMAT </w:instrText>
      </w:r>
      <w:r w:rsidR="00B92C05" w:rsidRPr="0095775C">
        <w:rPr>
          <w:sz w:val="22"/>
          <w:szCs w:val="22"/>
          <w:lang w:val="en-GB"/>
          <w:rPrChange w:id="2592" w:author="Author">
            <w:rPr>
              <w:sz w:val="22"/>
              <w:szCs w:val="22"/>
            </w:rPr>
          </w:rPrChange>
        </w:rPr>
        <w:fldChar w:fldCharType="separate"/>
      </w:r>
      <w:r w:rsidR="006C4336" w:rsidRPr="0095775C">
        <w:rPr>
          <w:sz w:val="22"/>
          <w:szCs w:val="22"/>
          <w:lang w:val="en-GB"/>
          <w:rPrChange w:id="2593" w:author="Author">
            <w:rPr>
              <w:sz w:val="22"/>
              <w:szCs w:val="22"/>
            </w:rPr>
          </w:rPrChange>
        </w:rPr>
        <w:t xml:space="preserve"> </w:t>
      </w:r>
      <w:r w:rsidR="00B92C05" w:rsidRPr="0095775C">
        <w:rPr>
          <w:sz w:val="22"/>
          <w:szCs w:val="22"/>
          <w:lang w:val="en-GB"/>
          <w:rPrChange w:id="2594" w:author="Author">
            <w:rPr>
              <w:sz w:val="22"/>
              <w:szCs w:val="22"/>
            </w:rPr>
          </w:rPrChange>
        </w:rPr>
        <w:fldChar w:fldCharType="end"/>
      </w:r>
    </w:p>
    <w:p w14:paraId="0ACAC721" w14:textId="77777777" w:rsidR="005655A5" w:rsidRPr="00122C4A" w:rsidRDefault="005655A5" w:rsidP="005655A5">
      <w:pPr>
        <w:tabs>
          <w:tab w:val="left" w:pos="567"/>
        </w:tabs>
        <w:rPr>
          <w:i/>
        </w:rPr>
      </w:pPr>
    </w:p>
    <w:p w14:paraId="5360B017" w14:textId="77777777" w:rsidR="0039131E" w:rsidRPr="00122C4A" w:rsidRDefault="0039131E" w:rsidP="0039131E">
      <w:pPr>
        <w:tabs>
          <w:tab w:val="left" w:pos="567"/>
        </w:tabs>
        <w:rPr>
          <w:szCs w:val="22"/>
        </w:rPr>
      </w:pPr>
      <w:r w:rsidRPr="00122C4A">
        <w:rPr>
          <w:b/>
          <w:bCs/>
          <w:szCs w:val="22"/>
        </w:rPr>
        <w:t>Read all of this leaflet carefully before you start using this medicine because it contains important information for you.</w:t>
      </w:r>
    </w:p>
    <w:p w14:paraId="3F50409E" w14:textId="77777777" w:rsidR="0039131E" w:rsidRPr="0095775C" w:rsidRDefault="0039131E">
      <w:pPr>
        <w:pStyle w:val="ListParagraph"/>
        <w:numPr>
          <w:ilvl w:val="0"/>
          <w:numId w:val="63"/>
        </w:numPr>
        <w:ind w:left="562" w:hanging="562"/>
        <w:rPr>
          <w:szCs w:val="22"/>
          <w:lang w:val="en-GB"/>
          <w:rPrChange w:id="2595" w:author="Author">
            <w:rPr>
              <w:szCs w:val="22"/>
              <w:lang w:val="en-US"/>
            </w:rPr>
          </w:rPrChange>
        </w:rPr>
        <w:pPrChange w:id="2596" w:author="Author">
          <w:pPr>
            <w:tabs>
              <w:tab w:val="left" w:pos="567"/>
            </w:tabs>
          </w:pPr>
        </w:pPrChange>
      </w:pPr>
      <w:del w:id="2597" w:author="Author">
        <w:r w:rsidRPr="0095775C">
          <w:rPr>
            <w:sz w:val="22"/>
            <w:szCs w:val="22"/>
            <w:lang w:val="en-GB"/>
            <w:rPrChange w:id="2598" w:author="Author">
              <w:rPr>
                <w:lang w:val="en-US"/>
              </w:rPr>
            </w:rPrChange>
          </w:rPr>
          <w:delText>-</w:delText>
        </w:r>
        <w:r w:rsidRPr="0095775C">
          <w:rPr>
            <w:sz w:val="22"/>
            <w:szCs w:val="22"/>
            <w:lang w:val="en-GB"/>
            <w:rPrChange w:id="2599" w:author="Author">
              <w:rPr>
                <w:lang w:val="en-US"/>
              </w:rPr>
            </w:rPrChange>
          </w:rPr>
          <w:tab/>
        </w:r>
      </w:del>
      <w:r w:rsidRPr="0095775C">
        <w:rPr>
          <w:sz w:val="22"/>
          <w:szCs w:val="22"/>
          <w:lang w:val="en-GB"/>
          <w:rPrChange w:id="2600" w:author="Author">
            <w:rPr>
              <w:szCs w:val="22"/>
            </w:rPr>
          </w:rPrChange>
        </w:rPr>
        <w:t>Keep this leaflet. You may need to read it again.</w:t>
      </w:r>
    </w:p>
    <w:p w14:paraId="04CBB436" w14:textId="77777777" w:rsidR="0039131E" w:rsidRPr="0095775C" w:rsidRDefault="0039131E">
      <w:pPr>
        <w:pStyle w:val="ListParagraph"/>
        <w:numPr>
          <w:ilvl w:val="0"/>
          <w:numId w:val="63"/>
        </w:numPr>
        <w:ind w:left="562" w:hanging="562"/>
        <w:rPr>
          <w:szCs w:val="22"/>
          <w:lang w:val="en-GB"/>
          <w:rPrChange w:id="2601" w:author="Author">
            <w:rPr>
              <w:szCs w:val="22"/>
              <w:lang w:val="en-US"/>
            </w:rPr>
          </w:rPrChange>
        </w:rPr>
        <w:pPrChange w:id="2602" w:author="Author">
          <w:pPr>
            <w:tabs>
              <w:tab w:val="left" w:pos="567"/>
            </w:tabs>
          </w:pPr>
        </w:pPrChange>
      </w:pPr>
      <w:del w:id="2603" w:author="Author">
        <w:r w:rsidRPr="0095775C">
          <w:rPr>
            <w:sz w:val="22"/>
            <w:szCs w:val="22"/>
            <w:lang w:val="en-GB"/>
            <w:rPrChange w:id="2604" w:author="Author">
              <w:rPr>
                <w:szCs w:val="22"/>
              </w:rPr>
            </w:rPrChange>
          </w:rPr>
          <w:delText>-</w:delText>
        </w:r>
        <w:r w:rsidRPr="0095775C">
          <w:rPr>
            <w:sz w:val="22"/>
            <w:szCs w:val="22"/>
            <w:lang w:val="en-GB"/>
            <w:rPrChange w:id="2605" w:author="Author">
              <w:rPr>
                <w:szCs w:val="22"/>
              </w:rPr>
            </w:rPrChange>
          </w:rPr>
          <w:tab/>
        </w:r>
      </w:del>
      <w:r w:rsidRPr="0095775C">
        <w:rPr>
          <w:sz w:val="22"/>
          <w:szCs w:val="22"/>
          <w:lang w:val="en-GB"/>
          <w:rPrChange w:id="2606" w:author="Author">
            <w:rPr>
              <w:szCs w:val="22"/>
            </w:rPr>
          </w:rPrChange>
        </w:rPr>
        <w:t>If you have any further questions, ask your doctor</w:t>
      </w:r>
      <w:del w:id="2607" w:author="Author">
        <w:r w:rsidRPr="0095775C">
          <w:rPr>
            <w:sz w:val="22"/>
            <w:szCs w:val="22"/>
            <w:lang w:val="en-GB"/>
            <w:rPrChange w:id="2608" w:author="Author">
              <w:rPr>
                <w:szCs w:val="22"/>
              </w:rPr>
            </w:rPrChange>
          </w:rPr>
          <w:delText xml:space="preserve"> or</w:delText>
        </w:r>
      </w:del>
      <w:ins w:id="2609" w:author="Author">
        <w:r w:rsidRPr="0095775C">
          <w:rPr>
            <w:sz w:val="22"/>
            <w:szCs w:val="22"/>
            <w:lang w:val="en-GB"/>
            <w:rPrChange w:id="2610" w:author="Author">
              <w:rPr>
                <w:szCs w:val="22"/>
              </w:rPr>
            </w:rPrChange>
          </w:rPr>
          <w:t>,</w:t>
        </w:r>
      </w:ins>
      <w:r w:rsidRPr="0095775C">
        <w:rPr>
          <w:sz w:val="22"/>
          <w:szCs w:val="22"/>
          <w:lang w:val="en-GB"/>
          <w:rPrChange w:id="2611" w:author="Author">
            <w:rPr>
              <w:szCs w:val="22"/>
            </w:rPr>
          </w:rPrChange>
        </w:rPr>
        <w:t xml:space="preserve"> pharmacist or nurse.</w:t>
      </w:r>
    </w:p>
    <w:p w14:paraId="15CD21AF" w14:textId="77777777" w:rsidR="0039131E" w:rsidRPr="0095775C" w:rsidRDefault="0039131E">
      <w:pPr>
        <w:pStyle w:val="ListParagraph"/>
        <w:numPr>
          <w:ilvl w:val="0"/>
          <w:numId w:val="63"/>
        </w:numPr>
        <w:ind w:left="562" w:hanging="562"/>
        <w:rPr>
          <w:szCs w:val="22"/>
          <w:lang w:val="en-GB"/>
          <w:rPrChange w:id="2612" w:author="Author">
            <w:rPr>
              <w:szCs w:val="22"/>
              <w:lang w:val="en-US"/>
            </w:rPr>
          </w:rPrChange>
        </w:rPr>
        <w:pPrChange w:id="2613" w:author="Author">
          <w:pPr>
            <w:tabs>
              <w:tab w:val="left" w:pos="567"/>
            </w:tabs>
            <w:ind w:left="567" w:hanging="567"/>
          </w:pPr>
        </w:pPrChange>
      </w:pPr>
      <w:del w:id="2614" w:author="Author">
        <w:r w:rsidRPr="0095775C">
          <w:rPr>
            <w:sz w:val="22"/>
            <w:szCs w:val="22"/>
            <w:lang w:val="en-GB"/>
            <w:rPrChange w:id="2615" w:author="Author">
              <w:rPr>
                <w:szCs w:val="22"/>
              </w:rPr>
            </w:rPrChange>
          </w:rPr>
          <w:delText>-</w:delText>
        </w:r>
        <w:r w:rsidRPr="0095775C">
          <w:rPr>
            <w:sz w:val="22"/>
            <w:szCs w:val="22"/>
            <w:lang w:val="en-GB"/>
            <w:rPrChange w:id="2616" w:author="Author">
              <w:rPr>
                <w:szCs w:val="22"/>
              </w:rPr>
            </w:rPrChange>
          </w:rPr>
          <w:tab/>
        </w:r>
      </w:del>
      <w:r w:rsidRPr="0095775C">
        <w:rPr>
          <w:sz w:val="22"/>
          <w:szCs w:val="22"/>
          <w:lang w:val="en-GB"/>
          <w:rPrChange w:id="2617" w:author="Author">
            <w:rPr>
              <w:szCs w:val="22"/>
            </w:rPr>
          </w:rPrChange>
        </w:rPr>
        <w:t>This medicine has been prescribed for you only. Do not pass it on to others. It may harm them, even if their signs of illness are the same as yours.</w:t>
      </w:r>
    </w:p>
    <w:p w14:paraId="7991F489" w14:textId="67BCC461" w:rsidR="0039131E" w:rsidRPr="0095775C" w:rsidRDefault="0039131E">
      <w:pPr>
        <w:pStyle w:val="ListParagraph"/>
        <w:numPr>
          <w:ilvl w:val="0"/>
          <w:numId w:val="63"/>
        </w:numPr>
        <w:ind w:left="562" w:hanging="562"/>
        <w:rPr>
          <w:szCs w:val="22"/>
          <w:lang w:val="en-GB"/>
          <w:rPrChange w:id="2618" w:author="Author">
            <w:rPr>
              <w:szCs w:val="22"/>
              <w:lang w:val="en-US"/>
            </w:rPr>
          </w:rPrChange>
        </w:rPr>
        <w:pPrChange w:id="2619" w:author="Author">
          <w:pPr>
            <w:tabs>
              <w:tab w:val="left" w:pos="567"/>
            </w:tabs>
            <w:ind w:left="567" w:hanging="567"/>
          </w:pPr>
        </w:pPrChange>
      </w:pPr>
      <w:del w:id="2620" w:author="Author">
        <w:r w:rsidRPr="0095775C">
          <w:rPr>
            <w:b/>
            <w:sz w:val="22"/>
            <w:szCs w:val="22"/>
            <w:lang w:val="en-GB"/>
            <w:rPrChange w:id="2621" w:author="Author">
              <w:rPr>
                <w:b/>
                <w:szCs w:val="22"/>
              </w:rPr>
            </w:rPrChange>
          </w:rPr>
          <w:delText>-</w:delText>
        </w:r>
        <w:r w:rsidRPr="0095775C">
          <w:rPr>
            <w:bCs/>
            <w:sz w:val="22"/>
            <w:szCs w:val="22"/>
            <w:lang w:val="en-GB"/>
            <w:rPrChange w:id="2622" w:author="Author">
              <w:rPr>
                <w:bCs/>
                <w:szCs w:val="22"/>
              </w:rPr>
            </w:rPrChange>
          </w:rPr>
          <w:tab/>
        </w:r>
      </w:del>
      <w:r w:rsidRPr="0095775C">
        <w:rPr>
          <w:sz w:val="22"/>
          <w:szCs w:val="22"/>
          <w:lang w:val="en-GB"/>
          <w:rPrChange w:id="2623" w:author="Author">
            <w:rPr>
              <w:szCs w:val="22"/>
            </w:rPr>
          </w:rPrChange>
        </w:rPr>
        <w:t>If you get any side effects, talk to your doctor or pharmacist. This includes any possible side effects not listed in this leaflet</w:t>
      </w:r>
      <w:r w:rsidR="00D77D67" w:rsidRPr="0095775C">
        <w:rPr>
          <w:sz w:val="22"/>
          <w:szCs w:val="22"/>
          <w:lang w:val="en-GB"/>
          <w:rPrChange w:id="2624" w:author="Author">
            <w:rPr>
              <w:szCs w:val="22"/>
            </w:rPr>
          </w:rPrChange>
        </w:rPr>
        <w:t xml:space="preserve">. </w:t>
      </w:r>
      <w:r w:rsidRPr="0095775C">
        <w:rPr>
          <w:bCs/>
          <w:sz w:val="22"/>
          <w:szCs w:val="22"/>
          <w:lang w:val="en-GB"/>
          <w:rPrChange w:id="2625" w:author="Author">
            <w:rPr>
              <w:bCs/>
              <w:szCs w:val="22"/>
            </w:rPr>
          </w:rPrChange>
        </w:rPr>
        <w:t>See section 4</w:t>
      </w:r>
      <w:r w:rsidRPr="0095775C">
        <w:rPr>
          <w:sz w:val="22"/>
          <w:szCs w:val="22"/>
          <w:lang w:val="en-GB"/>
          <w:rPrChange w:id="2626" w:author="Author">
            <w:rPr>
              <w:szCs w:val="22"/>
            </w:rPr>
          </w:rPrChange>
        </w:rPr>
        <w:t>.</w:t>
      </w:r>
    </w:p>
    <w:p w14:paraId="38E88273" w14:textId="77777777" w:rsidR="005655A5" w:rsidRPr="0095775C" w:rsidRDefault="005655A5" w:rsidP="005655A5">
      <w:pPr>
        <w:tabs>
          <w:tab w:val="left" w:pos="567"/>
        </w:tabs>
        <w:ind w:left="567" w:hanging="567"/>
        <w:rPr>
          <w:bCs/>
          <w:rPrChange w:id="2627" w:author="Author">
            <w:rPr>
              <w:bCs/>
              <w:lang w:val="en-US"/>
            </w:rPr>
          </w:rPrChange>
        </w:rPr>
      </w:pPr>
    </w:p>
    <w:p w14:paraId="4AE148DF" w14:textId="2B2FD1AF" w:rsidR="005655A5" w:rsidRPr="00122C4A" w:rsidRDefault="0039131E" w:rsidP="0039131E">
      <w:pPr>
        <w:tabs>
          <w:tab w:val="left" w:pos="5640"/>
        </w:tabs>
      </w:pPr>
      <w:del w:id="2628" w:author="Author">
        <w:r w:rsidRPr="00122C4A" w:rsidDel="00B032BA">
          <w:tab/>
        </w:r>
      </w:del>
    </w:p>
    <w:p w14:paraId="3FB57DB6" w14:textId="77777777" w:rsidR="005655A5" w:rsidRPr="00122C4A" w:rsidRDefault="00826BCE" w:rsidP="005655A5">
      <w:pPr>
        <w:tabs>
          <w:tab w:val="left" w:pos="567"/>
        </w:tabs>
        <w:rPr>
          <w:b/>
        </w:rPr>
      </w:pPr>
      <w:r w:rsidRPr="00122C4A">
        <w:rPr>
          <w:b/>
        </w:rPr>
        <w:t>What is in this leaflet</w:t>
      </w:r>
    </w:p>
    <w:p w14:paraId="30A47BC5" w14:textId="77777777" w:rsidR="005655A5" w:rsidRPr="00122C4A" w:rsidRDefault="00826BCE" w:rsidP="005655A5">
      <w:pPr>
        <w:tabs>
          <w:tab w:val="left" w:pos="567"/>
        </w:tabs>
      </w:pPr>
      <w:r w:rsidRPr="00122C4A">
        <w:t>1.</w:t>
      </w:r>
      <w:r w:rsidRPr="00122C4A">
        <w:tab/>
        <w:t>What Toujeo is and what it is used for</w:t>
      </w:r>
    </w:p>
    <w:p w14:paraId="312D0770" w14:textId="77777777" w:rsidR="005655A5" w:rsidRPr="00122C4A" w:rsidRDefault="00826BCE" w:rsidP="005655A5">
      <w:pPr>
        <w:tabs>
          <w:tab w:val="left" w:pos="567"/>
        </w:tabs>
      </w:pPr>
      <w:r w:rsidRPr="00122C4A">
        <w:t>2.</w:t>
      </w:r>
      <w:r w:rsidRPr="00122C4A">
        <w:tab/>
        <w:t>What you need to know before you use Toujeo</w:t>
      </w:r>
    </w:p>
    <w:p w14:paraId="2783297B" w14:textId="77777777" w:rsidR="005655A5" w:rsidRPr="00122C4A" w:rsidRDefault="00826BCE" w:rsidP="005655A5">
      <w:pPr>
        <w:tabs>
          <w:tab w:val="left" w:pos="567"/>
        </w:tabs>
      </w:pPr>
      <w:r w:rsidRPr="00122C4A">
        <w:t>3.</w:t>
      </w:r>
      <w:r w:rsidRPr="00122C4A">
        <w:tab/>
        <w:t>How to use Toujeo</w:t>
      </w:r>
    </w:p>
    <w:p w14:paraId="6DDB2CB2" w14:textId="77777777" w:rsidR="005655A5" w:rsidRPr="00122C4A" w:rsidRDefault="00826BCE" w:rsidP="005655A5">
      <w:pPr>
        <w:tabs>
          <w:tab w:val="left" w:pos="567"/>
        </w:tabs>
      </w:pPr>
      <w:r w:rsidRPr="00122C4A">
        <w:t>4.</w:t>
      </w:r>
      <w:r w:rsidRPr="00122C4A">
        <w:tab/>
        <w:t>Possible side effects</w:t>
      </w:r>
    </w:p>
    <w:p w14:paraId="0C4EA0C7" w14:textId="77777777" w:rsidR="005655A5" w:rsidRPr="00122C4A" w:rsidRDefault="00826BCE" w:rsidP="005655A5">
      <w:pPr>
        <w:tabs>
          <w:tab w:val="left" w:pos="567"/>
        </w:tabs>
      </w:pPr>
      <w:r w:rsidRPr="00122C4A">
        <w:t>5.</w:t>
      </w:r>
      <w:r w:rsidRPr="00122C4A">
        <w:tab/>
        <w:t xml:space="preserve">How to store Toujeo </w:t>
      </w:r>
    </w:p>
    <w:p w14:paraId="3F7AAC5D" w14:textId="77777777" w:rsidR="005655A5" w:rsidRPr="00122C4A" w:rsidRDefault="00826BCE" w:rsidP="005655A5">
      <w:pPr>
        <w:tabs>
          <w:tab w:val="left" w:pos="567"/>
        </w:tabs>
      </w:pPr>
      <w:r w:rsidRPr="00122C4A">
        <w:t>6.</w:t>
      </w:r>
      <w:r w:rsidRPr="00122C4A">
        <w:tab/>
        <w:t>Contents of the pack and other information</w:t>
      </w:r>
    </w:p>
    <w:p w14:paraId="60333CDB" w14:textId="77777777" w:rsidR="005655A5" w:rsidRPr="00122C4A" w:rsidRDefault="005655A5" w:rsidP="005655A5">
      <w:pPr>
        <w:tabs>
          <w:tab w:val="left" w:pos="567"/>
        </w:tabs>
      </w:pPr>
    </w:p>
    <w:p w14:paraId="28B28BEE" w14:textId="77777777" w:rsidR="005655A5" w:rsidRPr="00122C4A" w:rsidRDefault="005655A5" w:rsidP="005655A5">
      <w:pPr>
        <w:tabs>
          <w:tab w:val="left" w:pos="567"/>
        </w:tabs>
      </w:pPr>
    </w:p>
    <w:p w14:paraId="64AEF24A" w14:textId="77777777" w:rsidR="005655A5" w:rsidRPr="00122C4A" w:rsidRDefault="00826BCE" w:rsidP="005655A5">
      <w:pPr>
        <w:tabs>
          <w:tab w:val="left" w:pos="567"/>
        </w:tabs>
        <w:rPr>
          <w:b/>
        </w:rPr>
      </w:pPr>
      <w:r w:rsidRPr="00122C4A">
        <w:rPr>
          <w:b/>
        </w:rPr>
        <w:t>1.</w:t>
      </w:r>
      <w:r w:rsidRPr="00122C4A">
        <w:rPr>
          <w:b/>
        </w:rPr>
        <w:tab/>
      </w:r>
      <w:r w:rsidR="006B5C70" w:rsidRPr="00122C4A">
        <w:rPr>
          <w:b/>
        </w:rPr>
        <w:t xml:space="preserve">What </w:t>
      </w:r>
      <w:r w:rsidR="00B1088A" w:rsidRPr="00122C4A">
        <w:rPr>
          <w:b/>
        </w:rPr>
        <w:t>Toujeo is</w:t>
      </w:r>
      <w:r w:rsidRPr="00122C4A">
        <w:rPr>
          <w:b/>
        </w:rPr>
        <w:t xml:space="preserve"> and what it is used for</w:t>
      </w:r>
    </w:p>
    <w:p w14:paraId="2691F001" w14:textId="77777777" w:rsidR="005655A5" w:rsidRPr="00122C4A" w:rsidRDefault="005655A5" w:rsidP="005655A5">
      <w:pPr>
        <w:tabs>
          <w:tab w:val="left" w:pos="567"/>
        </w:tabs>
      </w:pPr>
    </w:p>
    <w:p w14:paraId="38622D92" w14:textId="77777777" w:rsidR="0039131E" w:rsidRPr="00122C4A" w:rsidRDefault="0039131E" w:rsidP="0039131E">
      <w:pPr>
        <w:tabs>
          <w:tab w:val="left" w:pos="567"/>
        </w:tabs>
        <w:rPr>
          <w:ins w:id="2629" w:author="Author"/>
          <w:szCs w:val="22"/>
        </w:rPr>
      </w:pPr>
      <w:r w:rsidRPr="00122C4A">
        <w:rPr>
          <w:szCs w:val="22"/>
        </w:rPr>
        <w:t xml:space="preserve">Toujeo </w:t>
      </w:r>
      <w:del w:id="2630" w:author="Author">
        <w:r w:rsidRPr="00122C4A">
          <w:delText>contains</w:delText>
        </w:r>
      </w:del>
      <w:ins w:id="2631" w:author="Author">
        <w:r w:rsidRPr="00122C4A">
          <w:rPr>
            <w:szCs w:val="22"/>
          </w:rPr>
          <w:t>is a type of long-acting</w:t>
        </w:r>
      </w:ins>
      <w:r w:rsidRPr="00122C4A">
        <w:rPr>
          <w:szCs w:val="22"/>
        </w:rPr>
        <w:t xml:space="preserve"> insulin called </w:t>
      </w:r>
      <w:del w:id="2632" w:author="Author">
        <w:r w:rsidRPr="00122C4A">
          <w:delText>“</w:delText>
        </w:r>
      </w:del>
      <w:ins w:id="2633" w:author="Author">
        <w:r w:rsidRPr="00122C4A">
          <w:rPr>
            <w:szCs w:val="22"/>
          </w:rPr>
          <w:t>‘</w:t>
        </w:r>
      </w:ins>
      <w:r w:rsidRPr="00122C4A">
        <w:rPr>
          <w:szCs w:val="22"/>
        </w:rPr>
        <w:t xml:space="preserve">insulin </w:t>
      </w:r>
      <w:del w:id="2634" w:author="Author">
        <w:r w:rsidRPr="00122C4A">
          <w:delText xml:space="preserve">glargine”. This is a modified insulin, </w:delText>
        </w:r>
      </w:del>
      <w:ins w:id="2635" w:author="Author">
        <w:r w:rsidRPr="00122C4A">
          <w:rPr>
            <w:szCs w:val="22"/>
          </w:rPr>
          <w:t>glargine’.</w:t>
        </w:r>
        <w:del w:id="2636" w:author="Author">
          <w:r w:rsidRPr="00122C4A" w:rsidDel="00F95CFF">
            <w:rPr>
              <w:szCs w:val="22"/>
            </w:rPr>
            <w:delText xml:space="preserve"> </w:delText>
          </w:r>
        </w:del>
      </w:ins>
    </w:p>
    <w:p w14:paraId="297AF8E8" w14:textId="77777777" w:rsidR="0039131E" w:rsidRPr="0095775C" w:rsidDel="00CA4116" w:rsidRDefault="0039131E" w:rsidP="00CA4116">
      <w:pPr>
        <w:pStyle w:val="ListParagraph"/>
        <w:numPr>
          <w:ilvl w:val="0"/>
          <w:numId w:val="69"/>
        </w:numPr>
        <w:ind w:left="562" w:hanging="562"/>
        <w:rPr>
          <w:del w:id="2637" w:author="Author"/>
          <w:sz w:val="22"/>
          <w:szCs w:val="22"/>
          <w:lang w:val="en-GB"/>
          <w:rPrChange w:id="2638" w:author="Author">
            <w:rPr>
              <w:del w:id="2639" w:author="Author"/>
              <w:szCs w:val="22"/>
            </w:rPr>
          </w:rPrChange>
        </w:rPr>
      </w:pPr>
      <w:ins w:id="2640" w:author="Author">
        <w:r w:rsidRPr="0095775C">
          <w:rPr>
            <w:sz w:val="22"/>
            <w:szCs w:val="22"/>
            <w:lang w:val="en-GB"/>
            <w:rPrChange w:id="2641" w:author="Author">
              <w:rPr>
                <w:szCs w:val="22"/>
                <w:lang w:val="en-US"/>
              </w:rPr>
            </w:rPrChange>
          </w:rPr>
          <w:t xml:space="preserve">It is </w:t>
        </w:r>
      </w:ins>
      <w:r w:rsidRPr="0095775C">
        <w:rPr>
          <w:sz w:val="22"/>
          <w:szCs w:val="22"/>
          <w:lang w:val="en-GB"/>
          <w:rPrChange w:id="2642" w:author="Author">
            <w:rPr>
              <w:lang w:val="en-US"/>
            </w:rPr>
          </w:rPrChange>
        </w:rPr>
        <w:t>very similar to human insulin.</w:t>
      </w:r>
      <w:del w:id="2643" w:author="Author">
        <w:r w:rsidRPr="0095775C">
          <w:rPr>
            <w:sz w:val="22"/>
            <w:szCs w:val="22"/>
            <w:lang w:val="en-GB"/>
            <w:rPrChange w:id="2644" w:author="Author">
              <w:rPr>
                <w:lang w:val="en-US"/>
              </w:rPr>
            </w:rPrChange>
          </w:rPr>
          <w:delText xml:space="preserve"> </w:delText>
        </w:r>
      </w:del>
    </w:p>
    <w:p w14:paraId="10C593F3" w14:textId="77777777" w:rsidR="00CA4116" w:rsidRPr="0095775C" w:rsidRDefault="00CA4116">
      <w:pPr>
        <w:pStyle w:val="ListParagraph"/>
        <w:numPr>
          <w:ilvl w:val="0"/>
          <w:numId w:val="69"/>
        </w:numPr>
        <w:ind w:left="562" w:hanging="562"/>
        <w:rPr>
          <w:ins w:id="2645" w:author="Author"/>
          <w:szCs w:val="22"/>
          <w:lang w:val="en-GB"/>
          <w:rPrChange w:id="2646" w:author="Author">
            <w:rPr>
              <w:ins w:id="2647" w:author="Author"/>
              <w:lang w:val="en-US"/>
            </w:rPr>
          </w:rPrChange>
        </w:rPr>
        <w:pPrChange w:id="2648" w:author="Author">
          <w:pPr>
            <w:tabs>
              <w:tab w:val="left" w:pos="567"/>
            </w:tabs>
          </w:pPr>
        </w:pPrChange>
      </w:pPr>
    </w:p>
    <w:p w14:paraId="6DAB9EF7" w14:textId="77777777" w:rsidR="0039131E" w:rsidRPr="00C13D9F" w:rsidRDefault="0039131E">
      <w:pPr>
        <w:pStyle w:val="ListParagraph"/>
        <w:numPr>
          <w:ilvl w:val="0"/>
          <w:numId w:val="69"/>
        </w:numPr>
        <w:ind w:left="562" w:hanging="562"/>
        <w:rPr>
          <w:moveFrom w:id="2649" w:author="Author"/>
          <w:szCs w:val="22"/>
        </w:rPr>
        <w:pPrChange w:id="2650" w:author="Author">
          <w:pPr>
            <w:numPr>
              <w:numId w:val="11"/>
            </w:numPr>
            <w:tabs>
              <w:tab w:val="num" w:pos="360"/>
              <w:tab w:val="num" w:pos="792"/>
            </w:tabs>
            <w:ind w:left="922" w:hanging="360"/>
          </w:pPr>
        </w:pPrChange>
      </w:pPr>
      <w:ins w:id="2651" w:author="Author">
        <w:r w:rsidRPr="00C13D9F">
          <w:rPr>
            <w:szCs w:val="22"/>
          </w:rPr>
          <w:t>It</w:t>
        </w:r>
      </w:ins>
      <w:moveFromRangeStart w:id="2652" w:author="Author" w:name="move191481288"/>
    </w:p>
    <w:p w14:paraId="6BFE5CE5" w14:textId="77777777" w:rsidR="0039131E" w:rsidRPr="00C13D9F" w:rsidDel="00643FC9" w:rsidRDefault="0039131E">
      <w:pPr>
        <w:pStyle w:val="ListParagraph"/>
        <w:numPr>
          <w:ilvl w:val="0"/>
          <w:numId w:val="69"/>
        </w:numPr>
        <w:ind w:left="562" w:hanging="562"/>
        <w:rPr>
          <w:ins w:id="2653" w:author="Author"/>
          <w:del w:id="2654" w:author="Author"/>
          <w:szCs w:val="22"/>
        </w:rPr>
        <w:pPrChange w:id="2655" w:author="Author">
          <w:pPr>
            <w:numPr>
              <w:numId w:val="11"/>
            </w:numPr>
            <w:tabs>
              <w:tab w:val="num" w:pos="360"/>
              <w:tab w:val="num" w:pos="792"/>
            </w:tabs>
            <w:ind w:left="922" w:hanging="360"/>
          </w:pPr>
        </w:pPrChange>
      </w:pPr>
      <w:moveFrom w:id="2656" w:author="Author">
        <w:r w:rsidRPr="0095775C">
          <w:rPr>
            <w:szCs w:val="22"/>
            <w:lang w:val="en-GB"/>
            <w:rPrChange w:id="2657" w:author="Author">
              <w:rPr>
                <w:szCs w:val="22"/>
                <w:lang w:val="en-US"/>
              </w:rPr>
            </w:rPrChange>
          </w:rPr>
          <w:t>Toujeo</w:t>
        </w:r>
      </w:moveFrom>
      <w:moveFromRangeEnd w:id="2652"/>
      <w:r w:rsidRPr="0095775C">
        <w:rPr>
          <w:szCs w:val="22"/>
          <w:lang w:val="en-GB"/>
          <w:rPrChange w:id="2658" w:author="Author">
            <w:rPr>
              <w:lang w:val="en-US"/>
            </w:rPr>
          </w:rPrChange>
        </w:rPr>
        <w:t xml:space="preserve"> contains 3 times more insulin in 1 ml than standard insulin, which contains 100 unit/ml.</w:t>
      </w:r>
      <w:del w:id="2659" w:author="Author">
        <w:r w:rsidRPr="0095775C">
          <w:rPr>
            <w:szCs w:val="22"/>
            <w:lang w:val="en-GB"/>
            <w:rPrChange w:id="2660" w:author="Author">
              <w:rPr>
                <w:lang w:val="en-US"/>
              </w:rPr>
            </w:rPrChange>
          </w:rPr>
          <w:delText xml:space="preserve"> </w:delText>
        </w:r>
      </w:del>
    </w:p>
    <w:p w14:paraId="7FEB9174" w14:textId="1CCF7BBA" w:rsidR="008C0A9D" w:rsidRPr="00643FC9" w:rsidDel="00643FC9" w:rsidRDefault="008C0A9D" w:rsidP="0005095F">
      <w:pPr>
        <w:pStyle w:val="ListParagraph"/>
        <w:numPr>
          <w:ilvl w:val="0"/>
          <w:numId w:val="69"/>
        </w:numPr>
        <w:ind w:left="562" w:hanging="562"/>
        <w:rPr>
          <w:moveFrom w:id="2661" w:author="Author"/>
          <w:szCs w:val="22"/>
        </w:rPr>
      </w:pPr>
      <w:moveFromRangeStart w:id="2662" w:author="Author" w:name="move201954020"/>
      <w:moveFrom w:id="2663" w:author="Author">
        <w:ins w:id="2664" w:author="Author">
          <w:r w:rsidRPr="00643FC9" w:rsidDel="00643FC9">
            <w:rPr>
              <w:szCs w:val="22"/>
            </w:rPr>
            <w:t>You can change the time of your injection if you need to</w:t>
          </w:r>
          <w:r w:rsidR="00852A17" w:rsidRPr="00643FC9" w:rsidDel="00643FC9">
            <w:rPr>
              <w:szCs w:val="22"/>
            </w:rPr>
            <w:t xml:space="preserve"> </w:t>
          </w:r>
        </w:ins>
      </w:moveFrom>
    </w:p>
    <w:moveFromRangeEnd w:id="2662"/>
    <w:p w14:paraId="72D64707" w14:textId="77777777" w:rsidR="00CA4116" w:rsidRPr="0095775C" w:rsidRDefault="00CA4116">
      <w:pPr>
        <w:pStyle w:val="ListParagraph"/>
        <w:numPr>
          <w:ilvl w:val="0"/>
          <w:numId w:val="69"/>
        </w:numPr>
        <w:ind w:left="562" w:hanging="562"/>
        <w:rPr>
          <w:ins w:id="2665" w:author="Author"/>
          <w:rPrChange w:id="2666" w:author="Author">
            <w:rPr>
              <w:ins w:id="2667" w:author="Author"/>
              <w:lang w:val="en-US"/>
            </w:rPr>
          </w:rPrChange>
        </w:rPr>
        <w:pPrChange w:id="2668" w:author="Author">
          <w:pPr>
            <w:tabs>
              <w:tab w:val="left" w:pos="567"/>
            </w:tabs>
          </w:pPr>
        </w:pPrChange>
      </w:pPr>
    </w:p>
    <w:p w14:paraId="183E9E14" w14:textId="77777777" w:rsidR="0039131E" w:rsidRPr="00C13D9F" w:rsidRDefault="0039131E">
      <w:pPr>
        <w:pStyle w:val="ListParagraph"/>
        <w:numPr>
          <w:ilvl w:val="0"/>
          <w:numId w:val="69"/>
        </w:numPr>
        <w:ind w:left="562" w:hanging="562"/>
        <w:rPr>
          <w:del w:id="2669" w:author="Author"/>
          <w:szCs w:val="22"/>
        </w:rPr>
        <w:pPrChange w:id="2670" w:author="Author">
          <w:pPr>
            <w:numPr>
              <w:numId w:val="11"/>
            </w:numPr>
            <w:tabs>
              <w:tab w:val="num" w:pos="360"/>
              <w:tab w:val="num" w:pos="792"/>
            </w:tabs>
            <w:ind w:left="922" w:hanging="360"/>
          </w:pPr>
        </w:pPrChange>
      </w:pPr>
    </w:p>
    <w:p w14:paraId="3543137F" w14:textId="77777777" w:rsidR="0039131E" w:rsidRPr="0095775C" w:rsidRDefault="0039131E">
      <w:pPr>
        <w:pStyle w:val="ListParagraph"/>
        <w:numPr>
          <w:ilvl w:val="0"/>
          <w:numId w:val="69"/>
        </w:numPr>
        <w:ind w:left="562" w:hanging="562"/>
        <w:rPr>
          <w:ins w:id="2671" w:author="Author"/>
          <w:szCs w:val="22"/>
          <w:lang w:val="en-GB"/>
          <w:rPrChange w:id="2672" w:author="Author">
            <w:rPr>
              <w:ins w:id="2673" w:author="Author"/>
              <w:szCs w:val="22"/>
              <w:lang w:val="en-US"/>
            </w:rPr>
          </w:rPrChange>
        </w:rPr>
        <w:pPrChange w:id="2674" w:author="Author">
          <w:pPr>
            <w:numPr>
              <w:numId w:val="11"/>
            </w:numPr>
            <w:tabs>
              <w:tab w:val="num" w:pos="360"/>
              <w:tab w:val="num" w:pos="792"/>
            </w:tabs>
            <w:ind w:left="922" w:hanging="360"/>
          </w:pPr>
        </w:pPrChange>
      </w:pPr>
      <w:ins w:id="2675" w:author="Author">
        <w:r w:rsidRPr="0095775C">
          <w:rPr>
            <w:sz w:val="22"/>
            <w:szCs w:val="22"/>
            <w:lang w:val="en-GB"/>
            <w:rPrChange w:id="2676" w:author="Author">
              <w:rPr>
                <w:szCs w:val="22"/>
                <w:lang w:val="en-US"/>
              </w:rPr>
            </w:rPrChange>
          </w:rPr>
          <w:t>It lowers your blood sugar steadily over a long period of time.</w:t>
        </w:r>
        <w:del w:id="2677" w:author="Author">
          <w:r w:rsidRPr="0095775C" w:rsidDel="00F95CFF">
            <w:rPr>
              <w:sz w:val="22"/>
              <w:szCs w:val="22"/>
              <w:lang w:val="en-GB"/>
              <w:rPrChange w:id="2678" w:author="Author">
                <w:rPr>
                  <w:szCs w:val="22"/>
                  <w:lang w:val="en-US"/>
                </w:rPr>
              </w:rPrChange>
            </w:rPr>
            <w:delText xml:space="preserve"> </w:delText>
          </w:r>
        </w:del>
      </w:ins>
    </w:p>
    <w:p w14:paraId="694FCBBF" w14:textId="77777777" w:rsidR="0039131E" w:rsidRPr="0005095F" w:rsidRDefault="0039131E">
      <w:pPr>
        <w:pStyle w:val="ListParagraph"/>
        <w:numPr>
          <w:ilvl w:val="0"/>
          <w:numId w:val="69"/>
        </w:numPr>
        <w:ind w:left="562" w:hanging="562"/>
        <w:rPr>
          <w:ins w:id="2679" w:author="Author"/>
          <w:szCs w:val="22"/>
          <w:lang w:val="en-GB"/>
          <w:rPrChange w:id="2680" w:author="Author">
            <w:rPr>
              <w:ins w:id="2681" w:author="Author"/>
              <w:sz w:val="22"/>
              <w:szCs w:val="22"/>
              <w:lang w:val="en-GB"/>
            </w:rPr>
          </w:rPrChange>
        </w:rPr>
      </w:pPr>
      <w:r w:rsidRPr="0095775C">
        <w:rPr>
          <w:sz w:val="22"/>
          <w:szCs w:val="22"/>
          <w:lang w:val="en-GB"/>
          <w:rPrChange w:id="2682" w:author="Author">
            <w:rPr>
              <w:rFonts w:eastAsia="Times New Roman"/>
              <w:sz w:val="22"/>
              <w:lang w:val="en-US" w:eastAsia="en-US"/>
            </w:rPr>
          </w:rPrChange>
        </w:rPr>
        <w:t xml:space="preserve">It is </w:t>
      </w:r>
      <w:ins w:id="2683" w:author="Author">
        <w:r w:rsidRPr="0095775C">
          <w:rPr>
            <w:sz w:val="22"/>
            <w:szCs w:val="22"/>
            <w:lang w:val="en-GB"/>
            <w:rPrChange w:id="2684" w:author="Author">
              <w:rPr>
                <w:rFonts w:eastAsia="Times New Roman"/>
                <w:sz w:val="22"/>
                <w:szCs w:val="22"/>
                <w:lang w:val="en-US" w:eastAsia="en-US"/>
              </w:rPr>
            </w:rPrChange>
          </w:rPr>
          <w:t>injected once a day.</w:t>
        </w:r>
      </w:ins>
    </w:p>
    <w:p w14:paraId="75ACE847" w14:textId="39B75C85" w:rsidR="00643FC9" w:rsidRPr="00643FC9" w:rsidDel="00643FC9" w:rsidRDefault="00643FC9" w:rsidP="0005095F">
      <w:pPr>
        <w:pStyle w:val="ListParagraph"/>
        <w:numPr>
          <w:ilvl w:val="0"/>
          <w:numId w:val="69"/>
        </w:numPr>
        <w:ind w:left="562" w:hanging="562"/>
        <w:rPr>
          <w:moveTo w:id="2685" w:author="Author"/>
          <w:szCs w:val="22"/>
        </w:rPr>
      </w:pPr>
      <w:moveToRangeStart w:id="2686" w:author="Author" w:name="move201954020"/>
      <w:moveTo w:id="2687" w:author="Author">
        <w:r w:rsidRPr="00643FC9" w:rsidDel="00643FC9">
          <w:rPr>
            <w:szCs w:val="22"/>
          </w:rPr>
          <w:t xml:space="preserve">You can change </w:t>
        </w:r>
        <w:proofErr w:type="spellStart"/>
        <w:r w:rsidRPr="00643FC9" w:rsidDel="00643FC9">
          <w:rPr>
            <w:szCs w:val="22"/>
          </w:rPr>
          <w:t>the</w:t>
        </w:r>
        <w:proofErr w:type="spellEnd"/>
        <w:r w:rsidRPr="00643FC9" w:rsidDel="00643FC9">
          <w:rPr>
            <w:szCs w:val="22"/>
          </w:rPr>
          <w:t xml:space="preserve"> time of </w:t>
        </w:r>
        <w:proofErr w:type="spellStart"/>
        <w:r w:rsidRPr="00643FC9" w:rsidDel="00643FC9">
          <w:rPr>
            <w:szCs w:val="22"/>
          </w:rPr>
          <w:t>your</w:t>
        </w:r>
        <w:proofErr w:type="spellEnd"/>
        <w:r w:rsidRPr="00643FC9" w:rsidDel="00643FC9">
          <w:rPr>
            <w:szCs w:val="22"/>
          </w:rPr>
          <w:t xml:space="preserve"> </w:t>
        </w:r>
        <w:proofErr w:type="spellStart"/>
        <w:r w:rsidRPr="00643FC9" w:rsidDel="00643FC9">
          <w:rPr>
            <w:szCs w:val="22"/>
          </w:rPr>
          <w:t>injection</w:t>
        </w:r>
        <w:proofErr w:type="spellEnd"/>
        <w:r w:rsidRPr="00643FC9" w:rsidDel="00643FC9">
          <w:rPr>
            <w:szCs w:val="22"/>
          </w:rPr>
          <w:t xml:space="preserve"> </w:t>
        </w:r>
        <w:proofErr w:type="spellStart"/>
        <w:r w:rsidRPr="00643FC9" w:rsidDel="00643FC9">
          <w:rPr>
            <w:szCs w:val="22"/>
          </w:rPr>
          <w:t>if</w:t>
        </w:r>
        <w:proofErr w:type="spellEnd"/>
        <w:r w:rsidRPr="00643FC9" w:rsidDel="00643FC9">
          <w:rPr>
            <w:szCs w:val="22"/>
          </w:rPr>
          <w:t xml:space="preserve"> you </w:t>
        </w:r>
        <w:proofErr w:type="spellStart"/>
        <w:r w:rsidRPr="00643FC9" w:rsidDel="00643FC9">
          <w:rPr>
            <w:szCs w:val="22"/>
          </w:rPr>
          <w:t>need</w:t>
        </w:r>
        <w:proofErr w:type="spellEnd"/>
        <w:r w:rsidRPr="00643FC9" w:rsidDel="00643FC9">
          <w:rPr>
            <w:szCs w:val="22"/>
          </w:rPr>
          <w:t xml:space="preserve"> to</w:t>
        </w:r>
      </w:moveTo>
      <w:ins w:id="2688" w:author="Author">
        <w:r>
          <w:rPr>
            <w:szCs w:val="22"/>
          </w:rPr>
          <w:t>. (</w:t>
        </w:r>
        <w:r w:rsidRPr="00643FC9">
          <w:rPr>
            <w:szCs w:val="22"/>
          </w:rPr>
          <w:t xml:space="preserve">for more information </w:t>
        </w:r>
        <w:proofErr w:type="spellStart"/>
        <w:r w:rsidRPr="00643FC9">
          <w:rPr>
            <w:szCs w:val="22"/>
          </w:rPr>
          <w:t>see</w:t>
        </w:r>
        <w:proofErr w:type="spellEnd"/>
        <w:r w:rsidRPr="00643FC9">
          <w:rPr>
            <w:szCs w:val="22"/>
          </w:rPr>
          <w:t xml:space="preserve"> </w:t>
        </w:r>
        <w:proofErr w:type="spellStart"/>
        <w:r w:rsidRPr="00643FC9">
          <w:rPr>
            <w:szCs w:val="22"/>
          </w:rPr>
          <w:t>section</w:t>
        </w:r>
        <w:proofErr w:type="spellEnd"/>
        <w:r w:rsidRPr="00643FC9">
          <w:rPr>
            <w:szCs w:val="22"/>
          </w:rPr>
          <w:t xml:space="preserve"> 3).</w:t>
        </w:r>
      </w:ins>
    </w:p>
    <w:moveToRangeEnd w:id="2686"/>
    <w:p w14:paraId="35484BB5" w14:textId="77777777" w:rsidR="0039131E" w:rsidRPr="00643FC9" w:rsidRDefault="0039131E" w:rsidP="00643FC9">
      <w:pPr>
        <w:pStyle w:val="ListParagraph"/>
        <w:ind w:left="562"/>
        <w:rPr>
          <w:szCs w:val="22"/>
          <w:lang w:val="en-GB"/>
        </w:rPr>
      </w:pPr>
    </w:p>
    <w:p w14:paraId="677B3616" w14:textId="77777777" w:rsidR="00643FC9" w:rsidRPr="00643FC9" w:rsidRDefault="00643FC9" w:rsidP="00643FC9">
      <w:pPr>
        <w:tabs>
          <w:tab w:val="left" w:pos="567"/>
        </w:tabs>
        <w:rPr>
          <w:moveTo w:id="2689" w:author="Author"/>
          <w:szCs w:val="22"/>
        </w:rPr>
      </w:pPr>
      <w:moveToRangeStart w:id="2690" w:author="Author" w:name="move191481288"/>
    </w:p>
    <w:p w14:paraId="318D391E" w14:textId="54A79D10" w:rsidR="0039131E" w:rsidRPr="00122C4A" w:rsidRDefault="0039131E" w:rsidP="0039131E">
      <w:pPr>
        <w:tabs>
          <w:tab w:val="left" w:pos="567"/>
        </w:tabs>
        <w:rPr>
          <w:szCs w:val="22"/>
        </w:rPr>
      </w:pPr>
      <w:moveTo w:id="2691" w:author="Author">
        <w:r w:rsidRPr="00122C4A">
          <w:rPr>
            <w:szCs w:val="22"/>
          </w:rPr>
          <w:t>Toujeo</w:t>
        </w:r>
      </w:moveTo>
      <w:moveToRangeEnd w:id="2690"/>
      <w:ins w:id="2692" w:author="Author">
        <w:r w:rsidRPr="00122C4A">
          <w:rPr>
            <w:szCs w:val="22"/>
          </w:rPr>
          <w:t xml:space="preserve"> is </w:t>
        </w:r>
      </w:ins>
      <w:r w:rsidRPr="00122C4A">
        <w:rPr>
          <w:szCs w:val="22"/>
        </w:rPr>
        <w:t xml:space="preserve">used to treat diabetes mellitus </w:t>
      </w:r>
      <w:ins w:id="2693" w:author="Author">
        <w:r w:rsidRPr="00122C4A">
          <w:rPr>
            <w:szCs w:val="22"/>
          </w:rPr>
          <w:t xml:space="preserve">(diabetes) </w:t>
        </w:r>
      </w:ins>
      <w:r w:rsidRPr="00122C4A">
        <w:rPr>
          <w:szCs w:val="22"/>
        </w:rPr>
        <w:t>in adults, adolescents and children from the age of 6</w:t>
      </w:r>
      <w:ins w:id="2694" w:author="Author">
        <w:r w:rsidR="00B032BA" w:rsidRPr="00122C4A">
          <w:rPr>
            <w:szCs w:val="22"/>
          </w:rPr>
          <w:t> </w:t>
        </w:r>
      </w:ins>
      <w:del w:id="2695" w:author="Author">
        <w:r w:rsidRPr="00122C4A" w:rsidDel="00B032BA">
          <w:rPr>
            <w:szCs w:val="22"/>
          </w:rPr>
          <w:delText xml:space="preserve"> </w:delText>
        </w:r>
      </w:del>
      <w:r w:rsidRPr="00122C4A">
        <w:rPr>
          <w:szCs w:val="22"/>
        </w:rPr>
        <w:t xml:space="preserve">years. </w:t>
      </w:r>
      <w:del w:id="2696" w:author="Author">
        <w:r w:rsidRPr="00122C4A">
          <w:delText>Diabetes mellitus</w:delText>
        </w:r>
      </w:del>
      <w:ins w:id="2697" w:author="Author">
        <w:r w:rsidRPr="00122C4A">
          <w:rPr>
            <w:szCs w:val="22"/>
          </w:rPr>
          <w:t>This</w:t>
        </w:r>
      </w:ins>
      <w:r w:rsidRPr="00122C4A">
        <w:rPr>
          <w:szCs w:val="22"/>
        </w:rPr>
        <w:t xml:space="preserve"> is an illness where your body does not make enough insulin to control your blood sugar.</w:t>
      </w:r>
    </w:p>
    <w:p w14:paraId="11D50FFD" w14:textId="77777777" w:rsidR="0039131E" w:rsidRPr="00122C4A" w:rsidRDefault="0039131E" w:rsidP="0039131E">
      <w:pPr>
        <w:tabs>
          <w:tab w:val="left" w:pos="567"/>
        </w:tabs>
        <w:rPr>
          <w:del w:id="2698" w:author="Author"/>
        </w:rPr>
      </w:pPr>
    </w:p>
    <w:p w14:paraId="35D31974" w14:textId="77777777" w:rsidR="0039131E" w:rsidRPr="00122C4A" w:rsidRDefault="0039131E" w:rsidP="0039131E">
      <w:pPr>
        <w:tabs>
          <w:tab w:val="left" w:pos="567"/>
        </w:tabs>
        <w:rPr>
          <w:del w:id="2699" w:author="Author"/>
        </w:rPr>
      </w:pPr>
      <w:del w:id="2700" w:author="Author">
        <w:r w:rsidRPr="00122C4A">
          <w:delText xml:space="preserve">Toujeo lowers your blood sugar steadily over a long period of time. </w:delText>
        </w:r>
        <w:r w:rsidRPr="00122C4A">
          <w:rPr>
            <w:szCs w:val="22"/>
          </w:rPr>
          <w:delText xml:space="preserve">It is used for once daily dosing. </w:delText>
        </w:r>
        <w:r w:rsidRPr="00122C4A">
          <w:delText>You can change the time of your injection if you need to. This is because this medicine lowers your blood sugar over a long period of time (for more information, see section 3).</w:delText>
        </w:r>
      </w:del>
    </w:p>
    <w:p w14:paraId="38B1595B" w14:textId="77777777" w:rsidR="001F3453" w:rsidRPr="00122C4A" w:rsidRDefault="001F3453" w:rsidP="005655A5">
      <w:pPr>
        <w:tabs>
          <w:tab w:val="left" w:pos="567"/>
        </w:tabs>
      </w:pPr>
    </w:p>
    <w:p w14:paraId="06BDD007" w14:textId="77777777" w:rsidR="005655A5" w:rsidRPr="00122C4A" w:rsidRDefault="005655A5" w:rsidP="005655A5">
      <w:pPr>
        <w:tabs>
          <w:tab w:val="left" w:pos="567"/>
        </w:tabs>
      </w:pPr>
    </w:p>
    <w:p w14:paraId="3AE25976" w14:textId="77777777" w:rsidR="005655A5" w:rsidRPr="00122C4A" w:rsidRDefault="00826BCE" w:rsidP="005655A5">
      <w:pPr>
        <w:tabs>
          <w:tab w:val="left" w:pos="567"/>
        </w:tabs>
        <w:rPr>
          <w:b/>
        </w:rPr>
      </w:pPr>
      <w:r w:rsidRPr="00122C4A">
        <w:rPr>
          <w:b/>
        </w:rPr>
        <w:t>2.</w:t>
      </w:r>
      <w:r w:rsidRPr="00122C4A">
        <w:rPr>
          <w:b/>
        </w:rPr>
        <w:tab/>
        <w:t xml:space="preserve">What you need to know before you use Toujeo </w:t>
      </w:r>
    </w:p>
    <w:p w14:paraId="188ED132" w14:textId="77777777" w:rsidR="005655A5" w:rsidRPr="00122C4A" w:rsidRDefault="005655A5" w:rsidP="005655A5">
      <w:pPr>
        <w:tabs>
          <w:tab w:val="left" w:pos="567"/>
        </w:tabs>
      </w:pPr>
    </w:p>
    <w:p w14:paraId="6B9D2462" w14:textId="6C36A816" w:rsidR="0039131E" w:rsidRPr="00122C4A" w:rsidRDefault="0039131E" w:rsidP="0039131E">
      <w:pPr>
        <w:tabs>
          <w:tab w:val="left" w:pos="567"/>
        </w:tabs>
        <w:rPr>
          <w:b/>
          <w:szCs w:val="22"/>
        </w:rPr>
      </w:pPr>
      <w:r w:rsidRPr="00122C4A">
        <w:rPr>
          <w:b/>
          <w:szCs w:val="22"/>
        </w:rPr>
        <w:t>Do not use Toujeo</w:t>
      </w:r>
      <w:del w:id="2701" w:author="Author">
        <w:r w:rsidRPr="00122C4A" w:rsidDel="008C0A9D">
          <w:rPr>
            <w:b/>
            <w:szCs w:val="22"/>
          </w:rPr>
          <w:delText xml:space="preserve"> </w:delText>
        </w:r>
      </w:del>
    </w:p>
    <w:p w14:paraId="0689B1D3" w14:textId="48C785AF" w:rsidR="0039131E" w:rsidRPr="0095775C" w:rsidRDefault="008C0A9D">
      <w:pPr>
        <w:numPr>
          <w:ilvl w:val="0"/>
          <w:numId w:val="11"/>
        </w:numPr>
        <w:ind w:left="562" w:hanging="562"/>
        <w:rPr>
          <w:rFonts w:eastAsia="Calibri"/>
          <w:sz w:val="24"/>
          <w:szCs w:val="22"/>
          <w:lang w:eastAsia="nl-NL"/>
          <w:rPrChange w:id="2702" w:author="Author">
            <w:rPr>
              <w:szCs w:val="22"/>
              <w:lang w:val="en-US"/>
            </w:rPr>
          </w:rPrChange>
        </w:rPr>
        <w:pPrChange w:id="2703" w:author="Author">
          <w:pPr>
            <w:numPr>
              <w:numId w:val="15"/>
            </w:numPr>
            <w:tabs>
              <w:tab w:val="left" w:pos="540"/>
            </w:tabs>
            <w:ind w:left="540" w:hanging="540"/>
          </w:pPr>
        </w:pPrChange>
      </w:pPr>
      <w:ins w:id="2704" w:author="Author">
        <w:r w:rsidRPr="0095775C">
          <w:rPr>
            <w:rFonts w:eastAsia="Calibri"/>
            <w:szCs w:val="22"/>
            <w:lang w:eastAsia="nl-NL"/>
            <w:rPrChange w:id="2705" w:author="Author">
              <w:rPr>
                <w:szCs w:val="22"/>
              </w:rPr>
            </w:rPrChange>
          </w:rPr>
          <w:lastRenderedPageBreak/>
          <w:t xml:space="preserve">If </w:t>
        </w:r>
      </w:ins>
      <w:r w:rsidR="0039131E" w:rsidRPr="0095775C">
        <w:rPr>
          <w:rFonts w:eastAsia="Calibri"/>
          <w:szCs w:val="22"/>
          <w:lang w:eastAsia="nl-NL"/>
          <w:rPrChange w:id="2706" w:author="Author">
            <w:rPr/>
          </w:rPrChange>
        </w:rPr>
        <w:t>you are allergic to insulin glargine or to any of the other ingredients of this medicine (listed in</w:t>
      </w:r>
      <w:ins w:id="2707" w:author="Author">
        <w:r w:rsidR="006301AF">
          <w:rPr>
            <w:rFonts w:eastAsia="Calibri"/>
            <w:sz w:val="24"/>
            <w:szCs w:val="22"/>
            <w:lang w:eastAsia="nl-NL"/>
          </w:rPr>
          <w:t xml:space="preserve"> </w:t>
        </w:r>
      </w:ins>
      <w:del w:id="2708" w:author="Author">
        <w:r w:rsidR="0039131E" w:rsidRPr="0095775C" w:rsidDel="00DC6D2E">
          <w:rPr>
            <w:rFonts w:eastAsia="Calibri"/>
            <w:szCs w:val="22"/>
            <w:lang w:eastAsia="nl-NL"/>
            <w:rPrChange w:id="2709" w:author="Author">
              <w:rPr/>
            </w:rPrChange>
          </w:rPr>
          <w:delText xml:space="preserve"> </w:delText>
        </w:r>
      </w:del>
      <w:r w:rsidR="0039131E" w:rsidRPr="0095775C">
        <w:rPr>
          <w:rFonts w:eastAsia="Calibri"/>
          <w:szCs w:val="22"/>
          <w:lang w:eastAsia="nl-NL"/>
          <w:rPrChange w:id="2710" w:author="Author">
            <w:rPr/>
          </w:rPrChange>
        </w:rPr>
        <w:t>section 6).</w:t>
      </w:r>
    </w:p>
    <w:p w14:paraId="7F93A645" w14:textId="77777777" w:rsidR="005655A5" w:rsidRPr="0095775C" w:rsidRDefault="005655A5" w:rsidP="005655A5">
      <w:pPr>
        <w:tabs>
          <w:tab w:val="left" w:pos="567"/>
        </w:tabs>
        <w:rPr>
          <w:rPrChange w:id="2711" w:author="Author">
            <w:rPr>
              <w:lang w:val="en-US"/>
            </w:rPr>
          </w:rPrChange>
        </w:rPr>
      </w:pPr>
    </w:p>
    <w:p w14:paraId="5E5EA3D8" w14:textId="77777777" w:rsidR="005655A5" w:rsidRPr="00122C4A" w:rsidRDefault="00826BCE" w:rsidP="005655A5">
      <w:pPr>
        <w:tabs>
          <w:tab w:val="left" w:pos="567"/>
        </w:tabs>
        <w:rPr>
          <w:b/>
          <w:strike/>
        </w:rPr>
      </w:pPr>
      <w:r w:rsidRPr="00122C4A">
        <w:rPr>
          <w:b/>
        </w:rPr>
        <w:t>Warnings and precautions</w:t>
      </w:r>
    </w:p>
    <w:p w14:paraId="1E2B2150" w14:textId="2BA9E1FB" w:rsidR="0039131E" w:rsidRPr="00122C4A" w:rsidRDefault="0039131E" w:rsidP="0039131E">
      <w:pPr>
        <w:tabs>
          <w:tab w:val="left" w:pos="567"/>
        </w:tabs>
        <w:rPr>
          <w:szCs w:val="22"/>
        </w:rPr>
      </w:pPr>
      <w:r w:rsidRPr="00122C4A">
        <w:rPr>
          <w:szCs w:val="22"/>
        </w:rPr>
        <w:t>Talk to your doctor, pharmacist or nurse before using Toujeo.</w:t>
      </w:r>
      <w:ins w:id="2712" w:author="Author">
        <w:r w:rsidRPr="00122C4A">
          <w:rPr>
            <w:szCs w:val="22"/>
          </w:rPr>
          <w:t xml:space="preserve"> Closely follow your doctors instructions for how much Toujeo to </w:t>
        </w:r>
        <w:r w:rsidR="001C48B4" w:rsidRPr="00122C4A">
          <w:rPr>
            <w:szCs w:val="22"/>
          </w:rPr>
          <w:t>use</w:t>
        </w:r>
        <w:r w:rsidRPr="00122C4A">
          <w:rPr>
            <w:szCs w:val="22"/>
          </w:rPr>
          <w:t xml:space="preserve">, how to monitor your blood and urine, your diet and </w:t>
        </w:r>
        <w:r w:rsidR="004E21F5" w:rsidRPr="00122C4A">
          <w:rPr>
            <w:szCs w:val="22"/>
          </w:rPr>
          <w:t xml:space="preserve">physical </w:t>
        </w:r>
        <w:r w:rsidRPr="00122C4A">
          <w:rPr>
            <w:szCs w:val="22"/>
          </w:rPr>
          <w:t>activity levels and injection technique.</w:t>
        </w:r>
      </w:ins>
    </w:p>
    <w:p w14:paraId="46696521" w14:textId="77777777" w:rsidR="005655A5" w:rsidRPr="00122C4A" w:rsidRDefault="005655A5" w:rsidP="005655A5">
      <w:pPr>
        <w:tabs>
          <w:tab w:val="left" w:pos="567"/>
        </w:tabs>
      </w:pPr>
    </w:p>
    <w:p w14:paraId="04F2737C" w14:textId="77777777" w:rsidR="0039131E" w:rsidRPr="00122C4A" w:rsidRDefault="0039131E" w:rsidP="0039131E">
      <w:pPr>
        <w:tabs>
          <w:tab w:val="left" w:pos="567"/>
        </w:tabs>
        <w:rPr>
          <w:del w:id="2713" w:author="Author"/>
        </w:rPr>
      </w:pPr>
      <w:del w:id="2714" w:author="Author">
        <w:r w:rsidRPr="00122C4A">
          <w:delText>Follow closely the instructions for dose, monitoring (blood and urine tests), diet and physical activity (physical work and exercise) and injection technique, as discussed with your doctor.</w:delText>
        </w:r>
      </w:del>
    </w:p>
    <w:p w14:paraId="64450A80" w14:textId="77777777" w:rsidR="0039131E" w:rsidRPr="00122C4A" w:rsidRDefault="0039131E" w:rsidP="0039131E">
      <w:pPr>
        <w:tabs>
          <w:tab w:val="left" w:pos="567"/>
        </w:tabs>
        <w:rPr>
          <w:del w:id="2715" w:author="Author"/>
        </w:rPr>
      </w:pPr>
    </w:p>
    <w:p w14:paraId="47B0C204" w14:textId="77777777" w:rsidR="0039131E" w:rsidRPr="00122C4A" w:rsidRDefault="0039131E" w:rsidP="0039131E">
      <w:pPr>
        <w:keepNext/>
        <w:tabs>
          <w:tab w:val="left" w:pos="567"/>
        </w:tabs>
        <w:rPr>
          <w:del w:id="2716" w:author="Author"/>
          <w:szCs w:val="22"/>
        </w:rPr>
      </w:pPr>
      <w:del w:id="2717" w:author="Author">
        <w:r w:rsidRPr="00122C4A">
          <w:rPr>
            <w:szCs w:val="22"/>
          </w:rPr>
          <w:delText>Be especially aware of the following:</w:delText>
        </w:r>
      </w:del>
    </w:p>
    <w:p w14:paraId="630FF469" w14:textId="77777777" w:rsidR="0039131E" w:rsidRPr="00122C4A" w:rsidRDefault="0039131E" w:rsidP="0039131E">
      <w:pPr>
        <w:tabs>
          <w:tab w:val="left" w:pos="567"/>
        </w:tabs>
        <w:rPr>
          <w:ins w:id="2718" w:author="Author"/>
          <w:b/>
          <w:bCs/>
          <w:szCs w:val="22"/>
        </w:rPr>
      </w:pPr>
      <w:del w:id="2719" w:author="Author">
        <w:r w:rsidRPr="00122C4A">
          <w:delText xml:space="preserve">Too low blood sugar (hypoglycaemia). </w:delText>
        </w:r>
      </w:del>
      <w:ins w:id="2720" w:author="Author">
        <w:r w:rsidRPr="00122C4A">
          <w:rPr>
            <w:b/>
            <w:bCs/>
            <w:szCs w:val="22"/>
          </w:rPr>
          <w:t>Important:</w:t>
        </w:r>
      </w:ins>
    </w:p>
    <w:p w14:paraId="76203BA1" w14:textId="618ECD21" w:rsidR="0039131E" w:rsidRPr="0095775C" w:rsidRDefault="0039131E">
      <w:pPr>
        <w:numPr>
          <w:ilvl w:val="0"/>
          <w:numId w:val="11"/>
        </w:numPr>
        <w:ind w:left="562" w:hanging="562"/>
        <w:rPr>
          <w:rFonts w:eastAsia="Calibri"/>
          <w:sz w:val="24"/>
          <w:szCs w:val="22"/>
          <w:lang w:eastAsia="nl-NL"/>
          <w:rPrChange w:id="2721" w:author="Author">
            <w:rPr>
              <w:szCs w:val="22"/>
              <w:lang w:val="en-US"/>
            </w:rPr>
          </w:rPrChange>
        </w:rPr>
        <w:pPrChange w:id="2722" w:author="Author">
          <w:pPr>
            <w:keepNext/>
            <w:numPr>
              <w:numId w:val="7"/>
            </w:numPr>
            <w:tabs>
              <w:tab w:val="left" w:pos="567"/>
            </w:tabs>
            <w:ind w:left="567" w:hanging="567"/>
          </w:pPr>
        </w:pPrChange>
      </w:pPr>
      <w:r w:rsidRPr="0095775C">
        <w:rPr>
          <w:rFonts w:eastAsia="Calibri"/>
          <w:szCs w:val="22"/>
          <w:lang w:eastAsia="nl-NL"/>
          <w:rPrChange w:id="2723" w:author="Author">
            <w:rPr/>
          </w:rPrChange>
        </w:rPr>
        <w:t>If your blood sugar is too low</w:t>
      </w:r>
      <w:del w:id="2724" w:author="Author">
        <w:r w:rsidRPr="0095775C">
          <w:rPr>
            <w:rFonts w:eastAsia="Calibri"/>
            <w:szCs w:val="22"/>
            <w:lang w:eastAsia="nl-NL"/>
            <w:rPrChange w:id="2725" w:author="Author">
              <w:rPr/>
            </w:rPrChange>
          </w:rPr>
          <w:delText xml:space="preserve">, follow the guidance for </w:delText>
        </w:r>
      </w:del>
      <w:ins w:id="2726" w:author="Author">
        <w:r w:rsidRPr="0095775C">
          <w:rPr>
            <w:rFonts w:eastAsia="Calibri"/>
            <w:szCs w:val="22"/>
            <w:lang w:eastAsia="nl-NL"/>
            <w:rPrChange w:id="2727" w:author="Author">
              <w:rPr>
                <w:szCs w:val="22"/>
              </w:rPr>
            </w:rPrChange>
          </w:rPr>
          <w:t xml:space="preserve"> (</w:t>
        </w:r>
      </w:ins>
      <w:r w:rsidRPr="0095775C">
        <w:rPr>
          <w:rFonts w:eastAsia="Calibri"/>
          <w:szCs w:val="22"/>
          <w:lang w:eastAsia="nl-NL"/>
          <w:rPrChange w:id="2728" w:author="Author">
            <w:rPr/>
          </w:rPrChange>
        </w:rPr>
        <w:t>hypoglycaemia</w:t>
      </w:r>
      <w:del w:id="2729" w:author="Author">
        <w:r w:rsidRPr="0095775C">
          <w:rPr>
            <w:rFonts w:eastAsia="Calibri"/>
            <w:szCs w:val="22"/>
            <w:lang w:eastAsia="nl-NL"/>
            <w:rPrChange w:id="2730" w:author="Author">
              <w:rPr/>
            </w:rPrChange>
          </w:rPr>
          <w:delText xml:space="preserve"> (</w:delText>
        </w:r>
      </w:del>
      <w:ins w:id="2731" w:author="Author">
        <w:r w:rsidRPr="0095775C">
          <w:rPr>
            <w:rFonts w:eastAsia="Calibri"/>
            <w:szCs w:val="22"/>
            <w:lang w:eastAsia="nl-NL"/>
            <w:rPrChange w:id="2732" w:author="Author">
              <w:rPr>
                <w:szCs w:val="22"/>
              </w:rPr>
            </w:rPrChange>
          </w:rPr>
          <w:t xml:space="preserve">) – </w:t>
        </w:r>
      </w:ins>
      <w:r w:rsidRPr="0095775C">
        <w:rPr>
          <w:rFonts w:eastAsia="Calibri"/>
          <w:szCs w:val="22"/>
          <w:lang w:eastAsia="nl-NL"/>
          <w:rPrChange w:id="2733" w:author="Author">
            <w:rPr/>
          </w:rPrChange>
        </w:rPr>
        <w:t xml:space="preserve">see </w:t>
      </w:r>
      <w:del w:id="2734" w:author="Author">
        <w:r w:rsidRPr="0095775C">
          <w:rPr>
            <w:rFonts w:eastAsia="Calibri"/>
            <w:szCs w:val="22"/>
            <w:lang w:eastAsia="nl-NL"/>
            <w:rPrChange w:id="2735" w:author="Author">
              <w:rPr/>
            </w:rPrChange>
          </w:rPr>
          <w:delText>information in the box</w:delText>
        </w:r>
      </w:del>
      <w:ins w:id="2736" w:author="Author">
        <w:r w:rsidRPr="0095775C">
          <w:rPr>
            <w:rFonts w:eastAsia="Calibri"/>
            <w:szCs w:val="22"/>
            <w:lang w:eastAsia="nl-NL"/>
            <w:rPrChange w:id="2737" w:author="Author">
              <w:rPr>
                <w:szCs w:val="22"/>
              </w:rPr>
            </w:rPrChange>
          </w:rPr>
          <w:t>‘what to do if you have low blood sugar’</w:t>
        </w:r>
      </w:ins>
      <w:r w:rsidRPr="0095775C">
        <w:rPr>
          <w:rFonts w:eastAsia="Calibri"/>
          <w:szCs w:val="22"/>
          <w:lang w:eastAsia="nl-NL"/>
          <w:rPrChange w:id="2738" w:author="Author">
            <w:rPr/>
          </w:rPrChange>
        </w:rPr>
        <w:t xml:space="preserve"> at</w:t>
      </w:r>
      <w:ins w:id="2739" w:author="Author">
        <w:r w:rsidR="006301AF">
          <w:rPr>
            <w:rFonts w:eastAsia="Calibri"/>
            <w:sz w:val="24"/>
            <w:szCs w:val="22"/>
            <w:lang w:eastAsia="nl-NL"/>
          </w:rPr>
          <w:t xml:space="preserve"> </w:t>
        </w:r>
      </w:ins>
      <w:del w:id="2740" w:author="Author">
        <w:r w:rsidRPr="0095775C" w:rsidDel="00642D1A">
          <w:rPr>
            <w:rFonts w:eastAsia="Calibri"/>
            <w:szCs w:val="22"/>
            <w:lang w:eastAsia="nl-NL"/>
            <w:rPrChange w:id="2741" w:author="Author">
              <w:rPr/>
            </w:rPrChange>
          </w:rPr>
          <w:delText xml:space="preserve"> </w:delText>
        </w:r>
      </w:del>
      <w:r w:rsidRPr="0095775C">
        <w:rPr>
          <w:rFonts w:eastAsia="Calibri"/>
          <w:szCs w:val="22"/>
          <w:lang w:eastAsia="nl-NL"/>
          <w:rPrChange w:id="2742" w:author="Author">
            <w:rPr/>
          </w:rPrChange>
        </w:rPr>
        <w:t>the end of this leaflet</w:t>
      </w:r>
      <w:del w:id="2743" w:author="Author">
        <w:r w:rsidRPr="0095775C">
          <w:rPr>
            <w:rFonts w:eastAsia="Calibri"/>
            <w:szCs w:val="22"/>
            <w:lang w:eastAsia="nl-NL"/>
            <w:rPrChange w:id="2744" w:author="Author">
              <w:rPr/>
            </w:rPrChange>
          </w:rPr>
          <w:delText>).</w:delText>
        </w:r>
      </w:del>
      <w:ins w:id="2745" w:author="Author">
        <w:r w:rsidRPr="0095775C">
          <w:rPr>
            <w:rFonts w:eastAsia="Calibri"/>
            <w:szCs w:val="22"/>
            <w:lang w:eastAsia="nl-NL"/>
            <w:rPrChange w:id="2746" w:author="Author">
              <w:rPr>
                <w:szCs w:val="22"/>
              </w:rPr>
            </w:rPrChange>
          </w:rPr>
          <w:t>.</w:t>
        </w:r>
      </w:ins>
    </w:p>
    <w:p w14:paraId="4D9C875F" w14:textId="1B4E6EBD" w:rsidR="0039131E" w:rsidRPr="0095775C" w:rsidRDefault="0039131E">
      <w:pPr>
        <w:numPr>
          <w:ilvl w:val="0"/>
          <w:numId w:val="11"/>
        </w:numPr>
        <w:ind w:left="562" w:hanging="562"/>
        <w:rPr>
          <w:rFonts w:eastAsia="Calibri"/>
          <w:sz w:val="24"/>
          <w:szCs w:val="22"/>
          <w:lang w:eastAsia="nl-NL"/>
          <w:rPrChange w:id="2747" w:author="Author">
            <w:rPr>
              <w:szCs w:val="22"/>
              <w:lang w:val="en-US"/>
            </w:rPr>
          </w:rPrChange>
        </w:rPr>
        <w:pPrChange w:id="2748" w:author="Author">
          <w:pPr>
            <w:keepNext/>
            <w:numPr>
              <w:numId w:val="7"/>
            </w:numPr>
            <w:tabs>
              <w:tab w:val="left" w:pos="567"/>
            </w:tabs>
            <w:ind w:left="567" w:hanging="567"/>
          </w:pPr>
        </w:pPrChange>
      </w:pPr>
      <w:ins w:id="2749" w:author="Author">
        <w:r w:rsidRPr="0095775C">
          <w:rPr>
            <w:rFonts w:eastAsia="Calibri"/>
            <w:szCs w:val="22"/>
            <w:lang w:eastAsia="nl-NL"/>
            <w:rPrChange w:id="2750" w:author="Author">
              <w:rPr/>
            </w:rPrChange>
          </w:rPr>
          <w:t xml:space="preserve">Switching insulin - </w:t>
        </w:r>
      </w:ins>
      <w:r w:rsidRPr="0095775C">
        <w:rPr>
          <w:rFonts w:eastAsia="Calibri"/>
          <w:szCs w:val="22"/>
          <w:lang w:eastAsia="nl-NL"/>
          <w:rPrChange w:id="2751" w:author="Author">
            <w:rPr/>
          </w:rPrChange>
        </w:rPr>
        <w:t xml:space="preserve">If you switch from another type, brand or manufacturer of insulin your </w:t>
      </w:r>
      <w:del w:id="2752" w:author="Author">
        <w:r w:rsidRPr="0095775C">
          <w:rPr>
            <w:rFonts w:eastAsia="Calibri"/>
            <w:szCs w:val="22"/>
            <w:lang w:eastAsia="nl-NL"/>
            <w:rPrChange w:id="2753" w:author="Author">
              <w:rPr>
                <w:szCs w:val="22"/>
              </w:rPr>
            </w:rPrChange>
          </w:rPr>
          <w:delText xml:space="preserve">insulin </w:delText>
        </w:r>
      </w:del>
      <w:r w:rsidRPr="0095775C">
        <w:rPr>
          <w:rFonts w:eastAsia="Calibri"/>
          <w:szCs w:val="22"/>
          <w:lang w:eastAsia="nl-NL"/>
          <w:rPrChange w:id="2754" w:author="Author">
            <w:rPr/>
          </w:rPrChange>
        </w:rPr>
        <w:t>dose</w:t>
      </w:r>
      <w:ins w:id="2755" w:author="Author">
        <w:r w:rsidR="006301AF">
          <w:rPr>
            <w:rFonts w:eastAsia="Calibri"/>
            <w:sz w:val="24"/>
            <w:szCs w:val="22"/>
            <w:lang w:eastAsia="nl-NL"/>
          </w:rPr>
          <w:t xml:space="preserve"> </w:t>
        </w:r>
      </w:ins>
      <w:del w:id="2756" w:author="Author">
        <w:r w:rsidRPr="0095775C" w:rsidDel="00642D1A">
          <w:rPr>
            <w:rFonts w:eastAsia="Calibri"/>
            <w:szCs w:val="22"/>
            <w:lang w:eastAsia="nl-NL"/>
            <w:rPrChange w:id="2757" w:author="Author">
              <w:rPr/>
            </w:rPrChange>
          </w:rPr>
          <w:delText xml:space="preserve"> </w:delText>
        </w:r>
      </w:del>
      <w:r w:rsidRPr="0095775C">
        <w:rPr>
          <w:rFonts w:eastAsia="Calibri"/>
          <w:szCs w:val="22"/>
          <w:lang w:eastAsia="nl-NL"/>
          <w:rPrChange w:id="2758" w:author="Author">
            <w:rPr/>
          </w:rPrChange>
        </w:rPr>
        <w:t>may need to be changed.</w:t>
      </w:r>
      <w:del w:id="2759" w:author="Author">
        <w:r w:rsidRPr="0095775C">
          <w:rPr>
            <w:rFonts w:eastAsia="Calibri"/>
            <w:szCs w:val="22"/>
            <w:lang w:eastAsia="nl-NL"/>
            <w:rPrChange w:id="2760" w:author="Author">
              <w:rPr>
                <w:szCs w:val="22"/>
              </w:rPr>
            </w:rPrChange>
          </w:rPr>
          <w:delText xml:space="preserve"> </w:delText>
        </w:r>
      </w:del>
    </w:p>
    <w:p w14:paraId="09023955" w14:textId="77777777" w:rsidR="0039131E" w:rsidRPr="0095775C" w:rsidRDefault="0039131E">
      <w:pPr>
        <w:numPr>
          <w:ilvl w:val="0"/>
          <w:numId w:val="11"/>
        </w:numPr>
        <w:ind w:left="562" w:hanging="562"/>
        <w:rPr>
          <w:rFonts w:eastAsia="Calibri"/>
          <w:sz w:val="24"/>
          <w:szCs w:val="22"/>
          <w:lang w:eastAsia="nl-NL"/>
          <w:rPrChange w:id="2761" w:author="Author">
            <w:rPr>
              <w:szCs w:val="22"/>
              <w:lang w:val="en-US"/>
            </w:rPr>
          </w:rPrChange>
        </w:rPr>
        <w:pPrChange w:id="2762" w:author="Author">
          <w:pPr>
            <w:numPr>
              <w:numId w:val="7"/>
            </w:numPr>
            <w:tabs>
              <w:tab w:val="left" w:pos="567"/>
            </w:tabs>
            <w:ind w:left="567" w:hanging="567"/>
          </w:pPr>
        </w:pPrChange>
      </w:pPr>
      <w:del w:id="2763" w:author="Author">
        <w:r w:rsidRPr="0095775C">
          <w:rPr>
            <w:rFonts w:eastAsia="Calibri"/>
            <w:szCs w:val="22"/>
            <w:lang w:eastAsia="nl-NL"/>
            <w:rPrChange w:id="2764" w:author="Author">
              <w:rPr/>
            </w:rPrChange>
          </w:rPr>
          <w:delText>Pioglitazone. See “</w:delText>
        </w:r>
      </w:del>
      <w:r w:rsidRPr="0095775C">
        <w:rPr>
          <w:rFonts w:eastAsia="Calibri"/>
          <w:szCs w:val="22"/>
          <w:lang w:eastAsia="nl-NL"/>
          <w:rPrChange w:id="2765" w:author="Author">
            <w:rPr/>
          </w:rPrChange>
        </w:rPr>
        <w:t>Pioglitazone used together with insulin</w:t>
      </w:r>
      <w:del w:id="2766" w:author="Author">
        <w:r w:rsidRPr="0095775C">
          <w:rPr>
            <w:rFonts w:eastAsia="Calibri"/>
            <w:szCs w:val="22"/>
            <w:lang w:eastAsia="nl-NL"/>
            <w:rPrChange w:id="2767" w:author="Author">
              <w:rPr/>
            </w:rPrChange>
          </w:rPr>
          <w:delText>”.</w:delText>
        </w:r>
      </w:del>
      <w:ins w:id="2768" w:author="Author">
        <w:r w:rsidRPr="0095775C">
          <w:rPr>
            <w:rFonts w:eastAsia="Calibri"/>
            <w:szCs w:val="22"/>
            <w:lang w:eastAsia="nl-NL"/>
            <w:rPrChange w:id="2769" w:author="Author">
              <w:rPr>
                <w:szCs w:val="22"/>
              </w:rPr>
            </w:rPrChange>
          </w:rPr>
          <w:t xml:space="preserve"> can cause serious problems – see ‘Pioglitazone’ below.</w:t>
        </w:r>
        <w:del w:id="2770" w:author="Author">
          <w:r w:rsidRPr="0095775C" w:rsidDel="00B032BA">
            <w:rPr>
              <w:rFonts w:eastAsia="Calibri"/>
              <w:szCs w:val="22"/>
              <w:lang w:eastAsia="nl-NL"/>
              <w:rPrChange w:id="2771" w:author="Author">
                <w:rPr>
                  <w:szCs w:val="22"/>
                </w:rPr>
              </w:rPrChange>
            </w:rPr>
            <w:delText xml:space="preserve"> </w:delText>
          </w:r>
        </w:del>
      </w:ins>
    </w:p>
    <w:p w14:paraId="355E21FC" w14:textId="4FFC2E91" w:rsidR="0039131E" w:rsidRPr="0095775C" w:rsidRDefault="0039131E">
      <w:pPr>
        <w:numPr>
          <w:ilvl w:val="0"/>
          <w:numId w:val="11"/>
        </w:numPr>
        <w:ind w:left="562" w:hanging="562"/>
        <w:rPr>
          <w:rFonts w:eastAsia="Calibri"/>
          <w:sz w:val="24"/>
          <w:szCs w:val="22"/>
          <w:lang w:eastAsia="nl-NL"/>
          <w:rPrChange w:id="2772" w:author="Author">
            <w:rPr>
              <w:szCs w:val="22"/>
              <w:lang w:val="en-US"/>
            </w:rPr>
          </w:rPrChange>
        </w:rPr>
        <w:pPrChange w:id="2773" w:author="Author">
          <w:pPr>
            <w:numPr>
              <w:numId w:val="7"/>
            </w:numPr>
            <w:tabs>
              <w:tab w:val="left" w:pos="567"/>
            </w:tabs>
            <w:ind w:left="567" w:hanging="567"/>
          </w:pPr>
        </w:pPrChange>
      </w:pPr>
      <w:del w:id="2774" w:author="Author">
        <w:r w:rsidRPr="0095775C">
          <w:rPr>
            <w:rFonts w:eastAsia="Calibri"/>
            <w:szCs w:val="22"/>
            <w:lang w:eastAsia="nl-NL"/>
            <w:rPrChange w:id="2775" w:author="Author">
              <w:rPr/>
            </w:rPrChange>
          </w:rPr>
          <w:delText>Ensure to</w:delText>
        </w:r>
      </w:del>
      <w:ins w:id="2776" w:author="Author">
        <w:r w:rsidRPr="0095775C">
          <w:rPr>
            <w:rFonts w:eastAsia="Calibri"/>
            <w:szCs w:val="22"/>
            <w:lang w:eastAsia="nl-NL"/>
            <w:rPrChange w:id="2777" w:author="Author">
              <w:rPr>
                <w:szCs w:val="22"/>
              </w:rPr>
            </w:rPrChange>
          </w:rPr>
          <w:t>Make sure you</w:t>
        </w:r>
      </w:ins>
      <w:r w:rsidRPr="0095775C">
        <w:rPr>
          <w:rFonts w:eastAsia="Calibri"/>
          <w:szCs w:val="22"/>
          <w:lang w:eastAsia="nl-NL"/>
          <w:rPrChange w:id="2778" w:author="Author">
            <w:rPr/>
          </w:rPrChange>
        </w:rPr>
        <w:t xml:space="preserve"> use the right </w:t>
      </w:r>
      <w:del w:id="2779" w:author="Author">
        <w:r w:rsidRPr="0095775C">
          <w:rPr>
            <w:rFonts w:eastAsia="Calibri"/>
            <w:szCs w:val="22"/>
            <w:lang w:eastAsia="nl-NL"/>
            <w:rPrChange w:id="2780" w:author="Author">
              <w:rPr/>
            </w:rPrChange>
          </w:rPr>
          <w:delText xml:space="preserve">insulin. Medication errors due to mix-up between insulins, </w:delText>
        </w:r>
        <w:r w:rsidRPr="0095775C" w:rsidDel="005F5EC0">
          <w:rPr>
            <w:rFonts w:eastAsia="Calibri"/>
            <w:szCs w:val="22"/>
            <w:lang w:eastAsia="nl-NL"/>
            <w:rPrChange w:id="2781" w:author="Author">
              <w:rPr/>
            </w:rPrChange>
          </w:rPr>
          <w:delText xml:space="preserve">particularly between long-acting insulins and rapid-acting insulins </w:delText>
        </w:r>
        <w:r w:rsidRPr="0095775C">
          <w:rPr>
            <w:rFonts w:eastAsia="Calibri"/>
            <w:szCs w:val="22"/>
            <w:lang w:eastAsia="nl-NL"/>
            <w:rPrChange w:id="2782" w:author="Author">
              <w:rPr/>
            </w:rPrChange>
          </w:rPr>
          <w:delText>have been reported. You must</w:delText>
        </w:r>
      </w:del>
      <w:ins w:id="2783" w:author="Author">
        <w:r w:rsidRPr="0095775C">
          <w:rPr>
            <w:rFonts w:eastAsia="Calibri"/>
            <w:szCs w:val="22"/>
            <w:lang w:eastAsia="nl-NL"/>
            <w:rPrChange w:id="2784" w:author="Author">
              <w:rPr>
                <w:szCs w:val="22"/>
              </w:rPr>
            </w:rPrChange>
          </w:rPr>
          <w:t>type of insulin –</w:t>
        </w:r>
      </w:ins>
      <w:r w:rsidRPr="0095775C">
        <w:rPr>
          <w:rFonts w:eastAsia="Calibri"/>
          <w:szCs w:val="22"/>
          <w:lang w:eastAsia="nl-NL"/>
          <w:rPrChange w:id="2785" w:author="Author">
            <w:rPr/>
          </w:rPrChange>
        </w:rPr>
        <w:t xml:space="preserve"> always check the insulin label before each injection</w:t>
      </w:r>
      <w:ins w:id="2786" w:author="Author">
        <w:r w:rsidR="00EB3920">
          <w:rPr>
            <w:rFonts w:eastAsia="Calibri"/>
            <w:sz w:val="24"/>
            <w:szCs w:val="22"/>
            <w:lang w:eastAsia="nl-NL"/>
          </w:rPr>
          <w:t xml:space="preserve"> </w:t>
        </w:r>
      </w:ins>
      <w:del w:id="2787" w:author="Author">
        <w:r w:rsidRPr="0095775C" w:rsidDel="00642D1A">
          <w:rPr>
            <w:rFonts w:eastAsia="Calibri"/>
            <w:szCs w:val="22"/>
            <w:lang w:eastAsia="nl-NL"/>
            <w:rPrChange w:id="2788" w:author="Author">
              <w:rPr/>
            </w:rPrChange>
          </w:rPr>
          <w:delText xml:space="preserve"> </w:delText>
        </w:r>
      </w:del>
      <w:r w:rsidRPr="0095775C">
        <w:rPr>
          <w:rFonts w:eastAsia="Calibri"/>
          <w:szCs w:val="22"/>
          <w:lang w:eastAsia="nl-NL"/>
          <w:rPrChange w:id="2789" w:author="Author">
            <w:rPr/>
          </w:rPrChange>
        </w:rPr>
        <w:t>to avoid mix</w:t>
      </w:r>
      <w:del w:id="2790" w:author="Author">
        <w:r w:rsidRPr="0095775C">
          <w:rPr>
            <w:rFonts w:eastAsia="Calibri"/>
            <w:szCs w:val="22"/>
            <w:lang w:eastAsia="nl-NL"/>
            <w:rPrChange w:id="2791" w:author="Author">
              <w:rPr/>
            </w:rPrChange>
          </w:rPr>
          <w:noBreakHyphen/>
        </w:r>
      </w:del>
      <w:ins w:id="2792" w:author="Author">
        <w:r w:rsidRPr="0095775C">
          <w:rPr>
            <w:rFonts w:eastAsia="Calibri"/>
            <w:szCs w:val="22"/>
            <w:lang w:eastAsia="nl-NL"/>
            <w:rPrChange w:id="2793" w:author="Author">
              <w:rPr>
                <w:szCs w:val="22"/>
              </w:rPr>
            </w:rPrChange>
          </w:rPr>
          <w:t>-</w:t>
        </w:r>
      </w:ins>
      <w:r w:rsidRPr="0095775C">
        <w:rPr>
          <w:rFonts w:eastAsia="Calibri"/>
          <w:szCs w:val="22"/>
          <w:lang w:eastAsia="nl-NL"/>
          <w:rPrChange w:id="2794" w:author="Author">
            <w:rPr/>
          </w:rPrChange>
        </w:rPr>
        <w:t>ups</w:t>
      </w:r>
      <w:ins w:id="2795" w:author="Author">
        <w:r w:rsidR="00852A17" w:rsidRPr="00090B93">
          <w:rPr>
            <w:rFonts w:eastAsia="Calibri"/>
            <w:szCs w:val="22"/>
            <w:lang w:eastAsia="nl-NL"/>
          </w:rPr>
          <w:t xml:space="preserve"> with other insulins,</w:t>
        </w:r>
        <w:r w:rsidR="005F5EC0" w:rsidRPr="0095775C">
          <w:rPr>
            <w:rFonts w:eastAsia="Calibri"/>
            <w:szCs w:val="22"/>
            <w:lang w:eastAsia="nl-NL"/>
            <w:rPrChange w:id="2796" w:author="Author">
              <w:rPr>
                <w:szCs w:val="22"/>
              </w:rPr>
            </w:rPrChange>
          </w:rPr>
          <w:t xml:space="preserve"> </w:t>
        </w:r>
      </w:ins>
      <w:del w:id="2797" w:author="Author">
        <w:r w:rsidRPr="0095775C">
          <w:rPr>
            <w:rFonts w:eastAsia="Calibri"/>
            <w:szCs w:val="22"/>
            <w:lang w:eastAsia="nl-NL"/>
            <w:rPrChange w:id="2798" w:author="Author">
              <w:rPr/>
            </w:rPrChange>
          </w:rPr>
          <w:delText xml:space="preserve"> </w:delText>
        </w:r>
      </w:del>
      <w:ins w:id="2799" w:author="Author">
        <w:r w:rsidR="005F5EC0" w:rsidRPr="0095775C">
          <w:rPr>
            <w:rFonts w:eastAsia="Calibri"/>
            <w:szCs w:val="22"/>
            <w:lang w:eastAsia="nl-NL"/>
            <w:rPrChange w:id="2800" w:author="Author">
              <w:rPr>
                <w:szCs w:val="22"/>
              </w:rPr>
            </w:rPrChange>
          </w:rPr>
          <w:t xml:space="preserve">particularly between long-acting </w:t>
        </w:r>
        <w:r w:rsidR="00852A17" w:rsidRPr="00090B93">
          <w:rPr>
            <w:rFonts w:eastAsia="Calibri"/>
            <w:szCs w:val="22"/>
            <w:lang w:eastAsia="nl-NL"/>
          </w:rPr>
          <w:t xml:space="preserve">insulins </w:t>
        </w:r>
        <w:r w:rsidR="005F5EC0" w:rsidRPr="0095775C">
          <w:rPr>
            <w:rFonts w:eastAsia="Calibri"/>
            <w:szCs w:val="22"/>
            <w:lang w:eastAsia="nl-NL"/>
            <w:rPrChange w:id="2801" w:author="Author">
              <w:rPr>
                <w:szCs w:val="22"/>
              </w:rPr>
            </w:rPrChange>
          </w:rPr>
          <w:t>and short-acting</w:t>
        </w:r>
        <w:r w:rsidR="00EB3920" w:rsidRPr="00090B93">
          <w:rPr>
            <w:rFonts w:eastAsia="Calibri"/>
            <w:szCs w:val="22"/>
            <w:lang w:eastAsia="nl-NL"/>
          </w:rPr>
          <w:t xml:space="preserve"> </w:t>
        </w:r>
        <w:r w:rsidR="005F5EC0" w:rsidRPr="0095775C">
          <w:rPr>
            <w:rFonts w:eastAsia="Calibri"/>
            <w:szCs w:val="22"/>
            <w:lang w:eastAsia="nl-NL"/>
            <w:rPrChange w:id="2802" w:author="Author">
              <w:rPr>
                <w:szCs w:val="22"/>
              </w:rPr>
            </w:rPrChange>
          </w:rPr>
          <w:t>insulins</w:t>
        </w:r>
      </w:ins>
      <w:del w:id="2803" w:author="Author">
        <w:r w:rsidRPr="0095775C">
          <w:rPr>
            <w:rFonts w:eastAsia="Calibri"/>
            <w:szCs w:val="22"/>
            <w:lang w:eastAsia="nl-NL"/>
            <w:rPrChange w:id="2804" w:author="Author">
              <w:rPr/>
            </w:rPrChange>
          </w:rPr>
          <w:delText>between Toujeo and other insulins</w:delText>
        </w:r>
      </w:del>
      <w:r w:rsidRPr="0095775C">
        <w:rPr>
          <w:rFonts w:eastAsia="Calibri"/>
          <w:szCs w:val="22"/>
          <w:lang w:eastAsia="nl-NL"/>
          <w:rPrChange w:id="2805" w:author="Author">
            <w:rPr/>
          </w:rPrChange>
        </w:rPr>
        <w:t>.</w:t>
      </w:r>
    </w:p>
    <w:p w14:paraId="744D0159" w14:textId="64DBE981" w:rsidR="00A03933" w:rsidRPr="0095775C" w:rsidRDefault="0039131E">
      <w:pPr>
        <w:numPr>
          <w:ilvl w:val="0"/>
          <w:numId w:val="11"/>
        </w:numPr>
        <w:ind w:left="562" w:hanging="562"/>
        <w:rPr>
          <w:szCs w:val="22"/>
          <w:rPrChange w:id="2806" w:author="Author">
            <w:rPr>
              <w:szCs w:val="22"/>
              <w:lang w:val="en-US"/>
            </w:rPr>
          </w:rPrChange>
        </w:rPr>
        <w:pPrChange w:id="2807" w:author="Author">
          <w:pPr>
            <w:numPr>
              <w:numId w:val="11"/>
            </w:numPr>
            <w:tabs>
              <w:tab w:val="num" w:pos="360"/>
              <w:tab w:val="num" w:pos="792"/>
            </w:tabs>
            <w:ind w:left="922" w:hanging="360"/>
          </w:pPr>
        </w:pPrChange>
      </w:pPr>
      <w:r w:rsidRPr="0095775C">
        <w:rPr>
          <w:rFonts w:eastAsia="Calibri"/>
          <w:szCs w:val="22"/>
          <w:lang w:eastAsia="nl-NL"/>
          <w:rPrChange w:id="2808" w:author="Author">
            <w:rPr/>
          </w:rPrChange>
        </w:rPr>
        <w:t xml:space="preserve">Never use a syringe to remove Toujeo from </w:t>
      </w:r>
      <w:r w:rsidRPr="0095775C">
        <w:rPr>
          <w:rFonts w:eastAsia="Calibri"/>
          <w:szCs w:val="22"/>
          <w:lang w:eastAsia="nl-NL"/>
          <w:rPrChange w:id="2809" w:author="Author">
            <w:rPr>
              <w:highlight w:val="yellow"/>
            </w:rPr>
          </w:rPrChange>
        </w:rPr>
        <w:t xml:space="preserve">your </w:t>
      </w:r>
      <w:del w:id="2810" w:author="Author">
        <w:r w:rsidRPr="0095775C">
          <w:rPr>
            <w:rFonts w:eastAsia="Calibri"/>
            <w:szCs w:val="22"/>
            <w:lang w:eastAsia="nl-NL"/>
            <w:rPrChange w:id="2811" w:author="Author">
              <w:rPr>
                <w:highlight w:val="yellow"/>
              </w:rPr>
            </w:rPrChange>
          </w:rPr>
          <w:delText xml:space="preserve">DoubleStar </w:delText>
        </w:r>
      </w:del>
      <w:r w:rsidRPr="0095775C">
        <w:rPr>
          <w:rFonts w:eastAsia="Calibri"/>
          <w:szCs w:val="22"/>
          <w:lang w:eastAsia="nl-NL"/>
          <w:rPrChange w:id="2812" w:author="Author">
            <w:rPr>
              <w:highlight w:val="yellow"/>
            </w:rPr>
          </w:rPrChange>
        </w:rPr>
        <w:t>pen</w:t>
      </w:r>
      <w:r w:rsidRPr="0095775C">
        <w:rPr>
          <w:rFonts w:eastAsia="Calibri"/>
          <w:szCs w:val="22"/>
          <w:lang w:eastAsia="nl-NL"/>
          <w:rPrChange w:id="2813" w:author="Author">
            <w:rPr/>
          </w:rPrChange>
        </w:rPr>
        <w:t xml:space="preserve">. </w:t>
      </w:r>
      <w:r w:rsidRPr="0095775C" w:rsidDel="007B1CA8">
        <w:rPr>
          <w:rFonts w:eastAsia="Calibri"/>
          <w:szCs w:val="22"/>
          <w:lang w:eastAsia="nl-NL"/>
          <w:rPrChange w:id="2814" w:author="Author">
            <w:rPr/>
          </w:rPrChange>
        </w:rPr>
        <w:t>This is to avoid dosing errors and potential</w:t>
      </w:r>
      <w:ins w:id="2815" w:author="Author">
        <w:r w:rsidR="00EB3920">
          <w:rPr>
            <w:szCs w:val="22"/>
          </w:rPr>
          <w:t xml:space="preserve"> </w:t>
        </w:r>
      </w:ins>
      <w:del w:id="2816" w:author="Author">
        <w:r w:rsidRPr="0095775C" w:rsidDel="00642D1A">
          <w:rPr>
            <w:rFonts w:eastAsia="Calibri"/>
            <w:szCs w:val="22"/>
            <w:lang w:eastAsia="nl-NL"/>
            <w:rPrChange w:id="2817" w:author="Author">
              <w:rPr/>
            </w:rPrChange>
          </w:rPr>
          <w:delText xml:space="preserve"> </w:delText>
        </w:r>
      </w:del>
      <w:r w:rsidRPr="0095775C" w:rsidDel="007B1CA8">
        <w:rPr>
          <w:rFonts w:eastAsia="Calibri"/>
          <w:szCs w:val="22"/>
          <w:lang w:eastAsia="nl-NL"/>
          <w:rPrChange w:id="2818" w:author="Author">
            <w:rPr/>
          </w:rPrChange>
        </w:rPr>
        <w:t>overdose which may lead to low blood sugar</w:t>
      </w:r>
      <w:del w:id="2819" w:author="Author">
        <w:r w:rsidRPr="0095775C">
          <w:rPr>
            <w:rFonts w:eastAsia="Calibri"/>
            <w:szCs w:val="22"/>
            <w:lang w:eastAsia="nl-NL"/>
            <w:rPrChange w:id="2820" w:author="Author">
              <w:rPr/>
            </w:rPrChange>
          </w:rPr>
          <w:delText>. Please, see also section 3.</w:delText>
        </w:r>
      </w:del>
    </w:p>
    <w:p w14:paraId="01D8733F" w14:textId="3BD0DB6A" w:rsidR="0039131E" w:rsidRPr="0095775C" w:rsidRDefault="0039131E">
      <w:pPr>
        <w:numPr>
          <w:ilvl w:val="0"/>
          <w:numId w:val="11"/>
        </w:numPr>
        <w:ind w:left="562" w:hanging="562"/>
        <w:rPr>
          <w:szCs w:val="21"/>
          <w:rPrChange w:id="2821" w:author="Author">
            <w:rPr>
              <w:highlight w:val="yellow"/>
            </w:rPr>
          </w:rPrChange>
        </w:rPr>
        <w:pPrChange w:id="2822" w:author="Author">
          <w:pPr>
            <w:numPr>
              <w:numId w:val="11"/>
            </w:numPr>
            <w:tabs>
              <w:tab w:val="num" w:pos="360"/>
              <w:tab w:val="num" w:pos="792"/>
            </w:tabs>
            <w:ind w:left="922" w:hanging="360"/>
          </w:pPr>
        </w:pPrChange>
      </w:pPr>
      <w:r w:rsidRPr="0095775C">
        <w:rPr>
          <w:szCs w:val="22"/>
          <w:rPrChange w:id="2823" w:author="Author">
            <w:rPr>
              <w:highlight w:val="yellow"/>
            </w:rPr>
          </w:rPrChange>
        </w:rPr>
        <w:t>To avoid an insulin underdose, perform safety tests before the first use of a new pen and also</w:t>
      </w:r>
      <w:ins w:id="2824" w:author="Author">
        <w:r w:rsidR="00EB3920">
          <w:rPr>
            <w:szCs w:val="21"/>
          </w:rPr>
          <w:t xml:space="preserve"> </w:t>
        </w:r>
      </w:ins>
      <w:del w:id="2825" w:author="Author">
        <w:r w:rsidRPr="0095775C" w:rsidDel="00642D1A">
          <w:rPr>
            <w:szCs w:val="22"/>
            <w:rPrChange w:id="2826" w:author="Author">
              <w:rPr>
                <w:highlight w:val="yellow"/>
              </w:rPr>
            </w:rPrChange>
          </w:rPr>
          <w:delText xml:space="preserve"> </w:delText>
        </w:r>
      </w:del>
      <w:r w:rsidRPr="0095775C">
        <w:rPr>
          <w:szCs w:val="22"/>
          <w:rPrChange w:id="2827" w:author="Author">
            <w:rPr>
              <w:highlight w:val="yellow"/>
            </w:rPr>
          </w:rPrChange>
        </w:rPr>
        <w:t>before every use of the pen (see Step 3 of the Instructions for use). Please, see also section 3.</w:t>
      </w:r>
    </w:p>
    <w:p w14:paraId="67C9F540" w14:textId="7FE0581F" w:rsidR="0039131E" w:rsidRPr="0095775C" w:rsidRDefault="0039131E">
      <w:pPr>
        <w:numPr>
          <w:ilvl w:val="0"/>
          <w:numId w:val="11"/>
        </w:numPr>
        <w:ind w:left="562" w:hanging="562"/>
        <w:rPr>
          <w:rFonts w:eastAsia="Calibri"/>
          <w:sz w:val="24"/>
          <w:lang w:eastAsia="nl-NL"/>
          <w:rPrChange w:id="2828" w:author="Author">
            <w:rPr>
              <w:lang w:val="en-US"/>
            </w:rPr>
          </w:rPrChange>
        </w:rPr>
        <w:pPrChange w:id="2829" w:author="Author">
          <w:pPr>
            <w:numPr>
              <w:numId w:val="7"/>
            </w:numPr>
            <w:tabs>
              <w:tab w:val="left" w:pos="567"/>
            </w:tabs>
            <w:ind w:left="567" w:hanging="567"/>
          </w:pPr>
        </w:pPrChange>
      </w:pPr>
      <w:r w:rsidRPr="0095775C">
        <w:rPr>
          <w:sz w:val="24"/>
          <w:rPrChange w:id="2830" w:author="Author">
            <w:rPr>
              <w:lang w:val="en-US"/>
            </w:rPr>
          </w:rPrChange>
        </w:rPr>
        <w:t>If</w:t>
      </w:r>
      <w:r w:rsidRPr="0095775C">
        <w:rPr>
          <w:rFonts w:eastAsia="Calibri"/>
          <w:sz w:val="24"/>
          <w:lang w:eastAsia="nl-NL"/>
          <w:rPrChange w:id="2831" w:author="Author">
            <w:rPr>
              <w:lang w:val="en-US"/>
            </w:rPr>
          </w:rPrChange>
        </w:rPr>
        <w:t xml:space="preserve"> you are blind or have poor eyesight, do not use the pre</w:t>
      </w:r>
      <w:r w:rsidRPr="0095775C">
        <w:rPr>
          <w:rFonts w:eastAsia="Calibri"/>
          <w:sz w:val="24"/>
          <w:lang w:eastAsia="nl-NL"/>
          <w:rPrChange w:id="2832" w:author="Author">
            <w:rPr>
              <w:lang w:val="en-US"/>
            </w:rPr>
          </w:rPrChange>
        </w:rPr>
        <w:noBreakHyphen/>
        <w:t>filled pen without help. This is</w:t>
      </w:r>
      <w:ins w:id="2833" w:author="Author">
        <w:r w:rsidR="00EB3920" w:rsidRPr="00090B93">
          <w:rPr>
            <w:rFonts w:eastAsia="Calibri"/>
            <w:sz w:val="24"/>
            <w:lang w:eastAsia="nl-NL"/>
          </w:rPr>
          <w:t xml:space="preserve"> </w:t>
        </w:r>
      </w:ins>
      <w:del w:id="2834" w:author="Author">
        <w:r w:rsidRPr="0095775C" w:rsidDel="00642D1A">
          <w:rPr>
            <w:rFonts w:eastAsia="Calibri"/>
            <w:sz w:val="24"/>
            <w:lang w:eastAsia="nl-NL"/>
            <w:rPrChange w:id="2835" w:author="Author">
              <w:rPr>
                <w:lang w:val="en-US"/>
              </w:rPr>
            </w:rPrChange>
          </w:rPr>
          <w:delText xml:space="preserve"> </w:delText>
        </w:r>
      </w:del>
      <w:r w:rsidRPr="0095775C">
        <w:rPr>
          <w:rFonts w:eastAsia="Calibri"/>
          <w:sz w:val="24"/>
          <w:lang w:eastAsia="nl-NL"/>
          <w:rPrChange w:id="2836" w:author="Author">
            <w:rPr>
              <w:lang w:val="en-US"/>
            </w:rPr>
          </w:rPrChange>
        </w:rPr>
        <w:t>because you will not be able to read the dose window on the pen. Get help from a person</w:t>
      </w:r>
      <w:ins w:id="2837" w:author="Author">
        <w:r w:rsidR="00EB3920" w:rsidRPr="00090B93">
          <w:rPr>
            <w:rFonts w:eastAsia="Calibri"/>
            <w:sz w:val="24"/>
            <w:lang w:eastAsia="nl-NL"/>
          </w:rPr>
          <w:t xml:space="preserve"> </w:t>
        </w:r>
      </w:ins>
      <w:del w:id="2838" w:author="Author">
        <w:r w:rsidRPr="0095775C" w:rsidDel="00905D75">
          <w:rPr>
            <w:rFonts w:eastAsia="Calibri"/>
            <w:sz w:val="24"/>
            <w:lang w:eastAsia="nl-NL"/>
            <w:rPrChange w:id="2839" w:author="Author">
              <w:rPr>
                <w:lang w:val="en-US"/>
              </w:rPr>
            </w:rPrChange>
          </w:rPr>
          <w:delText xml:space="preserve"> </w:delText>
        </w:r>
      </w:del>
      <w:r w:rsidRPr="0095775C">
        <w:rPr>
          <w:rFonts w:eastAsia="Calibri"/>
          <w:sz w:val="24"/>
          <w:lang w:eastAsia="nl-NL"/>
          <w:rPrChange w:id="2840" w:author="Author">
            <w:rPr>
              <w:lang w:val="en-US"/>
            </w:rPr>
          </w:rPrChange>
        </w:rPr>
        <w:t>with good eyesight who is trained in using the pen.</w:t>
      </w:r>
      <w:ins w:id="2841" w:author="Author">
        <w:del w:id="2842" w:author="Author">
          <w:r w:rsidRPr="0095775C" w:rsidDel="00600C87">
            <w:rPr>
              <w:sz w:val="24"/>
              <w:rPrChange w:id="2843" w:author="Author">
                <w:rPr>
                  <w:lang w:val="en-US"/>
                </w:rPr>
              </w:rPrChange>
            </w:rPr>
            <w:delText xml:space="preserve"> </w:delText>
          </w:r>
        </w:del>
      </w:ins>
    </w:p>
    <w:p w14:paraId="24382F02" w14:textId="77777777" w:rsidR="005655A5" w:rsidRPr="00122C4A" w:rsidRDefault="005655A5" w:rsidP="005655A5">
      <w:pPr>
        <w:tabs>
          <w:tab w:val="left" w:pos="567"/>
        </w:tabs>
        <w:rPr>
          <w:u w:val="single"/>
        </w:rPr>
      </w:pPr>
    </w:p>
    <w:p w14:paraId="301C9069" w14:textId="77777777" w:rsidR="0039131E" w:rsidRPr="0095775C" w:rsidRDefault="0039131E" w:rsidP="0039131E">
      <w:pPr>
        <w:tabs>
          <w:tab w:val="left" w:pos="567"/>
        </w:tabs>
        <w:rPr>
          <w:b/>
          <w:rPrChange w:id="2844" w:author="Author">
            <w:rPr>
              <w:u w:val="single"/>
            </w:rPr>
          </w:rPrChange>
        </w:rPr>
      </w:pPr>
      <w:r w:rsidRPr="0095775C">
        <w:rPr>
          <w:b/>
          <w:rPrChange w:id="2845" w:author="Author">
            <w:rPr>
              <w:u w:val="single"/>
            </w:rPr>
          </w:rPrChange>
        </w:rPr>
        <w:t xml:space="preserve">Skin changes </w:t>
      </w:r>
      <w:del w:id="2846" w:author="Author">
        <w:r w:rsidRPr="00122C4A">
          <w:rPr>
            <w:u w:val="single"/>
          </w:rPr>
          <w:delText>at</w:delText>
        </w:r>
      </w:del>
      <w:ins w:id="2847" w:author="Author">
        <w:r w:rsidRPr="00122C4A">
          <w:rPr>
            <w:b/>
            <w:bCs/>
            <w:szCs w:val="22"/>
          </w:rPr>
          <w:t>where</w:t>
        </w:r>
      </w:ins>
      <w:r w:rsidRPr="0095775C">
        <w:rPr>
          <w:b/>
          <w:rPrChange w:id="2848" w:author="Author">
            <w:rPr>
              <w:u w:val="single"/>
            </w:rPr>
          </w:rPrChange>
        </w:rPr>
        <w:t xml:space="preserve"> the injection </w:t>
      </w:r>
      <w:del w:id="2849" w:author="Author">
        <w:r w:rsidRPr="00122C4A">
          <w:rPr>
            <w:u w:val="single"/>
          </w:rPr>
          <w:delText>site</w:delText>
        </w:r>
      </w:del>
      <w:ins w:id="2850" w:author="Author">
        <w:r w:rsidRPr="00122C4A">
          <w:rPr>
            <w:b/>
            <w:bCs/>
            <w:szCs w:val="22"/>
          </w:rPr>
          <w:t>is given</w:t>
        </w:r>
      </w:ins>
    </w:p>
    <w:p w14:paraId="52DCEA7A" w14:textId="77777777" w:rsidR="0039131E" w:rsidRPr="00122C4A" w:rsidRDefault="0039131E" w:rsidP="0039131E">
      <w:pPr>
        <w:tabs>
          <w:tab w:val="left" w:pos="567"/>
        </w:tabs>
        <w:rPr>
          <w:ins w:id="2851" w:author="Author"/>
          <w:szCs w:val="22"/>
        </w:rPr>
      </w:pPr>
      <w:del w:id="2852" w:author="Author">
        <w:r w:rsidRPr="00122C4A">
          <w:rPr>
            <w:szCs w:val="22"/>
          </w:rPr>
          <w:delText>The injection site should be rotated</w:delText>
        </w:r>
      </w:del>
      <w:ins w:id="2853" w:author="Author">
        <w:r w:rsidRPr="00122C4A">
          <w:rPr>
            <w:szCs w:val="22"/>
          </w:rPr>
          <w:t>Change where you inject regularly. This is</w:t>
        </w:r>
      </w:ins>
      <w:r w:rsidRPr="00122C4A">
        <w:rPr>
          <w:szCs w:val="22"/>
        </w:rPr>
        <w:t xml:space="preserve"> to prevent skin changes such as </w:t>
      </w:r>
      <w:ins w:id="2854" w:author="Author">
        <w:r w:rsidRPr="00122C4A">
          <w:rPr>
            <w:szCs w:val="22"/>
          </w:rPr>
          <w:t xml:space="preserve">thickening, shrinking or </w:t>
        </w:r>
      </w:ins>
      <w:r w:rsidRPr="00122C4A">
        <w:rPr>
          <w:szCs w:val="22"/>
        </w:rPr>
        <w:t>lumps</w:t>
      </w:r>
      <w:del w:id="2855" w:author="Author">
        <w:r w:rsidRPr="00122C4A">
          <w:rPr>
            <w:szCs w:val="22"/>
          </w:rPr>
          <w:delText xml:space="preserve"> under the skin.</w:delText>
        </w:r>
      </w:del>
      <w:ins w:id="2856" w:author="Author">
        <w:r w:rsidRPr="00122C4A">
          <w:rPr>
            <w:szCs w:val="22"/>
          </w:rPr>
          <w:t>.</w:t>
        </w:r>
      </w:ins>
      <w:r w:rsidRPr="00122C4A">
        <w:rPr>
          <w:szCs w:val="22"/>
        </w:rPr>
        <w:t xml:space="preserve"> The insulin may not work </w:t>
      </w:r>
      <w:del w:id="2857" w:author="Author">
        <w:r w:rsidRPr="00122C4A">
          <w:rPr>
            <w:szCs w:val="22"/>
          </w:rPr>
          <w:delText xml:space="preserve">very </w:delText>
        </w:r>
      </w:del>
      <w:r w:rsidRPr="00122C4A">
        <w:rPr>
          <w:szCs w:val="22"/>
        </w:rPr>
        <w:t>well if you inject into a lumpy area</w:t>
      </w:r>
      <w:del w:id="2858" w:author="Author">
        <w:r w:rsidRPr="00122C4A">
          <w:rPr>
            <w:szCs w:val="22"/>
          </w:rPr>
          <w:delText xml:space="preserve"> (see How to use Toujeo). Contact</w:delText>
        </w:r>
      </w:del>
      <w:ins w:id="2859" w:author="Author">
        <w:r w:rsidRPr="00122C4A">
          <w:rPr>
            <w:szCs w:val="22"/>
          </w:rPr>
          <w:t>.</w:t>
        </w:r>
      </w:ins>
    </w:p>
    <w:p w14:paraId="32741AA3" w14:textId="77777777" w:rsidR="00AD096E" w:rsidRPr="00122C4A" w:rsidRDefault="0039131E">
      <w:pPr>
        <w:numPr>
          <w:ilvl w:val="0"/>
          <w:numId w:val="11"/>
        </w:numPr>
        <w:ind w:left="562" w:hanging="562"/>
        <w:rPr>
          <w:ins w:id="2860" w:author="Author"/>
          <w:szCs w:val="22"/>
        </w:rPr>
        <w:pPrChange w:id="2861" w:author="Author">
          <w:pPr>
            <w:numPr>
              <w:numId w:val="11"/>
            </w:numPr>
            <w:tabs>
              <w:tab w:val="num" w:pos="360"/>
              <w:tab w:val="num" w:pos="792"/>
            </w:tabs>
            <w:ind w:left="562" w:hanging="562"/>
          </w:pPr>
        </w:pPrChange>
      </w:pPr>
      <w:ins w:id="2862" w:author="Author">
        <w:r w:rsidRPr="00122C4A">
          <w:rPr>
            <w:szCs w:val="22"/>
          </w:rPr>
          <w:t>Tell</w:t>
        </w:r>
      </w:ins>
      <w:r w:rsidRPr="00122C4A">
        <w:rPr>
          <w:szCs w:val="22"/>
        </w:rPr>
        <w:t xml:space="preserve"> your doctor</w:t>
      </w:r>
      <w:ins w:id="2863" w:author="Author">
        <w:r w:rsidRPr="00122C4A">
          <w:rPr>
            <w:szCs w:val="22"/>
          </w:rPr>
          <w:t>, pharmacist or nurse</w:t>
        </w:r>
      </w:ins>
      <w:r w:rsidRPr="00122C4A">
        <w:rPr>
          <w:szCs w:val="22"/>
        </w:rPr>
        <w:t xml:space="preserve"> if you are currently injecting into a lumpy area before you</w:t>
      </w:r>
    </w:p>
    <w:p w14:paraId="001C3E77" w14:textId="2CE39912" w:rsidR="0039131E" w:rsidRPr="00122C4A" w:rsidRDefault="0039131E">
      <w:pPr>
        <w:rPr>
          <w:ins w:id="2864" w:author="Author"/>
          <w:szCs w:val="22"/>
        </w:rPr>
        <w:pPrChange w:id="2865" w:author="Author">
          <w:pPr>
            <w:numPr>
              <w:numId w:val="11"/>
            </w:numPr>
            <w:tabs>
              <w:tab w:val="num" w:pos="360"/>
              <w:tab w:val="num" w:pos="792"/>
            </w:tabs>
            <w:ind w:left="922" w:hanging="360"/>
          </w:pPr>
        </w:pPrChange>
      </w:pPr>
      <w:del w:id="2866" w:author="Author">
        <w:r w:rsidRPr="00122C4A" w:rsidDel="00AD096E">
          <w:rPr>
            <w:szCs w:val="22"/>
          </w:rPr>
          <w:delText xml:space="preserve"> </w:delText>
        </w:r>
      </w:del>
      <w:r w:rsidRPr="00122C4A">
        <w:rPr>
          <w:szCs w:val="22"/>
        </w:rPr>
        <w:t>start injecting in a different area.</w:t>
      </w:r>
      <w:del w:id="2867" w:author="Author">
        <w:r w:rsidRPr="00122C4A">
          <w:rPr>
            <w:szCs w:val="22"/>
          </w:rPr>
          <w:delText xml:space="preserve"> </w:delText>
        </w:r>
      </w:del>
    </w:p>
    <w:p w14:paraId="5694FD2C" w14:textId="77777777" w:rsidR="0039131E" w:rsidRPr="00122C4A" w:rsidRDefault="0039131E" w:rsidP="0039131E">
      <w:pPr>
        <w:tabs>
          <w:tab w:val="left" w:pos="567"/>
        </w:tabs>
        <w:rPr>
          <w:szCs w:val="22"/>
        </w:rPr>
      </w:pPr>
      <w:r w:rsidRPr="00122C4A">
        <w:rPr>
          <w:szCs w:val="22"/>
        </w:rPr>
        <w:t xml:space="preserve">Your doctor may tell you to check your blood sugar more closely, and to adjust </w:t>
      </w:r>
      <w:ins w:id="2868" w:author="Author">
        <w:r w:rsidRPr="00122C4A">
          <w:rPr>
            <w:szCs w:val="22"/>
          </w:rPr>
          <w:t xml:space="preserve">the dose of </w:t>
        </w:r>
      </w:ins>
      <w:r w:rsidRPr="00122C4A">
        <w:rPr>
          <w:szCs w:val="22"/>
        </w:rPr>
        <w:t xml:space="preserve">your insulin or </w:t>
      </w:r>
      <w:del w:id="2869" w:author="Author">
        <w:r w:rsidRPr="00122C4A">
          <w:rPr>
            <w:szCs w:val="22"/>
          </w:rPr>
          <w:delText xml:space="preserve">your </w:delText>
        </w:r>
      </w:del>
      <w:r w:rsidRPr="00122C4A">
        <w:rPr>
          <w:szCs w:val="22"/>
        </w:rPr>
        <w:t xml:space="preserve">other </w:t>
      </w:r>
      <w:del w:id="2870" w:author="Author">
        <w:r w:rsidRPr="00122C4A">
          <w:rPr>
            <w:szCs w:val="22"/>
          </w:rPr>
          <w:delText>antidiabetic</w:delText>
        </w:r>
      </w:del>
      <w:ins w:id="2871" w:author="Author">
        <w:r w:rsidRPr="00122C4A">
          <w:rPr>
            <w:szCs w:val="22"/>
          </w:rPr>
          <w:t>anti-diabetic</w:t>
        </w:r>
      </w:ins>
      <w:r w:rsidRPr="00122C4A">
        <w:rPr>
          <w:szCs w:val="22"/>
        </w:rPr>
        <w:t xml:space="preserve"> medications</w:t>
      </w:r>
      <w:del w:id="2872" w:author="Author">
        <w:r w:rsidRPr="00122C4A">
          <w:rPr>
            <w:szCs w:val="22"/>
          </w:rPr>
          <w:delText xml:space="preserve"> dose</w:delText>
        </w:r>
      </w:del>
      <w:r w:rsidRPr="00122C4A">
        <w:rPr>
          <w:szCs w:val="22"/>
        </w:rPr>
        <w:t>.</w:t>
      </w:r>
    </w:p>
    <w:p w14:paraId="43AC51DE" w14:textId="77777777" w:rsidR="00157DFB" w:rsidRPr="00122C4A" w:rsidRDefault="00157DFB" w:rsidP="005655A5">
      <w:pPr>
        <w:tabs>
          <w:tab w:val="left" w:pos="567"/>
        </w:tabs>
        <w:rPr>
          <w:u w:val="single"/>
        </w:rPr>
      </w:pPr>
    </w:p>
    <w:p w14:paraId="6FA49353" w14:textId="77777777" w:rsidR="002F7CC9" w:rsidRPr="0095775C" w:rsidRDefault="002F7CC9" w:rsidP="002F7CC9">
      <w:pPr>
        <w:tabs>
          <w:tab w:val="left" w:pos="567"/>
        </w:tabs>
        <w:rPr>
          <w:b/>
          <w:rPrChange w:id="2873" w:author="Author">
            <w:rPr>
              <w:u w:val="single"/>
            </w:rPr>
          </w:rPrChange>
        </w:rPr>
      </w:pPr>
      <w:r w:rsidRPr="0095775C">
        <w:rPr>
          <w:b/>
          <w:rPrChange w:id="2874" w:author="Author">
            <w:rPr>
              <w:u w:val="single"/>
            </w:rPr>
          </w:rPrChange>
        </w:rPr>
        <w:t>Illnesses and injuries</w:t>
      </w:r>
      <w:ins w:id="2875" w:author="Author">
        <w:r w:rsidRPr="00122C4A">
          <w:rPr>
            <w:b/>
          </w:rPr>
          <w:t xml:space="preserve"> </w:t>
        </w:r>
      </w:ins>
    </w:p>
    <w:p w14:paraId="17B4C11B" w14:textId="77777777" w:rsidR="002F7CC9" w:rsidRPr="00122C4A" w:rsidRDefault="002F7CC9" w:rsidP="002F7CC9">
      <w:pPr>
        <w:tabs>
          <w:tab w:val="left" w:pos="567"/>
        </w:tabs>
        <w:rPr>
          <w:szCs w:val="22"/>
        </w:rPr>
      </w:pPr>
      <w:del w:id="2876" w:author="Author">
        <w:r w:rsidRPr="00122C4A">
          <w:delText xml:space="preserve">In the following situations, the management of your diabetes </w:delText>
        </w:r>
      </w:del>
      <w:ins w:id="2877" w:author="Author">
        <w:r w:rsidRPr="00122C4A">
          <w:rPr>
            <w:szCs w:val="22"/>
          </w:rPr>
          <w:t xml:space="preserve">You </w:t>
        </w:r>
      </w:ins>
      <w:r w:rsidRPr="00122C4A">
        <w:rPr>
          <w:szCs w:val="22"/>
        </w:rPr>
        <w:t xml:space="preserve">may </w:t>
      </w:r>
      <w:del w:id="2878" w:author="Author">
        <w:r w:rsidRPr="00122C4A">
          <w:delText xml:space="preserve">require extra care (for example, </w:delText>
        </w:r>
      </w:del>
      <w:ins w:id="2879" w:author="Author">
        <w:r w:rsidRPr="00122C4A">
          <w:rPr>
            <w:szCs w:val="22"/>
          </w:rPr>
          <w:t xml:space="preserve">need to check your </w:t>
        </w:r>
      </w:ins>
      <w:r w:rsidRPr="00122C4A">
        <w:rPr>
          <w:szCs w:val="22"/>
        </w:rPr>
        <w:t xml:space="preserve">blood and urine </w:t>
      </w:r>
      <w:del w:id="2880" w:author="Author">
        <w:r w:rsidRPr="00122C4A">
          <w:delText>tests):</w:delText>
        </w:r>
      </w:del>
      <w:ins w:id="2881" w:author="Author">
        <w:r w:rsidRPr="00122C4A">
          <w:rPr>
            <w:szCs w:val="22"/>
          </w:rPr>
          <w:t>more carefully to manage your diabetes if:</w:t>
        </w:r>
      </w:ins>
    </w:p>
    <w:p w14:paraId="0C60D64B" w14:textId="77777777" w:rsidR="002F7CC9" w:rsidRPr="0095775C" w:rsidRDefault="002F7CC9">
      <w:pPr>
        <w:numPr>
          <w:ilvl w:val="0"/>
          <w:numId w:val="11"/>
        </w:numPr>
        <w:ind w:left="562" w:hanging="562"/>
        <w:rPr>
          <w:rFonts w:eastAsia="Calibri"/>
          <w:szCs w:val="22"/>
          <w:lang w:eastAsia="nl-NL"/>
          <w:rPrChange w:id="2882" w:author="Author">
            <w:rPr>
              <w:lang w:val="en-US"/>
            </w:rPr>
          </w:rPrChange>
        </w:rPr>
        <w:pPrChange w:id="2883" w:author="Author">
          <w:pPr>
            <w:numPr>
              <w:numId w:val="7"/>
            </w:numPr>
            <w:tabs>
              <w:tab w:val="left" w:pos="567"/>
            </w:tabs>
            <w:ind w:left="567" w:hanging="567"/>
          </w:pPr>
        </w:pPrChange>
      </w:pPr>
      <w:del w:id="2884" w:author="Author">
        <w:r w:rsidRPr="0095775C">
          <w:rPr>
            <w:rFonts w:eastAsia="Calibri"/>
            <w:szCs w:val="22"/>
            <w:lang w:eastAsia="nl-NL"/>
            <w:rPrChange w:id="2885" w:author="Author">
              <w:rPr>
                <w:lang w:val="en-US"/>
              </w:rPr>
            </w:rPrChange>
          </w:rPr>
          <w:delText xml:space="preserve">If </w:delText>
        </w:r>
      </w:del>
      <w:r w:rsidRPr="0095775C">
        <w:rPr>
          <w:rFonts w:eastAsia="Calibri"/>
          <w:szCs w:val="22"/>
          <w:lang w:eastAsia="nl-NL"/>
          <w:rPrChange w:id="2886" w:author="Author">
            <w:rPr>
              <w:lang w:val="en-US"/>
            </w:rPr>
          </w:rPrChange>
        </w:rPr>
        <w:t xml:space="preserve">you are ill or have a major injury. Your blood sugar level may increase </w:t>
      </w:r>
      <w:del w:id="2887" w:author="Author">
        <w:r w:rsidRPr="0095775C">
          <w:rPr>
            <w:rFonts w:eastAsia="Calibri"/>
            <w:szCs w:val="22"/>
            <w:lang w:eastAsia="nl-NL"/>
            <w:rPrChange w:id="2888" w:author="Author">
              <w:rPr>
                <w:lang w:val="en-US"/>
              </w:rPr>
            </w:rPrChange>
          </w:rPr>
          <w:delText>(</w:delText>
        </w:r>
      </w:del>
      <w:ins w:id="2889" w:author="Author">
        <w:r w:rsidRPr="0095775C">
          <w:rPr>
            <w:rFonts w:eastAsia="Calibri"/>
            <w:szCs w:val="22"/>
            <w:lang w:eastAsia="nl-NL"/>
            <w:rPrChange w:id="2890" w:author="Author">
              <w:rPr>
                <w:szCs w:val="22"/>
                <w:lang w:val="en-US"/>
              </w:rPr>
            </w:rPrChange>
          </w:rPr>
          <w:t xml:space="preserve">- </w:t>
        </w:r>
      </w:ins>
      <w:r w:rsidRPr="0095775C">
        <w:rPr>
          <w:rFonts w:eastAsia="Calibri"/>
          <w:szCs w:val="22"/>
          <w:lang w:eastAsia="nl-NL"/>
          <w:rPrChange w:id="2891" w:author="Author">
            <w:rPr>
              <w:lang w:val="en-US"/>
            </w:rPr>
          </w:rPrChange>
        </w:rPr>
        <w:t>hyperglycaemia</w:t>
      </w:r>
      <w:del w:id="2892" w:author="Author">
        <w:r w:rsidRPr="0095775C">
          <w:rPr>
            <w:rFonts w:eastAsia="Calibri"/>
            <w:szCs w:val="22"/>
            <w:lang w:eastAsia="nl-NL"/>
            <w:rPrChange w:id="2893" w:author="Author">
              <w:rPr>
                <w:lang w:val="en-US"/>
              </w:rPr>
            </w:rPrChange>
          </w:rPr>
          <w:delText>).</w:delText>
        </w:r>
      </w:del>
      <w:ins w:id="2894" w:author="Author">
        <w:r w:rsidRPr="0095775C">
          <w:rPr>
            <w:rFonts w:eastAsia="Calibri"/>
            <w:szCs w:val="22"/>
            <w:lang w:eastAsia="nl-NL"/>
            <w:rPrChange w:id="2895" w:author="Author">
              <w:rPr>
                <w:szCs w:val="22"/>
                <w:lang w:val="en-US"/>
              </w:rPr>
            </w:rPrChange>
          </w:rPr>
          <w:t>.</w:t>
        </w:r>
      </w:ins>
    </w:p>
    <w:p w14:paraId="7A09B889" w14:textId="77777777" w:rsidR="002F7CC9" w:rsidRPr="0095775C" w:rsidRDefault="002F7CC9">
      <w:pPr>
        <w:numPr>
          <w:ilvl w:val="0"/>
          <w:numId w:val="11"/>
        </w:numPr>
        <w:ind w:left="562" w:hanging="562"/>
        <w:rPr>
          <w:rFonts w:eastAsia="Calibri"/>
          <w:szCs w:val="22"/>
          <w:lang w:eastAsia="nl-NL"/>
          <w:rPrChange w:id="2896" w:author="Author">
            <w:rPr>
              <w:lang w:val="en-US"/>
            </w:rPr>
          </w:rPrChange>
        </w:rPr>
        <w:pPrChange w:id="2897" w:author="Author">
          <w:pPr>
            <w:numPr>
              <w:numId w:val="7"/>
            </w:numPr>
            <w:tabs>
              <w:tab w:val="left" w:pos="567"/>
            </w:tabs>
            <w:ind w:left="567" w:hanging="567"/>
          </w:pPr>
        </w:pPrChange>
      </w:pPr>
      <w:del w:id="2898" w:author="Author">
        <w:r w:rsidRPr="0095775C">
          <w:rPr>
            <w:rFonts w:eastAsia="Calibri"/>
            <w:szCs w:val="22"/>
            <w:lang w:eastAsia="nl-NL"/>
            <w:rPrChange w:id="2899" w:author="Author">
              <w:rPr>
                <w:lang w:val="en-US"/>
              </w:rPr>
            </w:rPrChange>
          </w:rPr>
          <w:delText xml:space="preserve">If </w:delText>
        </w:r>
      </w:del>
      <w:r w:rsidRPr="0095775C">
        <w:rPr>
          <w:rFonts w:eastAsia="Calibri"/>
          <w:szCs w:val="22"/>
          <w:lang w:eastAsia="nl-NL"/>
          <w:rPrChange w:id="2900" w:author="Author">
            <w:rPr>
              <w:lang w:val="en-US"/>
            </w:rPr>
          </w:rPrChange>
        </w:rPr>
        <w:t xml:space="preserve">you are not eating enough. Your blood sugar level may </w:t>
      </w:r>
      <w:del w:id="2901" w:author="Author">
        <w:r w:rsidRPr="0095775C">
          <w:rPr>
            <w:rFonts w:eastAsia="Calibri"/>
            <w:szCs w:val="22"/>
            <w:lang w:eastAsia="nl-NL"/>
            <w:rPrChange w:id="2902" w:author="Author">
              <w:rPr>
                <w:lang w:val="en-US"/>
              </w:rPr>
            </w:rPrChange>
          </w:rPr>
          <w:delText>become</w:delText>
        </w:r>
      </w:del>
      <w:ins w:id="2903" w:author="Author">
        <w:r w:rsidRPr="0095775C">
          <w:rPr>
            <w:rFonts w:eastAsia="Calibri"/>
            <w:szCs w:val="22"/>
            <w:lang w:eastAsia="nl-NL"/>
            <w:rPrChange w:id="2904" w:author="Author">
              <w:rPr>
                <w:szCs w:val="22"/>
                <w:lang w:val="en-US"/>
              </w:rPr>
            </w:rPrChange>
          </w:rPr>
          <w:t>get</w:t>
        </w:r>
      </w:ins>
      <w:r w:rsidRPr="0095775C">
        <w:rPr>
          <w:rFonts w:eastAsia="Calibri"/>
          <w:szCs w:val="22"/>
          <w:lang w:eastAsia="nl-NL"/>
          <w:rPrChange w:id="2905" w:author="Author">
            <w:rPr>
              <w:lang w:val="en-US"/>
            </w:rPr>
          </w:rPrChange>
        </w:rPr>
        <w:t xml:space="preserve"> too low </w:t>
      </w:r>
      <w:del w:id="2906" w:author="Author">
        <w:r w:rsidRPr="0095775C">
          <w:rPr>
            <w:rFonts w:eastAsia="Calibri"/>
            <w:szCs w:val="22"/>
            <w:lang w:eastAsia="nl-NL"/>
            <w:rPrChange w:id="2907" w:author="Author">
              <w:rPr>
                <w:lang w:val="en-US"/>
              </w:rPr>
            </w:rPrChange>
          </w:rPr>
          <w:delText>(</w:delText>
        </w:r>
      </w:del>
      <w:ins w:id="2908" w:author="Author">
        <w:r w:rsidRPr="0095775C">
          <w:rPr>
            <w:rFonts w:eastAsia="Calibri"/>
            <w:szCs w:val="22"/>
            <w:lang w:eastAsia="nl-NL"/>
            <w:rPrChange w:id="2909" w:author="Author">
              <w:rPr>
                <w:szCs w:val="22"/>
                <w:lang w:val="en-US"/>
              </w:rPr>
            </w:rPrChange>
          </w:rPr>
          <w:t xml:space="preserve">- </w:t>
        </w:r>
      </w:ins>
      <w:r w:rsidRPr="0095775C">
        <w:rPr>
          <w:rFonts w:eastAsia="Calibri"/>
          <w:szCs w:val="22"/>
          <w:lang w:eastAsia="nl-NL"/>
          <w:rPrChange w:id="2910" w:author="Author">
            <w:rPr>
              <w:lang w:val="en-US"/>
            </w:rPr>
          </w:rPrChange>
        </w:rPr>
        <w:t>hypoglycaemia</w:t>
      </w:r>
      <w:del w:id="2911" w:author="Author">
        <w:r w:rsidRPr="0095775C">
          <w:rPr>
            <w:rFonts w:eastAsia="Calibri"/>
            <w:szCs w:val="22"/>
            <w:lang w:eastAsia="nl-NL"/>
            <w:rPrChange w:id="2912" w:author="Author">
              <w:rPr>
                <w:lang w:val="en-US"/>
              </w:rPr>
            </w:rPrChange>
          </w:rPr>
          <w:delText>).</w:delText>
        </w:r>
      </w:del>
      <w:ins w:id="2913" w:author="Author">
        <w:r w:rsidRPr="0095775C">
          <w:rPr>
            <w:rFonts w:eastAsia="Calibri"/>
            <w:szCs w:val="22"/>
            <w:lang w:eastAsia="nl-NL"/>
            <w:rPrChange w:id="2914" w:author="Author">
              <w:rPr>
                <w:szCs w:val="22"/>
                <w:lang w:val="en-US"/>
              </w:rPr>
            </w:rPrChange>
          </w:rPr>
          <w:t>.</w:t>
        </w:r>
      </w:ins>
    </w:p>
    <w:p w14:paraId="61F94FEF" w14:textId="77777777" w:rsidR="002F7CC9" w:rsidRPr="00122C4A" w:rsidRDefault="002F7CC9" w:rsidP="002F7CC9">
      <w:pPr>
        <w:rPr>
          <w:szCs w:val="22"/>
        </w:rPr>
      </w:pPr>
      <w:del w:id="2915" w:author="Author">
        <w:r w:rsidRPr="00122C4A">
          <w:delText>In most cases you will need to talk to a doctor. Contact</w:delText>
        </w:r>
      </w:del>
      <w:ins w:id="2916" w:author="Author">
        <w:r w:rsidRPr="00122C4A">
          <w:rPr>
            <w:szCs w:val="22"/>
          </w:rPr>
          <w:t>Tell</w:t>
        </w:r>
      </w:ins>
      <w:r w:rsidRPr="00122C4A">
        <w:rPr>
          <w:szCs w:val="22"/>
        </w:rPr>
        <w:t xml:space="preserve"> a doctor as soon as you feel ill or get an injury.</w:t>
      </w:r>
      <w:del w:id="2917" w:author="Author">
        <w:r w:rsidRPr="00122C4A">
          <w:delText xml:space="preserve"> </w:delText>
        </w:r>
      </w:del>
    </w:p>
    <w:p w14:paraId="0684D4AA" w14:textId="77777777" w:rsidR="005655A5" w:rsidRPr="00122C4A" w:rsidRDefault="005655A5" w:rsidP="005655A5"/>
    <w:p w14:paraId="5141584A" w14:textId="77777777" w:rsidR="002F7CC9" w:rsidRPr="00122C4A" w:rsidRDefault="002F7CC9" w:rsidP="002F7CC9">
      <w:pPr>
        <w:rPr>
          <w:szCs w:val="22"/>
        </w:rPr>
      </w:pPr>
      <w:r w:rsidRPr="00122C4A">
        <w:rPr>
          <w:szCs w:val="22"/>
        </w:rPr>
        <w:t xml:space="preserve">If you have </w:t>
      </w:r>
      <w:del w:id="2918" w:author="Author">
        <w:r w:rsidRPr="00122C4A">
          <w:rPr>
            <w:szCs w:val="22"/>
          </w:rPr>
          <w:delText>“</w:delText>
        </w:r>
      </w:del>
      <w:r w:rsidRPr="00122C4A">
        <w:rPr>
          <w:szCs w:val="22"/>
        </w:rPr>
        <w:t>Type 1</w:t>
      </w:r>
      <w:del w:id="2919" w:author="Author">
        <w:r w:rsidRPr="00122C4A">
          <w:rPr>
            <w:szCs w:val="22"/>
          </w:rPr>
          <w:delText>”</w:delText>
        </w:r>
      </w:del>
      <w:r w:rsidRPr="00122C4A">
        <w:rPr>
          <w:szCs w:val="22"/>
        </w:rPr>
        <w:t xml:space="preserve"> diabetes and you have an illness or injury:</w:t>
      </w:r>
    </w:p>
    <w:p w14:paraId="52E4EA85" w14:textId="77777777" w:rsidR="002F7CC9" w:rsidRPr="00122C4A" w:rsidRDefault="002F7CC9">
      <w:pPr>
        <w:numPr>
          <w:ilvl w:val="0"/>
          <w:numId w:val="11"/>
        </w:numPr>
        <w:ind w:left="562" w:hanging="562"/>
        <w:rPr>
          <w:szCs w:val="22"/>
        </w:rPr>
        <w:pPrChange w:id="2920" w:author="Author">
          <w:pPr>
            <w:numPr>
              <w:numId w:val="7"/>
            </w:numPr>
            <w:tabs>
              <w:tab w:val="left" w:pos="567"/>
            </w:tabs>
            <w:ind w:left="567" w:hanging="567"/>
          </w:pPr>
        </w:pPrChange>
      </w:pPr>
      <w:del w:id="2921" w:author="Author">
        <w:r w:rsidRPr="0095775C">
          <w:rPr>
            <w:rFonts w:eastAsia="Calibri"/>
            <w:szCs w:val="22"/>
            <w:lang w:eastAsia="nl-NL"/>
            <w:rPrChange w:id="2922" w:author="Author">
              <w:rPr>
                <w:szCs w:val="22"/>
              </w:rPr>
            </w:rPrChange>
          </w:rPr>
          <w:delText>Do</w:delText>
        </w:r>
      </w:del>
      <w:ins w:id="2923" w:author="Author">
        <w:r w:rsidRPr="0095775C">
          <w:rPr>
            <w:rFonts w:eastAsia="Calibri"/>
            <w:szCs w:val="22"/>
            <w:lang w:eastAsia="nl-NL"/>
            <w:rPrChange w:id="2924" w:author="Author">
              <w:rPr>
                <w:szCs w:val="22"/>
              </w:rPr>
            </w:rPrChange>
          </w:rPr>
          <w:t>do</w:t>
        </w:r>
      </w:ins>
      <w:r w:rsidRPr="0095775C">
        <w:rPr>
          <w:rFonts w:eastAsia="Calibri"/>
          <w:szCs w:val="22"/>
          <w:lang w:eastAsia="nl-NL"/>
          <w:rPrChange w:id="2925" w:author="Author">
            <w:rPr>
              <w:szCs w:val="22"/>
            </w:rPr>
          </w:rPrChange>
        </w:rPr>
        <w:t xml:space="preserve"> not stop your insulin</w:t>
      </w:r>
    </w:p>
    <w:p w14:paraId="3305CFC7" w14:textId="77777777" w:rsidR="002F7CC9" w:rsidRPr="00122C4A" w:rsidRDefault="002F7CC9">
      <w:pPr>
        <w:numPr>
          <w:ilvl w:val="0"/>
          <w:numId w:val="11"/>
        </w:numPr>
        <w:ind w:left="562" w:hanging="562"/>
        <w:rPr>
          <w:szCs w:val="22"/>
        </w:rPr>
        <w:pPrChange w:id="2926" w:author="Author">
          <w:pPr>
            <w:numPr>
              <w:numId w:val="7"/>
            </w:numPr>
            <w:tabs>
              <w:tab w:val="left" w:pos="567"/>
            </w:tabs>
            <w:ind w:left="567" w:hanging="567"/>
          </w:pPr>
        </w:pPrChange>
      </w:pPr>
      <w:del w:id="2927" w:author="Author">
        <w:r w:rsidRPr="0095775C">
          <w:rPr>
            <w:rFonts w:eastAsia="Calibri"/>
            <w:szCs w:val="22"/>
            <w:lang w:eastAsia="nl-NL"/>
            <w:rPrChange w:id="2928" w:author="Author">
              <w:rPr>
                <w:szCs w:val="22"/>
              </w:rPr>
            </w:rPrChange>
          </w:rPr>
          <w:delText>Keep</w:delText>
        </w:r>
      </w:del>
      <w:ins w:id="2929" w:author="Author">
        <w:r w:rsidRPr="0095775C">
          <w:rPr>
            <w:rFonts w:eastAsia="Calibri"/>
            <w:szCs w:val="22"/>
            <w:lang w:eastAsia="nl-NL"/>
            <w:rPrChange w:id="2930" w:author="Author">
              <w:rPr>
                <w:szCs w:val="22"/>
              </w:rPr>
            </w:rPrChange>
          </w:rPr>
          <w:t>keep</w:t>
        </w:r>
      </w:ins>
      <w:r w:rsidRPr="0095775C">
        <w:rPr>
          <w:rFonts w:eastAsia="Calibri"/>
          <w:szCs w:val="22"/>
          <w:lang w:eastAsia="nl-NL"/>
          <w:rPrChange w:id="2931" w:author="Author">
            <w:rPr>
              <w:szCs w:val="22"/>
            </w:rPr>
          </w:rPrChange>
        </w:rPr>
        <w:t xml:space="preserve"> eating enough carbohydrates.</w:t>
      </w:r>
      <w:del w:id="2932" w:author="Author">
        <w:r w:rsidRPr="0095775C">
          <w:rPr>
            <w:rFonts w:eastAsia="Calibri"/>
            <w:szCs w:val="22"/>
            <w:lang w:eastAsia="nl-NL"/>
            <w:rPrChange w:id="2933" w:author="Author">
              <w:rPr>
                <w:szCs w:val="22"/>
              </w:rPr>
            </w:rPrChange>
          </w:rPr>
          <w:delText xml:space="preserve"> </w:delText>
        </w:r>
      </w:del>
    </w:p>
    <w:p w14:paraId="69C43786" w14:textId="40B73909" w:rsidR="005655A5" w:rsidRPr="00122C4A" w:rsidRDefault="002F7CC9" w:rsidP="005655A5">
      <w:pPr>
        <w:tabs>
          <w:tab w:val="left" w:pos="567"/>
        </w:tabs>
        <w:rPr>
          <w:szCs w:val="22"/>
        </w:rPr>
      </w:pPr>
      <w:r w:rsidRPr="00122C4A">
        <w:rPr>
          <w:szCs w:val="22"/>
        </w:rPr>
        <w:t>Always tell people who are caring or treating you, that you have diabetes.</w:t>
      </w:r>
    </w:p>
    <w:p w14:paraId="59B295F0" w14:textId="77777777" w:rsidR="002F7CC9" w:rsidRPr="00122C4A" w:rsidRDefault="002F7CC9" w:rsidP="005655A5">
      <w:pPr>
        <w:tabs>
          <w:tab w:val="left" w:pos="567"/>
        </w:tabs>
        <w:rPr>
          <w:szCs w:val="22"/>
        </w:rPr>
      </w:pPr>
    </w:p>
    <w:p w14:paraId="38234EDC" w14:textId="77777777" w:rsidR="002F7CC9" w:rsidRPr="00122C4A" w:rsidRDefault="002F7CC9" w:rsidP="005655A5">
      <w:pPr>
        <w:tabs>
          <w:tab w:val="left" w:pos="567"/>
        </w:tabs>
        <w:rPr>
          <w:b/>
          <w:bCs/>
          <w:szCs w:val="22"/>
        </w:rPr>
      </w:pPr>
      <w:ins w:id="2934" w:author="Author">
        <w:r w:rsidRPr="00122C4A">
          <w:rPr>
            <w:b/>
            <w:bCs/>
            <w:szCs w:val="22"/>
          </w:rPr>
          <w:t>Insulin antibodies</w:t>
        </w:r>
      </w:ins>
    </w:p>
    <w:p w14:paraId="27930924" w14:textId="093B045E" w:rsidR="005655A5" w:rsidRPr="00122C4A" w:rsidRDefault="00826BCE" w:rsidP="005655A5">
      <w:pPr>
        <w:tabs>
          <w:tab w:val="left" w:pos="567"/>
        </w:tabs>
        <w:rPr>
          <w:b/>
          <w:bCs/>
          <w:szCs w:val="22"/>
        </w:rPr>
      </w:pPr>
      <w:r w:rsidRPr="0095775C">
        <w:rPr>
          <w:szCs w:val="22"/>
          <w:lang w:eastAsia="fr-FR"/>
          <w:rPrChange w:id="2935" w:author="Author">
            <w:rPr>
              <w:szCs w:val="22"/>
              <w:lang w:val="en-US" w:eastAsia="fr-FR"/>
            </w:rPr>
          </w:rPrChange>
        </w:rPr>
        <w:lastRenderedPageBreak/>
        <w:t>Insulin</w:t>
      </w:r>
      <w:r w:rsidRPr="0095775C">
        <w:rPr>
          <w:spacing w:val="-6"/>
          <w:szCs w:val="22"/>
          <w:lang w:eastAsia="fr-FR"/>
          <w:rPrChange w:id="2936" w:author="Author">
            <w:rPr>
              <w:spacing w:val="-6"/>
              <w:szCs w:val="22"/>
              <w:lang w:val="en-US" w:eastAsia="fr-FR"/>
            </w:rPr>
          </w:rPrChange>
        </w:rPr>
        <w:t xml:space="preserve"> </w:t>
      </w:r>
      <w:r w:rsidRPr="0095775C">
        <w:rPr>
          <w:szCs w:val="22"/>
          <w:lang w:eastAsia="fr-FR"/>
          <w:rPrChange w:id="2937" w:author="Author">
            <w:rPr>
              <w:szCs w:val="22"/>
              <w:lang w:val="en-US" w:eastAsia="fr-FR"/>
            </w:rPr>
          </w:rPrChange>
        </w:rPr>
        <w:t>treatment</w:t>
      </w:r>
      <w:r w:rsidRPr="0095775C">
        <w:rPr>
          <w:spacing w:val="-7"/>
          <w:szCs w:val="22"/>
          <w:lang w:eastAsia="fr-FR"/>
          <w:rPrChange w:id="2938" w:author="Author">
            <w:rPr>
              <w:spacing w:val="-7"/>
              <w:szCs w:val="22"/>
              <w:lang w:val="en-US" w:eastAsia="fr-FR"/>
            </w:rPr>
          </w:rPrChange>
        </w:rPr>
        <w:t xml:space="preserve"> </w:t>
      </w:r>
      <w:r w:rsidRPr="0095775C">
        <w:rPr>
          <w:szCs w:val="22"/>
          <w:lang w:eastAsia="fr-FR"/>
          <w:rPrChange w:id="2939" w:author="Author">
            <w:rPr>
              <w:szCs w:val="22"/>
              <w:lang w:val="en-US" w:eastAsia="fr-FR"/>
            </w:rPr>
          </w:rPrChange>
        </w:rPr>
        <w:t>can</w:t>
      </w:r>
      <w:r w:rsidRPr="0095775C">
        <w:rPr>
          <w:spacing w:val="-3"/>
          <w:szCs w:val="22"/>
          <w:lang w:eastAsia="fr-FR"/>
          <w:rPrChange w:id="2940" w:author="Author">
            <w:rPr>
              <w:spacing w:val="-3"/>
              <w:szCs w:val="22"/>
              <w:lang w:val="en-US" w:eastAsia="fr-FR"/>
            </w:rPr>
          </w:rPrChange>
        </w:rPr>
        <w:t xml:space="preserve"> </w:t>
      </w:r>
      <w:r w:rsidRPr="0095775C">
        <w:rPr>
          <w:szCs w:val="22"/>
          <w:lang w:eastAsia="fr-FR"/>
          <w:rPrChange w:id="2941" w:author="Author">
            <w:rPr>
              <w:szCs w:val="22"/>
              <w:lang w:val="en-US" w:eastAsia="fr-FR"/>
            </w:rPr>
          </w:rPrChange>
        </w:rPr>
        <w:t>cause</w:t>
      </w:r>
      <w:r w:rsidRPr="0095775C">
        <w:rPr>
          <w:spacing w:val="-3"/>
          <w:szCs w:val="22"/>
          <w:lang w:eastAsia="fr-FR"/>
          <w:rPrChange w:id="2942" w:author="Author">
            <w:rPr>
              <w:spacing w:val="-3"/>
              <w:szCs w:val="22"/>
              <w:lang w:val="en-US" w:eastAsia="fr-FR"/>
            </w:rPr>
          </w:rPrChange>
        </w:rPr>
        <w:t xml:space="preserve"> </w:t>
      </w:r>
      <w:r w:rsidRPr="0095775C">
        <w:rPr>
          <w:szCs w:val="22"/>
          <w:lang w:eastAsia="fr-FR"/>
          <w:rPrChange w:id="2943" w:author="Author">
            <w:rPr>
              <w:szCs w:val="22"/>
              <w:lang w:val="en-US" w:eastAsia="fr-FR"/>
            </w:rPr>
          </w:rPrChange>
        </w:rPr>
        <w:t>the</w:t>
      </w:r>
      <w:r w:rsidRPr="0095775C">
        <w:rPr>
          <w:spacing w:val="-3"/>
          <w:szCs w:val="22"/>
          <w:lang w:eastAsia="fr-FR"/>
          <w:rPrChange w:id="2944" w:author="Author">
            <w:rPr>
              <w:spacing w:val="-3"/>
              <w:szCs w:val="22"/>
              <w:lang w:val="en-US" w:eastAsia="fr-FR"/>
            </w:rPr>
          </w:rPrChange>
        </w:rPr>
        <w:t xml:space="preserve"> </w:t>
      </w:r>
      <w:r w:rsidRPr="0095775C">
        <w:rPr>
          <w:szCs w:val="22"/>
          <w:lang w:eastAsia="fr-FR"/>
          <w:rPrChange w:id="2945" w:author="Author">
            <w:rPr>
              <w:szCs w:val="22"/>
              <w:lang w:val="en-US" w:eastAsia="fr-FR"/>
            </w:rPr>
          </w:rPrChange>
        </w:rPr>
        <w:t>bo</w:t>
      </w:r>
      <w:r w:rsidRPr="0095775C">
        <w:rPr>
          <w:spacing w:val="-2"/>
          <w:szCs w:val="22"/>
          <w:lang w:eastAsia="fr-FR"/>
          <w:rPrChange w:id="2946" w:author="Author">
            <w:rPr>
              <w:spacing w:val="-2"/>
              <w:szCs w:val="22"/>
              <w:lang w:val="en-US" w:eastAsia="fr-FR"/>
            </w:rPr>
          </w:rPrChange>
        </w:rPr>
        <w:t>d</w:t>
      </w:r>
      <w:r w:rsidRPr="0095775C">
        <w:rPr>
          <w:szCs w:val="22"/>
          <w:lang w:eastAsia="fr-FR"/>
          <w:rPrChange w:id="2947" w:author="Author">
            <w:rPr>
              <w:szCs w:val="22"/>
              <w:lang w:val="en-US" w:eastAsia="fr-FR"/>
            </w:rPr>
          </w:rPrChange>
        </w:rPr>
        <w:t>y</w:t>
      </w:r>
      <w:r w:rsidRPr="0095775C">
        <w:rPr>
          <w:spacing w:val="-4"/>
          <w:szCs w:val="22"/>
          <w:lang w:eastAsia="fr-FR"/>
          <w:rPrChange w:id="2948" w:author="Author">
            <w:rPr>
              <w:spacing w:val="-4"/>
              <w:szCs w:val="22"/>
              <w:lang w:val="en-US" w:eastAsia="fr-FR"/>
            </w:rPr>
          </w:rPrChange>
        </w:rPr>
        <w:t xml:space="preserve"> </w:t>
      </w:r>
      <w:r w:rsidRPr="0095775C">
        <w:rPr>
          <w:szCs w:val="22"/>
          <w:lang w:eastAsia="fr-FR"/>
          <w:rPrChange w:id="2949" w:author="Author">
            <w:rPr>
              <w:szCs w:val="22"/>
              <w:lang w:val="en-US" w:eastAsia="fr-FR"/>
            </w:rPr>
          </w:rPrChange>
        </w:rPr>
        <w:t>to</w:t>
      </w:r>
      <w:r w:rsidRPr="0095775C">
        <w:rPr>
          <w:spacing w:val="-3"/>
          <w:szCs w:val="22"/>
          <w:lang w:eastAsia="fr-FR"/>
          <w:rPrChange w:id="2950" w:author="Author">
            <w:rPr>
              <w:spacing w:val="-3"/>
              <w:szCs w:val="22"/>
              <w:lang w:val="en-US" w:eastAsia="fr-FR"/>
            </w:rPr>
          </w:rPrChange>
        </w:rPr>
        <w:t xml:space="preserve"> </w:t>
      </w:r>
      <w:r w:rsidRPr="0095775C">
        <w:rPr>
          <w:szCs w:val="22"/>
          <w:lang w:eastAsia="fr-FR"/>
          <w:rPrChange w:id="2951" w:author="Author">
            <w:rPr>
              <w:szCs w:val="22"/>
              <w:lang w:val="en-US" w:eastAsia="fr-FR"/>
            </w:rPr>
          </w:rPrChange>
        </w:rPr>
        <w:t>p</w:t>
      </w:r>
      <w:r w:rsidRPr="0095775C">
        <w:rPr>
          <w:spacing w:val="-1"/>
          <w:szCs w:val="22"/>
          <w:lang w:eastAsia="fr-FR"/>
          <w:rPrChange w:id="2952" w:author="Author">
            <w:rPr>
              <w:spacing w:val="-1"/>
              <w:szCs w:val="22"/>
              <w:lang w:val="en-US" w:eastAsia="fr-FR"/>
            </w:rPr>
          </w:rPrChange>
        </w:rPr>
        <w:t>r</w:t>
      </w:r>
      <w:r w:rsidRPr="0095775C">
        <w:rPr>
          <w:szCs w:val="22"/>
          <w:lang w:eastAsia="fr-FR"/>
          <w:rPrChange w:id="2953" w:author="Author">
            <w:rPr>
              <w:szCs w:val="22"/>
              <w:lang w:val="en-US" w:eastAsia="fr-FR"/>
            </w:rPr>
          </w:rPrChange>
        </w:rPr>
        <w:t>oduce</w:t>
      </w:r>
      <w:r w:rsidRPr="0095775C">
        <w:rPr>
          <w:spacing w:val="-7"/>
          <w:szCs w:val="22"/>
          <w:lang w:eastAsia="fr-FR"/>
          <w:rPrChange w:id="2954" w:author="Author">
            <w:rPr>
              <w:spacing w:val="-7"/>
              <w:szCs w:val="22"/>
              <w:lang w:val="en-US" w:eastAsia="fr-FR"/>
            </w:rPr>
          </w:rPrChange>
        </w:rPr>
        <w:t xml:space="preserve"> </w:t>
      </w:r>
      <w:r w:rsidRPr="0095775C">
        <w:rPr>
          <w:szCs w:val="22"/>
          <w:lang w:eastAsia="fr-FR"/>
          <w:rPrChange w:id="2955" w:author="Author">
            <w:rPr>
              <w:szCs w:val="22"/>
              <w:lang w:val="en-US" w:eastAsia="fr-FR"/>
            </w:rPr>
          </w:rPrChange>
        </w:rPr>
        <w:t>antibodies</w:t>
      </w:r>
      <w:r w:rsidRPr="0095775C">
        <w:rPr>
          <w:spacing w:val="-9"/>
          <w:szCs w:val="22"/>
          <w:lang w:eastAsia="fr-FR"/>
          <w:rPrChange w:id="2956" w:author="Author">
            <w:rPr>
              <w:spacing w:val="-9"/>
              <w:szCs w:val="22"/>
              <w:lang w:val="en-US" w:eastAsia="fr-FR"/>
            </w:rPr>
          </w:rPrChange>
        </w:rPr>
        <w:t xml:space="preserve"> </w:t>
      </w:r>
      <w:r w:rsidRPr="0095775C">
        <w:rPr>
          <w:szCs w:val="22"/>
          <w:lang w:eastAsia="fr-FR"/>
          <w:rPrChange w:id="2957" w:author="Author">
            <w:rPr>
              <w:szCs w:val="22"/>
              <w:lang w:val="en-US" w:eastAsia="fr-FR"/>
            </w:rPr>
          </w:rPrChange>
        </w:rPr>
        <w:t>to</w:t>
      </w:r>
      <w:r w:rsidRPr="0095775C">
        <w:rPr>
          <w:spacing w:val="-2"/>
          <w:szCs w:val="22"/>
          <w:lang w:eastAsia="fr-FR"/>
          <w:rPrChange w:id="2958" w:author="Author">
            <w:rPr>
              <w:spacing w:val="-2"/>
              <w:szCs w:val="22"/>
              <w:lang w:val="en-US" w:eastAsia="fr-FR"/>
            </w:rPr>
          </w:rPrChange>
        </w:rPr>
        <w:t xml:space="preserve"> </w:t>
      </w:r>
      <w:r w:rsidRPr="0095775C">
        <w:rPr>
          <w:szCs w:val="22"/>
          <w:lang w:eastAsia="fr-FR"/>
          <w:rPrChange w:id="2959" w:author="Author">
            <w:rPr>
              <w:szCs w:val="22"/>
              <w:lang w:val="en-US" w:eastAsia="fr-FR"/>
            </w:rPr>
          </w:rPrChange>
        </w:rPr>
        <w:t>insulin</w:t>
      </w:r>
      <w:r w:rsidRPr="0095775C">
        <w:rPr>
          <w:spacing w:val="-6"/>
          <w:szCs w:val="22"/>
          <w:lang w:eastAsia="fr-FR"/>
          <w:rPrChange w:id="2960" w:author="Author">
            <w:rPr>
              <w:spacing w:val="-6"/>
              <w:szCs w:val="22"/>
              <w:lang w:val="en-US" w:eastAsia="fr-FR"/>
            </w:rPr>
          </w:rPrChange>
        </w:rPr>
        <w:t xml:space="preserve"> </w:t>
      </w:r>
      <w:r w:rsidRPr="0095775C">
        <w:rPr>
          <w:szCs w:val="22"/>
          <w:lang w:eastAsia="fr-FR"/>
          <w:rPrChange w:id="2961" w:author="Author">
            <w:rPr>
              <w:szCs w:val="22"/>
              <w:lang w:val="en-US" w:eastAsia="fr-FR"/>
            </w:rPr>
          </w:rPrChange>
        </w:rPr>
        <w:t>(substances</w:t>
      </w:r>
      <w:r w:rsidRPr="0095775C">
        <w:rPr>
          <w:spacing w:val="-9"/>
          <w:szCs w:val="22"/>
          <w:lang w:eastAsia="fr-FR"/>
          <w:rPrChange w:id="2962" w:author="Author">
            <w:rPr>
              <w:spacing w:val="-9"/>
              <w:szCs w:val="22"/>
              <w:lang w:val="en-US" w:eastAsia="fr-FR"/>
            </w:rPr>
          </w:rPrChange>
        </w:rPr>
        <w:t xml:space="preserve"> </w:t>
      </w:r>
      <w:r w:rsidRPr="0095775C">
        <w:rPr>
          <w:szCs w:val="22"/>
          <w:lang w:eastAsia="fr-FR"/>
          <w:rPrChange w:id="2963" w:author="Author">
            <w:rPr>
              <w:szCs w:val="22"/>
              <w:lang w:val="en-US" w:eastAsia="fr-FR"/>
            </w:rPr>
          </w:rPrChange>
        </w:rPr>
        <w:t>that</w:t>
      </w:r>
      <w:r w:rsidRPr="0095775C">
        <w:rPr>
          <w:spacing w:val="-3"/>
          <w:szCs w:val="22"/>
          <w:lang w:eastAsia="fr-FR"/>
          <w:rPrChange w:id="2964" w:author="Author">
            <w:rPr>
              <w:spacing w:val="-3"/>
              <w:szCs w:val="22"/>
              <w:lang w:val="en-US" w:eastAsia="fr-FR"/>
            </w:rPr>
          </w:rPrChange>
        </w:rPr>
        <w:t xml:space="preserve"> </w:t>
      </w:r>
      <w:r w:rsidRPr="0095775C">
        <w:rPr>
          <w:szCs w:val="22"/>
          <w:lang w:eastAsia="fr-FR"/>
          <w:rPrChange w:id="2965" w:author="Author">
            <w:rPr>
              <w:szCs w:val="22"/>
              <w:lang w:val="en-US" w:eastAsia="fr-FR"/>
            </w:rPr>
          </w:rPrChange>
        </w:rPr>
        <w:t>act</w:t>
      </w:r>
      <w:r w:rsidRPr="0095775C">
        <w:rPr>
          <w:spacing w:val="-3"/>
          <w:szCs w:val="22"/>
          <w:lang w:eastAsia="fr-FR"/>
          <w:rPrChange w:id="2966" w:author="Author">
            <w:rPr>
              <w:spacing w:val="-3"/>
              <w:szCs w:val="22"/>
              <w:lang w:val="en-US" w:eastAsia="fr-FR"/>
            </w:rPr>
          </w:rPrChange>
        </w:rPr>
        <w:t xml:space="preserve"> </w:t>
      </w:r>
      <w:r w:rsidRPr="0095775C">
        <w:rPr>
          <w:szCs w:val="22"/>
          <w:lang w:eastAsia="fr-FR"/>
          <w:rPrChange w:id="2967" w:author="Author">
            <w:rPr>
              <w:szCs w:val="22"/>
              <w:lang w:val="en-US" w:eastAsia="fr-FR"/>
            </w:rPr>
          </w:rPrChange>
        </w:rPr>
        <w:t>against insulin).</w:t>
      </w:r>
      <w:r w:rsidRPr="0095775C">
        <w:rPr>
          <w:spacing w:val="-7"/>
          <w:szCs w:val="22"/>
          <w:lang w:eastAsia="fr-FR"/>
          <w:rPrChange w:id="2968" w:author="Author">
            <w:rPr>
              <w:spacing w:val="-7"/>
              <w:szCs w:val="22"/>
              <w:lang w:val="en-US" w:eastAsia="fr-FR"/>
            </w:rPr>
          </w:rPrChange>
        </w:rPr>
        <w:t xml:space="preserve"> </w:t>
      </w:r>
      <w:r w:rsidRPr="0095775C">
        <w:rPr>
          <w:szCs w:val="22"/>
          <w:lang w:eastAsia="fr-FR"/>
          <w:rPrChange w:id="2969" w:author="Author">
            <w:rPr>
              <w:szCs w:val="22"/>
              <w:lang w:val="en-US" w:eastAsia="fr-FR"/>
            </w:rPr>
          </w:rPrChange>
        </w:rPr>
        <w:t>Ho</w:t>
      </w:r>
      <w:r w:rsidRPr="0095775C">
        <w:rPr>
          <w:spacing w:val="-1"/>
          <w:szCs w:val="22"/>
          <w:lang w:eastAsia="fr-FR"/>
          <w:rPrChange w:id="2970" w:author="Author">
            <w:rPr>
              <w:spacing w:val="-1"/>
              <w:szCs w:val="22"/>
              <w:lang w:val="en-US" w:eastAsia="fr-FR"/>
            </w:rPr>
          </w:rPrChange>
        </w:rPr>
        <w:t>w</w:t>
      </w:r>
      <w:r w:rsidRPr="0095775C">
        <w:rPr>
          <w:szCs w:val="22"/>
          <w:lang w:eastAsia="fr-FR"/>
          <w:rPrChange w:id="2971" w:author="Author">
            <w:rPr>
              <w:szCs w:val="22"/>
              <w:lang w:val="en-US" w:eastAsia="fr-FR"/>
            </w:rPr>
          </w:rPrChange>
        </w:rPr>
        <w:t>ever,</w:t>
      </w:r>
      <w:r w:rsidRPr="0095775C">
        <w:rPr>
          <w:spacing w:val="-9"/>
          <w:szCs w:val="22"/>
          <w:lang w:eastAsia="fr-FR"/>
          <w:rPrChange w:id="2972" w:author="Author">
            <w:rPr>
              <w:spacing w:val="-9"/>
              <w:szCs w:val="22"/>
              <w:lang w:val="en-US" w:eastAsia="fr-FR"/>
            </w:rPr>
          </w:rPrChange>
        </w:rPr>
        <w:t xml:space="preserve"> </w:t>
      </w:r>
      <w:r w:rsidRPr="0095775C">
        <w:rPr>
          <w:szCs w:val="22"/>
          <w:lang w:eastAsia="fr-FR"/>
          <w:rPrChange w:id="2973" w:author="Author">
            <w:rPr>
              <w:szCs w:val="22"/>
              <w:lang w:val="en-US" w:eastAsia="fr-FR"/>
            </w:rPr>
          </w:rPrChange>
        </w:rPr>
        <w:t>on</w:t>
      </w:r>
      <w:r w:rsidRPr="0095775C">
        <w:rPr>
          <w:spacing w:val="-1"/>
          <w:szCs w:val="22"/>
          <w:lang w:eastAsia="fr-FR"/>
          <w:rPrChange w:id="2974" w:author="Author">
            <w:rPr>
              <w:spacing w:val="-1"/>
              <w:szCs w:val="22"/>
              <w:lang w:val="en-US" w:eastAsia="fr-FR"/>
            </w:rPr>
          </w:rPrChange>
        </w:rPr>
        <w:t>l</w:t>
      </w:r>
      <w:r w:rsidRPr="0095775C">
        <w:rPr>
          <w:szCs w:val="22"/>
          <w:lang w:eastAsia="fr-FR"/>
          <w:rPrChange w:id="2975" w:author="Author">
            <w:rPr>
              <w:szCs w:val="22"/>
              <w:lang w:val="en-US" w:eastAsia="fr-FR"/>
            </w:rPr>
          </w:rPrChange>
        </w:rPr>
        <w:t>y</w:t>
      </w:r>
      <w:r w:rsidRPr="0095775C">
        <w:rPr>
          <w:spacing w:val="-2"/>
          <w:szCs w:val="22"/>
          <w:lang w:eastAsia="fr-FR"/>
          <w:rPrChange w:id="2976" w:author="Author">
            <w:rPr>
              <w:spacing w:val="-2"/>
              <w:szCs w:val="22"/>
              <w:lang w:val="en-US" w:eastAsia="fr-FR"/>
            </w:rPr>
          </w:rPrChange>
        </w:rPr>
        <w:t xml:space="preserve"> </w:t>
      </w:r>
      <w:r w:rsidRPr="0095775C">
        <w:rPr>
          <w:szCs w:val="22"/>
          <w:lang w:eastAsia="fr-FR"/>
          <w:rPrChange w:id="2977" w:author="Author">
            <w:rPr>
              <w:szCs w:val="22"/>
              <w:lang w:val="en-US" w:eastAsia="fr-FR"/>
            </w:rPr>
          </w:rPrChange>
        </w:rPr>
        <w:t>ve</w:t>
      </w:r>
      <w:r w:rsidRPr="0095775C">
        <w:rPr>
          <w:spacing w:val="-1"/>
          <w:szCs w:val="22"/>
          <w:lang w:eastAsia="fr-FR"/>
          <w:rPrChange w:id="2978" w:author="Author">
            <w:rPr>
              <w:spacing w:val="-1"/>
              <w:szCs w:val="22"/>
              <w:lang w:val="en-US" w:eastAsia="fr-FR"/>
            </w:rPr>
          </w:rPrChange>
        </w:rPr>
        <w:t>r</w:t>
      </w:r>
      <w:r w:rsidRPr="0095775C">
        <w:rPr>
          <w:szCs w:val="22"/>
          <w:lang w:eastAsia="fr-FR"/>
          <w:rPrChange w:id="2979" w:author="Author">
            <w:rPr>
              <w:szCs w:val="22"/>
              <w:lang w:val="en-US" w:eastAsia="fr-FR"/>
            </w:rPr>
          </w:rPrChange>
        </w:rPr>
        <w:t>y</w:t>
      </w:r>
      <w:r w:rsidRPr="0095775C">
        <w:rPr>
          <w:spacing w:val="-3"/>
          <w:szCs w:val="22"/>
          <w:lang w:eastAsia="fr-FR"/>
          <w:rPrChange w:id="2980" w:author="Author">
            <w:rPr>
              <w:spacing w:val="-3"/>
              <w:szCs w:val="22"/>
              <w:lang w:val="en-US" w:eastAsia="fr-FR"/>
            </w:rPr>
          </w:rPrChange>
        </w:rPr>
        <w:t xml:space="preserve"> </w:t>
      </w:r>
      <w:r w:rsidRPr="0095775C">
        <w:rPr>
          <w:szCs w:val="22"/>
          <w:lang w:eastAsia="fr-FR"/>
          <w:rPrChange w:id="2981" w:author="Author">
            <w:rPr>
              <w:szCs w:val="22"/>
              <w:lang w:val="en-US" w:eastAsia="fr-FR"/>
            </w:rPr>
          </w:rPrChange>
        </w:rPr>
        <w:t>rarel</w:t>
      </w:r>
      <w:r w:rsidRPr="0095775C">
        <w:rPr>
          <w:spacing w:val="2"/>
          <w:szCs w:val="22"/>
          <w:lang w:eastAsia="fr-FR"/>
          <w:rPrChange w:id="2982" w:author="Author">
            <w:rPr>
              <w:spacing w:val="2"/>
              <w:szCs w:val="22"/>
              <w:lang w:val="en-US" w:eastAsia="fr-FR"/>
            </w:rPr>
          </w:rPrChange>
        </w:rPr>
        <w:t>y</w:t>
      </w:r>
      <w:r w:rsidRPr="0095775C">
        <w:rPr>
          <w:szCs w:val="22"/>
          <w:lang w:eastAsia="fr-FR"/>
          <w:rPrChange w:id="2983" w:author="Author">
            <w:rPr>
              <w:szCs w:val="22"/>
              <w:lang w:val="en-US" w:eastAsia="fr-FR"/>
            </w:rPr>
          </w:rPrChange>
        </w:rPr>
        <w:t>,</w:t>
      </w:r>
      <w:r w:rsidRPr="0095775C">
        <w:rPr>
          <w:spacing w:val="-6"/>
          <w:szCs w:val="22"/>
          <w:lang w:eastAsia="fr-FR"/>
          <w:rPrChange w:id="2984" w:author="Author">
            <w:rPr>
              <w:spacing w:val="-6"/>
              <w:szCs w:val="22"/>
              <w:lang w:val="en-US" w:eastAsia="fr-FR"/>
            </w:rPr>
          </w:rPrChange>
        </w:rPr>
        <w:t xml:space="preserve"> </w:t>
      </w:r>
      <w:r w:rsidRPr="0095775C">
        <w:rPr>
          <w:spacing w:val="-1"/>
          <w:szCs w:val="22"/>
          <w:lang w:eastAsia="fr-FR"/>
          <w:rPrChange w:id="2985" w:author="Author">
            <w:rPr>
              <w:spacing w:val="-1"/>
              <w:szCs w:val="22"/>
              <w:lang w:val="en-US" w:eastAsia="fr-FR"/>
            </w:rPr>
          </w:rPrChange>
        </w:rPr>
        <w:t>t</w:t>
      </w:r>
      <w:r w:rsidRPr="0095775C">
        <w:rPr>
          <w:spacing w:val="1"/>
          <w:szCs w:val="22"/>
          <w:lang w:eastAsia="fr-FR"/>
          <w:rPrChange w:id="2986" w:author="Author">
            <w:rPr>
              <w:spacing w:val="1"/>
              <w:szCs w:val="22"/>
              <w:lang w:val="en-US" w:eastAsia="fr-FR"/>
            </w:rPr>
          </w:rPrChange>
        </w:rPr>
        <w:t>h</w:t>
      </w:r>
      <w:r w:rsidRPr="0095775C">
        <w:rPr>
          <w:szCs w:val="22"/>
          <w:lang w:eastAsia="fr-FR"/>
          <w:rPrChange w:id="2987" w:author="Author">
            <w:rPr>
              <w:szCs w:val="22"/>
              <w:lang w:val="en-US" w:eastAsia="fr-FR"/>
            </w:rPr>
          </w:rPrChange>
        </w:rPr>
        <w:t>is</w:t>
      </w:r>
      <w:r w:rsidRPr="0095775C">
        <w:rPr>
          <w:spacing w:val="-4"/>
          <w:szCs w:val="22"/>
          <w:lang w:eastAsia="fr-FR"/>
          <w:rPrChange w:id="2988" w:author="Author">
            <w:rPr>
              <w:spacing w:val="-4"/>
              <w:szCs w:val="22"/>
              <w:lang w:val="en-US" w:eastAsia="fr-FR"/>
            </w:rPr>
          </w:rPrChange>
        </w:rPr>
        <w:t xml:space="preserve"> </w:t>
      </w:r>
      <w:r w:rsidRPr="0095775C">
        <w:rPr>
          <w:szCs w:val="22"/>
          <w:lang w:eastAsia="fr-FR"/>
          <w:rPrChange w:id="2989" w:author="Author">
            <w:rPr>
              <w:szCs w:val="22"/>
              <w:lang w:val="en-US" w:eastAsia="fr-FR"/>
            </w:rPr>
          </w:rPrChange>
        </w:rPr>
        <w:t>will</w:t>
      </w:r>
      <w:r w:rsidRPr="0095775C">
        <w:rPr>
          <w:spacing w:val="-3"/>
          <w:szCs w:val="22"/>
          <w:lang w:eastAsia="fr-FR"/>
          <w:rPrChange w:id="2990" w:author="Author">
            <w:rPr>
              <w:spacing w:val="-3"/>
              <w:szCs w:val="22"/>
              <w:lang w:val="en-US" w:eastAsia="fr-FR"/>
            </w:rPr>
          </w:rPrChange>
        </w:rPr>
        <w:t xml:space="preserve"> </w:t>
      </w:r>
      <w:r w:rsidRPr="0095775C">
        <w:rPr>
          <w:szCs w:val="22"/>
          <w:lang w:eastAsia="fr-FR"/>
          <w:rPrChange w:id="2991" w:author="Author">
            <w:rPr>
              <w:szCs w:val="22"/>
              <w:lang w:val="en-US" w:eastAsia="fr-FR"/>
            </w:rPr>
          </w:rPrChange>
        </w:rPr>
        <w:t>require</w:t>
      </w:r>
      <w:r w:rsidRPr="0095775C">
        <w:rPr>
          <w:spacing w:val="-6"/>
          <w:szCs w:val="22"/>
          <w:lang w:eastAsia="fr-FR"/>
          <w:rPrChange w:id="2992" w:author="Author">
            <w:rPr>
              <w:spacing w:val="-6"/>
              <w:szCs w:val="22"/>
              <w:lang w:val="en-US" w:eastAsia="fr-FR"/>
            </w:rPr>
          </w:rPrChange>
        </w:rPr>
        <w:t xml:space="preserve"> </w:t>
      </w:r>
      <w:r w:rsidRPr="0095775C">
        <w:rPr>
          <w:szCs w:val="22"/>
          <w:lang w:eastAsia="fr-FR"/>
          <w:rPrChange w:id="2993" w:author="Author">
            <w:rPr>
              <w:szCs w:val="22"/>
              <w:lang w:val="en-US" w:eastAsia="fr-FR"/>
            </w:rPr>
          </w:rPrChange>
        </w:rPr>
        <w:t>a</w:t>
      </w:r>
      <w:r w:rsidRPr="0095775C">
        <w:rPr>
          <w:spacing w:val="-1"/>
          <w:szCs w:val="22"/>
          <w:lang w:eastAsia="fr-FR"/>
          <w:rPrChange w:id="2994" w:author="Author">
            <w:rPr>
              <w:spacing w:val="-1"/>
              <w:szCs w:val="22"/>
              <w:lang w:val="en-US" w:eastAsia="fr-FR"/>
            </w:rPr>
          </w:rPrChange>
        </w:rPr>
        <w:t xml:space="preserve"> </w:t>
      </w:r>
      <w:r w:rsidRPr="0095775C">
        <w:rPr>
          <w:szCs w:val="22"/>
          <w:lang w:eastAsia="fr-FR"/>
          <w:rPrChange w:id="2995" w:author="Author">
            <w:rPr>
              <w:szCs w:val="22"/>
              <w:lang w:val="en-US" w:eastAsia="fr-FR"/>
            </w:rPr>
          </w:rPrChange>
        </w:rPr>
        <w:t>change</w:t>
      </w:r>
      <w:r w:rsidRPr="0095775C">
        <w:rPr>
          <w:spacing w:val="-6"/>
          <w:szCs w:val="22"/>
          <w:lang w:eastAsia="fr-FR"/>
          <w:rPrChange w:id="2996" w:author="Author">
            <w:rPr>
              <w:spacing w:val="-6"/>
              <w:szCs w:val="22"/>
              <w:lang w:val="en-US" w:eastAsia="fr-FR"/>
            </w:rPr>
          </w:rPrChange>
        </w:rPr>
        <w:t xml:space="preserve"> </w:t>
      </w:r>
      <w:r w:rsidRPr="0095775C">
        <w:rPr>
          <w:szCs w:val="22"/>
          <w:lang w:eastAsia="fr-FR"/>
          <w:rPrChange w:id="2997" w:author="Author">
            <w:rPr>
              <w:szCs w:val="22"/>
              <w:lang w:val="en-US" w:eastAsia="fr-FR"/>
            </w:rPr>
          </w:rPrChange>
        </w:rPr>
        <w:t>to</w:t>
      </w:r>
      <w:r w:rsidRPr="0095775C">
        <w:rPr>
          <w:spacing w:val="-3"/>
          <w:szCs w:val="22"/>
          <w:lang w:eastAsia="fr-FR"/>
          <w:rPrChange w:id="2998" w:author="Author">
            <w:rPr>
              <w:spacing w:val="-3"/>
              <w:szCs w:val="22"/>
              <w:lang w:val="en-US" w:eastAsia="fr-FR"/>
            </w:rPr>
          </w:rPrChange>
        </w:rPr>
        <w:t xml:space="preserve"> </w:t>
      </w:r>
      <w:r w:rsidRPr="0095775C">
        <w:rPr>
          <w:spacing w:val="2"/>
          <w:szCs w:val="22"/>
          <w:lang w:eastAsia="fr-FR"/>
          <w:rPrChange w:id="2999" w:author="Author">
            <w:rPr>
              <w:spacing w:val="2"/>
              <w:szCs w:val="22"/>
              <w:lang w:val="en-US" w:eastAsia="fr-FR"/>
            </w:rPr>
          </w:rPrChange>
        </w:rPr>
        <w:t>y</w:t>
      </w:r>
      <w:r w:rsidRPr="0095775C">
        <w:rPr>
          <w:spacing w:val="-1"/>
          <w:szCs w:val="22"/>
          <w:lang w:eastAsia="fr-FR"/>
          <w:rPrChange w:id="3000" w:author="Author">
            <w:rPr>
              <w:spacing w:val="-1"/>
              <w:szCs w:val="22"/>
              <w:lang w:val="en-US" w:eastAsia="fr-FR"/>
            </w:rPr>
          </w:rPrChange>
        </w:rPr>
        <w:t>o</w:t>
      </w:r>
      <w:r w:rsidRPr="0095775C">
        <w:rPr>
          <w:szCs w:val="22"/>
          <w:lang w:eastAsia="fr-FR"/>
          <w:rPrChange w:id="3001" w:author="Author">
            <w:rPr>
              <w:szCs w:val="22"/>
              <w:lang w:val="en-US" w:eastAsia="fr-FR"/>
            </w:rPr>
          </w:rPrChange>
        </w:rPr>
        <w:t>ur</w:t>
      </w:r>
      <w:r w:rsidRPr="0095775C">
        <w:rPr>
          <w:spacing w:val="-4"/>
          <w:szCs w:val="22"/>
          <w:lang w:eastAsia="fr-FR"/>
          <w:rPrChange w:id="3002" w:author="Author">
            <w:rPr>
              <w:spacing w:val="-4"/>
              <w:szCs w:val="22"/>
              <w:lang w:val="en-US" w:eastAsia="fr-FR"/>
            </w:rPr>
          </w:rPrChange>
        </w:rPr>
        <w:t xml:space="preserve"> </w:t>
      </w:r>
      <w:r w:rsidRPr="0095775C">
        <w:rPr>
          <w:szCs w:val="22"/>
          <w:lang w:eastAsia="fr-FR"/>
          <w:rPrChange w:id="3003" w:author="Author">
            <w:rPr>
              <w:szCs w:val="22"/>
              <w:lang w:val="en-US" w:eastAsia="fr-FR"/>
            </w:rPr>
          </w:rPrChange>
        </w:rPr>
        <w:t>insulin</w:t>
      </w:r>
      <w:r w:rsidRPr="0095775C">
        <w:rPr>
          <w:spacing w:val="-7"/>
          <w:szCs w:val="22"/>
          <w:lang w:eastAsia="fr-FR"/>
          <w:rPrChange w:id="3004" w:author="Author">
            <w:rPr>
              <w:spacing w:val="-7"/>
              <w:szCs w:val="22"/>
              <w:lang w:val="en-US" w:eastAsia="fr-FR"/>
            </w:rPr>
          </w:rPrChange>
        </w:rPr>
        <w:t xml:space="preserve"> </w:t>
      </w:r>
      <w:r w:rsidRPr="0095775C">
        <w:rPr>
          <w:szCs w:val="22"/>
          <w:lang w:eastAsia="fr-FR"/>
          <w:rPrChange w:id="3005" w:author="Author">
            <w:rPr>
              <w:szCs w:val="22"/>
              <w:lang w:val="en-US" w:eastAsia="fr-FR"/>
            </w:rPr>
          </w:rPrChange>
        </w:rPr>
        <w:t>do</w:t>
      </w:r>
      <w:r w:rsidRPr="0095775C">
        <w:rPr>
          <w:spacing w:val="-1"/>
          <w:szCs w:val="22"/>
          <w:lang w:eastAsia="fr-FR"/>
          <w:rPrChange w:id="3006" w:author="Author">
            <w:rPr>
              <w:spacing w:val="-1"/>
              <w:szCs w:val="22"/>
              <w:lang w:val="en-US" w:eastAsia="fr-FR"/>
            </w:rPr>
          </w:rPrChange>
        </w:rPr>
        <w:t>s</w:t>
      </w:r>
      <w:r w:rsidRPr="0095775C">
        <w:rPr>
          <w:szCs w:val="22"/>
          <w:lang w:eastAsia="fr-FR"/>
          <w:rPrChange w:id="3007" w:author="Author">
            <w:rPr>
              <w:szCs w:val="22"/>
              <w:lang w:val="en-US" w:eastAsia="fr-FR"/>
            </w:rPr>
          </w:rPrChange>
        </w:rPr>
        <w:t>e.</w:t>
      </w:r>
    </w:p>
    <w:p w14:paraId="4ED26E6A" w14:textId="77777777" w:rsidR="005655A5" w:rsidRPr="00122C4A" w:rsidRDefault="005655A5" w:rsidP="005655A5">
      <w:pPr>
        <w:tabs>
          <w:tab w:val="left" w:pos="567"/>
        </w:tabs>
        <w:rPr>
          <w:u w:val="single"/>
        </w:rPr>
      </w:pPr>
    </w:p>
    <w:p w14:paraId="4430A185" w14:textId="77777777" w:rsidR="00C915AD" w:rsidRPr="0095775C" w:rsidRDefault="00C915AD" w:rsidP="00C915AD">
      <w:pPr>
        <w:keepNext/>
        <w:tabs>
          <w:tab w:val="left" w:pos="567"/>
        </w:tabs>
        <w:rPr>
          <w:b/>
          <w:rPrChange w:id="3008" w:author="Author">
            <w:rPr>
              <w:u w:val="single"/>
            </w:rPr>
          </w:rPrChange>
        </w:rPr>
      </w:pPr>
      <w:r w:rsidRPr="0095775C">
        <w:rPr>
          <w:b/>
          <w:rPrChange w:id="3009" w:author="Author">
            <w:rPr>
              <w:u w:val="single"/>
            </w:rPr>
          </w:rPrChange>
        </w:rPr>
        <w:t>Travel</w:t>
      </w:r>
      <w:ins w:id="3010" w:author="Author">
        <w:r w:rsidRPr="00122C4A">
          <w:rPr>
            <w:b/>
            <w:bCs/>
            <w:szCs w:val="22"/>
          </w:rPr>
          <w:t xml:space="preserve"> and Toujeo</w:t>
        </w:r>
      </w:ins>
    </w:p>
    <w:p w14:paraId="18B13905" w14:textId="77777777" w:rsidR="00C915AD" w:rsidRPr="00122C4A" w:rsidRDefault="00C915AD" w:rsidP="00C915AD">
      <w:pPr>
        <w:keepNext/>
        <w:tabs>
          <w:tab w:val="left" w:pos="567"/>
        </w:tabs>
      </w:pPr>
      <w:ins w:id="3011" w:author="Author">
        <w:r w:rsidRPr="00122C4A">
          <w:rPr>
            <w:szCs w:val="22"/>
          </w:rPr>
          <w:t xml:space="preserve">If you are going abroad, travelling over time zones may affect your insulin needs and the timing of your injections. </w:t>
        </w:r>
      </w:ins>
      <w:r w:rsidRPr="00122C4A">
        <w:rPr>
          <w:szCs w:val="22"/>
        </w:rPr>
        <w:t xml:space="preserve">Talk to your doctor before travelling. </w:t>
      </w:r>
      <w:r w:rsidRPr="00122C4A">
        <w:t xml:space="preserve">You may need to talk about: </w:t>
      </w:r>
    </w:p>
    <w:p w14:paraId="61E53627" w14:textId="77777777" w:rsidR="00C915AD" w:rsidRPr="00122C4A" w:rsidRDefault="00C915AD" w:rsidP="00C915AD">
      <w:pPr>
        <w:numPr>
          <w:ilvl w:val="0"/>
          <w:numId w:val="7"/>
        </w:numPr>
        <w:tabs>
          <w:tab w:val="left" w:pos="567"/>
        </w:tabs>
        <w:ind w:left="567" w:hanging="567"/>
      </w:pPr>
      <w:r w:rsidRPr="00122C4A">
        <w:t xml:space="preserve">If your type of insulin is available in the country you are visiting. </w:t>
      </w:r>
    </w:p>
    <w:p w14:paraId="315B5EFE" w14:textId="77777777" w:rsidR="00C915AD" w:rsidRPr="00122C4A" w:rsidRDefault="00C915AD" w:rsidP="00C915AD">
      <w:pPr>
        <w:numPr>
          <w:ilvl w:val="0"/>
          <w:numId w:val="7"/>
        </w:numPr>
        <w:tabs>
          <w:tab w:val="left" w:pos="567"/>
        </w:tabs>
        <w:ind w:left="567" w:hanging="567"/>
      </w:pPr>
      <w:r w:rsidRPr="00122C4A">
        <w:t xml:space="preserve">How to arrange the supply of insulin, needles and other items. </w:t>
      </w:r>
    </w:p>
    <w:p w14:paraId="19581489" w14:textId="77777777" w:rsidR="00C915AD" w:rsidRPr="00122C4A" w:rsidRDefault="00C915AD" w:rsidP="00852A17">
      <w:pPr>
        <w:numPr>
          <w:ilvl w:val="0"/>
          <w:numId w:val="7"/>
        </w:numPr>
        <w:tabs>
          <w:tab w:val="left" w:pos="567"/>
        </w:tabs>
        <w:ind w:left="567" w:hanging="567"/>
        <w:rPr>
          <w:szCs w:val="22"/>
        </w:rPr>
      </w:pPr>
      <w:r w:rsidRPr="00122C4A">
        <w:t xml:space="preserve">How to correctly store your insulin while travelling. </w:t>
      </w:r>
    </w:p>
    <w:p w14:paraId="63189293" w14:textId="77777777" w:rsidR="00C915AD" w:rsidRPr="00122C4A" w:rsidRDefault="00C915AD" w:rsidP="00C915AD">
      <w:pPr>
        <w:numPr>
          <w:ilvl w:val="0"/>
          <w:numId w:val="7"/>
        </w:numPr>
        <w:tabs>
          <w:tab w:val="left" w:pos="567"/>
        </w:tabs>
        <w:ind w:left="567" w:hanging="567"/>
      </w:pPr>
      <w:r w:rsidRPr="00122C4A">
        <w:t xml:space="preserve">The time you eat meals and use your insulin. </w:t>
      </w:r>
    </w:p>
    <w:p w14:paraId="40BC0431" w14:textId="77777777" w:rsidR="00C915AD" w:rsidRPr="00122C4A" w:rsidRDefault="00C915AD" w:rsidP="00C915AD">
      <w:pPr>
        <w:numPr>
          <w:ilvl w:val="0"/>
          <w:numId w:val="7"/>
        </w:numPr>
        <w:tabs>
          <w:tab w:val="left" w:pos="567"/>
        </w:tabs>
        <w:ind w:left="567" w:hanging="567"/>
      </w:pPr>
      <w:r w:rsidRPr="00122C4A">
        <w:t xml:space="preserve">The possible effects of changing to different time zones. </w:t>
      </w:r>
    </w:p>
    <w:p w14:paraId="07F9B022" w14:textId="77777777" w:rsidR="00C915AD" w:rsidRPr="00122C4A" w:rsidRDefault="00C915AD" w:rsidP="00C915AD">
      <w:pPr>
        <w:numPr>
          <w:ilvl w:val="0"/>
          <w:numId w:val="7"/>
        </w:numPr>
        <w:tabs>
          <w:tab w:val="left" w:pos="567"/>
        </w:tabs>
        <w:ind w:left="567" w:hanging="567"/>
      </w:pPr>
      <w:r w:rsidRPr="00122C4A">
        <w:t>Any health risks in the countries you will visit.</w:t>
      </w:r>
    </w:p>
    <w:p w14:paraId="10E6C426" w14:textId="77777777" w:rsidR="00C915AD" w:rsidRPr="00122C4A" w:rsidRDefault="00C915AD" w:rsidP="00C915AD">
      <w:pPr>
        <w:numPr>
          <w:ilvl w:val="0"/>
          <w:numId w:val="7"/>
        </w:numPr>
        <w:tabs>
          <w:tab w:val="left" w:pos="567"/>
        </w:tabs>
        <w:ind w:left="567" w:hanging="567"/>
      </w:pPr>
      <w:r w:rsidRPr="00122C4A">
        <w:t>What you should do in an emergency situation if you feel unwell or become ill.</w:t>
      </w:r>
    </w:p>
    <w:p w14:paraId="784A084E" w14:textId="77777777" w:rsidR="005655A5" w:rsidRPr="00122C4A" w:rsidRDefault="005655A5" w:rsidP="005655A5">
      <w:pPr>
        <w:tabs>
          <w:tab w:val="left" w:pos="567"/>
        </w:tabs>
      </w:pPr>
    </w:p>
    <w:p w14:paraId="70F55689" w14:textId="77777777" w:rsidR="00C915AD" w:rsidRPr="00122C4A" w:rsidRDefault="00C915AD" w:rsidP="00C915AD">
      <w:pPr>
        <w:tabs>
          <w:tab w:val="left" w:pos="567"/>
        </w:tabs>
        <w:rPr>
          <w:b/>
          <w:szCs w:val="22"/>
        </w:rPr>
      </w:pPr>
      <w:r w:rsidRPr="00122C4A">
        <w:rPr>
          <w:b/>
          <w:szCs w:val="22"/>
        </w:rPr>
        <w:t>Children and adolescents</w:t>
      </w:r>
    </w:p>
    <w:p w14:paraId="0F05AB13" w14:textId="77777777" w:rsidR="00C915AD" w:rsidRPr="00122C4A" w:rsidRDefault="00C915AD" w:rsidP="00C915AD">
      <w:pPr>
        <w:tabs>
          <w:tab w:val="left" w:pos="567"/>
        </w:tabs>
        <w:rPr>
          <w:szCs w:val="22"/>
        </w:rPr>
      </w:pPr>
      <w:del w:id="3012" w:author="Author">
        <w:r w:rsidRPr="00122C4A">
          <w:rPr>
            <w:szCs w:val="22"/>
          </w:rPr>
          <w:delText xml:space="preserve">This </w:delText>
        </w:r>
      </w:del>
      <w:ins w:id="3013" w:author="Author">
        <w:r w:rsidRPr="00122C4A">
          <w:rPr>
            <w:szCs w:val="22"/>
          </w:rPr>
          <w:t xml:space="preserve">Do not give this </w:t>
        </w:r>
      </w:ins>
      <w:r w:rsidRPr="00122C4A">
        <w:rPr>
          <w:szCs w:val="22"/>
        </w:rPr>
        <w:t xml:space="preserve">medicine </w:t>
      </w:r>
      <w:del w:id="3014" w:author="Author">
        <w:r w:rsidRPr="00122C4A">
          <w:rPr>
            <w:szCs w:val="22"/>
          </w:rPr>
          <w:delText>should not be used in</w:delText>
        </w:r>
      </w:del>
      <w:ins w:id="3015" w:author="Author">
        <w:r w:rsidRPr="00122C4A">
          <w:rPr>
            <w:szCs w:val="22"/>
          </w:rPr>
          <w:t>to</w:t>
        </w:r>
      </w:ins>
      <w:r w:rsidRPr="00122C4A">
        <w:rPr>
          <w:szCs w:val="22"/>
        </w:rPr>
        <w:t xml:space="preserve"> children under 6 years of age. This is because there is no experience with Toujeo in </w:t>
      </w:r>
      <w:ins w:id="3016" w:author="Author">
        <w:r w:rsidRPr="00122C4A">
          <w:rPr>
            <w:szCs w:val="22"/>
          </w:rPr>
          <w:t xml:space="preserve">children of </w:t>
        </w:r>
      </w:ins>
      <w:r w:rsidRPr="00122C4A">
        <w:rPr>
          <w:szCs w:val="22"/>
        </w:rPr>
        <w:t>this age</w:t>
      </w:r>
      <w:del w:id="3017" w:author="Author">
        <w:r w:rsidRPr="00122C4A">
          <w:rPr>
            <w:szCs w:val="22"/>
          </w:rPr>
          <w:delText xml:space="preserve"> group</w:delText>
        </w:r>
      </w:del>
      <w:r w:rsidRPr="00122C4A">
        <w:rPr>
          <w:szCs w:val="22"/>
        </w:rPr>
        <w:t>.</w:t>
      </w:r>
    </w:p>
    <w:p w14:paraId="5E4E74E6" w14:textId="77777777" w:rsidR="005655A5" w:rsidRPr="00122C4A" w:rsidRDefault="005655A5" w:rsidP="005655A5">
      <w:pPr>
        <w:tabs>
          <w:tab w:val="left" w:pos="567"/>
        </w:tabs>
        <w:rPr>
          <w:b/>
        </w:rPr>
      </w:pPr>
    </w:p>
    <w:p w14:paraId="5F054419" w14:textId="77777777" w:rsidR="00C915AD" w:rsidRPr="00122C4A" w:rsidRDefault="00C915AD">
      <w:pPr>
        <w:tabs>
          <w:tab w:val="left" w:pos="567"/>
        </w:tabs>
        <w:rPr>
          <w:b/>
          <w:szCs w:val="22"/>
        </w:rPr>
        <w:pPrChange w:id="3018" w:author="Author">
          <w:pPr>
            <w:keepNext/>
            <w:tabs>
              <w:tab w:val="left" w:pos="567"/>
            </w:tabs>
          </w:pPr>
        </w:pPrChange>
      </w:pPr>
      <w:r w:rsidRPr="00122C4A">
        <w:rPr>
          <w:b/>
          <w:szCs w:val="22"/>
        </w:rPr>
        <w:t>Other medicines and Toujeo</w:t>
      </w:r>
      <w:ins w:id="3019" w:author="Author">
        <w:del w:id="3020" w:author="Author">
          <w:r w:rsidRPr="00122C4A" w:rsidDel="00B032BA">
            <w:rPr>
              <w:b/>
              <w:szCs w:val="22"/>
            </w:rPr>
            <w:delText xml:space="preserve"> </w:delText>
          </w:r>
        </w:del>
      </w:ins>
    </w:p>
    <w:p w14:paraId="68126F50" w14:textId="77777777" w:rsidR="00C915AD" w:rsidRPr="00122C4A" w:rsidRDefault="00C915AD">
      <w:pPr>
        <w:tabs>
          <w:tab w:val="left" w:pos="567"/>
        </w:tabs>
        <w:rPr>
          <w:szCs w:val="22"/>
        </w:rPr>
        <w:pPrChange w:id="3021" w:author="Author">
          <w:pPr>
            <w:keepNext/>
            <w:tabs>
              <w:tab w:val="left" w:pos="567"/>
            </w:tabs>
          </w:pPr>
        </w:pPrChange>
      </w:pPr>
      <w:r w:rsidRPr="00122C4A">
        <w:rPr>
          <w:szCs w:val="22"/>
        </w:rPr>
        <w:t xml:space="preserve">Tell your doctor, pharmacist or nurse if you are taking, have recently taken or might take any other medicines. </w:t>
      </w:r>
      <w:moveToRangeStart w:id="3022" w:author="Author" w:name="move191481289"/>
      <w:moveTo w:id="3023" w:author="Author">
        <w:r w:rsidRPr="00122C4A">
          <w:rPr>
            <w:szCs w:val="22"/>
          </w:rPr>
          <w:t xml:space="preserve">Some medicines can change your blood sugar level. </w:t>
        </w:r>
      </w:moveTo>
      <w:moveToRangeEnd w:id="3022"/>
      <w:ins w:id="3024" w:author="Author">
        <w:r w:rsidRPr="00122C4A">
          <w:rPr>
            <w:szCs w:val="22"/>
          </w:rPr>
          <w:t xml:space="preserve">Your doctor will tell you if your insulin dose has to change. </w:t>
        </w:r>
      </w:ins>
      <w:moveToRangeStart w:id="3025" w:author="Author" w:name="move191481290"/>
      <w:moveTo w:id="3026" w:author="Author">
        <w:r w:rsidRPr="00122C4A">
          <w:rPr>
            <w:szCs w:val="22"/>
          </w:rPr>
          <w:t>You also need to be careful when you stop taking a medicine.</w:t>
        </w:r>
      </w:moveTo>
      <w:moveToRangeEnd w:id="3025"/>
    </w:p>
    <w:p w14:paraId="2645300C" w14:textId="77777777" w:rsidR="00C915AD" w:rsidRPr="00122C4A" w:rsidRDefault="00C915AD" w:rsidP="00C915AD">
      <w:pPr>
        <w:tabs>
          <w:tab w:val="left" w:pos="567"/>
        </w:tabs>
        <w:rPr>
          <w:szCs w:val="22"/>
        </w:rPr>
      </w:pPr>
    </w:p>
    <w:p w14:paraId="475109FC" w14:textId="77777777" w:rsidR="00C915AD" w:rsidRPr="00122C4A" w:rsidRDefault="00C915AD">
      <w:pPr>
        <w:keepNext/>
        <w:tabs>
          <w:tab w:val="left" w:pos="567"/>
        </w:tabs>
        <w:spacing w:after="120"/>
        <w:rPr>
          <w:ins w:id="3027" w:author="Author"/>
          <w:szCs w:val="22"/>
        </w:rPr>
        <w:pPrChange w:id="3028" w:author="Author">
          <w:pPr>
            <w:tabs>
              <w:tab w:val="left" w:pos="567"/>
            </w:tabs>
            <w:spacing w:after="120"/>
          </w:pPr>
        </w:pPrChange>
      </w:pPr>
      <w:ins w:id="3029" w:author="Author">
        <w:r w:rsidRPr="00122C4A">
          <w:rPr>
            <w:szCs w:val="22"/>
          </w:rPr>
          <w:t>Listed below are the most common medicines which may affect your insulin treatment:</w:t>
        </w:r>
      </w:ins>
    </w:p>
    <w:p w14:paraId="0AF8E948" w14:textId="77777777" w:rsidR="00C915AD" w:rsidRPr="00122C4A" w:rsidRDefault="00C915AD">
      <w:pPr>
        <w:keepNext/>
        <w:tabs>
          <w:tab w:val="left" w:pos="567"/>
        </w:tabs>
        <w:rPr>
          <w:del w:id="3030" w:author="Author"/>
        </w:rPr>
        <w:pPrChange w:id="3031" w:author="Author">
          <w:pPr>
            <w:tabs>
              <w:tab w:val="left" w:pos="567"/>
            </w:tabs>
          </w:pPr>
        </w:pPrChange>
      </w:pPr>
      <w:moveFromRangeStart w:id="3032" w:author="Author" w:name="move191481289"/>
      <w:moveFrom w:id="3033" w:author="Author">
        <w:r w:rsidRPr="00122C4A">
          <w:rPr>
            <w:szCs w:val="22"/>
          </w:rPr>
          <w:t xml:space="preserve">Some medicines can change your blood sugar level. </w:t>
        </w:r>
      </w:moveFrom>
      <w:moveFromRangeEnd w:id="3032"/>
      <w:del w:id="3034" w:author="Author">
        <w:r w:rsidRPr="00122C4A">
          <w:delText xml:space="preserve">This may mean your insulin dose has to change. So, before taking a medicine ask your doctor if it will affect your blood sugar and what action, if any, you need to take. </w:delText>
        </w:r>
      </w:del>
      <w:moveFromRangeStart w:id="3035" w:author="Author" w:name="move191481290"/>
      <w:moveFrom w:id="3036" w:author="Author">
        <w:r w:rsidRPr="00122C4A">
          <w:rPr>
            <w:szCs w:val="22"/>
          </w:rPr>
          <w:t>You also need to be careful when you stop taking a medicine.</w:t>
        </w:r>
      </w:moveFrom>
      <w:moveFromRangeEnd w:id="3035"/>
    </w:p>
    <w:p w14:paraId="41D3B963" w14:textId="77777777" w:rsidR="005655A5" w:rsidRPr="00122C4A" w:rsidRDefault="005655A5">
      <w:pPr>
        <w:keepNext/>
        <w:tabs>
          <w:tab w:val="left" w:pos="567"/>
        </w:tabs>
        <w:pPrChange w:id="3037" w:author="Author">
          <w:pPr>
            <w:tabs>
              <w:tab w:val="left" w:pos="567"/>
            </w:tabs>
          </w:pPr>
        </w:pPrChange>
      </w:pPr>
    </w:p>
    <w:p w14:paraId="067B4BE5" w14:textId="77777777" w:rsidR="00C915AD" w:rsidRPr="00122C4A" w:rsidRDefault="00C915AD">
      <w:pPr>
        <w:keepNext/>
        <w:tabs>
          <w:tab w:val="left" w:pos="567"/>
        </w:tabs>
        <w:spacing w:line="228" w:lineRule="auto"/>
        <w:rPr>
          <w:bCs/>
          <w:szCs w:val="22"/>
          <w:u w:val="single"/>
        </w:rPr>
        <w:pPrChange w:id="3038" w:author="Author">
          <w:pPr>
            <w:tabs>
              <w:tab w:val="left" w:pos="567"/>
            </w:tabs>
          </w:pPr>
        </w:pPrChange>
      </w:pPr>
      <w:r w:rsidRPr="0095775C">
        <w:rPr>
          <w:b/>
          <w:rPrChange w:id="3039" w:author="Author">
            <w:rPr>
              <w:u w:val="single"/>
            </w:rPr>
          </w:rPrChange>
        </w:rPr>
        <w:t xml:space="preserve">Your blood sugar level may fall </w:t>
      </w:r>
      <w:r w:rsidRPr="0095775C">
        <w:rPr>
          <w:rPrChange w:id="3040" w:author="Author">
            <w:rPr>
              <w:u w:val="single"/>
            </w:rPr>
          </w:rPrChange>
        </w:rPr>
        <w:t>(hypoglycaemia) if you take:</w:t>
      </w:r>
    </w:p>
    <w:p w14:paraId="431B538D" w14:textId="77777777" w:rsidR="00C915AD" w:rsidRPr="0095775C" w:rsidRDefault="00C915AD">
      <w:pPr>
        <w:numPr>
          <w:ilvl w:val="0"/>
          <w:numId w:val="11"/>
        </w:numPr>
        <w:spacing w:line="228" w:lineRule="auto"/>
        <w:ind w:left="562" w:hanging="562"/>
        <w:rPr>
          <w:rFonts w:eastAsia="Calibri"/>
          <w:sz w:val="24"/>
          <w:szCs w:val="22"/>
          <w:lang w:eastAsia="nl-NL"/>
          <w:rPrChange w:id="3041" w:author="Author">
            <w:rPr>
              <w:szCs w:val="22"/>
              <w:lang w:val="en-US"/>
            </w:rPr>
          </w:rPrChange>
        </w:rPr>
        <w:pPrChange w:id="3042" w:author="Author">
          <w:pPr>
            <w:numPr>
              <w:numId w:val="7"/>
            </w:numPr>
            <w:tabs>
              <w:tab w:val="left" w:pos="567"/>
            </w:tabs>
            <w:ind w:left="567" w:hanging="567"/>
          </w:pPr>
        </w:pPrChange>
      </w:pPr>
      <w:del w:id="3043" w:author="Author">
        <w:r w:rsidRPr="0095775C">
          <w:rPr>
            <w:rFonts w:eastAsia="Calibri"/>
            <w:szCs w:val="22"/>
            <w:lang w:eastAsia="nl-NL"/>
            <w:rPrChange w:id="3044" w:author="Author">
              <w:rPr>
                <w:szCs w:val="22"/>
                <w:lang w:val="en-US"/>
              </w:rPr>
            </w:rPrChange>
          </w:rPr>
          <w:delText>Any</w:delText>
        </w:r>
      </w:del>
      <w:ins w:id="3045" w:author="Author">
        <w:r w:rsidRPr="0095775C">
          <w:rPr>
            <w:rFonts w:eastAsia="Calibri"/>
            <w:szCs w:val="22"/>
            <w:lang w:eastAsia="nl-NL"/>
            <w:rPrChange w:id="3046" w:author="Author">
              <w:rPr>
                <w:szCs w:val="22"/>
                <w:lang w:val="en-US"/>
              </w:rPr>
            </w:rPrChange>
          </w:rPr>
          <w:t>any</w:t>
        </w:r>
      </w:ins>
      <w:r w:rsidRPr="0095775C">
        <w:rPr>
          <w:rFonts w:eastAsia="Calibri"/>
          <w:szCs w:val="22"/>
          <w:lang w:eastAsia="nl-NL"/>
          <w:rPrChange w:id="3047" w:author="Author">
            <w:rPr>
              <w:szCs w:val="22"/>
              <w:lang w:val="en-US"/>
            </w:rPr>
          </w:rPrChange>
        </w:rPr>
        <w:t xml:space="preserve"> other medicine </w:t>
      </w:r>
      <w:del w:id="3048" w:author="Author">
        <w:r w:rsidRPr="0095775C">
          <w:rPr>
            <w:rFonts w:eastAsia="Calibri"/>
            <w:szCs w:val="22"/>
            <w:lang w:eastAsia="nl-NL"/>
            <w:rPrChange w:id="3049" w:author="Author">
              <w:rPr>
                <w:szCs w:val="22"/>
                <w:lang w:val="en-US"/>
              </w:rPr>
            </w:rPrChange>
          </w:rPr>
          <w:delText>to treat</w:delText>
        </w:r>
      </w:del>
      <w:ins w:id="3050" w:author="Author">
        <w:r w:rsidRPr="0095775C">
          <w:rPr>
            <w:rFonts w:eastAsia="Calibri"/>
            <w:szCs w:val="22"/>
            <w:lang w:eastAsia="nl-NL"/>
            <w:rPrChange w:id="3051" w:author="Author">
              <w:rPr>
                <w:szCs w:val="22"/>
                <w:lang w:val="en-US"/>
              </w:rPr>
            </w:rPrChange>
          </w:rPr>
          <w:t>for</w:t>
        </w:r>
      </w:ins>
      <w:r w:rsidRPr="0095775C">
        <w:rPr>
          <w:rFonts w:eastAsia="Calibri"/>
          <w:szCs w:val="22"/>
          <w:lang w:eastAsia="nl-NL"/>
          <w:rPrChange w:id="3052" w:author="Author">
            <w:rPr>
              <w:szCs w:val="22"/>
              <w:lang w:val="en-US"/>
            </w:rPr>
          </w:rPrChange>
        </w:rPr>
        <w:t xml:space="preserve"> diabetes</w:t>
      </w:r>
      <w:del w:id="3053" w:author="Author">
        <w:r w:rsidRPr="0095775C">
          <w:rPr>
            <w:rFonts w:eastAsia="Calibri"/>
            <w:szCs w:val="22"/>
            <w:lang w:eastAsia="nl-NL"/>
            <w:rPrChange w:id="3054" w:author="Author">
              <w:rPr>
                <w:szCs w:val="22"/>
                <w:lang w:val="en-US"/>
              </w:rPr>
            </w:rPrChange>
          </w:rPr>
          <w:delText>.</w:delText>
        </w:r>
      </w:del>
    </w:p>
    <w:p w14:paraId="0A612D61" w14:textId="77777777" w:rsidR="00C915AD" w:rsidRPr="0095775C" w:rsidRDefault="00C915AD">
      <w:pPr>
        <w:numPr>
          <w:ilvl w:val="0"/>
          <w:numId w:val="11"/>
        </w:numPr>
        <w:spacing w:line="228" w:lineRule="auto"/>
        <w:ind w:left="562" w:hanging="562"/>
        <w:rPr>
          <w:rFonts w:eastAsia="Calibri"/>
          <w:sz w:val="24"/>
          <w:szCs w:val="22"/>
          <w:lang w:eastAsia="nl-NL"/>
          <w:rPrChange w:id="3055" w:author="Author">
            <w:rPr>
              <w:szCs w:val="22"/>
              <w:lang w:val="en-US"/>
            </w:rPr>
          </w:rPrChange>
        </w:rPr>
        <w:pPrChange w:id="3056" w:author="Author">
          <w:pPr>
            <w:numPr>
              <w:numId w:val="7"/>
            </w:numPr>
            <w:tabs>
              <w:tab w:val="left" w:pos="567"/>
            </w:tabs>
            <w:ind w:left="567" w:hanging="567"/>
          </w:pPr>
        </w:pPrChange>
      </w:pPr>
      <w:del w:id="3057" w:author="Author">
        <w:r w:rsidRPr="0095775C">
          <w:rPr>
            <w:rFonts w:eastAsia="Calibri"/>
            <w:szCs w:val="22"/>
            <w:lang w:eastAsia="nl-NL"/>
            <w:rPrChange w:id="3058" w:author="Author">
              <w:rPr>
                <w:szCs w:val="22"/>
                <w:lang w:val="en-US"/>
              </w:rPr>
            </w:rPrChange>
          </w:rPr>
          <w:delText>Disopyramide</w:delText>
        </w:r>
      </w:del>
      <w:ins w:id="3059" w:author="Author">
        <w:r w:rsidRPr="0095775C">
          <w:rPr>
            <w:rFonts w:eastAsia="Calibri"/>
            <w:szCs w:val="22"/>
            <w:lang w:eastAsia="nl-NL"/>
            <w:rPrChange w:id="3060" w:author="Author">
              <w:rPr>
                <w:szCs w:val="22"/>
                <w:lang w:val="en-US"/>
              </w:rPr>
            </w:rPrChange>
          </w:rPr>
          <w:t>disopyramide</w:t>
        </w:r>
      </w:ins>
      <w:r w:rsidRPr="0095775C">
        <w:rPr>
          <w:rFonts w:eastAsia="Calibri"/>
          <w:szCs w:val="22"/>
          <w:lang w:eastAsia="nl-NL"/>
          <w:rPrChange w:id="3061" w:author="Author">
            <w:rPr>
              <w:szCs w:val="22"/>
              <w:lang w:val="en-US"/>
            </w:rPr>
          </w:rPrChange>
        </w:rPr>
        <w:t xml:space="preserve"> – for some heart problems</w:t>
      </w:r>
      <w:del w:id="3062" w:author="Author">
        <w:r w:rsidRPr="0095775C">
          <w:rPr>
            <w:rFonts w:eastAsia="Calibri"/>
            <w:szCs w:val="22"/>
            <w:lang w:eastAsia="nl-NL"/>
            <w:rPrChange w:id="3063" w:author="Author">
              <w:rPr>
                <w:szCs w:val="22"/>
                <w:lang w:val="en-US"/>
              </w:rPr>
            </w:rPrChange>
          </w:rPr>
          <w:delText>.</w:delText>
        </w:r>
      </w:del>
    </w:p>
    <w:p w14:paraId="4D169DF5" w14:textId="77777777" w:rsidR="00C915AD" w:rsidRPr="00122C4A" w:rsidDel="00821565" w:rsidRDefault="00C915AD">
      <w:pPr>
        <w:numPr>
          <w:ilvl w:val="0"/>
          <w:numId w:val="11"/>
        </w:numPr>
        <w:spacing w:line="228" w:lineRule="auto"/>
        <w:ind w:left="562" w:hanging="562"/>
        <w:rPr>
          <w:del w:id="3064" w:author="Author"/>
          <w:szCs w:val="22"/>
        </w:rPr>
        <w:pPrChange w:id="3065" w:author="Author">
          <w:pPr>
            <w:numPr>
              <w:numId w:val="11"/>
            </w:numPr>
            <w:tabs>
              <w:tab w:val="num" w:pos="360"/>
              <w:tab w:val="num" w:pos="792"/>
            </w:tabs>
            <w:spacing w:line="228" w:lineRule="auto"/>
            <w:ind w:left="562" w:hanging="562"/>
          </w:pPr>
        </w:pPrChange>
      </w:pPr>
      <w:del w:id="3066" w:author="Author">
        <w:r w:rsidRPr="0095775C">
          <w:rPr>
            <w:rFonts w:eastAsia="Calibri"/>
            <w:szCs w:val="22"/>
            <w:lang w:eastAsia="nl-NL"/>
            <w:rPrChange w:id="3067" w:author="Author">
              <w:rPr>
                <w:szCs w:val="22"/>
              </w:rPr>
            </w:rPrChange>
          </w:rPr>
          <w:delText>Fluoxetine</w:delText>
        </w:r>
      </w:del>
      <w:ins w:id="3068" w:author="Author">
        <w:r w:rsidRPr="0095775C">
          <w:rPr>
            <w:rFonts w:eastAsia="Calibri"/>
            <w:szCs w:val="22"/>
            <w:lang w:eastAsia="nl-NL"/>
            <w:rPrChange w:id="3069" w:author="Author">
              <w:rPr>
                <w:szCs w:val="22"/>
              </w:rPr>
            </w:rPrChange>
          </w:rPr>
          <w:t>fluoxetine</w:t>
        </w:r>
      </w:ins>
      <w:r w:rsidRPr="0095775C">
        <w:rPr>
          <w:rFonts w:eastAsia="Calibri"/>
          <w:szCs w:val="22"/>
          <w:lang w:eastAsia="nl-NL"/>
          <w:rPrChange w:id="3070" w:author="Author">
            <w:rPr>
              <w:szCs w:val="22"/>
            </w:rPr>
          </w:rPrChange>
        </w:rPr>
        <w:t xml:space="preserve"> – for depression</w:t>
      </w:r>
      <w:del w:id="3071" w:author="Author">
        <w:r w:rsidRPr="0095775C">
          <w:rPr>
            <w:rFonts w:eastAsia="Calibri"/>
            <w:szCs w:val="22"/>
            <w:lang w:eastAsia="nl-NL"/>
            <w:rPrChange w:id="3072" w:author="Author">
              <w:rPr>
                <w:szCs w:val="22"/>
              </w:rPr>
            </w:rPrChange>
          </w:rPr>
          <w:delText>.</w:delText>
        </w:r>
      </w:del>
    </w:p>
    <w:p w14:paraId="3998F039" w14:textId="77777777" w:rsidR="00821565" w:rsidRPr="00122C4A" w:rsidRDefault="00821565">
      <w:pPr>
        <w:numPr>
          <w:ilvl w:val="0"/>
          <w:numId w:val="11"/>
        </w:numPr>
        <w:spacing w:line="228" w:lineRule="auto"/>
        <w:ind w:left="562" w:hanging="562"/>
        <w:rPr>
          <w:ins w:id="3073" w:author="Author"/>
          <w:szCs w:val="22"/>
        </w:rPr>
        <w:pPrChange w:id="3074" w:author="Author">
          <w:pPr>
            <w:numPr>
              <w:numId w:val="7"/>
            </w:numPr>
            <w:tabs>
              <w:tab w:val="left" w:pos="567"/>
            </w:tabs>
            <w:ind w:left="567" w:hanging="567"/>
          </w:pPr>
        </w:pPrChange>
      </w:pPr>
    </w:p>
    <w:p w14:paraId="77B690EC" w14:textId="5EBD9DC1" w:rsidR="00C915AD" w:rsidRPr="0095775C" w:rsidRDefault="00C915AD">
      <w:pPr>
        <w:numPr>
          <w:ilvl w:val="0"/>
          <w:numId w:val="11"/>
        </w:numPr>
        <w:spacing w:line="228" w:lineRule="auto"/>
        <w:ind w:left="562" w:hanging="562"/>
        <w:rPr>
          <w:ins w:id="3075" w:author="Author"/>
          <w:szCs w:val="22"/>
          <w:rPrChange w:id="3076" w:author="Author">
            <w:rPr>
              <w:ins w:id="3077" w:author="Author"/>
              <w:szCs w:val="22"/>
              <w:lang w:val="en-US"/>
            </w:rPr>
          </w:rPrChange>
        </w:rPr>
        <w:pPrChange w:id="3078" w:author="Author">
          <w:pPr>
            <w:numPr>
              <w:numId w:val="11"/>
            </w:numPr>
            <w:tabs>
              <w:tab w:val="num" w:pos="360"/>
              <w:tab w:val="num" w:pos="792"/>
            </w:tabs>
            <w:ind w:left="922" w:hanging="360"/>
          </w:pPr>
        </w:pPrChange>
      </w:pPr>
      <w:del w:id="3079" w:author="Author">
        <w:r w:rsidRPr="0095775C">
          <w:rPr>
            <w:szCs w:val="22"/>
            <w:rPrChange w:id="3080" w:author="Author">
              <w:rPr>
                <w:szCs w:val="22"/>
                <w:lang w:val="en-US"/>
              </w:rPr>
            </w:rPrChange>
          </w:rPr>
          <w:delText>Sulfonamide</w:delText>
        </w:r>
      </w:del>
      <w:ins w:id="3081" w:author="Author">
        <w:r w:rsidRPr="0095775C">
          <w:rPr>
            <w:szCs w:val="22"/>
            <w:rPrChange w:id="3082" w:author="Author">
              <w:rPr>
                <w:szCs w:val="22"/>
                <w:lang w:val="en-US"/>
              </w:rPr>
            </w:rPrChange>
          </w:rPr>
          <w:t>pentamidine – for some parasitic infections. This may cause too low blood sugar which is</w:t>
        </w:r>
        <w:r w:rsidR="00CA28E0">
          <w:rPr>
            <w:szCs w:val="22"/>
          </w:rPr>
          <w:t xml:space="preserve"> </w:t>
        </w:r>
        <w:del w:id="3083" w:author="Author">
          <w:r w:rsidRPr="0095775C" w:rsidDel="00A261CC">
            <w:rPr>
              <w:szCs w:val="22"/>
              <w:rPrChange w:id="3084" w:author="Author">
                <w:rPr>
                  <w:szCs w:val="22"/>
                  <w:lang w:val="en-US"/>
                </w:rPr>
              </w:rPrChange>
            </w:rPr>
            <w:delText xml:space="preserve"> </w:delText>
          </w:r>
        </w:del>
        <w:r w:rsidRPr="0095775C">
          <w:rPr>
            <w:szCs w:val="22"/>
            <w:rPrChange w:id="3085" w:author="Author">
              <w:rPr>
                <w:szCs w:val="22"/>
                <w:lang w:val="en-US"/>
              </w:rPr>
            </w:rPrChange>
          </w:rPr>
          <w:t>sometimes followed by too high blood sugar</w:t>
        </w:r>
      </w:ins>
    </w:p>
    <w:p w14:paraId="31E2B488" w14:textId="5866E36F" w:rsidR="00C915AD" w:rsidRPr="00122C4A" w:rsidRDefault="00C915AD">
      <w:pPr>
        <w:numPr>
          <w:ilvl w:val="0"/>
          <w:numId w:val="11"/>
        </w:numPr>
        <w:spacing w:line="228" w:lineRule="auto"/>
        <w:ind w:left="562" w:hanging="562"/>
        <w:rPr>
          <w:szCs w:val="22"/>
        </w:rPr>
        <w:pPrChange w:id="3086" w:author="Author">
          <w:pPr>
            <w:numPr>
              <w:numId w:val="7"/>
            </w:numPr>
            <w:tabs>
              <w:tab w:val="left" w:pos="567"/>
            </w:tabs>
            <w:ind w:left="567" w:hanging="567"/>
          </w:pPr>
        </w:pPrChange>
      </w:pPr>
      <w:ins w:id="3087" w:author="Author">
        <w:r w:rsidRPr="0095775C">
          <w:rPr>
            <w:rFonts w:eastAsia="Calibri"/>
            <w:szCs w:val="22"/>
            <w:lang w:eastAsia="nl-NL"/>
            <w:rPrChange w:id="3088" w:author="Author">
              <w:rPr>
                <w:szCs w:val="22"/>
              </w:rPr>
            </w:rPrChange>
          </w:rPr>
          <w:t>sul</w:t>
        </w:r>
        <w:del w:id="3089" w:author="Author">
          <w:r w:rsidR="00D82865" w:rsidRPr="00122C4A" w:rsidDel="00EB15F0">
            <w:rPr>
              <w:rFonts w:eastAsia="Calibri"/>
              <w:szCs w:val="22"/>
              <w:lang w:eastAsia="nl-NL"/>
            </w:rPr>
            <w:delText>ph</w:delText>
          </w:r>
        </w:del>
        <w:r w:rsidR="00EB15F0" w:rsidRPr="00122C4A">
          <w:rPr>
            <w:rFonts w:eastAsia="Calibri"/>
            <w:szCs w:val="22"/>
            <w:lang w:eastAsia="nl-NL"/>
          </w:rPr>
          <w:t>f</w:t>
        </w:r>
        <w:r w:rsidRPr="0095775C">
          <w:rPr>
            <w:rFonts w:eastAsia="Calibri"/>
            <w:szCs w:val="22"/>
            <w:lang w:eastAsia="nl-NL"/>
            <w:rPrChange w:id="3090" w:author="Author">
              <w:rPr>
                <w:szCs w:val="22"/>
              </w:rPr>
            </w:rPrChange>
          </w:rPr>
          <w:t>onamide</w:t>
        </w:r>
      </w:ins>
      <w:r w:rsidRPr="0095775C">
        <w:rPr>
          <w:rFonts w:eastAsia="Calibri"/>
          <w:szCs w:val="22"/>
          <w:lang w:eastAsia="nl-NL"/>
          <w:rPrChange w:id="3091" w:author="Author">
            <w:rPr>
              <w:szCs w:val="22"/>
            </w:rPr>
          </w:rPrChange>
        </w:rPr>
        <w:t xml:space="preserve"> antibiotics</w:t>
      </w:r>
      <w:del w:id="3092" w:author="Author">
        <w:r w:rsidRPr="0095775C">
          <w:rPr>
            <w:rFonts w:eastAsia="Calibri"/>
            <w:szCs w:val="22"/>
            <w:lang w:eastAsia="nl-NL"/>
            <w:rPrChange w:id="3093" w:author="Author">
              <w:rPr>
                <w:szCs w:val="22"/>
              </w:rPr>
            </w:rPrChange>
          </w:rPr>
          <w:delText>.</w:delText>
        </w:r>
      </w:del>
      <w:ins w:id="3094" w:author="Author">
        <w:r w:rsidRPr="0095775C">
          <w:rPr>
            <w:rFonts w:eastAsia="Calibri"/>
            <w:szCs w:val="22"/>
            <w:lang w:eastAsia="nl-NL"/>
            <w:rPrChange w:id="3095" w:author="Author">
              <w:rPr>
                <w:szCs w:val="22"/>
              </w:rPr>
            </w:rPrChange>
          </w:rPr>
          <w:t xml:space="preserve"> – for infection</w:t>
        </w:r>
        <w:del w:id="3096" w:author="Author">
          <w:r w:rsidRPr="0095775C" w:rsidDel="00B032BA">
            <w:rPr>
              <w:rFonts w:eastAsia="Calibri"/>
              <w:szCs w:val="22"/>
              <w:lang w:eastAsia="nl-NL"/>
              <w:rPrChange w:id="3097" w:author="Author">
                <w:rPr>
                  <w:szCs w:val="22"/>
                </w:rPr>
              </w:rPrChange>
            </w:rPr>
            <w:delText xml:space="preserve"> </w:delText>
          </w:r>
        </w:del>
      </w:ins>
    </w:p>
    <w:p w14:paraId="6134968D" w14:textId="77777777" w:rsidR="00C915AD" w:rsidRPr="0095775C" w:rsidRDefault="00C915AD">
      <w:pPr>
        <w:numPr>
          <w:ilvl w:val="0"/>
          <w:numId w:val="11"/>
        </w:numPr>
        <w:spacing w:line="228" w:lineRule="auto"/>
        <w:ind w:left="562" w:hanging="562"/>
        <w:rPr>
          <w:rFonts w:eastAsia="Calibri"/>
          <w:sz w:val="24"/>
          <w:szCs w:val="22"/>
          <w:lang w:eastAsia="nl-NL"/>
          <w:rPrChange w:id="3098" w:author="Author">
            <w:rPr>
              <w:szCs w:val="22"/>
              <w:lang w:val="en-US"/>
            </w:rPr>
          </w:rPrChange>
        </w:rPr>
        <w:pPrChange w:id="3099" w:author="Author">
          <w:pPr>
            <w:numPr>
              <w:numId w:val="7"/>
            </w:numPr>
            <w:tabs>
              <w:tab w:val="left" w:pos="567"/>
            </w:tabs>
            <w:ind w:left="567" w:hanging="567"/>
          </w:pPr>
        </w:pPrChange>
      </w:pPr>
      <w:del w:id="3100" w:author="Author">
        <w:r w:rsidRPr="0095775C">
          <w:rPr>
            <w:rFonts w:eastAsia="Calibri"/>
            <w:szCs w:val="22"/>
            <w:lang w:eastAsia="nl-NL"/>
            <w:rPrChange w:id="3101" w:author="Author">
              <w:rPr>
                <w:szCs w:val="22"/>
                <w:lang w:val="en-US"/>
              </w:rPr>
            </w:rPrChange>
          </w:rPr>
          <w:delText>Fibrates</w:delText>
        </w:r>
      </w:del>
      <w:ins w:id="3102" w:author="Author">
        <w:r w:rsidRPr="0095775C">
          <w:rPr>
            <w:rFonts w:eastAsia="Calibri"/>
            <w:szCs w:val="22"/>
            <w:lang w:eastAsia="nl-NL"/>
            <w:rPrChange w:id="3103" w:author="Author">
              <w:rPr>
                <w:szCs w:val="22"/>
                <w:lang w:val="en-US"/>
              </w:rPr>
            </w:rPrChange>
          </w:rPr>
          <w:t>fibrates</w:t>
        </w:r>
      </w:ins>
      <w:r w:rsidRPr="0095775C">
        <w:rPr>
          <w:rFonts w:eastAsia="Calibri"/>
          <w:szCs w:val="22"/>
          <w:lang w:eastAsia="nl-NL"/>
          <w:rPrChange w:id="3104" w:author="Author">
            <w:rPr>
              <w:szCs w:val="22"/>
              <w:lang w:val="en-US"/>
            </w:rPr>
          </w:rPrChange>
        </w:rPr>
        <w:t xml:space="preserve"> – for lowering high levels of </w:t>
      </w:r>
      <w:ins w:id="3105" w:author="Author">
        <w:r w:rsidRPr="0095775C">
          <w:rPr>
            <w:rFonts w:eastAsia="Calibri"/>
            <w:szCs w:val="22"/>
            <w:lang w:eastAsia="nl-NL"/>
            <w:rPrChange w:id="3106" w:author="Author">
              <w:rPr>
                <w:szCs w:val="22"/>
                <w:lang w:val="en-US"/>
              </w:rPr>
            </w:rPrChange>
          </w:rPr>
          <w:t xml:space="preserve">fat in the </w:t>
        </w:r>
      </w:ins>
      <w:r w:rsidRPr="0095775C">
        <w:rPr>
          <w:rFonts w:eastAsia="Calibri"/>
          <w:szCs w:val="22"/>
          <w:lang w:eastAsia="nl-NL"/>
          <w:rPrChange w:id="3107" w:author="Author">
            <w:rPr>
              <w:szCs w:val="22"/>
              <w:lang w:val="en-US"/>
            </w:rPr>
          </w:rPrChange>
        </w:rPr>
        <w:t>blood</w:t>
      </w:r>
      <w:del w:id="3108" w:author="Author">
        <w:r w:rsidRPr="0095775C">
          <w:rPr>
            <w:rFonts w:eastAsia="Calibri"/>
            <w:szCs w:val="22"/>
            <w:lang w:eastAsia="nl-NL"/>
            <w:rPrChange w:id="3109" w:author="Author">
              <w:rPr>
                <w:szCs w:val="22"/>
                <w:lang w:val="en-US"/>
              </w:rPr>
            </w:rPrChange>
          </w:rPr>
          <w:delText xml:space="preserve"> fats.</w:delText>
        </w:r>
      </w:del>
    </w:p>
    <w:p w14:paraId="39809490" w14:textId="77777777" w:rsidR="00C915AD" w:rsidRPr="0095775C" w:rsidRDefault="00C915AD">
      <w:pPr>
        <w:numPr>
          <w:ilvl w:val="0"/>
          <w:numId w:val="11"/>
        </w:numPr>
        <w:spacing w:line="228" w:lineRule="auto"/>
        <w:ind w:left="562" w:hanging="562"/>
        <w:rPr>
          <w:rFonts w:eastAsia="Calibri"/>
          <w:sz w:val="24"/>
          <w:szCs w:val="22"/>
          <w:lang w:eastAsia="nl-NL"/>
          <w:rPrChange w:id="3110" w:author="Author">
            <w:rPr>
              <w:szCs w:val="22"/>
              <w:lang w:val="en-US"/>
            </w:rPr>
          </w:rPrChange>
        </w:rPr>
        <w:pPrChange w:id="3111" w:author="Author">
          <w:pPr>
            <w:numPr>
              <w:numId w:val="7"/>
            </w:numPr>
            <w:tabs>
              <w:tab w:val="left" w:pos="567"/>
            </w:tabs>
            <w:ind w:left="567" w:hanging="567"/>
          </w:pPr>
        </w:pPrChange>
      </w:pPr>
      <w:del w:id="3112" w:author="Author">
        <w:r w:rsidRPr="0095775C">
          <w:rPr>
            <w:rFonts w:eastAsia="Calibri"/>
            <w:szCs w:val="22"/>
            <w:lang w:eastAsia="nl-NL"/>
            <w:rPrChange w:id="3113" w:author="Author">
              <w:rPr>
                <w:szCs w:val="22"/>
                <w:lang w:val="en-US"/>
              </w:rPr>
            </w:rPrChange>
          </w:rPr>
          <w:delText>Monoamine</w:delText>
        </w:r>
      </w:del>
      <w:ins w:id="3114" w:author="Author">
        <w:r w:rsidRPr="0095775C">
          <w:rPr>
            <w:rFonts w:eastAsia="Calibri"/>
            <w:szCs w:val="22"/>
            <w:lang w:eastAsia="nl-NL"/>
            <w:rPrChange w:id="3115" w:author="Author">
              <w:rPr>
                <w:szCs w:val="22"/>
                <w:lang w:val="en-US"/>
              </w:rPr>
            </w:rPrChange>
          </w:rPr>
          <w:t>monoamine</w:t>
        </w:r>
      </w:ins>
      <w:r w:rsidRPr="0095775C">
        <w:rPr>
          <w:rFonts w:eastAsia="Calibri"/>
          <w:szCs w:val="22"/>
          <w:lang w:eastAsia="nl-NL"/>
          <w:rPrChange w:id="3116" w:author="Author">
            <w:rPr>
              <w:szCs w:val="22"/>
              <w:lang w:val="en-US"/>
            </w:rPr>
          </w:rPrChange>
        </w:rPr>
        <w:t xml:space="preserve"> oxidase inhibitors (MAOIs) – for depression</w:t>
      </w:r>
      <w:del w:id="3117" w:author="Author">
        <w:r w:rsidRPr="0095775C">
          <w:rPr>
            <w:rFonts w:eastAsia="Calibri"/>
            <w:szCs w:val="22"/>
            <w:lang w:eastAsia="nl-NL"/>
            <w:rPrChange w:id="3118" w:author="Author">
              <w:rPr>
                <w:szCs w:val="22"/>
                <w:lang w:val="en-US"/>
              </w:rPr>
            </w:rPrChange>
          </w:rPr>
          <w:delText>.</w:delText>
        </w:r>
      </w:del>
    </w:p>
    <w:p w14:paraId="14D01D06" w14:textId="77777777" w:rsidR="00C915AD" w:rsidRPr="0095775C" w:rsidRDefault="00C915AD">
      <w:pPr>
        <w:numPr>
          <w:ilvl w:val="0"/>
          <w:numId w:val="11"/>
        </w:numPr>
        <w:spacing w:line="228" w:lineRule="auto"/>
        <w:ind w:left="562" w:hanging="562"/>
        <w:rPr>
          <w:ins w:id="3119" w:author="Author"/>
          <w:szCs w:val="22"/>
          <w:rPrChange w:id="3120" w:author="Author">
            <w:rPr>
              <w:ins w:id="3121" w:author="Author"/>
              <w:szCs w:val="22"/>
              <w:lang w:val="en-US"/>
            </w:rPr>
          </w:rPrChange>
        </w:rPr>
        <w:pPrChange w:id="3122" w:author="Author">
          <w:pPr>
            <w:numPr>
              <w:numId w:val="11"/>
            </w:numPr>
            <w:tabs>
              <w:tab w:val="num" w:pos="360"/>
              <w:tab w:val="num" w:pos="792"/>
            </w:tabs>
            <w:ind w:left="922" w:hanging="360"/>
          </w:pPr>
        </w:pPrChange>
      </w:pPr>
      <w:del w:id="3123" w:author="Author">
        <w:r w:rsidRPr="0095775C">
          <w:rPr>
            <w:szCs w:val="22"/>
            <w:rPrChange w:id="3124" w:author="Author">
              <w:rPr>
                <w:szCs w:val="22"/>
                <w:lang w:val="en-US"/>
              </w:rPr>
            </w:rPrChange>
          </w:rPr>
          <w:delText>Angiotensin</w:delText>
        </w:r>
      </w:del>
      <w:ins w:id="3125" w:author="Author">
        <w:r w:rsidRPr="0095775C">
          <w:rPr>
            <w:szCs w:val="22"/>
            <w:rPrChange w:id="3126" w:author="Author">
              <w:rPr>
                <w:szCs w:val="22"/>
                <w:lang w:val="en-US"/>
              </w:rPr>
            </w:rPrChange>
          </w:rPr>
          <w:t>pentoxifylline, propoxyphene and salicylates (such as aspirin) – for pain and mild fever</w:t>
        </w:r>
      </w:ins>
    </w:p>
    <w:p w14:paraId="0EF63850" w14:textId="77777777" w:rsidR="00C915AD" w:rsidRPr="0095775C" w:rsidRDefault="00C915AD">
      <w:pPr>
        <w:numPr>
          <w:ilvl w:val="0"/>
          <w:numId w:val="11"/>
        </w:numPr>
        <w:spacing w:line="228" w:lineRule="auto"/>
        <w:ind w:left="562" w:hanging="562"/>
        <w:rPr>
          <w:rFonts w:eastAsia="Calibri"/>
          <w:sz w:val="24"/>
          <w:szCs w:val="22"/>
          <w:lang w:eastAsia="nl-NL"/>
          <w:rPrChange w:id="3127" w:author="Author">
            <w:rPr>
              <w:szCs w:val="22"/>
              <w:lang w:val="en-US"/>
            </w:rPr>
          </w:rPrChange>
        </w:rPr>
        <w:pPrChange w:id="3128" w:author="Author">
          <w:pPr>
            <w:numPr>
              <w:numId w:val="7"/>
            </w:numPr>
            <w:tabs>
              <w:tab w:val="left" w:pos="567"/>
            </w:tabs>
            <w:ind w:left="567" w:hanging="567"/>
          </w:pPr>
        </w:pPrChange>
      </w:pPr>
      <w:ins w:id="3129" w:author="Author">
        <w:r w:rsidRPr="0095775C">
          <w:rPr>
            <w:rFonts w:eastAsia="Calibri"/>
            <w:szCs w:val="22"/>
            <w:lang w:eastAsia="nl-NL"/>
            <w:rPrChange w:id="3130" w:author="Author">
              <w:rPr>
                <w:szCs w:val="22"/>
                <w:lang w:val="en-US"/>
              </w:rPr>
            </w:rPrChange>
          </w:rPr>
          <w:t>angiotensin</w:t>
        </w:r>
      </w:ins>
      <w:r w:rsidRPr="0095775C">
        <w:rPr>
          <w:rFonts w:eastAsia="Calibri"/>
          <w:szCs w:val="22"/>
          <w:lang w:eastAsia="nl-NL"/>
          <w:rPrChange w:id="3131" w:author="Author">
            <w:rPr>
              <w:szCs w:val="22"/>
              <w:lang w:val="en-US"/>
            </w:rPr>
          </w:rPrChange>
        </w:rPr>
        <w:t xml:space="preserve"> converting enzyme (ACE) inhibitors – for heart problems or high blood pressure.</w:t>
      </w:r>
    </w:p>
    <w:p w14:paraId="16DB1355" w14:textId="77777777" w:rsidR="00C915AD" w:rsidRPr="00122C4A" w:rsidRDefault="00C915AD" w:rsidP="00C915AD">
      <w:pPr>
        <w:numPr>
          <w:ilvl w:val="0"/>
          <w:numId w:val="7"/>
        </w:numPr>
        <w:tabs>
          <w:tab w:val="left" w:pos="567"/>
        </w:tabs>
        <w:ind w:left="567" w:hanging="567"/>
        <w:rPr>
          <w:del w:id="3132" w:author="Author"/>
          <w:szCs w:val="22"/>
        </w:rPr>
      </w:pPr>
      <w:del w:id="3133" w:author="Author">
        <w:r w:rsidRPr="00122C4A">
          <w:rPr>
            <w:szCs w:val="22"/>
          </w:rPr>
          <w:delText>Medicines to relieve pain and lower fever, such as pentoxifylline, propoxyphene and salicylates (such as acetylsalicylic acid).</w:delText>
        </w:r>
      </w:del>
    </w:p>
    <w:p w14:paraId="6D81552E" w14:textId="77777777" w:rsidR="00C915AD" w:rsidRPr="00122C4A" w:rsidRDefault="00C915AD" w:rsidP="00C915AD">
      <w:pPr>
        <w:numPr>
          <w:ilvl w:val="0"/>
          <w:numId w:val="7"/>
        </w:numPr>
        <w:tabs>
          <w:tab w:val="left" w:pos="567"/>
        </w:tabs>
        <w:ind w:left="567" w:hanging="567"/>
        <w:rPr>
          <w:del w:id="3134" w:author="Author"/>
          <w:szCs w:val="22"/>
        </w:rPr>
      </w:pPr>
      <w:del w:id="3135" w:author="Author">
        <w:r w:rsidRPr="00122C4A">
          <w:rPr>
            <w:szCs w:val="22"/>
          </w:rPr>
          <w:delText>Pentamidine – for some infections caused by parasites. This may cause too low blood sugar which is sometimes followed by too high blood sugar.</w:delText>
        </w:r>
      </w:del>
    </w:p>
    <w:p w14:paraId="6DC61D37" w14:textId="77777777" w:rsidR="005655A5" w:rsidRPr="00122C4A" w:rsidRDefault="005655A5" w:rsidP="005655A5">
      <w:pPr>
        <w:tabs>
          <w:tab w:val="left" w:pos="567"/>
        </w:tabs>
      </w:pPr>
    </w:p>
    <w:p w14:paraId="13575FE8" w14:textId="77777777" w:rsidR="00C915AD" w:rsidRPr="0095775C" w:rsidRDefault="00C915AD" w:rsidP="00600C87">
      <w:pPr>
        <w:spacing w:line="233" w:lineRule="auto"/>
        <w:rPr>
          <w:szCs w:val="22"/>
          <w:rPrChange w:id="3136" w:author="Author">
            <w:rPr>
              <w:u w:val="single"/>
            </w:rPr>
          </w:rPrChange>
        </w:rPr>
      </w:pPr>
      <w:bookmarkStart w:id="3137" w:name="_Hlk191582367"/>
      <w:r w:rsidRPr="0095775C">
        <w:rPr>
          <w:b/>
          <w:szCs w:val="22"/>
          <w:rPrChange w:id="3138" w:author="Author">
            <w:rPr>
              <w:u w:val="single"/>
            </w:rPr>
          </w:rPrChange>
        </w:rPr>
        <w:t>Your blood sugar level may rise</w:t>
      </w:r>
      <w:r w:rsidRPr="0095775C">
        <w:rPr>
          <w:szCs w:val="22"/>
          <w:rPrChange w:id="3139" w:author="Author">
            <w:rPr>
              <w:u w:val="single"/>
            </w:rPr>
          </w:rPrChange>
        </w:rPr>
        <w:t xml:space="preserve"> (hyperglycaemia) if you take:</w:t>
      </w:r>
    </w:p>
    <w:bookmarkEnd w:id="3137"/>
    <w:p w14:paraId="1A070001" w14:textId="77777777" w:rsidR="00C915AD" w:rsidRPr="00122C4A" w:rsidRDefault="00C915AD">
      <w:pPr>
        <w:numPr>
          <w:ilvl w:val="0"/>
          <w:numId w:val="11"/>
        </w:numPr>
        <w:tabs>
          <w:tab w:val="num" w:pos="360"/>
        </w:tabs>
        <w:spacing w:line="233" w:lineRule="auto"/>
        <w:ind w:left="562" w:hanging="562"/>
        <w:rPr>
          <w:del w:id="3140" w:author="Author"/>
          <w:szCs w:val="22"/>
        </w:rPr>
        <w:pPrChange w:id="3141" w:author="Author">
          <w:pPr>
            <w:numPr>
              <w:numId w:val="11"/>
            </w:numPr>
            <w:tabs>
              <w:tab w:val="num" w:pos="360"/>
              <w:tab w:val="num" w:pos="792"/>
            </w:tabs>
            <w:ind w:left="922" w:hanging="360"/>
          </w:pPr>
        </w:pPrChange>
      </w:pPr>
      <w:del w:id="3142" w:author="Author">
        <w:r w:rsidRPr="00122C4A">
          <w:rPr>
            <w:szCs w:val="22"/>
          </w:rPr>
          <w:delText>Corticosteroids such as cortisone – for inflammation.</w:delText>
        </w:r>
      </w:del>
    </w:p>
    <w:p w14:paraId="1997ED19" w14:textId="77777777" w:rsidR="00C915AD" w:rsidRPr="00C13D9F" w:rsidRDefault="00C915AD">
      <w:pPr>
        <w:pStyle w:val="ListParagraph"/>
        <w:numPr>
          <w:ilvl w:val="0"/>
          <w:numId w:val="32"/>
        </w:numPr>
        <w:tabs>
          <w:tab w:val="left" w:pos="567"/>
        </w:tabs>
        <w:spacing w:line="233" w:lineRule="auto"/>
        <w:ind w:left="562" w:hanging="562"/>
        <w:rPr>
          <w:szCs w:val="22"/>
        </w:rPr>
        <w:pPrChange w:id="3143" w:author="Author">
          <w:pPr>
            <w:numPr>
              <w:numId w:val="7"/>
            </w:numPr>
            <w:tabs>
              <w:tab w:val="left" w:pos="567"/>
            </w:tabs>
            <w:ind w:left="567" w:hanging="567"/>
          </w:pPr>
        </w:pPrChange>
      </w:pPr>
      <w:del w:id="3144" w:author="Author">
        <w:r w:rsidRPr="0095775C">
          <w:rPr>
            <w:sz w:val="22"/>
            <w:szCs w:val="22"/>
            <w:lang w:val="en-GB"/>
            <w:rPrChange w:id="3145" w:author="Author">
              <w:rPr>
                <w:szCs w:val="22"/>
              </w:rPr>
            </w:rPrChange>
          </w:rPr>
          <w:delText>Danazol</w:delText>
        </w:r>
      </w:del>
      <w:ins w:id="3146" w:author="Author">
        <w:r w:rsidRPr="0095775C">
          <w:rPr>
            <w:sz w:val="22"/>
            <w:szCs w:val="22"/>
            <w:lang w:val="en-GB"/>
            <w:rPrChange w:id="3147" w:author="Author">
              <w:rPr>
                <w:szCs w:val="22"/>
              </w:rPr>
            </w:rPrChange>
          </w:rPr>
          <w:t>danazol</w:t>
        </w:r>
      </w:ins>
      <w:r w:rsidRPr="0095775C">
        <w:rPr>
          <w:sz w:val="22"/>
          <w:szCs w:val="22"/>
          <w:lang w:val="en-GB"/>
          <w:rPrChange w:id="3148" w:author="Author">
            <w:rPr>
              <w:szCs w:val="22"/>
            </w:rPr>
          </w:rPrChange>
        </w:rPr>
        <w:t xml:space="preserve"> – for endometriosis</w:t>
      </w:r>
      <w:del w:id="3149" w:author="Author">
        <w:r w:rsidRPr="0095775C">
          <w:rPr>
            <w:sz w:val="22"/>
            <w:szCs w:val="22"/>
            <w:lang w:val="en-GB"/>
            <w:rPrChange w:id="3150" w:author="Author">
              <w:rPr>
                <w:szCs w:val="22"/>
              </w:rPr>
            </w:rPrChange>
          </w:rPr>
          <w:delText>.</w:delText>
        </w:r>
      </w:del>
    </w:p>
    <w:p w14:paraId="746F9D8A"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151" w:author="Author">
            <w:rPr>
              <w:szCs w:val="22"/>
              <w:lang w:val="en-US"/>
            </w:rPr>
          </w:rPrChange>
        </w:rPr>
        <w:pPrChange w:id="3152" w:author="Author">
          <w:pPr>
            <w:numPr>
              <w:numId w:val="7"/>
            </w:numPr>
            <w:tabs>
              <w:tab w:val="left" w:pos="567"/>
            </w:tabs>
            <w:ind w:left="567" w:hanging="567"/>
          </w:pPr>
        </w:pPrChange>
      </w:pPr>
      <w:del w:id="3153" w:author="Author">
        <w:r w:rsidRPr="0095775C">
          <w:rPr>
            <w:sz w:val="22"/>
            <w:szCs w:val="22"/>
            <w:lang w:val="en-GB"/>
            <w:rPrChange w:id="3154" w:author="Author">
              <w:rPr>
                <w:szCs w:val="22"/>
                <w:lang w:val="en-US"/>
              </w:rPr>
            </w:rPrChange>
          </w:rPr>
          <w:delText>Diazoxide</w:delText>
        </w:r>
      </w:del>
      <w:ins w:id="3155" w:author="Author">
        <w:r w:rsidRPr="0095775C">
          <w:rPr>
            <w:sz w:val="22"/>
            <w:szCs w:val="22"/>
            <w:lang w:val="en-GB"/>
            <w:rPrChange w:id="3156" w:author="Author">
              <w:rPr>
                <w:szCs w:val="22"/>
                <w:lang w:val="en-US"/>
              </w:rPr>
            </w:rPrChange>
          </w:rPr>
          <w:t>diazoxide</w:t>
        </w:r>
      </w:ins>
      <w:r w:rsidRPr="0095775C">
        <w:rPr>
          <w:sz w:val="22"/>
          <w:szCs w:val="22"/>
          <w:lang w:val="en-GB"/>
          <w:rPrChange w:id="3157" w:author="Author">
            <w:rPr>
              <w:szCs w:val="22"/>
              <w:lang w:val="en-US"/>
            </w:rPr>
          </w:rPrChange>
        </w:rPr>
        <w:t xml:space="preserve"> – for high blood pressure</w:t>
      </w:r>
      <w:del w:id="3158" w:author="Author">
        <w:r w:rsidRPr="0095775C">
          <w:rPr>
            <w:sz w:val="22"/>
            <w:szCs w:val="22"/>
            <w:lang w:val="en-GB"/>
            <w:rPrChange w:id="3159" w:author="Author">
              <w:rPr>
                <w:szCs w:val="22"/>
                <w:lang w:val="en-US"/>
              </w:rPr>
            </w:rPrChange>
          </w:rPr>
          <w:delText>.</w:delText>
        </w:r>
      </w:del>
    </w:p>
    <w:p w14:paraId="78FB9F94" w14:textId="77777777" w:rsidR="00C915AD" w:rsidRPr="00122C4A" w:rsidRDefault="00C915AD">
      <w:pPr>
        <w:numPr>
          <w:ilvl w:val="0"/>
          <w:numId w:val="11"/>
        </w:numPr>
        <w:tabs>
          <w:tab w:val="num" w:pos="360"/>
        </w:tabs>
        <w:spacing w:line="233" w:lineRule="auto"/>
        <w:ind w:left="562" w:hanging="562"/>
        <w:rPr>
          <w:del w:id="3160" w:author="Author"/>
          <w:szCs w:val="22"/>
        </w:rPr>
        <w:pPrChange w:id="3161" w:author="Author">
          <w:pPr>
            <w:numPr>
              <w:numId w:val="11"/>
            </w:numPr>
            <w:tabs>
              <w:tab w:val="num" w:pos="360"/>
              <w:tab w:val="num" w:pos="792"/>
            </w:tabs>
            <w:ind w:left="927" w:hanging="360"/>
          </w:pPr>
        </w:pPrChange>
      </w:pPr>
      <w:del w:id="3162" w:author="Author">
        <w:r w:rsidRPr="00122C4A">
          <w:rPr>
            <w:szCs w:val="22"/>
          </w:rPr>
          <w:delText>Protease inhibitors- for HIV.</w:delText>
        </w:r>
      </w:del>
    </w:p>
    <w:p w14:paraId="6825F90F" w14:textId="77777777" w:rsidR="00C915AD" w:rsidRPr="00122C4A" w:rsidRDefault="00C915AD">
      <w:pPr>
        <w:numPr>
          <w:ilvl w:val="0"/>
          <w:numId w:val="7"/>
        </w:numPr>
        <w:tabs>
          <w:tab w:val="left" w:pos="567"/>
        </w:tabs>
        <w:spacing w:line="233" w:lineRule="auto"/>
        <w:ind w:left="562" w:hanging="562"/>
        <w:rPr>
          <w:del w:id="3163" w:author="Author"/>
          <w:szCs w:val="22"/>
        </w:rPr>
        <w:pPrChange w:id="3164" w:author="Author">
          <w:pPr>
            <w:numPr>
              <w:numId w:val="7"/>
            </w:numPr>
            <w:tabs>
              <w:tab w:val="left" w:pos="567"/>
            </w:tabs>
            <w:ind w:left="922" w:hanging="567"/>
          </w:pPr>
        </w:pPrChange>
      </w:pPr>
      <w:del w:id="3165" w:author="Author">
        <w:r w:rsidRPr="00122C4A">
          <w:rPr>
            <w:szCs w:val="22"/>
          </w:rPr>
          <w:delText>Diuretics – for high blood pressure or fluid retention.</w:delText>
        </w:r>
      </w:del>
    </w:p>
    <w:p w14:paraId="13D09DE0"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166" w:author="Author">
            <w:rPr>
              <w:szCs w:val="22"/>
              <w:lang w:val="en-US"/>
            </w:rPr>
          </w:rPrChange>
        </w:rPr>
        <w:pPrChange w:id="3167" w:author="Author">
          <w:pPr>
            <w:numPr>
              <w:numId w:val="7"/>
            </w:numPr>
            <w:tabs>
              <w:tab w:val="left" w:pos="567"/>
            </w:tabs>
            <w:ind w:left="567" w:hanging="567"/>
          </w:pPr>
        </w:pPrChange>
      </w:pPr>
      <w:del w:id="3168" w:author="Author">
        <w:r w:rsidRPr="0095775C">
          <w:rPr>
            <w:sz w:val="22"/>
            <w:szCs w:val="22"/>
            <w:lang w:val="en-GB"/>
            <w:rPrChange w:id="3169" w:author="Author">
              <w:rPr>
                <w:szCs w:val="22"/>
                <w:lang w:val="en-US"/>
              </w:rPr>
            </w:rPrChange>
          </w:rPr>
          <w:delText>Glucagon</w:delText>
        </w:r>
      </w:del>
      <w:ins w:id="3170" w:author="Author">
        <w:r w:rsidRPr="0095775C">
          <w:rPr>
            <w:sz w:val="22"/>
            <w:szCs w:val="22"/>
            <w:lang w:val="en-GB"/>
            <w:rPrChange w:id="3171" w:author="Author">
              <w:rPr>
                <w:szCs w:val="22"/>
                <w:lang w:val="en-US"/>
              </w:rPr>
            </w:rPrChange>
          </w:rPr>
          <w:t>glucagon</w:t>
        </w:r>
      </w:ins>
      <w:r w:rsidRPr="0095775C">
        <w:rPr>
          <w:sz w:val="22"/>
          <w:szCs w:val="22"/>
          <w:lang w:val="en-GB"/>
          <w:rPrChange w:id="3172" w:author="Author">
            <w:rPr>
              <w:szCs w:val="22"/>
              <w:lang w:val="en-US"/>
            </w:rPr>
          </w:rPrChange>
        </w:rPr>
        <w:t xml:space="preserve"> – for very low blood sugar</w:t>
      </w:r>
      <w:del w:id="3173" w:author="Author">
        <w:r w:rsidRPr="0095775C">
          <w:rPr>
            <w:sz w:val="22"/>
            <w:szCs w:val="22"/>
            <w:lang w:val="en-GB"/>
            <w:rPrChange w:id="3174" w:author="Author">
              <w:rPr>
                <w:szCs w:val="22"/>
                <w:lang w:val="en-US"/>
              </w:rPr>
            </w:rPrChange>
          </w:rPr>
          <w:delText>.</w:delText>
        </w:r>
      </w:del>
    </w:p>
    <w:p w14:paraId="454563A8" w14:textId="77777777" w:rsidR="00C915AD" w:rsidRPr="00C13D9F" w:rsidRDefault="00C915AD">
      <w:pPr>
        <w:pStyle w:val="ListParagraph"/>
        <w:numPr>
          <w:ilvl w:val="0"/>
          <w:numId w:val="32"/>
        </w:numPr>
        <w:tabs>
          <w:tab w:val="left" w:pos="567"/>
        </w:tabs>
        <w:spacing w:line="233" w:lineRule="auto"/>
        <w:ind w:left="562" w:hanging="562"/>
        <w:rPr>
          <w:szCs w:val="22"/>
        </w:rPr>
        <w:pPrChange w:id="3175" w:author="Author">
          <w:pPr>
            <w:numPr>
              <w:numId w:val="7"/>
            </w:numPr>
            <w:tabs>
              <w:tab w:val="left" w:pos="567"/>
            </w:tabs>
            <w:ind w:left="567" w:hanging="567"/>
          </w:pPr>
        </w:pPrChange>
      </w:pPr>
      <w:del w:id="3176" w:author="Author">
        <w:r w:rsidRPr="0095775C">
          <w:rPr>
            <w:sz w:val="22"/>
            <w:szCs w:val="22"/>
            <w:lang w:val="en-GB"/>
            <w:rPrChange w:id="3177" w:author="Author">
              <w:rPr>
                <w:szCs w:val="22"/>
              </w:rPr>
            </w:rPrChange>
          </w:rPr>
          <w:delText>Isoniazid</w:delText>
        </w:r>
      </w:del>
      <w:ins w:id="3178" w:author="Author">
        <w:r w:rsidRPr="0095775C">
          <w:rPr>
            <w:sz w:val="22"/>
            <w:szCs w:val="22"/>
            <w:lang w:val="en-GB"/>
            <w:rPrChange w:id="3179" w:author="Author">
              <w:rPr>
                <w:szCs w:val="22"/>
              </w:rPr>
            </w:rPrChange>
          </w:rPr>
          <w:t>isoniazid</w:t>
        </w:r>
      </w:ins>
      <w:r w:rsidRPr="0095775C">
        <w:rPr>
          <w:sz w:val="22"/>
          <w:szCs w:val="22"/>
          <w:lang w:val="en-GB"/>
          <w:rPrChange w:id="3180" w:author="Author">
            <w:rPr>
              <w:szCs w:val="22"/>
            </w:rPr>
          </w:rPrChange>
        </w:rPr>
        <w:t xml:space="preserve"> – for tuberculosis</w:t>
      </w:r>
      <w:del w:id="3181" w:author="Author">
        <w:r w:rsidRPr="0095775C">
          <w:rPr>
            <w:sz w:val="22"/>
            <w:szCs w:val="22"/>
            <w:lang w:val="en-GB"/>
            <w:rPrChange w:id="3182" w:author="Author">
              <w:rPr>
                <w:szCs w:val="22"/>
              </w:rPr>
            </w:rPrChange>
          </w:rPr>
          <w:delText>.</w:delText>
        </w:r>
      </w:del>
    </w:p>
    <w:p w14:paraId="120CF03D" w14:textId="77777777" w:rsidR="00C915AD" w:rsidRPr="00C13D9F" w:rsidRDefault="00C915AD">
      <w:pPr>
        <w:pStyle w:val="ListParagraph"/>
        <w:numPr>
          <w:ilvl w:val="0"/>
          <w:numId w:val="32"/>
        </w:numPr>
        <w:tabs>
          <w:tab w:val="left" w:pos="567"/>
        </w:tabs>
        <w:spacing w:line="233" w:lineRule="auto"/>
        <w:ind w:left="562" w:hanging="562"/>
        <w:rPr>
          <w:szCs w:val="22"/>
        </w:rPr>
        <w:pPrChange w:id="3183" w:author="Author">
          <w:pPr>
            <w:numPr>
              <w:numId w:val="7"/>
            </w:numPr>
            <w:tabs>
              <w:tab w:val="left" w:pos="567"/>
            </w:tabs>
            <w:ind w:left="567" w:hanging="567"/>
          </w:pPr>
        </w:pPrChange>
      </w:pPr>
      <w:del w:id="3184" w:author="Author">
        <w:r w:rsidRPr="0095775C">
          <w:rPr>
            <w:sz w:val="22"/>
            <w:szCs w:val="22"/>
            <w:lang w:val="en-GB"/>
            <w:rPrChange w:id="3185" w:author="Author">
              <w:rPr>
                <w:szCs w:val="22"/>
              </w:rPr>
            </w:rPrChange>
          </w:rPr>
          <w:delText>Somatropin</w:delText>
        </w:r>
      </w:del>
      <w:ins w:id="3186" w:author="Author">
        <w:r w:rsidRPr="0095775C">
          <w:rPr>
            <w:sz w:val="22"/>
            <w:szCs w:val="22"/>
            <w:lang w:val="en-GB"/>
            <w:rPrChange w:id="3187" w:author="Author">
              <w:rPr>
                <w:szCs w:val="22"/>
              </w:rPr>
            </w:rPrChange>
          </w:rPr>
          <w:t>somatropin</w:t>
        </w:r>
      </w:ins>
      <w:r w:rsidRPr="0095775C">
        <w:rPr>
          <w:sz w:val="22"/>
          <w:szCs w:val="22"/>
          <w:lang w:val="en-GB"/>
          <w:rPrChange w:id="3188" w:author="Author">
            <w:rPr>
              <w:szCs w:val="22"/>
            </w:rPr>
          </w:rPrChange>
        </w:rPr>
        <w:t xml:space="preserve"> – a growth hormone</w:t>
      </w:r>
      <w:del w:id="3189" w:author="Author">
        <w:r w:rsidRPr="0095775C">
          <w:rPr>
            <w:sz w:val="22"/>
            <w:szCs w:val="22"/>
            <w:lang w:val="en-GB"/>
            <w:rPrChange w:id="3190" w:author="Author">
              <w:rPr>
                <w:szCs w:val="22"/>
              </w:rPr>
            </w:rPrChange>
          </w:rPr>
          <w:delText>.</w:delText>
        </w:r>
      </w:del>
    </w:p>
    <w:p w14:paraId="1568FD39"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191" w:author="Author">
            <w:rPr>
              <w:szCs w:val="22"/>
              <w:lang w:val="en-US"/>
            </w:rPr>
          </w:rPrChange>
        </w:rPr>
        <w:pPrChange w:id="3192" w:author="Author">
          <w:pPr>
            <w:numPr>
              <w:numId w:val="7"/>
            </w:numPr>
            <w:tabs>
              <w:tab w:val="left" w:pos="567"/>
            </w:tabs>
            <w:ind w:left="567" w:hanging="567"/>
          </w:pPr>
        </w:pPrChange>
      </w:pPr>
      <w:del w:id="3193" w:author="Author">
        <w:r w:rsidRPr="0095775C">
          <w:rPr>
            <w:sz w:val="22"/>
            <w:szCs w:val="22"/>
            <w:lang w:val="en-GB"/>
            <w:rPrChange w:id="3194" w:author="Author">
              <w:rPr>
                <w:szCs w:val="22"/>
                <w:lang w:val="en-US"/>
              </w:rPr>
            </w:rPrChange>
          </w:rPr>
          <w:delText>Thyroid</w:delText>
        </w:r>
      </w:del>
      <w:ins w:id="3195" w:author="Author">
        <w:r w:rsidRPr="0095775C">
          <w:rPr>
            <w:sz w:val="22"/>
            <w:szCs w:val="22"/>
            <w:lang w:val="en-GB"/>
            <w:rPrChange w:id="3196" w:author="Author">
              <w:rPr>
                <w:szCs w:val="22"/>
                <w:lang w:val="en-US"/>
              </w:rPr>
            </w:rPrChange>
          </w:rPr>
          <w:t>thyroid</w:t>
        </w:r>
      </w:ins>
      <w:r w:rsidRPr="0095775C">
        <w:rPr>
          <w:sz w:val="22"/>
          <w:szCs w:val="22"/>
          <w:lang w:val="en-GB"/>
          <w:rPrChange w:id="3197" w:author="Author">
            <w:rPr>
              <w:szCs w:val="22"/>
              <w:lang w:val="en-US"/>
            </w:rPr>
          </w:rPrChange>
        </w:rPr>
        <w:t xml:space="preserve"> hormones – for thyroid gland problems</w:t>
      </w:r>
      <w:del w:id="3198" w:author="Author">
        <w:r w:rsidRPr="0095775C">
          <w:rPr>
            <w:sz w:val="22"/>
            <w:szCs w:val="22"/>
            <w:lang w:val="en-GB"/>
            <w:rPrChange w:id="3199" w:author="Author">
              <w:rPr>
                <w:szCs w:val="22"/>
                <w:lang w:val="en-US"/>
              </w:rPr>
            </w:rPrChange>
          </w:rPr>
          <w:delText xml:space="preserve">. </w:delText>
        </w:r>
      </w:del>
    </w:p>
    <w:p w14:paraId="77C73BDC"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200" w:author="Author">
            <w:rPr>
              <w:szCs w:val="22"/>
              <w:lang w:val="en-US"/>
            </w:rPr>
          </w:rPrChange>
        </w:rPr>
        <w:pPrChange w:id="3201" w:author="Author">
          <w:pPr>
            <w:numPr>
              <w:numId w:val="7"/>
            </w:numPr>
            <w:tabs>
              <w:tab w:val="left" w:pos="567"/>
            </w:tabs>
            <w:ind w:left="567" w:hanging="567"/>
          </w:pPr>
        </w:pPrChange>
      </w:pPr>
      <w:del w:id="3202" w:author="Author">
        <w:r w:rsidRPr="0095775C">
          <w:rPr>
            <w:sz w:val="22"/>
            <w:szCs w:val="22"/>
            <w:lang w:val="en-GB"/>
            <w:rPrChange w:id="3203" w:author="Author">
              <w:rPr>
                <w:szCs w:val="22"/>
                <w:lang w:val="en-US"/>
              </w:rPr>
            </w:rPrChange>
          </w:rPr>
          <w:lastRenderedPageBreak/>
          <w:delText>Oestrogens</w:delText>
        </w:r>
      </w:del>
      <w:ins w:id="3204" w:author="Author">
        <w:r w:rsidRPr="0095775C">
          <w:rPr>
            <w:sz w:val="22"/>
            <w:szCs w:val="22"/>
            <w:lang w:val="en-GB"/>
            <w:rPrChange w:id="3205" w:author="Author">
              <w:rPr>
                <w:szCs w:val="22"/>
                <w:lang w:val="en-US"/>
              </w:rPr>
            </w:rPrChange>
          </w:rPr>
          <w:t>oestrogens</w:t>
        </w:r>
      </w:ins>
      <w:r w:rsidRPr="0095775C">
        <w:rPr>
          <w:sz w:val="22"/>
          <w:szCs w:val="22"/>
          <w:lang w:val="en-GB"/>
          <w:rPrChange w:id="3206" w:author="Author">
            <w:rPr>
              <w:szCs w:val="22"/>
              <w:lang w:val="en-US"/>
            </w:rPr>
          </w:rPrChange>
        </w:rPr>
        <w:t xml:space="preserve"> and progestogens – such as in the contraceptive pill</w:t>
      </w:r>
      <w:ins w:id="3207" w:author="Author">
        <w:r w:rsidRPr="0095775C">
          <w:rPr>
            <w:sz w:val="22"/>
            <w:szCs w:val="22"/>
            <w:lang w:val="en-GB"/>
            <w:rPrChange w:id="3208" w:author="Author">
              <w:rPr>
                <w:szCs w:val="22"/>
                <w:lang w:val="en-US"/>
              </w:rPr>
            </w:rPrChange>
          </w:rPr>
          <w:t>,</w:t>
        </w:r>
      </w:ins>
      <w:r w:rsidRPr="0095775C">
        <w:rPr>
          <w:sz w:val="22"/>
          <w:szCs w:val="22"/>
          <w:lang w:val="en-GB"/>
          <w:rPrChange w:id="3209" w:author="Author">
            <w:rPr>
              <w:szCs w:val="22"/>
              <w:lang w:val="en-US"/>
            </w:rPr>
          </w:rPrChange>
        </w:rPr>
        <w:t xml:space="preserve"> for birth control</w:t>
      </w:r>
      <w:del w:id="3210" w:author="Author">
        <w:r w:rsidRPr="0095775C">
          <w:rPr>
            <w:sz w:val="22"/>
            <w:szCs w:val="22"/>
            <w:lang w:val="en-GB"/>
            <w:rPrChange w:id="3211" w:author="Author">
              <w:rPr>
                <w:szCs w:val="22"/>
                <w:lang w:val="en-US"/>
              </w:rPr>
            </w:rPrChange>
          </w:rPr>
          <w:delText xml:space="preserve">. </w:delText>
        </w:r>
      </w:del>
    </w:p>
    <w:p w14:paraId="3150640E" w14:textId="77777777" w:rsidR="00C915AD" w:rsidRPr="0095775C" w:rsidRDefault="00C915AD">
      <w:pPr>
        <w:pStyle w:val="ListParagraph"/>
        <w:numPr>
          <w:ilvl w:val="0"/>
          <w:numId w:val="32"/>
        </w:numPr>
        <w:tabs>
          <w:tab w:val="left" w:pos="567"/>
        </w:tabs>
        <w:spacing w:line="233" w:lineRule="auto"/>
        <w:ind w:left="562" w:hanging="562"/>
        <w:rPr>
          <w:ins w:id="3212" w:author="Author"/>
          <w:sz w:val="22"/>
          <w:szCs w:val="22"/>
          <w:lang w:val="en-GB"/>
          <w:rPrChange w:id="3213" w:author="Author">
            <w:rPr>
              <w:ins w:id="3214" w:author="Author"/>
              <w:sz w:val="22"/>
              <w:szCs w:val="22"/>
              <w:lang w:val="en-US"/>
            </w:rPr>
          </w:rPrChange>
        </w:rPr>
        <w:pPrChange w:id="3215" w:author="Author">
          <w:pPr>
            <w:pStyle w:val="ListParagraph"/>
            <w:numPr>
              <w:numId w:val="32"/>
            </w:numPr>
            <w:tabs>
              <w:tab w:val="left" w:pos="567"/>
            </w:tabs>
            <w:ind w:left="927" w:hanging="360"/>
          </w:pPr>
        </w:pPrChange>
      </w:pPr>
      <w:del w:id="3216" w:author="Author">
        <w:r w:rsidRPr="0095775C">
          <w:rPr>
            <w:sz w:val="22"/>
            <w:szCs w:val="22"/>
            <w:lang w:val="en-GB"/>
            <w:rPrChange w:id="3217" w:author="Author">
              <w:rPr>
                <w:sz w:val="22"/>
                <w:szCs w:val="22"/>
                <w:lang w:val="en-US"/>
              </w:rPr>
            </w:rPrChange>
          </w:rPr>
          <w:delText>Clozapine</w:delText>
        </w:r>
      </w:del>
      <w:ins w:id="3218" w:author="Author">
        <w:r w:rsidRPr="0095775C">
          <w:rPr>
            <w:sz w:val="22"/>
            <w:szCs w:val="22"/>
            <w:lang w:val="en-GB"/>
            <w:rPrChange w:id="3219" w:author="Author">
              <w:rPr>
                <w:sz w:val="22"/>
                <w:szCs w:val="22"/>
                <w:lang w:val="en-US"/>
              </w:rPr>
            </w:rPrChange>
          </w:rPr>
          <w:t>corticosteroids such as cortisone – for inflammation</w:t>
        </w:r>
      </w:ins>
    </w:p>
    <w:p w14:paraId="741B2DBF" w14:textId="77777777" w:rsidR="00C915AD" w:rsidRPr="0095775C" w:rsidRDefault="00C915AD">
      <w:pPr>
        <w:pStyle w:val="ListParagraph"/>
        <w:numPr>
          <w:ilvl w:val="0"/>
          <w:numId w:val="32"/>
        </w:numPr>
        <w:tabs>
          <w:tab w:val="left" w:pos="567"/>
        </w:tabs>
        <w:spacing w:line="233" w:lineRule="auto"/>
        <w:ind w:left="562" w:hanging="562"/>
        <w:rPr>
          <w:ins w:id="3220" w:author="Author"/>
          <w:sz w:val="22"/>
          <w:szCs w:val="22"/>
          <w:lang w:val="en-GB"/>
          <w:rPrChange w:id="3221" w:author="Author">
            <w:rPr>
              <w:ins w:id="3222" w:author="Author"/>
              <w:sz w:val="22"/>
              <w:szCs w:val="22"/>
            </w:rPr>
          </w:rPrChange>
        </w:rPr>
        <w:pPrChange w:id="3223" w:author="Author">
          <w:pPr>
            <w:pStyle w:val="ListParagraph"/>
            <w:numPr>
              <w:numId w:val="32"/>
            </w:numPr>
            <w:tabs>
              <w:tab w:val="left" w:pos="567"/>
            </w:tabs>
            <w:ind w:left="927" w:hanging="360"/>
          </w:pPr>
        </w:pPrChange>
      </w:pPr>
      <w:ins w:id="3224" w:author="Author">
        <w:r w:rsidRPr="0095775C">
          <w:rPr>
            <w:sz w:val="22"/>
            <w:szCs w:val="22"/>
            <w:lang w:val="en-GB"/>
            <w:rPrChange w:id="3225" w:author="Author">
              <w:rPr>
                <w:sz w:val="22"/>
                <w:szCs w:val="22"/>
              </w:rPr>
            </w:rPrChange>
          </w:rPr>
          <w:t>protease inhibitors – for HIV</w:t>
        </w:r>
      </w:ins>
    </w:p>
    <w:p w14:paraId="51B6EF39" w14:textId="77777777" w:rsidR="00C915AD" w:rsidRPr="0095775C" w:rsidRDefault="00C915AD">
      <w:pPr>
        <w:pStyle w:val="ListParagraph"/>
        <w:numPr>
          <w:ilvl w:val="0"/>
          <w:numId w:val="32"/>
        </w:numPr>
        <w:tabs>
          <w:tab w:val="left" w:pos="567"/>
        </w:tabs>
        <w:spacing w:line="233" w:lineRule="auto"/>
        <w:ind w:left="562" w:hanging="562"/>
        <w:rPr>
          <w:ins w:id="3226" w:author="Author"/>
          <w:sz w:val="22"/>
          <w:szCs w:val="22"/>
          <w:lang w:val="en-GB"/>
          <w:rPrChange w:id="3227" w:author="Author">
            <w:rPr>
              <w:ins w:id="3228" w:author="Author"/>
              <w:sz w:val="22"/>
              <w:szCs w:val="22"/>
              <w:lang w:val="en-US"/>
            </w:rPr>
          </w:rPrChange>
        </w:rPr>
        <w:pPrChange w:id="3229" w:author="Author">
          <w:pPr>
            <w:pStyle w:val="ListParagraph"/>
            <w:numPr>
              <w:numId w:val="32"/>
            </w:numPr>
            <w:tabs>
              <w:tab w:val="left" w:pos="567"/>
            </w:tabs>
            <w:ind w:left="927" w:hanging="360"/>
          </w:pPr>
        </w:pPrChange>
      </w:pPr>
      <w:ins w:id="3230" w:author="Author">
        <w:r w:rsidRPr="0095775C">
          <w:rPr>
            <w:sz w:val="22"/>
            <w:szCs w:val="22"/>
            <w:lang w:val="en-GB"/>
            <w:rPrChange w:id="3231" w:author="Author">
              <w:rPr>
                <w:sz w:val="22"/>
                <w:szCs w:val="22"/>
                <w:lang w:val="en-US"/>
              </w:rPr>
            </w:rPrChange>
          </w:rPr>
          <w:t>diuretics – for high blood pressure or fluid retention</w:t>
        </w:r>
      </w:ins>
    </w:p>
    <w:p w14:paraId="72043AD7"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232" w:author="Author">
            <w:rPr>
              <w:szCs w:val="22"/>
              <w:lang w:val="en-US"/>
            </w:rPr>
          </w:rPrChange>
        </w:rPr>
        <w:pPrChange w:id="3233" w:author="Author">
          <w:pPr>
            <w:numPr>
              <w:numId w:val="7"/>
            </w:numPr>
            <w:tabs>
              <w:tab w:val="left" w:pos="567"/>
            </w:tabs>
            <w:ind w:left="567" w:hanging="567"/>
          </w:pPr>
        </w:pPrChange>
      </w:pPr>
      <w:ins w:id="3234" w:author="Author">
        <w:r w:rsidRPr="0095775C">
          <w:rPr>
            <w:sz w:val="22"/>
            <w:szCs w:val="22"/>
            <w:lang w:val="en-GB"/>
            <w:rPrChange w:id="3235" w:author="Author">
              <w:rPr>
                <w:szCs w:val="22"/>
                <w:lang w:val="en-US"/>
              </w:rPr>
            </w:rPrChange>
          </w:rPr>
          <w:t>clozapine</w:t>
        </w:r>
      </w:ins>
      <w:r w:rsidRPr="0095775C">
        <w:rPr>
          <w:sz w:val="22"/>
          <w:szCs w:val="22"/>
          <w:lang w:val="en-GB"/>
          <w:rPrChange w:id="3236" w:author="Author">
            <w:rPr>
              <w:szCs w:val="22"/>
              <w:lang w:val="en-US"/>
            </w:rPr>
          </w:rPrChange>
        </w:rPr>
        <w:t>, olanzapine and phenothiazine derivatives – for mental health problems</w:t>
      </w:r>
      <w:del w:id="3237" w:author="Author">
        <w:r w:rsidRPr="0095775C">
          <w:rPr>
            <w:sz w:val="22"/>
            <w:szCs w:val="22"/>
            <w:lang w:val="en-GB"/>
            <w:rPrChange w:id="3238" w:author="Author">
              <w:rPr>
                <w:szCs w:val="22"/>
                <w:lang w:val="en-US"/>
              </w:rPr>
            </w:rPrChange>
          </w:rPr>
          <w:delText>.</w:delText>
        </w:r>
      </w:del>
    </w:p>
    <w:p w14:paraId="275241D8"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239" w:author="Author">
            <w:rPr>
              <w:szCs w:val="22"/>
              <w:lang w:val="en-US"/>
            </w:rPr>
          </w:rPrChange>
        </w:rPr>
        <w:pPrChange w:id="3240" w:author="Author">
          <w:pPr>
            <w:numPr>
              <w:numId w:val="7"/>
            </w:numPr>
            <w:tabs>
              <w:tab w:val="left" w:pos="567"/>
            </w:tabs>
            <w:ind w:left="567" w:hanging="567"/>
          </w:pPr>
        </w:pPrChange>
      </w:pPr>
      <w:del w:id="3241" w:author="Author">
        <w:r w:rsidRPr="0095775C">
          <w:rPr>
            <w:sz w:val="22"/>
            <w:szCs w:val="22"/>
            <w:lang w:val="en-GB"/>
            <w:rPrChange w:id="3242" w:author="Author">
              <w:rPr>
                <w:szCs w:val="22"/>
                <w:lang w:val="en-US"/>
              </w:rPr>
            </w:rPrChange>
          </w:rPr>
          <w:delText>Sympathomimetic medicines</w:delText>
        </w:r>
      </w:del>
      <w:ins w:id="3243" w:author="Author">
        <w:r w:rsidRPr="0095775C">
          <w:rPr>
            <w:sz w:val="22"/>
            <w:szCs w:val="22"/>
            <w:lang w:val="en-GB"/>
            <w:rPrChange w:id="3244" w:author="Author">
              <w:rPr>
                <w:szCs w:val="22"/>
                <w:lang w:val="en-US"/>
              </w:rPr>
            </w:rPrChange>
          </w:rPr>
          <w:t>sympathomimetics</w:t>
        </w:r>
      </w:ins>
      <w:r w:rsidRPr="0095775C">
        <w:rPr>
          <w:sz w:val="22"/>
          <w:szCs w:val="22"/>
          <w:lang w:val="en-GB"/>
          <w:rPrChange w:id="3245" w:author="Author">
            <w:rPr>
              <w:szCs w:val="22"/>
              <w:lang w:val="en-US"/>
            </w:rPr>
          </w:rPrChange>
        </w:rPr>
        <w:t xml:space="preserve"> such as epinephrine (adrenaline), salbutamol and terbutaline – for asthma.</w:t>
      </w:r>
    </w:p>
    <w:p w14:paraId="5FA0F126" w14:textId="77777777" w:rsidR="005655A5" w:rsidRPr="00122C4A" w:rsidRDefault="005655A5" w:rsidP="00600C87">
      <w:pPr>
        <w:tabs>
          <w:tab w:val="left" w:pos="567"/>
        </w:tabs>
        <w:spacing w:line="233" w:lineRule="auto"/>
      </w:pPr>
    </w:p>
    <w:p w14:paraId="135CAB40" w14:textId="77777777" w:rsidR="00C915AD" w:rsidRPr="0095775C" w:rsidRDefault="00C915AD" w:rsidP="00600C87">
      <w:pPr>
        <w:keepNext/>
        <w:tabs>
          <w:tab w:val="left" w:pos="567"/>
        </w:tabs>
        <w:spacing w:line="233" w:lineRule="auto"/>
        <w:rPr>
          <w:szCs w:val="22"/>
          <w:rPrChange w:id="3246" w:author="Author">
            <w:rPr>
              <w:u w:val="single"/>
            </w:rPr>
          </w:rPrChange>
        </w:rPr>
      </w:pPr>
      <w:r w:rsidRPr="0095775C">
        <w:rPr>
          <w:b/>
          <w:szCs w:val="22"/>
          <w:rPrChange w:id="3247" w:author="Author">
            <w:rPr>
              <w:u w:val="single"/>
            </w:rPr>
          </w:rPrChange>
        </w:rPr>
        <w:t>Your blood sugar level may either rise or fall</w:t>
      </w:r>
      <w:r w:rsidRPr="0095775C">
        <w:rPr>
          <w:szCs w:val="22"/>
          <w:rPrChange w:id="3248" w:author="Author">
            <w:rPr>
              <w:u w:val="single"/>
            </w:rPr>
          </w:rPrChange>
        </w:rPr>
        <w:t xml:space="preserve"> if you take:</w:t>
      </w:r>
    </w:p>
    <w:p w14:paraId="65226D2C"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249" w:author="Author">
            <w:rPr>
              <w:szCs w:val="22"/>
              <w:lang w:val="en-US"/>
            </w:rPr>
          </w:rPrChange>
        </w:rPr>
        <w:pPrChange w:id="3250" w:author="Author">
          <w:pPr>
            <w:numPr>
              <w:numId w:val="7"/>
            </w:numPr>
            <w:tabs>
              <w:tab w:val="left" w:pos="567"/>
            </w:tabs>
            <w:ind w:left="567" w:hanging="567"/>
          </w:pPr>
        </w:pPrChange>
      </w:pPr>
      <w:del w:id="3251" w:author="Author">
        <w:r w:rsidRPr="0095775C">
          <w:rPr>
            <w:sz w:val="22"/>
            <w:szCs w:val="22"/>
            <w:lang w:val="en-GB"/>
            <w:rPrChange w:id="3252" w:author="Author">
              <w:rPr>
                <w:szCs w:val="22"/>
                <w:lang w:val="en-US"/>
              </w:rPr>
            </w:rPrChange>
          </w:rPr>
          <w:delText>Beta</w:delText>
        </w:r>
      </w:del>
      <w:ins w:id="3253" w:author="Author">
        <w:r w:rsidRPr="0095775C">
          <w:rPr>
            <w:sz w:val="22"/>
            <w:szCs w:val="22"/>
            <w:lang w:val="en-GB"/>
            <w:rPrChange w:id="3254" w:author="Author">
              <w:rPr>
                <w:szCs w:val="22"/>
                <w:lang w:val="en-US"/>
              </w:rPr>
            </w:rPrChange>
          </w:rPr>
          <w:t>beta</w:t>
        </w:r>
      </w:ins>
      <w:r w:rsidRPr="0095775C">
        <w:rPr>
          <w:sz w:val="22"/>
          <w:szCs w:val="22"/>
          <w:lang w:val="en-GB"/>
          <w:rPrChange w:id="3255" w:author="Author">
            <w:rPr>
              <w:szCs w:val="22"/>
              <w:lang w:val="en-US"/>
            </w:rPr>
          </w:rPrChange>
        </w:rPr>
        <w:noBreakHyphen/>
        <w:t>blockers or clonidine – for high blood pressure.</w:t>
      </w:r>
    </w:p>
    <w:p w14:paraId="74C3104A"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256" w:author="Author">
            <w:rPr>
              <w:szCs w:val="22"/>
              <w:lang w:val="en-US"/>
            </w:rPr>
          </w:rPrChange>
        </w:rPr>
        <w:pPrChange w:id="3257" w:author="Author">
          <w:pPr>
            <w:numPr>
              <w:numId w:val="7"/>
            </w:numPr>
            <w:tabs>
              <w:tab w:val="left" w:pos="567"/>
            </w:tabs>
            <w:ind w:left="567" w:hanging="567"/>
          </w:pPr>
        </w:pPrChange>
      </w:pPr>
      <w:del w:id="3258" w:author="Author">
        <w:r w:rsidRPr="0095775C">
          <w:rPr>
            <w:sz w:val="22"/>
            <w:szCs w:val="22"/>
            <w:lang w:val="en-GB"/>
            <w:rPrChange w:id="3259" w:author="Author">
              <w:rPr>
                <w:szCs w:val="22"/>
                <w:lang w:val="en-US"/>
              </w:rPr>
            </w:rPrChange>
          </w:rPr>
          <w:delText>Lithium</w:delText>
        </w:r>
      </w:del>
      <w:ins w:id="3260" w:author="Author">
        <w:r w:rsidRPr="0095775C">
          <w:rPr>
            <w:sz w:val="22"/>
            <w:szCs w:val="22"/>
            <w:lang w:val="en-GB"/>
            <w:rPrChange w:id="3261" w:author="Author">
              <w:rPr>
                <w:szCs w:val="22"/>
                <w:lang w:val="en-US"/>
              </w:rPr>
            </w:rPrChange>
          </w:rPr>
          <w:t>lithium</w:t>
        </w:r>
      </w:ins>
      <w:r w:rsidRPr="0095775C">
        <w:rPr>
          <w:sz w:val="22"/>
          <w:szCs w:val="22"/>
          <w:lang w:val="en-GB"/>
          <w:rPrChange w:id="3262" w:author="Author">
            <w:rPr>
              <w:szCs w:val="22"/>
              <w:lang w:val="en-US"/>
            </w:rPr>
          </w:rPrChange>
        </w:rPr>
        <w:t xml:space="preserve"> salts – for mental health problems.</w:t>
      </w:r>
    </w:p>
    <w:p w14:paraId="239DD6BC" w14:textId="77777777" w:rsidR="005655A5" w:rsidRPr="0095775C" w:rsidRDefault="005655A5" w:rsidP="00600C87">
      <w:pPr>
        <w:spacing w:line="233" w:lineRule="auto"/>
        <w:ind w:left="60"/>
        <w:rPr>
          <w:rPrChange w:id="3263" w:author="Author">
            <w:rPr>
              <w:lang w:val="en-US"/>
            </w:rPr>
          </w:rPrChange>
        </w:rPr>
      </w:pPr>
    </w:p>
    <w:p w14:paraId="31FF4E33" w14:textId="36DB3799" w:rsidR="00C915AD" w:rsidRPr="0095775C" w:rsidRDefault="00C915AD" w:rsidP="00600C87">
      <w:pPr>
        <w:tabs>
          <w:tab w:val="left" w:pos="567"/>
        </w:tabs>
        <w:spacing w:line="233" w:lineRule="auto"/>
        <w:rPr>
          <w:b/>
          <w:bCs/>
          <w:szCs w:val="22"/>
          <w:u w:val="single"/>
          <w:rPrChange w:id="3264" w:author="Author">
            <w:rPr>
              <w:szCs w:val="22"/>
              <w:u w:val="single"/>
            </w:rPr>
          </w:rPrChange>
        </w:rPr>
      </w:pPr>
      <w:r w:rsidRPr="0095775C">
        <w:rPr>
          <w:b/>
          <w:bCs/>
          <w:u w:val="single"/>
          <w:rPrChange w:id="3265" w:author="Author">
            <w:rPr>
              <w:u w:val="single"/>
            </w:rPr>
          </w:rPrChange>
        </w:rPr>
        <w:t>B</w:t>
      </w:r>
      <w:r w:rsidRPr="0095775C">
        <w:rPr>
          <w:b/>
          <w:bCs/>
          <w:szCs w:val="22"/>
          <w:u w:val="single"/>
          <w:rPrChange w:id="3266" w:author="Author">
            <w:rPr>
              <w:szCs w:val="22"/>
              <w:u w:val="single"/>
            </w:rPr>
          </w:rPrChange>
        </w:rPr>
        <w:t>eta</w:t>
      </w:r>
      <w:r w:rsidRPr="0095775C">
        <w:rPr>
          <w:b/>
          <w:bCs/>
          <w:szCs w:val="22"/>
          <w:u w:val="single"/>
          <w:rPrChange w:id="3267" w:author="Author">
            <w:rPr>
              <w:szCs w:val="22"/>
              <w:u w:val="single"/>
            </w:rPr>
          </w:rPrChange>
        </w:rPr>
        <w:noBreakHyphen/>
      </w:r>
      <w:r w:rsidRPr="0095775C">
        <w:rPr>
          <w:b/>
          <w:bCs/>
          <w:u w:val="single"/>
          <w:rPrChange w:id="3268" w:author="Author">
            <w:rPr>
              <w:u w:val="single"/>
            </w:rPr>
          </w:rPrChange>
        </w:rPr>
        <w:t>blockers</w:t>
      </w:r>
    </w:p>
    <w:p w14:paraId="2A67D7D1" w14:textId="6FE43748" w:rsidR="00C915AD" w:rsidRPr="00C13D9F" w:rsidRDefault="00C915AD">
      <w:pPr>
        <w:pStyle w:val="ListParagraph"/>
        <w:numPr>
          <w:ilvl w:val="0"/>
          <w:numId w:val="32"/>
        </w:numPr>
        <w:tabs>
          <w:tab w:val="left" w:pos="567"/>
        </w:tabs>
        <w:spacing w:line="233" w:lineRule="auto"/>
        <w:ind w:left="562" w:hanging="562"/>
        <w:rPr>
          <w:szCs w:val="22"/>
        </w:rPr>
        <w:pPrChange w:id="3269" w:author="Author">
          <w:pPr>
            <w:tabs>
              <w:tab w:val="left" w:pos="567"/>
            </w:tabs>
          </w:pPr>
        </w:pPrChange>
      </w:pPr>
      <w:r w:rsidRPr="0095775C">
        <w:rPr>
          <w:sz w:val="22"/>
          <w:szCs w:val="22"/>
          <w:lang w:val="en-GB"/>
          <w:rPrChange w:id="3270" w:author="Author">
            <w:rPr/>
          </w:rPrChange>
        </w:rPr>
        <w:t>Beta-blockers like other “Sympatholytic medicines” (such as clonidine, guanethidine</w:t>
      </w:r>
      <w:ins w:id="3271" w:author="Author">
        <w:r w:rsidR="003D7577" w:rsidRPr="0095775C">
          <w:rPr>
            <w:sz w:val="22"/>
            <w:szCs w:val="22"/>
            <w:lang w:val="en-GB"/>
            <w:rPrChange w:id="3272" w:author="Author">
              <w:rPr>
                <w:szCs w:val="22"/>
                <w:lang w:val="en-US"/>
              </w:rPr>
            </w:rPrChange>
          </w:rPr>
          <w:t xml:space="preserve"> </w:t>
        </w:r>
      </w:ins>
      <w:del w:id="3273" w:author="Author">
        <w:r w:rsidRPr="0095775C" w:rsidDel="005F5EC0">
          <w:rPr>
            <w:sz w:val="22"/>
            <w:szCs w:val="22"/>
            <w:lang w:val="en-GB"/>
            <w:rPrChange w:id="3274" w:author="Author">
              <w:rPr/>
            </w:rPrChange>
          </w:rPr>
          <w:delText>,</w:delText>
        </w:r>
      </w:del>
      <w:ins w:id="3275" w:author="Author">
        <w:r w:rsidR="00CE1130" w:rsidRPr="0095775C">
          <w:rPr>
            <w:sz w:val="22"/>
            <w:szCs w:val="22"/>
            <w:lang w:val="en-GB"/>
            <w:rPrChange w:id="3276" w:author="Author">
              <w:rPr>
                <w:szCs w:val="22"/>
              </w:rPr>
            </w:rPrChange>
          </w:rPr>
          <w:t>,</w:t>
        </w:r>
      </w:ins>
      <w:r w:rsidRPr="0095775C">
        <w:rPr>
          <w:sz w:val="22"/>
          <w:szCs w:val="22"/>
          <w:lang w:val="en-GB"/>
          <w:rPrChange w:id="3277" w:author="Author">
            <w:rPr/>
          </w:rPrChange>
        </w:rPr>
        <w:t xml:space="preserve"> reserpine</w:t>
      </w:r>
      <w:del w:id="3278" w:author="Author">
        <w:r w:rsidRPr="0095775C" w:rsidDel="00CE1130">
          <w:rPr>
            <w:sz w:val="22"/>
            <w:szCs w:val="22"/>
            <w:lang w:val="en-GB"/>
            <w:rPrChange w:id="3279" w:author="Author">
              <w:rPr/>
            </w:rPrChange>
          </w:rPr>
          <w:delText xml:space="preserve"> </w:delText>
        </w:r>
      </w:del>
      <w:r w:rsidRPr="0095775C">
        <w:rPr>
          <w:sz w:val="22"/>
          <w:szCs w:val="22"/>
          <w:lang w:val="en-GB"/>
          <w:rPrChange w:id="3280" w:author="Author">
            <w:rPr/>
          </w:rPrChange>
        </w:rPr>
        <w:t>– for high blood pressure</w:t>
      </w:r>
      <w:ins w:id="3281" w:author="Author">
        <w:r w:rsidR="00CE1130" w:rsidRPr="0095775C">
          <w:rPr>
            <w:sz w:val="22"/>
            <w:szCs w:val="22"/>
            <w:lang w:val="en-GB"/>
            <w:rPrChange w:id="3282" w:author="Author">
              <w:rPr>
                <w:szCs w:val="22"/>
              </w:rPr>
            </w:rPrChange>
          </w:rPr>
          <w:t>)</w:t>
        </w:r>
        <w:r w:rsidR="005F5EC0" w:rsidRPr="0095775C">
          <w:rPr>
            <w:sz w:val="22"/>
            <w:szCs w:val="22"/>
            <w:lang w:val="en-GB"/>
            <w:rPrChange w:id="3283" w:author="Author">
              <w:rPr/>
            </w:rPrChange>
          </w:rPr>
          <w:t xml:space="preserve"> can hide or stop the signs of your blood sugar </w:t>
        </w:r>
        <w:r w:rsidR="00CE1130" w:rsidRPr="0095775C">
          <w:rPr>
            <w:sz w:val="22"/>
            <w:szCs w:val="22"/>
            <w:lang w:val="en-GB"/>
            <w:rPrChange w:id="3284" w:author="Author">
              <w:rPr>
                <w:szCs w:val="22"/>
              </w:rPr>
            </w:rPrChange>
          </w:rPr>
          <w:t>being</w:t>
        </w:r>
        <w:r w:rsidR="005F5EC0" w:rsidRPr="0095775C">
          <w:rPr>
            <w:sz w:val="22"/>
            <w:szCs w:val="22"/>
            <w:lang w:val="en-GB"/>
            <w:rPrChange w:id="3285" w:author="Author">
              <w:rPr/>
            </w:rPrChange>
          </w:rPr>
          <w:t xml:space="preserve"> too low</w:t>
        </w:r>
        <w:r w:rsidR="00CE1130" w:rsidRPr="0095775C">
          <w:rPr>
            <w:sz w:val="22"/>
            <w:szCs w:val="22"/>
            <w:lang w:val="en-GB"/>
            <w:rPrChange w:id="3286" w:author="Author">
              <w:rPr>
                <w:szCs w:val="22"/>
              </w:rPr>
            </w:rPrChange>
          </w:rPr>
          <w:t xml:space="preserve"> (hypoglyc</w:t>
        </w:r>
        <w:r w:rsidR="008D238B">
          <w:rPr>
            <w:sz w:val="22"/>
            <w:szCs w:val="22"/>
            <w:lang w:val="en-GB"/>
          </w:rPr>
          <w:t>a</w:t>
        </w:r>
        <w:r w:rsidR="00CE1130" w:rsidRPr="0095775C">
          <w:rPr>
            <w:sz w:val="22"/>
            <w:szCs w:val="22"/>
            <w:lang w:val="en-GB"/>
            <w:rPrChange w:id="3287" w:author="Author">
              <w:rPr>
                <w:szCs w:val="22"/>
              </w:rPr>
            </w:rPrChange>
          </w:rPr>
          <w:t xml:space="preserve">emia) </w:t>
        </w:r>
      </w:ins>
      <w:del w:id="3288" w:author="Author">
        <w:r w:rsidRPr="0095775C" w:rsidDel="005F5EC0">
          <w:rPr>
            <w:sz w:val="22"/>
            <w:szCs w:val="22"/>
            <w:lang w:val="en-GB"/>
            <w:rPrChange w:id="3289" w:author="Author">
              <w:rPr/>
            </w:rPrChange>
          </w:rPr>
          <w:delText>)</w:delText>
        </w:r>
      </w:del>
      <w:ins w:id="3290" w:author="Author">
        <w:r w:rsidR="005F5EC0" w:rsidRPr="0095775C">
          <w:rPr>
            <w:sz w:val="22"/>
            <w:szCs w:val="22"/>
            <w:lang w:val="en-GB"/>
            <w:rPrChange w:id="3291" w:author="Author">
              <w:rPr/>
            </w:rPrChange>
          </w:rPr>
          <w:t>or</w:t>
        </w:r>
      </w:ins>
      <w:r w:rsidRPr="0095775C">
        <w:rPr>
          <w:sz w:val="22"/>
          <w:szCs w:val="22"/>
          <w:lang w:val="en-GB"/>
          <w:rPrChange w:id="3292" w:author="Author">
            <w:rPr/>
          </w:rPrChange>
        </w:rPr>
        <w:t xml:space="preserve"> may make it harder to recognise warning signs</w:t>
      </w:r>
      <w:del w:id="3293" w:author="Author">
        <w:r w:rsidRPr="0095775C" w:rsidDel="00712C4C">
          <w:rPr>
            <w:sz w:val="22"/>
            <w:szCs w:val="22"/>
            <w:lang w:val="en-GB"/>
            <w:rPrChange w:id="3294" w:author="Author">
              <w:rPr/>
            </w:rPrChange>
          </w:rPr>
          <w:delText xml:space="preserve"> </w:delText>
        </w:r>
        <w:r w:rsidRPr="0095775C" w:rsidDel="005F5EC0">
          <w:rPr>
            <w:sz w:val="22"/>
            <w:szCs w:val="22"/>
            <w:lang w:val="en-GB"/>
            <w:rPrChange w:id="3295" w:author="Author">
              <w:rPr/>
            </w:rPrChange>
          </w:rPr>
          <w:delText>of your blood sugar being too low (hypoglycaemia). It can even hide or stop the first signs that your blood sugar is too low</w:delText>
        </w:r>
      </w:del>
      <w:r w:rsidRPr="0095775C">
        <w:rPr>
          <w:sz w:val="22"/>
          <w:szCs w:val="22"/>
          <w:lang w:val="en-GB"/>
          <w:rPrChange w:id="3296" w:author="Author">
            <w:rPr/>
          </w:rPrChange>
        </w:rPr>
        <w:t>.</w:t>
      </w:r>
    </w:p>
    <w:p w14:paraId="6CCF25DE" w14:textId="77777777" w:rsidR="00C915AD" w:rsidRPr="0095775C" w:rsidRDefault="00C915AD">
      <w:pPr>
        <w:tabs>
          <w:tab w:val="left" w:pos="567"/>
        </w:tabs>
        <w:spacing w:line="233" w:lineRule="auto"/>
        <w:ind w:left="567"/>
        <w:rPr>
          <w:b/>
          <w:szCs w:val="22"/>
          <w:rPrChange w:id="3297" w:author="Author">
            <w:rPr/>
          </w:rPrChange>
        </w:rPr>
        <w:pPrChange w:id="3298" w:author="Author">
          <w:pPr>
            <w:tabs>
              <w:tab w:val="left" w:pos="567"/>
            </w:tabs>
          </w:pPr>
        </w:pPrChange>
      </w:pPr>
    </w:p>
    <w:p w14:paraId="61ECB7A6" w14:textId="77777777" w:rsidR="00C915AD" w:rsidRPr="00122C4A" w:rsidRDefault="00C915AD" w:rsidP="00600C87">
      <w:pPr>
        <w:tabs>
          <w:tab w:val="left" w:pos="567"/>
        </w:tabs>
        <w:spacing w:line="233" w:lineRule="auto"/>
        <w:rPr>
          <w:szCs w:val="22"/>
          <w:u w:val="single"/>
        </w:rPr>
      </w:pPr>
      <w:r w:rsidRPr="0095775C">
        <w:rPr>
          <w:b/>
          <w:szCs w:val="22"/>
          <w:rPrChange w:id="3299" w:author="Author">
            <w:rPr>
              <w:u w:val="single"/>
            </w:rPr>
          </w:rPrChange>
        </w:rPr>
        <w:t>Pioglitazone</w:t>
      </w:r>
      <w:r w:rsidRPr="00122C4A">
        <w:rPr>
          <w:szCs w:val="22"/>
          <w:u w:val="single"/>
        </w:rPr>
        <w:t xml:space="preserve"> </w:t>
      </w:r>
      <w:del w:id="3300" w:author="Author">
        <w:r w:rsidRPr="00122C4A">
          <w:rPr>
            <w:szCs w:val="22"/>
            <w:u w:val="single"/>
          </w:rPr>
          <w:delText>used together with insulin</w:delText>
        </w:r>
      </w:del>
    </w:p>
    <w:p w14:paraId="514E3AD6" w14:textId="77777777" w:rsidR="00C915AD" w:rsidRPr="00122C4A" w:rsidRDefault="00C915AD">
      <w:pPr>
        <w:tabs>
          <w:tab w:val="left" w:pos="567"/>
        </w:tabs>
        <w:spacing w:line="233" w:lineRule="auto"/>
        <w:rPr>
          <w:ins w:id="3301" w:author="Author"/>
          <w:szCs w:val="22"/>
        </w:rPr>
        <w:pPrChange w:id="3302" w:author="Author">
          <w:pPr>
            <w:tabs>
              <w:tab w:val="left" w:pos="567"/>
            </w:tabs>
            <w:ind w:left="567"/>
          </w:pPr>
        </w:pPrChange>
      </w:pPr>
      <w:r w:rsidRPr="00122C4A">
        <w:rPr>
          <w:szCs w:val="22"/>
        </w:rPr>
        <w:t>Some patients with long</w:t>
      </w:r>
      <w:r w:rsidRPr="00122C4A">
        <w:rPr>
          <w:szCs w:val="22"/>
        </w:rPr>
        <w:noBreakHyphen/>
        <w:t xml:space="preserve">standing type 2 diabetes mellitus and heart disease or previous stroke </w:t>
      </w:r>
      <w:del w:id="3303" w:author="Author">
        <w:r w:rsidRPr="00122C4A">
          <w:rPr>
            <w:szCs w:val="22"/>
          </w:rPr>
          <w:delText xml:space="preserve">who were </w:delText>
        </w:r>
      </w:del>
      <w:r w:rsidRPr="00122C4A">
        <w:rPr>
          <w:szCs w:val="22"/>
        </w:rPr>
        <w:t xml:space="preserve">treated with pioglitazone and insulin </w:t>
      </w:r>
      <w:del w:id="3304" w:author="Author">
        <w:r w:rsidRPr="00122C4A">
          <w:rPr>
            <w:szCs w:val="22"/>
          </w:rPr>
          <w:delText>experienced the development of</w:delText>
        </w:r>
      </w:del>
      <w:ins w:id="3305" w:author="Author">
        <w:r w:rsidRPr="00122C4A">
          <w:rPr>
            <w:szCs w:val="22"/>
          </w:rPr>
          <w:t>developed</w:t>
        </w:r>
      </w:ins>
      <w:r w:rsidRPr="00122C4A">
        <w:rPr>
          <w:szCs w:val="22"/>
        </w:rPr>
        <w:t xml:space="preserve"> heart failure. </w:t>
      </w:r>
      <w:del w:id="3306" w:author="Author">
        <w:r w:rsidRPr="00122C4A">
          <w:rPr>
            <w:szCs w:val="22"/>
          </w:rPr>
          <w:delText>If</w:delText>
        </w:r>
      </w:del>
    </w:p>
    <w:p w14:paraId="41341449" w14:textId="77777777" w:rsidR="00C915AD" w:rsidRPr="0095775C" w:rsidRDefault="00C915AD">
      <w:pPr>
        <w:pStyle w:val="ListParagraph"/>
        <w:numPr>
          <w:ilvl w:val="0"/>
          <w:numId w:val="32"/>
        </w:numPr>
        <w:tabs>
          <w:tab w:val="left" w:pos="567"/>
        </w:tabs>
        <w:spacing w:line="233" w:lineRule="auto"/>
        <w:ind w:left="562" w:hanging="562"/>
        <w:rPr>
          <w:szCs w:val="22"/>
          <w:lang w:val="en-GB"/>
          <w:rPrChange w:id="3307" w:author="Author">
            <w:rPr>
              <w:szCs w:val="22"/>
              <w:lang w:val="en-US"/>
            </w:rPr>
          </w:rPrChange>
        </w:rPr>
        <w:pPrChange w:id="3308" w:author="Author">
          <w:pPr>
            <w:tabs>
              <w:tab w:val="left" w:pos="567"/>
            </w:tabs>
          </w:pPr>
        </w:pPrChange>
      </w:pPr>
      <w:ins w:id="3309" w:author="Author">
        <w:r w:rsidRPr="0095775C">
          <w:rPr>
            <w:sz w:val="22"/>
            <w:szCs w:val="22"/>
            <w:lang w:val="en-GB"/>
            <w:rPrChange w:id="3310" w:author="Author">
              <w:rPr>
                <w:szCs w:val="22"/>
                <w:lang w:val="en-US"/>
              </w:rPr>
            </w:rPrChange>
          </w:rPr>
          <w:t>Tell your doctor straight away if</w:t>
        </w:r>
      </w:ins>
      <w:r w:rsidRPr="0095775C">
        <w:rPr>
          <w:sz w:val="22"/>
          <w:szCs w:val="22"/>
          <w:lang w:val="en-GB"/>
          <w:rPrChange w:id="3311" w:author="Author">
            <w:rPr>
              <w:szCs w:val="22"/>
              <w:lang w:val="en-US"/>
            </w:rPr>
          </w:rPrChange>
        </w:rPr>
        <w:t xml:space="preserve"> you </w:t>
      </w:r>
      <w:del w:id="3312" w:author="Author">
        <w:r w:rsidRPr="0095775C">
          <w:rPr>
            <w:sz w:val="22"/>
            <w:szCs w:val="22"/>
            <w:lang w:val="en-GB"/>
            <w:rPrChange w:id="3313" w:author="Author">
              <w:rPr>
                <w:szCs w:val="22"/>
                <w:lang w:val="en-US"/>
              </w:rPr>
            </w:rPrChange>
          </w:rPr>
          <w:delText>experience</w:delText>
        </w:r>
      </w:del>
      <w:ins w:id="3314" w:author="Author">
        <w:r w:rsidRPr="0095775C">
          <w:rPr>
            <w:sz w:val="22"/>
            <w:szCs w:val="22"/>
            <w:lang w:val="en-GB"/>
            <w:rPrChange w:id="3315" w:author="Author">
              <w:rPr>
                <w:szCs w:val="22"/>
                <w:lang w:val="en-US"/>
              </w:rPr>
            </w:rPrChange>
          </w:rPr>
          <w:t>have</w:t>
        </w:r>
      </w:ins>
      <w:r w:rsidRPr="0095775C">
        <w:rPr>
          <w:sz w:val="22"/>
          <w:szCs w:val="22"/>
          <w:lang w:val="en-GB"/>
          <w:rPrChange w:id="3316" w:author="Author">
            <w:rPr>
              <w:szCs w:val="22"/>
              <w:lang w:val="en-US"/>
            </w:rPr>
          </w:rPrChange>
        </w:rPr>
        <w:t xml:space="preserve"> signs of heart failure </w:t>
      </w:r>
      <w:ins w:id="3317" w:author="Author">
        <w:r w:rsidRPr="0095775C">
          <w:rPr>
            <w:sz w:val="22"/>
            <w:szCs w:val="22"/>
            <w:lang w:val="en-GB"/>
            <w:rPrChange w:id="3318" w:author="Author">
              <w:rPr>
                <w:szCs w:val="22"/>
                <w:lang w:val="en-US"/>
              </w:rPr>
            </w:rPrChange>
          </w:rPr>
          <w:t xml:space="preserve">– </w:t>
        </w:r>
      </w:ins>
      <w:r w:rsidRPr="0095775C">
        <w:rPr>
          <w:sz w:val="22"/>
          <w:szCs w:val="22"/>
          <w:lang w:val="en-GB"/>
          <w:rPrChange w:id="3319" w:author="Author">
            <w:rPr>
              <w:szCs w:val="22"/>
              <w:lang w:val="en-US"/>
            </w:rPr>
          </w:rPrChange>
        </w:rPr>
        <w:t xml:space="preserve">such as </w:t>
      </w:r>
      <w:del w:id="3320" w:author="Author">
        <w:r w:rsidRPr="0095775C">
          <w:rPr>
            <w:sz w:val="22"/>
            <w:szCs w:val="22"/>
            <w:lang w:val="en-GB"/>
            <w:rPrChange w:id="3321" w:author="Author">
              <w:rPr>
                <w:szCs w:val="22"/>
                <w:lang w:val="en-US"/>
              </w:rPr>
            </w:rPrChange>
          </w:rPr>
          <w:delText>unusual shortness</w:delText>
        </w:r>
      </w:del>
      <w:ins w:id="3322" w:author="Author">
        <w:r w:rsidRPr="0095775C">
          <w:rPr>
            <w:sz w:val="22"/>
            <w:szCs w:val="22"/>
            <w:lang w:val="en-GB"/>
            <w:rPrChange w:id="3323" w:author="Author">
              <w:rPr>
                <w:szCs w:val="22"/>
                <w:lang w:val="en-US"/>
              </w:rPr>
            </w:rPrChange>
          </w:rPr>
          <w:t>feeling unusually short</w:t>
        </w:r>
      </w:ins>
      <w:r w:rsidRPr="0095775C">
        <w:rPr>
          <w:sz w:val="22"/>
          <w:szCs w:val="22"/>
          <w:lang w:val="en-GB"/>
          <w:rPrChange w:id="3324" w:author="Author">
            <w:rPr>
              <w:szCs w:val="22"/>
              <w:lang w:val="en-US"/>
            </w:rPr>
          </w:rPrChange>
        </w:rPr>
        <w:t xml:space="preserve"> of breath, </w:t>
      </w:r>
      <w:del w:id="3325" w:author="Author">
        <w:r w:rsidRPr="0095775C">
          <w:rPr>
            <w:sz w:val="22"/>
            <w:szCs w:val="22"/>
            <w:lang w:val="en-GB"/>
            <w:rPrChange w:id="3326" w:author="Author">
              <w:rPr>
                <w:szCs w:val="22"/>
                <w:lang w:val="en-US"/>
              </w:rPr>
            </w:rPrChange>
          </w:rPr>
          <w:delText xml:space="preserve">a </w:delText>
        </w:r>
      </w:del>
      <w:r w:rsidRPr="0095775C">
        <w:rPr>
          <w:sz w:val="22"/>
          <w:szCs w:val="22"/>
          <w:lang w:val="en-GB"/>
          <w:rPrChange w:id="3327" w:author="Author">
            <w:rPr>
              <w:szCs w:val="22"/>
              <w:lang w:val="en-US"/>
            </w:rPr>
          </w:rPrChange>
        </w:rPr>
        <w:t xml:space="preserve">rapid </w:t>
      </w:r>
      <w:del w:id="3328" w:author="Author">
        <w:r w:rsidRPr="0095775C">
          <w:rPr>
            <w:sz w:val="22"/>
            <w:szCs w:val="22"/>
            <w:lang w:val="en-GB"/>
            <w:rPrChange w:id="3329" w:author="Author">
              <w:rPr>
                <w:szCs w:val="22"/>
                <w:lang w:val="en-US"/>
              </w:rPr>
            </w:rPrChange>
          </w:rPr>
          <w:delText xml:space="preserve">increase in </w:delText>
        </w:r>
      </w:del>
      <w:r w:rsidRPr="0095775C">
        <w:rPr>
          <w:sz w:val="22"/>
          <w:szCs w:val="22"/>
          <w:lang w:val="en-GB"/>
          <w:rPrChange w:id="3330" w:author="Author">
            <w:rPr>
              <w:szCs w:val="22"/>
              <w:lang w:val="en-US"/>
            </w:rPr>
          </w:rPrChange>
        </w:rPr>
        <w:t xml:space="preserve">weight </w:t>
      </w:r>
      <w:ins w:id="3331" w:author="Author">
        <w:r w:rsidRPr="0095775C">
          <w:rPr>
            <w:sz w:val="22"/>
            <w:szCs w:val="22"/>
            <w:lang w:val="en-GB"/>
            <w:rPrChange w:id="3332" w:author="Author">
              <w:rPr>
                <w:szCs w:val="22"/>
                <w:lang w:val="en-US"/>
              </w:rPr>
            </w:rPrChange>
          </w:rPr>
          <w:t xml:space="preserve">gain </w:t>
        </w:r>
      </w:ins>
      <w:r w:rsidRPr="0095775C">
        <w:rPr>
          <w:sz w:val="22"/>
          <w:szCs w:val="22"/>
          <w:lang w:val="en-GB"/>
          <w:rPrChange w:id="3333" w:author="Author">
            <w:rPr>
              <w:szCs w:val="22"/>
              <w:lang w:val="en-US"/>
            </w:rPr>
          </w:rPrChange>
        </w:rPr>
        <w:t>or localised swelling</w:t>
      </w:r>
      <w:del w:id="3334" w:author="Author">
        <w:r w:rsidRPr="0095775C">
          <w:rPr>
            <w:sz w:val="22"/>
            <w:szCs w:val="22"/>
            <w:lang w:val="en-GB"/>
            <w:rPrChange w:id="3335" w:author="Author">
              <w:rPr>
                <w:szCs w:val="22"/>
                <w:lang w:val="en-US"/>
              </w:rPr>
            </w:rPrChange>
          </w:rPr>
          <w:delText xml:space="preserve"> (oedema). Inform your doctor as soon as possible</w:delText>
        </w:r>
      </w:del>
      <w:r w:rsidRPr="0095775C">
        <w:rPr>
          <w:sz w:val="22"/>
          <w:szCs w:val="22"/>
          <w:lang w:val="en-GB"/>
          <w:rPrChange w:id="3336" w:author="Author">
            <w:rPr>
              <w:szCs w:val="22"/>
              <w:lang w:val="en-US"/>
            </w:rPr>
          </w:rPrChange>
        </w:rPr>
        <w:t>.</w:t>
      </w:r>
    </w:p>
    <w:p w14:paraId="717BCBFC" w14:textId="77777777" w:rsidR="005655A5" w:rsidRPr="0095775C" w:rsidRDefault="005655A5" w:rsidP="00600C87">
      <w:pPr>
        <w:tabs>
          <w:tab w:val="left" w:pos="567"/>
        </w:tabs>
        <w:spacing w:line="233" w:lineRule="auto"/>
        <w:rPr>
          <w:rPrChange w:id="3337" w:author="Author">
            <w:rPr>
              <w:lang w:val="en-US"/>
            </w:rPr>
          </w:rPrChange>
        </w:rPr>
      </w:pPr>
    </w:p>
    <w:p w14:paraId="354D6C1F" w14:textId="3DF79A80" w:rsidR="005655A5" w:rsidRPr="00122C4A" w:rsidRDefault="00826BCE" w:rsidP="00600C87">
      <w:pPr>
        <w:tabs>
          <w:tab w:val="left" w:pos="567"/>
        </w:tabs>
        <w:spacing w:line="233" w:lineRule="auto"/>
      </w:pPr>
      <w:r w:rsidRPr="00122C4A">
        <w:t>If any of the above apply to you</w:t>
      </w:r>
      <w:ins w:id="3338" w:author="Author">
        <w:r w:rsidR="003D239E" w:rsidRPr="00122C4A">
          <w:t>,</w:t>
        </w:r>
      </w:ins>
      <w:r w:rsidRPr="00122C4A">
        <w:t xml:space="preserve"> </w:t>
      </w:r>
      <w:del w:id="3339" w:author="Author">
        <w:r w:rsidRPr="00122C4A" w:rsidDel="003D239E">
          <w:delText>(</w:delText>
        </w:r>
      </w:del>
      <w:r w:rsidRPr="00122C4A">
        <w:t>or you are not sure</w:t>
      </w:r>
      <w:del w:id="3340" w:author="Author">
        <w:r w:rsidRPr="00122C4A" w:rsidDel="003D239E">
          <w:delText>)</w:delText>
        </w:r>
      </w:del>
      <w:r w:rsidRPr="00122C4A">
        <w:t>, talk to your doctor, pharmacist or nurse before using Toujeo.</w:t>
      </w:r>
    </w:p>
    <w:p w14:paraId="7639B88D" w14:textId="77777777" w:rsidR="005655A5" w:rsidRPr="00122C4A" w:rsidRDefault="005655A5" w:rsidP="00600C87">
      <w:pPr>
        <w:tabs>
          <w:tab w:val="left" w:pos="567"/>
        </w:tabs>
        <w:spacing w:line="233" w:lineRule="auto"/>
        <w:rPr>
          <w:b/>
        </w:rPr>
      </w:pPr>
    </w:p>
    <w:p w14:paraId="17B08850" w14:textId="77777777" w:rsidR="006059DC" w:rsidRPr="00122C4A" w:rsidRDefault="006059DC">
      <w:pPr>
        <w:tabs>
          <w:tab w:val="left" w:pos="567"/>
        </w:tabs>
        <w:spacing w:line="233" w:lineRule="auto"/>
        <w:rPr>
          <w:b/>
          <w:szCs w:val="22"/>
        </w:rPr>
        <w:pPrChange w:id="3341" w:author="Author">
          <w:pPr>
            <w:keepNext/>
            <w:tabs>
              <w:tab w:val="left" w:pos="567"/>
            </w:tabs>
          </w:pPr>
        </w:pPrChange>
      </w:pPr>
      <w:r w:rsidRPr="00122C4A">
        <w:rPr>
          <w:b/>
          <w:szCs w:val="22"/>
        </w:rPr>
        <w:t>Toujeo with alcohol</w:t>
      </w:r>
    </w:p>
    <w:p w14:paraId="6A6A1A2F" w14:textId="77777777" w:rsidR="006059DC" w:rsidRPr="00122C4A" w:rsidRDefault="006059DC">
      <w:pPr>
        <w:tabs>
          <w:tab w:val="left" w:pos="567"/>
        </w:tabs>
        <w:rPr>
          <w:szCs w:val="22"/>
        </w:rPr>
        <w:pPrChange w:id="3342" w:author="Author">
          <w:pPr>
            <w:keepNext/>
            <w:tabs>
              <w:tab w:val="left" w:pos="567"/>
            </w:tabs>
          </w:pPr>
        </w:pPrChange>
      </w:pPr>
      <w:r w:rsidRPr="00122C4A">
        <w:rPr>
          <w:szCs w:val="22"/>
        </w:rPr>
        <w:t xml:space="preserve">Your blood sugar level may </w:t>
      </w:r>
      <w:del w:id="3343" w:author="Author">
        <w:r w:rsidRPr="00122C4A">
          <w:delText xml:space="preserve">either </w:delText>
        </w:r>
      </w:del>
      <w:r w:rsidRPr="00122C4A">
        <w:rPr>
          <w:szCs w:val="22"/>
        </w:rPr>
        <w:t>rise or fall if you drink alcohol</w:t>
      </w:r>
      <w:del w:id="3344" w:author="Author">
        <w:r w:rsidRPr="00122C4A">
          <w:delText>. You should</w:delText>
        </w:r>
      </w:del>
      <w:ins w:id="3345" w:author="Author">
        <w:r w:rsidRPr="00122C4A">
          <w:rPr>
            <w:szCs w:val="22"/>
          </w:rPr>
          <w:t xml:space="preserve"> – you will need to</w:t>
        </w:r>
      </w:ins>
      <w:r w:rsidRPr="00122C4A">
        <w:rPr>
          <w:szCs w:val="22"/>
        </w:rPr>
        <w:t xml:space="preserve"> check your blood sugar level more</w:t>
      </w:r>
      <w:ins w:id="3346" w:author="Author">
        <w:r w:rsidRPr="00122C4A">
          <w:rPr>
            <w:szCs w:val="22"/>
          </w:rPr>
          <w:t xml:space="preserve"> often</w:t>
        </w:r>
      </w:ins>
      <w:r w:rsidRPr="00122C4A">
        <w:rPr>
          <w:szCs w:val="22"/>
        </w:rPr>
        <w:t xml:space="preserve"> than usual.</w:t>
      </w:r>
    </w:p>
    <w:p w14:paraId="3DC58C37" w14:textId="77777777" w:rsidR="005655A5" w:rsidRPr="00122C4A" w:rsidRDefault="005655A5" w:rsidP="005655A5">
      <w:pPr>
        <w:tabs>
          <w:tab w:val="left" w:pos="567"/>
        </w:tabs>
      </w:pPr>
    </w:p>
    <w:p w14:paraId="10A2859C" w14:textId="77777777" w:rsidR="006059DC" w:rsidRPr="00122C4A" w:rsidRDefault="006059DC">
      <w:pPr>
        <w:keepNext/>
        <w:tabs>
          <w:tab w:val="left" w:pos="567"/>
        </w:tabs>
        <w:rPr>
          <w:b/>
          <w:szCs w:val="22"/>
        </w:rPr>
        <w:pPrChange w:id="3347" w:author="Author">
          <w:pPr>
            <w:tabs>
              <w:tab w:val="left" w:pos="567"/>
            </w:tabs>
          </w:pPr>
        </w:pPrChange>
      </w:pPr>
      <w:r w:rsidRPr="00122C4A">
        <w:rPr>
          <w:b/>
          <w:szCs w:val="22"/>
        </w:rPr>
        <w:t>Pregnancy and breast</w:t>
      </w:r>
      <w:r w:rsidRPr="00122C4A">
        <w:rPr>
          <w:b/>
          <w:szCs w:val="22"/>
        </w:rPr>
        <w:noBreakHyphen/>
        <w:t>feeding</w:t>
      </w:r>
    </w:p>
    <w:p w14:paraId="45EC7C13" w14:textId="77777777" w:rsidR="006059DC" w:rsidRPr="00122C4A" w:rsidRDefault="006059DC">
      <w:pPr>
        <w:keepNext/>
        <w:tabs>
          <w:tab w:val="left" w:pos="567"/>
        </w:tabs>
        <w:rPr>
          <w:szCs w:val="22"/>
        </w:rPr>
        <w:pPrChange w:id="3348" w:author="Author">
          <w:pPr>
            <w:tabs>
              <w:tab w:val="left" w:pos="567"/>
            </w:tabs>
          </w:pPr>
        </w:pPrChange>
      </w:pPr>
      <w:r w:rsidRPr="00122C4A">
        <w:rPr>
          <w:szCs w:val="22"/>
        </w:rPr>
        <w:t>If you are pregnant or breast</w:t>
      </w:r>
      <w:r w:rsidRPr="00122C4A">
        <w:rPr>
          <w:szCs w:val="22"/>
        </w:rPr>
        <w:noBreakHyphen/>
        <w:t>feeding, think you might be pregnant or are planning to have a baby, ask your doctor</w:t>
      </w:r>
      <w:ins w:id="3349" w:author="Author">
        <w:r w:rsidRPr="00122C4A">
          <w:rPr>
            <w:szCs w:val="22"/>
          </w:rPr>
          <w:t>, pharmacist or nurse</w:t>
        </w:r>
      </w:ins>
      <w:r w:rsidRPr="00122C4A">
        <w:rPr>
          <w:szCs w:val="22"/>
        </w:rPr>
        <w:t xml:space="preserve"> for advice before using this medicine</w:t>
      </w:r>
      <w:del w:id="3350" w:author="Author">
        <w:r w:rsidRPr="00122C4A">
          <w:rPr>
            <w:szCs w:val="22"/>
          </w:rPr>
          <w:delText>. Your insulin dose may need to be changed during pregnancy and after giving birth. For the health of your baby, it is particularly important to carefully control your diabetes and to prevent hypoglycaemia.</w:delText>
        </w:r>
      </w:del>
      <w:ins w:id="3351" w:author="Author">
        <w:r w:rsidRPr="00122C4A">
          <w:rPr>
            <w:szCs w:val="22"/>
          </w:rPr>
          <w:t>:</w:t>
        </w:r>
      </w:ins>
      <w:del w:id="3352" w:author="Author">
        <w:r w:rsidRPr="00122C4A" w:rsidDel="00600C87">
          <w:rPr>
            <w:szCs w:val="22"/>
          </w:rPr>
          <w:delText xml:space="preserve"> </w:delText>
        </w:r>
      </w:del>
    </w:p>
    <w:p w14:paraId="1C60CCE8" w14:textId="77777777" w:rsidR="006059DC" w:rsidRPr="0095775C" w:rsidRDefault="006059DC">
      <w:pPr>
        <w:pStyle w:val="ListParagraph"/>
        <w:numPr>
          <w:ilvl w:val="0"/>
          <w:numId w:val="32"/>
        </w:numPr>
        <w:tabs>
          <w:tab w:val="left" w:pos="567"/>
        </w:tabs>
        <w:ind w:left="562" w:hanging="562"/>
        <w:rPr>
          <w:ins w:id="3353" w:author="Author"/>
          <w:sz w:val="22"/>
          <w:szCs w:val="22"/>
          <w:lang w:val="en-GB"/>
          <w:rPrChange w:id="3354" w:author="Author">
            <w:rPr>
              <w:ins w:id="3355" w:author="Author"/>
              <w:sz w:val="22"/>
              <w:szCs w:val="22"/>
              <w:lang w:val="en-US"/>
            </w:rPr>
          </w:rPrChange>
        </w:rPr>
        <w:pPrChange w:id="3356" w:author="Author">
          <w:pPr>
            <w:pStyle w:val="ListParagraph"/>
            <w:keepNext/>
            <w:numPr>
              <w:numId w:val="33"/>
            </w:numPr>
            <w:tabs>
              <w:tab w:val="left" w:pos="567"/>
            </w:tabs>
            <w:ind w:left="922" w:hanging="360"/>
          </w:pPr>
        </w:pPrChange>
      </w:pPr>
      <w:del w:id="3357" w:author="Author">
        <w:r w:rsidRPr="0095775C">
          <w:rPr>
            <w:sz w:val="22"/>
            <w:szCs w:val="22"/>
            <w:lang w:val="en-GB"/>
            <w:rPrChange w:id="3358" w:author="Author">
              <w:rPr>
                <w:sz w:val="22"/>
                <w:szCs w:val="22"/>
                <w:lang w:val="en-US"/>
              </w:rPr>
            </w:rPrChange>
          </w:rPr>
          <w:delText xml:space="preserve">If </w:delText>
        </w:r>
      </w:del>
      <w:r w:rsidRPr="0095775C">
        <w:rPr>
          <w:sz w:val="22"/>
          <w:szCs w:val="22"/>
          <w:lang w:val="en-GB"/>
          <w:rPrChange w:id="3359" w:author="Author">
            <w:rPr>
              <w:sz w:val="22"/>
              <w:szCs w:val="22"/>
              <w:lang w:val="en-US"/>
            </w:rPr>
          </w:rPrChange>
        </w:rPr>
        <w:t xml:space="preserve">you </w:t>
      </w:r>
      <w:del w:id="3360" w:author="Author">
        <w:r w:rsidRPr="0095775C">
          <w:rPr>
            <w:sz w:val="22"/>
            <w:szCs w:val="22"/>
            <w:lang w:val="en-GB"/>
            <w:rPrChange w:id="3361" w:author="Author">
              <w:rPr>
                <w:sz w:val="22"/>
                <w:szCs w:val="22"/>
                <w:lang w:val="en-US"/>
              </w:rPr>
            </w:rPrChange>
          </w:rPr>
          <w:delText>are breast</w:delText>
        </w:r>
        <w:r w:rsidRPr="0095775C">
          <w:rPr>
            <w:sz w:val="22"/>
            <w:szCs w:val="22"/>
            <w:lang w:val="en-GB"/>
            <w:rPrChange w:id="3362" w:author="Author">
              <w:rPr>
                <w:sz w:val="22"/>
                <w:szCs w:val="22"/>
                <w:lang w:val="en-US"/>
              </w:rPr>
            </w:rPrChange>
          </w:rPr>
          <w:noBreakHyphen/>
          <w:delText>feeding, talk to your doctor, as</w:delText>
        </w:r>
      </w:del>
      <w:ins w:id="3363" w:author="Author">
        <w:r w:rsidRPr="0095775C">
          <w:rPr>
            <w:sz w:val="22"/>
            <w:szCs w:val="22"/>
            <w:lang w:val="en-GB"/>
            <w:rPrChange w:id="3364" w:author="Author">
              <w:rPr>
                <w:sz w:val="22"/>
                <w:szCs w:val="22"/>
                <w:lang w:val="en-US"/>
              </w:rPr>
            </w:rPrChange>
          </w:rPr>
          <w:t>may need to change</w:t>
        </w:r>
      </w:ins>
      <w:r w:rsidRPr="0095775C">
        <w:rPr>
          <w:sz w:val="22"/>
          <w:szCs w:val="22"/>
          <w:lang w:val="en-GB"/>
          <w:rPrChange w:id="3365" w:author="Author">
            <w:rPr>
              <w:sz w:val="22"/>
              <w:szCs w:val="22"/>
              <w:lang w:val="en-US"/>
            </w:rPr>
          </w:rPrChange>
        </w:rPr>
        <w:t xml:space="preserve"> your insulin </w:t>
      </w:r>
      <w:del w:id="3366" w:author="Author">
        <w:r w:rsidRPr="0095775C">
          <w:rPr>
            <w:sz w:val="22"/>
            <w:szCs w:val="22"/>
            <w:lang w:val="en-GB"/>
            <w:rPrChange w:id="3367" w:author="Author">
              <w:rPr>
                <w:sz w:val="22"/>
                <w:szCs w:val="22"/>
                <w:lang w:val="en-US"/>
              </w:rPr>
            </w:rPrChange>
          </w:rPr>
          <w:delText>doses</w:delText>
        </w:r>
      </w:del>
      <w:ins w:id="3368" w:author="Author">
        <w:r w:rsidRPr="0095775C">
          <w:rPr>
            <w:sz w:val="22"/>
            <w:szCs w:val="22"/>
            <w:lang w:val="en-GB"/>
            <w:rPrChange w:id="3369" w:author="Author">
              <w:rPr>
                <w:sz w:val="22"/>
                <w:szCs w:val="22"/>
                <w:lang w:val="en-US"/>
              </w:rPr>
            </w:rPrChange>
          </w:rPr>
          <w:t>dose during pregnancy</w:t>
        </w:r>
      </w:ins>
      <w:r w:rsidRPr="0095775C">
        <w:rPr>
          <w:sz w:val="22"/>
          <w:szCs w:val="22"/>
          <w:lang w:val="en-GB"/>
          <w:rPrChange w:id="3370" w:author="Author">
            <w:rPr>
              <w:sz w:val="22"/>
              <w:szCs w:val="22"/>
              <w:lang w:val="en-US"/>
            </w:rPr>
          </w:rPrChange>
        </w:rPr>
        <w:t xml:space="preserve"> and </w:t>
      </w:r>
      <w:ins w:id="3371" w:author="Author">
        <w:r w:rsidRPr="0095775C">
          <w:rPr>
            <w:sz w:val="22"/>
            <w:szCs w:val="22"/>
            <w:lang w:val="en-GB"/>
            <w:rPrChange w:id="3372" w:author="Author">
              <w:rPr>
                <w:sz w:val="22"/>
                <w:szCs w:val="22"/>
                <w:lang w:val="en-US"/>
              </w:rPr>
            </w:rPrChange>
          </w:rPr>
          <w:t>after giving birth, or both insulin dose and diet during breast-feeding</w:t>
        </w:r>
        <w:del w:id="3373" w:author="Author">
          <w:r w:rsidRPr="0095775C" w:rsidDel="00600C87">
            <w:rPr>
              <w:sz w:val="22"/>
              <w:szCs w:val="22"/>
              <w:lang w:val="en-GB"/>
              <w:rPrChange w:id="3374" w:author="Author">
                <w:rPr>
                  <w:sz w:val="22"/>
                  <w:szCs w:val="22"/>
                  <w:lang w:val="en-US"/>
                </w:rPr>
              </w:rPrChange>
            </w:rPr>
            <w:delText xml:space="preserve"> </w:delText>
          </w:r>
        </w:del>
      </w:ins>
    </w:p>
    <w:p w14:paraId="48A19841" w14:textId="77777777" w:rsidR="006059DC" w:rsidRPr="0095775C" w:rsidRDefault="006059DC">
      <w:pPr>
        <w:pStyle w:val="ListParagraph"/>
        <w:numPr>
          <w:ilvl w:val="0"/>
          <w:numId w:val="32"/>
        </w:numPr>
        <w:tabs>
          <w:tab w:val="left" w:pos="567"/>
        </w:tabs>
        <w:ind w:left="562" w:hanging="562"/>
        <w:rPr>
          <w:szCs w:val="22"/>
          <w:lang w:val="en-GB"/>
          <w:rPrChange w:id="3375" w:author="Author">
            <w:rPr>
              <w:szCs w:val="22"/>
              <w:lang w:val="en-US"/>
            </w:rPr>
          </w:rPrChange>
        </w:rPr>
        <w:pPrChange w:id="3376" w:author="Author">
          <w:pPr>
            <w:tabs>
              <w:tab w:val="left" w:pos="567"/>
            </w:tabs>
          </w:pPr>
        </w:pPrChange>
      </w:pPr>
      <w:ins w:id="3377" w:author="Author">
        <w:r w:rsidRPr="0095775C">
          <w:rPr>
            <w:sz w:val="22"/>
            <w:szCs w:val="22"/>
            <w:lang w:val="en-GB"/>
            <w:rPrChange w:id="3378" w:author="Author">
              <w:rPr>
                <w:szCs w:val="22"/>
                <w:lang w:val="en-US"/>
              </w:rPr>
            </w:rPrChange>
          </w:rPr>
          <w:t xml:space="preserve">to protect your baby it is very important to control </w:t>
        </w:r>
      </w:ins>
      <w:r w:rsidRPr="0095775C">
        <w:rPr>
          <w:sz w:val="22"/>
          <w:szCs w:val="22"/>
          <w:lang w:val="en-GB"/>
          <w:rPrChange w:id="3379" w:author="Author">
            <w:rPr>
              <w:szCs w:val="22"/>
              <w:lang w:val="en-US"/>
            </w:rPr>
          </w:rPrChange>
        </w:rPr>
        <w:t xml:space="preserve">your </w:t>
      </w:r>
      <w:del w:id="3380" w:author="Author">
        <w:r w:rsidRPr="0095775C">
          <w:rPr>
            <w:sz w:val="22"/>
            <w:szCs w:val="22"/>
            <w:lang w:val="en-GB"/>
            <w:rPrChange w:id="3381" w:author="Author">
              <w:rPr>
                <w:szCs w:val="22"/>
                <w:lang w:val="en-US"/>
              </w:rPr>
            </w:rPrChange>
          </w:rPr>
          <w:delText>diet might need to be changed</w:delText>
        </w:r>
      </w:del>
      <w:ins w:id="3382" w:author="Author">
        <w:r w:rsidRPr="0095775C">
          <w:rPr>
            <w:sz w:val="22"/>
            <w:szCs w:val="22"/>
            <w:lang w:val="en-GB"/>
            <w:rPrChange w:id="3383" w:author="Author">
              <w:rPr>
                <w:szCs w:val="22"/>
                <w:lang w:val="en-US"/>
              </w:rPr>
            </w:rPrChange>
          </w:rPr>
          <w:t>diabetes and prevent low blood sugar</w:t>
        </w:r>
      </w:ins>
      <w:r w:rsidRPr="0095775C">
        <w:rPr>
          <w:sz w:val="22"/>
          <w:szCs w:val="22"/>
          <w:lang w:val="en-GB"/>
          <w:rPrChange w:id="3384" w:author="Author">
            <w:rPr>
              <w:szCs w:val="22"/>
              <w:lang w:val="en-US"/>
            </w:rPr>
          </w:rPrChange>
        </w:rPr>
        <w:t>.</w:t>
      </w:r>
    </w:p>
    <w:p w14:paraId="1C549528" w14:textId="77777777" w:rsidR="005655A5" w:rsidRPr="00122C4A" w:rsidRDefault="005655A5" w:rsidP="005655A5">
      <w:pPr>
        <w:tabs>
          <w:tab w:val="left" w:pos="567"/>
        </w:tabs>
      </w:pPr>
    </w:p>
    <w:p w14:paraId="46962480" w14:textId="77777777" w:rsidR="006059DC" w:rsidRPr="00122C4A" w:rsidRDefault="006059DC" w:rsidP="006059DC">
      <w:pPr>
        <w:keepNext/>
        <w:tabs>
          <w:tab w:val="left" w:pos="567"/>
        </w:tabs>
        <w:rPr>
          <w:b/>
          <w:szCs w:val="22"/>
        </w:rPr>
      </w:pPr>
      <w:r w:rsidRPr="00122C4A">
        <w:rPr>
          <w:b/>
          <w:szCs w:val="22"/>
        </w:rPr>
        <w:t>Driving and using machines</w:t>
      </w:r>
    </w:p>
    <w:p w14:paraId="09031A8B" w14:textId="77777777" w:rsidR="006059DC" w:rsidRPr="00122C4A" w:rsidRDefault="006059DC" w:rsidP="006059DC">
      <w:pPr>
        <w:keepNext/>
        <w:tabs>
          <w:tab w:val="left" w:pos="567"/>
        </w:tabs>
        <w:rPr>
          <w:szCs w:val="22"/>
        </w:rPr>
      </w:pPr>
      <w:r w:rsidRPr="00122C4A">
        <w:rPr>
          <w:szCs w:val="22"/>
        </w:rPr>
        <w:t>Having too low or too high blood sugar or sight problems can affect your ability to drive</w:t>
      </w:r>
      <w:del w:id="3385" w:author="Author">
        <w:r w:rsidRPr="00122C4A">
          <w:delText xml:space="preserve"> and</w:delText>
        </w:r>
      </w:del>
      <w:ins w:id="3386" w:author="Author">
        <w:r w:rsidRPr="00122C4A">
          <w:rPr>
            <w:szCs w:val="22"/>
          </w:rPr>
          <w:t>,</w:t>
        </w:r>
      </w:ins>
      <w:r w:rsidRPr="00122C4A">
        <w:rPr>
          <w:szCs w:val="22"/>
        </w:rPr>
        <w:t xml:space="preserve"> use tools or machines. Your concentration may be affected. This could be dangerous to yourself and others. </w:t>
      </w:r>
      <w:ins w:id="3387" w:author="Author">
        <w:r w:rsidRPr="00122C4A">
          <w:rPr>
            <w:szCs w:val="22"/>
          </w:rPr>
          <w:t>Ask your doctor, pharmacist or nurse whether you can drive, use tools or machines if:</w:t>
        </w:r>
      </w:ins>
    </w:p>
    <w:p w14:paraId="1F88E44B" w14:textId="77777777" w:rsidR="005655A5" w:rsidRPr="00122C4A" w:rsidRDefault="005655A5" w:rsidP="005655A5">
      <w:pPr>
        <w:tabs>
          <w:tab w:val="left" w:pos="567"/>
        </w:tabs>
        <w:rPr>
          <w:szCs w:val="22"/>
        </w:rPr>
      </w:pPr>
    </w:p>
    <w:p w14:paraId="621FCE9E" w14:textId="77777777" w:rsidR="006059DC" w:rsidRPr="0095775C" w:rsidRDefault="006059DC">
      <w:pPr>
        <w:pStyle w:val="ListParagraph"/>
        <w:numPr>
          <w:ilvl w:val="0"/>
          <w:numId w:val="67"/>
        </w:numPr>
        <w:tabs>
          <w:tab w:val="left" w:pos="567"/>
        </w:tabs>
        <w:ind w:left="562" w:hanging="562"/>
        <w:rPr>
          <w:del w:id="3388" w:author="Author"/>
          <w:sz w:val="22"/>
          <w:szCs w:val="22"/>
          <w:lang w:val="en-GB"/>
          <w:rPrChange w:id="3389" w:author="Author">
            <w:rPr>
              <w:del w:id="3390" w:author="Author"/>
              <w:szCs w:val="22"/>
            </w:rPr>
          </w:rPrChange>
        </w:rPr>
        <w:pPrChange w:id="3391" w:author="Author">
          <w:pPr>
            <w:pStyle w:val="ListParagraph"/>
            <w:keepNext/>
            <w:numPr>
              <w:numId w:val="33"/>
            </w:numPr>
            <w:tabs>
              <w:tab w:val="left" w:pos="567"/>
            </w:tabs>
            <w:ind w:left="922" w:hanging="360"/>
          </w:pPr>
        </w:pPrChange>
      </w:pPr>
      <w:del w:id="3392" w:author="Author">
        <w:r w:rsidRPr="0095775C">
          <w:rPr>
            <w:sz w:val="22"/>
            <w:szCs w:val="22"/>
            <w:lang w:val="en-GB"/>
            <w:rPrChange w:id="3393" w:author="Author">
              <w:rPr>
                <w:szCs w:val="22"/>
              </w:rPr>
            </w:rPrChange>
          </w:rPr>
          <w:delText xml:space="preserve">Ask your doctor whether </w:delText>
        </w:r>
      </w:del>
      <w:r w:rsidRPr="0095775C">
        <w:rPr>
          <w:sz w:val="22"/>
          <w:szCs w:val="22"/>
          <w:lang w:val="en-GB"/>
          <w:rPrChange w:id="3394" w:author="Author">
            <w:rPr>
              <w:szCs w:val="22"/>
            </w:rPr>
          </w:rPrChange>
        </w:rPr>
        <w:t xml:space="preserve">you </w:t>
      </w:r>
      <w:del w:id="3395" w:author="Author">
        <w:r w:rsidRPr="0095775C">
          <w:rPr>
            <w:sz w:val="22"/>
            <w:szCs w:val="22"/>
            <w:lang w:val="en-GB"/>
            <w:rPrChange w:id="3396" w:author="Author">
              <w:rPr>
                <w:szCs w:val="22"/>
              </w:rPr>
            </w:rPrChange>
          </w:rPr>
          <w:delText>can drive if:</w:delText>
        </w:r>
      </w:del>
    </w:p>
    <w:p w14:paraId="7946609B" w14:textId="77777777" w:rsidR="006059DC" w:rsidRPr="00C13D9F" w:rsidRDefault="006059DC">
      <w:pPr>
        <w:pStyle w:val="ListParagraph"/>
        <w:numPr>
          <w:ilvl w:val="0"/>
          <w:numId w:val="67"/>
        </w:numPr>
        <w:tabs>
          <w:tab w:val="left" w:pos="567"/>
        </w:tabs>
        <w:ind w:left="562" w:hanging="562"/>
        <w:rPr>
          <w:szCs w:val="22"/>
        </w:rPr>
        <w:pPrChange w:id="3397" w:author="Author">
          <w:pPr>
            <w:keepNext/>
            <w:numPr>
              <w:numId w:val="7"/>
            </w:numPr>
            <w:tabs>
              <w:tab w:val="left" w:pos="567"/>
            </w:tabs>
            <w:ind w:left="922" w:hanging="360"/>
          </w:pPr>
        </w:pPrChange>
      </w:pPr>
      <w:del w:id="3398" w:author="Author">
        <w:r w:rsidRPr="0095775C">
          <w:rPr>
            <w:sz w:val="22"/>
            <w:szCs w:val="22"/>
            <w:lang w:val="en-GB"/>
            <w:rPrChange w:id="3399" w:author="Author">
              <w:rPr>
                <w:szCs w:val="22"/>
              </w:rPr>
            </w:rPrChange>
          </w:rPr>
          <w:delText>Your</w:delText>
        </w:r>
      </w:del>
      <w:ins w:id="3400" w:author="Author">
        <w:r w:rsidRPr="0095775C">
          <w:rPr>
            <w:sz w:val="22"/>
            <w:szCs w:val="22"/>
            <w:lang w:val="en-GB"/>
            <w:rPrChange w:id="3401" w:author="Author">
              <w:rPr>
                <w:szCs w:val="22"/>
              </w:rPr>
            </w:rPrChange>
          </w:rPr>
          <w:t>often get low</w:t>
        </w:r>
      </w:ins>
      <w:r w:rsidRPr="0095775C">
        <w:rPr>
          <w:sz w:val="22"/>
          <w:szCs w:val="22"/>
          <w:lang w:val="en-GB"/>
          <w:rPrChange w:id="3402" w:author="Author">
            <w:rPr>
              <w:szCs w:val="22"/>
            </w:rPr>
          </w:rPrChange>
        </w:rPr>
        <w:t xml:space="preserve"> blood sugar</w:t>
      </w:r>
      <w:del w:id="3403" w:author="Author">
        <w:r w:rsidRPr="0095775C">
          <w:rPr>
            <w:sz w:val="22"/>
            <w:szCs w:val="22"/>
            <w:lang w:val="en-GB"/>
            <w:rPrChange w:id="3404" w:author="Author">
              <w:rPr>
                <w:szCs w:val="22"/>
              </w:rPr>
            </w:rPrChange>
          </w:rPr>
          <w:delText xml:space="preserve"> is often too low.</w:delText>
        </w:r>
      </w:del>
    </w:p>
    <w:p w14:paraId="1BF51904" w14:textId="77777777" w:rsidR="006059DC" w:rsidRPr="00C13D9F" w:rsidRDefault="006059DC">
      <w:pPr>
        <w:pStyle w:val="ListParagraph"/>
        <w:numPr>
          <w:ilvl w:val="0"/>
          <w:numId w:val="67"/>
        </w:numPr>
        <w:tabs>
          <w:tab w:val="left" w:pos="567"/>
        </w:tabs>
        <w:ind w:left="562" w:hanging="562"/>
        <w:rPr>
          <w:szCs w:val="22"/>
        </w:rPr>
        <w:pPrChange w:id="3405" w:author="Author">
          <w:pPr>
            <w:keepNext/>
            <w:numPr>
              <w:numId w:val="7"/>
            </w:numPr>
            <w:tabs>
              <w:tab w:val="left" w:pos="567"/>
            </w:tabs>
            <w:ind w:left="922" w:hanging="360"/>
          </w:pPr>
        </w:pPrChange>
      </w:pPr>
      <w:del w:id="3406" w:author="Author">
        <w:r w:rsidRPr="0095775C">
          <w:rPr>
            <w:sz w:val="22"/>
            <w:szCs w:val="22"/>
            <w:lang w:val="en-GB"/>
            <w:rPrChange w:id="3407" w:author="Author">
              <w:rPr/>
            </w:rPrChange>
          </w:rPr>
          <w:delText>You</w:delText>
        </w:r>
      </w:del>
      <w:ins w:id="3408" w:author="Author">
        <w:r w:rsidRPr="0095775C">
          <w:rPr>
            <w:sz w:val="22"/>
            <w:szCs w:val="22"/>
            <w:lang w:val="en-GB"/>
            <w:rPrChange w:id="3409" w:author="Author">
              <w:rPr>
                <w:szCs w:val="22"/>
              </w:rPr>
            </w:rPrChange>
          </w:rPr>
          <w:t>you</w:t>
        </w:r>
      </w:ins>
      <w:r w:rsidRPr="0095775C">
        <w:rPr>
          <w:sz w:val="22"/>
          <w:szCs w:val="22"/>
          <w:lang w:val="en-GB"/>
          <w:rPrChange w:id="3410" w:author="Author">
            <w:rPr>
              <w:szCs w:val="22"/>
            </w:rPr>
          </w:rPrChange>
        </w:rPr>
        <w:t xml:space="preserve"> find it hard to recognise </w:t>
      </w:r>
      <w:del w:id="3411" w:author="Author">
        <w:r w:rsidRPr="0095775C">
          <w:rPr>
            <w:sz w:val="22"/>
            <w:szCs w:val="22"/>
            <w:lang w:val="en-GB"/>
            <w:rPrChange w:id="3412" w:author="Author">
              <w:rPr/>
            </w:rPrChange>
          </w:rPr>
          <w:delText xml:space="preserve">when </w:delText>
        </w:r>
      </w:del>
      <w:r w:rsidRPr="0095775C">
        <w:rPr>
          <w:sz w:val="22"/>
          <w:szCs w:val="22"/>
          <w:lang w:val="en-GB"/>
          <w:rPrChange w:id="3413" w:author="Author">
            <w:rPr>
              <w:szCs w:val="22"/>
            </w:rPr>
          </w:rPrChange>
        </w:rPr>
        <w:t>your</w:t>
      </w:r>
      <w:ins w:id="3414" w:author="Author">
        <w:r w:rsidRPr="0095775C">
          <w:rPr>
            <w:sz w:val="22"/>
            <w:szCs w:val="22"/>
            <w:lang w:val="en-GB"/>
            <w:rPrChange w:id="3415" w:author="Author">
              <w:rPr>
                <w:szCs w:val="22"/>
              </w:rPr>
            </w:rPrChange>
          </w:rPr>
          <w:t xml:space="preserve"> low</w:t>
        </w:r>
      </w:ins>
      <w:r w:rsidRPr="0095775C">
        <w:rPr>
          <w:sz w:val="22"/>
          <w:szCs w:val="22"/>
          <w:lang w:val="en-GB"/>
          <w:rPrChange w:id="3416" w:author="Author">
            <w:rPr>
              <w:szCs w:val="22"/>
            </w:rPr>
          </w:rPrChange>
        </w:rPr>
        <w:t xml:space="preserve"> blood sugar</w:t>
      </w:r>
      <w:del w:id="3417" w:author="Author">
        <w:r w:rsidRPr="0095775C">
          <w:rPr>
            <w:sz w:val="22"/>
            <w:szCs w:val="22"/>
            <w:lang w:val="en-GB"/>
            <w:rPrChange w:id="3418" w:author="Author">
              <w:rPr/>
            </w:rPrChange>
          </w:rPr>
          <w:delText xml:space="preserve"> is too low</w:delText>
        </w:r>
      </w:del>
      <w:r w:rsidRPr="0095775C">
        <w:rPr>
          <w:sz w:val="22"/>
          <w:szCs w:val="22"/>
          <w:lang w:val="en-GB"/>
          <w:rPrChange w:id="3419" w:author="Author">
            <w:rPr>
              <w:szCs w:val="22"/>
            </w:rPr>
          </w:rPrChange>
        </w:rPr>
        <w:t>.</w:t>
      </w:r>
    </w:p>
    <w:p w14:paraId="0B81D333" w14:textId="77777777" w:rsidR="005655A5" w:rsidRPr="00122C4A" w:rsidRDefault="005655A5" w:rsidP="005655A5"/>
    <w:p w14:paraId="62A3956C" w14:textId="77777777" w:rsidR="006059DC" w:rsidRPr="0095775C" w:rsidRDefault="006059DC" w:rsidP="006059DC">
      <w:pPr>
        <w:tabs>
          <w:tab w:val="left" w:pos="567"/>
        </w:tabs>
        <w:rPr>
          <w:del w:id="3420" w:author="Author"/>
          <w:b/>
          <w:rPrChange w:id="3421" w:author="Author">
            <w:rPr>
              <w:del w:id="3422" w:author="Author"/>
              <w:b/>
              <w:lang w:val="en-US"/>
            </w:rPr>
          </w:rPrChange>
        </w:rPr>
      </w:pPr>
      <w:del w:id="3423" w:author="Author">
        <w:r w:rsidRPr="0095775C">
          <w:rPr>
            <w:b/>
            <w:rPrChange w:id="3424" w:author="Author">
              <w:rPr>
                <w:b/>
                <w:lang w:val="en-US"/>
              </w:rPr>
            </w:rPrChange>
          </w:rPr>
          <w:delText>Important information about some of the ingredients of Toujeo</w:delText>
        </w:r>
      </w:del>
    </w:p>
    <w:p w14:paraId="38A83D2E" w14:textId="77777777" w:rsidR="006059DC" w:rsidRPr="00122C4A" w:rsidRDefault="006059DC" w:rsidP="006059DC">
      <w:pPr>
        <w:tabs>
          <w:tab w:val="left" w:pos="567"/>
        </w:tabs>
        <w:rPr>
          <w:ins w:id="3425" w:author="Author"/>
          <w:b/>
          <w:szCs w:val="22"/>
        </w:rPr>
      </w:pPr>
      <w:ins w:id="3426" w:author="Author">
        <w:r w:rsidRPr="00122C4A">
          <w:rPr>
            <w:b/>
            <w:szCs w:val="22"/>
          </w:rPr>
          <w:t>Toujeo contains sodium</w:t>
        </w:r>
      </w:ins>
    </w:p>
    <w:p w14:paraId="433A0525" w14:textId="66D6FD3A" w:rsidR="005655A5" w:rsidRPr="00122C4A" w:rsidRDefault="006059DC" w:rsidP="006059DC">
      <w:pPr>
        <w:tabs>
          <w:tab w:val="left" w:pos="567"/>
        </w:tabs>
      </w:pPr>
      <w:r w:rsidRPr="00122C4A">
        <w:rPr>
          <w:szCs w:val="22"/>
        </w:rPr>
        <w:t>This medicine contains less than 1 mmol (23 mg) sodium per dose</w:t>
      </w:r>
      <w:ins w:id="3427" w:author="Author">
        <w:r w:rsidR="00CE1130" w:rsidRPr="00122C4A">
          <w:rPr>
            <w:szCs w:val="22"/>
          </w:rPr>
          <w:t>,</w:t>
        </w:r>
      </w:ins>
      <w:del w:id="3428" w:author="Author">
        <w:r w:rsidRPr="00122C4A" w:rsidDel="00CE1130">
          <w:rPr>
            <w:szCs w:val="22"/>
          </w:rPr>
          <w:delText>.</w:delText>
        </w:r>
      </w:del>
      <w:r w:rsidRPr="00122C4A">
        <w:rPr>
          <w:szCs w:val="22"/>
        </w:rPr>
        <w:t xml:space="preserve"> </w:t>
      </w:r>
      <w:del w:id="3429" w:author="Author">
        <w:r w:rsidRPr="00122C4A" w:rsidDel="007C002C">
          <w:rPr>
            <w:szCs w:val="22"/>
          </w:rPr>
          <w:delText>This means</w:delText>
        </w:r>
      </w:del>
      <w:ins w:id="3430" w:author="Author">
        <w:r w:rsidR="007C002C" w:rsidRPr="00122C4A">
          <w:rPr>
            <w:szCs w:val="22"/>
          </w:rPr>
          <w:t>that is to say</w:t>
        </w:r>
      </w:ins>
      <w:r w:rsidRPr="00122C4A">
        <w:rPr>
          <w:szCs w:val="22"/>
        </w:rPr>
        <w:t xml:space="preserve"> </w:t>
      </w:r>
      <w:del w:id="3431" w:author="Author">
        <w:r w:rsidRPr="00122C4A" w:rsidDel="007C002C">
          <w:rPr>
            <w:szCs w:val="22"/>
          </w:rPr>
          <w:delText>it is</w:delText>
        </w:r>
        <w:r w:rsidRPr="00122C4A" w:rsidDel="00B032BA">
          <w:rPr>
            <w:szCs w:val="22"/>
          </w:rPr>
          <w:delText xml:space="preserve"> </w:delText>
        </w:r>
      </w:del>
      <w:r w:rsidRPr="00122C4A">
        <w:rPr>
          <w:szCs w:val="22"/>
        </w:rPr>
        <w:t>essentially ‘sodium-free’</w:t>
      </w:r>
    </w:p>
    <w:p w14:paraId="23E43349" w14:textId="77777777" w:rsidR="005655A5" w:rsidRDefault="005655A5" w:rsidP="005655A5">
      <w:pPr>
        <w:tabs>
          <w:tab w:val="left" w:pos="567"/>
        </w:tabs>
        <w:rPr>
          <w:ins w:id="3432" w:author="Author"/>
        </w:rPr>
      </w:pPr>
    </w:p>
    <w:p w14:paraId="46F72D95" w14:textId="77777777" w:rsidR="000A1DD7" w:rsidRPr="00122C4A" w:rsidRDefault="000A1DD7" w:rsidP="005655A5">
      <w:pPr>
        <w:tabs>
          <w:tab w:val="left" w:pos="567"/>
        </w:tabs>
      </w:pPr>
    </w:p>
    <w:p w14:paraId="04903F01" w14:textId="77777777" w:rsidR="005655A5" w:rsidRPr="00122C4A" w:rsidRDefault="00826BCE" w:rsidP="005655A5">
      <w:pPr>
        <w:keepNext/>
        <w:tabs>
          <w:tab w:val="left" w:pos="567"/>
        </w:tabs>
        <w:rPr>
          <w:b/>
        </w:rPr>
      </w:pPr>
      <w:r w:rsidRPr="00122C4A">
        <w:rPr>
          <w:b/>
        </w:rPr>
        <w:t>3.</w:t>
      </w:r>
      <w:r w:rsidRPr="00122C4A">
        <w:rPr>
          <w:b/>
        </w:rPr>
        <w:tab/>
        <w:t>How to use Toujeo</w:t>
      </w:r>
    </w:p>
    <w:p w14:paraId="2CCDC7C8" w14:textId="77777777" w:rsidR="005655A5" w:rsidRPr="00122C4A" w:rsidRDefault="005655A5" w:rsidP="005655A5">
      <w:pPr>
        <w:keepNext/>
        <w:tabs>
          <w:tab w:val="left" w:pos="567"/>
        </w:tabs>
      </w:pPr>
    </w:p>
    <w:p w14:paraId="6D7602E5" w14:textId="77777777" w:rsidR="005655A5" w:rsidRPr="00122C4A" w:rsidRDefault="00826BCE" w:rsidP="005655A5">
      <w:pPr>
        <w:tabs>
          <w:tab w:val="left" w:pos="567"/>
        </w:tabs>
      </w:pPr>
      <w:r w:rsidRPr="00122C4A">
        <w:t>Always use this medicine exactly as your doctor has told you. Check with your doctor, pharmacist or nurse if you are not sure.</w:t>
      </w:r>
    </w:p>
    <w:p w14:paraId="6359F0B8" w14:textId="77777777" w:rsidR="005655A5" w:rsidRPr="00122C4A" w:rsidRDefault="005655A5" w:rsidP="005655A5">
      <w:pPr>
        <w:pStyle w:val="Default"/>
        <w:rPr>
          <w:sz w:val="22"/>
          <w:szCs w:val="22"/>
          <w:lang w:val="en-GB"/>
        </w:rPr>
      </w:pPr>
    </w:p>
    <w:p w14:paraId="1C1D68BF" w14:textId="77777777" w:rsidR="006059DC" w:rsidRPr="00122C4A" w:rsidDel="008F05F8" w:rsidRDefault="006059DC" w:rsidP="006059DC">
      <w:pPr>
        <w:tabs>
          <w:tab w:val="left" w:pos="567"/>
        </w:tabs>
        <w:rPr>
          <w:szCs w:val="22"/>
        </w:rPr>
      </w:pPr>
      <w:del w:id="3433" w:author="Author">
        <w:r w:rsidRPr="00122C4A">
          <w:delText xml:space="preserve">Although </w:delText>
        </w:r>
      </w:del>
      <w:r w:rsidRPr="00122C4A" w:rsidDel="008F05F8">
        <w:rPr>
          <w:szCs w:val="22"/>
        </w:rPr>
        <w:t xml:space="preserve">Toujeo </w:t>
      </w:r>
      <w:del w:id="3434" w:author="Author">
        <w:r w:rsidRPr="00122C4A">
          <w:delText>contains the same active substance as</w:delText>
        </w:r>
      </w:del>
      <w:ins w:id="3435" w:author="Author">
        <w:r w:rsidRPr="00122C4A">
          <w:rPr>
            <w:szCs w:val="22"/>
          </w:rPr>
          <w:t>and</w:t>
        </w:r>
      </w:ins>
      <w:r w:rsidRPr="00122C4A">
        <w:rPr>
          <w:szCs w:val="22"/>
        </w:rPr>
        <w:t xml:space="preserve"> </w:t>
      </w:r>
      <w:r w:rsidRPr="00122C4A" w:rsidDel="008F05F8">
        <w:rPr>
          <w:szCs w:val="22"/>
        </w:rPr>
        <w:t>insulin glargine 100 units/ml</w:t>
      </w:r>
      <w:del w:id="3436" w:author="Author">
        <w:r w:rsidRPr="00122C4A">
          <w:rPr>
            <w:szCs w:val="22"/>
          </w:rPr>
          <w:delText>,</w:delText>
        </w:r>
        <w:r w:rsidRPr="00122C4A">
          <w:delText xml:space="preserve"> these medicines</w:delText>
        </w:r>
      </w:del>
      <w:r w:rsidRPr="00122C4A">
        <w:rPr>
          <w:szCs w:val="22"/>
        </w:rPr>
        <w:t xml:space="preserve"> are not interchangeable</w:t>
      </w:r>
      <w:ins w:id="3437" w:author="Author">
        <w:r w:rsidRPr="00122C4A">
          <w:rPr>
            <w:szCs w:val="22"/>
          </w:rPr>
          <w:t>, even though they contain same active substance</w:t>
        </w:r>
      </w:ins>
      <w:r w:rsidRPr="00122C4A">
        <w:rPr>
          <w:szCs w:val="22"/>
        </w:rPr>
        <w:t xml:space="preserve">. </w:t>
      </w:r>
      <w:r w:rsidRPr="00122C4A" w:rsidDel="008F05F8">
        <w:rPr>
          <w:szCs w:val="22"/>
        </w:rPr>
        <w:t xml:space="preserve">The switch from one insulin therapy to another requires medical prescription, medical supervision and blood glucose monitoring. </w:t>
      </w:r>
      <w:del w:id="3438" w:author="Author">
        <w:r w:rsidRPr="00122C4A">
          <w:delText>Please, consult</w:delText>
        </w:r>
      </w:del>
      <w:ins w:id="3439" w:author="Author">
        <w:r w:rsidRPr="00122C4A">
          <w:rPr>
            <w:szCs w:val="22"/>
          </w:rPr>
          <w:t>Talk to</w:t>
        </w:r>
      </w:ins>
      <w:r w:rsidRPr="00122C4A">
        <w:rPr>
          <w:szCs w:val="22"/>
        </w:rPr>
        <w:t xml:space="preserve"> </w:t>
      </w:r>
      <w:r w:rsidRPr="00122C4A" w:rsidDel="008F05F8">
        <w:rPr>
          <w:szCs w:val="22"/>
        </w:rPr>
        <w:t>your doctor for further information.</w:t>
      </w:r>
    </w:p>
    <w:p w14:paraId="7163AEF7" w14:textId="77777777" w:rsidR="005655A5" w:rsidRPr="00122C4A" w:rsidRDefault="005655A5" w:rsidP="005655A5">
      <w:pPr>
        <w:tabs>
          <w:tab w:val="left" w:pos="567"/>
        </w:tabs>
      </w:pPr>
    </w:p>
    <w:p w14:paraId="39C79727" w14:textId="77777777" w:rsidR="006059DC" w:rsidRPr="00122C4A" w:rsidDel="008F05F8" w:rsidRDefault="006059DC" w:rsidP="006059DC">
      <w:pPr>
        <w:tabs>
          <w:tab w:val="left" w:pos="567"/>
        </w:tabs>
        <w:rPr>
          <w:b/>
          <w:szCs w:val="22"/>
        </w:rPr>
      </w:pPr>
      <w:r w:rsidRPr="00122C4A" w:rsidDel="008F05F8">
        <w:rPr>
          <w:b/>
          <w:szCs w:val="22"/>
        </w:rPr>
        <w:t>How much to use</w:t>
      </w:r>
    </w:p>
    <w:p w14:paraId="38FE83A4" w14:textId="4A22CC4E" w:rsidR="006059DC" w:rsidRPr="00122C4A" w:rsidRDefault="006059DC" w:rsidP="006059DC">
      <w:pPr>
        <w:tabs>
          <w:tab w:val="left" w:pos="567"/>
        </w:tabs>
        <w:rPr>
          <w:del w:id="3440" w:author="Author"/>
          <w:bCs/>
          <w:snapToGrid w:val="0"/>
        </w:rPr>
      </w:pPr>
      <w:r w:rsidRPr="00122C4A">
        <w:rPr>
          <w:szCs w:val="22"/>
        </w:rPr>
        <w:t xml:space="preserve">The Toujeo </w:t>
      </w:r>
      <w:proofErr w:type="spellStart"/>
      <w:r w:rsidRPr="00122C4A">
        <w:t>DoubleStar</w:t>
      </w:r>
      <w:proofErr w:type="spellEnd"/>
      <w:r w:rsidRPr="00122C4A">
        <w:rPr>
          <w:szCs w:val="22"/>
        </w:rPr>
        <w:t xml:space="preserve"> pre</w:t>
      </w:r>
      <w:r w:rsidRPr="00122C4A">
        <w:rPr>
          <w:szCs w:val="22"/>
        </w:rPr>
        <w:noBreakHyphen/>
        <w:t>filled pen can provide a dose of 2 to 160 </w:t>
      </w:r>
      <w:r w:rsidRPr="0095775C">
        <w:rPr>
          <w:szCs w:val="22"/>
          <w:rPrChange w:id="3441" w:author="Author">
            <w:rPr>
              <w:szCs w:val="22"/>
              <w:highlight w:val="yellow"/>
            </w:rPr>
          </w:rPrChange>
        </w:rPr>
        <w:t>units per injection</w:t>
      </w:r>
      <w:r w:rsidRPr="00122C4A">
        <w:rPr>
          <w:szCs w:val="22"/>
        </w:rPr>
        <w:t>, in steps of 2 units.</w:t>
      </w:r>
      <w:r w:rsidRPr="00122C4A">
        <w:rPr>
          <w:bCs/>
          <w:snapToGrid w:val="0"/>
          <w:szCs w:val="22"/>
        </w:rPr>
        <w:t xml:space="preserve"> </w:t>
      </w:r>
      <w:r w:rsidRPr="0095775C">
        <w:rPr>
          <w:bCs/>
          <w:snapToGrid w:val="0"/>
          <w:szCs w:val="22"/>
          <w:rPrChange w:id="3442" w:author="Author">
            <w:rPr>
              <w:bCs/>
              <w:snapToGrid w:val="0"/>
              <w:szCs w:val="22"/>
              <w:highlight w:val="yellow"/>
            </w:rPr>
          </w:rPrChange>
        </w:rPr>
        <w:t xml:space="preserve">The </w:t>
      </w:r>
      <w:r w:rsidRPr="0095775C">
        <w:rPr>
          <w:bCs/>
          <w:snapToGrid w:val="0"/>
          <w:rPrChange w:id="3443" w:author="Author">
            <w:rPr>
              <w:bCs/>
              <w:snapToGrid w:val="0"/>
              <w:highlight w:val="yellow"/>
            </w:rPr>
          </w:rPrChange>
        </w:rPr>
        <w:t>pen is recommended for patient who need at least 20</w:t>
      </w:r>
      <w:ins w:id="3444" w:author="Author">
        <w:r w:rsidR="00B032BA" w:rsidRPr="00122C4A">
          <w:rPr>
            <w:bCs/>
            <w:snapToGrid w:val="0"/>
          </w:rPr>
          <w:t> </w:t>
        </w:r>
      </w:ins>
      <w:del w:id="3445" w:author="Author">
        <w:r w:rsidRPr="0095775C" w:rsidDel="00B032BA">
          <w:rPr>
            <w:bCs/>
            <w:snapToGrid w:val="0"/>
            <w:rPrChange w:id="3446" w:author="Author">
              <w:rPr>
                <w:bCs/>
                <w:snapToGrid w:val="0"/>
                <w:highlight w:val="yellow"/>
              </w:rPr>
            </w:rPrChange>
          </w:rPr>
          <w:delText xml:space="preserve"> </w:delText>
        </w:r>
      </w:del>
      <w:r w:rsidRPr="0095775C">
        <w:rPr>
          <w:bCs/>
          <w:snapToGrid w:val="0"/>
          <w:rPrChange w:id="3447" w:author="Author">
            <w:rPr>
              <w:bCs/>
              <w:snapToGrid w:val="0"/>
              <w:highlight w:val="yellow"/>
            </w:rPr>
          </w:rPrChange>
        </w:rPr>
        <w:t>units of insulin per day (see also section 2).</w:t>
      </w:r>
    </w:p>
    <w:p w14:paraId="170D0791" w14:textId="77777777" w:rsidR="006059DC" w:rsidRPr="00122C4A" w:rsidRDefault="006059DC" w:rsidP="006059DC">
      <w:pPr>
        <w:tabs>
          <w:tab w:val="left" w:pos="567"/>
        </w:tabs>
        <w:rPr>
          <w:bCs/>
          <w:snapToGrid w:val="0"/>
          <w:szCs w:val="22"/>
        </w:rPr>
      </w:pPr>
      <w:del w:id="3448" w:author="Author">
        <w:r w:rsidRPr="00122C4A">
          <w:rPr>
            <w:bCs/>
            <w:snapToGrid w:val="0"/>
          </w:rPr>
          <w:delText xml:space="preserve">The </w:delText>
        </w:r>
      </w:del>
      <w:r w:rsidRPr="00122C4A">
        <w:rPr>
          <w:bCs/>
          <w:snapToGrid w:val="0"/>
          <w:szCs w:val="22"/>
        </w:rPr>
        <w:t xml:space="preserve">dose window of the </w:t>
      </w:r>
      <w:proofErr w:type="spellStart"/>
      <w:r w:rsidRPr="00122C4A">
        <w:t>Double</w:t>
      </w:r>
      <w:r w:rsidRPr="00122C4A">
        <w:rPr>
          <w:bCs/>
          <w:snapToGrid w:val="0"/>
        </w:rPr>
        <w:t>Star</w:t>
      </w:r>
      <w:proofErr w:type="spellEnd"/>
      <w:r w:rsidRPr="00122C4A">
        <w:rPr>
          <w:bCs/>
          <w:snapToGrid w:val="0"/>
          <w:szCs w:val="22"/>
        </w:rPr>
        <w:t xml:space="preserve"> pen shows the number of units of </w:t>
      </w:r>
      <w:r w:rsidRPr="00122C4A">
        <w:rPr>
          <w:szCs w:val="22"/>
        </w:rPr>
        <w:t xml:space="preserve">Toujeo </w:t>
      </w:r>
      <w:r w:rsidRPr="00122C4A">
        <w:rPr>
          <w:bCs/>
          <w:snapToGrid w:val="0"/>
          <w:szCs w:val="22"/>
        </w:rPr>
        <w:t>to be injected</w:t>
      </w:r>
      <w:del w:id="3449" w:author="Author">
        <w:r w:rsidRPr="00122C4A">
          <w:rPr>
            <w:bCs/>
            <w:snapToGrid w:val="0"/>
          </w:rPr>
          <w:delText>. Do not make any</w:delText>
        </w:r>
      </w:del>
      <w:ins w:id="3450" w:author="Author">
        <w:r w:rsidRPr="00122C4A">
          <w:rPr>
            <w:bCs/>
            <w:snapToGrid w:val="0"/>
            <w:szCs w:val="22"/>
          </w:rPr>
          <w:t xml:space="preserve"> and no</w:t>
        </w:r>
      </w:ins>
      <w:r w:rsidRPr="00122C4A">
        <w:rPr>
          <w:bCs/>
          <w:snapToGrid w:val="0"/>
          <w:szCs w:val="22"/>
        </w:rPr>
        <w:t xml:space="preserve"> dose re</w:t>
      </w:r>
      <w:del w:id="3451" w:author="Author">
        <w:r w:rsidRPr="00122C4A">
          <w:rPr>
            <w:bCs/>
            <w:snapToGrid w:val="0"/>
          </w:rPr>
          <w:noBreakHyphen/>
        </w:r>
      </w:del>
      <w:ins w:id="3452" w:author="Author">
        <w:r w:rsidRPr="00122C4A">
          <w:rPr>
            <w:bCs/>
            <w:snapToGrid w:val="0"/>
            <w:szCs w:val="22"/>
          </w:rPr>
          <w:t>-</w:t>
        </w:r>
      </w:ins>
      <w:r w:rsidRPr="00122C4A">
        <w:rPr>
          <w:bCs/>
          <w:snapToGrid w:val="0"/>
          <w:szCs w:val="22"/>
        </w:rPr>
        <w:t>calculation</w:t>
      </w:r>
      <w:del w:id="3453" w:author="Author">
        <w:r w:rsidRPr="00122C4A">
          <w:rPr>
            <w:bCs/>
            <w:snapToGrid w:val="0"/>
          </w:rPr>
          <w:delText>.</w:delText>
        </w:r>
      </w:del>
      <w:ins w:id="3454" w:author="Author">
        <w:r w:rsidRPr="00122C4A">
          <w:rPr>
            <w:bCs/>
            <w:snapToGrid w:val="0"/>
            <w:szCs w:val="22"/>
          </w:rPr>
          <w:t xml:space="preserve"> is required.</w:t>
        </w:r>
        <w:del w:id="3455" w:author="Author">
          <w:r w:rsidRPr="00122C4A" w:rsidDel="00B032BA">
            <w:rPr>
              <w:bCs/>
              <w:snapToGrid w:val="0"/>
              <w:szCs w:val="22"/>
            </w:rPr>
            <w:delText xml:space="preserve"> </w:delText>
          </w:r>
        </w:del>
      </w:ins>
    </w:p>
    <w:p w14:paraId="7E2AAAEA" w14:textId="77777777" w:rsidR="005655A5" w:rsidRPr="00122C4A" w:rsidRDefault="005655A5" w:rsidP="005655A5">
      <w:pPr>
        <w:tabs>
          <w:tab w:val="left" w:pos="567"/>
        </w:tabs>
        <w:rPr>
          <w:b/>
        </w:rPr>
      </w:pPr>
    </w:p>
    <w:p w14:paraId="72F65B15" w14:textId="77777777" w:rsidR="00FA5F8B" w:rsidRPr="00122C4A" w:rsidRDefault="00FA5F8B" w:rsidP="00FA5F8B">
      <w:pPr>
        <w:tabs>
          <w:tab w:val="left" w:pos="567"/>
        </w:tabs>
        <w:rPr>
          <w:del w:id="3456" w:author="Author"/>
          <w:szCs w:val="22"/>
        </w:rPr>
      </w:pPr>
      <w:del w:id="3457" w:author="Author">
        <w:r w:rsidRPr="00122C4A">
          <w:rPr>
            <w:szCs w:val="22"/>
          </w:rPr>
          <w:delText xml:space="preserve">Based on your lifestyle, your blood sugar tests and your previous insulin use, </w:delText>
        </w:r>
        <w:r w:rsidRPr="00122C4A">
          <w:rPr>
            <w:bCs/>
            <w:szCs w:val="22"/>
          </w:rPr>
          <w:delText>your doctor will tell you:</w:delText>
        </w:r>
      </w:del>
    </w:p>
    <w:p w14:paraId="7011168F" w14:textId="77777777" w:rsidR="00FA5F8B" w:rsidRPr="00122C4A" w:rsidRDefault="00FA5F8B" w:rsidP="00FA5F8B">
      <w:pPr>
        <w:tabs>
          <w:tab w:val="left" w:pos="567"/>
        </w:tabs>
        <w:rPr>
          <w:ins w:id="3458" w:author="Author"/>
          <w:szCs w:val="22"/>
        </w:rPr>
      </w:pPr>
      <w:del w:id="3459" w:author="Author">
        <w:r w:rsidRPr="00122C4A">
          <w:rPr>
            <w:szCs w:val="22"/>
          </w:rPr>
          <w:delText>How</w:delText>
        </w:r>
      </w:del>
      <w:ins w:id="3460" w:author="Author">
        <w:r w:rsidRPr="00122C4A">
          <w:rPr>
            <w:szCs w:val="22"/>
          </w:rPr>
          <w:t>Y</w:t>
        </w:r>
        <w:r w:rsidRPr="00122C4A">
          <w:rPr>
            <w:bCs/>
            <w:szCs w:val="22"/>
          </w:rPr>
          <w:t>our doctor will decide:</w:t>
        </w:r>
      </w:ins>
    </w:p>
    <w:p w14:paraId="5A9B555F" w14:textId="77777777" w:rsidR="00FA5F8B" w:rsidRPr="0095775C" w:rsidRDefault="00FA5F8B">
      <w:pPr>
        <w:pStyle w:val="ListParagraph"/>
        <w:numPr>
          <w:ilvl w:val="0"/>
          <w:numId w:val="32"/>
        </w:numPr>
        <w:tabs>
          <w:tab w:val="left" w:pos="567"/>
        </w:tabs>
        <w:ind w:left="562" w:hanging="562"/>
        <w:rPr>
          <w:szCs w:val="22"/>
          <w:lang w:val="en-GB"/>
          <w:rPrChange w:id="3461" w:author="Author">
            <w:rPr>
              <w:szCs w:val="22"/>
              <w:lang w:val="en-US"/>
            </w:rPr>
          </w:rPrChange>
        </w:rPr>
        <w:pPrChange w:id="3462" w:author="Author">
          <w:pPr>
            <w:numPr>
              <w:numId w:val="7"/>
            </w:numPr>
            <w:tabs>
              <w:tab w:val="left" w:pos="567"/>
            </w:tabs>
            <w:ind w:left="567" w:hanging="567"/>
          </w:pPr>
        </w:pPrChange>
      </w:pPr>
      <w:ins w:id="3463" w:author="Author">
        <w:r w:rsidRPr="0095775C">
          <w:rPr>
            <w:sz w:val="22"/>
            <w:szCs w:val="22"/>
            <w:lang w:val="en-GB"/>
            <w:rPrChange w:id="3464" w:author="Author">
              <w:rPr>
                <w:szCs w:val="22"/>
              </w:rPr>
            </w:rPrChange>
          </w:rPr>
          <w:t>how</w:t>
        </w:r>
      </w:ins>
      <w:r w:rsidRPr="0095775C">
        <w:rPr>
          <w:sz w:val="22"/>
          <w:szCs w:val="22"/>
          <w:lang w:val="en-GB"/>
          <w:rPrChange w:id="3465" w:author="Author">
            <w:rPr>
              <w:szCs w:val="22"/>
            </w:rPr>
          </w:rPrChange>
        </w:rPr>
        <w:t xml:space="preserve"> much Toujeo you need each day and at what time</w:t>
      </w:r>
      <w:del w:id="3466" w:author="Author">
        <w:r w:rsidRPr="0095775C">
          <w:rPr>
            <w:sz w:val="22"/>
            <w:szCs w:val="22"/>
            <w:lang w:val="en-GB"/>
            <w:rPrChange w:id="3467" w:author="Author">
              <w:rPr>
                <w:szCs w:val="22"/>
              </w:rPr>
            </w:rPrChange>
          </w:rPr>
          <w:delText>.</w:delText>
        </w:r>
      </w:del>
    </w:p>
    <w:p w14:paraId="14270D3C" w14:textId="77777777" w:rsidR="00FA5F8B" w:rsidRPr="0095775C" w:rsidRDefault="00FA5F8B">
      <w:pPr>
        <w:pStyle w:val="ListParagraph"/>
        <w:numPr>
          <w:ilvl w:val="0"/>
          <w:numId w:val="32"/>
        </w:numPr>
        <w:tabs>
          <w:tab w:val="left" w:pos="567"/>
        </w:tabs>
        <w:ind w:left="562" w:hanging="562"/>
        <w:rPr>
          <w:szCs w:val="22"/>
          <w:lang w:val="en-GB"/>
          <w:rPrChange w:id="3468" w:author="Author">
            <w:rPr>
              <w:szCs w:val="22"/>
              <w:lang w:val="en-US"/>
            </w:rPr>
          </w:rPrChange>
        </w:rPr>
        <w:pPrChange w:id="3469" w:author="Author">
          <w:pPr>
            <w:numPr>
              <w:numId w:val="7"/>
            </w:numPr>
            <w:tabs>
              <w:tab w:val="left" w:pos="567"/>
            </w:tabs>
            <w:ind w:left="567" w:hanging="567"/>
          </w:pPr>
        </w:pPrChange>
      </w:pPr>
      <w:del w:id="3470" w:author="Author">
        <w:r w:rsidRPr="0095775C">
          <w:rPr>
            <w:sz w:val="22"/>
            <w:szCs w:val="22"/>
            <w:lang w:val="en-GB"/>
            <w:rPrChange w:id="3471" w:author="Author">
              <w:rPr>
                <w:szCs w:val="22"/>
              </w:rPr>
            </w:rPrChange>
          </w:rPr>
          <w:delText>When</w:delText>
        </w:r>
      </w:del>
      <w:ins w:id="3472" w:author="Author">
        <w:r w:rsidRPr="0095775C">
          <w:rPr>
            <w:sz w:val="22"/>
            <w:szCs w:val="22"/>
            <w:lang w:val="en-GB"/>
            <w:rPrChange w:id="3473" w:author="Author">
              <w:rPr>
                <w:szCs w:val="22"/>
              </w:rPr>
            </w:rPrChange>
          </w:rPr>
          <w:t>when</w:t>
        </w:r>
      </w:ins>
      <w:r w:rsidRPr="0095775C">
        <w:rPr>
          <w:sz w:val="22"/>
          <w:szCs w:val="22"/>
          <w:lang w:val="en-GB"/>
          <w:rPrChange w:id="3474" w:author="Author">
            <w:rPr>
              <w:szCs w:val="22"/>
            </w:rPr>
          </w:rPrChange>
        </w:rPr>
        <w:t xml:space="preserve"> to check your blood sugar level and if you need to carry out urine tests</w:t>
      </w:r>
      <w:del w:id="3475" w:author="Author">
        <w:r w:rsidRPr="0095775C">
          <w:rPr>
            <w:sz w:val="22"/>
            <w:szCs w:val="22"/>
            <w:lang w:val="en-GB"/>
            <w:rPrChange w:id="3476" w:author="Author">
              <w:rPr>
                <w:szCs w:val="22"/>
              </w:rPr>
            </w:rPrChange>
          </w:rPr>
          <w:delText>.</w:delText>
        </w:r>
      </w:del>
    </w:p>
    <w:p w14:paraId="3933639B" w14:textId="77777777" w:rsidR="00FA5F8B" w:rsidRPr="0095775C" w:rsidRDefault="00FA5F8B">
      <w:pPr>
        <w:pStyle w:val="ListParagraph"/>
        <w:numPr>
          <w:ilvl w:val="0"/>
          <w:numId w:val="32"/>
        </w:numPr>
        <w:tabs>
          <w:tab w:val="left" w:pos="567"/>
        </w:tabs>
        <w:ind w:left="562" w:hanging="562"/>
        <w:rPr>
          <w:szCs w:val="22"/>
          <w:lang w:val="en-GB"/>
          <w:rPrChange w:id="3477" w:author="Author">
            <w:rPr>
              <w:szCs w:val="22"/>
              <w:lang w:val="en-US"/>
            </w:rPr>
          </w:rPrChange>
        </w:rPr>
        <w:pPrChange w:id="3478" w:author="Author">
          <w:pPr>
            <w:numPr>
              <w:numId w:val="7"/>
            </w:numPr>
            <w:tabs>
              <w:tab w:val="left" w:pos="567"/>
            </w:tabs>
            <w:ind w:left="567" w:hanging="567"/>
          </w:pPr>
        </w:pPrChange>
      </w:pPr>
      <w:del w:id="3479" w:author="Author">
        <w:r w:rsidRPr="0095775C">
          <w:rPr>
            <w:sz w:val="22"/>
            <w:szCs w:val="22"/>
            <w:lang w:val="en-GB"/>
            <w:rPrChange w:id="3480" w:author="Author">
              <w:rPr>
                <w:szCs w:val="22"/>
              </w:rPr>
            </w:rPrChange>
          </w:rPr>
          <w:delText>When</w:delText>
        </w:r>
      </w:del>
      <w:ins w:id="3481" w:author="Author">
        <w:r w:rsidRPr="0095775C">
          <w:rPr>
            <w:sz w:val="22"/>
            <w:szCs w:val="22"/>
            <w:lang w:val="en-GB"/>
            <w:rPrChange w:id="3482" w:author="Author">
              <w:rPr>
                <w:szCs w:val="22"/>
              </w:rPr>
            </w:rPrChange>
          </w:rPr>
          <w:t>when</w:t>
        </w:r>
      </w:ins>
      <w:r w:rsidRPr="0095775C">
        <w:rPr>
          <w:sz w:val="22"/>
          <w:szCs w:val="22"/>
          <w:lang w:val="en-GB"/>
          <w:rPrChange w:id="3483" w:author="Author">
            <w:rPr>
              <w:szCs w:val="22"/>
            </w:rPr>
          </w:rPrChange>
        </w:rPr>
        <w:t xml:space="preserve"> you may need a higher or lower dose.</w:t>
      </w:r>
    </w:p>
    <w:p w14:paraId="68983955" w14:textId="0380FC9E" w:rsidR="005655A5" w:rsidRPr="00122C4A" w:rsidRDefault="00FA5F8B" w:rsidP="00FA5F8B">
      <w:pPr>
        <w:tabs>
          <w:tab w:val="left" w:pos="567"/>
        </w:tabs>
        <w:rPr>
          <w:szCs w:val="22"/>
        </w:rPr>
      </w:pPr>
      <w:ins w:id="3484" w:author="Author">
        <w:r w:rsidRPr="00122C4A">
          <w:rPr>
            <w:szCs w:val="22"/>
          </w:rPr>
          <w:t>These are based on your life-style, your blood sugar (glucose) tests and your insulin use in the past.</w:t>
        </w:r>
      </w:ins>
    </w:p>
    <w:p w14:paraId="213B0BA0" w14:textId="77777777" w:rsidR="00FA5F8B" w:rsidRPr="00122C4A" w:rsidRDefault="00FA5F8B" w:rsidP="00FA5F8B">
      <w:pPr>
        <w:tabs>
          <w:tab w:val="left" w:pos="567"/>
        </w:tabs>
        <w:rPr>
          <w:szCs w:val="22"/>
        </w:rPr>
      </w:pPr>
    </w:p>
    <w:p w14:paraId="2773EBAD" w14:textId="2892C277" w:rsidR="00FA5F8B" w:rsidRPr="00122C4A" w:rsidRDefault="00FA5F8B" w:rsidP="00FA5F8B">
      <w:pPr>
        <w:tabs>
          <w:tab w:val="left" w:pos="567"/>
        </w:tabs>
        <w:rPr>
          <w:ins w:id="3485" w:author="Author"/>
          <w:szCs w:val="22"/>
        </w:rPr>
      </w:pPr>
      <w:ins w:id="3486" w:author="Author">
        <w:r w:rsidRPr="00122C4A">
          <w:rPr>
            <w:szCs w:val="22"/>
          </w:rPr>
          <w:t>Talk to your doctor as you may need a lower dose if:</w:t>
        </w:r>
      </w:ins>
    </w:p>
    <w:p w14:paraId="2525082B" w14:textId="5AE5105C" w:rsidR="00FA5F8B" w:rsidRPr="00C13D9F" w:rsidRDefault="00FA5F8B">
      <w:pPr>
        <w:pStyle w:val="ListParagraph"/>
        <w:numPr>
          <w:ilvl w:val="0"/>
          <w:numId w:val="32"/>
        </w:numPr>
        <w:tabs>
          <w:tab w:val="left" w:pos="567"/>
        </w:tabs>
        <w:ind w:left="562" w:hanging="562"/>
        <w:rPr>
          <w:ins w:id="3487" w:author="Author"/>
          <w:szCs w:val="22"/>
        </w:rPr>
        <w:pPrChange w:id="3488" w:author="Author">
          <w:pPr>
            <w:keepNext/>
            <w:numPr>
              <w:numId w:val="7"/>
            </w:numPr>
            <w:tabs>
              <w:tab w:val="left" w:pos="567"/>
            </w:tabs>
            <w:ind w:left="922" w:hanging="360"/>
          </w:pPr>
        </w:pPrChange>
      </w:pPr>
      <w:ins w:id="3489" w:author="Author">
        <w:r w:rsidRPr="0095775C">
          <w:rPr>
            <w:sz w:val="22"/>
            <w:szCs w:val="22"/>
            <w:lang w:val="en-GB"/>
            <w:rPrChange w:id="3490" w:author="Author">
              <w:rPr>
                <w:szCs w:val="22"/>
              </w:rPr>
            </w:rPrChange>
          </w:rPr>
          <w:t>you are 65</w:t>
        </w:r>
        <w:r w:rsidR="00B032BA" w:rsidRPr="0095775C">
          <w:rPr>
            <w:sz w:val="22"/>
            <w:szCs w:val="22"/>
            <w:lang w:val="en-GB"/>
            <w:rPrChange w:id="3491" w:author="Author">
              <w:rPr>
                <w:szCs w:val="22"/>
              </w:rPr>
            </w:rPrChange>
          </w:rPr>
          <w:t> </w:t>
        </w:r>
        <w:del w:id="3492" w:author="Author">
          <w:r w:rsidRPr="0095775C" w:rsidDel="00B032BA">
            <w:rPr>
              <w:sz w:val="22"/>
              <w:szCs w:val="22"/>
              <w:lang w:val="en-GB"/>
              <w:rPrChange w:id="3493" w:author="Author">
                <w:rPr>
                  <w:szCs w:val="22"/>
                </w:rPr>
              </w:rPrChange>
            </w:rPr>
            <w:delText xml:space="preserve"> </w:delText>
          </w:r>
        </w:del>
        <w:r w:rsidRPr="0095775C">
          <w:rPr>
            <w:sz w:val="22"/>
            <w:szCs w:val="22"/>
            <w:lang w:val="en-GB"/>
            <w:rPrChange w:id="3494" w:author="Author">
              <w:rPr>
                <w:szCs w:val="22"/>
              </w:rPr>
            </w:rPrChange>
          </w:rPr>
          <w:t>years or older</w:t>
        </w:r>
      </w:ins>
    </w:p>
    <w:p w14:paraId="18B71591" w14:textId="77777777" w:rsidR="00FA5F8B" w:rsidRPr="0095775C" w:rsidRDefault="00FA5F8B">
      <w:pPr>
        <w:pStyle w:val="ListParagraph"/>
        <w:numPr>
          <w:ilvl w:val="0"/>
          <w:numId w:val="32"/>
        </w:numPr>
        <w:tabs>
          <w:tab w:val="left" w:pos="567"/>
        </w:tabs>
        <w:ind w:left="562" w:hanging="562"/>
        <w:rPr>
          <w:ins w:id="3495" w:author="Author"/>
          <w:szCs w:val="22"/>
          <w:lang w:val="en-GB"/>
          <w:rPrChange w:id="3496" w:author="Author">
            <w:rPr>
              <w:ins w:id="3497" w:author="Author"/>
              <w:szCs w:val="22"/>
              <w:lang w:val="en-US"/>
            </w:rPr>
          </w:rPrChange>
        </w:rPr>
        <w:pPrChange w:id="3498" w:author="Author">
          <w:pPr>
            <w:keepNext/>
            <w:numPr>
              <w:numId w:val="7"/>
            </w:numPr>
            <w:tabs>
              <w:tab w:val="left" w:pos="567"/>
            </w:tabs>
            <w:ind w:left="922" w:hanging="360"/>
          </w:pPr>
        </w:pPrChange>
      </w:pPr>
      <w:ins w:id="3499" w:author="Author">
        <w:r w:rsidRPr="0095775C">
          <w:rPr>
            <w:sz w:val="22"/>
            <w:szCs w:val="22"/>
            <w:lang w:val="en-GB"/>
            <w:rPrChange w:id="3500" w:author="Author">
              <w:rPr>
                <w:szCs w:val="22"/>
                <w:lang w:val="en-US"/>
              </w:rPr>
            </w:rPrChange>
          </w:rPr>
          <w:t>you have kidney or liver problems.</w:t>
        </w:r>
      </w:ins>
    </w:p>
    <w:p w14:paraId="747815E7" w14:textId="77777777" w:rsidR="00FA5F8B" w:rsidRPr="00122C4A" w:rsidRDefault="00FA5F8B" w:rsidP="00FA5F8B">
      <w:pPr>
        <w:tabs>
          <w:tab w:val="left" w:pos="567"/>
        </w:tabs>
        <w:rPr>
          <w:szCs w:val="22"/>
        </w:rPr>
      </w:pPr>
    </w:p>
    <w:p w14:paraId="32DC6E7C" w14:textId="77777777" w:rsidR="005655A5" w:rsidRPr="00122C4A" w:rsidRDefault="00826BCE" w:rsidP="005655A5">
      <w:pPr>
        <w:tabs>
          <w:tab w:val="left" w:pos="567"/>
        </w:tabs>
        <w:rPr>
          <w:szCs w:val="22"/>
        </w:rPr>
      </w:pPr>
      <w:r w:rsidRPr="00122C4A">
        <w:rPr>
          <w:szCs w:val="22"/>
        </w:rPr>
        <w:t>Toujeo is a long</w:t>
      </w:r>
      <w:r w:rsidRPr="00122C4A">
        <w:rPr>
          <w:szCs w:val="22"/>
        </w:rPr>
        <w:noBreakHyphen/>
        <w:t>acting insulin. Your doctor may tell you to use it with a short</w:t>
      </w:r>
      <w:r w:rsidRPr="00122C4A">
        <w:rPr>
          <w:szCs w:val="22"/>
        </w:rPr>
        <w:noBreakHyphen/>
        <w:t>acting insulin, or with other medicines for high blood sugar.</w:t>
      </w:r>
    </w:p>
    <w:p w14:paraId="4D876782" w14:textId="77777777" w:rsidR="005655A5" w:rsidRPr="00122C4A" w:rsidRDefault="005655A5" w:rsidP="005655A5">
      <w:pPr>
        <w:tabs>
          <w:tab w:val="left" w:pos="567"/>
        </w:tabs>
        <w:rPr>
          <w:szCs w:val="22"/>
        </w:rPr>
      </w:pPr>
    </w:p>
    <w:p w14:paraId="614ABBA0" w14:textId="77777777" w:rsidR="00FA5F8B" w:rsidRPr="00122C4A" w:rsidRDefault="00FA5F8B" w:rsidP="00FA5F8B">
      <w:pPr>
        <w:tabs>
          <w:tab w:val="left" w:pos="567"/>
        </w:tabs>
        <w:rPr>
          <w:ins w:id="3501" w:author="Author"/>
          <w:szCs w:val="22"/>
        </w:rPr>
      </w:pPr>
      <w:del w:id="3502" w:author="Author">
        <w:r w:rsidRPr="00122C4A">
          <w:rPr>
            <w:szCs w:val="22"/>
          </w:rPr>
          <w:delText>If you use more than one insulin always ensure</w:delText>
        </w:r>
      </w:del>
      <w:ins w:id="3503" w:author="Author">
        <w:r w:rsidRPr="00122C4A">
          <w:rPr>
            <w:szCs w:val="22"/>
          </w:rPr>
          <w:t>Make sure</w:t>
        </w:r>
      </w:ins>
      <w:r w:rsidRPr="00122C4A">
        <w:rPr>
          <w:szCs w:val="22"/>
        </w:rPr>
        <w:t xml:space="preserve"> you use the right </w:t>
      </w:r>
      <w:ins w:id="3504" w:author="Author">
        <w:r w:rsidRPr="00122C4A">
          <w:rPr>
            <w:szCs w:val="22"/>
          </w:rPr>
          <w:t xml:space="preserve">type of </w:t>
        </w:r>
      </w:ins>
      <w:r w:rsidRPr="00122C4A">
        <w:rPr>
          <w:szCs w:val="22"/>
        </w:rPr>
        <w:t>insulin</w:t>
      </w:r>
      <w:del w:id="3505" w:author="Author">
        <w:r w:rsidRPr="00122C4A">
          <w:rPr>
            <w:szCs w:val="22"/>
          </w:rPr>
          <w:delText xml:space="preserve"> by checking</w:delText>
        </w:r>
      </w:del>
      <w:ins w:id="3506" w:author="Author">
        <w:r w:rsidRPr="00122C4A">
          <w:rPr>
            <w:szCs w:val="22"/>
          </w:rPr>
          <w:t>.</w:t>
        </w:r>
      </w:ins>
    </w:p>
    <w:p w14:paraId="0B0CCB22" w14:textId="20D0D6A1" w:rsidR="00FA5F8B" w:rsidRPr="00C13D9F" w:rsidRDefault="00FA5F8B">
      <w:pPr>
        <w:pStyle w:val="ListParagraph"/>
        <w:numPr>
          <w:ilvl w:val="0"/>
          <w:numId w:val="32"/>
        </w:numPr>
        <w:tabs>
          <w:tab w:val="left" w:pos="567"/>
        </w:tabs>
        <w:ind w:left="562" w:hanging="562"/>
        <w:rPr>
          <w:ins w:id="3507" w:author="Author"/>
          <w:szCs w:val="22"/>
        </w:rPr>
        <w:pPrChange w:id="3508" w:author="Author">
          <w:pPr>
            <w:keepNext/>
            <w:numPr>
              <w:numId w:val="7"/>
            </w:numPr>
            <w:tabs>
              <w:tab w:val="left" w:pos="567"/>
            </w:tabs>
            <w:ind w:left="922" w:hanging="360"/>
          </w:pPr>
        </w:pPrChange>
      </w:pPr>
      <w:ins w:id="3509" w:author="Author">
        <w:r w:rsidRPr="0095775C">
          <w:rPr>
            <w:sz w:val="22"/>
            <w:szCs w:val="22"/>
            <w:lang w:val="en-GB"/>
            <w:rPrChange w:id="3510" w:author="Author">
              <w:rPr>
                <w:szCs w:val="22"/>
              </w:rPr>
            </w:rPrChange>
          </w:rPr>
          <w:t>Always check</w:t>
        </w:r>
      </w:ins>
      <w:r w:rsidRPr="0095775C">
        <w:rPr>
          <w:sz w:val="22"/>
          <w:szCs w:val="22"/>
          <w:lang w:val="en-GB"/>
          <w:rPrChange w:id="3511" w:author="Author">
            <w:rPr>
              <w:szCs w:val="22"/>
            </w:rPr>
          </w:rPrChange>
        </w:rPr>
        <w:t xml:space="preserve"> the insulin label before each injection</w:t>
      </w:r>
      <w:del w:id="3512" w:author="Author">
        <w:r w:rsidRPr="0095775C">
          <w:rPr>
            <w:sz w:val="22"/>
            <w:szCs w:val="22"/>
            <w:lang w:val="en-GB"/>
            <w:rPrChange w:id="3513" w:author="Author">
              <w:rPr>
                <w:szCs w:val="22"/>
              </w:rPr>
            </w:rPrChange>
          </w:rPr>
          <w:delText>. Medication errors due</w:delText>
        </w:r>
      </w:del>
      <w:r w:rsidRPr="0095775C">
        <w:rPr>
          <w:sz w:val="22"/>
          <w:szCs w:val="22"/>
          <w:lang w:val="en-GB"/>
          <w:rPrChange w:id="3514" w:author="Author">
            <w:rPr>
              <w:szCs w:val="22"/>
            </w:rPr>
          </w:rPrChange>
        </w:rPr>
        <w:t xml:space="preserve"> to </w:t>
      </w:r>
      <w:ins w:id="3515" w:author="Author">
        <w:r w:rsidRPr="0095775C">
          <w:rPr>
            <w:sz w:val="22"/>
            <w:szCs w:val="22"/>
            <w:lang w:val="en-GB"/>
            <w:rPrChange w:id="3516" w:author="Author">
              <w:rPr>
                <w:szCs w:val="22"/>
              </w:rPr>
            </w:rPrChange>
          </w:rPr>
          <w:t xml:space="preserve">avoid </w:t>
        </w:r>
      </w:ins>
      <w:r w:rsidRPr="0095775C">
        <w:rPr>
          <w:sz w:val="22"/>
          <w:szCs w:val="22"/>
          <w:lang w:val="en-GB"/>
          <w:rPrChange w:id="3517" w:author="Author">
            <w:rPr>
              <w:szCs w:val="22"/>
            </w:rPr>
          </w:rPrChange>
        </w:rPr>
        <w:t>mix-</w:t>
      </w:r>
      <w:del w:id="3518" w:author="Author">
        <w:r w:rsidRPr="0095775C">
          <w:rPr>
            <w:sz w:val="22"/>
            <w:szCs w:val="22"/>
            <w:lang w:val="en-GB"/>
            <w:rPrChange w:id="3519" w:author="Author">
              <w:rPr>
                <w:szCs w:val="22"/>
              </w:rPr>
            </w:rPrChange>
          </w:rPr>
          <w:delText>up between</w:delText>
        </w:r>
      </w:del>
      <w:ins w:id="3520" w:author="Author">
        <w:r w:rsidRPr="0095775C">
          <w:rPr>
            <w:sz w:val="22"/>
            <w:szCs w:val="22"/>
            <w:lang w:val="en-GB"/>
            <w:rPrChange w:id="3521" w:author="Author">
              <w:rPr>
                <w:szCs w:val="22"/>
              </w:rPr>
            </w:rPrChange>
          </w:rPr>
          <w:t>ups with other</w:t>
        </w:r>
      </w:ins>
      <w:r w:rsidRPr="0095775C">
        <w:rPr>
          <w:sz w:val="22"/>
          <w:szCs w:val="22"/>
          <w:lang w:val="en-GB"/>
          <w:rPrChange w:id="3522" w:author="Author">
            <w:rPr>
              <w:szCs w:val="22"/>
            </w:rPr>
          </w:rPrChange>
        </w:rPr>
        <w:t xml:space="preserve"> insulins, particularly between long-acting insulins and </w:t>
      </w:r>
      <w:del w:id="3523" w:author="Author">
        <w:r w:rsidRPr="0095775C">
          <w:rPr>
            <w:sz w:val="22"/>
            <w:szCs w:val="22"/>
            <w:lang w:val="en-GB"/>
            <w:rPrChange w:id="3524" w:author="Author">
              <w:rPr>
                <w:szCs w:val="22"/>
              </w:rPr>
            </w:rPrChange>
          </w:rPr>
          <w:delText>rapid</w:delText>
        </w:r>
      </w:del>
      <w:ins w:id="3525" w:author="Author">
        <w:r w:rsidR="006D7E56" w:rsidRPr="0095775C">
          <w:rPr>
            <w:sz w:val="22"/>
            <w:szCs w:val="22"/>
            <w:lang w:val="en-GB"/>
            <w:rPrChange w:id="3526" w:author="Author">
              <w:rPr>
                <w:szCs w:val="22"/>
              </w:rPr>
            </w:rPrChange>
          </w:rPr>
          <w:t>short</w:t>
        </w:r>
      </w:ins>
      <w:r w:rsidRPr="0095775C">
        <w:rPr>
          <w:sz w:val="22"/>
          <w:szCs w:val="22"/>
          <w:lang w:val="en-GB"/>
          <w:rPrChange w:id="3527" w:author="Author">
            <w:rPr>
              <w:szCs w:val="22"/>
            </w:rPr>
          </w:rPrChange>
        </w:rPr>
        <w:t xml:space="preserve">-acting insulins </w:t>
      </w:r>
      <w:del w:id="3528" w:author="Author">
        <w:r w:rsidRPr="0095775C">
          <w:rPr>
            <w:sz w:val="22"/>
            <w:szCs w:val="22"/>
            <w:lang w:val="en-GB"/>
            <w:rPrChange w:id="3529" w:author="Author">
              <w:rPr>
                <w:szCs w:val="22"/>
              </w:rPr>
            </w:rPrChange>
          </w:rPr>
          <w:delText xml:space="preserve">have been reported. </w:delText>
        </w:r>
      </w:del>
      <w:ins w:id="3530" w:author="Author">
        <w:r w:rsidRPr="0095775C">
          <w:rPr>
            <w:sz w:val="22"/>
            <w:szCs w:val="22"/>
            <w:lang w:val="en-GB"/>
            <w:rPrChange w:id="3531" w:author="Author">
              <w:rPr>
                <w:szCs w:val="22"/>
              </w:rPr>
            </w:rPrChange>
          </w:rPr>
          <w:t>.</w:t>
        </w:r>
      </w:ins>
    </w:p>
    <w:p w14:paraId="04D9A14F" w14:textId="167529BF" w:rsidR="00FA5F8B" w:rsidRPr="000A60D4" w:rsidRDefault="00FA5F8B" w:rsidP="00130EEB">
      <w:pPr>
        <w:pStyle w:val="ListParagraph"/>
        <w:numPr>
          <w:ilvl w:val="0"/>
          <w:numId w:val="32"/>
        </w:numPr>
        <w:tabs>
          <w:tab w:val="left" w:pos="567"/>
        </w:tabs>
        <w:ind w:left="562" w:hanging="562"/>
        <w:rPr>
          <w:sz w:val="22"/>
          <w:szCs w:val="22"/>
        </w:rPr>
      </w:pPr>
      <w:r w:rsidRPr="000A60D4">
        <w:rPr>
          <w:sz w:val="22"/>
          <w:szCs w:val="22"/>
          <w:rPrChange w:id="3532" w:author="Author">
            <w:rPr>
              <w:highlight w:val="yellow"/>
            </w:rPr>
          </w:rPrChange>
        </w:rPr>
        <w:t xml:space="preserve">The </w:t>
      </w:r>
      <w:proofErr w:type="spellStart"/>
      <w:r w:rsidRPr="000A60D4">
        <w:rPr>
          <w:sz w:val="22"/>
          <w:szCs w:val="22"/>
          <w:rPrChange w:id="3533" w:author="Author">
            <w:rPr>
              <w:highlight w:val="yellow"/>
            </w:rPr>
          </w:rPrChange>
        </w:rPr>
        <w:t>strength</w:t>
      </w:r>
      <w:proofErr w:type="spellEnd"/>
      <w:ins w:id="3534" w:author="Author">
        <w:r w:rsidR="003D239E" w:rsidRPr="000A60D4">
          <w:rPr>
            <w:sz w:val="22"/>
            <w:szCs w:val="22"/>
          </w:rPr>
          <w:t xml:space="preserve"> “300”</w:t>
        </w:r>
      </w:ins>
      <w:r w:rsidRPr="000A60D4">
        <w:rPr>
          <w:sz w:val="22"/>
          <w:szCs w:val="22"/>
          <w:rPrChange w:id="3535" w:author="Author">
            <w:rPr>
              <w:highlight w:val="yellow"/>
            </w:rPr>
          </w:rPrChange>
        </w:rPr>
        <w:t xml:space="preserve"> is </w:t>
      </w:r>
      <w:proofErr w:type="spellStart"/>
      <w:r w:rsidRPr="000A60D4">
        <w:rPr>
          <w:sz w:val="22"/>
          <w:szCs w:val="22"/>
          <w:rPrChange w:id="3536" w:author="Author">
            <w:rPr>
              <w:highlight w:val="yellow"/>
            </w:rPr>
          </w:rPrChange>
        </w:rPr>
        <w:t>highlighted</w:t>
      </w:r>
      <w:proofErr w:type="spellEnd"/>
      <w:r w:rsidRPr="000A60D4">
        <w:rPr>
          <w:sz w:val="22"/>
          <w:szCs w:val="22"/>
        </w:rPr>
        <w:t xml:space="preserve"> in </w:t>
      </w:r>
      <w:proofErr w:type="spellStart"/>
      <w:r w:rsidRPr="000A60D4">
        <w:rPr>
          <w:sz w:val="22"/>
          <w:szCs w:val="22"/>
        </w:rPr>
        <w:t>honey</w:t>
      </w:r>
      <w:proofErr w:type="spellEnd"/>
      <w:r w:rsidRPr="000A60D4">
        <w:rPr>
          <w:sz w:val="22"/>
          <w:szCs w:val="22"/>
        </w:rPr>
        <w:t xml:space="preserve"> gold on </w:t>
      </w:r>
      <w:proofErr w:type="spellStart"/>
      <w:r w:rsidRPr="000A60D4">
        <w:rPr>
          <w:sz w:val="22"/>
          <w:szCs w:val="22"/>
        </w:rPr>
        <w:t>the</w:t>
      </w:r>
      <w:proofErr w:type="spellEnd"/>
      <w:r w:rsidRPr="000A60D4">
        <w:rPr>
          <w:sz w:val="22"/>
          <w:szCs w:val="22"/>
        </w:rPr>
        <w:t xml:space="preserve"> label of </w:t>
      </w:r>
      <w:proofErr w:type="spellStart"/>
      <w:r w:rsidRPr="000A60D4">
        <w:rPr>
          <w:sz w:val="22"/>
          <w:szCs w:val="22"/>
        </w:rPr>
        <w:t>your</w:t>
      </w:r>
      <w:proofErr w:type="spellEnd"/>
      <w:r w:rsidRPr="000A60D4">
        <w:rPr>
          <w:sz w:val="22"/>
          <w:szCs w:val="22"/>
        </w:rPr>
        <w:t xml:space="preserve"> Toujeo </w:t>
      </w:r>
      <w:proofErr w:type="spellStart"/>
      <w:r w:rsidRPr="000A60D4">
        <w:rPr>
          <w:sz w:val="22"/>
          <w:szCs w:val="22"/>
        </w:rPr>
        <w:t>DoubleStar</w:t>
      </w:r>
      <w:proofErr w:type="spellEnd"/>
      <w:r w:rsidRPr="000A60D4">
        <w:rPr>
          <w:sz w:val="22"/>
          <w:szCs w:val="22"/>
        </w:rPr>
        <w:t xml:space="preserve"> pre</w:t>
      </w:r>
      <w:r w:rsidRPr="000A60D4">
        <w:rPr>
          <w:sz w:val="22"/>
          <w:szCs w:val="22"/>
        </w:rPr>
        <w:noBreakHyphen/>
      </w:r>
      <w:proofErr w:type="spellStart"/>
      <w:r w:rsidRPr="000A60D4">
        <w:rPr>
          <w:sz w:val="22"/>
          <w:szCs w:val="22"/>
        </w:rPr>
        <w:t>filled</w:t>
      </w:r>
      <w:proofErr w:type="spellEnd"/>
      <w:r w:rsidRPr="000A60D4">
        <w:rPr>
          <w:sz w:val="22"/>
          <w:szCs w:val="22"/>
        </w:rPr>
        <w:t xml:space="preserve"> pen. </w:t>
      </w:r>
      <w:proofErr w:type="spellStart"/>
      <w:r w:rsidRPr="000A60D4">
        <w:rPr>
          <w:sz w:val="22"/>
          <w:szCs w:val="22"/>
        </w:rPr>
        <w:t>Ask</w:t>
      </w:r>
      <w:proofErr w:type="spellEnd"/>
      <w:r w:rsidRPr="000A60D4">
        <w:rPr>
          <w:sz w:val="22"/>
          <w:szCs w:val="22"/>
        </w:rPr>
        <w:t xml:space="preserve"> </w:t>
      </w:r>
      <w:proofErr w:type="spellStart"/>
      <w:r w:rsidRPr="000A60D4">
        <w:rPr>
          <w:sz w:val="22"/>
          <w:szCs w:val="22"/>
        </w:rPr>
        <w:t>your</w:t>
      </w:r>
      <w:proofErr w:type="spellEnd"/>
      <w:r w:rsidRPr="000A60D4">
        <w:rPr>
          <w:sz w:val="22"/>
          <w:szCs w:val="22"/>
        </w:rPr>
        <w:t xml:space="preserve"> doctor or </w:t>
      </w:r>
      <w:proofErr w:type="spellStart"/>
      <w:r w:rsidRPr="000A60D4">
        <w:rPr>
          <w:sz w:val="22"/>
          <w:szCs w:val="22"/>
        </w:rPr>
        <w:t>pharmacist</w:t>
      </w:r>
      <w:proofErr w:type="spellEnd"/>
      <w:r w:rsidRPr="000A60D4">
        <w:rPr>
          <w:sz w:val="22"/>
          <w:szCs w:val="22"/>
        </w:rPr>
        <w:t xml:space="preserve"> </w:t>
      </w:r>
      <w:proofErr w:type="spellStart"/>
      <w:r w:rsidRPr="000A60D4">
        <w:rPr>
          <w:sz w:val="22"/>
          <w:szCs w:val="22"/>
        </w:rPr>
        <w:t>if</w:t>
      </w:r>
      <w:proofErr w:type="spellEnd"/>
      <w:r w:rsidRPr="000A60D4">
        <w:rPr>
          <w:sz w:val="22"/>
          <w:szCs w:val="22"/>
        </w:rPr>
        <w:t xml:space="preserve"> you are </w:t>
      </w:r>
      <w:proofErr w:type="spellStart"/>
      <w:r w:rsidRPr="000A60D4">
        <w:rPr>
          <w:sz w:val="22"/>
          <w:szCs w:val="22"/>
        </w:rPr>
        <w:t>not</w:t>
      </w:r>
      <w:proofErr w:type="spellEnd"/>
      <w:r w:rsidRPr="000A60D4">
        <w:rPr>
          <w:sz w:val="22"/>
          <w:szCs w:val="22"/>
        </w:rPr>
        <w:t xml:space="preserve"> </w:t>
      </w:r>
      <w:proofErr w:type="spellStart"/>
      <w:r w:rsidRPr="000A60D4">
        <w:rPr>
          <w:sz w:val="22"/>
          <w:szCs w:val="22"/>
        </w:rPr>
        <w:t>sure</w:t>
      </w:r>
      <w:proofErr w:type="spellEnd"/>
      <w:r w:rsidRPr="000A60D4">
        <w:rPr>
          <w:sz w:val="22"/>
          <w:szCs w:val="22"/>
        </w:rPr>
        <w:t>.</w:t>
      </w:r>
    </w:p>
    <w:p w14:paraId="2C0E11E4" w14:textId="77777777" w:rsidR="00FA5F8B" w:rsidRPr="00122C4A" w:rsidRDefault="00FA5F8B" w:rsidP="00FA5F8B">
      <w:pPr>
        <w:tabs>
          <w:tab w:val="left" w:pos="567"/>
        </w:tabs>
        <w:rPr>
          <w:szCs w:val="22"/>
        </w:rPr>
      </w:pPr>
    </w:p>
    <w:p w14:paraId="32D12887" w14:textId="77777777" w:rsidR="00FA5F8B" w:rsidRPr="00122C4A" w:rsidRDefault="00FA5F8B" w:rsidP="00FA5F8B">
      <w:pPr>
        <w:tabs>
          <w:tab w:val="left" w:pos="567"/>
        </w:tabs>
        <w:rPr>
          <w:szCs w:val="22"/>
        </w:rPr>
      </w:pPr>
      <w:r w:rsidRPr="00122C4A">
        <w:rPr>
          <w:szCs w:val="22"/>
        </w:rPr>
        <w:t>Many factors may affect your blood sugar level</w:t>
      </w:r>
      <w:del w:id="3537" w:author="Author">
        <w:r w:rsidRPr="00122C4A">
          <w:delText>. You should know</w:delText>
        </w:r>
      </w:del>
      <w:ins w:id="3538" w:author="Author">
        <w:r w:rsidRPr="00122C4A">
          <w:rPr>
            <w:szCs w:val="22"/>
          </w:rPr>
          <w:t xml:space="preserve"> – learn what</w:t>
        </w:r>
      </w:ins>
      <w:r w:rsidRPr="00122C4A">
        <w:rPr>
          <w:szCs w:val="22"/>
        </w:rPr>
        <w:t xml:space="preserve"> these </w:t>
      </w:r>
      <w:del w:id="3539" w:author="Author">
        <w:r w:rsidRPr="00122C4A">
          <w:delText>factors so that you can take the right action</w:delText>
        </w:r>
      </w:del>
      <w:ins w:id="3540" w:author="Author">
        <w:r w:rsidRPr="00122C4A">
          <w:rPr>
            <w:szCs w:val="22"/>
          </w:rPr>
          <w:t>are and what to do</w:t>
        </w:r>
      </w:ins>
      <w:r w:rsidRPr="00122C4A">
        <w:rPr>
          <w:szCs w:val="22"/>
        </w:rPr>
        <w:t xml:space="preserve"> if your blood sugar level changes</w:t>
      </w:r>
      <w:del w:id="3541" w:author="Author">
        <w:r w:rsidRPr="00122C4A">
          <w:delText xml:space="preserve"> and</w:delText>
        </w:r>
      </w:del>
      <w:ins w:id="3542" w:author="Author">
        <w:r w:rsidRPr="00122C4A">
          <w:rPr>
            <w:szCs w:val="22"/>
          </w:rPr>
          <w:t>. This will</w:t>
        </w:r>
      </w:ins>
      <w:r w:rsidRPr="00122C4A">
        <w:rPr>
          <w:szCs w:val="22"/>
        </w:rPr>
        <w:t xml:space="preserve"> help </w:t>
      </w:r>
      <w:del w:id="3543" w:author="Author">
        <w:r w:rsidRPr="00122C4A">
          <w:delText>step</w:delText>
        </w:r>
      </w:del>
      <w:ins w:id="3544" w:author="Author">
        <w:r w:rsidRPr="00122C4A">
          <w:rPr>
            <w:szCs w:val="22"/>
          </w:rPr>
          <w:t>stop</w:t>
        </w:r>
      </w:ins>
      <w:r w:rsidRPr="00122C4A">
        <w:rPr>
          <w:szCs w:val="22"/>
        </w:rPr>
        <w:t xml:space="preserve"> it becoming too high or too low. See </w:t>
      </w:r>
      <w:del w:id="3545" w:author="Author">
        <w:r w:rsidRPr="00122C4A">
          <w:delText>the box</w:delText>
        </w:r>
      </w:del>
      <w:ins w:id="3546" w:author="Author">
        <w:r w:rsidRPr="00122C4A">
          <w:rPr>
            <w:szCs w:val="22"/>
          </w:rPr>
          <w:t>‘hyperglycaemia and hypoglycaemia’</w:t>
        </w:r>
      </w:ins>
      <w:r w:rsidRPr="00122C4A">
        <w:rPr>
          <w:szCs w:val="22"/>
        </w:rPr>
        <w:t xml:space="preserve"> at the end of this leaflet for more information.</w:t>
      </w:r>
    </w:p>
    <w:p w14:paraId="23527304" w14:textId="77777777" w:rsidR="005655A5" w:rsidRPr="00122C4A" w:rsidRDefault="005655A5" w:rsidP="005655A5">
      <w:pPr>
        <w:tabs>
          <w:tab w:val="left" w:pos="567"/>
        </w:tabs>
      </w:pPr>
    </w:p>
    <w:p w14:paraId="1B8163F1" w14:textId="77777777" w:rsidR="00791108" w:rsidRPr="00122C4A" w:rsidRDefault="00791108" w:rsidP="00791108">
      <w:pPr>
        <w:tabs>
          <w:tab w:val="left" w:pos="567"/>
        </w:tabs>
        <w:rPr>
          <w:del w:id="3547" w:author="Author"/>
          <w:b/>
          <w:bCs/>
        </w:rPr>
      </w:pPr>
      <w:del w:id="3548" w:author="Author">
        <w:r w:rsidRPr="00122C4A">
          <w:rPr>
            <w:b/>
            <w:bCs/>
          </w:rPr>
          <w:delText>Flexibility in time of administration</w:delText>
        </w:r>
      </w:del>
    </w:p>
    <w:p w14:paraId="4DE3DAC2" w14:textId="77777777" w:rsidR="00791108" w:rsidRPr="00122C4A" w:rsidRDefault="00791108" w:rsidP="00791108">
      <w:pPr>
        <w:tabs>
          <w:tab w:val="left" w:pos="567"/>
        </w:tabs>
        <w:rPr>
          <w:ins w:id="3549" w:author="Author"/>
          <w:b/>
          <w:bCs/>
          <w:szCs w:val="22"/>
        </w:rPr>
      </w:pPr>
      <w:ins w:id="3550" w:author="Author">
        <w:r w:rsidRPr="00122C4A">
          <w:rPr>
            <w:b/>
            <w:bCs/>
            <w:szCs w:val="22"/>
          </w:rPr>
          <w:t>When to use Toujeo</w:t>
        </w:r>
      </w:ins>
    </w:p>
    <w:p w14:paraId="394C25E2" w14:textId="77777777" w:rsidR="00791108" w:rsidRPr="0095775C" w:rsidRDefault="00791108">
      <w:pPr>
        <w:pStyle w:val="ListParagraph"/>
        <w:numPr>
          <w:ilvl w:val="0"/>
          <w:numId w:val="32"/>
        </w:numPr>
        <w:tabs>
          <w:tab w:val="left" w:pos="567"/>
        </w:tabs>
        <w:ind w:left="562" w:hanging="562"/>
        <w:rPr>
          <w:szCs w:val="22"/>
          <w:lang w:val="en-GB"/>
          <w:rPrChange w:id="3551" w:author="Author">
            <w:rPr>
              <w:lang w:val="en-US"/>
            </w:rPr>
          </w:rPrChange>
        </w:rPr>
        <w:pPrChange w:id="3552" w:author="Author">
          <w:pPr>
            <w:numPr>
              <w:numId w:val="7"/>
            </w:numPr>
            <w:tabs>
              <w:tab w:val="left" w:pos="567"/>
            </w:tabs>
            <w:ind w:left="567" w:hanging="567"/>
          </w:pPr>
        </w:pPrChange>
      </w:pPr>
      <w:r w:rsidRPr="0095775C">
        <w:rPr>
          <w:sz w:val="22"/>
          <w:szCs w:val="22"/>
          <w:lang w:val="en-GB"/>
          <w:rPrChange w:id="3553" w:author="Author">
            <w:rPr>
              <w:lang w:val="en-US"/>
            </w:rPr>
          </w:rPrChange>
        </w:rPr>
        <w:t>Use Toujeo once a day, preferably at the same time every day.</w:t>
      </w:r>
      <w:del w:id="3554" w:author="Author">
        <w:r w:rsidRPr="0095775C">
          <w:rPr>
            <w:sz w:val="22"/>
            <w:szCs w:val="22"/>
            <w:lang w:val="en-GB"/>
            <w:rPrChange w:id="3555" w:author="Author">
              <w:rPr>
                <w:lang w:val="en-US"/>
              </w:rPr>
            </w:rPrChange>
          </w:rPr>
          <w:delText xml:space="preserve"> </w:delText>
        </w:r>
      </w:del>
    </w:p>
    <w:p w14:paraId="39562E09" w14:textId="77777777" w:rsidR="00791108" w:rsidRPr="0095775C" w:rsidRDefault="00791108">
      <w:pPr>
        <w:pStyle w:val="ListParagraph"/>
        <w:numPr>
          <w:ilvl w:val="0"/>
          <w:numId w:val="32"/>
        </w:numPr>
        <w:tabs>
          <w:tab w:val="left" w:pos="567"/>
        </w:tabs>
        <w:ind w:left="562" w:hanging="562"/>
        <w:rPr>
          <w:szCs w:val="22"/>
          <w:lang w:val="en-GB"/>
          <w:rPrChange w:id="3556" w:author="Author">
            <w:rPr>
              <w:lang w:val="en-US"/>
            </w:rPr>
          </w:rPrChange>
        </w:rPr>
        <w:pPrChange w:id="3557" w:author="Author">
          <w:pPr>
            <w:numPr>
              <w:numId w:val="7"/>
            </w:numPr>
            <w:tabs>
              <w:tab w:val="left" w:pos="567"/>
            </w:tabs>
            <w:ind w:left="567" w:hanging="567"/>
          </w:pPr>
        </w:pPrChange>
      </w:pPr>
      <w:del w:id="3558" w:author="Author">
        <w:r w:rsidRPr="0095775C">
          <w:rPr>
            <w:sz w:val="22"/>
            <w:szCs w:val="22"/>
            <w:lang w:val="en-GB"/>
            <w:rPrChange w:id="3559" w:author="Author">
              <w:rPr>
                <w:lang w:val="en-US"/>
              </w:rPr>
            </w:rPrChange>
          </w:rPr>
          <w:delText>When needed, you</w:delText>
        </w:r>
      </w:del>
      <w:ins w:id="3560" w:author="Author">
        <w:r w:rsidRPr="0095775C">
          <w:rPr>
            <w:sz w:val="22"/>
            <w:szCs w:val="22"/>
            <w:lang w:val="en-GB"/>
            <w:rPrChange w:id="3561" w:author="Author">
              <w:rPr>
                <w:szCs w:val="22"/>
                <w:lang w:val="en-US"/>
              </w:rPr>
            </w:rPrChange>
          </w:rPr>
          <w:t>You</w:t>
        </w:r>
      </w:ins>
      <w:r w:rsidRPr="0095775C">
        <w:rPr>
          <w:sz w:val="22"/>
          <w:szCs w:val="22"/>
          <w:lang w:val="en-GB"/>
          <w:rPrChange w:id="3562" w:author="Author">
            <w:rPr>
              <w:lang w:val="en-US"/>
            </w:rPr>
          </w:rPrChange>
        </w:rPr>
        <w:t xml:space="preserve"> can inject it up to 3 hours before or after the usual time that you use it.</w:t>
      </w:r>
    </w:p>
    <w:p w14:paraId="3A30EE6E" w14:textId="77777777" w:rsidR="00791108" w:rsidRPr="00122C4A" w:rsidRDefault="00791108" w:rsidP="00791108">
      <w:pPr>
        <w:tabs>
          <w:tab w:val="left" w:pos="567"/>
        </w:tabs>
        <w:rPr>
          <w:del w:id="3563" w:author="Author"/>
          <w:szCs w:val="22"/>
        </w:rPr>
      </w:pPr>
    </w:p>
    <w:p w14:paraId="0237BFAA" w14:textId="77777777" w:rsidR="00791108" w:rsidRPr="00122C4A" w:rsidRDefault="00791108" w:rsidP="00791108">
      <w:pPr>
        <w:tabs>
          <w:tab w:val="left" w:pos="567"/>
        </w:tabs>
        <w:rPr>
          <w:del w:id="3564" w:author="Author"/>
          <w:b/>
          <w:bCs/>
          <w:szCs w:val="22"/>
        </w:rPr>
      </w:pPr>
      <w:del w:id="3565" w:author="Author">
        <w:r w:rsidRPr="00122C4A">
          <w:rPr>
            <w:b/>
            <w:bCs/>
            <w:szCs w:val="22"/>
          </w:rPr>
          <w:delText>Use in elderly patients (65 years and over)</w:delText>
        </w:r>
      </w:del>
    </w:p>
    <w:p w14:paraId="2FC09E19" w14:textId="77777777" w:rsidR="00791108" w:rsidRPr="00122C4A" w:rsidRDefault="00791108" w:rsidP="00791108">
      <w:pPr>
        <w:tabs>
          <w:tab w:val="left" w:pos="567"/>
        </w:tabs>
        <w:rPr>
          <w:del w:id="3566" w:author="Author"/>
          <w:szCs w:val="22"/>
        </w:rPr>
      </w:pPr>
      <w:del w:id="3567" w:author="Author">
        <w:r w:rsidRPr="00122C4A">
          <w:rPr>
            <w:szCs w:val="22"/>
          </w:rPr>
          <w:delText>If you are 65 years or older, talk to your doctor as you may need a lower dose.</w:delText>
        </w:r>
      </w:del>
    </w:p>
    <w:p w14:paraId="0B7DE78D" w14:textId="77777777" w:rsidR="00791108" w:rsidRPr="00122C4A" w:rsidRDefault="00791108" w:rsidP="00791108">
      <w:pPr>
        <w:tabs>
          <w:tab w:val="left" w:pos="567"/>
        </w:tabs>
        <w:rPr>
          <w:del w:id="3568" w:author="Author"/>
          <w:szCs w:val="22"/>
        </w:rPr>
      </w:pPr>
    </w:p>
    <w:p w14:paraId="7828B4C1" w14:textId="77777777" w:rsidR="00791108" w:rsidRPr="00122C4A" w:rsidRDefault="00791108" w:rsidP="00791108">
      <w:pPr>
        <w:tabs>
          <w:tab w:val="left" w:pos="567"/>
        </w:tabs>
        <w:rPr>
          <w:del w:id="3569" w:author="Author"/>
          <w:b/>
          <w:bCs/>
          <w:szCs w:val="22"/>
        </w:rPr>
      </w:pPr>
      <w:del w:id="3570" w:author="Author">
        <w:r w:rsidRPr="00122C4A">
          <w:rPr>
            <w:b/>
            <w:bCs/>
            <w:szCs w:val="22"/>
          </w:rPr>
          <w:delText>If you have kidney or liver problems</w:delText>
        </w:r>
      </w:del>
    </w:p>
    <w:p w14:paraId="4CAB5A95" w14:textId="77777777" w:rsidR="00791108" w:rsidRPr="00122C4A" w:rsidRDefault="00791108" w:rsidP="00791108">
      <w:pPr>
        <w:tabs>
          <w:tab w:val="left" w:pos="567"/>
        </w:tabs>
        <w:rPr>
          <w:del w:id="3571" w:author="Author"/>
          <w:szCs w:val="22"/>
        </w:rPr>
      </w:pPr>
      <w:del w:id="3572" w:author="Author">
        <w:r w:rsidRPr="00122C4A">
          <w:rPr>
            <w:szCs w:val="22"/>
          </w:rPr>
          <w:delText>If you have kidney or liver problems, talk to your doctor as you may need a lower dose.</w:delText>
        </w:r>
      </w:del>
    </w:p>
    <w:p w14:paraId="5A70291D" w14:textId="77777777" w:rsidR="005655A5" w:rsidRPr="00122C4A" w:rsidRDefault="005655A5" w:rsidP="005655A5">
      <w:pPr>
        <w:tabs>
          <w:tab w:val="left" w:pos="567"/>
        </w:tabs>
        <w:rPr>
          <w:szCs w:val="22"/>
        </w:rPr>
      </w:pPr>
    </w:p>
    <w:p w14:paraId="4EA51ACD" w14:textId="77777777" w:rsidR="00791108" w:rsidRPr="00122C4A" w:rsidRDefault="00791108" w:rsidP="00791108">
      <w:pPr>
        <w:keepNext/>
        <w:tabs>
          <w:tab w:val="left" w:pos="567"/>
        </w:tabs>
        <w:rPr>
          <w:b/>
          <w:szCs w:val="22"/>
        </w:rPr>
      </w:pPr>
      <w:r w:rsidRPr="00122C4A">
        <w:rPr>
          <w:b/>
          <w:szCs w:val="22"/>
        </w:rPr>
        <w:lastRenderedPageBreak/>
        <w:t>Before injecting Toujeo</w:t>
      </w:r>
      <w:ins w:id="3573" w:author="Author">
        <w:r w:rsidRPr="00122C4A">
          <w:rPr>
            <w:b/>
            <w:szCs w:val="22"/>
          </w:rPr>
          <w:t xml:space="preserve"> </w:t>
        </w:r>
      </w:ins>
    </w:p>
    <w:p w14:paraId="2F02122D" w14:textId="77777777" w:rsidR="00791108" w:rsidRPr="0095775C" w:rsidRDefault="00791108">
      <w:pPr>
        <w:pStyle w:val="ListParagraph"/>
        <w:numPr>
          <w:ilvl w:val="0"/>
          <w:numId w:val="32"/>
        </w:numPr>
        <w:tabs>
          <w:tab w:val="left" w:pos="567"/>
        </w:tabs>
        <w:ind w:left="562" w:hanging="562"/>
        <w:rPr>
          <w:szCs w:val="22"/>
          <w:lang w:val="en-GB"/>
          <w:rPrChange w:id="3574" w:author="Author">
            <w:rPr>
              <w:szCs w:val="22"/>
              <w:lang w:val="en-US"/>
            </w:rPr>
          </w:rPrChange>
        </w:rPr>
        <w:pPrChange w:id="3575" w:author="Author">
          <w:pPr>
            <w:keepNext/>
            <w:numPr>
              <w:numId w:val="7"/>
            </w:numPr>
            <w:tabs>
              <w:tab w:val="left" w:pos="567"/>
            </w:tabs>
            <w:ind w:left="567" w:hanging="567"/>
          </w:pPr>
        </w:pPrChange>
      </w:pPr>
      <w:r w:rsidRPr="0095775C">
        <w:rPr>
          <w:sz w:val="22"/>
          <w:szCs w:val="22"/>
          <w:lang w:val="en-GB"/>
          <w:rPrChange w:id="3576" w:author="Author">
            <w:rPr>
              <w:szCs w:val="22"/>
              <w:lang w:val="en-US"/>
            </w:rPr>
          </w:rPrChange>
        </w:rPr>
        <w:t xml:space="preserve">Read the </w:t>
      </w:r>
      <w:del w:id="3577" w:author="Author">
        <w:r w:rsidRPr="0095775C">
          <w:rPr>
            <w:sz w:val="22"/>
            <w:szCs w:val="22"/>
            <w:lang w:val="en-GB"/>
            <w:rPrChange w:id="3578" w:author="Author">
              <w:rPr>
                <w:szCs w:val="22"/>
                <w:lang w:val="en-US"/>
              </w:rPr>
            </w:rPrChange>
          </w:rPr>
          <w:delText>Instructions</w:delText>
        </w:r>
      </w:del>
      <w:ins w:id="3579" w:author="Author">
        <w:r w:rsidRPr="0095775C">
          <w:rPr>
            <w:sz w:val="22"/>
            <w:szCs w:val="22"/>
            <w:lang w:val="en-GB"/>
            <w:rPrChange w:id="3580" w:author="Author">
              <w:rPr>
                <w:szCs w:val="22"/>
                <w:lang w:val="en-US"/>
              </w:rPr>
            </w:rPrChange>
          </w:rPr>
          <w:t>instructions</w:t>
        </w:r>
      </w:ins>
      <w:r w:rsidRPr="0095775C">
        <w:rPr>
          <w:sz w:val="22"/>
          <w:szCs w:val="22"/>
          <w:lang w:val="en-GB"/>
          <w:rPrChange w:id="3581" w:author="Author">
            <w:rPr>
              <w:szCs w:val="22"/>
              <w:lang w:val="en-US"/>
            </w:rPr>
          </w:rPrChange>
        </w:rPr>
        <w:t xml:space="preserve"> for </w:t>
      </w:r>
      <w:del w:id="3582" w:author="Author">
        <w:r w:rsidRPr="0095775C">
          <w:rPr>
            <w:sz w:val="22"/>
            <w:szCs w:val="22"/>
            <w:lang w:val="en-GB"/>
            <w:rPrChange w:id="3583" w:author="Author">
              <w:rPr>
                <w:szCs w:val="22"/>
                <w:lang w:val="en-US"/>
              </w:rPr>
            </w:rPrChange>
          </w:rPr>
          <w:delText>Use</w:delText>
        </w:r>
      </w:del>
      <w:ins w:id="3584" w:author="Author">
        <w:r w:rsidRPr="0095775C">
          <w:rPr>
            <w:sz w:val="22"/>
            <w:szCs w:val="22"/>
            <w:lang w:val="en-GB"/>
            <w:rPrChange w:id="3585" w:author="Author">
              <w:rPr>
                <w:szCs w:val="22"/>
                <w:lang w:val="en-US"/>
              </w:rPr>
            </w:rPrChange>
          </w:rPr>
          <w:t>use</w:t>
        </w:r>
      </w:ins>
      <w:r w:rsidRPr="0095775C">
        <w:rPr>
          <w:sz w:val="22"/>
          <w:szCs w:val="22"/>
          <w:lang w:val="en-GB"/>
          <w:rPrChange w:id="3586" w:author="Author">
            <w:rPr>
              <w:szCs w:val="22"/>
              <w:lang w:val="en-US"/>
            </w:rPr>
          </w:rPrChange>
        </w:rPr>
        <w:t xml:space="preserve"> that come with this package leaflet.</w:t>
      </w:r>
    </w:p>
    <w:p w14:paraId="7D800ACE" w14:textId="77777777" w:rsidR="00791108" w:rsidRPr="0095775C" w:rsidRDefault="00791108">
      <w:pPr>
        <w:pStyle w:val="ListParagraph"/>
        <w:numPr>
          <w:ilvl w:val="0"/>
          <w:numId w:val="32"/>
        </w:numPr>
        <w:tabs>
          <w:tab w:val="left" w:pos="567"/>
        </w:tabs>
        <w:ind w:left="562" w:hanging="562"/>
        <w:rPr>
          <w:szCs w:val="22"/>
          <w:lang w:val="en-GB"/>
          <w:rPrChange w:id="3587" w:author="Author">
            <w:rPr>
              <w:szCs w:val="22"/>
              <w:lang w:val="en-US"/>
            </w:rPr>
          </w:rPrChange>
        </w:rPr>
        <w:pPrChange w:id="3588" w:author="Author">
          <w:pPr>
            <w:numPr>
              <w:numId w:val="7"/>
            </w:numPr>
            <w:tabs>
              <w:tab w:val="left" w:pos="567"/>
            </w:tabs>
            <w:ind w:left="567" w:hanging="567"/>
          </w:pPr>
        </w:pPrChange>
      </w:pPr>
      <w:r w:rsidRPr="0095775C">
        <w:rPr>
          <w:sz w:val="22"/>
          <w:szCs w:val="22"/>
          <w:lang w:val="en-GB"/>
          <w:rPrChange w:id="3589" w:author="Author">
            <w:rPr>
              <w:szCs w:val="22"/>
              <w:lang w:val="en-US"/>
            </w:rPr>
          </w:rPrChange>
        </w:rPr>
        <w:t xml:space="preserve">If you do not follow all </w:t>
      </w:r>
      <w:del w:id="3590" w:author="Author">
        <w:r w:rsidRPr="0095775C">
          <w:rPr>
            <w:sz w:val="22"/>
            <w:szCs w:val="22"/>
            <w:lang w:val="en-GB"/>
            <w:rPrChange w:id="3591" w:author="Author">
              <w:rPr>
                <w:szCs w:val="22"/>
                <w:lang w:val="en-US"/>
              </w:rPr>
            </w:rPrChange>
          </w:rPr>
          <w:delText>of these</w:delText>
        </w:r>
      </w:del>
      <w:ins w:id="3592" w:author="Author">
        <w:r w:rsidRPr="0095775C">
          <w:rPr>
            <w:sz w:val="22"/>
            <w:szCs w:val="22"/>
            <w:lang w:val="en-GB"/>
            <w:rPrChange w:id="3593" w:author="Author">
              <w:rPr>
                <w:szCs w:val="22"/>
                <w:lang w:val="en-US"/>
              </w:rPr>
            </w:rPrChange>
          </w:rPr>
          <w:t>the</w:t>
        </w:r>
      </w:ins>
      <w:r w:rsidRPr="0095775C">
        <w:rPr>
          <w:sz w:val="22"/>
          <w:szCs w:val="22"/>
          <w:lang w:val="en-GB"/>
          <w:rPrChange w:id="3594" w:author="Author">
            <w:rPr>
              <w:szCs w:val="22"/>
              <w:lang w:val="en-US"/>
            </w:rPr>
          </w:rPrChange>
        </w:rPr>
        <w:t xml:space="preserve"> instructions, you may get too much or too little insulin.</w:t>
      </w:r>
    </w:p>
    <w:p w14:paraId="342B8576" w14:textId="77777777" w:rsidR="00791108" w:rsidRPr="0095775C" w:rsidRDefault="00791108">
      <w:pPr>
        <w:pStyle w:val="ListParagraph"/>
        <w:numPr>
          <w:ilvl w:val="0"/>
          <w:numId w:val="32"/>
        </w:numPr>
        <w:tabs>
          <w:tab w:val="left" w:pos="567"/>
        </w:tabs>
        <w:ind w:left="562" w:hanging="562"/>
        <w:rPr>
          <w:szCs w:val="22"/>
          <w:rPrChange w:id="3595" w:author="Author">
            <w:rPr>
              <w:highlight w:val="yellow"/>
            </w:rPr>
          </w:rPrChange>
        </w:rPr>
        <w:pPrChange w:id="3596" w:author="Author">
          <w:pPr>
            <w:keepNext/>
            <w:numPr>
              <w:numId w:val="7"/>
            </w:numPr>
            <w:tabs>
              <w:tab w:val="left" w:pos="567"/>
            </w:tabs>
            <w:ind w:left="922" w:hanging="360"/>
          </w:pPr>
        </w:pPrChange>
      </w:pPr>
      <w:r w:rsidRPr="0095775C">
        <w:rPr>
          <w:sz w:val="22"/>
          <w:szCs w:val="22"/>
          <w:lang w:val="en-GB"/>
          <w:rPrChange w:id="3597" w:author="Author">
            <w:rPr>
              <w:highlight w:val="yellow"/>
            </w:rPr>
          </w:rPrChange>
        </w:rPr>
        <w:t>Perform a safety test as described in Step 3 of the Instructions for Use. If you don’t, your full dose will not be delivered. If this occurs, you should increase the frequency of checking your blood sugar level and might need to administer additional insulin. Please, also see section 2.</w:t>
      </w:r>
    </w:p>
    <w:p w14:paraId="28FC46B0" w14:textId="77777777" w:rsidR="005655A5" w:rsidRPr="00122C4A" w:rsidRDefault="005655A5" w:rsidP="005655A5">
      <w:pPr>
        <w:tabs>
          <w:tab w:val="left" w:pos="567"/>
        </w:tabs>
      </w:pPr>
    </w:p>
    <w:p w14:paraId="485B940F" w14:textId="77777777" w:rsidR="000E5784" w:rsidRPr="00122C4A" w:rsidRDefault="000E5784" w:rsidP="000E5784">
      <w:pPr>
        <w:keepNext/>
        <w:tabs>
          <w:tab w:val="left" w:pos="567"/>
        </w:tabs>
        <w:rPr>
          <w:b/>
          <w:szCs w:val="22"/>
        </w:rPr>
      </w:pPr>
      <w:r w:rsidRPr="00122C4A">
        <w:rPr>
          <w:b/>
          <w:szCs w:val="22"/>
        </w:rPr>
        <w:t>How to inject</w:t>
      </w:r>
    </w:p>
    <w:p w14:paraId="7C4BCF6C" w14:textId="77777777" w:rsidR="000E5784" w:rsidRPr="0095775C" w:rsidRDefault="000E5784">
      <w:pPr>
        <w:pStyle w:val="ListParagraph"/>
        <w:numPr>
          <w:ilvl w:val="0"/>
          <w:numId w:val="32"/>
        </w:numPr>
        <w:tabs>
          <w:tab w:val="left" w:pos="567"/>
        </w:tabs>
        <w:ind w:left="562" w:hanging="562"/>
        <w:rPr>
          <w:szCs w:val="22"/>
          <w:lang w:val="en-GB"/>
          <w:rPrChange w:id="3598" w:author="Author">
            <w:rPr>
              <w:szCs w:val="22"/>
              <w:lang w:val="en-US"/>
            </w:rPr>
          </w:rPrChange>
        </w:rPr>
        <w:pPrChange w:id="3599" w:author="Author">
          <w:pPr>
            <w:keepNext/>
            <w:numPr>
              <w:numId w:val="7"/>
            </w:numPr>
            <w:tabs>
              <w:tab w:val="left" w:pos="567"/>
            </w:tabs>
            <w:ind w:left="567" w:hanging="567"/>
          </w:pPr>
        </w:pPrChange>
      </w:pPr>
      <w:ins w:id="3600" w:author="Author">
        <w:r w:rsidRPr="0095775C">
          <w:rPr>
            <w:sz w:val="22"/>
            <w:szCs w:val="22"/>
            <w:lang w:val="en-GB"/>
            <w:rPrChange w:id="3601" w:author="Author">
              <w:rPr>
                <w:szCs w:val="22"/>
              </w:rPr>
            </w:rPrChange>
          </w:rPr>
          <w:t xml:space="preserve">Inject </w:t>
        </w:r>
      </w:ins>
      <w:r w:rsidRPr="0095775C">
        <w:rPr>
          <w:sz w:val="22"/>
          <w:szCs w:val="22"/>
          <w:lang w:val="en-GB"/>
          <w:rPrChange w:id="3602" w:author="Author">
            <w:rPr>
              <w:szCs w:val="22"/>
            </w:rPr>
          </w:rPrChange>
        </w:rPr>
        <w:t>Toujeo</w:t>
      </w:r>
      <w:del w:id="3603" w:author="Author">
        <w:r w:rsidRPr="0095775C">
          <w:rPr>
            <w:sz w:val="22"/>
            <w:szCs w:val="22"/>
            <w:lang w:val="en-GB"/>
            <w:rPrChange w:id="3604" w:author="Author">
              <w:rPr>
                <w:szCs w:val="22"/>
              </w:rPr>
            </w:rPrChange>
          </w:rPr>
          <w:delText xml:space="preserve"> is injected</w:delText>
        </w:r>
      </w:del>
      <w:r w:rsidRPr="0095775C">
        <w:rPr>
          <w:sz w:val="22"/>
          <w:szCs w:val="22"/>
          <w:lang w:val="en-GB"/>
          <w:rPrChange w:id="3605" w:author="Author">
            <w:rPr>
              <w:szCs w:val="22"/>
            </w:rPr>
          </w:rPrChange>
        </w:rPr>
        <w:t xml:space="preserve"> under the skin</w:t>
      </w:r>
      <w:del w:id="3606" w:author="Author">
        <w:r w:rsidRPr="0095775C">
          <w:rPr>
            <w:sz w:val="22"/>
            <w:szCs w:val="22"/>
            <w:lang w:val="en-GB"/>
            <w:rPrChange w:id="3607" w:author="Author">
              <w:rPr>
                <w:szCs w:val="22"/>
              </w:rPr>
            </w:rPrChange>
          </w:rPr>
          <w:delText xml:space="preserve"> (</w:delText>
        </w:r>
      </w:del>
      <w:ins w:id="3608" w:author="Author">
        <w:r w:rsidRPr="0095775C">
          <w:rPr>
            <w:sz w:val="22"/>
            <w:szCs w:val="22"/>
            <w:lang w:val="en-GB"/>
            <w:rPrChange w:id="3609" w:author="Author">
              <w:rPr>
                <w:szCs w:val="22"/>
              </w:rPr>
            </w:rPrChange>
          </w:rPr>
          <w:t>. This is called ‘</w:t>
        </w:r>
      </w:ins>
      <w:r w:rsidRPr="0095775C">
        <w:rPr>
          <w:sz w:val="22"/>
          <w:szCs w:val="22"/>
          <w:lang w:val="en-GB"/>
          <w:rPrChange w:id="3610" w:author="Author">
            <w:rPr>
              <w:szCs w:val="22"/>
            </w:rPr>
          </w:rPrChange>
        </w:rPr>
        <w:t xml:space="preserve">subcutaneous </w:t>
      </w:r>
      <w:del w:id="3611" w:author="Author">
        <w:r w:rsidRPr="0095775C">
          <w:rPr>
            <w:sz w:val="22"/>
            <w:szCs w:val="22"/>
            <w:lang w:val="en-GB"/>
            <w:rPrChange w:id="3612" w:author="Author">
              <w:rPr>
                <w:szCs w:val="22"/>
              </w:rPr>
            </w:rPrChange>
          </w:rPr>
          <w:delText>use</w:delText>
        </w:r>
      </w:del>
      <w:ins w:id="3613" w:author="Author">
        <w:r w:rsidRPr="0095775C">
          <w:rPr>
            <w:sz w:val="22"/>
            <w:szCs w:val="22"/>
            <w:lang w:val="en-GB"/>
            <w:rPrChange w:id="3614" w:author="Author">
              <w:rPr>
                <w:szCs w:val="22"/>
              </w:rPr>
            </w:rPrChange>
          </w:rPr>
          <w:t>use’</w:t>
        </w:r>
      </w:ins>
      <w:r w:rsidRPr="0095775C">
        <w:rPr>
          <w:sz w:val="22"/>
          <w:szCs w:val="22"/>
          <w:lang w:val="en-GB"/>
          <w:rPrChange w:id="3615" w:author="Author">
            <w:rPr>
              <w:szCs w:val="22"/>
            </w:rPr>
          </w:rPrChange>
        </w:rPr>
        <w:t xml:space="preserve"> or </w:t>
      </w:r>
      <w:del w:id="3616" w:author="Author">
        <w:r w:rsidRPr="0095775C">
          <w:rPr>
            <w:sz w:val="22"/>
            <w:szCs w:val="22"/>
            <w:lang w:val="en-GB"/>
            <w:rPrChange w:id="3617" w:author="Author">
              <w:rPr>
                <w:szCs w:val="22"/>
              </w:rPr>
            </w:rPrChange>
          </w:rPr>
          <w:delText>“SC”).</w:delText>
        </w:r>
      </w:del>
      <w:ins w:id="3618" w:author="Author">
        <w:r w:rsidRPr="0095775C">
          <w:rPr>
            <w:sz w:val="22"/>
            <w:szCs w:val="22"/>
            <w:lang w:val="en-GB"/>
            <w:rPrChange w:id="3619" w:author="Author">
              <w:rPr>
                <w:szCs w:val="22"/>
              </w:rPr>
            </w:rPrChange>
          </w:rPr>
          <w:t xml:space="preserve">‘SC’. </w:t>
        </w:r>
      </w:ins>
    </w:p>
    <w:p w14:paraId="0361697C" w14:textId="77777777" w:rsidR="000E5784" w:rsidRPr="0095775C" w:rsidRDefault="000E5784">
      <w:pPr>
        <w:pStyle w:val="ListParagraph"/>
        <w:numPr>
          <w:ilvl w:val="0"/>
          <w:numId w:val="32"/>
        </w:numPr>
        <w:tabs>
          <w:tab w:val="left" w:pos="567"/>
        </w:tabs>
        <w:ind w:left="562" w:hanging="562"/>
        <w:rPr>
          <w:szCs w:val="22"/>
          <w:lang w:val="en-GB"/>
          <w:rPrChange w:id="3620" w:author="Author">
            <w:rPr>
              <w:szCs w:val="22"/>
              <w:lang w:val="en-US"/>
            </w:rPr>
          </w:rPrChange>
        </w:rPr>
        <w:pPrChange w:id="3621" w:author="Author">
          <w:pPr>
            <w:numPr>
              <w:numId w:val="7"/>
            </w:numPr>
            <w:tabs>
              <w:tab w:val="left" w:pos="567"/>
            </w:tabs>
            <w:ind w:left="567" w:hanging="567"/>
          </w:pPr>
        </w:pPrChange>
      </w:pPr>
      <w:r w:rsidRPr="0095775C">
        <w:rPr>
          <w:sz w:val="22"/>
          <w:szCs w:val="22"/>
          <w:lang w:val="en-GB"/>
          <w:rPrChange w:id="3622" w:author="Author">
            <w:rPr>
              <w:szCs w:val="22"/>
            </w:rPr>
          </w:rPrChange>
        </w:rPr>
        <w:t>Inject it into the front of your thighs, upper arms or the front of your waist (abdomen).</w:t>
      </w:r>
      <w:del w:id="3623" w:author="Author">
        <w:r w:rsidRPr="0095775C">
          <w:rPr>
            <w:sz w:val="22"/>
            <w:szCs w:val="22"/>
            <w:lang w:val="en-GB"/>
            <w:rPrChange w:id="3624" w:author="Author">
              <w:rPr>
                <w:szCs w:val="22"/>
              </w:rPr>
            </w:rPrChange>
          </w:rPr>
          <w:delText xml:space="preserve"> </w:delText>
        </w:r>
      </w:del>
    </w:p>
    <w:p w14:paraId="4B186847" w14:textId="77777777" w:rsidR="000E5784" w:rsidRPr="0095775C" w:rsidDel="006D33F1" w:rsidRDefault="000E5784">
      <w:pPr>
        <w:pStyle w:val="ListParagraph"/>
        <w:numPr>
          <w:ilvl w:val="0"/>
          <w:numId w:val="32"/>
        </w:numPr>
        <w:tabs>
          <w:tab w:val="left" w:pos="567"/>
        </w:tabs>
        <w:ind w:left="562" w:hanging="562"/>
        <w:rPr>
          <w:del w:id="3625" w:author="Author"/>
          <w:szCs w:val="22"/>
          <w:lang w:val="en-GB"/>
          <w:rPrChange w:id="3626" w:author="Author">
            <w:rPr>
              <w:del w:id="3627" w:author="Author"/>
              <w:szCs w:val="22"/>
              <w:lang w:val="en-US"/>
            </w:rPr>
          </w:rPrChange>
        </w:rPr>
        <w:pPrChange w:id="3628" w:author="Author">
          <w:pPr>
            <w:numPr>
              <w:numId w:val="7"/>
            </w:numPr>
            <w:tabs>
              <w:tab w:val="left" w:pos="567"/>
            </w:tabs>
            <w:ind w:left="567" w:hanging="567"/>
          </w:pPr>
        </w:pPrChange>
      </w:pPr>
      <w:r w:rsidRPr="00122C4A">
        <w:rPr>
          <w:szCs w:val="22"/>
          <w:lang w:val="en-GB"/>
        </w:rPr>
        <w:t xml:space="preserve">Change the place within the area </w:t>
      </w:r>
      <w:ins w:id="3629" w:author="Author">
        <w:r w:rsidRPr="00122C4A">
          <w:rPr>
            <w:szCs w:val="22"/>
            <w:lang w:val="en-GB"/>
          </w:rPr>
          <w:t xml:space="preserve">where </w:t>
        </w:r>
      </w:ins>
      <w:r w:rsidRPr="00122C4A">
        <w:rPr>
          <w:szCs w:val="22"/>
          <w:lang w:val="en-GB"/>
        </w:rPr>
        <w:t>you inject each day</w:t>
      </w:r>
      <w:del w:id="3630" w:author="Author">
        <w:r w:rsidRPr="00122C4A">
          <w:rPr>
            <w:szCs w:val="22"/>
            <w:lang w:val="en-GB"/>
          </w:rPr>
          <w:delText>. This will</w:delText>
        </w:r>
      </w:del>
      <w:ins w:id="3631" w:author="Author">
        <w:r w:rsidRPr="00122C4A">
          <w:rPr>
            <w:szCs w:val="22"/>
            <w:lang w:val="en-GB"/>
          </w:rPr>
          <w:t xml:space="preserve"> – to</w:t>
        </w:r>
      </w:ins>
      <w:r w:rsidRPr="00122C4A">
        <w:rPr>
          <w:szCs w:val="22"/>
          <w:lang w:val="en-GB"/>
        </w:rPr>
        <w:t xml:space="preserve"> reduce the risk of skin shrinking or thickening (</w:t>
      </w:r>
      <w:del w:id="3632" w:author="Author">
        <w:r w:rsidRPr="00122C4A">
          <w:rPr>
            <w:szCs w:val="22"/>
            <w:lang w:val="en-GB"/>
          </w:rPr>
          <w:delText xml:space="preserve">for more information, </w:delText>
        </w:r>
      </w:del>
      <w:r w:rsidRPr="00122C4A">
        <w:rPr>
          <w:szCs w:val="22"/>
          <w:lang w:val="en-GB"/>
        </w:rPr>
        <w:t xml:space="preserve">see </w:t>
      </w:r>
      <w:del w:id="3633" w:author="Author">
        <w:r w:rsidRPr="00122C4A">
          <w:rPr>
            <w:szCs w:val="22"/>
            <w:lang w:val="en-GB"/>
          </w:rPr>
          <w:delText xml:space="preserve">“Other side effects” in </w:delText>
        </w:r>
      </w:del>
      <w:r w:rsidRPr="00122C4A">
        <w:rPr>
          <w:szCs w:val="22"/>
          <w:lang w:val="en-GB"/>
        </w:rPr>
        <w:t>section 4).</w:t>
      </w:r>
    </w:p>
    <w:p w14:paraId="02654869" w14:textId="77777777" w:rsidR="000E5784" w:rsidRPr="00122C4A" w:rsidRDefault="000E5784">
      <w:pPr>
        <w:keepNext/>
        <w:numPr>
          <w:ilvl w:val="0"/>
          <w:numId w:val="7"/>
        </w:numPr>
        <w:tabs>
          <w:tab w:val="left" w:pos="567"/>
        </w:tabs>
        <w:ind w:left="562" w:hanging="562"/>
        <w:rPr>
          <w:del w:id="3634" w:author="Author"/>
          <w:szCs w:val="22"/>
        </w:rPr>
        <w:pPrChange w:id="3635" w:author="Author">
          <w:pPr>
            <w:keepNext/>
            <w:tabs>
              <w:tab w:val="left" w:pos="567"/>
            </w:tabs>
          </w:pPr>
        </w:pPrChange>
      </w:pPr>
    </w:p>
    <w:p w14:paraId="029784BE" w14:textId="77777777" w:rsidR="000E5784" w:rsidRPr="00122C4A" w:rsidRDefault="000E5784">
      <w:pPr>
        <w:keepNext/>
        <w:tabs>
          <w:tab w:val="left" w:pos="567"/>
        </w:tabs>
        <w:ind w:left="562" w:hanging="562"/>
        <w:rPr>
          <w:del w:id="3636" w:author="Author"/>
          <w:szCs w:val="22"/>
        </w:rPr>
        <w:pPrChange w:id="3637" w:author="Author">
          <w:pPr>
            <w:keepNext/>
            <w:tabs>
              <w:tab w:val="left" w:pos="567"/>
            </w:tabs>
          </w:pPr>
        </w:pPrChange>
      </w:pPr>
      <w:del w:id="3638" w:author="Author">
        <w:r w:rsidRPr="00122C4A">
          <w:rPr>
            <w:szCs w:val="22"/>
          </w:rPr>
          <w:delText>To prevent the possible transmission of disease, insulin pens should never be used for more than one person, even when the needle is changed.</w:delText>
        </w:r>
      </w:del>
    </w:p>
    <w:p w14:paraId="20E6A1AB" w14:textId="77777777" w:rsidR="005655A5" w:rsidRPr="00122C4A" w:rsidRDefault="005655A5">
      <w:pPr>
        <w:keepNext/>
        <w:numPr>
          <w:ilvl w:val="0"/>
          <w:numId w:val="7"/>
        </w:numPr>
        <w:tabs>
          <w:tab w:val="left" w:pos="567"/>
        </w:tabs>
        <w:ind w:left="562" w:hanging="562"/>
        <w:rPr>
          <w:szCs w:val="22"/>
        </w:rPr>
        <w:pPrChange w:id="3639" w:author="Author">
          <w:pPr>
            <w:keepNext/>
            <w:tabs>
              <w:tab w:val="left" w:pos="567"/>
            </w:tabs>
          </w:pPr>
        </w:pPrChange>
      </w:pPr>
    </w:p>
    <w:p w14:paraId="7CBD7B95" w14:textId="77777777" w:rsidR="00F6541E" w:rsidRPr="0095775C" w:rsidRDefault="00F6541E">
      <w:pPr>
        <w:pStyle w:val="ListParagraph"/>
        <w:numPr>
          <w:ilvl w:val="0"/>
          <w:numId w:val="32"/>
        </w:numPr>
        <w:tabs>
          <w:tab w:val="left" w:pos="567"/>
        </w:tabs>
        <w:ind w:left="562" w:hanging="562"/>
        <w:rPr>
          <w:szCs w:val="22"/>
          <w:lang w:val="en-GB"/>
          <w:rPrChange w:id="3640" w:author="Author">
            <w:rPr>
              <w:szCs w:val="22"/>
              <w:lang w:val="en-US"/>
            </w:rPr>
          </w:rPrChange>
        </w:rPr>
        <w:pPrChange w:id="3641" w:author="Author">
          <w:pPr>
            <w:keepNext/>
            <w:tabs>
              <w:tab w:val="left" w:pos="567"/>
            </w:tabs>
          </w:pPr>
        </w:pPrChange>
      </w:pPr>
      <w:r w:rsidRPr="0095775C">
        <w:rPr>
          <w:sz w:val="22"/>
          <w:szCs w:val="22"/>
          <w:lang w:val="en-GB"/>
          <w:rPrChange w:id="3642" w:author="Author">
            <w:rPr>
              <w:szCs w:val="22"/>
              <w:lang w:val="en-US"/>
            </w:rPr>
          </w:rPrChange>
        </w:rPr>
        <w:t xml:space="preserve">Always </w:t>
      </w:r>
      <w:del w:id="3643" w:author="Author">
        <w:r w:rsidRPr="0095775C">
          <w:rPr>
            <w:sz w:val="22"/>
            <w:szCs w:val="22"/>
            <w:lang w:val="en-GB"/>
            <w:rPrChange w:id="3644" w:author="Author">
              <w:rPr>
                <w:szCs w:val="22"/>
                <w:lang w:val="en-US"/>
              </w:rPr>
            </w:rPrChange>
          </w:rPr>
          <w:delText>attach</w:delText>
        </w:r>
      </w:del>
      <w:ins w:id="3645" w:author="Author">
        <w:r w:rsidRPr="0095775C">
          <w:rPr>
            <w:sz w:val="22"/>
            <w:szCs w:val="22"/>
            <w:lang w:val="en-GB"/>
            <w:rPrChange w:id="3646" w:author="Author">
              <w:rPr>
                <w:szCs w:val="22"/>
                <w:lang w:val="en-US"/>
              </w:rPr>
            </w:rPrChange>
          </w:rPr>
          <w:t>use</w:t>
        </w:r>
      </w:ins>
      <w:r w:rsidRPr="0095775C">
        <w:rPr>
          <w:sz w:val="22"/>
          <w:szCs w:val="22"/>
          <w:lang w:val="en-GB"/>
          <w:rPrChange w:id="3647" w:author="Author">
            <w:rPr>
              <w:szCs w:val="22"/>
              <w:lang w:val="en-US"/>
            </w:rPr>
          </w:rPrChange>
        </w:rPr>
        <w:t xml:space="preserve"> a new sterile needle </w:t>
      </w:r>
      <w:del w:id="3648" w:author="Author">
        <w:r w:rsidRPr="0095775C">
          <w:rPr>
            <w:sz w:val="22"/>
            <w:szCs w:val="22"/>
            <w:lang w:val="en-GB"/>
            <w:rPrChange w:id="3649" w:author="Author">
              <w:rPr>
                <w:szCs w:val="22"/>
                <w:lang w:val="en-US"/>
              </w:rPr>
            </w:rPrChange>
          </w:rPr>
          <w:delText>before</w:delText>
        </w:r>
      </w:del>
      <w:ins w:id="3650" w:author="Author">
        <w:r w:rsidRPr="0095775C">
          <w:rPr>
            <w:sz w:val="22"/>
            <w:szCs w:val="22"/>
            <w:lang w:val="en-GB"/>
            <w:rPrChange w:id="3651" w:author="Author">
              <w:rPr>
                <w:szCs w:val="22"/>
                <w:lang w:val="en-US"/>
              </w:rPr>
            </w:rPrChange>
          </w:rPr>
          <w:t>for</w:t>
        </w:r>
      </w:ins>
      <w:r w:rsidRPr="0095775C">
        <w:rPr>
          <w:sz w:val="22"/>
          <w:szCs w:val="22"/>
          <w:lang w:val="en-GB"/>
          <w:rPrChange w:id="3652" w:author="Author">
            <w:rPr>
              <w:szCs w:val="22"/>
              <w:lang w:val="en-US"/>
            </w:rPr>
          </w:rPrChange>
        </w:rPr>
        <w:t xml:space="preserve"> each injection</w:t>
      </w:r>
      <w:del w:id="3653" w:author="Author">
        <w:r w:rsidRPr="0095775C">
          <w:rPr>
            <w:sz w:val="22"/>
            <w:szCs w:val="22"/>
            <w:lang w:val="en-GB"/>
            <w:rPrChange w:id="3654" w:author="Author">
              <w:rPr>
                <w:szCs w:val="22"/>
                <w:lang w:val="en-US"/>
              </w:rPr>
            </w:rPrChange>
          </w:rPr>
          <w:delText>. Never re</w:delText>
        </w:r>
        <w:r w:rsidRPr="0095775C">
          <w:rPr>
            <w:sz w:val="22"/>
            <w:szCs w:val="22"/>
            <w:lang w:val="en-GB"/>
            <w:rPrChange w:id="3655" w:author="Author">
              <w:rPr>
                <w:szCs w:val="22"/>
                <w:lang w:val="en-US"/>
              </w:rPr>
            </w:rPrChange>
          </w:rPr>
          <w:noBreakHyphen/>
          <w:delText>use needles. If you re</w:delText>
        </w:r>
        <w:r w:rsidRPr="0095775C">
          <w:rPr>
            <w:sz w:val="22"/>
            <w:szCs w:val="22"/>
            <w:lang w:val="en-GB"/>
            <w:rPrChange w:id="3656" w:author="Author">
              <w:rPr>
                <w:szCs w:val="22"/>
                <w:lang w:val="en-US"/>
              </w:rPr>
            </w:rPrChange>
          </w:rPr>
          <w:noBreakHyphen/>
          <w:delText>use a needle this increases</w:delText>
        </w:r>
      </w:del>
      <w:ins w:id="3657" w:author="Author">
        <w:r w:rsidRPr="0095775C">
          <w:rPr>
            <w:sz w:val="22"/>
            <w:szCs w:val="22"/>
            <w:lang w:val="en-GB"/>
            <w:rPrChange w:id="3658" w:author="Author">
              <w:rPr>
                <w:szCs w:val="22"/>
                <w:lang w:val="en-US"/>
              </w:rPr>
            </w:rPrChange>
          </w:rPr>
          <w:t xml:space="preserve"> – to reduce</w:t>
        </w:r>
      </w:ins>
      <w:r w:rsidRPr="0095775C">
        <w:rPr>
          <w:sz w:val="22"/>
          <w:szCs w:val="22"/>
          <w:lang w:val="en-GB"/>
          <w:rPrChange w:id="3659" w:author="Author">
            <w:rPr>
              <w:szCs w:val="22"/>
              <w:lang w:val="en-US"/>
            </w:rPr>
          </w:rPrChange>
        </w:rPr>
        <w:t xml:space="preserve"> the risk of </w:t>
      </w:r>
      <w:del w:id="3660" w:author="Author">
        <w:r w:rsidRPr="0095775C">
          <w:rPr>
            <w:sz w:val="22"/>
            <w:szCs w:val="22"/>
            <w:lang w:val="en-GB"/>
            <w:rPrChange w:id="3661" w:author="Author">
              <w:rPr>
                <w:szCs w:val="22"/>
                <w:lang w:val="en-US"/>
              </w:rPr>
            </w:rPrChange>
          </w:rPr>
          <w:delText>it becoming</w:delText>
        </w:r>
      </w:del>
      <w:ins w:id="3662" w:author="Author">
        <w:r w:rsidRPr="0095775C">
          <w:rPr>
            <w:sz w:val="22"/>
            <w:szCs w:val="22"/>
            <w:lang w:val="en-GB"/>
            <w:rPrChange w:id="3663" w:author="Author">
              <w:rPr>
                <w:szCs w:val="22"/>
                <w:lang w:val="en-US"/>
              </w:rPr>
            </w:rPrChange>
          </w:rPr>
          <w:t>infection and</w:t>
        </w:r>
      </w:ins>
      <w:r w:rsidRPr="0095775C">
        <w:rPr>
          <w:sz w:val="22"/>
          <w:szCs w:val="22"/>
          <w:lang w:val="en-GB"/>
          <w:rPrChange w:id="3664" w:author="Author">
            <w:rPr>
              <w:szCs w:val="22"/>
              <w:lang w:val="en-US"/>
            </w:rPr>
          </w:rPrChange>
        </w:rPr>
        <w:t xml:space="preserve"> blocked </w:t>
      </w:r>
      <w:del w:id="3665" w:author="Author">
        <w:r w:rsidRPr="0095775C">
          <w:rPr>
            <w:sz w:val="22"/>
            <w:szCs w:val="22"/>
            <w:lang w:val="en-GB"/>
            <w:rPrChange w:id="3666" w:author="Author">
              <w:rPr>
                <w:szCs w:val="22"/>
                <w:lang w:val="en-US"/>
              </w:rPr>
            </w:rPrChange>
          </w:rPr>
          <w:delText>and of</w:delText>
        </w:r>
      </w:del>
      <w:ins w:id="3667" w:author="Author">
        <w:r w:rsidRPr="0095775C">
          <w:rPr>
            <w:sz w:val="22"/>
            <w:szCs w:val="22"/>
            <w:lang w:val="en-GB"/>
            <w:rPrChange w:id="3668" w:author="Author">
              <w:rPr>
                <w:szCs w:val="22"/>
                <w:lang w:val="en-US"/>
              </w:rPr>
            </w:rPrChange>
          </w:rPr>
          <w:t>needles which can lead to</w:t>
        </w:r>
      </w:ins>
      <w:r w:rsidRPr="0095775C">
        <w:rPr>
          <w:sz w:val="22"/>
          <w:szCs w:val="22"/>
          <w:lang w:val="en-GB"/>
          <w:rPrChange w:id="3669" w:author="Author">
            <w:rPr>
              <w:szCs w:val="22"/>
              <w:lang w:val="en-US"/>
            </w:rPr>
          </w:rPrChange>
        </w:rPr>
        <w:t xml:space="preserve"> you getting too much or too little insulin.</w:t>
      </w:r>
      <w:ins w:id="3670" w:author="Author">
        <w:r w:rsidRPr="0095775C">
          <w:rPr>
            <w:sz w:val="22"/>
            <w:szCs w:val="22"/>
            <w:lang w:val="en-GB"/>
            <w:rPrChange w:id="3671" w:author="Author">
              <w:rPr>
                <w:szCs w:val="22"/>
                <w:lang w:val="en-US"/>
              </w:rPr>
            </w:rPrChange>
          </w:rPr>
          <w:t xml:space="preserve"> </w:t>
        </w:r>
      </w:ins>
    </w:p>
    <w:p w14:paraId="0C3B09C7" w14:textId="77777777" w:rsidR="00F6541E" w:rsidRPr="00122C4A" w:rsidRDefault="00F6541E" w:rsidP="004C545B">
      <w:pPr>
        <w:keepNext/>
        <w:numPr>
          <w:ilvl w:val="0"/>
          <w:numId w:val="7"/>
        </w:numPr>
        <w:tabs>
          <w:tab w:val="left" w:pos="567"/>
        </w:tabs>
        <w:ind w:left="922"/>
        <w:rPr>
          <w:del w:id="3672" w:author="Author"/>
          <w:szCs w:val="22"/>
        </w:rPr>
      </w:pPr>
    </w:p>
    <w:p w14:paraId="2BA7B6A1" w14:textId="4EB613C0" w:rsidR="00F6541E" w:rsidRPr="0095775C" w:rsidRDefault="00F6541E">
      <w:pPr>
        <w:pStyle w:val="ListParagraph"/>
        <w:numPr>
          <w:ilvl w:val="0"/>
          <w:numId w:val="32"/>
        </w:numPr>
        <w:tabs>
          <w:tab w:val="left" w:pos="567"/>
        </w:tabs>
        <w:ind w:left="562" w:hanging="562"/>
        <w:rPr>
          <w:sz w:val="22"/>
          <w:szCs w:val="22"/>
          <w:lang w:val="en-GB"/>
          <w:rPrChange w:id="3673" w:author="Author">
            <w:rPr>
              <w:sz w:val="22"/>
              <w:szCs w:val="22"/>
              <w:lang w:val="en-US"/>
            </w:rPr>
          </w:rPrChange>
        </w:rPr>
        <w:pPrChange w:id="3674" w:author="Author">
          <w:pPr>
            <w:pStyle w:val="ListParagraph"/>
            <w:keepNext/>
            <w:numPr>
              <w:numId w:val="34"/>
            </w:numPr>
            <w:tabs>
              <w:tab w:val="left" w:pos="567"/>
            </w:tabs>
            <w:ind w:left="922" w:hanging="360"/>
          </w:pPr>
        </w:pPrChange>
      </w:pPr>
      <w:r w:rsidRPr="0095775C">
        <w:rPr>
          <w:sz w:val="22"/>
          <w:szCs w:val="22"/>
          <w:lang w:val="en-GB"/>
          <w:rPrChange w:id="3675" w:author="Author">
            <w:rPr>
              <w:sz w:val="22"/>
              <w:szCs w:val="22"/>
              <w:lang w:val="en-US"/>
            </w:rPr>
          </w:rPrChange>
        </w:rPr>
        <w:t xml:space="preserve">Throw away the used needle in a puncture resistant container, or as </w:t>
      </w:r>
      <w:del w:id="3676" w:author="Author">
        <w:r w:rsidRPr="0095775C">
          <w:rPr>
            <w:sz w:val="22"/>
            <w:szCs w:val="22"/>
            <w:lang w:val="en-GB"/>
            <w:rPrChange w:id="3677" w:author="Author">
              <w:rPr>
                <w:sz w:val="22"/>
                <w:szCs w:val="22"/>
                <w:lang w:val="en-US"/>
              </w:rPr>
            </w:rPrChange>
          </w:rPr>
          <w:delText>told</w:delText>
        </w:r>
      </w:del>
      <w:ins w:id="3678" w:author="Author">
        <w:r w:rsidRPr="0095775C">
          <w:rPr>
            <w:sz w:val="22"/>
            <w:szCs w:val="22"/>
            <w:lang w:val="en-GB"/>
            <w:rPrChange w:id="3679" w:author="Author">
              <w:rPr>
                <w:sz w:val="22"/>
                <w:szCs w:val="22"/>
                <w:lang w:val="en-US"/>
              </w:rPr>
            </w:rPrChange>
          </w:rPr>
          <w:t>instructed</w:t>
        </w:r>
      </w:ins>
      <w:r w:rsidRPr="0095775C">
        <w:rPr>
          <w:sz w:val="22"/>
          <w:szCs w:val="22"/>
          <w:lang w:val="en-GB"/>
          <w:rPrChange w:id="3680" w:author="Author">
            <w:rPr>
              <w:sz w:val="22"/>
              <w:szCs w:val="22"/>
              <w:lang w:val="en-US"/>
            </w:rPr>
          </w:rPrChange>
        </w:rPr>
        <w:t xml:space="preserve"> by your pharmacist</w:t>
      </w:r>
      <w:del w:id="3681" w:author="Author">
        <w:r w:rsidRPr="0095775C">
          <w:rPr>
            <w:sz w:val="22"/>
            <w:szCs w:val="22"/>
            <w:lang w:val="en-GB"/>
            <w:rPrChange w:id="3682" w:author="Author">
              <w:rPr>
                <w:sz w:val="22"/>
                <w:szCs w:val="22"/>
                <w:lang w:val="en-US"/>
              </w:rPr>
            </w:rPrChange>
          </w:rPr>
          <w:delText xml:space="preserve"> or local authority</w:delText>
        </w:r>
      </w:del>
      <w:r w:rsidRPr="0095775C">
        <w:rPr>
          <w:sz w:val="22"/>
          <w:szCs w:val="22"/>
          <w:lang w:val="en-GB"/>
          <w:rPrChange w:id="3683" w:author="Author">
            <w:rPr>
              <w:sz w:val="22"/>
              <w:szCs w:val="22"/>
              <w:lang w:val="en-US"/>
            </w:rPr>
          </w:rPrChange>
        </w:rPr>
        <w:t>.</w:t>
      </w:r>
    </w:p>
    <w:p w14:paraId="76F38584" w14:textId="77777777" w:rsidR="00F6541E" w:rsidRPr="0095775C" w:rsidRDefault="00F6541E">
      <w:pPr>
        <w:pStyle w:val="ListParagraph"/>
        <w:numPr>
          <w:ilvl w:val="0"/>
          <w:numId w:val="32"/>
        </w:numPr>
        <w:tabs>
          <w:tab w:val="left" w:pos="567"/>
        </w:tabs>
        <w:ind w:left="562" w:hanging="562"/>
        <w:rPr>
          <w:ins w:id="3684" w:author="Author"/>
          <w:szCs w:val="22"/>
          <w:lang w:val="en-GB"/>
          <w:rPrChange w:id="3685" w:author="Author">
            <w:rPr>
              <w:ins w:id="3686" w:author="Author"/>
              <w:szCs w:val="22"/>
              <w:lang w:val="en-US"/>
            </w:rPr>
          </w:rPrChange>
        </w:rPr>
        <w:pPrChange w:id="3687" w:author="Author">
          <w:pPr>
            <w:keepNext/>
            <w:numPr>
              <w:numId w:val="7"/>
            </w:numPr>
            <w:tabs>
              <w:tab w:val="left" w:pos="567"/>
            </w:tabs>
            <w:ind w:left="922" w:hanging="360"/>
          </w:pPr>
        </w:pPrChange>
      </w:pPr>
      <w:ins w:id="3688" w:author="Author">
        <w:r w:rsidRPr="0095775C">
          <w:rPr>
            <w:sz w:val="22"/>
            <w:szCs w:val="22"/>
            <w:lang w:val="en-GB"/>
            <w:rPrChange w:id="3689" w:author="Author">
              <w:rPr>
                <w:szCs w:val="22"/>
                <w:lang w:val="en-US"/>
              </w:rPr>
            </w:rPrChange>
          </w:rPr>
          <w:t>Do not share your insulin pen with anyone else, even when the needle is changed – to prevent spreading disease.</w:t>
        </w:r>
      </w:ins>
    </w:p>
    <w:p w14:paraId="77561B8D" w14:textId="77777777" w:rsidR="00F6541E" w:rsidRPr="0095775C" w:rsidRDefault="00F6541E">
      <w:pPr>
        <w:pStyle w:val="ListParagraph"/>
        <w:numPr>
          <w:ilvl w:val="0"/>
          <w:numId w:val="32"/>
        </w:numPr>
        <w:tabs>
          <w:tab w:val="left" w:pos="567"/>
        </w:tabs>
        <w:ind w:left="562" w:hanging="562"/>
        <w:rPr>
          <w:szCs w:val="22"/>
          <w:lang w:val="en-GB"/>
          <w:rPrChange w:id="3690" w:author="Author">
            <w:rPr>
              <w:szCs w:val="22"/>
              <w:lang w:val="en-US"/>
            </w:rPr>
          </w:rPrChange>
        </w:rPr>
        <w:pPrChange w:id="3691" w:author="Author">
          <w:pPr>
            <w:keepNext/>
            <w:numPr>
              <w:numId w:val="7"/>
            </w:numPr>
            <w:tabs>
              <w:tab w:val="left" w:pos="567"/>
            </w:tabs>
            <w:ind w:left="922" w:hanging="360"/>
          </w:pPr>
        </w:pPrChange>
      </w:pPr>
      <w:r w:rsidRPr="0095775C">
        <w:rPr>
          <w:sz w:val="22"/>
          <w:szCs w:val="22"/>
          <w:lang w:val="en-GB"/>
          <w:rPrChange w:id="3692" w:author="Author">
            <w:rPr>
              <w:b/>
            </w:rPr>
          </w:rPrChange>
        </w:rPr>
        <w:t xml:space="preserve">Do not use </w:t>
      </w:r>
      <w:ins w:id="3693" w:author="Author">
        <w:r w:rsidRPr="0095775C">
          <w:rPr>
            <w:bCs/>
            <w:sz w:val="22"/>
            <w:szCs w:val="22"/>
            <w:lang w:val="en-GB"/>
            <w:rPrChange w:id="3694" w:author="Author">
              <w:rPr>
                <w:bCs/>
                <w:szCs w:val="22"/>
                <w:lang w:val="en-US"/>
              </w:rPr>
            </w:rPrChange>
          </w:rPr>
          <w:t xml:space="preserve">a syringe to remove </w:t>
        </w:r>
      </w:ins>
      <w:r w:rsidRPr="0095775C">
        <w:rPr>
          <w:sz w:val="22"/>
          <w:szCs w:val="22"/>
          <w:lang w:val="en-GB"/>
          <w:rPrChange w:id="3695" w:author="Author">
            <w:rPr>
              <w:b/>
            </w:rPr>
          </w:rPrChange>
        </w:rPr>
        <w:t>Toujeo</w:t>
      </w:r>
      <w:ins w:id="3696" w:author="Author">
        <w:r w:rsidRPr="0095775C">
          <w:rPr>
            <w:sz w:val="22"/>
            <w:szCs w:val="22"/>
            <w:lang w:val="en-GB"/>
            <w:rPrChange w:id="3697" w:author="Author">
              <w:rPr>
                <w:szCs w:val="22"/>
                <w:lang w:val="en-US"/>
              </w:rPr>
            </w:rPrChange>
          </w:rPr>
          <w:t xml:space="preserve"> </w:t>
        </w:r>
        <w:r w:rsidRPr="0095775C">
          <w:rPr>
            <w:bCs/>
            <w:sz w:val="22"/>
            <w:szCs w:val="22"/>
            <w:lang w:val="en-GB"/>
            <w:rPrChange w:id="3698" w:author="Author">
              <w:rPr>
                <w:bCs/>
                <w:szCs w:val="22"/>
                <w:lang w:val="en-US"/>
              </w:rPr>
            </w:rPrChange>
          </w:rPr>
          <w:t>from your pen – to avoid potential overdose.</w:t>
        </w:r>
      </w:ins>
    </w:p>
    <w:p w14:paraId="76CDBC32" w14:textId="77777777" w:rsidR="00E6639C" w:rsidRPr="0095775C" w:rsidRDefault="00E6639C" w:rsidP="00E6639C">
      <w:pPr>
        <w:pStyle w:val="ListParagraph"/>
        <w:tabs>
          <w:tab w:val="left" w:pos="567"/>
        </w:tabs>
        <w:ind w:left="360"/>
        <w:rPr>
          <w:szCs w:val="22"/>
          <w:lang w:val="en-GB"/>
          <w:rPrChange w:id="3699" w:author="Author">
            <w:rPr>
              <w:b/>
            </w:rPr>
          </w:rPrChange>
        </w:rPr>
      </w:pPr>
    </w:p>
    <w:p w14:paraId="607095C7" w14:textId="77777777" w:rsidR="00346F67" w:rsidRPr="00122C4A" w:rsidRDefault="00346F67" w:rsidP="00346F67">
      <w:pPr>
        <w:tabs>
          <w:tab w:val="left" w:pos="567"/>
        </w:tabs>
        <w:rPr>
          <w:szCs w:val="22"/>
        </w:rPr>
      </w:pPr>
      <w:r w:rsidRPr="00122C4A">
        <w:rPr>
          <w:b/>
          <w:szCs w:val="22"/>
        </w:rPr>
        <w:t xml:space="preserve">Do not </w:t>
      </w:r>
      <w:r w:rsidRPr="00122C4A">
        <w:rPr>
          <w:b/>
          <w:bCs/>
          <w:szCs w:val="22"/>
        </w:rPr>
        <w:t xml:space="preserve">use </w:t>
      </w:r>
      <w:r w:rsidRPr="00122C4A">
        <w:rPr>
          <w:b/>
          <w:szCs w:val="22"/>
        </w:rPr>
        <w:t>Toujeo</w:t>
      </w:r>
      <w:r w:rsidRPr="00122C4A">
        <w:rPr>
          <w:szCs w:val="22"/>
        </w:rPr>
        <w:t>:</w:t>
      </w:r>
    </w:p>
    <w:p w14:paraId="5A2ECF61" w14:textId="70A05872" w:rsidR="00346F67" w:rsidRPr="0095775C" w:rsidRDefault="00F14413">
      <w:pPr>
        <w:keepNext/>
        <w:numPr>
          <w:ilvl w:val="0"/>
          <w:numId w:val="7"/>
        </w:numPr>
        <w:tabs>
          <w:tab w:val="left" w:pos="567"/>
        </w:tabs>
        <w:ind w:left="562" w:hanging="562"/>
        <w:rPr>
          <w:rFonts w:eastAsia="Calibri"/>
          <w:szCs w:val="22"/>
          <w:lang w:eastAsia="nl-NL"/>
          <w:rPrChange w:id="3700" w:author="Author">
            <w:rPr>
              <w:szCs w:val="22"/>
              <w:lang w:val="en-US"/>
            </w:rPr>
          </w:rPrChange>
        </w:rPr>
        <w:pPrChange w:id="3701" w:author="Author">
          <w:pPr>
            <w:numPr>
              <w:numId w:val="7"/>
            </w:numPr>
            <w:tabs>
              <w:tab w:val="left" w:pos="567"/>
            </w:tabs>
            <w:ind w:left="567" w:hanging="567"/>
          </w:pPr>
        </w:pPrChange>
      </w:pPr>
      <w:del w:id="3702" w:author="Author">
        <w:r w:rsidRPr="0095775C">
          <w:rPr>
            <w:rFonts w:eastAsia="Calibri"/>
            <w:szCs w:val="22"/>
            <w:lang w:eastAsia="nl-NL"/>
            <w:rPrChange w:id="3703" w:author="Author">
              <w:rPr>
                <w:szCs w:val="22"/>
                <w:lang w:val="en-US"/>
              </w:rPr>
            </w:rPrChange>
          </w:rPr>
          <w:delText>In</w:delText>
        </w:r>
      </w:del>
      <w:ins w:id="3704" w:author="Author">
        <w:r w:rsidR="00346F67" w:rsidRPr="0095775C">
          <w:rPr>
            <w:rFonts w:eastAsia="Calibri"/>
            <w:szCs w:val="22"/>
            <w:lang w:eastAsia="nl-NL"/>
            <w:rPrChange w:id="3705" w:author="Author">
              <w:rPr>
                <w:szCs w:val="22"/>
                <w:lang w:val="en-US"/>
              </w:rPr>
            </w:rPrChange>
          </w:rPr>
          <w:t>in</w:t>
        </w:r>
      </w:ins>
      <w:r w:rsidR="00346F67" w:rsidRPr="0095775C">
        <w:rPr>
          <w:rFonts w:eastAsia="Calibri"/>
          <w:szCs w:val="22"/>
          <w:lang w:eastAsia="nl-NL"/>
          <w:rPrChange w:id="3706" w:author="Author">
            <w:rPr>
              <w:szCs w:val="22"/>
              <w:lang w:val="en-US"/>
            </w:rPr>
          </w:rPrChange>
        </w:rPr>
        <w:t xml:space="preserve"> a vein</w:t>
      </w:r>
      <w:del w:id="3707" w:author="Author">
        <w:r w:rsidR="00346F67" w:rsidRPr="0095775C">
          <w:rPr>
            <w:rFonts w:eastAsia="Calibri"/>
            <w:szCs w:val="22"/>
            <w:lang w:eastAsia="nl-NL"/>
            <w:rPrChange w:id="3708" w:author="Author">
              <w:rPr>
                <w:szCs w:val="22"/>
                <w:lang w:val="en-US"/>
              </w:rPr>
            </w:rPrChange>
          </w:rPr>
          <w:delText>. This will change</w:delText>
        </w:r>
      </w:del>
      <w:ins w:id="3709" w:author="Author">
        <w:r w:rsidR="00346F67" w:rsidRPr="0095775C">
          <w:rPr>
            <w:rFonts w:eastAsia="Calibri"/>
            <w:szCs w:val="22"/>
            <w:lang w:eastAsia="nl-NL"/>
            <w:rPrChange w:id="3710" w:author="Author">
              <w:rPr>
                <w:szCs w:val="22"/>
                <w:lang w:val="en-US"/>
              </w:rPr>
            </w:rPrChange>
          </w:rPr>
          <w:t xml:space="preserve"> – this changes</w:t>
        </w:r>
      </w:ins>
      <w:r w:rsidR="00346F67" w:rsidRPr="0095775C">
        <w:rPr>
          <w:rFonts w:eastAsia="Calibri"/>
          <w:szCs w:val="22"/>
          <w:lang w:eastAsia="nl-NL"/>
          <w:rPrChange w:id="3711" w:author="Author">
            <w:rPr>
              <w:szCs w:val="22"/>
              <w:lang w:val="en-US"/>
            </w:rPr>
          </w:rPrChange>
        </w:rPr>
        <w:t xml:space="preserve"> the way it works and may cause your blood sugar to become too low.</w:t>
      </w:r>
    </w:p>
    <w:p w14:paraId="50D69F25" w14:textId="77777777" w:rsidR="00346F67" w:rsidRPr="0095775C" w:rsidRDefault="00346F67">
      <w:pPr>
        <w:keepNext/>
        <w:numPr>
          <w:ilvl w:val="0"/>
          <w:numId w:val="7"/>
        </w:numPr>
        <w:tabs>
          <w:tab w:val="left" w:pos="567"/>
        </w:tabs>
        <w:ind w:left="562" w:hanging="562"/>
        <w:rPr>
          <w:rFonts w:eastAsia="Calibri"/>
          <w:szCs w:val="22"/>
          <w:lang w:eastAsia="nl-NL"/>
          <w:rPrChange w:id="3712" w:author="Author">
            <w:rPr>
              <w:szCs w:val="22"/>
              <w:lang w:val="en-US"/>
            </w:rPr>
          </w:rPrChange>
        </w:rPr>
        <w:pPrChange w:id="3713" w:author="Author">
          <w:pPr>
            <w:numPr>
              <w:numId w:val="7"/>
            </w:numPr>
            <w:tabs>
              <w:tab w:val="left" w:pos="567"/>
            </w:tabs>
            <w:ind w:left="567" w:hanging="567"/>
          </w:pPr>
        </w:pPrChange>
      </w:pPr>
      <w:del w:id="3714" w:author="Author">
        <w:r w:rsidRPr="0095775C">
          <w:rPr>
            <w:rFonts w:eastAsia="Calibri"/>
            <w:szCs w:val="22"/>
            <w:lang w:eastAsia="nl-NL"/>
            <w:rPrChange w:id="3715" w:author="Author">
              <w:rPr>
                <w:szCs w:val="22"/>
                <w:lang w:val="en-US"/>
              </w:rPr>
            </w:rPrChange>
          </w:rPr>
          <w:delText>In</w:delText>
        </w:r>
      </w:del>
      <w:ins w:id="3716" w:author="Author">
        <w:r w:rsidRPr="0095775C">
          <w:rPr>
            <w:rFonts w:eastAsia="Calibri"/>
            <w:szCs w:val="22"/>
            <w:lang w:eastAsia="nl-NL"/>
            <w:rPrChange w:id="3717" w:author="Author">
              <w:rPr>
                <w:szCs w:val="22"/>
                <w:lang w:val="en-US"/>
              </w:rPr>
            </w:rPrChange>
          </w:rPr>
          <w:t>in</w:t>
        </w:r>
      </w:ins>
      <w:r w:rsidRPr="0095775C">
        <w:rPr>
          <w:rFonts w:eastAsia="Calibri"/>
          <w:szCs w:val="22"/>
          <w:lang w:eastAsia="nl-NL"/>
          <w:rPrChange w:id="3718" w:author="Author">
            <w:rPr>
              <w:szCs w:val="22"/>
              <w:lang w:val="en-US"/>
            </w:rPr>
          </w:rPrChange>
        </w:rPr>
        <w:t xml:space="preserve"> an insulin infusion pump.</w:t>
      </w:r>
    </w:p>
    <w:p w14:paraId="54A41F4A" w14:textId="77777777" w:rsidR="00346F67" w:rsidRPr="0095775C" w:rsidRDefault="00346F67">
      <w:pPr>
        <w:keepNext/>
        <w:numPr>
          <w:ilvl w:val="0"/>
          <w:numId w:val="7"/>
        </w:numPr>
        <w:tabs>
          <w:tab w:val="left" w:pos="567"/>
        </w:tabs>
        <w:ind w:left="562" w:hanging="562"/>
        <w:rPr>
          <w:rFonts w:eastAsia="Calibri"/>
          <w:sz w:val="24"/>
          <w:szCs w:val="22"/>
          <w:lang w:eastAsia="nl-NL"/>
          <w:rPrChange w:id="3719" w:author="Author">
            <w:rPr>
              <w:szCs w:val="22"/>
              <w:lang w:val="en-US"/>
            </w:rPr>
          </w:rPrChange>
        </w:rPr>
        <w:pPrChange w:id="3720" w:author="Author">
          <w:pPr>
            <w:numPr>
              <w:numId w:val="7"/>
            </w:numPr>
            <w:tabs>
              <w:tab w:val="left" w:pos="567"/>
            </w:tabs>
            <w:ind w:left="567" w:hanging="567"/>
          </w:pPr>
        </w:pPrChange>
      </w:pPr>
      <w:del w:id="3721" w:author="Author">
        <w:r w:rsidRPr="0095775C">
          <w:rPr>
            <w:rFonts w:eastAsia="Calibri"/>
            <w:szCs w:val="22"/>
            <w:lang w:eastAsia="nl-NL"/>
            <w:rPrChange w:id="3722" w:author="Author">
              <w:rPr>
                <w:szCs w:val="22"/>
                <w:lang w:val="en-US"/>
              </w:rPr>
            </w:rPrChange>
          </w:rPr>
          <w:delText>If</w:delText>
        </w:r>
      </w:del>
      <w:ins w:id="3723" w:author="Author">
        <w:r w:rsidRPr="0095775C">
          <w:rPr>
            <w:rFonts w:eastAsia="Calibri"/>
            <w:szCs w:val="22"/>
            <w:lang w:eastAsia="nl-NL"/>
            <w:rPrChange w:id="3724" w:author="Author">
              <w:rPr>
                <w:szCs w:val="22"/>
                <w:lang w:val="en-US"/>
              </w:rPr>
            </w:rPrChange>
          </w:rPr>
          <w:t>if</w:t>
        </w:r>
      </w:ins>
      <w:r w:rsidRPr="0095775C">
        <w:rPr>
          <w:rFonts w:eastAsia="Calibri"/>
          <w:szCs w:val="22"/>
          <w:lang w:eastAsia="nl-NL"/>
          <w:rPrChange w:id="3725" w:author="Author">
            <w:rPr>
              <w:szCs w:val="22"/>
              <w:lang w:val="en-US"/>
            </w:rPr>
          </w:rPrChange>
        </w:rPr>
        <w:t xml:space="preserve"> there are particles in the insulin</w:t>
      </w:r>
      <w:del w:id="3726" w:author="Author">
        <w:r w:rsidRPr="0095775C">
          <w:rPr>
            <w:rFonts w:eastAsia="Calibri"/>
            <w:szCs w:val="22"/>
            <w:lang w:eastAsia="nl-NL"/>
            <w:rPrChange w:id="3727" w:author="Author">
              <w:rPr>
                <w:szCs w:val="22"/>
                <w:lang w:val="en-US"/>
              </w:rPr>
            </w:rPrChange>
          </w:rPr>
          <w:delText>. The solution</w:delText>
        </w:r>
      </w:del>
      <w:ins w:id="3728" w:author="Author">
        <w:r w:rsidRPr="0095775C">
          <w:rPr>
            <w:rFonts w:eastAsia="Calibri"/>
            <w:szCs w:val="22"/>
            <w:lang w:eastAsia="nl-NL"/>
            <w:rPrChange w:id="3729" w:author="Author">
              <w:rPr>
                <w:szCs w:val="22"/>
                <w:lang w:val="en-US"/>
              </w:rPr>
            </w:rPrChange>
          </w:rPr>
          <w:t xml:space="preserve"> – the liquid</w:t>
        </w:r>
      </w:ins>
      <w:r w:rsidRPr="0095775C">
        <w:rPr>
          <w:rFonts w:eastAsia="Calibri"/>
          <w:szCs w:val="22"/>
          <w:lang w:eastAsia="nl-NL"/>
          <w:rPrChange w:id="3730" w:author="Author">
            <w:rPr>
              <w:szCs w:val="22"/>
              <w:lang w:val="en-US"/>
            </w:rPr>
          </w:rPrChange>
        </w:rPr>
        <w:t xml:space="preserve"> should be clear, colourless and water</w:t>
      </w:r>
      <w:r w:rsidRPr="0095775C">
        <w:rPr>
          <w:rFonts w:eastAsia="Calibri"/>
          <w:szCs w:val="22"/>
          <w:lang w:eastAsia="nl-NL"/>
          <w:rPrChange w:id="3731" w:author="Author">
            <w:rPr>
              <w:szCs w:val="22"/>
              <w:lang w:val="en-US"/>
            </w:rPr>
          </w:rPrChange>
        </w:rPr>
        <w:noBreakHyphen/>
        <w:t>like</w:t>
      </w:r>
      <w:del w:id="3732" w:author="Author">
        <w:r w:rsidRPr="0095775C">
          <w:rPr>
            <w:rFonts w:eastAsia="Calibri"/>
            <w:szCs w:val="22"/>
            <w:lang w:eastAsia="nl-NL"/>
            <w:rPrChange w:id="3733" w:author="Author">
              <w:rPr>
                <w:szCs w:val="22"/>
                <w:lang w:val="en-US"/>
              </w:rPr>
            </w:rPrChange>
          </w:rPr>
          <w:delText xml:space="preserve">. </w:delText>
        </w:r>
      </w:del>
    </w:p>
    <w:p w14:paraId="37513359" w14:textId="77777777" w:rsidR="00346F67" w:rsidRPr="0095775C" w:rsidDel="00B032BA" w:rsidRDefault="00346F67">
      <w:pPr>
        <w:rPr>
          <w:del w:id="3734" w:author="Author"/>
          <w:szCs w:val="22"/>
          <w:rPrChange w:id="3735" w:author="Author">
            <w:rPr>
              <w:del w:id="3736" w:author="Author"/>
              <w:szCs w:val="22"/>
              <w:lang w:val="en-US"/>
            </w:rPr>
          </w:rPrChange>
        </w:rPr>
        <w:pPrChange w:id="3737" w:author="Author">
          <w:pPr>
            <w:tabs>
              <w:tab w:val="left" w:pos="567"/>
            </w:tabs>
          </w:pPr>
        </w:pPrChange>
      </w:pPr>
    </w:p>
    <w:p w14:paraId="412BB287" w14:textId="77777777" w:rsidR="00346F67" w:rsidRPr="00122C4A" w:rsidRDefault="00346F67" w:rsidP="00346F67">
      <w:pPr>
        <w:tabs>
          <w:tab w:val="left" w:pos="567"/>
        </w:tabs>
        <w:rPr>
          <w:del w:id="3738" w:author="Author"/>
          <w:bCs/>
        </w:rPr>
      </w:pPr>
      <w:del w:id="3739" w:author="Author">
        <w:r w:rsidRPr="00122C4A">
          <w:rPr>
            <w:bCs/>
          </w:rPr>
          <w:delText xml:space="preserve">Never use a syringe to remove </w:delText>
        </w:r>
        <w:r w:rsidRPr="00122C4A">
          <w:delText xml:space="preserve">Toujeo </w:delText>
        </w:r>
        <w:r w:rsidRPr="00122C4A">
          <w:rPr>
            <w:bCs/>
          </w:rPr>
          <w:delText xml:space="preserve">from your </w:delText>
        </w:r>
        <w:r w:rsidRPr="00122C4A">
          <w:delText>Double</w:delText>
        </w:r>
        <w:r w:rsidRPr="00122C4A">
          <w:rPr>
            <w:bCs/>
          </w:rPr>
          <w:delText xml:space="preserve">Star pen or severe overdose can result. </w:delText>
        </w:r>
        <w:r w:rsidRPr="00122C4A">
          <w:delText>Please, see also section 2.</w:delText>
        </w:r>
      </w:del>
    </w:p>
    <w:p w14:paraId="4A0B738C" w14:textId="77777777" w:rsidR="005655A5" w:rsidRPr="00122C4A" w:rsidRDefault="005655A5" w:rsidP="005655A5">
      <w:pPr>
        <w:tabs>
          <w:tab w:val="left" w:pos="567"/>
        </w:tabs>
      </w:pPr>
    </w:p>
    <w:p w14:paraId="30A95D1D" w14:textId="77777777" w:rsidR="007A5AD4" w:rsidRPr="00122C4A" w:rsidRDefault="007A5AD4" w:rsidP="007A5AD4">
      <w:pPr>
        <w:rPr>
          <w:ins w:id="3740" w:author="Author"/>
          <w:szCs w:val="22"/>
        </w:rPr>
      </w:pPr>
      <w:del w:id="3741" w:author="Author">
        <w:r w:rsidRPr="00122C4A">
          <w:rPr>
            <w:szCs w:val="22"/>
          </w:rPr>
          <w:delText xml:space="preserve">If the DoubleStar pen is damaged, has not been stored correctly, if you are not sure that it is working properly or </w:delText>
        </w:r>
      </w:del>
      <w:ins w:id="3742" w:author="Author">
        <w:r w:rsidRPr="00122C4A">
          <w:rPr>
            <w:szCs w:val="22"/>
          </w:rPr>
          <w:t>Throw the pen away and use a new one</w:t>
        </w:r>
        <w:r w:rsidRPr="00122C4A" w:rsidDel="00BF025B">
          <w:rPr>
            <w:szCs w:val="22"/>
          </w:rPr>
          <w:t xml:space="preserve"> if</w:t>
        </w:r>
        <w:r w:rsidRPr="00122C4A">
          <w:rPr>
            <w:szCs w:val="22"/>
          </w:rPr>
          <w:t>:</w:t>
        </w:r>
      </w:ins>
    </w:p>
    <w:p w14:paraId="6C65E139" w14:textId="77777777" w:rsidR="007A5AD4" w:rsidRPr="0095775C" w:rsidRDefault="007A5AD4">
      <w:pPr>
        <w:keepNext/>
        <w:numPr>
          <w:ilvl w:val="0"/>
          <w:numId w:val="7"/>
        </w:numPr>
        <w:tabs>
          <w:tab w:val="left" w:pos="567"/>
        </w:tabs>
        <w:ind w:left="562" w:hanging="562"/>
        <w:rPr>
          <w:rFonts w:eastAsia="Calibri"/>
          <w:sz w:val="24"/>
          <w:szCs w:val="22"/>
          <w:lang w:eastAsia="nl-NL"/>
          <w:rPrChange w:id="3743" w:author="Author">
            <w:rPr>
              <w:szCs w:val="22"/>
              <w:lang w:val="en-US"/>
            </w:rPr>
          </w:rPrChange>
        </w:rPr>
        <w:pPrChange w:id="3744" w:author="Author">
          <w:pPr>
            <w:tabs>
              <w:tab w:val="left" w:pos="567"/>
            </w:tabs>
          </w:pPr>
        </w:pPrChange>
      </w:pPr>
      <w:r w:rsidRPr="0095775C">
        <w:rPr>
          <w:rFonts w:eastAsia="Calibri"/>
          <w:szCs w:val="22"/>
          <w:lang w:eastAsia="nl-NL"/>
          <w:rPrChange w:id="3745" w:author="Author">
            <w:rPr>
              <w:szCs w:val="22"/>
              <w:lang w:val="en-US"/>
            </w:rPr>
          </w:rPrChange>
        </w:rPr>
        <w:t>you notice that your blood sugar control is unexpectedly getting worse</w:t>
      </w:r>
      <w:del w:id="3746" w:author="Author">
        <w:r w:rsidRPr="0095775C">
          <w:rPr>
            <w:rFonts w:eastAsia="Calibri"/>
            <w:szCs w:val="22"/>
            <w:lang w:eastAsia="nl-NL"/>
            <w:rPrChange w:id="3747" w:author="Author">
              <w:rPr>
                <w:szCs w:val="22"/>
                <w:lang w:val="en-US"/>
              </w:rPr>
            </w:rPrChange>
          </w:rPr>
          <w:delText>:</w:delText>
        </w:r>
      </w:del>
    </w:p>
    <w:p w14:paraId="1B7E30AF" w14:textId="77777777" w:rsidR="007A5AD4" w:rsidRPr="0095775C" w:rsidRDefault="007A5AD4">
      <w:pPr>
        <w:keepNext/>
        <w:numPr>
          <w:ilvl w:val="0"/>
          <w:numId w:val="7"/>
        </w:numPr>
        <w:tabs>
          <w:tab w:val="left" w:pos="567"/>
        </w:tabs>
        <w:ind w:left="562" w:hanging="562"/>
        <w:rPr>
          <w:rFonts w:eastAsia="Calibri"/>
          <w:sz w:val="24"/>
          <w:szCs w:val="22"/>
          <w:lang w:eastAsia="nl-NL"/>
          <w:rPrChange w:id="3748" w:author="Author">
            <w:rPr>
              <w:szCs w:val="22"/>
              <w:lang w:val="en-US"/>
            </w:rPr>
          </w:rPrChange>
        </w:rPr>
        <w:pPrChange w:id="3749" w:author="Author">
          <w:pPr>
            <w:numPr>
              <w:numId w:val="7"/>
            </w:numPr>
            <w:tabs>
              <w:tab w:val="left" w:pos="567"/>
            </w:tabs>
            <w:ind w:left="567" w:hanging="567"/>
          </w:pPr>
        </w:pPrChange>
      </w:pPr>
      <w:del w:id="3750" w:author="Author">
        <w:r w:rsidRPr="0095775C">
          <w:rPr>
            <w:rFonts w:eastAsia="Calibri"/>
            <w:szCs w:val="22"/>
            <w:lang w:eastAsia="nl-NL"/>
            <w:rPrChange w:id="3751" w:author="Author">
              <w:rPr>
                <w:szCs w:val="22"/>
                <w:lang w:val="en-US"/>
              </w:rPr>
            </w:rPrChange>
          </w:rPr>
          <w:delText xml:space="preserve">Throw </w:delText>
        </w:r>
      </w:del>
      <w:r w:rsidRPr="0095775C">
        <w:rPr>
          <w:rFonts w:eastAsia="Calibri"/>
          <w:szCs w:val="22"/>
          <w:lang w:eastAsia="nl-NL"/>
          <w:rPrChange w:id="3752" w:author="Author">
            <w:rPr>
              <w:szCs w:val="22"/>
              <w:lang w:val="en-US"/>
            </w:rPr>
          </w:rPrChange>
        </w:rPr>
        <w:t xml:space="preserve">the pen </w:t>
      </w:r>
      <w:del w:id="3753" w:author="Author">
        <w:r w:rsidRPr="0095775C">
          <w:rPr>
            <w:rFonts w:eastAsia="Calibri"/>
            <w:szCs w:val="22"/>
            <w:lang w:eastAsia="nl-NL"/>
            <w:rPrChange w:id="3754" w:author="Author">
              <w:rPr>
                <w:szCs w:val="22"/>
                <w:lang w:val="en-US"/>
              </w:rPr>
            </w:rPrChange>
          </w:rPr>
          <w:delText>away and use a new one</w:delText>
        </w:r>
      </w:del>
      <w:ins w:id="3755" w:author="Author">
        <w:r w:rsidRPr="0095775C">
          <w:rPr>
            <w:rFonts w:eastAsia="Calibri"/>
            <w:szCs w:val="22"/>
            <w:lang w:eastAsia="nl-NL"/>
            <w:rPrChange w:id="3756" w:author="Author">
              <w:rPr>
                <w:szCs w:val="22"/>
                <w:lang w:val="en-US"/>
              </w:rPr>
            </w:rPrChange>
          </w:rPr>
          <w:t>is damaged or has not been stored correctly</w:t>
        </w:r>
      </w:ins>
      <w:r w:rsidRPr="0095775C">
        <w:rPr>
          <w:rFonts w:eastAsia="Calibri"/>
          <w:szCs w:val="22"/>
          <w:lang w:eastAsia="nl-NL"/>
          <w:rPrChange w:id="3757" w:author="Author">
            <w:rPr>
              <w:szCs w:val="22"/>
              <w:lang w:val="en-US"/>
            </w:rPr>
          </w:rPrChange>
        </w:rPr>
        <w:t>.</w:t>
      </w:r>
    </w:p>
    <w:p w14:paraId="531E6F7B" w14:textId="77777777" w:rsidR="007A5AD4" w:rsidRPr="00122C4A" w:rsidRDefault="007A5AD4">
      <w:pPr>
        <w:tabs>
          <w:tab w:val="left" w:pos="567"/>
        </w:tabs>
        <w:rPr>
          <w:szCs w:val="22"/>
        </w:rPr>
        <w:pPrChange w:id="3758" w:author="Author">
          <w:pPr>
            <w:numPr>
              <w:numId w:val="7"/>
            </w:numPr>
            <w:tabs>
              <w:tab w:val="left" w:pos="567"/>
            </w:tabs>
            <w:ind w:left="567" w:hanging="567"/>
          </w:pPr>
        </w:pPrChange>
      </w:pPr>
      <w:r w:rsidRPr="00122C4A">
        <w:rPr>
          <w:szCs w:val="22"/>
        </w:rPr>
        <w:t xml:space="preserve">Talk to your doctor, pharmacist or nurse if you </w:t>
      </w:r>
      <w:del w:id="3759" w:author="Author">
        <w:r w:rsidRPr="00122C4A">
          <w:rPr>
            <w:szCs w:val="22"/>
          </w:rPr>
          <w:delText>think you have problem with</w:delText>
        </w:r>
      </w:del>
      <w:ins w:id="3760" w:author="Author">
        <w:r w:rsidRPr="00122C4A">
          <w:rPr>
            <w:szCs w:val="22"/>
          </w:rPr>
          <w:t>are not sure</w:t>
        </w:r>
      </w:ins>
      <w:r w:rsidRPr="00122C4A">
        <w:rPr>
          <w:szCs w:val="22"/>
        </w:rPr>
        <w:t xml:space="preserve"> your pen</w:t>
      </w:r>
      <w:del w:id="3761" w:author="Author">
        <w:r w:rsidRPr="00122C4A">
          <w:rPr>
            <w:szCs w:val="22"/>
          </w:rPr>
          <w:delText xml:space="preserve">. </w:delText>
        </w:r>
      </w:del>
      <w:ins w:id="3762" w:author="Author">
        <w:r w:rsidRPr="00122C4A">
          <w:rPr>
            <w:szCs w:val="22"/>
          </w:rPr>
          <w:t xml:space="preserve"> is working properly.</w:t>
        </w:r>
      </w:ins>
    </w:p>
    <w:p w14:paraId="0F4F78CA" w14:textId="77777777" w:rsidR="005655A5" w:rsidRPr="00122C4A" w:rsidRDefault="005655A5" w:rsidP="005655A5">
      <w:pPr>
        <w:tabs>
          <w:tab w:val="left" w:pos="567"/>
        </w:tabs>
      </w:pPr>
    </w:p>
    <w:p w14:paraId="6613B606" w14:textId="77777777" w:rsidR="00775A0F" w:rsidRPr="00122C4A" w:rsidRDefault="00775A0F" w:rsidP="00775A0F">
      <w:pPr>
        <w:tabs>
          <w:tab w:val="left" w:pos="567"/>
        </w:tabs>
        <w:rPr>
          <w:b/>
          <w:szCs w:val="22"/>
        </w:rPr>
      </w:pPr>
      <w:r w:rsidRPr="00122C4A">
        <w:rPr>
          <w:b/>
          <w:szCs w:val="22"/>
        </w:rPr>
        <w:t>If you use more Toujeo than you should</w:t>
      </w:r>
    </w:p>
    <w:p w14:paraId="1D3AF45A" w14:textId="77777777" w:rsidR="00775A0F" w:rsidRPr="00122C4A" w:rsidRDefault="00775A0F" w:rsidP="00775A0F">
      <w:pPr>
        <w:tabs>
          <w:tab w:val="left" w:pos="567"/>
        </w:tabs>
        <w:rPr>
          <w:szCs w:val="22"/>
        </w:rPr>
      </w:pPr>
      <w:r w:rsidRPr="00122C4A">
        <w:rPr>
          <w:szCs w:val="22"/>
        </w:rPr>
        <w:t xml:space="preserve">If you </w:t>
      </w:r>
      <w:del w:id="3763" w:author="Author">
        <w:r w:rsidRPr="00122C4A">
          <w:delText>have injected</w:delText>
        </w:r>
      </w:del>
      <w:ins w:id="3764" w:author="Author">
        <w:r w:rsidRPr="00122C4A">
          <w:rPr>
            <w:szCs w:val="22"/>
          </w:rPr>
          <w:t>use</w:t>
        </w:r>
      </w:ins>
      <w:r w:rsidRPr="00122C4A">
        <w:rPr>
          <w:szCs w:val="22"/>
        </w:rPr>
        <w:t xml:space="preserve"> too much of this medicine, your blood sugar level may </w:t>
      </w:r>
      <w:del w:id="3765" w:author="Author">
        <w:r w:rsidRPr="00122C4A">
          <w:delText>become</w:delText>
        </w:r>
      </w:del>
      <w:ins w:id="3766" w:author="Author">
        <w:r w:rsidRPr="00122C4A">
          <w:rPr>
            <w:szCs w:val="22"/>
          </w:rPr>
          <w:t>get</w:t>
        </w:r>
      </w:ins>
      <w:r w:rsidRPr="00122C4A">
        <w:rPr>
          <w:szCs w:val="22"/>
        </w:rPr>
        <w:t xml:space="preserve"> too low</w:t>
      </w:r>
      <w:del w:id="3767" w:author="Author">
        <w:r w:rsidRPr="00122C4A">
          <w:delText>. Check your blood sugar and eat more food to prevent you blood sugar getting too low. If your blood sugar gets too low,</w:delText>
        </w:r>
      </w:del>
      <w:ins w:id="3768" w:author="Author">
        <w:r w:rsidRPr="00122C4A">
          <w:rPr>
            <w:szCs w:val="22"/>
          </w:rPr>
          <w:t xml:space="preserve"> –</w:t>
        </w:r>
      </w:ins>
      <w:r w:rsidRPr="00122C4A">
        <w:rPr>
          <w:szCs w:val="22"/>
        </w:rPr>
        <w:t xml:space="preserve"> see </w:t>
      </w:r>
      <w:del w:id="3769" w:author="Author">
        <w:r w:rsidRPr="00122C4A">
          <w:delText>the advice in the box</w:delText>
        </w:r>
      </w:del>
      <w:ins w:id="3770" w:author="Author">
        <w:r w:rsidRPr="00122C4A">
          <w:rPr>
            <w:szCs w:val="22"/>
          </w:rPr>
          <w:t>‘low blood sugar’</w:t>
        </w:r>
      </w:ins>
      <w:r w:rsidRPr="00122C4A">
        <w:rPr>
          <w:szCs w:val="22"/>
        </w:rPr>
        <w:t xml:space="preserve"> at the end of this leaflet</w:t>
      </w:r>
      <w:ins w:id="3771" w:author="Author">
        <w:r w:rsidRPr="00122C4A">
          <w:rPr>
            <w:szCs w:val="22"/>
          </w:rPr>
          <w:t xml:space="preserve"> for advice</w:t>
        </w:r>
      </w:ins>
      <w:r w:rsidRPr="00122C4A">
        <w:rPr>
          <w:szCs w:val="22"/>
        </w:rPr>
        <w:t>.</w:t>
      </w:r>
    </w:p>
    <w:p w14:paraId="18749075" w14:textId="77777777" w:rsidR="005655A5" w:rsidRPr="00122C4A" w:rsidRDefault="005655A5" w:rsidP="005655A5">
      <w:pPr>
        <w:tabs>
          <w:tab w:val="left" w:pos="567"/>
        </w:tabs>
      </w:pPr>
    </w:p>
    <w:p w14:paraId="0F2DA640" w14:textId="77777777" w:rsidR="00161443" w:rsidRPr="00122C4A" w:rsidRDefault="00161443" w:rsidP="00161443">
      <w:pPr>
        <w:tabs>
          <w:tab w:val="left" w:pos="567"/>
        </w:tabs>
        <w:rPr>
          <w:b/>
          <w:szCs w:val="22"/>
        </w:rPr>
      </w:pPr>
      <w:r w:rsidRPr="00122C4A">
        <w:rPr>
          <w:b/>
          <w:szCs w:val="22"/>
        </w:rPr>
        <w:t>If you forget to use Toujeo</w:t>
      </w:r>
      <w:ins w:id="3772" w:author="Author">
        <w:r w:rsidRPr="00122C4A">
          <w:rPr>
            <w:b/>
            <w:szCs w:val="22"/>
          </w:rPr>
          <w:t xml:space="preserve"> </w:t>
        </w:r>
      </w:ins>
    </w:p>
    <w:p w14:paraId="654FA7B6" w14:textId="70C5632A" w:rsidR="00161443" w:rsidRPr="0095775C" w:rsidRDefault="00161443">
      <w:pPr>
        <w:keepNext/>
        <w:numPr>
          <w:ilvl w:val="0"/>
          <w:numId w:val="7"/>
        </w:numPr>
        <w:tabs>
          <w:tab w:val="left" w:pos="567"/>
        </w:tabs>
        <w:ind w:left="562" w:hanging="562"/>
        <w:rPr>
          <w:rFonts w:eastAsia="Calibri"/>
          <w:szCs w:val="22"/>
          <w:lang w:eastAsia="nl-NL"/>
          <w:rPrChange w:id="3773" w:author="Author">
            <w:rPr>
              <w:szCs w:val="22"/>
              <w:lang w:val="en-US"/>
            </w:rPr>
          </w:rPrChange>
        </w:rPr>
        <w:pPrChange w:id="3774" w:author="Author">
          <w:pPr>
            <w:tabs>
              <w:tab w:val="left" w:pos="567"/>
            </w:tabs>
          </w:pPr>
        </w:pPrChange>
      </w:pPr>
      <w:del w:id="3775" w:author="Author">
        <w:r w:rsidRPr="0095775C">
          <w:rPr>
            <w:rFonts w:eastAsia="Calibri"/>
            <w:szCs w:val="22"/>
            <w:lang w:eastAsia="nl-NL"/>
            <w:rPrChange w:id="3776" w:author="Author">
              <w:rPr>
                <w:szCs w:val="22"/>
                <w:lang w:val="en-US"/>
              </w:rPr>
            </w:rPrChange>
          </w:rPr>
          <w:lastRenderedPageBreak/>
          <w:delText>When needed, Toujeo can be injected up to 3 hours before or after</w:delText>
        </w:r>
      </w:del>
      <w:ins w:id="3777" w:author="Author">
        <w:r w:rsidRPr="0095775C">
          <w:rPr>
            <w:rFonts w:eastAsia="Calibri"/>
            <w:szCs w:val="22"/>
            <w:lang w:eastAsia="nl-NL"/>
            <w:rPrChange w:id="3778" w:author="Author">
              <w:rPr>
                <w:szCs w:val="22"/>
                <w:lang w:val="en-US"/>
              </w:rPr>
            </w:rPrChange>
          </w:rPr>
          <w:t>If you forget a dose, inject the missed dose within 3</w:t>
        </w:r>
        <w:r w:rsidR="00B032BA" w:rsidRPr="00122C4A">
          <w:rPr>
            <w:szCs w:val="22"/>
          </w:rPr>
          <w:t> </w:t>
        </w:r>
        <w:del w:id="3779" w:author="Author">
          <w:r w:rsidRPr="0095775C" w:rsidDel="00B032BA">
            <w:rPr>
              <w:rFonts w:eastAsia="Calibri"/>
              <w:szCs w:val="22"/>
              <w:lang w:eastAsia="nl-NL"/>
              <w:rPrChange w:id="3780" w:author="Author">
                <w:rPr>
                  <w:szCs w:val="22"/>
                  <w:lang w:val="en-US"/>
                </w:rPr>
              </w:rPrChange>
            </w:rPr>
            <w:delText xml:space="preserve"> </w:delText>
          </w:r>
        </w:del>
        <w:r w:rsidRPr="0095775C">
          <w:rPr>
            <w:rFonts w:eastAsia="Calibri"/>
            <w:szCs w:val="22"/>
            <w:lang w:eastAsia="nl-NL"/>
            <w:rPrChange w:id="3781" w:author="Author">
              <w:rPr>
                <w:szCs w:val="22"/>
                <w:lang w:val="en-US"/>
              </w:rPr>
            </w:rPrChange>
          </w:rPr>
          <w:t>hours of</w:t>
        </w:r>
      </w:ins>
      <w:r w:rsidRPr="0095775C">
        <w:rPr>
          <w:rFonts w:eastAsia="Calibri"/>
          <w:szCs w:val="22"/>
          <w:lang w:eastAsia="nl-NL"/>
          <w:rPrChange w:id="3782" w:author="Author">
            <w:rPr>
              <w:szCs w:val="22"/>
              <w:lang w:val="en-US"/>
            </w:rPr>
          </w:rPrChange>
        </w:rPr>
        <w:t xml:space="preserve"> the time you usually inject it.</w:t>
      </w:r>
    </w:p>
    <w:p w14:paraId="3BE1CF61" w14:textId="77777777" w:rsidR="00161443" w:rsidRPr="00122C4A" w:rsidRDefault="00161443">
      <w:pPr>
        <w:keepNext/>
        <w:numPr>
          <w:ilvl w:val="0"/>
          <w:numId w:val="7"/>
        </w:numPr>
        <w:tabs>
          <w:tab w:val="left" w:pos="567"/>
        </w:tabs>
        <w:ind w:left="562" w:hanging="562"/>
        <w:rPr>
          <w:del w:id="3783" w:author="Author"/>
          <w:szCs w:val="22"/>
        </w:rPr>
        <w:pPrChange w:id="3784" w:author="Author">
          <w:pPr>
            <w:keepNext/>
            <w:numPr>
              <w:numId w:val="7"/>
            </w:numPr>
            <w:tabs>
              <w:tab w:val="left" w:pos="567"/>
            </w:tabs>
            <w:ind w:left="922" w:hanging="360"/>
          </w:pPr>
        </w:pPrChange>
      </w:pPr>
    </w:p>
    <w:p w14:paraId="60DD830B" w14:textId="5F7A45AE" w:rsidR="00161443" w:rsidRPr="0095775C" w:rsidRDefault="00161443">
      <w:pPr>
        <w:pStyle w:val="ListParagraph"/>
        <w:numPr>
          <w:ilvl w:val="0"/>
          <w:numId w:val="34"/>
        </w:numPr>
        <w:tabs>
          <w:tab w:val="left" w:pos="567"/>
        </w:tabs>
        <w:ind w:left="562" w:hanging="562"/>
        <w:rPr>
          <w:szCs w:val="22"/>
          <w:lang w:val="en-GB"/>
          <w:rPrChange w:id="3785" w:author="Author">
            <w:rPr>
              <w:szCs w:val="22"/>
              <w:lang w:val="en-US"/>
            </w:rPr>
          </w:rPrChange>
        </w:rPr>
        <w:pPrChange w:id="3786" w:author="Author">
          <w:pPr>
            <w:tabs>
              <w:tab w:val="left" w:pos="567"/>
            </w:tabs>
          </w:pPr>
        </w:pPrChange>
      </w:pPr>
      <w:r w:rsidRPr="0095775C">
        <w:rPr>
          <w:sz w:val="22"/>
          <w:szCs w:val="22"/>
          <w:lang w:val="en-GB"/>
          <w:rPrChange w:id="3787" w:author="Author">
            <w:rPr>
              <w:szCs w:val="22"/>
              <w:lang w:val="en-US"/>
            </w:rPr>
          </w:rPrChange>
        </w:rPr>
        <w:t xml:space="preserve">If you </w:t>
      </w:r>
      <w:ins w:id="3788" w:author="Author">
        <w:r w:rsidRPr="0095775C">
          <w:rPr>
            <w:sz w:val="22"/>
            <w:szCs w:val="22"/>
            <w:lang w:val="en-GB"/>
            <w:rPrChange w:id="3789" w:author="Author">
              <w:rPr>
                <w:szCs w:val="22"/>
                <w:lang w:val="en-US"/>
              </w:rPr>
            </w:rPrChange>
          </w:rPr>
          <w:t>remember when more than 3</w:t>
        </w:r>
        <w:r w:rsidR="00B032BA" w:rsidRPr="0095775C">
          <w:rPr>
            <w:sz w:val="22"/>
            <w:szCs w:val="22"/>
            <w:lang w:val="en-GB"/>
            <w:rPrChange w:id="3790" w:author="Author">
              <w:rPr>
                <w:szCs w:val="22"/>
              </w:rPr>
            </w:rPrChange>
          </w:rPr>
          <w:t> </w:t>
        </w:r>
        <w:del w:id="3791" w:author="Author">
          <w:r w:rsidRPr="0095775C" w:rsidDel="00B032BA">
            <w:rPr>
              <w:sz w:val="22"/>
              <w:szCs w:val="22"/>
              <w:lang w:val="en-GB"/>
              <w:rPrChange w:id="3792" w:author="Author">
                <w:rPr>
                  <w:szCs w:val="22"/>
                  <w:lang w:val="en-US"/>
                </w:rPr>
              </w:rPrChange>
            </w:rPr>
            <w:delText xml:space="preserve"> </w:delText>
          </w:r>
        </w:del>
        <w:r w:rsidRPr="0095775C">
          <w:rPr>
            <w:sz w:val="22"/>
            <w:szCs w:val="22"/>
            <w:lang w:val="en-GB"/>
            <w:rPrChange w:id="3793" w:author="Author">
              <w:rPr>
                <w:szCs w:val="22"/>
                <w:lang w:val="en-US"/>
              </w:rPr>
            </w:rPrChange>
          </w:rPr>
          <w:t xml:space="preserve">hours </w:t>
        </w:r>
      </w:ins>
      <w:r w:rsidRPr="0095775C">
        <w:rPr>
          <w:sz w:val="22"/>
          <w:szCs w:val="22"/>
          <w:lang w:val="en-GB"/>
          <w:rPrChange w:id="3794" w:author="Author">
            <w:rPr>
              <w:szCs w:val="22"/>
              <w:lang w:val="en-US"/>
            </w:rPr>
          </w:rPrChange>
        </w:rPr>
        <w:t xml:space="preserve">have </w:t>
      </w:r>
      <w:ins w:id="3795" w:author="Author">
        <w:r w:rsidRPr="0095775C">
          <w:rPr>
            <w:sz w:val="22"/>
            <w:szCs w:val="22"/>
            <w:lang w:val="en-GB"/>
            <w:rPrChange w:id="3796" w:author="Author">
              <w:rPr>
                <w:szCs w:val="22"/>
                <w:lang w:val="en-US"/>
              </w:rPr>
            </w:rPrChange>
          </w:rPr>
          <w:t xml:space="preserve">passed, do not inject the </w:t>
        </w:r>
      </w:ins>
      <w:r w:rsidRPr="0095775C">
        <w:rPr>
          <w:sz w:val="22"/>
          <w:szCs w:val="22"/>
          <w:lang w:val="en-GB"/>
          <w:rPrChange w:id="3797" w:author="Author">
            <w:rPr>
              <w:szCs w:val="22"/>
              <w:lang w:val="en-US"/>
            </w:rPr>
          </w:rPrChange>
        </w:rPr>
        <w:t xml:space="preserve">missed </w:t>
      </w:r>
      <w:del w:id="3798" w:author="Author">
        <w:r w:rsidRPr="0095775C">
          <w:rPr>
            <w:sz w:val="22"/>
            <w:szCs w:val="22"/>
            <w:lang w:val="en-GB"/>
            <w:rPrChange w:id="3799" w:author="Author">
              <w:rPr>
                <w:szCs w:val="22"/>
                <w:lang w:val="en-US"/>
              </w:rPr>
            </w:rPrChange>
          </w:rPr>
          <w:delText xml:space="preserve">a </w:delText>
        </w:r>
      </w:del>
      <w:r w:rsidRPr="0095775C">
        <w:rPr>
          <w:sz w:val="22"/>
          <w:szCs w:val="22"/>
          <w:lang w:val="en-GB"/>
          <w:rPrChange w:id="3800" w:author="Author">
            <w:rPr>
              <w:szCs w:val="22"/>
              <w:lang w:val="en-US"/>
            </w:rPr>
          </w:rPrChange>
        </w:rPr>
        <w:t xml:space="preserve">dose </w:t>
      </w:r>
      <w:del w:id="3801" w:author="Author">
        <w:r w:rsidRPr="0095775C">
          <w:rPr>
            <w:sz w:val="22"/>
            <w:szCs w:val="22"/>
            <w:lang w:val="en-GB"/>
            <w:rPrChange w:id="3802" w:author="Author">
              <w:rPr>
                <w:szCs w:val="22"/>
                <w:lang w:val="en-US"/>
              </w:rPr>
            </w:rPrChange>
          </w:rPr>
          <w:delText>of Toujeo or if you have not injected enough insulin,</w:delText>
        </w:r>
      </w:del>
      <w:ins w:id="3803" w:author="Author">
        <w:r w:rsidRPr="0095775C">
          <w:rPr>
            <w:sz w:val="22"/>
            <w:szCs w:val="22"/>
            <w:lang w:val="en-GB"/>
            <w:rPrChange w:id="3804" w:author="Author">
              <w:rPr>
                <w:szCs w:val="22"/>
                <w:lang w:val="en-US"/>
              </w:rPr>
            </w:rPrChange>
          </w:rPr>
          <w:t>– check</w:t>
        </w:r>
      </w:ins>
      <w:r w:rsidRPr="0095775C">
        <w:rPr>
          <w:sz w:val="22"/>
          <w:szCs w:val="22"/>
          <w:lang w:val="en-GB"/>
          <w:rPrChange w:id="3805" w:author="Author">
            <w:rPr>
              <w:szCs w:val="22"/>
              <w:lang w:val="en-US"/>
            </w:rPr>
          </w:rPrChange>
        </w:rPr>
        <w:t xml:space="preserve"> your blood sugar </w:t>
      </w:r>
      <w:del w:id="3806" w:author="Author">
        <w:r w:rsidRPr="0095775C">
          <w:rPr>
            <w:sz w:val="22"/>
            <w:szCs w:val="22"/>
            <w:lang w:val="en-GB"/>
            <w:rPrChange w:id="3807" w:author="Author">
              <w:rPr>
                <w:szCs w:val="22"/>
                <w:lang w:val="en-US"/>
              </w:rPr>
            </w:rPrChange>
          </w:rPr>
          <w:delText>level may become too high (hyperglycaemia):</w:delText>
        </w:r>
      </w:del>
      <w:ins w:id="3808" w:author="Author">
        <w:r w:rsidRPr="0095775C">
          <w:rPr>
            <w:sz w:val="22"/>
            <w:szCs w:val="22"/>
            <w:lang w:val="en-GB"/>
            <w:rPrChange w:id="3809" w:author="Author">
              <w:rPr>
                <w:szCs w:val="22"/>
                <w:lang w:val="en-US"/>
              </w:rPr>
            </w:rPrChange>
          </w:rPr>
          <w:t>and then inject your next dose at the usual time the next day.</w:t>
        </w:r>
      </w:ins>
    </w:p>
    <w:p w14:paraId="6D261345" w14:textId="77777777" w:rsidR="00B707BE" w:rsidRPr="0095775C" w:rsidRDefault="00161443">
      <w:pPr>
        <w:pStyle w:val="ListParagraph"/>
        <w:numPr>
          <w:ilvl w:val="0"/>
          <w:numId w:val="34"/>
        </w:numPr>
        <w:tabs>
          <w:tab w:val="left" w:pos="567"/>
        </w:tabs>
        <w:ind w:left="562" w:hanging="562"/>
        <w:rPr>
          <w:sz w:val="22"/>
          <w:szCs w:val="22"/>
          <w:lang w:val="en-GB"/>
          <w:rPrChange w:id="3810" w:author="Author">
            <w:rPr>
              <w:sz w:val="22"/>
              <w:szCs w:val="22"/>
            </w:rPr>
          </w:rPrChange>
        </w:rPr>
        <w:pPrChange w:id="3811" w:author="Author">
          <w:pPr>
            <w:pStyle w:val="ListParagraph"/>
            <w:numPr>
              <w:numId w:val="34"/>
            </w:numPr>
            <w:tabs>
              <w:tab w:val="left" w:pos="567"/>
            </w:tabs>
            <w:ind w:left="922" w:hanging="360"/>
          </w:pPr>
        </w:pPrChange>
      </w:pPr>
      <w:r w:rsidRPr="0095775C">
        <w:rPr>
          <w:sz w:val="22"/>
          <w:szCs w:val="22"/>
          <w:lang w:val="en-GB"/>
          <w:rPrChange w:id="3812" w:author="Author">
            <w:rPr>
              <w:rFonts w:eastAsia="Times New Roman"/>
              <w:sz w:val="22"/>
              <w:szCs w:val="22"/>
              <w:lang w:val="en-US" w:eastAsia="en-US"/>
            </w:rPr>
          </w:rPrChange>
        </w:rPr>
        <w:t>Do not inject a double dose to make up for a forgotten dose.</w:t>
      </w:r>
    </w:p>
    <w:p w14:paraId="6EAB1659" w14:textId="13FD07EF" w:rsidR="00161443" w:rsidRPr="0095775C" w:rsidRDefault="00161443">
      <w:pPr>
        <w:pStyle w:val="ListParagraph"/>
        <w:numPr>
          <w:ilvl w:val="0"/>
          <w:numId w:val="34"/>
        </w:numPr>
        <w:tabs>
          <w:tab w:val="left" w:pos="567"/>
        </w:tabs>
        <w:ind w:left="562" w:hanging="562"/>
        <w:rPr>
          <w:del w:id="3813" w:author="Author"/>
          <w:sz w:val="22"/>
          <w:szCs w:val="22"/>
          <w:lang w:val="en-GB"/>
          <w:rPrChange w:id="3814" w:author="Author">
            <w:rPr>
              <w:del w:id="3815" w:author="Author"/>
              <w:sz w:val="22"/>
              <w:szCs w:val="22"/>
            </w:rPr>
          </w:rPrChange>
        </w:rPr>
        <w:pPrChange w:id="3816" w:author="Author">
          <w:pPr>
            <w:pStyle w:val="ListParagraph"/>
            <w:numPr>
              <w:numId w:val="34"/>
            </w:numPr>
            <w:tabs>
              <w:tab w:val="left" w:pos="567"/>
            </w:tabs>
            <w:ind w:left="922" w:hanging="360"/>
          </w:pPr>
        </w:pPrChange>
      </w:pPr>
      <w:del w:id="3817" w:author="Author">
        <w:r w:rsidRPr="0095775C">
          <w:rPr>
            <w:szCs w:val="22"/>
            <w:lang w:val="en-GB"/>
            <w:rPrChange w:id="3818" w:author="Author">
              <w:rPr>
                <w:szCs w:val="22"/>
              </w:rPr>
            </w:rPrChange>
          </w:rPr>
          <w:delText>Check</w:delText>
        </w:r>
      </w:del>
      <w:ins w:id="3819" w:author="Author">
        <w:r w:rsidRPr="0095775C">
          <w:rPr>
            <w:szCs w:val="22"/>
            <w:lang w:val="en-GB"/>
            <w:rPrChange w:id="3820" w:author="Author">
              <w:rPr>
                <w:szCs w:val="22"/>
              </w:rPr>
            </w:rPrChange>
          </w:rPr>
          <w:t>If you miss a dose of Toujeo or if you have not injected enough insulin,</w:t>
        </w:r>
      </w:ins>
      <w:r w:rsidRPr="0095775C">
        <w:rPr>
          <w:szCs w:val="22"/>
          <w:lang w:val="en-GB"/>
          <w:rPrChange w:id="3821" w:author="Author">
            <w:rPr>
              <w:szCs w:val="22"/>
            </w:rPr>
          </w:rPrChange>
        </w:rPr>
        <w:t xml:space="preserve"> your blood sugar </w:t>
      </w:r>
      <w:del w:id="3822" w:author="Author">
        <w:r w:rsidRPr="0095775C">
          <w:rPr>
            <w:szCs w:val="22"/>
            <w:lang w:val="en-GB"/>
            <w:rPrChange w:id="3823" w:author="Author">
              <w:rPr>
                <w:szCs w:val="22"/>
              </w:rPr>
            </w:rPrChange>
          </w:rPr>
          <w:delText>and then inject your next dose at the usual time.</w:delText>
        </w:r>
      </w:del>
    </w:p>
    <w:p w14:paraId="3485367D" w14:textId="77777777" w:rsidR="00161443" w:rsidRPr="00C13D9F" w:rsidRDefault="00161443">
      <w:pPr>
        <w:pStyle w:val="ListParagraph"/>
        <w:numPr>
          <w:ilvl w:val="0"/>
          <w:numId w:val="34"/>
        </w:numPr>
        <w:ind w:left="562" w:hanging="562"/>
        <w:rPr>
          <w:szCs w:val="22"/>
        </w:rPr>
        <w:pPrChange w:id="3824" w:author="Author">
          <w:pPr>
            <w:numPr>
              <w:numId w:val="7"/>
            </w:numPr>
            <w:tabs>
              <w:tab w:val="left" w:pos="567"/>
            </w:tabs>
            <w:ind w:left="567" w:hanging="567"/>
          </w:pPr>
        </w:pPrChange>
      </w:pPr>
      <w:del w:id="3825" w:author="Author">
        <w:r w:rsidRPr="0095775C">
          <w:rPr>
            <w:sz w:val="22"/>
            <w:szCs w:val="22"/>
            <w:lang w:val="en-GB"/>
            <w:rPrChange w:id="3826" w:author="Author">
              <w:rPr>
                <w:szCs w:val="22"/>
              </w:rPr>
            </w:rPrChange>
          </w:rPr>
          <w:delText xml:space="preserve">For information on the treatment of </w:delText>
        </w:r>
      </w:del>
      <w:ins w:id="3827" w:author="Author">
        <w:r w:rsidRPr="0095775C">
          <w:rPr>
            <w:sz w:val="22"/>
            <w:szCs w:val="22"/>
            <w:lang w:val="en-GB"/>
            <w:rPrChange w:id="3828" w:author="Author">
              <w:rPr>
                <w:szCs w:val="22"/>
              </w:rPr>
            </w:rPrChange>
          </w:rPr>
          <w:t>level may get too high – see ‘high blood sugar (</w:t>
        </w:r>
      </w:ins>
      <w:r w:rsidRPr="0095775C">
        <w:rPr>
          <w:sz w:val="22"/>
          <w:szCs w:val="22"/>
          <w:lang w:val="en-GB"/>
          <w:rPrChange w:id="3829" w:author="Author">
            <w:rPr>
              <w:szCs w:val="22"/>
            </w:rPr>
          </w:rPrChange>
        </w:rPr>
        <w:t>hyperglycaemia</w:t>
      </w:r>
      <w:del w:id="3830" w:author="Author">
        <w:r w:rsidRPr="0095775C">
          <w:rPr>
            <w:sz w:val="22"/>
            <w:szCs w:val="22"/>
            <w:lang w:val="en-GB"/>
            <w:rPrChange w:id="3831" w:author="Author">
              <w:rPr>
                <w:szCs w:val="22"/>
              </w:rPr>
            </w:rPrChange>
          </w:rPr>
          <w:delText>, see the box</w:delText>
        </w:r>
      </w:del>
      <w:ins w:id="3832" w:author="Author">
        <w:r w:rsidRPr="0095775C">
          <w:rPr>
            <w:sz w:val="22"/>
            <w:szCs w:val="22"/>
            <w:lang w:val="en-GB"/>
            <w:rPrChange w:id="3833" w:author="Author">
              <w:rPr>
                <w:szCs w:val="22"/>
              </w:rPr>
            </w:rPrChange>
          </w:rPr>
          <w:t>)’</w:t>
        </w:r>
      </w:ins>
      <w:r w:rsidRPr="0095775C">
        <w:rPr>
          <w:sz w:val="22"/>
          <w:szCs w:val="22"/>
          <w:lang w:val="en-GB"/>
          <w:rPrChange w:id="3834" w:author="Author">
            <w:rPr>
              <w:szCs w:val="22"/>
            </w:rPr>
          </w:rPrChange>
        </w:rPr>
        <w:t xml:space="preserve"> at the end of this leaflet</w:t>
      </w:r>
      <w:ins w:id="3835" w:author="Author">
        <w:r w:rsidRPr="0095775C">
          <w:rPr>
            <w:sz w:val="22"/>
            <w:szCs w:val="22"/>
            <w:lang w:val="en-GB"/>
            <w:rPrChange w:id="3836" w:author="Author">
              <w:rPr>
                <w:szCs w:val="22"/>
              </w:rPr>
            </w:rPrChange>
          </w:rPr>
          <w:t xml:space="preserve"> for advice</w:t>
        </w:r>
      </w:ins>
      <w:r w:rsidRPr="0095775C">
        <w:rPr>
          <w:sz w:val="22"/>
          <w:szCs w:val="22"/>
          <w:lang w:val="en-GB"/>
          <w:rPrChange w:id="3837" w:author="Author">
            <w:rPr>
              <w:szCs w:val="22"/>
            </w:rPr>
          </w:rPrChange>
        </w:rPr>
        <w:t>.</w:t>
      </w:r>
    </w:p>
    <w:p w14:paraId="217B8251" w14:textId="77777777" w:rsidR="005655A5" w:rsidRPr="00122C4A" w:rsidRDefault="005655A5" w:rsidP="005655A5">
      <w:pPr>
        <w:tabs>
          <w:tab w:val="left" w:pos="567"/>
        </w:tabs>
      </w:pPr>
    </w:p>
    <w:p w14:paraId="0517243C" w14:textId="37E8C181" w:rsidR="00161443" w:rsidRPr="00122C4A" w:rsidRDefault="00161443" w:rsidP="00161443">
      <w:pPr>
        <w:pStyle w:val="Heading5"/>
        <w:rPr>
          <w:b/>
        </w:rPr>
      </w:pPr>
      <w:r w:rsidRPr="00122C4A">
        <w:rPr>
          <w:b/>
        </w:rPr>
        <w:t>If you stop using Toujeo</w:t>
      </w:r>
      <w:del w:id="3838" w:author="Author">
        <w:r w:rsidRPr="00122C4A">
          <w:rPr>
            <w:b/>
          </w:rPr>
          <w:fldChar w:fldCharType="begin"/>
        </w:r>
        <w:r w:rsidRPr="00122C4A">
          <w:rPr>
            <w:b/>
          </w:rPr>
          <w:delInstrText xml:space="preserve"> DOCVARIABLE vault_nd_cb33142d-c977-43b1-9c2f-287bfb4c9e5e \* MERGEFORMAT </w:delInstrText>
        </w:r>
        <w:r w:rsidRPr="00122C4A">
          <w:rPr>
            <w:b/>
          </w:rPr>
          <w:fldChar w:fldCharType="separate"/>
        </w:r>
        <w:r w:rsidRPr="00122C4A">
          <w:rPr>
            <w:b/>
          </w:rPr>
          <w:delText xml:space="preserve"> </w:delText>
        </w:r>
        <w:r w:rsidRPr="00122C4A">
          <w:rPr>
            <w:b/>
          </w:rPr>
          <w:fldChar w:fldCharType="end"/>
        </w:r>
      </w:del>
    </w:p>
    <w:p w14:paraId="63D5D71B" w14:textId="77777777" w:rsidR="00161443" w:rsidRPr="0095775C" w:rsidRDefault="00161443" w:rsidP="00161443">
      <w:pPr>
        <w:tabs>
          <w:tab w:val="left" w:pos="567"/>
        </w:tabs>
        <w:ind w:right="-2"/>
        <w:rPr>
          <w:rPrChange w:id="3839" w:author="Author">
            <w:rPr>
              <w:rFonts w:ascii="Arial" w:hAnsi="Arial"/>
              <w:sz w:val="18"/>
            </w:rPr>
          </w:rPrChange>
        </w:rPr>
      </w:pPr>
      <w:r w:rsidRPr="00122C4A">
        <w:rPr>
          <w:szCs w:val="22"/>
        </w:rPr>
        <w:t xml:space="preserve">Do not stop using this medicine without talking to your doctor. If you </w:t>
      </w:r>
      <w:del w:id="3840" w:author="Author">
        <w:r w:rsidRPr="00122C4A">
          <w:delText>do, it</w:delText>
        </w:r>
      </w:del>
      <w:ins w:id="3841" w:author="Author">
        <w:r w:rsidRPr="00122C4A">
          <w:rPr>
            <w:szCs w:val="22"/>
          </w:rPr>
          <w:t>stop using this medicine, this</w:t>
        </w:r>
      </w:ins>
      <w:r w:rsidRPr="00122C4A">
        <w:rPr>
          <w:szCs w:val="22"/>
        </w:rPr>
        <w:t xml:space="preserve"> could lead to very high blood sugar and a build</w:t>
      </w:r>
      <w:r w:rsidRPr="00122C4A">
        <w:rPr>
          <w:szCs w:val="22"/>
        </w:rPr>
        <w:noBreakHyphen/>
        <w:t xml:space="preserve">up of acid in the blood </w:t>
      </w:r>
      <w:del w:id="3842" w:author="Author">
        <w:r w:rsidRPr="00122C4A">
          <w:delText>(ketoacidosis).</w:delText>
        </w:r>
      </w:del>
      <w:ins w:id="3843" w:author="Author">
        <w:r w:rsidRPr="00122C4A">
          <w:rPr>
            <w:szCs w:val="22"/>
          </w:rPr>
          <w:t>called ‘ketoacidosis’, see ‘high blood sugar’ at the end of this leaflet for advice.</w:t>
        </w:r>
      </w:ins>
    </w:p>
    <w:p w14:paraId="1DAA0153" w14:textId="77777777" w:rsidR="00161443" w:rsidRPr="00122C4A" w:rsidRDefault="00161443" w:rsidP="00161443">
      <w:pPr>
        <w:tabs>
          <w:tab w:val="left" w:pos="567"/>
        </w:tabs>
        <w:ind w:right="-2"/>
        <w:rPr>
          <w:szCs w:val="22"/>
        </w:rPr>
      </w:pPr>
    </w:p>
    <w:p w14:paraId="1E0190D1" w14:textId="77777777" w:rsidR="00161443" w:rsidRPr="00122C4A" w:rsidRDefault="00161443" w:rsidP="00161443">
      <w:pPr>
        <w:tabs>
          <w:tab w:val="left" w:pos="567"/>
        </w:tabs>
        <w:rPr>
          <w:szCs w:val="22"/>
        </w:rPr>
      </w:pPr>
      <w:r w:rsidRPr="00122C4A">
        <w:rPr>
          <w:szCs w:val="22"/>
        </w:rPr>
        <w:t>If you have any further questions on the use of this medicine, ask your doctor, pharmacist or nurse.</w:t>
      </w:r>
    </w:p>
    <w:p w14:paraId="59249265" w14:textId="77777777" w:rsidR="005655A5" w:rsidRPr="00122C4A" w:rsidRDefault="005655A5" w:rsidP="005655A5">
      <w:pPr>
        <w:tabs>
          <w:tab w:val="left" w:pos="567"/>
        </w:tabs>
      </w:pPr>
    </w:p>
    <w:p w14:paraId="6B110794" w14:textId="77777777" w:rsidR="005655A5" w:rsidRPr="00122C4A" w:rsidRDefault="005655A5" w:rsidP="005655A5">
      <w:pPr>
        <w:tabs>
          <w:tab w:val="left" w:pos="567"/>
        </w:tabs>
      </w:pPr>
    </w:p>
    <w:p w14:paraId="075C9F45" w14:textId="77777777" w:rsidR="005655A5" w:rsidRPr="00122C4A" w:rsidRDefault="00826BCE" w:rsidP="005655A5">
      <w:pPr>
        <w:tabs>
          <w:tab w:val="left" w:pos="567"/>
        </w:tabs>
        <w:rPr>
          <w:b/>
        </w:rPr>
      </w:pPr>
      <w:r w:rsidRPr="00122C4A">
        <w:rPr>
          <w:b/>
        </w:rPr>
        <w:t>4.</w:t>
      </w:r>
      <w:r w:rsidRPr="00122C4A">
        <w:rPr>
          <w:b/>
        </w:rPr>
        <w:tab/>
        <w:t>Possible side effects</w:t>
      </w:r>
    </w:p>
    <w:p w14:paraId="0756E021" w14:textId="77777777" w:rsidR="005655A5" w:rsidRPr="00122C4A" w:rsidRDefault="005655A5" w:rsidP="005655A5">
      <w:pPr>
        <w:tabs>
          <w:tab w:val="left" w:pos="567"/>
        </w:tabs>
      </w:pPr>
    </w:p>
    <w:p w14:paraId="2AE0FF19" w14:textId="77777777" w:rsidR="005655A5" w:rsidRPr="00122C4A" w:rsidRDefault="00826BCE" w:rsidP="005655A5">
      <w:pPr>
        <w:tabs>
          <w:tab w:val="left" w:pos="567"/>
        </w:tabs>
      </w:pPr>
      <w:r w:rsidRPr="00122C4A">
        <w:t>Like all medicines, this medicine can cause side effects, although not everybody gets them.</w:t>
      </w:r>
    </w:p>
    <w:p w14:paraId="14A722E6" w14:textId="77777777" w:rsidR="005655A5" w:rsidRPr="00122C4A" w:rsidRDefault="005655A5" w:rsidP="005655A5">
      <w:pPr>
        <w:tabs>
          <w:tab w:val="left" w:pos="567"/>
        </w:tabs>
      </w:pPr>
    </w:p>
    <w:p w14:paraId="380A2F77" w14:textId="77777777" w:rsidR="00EA5173" w:rsidRPr="00122C4A" w:rsidRDefault="00EA5173">
      <w:pPr>
        <w:keepNext/>
        <w:tabs>
          <w:tab w:val="left" w:pos="567"/>
        </w:tabs>
        <w:rPr>
          <w:ins w:id="3844" w:author="Author"/>
          <w:b/>
          <w:bCs/>
          <w:szCs w:val="22"/>
        </w:rPr>
        <w:pPrChange w:id="3845" w:author="Author">
          <w:pPr>
            <w:tabs>
              <w:tab w:val="left" w:pos="567"/>
            </w:tabs>
          </w:pPr>
        </w:pPrChange>
      </w:pPr>
      <w:del w:id="3846" w:author="Author">
        <w:r w:rsidRPr="00122C4A">
          <w:rPr>
            <w:b/>
            <w:szCs w:val="22"/>
          </w:rPr>
          <w:delText xml:space="preserve">If you notice signs of </w:delText>
        </w:r>
      </w:del>
      <w:ins w:id="3847" w:author="Author">
        <w:r w:rsidRPr="0095775C">
          <w:rPr>
            <w:b/>
            <w:bCs/>
            <w:szCs w:val="22"/>
            <w:rPrChange w:id="3848" w:author="Author">
              <w:rPr>
                <w:b/>
                <w:bCs/>
                <w:szCs w:val="22"/>
                <w:highlight w:val="lightGray"/>
              </w:rPr>
            </w:rPrChange>
          </w:rPr>
          <w:t>Serious side effects</w:t>
        </w:r>
      </w:ins>
    </w:p>
    <w:p w14:paraId="79CBC60A" w14:textId="77777777" w:rsidR="00EA5173" w:rsidRPr="00122C4A" w:rsidRDefault="00EA5173">
      <w:pPr>
        <w:keepNext/>
        <w:tabs>
          <w:tab w:val="left" w:pos="567"/>
        </w:tabs>
        <w:rPr>
          <w:del w:id="3849" w:author="Author"/>
          <w:szCs w:val="22"/>
        </w:rPr>
        <w:pPrChange w:id="3850" w:author="Author">
          <w:pPr>
            <w:tabs>
              <w:tab w:val="left" w:pos="567"/>
            </w:tabs>
          </w:pPr>
        </w:pPrChange>
      </w:pPr>
      <w:ins w:id="3851" w:author="Author">
        <w:r w:rsidRPr="00122C4A">
          <w:rPr>
            <w:szCs w:val="22"/>
          </w:rPr>
          <w:t xml:space="preserve">Tell </w:t>
        </w:r>
      </w:ins>
      <w:r w:rsidRPr="0095775C">
        <w:rPr>
          <w:szCs w:val="22"/>
          <w:rPrChange w:id="3852" w:author="Author">
            <w:rPr>
              <w:b/>
            </w:rPr>
          </w:rPrChange>
        </w:rPr>
        <w:t xml:space="preserve">your </w:t>
      </w:r>
      <w:del w:id="3853" w:author="Author">
        <w:r w:rsidRPr="00122C4A">
          <w:rPr>
            <w:b/>
            <w:szCs w:val="22"/>
          </w:rPr>
          <w:delText>blood sugar being too low (hypoglycaemia),</w:delText>
        </w:r>
        <w:r w:rsidRPr="00122C4A">
          <w:rPr>
            <w:szCs w:val="22"/>
          </w:rPr>
          <w:delText xml:space="preserve"> take action to increase your blood sugar level</w:delText>
        </w:r>
      </w:del>
      <w:ins w:id="3854" w:author="Author">
        <w:r w:rsidRPr="00122C4A">
          <w:rPr>
            <w:szCs w:val="22"/>
          </w:rPr>
          <w:t>doctor, pharmacist or nurse</w:t>
        </w:r>
      </w:ins>
      <w:r w:rsidRPr="00122C4A">
        <w:rPr>
          <w:szCs w:val="22"/>
        </w:rPr>
        <w:t xml:space="preserve"> straight away </w:t>
      </w:r>
      <w:del w:id="3855" w:author="Author">
        <w:r w:rsidRPr="00122C4A">
          <w:rPr>
            <w:szCs w:val="22"/>
          </w:rPr>
          <w:delText xml:space="preserve">(see </w:delText>
        </w:r>
      </w:del>
      <w:ins w:id="3856" w:author="Author">
        <w:r w:rsidRPr="00122C4A">
          <w:rPr>
            <w:szCs w:val="22"/>
          </w:rPr>
          <w:t xml:space="preserve">if you notice any of </w:t>
        </w:r>
      </w:ins>
      <w:r w:rsidRPr="00122C4A">
        <w:rPr>
          <w:szCs w:val="22"/>
        </w:rPr>
        <w:t xml:space="preserve">the </w:t>
      </w:r>
      <w:del w:id="3857" w:author="Author">
        <w:r w:rsidRPr="00122C4A">
          <w:rPr>
            <w:szCs w:val="22"/>
          </w:rPr>
          <w:delText>box at the end of this leaflet).</w:delText>
        </w:r>
      </w:del>
    </w:p>
    <w:p w14:paraId="1979575C" w14:textId="77777777" w:rsidR="00EA5173" w:rsidRPr="00122C4A" w:rsidRDefault="00EA5173">
      <w:pPr>
        <w:keepNext/>
        <w:tabs>
          <w:tab w:val="left" w:pos="567"/>
        </w:tabs>
        <w:rPr>
          <w:ins w:id="3858" w:author="Author"/>
          <w:szCs w:val="22"/>
        </w:rPr>
        <w:pPrChange w:id="3859" w:author="Author">
          <w:pPr>
            <w:tabs>
              <w:tab w:val="left" w:pos="567"/>
            </w:tabs>
          </w:pPr>
        </w:pPrChange>
      </w:pPr>
      <w:del w:id="3860" w:author="Author">
        <w:r w:rsidRPr="00122C4A">
          <w:rPr>
            <w:szCs w:val="22"/>
          </w:rPr>
          <w:delText>Hypoglycaemia can be very</w:delText>
        </w:r>
      </w:del>
      <w:ins w:id="3861" w:author="Author">
        <w:r w:rsidRPr="00122C4A">
          <w:rPr>
            <w:szCs w:val="22"/>
          </w:rPr>
          <w:t>following</w:t>
        </w:r>
      </w:ins>
      <w:r w:rsidRPr="00122C4A">
        <w:rPr>
          <w:szCs w:val="22"/>
        </w:rPr>
        <w:t xml:space="preserve"> serious </w:t>
      </w:r>
      <w:del w:id="3862" w:author="Author">
        <w:r w:rsidRPr="00122C4A">
          <w:rPr>
            <w:szCs w:val="22"/>
          </w:rPr>
          <w:delText>and is very common with insulin</w:delText>
        </w:r>
      </w:del>
      <w:ins w:id="3863" w:author="Author">
        <w:r w:rsidRPr="00122C4A">
          <w:rPr>
            <w:szCs w:val="22"/>
          </w:rPr>
          <w:t>side effects – you may need urgent medical</w:t>
        </w:r>
      </w:ins>
      <w:r w:rsidRPr="00122C4A">
        <w:rPr>
          <w:szCs w:val="22"/>
        </w:rPr>
        <w:t xml:space="preserve"> treatment</w:t>
      </w:r>
      <w:del w:id="3864" w:author="Author">
        <w:r w:rsidRPr="00122C4A">
          <w:rPr>
            <w:szCs w:val="22"/>
          </w:rPr>
          <w:delText xml:space="preserve"> (may </w:delText>
        </w:r>
      </w:del>
      <w:ins w:id="3865" w:author="Author">
        <w:r w:rsidRPr="00122C4A">
          <w:rPr>
            <w:szCs w:val="22"/>
          </w:rPr>
          <w:t>:</w:t>
        </w:r>
      </w:ins>
    </w:p>
    <w:p w14:paraId="5F192349" w14:textId="77777777" w:rsidR="00EA5173" w:rsidRPr="00122C4A" w:rsidRDefault="00EA5173" w:rsidP="00EA5173">
      <w:pPr>
        <w:tabs>
          <w:tab w:val="left" w:pos="567"/>
        </w:tabs>
        <w:rPr>
          <w:ins w:id="3866" w:author="Author"/>
          <w:b/>
          <w:szCs w:val="22"/>
        </w:rPr>
      </w:pPr>
    </w:p>
    <w:p w14:paraId="626B9091" w14:textId="77777777" w:rsidR="00EA5173" w:rsidRPr="00122C4A" w:rsidRDefault="00EA5173">
      <w:pPr>
        <w:rPr>
          <w:szCs w:val="22"/>
        </w:rPr>
        <w:pPrChange w:id="3867" w:author="Author">
          <w:pPr>
            <w:tabs>
              <w:tab w:val="left" w:pos="567"/>
            </w:tabs>
          </w:pPr>
        </w:pPrChange>
      </w:pPr>
      <w:ins w:id="3868" w:author="Author">
        <w:r w:rsidRPr="00122C4A">
          <w:rPr>
            <w:b/>
            <w:szCs w:val="22"/>
          </w:rPr>
          <w:t xml:space="preserve">Low blood sugar (hypoglycaemia) </w:t>
        </w:r>
        <w:r w:rsidRPr="00122C4A">
          <w:rPr>
            <w:szCs w:val="22"/>
          </w:rPr>
          <w:t xml:space="preserve">– very common: may </w:t>
        </w:r>
      </w:ins>
      <w:r w:rsidRPr="00122C4A">
        <w:rPr>
          <w:szCs w:val="22"/>
        </w:rPr>
        <w:t>affect more than 1 in 10 people</w:t>
      </w:r>
      <w:del w:id="3869" w:author="Author">
        <w:r w:rsidRPr="00122C4A">
          <w:rPr>
            <w:szCs w:val="22"/>
          </w:rPr>
          <w:delText>).</w:delText>
        </w:r>
      </w:del>
    </w:p>
    <w:p w14:paraId="5395FDD7" w14:textId="77777777" w:rsidR="00EA5173" w:rsidRPr="00122C4A" w:rsidRDefault="00EA5173">
      <w:pPr>
        <w:keepNext/>
        <w:numPr>
          <w:ilvl w:val="0"/>
          <w:numId w:val="7"/>
        </w:numPr>
        <w:tabs>
          <w:tab w:val="left" w:pos="567"/>
        </w:tabs>
        <w:ind w:left="562" w:hanging="562"/>
        <w:rPr>
          <w:del w:id="3870" w:author="Author"/>
          <w:szCs w:val="22"/>
        </w:rPr>
        <w:pPrChange w:id="3871" w:author="Author">
          <w:pPr>
            <w:keepNext/>
            <w:numPr>
              <w:numId w:val="7"/>
            </w:numPr>
            <w:tabs>
              <w:tab w:val="left" w:pos="567"/>
            </w:tabs>
            <w:ind w:left="922" w:hanging="360"/>
          </w:pPr>
        </w:pPrChange>
      </w:pPr>
      <w:del w:id="3872" w:author="Author">
        <w:r w:rsidRPr="00122C4A">
          <w:rPr>
            <w:szCs w:val="22"/>
          </w:rPr>
          <w:delText>Low blood sugar means that there is not enough sugar in your blood.</w:delText>
        </w:r>
      </w:del>
    </w:p>
    <w:p w14:paraId="3C3801EA" w14:textId="77777777" w:rsidR="00EA5173" w:rsidRPr="0095775C" w:rsidRDefault="00EA5173">
      <w:pPr>
        <w:pStyle w:val="ListParagraph"/>
        <w:numPr>
          <w:ilvl w:val="0"/>
          <w:numId w:val="38"/>
        </w:numPr>
        <w:tabs>
          <w:tab w:val="left" w:pos="567"/>
        </w:tabs>
        <w:ind w:left="562" w:hanging="562"/>
        <w:rPr>
          <w:szCs w:val="22"/>
          <w:lang w:val="en-GB"/>
          <w:rPrChange w:id="3873" w:author="Author">
            <w:rPr>
              <w:szCs w:val="22"/>
              <w:lang w:val="en-US"/>
            </w:rPr>
          </w:rPrChange>
        </w:rPr>
        <w:pPrChange w:id="3874" w:author="Author">
          <w:pPr>
            <w:numPr>
              <w:numId w:val="26"/>
            </w:numPr>
            <w:tabs>
              <w:tab w:val="left" w:pos="567"/>
            </w:tabs>
            <w:ind w:left="720" w:hanging="360"/>
          </w:pPr>
        </w:pPrChange>
      </w:pPr>
      <w:r w:rsidRPr="0095775C">
        <w:rPr>
          <w:sz w:val="22"/>
          <w:szCs w:val="22"/>
          <w:lang w:val="en-GB"/>
          <w:rPrChange w:id="3875" w:author="Author">
            <w:rPr>
              <w:szCs w:val="22"/>
              <w:lang w:val="en-US"/>
            </w:rPr>
          </w:rPrChange>
        </w:rPr>
        <w:t xml:space="preserve">If your blood sugar falls too </w:t>
      </w:r>
      <w:del w:id="3876" w:author="Author">
        <w:r w:rsidRPr="0095775C">
          <w:rPr>
            <w:sz w:val="22"/>
            <w:szCs w:val="22"/>
            <w:lang w:val="en-GB"/>
            <w:rPrChange w:id="3877" w:author="Author">
              <w:rPr>
                <w:szCs w:val="22"/>
                <w:lang w:val="en-US"/>
              </w:rPr>
            </w:rPrChange>
          </w:rPr>
          <w:delText>low</w:delText>
        </w:r>
      </w:del>
      <w:ins w:id="3878" w:author="Author">
        <w:r w:rsidRPr="0095775C">
          <w:rPr>
            <w:sz w:val="22"/>
            <w:szCs w:val="22"/>
            <w:lang w:val="en-GB"/>
            <w:rPrChange w:id="3879" w:author="Author">
              <w:rPr>
                <w:szCs w:val="22"/>
                <w:lang w:val="en-US"/>
              </w:rPr>
            </w:rPrChange>
          </w:rPr>
          <w:t>much</w:t>
        </w:r>
      </w:ins>
      <w:r w:rsidRPr="0095775C">
        <w:rPr>
          <w:sz w:val="22"/>
          <w:szCs w:val="22"/>
          <w:lang w:val="en-GB"/>
          <w:rPrChange w:id="3880" w:author="Author">
            <w:rPr>
              <w:szCs w:val="22"/>
              <w:lang w:val="en-US"/>
            </w:rPr>
          </w:rPrChange>
        </w:rPr>
        <w:t>, you may pass out</w:t>
      </w:r>
      <w:del w:id="3881" w:author="Author">
        <w:r w:rsidRPr="0095775C">
          <w:rPr>
            <w:sz w:val="22"/>
            <w:szCs w:val="22"/>
            <w:lang w:val="en-GB"/>
            <w:rPrChange w:id="3882" w:author="Author">
              <w:rPr>
                <w:szCs w:val="22"/>
                <w:lang w:val="en-US"/>
              </w:rPr>
            </w:rPrChange>
          </w:rPr>
          <w:delText xml:space="preserve"> (become unconscious).</w:delText>
        </w:r>
      </w:del>
      <w:ins w:id="3883" w:author="Author">
        <w:r w:rsidRPr="0095775C">
          <w:rPr>
            <w:sz w:val="22"/>
            <w:szCs w:val="22"/>
            <w:lang w:val="en-GB"/>
            <w:rPrChange w:id="3884" w:author="Author">
              <w:rPr>
                <w:szCs w:val="22"/>
                <w:lang w:val="en-US"/>
              </w:rPr>
            </w:rPrChange>
          </w:rPr>
          <w:t>.</w:t>
        </w:r>
      </w:ins>
    </w:p>
    <w:p w14:paraId="4BAE3B8F" w14:textId="77777777" w:rsidR="00EA5173" w:rsidRPr="0095775C" w:rsidRDefault="00EA5173">
      <w:pPr>
        <w:pStyle w:val="ListParagraph"/>
        <w:numPr>
          <w:ilvl w:val="0"/>
          <w:numId w:val="38"/>
        </w:numPr>
        <w:tabs>
          <w:tab w:val="left" w:pos="567"/>
        </w:tabs>
        <w:ind w:left="562" w:hanging="562"/>
        <w:rPr>
          <w:szCs w:val="22"/>
          <w:lang w:val="en-GB"/>
          <w:rPrChange w:id="3885" w:author="Author">
            <w:rPr>
              <w:szCs w:val="22"/>
              <w:lang w:val="en-US"/>
            </w:rPr>
          </w:rPrChange>
        </w:rPr>
        <w:pPrChange w:id="3886" w:author="Author">
          <w:pPr>
            <w:numPr>
              <w:numId w:val="26"/>
            </w:numPr>
            <w:tabs>
              <w:tab w:val="left" w:pos="567"/>
            </w:tabs>
            <w:ind w:left="720" w:hanging="360"/>
          </w:pPr>
        </w:pPrChange>
      </w:pPr>
      <w:r w:rsidRPr="0095775C">
        <w:rPr>
          <w:sz w:val="22"/>
          <w:szCs w:val="22"/>
          <w:lang w:val="en-GB"/>
          <w:rPrChange w:id="3887" w:author="Author">
            <w:rPr>
              <w:szCs w:val="22"/>
              <w:lang w:val="en-US"/>
            </w:rPr>
          </w:rPrChange>
        </w:rPr>
        <w:t>Serious low blood sugar may cause brain damage and may be life-threatening.</w:t>
      </w:r>
    </w:p>
    <w:p w14:paraId="762FB6B6" w14:textId="77777777" w:rsidR="00EA5173" w:rsidRPr="00122C4A" w:rsidRDefault="00EA5173">
      <w:pPr>
        <w:keepNext/>
        <w:tabs>
          <w:tab w:val="left" w:pos="567"/>
        </w:tabs>
        <w:rPr>
          <w:szCs w:val="22"/>
        </w:rPr>
        <w:pPrChange w:id="3888" w:author="Author">
          <w:pPr>
            <w:numPr>
              <w:numId w:val="26"/>
            </w:numPr>
            <w:tabs>
              <w:tab w:val="left" w:pos="567"/>
            </w:tabs>
            <w:ind w:left="720" w:hanging="360"/>
            <w:jc w:val="both"/>
          </w:pPr>
        </w:pPrChange>
      </w:pPr>
      <w:del w:id="3889" w:author="Author">
        <w:r w:rsidRPr="00122C4A">
          <w:rPr>
            <w:szCs w:val="22"/>
          </w:rPr>
          <w:delText>For more information, see the box</w:delText>
        </w:r>
      </w:del>
      <w:ins w:id="3890" w:author="Author">
        <w:r w:rsidRPr="00122C4A">
          <w:rPr>
            <w:szCs w:val="22"/>
          </w:rPr>
          <w:t>If you have signs of low blood sugar, try to increase your blood sugar level straight away. See advice in ‘low blood sugar’</w:t>
        </w:r>
      </w:ins>
      <w:r w:rsidRPr="00122C4A">
        <w:rPr>
          <w:szCs w:val="22"/>
        </w:rPr>
        <w:t xml:space="preserve"> at the end of this leaflet.</w:t>
      </w:r>
    </w:p>
    <w:p w14:paraId="1F815530" w14:textId="77777777" w:rsidR="00EA5173" w:rsidRPr="00122C4A" w:rsidRDefault="00EA5173">
      <w:pPr>
        <w:tabs>
          <w:tab w:val="left" w:pos="567"/>
        </w:tabs>
        <w:ind w:left="567"/>
        <w:jc w:val="both"/>
        <w:rPr>
          <w:szCs w:val="22"/>
        </w:rPr>
        <w:pPrChange w:id="3891" w:author="Author">
          <w:pPr>
            <w:tabs>
              <w:tab w:val="left" w:pos="567"/>
            </w:tabs>
            <w:jc w:val="both"/>
          </w:pPr>
        </w:pPrChange>
      </w:pPr>
    </w:p>
    <w:p w14:paraId="3FADC9A9" w14:textId="77777777" w:rsidR="00EA5173" w:rsidRPr="00122C4A" w:rsidRDefault="00EA5173">
      <w:pPr>
        <w:tabs>
          <w:tab w:val="left" w:pos="567"/>
        </w:tabs>
        <w:rPr>
          <w:ins w:id="3892" w:author="Author"/>
          <w:szCs w:val="22"/>
        </w:rPr>
        <w:pPrChange w:id="3893" w:author="Author">
          <w:pPr>
            <w:tabs>
              <w:tab w:val="left" w:pos="567"/>
            </w:tabs>
            <w:ind w:left="567"/>
          </w:pPr>
        </w:pPrChange>
      </w:pPr>
      <w:del w:id="3894" w:author="Author">
        <w:r w:rsidRPr="00122C4A">
          <w:rPr>
            <w:b/>
            <w:szCs w:val="22"/>
          </w:rPr>
          <w:delText>Severe</w:delText>
        </w:r>
      </w:del>
      <w:ins w:id="3895" w:author="Author">
        <w:r w:rsidRPr="00122C4A">
          <w:rPr>
            <w:bCs/>
            <w:szCs w:val="22"/>
          </w:rPr>
          <w:t xml:space="preserve">The signs of </w:t>
        </w:r>
        <w:r w:rsidRPr="00122C4A">
          <w:rPr>
            <w:b/>
            <w:szCs w:val="22"/>
          </w:rPr>
          <w:t>severe</w:t>
        </w:r>
      </w:ins>
      <w:r w:rsidRPr="00122C4A">
        <w:rPr>
          <w:b/>
          <w:szCs w:val="22"/>
        </w:rPr>
        <w:t xml:space="preserve"> allergic reactions</w:t>
      </w:r>
      <w:r w:rsidRPr="0095775C">
        <w:rPr>
          <w:szCs w:val="22"/>
          <w:rPrChange w:id="3896" w:author="Author">
            <w:rPr>
              <w:b/>
            </w:rPr>
          </w:rPrChange>
        </w:rPr>
        <w:t xml:space="preserve"> </w:t>
      </w:r>
      <w:r w:rsidRPr="00122C4A">
        <w:rPr>
          <w:bCs/>
          <w:szCs w:val="22"/>
        </w:rPr>
        <w:t>(</w:t>
      </w:r>
      <w:r w:rsidRPr="00122C4A">
        <w:rPr>
          <w:szCs w:val="22"/>
        </w:rPr>
        <w:t>rare</w:t>
      </w:r>
      <w:del w:id="3897" w:author="Author">
        <w:r w:rsidRPr="00122C4A">
          <w:rPr>
            <w:szCs w:val="22"/>
          </w:rPr>
          <w:delText>,</w:delText>
        </w:r>
      </w:del>
      <w:ins w:id="3898" w:author="Author">
        <w:r w:rsidRPr="00122C4A">
          <w:rPr>
            <w:szCs w:val="22"/>
          </w:rPr>
          <w:t>:</w:t>
        </w:r>
      </w:ins>
      <w:r w:rsidRPr="00122C4A">
        <w:rPr>
          <w:szCs w:val="22"/>
        </w:rPr>
        <w:t xml:space="preserve"> may affect up to 1 in 1,000 people</w:t>
      </w:r>
      <w:del w:id="3899" w:author="Author">
        <w:r w:rsidRPr="00122C4A">
          <w:rPr>
            <w:szCs w:val="22"/>
          </w:rPr>
          <w:delText>).The signs</w:delText>
        </w:r>
      </w:del>
      <w:ins w:id="3900" w:author="Author">
        <w:r w:rsidRPr="00122C4A">
          <w:rPr>
            <w:szCs w:val="22"/>
          </w:rPr>
          <w:t>)</w:t>
        </w:r>
      </w:ins>
      <w:r w:rsidRPr="0095775C">
        <w:rPr>
          <w:szCs w:val="22"/>
          <w:rPrChange w:id="3901" w:author="Author">
            <w:rPr>
              <w:b/>
            </w:rPr>
          </w:rPrChange>
        </w:rPr>
        <w:t xml:space="preserve"> </w:t>
      </w:r>
      <w:r w:rsidRPr="00122C4A">
        <w:rPr>
          <w:szCs w:val="22"/>
        </w:rPr>
        <w:t>may include</w:t>
      </w:r>
      <w:del w:id="3902" w:author="Author">
        <w:r w:rsidRPr="00122C4A">
          <w:rPr>
            <w:szCs w:val="22"/>
          </w:rPr>
          <w:delText xml:space="preserve"> </w:delText>
        </w:r>
      </w:del>
      <w:ins w:id="3903" w:author="Author">
        <w:r w:rsidRPr="00122C4A">
          <w:rPr>
            <w:szCs w:val="22"/>
          </w:rPr>
          <w:t>:</w:t>
        </w:r>
      </w:ins>
    </w:p>
    <w:p w14:paraId="091E2D38" w14:textId="77777777" w:rsidR="00EA5173" w:rsidRPr="00122C4A" w:rsidRDefault="00EA5173">
      <w:pPr>
        <w:keepNext/>
        <w:numPr>
          <w:ilvl w:val="0"/>
          <w:numId w:val="7"/>
        </w:numPr>
        <w:tabs>
          <w:tab w:val="left" w:pos="567"/>
        </w:tabs>
        <w:ind w:left="562" w:hanging="562"/>
        <w:rPr>
          <w:ins w:id="3904" w:author="Author"/>
          <w:szCs w:val="22"/>
        </w:rPr>
        <w:pPrChange w:id="3905" w:author="Author">
          <w:pPr>
            <w:keepNext/>
            <w:numPr>
              <w:numId w:val="7"/>
            </w:numPr>
            <w:tabs>
              <w:tab w:val="left" w:pos="567"/>
            </w:tabs>
            <w:ind w:left="922" w:hanging="360"/>
          </w:pPr>
        </w:pPrChange>
      </w:pPr>
      <w:ins w:id="3906" w:author="Author">
        <w:r w:rsidRPr="00122C4A">
          <w:rPr>
            <w:szCs w:val="22"/>
          </w:rPr>
          <w:t>feeling short of breath</w:t>
        </w:r>
      </w:ins>
    </w:p>
    <w:p w14:paraId="65B96222" w14:textId="77777777" w:rsidR="00EA5173" w:rsidRPr="0095775C" w:rsidRDefault="00EA5173">
      <w:pPr>
        <w:keepNext/>
        <w:numPr>
          <w:ilvl w:val="0"/>
          <w:numId w:val="7"/>
        </w:numPr>
        <w:tabs>
          <w:tab w:val="left" w:pos="567"/>
        </w:tabs>
        <w:ind w:left="562" w:hanging="562"/>
        <w:rPr>
          <w:ins w:id="3907" w:author="Author"/>
          <w:szCs w:val="22"/>
          <w:rPrChange w:id="3908" w:author="Author">
            <w:rPr>
              <w:ins w:id="3909" w:author="Author"/>
              <w:szCs w:val="22"/>
              <w:lang w:val="en-US"/>
            </w:rPr>
          </w:rPrChange>
        </w:rPr>
        <w:pPrChange w:id="3910" w:author="Author">
          <w:pPr>
            <w:keepNext/>
            <w:numPr>
              <w:numId w:val="7"/>
            </w:numPr>
            <w:tabs>
              <w:tab w:val="left" w:pos="567"/>
            </w:tabs>
            <w:ind w:left="922" w:hanging="360"/>
          </w:pPr>
        </w:pPrChange>
      </w:pPr>
      <w:ins w:id="3911" w:author="Author">
        <w:r w:rsidRPr="0095775C">
          <w:rPr>
            <w:szCs w:val="22"/>
            <w:rPrChange w:id="3912" w:author="Author">
              <w:rPr>
                <w:szCs w:val="22"/>
                <w:lang w:val="en-US"/>
              </w:rPr>
            </w:rPrChange>
          </w:rPr>
          <w:t xml:space="preserve">swelling of the skin or mouth </w:t>
        </w:r>
      </w:ins>
    </w:p>
    <w:p w14:paraId="13F69350" w14:textId="77777777" w:rsidR="00EA5173" w:rsidRPr="0095775C" w:rsidRDefault="00EA5173">
      <w:pPr>
        <w:keepNext/>
        <w:numPr>
          <w:ilvl w:val="0"/>
          <w:numId w:val="7"/>
        </w:numPr>
        <w:tabs>
          <w:tab w:val="left" w:pos="567"/>
        </w:tabs>
        <w:ind w:left="562" w:hanging="562"/>
        <w:rPr>
          <w:ins w:id="3913" w:author="Author"/>
          <w:szCs w:val="22"/>
          <w:rPrChange w:id="3914" w:author="Author">
            <w:rPr>
              <w:ins w:id="3915" w:author="Author"/>
              <w:szCs w:val="22"/>
              <w:lang w:val="en-US"/>
            </w:rPr>
          </w:rPrChange>
        </w:rPr>
        <w:pPrChange w:id="3916" w:author="Author">
          <w:pPr>
            <w:keepNext/>
            <w:numPr>
              <w:numId w:val="7"/>
            </w:numPr>
            <w:tabs>
              <w:tab w:val="left" w:pos="567"/>
            </w:tabs>
            <w:ind w:left="922" w:hanging="360"/>
          </w:pPr>
        </w:pPrChange>
      </w:pPr>
      <w:r w:rsidRPr="0095775C">
        <w:rPr>
          <w:szCs w:val="22"/>
          <w:rPrChange w:id="3917" w:author="Author">
            <w:rPr>
              <w:szCs w:val="22"/>
              <w:lang w:val="en-US"/>
            </w:rPr>
          </w:rPrChange>
        </w:rPr>
        <w:t>rash and itching all over the body</w:t>
      </w:r>
      <w:del w:id="3918" w:author="Author">
        <w:r w:rsidRPr="0095775C">
          <w:rPr>
            <w:szCs w:val="22"/>
            <w:rPrChange w:id="3919" w:author="Author">
              <w:rPr>
                <w:szCs w:val="22"/>
                <w:lang w:val="en-US"/>
              </w:rPr>
            </w:rPrChange>
          </w:rPr>
          <w:delText xml:space="preserve">, swelling of skin or mouth, shortness of breath, </w:delText>
        </w:r>
      </w:del>
    </w:p>
    <w:p w14:paraId="757E192F" w14:textId="77777777" w:rsidR="00EA5173" w:rsidRPr="0095775C" w:rsidRDefault="00EA5173">
      <w:pPr>
        <w:keepNext/>
        <w:numPr>
          <w:ilvl w:val="0"/>
          <w:numId w:val="7"/>
        </w:numPr>
        <w:tabs>
          <w:tab w:val="left" w:pos="567"/>
        </w:tabs>
        <w:ind w:left="562" w:hanging="562"/>
        <w:rPr>
          <w:ins w:id="3920" w:author="Author"/>
          <w:szCs w:val="22"/>
          <w:rPrChange w:id="3921" w:author="Author">
            <w:rPr>
              <w:ins w:id="3922" w:author="Author"/>
              <w:szCs w:val="22"/>
              <w:lang w:val="en-US"/>
            </w:rPr>
          </w:rPrChange>
        </w:rPr>
        <w:pPrChange w:id="3923" w:author="Author">
          <w:pPr>
            <w:keepNext/>
            <w:numPr>
              <w:numId w:val="7"/>
            </w:numPr>
            <w:tabs>
              <w:tab w:val="left" w:pos="567"/>
            </w:tabs>
            <w:ind w:left="922" w:hanging="360"/>
          </w:pPr>
        </w:pPrChange>
      </w:pPr>
      <w:r w:rsidRPr="0095775C">
        <w:rPr>
          <w:szCs w:val="22"/>
          <w:rPrChange w:id="3924" w:author="Author">
            <w:rPr>
              <w:szCs w:val="22"/>
              <w:lang w:val="en-US"/>
            </w:rPr>
          </w:rPrChange>
        </w:rPr>
        <w:t xml:space="preserve">feeling faint </w:t>
      </w:r>
      <w:del w:id="3925" w:author="Author">
        <w:r w:rsidRPr="0095775C">
          <w:rPr>
            <w:szCs w:val="22"/>
            <w:rPrChange w:id="3926" w:author="Author">
              <w:rPr>
                <w:szCs w:val="22"/>
                <w:lang w:val="en-US"/>
              </w:rPr>
            </w:rPrChange>
          </w:rPr>
          <w:delText xml:space="preserve">(a fall in blood pressure) </w:delText>
        </w:r>
      </w:del>
      <w:r w:rsidRPr="0095775C">
        <w:rPr>
          <w:szCs w:val="22"/>
          <w:rPrChange w:id="3927" w:author="Author">
            <w:rPr>
              <w:szCs w:val="22"/>
              <w:lang w:val="en-US"/>
            </w:rPr>
          </w:rPrChange>
        </w:rPr>
        <w:t xml:space="preserve">with fast heartbeat and sweating. </w:t>
      </w:r>
      <w:del w:id="3928" w:author="Author">
        <w:r w:rsidRPr="0095775C">
          <w:rPr>
            <w:szCs w:val="22"/>
            <w:rPrChange w:id="3929" w:author="Author">
              <w:rPr>
                <w:szCs w:val="22"/>
                <w:lang w:val="en-US"/>
              </w:rPr>
            </w:rPrChange>
          </w:rPr>
          <w:delText>Severe</w:delText>
        </w:r>
      </w:del>
    </w:p>
    <w:p w14:paraId="019917F7" w14:textId="77777777" w:rsidR="00EA5173" w:rsidRPr="0095775C" w:rsidRDefault="00EA5173" w:rsidP="006E0D24">
      <w:pPr>
        <w:tabs>
          <w:tab w:val="left" w:pos="567"/>
        </w:tabs>
        <w:rPr>
          <w:rFonts w:eastAsia="Calibri"/>
          <w:sz w:val="24"/>
          <w:szCs w:val="22"/>
          <w:rPrChange w:id="3930" w:author="Author">
            <w:rPr>
              <w:szCs w:val="22"/>
              <w:lang w:val="en-US"/>
            </w:rPr>
          </w:rPrChange>
        </w:rPr>
      </w:pPr>
      <w:ins w:id="3931" w:author="Author">
        <w:r w:rsidRPr="0095775C">
          <w:rPr>
            <w:rFonts w:eastAsia="Calibri"/>
            <w:szCs w:val="22"/>
            <w:rPrChange w:id="3932" w:author="Author">
              <w:rPr>
                <w:szCs w:val="22"/>
                <w:lang w:val="en-US"/>
              </w:rPr>
            </w:rPrChange>
          </w:rPr>
          <w:t>Tell your doctor, pharmacist or nurse straight away as severe</w:t>
        </w:r>
      </w:ins>
      <w:r w:rsidRPr="0095775C">
        <w:rPr>
          <w:rFonts w:eastAsia="Calibri"/>
          <w:szCs w:val="22"/>
          <w:rPrChange w:id="3933" w:author="Author">
            <w:rPr>
              <w:szCs w:val="22"/>
              <w:lang w:val="en-US"/>
            </w:rPr>
          </w:rPrChange>
        </w:rPr>
        <w:t xml:space="preserve"> allergic reactions may become life</w:t>
      </w:r>
      <w:r w:rsidRPr="0095775C">
        <w:rPr>
          <w:rFonts w:eastAsia="Calibri"/>
          <w:szCs w:val="22"/>
          <w:rPrChange w:id="3934" w:author="Author">
            <w:rPr>
              <w:szCs w:val="22"/>
              <w:lang w:val="en-US"/>
            </w:rPr>
          </w:rPrChange>
        </w:rPr>
        <w:noBreakHyphen/>
        <w:t>threatening.</w:t>
      </w:r>
      <w:del w:id="3935" w:author="Author">
        <w:r w:rsidRPr="0095775C" w:rsidDel="00542F36">
          <w:rPr>
            <w:rFonts w:eastAsia="Calibri"/>
            <w:szCs w:val="22"/>
            <w:rPrChange w:id="3936" w:author="Author">
              <w:rPr>
                <w:szCs w:val="22"/>
                <w:lang w:val="en-US"/>
              </w:rPr>
            </w:rPrChange>
          </w:rPr>
          <w:delText xml:space="preserve"> </w:delText>
        </w:r>
        <w:r w:rsidRPr="0095775C">
          <w:rPr>
            <w:rFonts w:eastAsia="Calibri"/>
            <w:szCs w:val="22"/>
            <w:rPrChange w:id="3937" w:author="Author">
              <w:rPr>
                <w:szCs w:val="22"/>
                <w:lang w:val="en-US"/>
              </w:rPr>
            </w:rPrChange>
          </w:rPr>
          <w:delText>Tell a doctor straight away if you notice signs of a severe allergic reaction.</w:delText>
        </w:r>
      </w:del>
      <w:ins w:id="3938" w:author="Author">
        <w:del w:id="3939" w:author="Author">
          <w:r w:rsidRPr="0095775C" w:rsidDel="00542F36">
            <w:rPr>
              <w:rFonts w:eastAsia="Calibri"/>
              <w:szCs w:val="22"/>
              <w:rPrChange w:id="3940" w:author="Author">
                <w:rPr>
                  <w:szCs w:val="22"/>
                  <w:lang w:val="en-US"/>
                </w:rPr>
              </w:rPrChange>
            </w:rPr>
            <w:delText xml:space="preserve"> </w:delText>
          </w:r>
        </w:del>
      </w:ins>
    </w:p>
    <w:p w14:paraId="087B5D14" w14:textId="77777777" w:rsidR="005655A5" w:rsidRPr="00122C4A" w:rsidRDefault="005655A5" w:rsidP="005655A5">
      <w:pPr>
        <w:tabs>
          <w:tab w:val="left" w:pos="567"/>
        </w:tabs>
        <w:rPr>
          <w:b/>
        </w:rPr>
      </w:pPr>
    </w:p>
    <w:p w14:paraId="48710365" w14:textId="77777777" w:rsidR="00EA5173" w:rsidRPr="00122C4A" w:rsidRDefault="00EA5173" w:rsidP="00EA5173">
      <w:pPr>
        <w:tabs>
          <w:tab w:val="left" w:pos="567"/>
        </w:tabs>
        <w:rPr>
          <w:b/>
          <w:szCs w:val="22"/>
        </w:rPr>
      </w:pPr>
      <w:r w:rsidRPr="00122C4A">
        <w:rPr>
          <w:b/>
        </w:rPr>
        <w:t>Other side effects</w:t>
      </w:r>
    </w:p>
    <w:p w14:paraId="329C0991" w14:textId="77777777" w:rsidR="00EA5173" w:rsidRPr="00122C4A" w:rsidRDefault="00EA5173" w:rsidP="00EA5173">
      <w:pPr>
        <w:tabs>
          <w:tab w:val="left" w:pos="567"/>
        </w:tabs>
        <w:rPr>
          <w:szCs w:val="22"/>
        </w:rPr>
      </w:pPr>
      <w:r w:rsidRPr="00122C4A">
        <w:rPr>
          <w:szCs w:val="22"/>
        </w:rPr>
        <w:t>Tell your doctor, pharmacist or nurse if you notice any of the following side effects:</w:t>
      </w:r>
    </w:p>
    <w:p w14:paraId="2727CB48" w14:textId="77777777" w:rsidR="00EA5173" w:rsidRPr="00122C4A" w:rsidRDefault="00EA5173" w:rsidP="00EA5173">
      <w:pPr>
        <w:tabs>
          <w:tab w:val="left" w:pos="567"/>
        </w:tabs>
        <w:rPr>
          <w:ins w:id="3941" w:author="Author"/>
          <w:b/>
          <w:szCs w:val="22"/>
        </w:rPr>
      </w:pPr>
    </w:p>
    <w:p w14:paraId="3CAE4733" w14:textId="77777777" w:rsidR="00EA5173" w:rsidRPr="00122C4A" w:rsidRDefault="00EA5173">
      <w:pPr>
        <w:tabs>
          <w:tab w:val="left" w:pos="709"/>
        </w:tabs>
        <w:rPr>
          <w:b/>
          <w:szCs w:val="22"/>
        </w:rPr>
        <w:pPrChange w:id="3942" w:author="Author">
          <w:pPr>
            <w:numPr>
              <w:numId w:val="1"/>
            </w:numPr>
            <w:tabs>
              <w:tab w:val="left" w:pos="567"/>
              <w:tab w:val="num" w:pos="720"/>
              <w:tab w:val="num" w:pos="1134"/>
            </w:tabs>
            <w:ind w:left="1134" w:hanging="774"/>
          </w:pPr>
        </w:pPrChange>
      </w:pPr>
      <w:r w:rsidRPr="00122C4A">
        <w:rPr>
          <w:b/>
          <w:szCs w:val="22"/>
        </w:rPr>
        <w:t xml:space="preserve">Skin changes </w:t>
      </w:r>
      <w:del w:id="3943" w:author="Author">
        <w:r w:rsidRPr="00122C4A">
          <w:rPr>
            <w:b/>
            <w:szCs w:val="22"/>
          </w:rPr>
          <w:delText>at</w:delText>
        </w:r>
      </w:del>
      <w:ins w:id="3944" w:author="Author">
        <w:r w:rsidRPr="00122C4A">
          <w:rPr>
            <w:b/>
            <w:szCs w:val="22"/>
          </w:rPr>
          <w:t>where</w:t>
        </w:r>
      </w:ins>
      <w:r w:rsidRPr="00122C4A">
        <w:rPr>
          <w:b/>
          <w:szCs w:val="22"/>
        </w:rPr>
        <w:t xml:space="preserve"> the injection </w:t>
      </w:r>
      <w:del w:id="3945" w:author="Author">
        <w:r w:rsidRPr="00122C4A">
          <w:rPr>
            <w:b/>
            <w:szCs w:val="22"/>
          </w:rPr>
          <w:delText xml:space="preserve">site: </w:delText>
        </w:r>
      </w:del>
      <w:ins w:id="3946" w:author="Author">
        <w:r w:rsidRPr="00122C4A">
          <w:rPr>
            <w:b/>
            <w:szCs w:val="22"/>
          </w:rPr>
          <w:t>is given</w:t>
        </w:r>
      </w:ins>
    </w:p>
    <w:p w14:paraId="04EE324B" w14:textId="77777777" w:rsidR="00EA5173" w:rsidRPr="00122C4A" w:rsidRDefault="00EA5173">
      <w:pPr>
        <w:tabs>
          <w:tab w:val="left" w:pos="360"/>
          <w:tab w:val="left" w:pos="630"/>
        </w:tabs>
        <w:rPr>
          <w:ins w:id="3947" w:author="Author"/>
          <w:szCs w:val="22"/>
        </w:rPr>
        <w:pPrChange w:id="3948" w:author="Author">
          <w:pPr>
            <w:tabs>
              <w:tab w:val="left" w:pos="360"/>
              <w:tab w:val="left" w:pos="630"/>
            </w:tabs>
            <w:ind w:left="567"/>
          </w:pPr>
        </w:pPrChange>
      </w:pPr>
      <w:r w:rsidRPr="00122C4A">
        <w:rPr>
          <w:szCs w:val="22"/>
        </w:rPr>
        <w:t xml:space="preserve">If you inject insulin too often at the same place, the skin may </w:t>
      </w:r>
      <w:del w:id="3949" w:author="Author">
        <w:r w:rsidRPr="00122C4A">
          <w:rPr>
            <w:szCs w:val="22"/>
          </w:rPr>
          <w:delText>either shrink</w:delText>
        </w:r>
      </w:del>
      <w:ins w:id="3950" w:author="Author">
        <w:r w:rsidRPr="00122C4A">
          <w:rPr>
            <w:szCs w:val="22"/>
          </w:rPr>
          <w:t>change which include:</w:t>
        </w:r>
      </w:ins>
    </w:p>
    <w:p w14:paraId="410C14A7" w14:textId="77777777" w:rsidR="00EA5173" w:rsidRPr="0095775C" w:rsidRDefault="00EA5173">
      <w:pPr>
        <w:keepNext/>
        <w:numPr>
          <w:ilvl w:val="0"/>
          <w:numId w:val="7"/>
        </w:numPr>
        <w:tabs>
          <w:tab w:val="left" w:pos="567"/>
        </w:tabs>
        <w:ind w:left="562" w:hanging="562"/>
        <w:rPr>
          <w:ins w:id="3951" w:author="Author"/>
          <w:szCs w:val="22"/>
          <w:rPrChange w:id="3952" w:author="Author">
            <w:rPr>
              <w:ins w:id="3953" w:author="Author"/>
              <w:szCs w:val="22"/>
              <w:lang w:val="en-US"/>
            </w:rPr>
          </w:rPrChange>
        </w:rPr>
        <w:pPrChange w:id="3954" w:author="Author">
          <w:pPr>
            <w:keepNext/>
            <w:numPr>
              <w:numId w:val="7"/>
            </w:numPr>
            <w:tabs>
              <w:tab w:val="left" w:pos="567"/>
            </w:tabs>
            <w:ind w:left="922" w:hanging="360"/>
          </w:pPr>
        </w:pPrChange>
      </w:pPr>
      <w:ins w:id="3955" w:author="Author">
        <w:r w:rsidRPr="0095775C">
          <w:rPr>
            <w:szCs w:val="22"/>
            <w:rPrChange w:id="3956" w:author="Author">
              <w:rPr>
                <w:szCs w:val="22"/>
                <w:lang w:val="en-US"/>
              </w:rPr>
            </w:rPrChange>
          </w:rPr>
          <w:t>skin shrinking</w:t>
        </w:r>
      </w:ins>
      <w:r w:rsidRPr="0095775C">
        <w:rPr>
          <w:szCs w:val="22"/>
          <w:rPrChange w:id="3957" w:author="Author">
            <w:rPr>
              <w:szCs w:val="22"/>
              <w:lang w:val="en-US"/>
            </w:rPr>
          </w:rPrChange>
        </w:rPr>
        <w:t xml:space="preserve"> (lipoatrophy) (</w:t>
      </w:r>
      <w:r w:rsidRPr="0095775C">
        <w:rPr>
          <w:szCs w:val="22"/>
          <w:rPrChange w:id="3958" w:author="Author">
            <w:rPr>
              <w:i/>
            </w:rPr>
          </w:rPrChange>
        </w:rPr>
        <w:t>may affect up to 1 in 100 people</w:t>
      </w:r>
      <w:r w:rsidRPr="0095775C">
        <w:rPr>
          <w:szCs w:val="22"/>
          <w:rPrChange w:id="3959" w:author="Author">
            <w:rPr>
              <w:szCs w:val="22"/>
              <w:lang w:val="en-US"/>
            </w:rPr>
          </w:rPrChange>
        </w:rPr>
        <w:t xml:space="preserve">) </w:t>
      </w:r>
      <w:del w:id="3960" w:author="Author">
        <w:r w:rsidRPr="0095775C">
          <w:rPr>
            <w:szCs w:val="22"/>
            <w:rPrChange w:id="3961" w:author="Author">
              <w:rPr>
                <w:szCs w:val="22"/>
                <w:lang w:val="en-US"/>
              </w:rPr>
            </w:rPrChange>
          </w:rPr>
          <w:delText>or thicken</w:delText>
        </w:r>
      </w:del>
    </w:p>
    <w:p w14:paraId="0781275C" w14:textId="77777777" w:rsidR="00EA5173" w:rsidRPr="0095775C" w:rsidRDefault="00EA5173">
      <w:pPr>
        <w:keepNext/>
        <w:numPr>
          <w:ilvl w:val="0"/>
          <w:numId w:val="7"/>
        </w:numPr>
        <w:tabs>
          <w:tab w:val="left" w:pos="567"/>
        </w:tabs>
        <w:ind w:left="562" w:hanging="562"/>
        <w:rPr>
          <w:ins w:id="3962" w:author="Author"/>
          <w:szCs w:val="22"/>
          <w:rPrChange w:id="3963" w:author="Author">
            <w:rPr>
              <w:ins w:id="3964" w:author="Author"/>
              <w:szCs w:val="22"/>
              <w:lang w:val="en-US"/>
            </w:rPr>
          </w:rPrChange>
        </w:rPr>
        <w:pPrChange w:id="3965" w:author="Author">
          <w:pPr>
            <w:keepNext/>
            <w:numPr>
              <w:numId w:val="7"/>
            </w:numPr>
            <w:tabs>
              <w:tab w:val="left" w:pos="567"/>
            </w:tabs>
            <w:ind w:left="922" w:hanging="360"/>
          </w:pPr>
        </w:pPrChange>
      </w:pPr>
      <w:ins w:id="3966" w:author="Author">
        <w:r w:rsidRPr="0095775C">
          <w:rPr>
            <w:szCs w:val="22"/>
            <w:rPrChange w:id="3967" w:author="Author">
              <w:rPr>
                <w:szCs w:val="22"/>
                <w:lang w:val="en-US"/>
              </w:rPr>
            </w:rPrChange>
          </w:rPr>
          <w:t>skin thickening</w:t>
        </w:r>
      </w:ins>
      <w:r w:rsidRPr="0095775C">
        <w:rPr>
          <w:szCs w:val="22"/>
          <w:rPrChange w:id="3968" w:author="Author">
            <w:rPr>
              <w:szCs w:val="22"/>
              <w:lang w:val="en-US"/>
            </w:rPr>
          </w:rPrChange>
        </w:rPr>
        <w:t xml:space="preserve"> (</w:t>
      </w:r>
      <w:proofErr w:type="spellStart"/>
      <w:r w:rsidRPr="0095775C">
        <w:rPr>
          <w:szCs w:val="22"/>
          <w:rPrChange w:id="3969" w:author="Author">
            <w:rPr>
              <w:szCs w:val="22"/>
              <w:lang w:val="en-US"/>
            </w:rPr>
          </w:rPrChange>
        </w:rPr>
        <w:t>lipohypertrophy</w:t>
      </w:r>
      <w:proofErr w:type="spellEnd"/>
      <w:r w:rsidRPr="0095775C">
        <w:rPr>
          <w:szCs w:val="22"/>
          <w:rPrChange w:id="3970" w:author="Author">
            <w:rPr>
              <w:szCs w:val="22"/>
              <w:lang w:val="en-US"/>
            </w:rPr>
          </w:rPrChange>
        </w:rPr>
        <w:t>) (</w:t>
      </w:r>
      <w:r w:rsidRPr="0095775C">
        <w:rPr>
          <w:szCs w:val="22"/>
          <w:rPrChange w:id="3971" w:author="Author">
            <w:rPr>
              <w:i/>
            </w:rPr>
          </w:rPrChange>
        </w:rPr>
        <w:t>may affect up to 1 in 10 people</w:t>
      </w:r>
      <w:del w:id="3972" w:author="Author">
        <w:r w:rsidRPr="0095775C">
          <w:rPr>
            <w:szCs w:val="22"/>
            <w:rPrChange w:id="3973" w:author="Author">
              <w:rPr>
                <w:szCs w:val="22"/>
                <w:lang w:val="en-US"/>
              </w:rPr>
            </w:rPrChange>
          </w:rPr>
          <w:delText>). Lumps</w:delText>
        </w:r>
      </w:del>
      <w:ins w:id="3974" w:author="Author">
        <w:r w:rsidRPr="0095775C">
          <w:rPr>
            <w:szCs w:val="22"/>
            <w:rPrChange w:id="3975" w:author="Author">
              <w:rPr>
                <w:szCs w:val="22"/>
                <w:lang w:val="en-US"/>
              </w:rPr>
            </w:rPrChange>
          </w:rPr>
          <w:t>)</w:t>
        </w:r>
      </w:ins>
    </w:p>
    <w:p w14:paraId="00CF9BFD" w14:textId="77777777" w:rsidR="00EA5173" w:rsidRPr="0095775C" w:rsidRDefault="00EA5173">
      <w:pPr>
        <w:keepNext/>
        <w:numPr>
          <w:ilvl w:val="0"/>
          <w:numId w:val="7"/>
        </w:numPr>
        <w:tabs>
          <w:tab w:val="left" w:pos="567"/>
        </w:tabs>
        <w:ind w:left="562" w:hanging="562"/>
        <w:rPr>
          <w:rFonts w:eastAsia="Calibri"/>
          <w:sz w:val="24"/>
          <w:szCs w:val="22"/>
          <w:lang w:eastAsia="nl-NL"/>
          <w:rPrChange w:id="3976" w:author="Author">
            <w:rPr>
              <w:szCs w:val="22"/>
              <w:lang w:val="en-US"/>
            </w:rPr>
          </w:rPrChange>
        </w:rPr>
        <w:pPrChange w:id="3977" w:author="Author">
          <w:pPr>
            <w:tabs>
              <w:tab w:val="left" w:pos="360"/>
              <w:tab w:val="left" w:pos="630"/>
            </w:tabs>
            <w:ind w:left="360"/>
          </w:pPr>
        </w:pPrChange>
      </w:pPr>
      <w:ins w:id="3978" w:author="Author">
        <w:r w:rsidRPr="0095775C">
          <w:rPr>
            <w:rFonts w:eastAsia="Calibri"/>
            <w:szCs w:val="22"/>
            <w:lang w:eastAsia="nl-NL"/>
            <w:rPrChange w:id="3979" w:author="Author">
              <w:rPr>
                <w:szCs w:val="22"/>
                <w:lang w:val="en-US"/>
              </w:rPr>
            </w:rPrChange>
          </w:rPr>
          <w:t>lumps</w:t>
        </w:r>
      </w:ins>
      <w:r w:rsidRPr="0095775C">
        <w:rPr>
          <w:rFonts w:eastAsia="Calibri"/>
          <w:szCs w:val="22"/>
          <w:lang w:eastAsia="nl-NL"/>
          <w:rPrChange w:id="3980" w:author="Author">
            <w:rPr>
              <w:szCs w:val="22"/>
              <w:lang w:val="en-US"/>
            </w:rPr>
          </w:rPrChange>
        </w:rPr>
        <w:t xml:space="preserve"> under the skin may also be caused by build-up of a protein called amyloid (cutaneous amyloidosis; how often this occurs is not known). The insulin may not work very well if you </w:t>
      </w:r>
      <w:r w:rsidRPr="0095775C">
        <w:rPr>
          <w:rFonts w:eastAsia="Calibri"/>
          <w:szCs w:val="22"/>
          <w:lang w:eastAsia="nl-NL"/>
          <w:rPrChange w:id="3981" w:author="Author">
            <w:rPr>
              <w:szCs w:val="22"/>
              <w:lang w:val="en-US"/>
            </w:rPr>
          </w:rPrChange>
        </w:rPr>
        <w:lastRenderedPageBreak/>
        <w:t xml:space="preserve">inject into </w:t>
      </w:r>
      <w:del w:id="3982" w:author="Author">
        <w:r w:rsidRPr="0095775C">
          <w:rPr>
            <w:rFonts w:eastAsia="Calibri"/>
            <w:szCs w:val="22"/>
            <w:lang w:eastAsia="nl-NL"/>
            <w:rPrChange w:id="3983" w:author="Author">
              <w:rPr>
                <w:szCs w:val="22"/>
                <w:lang w:val="en-US"/>
              </w:rPr>
            </w:rPrChange>
          </w:rPr>
          <w:delText>lumpy areas. Change the injection site with each injection to help prevent these skin changes.</w:delText>
        </w:r>
      </w:del>
      <w:ins w:id="3984" w:author="Author">
        <w:r w:rsidRPr="0095775C">
          <w:rPr>
            <w:rFonts w:eastAsia="Calibri"/>
            <w:szCs w:val="22"/>
            <w:lang w:eastAsia="nl-NL"/>
            <w:rPrChange w:id="3985" w:author="Author">
              <w:rPr>
                <w:szCs w:val="22"/>
                <w:lang w:val="en-US"/>
              </w:rPr>
            </w:rPrChange>
          </w:rPr>
          <w:t>a lumpy area.</w:t>
        </w:r>
        <w:del w:id="3986" w:author="Author">
          <w:r w:rsidRPr="0095775C" w:rsidDel="00542F36">
            <w:rPr>
              <w:rFonts w:eastAsia="Calibri"/>
              <w:szCs w:val="22"/>
              <w:lang w:eastAsia="nl-NL"/>
              <w:rPrChange w:id="3987" w:author="Author">
                <w:rPr>
                  <w:szCs w:val="22"/>
                  <w:lang w:val="en-US"/>
                </w:rPr>
              </w:rPrChange>
            </w:rPr>
            <w:delText xml:space="preserve"> </w:delText>
          </w:r>
        </w:del>
      </w:ins>
    </w:p>
    <w:p w14:paraId="379FE8CA" w14:textId="77777777" w:rsidR="00EA5173" w:rsidRPr="00122C4A" w:rsidRDefault="00EA5173">
      <w:pPr>
        <w:tabs>
          <w:tab w:val="left" w:pos="567"/>
        </w:tabs>
        <w:rPr>
          <w:ins w:id="3988" w:author="Author"/>
          <w:szCs w:val="22"/>
        </w:rPr>
        <w:pPrChange w:id="3989" w:author="Author">
          <w:pPr>
            <w:tabs>
              <w:tab w:val="left" w:pos="567"/>
            </w:tabs>
            <w:ind w:left="567"/>
          </w:pPr>
        </w:pPrChange>
      </w:pPr>
      <w:ins w:id="3990" w:author="Author">
        <w:r w:rsidRPr="00122C4A">
          <w:rPr>
            <w:szCs w:val="22"/>
          </w:rPr>
          <w:t>Change the area where the injection is given regularly to prevent skin changes.</w:t>
        </w:r>
      </w:ins>
    </w:p>
    <w:p w14:paraId="080CB744" w14:textId="77777777" w:rsidR="004709AC" w:rsidRPr="00122C4A" w:rsidRDefault="004709AC" w:rsidP="005655A5">
      <w:pPr>
        <w:tabs>
          <w:tab w:val="left" w:pos="284"/>
        </w:tabs>
        <w:rPr>
          <w:b/>
          <w:bCs/>
        </w:rPr>
      </w:pPr>
    </w:p>
    <w:p w14:paraId="482650D1" w14:textId="77777777" w:rsidR="00EA5173" w:rsidRPr="00122C4A" w:rsidRDefault="00EA5173">
      <w:pPr>
        <w:tabs>
          <w:tab w:val="left" w:pos="284"/>
          <w:tab w:val="left" w:pos="709"/>
        </w:tabs>
        <w:pPrChange w:id="3991" w:author="Author">
          <w:pPr>
            <w:tabs>
              <w:tab w:val="left" w:pos="284"/>
            </w:tabs>
            <w:ind w:firstLine="360"/>
          </w:pPr>
        </w:pPrChange>
      </w:pPr>
      <w:r w:rsidRPr="00122C4A">
        <w:rPr>
          <w:b/>
          <w:szCs w:val="22"/>
        </w:rPr>
        <w:t xml:space="preserve">Common: </w:t>
      </w:r>
      <w:r w:rsidRPr="00122C4A">
        <w:t>may affect up to 1 in 10 people</w:t>
      </w:r>
      <w:del w:id="3992" w:author="Author">
        <w:r w:rsidRPr="00122C4A">
          <w:rPr>
            <w:bCs/>
          </w:rPr>
          <w:delText xml:space="preserve"> </w:delText>
        </w:r>
      </w:del>
    </w:p>
    <w:p w14:paraId="00F72CEF" w14:textId="479E723F" w:rsidR="00EA5173" w:rsidRPr="0095775C" w:rsidRDefault="00EA5173">
      <w:pPr>
        <w:keepNext/>
        <w:numPr>
          <w:ilvl w:val="0"/>
          <w:numId w:val="7"/>
        </w:numPr>
        <w:tabs>
          <w:tab w:val="left" w:pos="567"/>
        </w:tabs>
        <w:ind w:left="562" w:hanging="562"/>
        <w:rPr>
          <w:rFonts w:eastAsia="Calibri"/>
          <w:b/>
          <w:sz w:val="24"/>
          <w:lang w:eastAsia="nl-NL"/>
          <w:rPrChange w:id="3993" w:author="Author">
            <w:rPr/>
          </w:rPrChange>
        </w:rPr>
        <w:pPrChange w:id="3994" w:author="Author">
          <w:pPr>
            <w:numPr>
              <w:numId w:val="1"/>
            </w:numPr>
            <w:tabs>
              <w:tab w:val="left" w:pos="567"/>
              <w:tab w:val="num" w:pos="720"/>
              <w:tab w:val="num" w:pos="1134"/>
            </w:tabs>
            <w:ind w:left="1134" w:hanging="567"/>
          </w:pPr>
        </w:pPrChange>
      </w:pPr>
      <w:del w:id="3995" w:author="Author">
        <w:r w:rsidRPr="0095775C">
          <w:rPr>
            <w:rFonts w:eastAsia="Calibri"/>
            <w:sz w:val="24"/>
            <w:lang w:eastAsia="nl-NL"/>
            <w:rPrChange w:id="3996" w:author="Author">
              <w:rPr>
                <w:lang w:val="en-US"/>
              </w:rPr>
            </w:rPrChange>
          </w:rPr>
          <w:delText>Skin</w:delText>
        </w:r>
      </w:del>
      <w:ins w:id="3997" w:author="Author">
        <w:r w:rsidRPr="0095775C">
          <w:rPr>
            <w:rFonts w:eastAsia="Calibri"/>
            <w:sz w:val="24"/>
            <w:szCs w:val="22"/>
            <w:lang w:eastAsia="nl-NL"/>
            <w:rPrChange w:id="3998" w:author="Author">
              <w:rPr>
                <w:szCs w:val="22"/>
                <w:lang w:val="en-US"/>
              </w:rPr>
            </w:rPrChange>
          </w:rPr>
          <w:t>skin</w:t>
        </w:r>
      </w:ins>
      <w:r w:rsidRPr="0095775C">
        <w:rPr>
          <w:rFonts w:eastAsia="Calibri"/>
          <w:sz w:val="24"/>
          <w:lang w:eastAsia="nl-NL"/>
          <w:rPrChange w:id="3999" w:author="Author">
            <w:rPr>
              <w:lang w:val="en-US"/>
            </w:rPr>
          </w:rPrChange>
        </w:rPr>
        <w:t xml:space="preserve"> and allergic reactions </w:t>
      </w:r>
      <w:del w:id="4000" w:author="Author">
        <w:r w:rsidRPr="0095775C">
          <w:rPr>
            <w:rFonts w:eastAsia="Calibri"/>
            <w:sz w:val="24"/>
            <w:lang w:eastAsia="nl-NL"/>
            <w:rPrChange w:id="4001" w:author="Author">
              <w:rPr>
                <w:lang w:val="en-US"/>
              </w:rPr>
            </w:rPrChange>
          </w:rPr>
          <w:delText>at</w:delText>
        </w:r>
      </w:del>
      <w:ins w:id="4002" w:author="Author">
        <w:r w:rsidRPr="0095775C">
          <w:rPr>
            <w:rFonts w:eastAsia="Calibri"/>
            <w:sz w:val="24"/>
            <w:szCs w:val="22"/>
            <w:lang w:eastAsia="nl-NL"/>
            <w:rPrChange w:id="4003" w:author="Author">
              <w:rPr>
                <w:szCs w:val="22"/>
                <w:lang w:val="en-US"/>
              </w:rPr>
            </w:rPrChange>
          </w:rPr>
          <w:t>where</w:t>
        </w:r>
      </w:ins>
      <w:r w:rsidRPr="0095775C">
        <w:rPr>
          <w:rFonts w:eastAsia="Calibri"/>
          <w:sz w:val="24"/>
          <w:lang w:eastAsia="nl-NL"/>
          <w:rPrChange w:id="4004" w:author="Author">
            <w:rPr>
              <w:lang w:val="en-US"/>
            </w:rPr>
          </w:rPrChange>
        </w:rPr>
        <w:t xml:space="preserve"> the injection </w:t>
      </w:r>
      <w:del w:id="4005" w:author="Author">
        <w:r w:rsidRPr="0095775C">
          <w:rPr>
            <w:rFonts w:eastAsia="Calibri"/>
            <w:sz w:val="24"/>
            <w:lang w:eastAsia="nl-NL"/>
            <w:rPrChange w:id="4006" w:author="Author">
              <w:rPr>
                <w:lang w:val="en-US"/>
              </w:rPr>
            </w:rPrChange>
          </w:rPr>
          <w:delText>site:</w:delText>
        </w:r>
      </w:del>
      <w:ins w:id="4007" w:author="Author">
        <w:r w:rsidRPr="0095775C">
          <w:rPr>
            <w:rFonts w:eastAsia="Calibri"/>
            <w:sz w:val="24"/>
            <w:szCs w:val="22"/>
            <w:lang w:eastAsia="nl-NL"/>
            <w:rPrChange w:id="4008" w:author="Author">
              <w:rPr>
                <w:szCs w:val="22"/>
                <w:lang w:val="en-US"/>
              </w:rPr>
            </w:rPrChange>
          </w:rPr>
          <w:t>is given,</w:t>
        </w:r>
      </w:ins>
      <w:r w:rsidRPr="0095775C">
        <w:rPr>
          <w:rFonts w:eastAsia="Calibri"/>
          <w:sz w:val="24"/>
          <w:lang w:eastAsia="nl-NL"/>
          <w:rPrChange w:id="4009" w:author="Author">
            <w:rPr>
              <w:lang w:val="en-US"/>
            </w:rPr>
          </w:rPrChange>
        </w:rPr>
        <w:t xml:space="preserve"> The signs may include reddening, unusually intense pain when injecting, itching, hives, swelling or inflammation. </w:t>
      </w:r>
      <w:r w:rsidRPr="0095775C">
        <w:rPr>
          <w:rFonts w:eastAsia="Calibri"/>
          <w:sz w:val="24"/>
          <w:lang w:eastAsia="nl-NL"/>
          <w:rPrChange w:id="4010" w:author="Author">
            <w:rPr/>
          </w:rPrChange>
        </w:rPr>
        <w:t xml:space="preserve">This can spread around the injection site. Most minor reactions to insulins usually disappear </w:t>
      </w:r>
      <w:ins w:id="4011" w:author="Author">
        <w:r w:rsidR="002A5F3D" w:rsidRPr="0095775C">
          <w:rPr>
            <w:rFonts w:eastAsia="Calibri"/>
            <w:sz w:val="24"/>
            <w:lang w:eastAsia="nl-NL"/>
            <w:rPrChange w:id="4012" w:author="Author">
              <w:rPr/>
            </w:rPrChange>
          </w:rPr>
          <w:t xml:space="preserve">within </w:t>
        </w:r>
      </w:ins>
      <w:del w:id="4013" w:author="Author">
        <w:r w:rsidRPr="0095775C">
          <w:rPr>
            <w:rFonts w:eastAsia="Calibri"/>
            <w:sz w:val="24"/>
            <w:lang w:eastAsia="nl-NL"/>
            <w:rPrChange w:id="4014" w:author="Author">
              <w:rPr/>
            </w:rPrChange>
          </w:rPr>
          <w:delText xml:space="preserve">in </w:delText>
        </w:r>
      </w:del>
      <w:r w:rsidRPr="0095775C">
        <w:rPr>
          <w:rFonts w:eastAsia="Calibri"/>
          <w:sz w:val="24"/>
          <w:lang w:eastAsia="nl-NL"/>
          <w:rPrChange w:id="4015" w:author="Author">
            <w:rPr/>
          </w:rPrChange>
        </w:rPr>
        <w:t>a few days to a few weeks.</w:t>
      </w:r>
    </w:p>
    <w:p w14:paraId="74AA4F92" w14:textId="1CF8AA84" w:rsidR="004709AC" w:rsidRPr="00122C4A" w:rsidRDefault="00826BCE" w:rsidP="00EA5173">
      <w:pPr>
        <w:tabs>
          <w:tab w:val="left" w:pos="284"/>
        </w:tabs>
        <w:rPr>
          <w:b/>
        </w:rPr>
      </w:pPr>
      <w:r w:rsidRPr="00122C4A">
        <w:rPr>
          <w:b/>
        </w:rPr>
        <w:tab/>
      </w:r>
    </w:p>
    <w:p w14:paraId="5924C0A4" w14:textId="77777777" w:rsidR="00053112" w:rsidRPr="00122C4A" w:rsidRDefault="00053112">
      <w:pPr>
        <w:tabs>
          <w:tab w:val="left" w:pos="284"/>
          <w:tab w:val="left" w:pos="709"/>
        </w:tabs>
        <w:rPr>
          <w:szCs w:val="22"/>
        </w:rPr>
        <w:pPrChange w:id="4016" w:author="Author">
          <w:pPr>
            <w:tabs>
              <w:tab w:val="left" w:pos="284"/>
            </w:tabs>
            <w:ind w:firstLine="360"/>
          </w:pPr>
        </w:pPrChange>
      </w:pPr>
      <w:r w:rsidRPr="00122C4A">
        <w:rPr>
          <w:b/>
          <w:szCs w:val="22"/>
        </w:rPr>
        <w:t xml:space="preserve">Rare: </w:t>
      </w:r>
      <w:r w:rsidRPr="00122C4A">
        <w:rPr>
          <w:szCs w:val="22"/>
        </w:rPr>
        <w:t>may affect up to 1 in 1,000 people</w:t>
      </w:r>
      <w:del w:id="4017" w:author="Author">
        <w:r w:rsidRPr="00122C4A">
          <w:delText xml:space="preserve"> </w:delText>
        </w:r>
      </w:del>
    </w:p>
    <w:p w14:paraId="71FF4A43" w14:textId="77777777" w:rsidR="00053112" w:rsidRPr="0095775C" w:rsidRDefault="00053112">
      <w:pPr>
        <w:keepNext/>
        <w:numPr>
          <w:ilvl w:val="0"/>
          <w:numId w:val="7"/>
        </w:numPr>
        <w:tabs>
          <w:tab w:val="left" w:pos="567"/>
        </w:tabs>
        <w:ind w:left="562" w:hanging="562"/>
        <w:rPr>
          <w:rFonts w:eastAsia="Calibri"/>
          <w:sz w:val="24"/>
          <w:szCs w:val="22"/>
          <w:lang w:eastAsia="nl-NL"/>
          <w:rPrChange w:id="4018" w:author="Author">
            <w:rPr>
              <w:szCs w:val="22"/>
              <w:lang w:val="en-US"/>
            </w:rPr>
          </w:rPrChange>
        </w:rPr>
        <w:pPrChange w:id="4019" w:author="Author">
          <w:pPr>
            <w:numPr>
              <w:numId w:val="1"/>
            </w:numPr>
            <w:tabs>
              <w:tab w:val="left" w:pos="567"/>
              <w:tab w:val="num" w:pos="720"/>
              <w:tab w:val="num" w:pos="1134"/>
            </w:tabs>
            <w:ind w:left="1134" w:hanging="567"/>
          </w:pPr>
        </w:pPrChange>
      </w:pPr>
      <w:del w:id="4020" w:author="Author">
        <w:r w:rsidRPr="0095775C">
          <w:rPr>
            <w:rFonts w:eastAsia="Calibri"/>
            <w:szCs w:val="22"/>
            <w:lang w:eastAsia="nl-NL"/>
            <w:rPrChange w:id="4021" w:author="Author">
              <w:rPr>
                <w:szCs w:val="22"/>
                <w:lang w:val="en-US"/>
              </w:rPr>
            </w:rPrChange>
          </w:rPr>
          <w:delText>Eye reactions: A big</w:delText>
        </w:r>
      </w:del>
      <w:ins w:id="4022" w:author="Author">
        <w:r w:rsidRPr="0095775C">
          <w:rPr>
            <w:rFonts w:eastAsia="Calibri"/>
            <w:szCs w:val="22"/>
            <w:lang w:eastAsia="nl-NL"/>
            <w:rPrChange w:id="4023" w:author="Author">
              <w:rPr>
                <w:szCs w:val="22"/>
                <w:lang w:val="en-US"/>
              </w:rPr>
            </w:rPrChange>
          </w:rPr>
          <w:t>eye problems – a large</w:t>
        </w:r>
      </w:ins>
      <w:r w:rsidRPr="0095775C">
        <w:rPr>
          <w:rFonts w:eastAsia="Calibri"/>
          <w:szCs w:val="22"/>
          <w:lang w:eastAsia="nl-NL"/>
          <w:rPrChange w:id="4024" w:author="Author">
            <w:rPr>
              <w:szCs w:val="22"/>
              <w:lang w:val="en-US"/>
            </w:rPr>
          </w:rPrChange>
        </w:rPr>
        <w:t xml:space="preserve"> change in your blood sugar control</w:t>
      </w:r>
      <w:del w:id="4025" w:author="Author">
        <w:r w:rsidRPr="0095775C">
          <w:rPr>
            <w:rFonts w:eastAsia="Calibri"/>
            <w:szCs w:val="22"/>
            <w:lang w:eastAsia="nl-NL"/>
            <w:rPrChange w:id="4026" w:author="Author">
              <w:rPr>
                <w:szCs w:val="22"/>
                <w:lang w:val="en-US"/>
              </w:rPr>
            </w:rPrChange>
          </w:rPr>
          <w:delText xml:space="preserve"> (</w:delText>
        </w:r>
      </w:del>
      <w:ins w:id="4027" w:author="Author">
        <w:r w:rsidRPr="0095775C">
          <w:rPr>
            <w:rFonts w:eastAsia="Calibri"/>
            <w:szCs w:val="22"/>
            <w:lang w:eastAsia="nl-NL"/>
            <w:rPrChange w:id="4028" w:author="Author">
              <w:rPr>
                <w:szCs w:val="22"/>
                <w:lang w:val="en-US"/>
              </w:rPr>
            </w:rPrChange>
          </w:rPr>
          <w:t xml:space="preserve">, </w:t>
        </w:r>
      </w:ins>
      <w:r w:rsidRPr="0095775C">
        <w:rPr>
          <w:rFonts w:eastAsia="Calibri"/>
          <w:szCs w:val="22"/>
          <w:lang w:eastAsia="nl-NL"/>
          <w:rPrChange w:id="4029" w:author="Author">
            <w:rPr>
              <w:szCs w:val="22"/>
              <w:lang w:val="en-US"/>
            </w:rPr>
          </w:rPrChange>
        </w:rPr>
        <w:t>getting better or worse</w:t>
      </w:r>
      <w:del w:id="4030" w:author="Author">
        <w:r w:rsidRPr="0095775C">
          <w:rPr>
            <w:rFonts w:eastAsia="Calibri"/>
            <w:szCs w:val="22"/>
            <w:lang w:eastAsia="nl-NL"/>
            <w:rPrChange w:id="4031" w:author="Author">
              <w:rPr>
                <w:szCs w:val="22"/>
                <w:lang w:val="en-US"/>
              </w:rPr>
            </w:rPrChange>
          </w:rPr>
          <w:delText>)</w:delText>
        </w:r>
      </w:del>
      <w:ins w:id="4032" w:author="Author">
        <w:r w:rsidRPr="0095775C">
          <w:rPr>
            <w:rFonts w:eastAsia="Calibri"/>
            <w:szCs w:val="22"/>
            <w:lang w:eastAsia="nl-NL"/>
            <w:rPrChange w:id="4033" w:author="Author">
              <w:rPr>
                <w:szCs w:val="22"/>
                <w:lang w:val="en-US"/>
              </w:rPr>
            </w:rPrChange>
          </w:rPr>
          <w:t>,</w:t>
        </w:r>
      </w:ins>
      <w:r w:rsidRPr="0095775C">
        <w:rPr>
          <w:rFonts w:eastAsia="Calibri"/>
          <w:szCs w:val="22"/>
          <w:lang w:eastAsia="nl-NL"/>
          <w:rPrChange w:id="4034" w:author="Author">
            <w:rPr>
              <w:szCs w:val="22"/>
              <w:lang w:val="en-US"/>
            </w:rPr>
          </w:rPrChange>
        </w:rPr>
        <w:t xml:space="preserve"> can disturb your vision. If you have </w:t>
      </w:r>
      <w:del w:id="4035" w:author="Author">
        <w:r w:rsidRPr="0095775C">
          <w:rPr>
            <w:rFonts w:eastAsia="Calibri"/>
            <w:szCs w:val="22"/>
            <w:lang w:eastAsia="nl-NL"/>
            <w:rPrChange w:id="4036" w:author="Author">
              <w:rPr>
                <w:szCs w:val="22"/>
                <w:lang w:val="en-US"/>
              </w:rPr>
            </w:rPrChange>
          </w:rPr>
          <w:delText>an</w:delText>
        </w:r>
      </w:del>
      <w:ins w:id="4037" w:author="Author">
        <w:r w:rsidRPr="0095775C">
          <w:rPr>
            <w:rFonts w:eastAsia="Calibri"/>
            <w:szCs w:val="22"/>
            <w:lang w:eastAsia="nl-NL"/>
            <w:rPrChange w:id="4038" w:author="Author">
              <w:rPr>
                <w:szCs w:val="22"/>
                <w:lang w:val="en-US"/>
              </w:rPr>
            </w:rPrChange>
          </w:rPr>
          <w:t>a diabetic</w:t>
        </w:r>
      </w:ins>
      <w:r w:rsidRPr="0095775C">
        <w:rPr>
          <w:rFonts w:eastAsia="Calibri"/>
          <w:szCs w:val="22"/>
          <w:lang w:eastAsia="nl-NL"/>
          <w:rPrChange w:id="4039" w:author="Author">
            <w:rPr>
              <w:szCs w:val="22"/>
              <w:lang w:val="en-US"/>
            </w:rPr>
          </w:rPrChange>
        </w:rPr>
        <w:t xml:space="preserve"> eye disorder</w:t>
      </w:r>
      <w:del w:id="4040" w:author="Author">
        <w:r w:rsidRPr="0095775C">
          <w:rPr>
            <w:rFonts w:eastAsia="Calibri"/>
            <w:szCs w:val="22"/>
            <w:lang w:eastAsia="nl-NL"/>
            <w:rPrChange w:id="4041" w:author="Author">
              <w:rPr>
                <w:szCs w:val="22"/>
                <w:lang w:val="en-US"/>
              </w:rPr>
            </w:rPrChange>
          </w:rPr>
          <w:delText xml:space="preserve"> related to diabetes</w:delText>
        </w:r>
      </w:del>
      <w:r w:rsidRPr="0095775C">
        <w:rPr>
          <w:rFonts w:eastAsia="Calibri"/>
          <w:szCs w:val="22"/>
          <w:lang w:eastAsia="nl-NL"/>
          <w:rPrChange w:id="4042" w:author="Author">
            <w:rPr>
              <w:szCs w:val="22"/>
              <w:lang w:val="en-US"/>
            </w:rPr>
          </w:rPrChange>
        </w:rPr>
        <w:t xml:space="preserve"> called “proliferative retinopathy”, very low blood sugar attack may cause temporary loss of vision.</w:t>
      </w:r>
    </w:p>
    <w:p w14:paraId="69D0E1C0" w14:textId="77777777" w:rsidR="00053112" w:rsidRPr="0095775C" w:rsidRDefault="00053112">
      <w:pPr>
        <w:keepNext/>
        <w:numPr>
          <w:ilvl w:val="0"/>
          <w:numId w:val="7"/>
        </w:numPr>
        <w:tabs>
          <w:tab w:val="left" w:pos="567"/>
        </w:tabs>
        <w:ind w:left="562" w:hanging="562"/>
        <w:rPr>
          <w:rFonts w:eastAsia="Calibri"/>
          <w:sz w:val="24"/>
          <w:szCs w:val="22"/>
          <w:lang w:eastAsia="nl-NL"/>
          <w:rPrChange w:id="4043" w:author="Author">
            <w:rPr>
              <w:szCs w:val="22"/>
              <w:lang w:val="en-US"/>
            </w:rPr>
          </w:rPrChange>
        </w:rPr>
        <w:pPrChange w:id="4044" w:author="Author">
          <w:pPr>
            <w:numPr>
              <w:numId w:val="1"/>
            </w:numPr>
            <w:tabs>
              <w:tab w:val="left" w:pos="567"/>
              <w:tab w:val="num" w:pos="720"/>
              <w:tab w:val="num" w:pos="1134"/>
            </w:tabs>
            <w:ind w:left="1134" w:hanging="567"/>
          </w:pPr>
        </w:pPrChange>
      </w:pPr>
      <w:del w:id="4045" w:author="Author">
        <w:r w:rsidRPr="0095775C">
          <w:rPr>
            <w:rFonts w:eastAsia="Calibri"/>
            <w:szCs w:val="22"/>
            <w:lang w:eastAsia="nl-NL"/>
            <w:rPrChange w:id="4046" w:author="Author">
              <w:rPr>
                <w:szCs w:val="22"/>
                <w:lang w:val="en-US"/>
              </w:rPr>
            </w:rPrChange>
          </w:rPr>
          <w:delText>Swelling</w:delText>
        </w:r>
      </w:del>
      <w:ins w:id="4047" w:author="Author">
        <w:r w:rsidRPr="0095775C">
          <w:rPr>
            <w:rFonts w:eastAsia="Calibri"/>
            <w:szCs w:val="22"/>
            <w:lang w:eastAsia="nl-NL"/>
            <w:rPrChange w:id="4048" w:author="Author">
              <w:rPr>
                <w:szCs w:val="22"/>
                <w:lang w:val="en-US"/>
              </w:rPr>
            </w:rPrChange>
          </w:rPr>
          <w:t>swelling</w:t>
        </w:r>
      </w:ins>
      <w:r w:rsidRPr="0095775C">
        <w:rPr>
          <w:rFonts w:eastAsia="Calibri"/>
          <w:szCs w:val="22"/>
          <w:lang w:eastAsia="nl-NL"/>
          <w:rPrChange w:id="4049" w:author="Author">
            <w:rPr>
              <w:szCs w:val="22"/>
              <w:lang w:val="en-US"/>
            </w:rPr>
          </w:rPrChange>
        </w:rPr>
        <w:t xml:space="preserve"> in the calves and ankles</w:t>
      </w:r>
      <w:del w:id="4050" w:author="Author">
        <w:r w:rsidRPr="0095775C">
          <w:rPr>
            <w:rFonts w:eastAsia="Calibri"/>
            <w:szCs w:val="22"/>
            <w:lang w:eastAsia="nl-NL"/>
            <w:rPrChange w:id="4051" w:author="Author">
              <w:rPr>
                <w:szCs w:val="22"/>
                <w:lang w:val="en-US"/>
              </w:rPr>
            </w:rPrChange>
          </w:rPr>
          <w:delText>, caused by temporary build</w:delText>
        </w:r>
        <w:r w:rsidRPr="0095775C">
          <w:rPr>
            <w:rFonts w:eastAsia="Calibri"/>
            <w:szCs w:val="22"/>
            <w:lang w:eastAsia="nl-NL"/>
            <w:rPrChange w:id="4052" w:author="Author">
              <w:rPr>
                <w:szCs w:val="22"/>
                <w:lang w:val="en-US"/>
              </w:rPr>
            </w:rPrChange>
          </w:rPr>
          <w:noBreakHyphen/>
          <w:delText>up of</w:delText>
        </w:r>
      </w:del>
      <w:ins w:id="4053" w:author="Author">
        <w:r w:rsidRPr="0095775C">
          <w:rPr>
            <w:rFonts w:eastAsia="Calibri"/>
            <w:szCs w:val="22"/>
            <w:lang w:eastAsia="nl-NL"/>
            <w:rPrChange w:id="4054" w:author="Author">
              <w:rPr>
                <w:szCs w:val="22"/>
                <w:lang w:val="en-US"/>
              </w:rPr>
            </w:rPrChange>
          </w:rPr>
          <w:t xml:space="preserve"> – due to your body keeping more</w:t>
        </w:r>
      </w:ins>
      <w:r w:rsidRPr="0095775C">
        <w:rPr>
          <w:rFonts w:eastAsia="Calibri"/>
          <w:szCs w:val="22"/>
          <w:lang w:eastAsia="nl-NL"/>
          <w:rPrChange w:id="4055" w:author="Author">
            <w:rPr>
              <w:szCs w:val="22"/>
              <w:lang w:val="en-US"/>
            </w:rPr>
          </w:rPrChange>
        </w:rPr>
        <w:t xml:space="preserve"> water </w:t>
      </w:r>
      <w:del w:id="4056" w:author="Author">
        <w:r w:rsidRPr="0095775C">
          <w:rPr>
            <w:rFonts w:eastAsia="Calibri"/>
            <w:szCs w:val="22"/>
            <w:lang w:eastAsia="nl-NL"/>
            <w:rPrChange w:id="4057" w:author="Author">
              <w:rPr>
                <w:szCs w:val="22"/>
                <w:lang w:val="en-US"/>
              </w:rPr>
            </w:rPrChange>
          </w:rPr>
          <w:delText>in the body</w:delText>
        </w:r>
      </w:del>
      <w:ins w:id="4058" w:author="Author">
        <w:r w:rsidRPr="0095775C">
          <w:rPr>
            <w:rFonts w:eastAsia="Calibri"/>
            <w:szCs w:val="22"/>
            <w:lang w:eastAsia="nl-NL"/>
            <w:rPrChange w:id="4059" w:author="Author">
              <w:rPr>
                <w:szCs w:val="22"/>
                <w:lang w:val="en-US"/>
              </w:rPr>
            </w:rPrChange>
          </w:rPr>
          <w:t>than it should</w:t>
        </w:r>
      </w:ins>
      <w:r w:rsidRPr="0095775C">
        <w:rPr>
          <w:rFonts w:eastAsia="Calibri"/>
          <w:szCs w:val="22"/>
          <w:lang w:eastAsia="nl-NL"/>
          <w:rPrChange w:id="4060" w:author="Author">
            <w:rPr>
              <w:szCs w:val="22"/>
              <w:lang w:val="en-US"/>
            </w:rPr>
          </w:rPrChange>
        </w:rPr>
        <w:t>.</w:t>
      </w:r>
    </w:p>
    <w:p w14:paraId="389EFDAE" w14:textId="77777777" w:rsidR="004709AC" w:rsidRPr="00122C4A" w:rsidRDefault="00826BCE" w:rsidP="005655A5">
      <w:pPr>
        <w:tabs>
          <w:tab w:val="left" w:pos="284"/>
        </w:tabs>
        <w:rPr>
          <w:b/>
        </w:rPr>
      </w:pPr>
      <w:r w:rsidRPr="00122C4A">
        <w:rPr>
          <w:b/>
        </w:rPr>
        <w:tab/>
      </w:r>
    </w:p>
    <w:p w14:paraId="05FCE478" w14:textId="77777777" w:rsidR="00053112" w:rsidRPr="00122C4A" w:rsidRDefault="00053112">
      <w:pPr>
        <w:tabs>
          <w:tab w:val="left" w:pos="284"/>
          <w:tab w:val="left" w:pos="709"/>
        </w:tabs>
        <w:rPr>
          <w:szCs w:val="22"/>
        </w:rPr>
        <w:pPrChange w:id="4061" w:author="Author">
          <w:pPr>
            <w:tabs>
              <w:tab w:val="left" w:pos="284"/>
            </w:tabs>
            <w:ind w:firstLine="360"/>
          </w:pPr>
        </w:pPrChange>
      </w:pPr>
      <w:r w:rsidRPr="00122C4A">
        <w:rPr>
          <w:b/>
          <w:szCs w:val="22"/>
        </w:rPr>
        <w:t>Very rare:</w:t>
      </w:r>
      <w:r w:rsidRPr="00122C4A">
        <w:rPr>
          <w:szCs w:val="22"/>
        </w:rPr>
        <w:t xml:space="preserve"> may affect up to 1 in 10,000 people</w:t>
      </w:r>
    </w:p>
    <w:p w14:paraId="51D57535" w14:textId="77777777" w:rsidR="00053112" w:rsidRPr="00122C4A" w:rsidRDefault="00053112">
      <w:pPr>
        <w:keepNext/>
        <w:numPr>
          <w:ilvl w:val="0"/>
          <w:numId w:val="7"/>
        </w:numPr>
        <w:tabs>
          <w:tab w:val="left" w:pos="567"/>
        </w:tabs>
        <w:ind w:left="562" w:hanging="562"/>
        <w:rPr>
          <w:szCs w:val="22"/>
        </w:rPr>
        <w:pPrChange w:id="4062" w:author="Author">
          <w:pPr>
            <w:numPr>
              <w:numId w:val="1"/>
            </w:numPr>
            <w:tabs>
              <w:tab w:val="left" w:pos="567"/>
              <w:tab w:val="num" w:pos="720"/>
              <w:tab w:val="num" w:pos="1134"/>
            </w:tabs>
            <w:ind w:left="1134" w:hanging="567"/>
          </w:pPr>
        </w:pPrChange>
      </w:pPr>
      <w:del w:id="4063" w:author="Author">
        <w:r w:rsidRPr="0095775C">
          <w:rPr>
            <w:rFonts w:eastAsia="Calibri"/>
            <w:szCs w:val="22"/>
            <w:lang w:eastAsia="nl-NL"/>
            <w:rPrChange w:id="4064" w:author="Author">
              <w:rPr>
                <w:szCs w:val="22"/>
              </w:rPr>
            </w:rPrChange>
          </w:rPr>
          <w:delText>Changes</w:delText>
        </w:r>
      </w:del>
      <w:ins w:id="4065" w:author="Author">
        <w:r w:rsidRPr="0095775C">
          <w:rPr>
            <w:rFonts w:eastAsia="Calibri"/>
            <w:szCs w:val="22"/>
            <w:lang w:eastAsia="nl-NL"/>
            <w:rPrChange w:id="4066" w:author="Author">
              <w:rPr>
                <w:szCs w:val="22"/>
              </w:rPr>
            </w:rPrChange>
          </w:rPr>
          <w:t>changes</w:t>
        </w:r>
      </w:ins>
      <w:r w:rsidRPr="0095775C">
        <w:rPr>
          <w:rFonts w:eastAsia="Calibri"/>
          <w:szCs w:val="22"/>
          <w:lang w:eastAsia="nl-NL"/>
          <w:rPrChange w:id="4067" w:author="Author">
            <w:rPr>
              <w:szCs w:val="22"/>
            </w:rPr>
          </w:rPrChange>
        </w:rPr>
        <w:t xml:space="preserve"> in taste (dysgeusia).</w:t>
      </w:r>
    </w:p>
    <w:p w14:paraId="04FE5324" w14:textId="66073E10" w:rsidR="00053112" w:rsidRPr="00122C4A" w:rsidRDefault="00053112">
      <w:pPr>
        <w:keepNext/>
        <w:numPr>
          <w:ilvl w:val="0"/>
          <w:numId w:val="7"/>
        </w:numPr>
        <w:tabs>
          <w:tab w:val="left" w:pos="567"/>
        </w:tabs>
        <w:ind w:left="562" w:hanging="562"/>
        <w:rPr>
          <w:ins w:id="4068" w:author="Author"/>
          <w:szCs w:val="22"/>
        </w:rPr>
        <w:pPrChange w:id="4069" w:author="Author">
          <w:pPr>
            <w:keepNext/>
            <w:numPr>
              <w:numId w:val="7"/>
            </w:numPr>
            <w:tabs>
              <w:tab w:val="left" w:pos="567"/>
            </w:tabs>
            <w:ind w:left="922" w:hanging="360"/>
          </w:pPr>
        </w:pPrChange>
      </w:pPr>
      <w:del w:id="4070" w:author="Author">
        <w:r w:rsidRPr="00122C4A">
          <w:rPr>
            <w:szCs w:val="22"/>
          </w:rPr>
          <w:delText>Muscular</w:delText>
        </w:r>
      </w:del>
      <w:ins w:id="4071" w:author="Author">
        <w:r w:rsidRPr="00122C4A">
          <w:rPr>
            <w:szCs w:val="22"/>
          </w:rPr>
          <w:t>muscular</w:t>
        </w:r>
      </w:ins>
      <w:r w:rsidRPr="00122C4A">
        <w:rPr>
          <w:szCs w:val="22"/>
        </w:rPr>
        <w:t xml:space="preserve"> pain (myalgia).</w:t>
      </w:r>
    </w:p>
    <w:p w14:paraId="2BC83A3C" w14:textId="77777777" w:rsidR="00053112" w:rsidRPr="00122C4A" w:rsidRDefault="00053112">
      <w:pPr>
        <w:tabs>
          <w:tab w:val="left" w:pos="709"/>
        </w:tabs>
        <w:ind w:left="567" w:hanging="426"/>
        <w:rPr>
          <w:szCs w:val="22"/>
        </w:rPr>
        <w:pPrChange w:id="4072" w:author="Author">
          <w:pPr>
            <w:numPr>
              <w:numId w:val="1"/>
            </w:numPr>
            <w:tabs>
              <w:tab w:val="left" w:pos="567"/>
              <w:tab w:val="num" w:pos="720"/>
              <w:tab w:val="num" w:pos="1134"/>
            </w:tabs>
            <w:ind w:left="1134" w:hanging="567"/>
          </w:pPr>
        </w:pPrChange>
      </w:pPr>
    </w:p>
    <w:p w14:paraId="3B6EE571" w14:textId="77777777" w:rsidR="00053112" w:rsidRPr="00122C4A" w:rsidRDefault="00053112">
      <w:pPr>
        <w:tabs>
          <w:tab w:val="left" w:pos="709"/>
        </w:tabs>
        <w:rPr>
          <w:szCs w:val="22"/>
        </w:rPr>
        <w:pPrChange w:id="4073" w:author="Author">
          <w:pPr>
            <w:tabs>
              <w:tab w:val="left" w:pos="567"/>
            </w:tabs>
          </w:pPr>
        </w:pPrChange>
      </w:pPr>
      <w:r w:rsidRPr="00122C4A">
        <w:rPr>
          <w:szCs w:val="22"/>
        </w:rPr>
        <w:t>Tell your doctor, pharmacist or nurse if you notice any of the side effects above.</w:t>
      </w:r>
    </w:p>
    <w:p w14:paraId="5464117A" w14:textId="77777777" w:rsidR="005655A5" w:rsidRPr="00122C4A" w:rsidRDefault="005655A5" w:rsidP="005655A5">
      <w:pPr>
        <w:tabs>
          <w:tab w:val="left" w:pos="567"/>
        </w:tabs>
      </w:pPr>
    </w:p>
    <w:p w14:paraId="1DFF53BB" w14:textId="41B83AF4" w:rsidR="005655A5" w:rsidRPr="0095775C" w:rsidRDefault="00826BCE" w:rsidP="005655A5">
      <w:pPr>
        <w:numPr>
          <w:ilvl w:val="12"/>
          <w:numId w:val="0"/>
        </w:numPr>
        <w:outlineLvl w:val="0"/>
        <w:rPr>
          <w:b/>
          <w:rPrChange w:id="4074" w:author="Author">
            <w:rPr>
              <w:b/>
              <w:noProof/>
            </w:rPr>
          </w:rPrChange>
        </w:rPr>
      </w:pPr>
      <w:r w:rsidRPr="0095775C">
        <w:rPr>
          <w:b/>
          <w:rPrChange w:id="4075" w:author="Author">
            <w:rPr>
              <w:b/>
              <w:noProof/>
            </w:rPr>
          </w:rPrChange>
        </w:rPr>
        <w:t>Reporting of side effects</w:t>
      </w:r>
      <w:del w:id="4076" w:author="Author">
        <w:r w:rsidR="00B92C05" w:rsidRPr="0095775C" w:rsidDel="00542F36">
          <w:rPr>
            <w:b/>
            <w:rPrChange w:id="4077" w:author="Author">
              <w:rPr>
                <w:b/>
                <w:noProof/>
              </w:rPr>
            </w:rPrChange>
          </w:rPr>
          <w:fldChar w:fldCharType="begin"/>
        </w:r>
        <w:r w:rsidR="00B92C05" w:rsidRPr="0095775C" w:rsidDel="00542F36">
          <w:rPr>
            <w:b/>
            <w:rPrChange w:id="4078" w:author="Author">
              <w:rPr>
                <w:b/>
                <w:noProof/>
              </w:rPr>
            </w:rPrChange>
          </w:rPr>
          <w:delInstrText xml:space="preserve"> DOCVARIABLE vault_nd_a8868341-3005-497b-bf3c-53661fe5a755 \* MERGEFORMAT </w:delInstrText>
        </w:r>
        <w:r w:rsidR="00B92C05" w:rsidRPr="0095775C" w:rsidDel="00542F36">
          <w:rPr>
            <w:b/>
            <w:rPrChange w:id="4079" w:author="Author">
              <w:rPr>
                <w:b/>
                <w:noProof/>
              </w:rPr>
            </w:rPrChange>
          </w:rPr>
          <w:fldChar w:fldCharType="separate"/>
        </w:r>
        <w:r w:rsidR="006C4336" w:rsidRPr="0095775C" w:rsidDel="00542F36">
          <w:rPr>
            <w:b/>
            <w:rPrChange w:id="4080" w:author="Author">
              <w:rPr>
                <w:b/>
                <w:noProof/>
              </w:rPr>
            </w:rPrChange>
          </w:rPr>
          <w:delText xml:space="preserve"> </w:delText>
        </w:r>
        <w:r w:rsidR="00B92C05" w:rsidRPr="0095775C" w:rsidDel="00542F36">
          <w:rPr>
            <w:b/>
            <w:rPrChange w:id="4081" w:author="Author">
              <w:rPr>
                <w:b/>
                <w:noProof/>
              </w:rPr>
            </w:rPrChange>
          </w:rPr>
          <w:fldChar w:fldCharType="end"/>
        </w:r>
      </w:del>
    </w:p>
    <w:p w14:paraId="673C01AD" w14:textId="77777777" w:rsidR="005655A5" w:rsidRPr="00122C4A" w:rsidRDefault="00826BCE" w:rsidP="005655A5">
      <w:pPr>
        <w:tabs>
          <w:tab w:val="left" w:pos="567"/>
        </w:tabs>
        <w:rPr>
          <w:b/>
        </w:rPr>
      </w:pPr>
      <w:r w:rsidRPr="00122C4A">
        <w:rPr>
          <w:bCs/>
        </w:rPr>
        <w:t>If you get any side effects, talk to your doctor or pharmacist. This includes any possible side effects not listed in this leaflet.</w:t>
      </w:r>
      <w:r w:rsidRPr="00122C4A">
        <w:rPr>
          <w:b/>
        </w:rPr>
        <w:t xml:space="preserve"> </w:t>
      </w:r>
      <w:r w:rsidRPr="00122C4A">
        <w:t xml:space="preserve">You can also report side effects directly via </w:t>
      </w:r>
      <w:r w:rsidRPr="00122C4A">
        <w:rPr>
          <w:highlight w:val="lightGray"/>
        </w:rPr>
        <w:t xml:space="preserve">the national reporting system listed in </w:t>
      </w:r>
      <w:hyperlink r:id="rId37" w:history="1">
        <w:r w:rsidRPr="00122C4A">
          <w:rPr>
            <w:rStyle w:val="Hyperlink"/>
            <w:highlight w:val="lightGray"/>
          </w:rPr>
          <w:t>Appendix V</w:t>
        </w:r>
      </w:hyperlink>
      <w:r w:rsidRPr="00122C4A">
        <w:t xml:space="preserve">. By reporting side </w:t>
      </w:r>
      <w:proofErr w:type="spellStart"/>
      <w:r w:rsidRPr="00122C4A">
        <w:t>effects you</w:t>
      </w:r>
      <w:proofErr w:type="spellEnd"/>
      <w:r w:rsidRPr="00122C4A">
        <w:t xml:space="preserve"> can help provide more information on the safety of this medicine.</w:t>
      </w:r>
    </w:p>
    <w:p w14:paraId="04193466" w14:textId="77777777" w:rsidR="005655A5" w:rsidRPr="00122C4A" w:rsidRDefault="005655A5" w:rsidP="005655A5">
      <w:pPr>
        <w:tabs>
          <w:tab w:val="left" w:pos="567"/>
        </w:tabs>
      </w:pPr>
    </w:p>
    <w:p w14:paraId="55FBEBC5" w14:textId="77777777" w:rsidR="005655A5" w:rsidRPr="00122C4A" w:rsidRDefault="005655A5" w:rsidP="005655A5">
      <w:pPr>
        <w:tabs>
          <w:tab w:val="left" w:pos="567"/>
        </w:tabs>
      </w:pPr>
    </w:p>
    <w:p w14:paraId="3C90BFAE" w14:textId="77777777" w:rsidR="005655A5" w:rsidRPr="00122C4A" w:rsidRDefault="00826BCE" w:rsidP="005655A5">
      <w:pPr>
        <w:keepNext/>
        <w:tabs>
          <w:tab w:val="left" w:pos="567"/>
        </w:tabs>
        <w:rPr>
          <w:b/>
        </w:rPr>
      </w:pPr>
      <w:r w:rsidRPr="00122C4A">
        <w:rPr>
          <w:b/>
        </w:rPr>
        <w:t>5.</w:t>
      </w:r>
      <w:r w:rsidRPr="00122C4A">
        <w:rPr>
          <w:b/>
        </w:rPr>
        <w:tab/>
        <w:t>How to store Toujeo</w:t>
      </w:r>
    </w:p>
    <w:p w14:paraId="18164B42" w14:textId="77777777" w:rsidR="005655A5" w:rsidRPr="00122C4A" w:rsidRDefault="005655A5" w:rsidP="005655A5">
      <w:pPr>
        <w:keepNext/>
        <w:tabs>
          <w:tab w:val="left" w:pos="567"/>
        </w:tabs>
      </w:pPr>
    </w:p>
    <w:p w14:paraId="2A51DCAC" w14:textId="77777777" w:rsidR="005655A5" w:rsidRPr="00122C4A" w:rsidRDefault="00826BCE" w:rsidP="005655A5">
      <w:pPr>
        <w:keepNext/>
        <w:tabs>
          <w:tab w:val="left" w:pos="567"/>
        </w:tabs>
        <w:autoSpaceDE w:val="0"/>
        <w:autoSpaceDN w:val="0"/>
        <w:adjustRightInd w:val="0"/>
      </w:pPr>
      <w:r w:rsidRPr="00122C4A">
        <w:t>Keep this medicine out of the sight and reach of children.</w:t>
      </w:r>
    </w:p>
    <w:p w14:paraId="218B8715" w14:textId="77777777" w:rsidR="005655A5" w:rsidRPr="00122C4A" w:rsidRDefault="005655A5" w:rsidP="005655A5">
      <w:pPr>
        <w:keepNext/>
        <w:tabs>
          <w:tab w:val="left" w:pos="567"/>
        </w:tabs>
        <w:autoSpaceDE w:val="0"/>
        <w:autoSpaceDN w:val="0"/>
        <w:adjustRightInd w:val="0"/>
      </w:pPr>
    </w:p>
    <w:p w14:paraId="00C9E6E2" w14:textId="77777777" w:rsidR="005655A5" w:rsidRPr="00122C4A" w:rsidRDefault="00826BCE" w:rsidP="005655A5">
      <w:pPr>
        <w:keepNext/>
        <w:tabs>
          <w:tab w:val="left" w:pos="567"/>
        </w:tabs>
        <w:autoSpaceDE w:val="0"/>
        <w:autoSpaceDN w:val="0"/>
        <w:adjustRightInd w:val="0"/>
      </w:pPr>
      <w:r w:rsidRPr="00122C4A">
        <w:t>Do not use this medicine after the expiry date which is stated on the carton and on the label of the pen after “EXP”. The expiry date refers to the last day of that month.</w:t>
      </w:r>
    </w:p>
    <w:p w14:paraId="5CAB0CB2" w14:textId="77777777" w:rsidR="005655A5" w:rsidRPr="00122C4A" w:rsidRDefault="005655A5" w:rsidP="005655A5">
      <w:pPr>
        <w:tabs>
          <w:tab w:val="left" w:pos="567"/>
        </w:tabs>
        <w:autoSpaceDE w:val="0"/>
        <w:autoSpaceDN w:val="0"/>
        <w:adjustRightInd w:val="0"/>
        <w:rPr>
          <w:u w:val="single"/>
        </w:rPr>
      </w:pPr>
    </w:p>
    <w:p w14:paraId="286E374B" w14:textId="77777777" w:rsidR="003D22E4" w:rsidRPr="00122C4A" w:rsidRDefault="003D22E4" w:rsidP="003D22E4">
      <w:pPr>
        <w:keepNext/>
        <w:tabs>
          <w:tab w:val="left" w:pos="567"/>
        </w:tabs>
        <w:autoSpaceDE w:val="0"/>
        <w:autoSpaceDN w:val="0"/>
        <w:adjustRightInd w:val="0"/>
        <w:rPr>
          <w:b/>
          <w:szCs w:val="22"/>
        </w:rPr>
      </w:pPr>
      <w:r w:rsidRPr="00122C4A">
        <w:rPr>
          <w:b/>
          <w:szCs w:val="22"/>
        </w:rPr>
        <w:t>Before first use</w:t>
      </w:r>
    </w:p>
    <w:p w14:paraId="274BEF3F" w14:textId="77777777" w:rsidR="003D22E4" w:rsidRPr="0095775C" w:rsidRDefault="003D22E4">
      <w:pPr>
        <w:keepNext/>
        <w:numPr>
          <w:ilvl w:val="0"/>
          <w:numId w:val="7"/>
        </w:numPr>
        <w:tabs>
          <w:tab w:val="left" w:pos="567"/>
        </w:tabs>
        <w:ind w:left="562" w:hanging="562"/>
        <w:rPr>
          <w:szCs w:val="22"/>
          <w:rPrChange w:id="4082" w:author="Author">
            <w:rPr>
              <w:szCs w:val="22"/>
              <w:lang w:val="en-US"/>
            </w:rPr>
          </w:rPrChange>
        </w:rPr>
        <w:pPrChange w:id="4083" w:author="Author">
          <w:pPr>
            <w:keepNext/>
            <w:tabs>
              <w:tab w:val="left" w:pos="567"/>
            </w:tabs>
            <w:autoSpaceDE w:val="0"/>
            <w:autoSpaceDN w:val="0"/>
            <w:adjustRightInd w:val="0"/>
          </w:pPr>
        </w:pPrChange>
      </w:pPr>
      <w:r w:rsidRPr="0095775C">
        <w:rPr>
          <w:szCs w:val="22"/>
          <w:rPrChange w:id="4084" w:author="Author">
            <w:rPr>
              <w:szCs w:val="22"/>
              <w:lang w:val="en-US"/>
            </w:rPr>
          </w:rPrChange>
        </w:rPr>
        <w:t>Store in a refrigerator</w:t>
      </w:r>
      <w:del w:id="4085" w:author="Author">
        <w:r w:rsidRPr="0095775C">
          <w:rPr>
            <w:szCs w:val="22"/>
            <w:rPrChange w:id="4086" w:author="Author">
              <w:rPr>
                <w:szCs w:val="22"/>
                <w:lang w:val="en-US"/>
              </w:rPr>
            </w:rPrChange>
          </w:rPr>
          <w:delText xml:space="preserve"> (</w:delText>
        </w:r>
      </w:del>
      <w:ins w:id="4087" w:author="Author">
        <w:r w:rsidRPr="0095775C">
          <w:rPr>
            <w:szCs w:val="22"/>
            <w:rPrChange w:id="4088" w:author="Author">
              <w:rPr>
                <w:szCs w:val="22"/>
                <w:lang w:val="en-US"/>
              </w:rPr>
            </w:rPrChange>
          </w:rPr>
          <w:t xml:space="preserve">, </w:t>
        </w:r>
      </w:ins>
      <w:r w:rsidRPr="00122C4A">
        <w:rPr>
          <w:szCs w:val="22"/>
        </w:rPr>
        <w:t>2°C</w:t>
      </w:r>
      <w:del w:id="4089" w:author="Author">
        <w:r w:rsidRPr="0095775C">
          <w:rPr>
            <w:szCs w:val="22"/>
            <w:rPrChange w:id="4090" w:author="Author">
              <w:rPr>
                <w:szCs w:val="22"/>
                <w:lang w:val="en-US"/>
              </w:rPr>
            </w:rPrChange>
          </w:rPr>
          <w:delText>-</w:delText>
        </w:r>
      </w:del>
      <w:ins w:id="4091" w:author="Author">
        <w:r w:rsidRPr="0095775C">
          <w:rPr>
            <w:szCs w:val="22"/>
            <w:rPrChange w:id="4092" w:author="Author">
              <w:rPr>
                <w:b/>
                <w:bCs/>
                <w:szCs w:val="22"/>
                <w:lang w:val="en-US"/>
              </w:rPr>
            </w:rPrChange>
          </w:rPr>
          <w:t xml:space="preserve"> - </w:t>
        </w:r>
      </w:ins>
      <w:r w:rsidRPr="00122C4A">
        <w:rPr>
          <w:szCs w:val="22"/>
        </w:rPr>
        <w:t>8°C</w:t>
      </w:r>
      <w:del w:id="4093" w:author="Author">
        <w:r w:rsidRPr="0095775C">
          <w:rPr>
            <w:szCs w:val="22"/>
            <w:rPrChange w:id="4094" w:author="Author">
              <w:rPr>
                <w:szCs w:val="22"/>
                <w:lang w:val="en-US"/>
              </w:rPr>
            </w:rPrChange>
          </w:rPr>
          <w:delText>).</w:delText>
        </w:r>
      </w:del>
      <w:ins w:id="4095" w:author="Author">
        <w:r w:rsidRPr="0095775C">
          <w:rPr>
            <w:szCs w:val="22"/>
            <w:rPrChange w:id="4096" w:author="Author">
              <w:rPr>
                <w:szCs w:val="22"/>
                <w:lang w:val="en-US"/>
              </w:rPr>
            </w:rPrChange>
          </w:rPr>
          <w:t>.</w:t>
        </w:r>
      </w:ins>
    </w:p>
    <w:p w14:paraId="272603CD" w14:textId="77777777" w:rsidR="003D22E4" w:rsidRPr="0095775C" w:rsidRDefault="003D22E4">
      <w:pPr>
        <w:keepNext/>
        <w:numPr>
          <w:ilvl w:val="0"/>
          <w:numId w:val="7"/>
        </w:numPr>
        <w:tabs>
          <w:tab w:val="left" w:pos="567"/>
        </w:tabs>
        <w:ind w:left="562" w:hanging="562"/>
        <w:rPr>
          <w:rFonts w:eastAsia="Calibri"/>
          <w:sz w:val="24"/>
          <w:szCs w:val="22"/>
          <w:lang w:eastAsia="nl-NL"/>
          <w:rPrChange w:id="4097" w:author="Author">
            <w:rPr>
              <w:szCs w:val="22"/>
              <w:lang w:val="en-US"/>
            </w:rPr>
          </w:rPrChange>
        </w:rPr>
        <w:pPrChange w:id="4098" w:author="Author">
          <w:pPr>
            <w:keepNext/>
            <w:tabs>
              <w:tab w:val="left" w:pos="567"/>
            </w:tabs>
            <w:autoSpaceDE w:val="0"/>
            <w:autoSpaceDN w:val="0"/>
            <w:adjustRightInd w:val="0"/>
          </w:pPr>
        </w:pPrChange>
      </w:pPr>
      <w:r w:rsidRPr="0095775C">
        <w:rPr>
          <w:rFonts w:eastAsia="Calibri"/>
          <w:szCs w:val="22"/>
          <w:lang w:eastAsia="nl-NL"/>
          <w:rPrChange w:id="4099" w:author="Author">
            <w:rPr>
              <w:szCs w:val="22"/>
              <w:lang w:val="en-US"/>
            </w:rPr>
          </w:rPrChange>
        </w:rPr>
        <w:t>Do not freeze or place</w:t>
      </w:r>
      <w:r w:rsidRPr="0095775C">
        <w:rPr>
          <w:rFonts w:eastAsia="Calibri"/>
          <w:szCs w:val="22"/>
          <w:lang w:eastAsia="nl-NL"/>
          <w:rPrChange w:id="4100" w:author="Author">
            <w:rPr>
              <w:i/>
            </w:rPr>
          </w:rPrChange>
        </w:rPr>
        <w:t xml:space="preserve"> </w:t>
      </w:r>
      <w:r w:rsidRPr="0095775C">
        <w:rPr>
          <w:rFonts w:eastAsia="Calibri"/>
          <w:szCs w:val="22"/>
          <w:lang w:eastAsia="nl-NL"/>
          <w:rPrChange w:id="4101" w:author="Author">
            <w:rPr>
              <w:szCs w:val="22"/>
              <w:lang w:val="en-US"/>
            </w:rPr>
          </w:rPrChange>
        </w:rPr>
        <w:t>next to the freezer compartment or a freezer pack.</w:t>
      </w:r>
    </w:p>
    <w:p w14:paraId="786CA6FC" w14:textId="77777777" w:rsidR="003D22E4" w:rsidRPr="0095775C" w:rsidRDefault="003D22E4">
      <w:pPr>
        <w:keepNext/>
        <w:numPr>
          <w:ilvl w:val="0"/>
          <w:numId w:val="7"/>
        </w:numPr>
        <w:tabs>
          <w:tab w:val="left" w:pos="567"/>
        </w:tabs>
        <w:ind w:left="562" w:hanging="562"/>
        <w:rPr>
          <w:rFonts w:eastAsia="Calibri"/>
          <w:sz w:val="24"/>
          <w:szCs w:val="22"/>
          <w:lang w:eastAsia="nl-NL"/>
          <w:rPrChange w:id="4102" w:author="Author">
            <w:rPr>
              <w:szCs w:val="22"/>
              <w:lang w:val="en-US"/>
            </w:rPr>
          </w:rPrChange>
        </w:rPr>
        <w:pPrChange w:id="4103" w:author="Author">
          <w:pPr>
            <w:tabs>
              <w:tab w:val="left" w:pos="567"/>
            </w:tabs>
            <w:autoSpaceDE w:val="0"/>
            <w:autoSpaceDN w:val="0"/>
            <w:adjustRightInd w:val="0"/>
          </w:pPr>
        </w:pPrChange>
      </w:pPr>
      <w:r w:rsidRPr="0095775C">
        <w:rPr>
          <w:rFonts w:eastAsia="Calibri"/>
          <w:szCs w:val="22"/>
          <w:lang w:eastAsia="nl-NL"/>
          <w:rPrChange w:id="4104" w:author="Author">
            <w:rPr>
              <w:szCs w:val="22"/>
              <w:lang w:val="en-US"/>
            </w:rPr>
          </w:rPrChange>
        </w:rPr>
        <w:t>Keep the pen in the outer carton in order to protect from light.</w:t>
      </w:r>
    </w:p>
    <w:p w14:paraId="1182F3A0" w14:textId="77777777" w:rsidR="005655A5" w:rsidRPr="00122C4A" w:rsidRDefault="005655A5" w:rsidP="005655A5">
      <w:pPr>
        <w:tabs>
          <w:tab w:val="left" w:pos="567"/>
        </w:tabs>
        <w:autoSpaceDE w:val="0"/>
        <w:autoSpaceDN w:val="0"/>
        <w:adjustRightInd w:val="0"/>
      </w:pPr>
    </w:p>
    <w:p w14:paraId="1B6E789E" w14:textId="77777777" w:rsidR="003D22E4" w:rsidRPr="00122C4A" w:rsidRDefault="003D22E4" w:rsidP="003D22E4">
      <w:pPr>
        <w:tabs>
          <w:tab w:val="left" w:pos="567"/>
        </w:tabs>
        <w:rPr>
          <w:b/>
        </w:rPr>
      </w:pPr>
      <w:r w:rsidRPr="00122C4A">
        <w:rPr>
          <w:b/>
        </w:rPr>
        <w:t>After first use or if carried as a spare</w:t>
      </w:r>
    </w:p>
    <w:p w14:paraId="7815F2E0" w14:textId="77777777" w:rsidR="003D22E4" w:rsidRPr="0095775C" w:rsidRDefault="003D22E4">
      <w:pPr>
        <w:keepNext/>
        <w:numPr>
          <w:ilvl w:val="0"/>
          <w:numId w:val="7"/>
        </w:numPr>
        <w:tabs>
          <w:tab w:val="left" w:pos="567"/>
        </w:tabs>
        <w:ind w:left="562" w:hanging="562"/>
        <w:rPr>
          <w:rFonts w:eastAsia="Calibri"/>
          <w:sz w:val="24"/>
          <w:szCs w:val="22"/>
          <w:lang w:eastAsia="nl-NL"/>
          <w:rPrChange w:id="4105" w:author="Author">
            <w:rPr>
              <w:szCs w:val="22"/>
              <w:lang w:val="en-US"/>
            </w:rPr>
          </w:rPrChange>
        </w:rPr>
        <w:pPrChange w:id="4106" w:author="Author">
          <w:pPr>
            <w:tabs>
              <w:tab w:val="left" w:pos="567"/>
            </w:tabs>
          </w:pPr>
        </w:pPrChange>
      </w:pPr>
      <w:r w:rsidRPr="0095775C">
        <w:rPr>
          <w:rFonts w:eastAsia="Calibri"/>
          <w:szCs w:val="22"/>
          <w:lang w:eastAsia="nl-NL"/>
          <w:rPrChange w:id="4107" w:author="Author">
            <w:rPr>
              <w:szCs w:val="22"/>
              <w:lang w:val="en-US"/>
            </w:rPr>
          </w:rPrChange>
        </w:rPr>
        <w:t xml:space="preserve">Do not store the pen in a refrigerator. </w:t>
      </w:r>
      <w:del w:id="4108" w:author="Author">
        <w:r w:rsidRPr="0095775C">
          <w:rPr>
            <w:rFonts w:eastAsia="Calibri"/>
            <w:szCs w:val="22"/>
            <w:lang w:eastAsia="nl-NL"/>
            <w:rPrChange w:id="4109" w:author="Author">
              <w:rPr>
                <w:szCs w:val="22"/>
                <w:lang w:val="en-US"/>
              </w:rPr>
            </w:rPrChange>
          </w:rPr>
          <w:delText xml:space="preserve">The pen may be stored for a maximum of 6 weeks below 30°C and away from direct heat or direct light. </w:delText>
        </w:r>
      </w:del>
      <w:moveFromRangeStart w:id="4110" w:author="Author" w:name="move191481291"/>
      <w:moveFrom w:id="4111" w:author="Author">
        <w:r w:rsidRPr="0095775C">
          <w:rPr>
            <w:rFonts w:eastAsia="Calibri"/>
            <w:szCs w:val="22"/>
            <w:lang w:eastAsia="nl-NL"/>
            <w:rPrChange w:id="4112" w:author="Author">
              <w:rPr>
                <w:szCs w:val="22"/>
                <w:lang w:val="en-US"/>
              </w:rPr>
            </w:rPrChange>
          </w:rPr>
          <w:t xml:space="preserve">Discard the pen after this time period. </w:t>
        </w:r>
      </w:moveFrom>
      <w:moveFromRangeEnd w:id="4110"/>
      <w:del w:id="4113" w:author="Author">
        <w:r w:rsidRPr="0095775C">
          <w:rPr>
            <w:rFonts w:eastAsia="Calibri"/>
            <w:szCs w:val="22"/>
            <w:lang w:eastAsia="nl-NL"/>
            <w:rPrChange w:id="4114" w:author="Author">
              <w:rPr>
                <w:szCs w:val="22"/>
                <w:lang w:val="en-US"/>
              </w:rPr>
            </w:rPrChange>
          </w:rPr>
          <w:delText xml:space="preserve">Do not leave your insulin in a car on an exceptionally warm or cold day. </w:delText>
        </w:r>
      </w:del>
      <w:moveFromRangeStart w:id="4115" w:author="Author" w:name="move191481292"/>
      <w:moveFrom w:id="4116" w:author="Author">
        <w:r w:rsidRPr="0095775C">
          <w:rPr>
            <w:rFonts w:eastAsia="Calibri"/>
            <w:szCs w:val="22"/>
            <w:lang w:eastAsia="nl-NL"/>
            <w:rPrChange w:id="4117" w:author="Author">
              <w:rPr>
                <w:szCs w:val="22"/>
                <w:lang w:val="en-US"/>
              </w:rPr>
            </w:rPrChange>
          </w:rPr>
          <w:t>Always keep the cap on the pen when you are not using it in order to protect from light.</w:t>
        </w:r>
      </w:moveFrom>
      <w:moveFromRangeEnd w:id="4115"/>
      <w:del w:id="4118" w:author="Author">
        <w:r w:rsidRPr="0095775C">
          <w:rPr>
            <w:rFonts w:eastAsia="Calibri"/>
            <w:szCs w:val="22"/>
            <w:lang w:eastAsia="nl-NL"/>
            <w:rPrChange w:id="4119" w:author="Author">
              <w:rPr>
                <w:szCs w:val="22"/>
                <w:lang w:val="en-US"/>
              </w:rPr>
            </w:rPrChange>
          </w:rPr>
          <w:delText xml:space="preserve"> </w:delText>
        </w:r>
      </w:del>
    </w:p>
    <w:p w14:paraId="7D138564" w14:textId="77777777" w:rsidR="003D22E4" w:rsidRPr="00122C4A" w:rsidRDefault="003D22E4">
      <w:pPr>
        <w:keepNext/>
        <w:numPr>
          <w:ilvl w:val="0"/>
          <w:numId w:val="7"/>
        </w:numPr>
        <w:tabs>
          <w:tab w:val="left" w:pos="567"/>
        </w:tabs>
        <w:ind w:left="562" w:hanging="562"/>
        <w:rPr>
          <w:ins w:id="4120" w:author="Author"/>
          <w:szCs w:val="22"/>
        </w:rPr>
        <w:pPrChange w:id="4121" w:author="Author">
          <w:pPr>
            <w:keepNext/>
            <w:numPr>
              <w:numId w:val="7"/>
            </w:numPr>
            <w:tabs>
              <w:tab w:val="left" w:pos="567"/>
            </w:tabs>
            <w:ind w:left="922" w:hanging="360"/>
          </w:pPr>
        </w:pPrChange>
      </w:pPr>
      <w:ins w:id="4122" w:author="Author">
        <w:r w:rsidRPr="0095775C">
          <w:rPr>
            <w:szCs w:val="22"/>
            <w:rPrChange w:id="4123" w:author="Author">
              <w:rPr>
                <w:szCs w:val="22"/>
                <w:lang w:val="en-US"/>
              </w:rPr>
            </w:rPrChange>
          </w:rPr>
          <w:t xml:space="preserve">The pen may be stored for up to 6 weeks at room temperature - </w:t>
        </w:r>
        <w:r w:rsidRPr="0095775C">
          <w:rPr>
            <w:b/>
            <w:szCs w:val="22"/>
            <w:rPrChange w:id="4124" w:author="Author">
              <w:rPr>
                <w:b/>
                <w:szCs w:val="22"/>
                <w:lang w:val="en-US"/>
              </w:rPr>
            </w:rPrChange>
          </w:rPr>
          <w:t>below 30°C</w:t>
        </w:r>
        <w:r w:rsidRPr="0095775C">
          <w:rPr>
            <w:szCs w:val="22"/>
            <w:rPrChange w:id="4125" w:author="Author">
              <w:rPr>
                <w:szCs w:val="22"/>
                <w:lang w:val="en-US"/>
              </w:rPr>
            </w:rPrChange>
          </w:rPr>
          <w:t xml:space="preserve"> and away from direct heat or direct light. </w:t>
        </w:r>
      </w:ins>
      <w:moveToRangeStart w:id="4126" w:author="Author" w:name="move191481291"/>
      <w:moveTo w:id="4127" w:author="Author">
        <w:r w:rsidRPr="00122C4A">
          <w:rPr>
            <w:szCs w:val="22"/>
          </w:rPr>
          <w:t>Discard the pen after this time period.</w:t>
        </w:r>
        <w:del w:id="4128" w:author="Author">
          <w:r w:rsidRPr="00122C4A" w:rsidDel="000A1DD7">
            <w:rPr>
              <w:szCs w:val="22"/>
            </w:rPr>
            <w:delText xml:space="preserve"> </w:delText>
          </w:r>
        </w:del>
      </w:moveTo>
      <w:moveToRangeEnd w:id="4126"/>
    </w:p>
    <w:p w14:paraId="70F13DA5" w14:textId="77777777" w:rsidR="003D22E4" w:rsidRPr="0095775C" w:rsidRDefault="003D22E4">
      <w:pPr>
        <w:keepNext/>
        <w:numPr>
          <w:ilvl w:val="0"/>
          <w:numId w:val="7"/>
        </w:numPr>
        <w:tabs>
          <w:tab w:val="left" w:pos="567"/>
        </w:tabs>
        <w:ind w:left="562" w:hanging="562"/>
        <w:rPr>
          <w:ins w:id="4129" w:author="Author"/>
          <w:szCs w:val="22"/>
          <w:rPrChange w:id="4130" w:author="Author">
            <w:rPr>
              <w:ins w:id="4131" w:author="Author"/>
              <w:szCs w:val="22"/>
              <w:lang w:val="en-US"/>
            </w:rPr>
          </w:rPrChange>
        </w:rPr>
        <w:pPrChange w:id="4132" w:author="Author">
          <w:pPr>
            <w:keepNext/>
            <w:numPr>
              <w:numId w:val="7"/>
            </w:numPr>
            <w:tabs>
              <w:tab w:val="left" w:pos="567"/>
            </w:tabs>
            <w:ind w:left="922" w:hanging="360"/>
          </w:pPr>
        </w:pPrChange>
      </w:pPr>
      <w:ins w:id="4133" w:author="Author">
        <w:r w:rsidRPr="0095775C">
          <w:rPr>
            <w:szCs w:val="22"/>
            <w:rPrChange w:id="4134" w:author="Author">
              <w:rPr>
                <w:szCs w:val="22"/>
                <w:lang w:val="en-US"/>
              </w:rPr>
            </w:rPrChange>
          </w:rPr>
          <w:t>Do not leave your insulin in a car on a very warm or cold day.</w:t>
        </w:r>
        <w:del w:id="4135" w:author="Author">
          <w:r w:rsidRPr="0095775C" w:rsidDel="000A1DD7">
            <w:rPr>
              <w:szCs w:val="22"/>
              <w:rPrChange w:id="4136" w:author="Author">
                <w:rPr>
                  <w:szCs w:val="22"/>
                  <w:lang w:val="en-US"/>
                </w:rPr>
              </w:rPrChange>
            </w:rPr>
            <w:delText xml:space="preserve"> </w:delText>
          </w:r>
        </w:del>
      </w:ins>
    </w:p>
    <w:p w14:paraId="71D6C791" w14:textId="77777777" w:rsidR="003D22E4" w:rsidRPr="0095775C" w:rsidRDefault="003D22E4">
      <w:pPr>
        <w:keepNext/>
        <w:numPr>
          <w:ilvl w:val="0"/>
          <w:numId w:val="7"/>
        </w:numPr>
        <w:tabs>
          <w:tab w:val="left" w:pos="567"/>
        </w:tabs>
        <w:ind w:left="562" w:hanging="562"/>
        <w:rPr>
          <w:ins w:id="4137" w:author="Author"/>
          <w:szCs w:val="22"/>
          <w:rPrChange w:id="4138" w:author="Author">
            <w:rPr>
              <w:ins w:id="4139" w:author="Author"/>
              <w:szCs w:val="22"/>
              <w:lang w:val="en-US"/>
            </w:rPr>
          </w:rPrChange>
        </w:rPr>
        <w:pPrChange w:id="4140" w:author="Author">
          <w:pPr>
            <w:keepNext/>
            <w:numPr>
              <w:numId w:val="7"/>
            </w:numPr>
            <w:tabs>
              <w:tab w:val="left" w:pos="567"/>
            </w:tabs>
            <w:ind w:left="922" w:hanging="360"/>
          </w:pPr>
        </w:pPrChange>
      </w:pPr>
      <w:moveToRangeStart w:id="4141" w:author="Author" w:name="move191481292"/>
      <w:moveTo w:id="4142" w:author="Author">
        <w:r w:rsidRPr="0095775C">
          <w:rPr>
            <w:szCs w:val="22"/>
            <w:rPrChange w:id="4143" w:author="Author">
              <w:rPr>
                <w:szCs w:val="22"/>
                <w:lang w:val="en-US"/>
              </w:rPr>
            </w:rPrChange>
          </w:rPr>
          <w:t>Always keep the cap on the pen when you are not using it in order to protect from light.</w:t>
        </w:r>
      </w:moveTo>
      <w:moveToRangeEnd w:id="4141"/>
    </w:p>
    <w:p w14:paraId="12B72316" w14:textId="77777777" w:rsidR="005655A5" w:rsidRPr="0095775C" w:rsidRDefault="005655A5" w:rsidP="005655A5">
      <w:pPr>
        <w:tabs>
          <w:tab w:val="left" w:pos="567"/>
        </w:tabs>
        <w:autoSpaceDE w:val="0"/>
        <w:autoSpaceDN w:val="0"/>
        <w:adjustRightInd w:val="0"/>
        <w:rPr>
          <w:rPrChange w:id="4144" w:author="Author">
            <w:rPr>
              <w:lang w:val="en-US"/>
            </w:rPr>
          </w:rPrChange>
        </w:rPr>
      </w:pPr>
    </w:p>
    <w:p w14:paraId="3059D787" w14:textId="77777777" w:rsidR="003D22E4" w:rsidRPr="00122C4A" w:rsidRDefault="003D22E4" w:rsidP="003D22E4">
      <w:pPr>
        <w:tabs>
          <w:tab w:val="left" w:pos="567"/>
        </w:tabs>
        <w:rPr>
          <w:szCs w:val="22"/>
        </w:rPr>
      </w:pPr>
      <w:r w:rsidRPr="00122C4A">
        <w:rPr>
          <w:szCs w:val="22"/>
        </w:rPr>
        <w:t xml:space="preserve">Do not throw away any medicines via wastewater or household waste. Ask your pharmacist how to throw away medicines you no longer </w:t>
      </w:r>
      <w:del w:id="4145" w:author="Author">
        <w:r w:rsidRPr="00122C4A">
          <w:delText>use</w:delText>
        </w:r>
      </w:del>
      <w:ins w:id="4146" w:author="Author">
        <w:r w:rsidRPr="00122C4A">
          <w:rPr>
            <w:szCs w:val="22"/>
          </w:rPr>
          <w:t>used</w:t>
        </w:r>
      </w:ins>
      <w:r w:rsidRPr="00122C4A">
        <w:rPr>
          <w:szCs w:val="22"/>
        </w:rPr>
        <w:t>. These measures will help protect the environment.</w:t>
      </w:r>
    </w:p>
    <w:p w14:paraId="52A6740F" w14:textId="77777777" w:rsidR="005655A5" w:rsidRPr="00122C4A" w:rsidRDefault="005655A5" w:rsidP="005655A5">
      <w:pPr>
        <w:tabs>
          <w:tab w:val="left" w:pos="567"/>
        </w:tabs>
      </w:pPr>
    </w:p>
    <w:p w14:paraId="56BF4887" w14:textId="77777777" w:rsidR="005655A5" w:rsidRPr="00122C4A" w:rsidRDefault="005655A5" w:rsidP="005655A5">
      <w:pPr>
        <w:tabs>
          <w:tab w:val="left" w:pos="567"/>
        </w:tabs>
      </w:pPr>
    </w:p>
    <w:p w14:paraId="034E3E29" w14:textId="77777777" w:rsidR="005655A5" w:rsidRPr="00122C4A" w:rsidRDefault="00826BCE" w:rsidP="005655A5">
      <w:pPr>
        <w:keepNext/>
        <w:tabs>
          <w:tab w:val="left" w:pos="567"/>
        </w:tabs>
        <w:rPr>
          <w:b/>
        </w:rPr>
      </w:pPr>
      <w:r w:rsidRPr="00122C4A">
        <w:rPr>
          <w:b/>
        </w:rPr>
        <w:t>6.</w:t>
      </w:r>
      <w:r w:rsidRPr="00122C4A">
        <w:rPr>
          <w:b/>
        </w:rPr>
        <w:tab/>
        <w:t>Contents of the pack and other information</w:t>
      </w:r>
    </w:p>
    <w:p w14:paraId="6BB35993" w14:textId="77777777" w:rsidR="005655A5" w:rsidRPr="00122C4A" w:rsidRDefault="005655A5" w:rsidP="005655A5">
      <w:pPr>
        <w:keepNext/>
        <w:tabs>
          <w:tab w:val="left" w:pos="567"/>
        </w:tabs>
      </w:pPr>
    </w:p>
    <w:p w14:paraId="0CF5A7B2" w14:textId="7534493A" w:rsidR="003D22E4" w:rsidRPr="00122C4A" w:rsidRDefault="003D22E4" w:rsidP="003D22E4">
      <w:pPr>
        <w:pStyle w:val="Heading6"/>
        <w:tabs>
          <w:tab w:val="left" w:pos="567"/>
        </w:tabs>
        <w:rPr>
          <w:b/>
          <w:i/>
          <w:iCs/>
          <w:szCs w:val="22"/>
        </w:rPr>
      </w:pPr>
      <w:r w:rsidRPr="00122C4A">
        <w:rPr>
          <w:b/>
          <w:szCs w:val="22"/>
        </w:rPr>
        <w:t>What Toujeo contains</w:t>
      </w:r>
      <w:del w:id="4147" w:author="Author">
        <w:r w:rsidRPr="00122C4A">
          <w:rPr>
            <w:b/>
            <w:i/>
            <w:iCs/>
            <w:szCs w:val="20"/>
          </w:rPr>
          <w:fldChar w:fldCharType="begin"/>
        </w:r>
        <w:r w:rsidRPr="00122C4A">
          <w:rPr>
            <w:b/>
            <w:szCs w:val="20"/>
          </w:rPr>
          <w:delInstrText xml:space="preserve"> DOCVARIABLE vault_nd_8aa8252d-bef7-457c-b030-4320ae9d6fc2 \* MERGEFORMAT </w:delInstrText>
        </w:r>
        <w:r w:rsidRPr="00122C4A">
          <w:rPr>
            <w:b/>
            <w:i/>
            <w:iCs/>
            <w:szCs w:val="20"/>
          </w:rPr>
          <w:fldChar w:fldCharType="separate"/>
        </w:r>
        <w:r w:rsidRPr="00122C4A">
          <w:rPr>
            <w:b/>
            <w:szCs w:val="20"/>
          </w:rPr>
          <w:delText xml:space="preserve"> </w:delText>
        </w:r>
        <w:r w:rsidRPr="00122C4A">
          <w:rPr>
            <w:b/>
            <w:i/>
            <w:iCs/>
            <w:szCs w:val="20"/>
          </w:rPr>
          <w:fldChar w:fldCharType="end"/>
        </w:r>
      </w:del>
    </w:p>
    <w:p w14:paraId="472EFF27" w14:textId="77777777" w:rsidR="003D22E4" w:rsidRPr="00122C4A" w:rsidRDefault="003D22E4">
      <w:pPr>
        <w:keepNext/>
        <w:numPr>
          <w:ilvl w:val="0"/>
          <w:numId w:val="7"/>
        </w:numPr>
        <w:tabs>
          <w:tab w:val="left" w:pos="567"/>
        </w:tabs>
        <w:ind w:left="562" w:hanging="562"/>
        <w:rPr>
          <w:rFonts w:eastAsia="Calibri"/>
          <w:szCs w:val="22"/>
          <w:lang w:eastAsia="nl-NL"/>
        </w:rPr>
        <w:pPrChange w:id="4148" w:author="Author">
          <w:pPr>
            <w:keepNext/>
            <w:numPr>
              <w:numId w:val="7"/>
            </w:numPr>
            <w:tabs>
              <w:tab w:val="left" w:pos="567"/>
            </w:tabs>
            <w:ind w:left="922" w:hanging="360"/>
          </w:pPr>
        </w:pPrChange>
      </w:pPr>
      <w:r w:rsidRPr="00122C4A">
        <w:rPr>
          <w:szCs w:val="22"/>
        </w:rPr>
        <w:t xml:space="preserve">The active substance is insulin glargine. Each ml of the solution contains 300 units of insulin glargine (equivalent to 10.91 mg). Each </w:t>
      </w:r>
      <w:proofErr w:type="spellStart"/>
      <w:r w:rsidRPr="00122C4A">
        <w:rPr>
          <w:szCs w:val="22"/>
        </w:rPr>
        <w:t>DoubleStar</w:t>
      </w:r>
      <w:proofErr w:type="spellEnd"/>
      <w:r w:rsidRPr="00122C4A">
        <w:rPr>
          <w:szCs w:val="22"/>
        </w:rPr>
        <w:t xml:space="preserve"> pen contains 3 ml of solution for </w:t>
      </w:r>
      <w:r w:rsidRPr="00122C4A">
        <w:rPr>
          <w:rFonts w:eastAsia="Calibri"/>
          <w:szCs w:val="22"/>
          <w:lang w:eastAsia="nl-NL"/>
        </w:rPr>
        <w:t>injection, equivalent to 900 units.</w:t>
      </w:r>
    </w:p>
    <w:p w14:paraId="70FF4A70" w14:textId="77777777" w:rsidR="003D22E4" w:rsidRPr="0095775C" w:rsidRDefault="003D22E4">
      <w:pPr>
        <w:keepNext/>
        <w:numPr>
          <w:ilvl w:val="0"/>
          <w:numId w:val="7"/>
        </w:numPr>
        <w:tabs>
          <w:tab w:val="left" w:pos="567"/>
        </w:tabs>
        <w:ind w:left="562" w:hanging="562"/>
        <w:rPr>
          <w:rFonts w:eastAsia="Calibri"/>
          <w:sz w:val="24"/>
          <w:szCs w:val="22"/>
          <w:lang w:eastAsia="nl-NL"/>
          <w:rPrChange w:id="4149" w:author="Author">
            <w:rPr>
              <w:szCs w:val="22"/>
              <w:lang w:val="en-US"/>
            </w:rPr>
          </w:rPrChange>
        </w:rPr>
        <w:pPrChange w:id="4150" w:author="Author">
          <w:pPr>
            <w:numPr>
              <w:numId w:val="7"/>
            </w:numPr>
            <w:tabs>
              <w:tab w:val="left" w:pos="567"/>
            </w:tabs>
            <w:ind w:left="567" w:hanging="567"/>
          </w:pPr>
        </w:pPrChange>
      </w:pPr>
      <w:r w:rsidRPr="0095775C">
        <w:rPr>
          <w:rFonts w:eastAsia="Calibri"/>
          <w:szCs w:val="22"/>
          <w:lang w:eastAsia="nl-NL"/>
          <w:rPrChange w:id="4151" w:author="Author">
            <w:rPr>
              <w:szCs w:val="22"/>
              <w:lang w:val="en-US"/>
            </w:rPr>
          </w:rPrChange>
        </w:rPr>
        <w:t xml:space="preserve">The other ingredients are: zinc chloride, </w:t>
      </w:r>
      <w:proofErr w:type="spellStart"/>
      <w:r w:rsidRPr="0095775C">
        <w:rPr>
          <w:rFonts w:eastAsia="Calibri"/>
          <w:szCs w:val="22"/>
          <w:lang w:eastAsia="nl-NL"/>
          <w:rPrChange w:id="4152" w:author="Author">
            <w:rPr>
              <w:szCs w:val="22"/>
              <w:lang w:val="en-US"/>
            </w:rPr>
          </w:rPrChange>
        </w:rPr>
        <w:t>metacresol</w:t>
      </w:r>
      <w:proofErr w:type="spellEnd"/>
      <w:r w:rsidRPr="0095775C">
        <w:rPr>
          <w:rFonts w:eastAsia="Calibri"/>
          <w:szCs w:val="22"/>
          <w:lang w:eastAsia="nl-NL"/>
          <w:rPrChange w:id="4153" w:author="Author">
            <w:rPr>
              <w:szCs w:val="22"/>
              <w:lang w:val="en-US"/>
            </w:rPr>
          </w:rPrChange>
        </w:rPr>
        <w:t xml:space="preserve">, glycerol, water for injections, and sodium hydroxide (see section 2 </w:t>
      </w:r>
      <w:del w:id="4154" w:author="Author">
        <w:r w:rsidRPr="0095775C">
          <w:rPr>
            <w:rFonts w:eastAsia="Calibri"/>
            <w:szCs w:val="22"/>
            <w:lang w:eastAsia="nl-NL"/>
            <w:rPrChange w:id="4155" w:author="Author">
              <w:rPr>
                <w:szCs w:val="22"/>
                <w:lang w:val="en-US"/>
              </w:rPr>
            </w:rPrChange>
          </w:rPr>
          <w:delText>“Important information about some of the ingredients of Toujeo”)</w:delText>
        </w:r>
      </w:del>
      <w:ins w:id="4156" w:author="Author">
        <w:r w:rsidRPr="0095775C">
          <w:rPr>
            <w:rFonts w:eastAsia="Calibri"/>
            <w:szCs w:val="22"/>
            <w:lang w:eastAsia="nl-NL"/>
            <w:rPrChange w:id="4157" w:author="Author">
              <w:rPr>
                <w:szCs w:val="22"/>
                <w:lang w:val="en-US"/>
              </w:rPr>
            </w:rPrChange>
          </w:rPr>
          <w:t>‘ Toujeo contains sodium’)</w:t>
        </w:r>
      </w:ins>
      <w:r w:rsidRPr="0095775C">
        <w:rPr>
          <w:rFonts w:eastAsia="Calibri"/>
          <w:szCs w:val="22"/>
          <w:lang w:eastAsia="nl-NL"/>
          <w:rPrChange w:id="4158" w:author="Author">
            <w:rPr>
              <w:szCs w:val="22"/>
              <w:lang w:val="en-US"/>
            </w:rPr>
          </w:rPrChange>
        </w:rPr>
        <w:t xml:space="preserve"> and hydrochloric acid (for pH adjustment).</w:t>
      </w:r>
    </w:p>
    <w:p w14:paraId="209E21F8" w14:textId="77777777" w:rsidR="005655A5" w:rsidRPr="0095775C" w:rsidRDefault="005655A5" w:rsidP="005655A5">
      <w:pPr>
        <w:rPr>
          <w:rPrChange w:id="4159" w:author="Author">
            <w:rPr>
              <w:lang w:val="en-US"/>
            </w:rPr>
          </w:rPrChange>
        </w:rPr>
      </w:pPr>
    </w:p>
    <w:p w14:paraId="6D89DB77" w14:textId="77777777" w:rsidR="005655A5" w:rsidRPr="00122C4A" w:rsidRDefault="00826BCE" w:rsidP="005655A5">
      <w:pPr>
        <w:pStyle w:val="Heading6"/>
        <w:keepNext w:val="0"/>
        <w:tabs>
          <w:tab w:val="left" w:pos="567"/>
        </w:tabs>
        <w:rPr>
          <w:b/>
          <w:szCs w:val="20"/>
          <w:u w:val="none"/>
        </w:rPr>
      </w:pPr>
      <w:r w:rsidRPr="00122C4A">
        <w:rPr>
          <w:b/>
          <w:szCs w:val="20"/>
          <w:u w:val="none"/>
        </w:rPr>
        <w:t xml:space="preserve">What </w:t>
      </w:r>
      <w:r w:rsidRPr="00122C4A">
        <w:rPr>
          <w:b/>
          <w:u w:val="none"/>
        </w:rPr>
        <w:t xml:space="preserve">Toujeo </w:t>
      </w:r>
      <w:r w:rsidRPr="00122C4A">
        <w:rPr>
          <w:b/>
          <w:szCs w:val="20"/>
          <w:u w:val="none"/>
        </w:rPr>
        <w:t>looks like and contents of the pack</w:t>
      </w:r>
      <w:r w:rsidR="00B92C05" w:rsidRPr="00122C4A">
        <w:rPr>
          <w:b/>
          <w:szCs w:val="20"/>
          <w:u w:val="none"/>
        </w:rPr>
        <w:fldChar w:fldCharType="begin"/>
      </w:r>
      <w:r w:rsidR="00B92C05" w:rsidRPr="00122C4A">
        <w:rPr>
          <w:b/>
          <w:szCs w:val="20"/>
          <w:u w:val="none"/>
        </w:rPr>
        <w:instrText xml:space="preserve"> DOCVARIABLE vault_nd_ee49b760-e20e-4dfb-89bd-54414af872c5 \* MERGEFORMAT </w:instrText>
      </w:r>
      <w:r w:rsidR="00B92C05" w:rsidRPr="00122C4A">
        <w:rPr>
          <w:b/>
          <w:szCs w:val="20"/>
          <w:u w:val="none"/>
        </w:rPr>
        <w:fldChar w:fldCharType="separate"/>
      </w:r>
      <w:r w:rsidR="006C4336" w:rsidRPr="00122C4A">
        <w:rPr>
          <w:b/>
          <w:szCs w:val="20"/>
          <w:u w:val="none"/>
        </w:rPr>
        <w:t xml:space="preserve"> </w:t>
      </w:r>
      <w:r w:rsidR="00B92C05" w:rsidRPr="00122C4A">
        <w:rPr>
          <w:b/>
          <w:szCs w:val="20"/>
          <w:u w:val="none"/>
        </w:rPr>
        <w:fldChar w:fldCharType="end"/>
      </w:r>
    </w:p>
    <w:p w14:paraId="5CB56328" w14:textId="77777777" w:rsidR="005655A5" w:rsidRPr="0095775C" w:rsidRDefault="00826BCE">
      <w:pPr>
        <w:keepNext/>
        <w:numPr>
          <w:ilvl w:val="0"/>
          <w:numId w:val="7"/>
        </w:numPr>
        <w:tabs>
          <w:tab w:val="left" w:pos="567"/>
        </w:tabs>
        <w:ind w:left="562" w:hanging="562"/>
        <w:rPr>
          <w:rFonts w:eastAsia="Calibri"/>
          <w:sz w:val="24"/>
          <w:lang w:eastAsia="nl-NL"/>
          <w:rPrChange w:id="4160" w:author="Author">
            <w:rPr>
              <w:lang w:val="en-US"/>
            </w:rPr>
          </w:rPrChange>
        </w:rPr>
        <w:pPrChange w:id="4161" w:author="Author">
          <w:pPr>
            <w:tabs>
              <w:tab w:val="left" w:pos="567"/>
            </w:tabs>
          </w:pPr>
        </w:pPrChange>
      </w:pPr>
      <w:r w:rsidRPr="0095775C">
        <w:rPr>
          <w:rFonts w:eastAsia="Calibri"/>
          <w:szCs w:val="22"/>
          <w:lang w:eastAsia="nl-NL"/>
          <w:rPrChange w:id="4162" w:author="Author">
            <w:rPr>
              <w:lang w:val="en-US"/>
            </w:rPr>
          </w:rPrChange>
        </w:rPr>
        <w:t>Toujeo</w:t>
      </w:r>
      <w:r w:rsidRPr="0095775C">
        <w:rPr>
          <w:rFonts w:eastAsia="Calibri"/>
          <w:sz w:val="24"/>
          <w:lang w:eastAsia="nl-NL"/>
          <w:rPrChange w:id="4163" w:author="Author">
            <w:rPr>
              <w:lang w:val="en-US"/>
            </w:rPr>
          </w:rPrChange>
        </w:rPr>
        <w:t xml:space="preserve"> is a clear and colourless solution.</w:t>
      </w:r>
      <w:r w:rsidRPr="0095775C">
        <w:rPr>
          <w:rFonts w:eastAsia="Calibri"/>
          <w:strike/>
          <w:sz w:val="24"/>
          <w:lang w:eastAsia="nl-NL"/>
          <w:rPrChange w:id="4164" w:author="Author">
            <w:rPr>
              <w:strike/>
              <w:lang w:val="en-US"/>
            </w:rPr>
          </w:rPrChange>
        </w:rPr>
        <w:t xml:space="preserve"> </w:t>
      </w:r>
    </w:p>
    <w:p w14:paraId="35A9EA58" w14:textId="752AD622" w:rsidR="005655A5" w:rsidRPr="0095775C" w:rsidRDefault="00826BCE">
      <w:pPr>
        <w:keepNext/>
        <w:numPr>
          <w:ilvl w:val="0"/>
          <w:numId w:val="7"/>
        </w:numPr>
        <w:tabs>
          <w:tab w:val="left" w:pos="567"/>
        </w:tabs>
        <w:ind w:left="562" w:hanging="562"/>
        <w:rPr>
          <w:rFonts w:eastAsia="Calibri"/>
          <w:szCs w:val="22"/>
          <w:lang w:eastAsia="nl-NL"/>
          <w:rPrChange w:id="4165" w:author="Author">
            <w:rPr>
              <w:lang w:val="en-US"/>
            </w:rPr>
          </w:rPrChange>
        </w:rPr>
        <w:pPrChange w:id="4166" w:author="Author">
          <w:pPr>
            <w:tabs>
              <w:tab w:val="left" w:pos="567"/>
            </w:tabs>
          </w:pPr>
        </w:pPrChange>
      </w:pPr>
      <w:r w:rsidRPr="0095775C">
        <w:rPr>
          <w:rFonts w:eastAsia="Calibri"/>
          <w:szCs w:val="22"/>
          <w:lang w:eastAsia="nl-NL"/>
          <w:rPrChange w:id="4167" w:author="Author">
            <w:rPr>
              <w:lang w:val="en-US"/>
            </w:rPr>
          </w:rPrChange>
        </w:rPr>
        <w:t>Each</w:t>
      </w:r>
      <w:r w:rsidR="00952447" w:rsidRPr="0095775C">
        <w:rPr>
          <w:rFonts w:eastAsia="Calibri"/>
          <w:szCs w:val="22"/>
          <w:lang w:eastAsia="nl-NL"/>
          <w:rPrChange w:id="4168" w:author="Author">
            <w:rPr>
              <w:lang w:val="en-US"/>
            </w:rPr>
          </w:rPrChange>
        </w:rPr>
        <w:t xml:space="preserve"> </w:t>
      </w:r>
      <w:proofErr w:type="spellStart"/>
      <w:r w:rsidR="00CA63DC" w:rsidRPr="0095775C">
        <w:rPr>
          <w:rFonts w:eastAsia="Calibri"/>
          <w:szCs w:val="22"/>
          <w:lang w:eastAsia="nl-NL"/>
          <w:rPrChange w:id="4169" w:author="Author">
            <w:rPr>
              <w:lang w:val="en-US"/>
            </w:rPr>
          </w:rPrChange>
        </w:rPr>
        <w:t>Double</w:t>
      </w:r>
      <w:r w:rsidR="00952447" w:rsidRPr="0095775C">
        <w:rPr>
          <w:rFonts w:eastAsia="Calibri"/>
          <w:szCs w:val="22"/>
          <w:lang w:eastAsia="nl-NL"/>
          <w:rPrChange w:id="4170" w:author="Author">
            <w:rPr>
              <w:lang w:val="en-US"/>
            </w:rPr>
          </w:rPrChange>
        </w:rPr>
        <w:t>Star</w:t>
      </w:r>
      <w:proofErr w:type="spellEnd"/>
      <w:r w:rsidR="00952447" w:rsidRPr="0095775C">
        <w:rPr>
          <w:rFonts w:eastAsia="Calibri"/>
          <w:szCs w:val="22"/>
          <w:lang w:eastAsia="nl-NL"/>
          <w:rPrChange w:id="4171" w:author="Author">
            <w:rPr>
              <w:lang w:val="en-US"/>
            </w:rPr>
          </w:rPrChange>
        </w:rPr>
        <w:t xml:space="preserve"> </w:t>
      </w:r>
      <w:r w:rsidRPr="0095775C">
        <w:rPr>
          <w:rFonts w:eastAsia="Calibri"/>
          <w:szCs w:val="22"/>
          <w:lang w:eastAsia="nl-NL"/>
          <w:rPrChange w:id="4172" w:author="Author">
            <w:rPr>
              <w:lang w:val="en-US"/>
            </w:rPr>
          </w:rPrChange>
        </w:rPr>
        <w:t>pen</w:t>
      </w:r>
      <w:r w:rsidRPr="0095775C">
        <w:rPr>
          <w:rFonts w:eastAsia="Calibri"/>
          <w:i/>
          <w:szCs w:val="22"/>
          <w:lang w:eastAsia="nl-NL"/>
          <w:rPrChange w:id="4173" w:author="Author">
            <w:rPr>
              <w:i/>
              <w:lang w:val="en-US"/>
            </w:rPr>
          </w:rPrChange>
        </w:rPr>
        <w:t xml:space="preserve"> </w:t>
      </w:r>
      <w:r w:rsidR="000E5FE1" w:rsidRPr="0095775C">
        <w:rPr>
          <w:rFonts w:eastAsia="Calibri"/>
          <w:szCs w:val="22"/>
          <w:lang w:eastAsia="nl-NL"/>
          <w:rPrChange w:id="4174" w:author="Author">
            <w:rPr>
              <w:lang w:val="en-US"/>
            </w:rPr>
          </w:rPrChange>
        </w:rPr>
        <w:t>contains 3</w:t>
      </w:r>
      <w:r w:rsidRPr="0095775C">
        <w:rPr>
          <w:rFonts w:eastAsia="Calibri"/>
          <w:szCs w:val="22"/>
          <w:lang w:eastAsia="nl-NL"/>
          <w:rPrChange w:id="4175" w:author="Author">
            <w:rPr>
              <w:lang w:val="en-US"/>
            </w:rPr>
          </w:rPrChange>
        </w:rPr>
        <w:t xml:space="preserve"> ml of solution </w:t>
      </w:r>
      <w:r w:rsidR="000E5FE1" w:rsidRPr="0095775C">
        <w:rPr>
          <w:rFonts w:eastAsia="Calibri"/>
          <w:szCs w:val="22"/>
          <w:lang w:eastAsia="nl-NL"/>
          <w:rPrChange w:id="4176" w:author="Author">
            <w:rPr>
              <w:lang w:val="en-US"/>
            </w:rPr>
          </w:rPrChange>
        </w:rPr>
        <w:t>for injection (equivalent to 900</w:t>
      </w:r>
      <w:r w:rsidRPr="0095775C">
        <w:rPr>
          <w:rFonts w:eastAsia="Calibri"/>
          <w:szCs w:val="22"/>
          <w:lang w:eastAsia="nl-NL"/>
          <w:rPrChange w:id="4177" w:author="Author">
            <w:rPr>
              <w:lang w:val="en-US"/>
            </w:rPr>
          </w:rPrChange>
        </w:rPr>
        <w:t xml:space="preserve"> units). </w:t>
      </w:r>
    </w:p>
    <w:p w14:paraId="529012A0" w14:textId="77777777" w:rsidR="005655A5" w:rsidRPr="0095775C" w:rsidRDefault="00826BCE">
      <w:pPr>
        <w:keepNext/>
        <w:numPr>
          <w:ilvl w:val="0"/>
          <w:numId w:val="7"/>
        </w:numPr>
        <w:tabs>
          <w:tab w:val="left" w:pos="567"/>
        </w:tabs>
        <w:ind w:left="562" w:hanging="562"/>
        <w:rPr>
          <w:rFonts w:eastAsia="Calibri"/>
          <w:szCs w:val="22"/>
          <w:lang w:eastAsia="nl-NL"/>
          <w:rPrChange w:id="4178" w:author="Author">
            <w:rPr>
              <w:lang w:val="en-US"/>
            </w:rPr>
          </w:rPrChange>
        </w:rPr>
        <w:pPrChange w:id="4179" w:author="Author">
          <w:pPr>
            <w:tabs>
              <w:tab w:val="left" w:pos="567"/>
            </w:tabs>
          </w:pPr>
        </w:pPrChange>
      </w:pPr>
      <w:r w:rsidRPr="0095775C">
        <w:rPr>
          <w:rFonts w:eastAsia="Calibri"/>
          <w:szCs w:val="22"/>
          <w:lang w:eastAsia="nl-NL"/>
          <w:rPrChange w:id="4180" w:author="Author">
            <w:rPr>
              <w:lang w:val="en-US"/>
            </w:rPr>
          </w:rPrChange>
        </w:rPr>
        <w:t xml:space="preserve">Packs of 1, 3, 6 </w:t>
      </w:r>
      <w:r w:rsidR="00E86963" w:rsidRPr="0095775C">
        <w:rPr>
          <w:rFonts w:eastAsia="Calibri"/>
          <w:szCs w:val="22"/>
          <w:lang w:eastAsia="nl-NL"/>
          <w:rPrChange w:id="4181" w:author="Author">
            <w:rPr>
              <w:lang w:val="en-US"/>
            </w:rPr>
          </w:rPrChange>
        </w:rPr>
        <w:t>(2 packs of 3)</w:t>
      </w:r>
      <w:r w:rsidR="000B6CE5" w:rsidRPr="0095775C">
        <w:rPr>
          <w:rFonts w:eastAsia="Calibri"/>
          <w:szCs w:val="22"/>
          <w:lang w:eastAsia="nl-NL"/>
          <w:rPrChange w:id="4182" w:author="Author">
            <w:rPr>
              <w:lang w:val="en-US"/>
            </w:rPr>
          </w:rPrChange>
        </w:rPr>
        <w:t>,</w:t>
      </w:r>
      <w:r w:rsidR="00060CAB" w:rsidRPr="0095775C">
        <w:rPr>
          <w:rFonts w:eastAsia="Calibri"/>
          <w:szCs w:val="22"/>
          <w:lang w:eastAsia="nl-NL"/>
          <w:rPrChange w:id="4183" w:author="Author">
            <w:rPr>
              <w:lang w:val="en-US"/>
            </w:rPr>
          </w:rPrChange>
        </w:rPr>
        <w:t xml:space="preserve"> 9</w:t>
      </w:r>
      <w:r w:rsidRPr="0095775C">
        <w:rPr>
          <w:rFonts w:eastAsia="Calibri"/>
          <w:szCs w:val="22"/>
          <w:lang w:eastAsia="nl-NL"/>
          <w:rPrChange w:id="4184" w:author="Author">
            <w:rPr>
              <w:lang w:val="en-US"/>
            </w:rPr>
          </w:rPrChange>
        </w:rPr>
        <w:t> </w:t>
      </w:r>
      <w:r w:rsidR="00E86963" w:rsidRPr="0095775C">
        <w:rPr>
          <w:rFonts w:eastAsia="Calibri"/>
          <w:szCs w:val="22"/>
          <w:lang w:eastAsia="nl-NL"/>
          <w:rPrChange w:id="4185" w:author="Author">
            <w:rPr>
              <w:lang w:val="en-US"/>
            </w:rPr>
          </w:rPrChange>
        </w:rPr>
        <w:t>(3 packs of 3)</w:t>
      </w:r>
      <w:r w:rsidR="000B6CE5" w:rsidRPr="0095775C">
        <w:rPr>
          <w:rFonts w:eastAsia="Calibri"/>
          <w:szCs w:val="22"/>
          <w:lang w:eastAsia="nl-NL"/>
          <w:rPrChange w:id="4186" w:author="Author">
            <w:rPr>
              <w:lang w:val="en-US"/>
            </w:rPr>
          </w:rPrChange>
        </w:rPr>
        <w:t xml:space="preserve"> and 10</w:t>
      </w:r>
      <w:r w:rsidR="00E86963" w:rsidRPr="0095775C">
        <w:rPr>
          <w:rFonts w:eastAsia="Calibri"/>
          <w:szCs w:val="22"/>
          <w:lang w:eastAsia="nl-NL"/>
          <w:rPrChange w:id="4187" w:author="Author">
            <w:rPr>
              <w:lang w:val="en-US"/>
            </w:rPr>
          </w:rPrChange>
        </w:rPr>
        <w:t xml:space="preserve"> </w:t>
      </w:r>
      <w:r w:rsidRPr="0095775C">
        <w:rPr>
          <w:rFonts w:eastAsia="Calibri"/>
          <w:szCs w:val="22"/>
          <w:lang w:eastAsia="nl-NL"/>
          <w:rPrChange w:id="4188" w:author="Author">
            <w:rPr>
              <w:lang w:val="en-US"/>
            </w:rPr>
          </w:rPrChange>
        </w:rPr>
        <w:t>pre</w:t>
      </w:r>
      <w:r w:rsidRPr="0095775C">
        <w:rPr>
          <w:rFonts w:eastAsia="Calibri"/>
          <w:szCs w:val="22"/>
          <w:lang w:eastAsia="nl-NL"/>
          <w:rPrChange w:id="4189" w:author="Author">
            <w:rPr>
              <w:lang w:val="en-US"/>
            </w:rPr>
          </w:rPrChange>
        </w:rPr>
        <w:noBreakHyphen/>
        <w:t xml:space="preserve">filled pens. </w:t>
      </w:r>
    </w:p>
    <w:p w14:paraId="7C276A19" w14:textId="77777777" w:rsidR="005655A5" w:rsidRPr="0095775C" w:rsidRDefault="00826BCE">
      <w:pPr>
        <w:keepNext/>
        <w:numPr>
          <w:ilvl w:val="0"/>
          <w:numId w:val="7"/>
        </w:numPr>
        <w:tabs>
          <w:tab w:val="left" w:pos="567"/>
        </w:tabs>
        <w:ind w:left="562" w:hanging="562"/>
        <w:rPr>
          <w:rFonts w:eastAsia="Calibri"/>
          <w:szCs w:val="22"/>
          <w:lang w:eastAsia="nl-NL"/>
          <w:rPrChange w:id="4190" w:author="Author">
            <w:rPr>
              <w:lang w:val="en-US"/>
            </w:rPr>
          </w:rPrChange>
        </w:rPr>
        <w:pPrChange w:id="4191" w:author="Author">
          <w:pPr>
            <w:tabs>
              <w:tab w:val="left" w:pos="567"/>
            </w:tabs>
          </w:pPr>
        </w:pPrChange>
      </w:pPr>
      <w:r w:rsidRPr="0095775C">
        <w:rPr>
          <w:rFonts w:eastAsia="Calibri"/>
          <w:szCs w:val="22"/>
          <w:lang w:eastAsia="nl-NL"/>
          <w:rPrChange w:id="4192" w:author="Author">
            <w:rPr>
              <w:lang w:val="en-US"/>
            </w:rPr>
          </w:rPrChange>
        </w:rPr>
        <w:t>Not all pack sizes may be marketed.</w:t>
      </w:r>
    </w:p>
    <w:p w14:paraId="0F1E4974" w14:textId="77777777" w:rsidR="005655A5" w:rsidRPr="00122C4A" w:rsidRDefault="005655A5" w:rsidP="005655A5">
      <w:pPr>
        <w:tabs>
          <w:tab w:val="left" w:pos="567"/>
        </w:tabs>
      </w:pPr>
    </w:p>
    <w:p w14:paraId="17F4B119" w14:textId="77777777" w:rsidR="005655A5" w:rsidRPr="00122C4A" w:rsidRDefault="00826BCE" w:rsidP="005655A5">
      <w:pPr>
        <w:pStyle w:val="Heading6"/>
        <w:keepNext w:val="0"/>
        <w:tabs>
          <w:tab w:val="left" w:pos="567"/>
        </w:tabs>
        <w:rPr>
          <w:b/>
          <w:szCs w:val="20"/>
          <w:u w:val="none"/>
        </w:rPr>
      </w:pPr>
      <w:r w:rsidRPr="00122C4A">
        <w:rPr>
          <w:b/>
          <w:szCs w:val="20"/>
          <w:u w:val="none"/>
        </w:rPr>
        <w:t>Marketing Authorisation Holder and Manufacturer</w:t>
      </w:r>
      <w:r w:rsidR="00B92C05" w:rsidRPr="00122C4A">
        <w:rPr>
          <w:b/>
          <w:szCs w:val="20"/>
          <w:u w:val="none"/>
        </w:rPr>
        <w:fldChar w:fldCharType="begin"/>
      </w:r>
      <w:r w:rsidR="00B92C05" w:rsidRPr="00122C4A">
        <w:rPr>
          <w:b/>
          <w:szCs w:val="20"/>
          <w:u w:val="none"/>
        </w:rPr>
        <w:instrText xml:space="preserve"> DOCVARIABLE vault_nd_602bb19c-681d-47a0-a809-bd049b73cc7e \* MERGEFORMAT </w:instrText>
      </w:r>
      <w:r w:rsidR="00B92C05" w:rsidRPr="00122C4A">
        <w:rPr>
          <w:b/>
          <w:szCs w:val="20"/>
          <w:u w:val="none"/>
        </w:rPr>
        <w:fldChar w:fldCharType="separate"/>
      </w:r>
      <w:r w:rsidR="006C4336" w:rsidRPr="00122C4A">
        <w:rPr>
          <w:b/>
          <w:szCs w:val="20"/>
          <w:u w:val="none"/>
        </w:rPr>
        <w:t xml:space="preserve"> </w:t>
      </w:r>
      <w:r w:rsidR="00B92C05" w:rsidRPr="00122C4A">
        <w:rPr>
          <w:b/>
          <w:szCs w:val="20"/>
          <w:u w:val="none"/>
        </w:rPr>
        <w:fldChar w:fldCharType="end"/>
      </w:r>
    </w:p>
    <w:p w14:paraId="213ACA46" w14:textId="77777777" w:rsidR="005655A5" w:rsidRPr="00122C4A" w:rsidRDefault="00826BCE" w:rsidP="005655A5">
      <w:pPr>
        <w:tabs>
          <w:tab w:val="left" w:pos="567"/>
        </w:tabs>
      </w:pPr>
      <w:r w:rsidRPr="00122C4A">
        <w:t>Sanofi-Aventis Deutschland GmbH, D-65926 </w:t>
      </w:r>
      <w:smartTag w:uri="urn:schemas-microsoft-com:office:smarttags" w:element="place">
        <w:smartTag w:uri="urn:schemas-microsoft-com:office:smarttags" w:element="City">
          <w:r w:rsidRPr="00122C4A">
            <w:t>Frankfurt am Main</w:t>
          </w:r>
        </w:smartTag>
        <w:r w:rsidRPr="00122C4A">
          <w:t xml:space="preserve">, </w:t>
        </w:r>
        <w:smartTag w:uri="urn:schemas-microsoft-com:office:smarttags" w:element="country-region">
          <w:r w:rsidRPr="00122C4A">
            <w:t>Germany</w:t>
          </w:r>
        </w:smartTag>
      </w:smartTag>
      <w:r w:rsidRPr="00122C4A">
        <w:t>.</w:t>
      </w:r>
    </w:p>
    <w:p w14:paraId="676EB020" w14:textId="77777777" w:rsidR="005655A5" w:rsidRPr="00122C4A" w:rsidRDefault="005655A5" w:rsidP="005655A5">
      <w:pPr>
        <w:tabs>
          <w:tab w:val="left" w:pos="567"/>
        </w:tabs>
      </w:pPr>
    </w:p>
    <w:p w14:paraId="1C67AD85" w14:textId="77777777" w:rsidR="005655A5" w:rsidRPr="00122C4A" w:rsidRDefault="00826BCE" w:rsidP="005655A5">
      <w:pPr>
        <w:tabs>
          <w:tab w:val="left" w:pos="567"/>
        </w:tabs>
      </w:pPr>
      <w:r w:rsidRPr="00122C4A">
        <w:t>For any information about this medicine, please contact the local representative of the Marketing Authorisation Holder.</w:t>
      </w:r>
    </w:p>
    <w:p w14:paraId="50787E63" w14:textId="77777777" w:rsidR="005655A5" w:rsidRPr="00122C4A" w:rsidRDefault="005655A5" w:rsidP="005655A5">
      <w:pPr>
        <w:tabs>
          <w:tab w:val="left" w:pos="567"/>
        </w:tabs>
      </w:pPr>
    </w:p>
    <w:tbl>
      <w:tblPr>
        <w:tblW w:w="9334" w:type="dxa"/>
        <w:tblInd w:w="-12" w:type="dxa"/>
        <w:tblLayout w:type="fixed"/>
        <w:tblLook w:val="0000" w:firstRow="0" w:lastRow="0" w:firstColumn="0" w:lastColumn="0" w:noHBand="0" w:noVBand="0"/>
      </w:tblPr>
      <w:tblGrid>
        <w:gridCol w:w="12"/>
        <w:gridCol w:w="4644"/>
        <w:gridCol w:w="4678"/>
      </w:tblGrid>
      <w:tr w:rsidR="00A330FB" w:rsidRPr="00C03421" w14:paraId="3B509282" w14:textId="77777777" w:rsidTr="00606469">
        <w:trPr>
          <w:gridBefore w:val="1"/>
          <w:wBefore w:w="12" w:type="dxa"/>
          <w:cantSplit/>
        </w:trPr>
        <w:tc>
          <w:tcPr>
            <w:tcW w:w="4644" w:type="dxa"/>
          </w:tcPr>
          <w:p w14:paraId="39958936" w14:textId="77777777" w:rsidR="005655A5" w:rsidRPr="0095775C" w:rsidRDefault="00826BCE" w:rsidP="00A82A90">
            <w:pPr>
              <w:rPr>
                <w:b/>
                <w:bCs/>
                <w:lang w:val="fr-CA"/>
                <w:rPrChange w:id="4193" w:author="Author">
                  <w:rPr>
                    <w:b/>
                    <w:bCs/>
                    <w:lang w:val="fr-FR"/>
                  </w:rPr>
                </w:rPrChange>
              </w:rPr>
            </w:pPr>
            <w:proofErr w:type="spellStart"/>
            <w:r w:rsidRPr="0095775C">
              <w:rPr>
                <w:b/>
                <w:bCs/>
                <w:lang w:val="fr-CA"/>
                <w:rPrChange w:id="4194" w:author="Author">
                  <w:rPr>
                    <w:b/>
                    <w:bCs/>
                    <w:lang w:val="fr-FR"/>
                  </w:rPr>
                </w:rPrChange>
              </w:rPr>
              <w:t>België</w:t>
            </w:r>
            <w:proofErr w:type="spellEnd"/>
            <w:r w:rsidRPr="0095775C">
              <w:rPr>
                <w:b/>
                <w:bCs/>
                <w:lang w:val="fr-CA"/>
                <w:rPrChange w:id="4195" w:author="Author">
                  <w:rPr>
                    <w:b/>
                    <w:bCs/>
                    <w:lang w:val="fr-FR"/>
                  </w:rPr>
                </w:rPrChange>
              </w:rPr>
              <w:t>/Belgique/</w:t>
            </w:r>
            <w:proofErr w:type="spellStart"/>
            <w:r w:rsidRPr="0095775C">
              <w:rPr>
                <w:b/>
                <w:bCs/>
                <w:lang w:val="fr-CA"/>
                <w:rPrChange w:id="4196" w:author="Author">
                  <w:rPr>
                    <w:b/>
                    <w:bCs/>
                    <w:lang w:val="fr-FR"/>
                  </w:rPr>
                </w:rPrChange>
              </w:rPr>
              <w:t>Belgien</w:t>
            </w:r>
            <w:proofErr w:type="spellEnd"/>
          </w:p>
          <w:p w14:paraId="38BDB003" w14:textId="77777777" w:rsidR="005655A5" w:rsidRPr="0095775C" w:rsidRDefault="00826BCE" w:rsidP="00A82A90">
            <w:pPr>
              <w:rPr>
                <w:lang w:val="fr-CA"/>
                <w:rPrChange w:id="4197" w:author="Author">
                  <w:rPr>
                    <w:lang w:val="fr-FR"/>
                  </w:rPr>
                </w:rPrChange>
              </w:rPr>
            </w:pPr>
            <w:r w:rsidRPr="0095775C">
              <w:rPr>
                <w:snapToGrid w:val="0"/>
                <w:lang w:val="fr-CA"/>
                <w:rPrChange w:id="4198" w:author="Author">
                  <w:rPr>
                    <w:snapToGrid w:val="0"/>
                    <w:lang w:val="fr-FR"/>
                  </w:rPr>
                </w:rPrChange>
              </w:rPr>
              <w:t>Sanofi Belgium</w:t>
            </w:r>
          </w:p>
          <w:p w14:paraId="6016434C" w14:textId="77777777" w:rsidR="005655A5" w:rsidRPr="0095775C" w:rsidRDefault="00826BCE" w:rsidP="00A82A90">
            <w:pPr>
              <w:rPr>
                <w:snapToGrid w:val="0"/>
                <w:lang w:val="fr-CA"/>
                <w:rPrChange w:id="4199" w:author="Author">
                  <w:rPr>
                    <w:snapToGrid w:val="0"/>
                    <w:lang w:val="fr-FR"/>
                  </w:rPr>
                </w:rPrChange>
              </w:rPr>
            </w:pPr>
            <w:r w:rsidRPr="0095775C">
              <w:rPr>
                <w:lang w:val="fr-CA"/>
                <w:rPrChange w:id="4200" w:author="Author">
                  <w:rPr>
                    <w:lang w:val="fr-FR"/>
                  </w:rPr>
                </w:rPrChange>
              </w:rPr>
              <w:t xml:space="preserve">Tél/Tel: </w:t>
            </w:r>
            <w:r w:rsidRPr="0095775C">
              <w:rPr>
                <w:snapToGrid w:val="0"/>
                <w:lang w:val="fr-CA"/>
                <w:rPrChange w:id="4201" w:author="Author">
                  <w:rPr>
                    <w:snapToGrid w:val="0"/>
                    <w:lang w:val="fr-FR"/>
                  </w:rPr>
                </w:rPrChange>
              </w:rPr>
              <w:t>+32 (0)2 710 54 00</w:t>
            </w:r>
          </w:p>
          <w:p w14:paraId="51209D24" w14:textId="77777777" w:rsidR="005655A5" w:rsidRPr="0095775C" w:rsidRDefault="005655A5" w:rsidP="00A82A90">
            <w:pPr>
              <w:rPr>
                <w:lang w:val="fr-CA"/>
                <w:rPrChange w:id="4202" w:author="Author">
                  <w:rPr>
                    <w:lang w:val="fr-FR"/>
                  </w:rPr>
                </w:rPrChange>
              </w:rPr>
            </w:pPr>
          </w:p>
        </w:tc>
        <w:tc>
          <w:tcPr>
            <w:tcW w:w="4678" w:type="dxa"/>
          </w:tcPr>
          <w:p w14:paraId="6B394272" w14:textId="77777777" w:rsidR="005655A5" w:rsidRPr="0095775C" w:rsidRDefault="00826BCE" w:rsidP="00A82A90">
            <w:pPr>
              <w:rPr>
                <w:b/>
                <w:bCs/>
                <w:lang w:val="fr-CA"/>
                <w:rPrChange w:id="4203" w:author="Author">
                  <w:rPr>
                    <w:b/>
                    <w:bCs/>
                    <w:lang w:val="fr-FR"/>
                  </w:rPr>
                </w:rPrChange>
              </w:rPr>
            </w:pPr>
            <w:proofErr w:type="spellStart"/>
            <w:r w:rsidRPr="0095775C">
              <w:rPr>
                <w:b/>
                <w:bCs/>
                <w:lang w:val="fr-CA"/>
                <w:rPrChange w:id="4204" w:author="Author">
                  <w:rPr>
                    <w:b/>
                    <w:bCs/>
                    <w:lang w:val="fr-FR"/>
                  </w:rPr>
                </w:rPrChange>
              </w:rPr>
              <w:t>Lietuva</w:t>
            </w:r>
            <w:proofErr w:type="spellEnd"/>
          </w:p>
          <w:p w14:paraId="237C889E" w14:textId="77777777" w:rsidR="003A039E" w:rsidRPr="0095775C" w:rsidRDefault="003A039E" w:rsidP="003A039E">
            <w:pPr>
              <w:autoSpaceDE w:val="0"/>
              <w:autoSpaceDN w:val="0"/>
              <w:adjustRightInd w:val="0"/>
              <w:rPr>
                <w:lang w:val="fr-CA"/>
                <w:rPrChange w:id="4205" w:author="Author">
                  <w:rPr>
                    <w:lang w:val="fi-FI"/>
                  </w:rPr>
                </w:rPrChange>
              </w:rPr>
            </w:pPr>
            <w:proofErr w:type="spellStart"/>
            <w:r w:rsidRPr="0095775C">
              <w:rPr>
                <w:lang w:val="fr-CA"/>
                <w:rPrChange w:id="4206" w:author="Author">
                  <w:rPr>
                    <w:lang w:val="fi-FI"/>
                  </w:rPr>
                </w:rPrChange>
              </w:rPr>
              <w:t>Swixx</w:t>
            </w:r>
            <w:proofErr w:type="spellEnd"/>
            <w:r w:rsidRPr="0095775C">
              <w:rPr>
                <w:lang w:val="fr-CA"/>
                <w:rPrChange w:id="4207" w:author="Author">
                  <w:rPr>
                    <w:lang w:val="fi-FI"/>
                  </w:rPr>
                </w:rPrChange>
              </w:rPr>
              <w:t xml:space="preserve"> </w:t>
            </w:r>
            <w:proofErr w:type="spellStart"/>
            <w:r w:rsidRPr="0095775C">
              <w:rPr>
                <w:lang w:val="fr-CA"/>
                <w:rPrChange w:id="4208" w:author="Author">
                  <w:rPr>
                    <w:lang w:val="fi-FI"/>
                  </w:rPr>
                </w:rPrChange>
              </w:rPr>
              <w:t>Biopharma</w:t>
            </w:r>
            <w:proofErr w:type="spellEnd"/>
            <w:r w:rsidRPr="0095775C">
              <w:rPr>
                <w:lang w:val="fr-CA"/>
                <w:rPrChange w:id="4209" w:author="Author">
                  <w:rPr>
                    <w:lang w:val="fi-FI"/>
                  </w:rPr>
                </w:rPrChange>
              </w:rPr>
              <w:t xml:space="preserve"> UAB</w:t>
            </w:r>
          </w:p>
          <w:p w14:paraId="1D275172" w14:textId="52C814F3" w:rsidR="005655A5" w:rsidRPr="0095775C" w:rsidRDefault="00826BCE" w:rsidP="00A82A90">
            <w:pPr>
              <w:rPr>
                <w:lang w:val="fr-CA"/>
                <w:rPrChange w:id="4210" w:author="Author">
                  <w:rPr>
                    <w:lang w:val="fr-FR"/>
                  </w:rPr>
                </w:rPrChange>
              </w:rPr>
            </w:pPr>
            <w:r w:rsidRPr="0095775C">
              <w:rPr>
                <w:lang w:val="fr-CA"/>
                <w:rPrChange w:id="4211" w:author="Author">
                  <w:rPr>
                    <w:lang w:val="fr-FR"/>
                  </w:rPr>
                </w:rPrChange>
              </w:rPr>
              <w:t xml:space="preserve">Tel: +370 5 </w:t>
            </w:r>
            <w:r w:rsidR="003A039E" w:rsidRPr="0095775C">
              <w:rPr>
                <w:szCs w:val="22"/>
                <w:lang w:val="fr-CA"/>
                <w:rPrChange w:id="4212" w:author="Author">
                  <w:rPr>
                    <w:noProof/>
                    <w:szCs w:val="22"/>
                    <w:lang w:val="fr-FR"/>
                  </w:rPr>
                </w:rPrChange>
              </w:rPr>
              <w:t>236 91 40</w:t>
            </w:r>
          </w:p>
          <w:p w14:paraId="086C3C43" w14:textId="77777777" w:rsidR="005655A5" w:rsidRPr="0095775C" w:rsidRDefault="005655A5" w:rsidP="00A82A90">
            <w:pPr>
              <w:rPr>
                <w:lang w:val="fr-CA"/>
                <w:rPrChange w:id="4213" w:author="Author">
                  <w:rPr>
                    <w:lang w:val="fr-FR"/>
                  </w:rPr>
                </w:rPrChange>
              </w:rPr>
            </w:pPr>
          </w:p>
        </w:tc>
      </w:tr>
      <w:tr w:rsidR="00A330FB" w:rsidRPr="00C03421" w14:paraId="75DFC8C3" w14:textId="77777777" w:rsidTr="00606469">
        <w:trPr>
          <w:gridBefore w:val="1"/>
          <w:wBefore w:w="12" w:type="dxa"/>
          <w:cantSplit/>
        </w:trPr>
        <w:tc>
          <w:tcPr>
            <w:tcW w:w="4644" w:type="dxa"/>
          </w:tcPr>
          <w:p w14:paraId="1D115999" w14:textId="77777777" w:rsidR="005655A5" w:rsidRPr="0095775C" w:rsidRDefault="00826BCE" w:rsidP="00A82A90">
            <w:pPr>
              <w:rPr>
                <w:b/>
                <w:bCs/>
                <w:lang w:val="fr-CA"/>
                <w:rPrChange w:id="4214" w:author="Author">
                  <w:rPr>
                    <w:b/>
                    <w:bCs/>
                    <w:lang w:val="fr-FR"/>
                  </w:rPr>
                </w:rPrChange>
              </w:rPr>
            </w:pPr>
            <w:proofErr w:type="spellStart"/>
            <w:r w:rsidRPr="00122C4A">
              <w:rPr>
                <w:b/>
                <w:bCs/>
              </w:rPr>
              <w:t>България</w:t>
            </w:r>
            <w:proofErr w:type="spellEnd"/>
          </w:p>
          <w:p w14:paraId="3DA70A4A" w14:textId="60D88BB6" w:rsidR="005655A5" w:rsidRPr="0095775C" w:rsidRDefault="003A039E" w:rsidP="00A82A90">
            <w:pPr>
              <w:rPr>
                <w:lang w:val="fr-CA"/>
                <w:rPrChange w:id="4215" w:author="Author">
                  <w:rPr>
                    <w:noProof/>
                    <w:lang w:val="fr-FR"/>
                  </w:rPr>
                </w:rPrChange>
              </w:rPr>
            </w:pPr>
            <w:proofErr w:type="spellStart"/>
            <w:r w:rsidRPr="0095775C">
              <w:rPr>
                <w:szCs w:val="22"/>
                <w:lang w:val="fr-CA"/>
                <w:rPrChange w:id="4216" w:author="Author">
                  <w:rPr>
                    <w:noProof/>
                    <w:szCs w:val="22"/>
                    <w:lang w:val="fi-FI"/>
                  </w:rPr>
                </w:rPrChange>
              </w:rPr>
              <w:t>Swixx</w:t>
            </w:r>
            <w:proofErr w:type="spellEnd"/>
            <w:r w:rsidRPr="0095775C">
              <w:rPr>
                <w:szCs w:val="22"/>
                <w:lang w:val="fr-CA"/>
                <w:rPrChange w:id="4217" w:author="Author">
                  <w:rPr>
                    <w:noProof/>
                    <w:szCs w:val="22"/>
                    <w:lang w:val="fi-FI"/>
                  </w:rPr>
                </w:rPrChange>
              </w:rPr>
              <w:t xml:space="preserve"> </w:t>
            </w:r>
            <w:proofErr w:type="spellStart"/>
            <w:r w:rsidRPr="0095775C">
              <w:rPr>
                <w:szCs w:val="22"/>
                <w:lang w:val="fr-CA"/>
                <w:rPrChange w:id="4218" w:author="Author">
                  <w:rPr>
                    <w:noProof/>
                    <w:szCs w:val="22"/>
                    <w:lang w:val="fi-FI"/>
                  </w:rPr>
                </w:rPrChange>
              </w:rPr>
              <w:t>Biopharma</w:t>
            </w:r>
            <w:proofErr w:type="spellEnd"/>
            <w:r w:rsidRPr="0095775C">
              <w:rPr>
                <w:szCs w:val="22"/>
                <w:lang w:val="fr-CA"/>
                <w:rPrChange w:id="4219" w:author="Author">
                  <w:rPr>
                    <w:noProof/>
                    <w:szCs w:val="22"/>
                    <w:lang w:val="fi-FI"/>
                  </w:rPr>
                </w:rPrChange>
              </w:rPr>
              <w:t xml:space="preserve"> </w:t>
            </w:r>
            <w:r w:rsidR="00826BCE" w:rsidRPr="0095775C">
              <w:rPr>
                <w:lang w:val="fr-CA"/>
                <w:rPrChange w:id="4220" w:author="Author">
                  <w:rPr>
                    <w:noProof/>
                    <w:lang w:val="fr-FR"/>
                  </w:rPr>
                </w:rPrChange>
              </w:rPr>
              <w:t>EOOD</w:t>
            </w:r>
          </w:p>
          <w:p w14:paraId="4C428C34" w14:textId="6E74B25C" w:rsidR="005655A5" w:rsidRPr="0095775C" w:rsidRDefault="00826BCE" w:rsidP="00A82A90">
            <w:pPr>
              <w:rPr>
                <w:rFonts w:cs="Arial"/>
                <w:szCs w:val="22"/>
                <w:lang w:val="fr-CA"/>
                <w:rPrChange w:id="4221" w:author="Author">
                  <w:rPr>
                    <w:rFonts w:cs="Arial"/>
                    <w:szCs w:val="22"/>
                    <w:lang w:val="fr-FR"/>
                  </w:rPr>
                </w:rPrChange>
              </w:rPr>
            </w:pPr>
            <w:proofErr w:type="spellStart"/>
            <w:r w:rsidRPr="00122C4A">
              <w:rPr>
                <w:bCs/>
                <w:szCs w:val="22"/>
              </w:rPr>
              <w:t>Тел</w:t>
            </w:r>
            <w:proofErr w:type="spellEnd"/>
            <w:r w:rsidRPr="0095775C">
              <w:rPr>
                <w:bCs/>
                <w:szCs w:val="22"/>
                <w:lang w:val="fr-CA"/>
                <w:rPrChange w:id="4222" w:author="Author">
                  <w:rPr>
                    <w:bCs/>
                    <w:szCs w:val="22"/>
                    <w:lang w:val="fr-FR"/>
                  </w:rPr>
                </w:rPrChange>
              </w:rPr>
              <w:t>.: +359 (0)2</w:t>
            </w:r>
            <w:r w:rsidRPr="0095775C">
              <w:rPr>
                <w:rFonts w:cs="Arial"/>
                <w:szCs w:val="22"/>
                <w:lang w:val="fr-CA"/>
                <w:rPrChange w:id="4223" w:author="Author">
                  <w:rPr>
                    <w:rFonts w:cs="Arial"/>
                    <w:szCs w:val="22"/>
                    <w:lang w:val="fr-FR"/>
                  </w:rPr>
                </w:rPrChange>
              </w:rPr>
              <w:t xml:space="preserve"> </w:t>
            </w:r>
            <w:r w:rsidR="003A039E" w:rsidRPr="0095775C">
              <w:rPr>
                <w:szCs w:val="22"/>
                <w:lang w:val="fr-CA"/>
                <w:rPrChange w:id="4224" w:author="Author">
                  <w:rPr>
                    <w:noProof/>
                    <w:szCs w:val="22"/>
                    <w:lang w:val="fi-FI"/>
                  </w:rPr>
                </w:rPrChange>
              </w:rPr>
              <w:t>4942 480</w:t>
            </w:r>
          </w:p>
          <w:p w14:paraId="30098022" w14:textId="77777777" w:rsidR="005655A5" w:rsidRPr="0095775C" w:rsidRDefault="005655A5" w:rsidP="00A82A90">
            <w:pPr>
              <w:rPr>
                <w:lang w:val="fr-CA"/>
                <w:rPrChange w:id="4225" w:author="Author">
                  <w:rPr>
                    <w:lang w:val="fr-FR"/>
                  </w:rPr>
                </w:rPrChange>
              </w:rPr>
            </w:pPr>
          </w:p>
        </w:tc>
        <w:tc>
          <w:tcPr>
            <w:tcW w:w="4678" w:type="dxa"/>
          </w:tcPr>
          <w:p w14:paraId="778558A3" w14:textId="77777777" w:rsidR="005655A5" w:rsidRPr="00C13D9F" w:rsidRDefault="00826BCE" w:rsidP="00A82A90">
            <w:pPr>
              <w:rPr>
                <w:b/>
                <w:bCs/>
                <w:lang w:val="de-DE"/>
              </w:rPr>
            </w:pPr>
            <w:r w:rsidRPr="00C13D9F">
              <w:rPr>
                <w:b/>
                <w:bCs/>
                <w:lang w:val="de-DE"/>
              </w:rPr>
              <w:t>Luxembourg/Luxemburg</w:t>
            </w:r>
          </w:p>
          <w:p w14:paraId="51A65F92" w14:textId="77777777" w:rsidR="005655A5" w:rsidRPr="00C13D9F" w:rsidRDefault="00826BCE" w:rsidP="00A82A90">
            <w:pPr>
              <w:rPr>
                <w:snapToGrid w:val="0"/>
                <w:lang w:val="de-DE"/>
              </w:rPr>
            </w:pPr>
            <w:r w:rsidRPr="00C13D9F">
              <w:rPr>
                <w:snapToGrid w:val="0"/>
                <w:lang w:val="de-DE"/>
              </w:rPr>
              <w:t xml:space="preserve">Sanofi Belgium </w:t>
            </w:r>
          </w:p>
          <w:p w14:paraId="76AD55B4" w14:textId="77777777" w:rsidR="005655A5" w:rsidRPr="00C13D9F" w:rsidRDefault="00826BCE" w:rsidP="00A82A90">
            <w:pPr>
              <w:rPr>
                <w:lang w:val="de-DE"/>
              </w:rPr>
            </w:pPr>
            <w:proofErr w:type="spellStart"/>
            <w:r w:rsidRPr="00C13D9F">
              <w:rPr>
                <w:lang w:val="de-DE"/>
              </w:rPr>
              <w:t>Tél</w:t>
            </w:r>
            <w:proofErr w:type="spellEnd"/>
            <w:r w:rsidRPr="00C13D9F">
              <w:rPr>
                <w:lang w:val="de-DE"/>
              </w:rPr>
              <w:t xml:space="preserve">/Tel: </w:t>
            </w:r>
            <w:r w:rsidRPr="00C13D9F">
              <w:rPr>
                <w:snapToGrid w:val="0"/>
                <w:lang w:val="de-DE"/>
              </w:rPr>
              <w:t>+32 (0)2 710 54 00 (</w:t>
            </w:r>
            <w:proofErr w:type="spellStart"/>
            <w:r w:rsidRPr="00C13D9F">
              <w:rPr>
                <w:lang w:val="de-DE"/>
              </w:rPr>
              <w:t>Belgique</w:t>
            </w:r>
            <w:proofErr w:type="spellEnd"/>
            <w:r w:rsidRPr="00C13D9F">
              <w:rPr>
                <w:lang w:val="de-DE"/>
              </w:rPr>
              <w:t>/Belgien)</w:t>
            </w:r>
          </w:p>
          <w:p w14:paraId="72BDC948" w14:textId="77777777" w:rsidR="005655A5" w:rsidRPr="00C13D9F" w:rsidRDefault="005655A5" w:rsidP="00A82A90">
            <w:pPr>
              <w:rPr>
                <w:lang w:val="de-DE"/>
              </w:rPr>
            </w:pPr>
          </w:p>
        </w:tc>
      </w:tr>
      <w:tr w:rsidR="00A330FB" w:rsidRPr="00122C4A" w14:paraId="0DDBABBC" w14:textId="77777777" w:rsidTr="00606469">
        <w:trPr>
          <w:gridBefore w:val="1"/>
          <w:wBefore w:w="12" w:type="dxa"/>
          <w:cantSplit/>
        </w:trPr>
        <w:tc>
          <w:tcPr>
            <w:tcW w:w="4644" w:type="dxa"/>
          </w:tcPr>
          <w:p w14:paraId="2525D98D" w14:textId="77777777" w:rsidR="005655A5" w:rsidRPr="00C13D9F" w:rsidRDefault="00826BCE" w:rsidP="00A82A90">
            <w:pPr>
              <w:rPr>
                <w:b/>
                <w:bCs/>
                <w:lang w:val="de-DE"/>
              </w:rPr>
            </w:pPr>
            <w:proofErr w:type="spellStart"/>
            <w:r w:rsidRPr="00C13D9F">
              <w:rPr>
                <w:b/>
                <w:bCs/>
                <w:lang w:val="de-DE"/>
              </w:rPr>
              <w:t>Česká</w:t>
            </w:r>
            <w:proofErr w:type="spellEnd"/>
            <w:r w:rsidRPr="00C13D9F">
              <w:rPr>
                <w:b/>
                <w:bCs/>
                <w:lang w:val="de-DE"/>
              </w:rPr>
              <w:t xml:space="preserve"> </w:t>
            </w:r>
            <w:proofErr w:type="spellStart"/>
            <w:r w:rsidRPr="00C13D9F">
              <w:rPr>
                <w:b/>
                <w:bCs/>
                <w:lang w:val="de-DE"/>
              </w:rPr>
              <w:t>republika</w:t>
            </w:r>
            <w:proofErr w:type="spellEnd"/>
          </w:p>
          <w:p w14:paraId="3817C1AD" w14:textId="546FD334" w:rsidR="005655A5" w:rsidRPr="00C13D9F" w:rsidRDefault="00940464" w:rsidP="00A82A90">
            <w:pPr>
              <w:rPr>
                <w:lang w:val="de-DE"/>
              </w:rPr>
            </w:pPr>
            <w:r w:rsidRPr="00C13D9F">
              <w:rPr>
                <w:lang w:val="de-DE"/>
              </w:rPr>
              <w:t>S</w:t>
            </w:r>
            <w:r w:rsidR="00826BCE" w:rsidRPr="00C13D9F">
              <w:rPr>
                <w:lang w:val="de-DE"/>
              </w:rPr>
              <w:t xml:space="preserve">anofi </w:t>
            </w:r>
            <w:proofErr w:type="spellStart"/>
            <w:r w:rsidR="00826BCE" w:rsidRPr="00C13D9F">
              <w:rPr>
                <w:lang w:val="de-DE"/>
              </w:rPr>
              <w:t>s.r.o</w:t>
            </w:r>
            <w:proofErr w:type="spellEnd"/>
            <w:r w:rsidR="00826BCE" w:rsidRPr="00C13D9F">
              <w:rPr>
                <w:lang w:val="de-DE"/>
              </w:rPr>
              <w:t>.</w:t>
            </w:r>
          </w:p>
          <w:p w14:paraId="026DE052" w14:textId="77777777" w:rsidR="005655A5" w:rsidRPr="00122C4A" w:rsidRDefault="00826BCE" w:rsidP="00A82A90">
            <w:r w:rsidRPr="00122C4A">
              <w:t>Tel: +420 233 086 111</w:t>
            </w:r>
          </w:p>
          <w:p w14:paraId="4C434E6E" w14:textId="77777777" w:rsidR="005655A5" w:rsidRPr="00122C4A" w:rsidRDefault="005655A5" w:rsidP="00A82A90"/>
        </w:tc>
        <w:tc>
          <w:tcPr>
            <w:tcW w:w="4678" w:type="dxa"/>
          </w:tcPr>
          <w:p w14:paraId="4D24A4FC" w14:textId="77777777" w:rsidR="005655A5" w:rsidRPr="00122C4A" w:rsidRDefault="00826BCE" w:rsidP="00A82A90">
            <w:pPr>
              <w:rPr>
                <w:b/>
                <w:bCs/>
              </w:rPr>
            </w:pPr>
            <w:proofErr w:type="spellStart"/>
            <w:r w:rsidRPr="00122C4A">
              <w:rPr>
                <w:b/>
                <w:bCs/>
              </w:rPr>
              <w:t>Magyarország</w:t>
            </w:r>
            <w:proofErr w:type="spellEnd"/>
          </w:p>
          <w:p w14:paraId="11DA2BEB" w14:textId="77777777" w:rsidR="005655A5" w:rsidRPr="00122C4A" w:rsidRDefault="00826BCE" w:rsidP="00A82A90">
            <w:proofErr w:type="spellStart"/>
            <w:r w:rsidRPr="00122C4A">
              <w:t>sanofi-aventis</w:t>
            </w:r>
            <w:proofErr w:type="spellEnd"/>
            <w:r w:rsidRPr="00122C4A">
              <w:t xml:space="preserve"> </w:t>
            </w:r>
            <w:proofErr w:type="spellStart"/>
            <w:r w:rsidRPr="00122C4A">
              <w:t>zrt</w:t>
            </w:r>
            <w:proofErr w:type="spellEnd"/>
            <w:r w:rsidRPr="00122C4A">
              <w:t xml:space="preserve">., </w:t>
            </w:r>
            <w:proofErr w:type="spellStart"/>
            <w:r w:rsidRPr="00122C4A">
              <w:t>Magyarország</w:t>
            </w:r>
            <w:proofErr w:type="spellEnd"/>
          </w:p>
          <w:p w14:paraId="79D39E13" w14:textId="77777777" w:rsidR="005655A5" w:rsidRPr="00122C4A" w:rsidRDefault="00826BCE" w:rsidP="00A82A90">
            <w:r w:rsidRPr="00122C4A">
              <w:t>Tel.: +36 1 505 0050</w:t>
            </w:r>
          </w:p>
          <w:p w14:paraId="46643896" w14:textId="77777777" w:rsidR="005655A5" w:rsidRPr="00122C4A" w:rsidRDefault="005655A5" w:rsidP="00A82A90"/>
        </w:tc>
      </w:tr>
      <w:tr w:rsidR="00A330FB" w:rsidRPr="00122C4A" w14:paraId="36262412" w14:textId="77777777" w:rsidTr="00606469">
        <w:trPr>
          <w:gridBefore w:val="1"/>
          <w:wBefore w:w="12" w:type="dxa"/>
          <w:cantSplit/>
        </w:trPr>
        <w:tc>
          <w:tcPr>
            <w:tcW w:w="4644" w:type="dxa"/>
          </w:tcPr>
          <w:p w14:paraId="3F580B96" w14:textId="77777777" w:rsidR="005655A5" w:rsidRPr="00122C4A" w:rsidRDefault="00826BCE" w:rsidP="00A82A90">
            <w:pPr>
              <w:rPr>
                <w:b/>
                <w:bCs/>
              </w:rPr>
            </w:pPr>
            <w:proofErr w:type="spellStart"/>
            <w:r w:rsidRPr="00122C4A">
              <w:rPr>
                <w:b/>
                <w:bCs/>
              </w:rPr>
              <w:t>Danmark</w:t>
            </w:r>
            <w:proofErr w:type="spellEnd"/>
          </w:p>
          <w:p w14:paraId="2FC14D7D" w14:textId="4348647D" w:rsidR="005655A5" w:rsidRPr="00122C4A" w:rsidRDefault="00826BCE" w:rsidP="00A82A90">
            <w:r w:rsidRPr="00122C4A">
              <w:t>Sanofi</w:t>
            </w:r>
            <w:del w:id="4226" w:author="Author">
              <w:r w:rsidRPr="00122C4A" w:rsidDel="006115A3">
                <w:delText>sanofi</w:delText>
              </w:r>
            </w:del>
            <w:r w:rsidRPr="00122C4A">
              <w:t xml:space="preserve"> A/S</w:t>
            </w:r>
          </w:p>
          <w:p w14:paraId="25C67FA4" w14:textId="77777777" w:rsidR="005655A5" w:rsidRPr="00122C4A" w:rsidRDefault="00826BCE" w:rsidP="00A82A90">
            <w:proofErr w:type="spellStart"/>
            <w:r w:rsidRPr="00122C4A">
              <w:t>Tlf</w:t>
            </w:r>
            <w:proofErr w:type="spellEnd"/>
            <w:r w:rsidRPr="00122C4A">
              <w:t>: +45 45 16 70 00</w:t>
            </w:r>
          </w:p>
          <w:p w14:paraId="4B1B7824" w14:textId="77777777" w:rsidR="005655A5" w:rsidRPr="00122C4A" w:rsidRDefault="005655A5" w:rsidP="00A82A90"/>
        </w:tc>
        <w:tc>
          <w:tcPr>
            <w:tcW w:w="4678" w:type="dxa"/>
          </w:tcPr>
          <w:p w14:paraId="77DCD471" w14:textId="77777777" w:rsidR="005655A5" w:rsidRPr="0095775C" w:rsidRDefault="00826BCE" w:rsidP="00A82A90">
            <w:pPr>
              <w:rPr>
                <w:b/>
                <w:bCs/>
                <w:rPrChange w:id="4227" w:author="Author">
                  <w:rPr>
                    <w:b/>
                    <w:bCs/>
                    <w:lang w:val="es-ES"/>
                  </w:rPr>
                </w:rPrChange>
              </w:rPr>
            </w:pPr>
            <w:r w:rsidRPr="0095775C">
              <w:rPr>
                <w:b/>
                <w:bCs/>
                <w:rPrChange w:id="4228" w:author="Author">
                  <w:rPr>
                    <w:b/>
                    <w:bCs/>
                    <w:lang w:val="es-ES"/>
                  </w:rPr>
                </w:rPrChange>
              </w:rPr>
              <w:t>Malta</w:t>
            </w:r>
          </w:p>
          <w:p w14:paraId="6DCEEB4F" w14:textId="6772F664" w:rsidR="005655A5" w:rsidRPr="0095775C" w:rsidRDefault="00826BCE" w:rsidP="00A82A90">
            <w:pPr>
              <w:rPr>
                <w:rPrChange w:id="4229" w:author="Author">
                  <w:rPr>
                    <w:lang w:val="es-ES"/>
                  </w:rPr>
                </w:rPrChange>
              </w:rPr>
            </w:pPr>
            <w:r w:rsidRPr="0095775C">
              <w:rPr>
                <w:lang w:eastAsia="it-IT"/>
                <w:rPrChange w:id="4230" w:author="Author">
                  <w:rPr>
                    <w:lang w:val="es-ES" w:eastAsia="it-IT"/>
                  </w:rPr>
                </w:rPrChange>
              </w:rPr>
              <w:t xml:space="preserve">Sanofi </w:t>
            </w:r>
            <w:proofErr w:type="spellStart"/>
            <w:r w:rsidR="00450A25" w:rsidRPr="0095775C">
              <w:rPr>
                <w:lang w:eastAsia="it-IT"/>
                <w:rPrChange w:id="4231" w:author="Author">
                  <w:rPr>
                    <w:lang w:val="es-ES" w:eastAsia="it-IT"/>
                  </w:rPr>
                </w:rPrChange>
              </w:rPr>
              <w:t>S.r.l</w:t>
            </w:r>
            <w:proofErr w:type="spellEnd"/>
            <w:r w:rsidR="00450A25" w:rsidRPr="0095775C">
              <w:rPr>
                <w:lang w:eastAsia="it-IT"/>
                <w:rPrChange w:id="4232" w:author="Author">
                  <w:rPr>
                    <w:lang w:val="es-ES" w:eastAsia="it-IT"/>
                  </w:rPr>
                </w:rPrChange>
              </w:rPr>
              <w:t>.</w:t>
            </w:r>
            <w:r w:rsidRPr="0095775C">
              <w:rPr>
                <w:lang w:eastAsia="it-IT"/>
                <w:rPrChange w:id="4233" w:author="Author">
                  <w:rPr>
                    <w:lang w:val="es-ES" w:eastAsia="it-IT"/>
                  </w:rPr>
                </w:rPrChange>
              </w:rPr>
              <w:br/>
              <w:t>Tel: +39 02 39394275</w:t>
            </w:r>
          </w:p>
        </w:tc>
      </w:tr>
      <w:tr w:rsidR="00A330FB" w:rsidRPr="00C03421" w14:paraId="1A07227D" w14:textId="77777777" w:rsidTr="00606469">
        <w:trPr>
          <w:gridBefore w:val="1"/>
          <w:wBefore w:w="12" w:type="dxa"/>
          <w:cantSplit/>
        </w:trPr>
        <w:tc>
          <w:tcPr>
            <w:tcW w:w="4644" w:type="dxa"/>
          </w:tcPr>
          <w:p w14:paraId="70428F71" w14:textId="77777777" w:rsidR="005655A5" w:rsidRPr="00C13D9F" w:rsidRDefault="00826BCE" w:rsidP="00A82A90">
            <w:pPr>
              <w:rPr>
                <w:b/>
                <w:bCs/>
                <w:lang w:val="de-DE"/>
              </w:rPr>
            </w:pPr>
            <w:r w:rsidRPr="00C13D9F">
              <w:rPr>
                <w:b/>
                <w:bCs/>
                <w:lang w:val="de-DE"/>
              </w:rPr>
              <w:t>Deutschland</w:t>
            </w:r>
          </w:p>
          <w:p w14:paraId="4485D823" w14:textId="77777777" w:rsidR="005655A5" w:rsidRPr="00C13D9F" w:rsidRDefault="00826BCE" w:rsidP="00A82A90">
            <w:pPr>
              <w:rPr>
                <w:lang w:val="de-DE"/>
              </w:rPr>
            </w:pPr>
            <w:r w:rsidRPr="00C13D9F">
              <w:rPr>
                <w:lang w:val="de-DE"/>
              </w:rPr>
              <w:t>Sanofi-Aventis Deutschland GmbH</w:t>
            </w:r>
          </w:p>
          <w:p w14:paraId="5DC19ABE" w14:textId="77777777" w:rsidR="008D1EBF" w:rsidRPr="00C13D9F" w:rsidRDefault="00826BCE" w:rsidP="00A82A90">
            <w:pPr>
              <w:rPr>
                <w:lang w:val="de-DE"/>
              </w:rPr>
            </w:pPr>
            <w:r w:rsidRPr="00C13D9F">
              <w:rPr>
                <w:lang w:val="de-DE"/>
              </w:rPr>
              <w:t>Tel : 0800 52 52010</w:t>
            </w:r>
          </w:p>
          <w:p w14:paraId="675A57AB" w14:textId="77777777" w:rsidR="005655A5" w:rsidRPr="0095775C" w:rsidRDefault="00826BCE" w:rsidP="00A82A90">
            <w:pPr>
              <w:rPr>
                <w:rPrChange w:id="4234" w:author="Author">
                  <w:rPr>
                    <w:lang w:val="fr-FR"/>
                  </w:rPr>
                </w:rPrChange>
              </w:rPr>
            </w:pPr>
            <w:r w:rsidRPr="0095775C">
              <w:rPr>
                <w:rPrChange w:id="4235" w:author="Author">
                  <w:rPr>
                    <w:lang w:val="fr-FR"/>
                  </w:rPr>
                </w:rPrChange>
              </w:rPr>
              <w:t>Tel</w:t>
            </w:r>
            <w:r w:rsidR="008D1EBF" w:rsidRPr="0095775C">
              <w:rPr>
                <w:rPrChange w:id="4236" w:author="Author">
                  <w:rPr>
                    <w:lang w:val="fr-FR"/>
                  </w:rPr>
                </w:rPrChange>
              </w:rPr>
              <w:t xml:space="preserve">. </w:t>
            </w:r>
            <w:proofErr w:type="spellStart"/>
            <w:r w:rsidR="00FE51EF" w:rsidRPr="0095775C">
              <w:rPr>
                <w:rPrChange w:id="4237" w:author="Author">
                  <w:rPr>
                    <w:lang w:val="fr-FR"/>
                  </w:rPr>
                </w:rPrChange>
              </w:rPr>
              <w:t>a</w:t>
            </w:r>
            <w:r w:rsidR="008D1EBF" w:rsidRPr="0095775C">
              <w:rPr>
                <w:rPrChange w:id="4238" w:author="Author">
                  <w:rPr>
                    <w:lang w:val="fr-FR"/>
                  </w:rPr>
                </w:rPrChange>
              </w:rPr>
              <w:t>us</w:t>
            </w:r>
            <w:proofErr w:type="spellEnd"/>
            <w:r w:rsidR="008D1EBF" w:rsidRPr="0095775C">
              <w:rPr>
                <w:rPrChange w:id="4239" w:author="Author">
                  <w:rPr>
                    <w:lang w:val="fr-FR"/>
                  </w:rPr>
                </w:rPrChange>
              </w:rPr>
              <w:t xml:space="preserve"> </w:t>
            </w:r>
            <w:proofErr w:type="spellStart"/>
            <w:r w:rsidR="008D1EBF" w:rsidRPr="0095775C">
              <w:rPr>
                <w:rPrChange w:id="4240" w:author="Author">
                  <w:rPr>
                    <w:lang w:val="fr-FR"/>
                  </w:rPr>
                </w:rPrChange>
              </w:rPr>
              <w:t>dem</w:t>
            </w:r>
            <w:proofErr w:type="spellEnd"/>
            <w:r w:rsidR="008D1EBF" w:rsidRPr="0095775C">
              <w:rPr>
                <w:rPrChange w:id="4241" w:author="Author">
                  <w:rPr>
                    <w:lang w:val="fr-FR"/>
                  </w:rPr>
                </w:rPrChange>
              </w:rPr>
              <w:t xml:space="preserve"> </w:t>
            </w:r>
            <w:proofErr w:type="spellStart"/>
            <w:r w:rsidR="008D1EBF" w:rsidRPr="0095775C">
              <w:rPr>
                <w:rPrChange w:id="4242" w:author="Author">
                  <w:rPr>
                    <w:lang w:val="fr-FR"/>
                  </w:rPr>
                </w:rPrChange>
              </w:rPr>
              <w:t>Ausland</w:t>
            </w:r>
            <w:proofErr w:type="spellEnd"/>
            <w:r w:rsidRPr="0095775C">
              <w:rPr>
                <w:rPrChange w:id="4243" w:author="Author">
                  <w:rPr>
                    <w:lang w:val="fr-FR"/>
                  </w:rPr>
                </w:rPrChange>
              </w:rPr>
              <w:t>: +49</w:t>
            </w:r>
            <w:r w:rsidR="008D1EBF" w:rsidRPr="0095775C">
              <w:rPr>
                <w:rPrChange w:id="4244" w:author="Author">
                  <w:rPr>
                    <w:lang w:val="fr-FR"/>
                  </w:rPr>
                </w:rPrChange>
              </w:rPr>
              <w:t xml:space="preserve"> 69 305 21 131</w:t>
            </w:r>
          </w:p>
          <w:p w14:paraId="0FE22380" w14:textId="77777777" w:rsidR="005655A5" w:rsidRPr="0095775C" w:rsidRDefault="005655A5" w:rsidP="00A82A90">
            <w:pPr>
              <w:rPr>
                <w:rPrChange w:id="4245" w:author="Author">
                  <w:rPr>
                    <w:lang w:val="fr-FR"/>
                  </w:rPr>
                </w:rPrChange>
              </w:rPr>
            </w:pPr>
          </w:p>
        </w:tc>
        <w:tc>
          <w:tcPr>
            <w:tcW w:w="4678" w:type="dxa"/>
          </w:tcPr>
          <w:p w14:paraId="717899F2" w14:textId="77777777" w:rsidR="005655A5" w:rsidRPr="0095775C" w:rsidRDefault="00826BCE" w:rsidP="00A82A90">
            <w:pPr>
              <w:rPr>
                <w:b/>
                <w:lang w:val="de-DE"/>
                <w:rPrChange w:id="4246" w:author="Author">
                  <w:rPr>
                    <w:b/>
                    <w:lang w:val="nl-NL"/>
                  </w:rPr>
                </w:rPrChange>
              </w:rPr>
            </w:pPr>
            <w:proofErr w:type="spellStart"/>
            <w:r w:rsidRPr="0095775C">
              <w:rPr>
                <w:b/>
                <w:lang w:val="de-DE"/>
                <w:rPrChange w:id="4247" w:author="Author">
                  <w:rPr>
                    <w:b/>
                    <w:lang w:val="nl-NL"/>
                  </w:rPr>
                </w:rPrChange>
              </w:rPr>
              <w:t>Nederland</w:t>
            </w:r>
            <w:proofErr w:type="spellEnd"/>
          </w:p>
          <w:p w14:paraId="6DD3E379" w14:textId="0388B7F9" w:rsidR="00604771" w:rsidRPr="0095775C" w:rsidRDefault="00CD0F62" w:rsidP="00A82A90">
            <w:pPr>
              <w:rPr>
                <w:lang w:val="de-DE"/>
                <w:rPrChange w:id="4248" w:author="Author">
                  <w:rPr>
                    <w:lang w:val="nl-NL"/>
                  </w:rPr>
                </w:rPrChange>
              </w:rPr>
            </w:pPr>
            <w:r w:rsidRPr="0095775C">
              <w:rPr>
                <w:lang w:val="de-DE"/>
                <w:rPrChange w:id="4249" w:author="Author">
                  <w:rPr>
                    <w:lang w:val="nl-NL"/>
                  </w:rPr>
                </w:rPrChange>
              </w:rPr>
              <w:t>Sanofi B.V.</w:t>
            </w:r>
          </w:p>
          <w:p w14:paraId="148E9BD2" w14:textId="77777777" w:rsidR="005655A5" w:rsidRPr="00C13D9F" w:rsidRDefault="00826BCE" w:rsidP="00A82A90">
            <w:pPr>
              <w:rPr>
                <w:lang w:val="de-DE"/>
              </w:rPr>
            </w:pPr>
            <w:r w:rsidRPr="00C13D9F">
              <w:rPr>
                <w:lang w:val="de-DE"/>
              </w:rPr>
              <w:t xml:space="preserve">Tel: </w:t>
            </w:r>
            <w:r w:rsidR="00E1014B" w:rsidRPr="00C13D9F">
              <w:rPr>
                <w:lang w:val="de-DE"/>
              </w:rPr>
              <w:t>+31 20 245 4000</w:t>
            </w:r>
          </w:p>
          <w:p w14:paraId="3DFC7AFD" w14:textId="77777777" w:rsidR="005655A5" w:rsidRPr="00C13D9F" w:rsidRDefault="005655A5" w:rsidP="00A82A90">
            <w:pPr>
              <w:rPr>
                <w:lang w:val="de-DE"/>
              </w:rPr>
            </w:pPr>
          </w:p>
        </w:tc>
      </w:tr>
      <w:tr w:rsidR="00A330FB" w:rsidRPr="00122C4A" w14:paraId="6E549F1D" w14:textId="77777777" w:rsidTr="00606469">
        <w:trPr>
          <w:gridBefore w:val="1"/>
          <w:wBefore w:w="12" w:type="dxa"/>
          <w:cantSplit/>
        </w:trPr>
        <w:tc>
          <w:tcPr>
            <w:tcW w:w="4644" w:type="dxa"/>
          </w:tcPr>
          <w:p w14:paraId="1EC2E270" w14:textId="77777777" w:rsidR="005655A5" w:rsidRPr="0095775C" w:rsidRDefault="00826BCE" w:rsidP="00A82A90">
            <w:pPr>
              <w:rPr>
                <w:b/>
                <w:lang w:val="de-DE"/>
                <w:rPrChange w:id="4250" w:author="Author">
                  <w:rPr>
                    <w:b/>
                    <w:lang w:val="fr-FR"/>
                  </w:rPr>
                </w:rPrChange>
              </w:rPr>
            </w:pPr>
            <w:proofErr w:type="spellStart"/>
            <w:r w:rsidRPr="0095775C">
              <w:rPr>
                <w:b/>
                <w:lang w:val="de-DE"/>
                <w:rPrChange w:id="4251" w:author="Author">
                  <w:rPr>
                    <w:b/>
                    <w:lang w:val="fr-FR"/>
                  </w:rPr>
                </w:rPrChange>
              </w:rPr>
              <w:t>Eesti</w:t>
            </w:r>
            <w:proofErr w:type="spellEnd"/>
          </w:p>
          <w:p w14:paraId="3575B20A" w14:textId="0DEB6D2F" w:rsidR="005655A5" w:rsidRPr="0095775C" w:rsidRDefault="003A039E" w:rsidP="00A82A90">
            <w:pPr>
              <w:rPr>
                <w:lang w:val="de-DE"/>
                <w:rPrChange w:id="4252" w:author="Author">
                  <w:rPr>
                    <w:lang w:val="fr-FR"/>
                  </w:rPr>
                </w:rPrChange>
              </w:rPr>
            </w:pPr>
            <w:proofErr w:type="spellStart"/>
            <w:r w:rsidRPr="0095775C">
              <w:rPr>
                <w:szCs w:val="22"/>
                <w:lang w:val="de-DE"/>
                <w:rPrChange w:id="4253" w:author="Author">
                  <w:rPr>
                    <w:noProof/>
                    <w:szCs w:val="22"/>
                    <w:lang w:val="it-IT"/>
                  </w:rPr>
                </w:rPrChange>
              </w:rPr>
              <w:t>Swixx</w:t>
            </w:r>
            <w:proofErr w:type="spellEnd"/>
            <w:r w:rsidRPr="0095775C">
              <w:rPr>
                <w:szCs w:val="22"/>
                <w:lang w:val="de-DE"/>
                <w:rPrChange w:id="4254" w:author="Author">
                  <w:rPr>
                    <w:noProof/>
                    <w:szCs w:val="22"/>
                    <w:lang w:val="it-IT"/>
                  </w:rPr>
                </w:rPrChange>
              </w:rPr>
              <w:t xml:space="preserve"> Biopharma </w:t>
            </w:r>
            <w:r w:rsidR="00826BCE" w:rsidRPr="0095775C">
              <w:rPr>
                <w:lang w:val="de-DE"/>
                <w:rPrChange w:id="4255" w:author="Author">
                  <w:rPr>
                    <w:lang w:val="fr-FR"/>
                  </w:rPr>
                </w:rPrChange>
              </w:rPr>
              <w:t>OÜ</w:t>
            </w:r>
          </w:p>
          <w:p w14:paraId="7F3BEAD1" w14:textId="1BC85DFF" w:rsidR="005655A5" w:rsidRPr="0095775C" w:rsidRDefault="00826BCE" w:rsidP="00A82A90">
            <w:pPr>
              <w:rPr>
                <w:lang w:val="de-DE"/>
                <w:rPrChange w:id="4256" w:author="Author">
                  <w:rPr>
                    <w:lang w:val="fr-FR"/>
                  </w:rPr>
                </w:rPrChange>
              </w:rPr>
            </w:pPr>
            <w:r w:rsidRPr="0095775C">
              <w:rPr>
                <w:lang w:val="de-DE"/>
                <w:rPrChange w:id="4257" w:author="Author">
                  <w:rPr>
                    <w:lang w:val="fr-FR"/>
                  </w:rPr>
                </w:rPrChange>
              </w:rPr>
              <w:t xml:space="preserve">Tel: +372 </w:t>
            </w:r>
            <w:r w:rsidR="003A039E" w:rsidRPr="0095775C">
              <w:rPr>
                <w:szCs w:val="22"/>
                <w:lang w:val="de-DE"/>
                <w:rPrChange w:id="4258" w:author="Author">
                  <w:rPr>
                    <w:noProof/>
                    <w:szCs w:val="22"/>
                    <w:lang w:val="it-IT"/>
                  </w:rPr>
                </w:rPrChange>
              </w:rPr>
              <w:t>640 10 30</w:t>
            </w:r>
          </w:p>
          <w:p w14:paraId="38AC552E" w14:textId="77777777" w:rsidR="005655A5" w:rsidRPr="0095775C" w:rsidRDefault="005655A5" w:rsidP="00A82A90">
            <w:pPr>
              <w:rPr>
                <w:lang w:val="de-DE"/>
                <w:rPrChange w:id="4259" w:author="Author">
                  <w:rPr>
                    <w:lang w:val="fr-FR"/>
                  </w:rPr>
                </w:rPrChange>
              </w:rPr>
            </w:pPr>
          </w:p>
        </w:tc>
        <w:tc>
          <w:tcPr>
            <w:tcW w:w="4678" w:type="dxa"/>
          </w:tcPr>
          <w:p w14:paraId="464C85ED" w14:textId="77777777" w:rsidR="005655A5" w:rsidRPr="00122C4A" w:rsidRDefault="00826BCE" w:rsidP="00A82A90">
            <w:pPr>
              <w:rPr>
                <w:b/>
                <w:bCs/>
              </w:rPr>
            </w:pPr>
            <w:r w:rsidRPr="00122C4A">
              <w:rPr>
                <w:b/>
                <w:bCs/>
              </w:rPr>
              <w:t>Norge</w:t>
            </w:r>
          </w:p>
          <w:p w14:paraId="00BAA221" w14:textId="77777777" w:rsidR="005655A5" w:rsidRPr="00122C4A" w:rsidRDefault="00826BCE" w:rsidP="00A82A90">
            <w:proofErr w:type="spellStart"/>
            <w:r w:rsidRPr="00122C4A">
              <w:t>sanofi-aventis</w:t>
            </w:r>
            <w:proofErr w:type="spellEnd"/>
            <w:r w:rsidRPr="00122C4A">
              <w:t xml:space="preserve"> Norge AS</w:t>
            </w:r>
          </w:p>
          <w:p w14:paraId="12EA74FA" w14:textId="77777777" w:rsidR="005655A5" w:rsidRPr="00122C4A" w:rsidRDefault="00826BCE" w:rsidP="00A82A90">
            <w:proofErr w:type="spellStart"/>
            <w:r w:rsidRPr="00122C4A">
              <w:t>Tlf</w:t>
            </w:r>
            <w:proofErr w:type="spellEnd"/>
            <w:r w:rsidRPr="00122C4A">
              <w:t>: +47 67 10 71 00</w:t>
            </w:r>
          </w:p>
          <w:p w14:paraId="47965C02" w14:textId="77777777" w:rsidR="005655A5" w:rsidRPr="00122C4A" w:rsidRDefault="005655A5" w:rsidP="00A82A90"/>
        </w:tc>
      </w:tr>
      <w:tr w:rsidR="00A330FB" w:rsidRPr="00C03421" w14:paraId="773023E5" w14:textId="77777777" w:rsidTr="00606469">
        <w:trPr>
          <w:gridBefore w:val="1"/>
          <w:wBefore w:w="12" w:type="dxa"/>
          <w:cantSplit/>
        </w:trPr>
        <w:tc>
          <w:tcPr>
            <w:tcW w:w="4644" w:type="dxa"/>
          </w:tcPr>
          <w:p w14:paraId="3F6910B9" w14:textId="77777777" w:rsidR="005655A5" w:rsidRPr="00122C4A" w:rsidRDefault="00826BCE" w:rsidP="00A82A90">
            <w:pPr>
              <w:rPr>
                <w:b/>
                <w:bCs/>
              </w:rPr>
            </w:pPr>
            <w:proofErr w:type="spellStart"/>
            <w:r w:rsidRPr="00122C4A">
              <w:rPr>
                <w:b/>
                <w:bCs/>
              </w:rPr>
              <w:t>Ελλάδ</w:t>
            </w:r>
            <w:proofErr w:type="spellEnd"/>
            <w:r w:rsidRPr="00122C4A">
              <w:rPr>
                <w:b/>
                <w:bCs/>
              </w:rPr>
              <w:t>α</w:t>
            </w:r>
          </w:p>
          <w:p w14:paraId="3CB36658" w14:textId="174BDD0B" w:rsidR="005655A5" w:rsidRPr="00122C4A" w:rsidRDefault="005560CD" w:rsidP="00A82A90">
            <w:r w:rsidRPr="0095775C">
              <w:rPr>
                <w:rPrChange w:id="4260" w:author="Author">
                  <w:rPr>
                    <w:lang w:val="cs-CZ"/>
                  </w:rPr>
                </w:rPrChange>
              </w:rPr>
              <w:t xml:space="preserve">Sanofi-Aventis </w:t>
            </w:r>
            <w:proofErr w:type="spellStart"/>
            <w:r w:rsidRPr="0095775C">
              <w:rPr>
                <w:rPrChange w:id="4261" w:author="Author">
                  <w:rPr>
                    <w:lang w:val="cs-CZ"/>
                  </w:rPr>
                </w:rPrChange>
              </w:rPr>
              <w:t>Μονο</w:t>
            </w:r>
            <w:proofErr w:type="spellEnd"/>
            <w:r w:rsidRPr="0095775C">
              <w:rPr>
                <w:rPrChange w:id="4262" w:author="Author">
                  <w:rPr>
                    <w:lang w:val="cs-CZ"/>
                  </w:rPr>
                </w:rPrChange>
              </w:rPr>
              <w:t>πρόσωπη AEBE</w:t>
            </w:r>
          </w:p>
          <w:p w14:paraId="496A0F57" w14:textId="77777777" w:rsidR="005655A5" w:rsidRPr="00122C4A" w:rsidRDefault="00826BCE" w:rsidP="00A82A90">
            <w:proofErr w:type="spellStart"/>
            <w:r w:rsidRPr="00122C4A">
              <w:t>Τηλ</w:t>
            </w:r>
            <w:proofErr w:type="spellEnd"/>
            <w:r w:rsidRPr="00122C4A">
              <w:t>: +30 210 900 16 00</w:t>
            </w:r>
          </w:p>
          <w:p w14:paraId="04DB607D" w14:textId="77777777" w:rsidR="005655A5" w:rsidRPr="00122C4A" w:rsidRDefault="005655A5" w:rsidP="00A82A90"/>
        </w:tc>
        <w:tc>
          <w:tcPr>
            <w:tcW w:w="4678" w:type="dxa"/>
            <w:tcBorders>
              <w:top w:val="nil"/>
              <w:left w:val="nil"/>
              <w:bottom w:val="nil"/>
              <w:right w:val="nil"/>
            </w:tcBorders>
          </w:tcPr>
          <w:p w14:paraId="6F1153C1" w14:textId="77777777" w:rsidR="005655A5" w:rsidRPr="00C13D9F" w:rsidRDefault="00826BCE" w:rsidP="00A82A90">
            <w:pPr>
              <w:rPr>
                <w:b/>
                <w:bCs/>
                <w:lang w:val="de-DE"/>
              </w:rPr>
            </w:pPr>
            <w:r w:rsidRPr="00C13D9F">
              <w:rPr>
                <w:b/>
                <w:bCs/>
                <w:lang w:val="de-DE"/>
              </w:rPr>
              <w:t>Österreich</w:t>
            </w:r>
          </w:p>
          <w:p w14:paraId="06C703BC" w14:textId="77777777" w:rsidR="005655A5" w:rsidRPr="00C13D9F" w:rsidRDefault="00826BCE" w:rsidP="00A82A90">
            <w:pPr>
              <w:rPr>
                <w:lang w:val="de-DE"/>
              </w:rPr>
            </w:pPr>
            <w:proofErr w:type="spellStart"/>
            <w:r w:rsidRPr="00C13D9F">
              <w:rPr>
                <w:lang w:val="de-DE"/>
              </w:rPr>
              <w:t>sanofi-aventis</w:t>
            </w:r>
            <w:proofErr w:type="spellEnd"/>
            <w:r w:rsidRPr="00C13D9F">
              <w:rPr>
                <w:lang w:val="de-DE"/>
              </w:rPr>
              <w:t xml:space="preserve"> GmbH</w:t>
            </w:r>
          </w:p>
          <w:p w14:paraId="1BE6F713" w14:textId="77777777" w:rsidR="005655A5" w:rsidRPr="00C13D9F" w:rsidRDefault="00826BCE" w:rsidP="00A82A90">
            <w:pPr>
              <w:rPr>
                <w:lang w:val="de-DE"/>
              </w:rPr>
            </w:pPr>
            <w:r w:rsidRPr="00C13D9F">
              <w:rPr>
                <w:lang w:val="de-DE"/>
              </w:rPr>
              <w:t>Tel: +43 1 80 185 – 0</w:t>
            </w:r>
          </w:p>
          <w:p w14:paraId="06A15B17" w14:textId="77777777" w:rsidR="005655A5" w:rsidRPr="00C13D9F" w:rsidRDefault="005655A5" w:rsidP="00A82A90">
            <w:pPr>
              <w:rPr>
                <w:lang w:val="de-DE"/>
              </w:rPr>
            </w:pPr>
          </w:p>
        </w:tc>
      </w:tr>
      <w:tr w:rsidR="00A330FB" w:rsidRPr="00122C4A" w14:paraId="33D04850" w14:textId="77777777" w:rsidTr="00606469">
        <w:trPr>
          <w:gridBefore w:val="1"/>
          <w:wBefore w:w="12" w:type="dxa"/>
          <w:cantSplit/>
        </w:trPr>
        <w:tc>
          <w:tcPr>
            <w:tcW w:w="4644" w:type="dxa"/>
            <w:tcBorders>
              <w:top w:val="nil"/>
              <w:left w:val="nil"/>
              <w:bottom w:val="nil"/>
              <w:right w:val="nil"/>
            </w:tcBorders>
          </w:tcPr>
          <w:p w14:paraId="0CDDFE48" w14:textId="77777777" w:rsidR="005655A5" w:rsidRPr="0095775C" w:rsidRDefault="00826BCE" w:rsidP="00A82A90">
            <w:pPr>
              <w:rPr>
                <w:b/>
                <w:lang w:val="es-ES"/>
                <w:rPrChange w:id="4263" w:author="Author">
                  <w:rPr>
                    <w:b/>
                    <w:lang w:val="fr-FR"/>
                  </w:rPr>
                </w:rPrChange>
              </w:rPr>
            </w:pPr>
            <w:r w:rsidRPr="0095775C">
              <w:rPr>
                <w:b/>
                <w:lang w:val="es-ES"/>
                <w:rPrChange w:id="4264" w:author="Author">
                  <w:rPr>
                    <w:b/>
                    <w:lang w:val="fr-FR"/>
                  </w:rPr>
                </w:rPrChange>
              </w:rPr>
              <w:t>España</w:t>
            </w:r>
          </w:p>
          <w:p w14:paraId="3B70CDD3" w14:textId="77777777" w:rsidR="005655A5" w:rsidRPr="0095775C" w:rsidRDefault="00826BCE" w:rsidP="00A82A90">
            <w:pPr>
              <w:rPr>
                <w:smallCaps/>
                <w:lang w:val="es-ES"/>
                <w:rPrChange w:id="4265" w:author="Author">
                  <w:rPr>
                    <w:smallCaps/>
                    <w:lang w:val="fr-FR"/>
                  </w:rPr>
                </w:rPrChange>
              </w:rPr>
            </w:pPr>
            <w:proofErr w:type="spellStart"/>
            <w:r w:rsidRPr="0095775C">
              <w:rPr>
                <w:lang w:val="es-ES"/>
                <w:rPrChange w:id="4266" w:author="Author">
                  <w:rPr>
                    <w:lang w:val="fr-FR"/>
                  </w:rPr>
                </w:rPrChange>
              </w:rPr>
              <w:t>sanofi-aventis</w:t>
            </w:r>
            <w:proofErr w:type="spellEnd"/>
            <w:r w:rsidRPr="0095775C">
              <w:rPr>
                <w:lang w:val="es-ES"/>
                <w:rPrChange w:id="4267" w:author="Author">
                  <w:rPr>
                    <w:lang w:val="fr-FR"/>
                  </w:rPr>
                </w:rPrChange>
              </w:rPr>
              <w:t>, S.A.</w:t>
            </w:r>
          </w:p>
          <w:p w14:paraId="7194DDEF" w14:textId="77777777" w:rsidR="005655A5" w:rsidRPr="00122C4A" w:rsidRDefault="00826BCE" w:rsidP="00A82A90">
            <w:r w:rsidRPr="00122C4A">
              <w:t>Tel: +34 93 485 94 00</w:t>
            </w:r>
          </w:p>
          <w:p w14:paraId="77130232" w14:textId="77777777" w:rsidR="005655A5" w:rsidRPr="00122C4A" w:rsidRDefault="005655A5" w:rsidP="00A82A90"/>
        </w:tc>
        <w:tc>
          <w:tcPr>
            <w:tcW w:w="4678" w:type="dxa"/>
          </w:tcPr>
          <w:p w14:paraId="2F48396B" w14:textId="77777777" w:rsidR="005655A5" w:rsidRPr="0095775C" w:rsidRDefault="00826BCE" w:rsidP="00A82A90">
            <w:pPr>
              <w:rPr>
                <w:b/>
                <w:rPrChange w:id="4268" w:author="Author">
                  <w:rPr>
                    <w:b/>
                    <w:lang w:val="fr-FR"/>
                  </w:rPr>
                </w:rPrChange>
              </w:rPr>
            </w:pPr>
            <w:r w:rsidRPr="0095775C">
              <w:rPr>
                <w:b/>
                <w:rPrChange w:id="4269" w:author="Author">
                  <w:rPr>
                    <w:b/>
                    <w:lang w:val="fr-FR"/>
                  </w:rPr>
                </w:rPrChange>
              </w:rPr>
              <w:t>Polska</w:t>
            </w:r>
          </w:p>
          <w:p w14:paraId="00CF7E17" w14:textId="57F99160" w:rsidR="005655A5" w:rsidRPr="0095775C" w:rsidRDefault="00F15F42" w:rsidP="00A82A90">
            <w:pPr>
              <w:rPr>
                <w:rPrChange w:id="4270" w:author="Author">
                  <w:rPr>
                    <w:lang w:val="en-US"/>
                  </w:rPr>
                </w:rPrChange>
              </w:rPr>
            </w:pPr>
            <w:r w:rsidRPr="0095775C">
              <w:rPr>
                <w:rPrChange w:id="4271" w:author="Author">
                  <w:rPr>
                    <w:lang w:val="en-US"/>
                  </w:rPr>
                </w:rPrChange>
              </w:rPr>
              <w:t>S</w:t>
            </w:r>
            <w:r w:rsidR="00826BCE" w:rsidRPr="0095775C">
              <w:rPr>
                <w:rPrChange w:id="4272" w:author="Author">
                  <w:rPr>
                    <w:lang w:val="en-US"/>
                  </w:rPr>
                </w:rPrChange>
              </w:rPr>
              <w:t xml:space="preserve">anofi Sp. z </w:t>
            </w:r>
            <w:proofErr w:type="spellStart"/>
            <w:r w:rsidR="00826BCE" w:rsidRPr="0095775C">
              <w:rPr>
                <w:rPrChange w:id="4273" w:author="Author">
                  <w:rPr>
                    <w:lang w:val="en-US"/>
                  </w:rPr>
                </w:rPrChange>
              </w:rPr>
              <w:t>o.o.</w:t>
            </w:r>
            <w:proofErr w:type="spellEnd"/>
          </w:p>
          <w:p w14:paraId="3324DF05" w14:textId="77777777" w:rsidR="005655A5" w:rsidRPr="00122C4A" w:rsidRDefault="00826BCE" w:rsidP="00A82A90">
            <w:r w:rsidRPr="00122C4A">
              <w:t>Tel.: +48 22 280 00 00</w:t>
            </w:r>
          </w:p>
          <w:p w14:paraId="288C922B" w14:textId="77777777" w:rsidR="005655A5" w:rsidRPr="00122C4A" w:rsidRDefault="005655A5" w:rsidP="00A82A90"/>
        </w:tc>
      </w:tr>
      <w:tr w:rsidR="00A330FB" w:rsidRPr="00C03421" w14:paraId="3109FF32" w14:textId="77777777" w:rsidTr="00606469">
        <w:trPr>
          <w:cantSplit/>
        </w:trPr>
        <w:tc>
          <w:tcPr>
            <w:tcW w:w="4656" w:type="dxa"/>
            <w:gridSpan w:val="2"/>
          </w:tcPr>
          <w:p w14:paraId="5872E83C" w14:textId="77777777" w:rsidR="005655A5" w:rsidRPr="0095775C" w:rsidRDefault="00826BCE" w:rsidP="00A82A90">
            <w:pPr>
              <w:rPr>
                <w:b/>
                <w:bCs/>
                <w:lang w:val="fr-CA"/>
                <w:rPrChange w:id="4274" w:author="Author">
                  <w:rPr>
                    <w:b/>
                    <w:bCs/>
                    <w:lang w:val="fr-FR"/>
                  </w:rPr>
                </w:rPrChange>
              </w:rPr>
            </w:pPr>
            <w:r w:rsidRPr="0095775C">
              <w:rPr>
                <w:b/>
                <w:bCs/>
                <w:lang w:val="fr-CA"/>
                <w:rPrChange w:id="4275" w:author="Author">
                  <w:rPr>
                    <w:b/>
                    <w:bCs/>
                    <w:lang w:val="fr-FR"/>
                  </w:rPr>
                </w:rPrChange>
              </w:rPr>
              <w:lastRenderedPageBreak/>
              <w:t>France</w:t>
            </w:r>
          </w:p>
          <w:p w14:paraId="4B442CB6" w14:textId="4B5F654D" w:rsidR="005655A5" w:rsidRPr="0095775C" w:rsidRDefault="009B1170" w:rsidP="00A82A90">
            <w:pPr>
              <w:rPr>
                <w:lang w:val="fr-CA"/>
                <w:rPrChange w:id="4276" w:author="Author">
                  <w:rPr>
                    <w:lang w:val="fr-FR"/>
                  </w:rPr>
                </w:rPrChange>
              </w:rPr>
            </w:pPr>
            <w:r w:rsidRPr="0095775C">
              <w:rPr>
                <w:lang w:val="fr-CA"/>
                <w:rPrChange w:id="4277" w:author="Author">
                  <w:rPr>
                    <w:lang w:val="fr-FR"/>
                  </w:rPr>
                </w:rPrChange>
              </w:rPr>
              <w:t>Sanofi Winthrop Industrie</w:t>
            </w:r>
          </w:p>
          <w:p w14:paraId="11741B49" w14:textId="77777777" w:rsidR="005655A5" w:rsidRPr="0095775C" w:rsidRDefault="00826BCE" w:rsidP="00A82A90">
            <w:pPr>
              <w:rPr>
                <w:lang w:val="fr-CA"/>
                <w:rPrChange w:id="4278" w:author="Author">
                  <w:rPr>
                    <w:lang w:val="fr-FR"/>
                  </w:rPr>
                </w:rPrChange>
              </w:rPr>
            </w:pPr>
            <w:r w:rsidRPr="0095775C">
              <w:rPr>
                <w:lang w:val="fr-CA"/>
                <w:rPrChange w:id="4279" w:author="Author">
                  <w:rPr>
                    <w:lang w:val="fr-FR"/>
                  </w:rPr>
                </w:rPrChange>
              </w:rPr>
              <w:t>Tél: 0 800 222 555</w:t>
            </w:r>
          </w:p>
          <w:p w14:paraId="2E4778D7" w14:textId="77777777" w:rsidR="005655A5" w:rsidRPr="0095775C" w:rsidRDefault="00826BCE" w:rsidP="00A82A90">
            <w:pPr>
              <w:rPr>
                <w:lang w:val="fr-CA"/>
                <w:rPrChange w:id="4280" w:author="Author">
                  <w:rPr>
                    <w:lang w:val="fr-FR"/>
                  </w:rPr>
                </w:rPrChange>
              </w:rPr>
            </w:pPr>
            <w:r w:rsidRPr="0095775C">
              <w:rPr>
                <w:lang w:val="fr-CA"/>
                <w:rPrChange w:id="4281" w:author="Author">
                  <w:rPr>
                    <w:lang w:val="fr-FR"/>
                  </w:rPr>
                </w:rPrChange>
              </w:rPr>
              <w:t>Appel depuis l’étranger : +33 1 57 63 23 23</w:t>
            </w:r>
          </w:p>
          <w:p w14:paraId="06F3A83A" w14:textId="77777777" w:rsidR="005655A5" w:rsidRPr="0095775C" w:rsidRDefault="005655A5" w:rsidP="00A82A90">
            <w:pPr>
              <w:rPr>
                <w:lang w:val="fr-CA"/>
                <w:rPrChange w:id="4282" w:author="Author">
                  <w:rPr>
                    <w:lang w:val="fr-FR"/>
                  </w:rPr>
                </w:rPrChange>
              </w:rPr>
            </w:pPr>
          </w:p>
        </w:tc>
        <w:tc>
          <w:tcPr>
            <w:tcW w:w="4678" w:type="dxa"/>
          </w:tcPr>
          <w:p w14:paraId="4C895D8F" w14:textId="77777777" w:rsidR="005655A5" w:rsidRPr="0095775C" w:rsidRDefault="00826BCE" w:rsidP="00A82A90">
            <w:pPr>
              <w:rPr>
                <w:b/>
                <w:lang w:val="pt-BR"/>
                <w:rPrChange w:id="4283" w:author="Author">
                  <w:rPr>
                    <w:b/>
                    <w:lang w:val="es-ES"/>
                  </w:rPr>
                </w:rPrChange>
              </w:rPr>
            </w:pPr>
            <w:r w:rsidRPr="0095775C">
              <w:rPr>
                <w:b/>
                <w:lang w:val="pt-BR"/>
                <w:rPrChange w:id="4284" w:author="Author">
                  <w:rPr>
                    <w:b/>
                    <w:lang w:val="es-ES"/>
                  </w:rPr>
                </w:rPrChange>
              </w:rPr>
              <w:t>Portugal</w:t>
            </w:r>
          </w:p>
          <w:p w14:paraId="4CD72265" w14:textId="77777777" w:rsidR="005655A5" w:rsidRPr="0095775C" w:rsidRDefault="00826BCE" w:rsidP="00A82A90">
            <w:pPr>
              <w:rPr>
                <w:lang w:val="pt-BR"/>
                <w:rPrChange w:id="4285" w:author="Author">
                  <w:rPr>
                    <w:lang w:val="es-ES"/>
                  </w:rPr>
                </w:rPrChange>
              </w:rPr>
            </w:pPr>
            <w:r w:rsidRPr="0095775C">
              <w:rPr>
                <w:lang w:val="pt-BR"/>
                <w:rPrChange w:id="4286" w:author="Author">
                  <w:rPr>
                    <w:lang w:val="es-ES"/>
                  </w:rPr>
                </w:rPrChange>
              </w:rPr>
              <w:t xml:space="preserve">Sanofi - Produtos Farmacêuticos, </w:t>
            </w:r>
            <w:proofErr w:type="spellStart"/>
            <w:r w:rsidRPr="0095775C">
              <w:rPr>
                <w:lang w:val="pt-BR"/>
                <w:rPrChange w:id="4287" w:author="Author">
                  <w:rPr>
                    <w:lang w:val="es-ES"/>
                  </w:rPr>
                </w:rPrChange>
              </w:rPr>
              <w:t>Lda</w:t>
            </w:r>
            <w:proofErr w:type="spellEnd"/>
          </w:p>
          <w:p w14:paraId="744F68A9" w14:textId="77777777" w:rsidR="005655A5" w:rsidRPr="0095775C" w:rsidRDefault="00826BCE" w:rsidP="00A82A90">
            <w:pPr>
              <w:rPr>
                <w:lang w:val="pt-BR"/>
                <w:rPrChange w:id="4288" w:author="Author">
                  <w:rPr>
                    <w:lang w:val="es-ES"/>
                  </w:rPr>
                </w:rPrChange>
              </w:rPr>
            </w:pPr>
            <w:proofErr w:type="spellStart"/>
            <w:r w:rsidRPr="0095775C">
              <w:rPr>
                <w:lang w:val="pt-BR"/>
                <w:rPrChange w:id="4289" w:author="Author">
                  <w:rPr>
                    <w:lang w:val="es-ES"/>
                  </w:rPr>
                </w:rPrChange>
              </w:rPr>
              <w:t>Tel</w:t>
            </w:r>
            <w:proofErr w:type="spellEnd"/>
            <w:r w:rsidRPr="0095775C">
              <w:rPr>
                <w:lang w:val="pt-BR"/>
                <w:rPrChange w:id="4290" w:author="Author">
                  <w:rPr>
                    <w:lang w:val="es-ES"/>
                  </w:rPr>
                </w:rPrChange>
              </w:rPr>
              <w:t>: +351 21 35 89 400</w:t>
            </w:r>
          </w:p>
          <w:p w14:paraId="256F11C8" w14:textId="77777777" w:rsidR="005655A5" w:rsidRPr="0095775C" w:rsidRDefault="005655A5" w:rsidP="00A82A90">
            <w:pPr>
              <w:rPr>
                <w:lang w:val="pt-BR"/>
                <w:rPrChange w:id="4291" w:author="Author">
                  <w:rPr>
                    <w:lang w:val="es-ES"/>
                  </w:rPr>
                </w:rPrChange>
              </w:rPr>
            </w:pPr>
          </w:p>
        </w:tc>
      </w:tr>
      <w:tr w:rsidR="00A330FB" w:rsidRPr="00C03421" w14:paraId="079B041C" w14:textId="77777777" w:rsidTr="00606469">
        <w:trPr>
          <w:gridBefore w:val="1"/>
          <w:wBefore w:w="12" w:type="dxa"/>
          <w:cantSplit/>
        </w:trPr>
        <w:tc>
          <w:tcPr>
            <w:tcW w:w="4644" w:type="dxa"/>
          </w:tcPr>
          <w:p w14:paraId="678FFD53" w14:textId="77777777" w:rsidR="005655A5" w:rsidRPr="0095775C" w:rsidRDefault="00826BCE" w:rsidP="00A82A90">
            <w:pPr>
              <w:keepNext/>
              <w:rPr>
                <w:rFonts w:eastAsia="SimSun"/>
                <w:b/>
                <w:lang w:val="pt-BR"/>
                <w:rPrChange w:id="4292" w:author="Author">
                  <w:rPr>
                    <w:rFonts w:eastAsia="SimSun"/>
                    <w:b/>
                    <w:lang w:val="es-ES"/>
                  </w:rPr>
                </w:rPrChange>
              </w:rPr>
            </w:pPr>
            <w:proofErr w:type="spellStart"/>
            <w:r w:rsidRPr="0095775C">
              <w:rPr>
                <w:rFonts w:eastAsia="SimSun"/>
                <w:b/>
                <w:lang w:val="pt-BR"/>
                <w:rPrChange w:id="4293" w:author="Author">
                  <w:rPr>
                    <w:rFonts w:eastAsia="SimSun"/>
                    <w:b/>
                    <w:lang w:val="es-ES"/>
                  </w:rPr>
                </w:rPrChange>
              </w:rPr>
              <w:t>Hrvatska</w:t>
            </w:r>
            <w:proofErr w:type="spellEnd"/>
          </w:p>
          <w:p w14:paraId="19F64307" w14:textId="70CAC2C5" w:rsidR="005655A5" w:rsidRPr="0095775C" w:rsidRDefault="003A039E" w:rsidP="00A82A90">
            <w:pPr>
              <w:rPr>
                <w:rFonts w:eastAsia="SimSun"/>
                <w:lang w:val="pt-BR"/>
                <w:rPrChange w:id="4294" w:author="Author">
                  <w:rPr>
                    <w:rFonts w:eastAsia="SimSun"/>
                    <w:lang w:val="es-ES"/>
                  </w:rPr>
                </w:rPrChange>
              </w:rPr>
            </w:pPr>
            <w:proofErr w:type="spellStart"/>
            <w:r w:rsidRPr="0095775C">
              <w:rPr>
                <w:szCs w:val="22"/>
                <w:lang w:val="pt-BR"/>
                <w:rPrChange w:id="4295" w:author="Author">
                  <w:rPr>
                    <w:noProof/>
                    <w:szCs w:val="22"/>
                    <w:lang w:val="fi-FI"/>
                  </w:rPr>
                </w:rPrChange>
              </w:rPr>
              <w:t>Swixx</w:t>
            </w:r>
            <w:proofErr w:type="spellEnd"/>
            <w:r w:rsidRPr="0095775C">
              <w:rPr>
                <w:szCs w:val="22"/>
                <w:lang w:val="pt-BR"/>
                <w:rPrChange w:id="4296" w:author="Author">
                  <w:rPr>
                    <w:noProof/>
                    <w:szCs w:val="22"/>
                    <w:lang w:val="fi-FI"/>
                  </w:rPr>
                </w:rPrChange>
              </w:rPr>
              <w:t xml:space="preserve"> </w:t>
            </w:r>
            <w:proofErr w:type="spellStart"/>
            <w:r w:rsidRPr="0095775C">
              <w:rPr>
                <w:szCs w:val="22"/>
                <w:lang w:val="pt-BR"/>
                <w:rPrChange w:id="4297" w:author="Author">
                  <w:rPr>
                    <w:noProof/>
                    <w:szCs w:val="22"/>
                    <w:lang w:val="fi-FI"/>
                  </w:rPr>
                </w:rPrChange>
              </w:rPr>
              <w:t>Biopharma</w:t>
            </w:r>
            <w:proofErr w:type="spellEnd"/>
            <w:r w:rsidRPr="0095775C">
              <w:rPr>
                <w:szCs w:val="22"/>
                <w:lang w:val="pt-BR"/>
                <w:rPrChange w:id="4298" w:author="Author">
                  <w:rPr>
                    <w:noProof/>
                    <w:szCs w:val="22"/>
                    <w:lang w:val="fi-FI"/>
                  </w:rPr>
                </w:rPrChange>
              </w:rPr>
              <w:t xml:space="preserve"> </w:t>
            </w:r>
            <w:proofErr w:type="spellStart"/>
            <w:r w:rsidR="00826BCE" w:rsidRPr="0095775C">
              <w:rPr>
                <w:rFonts w:eastAsia="SimSun"/>
                <w:lang w:val="pt-BR"/>
                <w:rPrChange w:id="4299" w:author="Author">
                  <w:rPr>
                    <w:rFonts w:eastAsia="SimSun"/>
                    <w:lang w:val="es-ES"/>
                  </w:rPr>
                </w:rPrChange>
              </w:rPr>
              <w:t>d.o.o</w:t>
            </w:r>
            <w:proofErr w:type="spellEnd"/>
            <w:r w:rsidR="00826BCE" w:rsidRPr="0095775C">
              <w:rPr>
                <w:rFonts w:eastAsia="SimSun"/>
                <w:lang w:val="pt-BR"/>
                <w:rPrChange w:id="4300" w:author="Author">
                  <w:rPr>
                    <w:rFonts w:eastAsia="SimSun"/>
                    <w:lang w:val="es-ES"/>
                  </w:rPr>
                </w:rPrChange>
              </w:rPr>
              <w:t>.</w:t>
            </w:r>
          </w:p>
          <w:p w14:paraId="17763046" w14:textId="2D9EF62E" w:rsidR="005655A5" w:rsidRPr="00122C4A" w:rsidRDefault="00826BCE" w:rsidP="00A82A90">
            <w:r w:rsidRPr="00122C4A">
              <w:rPr>
                <w:rFonts w:eastAsia="SimSun"/>
                <w:szCs w:val="22"/>
                <w:lang w:eastAsia="zh-CN"/>
              </w:rPr>
              <w:t xml:space="preserve">Tel: +385 1 </w:t>
            </w:r>
            <w:r w:rsidR="003A039E" w:rsidRPr="0095775C">
              <w:rPr>
                <w:szCs w:val="22"/>
                <w:rPrChange w:id="4301" w:author="Author">
                  <w:rPr>
                    <w:noProof/>
                    <w:szCs w:val="22"/>
                    <w:lang w:val="fi-FI"/>
                  </w:rPr>
                </w:rPrChange>
              </w:rPr>
              <w:t>2078 500</w:t>
            </w:r>
          </w:p>
        </w:tc>
        <w:tc>
          <w:tcPr>
            <w:tcW w:w="4678" w:type="dxa"/>
          </w:tcPr>
          <w:p w14:paraId="2C26A0E8" w14:textId="77777777" w:rsidR="005655A5" w:rsidRPr="0095775C" w:rsidRDefault="00826BCE" w:rsidP="00A82A90">
            <w:pPr>
              <w:tabs>
                <w:tab w:val="left" w:pos="-720"/>
                <w:tab w:val="left" w:pos="4536"/>
              </w:tabs>
              <w:suppressAutoHyphens/>
              <w:rPr>
                <w:b/>
                <w:lang w:val="pt-BR"/>
                <w:rPrChange w:id="4302" w:author="Author">
                  <w:rPr>
                    <w:b/>
                    <w:lang w:val="fr-FR"/>
                  </w:rPr>
                </w:rPrChange>
              </w:rPr>
            </w:pPr>
            <w:r w:rsidRPr="0095775C">
              <w:rPr>
                <w:b/>
                <w:lang w:val="pt-BR"/>
                <w:rPrChange w:id="4303" w:author="Author">
                  <w:rPr>
                    <w:b/>
                    <w:lang w:val="fr-FR"/>
                  </w:rPr>
                </w:rPrChange>
              </w:rPr>
              <w:t>România</w:t>
            </w:r>
          </w:p>
          <w:p w14:paraId="60F7B5F4" w14:textId="77777777" w:rsidR="005655A5" w:rsidRPr="0095775C" w:rsidRDefault="00826BCE" w:rsidP="00A82A90">
            <w:pPr>
              <w:tabs>
                <w:tab w:val="left" w:pos="-720"/>
                <w:tab w:val="left" w:pos="4536"/>
              </w:tabs>
              <w:suppressAutoHyphens/>
              <w:rPr>
                <w:lang w:val="pt-BR"/>
                <w:rPrChange w:id="4304" w:author="Author">
                  <w:rPr>
                    <w:lang w:val="en-US"/>
                  </w:rPr>
                </w:rPrChange>
              </w:rPr>
            </w:pPr>
            <w:r w:rsidRPr="0095775C">
              <w:rPr>
                <w:lang w:val="pt-BR"/>
                <w:rPrChange w:id="4305" w:author="Author">
                  <w:rPr>
                    <w:lang w:val="en-US"/>
                  </w:rPr>
                </w:rPrChange>
              </w:rPr>
              <w:t xml:space="preserve">Sanofi </w:t>
            </w:r>
            <w:proofErr w:type="spellStart"/>
            <w:r w:rsidRPr="0095775C">
              <w:rPr>
                <w:lang w:val="pt-BR"/>
                <w:rPrChange w:id="4306" w:author="Author">
                  <w:rPr>
                    <w:lang w:val="en-US"/>
                  </w:rPr>
                </w:rPrChange>
              </w:rPr>
              <w:t>Romania</w:t>
            </w:r>
            <w:proofErr w:type="spellEnd"/>
            <w:r w:rsidRPr="0095775C">
              <w:rPr>
                <w:lang w:val="pt-BR"/>
                <w:rPrChange w:id="4307" w:author="Author">
                  <w:rPr>
                    <w:lang w:val="en-US"/>
                  </w:rPr>
                </w:rPrChange>
              </w:rPr>
              <w:t xml:space="preserve"> SRL</w:t>
            </w:r>
          </w:p>
          <w:p w14:paraId="1A0C2B08" w14:textId="77777777" w:rsidR="005655A5" w:rsidRPr="00C13D9F" w:rsidRDefault="00826BCE" w:rsidP="00A82A90">
            <w:pPr>
              <w:rPr>
                <w:lang w:val="pt-BR"/>
              </w:rPr>
            </w:pPr>
            <w:proofErr w:type="spellStart"/>
            <w:r w:rsidRPr="00C13D9F">
              <w:rPr>
                <w:lang w:val="pt-BR"/>
              </w:rPr>
              <w:t>Tel</w:t>
            </w:r>
            <w:proofErr w:type="spellEnd"/>
            <w:r w:rsidRPr="00C13D9F">
              <w:rPr>
                <w:lang w:val="pt-BR"/>
              </w:rPr>
              <w:t>: +40 (0) 21 317 31 36</w:t>
            </w:r>
          </w:p>
          <w:p w14:paraId="5FDBA021" w14:textId="77777777" w:rsidR="005655A5" w:rsidRPr="00C13D9F" w:rsidRDefault="005655A5" w:rsidP="00A82A90">
            <w:pPr>
              <w:rPr>
                <w:lang w:val="pt-BR"/>
              </w:rPr>
            </w:pPr>
          </w:p>
        </w:tc>
      </w:tr>
      <w:tr w:rsidR="00A330FB" w:rsidRPr="00122C4A" w14:paraId="4D3CE807" w14:textId="77777777" w:rsidTr="00606469">
        <w:trPr>
          <w:gridBefore w:val="1"/>
          <w:wBefore w:w="12" w:type="dxa"/>
          <w:cantSplit/>
        </w:trPr>
        <w:tc>
          <w:tcPr>
            <w:tcW w:w="4644" w:type="dxa"/>
          </w:tcPr>
          <w:p w14:paraId="60F94BC9" w14:textId="77777777" w:rsidR="005655A5" w:rsidRPr="0095775C" w:rsidRDefault="00826BCE" w:rsidP="00A82A90">
            <w:pPr>
              <w:rPr>
                <w:b/>
                <w:bCs/>
                <w:lang w:val="fr-CA"/>
                <w:rPrChange w:id="4308" w:author="Author">
                  <w:rPr>
                    <w:b/>
                    <w:bCs/>
                    <w:lang w:val="fr-FR"/>
                  </w:rPr>
                </w:rPrChange>
              </w:rPr>
            </w:pPr>
            <w:r w:rsidRPr="0095775C">
              <w:rPr>
                <w:b/>
                <w:bCs/>
                <w:lang w:val="fr-CA"/>
                <w:rPrChange w:id="4309" w:author="Author">
                  <w:rPr>
                    <w:b/>
                    <w:bCs/>
                    <w:lang w:val="fr-FR"/>
                  </w:rPr>
                </w:rPrChange>
              </w:rPr>
              <w:t>Ireland</w:t>
            </w:r>
          </w:p>
          <w:p w14:paraId="56DD3EE7" w14:textId="77777777" w:rsidR="005655A5" w:rsidRPr="00122C4A" w:rsidRDefault="00826BCE" w:rsidP="00A82A90">
            <w:proofErr w:type="spellStart"/>
            <w:r w:rsidRPr="0095775C">
              <w:rPr>
                <w:lang w:val="fr-CA"/>
                <w:rPrChange w:id="4310" w:author="Author">
                  <w:rPr>
                    <w:lang w:val="fr-FR"/>
                  </w:rPr>
                </w:rPrChange>
              </w:rPr>
              <w:t>sanofi-aventis</w:t>
            </w:r>
            <w:proofErr w:type="spellEnd"/>
            <w:r w:rsidRPr="0095775C">
              <w:rPr>
                <w:lang w:val="fr-CA"/>
                <w:rPrChange w:id="4311" w:author="Author">
                  <w:rPr>
                    <w:lang w:val="fr-FR"/>
                  </w:rPr>
                </w:rPrChange>
              </w:rPr>
              <w:t xml:space="preserve"> Ireland Ltd.</w:t>
            </w:r>
            <w:r w:rsidRPr="0095775C">
              <w:rPr>
                <w:szCs w:val="22"/>
                <w:lang w:val="fr-CA"/>
                <w:rPrChange w:id="4312" w:author="Author">
                  <w:rPr>
                    <w:szCs w:val="22"/>
                    <w:lang w:val="fr-FR"/>
                  </w:rPr>
                </w:rPrChange>
              </w:rPr>
              <w:t xml:space="preserve"> </w:t>
            </w:r>
            <w:r w:rsidRPr="00122C4A">
              <w:rPr>
                <w:szCs w:val="22"/>
              </w:rPr>
              <w:t>T/A SANOFI</w:t>
            </w:r>
          </w:p>
          <w:p w14:paraId="00C2F871" w14:textId="77777777" w:rsidR="005655A5" w:rsidRPr="00122C4A" w:rsidRDefault="00826BCE" w:rsidP="00A82A90">
            <w:r w:rsidRPr="00122C4A">
              <w:t>Tel: +353 (0) 1 403 56 00</w:t>
            </w:r>
          </w:p>
          <w:p w14:paraId="52C1B654" w14:textId="77777777" w:rsidR="005655A5" w:rsidRPr="00122C4A" w:rsidRDefault="005655A5" w:rsidP="00A82A90">
            <w:pPr>
              <w:rPr>
                <w:szCs w:val="22"/>
              </w:rPr>
            </w:pPr>
          </w:p>
        </w:tc>
        <w:tc>
          <w:tcPr>
            <w:tcW w:w="4678" w:type="dxa"/>
          </w:tcPr>
          <w:p w14:paraId="6C7CA5F5" w14:textId="77777777" w:rsidR="005655A5" w:rsidRPr="00C13D9F" w:rsidRDefault="00826BCE" w:rsidP="00A82A90">
            <w:pPr>
              <w:rPr>
                <w:b/>
                <w:lang w:val="pt-BR"/>
              </w:rPr>
            </w:pPr>
            <w:proofErr w:type="spellStart"/>
            <w:r w:rsidRPr="00C13D9F">
              <w:rPr>
                <w:b/>
                <w:lang w:val="pt-BR"/>
              </w:rPr>
              <w:t>Slovenija</w:t>
            </w:r>
            <w:proofErr w:type="spellEnd"/>
          </w:p>
          <w:p w14:paraId="04F78D76" w14:textId="46570ADE" w:rsidR="005655A5" w:rsidRPr="0095775C" w:rsidRDefault="003A039E" w:rsidP="00A82A90">
            <w:pPr>
              <w:rPr>
                <w:lang w:val="pt-BR"/>
                <w:rPrChange w:id="4313" w:author="Author">
                  <w:rPr>
                    <w:lang w:val="en-US"/>
                  </w:rPr>
                </w:rPrChange>
              </w:rPr>
            </w:pPr>
            <w:proofErr w:type="spellStart"/>
            <w:r w:rsidRPr="0095775C">
              <w:rPr>
                <w:szCs w:val="22"/>
                <w:lang w:val="pt-BR"/>
                <w:rPrChange w:id="4314" w:author="Author">
                  <w:rPr>
                    <w:noProof/>
                    <w:szCs w:val="22"/>
                    <w:lang w:val="it-IT"/>
                  </w:rPr>
                </w:rPrChange>
              </w:rPr>
              <w:t>Swixx</w:t>
            </w:r>
            <w:proofErr w:type="spellEnd"/>
            <w:r w:rsidRPr="0095775C">
              <w:rPr>
                <w:szCs w:val="22"/>
                <w:lang w:val="pt-BR"/>
                <w:rPrChange w:id="4315" w:author="Author">
                  <w:rPr>
                    <w:noProof/>
                    <w:szCs w:val="22"/>
                    <w:lang w:val="it-IT"/>
                  </w:rPr>
                </w:rPrChange>
              </w:rPr>
              <w:t xml:space="preserve"> </w:t>
            </w:r>
            <w:proofErr w:type="spellStart"/>
            <w:r w:rsidRPr="0095775C">
              <w:rPr>
                <w:szCs w:val="22"/>
                <w:lang w:val="pt-BR"/>
                <w:rPrChange w:id="4316" w:author="Author">
                  <w:rPr>
                    <w:noProof/>
                    <w:szCs w:val="22"/>
                    <w:lang w:val="it-IT"/>
                  </w:rPr>
                </w:rPrChange>
              </w:rPr>
              <w:t>Biopharma</w:t>
            </w:r>
            <w:proofErr w:type="spellEnd"/>
            <w:r w:rsidRPr="0095775C">
              <w:rPr>
                <w:szCs w:val="22"/>
                <w:lang w:val="pt-BR"/>
                <w:rPrChange w:id="4317" w:author="Author">
                  <w:rPr>
                    <w:noProof/>
                    <w:szCs w:val="22"/>
                    <w:lang w:val="it-IT"/>
                  </w:rPr>
                </w:rPrChange>
              </w:rPr>
              <w:t xml:space="preserve"> </w:t>
            </w:r>
            <w:proofErr w:type="spellStart"/>
            <w:r w:rsidR="00826BCE" w:rsidRPr="0095775C">
              <w:rPr>
                <w:lang w:val="pt-BR"/>
                <w:rPrChange w:id="4318" w:author="Author">
                  <w:rPr>
                    <w:lang w:val="en-US"/>
                  </w:rPr>
                </w:rPrChange>
              </w:rPr>
              <w:t>d.o.o</w:t>
            </w:r>
            <w:proofErr w:type="spellEnd"/>
            <w:r w:rsidR="00826BCE" w:rsidRPr="0095775C">
              <w:rPr>
                <w:lang w:val="pt-BR"/>
                <w:rPrChange w:id="4319" w:author="Author">
                  <w:rPr>
                    <w:lang w:val="en-US"/>
                  </w:rPr>
                </w:rPrChange>
              </w:rPr>
              <w:t>.</w:t>
            </w:r>
          </w:p>
          <w:p w14:paraId="27FA993F" w14:textId="1448BD6B" w:rsidR="005655A5" w:rsidRPr="00122C4A" w:rsidRDefault="00826BCE" w:rsidP="00A82A90">
            <w:r w:rsidRPr="00122C4A">
              <w:t xml:space="preserve">Tel: +386 1 </w:t>
            </w:r>
            <w:r w:rsidR="00106DDE" w:rsidRPr="0095775C">
              <w:rPr>
                <w:szCs w:val="22"/>
                <w:rPrChange w:id="4320" w:author="Author">
                  <w:rPr>
                    <w:noProof/>
                    <w:szCs w:val="22"/>
                    <w:lang w:val="nl-NL"/>
                  </w:rPr>
                </w:rPrChange>
              </w:rPr>
              <w:t>235 51 00</w:t>
            </w:r>
          </w:p>
          <w:p w14:paraId="53D5D443" w14:textId="77777777" w:rsidR="005655A5" w:rsidRPr="00122C4A" w:rsidRDefault="005655A5" w:rsidP="00A82A90">
            <w:pPr>
              <w:rPr>
                <w:szCs w:val="22"/>
              </w:rPr>
            </w:pPr>
          </w:p>
        </w:tc>
      </w:tr>
      <w:tr w:rsidR="00A330FB" w:rsidRPr="00122C4A" w14:paraId="281A418F" w14:textId="77777777" w:rsidTr="00606469">
        <w:trPr>
          <w:gridBefore w:val="1"/>
          <w:wBefore w:w="12" w:type="dxa"/>
          <w:cantSplit/>
        </w:trPr>
        <w:tc>
          <w:tcPr>
            <w:tcW w:w="4644" w:type="dxa"/>
          </w:tcPr>
          <w:p w14:paraId="349E3EA4" w14:textId="77777777" w:rsidR="005655A5" w:rsidRPr="00122C4A" w:rsidRDefault="00826BCE" w:rsidP="00A82A90">
            <w:pPr>
              <w:rPr>
                <w:b/>
                <w:bCs/>
                <w:szCs w:val="22"/>
              </w:rPr>
            </w:pPr>
            <w:proofErr w:type="spellStart"/>
            <w:r w:rsidRPr="00122C4A">
              <w:rPr>
                <w:b/>
                <w:bCs/>
                <w:szCs w:val="22"/>
              </w:rPr>
              <w:t>Ísland</w:t>
            </w:r>
            <w:proofErr w:type="spellEnd"/>
          </w:p>
          <w:p w14:paraId="35D5FB36" w14:textId="5EFBBABD" w:rsidR="005655A5" w:rsidRPr="00122C4A" w:rsidRDefault="00826BCE" w:rsidP="00A82A90">
            <w:pPr>
              <w:rPr>
                <w:szCs w:val="22"/>
              </w:rPr>
            </w:pPr>
            <w:proofErr w:type="spellStart"/>
            <w:r w:rsidRPr="00122C4A">
              <w:rPr>
                <w:szCs w:val="22"/>
              </w:rPr>
              <w:t>Vistor</w:t>
            </w:r>
            <w:proofErr w:type="spellEnd"/>
            <w:r w:rsidRPr="00122C4A">
              <w:rPr>
                <w:szCs w:val="22"/>
              </w:rPr>
              <w:t xml:space="preserve"> </w:t>
            </w:r>
            <w:del w:id="4321" w:author="Author">
              <w:r w:rsidRPr="00122C4A" w:rsidDel="0095426C">
                <w:rPr>
                  <w:szCs w:val="22"/>
                </w:rPr>
                <w:delText>hf.</w:delText>
              </w:r>
            </w:del>
            <w:proofErr w:type="spellStart"/>
            <w:ins w:id="4322" w:author="Author">
              <w:r w:rsidR="0095426C" w:rsidRPr="00122C4A">
                <w:rPr>
                  <w:szCs w:val="22"/>
                </w:rPr>
                <w:t>ehf</w:t>
              </w:r>
              <w:proofErr w:type="spellEnd"/>
              <w:r w:rsidR="0095426C" w:rsidRPr="00122C4A">
                <w:rPr>
                  <w:szCs w:val="22"/>
                </w:rPr>
                <w:t>.</w:t>
              </w:r>
            </w:ins>
          </w:p>
          <w:p w14:paraId="6D131417" w14:textId="77777777" w:rsidR="005655A5" w:rsidRPr="00122C4A" w:rsidRDefault="00826BCE" w:rsidP="00A82A90">
            <w:pPr>
              <w:rPr>
                <w:szCs w:val="22"/>
              </w:rPr>
            </w:pPr>
            <w:proofErr w:type="spellStart"/>
            <w:r w:rsidRPr="0095775C">
              <w:rPr>
                <w:szCs w:val="22"/>
                <w:rPrChange w:id="4323" w:author="Author">
                  <w:rPr>
                    <w:noProof/>
                    <w:szCs w:val="22"/>
                  </w:rPr>
                </w:rPrChange>
              </w:rPr>
              <w:t>Sími</w:t>
            </w:r>
            <w:proofErr w:type="spellEnd"/>
            <w:r w:rsidRPr="00122C4A">
              <w:rPr>
                <w:szCs w:val="22"/>
              </w:rPr>
              <w:t>: +354 535 7000</w:t>
            </w:r>
          </w:p>
          <w:p w14:paraId="0FF6AF85" w14:textId="77777777" w:rsidR="005655A5" w:rsidRPr="00122C4A" w:rsidRDefault="005655A5" w:rsidP="00A82A90"/>
        </w:tc>
        <w:tc>
          <w:tcPr>
            <w:tcW w:w="4678" w:type="dxa"/>
          </w:tcPr>
          <w:p w14:paraId="05B829DB" w14:textId="77777777" w:rsidR="005655A5" w:rsidRPr="00122C4A" w:rsidRDefault="00826BCE" w:rsidP="00A82A90">
            <w:pPr>
              <w:rPr>
                <w:b/>
                <w:bCs/>
                <w:szCs w:val="22"/>
              </w:rPr>
            </w:pPr>
            <w:proofErr w:type="spellStart"/>
            <w:r w:rsidRPr="00122C4A">
              <w:rPr>
                <w:b/>
                <w:bCs/>
                <w:szCs w:val="22"/>
              </w:rPr>
              <w:t>Slovenská</w:t>
            </w:r>
            <w:proofErr w:type="spellEnd"/>
            <w:r w:rsidRPr="00122C4A">
              <w:rPr>
                <w:b/>
                <w:bCs/>
                <w:szCs w:val="22"/>
              </w:rPr>
              <w:t xml:space="preserve"> </w:t>
            </w:r>
            <w:proofErr w:type="spellStart"/>
            <w:r w:rsidRPr="00122C4A">
              <w:rPr>
                <w:b/>
                <w:bCs/>
                <w:szCs w:val="22"/>
              </w:rPr>
              <w:t>republika</w:t>
            </w:r>
            <w:proofErr w:type="spellEnd"/>
          </w:p>
          <w:p w14:paraId="052A744E" w14:textId="45977262" w:rsidR="005655A5" w:rsidRPr="00122C4A" w:rsidRDefault="00106DDE" w:rsidP="00A82A90">
            <w:pPr>
              <w:rPr>
                <w:szCs w:val="22"/>
              </w:rPr>
            </w:pPr>
            <w:proofErr w:type="spellStart"/>
            <w:r w:rsidRPr="0095775C">
              <w:rPr>
                <w:rPrChange w:id="4324" w:author="Author">
                  <w:rPr>
                    <w:lang w:val="en-US"/>
                  </w:rPr>
                </w:rPrChange>
              </w:rPr>
              <w:t>Swixx</w:t>
            </w:r>
            <w:proofErr w:type="spellEnd"/>
            <w:r w:rsidRPr="0095775C">
              <w:rPr>
                <w:rPrChange w:id="4325" w:author="Author">
                  <w:rPr>
                    <w:lang w:val="en-US"/>
                  </w:rPr>
                </w:rPrChange>
              </w:rPr>
              <w:t xml:space="preserve"> Biopharma </w:t>
            </w:r>
            <w:proofErr w:type="spellStart"/>
            <w:r w:rsidR="00826BCE" w:rsidRPr="00122C4A">
              <w:rPr>
                <w:szCs w:val="22"/>
              </w:rPr>
              <w:t>s.r.o.</w:t>
            </w:r>
            <w:proofErr w:type="spellEnd"/>
          </w:p>
          <w:p w14:paraId="48BC7B39" w14:textId="5E0C0280" w:rsidR="005655A5" w:rsidRPr="00122C4A" w:rsidRDefault="00826BCE" w:rsidP="00A82A90">
            <w:pPr>
              <w:rPr>
                <w:szCs w:val="22"/>
              </w:rPr>
            </w:pPr>
            <w:r w:rsidRPr="00122C4A">
              <w:rPr>
                <w:szCs w:val="22"/>
              </w:rPr>
              <w:t xml:space="preserve">Tel: +421 2 </w:t>
            </w:r>
            <w:r w:rsidR="00106DDE" w:rsidRPr="0095775C">
              <w:rPr>
                <w:szCs w:val="22"/>
                <w:rPrChange w:id="4326" w:author="Author">
                  <w:rPr>
                    <w:noProof/>
                    <w:szCs w:val="22"/>
                    <w:lang w:val="it-IT"/>
                  </w:rPr>
                </w:rPrChange>
              </w:rPr>
              <w:t>208 33 600</w:t>
            </w:r>
          </w:p>
          <w:p w14:paraId="01D01DF7" w14:textId="77777777" w:rsidR="005655A5" w:rsidRPr="00122C4A" w:rsidRDefault="005655A5" w:rsidP="00A82A90"/>
        </w:tc>
      </w:tr>
      <w:tr w:rsidR="00A330FB" w:rsidRPr="00C03421" w14:paraId="35D5C59F" w14:textId="77777777" w:rsidTr="00606469">
        <w:trPr>
          <w:gridBefore w:val="1"/>
          <w:wBefore w:w="12" w:type="dxa"/>
          <w:cantSplit/>
        </w:trPr>
        <w:tc>
          <w:tcPr>
            <w:tcW w:w="4644" w:type="dxa"/>
          </w:tcPr>
          <w:p w14:paraId="1251C09A" w14:textId="77777777" w:rsidR="005655A5" w:rsidRPr="0095775C" w:rsidRDefault="00826BCE" w:rsidP="00A82A90">
            <w:pPr>
              <w:rPr>
                <w:b/>
                <w:lang w:val="pt-BR"/>
                <w:rPrChange w:id="4327" w:author="Author">
                  <w:rPr>
                    <w:b/>
                    <w:lang w:val="es-ES"/>
                  </w:rPr>
                </w:rPrChange>
              </w:rPr>
            </w:pPr>
            <w:proofErr w:type="spellStart"/>
            <w:r w:rsidRPr="0095775C">
              <w:rPr>
                <w:b/>
                <w:lang w:val="pt-BR"/>
                <w:rPrChange w:id="4328" w:author="Author">
                  <w:rPr>
                    <w:b/>
                    <w:lang w:val="es-ES"/>
                  </w:rPr>
                </w:rPrChange>
              </w:rPr>
              <w:t>Italia</w:t>
            </w:r>
            <w:proofErr w:type="spellEnd"/>
          </w:p>
          <w:p w14:paraId="6556A085" w14:textId="49E4154F" w:rsidR="005655A5" w:rsidRPr="0095775C" w:rsidRDefault="00826BCE" w:rsidP="00A82A90">
            <w:pPr>
              <w:rPr>
                <w:lang w:val="pt-BR"/>
                <w:rPrChange w:id="4329" w:author="Author">
                  <w:rPr>
                    <w:lang w:val="es-ES"/>
                  </w:rPr>
                </w:rPrChange>
              </w:rPr>
            </w:pPr>
            <w:r w:rsidRPr="0095775C">
              <w:rPr>
                <w:lang w:val="pt-BR"/>
                <w:rPrChange w:id="4330" w:author="Author">
                  <w:rPr>
                    <w:lang w:val="es-ES"/>
                  </w:rPr>
                </w:rPrChange>
              </w:rPr>
              <w:t xml:space="preserve">Sanofi </w:t>
            </w:r>
            <w:proofErr w:type="spellStart"/>
            <w:r w:rsidR="00450A25" w:rsidRPr="0095775C">
              <w:rPr>
                <w:lang w:val="pt-BR"/>
                <w:rPrChange w:id="4331" w:author="Author">
                  <w:rPr>
                    <w:lang w:val="es-ES"/>
                  </w:rPr>
                </w:rPrChange>
              </w:rPr>
              <w:t>S.r.l</w:t>
            </w:r>
            <w:proofErr w:type="spellEnd"/>
            <w:r w:rsidR="00450A25" w:rsidRPr="0095775C">
              <w:rPr>
                <w:lang w:val="pt-BR"/>
                <w:rPrChange w:id="4332" w:author="Author">
                  <w:rPr>
                    <w:lang w:val="es-ES"/>
                  </w:rPr>
                </w:rPrChange>
              </w:rPr>
              <w:t>.</w:t>
            </w:r>
          </w:p>
          <w:p w14:paraId="47590095" w14:textId="77777777" w:rsidR="005655A5" w:rsidRPr="0095775C" w:rsidRDefault="00826BCE" w:rsidP="00A82A90">
            <w:pPr>
              <w:autoSpaceDE w:val="0"/>
              <w:autoSpaceDN w:val="0"/>
              <w:adjustRightInd w:val="0"/>
              <w:rPr>
                <w:rFonts w:eastAsia="SimSun"/>
                <w:lang w:val="pt-BR"/>
                <w:rPrChange w:id="4333" w:author="Author">
                  <w:rPr>
                    <w:rFonts w:eastAsia="SimSun"/>
                    <w:lang w:val="es-ES"/>
                  </w:rPr>
                </w:rPrChange>
              </w:rPr>
            </w:pPr>
            <w:proofErr w:type="spellStart"/>
            <w:r w:rsidRPr="0095775C">
              <w:rPr>
                <w:lang w:val="pt-BR"/>
                <w:rPrChange w:id="4334" w:author="Author">
                  <w:rPr>
                    <w:lang w:val="es-ES"/>
                  </w:rPr>
                </w:rPrChange>
              </w:rPr>
              <w:t>Tel</w:t>
            </w:r>
            <w:proofErr w:type="spellEnd"/>
            <w:r w:rsidRPr="0095775C">
              <w:rPr>
                <w:lang w:val="pt-BR"/>
                <w:rPrChange w:id="4335" w:author="Author">
                  <w:rPr>
                    <w:lang w:val="es-ES"/>
                  </w:rPr>
                </w:rPrChange>
              </w:rPr>
              <w:t xml:space="preserve">: </w:t>
            </w:r>
            <w:r w:rsidRPr="0095775C">
              <w:rPr>
                <w:rFonts w:eastAsia="SimSun"/>
                <w:lang w:val="pt-BR"/>
                <w:rPrChange w:id="4336" w:author="Author">
                  <w:rPr>
                    <w:rFonts w:eastAsia="SimSun"/>
                    <w:lang w:val="es-ES"/>
                  </w:rPr>
                </w:rPrChange>
              </w:rPr>
              <w:t>800 13 12 12 (</w:t>
            </w:r>
            <w:proofErr w:type="spellStart"/>
            <w:r w:rsidRPr="0095775C">
              <w:rPr>
                <w:rFonts w:eastAsia="SimSun"/>
                <w:lang w:val="pt-BR"/>
                <w:rPrChange w:id="4337" w:author="Author">
                  <w:rPr>
                    <w:rFonts w:eastAsia="SimSun"/>
                    <w:lang w:val="es-ES"/>
                  </w:rPr>
                </w:rPrChange>
              </w:rPr>
              <w:t>domande</w:t>
            </w:r>
            <w:proofErr w:type="spellEnd"/>
            <w:r w:rsidRPr="0095775C">
              <w:rPr>
                <w:rFonts w:eastAsia="SimSun"/>
                <w:lang w:val="pt-BR"/>
                <w:rPrChange w:id="4338" w:author="Author">
                  <w:rPr>
                    <w:rFonts w:eastAsia="SimSun"/>
                    <w:lang w:val="es-ES"/>
                  </w:rPr>
                </w:rPrChange>
              </w:rPr>
              <w:t xml:space="preserve"> </w:t>
            </w:r>
            <w:proofErr w:type="spellStart"/>
            <w:r w:rsidRPr="0095775C">
              <w:rPr>
                <w:rFonts w:eastAsia="SimSun"/>
                <w:lang w:val="pt-BR"/>
                <w:rPrChange w:id="4339" w:author="Author">
                  <w:rPr>
                    <w:rFonts w:eastAsia="SimSun"/>
                    <w:lang w:val="es-ES"/>
                  </w:rPr>
                </w:rPrChange>
              </w:rPr>
              <w:t>di</w:t>
            </w:r>
            <w:proofErr w:type="spellEnd"/>
            <w:r w:rsidRPr="0095775C">
              <w:rPr>
                <w:rFonts w:eastAsia="SimSun"/>
                <w:lang w:val="pt-BR"/>
                <w:rPrChange w:id="4340" w:author="Author">
                  <w:rPr>
                    <w:rFonts w:eastAsia="SimSun"/>
                    <w:lang w:val="es-ES"/>
                  </w:rPr>
                </w:rPrChange>
              </w:rPr>
              <w:t xml:space="preserve"> tipo </w:t>
            </w:r>
            <w:proofErr w:type="spellStart"/>
            <w:r w:rsidRPr="0095775C">
              <w:rPr>
                <w:rFonts w:eastAsia="SimSun"/>
                <w:lang w:val="pt-BR"/>
                <w:rPrChange w:id="4341" w:author="Author">
                  <w:rPr>
                    <w:rFonts w:eastAsia="SimSun"/>
                    <w:lang w:val="es-ES"/>
                  </w:rPr>
                </w:rPrChange>
              </w:rPr>
              <w:t>tecnico</w:t>
            </w:r>
            <w:proofErr w:type="spellEnd"/>
            <w:r w:rsidRPr="0095775C">
              <w:rPr>
                <w:rFonts w:eastAsia="SimSun"/>
                <w:lang w:val="pt-BR"/>
                <w:rPrChange w:id="4342" w:author="Author">
                  <w:rPr>
                    <w:rFonts w:eastAsia="SimSun"/>
                    <w:lang w:val="es-ES"/>
                  </w:rPr>
                </w:rPrChange>
              </w:rPr>
              <w:t xml:space="preserve">) </w:t>
            </w:r>
          </w:p>
          <w:p w14:paraId="3C782E0B" w14:textId="77777777" w:rsidR="005655A5" w:rsidRPr="0095775C" w:rsidRDefault="00826BCE" w:rsidP="00A82A90">
            <w:pPr>
              <w:rPr>
                <w:lang w:val="pt-BR"/>
                <w:rPrChange w:id="4343" w:author="Author">
                  <w:rPr>
                    <w:lang w:val="fr-FR"/>
                  </w:rPr>
                </w:rPrChange>
              </w:rPr>
            </w:pPr>
            <w:r w:rsidRPr="0095775C">
              <w:rPr>
                <w:lang w:val="pt-BR"/>
                <w:rPrChange w:id="4344" w:author="Author">
                  <w:rPr>
                    <w:lang w:val="fr-FR"/>
                  </w:rPr>
                </w:rPrChange>
              </w:rPr>
              <w:t xml:space="preserve">+39 800 536389 </w:t>
            </w:r>
            <w:r w:rsidRPr="0095775C">
              <w:rPr>
                <w:rFonts w:eastAsia="SimSun"/>
                <w:lang w:val="pt-BR"/>
                <w:rPrChange w:id="4345" w:author="Author">
                  <w:rPr>
                    <w:rFonts w:eastAsia="SimSun"/>
                    <w:lang w:val="fr-FR"/>
                  </w:rPr>
                </w:rPrChange>
              </w:rPr>
              <w:t>(</w:t>
            </w:r>
            <w:proofErr w:type="spellStart"/>
            <w:r w:rsidRPr="0095775C">
              <w:rPr>
                <w:rFonts w:eastAsia="SimSun"/>
                <w:lang w:val="pt-BR"/>
                <w:rPrChange w:id="4346" w:author="Author">
                  <w:rPr>
                    <w:rFonts w:eastAsia="SimSun"/>
                    <w:lang w:val="fr-FR"/>
                  </w:rPr>
                </w:rPrChange>
              </w:rPr>
              <w:t>altre</w:t>
            </w:r>
            <w:proofErr w:type="spellEnd"/>
            <w:r w:rsidRPr="0095775C">
              <w:rPr>
                <w:rFonts w:eastAsia="SimSun"/>
                <w:lang w:val="pt-BR"/>
                <w:rPrChange w:id="4347" w:author="Author">
                  <w:rPr>
                    <w:rFonts w:eastAsia="SimSun"/>
                    <w:lang w:val="fr-FR"/>
                  </w:rPr>
                </w:rPrChange>
              </w:rPr>
              <w:t xml:space="preserve"> </w:t>
            </w:r>
            <w:proofErr w:type="spellStart"/>
            <w:r w:rsidRPr="0095775C">
              <w:rPr>
                <w:rFonts w:eastAsia="SimSun"/>
                <w:lang w:val="pt-BR"/>
                <w:rPrChange w:id="4348" w:author="Author">
                  <w:rPr>
                    <w:rFonts w:eastAsia="SimSun"/>
                    <w:lang w:val="fr-FR"/>
                  </w:rPr>
                </w:rPrChange>
              </w:rPr>
              <w:t>domande</w:t>
            </w:r>
            <w:proofErr w:type="spellEnd"/>
            <w:r w:rsidRPr="0095775C">
              <w:rPr>
                <w:rFonts w:eastAsia="SimSun"/>
                <w:lang w:val="pt-BR"/>
                <w:rPrChange w:id="4349" w:author="Author">
                  <w:rPr>
                    <w:rFonts w:eastAsia="SimSun"/>
                    <w:lang w:val="fr-FR"/>
                  </w:rPr>
                </w:rPrChange>
              </w:rPr>
              <w:t xml:space="preserve"> e </w:t>
            </w:r>
            <w:proofErr w:type="spellStart"/>
            <w:r w:rsidRPr="0095775C">
              <w:rPr>
                <w:rFonts w:eastAsia="SimSun"/>
                <w:lang w:val="pt-BR"/>
                <w:rPrChange w:id="4350" w:author="Author">
                  <w:rPr>
                    <w:rFonts w:eastAsia="SimSun"/>
                    <w:lang w:val="fr-FR"/>
                  </w:rPr>
                </w:rPrChange>
              </w:rPr>
              <w:t>chiamate</w:t>
            </w:r>
            <w:proofErr w:type="spellEnd"/>
            <w:r w:rsidRPr="0095775C">
              <w:rPr>
                <w:rFonts w:eastAsia="SimSun"/>
                <w:lang w:val="pt-BR"/>
                <w:rPrChange w:id="4351" w:author="Author">
                  <w:rPr>
                    <w:rFonts w:eastAsia="SimSun"/>
                    <w:lang w:val="fr-FR"/>
                  </w:rPr>
                </w:rPrChange>
              </w:rPr>
              <w:t xml:space="preserve"> </w:t>
            </w:r>
            <w:proofErr w:type="spellStart"/>
            <w:r w:rsidRPr="0095775C">
              <w:rPr>
                <w:rFonts w:eastAsia="SimSun"/>
                <w:lang w:val="pt-BR"/>
                <w:rPrChange w:id="4352" w:author="Author">
                  <w:rPr>
                    <w:rFonts w:eastAsia="SimSun"/>
                    <w:lang w:val="fr-FR"/>
                  </w:rPr>
                </w:rPrChange>
              </w:rPr>
              <w:t>dall'estero</w:t>
            </w:r>
            <w:proofErr w:type="spellEnd"/>
            <w:r w:rsidRPr="0095775C">
              <w:rPr>
                <w:rFonts w:eastAsia="SimSun"/>
                <w:lang w:val="pt-BR"/>
                <w:rPrChange w:id="4353" w:author="Author">
                  <w:rPr>
                    <w:rFonts w:eastAsia="SimSun"/>
                    <w:lang w:val="fr-FR"/>
                  </w:rPr>
                </w:rPrChange>
              </w:rPr>
              <w:t>)</w:t>
            </w:r>
          </w:p>
          <w:p w14:paraId="698B34A2" w14:textId="77777777" w:rsidR="005655A5" w:rsidRPr="0095775C" w:rsidRDefault="005655A5" w:rsidP="00A82A90">
            <w:pPr>
              <w:rPr>
                <w:lang w:val="pt-BR"/>
                <w:rPrChange w:id="4354" w:author="Author">
                  <w:rPr>
                    <w:lang w:val="fr-FR"/>
                  </w:rPr>
                </w:rPrChange>
              </w:rPr>
            </w:pPr>
          </w:p>
        </w:tc>
        <w:tc>
          <w:tcPr>
            <w:tcW w:w="4678" w:type="dxa"/>
          </w:tcPr>
          <w:p w14:paraId="1C6F267C" w14:textId="77777777" w:rsidR="005655A5" w:rsidRPr="00C13D9F" w:rsidRDefault="00826BCE" w:rsidP="00A82A90">
            <w:pPr>
              <w:rPr>
                <w:b/>
                <w:bCs/>
                <w:lang w:val="de-DE"/>
              </w:rPr>
            </w:pPr>
            <w:r w:rsidRPr="00C13D9F">
              <w:rPr>
                <w:b/>
                <w:bCs/>
                <w:lang w:val="de-DE"/>
              </w:rPr>
              <w:t>Suomi/Finland</w:t>
            </w:r>
          </w:p>
          <w:p w14:paraId="6F2431A5" w14:textId="77777777" w:rsidR="005655A5" w:rsidRPr="00C13D9F" w:rsidRDefault="00826BCE" w:rsidP="00A82A90">
            <w:pPr>
              <w:rPr>
                <w:lang w:val="de-DE"/>
              </w:rPr>
            </w:pPr>
            <w:r w:rsidRPr="00C13D9F">
              <w:rPr>
                <w:lang w:val="de-DE"/>
              </w:rPr>
              <w:t>Sanofi Oy</w:t>
            </w:r>
          </w:p>
          <w:p w14:paraId="5A917589" w14:textId="77777777" w:rsidR="005655A5" w:rsidRPr="00C13D9F" w:rsidRDefault="00826BCE" w:rsidP="00A82A90">
            <w:pPr>
              <w:rPr>
                <w:lang w:val="de-DE"/>
              </w:rPr>
            </w:pPr>
            <w:r w:rsidRPr="00C13D9F">
              <w:rPr>
                <w:lang w:val="de-DE"/>
              </w:rPr>
              <w:t>Puh/Tel: +358 (0) 201 200 300</w:t>
            </w:r>
          </w:p>
          <w:p w14:paraId="1956E682" w14:textId="77777777" w:rsidR="005655A5" w:rsidRPr="00C13D9F" w:rsidRDefault="005655A5" w:rsidP="00A82A90">
            <w:pPr>
              <w:rPr>
                <w:lang w:val="de-DE"/>
              </w:rPr>
            </w:pPr>
          </w:p>
        </w:tc>
      </w:tr>
      <w:tr w:rsidR="00A330FB" w:rsidRPr="00122C4A" w14:paraId="106D4875" w14:textId="77777777" w:rsidTr="00606469">
        <w:trPr>
          <w:gridBefore w:val="1"/>
          <w:wBefore w:w="12" w:type="dxa"/>
          <w:cantSplit/>
        </w:trPr>
        <w:tc>
          <w:tcPr>
            <w:tcW w:w="4644" w:type="dxa"/>
          </w:tcPr>
          <w:p w14:paraId="650B27AC" w14:textId="77777777" w:rsidR="005655A5" w:rsidRPr="00C13D9F" w:rsidRDefault="00826BCE" w:rsidP="00A82A90">
            <w:pPr>
              <w:rPr>
                <w:b/>
                <w:bCs/>
                <w:lang w:val="es-ES"/>
              </w:rPr>
            </w:pPr>
            <w:proofErr w:type="spellStart"/>
            <w:r w:rsidRPr="00122C4A">
              <w:rPr>
                <w:b/>
                <w:bCs/>
              </w:rPr>
              <w:t>Κύ</w:t>
            </w:r>
            <w:proofErr w:type="spellEnd"/>
            <w:r w:rsidRPr="00122C4A">
              <w:rPr>
                <w:b/>
                <w:bCs/>
              </w:rPr>
              <w:t>προς</w:t>
            </w:r>
          </w:p>
          <w:p w14:paraId="77FDD330" w14:textId="0DC8CDBB" w:rsidR="005655A5" w:rsidRPr="00C13D9F" w:rsidRDefault="003A039E" w:rsidP="00A82A90">
            <w:pPr>
              <w:rPr>
                <w:lang w:val="es-ES"/>
              </w:rPr>
            </w:pPr>
            <w:r w:rsidRPr="0095775C">
              <w:rPr>
                <w:lang w:val="es-ES"/>
                <w:rPrChange w:id="4355" w:author="Author">
                  <w:rPr>
                    <w:lang w:val="fi-FI"/>
                  </w:rPr>
                </w:rPrChange>
              </w:rPr>
              <w:t xml:space="preserve">C.A. </w:t>
            </w:r>
            <w:proofErr w:type="spellStart"/>
            <w:r w:rsidRPr="0095775C">
              <w:rPr>
                <w:lang w:val="es-ES"/>
                <w:rPrChange w:id="4356" w:author="Author">
                  <w:rPr>
                    <w:lang w:val="fi-FI"/>
                  </w:rPr>
                </w:rPrChange>
              </w:rPr>
              <w:t>Papaellinas</w:t>
            </w:r>
            <w:proofErr w:type="spellEnd"/>
            <w:r w:rsidRPr="0095775C">
              <w:rPr>
                <w:lang w:val="es-ES"/>
                <w:rPrChange w:id="4357" w:author="Author">
                  <w:rPr>
                    <w:lang w:val="fi-FI"/>
                  </w:rPr>
                </w:rPrChange>
              </w:rPr>
              <w:t xml:space="preserve"> </w:t>
            </w:r>
            <w:r w:rsidR="00826BCE" w:rsidRPr="00C13D9F">
              <w:rPr>
                <w:lang w:val="es-ES"/>
              </w:rPr>
              <w:t>Ltd.</w:t>
            </w:r>
          </w:p>
          <w:p w14:paraId="5F9BD33E" w14:textId="6B89419E" w:rsidR="005655A5" w:rsidRPr="00122C4A" w:rsidRDefault="00826BCE" w:rsidP="00A82A90">
            <w:proofErr w:type="spellStart"/>
            <w:r w:rsidRPr="00122C4A">
              <w:t>Τηλ</w:t>
            </w:r>
            <w:proofErr w:type="spellEnd"/>
            <w:r w:rsidRPr="00122C4A">
              <w:t xml:space="preserve">: +357 22 </w:t>
            </w:r>
            <w:r w:rsidR="003A039E" w:rsidRPr="0095775C">
              <w:rPr>
                <w:szCs w:val="22"/>
                <w:rPrChange w:id="4358" w:author="Author">
                  <w:rPr>
                    <w:noProof/>
                    <w:szCs w:val="22"/>
                    <w:lang w:val="fi-FI"/>
                  </w:rPr>
                </w:rPrChange>
              </w:rPr>
              <w:t>741741</w:t>
            </w:r>
          </w:p>
          <w:p w14:paraId="7803E6A2" w14:textId="77777777" w:rsidR="005655A5" w:rsidRPr="00122C4A" w:rsidRDefault="005655A5" w:rsidP="00A82A90"/>
        </w:tc>
        <w:tc>
          <w:tcPr>
            <w:tcW w:w="4678" w:type="dxa"/>
          </w:tcPr>
          <w:p w14:paraId="48B3D162" w14:textId="77777777" w:rsidR="005655A5" w:rsidRPr="00122C4A" w:rsidRDefault="00826BCE" w:rsidP="00A82A90">
            <w:pPr>
              <w:rPr>
                <w:b/>
                <w:bCs/>
              </w:rPr>
            </w:pPr>
            <w:r w:rsidRPr="00122C4A">
              <w:rPr>
                <w:b/>
                <w:bCs/>
              </w:rPr>
              <w:t>Sverige</w:t>
            </w:r>
          </w:p>
          <w:p w14:paraId="3574723F" w14:textId="77777777" w:rsidR="005655A5" w:rsidRPr="00122C4A" w:rsidRDefault="00826BCE" w:rsidP="00A82A90">
            <w:smartTag w:uri="urn:schemas-microsoft-com:office:smarttags" w:element="place">
              <w:smartTag w:uri="urn:schemas-microsoft-com:office:smarttags" w:element="City">
                <w:r w:rsidRPr="00122C4A">
                  <w:t>Sanofi</w:t>
                </w:r>
              </w:smartTag>
              <w:r w:rsidRPr="00122C4A">
                <w:t xml:space="preserve"> </w:t>
              </w:r>
              <w:smartTag w:uri="urn:schemas-microsoft-com:office:smarttags" w:element="State">
                <w:r w:rsidRPr="00122C4A">
                  <w:t>AB</w:t>
                </w:r>
              </w:smartTag>
            </w:smartTag>
          </w:p>
          <w:p w14:paraId="4F4FA5F7" w14:textId="77777777" w:rsidR="005655A5" w:rsidRPr="00122C4A" w:rsidRDefault="00826BCE" w:rsidP="00A82A90">
            <w:r w:rsidRPr="00122C4A">
              <w:t>Tel: +46 (0)8 634 50 00</w:t>
            </w:r>
          </w:p>
          <w:p w14:paraId="3D9ECEB8" w14:textId="77777777" w:rsidR="005655A5" w:rsidRPr="00122C4A" w:rsidRDefault="005655A5" w:rsidP="00A82A90"/>
        </w:tc>
      </w:tr>
      <w:tr w:rsidR="00A330FB" w:rsidRPr="00122C4A" w14:paraId="33F14CBC" w14:textId="77777777" w:rsidTr="00606469">
        <w:trPr>
          <w:gridBefore w:val="1"/>
          <w:wBefore w:w="12" w:type="dxa"/>
          <w:cantSplit/>
        </w:trPr>
        <w:tc>
          <w:tcPr>
            <w:tcW w:w="4644" w:type="dxa"/>
          </w:tcPr>
          <w:p w14:paraId="4B815B4A" w14:textId="77777777" w:rsidR="005655A5" w:rsidRPr="0095775C" w:rsidRDefault="00826BCE" w:rsidP="00A82A90">
            <w:pPr>
              <w:rPr>
                <w:b/>
                <w:bCs/>
                <w:rPrChange w:id="4359" w:author="Author">
                  <w:rPr>
                    <w:b/>
                    <w:bCs/>
                    <w:lang w:val="es-ES"/>
                  </w:rPr>
                </w:rPrChange>
              </w:rPr>
            </w:pPr>
            <w:proofErr w:type="spellStart"/>
            <w:r w:rsidRPr="0095775C">
              <w:rPr>
                <w:b/>
                <w:bCs/>
                <w:rPrChange w:id="4360" w:author="Author">
                  <w:rPr>
                    <w:b/>
                    <w:bCs/>
                    <w:lang w:val="es-ES"/>
                  </w:rPr>
                </w:rPrChange>
              </w:rPr>
              <w:t>Latvija</w:t>
            </w:r>
            <w:proofErr w:type="spellEnd"/>
          </w:p>
          <w:p w14:paraId="3C97F4DC" w14:textId="0BA73D91" w:rsidR="005655A5" w:rsidRPr="0095775C" w:rsidRDefault="003A039E" w:rsidP="00A82A90">
            <w:pPr>
              <w:rPr>
                <w:rPrChange w:id="4361" w:author="Author">
                  <w:rPr>
                    <w:lang w:val="es-ES"/>
                  </w:rPr>
                </w:rPrChange>
              </w:rPr>
            </w:pPr>
            <w:proofErr w:type="spellStart"/>
            <w:r w:rsidRPr="0095775C">
              <w:rPr>
                <w:szCs w:val="22"/>
                <w:rPrChange w:id="4362" w:author="Author">
                  <w:rPr>
                    <w:noProof/>
                    <w:szCs w:val="22"/>
                    <w:lang w:val="it-IT"/>
                  </w:rPr>
                </w:rPrChange>
              </w:rPr>
              <w:t>Swixx</w:t>
            </w:r>
            <w:proofErr w:type="spellEnd"/>
            <w:r w:rsidRPr="0095775C">
              <w:rPr>
                <w:szCs w:val="22"/>
                <w:rPrChange w:id="4363" w:author="Author">
                  <w:rPr>
                    <w:noProof/>
                    <w:szCs w:val="22"/>
                    <w:lang w:val="it-IT"/>
                  </w:rPr>
                </w:rPrChange>
              </w:rPr>
              <w:t xml:space="preserve"> Biopharma </w:t>
            </w:r>
            <w:r w:rsidR="00826BCE" w:rsidRPr="0095775C">
              <w:rPr>
                <w:rPrChange w:id="4364" w:author="Author">
                  <w:rPr>
                    <w:lang w:val="es-ES"/>
                  </w:rPr>
                </w:rPrChange>
              </w:rPr>
              <w:t>SIA</w:t>
            </w:r>
          </w:p>
          <w:p w14:paraId="2C9960A2" w14:textId="29F19E32" w:rsidR="005655A5" w:rsidRPr="0095775C" w:rsidDel="000A1DD7" w:rsidRDefault="00826BCE" w:rsidP="00A82A90">
            <w:pPr>
              <w:rPr>
                <w:del w:id="4365" w:author="Author"/>
                <w:rPrChange w:id="4366" w:author="Author">
                  <w:rPr>
                    <w:del w:id="4367" w:author="Author"/>
                    <w:lang w:val="es-ES"/>
                  </w:rPr>
                </w:rPrChange>
              </w:rPr>
            </w:pPr>
            <w:r w:rsidRPr="0095775C">
              <w:rPr>
                <w:rPrChange w:id="4368" w:author="Author">
                  <w:rPr>
                    <w:lang w:val="es-ES"/>
                  </w:rPr>
                </w:rPrChange>
              </w:rPr>
              <w:t xml:space="preserve">Tel: +371 </w:t>
            </w:r>
            <w:r w:rsidR="003A039E" w:rsidRPr="0095775C">
              <w:rPr>
                <w:szCs w:val="22"/>
                <w:rPrChange w:id="4369" w:author="Author">
                  <w:rPr>
                    <w:noProof/>
                    <w:szCs w:val="22"/>
                    <w:lang w:val="it-IT"/>
                  </w:rPr>
                </w:rPrChange>
              </w:rPr>
              <w:t>6 616 47 50</w:t>
            </w:r>
          </w:p>
          <w:p w14:paraId="131CEFFC" w14:textId="77777777" w:rsidR="005655A5" w:rsidRPr="0095775C" w:rsidRDefault="005655A5" w:rsidP="00A82A90">
            <w:pPr>
              <w:rPr>
                <w:rPrChange w:id="4370" w:author="Author">
                  <w:rPr>
                    <w:lang w:val="es-ES"/>
                  </w:rPr>
                </w:rPrChange>
              </w:rPr>
            </w:pPr>
          </w:p>
        </w:tc>
        <w:tc>
          <w:tcPr>
            <w:tcW w:w="4678" w:type="dxa"/>
          </w:tcPr>
          <w:p w14:paraId="582F54D0" w14:textId="7948DA75" w:rsidR="005655A5" w:rsidRPr="0095775C" w:rsidDel="0095426C" w:rsidRDefault="00826BCE" w:rsidP="00A82A90">
            <w:pPr>
              <w:rPr>
                <w:del w:id="4371" w:author="Author"/>
                <w:b/>
                <w:bCs/>
                <w:rPrChange w:id="4372" w:author="Author">
                  <w:rPr>
                    <w:del w:id="4373" w:author="Author"/>
                    <w:b/>
                    <w:bCs/>
                    <w:lang w:val="es-CO"/>
                  </w:rPr>
                </w:rPrChange>
              </w:rPr>
            </w:pPr>
            <w:del w:id="4374" w:author="Author">
              <w:r w:rsidRPr="0095775C" w:rsidDel="0095426C">
                <w:rPr>
                  <w:b/>
                  <w:bCs/>
                  <w:rPrChange w:id="4375" w:author="Author">
                    <w:rPr>
                      <w:b/>
                      <w:bCs/>
                      <w:lang w:val="es-CO"/>
                    </w:rPr>
                  </w:rPrChange>
                </w:rPr>
                <w:delText>United Kingdom</w:delText>
              </w:r>
              <w:r w:rsidR="003A039E" w:rsidRPr="0095775C" w:rsidDel="0095426C">
                <w:rPr>
                  <w:b/>
                  <w:bCs/>
                  <w:rPrChange w:id="4376" w:author="Author">
                    <w:rPr>
                      <w:b/>
                      <w:bCs/>
                      <w:lang w:val="es-CO"/>
                    </w:rPr>
                  </w:rPrChange>
                </w:rPr>
                <w:delText xml:space="preserve"> (Northern Ireland)</w:delText>
              </w:r>
            </w:del>
          </w:p>
          <w:p w14:paraId="2AD5873B" w14:textId="532234B2" w:rsidR="005655A5" w:rsidRPr="0095775C" w:rsidDel="0095426C" w:rsidRDefault="00826BCE" w:rsidP="00A82A90">
            <w:pPr>
              <w:rPr>
                <w:del w:id="4377" w:author="Author"/>
                <w:rPrChange w:id="4378" w:author="Author">
                  <w:rPr>
                    <w:del w:id="4379" w:author="Author"/>
                    <w:lang w:val="es-CO"/>
                  </w:rPr>
                </w:rPrChange>
              </w:rPr>
            </w:pPr>
            <w:del w:id="4380" w:author="Author">
              <w:r w:rsidRPr="0095775C" w:rsidDel="0095426C">
                <w:rPr>
                  <w:rPrChange w:id="4381" w:author="Author">
                    <w:rPr>
                      <w:lang w:val="es-CO"/>
                    </w:rPr>
                  </w:rPrChange>
                </w:rPr>
                <w:delText>Sanofi</w:delText>
              </w:r>
              <w:r w:rsidR="003A039E" w:rsidRPr="0095775C" w:rsidDel="0095426C">
                <w:rPr>
                  <w:rPrChange w:id="4382" w:author="Author">
                    <w:rPr>
                      <w:lang w:val="es-CO"/>
                    </w:rPr>
                  </w:rPrChange>
                </w:rPr>
                <w:delText>-aventis Ireland Ltd. T/A SANOFI</w:delText>
              </w:r>
            </w:del>
          </w:p>
          <w:p w14:paraId="5CB1A9D7" w14:textId="054DCAEA" w:rsidR="005655A5" w:rsidRPr="0095775C" w:rsidDel="0095426C" w:rsidRDefault="00826BCE" w:rsidP="00A82A90">
            <w:pPr>
              <w:rPr>
                <w:del w:id="4383" w:author="Author"/>
                <w:rPrChange w:id="4384" w:author="Author">
                  <w:rPr>
                    <w:del w:id="4385" w:author="Author"/>
                    <w:lang w:val="es-CO"/>
                  </w:rPr>
                </w:rPrChange>
              </w:rPr>
            </w:pPr>
            <w:del w:id="4386" w:author="Author">
              <w:r w:rsidRPr="0095775C" w:rsidDel="0095426C">
                <w:rPr>
                  <w:rPrChange w:id="4387" w:author="Author">
                    <w:rPr>
                      <w:lang w:val="es-CO"/>
                    </w:rPr>
                  </w:rPrChange>
                </w:rPr>
                <w:delText xml:space="preserve">Tel: +44 (0) </w:delText>
              </w:r>
              <w:r w:rsidR="003A039E" w:rsidRPr="0095775C" w:rsidDel="0095426C">
                <w:rPr>
                  <w:rPrChange w:id="4388" w:author="Author">
                    <w:rPr>
                      <w:lang w:val="es-CO"/>
                    </w:rPr>
                  </w:rPrChange>
                </w:rPr>
                <w:delText>800 035 2525</w:delText>
              </w:r>
            </w:del>
          </w:p>
          <w:p w14:paraId="26CD7AEB" w14:textId="77777777" w:rsidR="005655A5" w:rsidRPr="0095775C" w:rsidRDefault="005655A5" w:rsidP="0095426C">
            <w:pPr>
              <w:rPr>
                <w:rPrChange w:id="4389" w:author="Author">
                  <w:rPr>
                    <w:lang w:val="es-CO"/>
                  </w:rPr>
                </w:rPrChange>
              </w:rPr>
            </w:pPr>
          </w:p>
        </w:tc>
      </w:tr>
    </w:tbl>
    <w:p w14:paraId="4B198716" w14:textId="77777777" w:rsidR="005655A5" w:rsidRPr="0095775C" w:rsidRDefault="005655A5" w:rsidP="005655A5">
      <w:pPr>
        <w:tabs>
          <w:tab w:val="left" w:pos="567"/>
        </w:tabs>
        <w:rPr>
          <w:i/>
          <w:rPrChange w:id="4390" w:author="Author">
            <w:rPr>
              <w:i/>
              <w:lang w:val="es-CO"/>
            </w:rPr>
          </w:rPrChange>
        </w:rPr>
      </w:pPr>
    </w:p>
    <w:p w14:paraId="2D603913" w14:textId="77777777" w:rsidR="005655A5" w:rsidRPr="00122C4A" w:rsidDel="000A1DD7" w:rsidRDefault="00826BCE" w:rsidP="005655A5">
      <w:pPr>
        <w:tabs>
          <w:tab w:val="left" w:pos="567"/>
        </w:tabs>
        <w:rPr>
          <w:del w:id="4391" w:author="Author"/>
          <w:b/>
        </w:rPr>
      </w:pPr>
      <w:r w:rsidRPr="00122C4A">
        <w:rPr>
          <w:b/>
        </w:rPr>
        <w:t xml:space="preserve">This leaflet was last revised in </w:t>
      </w:r>
    </w:p>
    <w:p w14:paraId="5F7A5ED3" w14:textId="77777777" w:rsidR="005655A5" w:rsidRPr="00122C4A" w:rsidRDefault="005655A5" w:rsidP="005655A5">
      <w:pPr>
        <w:tabs>
          <w:tab w:val="left" w:pos="567"/>
        </w:tabs>
      </w:pPr>
    </w:p>
    <w:p w14:paraId="7494A515" w14:textId="77777777" w:rsidR="005655A5" w:rsidRPr="00122C4A" w:rsidRDefault="005655A5" w:rsidP="005655A5">
      <w:pPr>
        <w:tabs>
          <w:tab w:val="left" w:pos="567"/>
        </w:tabs>
      </w:pPr>
    </w:p>
    <w:p w14:paraId="058E0E12" w14:textId="77777777" w:rsidR="005655A5" w:rsidRPr="00122C4A" w:rsidRDefault="00826BCE" w:rsidP="005655A5">
      <w:pPr>
        <w:tabs>
          <w:tab w:val="left" w:pos="567"/>
        </w:tabs>
        <w:rPr>
          <w:b/>
          <w:bCs/>
        </w:rPr>
      </w:pPr>
      <w:r w:rsidRPr="00122C4A">
        <w:rPr>
          <w:b/>
          <w:bCs/>
        </w:rPr>
        <w:t>Other source of information</w:t>
      </w:r>
    </w:p>
    <w:p w14:paraId="35BE6A55" w14:textId="1158FDE7" w:rsidR="005655A5" w:rsidRDefault="00826BCE" w:rsidP="005655A5">
      <w:pPr>
        <w:tabs>
          <w:tab w:val="left" w:pos="567"/>
        </w:tabs>
        <w:rPr>
          <w:ins w:id="4392" w:author="Author"/>
          <w:color w:val="0000FF"/>
          <w:u w:val="single"/>
        </w:rPr>
      </w:pPr>
      <w:r w:rsidRPr="00122C4A">
        <w:t xml:space="preserve">Detailed information on this medicine is available on the European Medicines Agency web site: </w:t>
      </w:r>
      <w:ins w:id="4393" w:author="Author">
        <w:r w:rsidR="000A1DD7">
          <w:rPr>
            <w:color w:val="0000FF"/>
            <w:u w:val="single"/>
          </w:rPr>
          <w:fldChar w:fldCharType="begin"/>
        </w:r>
        <w:r w:rsidR="000A1DD7">
          <w:rPr>
            <w:color w:val="0000FF"/>
            <w:u w:val="single"/>
          </w:rPr>
          <w:instrText>HYPERLINK "</w:instrText>
        </w:r>
      </w:ins>
      <w:r w:rsidR="000A1DD7" w:rsidRPr="00122C4A">
        <w:rPr>
          <w:color w:val="0000FF"/>
          <w:u w:val="single"/>
        </w:rPr>
        <w:instrText>http</w:instrText>
      </w:r>
      <w:ins w:id="4394" w:author="Author">
        <w:r w:rsidR="000A1DD7" w:rsidRPr="00122C4A">
          <w:rPr>
            <w:color w:val="0000FF"/>
            <w:u w:val="single"/>
          </w:rPr>
          <w:instrText>s</w:instrText>
        </w:r>
      </w:ins>
      <w:r w:rsidR="000A1DD7" w:rsidRPr="00122C4A">
        <w:rPr>
          <w:color w:val="0000FF"/>
          <w:u w:val="single"/>
        </w:rPr>
        <w:instrText>://www.ema.europa.eu/</w:instrText>
      </w:r>
      <w:ins w:id="4395" w:author="Author">
        <w:r w:rsidR="000A1DD7">
          <w:rPr>
            <w:color w:val="0000FF"/>
            <w:u w:val="single"/>
          </w:rPr>
          <w:instrText>"</w:instrText>
        </w:r>
        <w:r w:rsidR="000A1DD7">
          <w:rPr>
            <w:color w:val="0000FF"/>
            <w:u w:val="single"/>
          </w:rPr>
        </w:r>
        <w:r w:rsidR="000A1DD7">
          <w:rPr>
            <w:color w:val="0000FF"/>
            <w:u w:val="single"/>
          </w:rPr>
          <w:fldChar w:fldCharType="separate"/>
        </w:r>
      </w:ins>
      <w:r w:rsidR="000A1DD7" w:rsidRPr="008B737C">
        <w:rPr>
          <w:rStyle w:val="Hyperlink"/>
        </w:rPr>
        <w:t>http</w:t>
      </w:r>
      <w:ins w:id="4396" w:author="Author">
        <w:r w:rsidR="000A1DD7" w:rsidRPr="008B737C">
          <w:rPr>
            <w:rStyle w:val="Hyperlink"/>
          </w:rPr>
          <w:t>s</w:t>
        </w:r>
      </w:ins>
      <w:r w:rsidR="000A1DD7" w:rsidRPr="008B737C">
        <w:rPr>
          <w:rStyle w:val="Hyperlink"/>
        </w:rPr>
        <w:t>://www.ema.europa.eu/</w:t>
      </w:r>
      <w:ins w:id="4397" w:author="Author">
        <w:r w:rsidR="000A1DD7">
          <w:rPr>
            <w:color w:val="0000FF"/>
            <w:u w:val="single"/>
          </w:rPr>
          <w:fldChar w:fldCharType="end"/>
        </w:r>
      </w:ins>
    </w:p>
    <w:p w14:paraId="50086E70" w14:textId="77777777" w:rsidR="000A1DD7" w:rsidRPr="00122C4A" w:rsidRDefault="000A1DD7" w:rsidP="005655A5">
      <w:pPr>
        <w:tabs>
          <w:tab w:val="left" w:pos="567"/>
        </w:tabs>
      </w:pPr>
    </w:p>
    <w:p w14:paraId="650215A5" w14:textId="4492BB96" w:rsidR="005655A5" w:rsidRPr="00122C4A" w:rsidDel="000A1DD7" w:rsidRDefault="005655A5" w:rsidP="005655A5">
      <w:pPr>
        <w:tabs>
          <w:tab w:val="left" w:pos="567"/>
        </w:tabs>
        <w:rPr>
          <w:del w:id="4398" w:author="Author"/>
        </w:rPr>
      </w:pPr>
    </w:p>
    <w:p w14:paraId="1C0541D2" w14:textId="47C67B00" w:rsidR="005655A5" w:rsidRPr="00122C4A" w:rsidDel="000A1DD7" w:rsidRDefault="00826BCE" w:rsidP="005655A5">
      <w:pPr>
        <w:tabs>
          <w:tab w:val="left" w:pos="567"/>
        </w:tabs>
        <w:rPr>
          <w:del w:id="4399" w:author="Author"/>
        </w:rPr>
      </w:pPr>
      <w:del w:id="4400" w:author="Author">
        <w:r w:rsidRPr="00122C4A" w:rsidDel="000A1DD7">
          <w:br w:type="page"/>
        </w:r>
      </w:del>
    </w:p>
    <w:p w14:paraId="4A295CE4" w14:textId="4C333D1D" w:rsidR="00E73D08" w:rsidRPr="00122C4A" w:rsidDel="000A1DD7" w:rsidRDefault="00E73D08" w:rsidP="00E73D08">
      <w:pPr>
        <w:tabs>
          <w:tab w:val="left" w:pos="567"/>
        </w:tabs>
        <w:jc w:val="center"/>
        <w:rPr>
          <w:ins w:id="4401" w:author="Author"/>
          <w:del w:id="4402" w:author="Author"/>
          <w:b/>
          <w:szCs w:val="22"/>
        </w:rPr>
      </w:pPr>
    </w:p>
    <w:tbl>
      <w:tblPr>
        <w:tblW w:w="9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403" w:author="Author">
          <w:tblPr>
            <w:tblW w:w="92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180"/>
        <w:gridCol w:w="67"/>
        <w:tblGridChange w:id="4404">
          <w:tblGrid>
            <w:gridCol w:w="25"/>
            <w:gridCol w:w="9155"/>
            <w:gridCol w:w="67"/>
            <w:gridCol w:w="25"/>
          </w:tblGrid>
        </w:tblGridChange>
      </w:tblGrid>
      <w:tr w:rsidR="00E73D08" w:rsidRPr="00122C4A" w14:paraId="48DC5ED6" w14:textId="77777777" w:rsidTr="0095775C">
        <w:trPr>
          <w:trHeight w:val="1160"/>
          <w:ins w:id="4405" w:author="Author"/>
          <w:trPrChange w:id="4406" w:author="Author">
            <w:trPr>
              <w:gridBefore w:val="1"/>
              <w:trHeight w:val="3818"/>
            </w:trPr>
          </w:trPrChange>
        </w:trPr>
        <w:tc>
          <w:tcPr>
            <w:tcW w:w="9247" w:type="dxa"/>
            <w:gridSpan w:val="2"/>
            <w:shd w:val="clear" w:color="auto" w:fill="auto"/>
            <w:tcPrChange w:id="4407" w:author="Author">
              <w:tcPr>
                <w:tcW w:w="9247" w:type="dxa"/>
                <w:gridSpan w:val="3"/>
                <w:shd w:val="clear" w:color="auto" w:fill="auto"/>
              </w:tcPr>
            </w:tcPrChange>
          </w:tcPr>
          <w:p w14:paraId="12C0DC8D" w14:textId="5B8BD1B0" w:rsidR="00732944" w:rsidRPr="00122C4A" w:rsidDel="00732944" w:rsidRDefault="00732944" w:rsidP="00732944">
            <w:pPr>
              <w:tabs>
                <w:tab w:val="left" w:pos="567"/>
              </w:tabs>
              <w:jc w:val="center"/>
              <w:rPr>
                <w:del w:id="4408" w:author="Author"/>
                <w:b/>
              </w:rPr>
            </w:pPr>
            <w:del w:id="4409" w:author="Author">
              <w:r w:rsidRPr="00122C4A" w:rsidDel="00732944">
                <w:rPr>
                  <w:b/>
                </w:rPr>
                <w:delText>HYPERGLYCAEMIA AND HYPOGLYCAEMIA</w:delText>
              </w:r>
            </w:del>
          </w:p>
          <w:p w14:paraId="614BF1FE" w14:textId="193D1454" w:rsidR="00E73D08" w:rsidRPr="00122C4A" w:rsidRDefault="00E73D08" w:rsidP="00FD0746">
            <w:pPr>
              <w:tabs>
                <w:tab w:val="left" w:pos="567"/>
              </w:tabs>
              <w:jc w:val="center"/>
              <w:rPr>
                <w:ins w:id="4410" w:author="Author"/>
                <w:b/>
                <w:szCs w:val="22"/>
              </w:rPr>
            </w:pPr>
            <w:ins w:id="4411" w:author="Author">
              <w:r w:rsidRPr="00122C4A">
                <w:rPr>
                  <w:b/>
                  <w:szCs w:val="22"/>
                </w:rPr>
                <w:t>Hyperglycaemia and hypoglycaemia</w:t>
              </w:r>
            </w:ins>
          </w:p>
          <w:p w14:paraId="398F826D" w14:textId="77777777" w:rsidR="00E73D08" w:rsidRPr="00122C4A" w:rsidRDefault="00E73D08" w:rsidP="00FD0746">
            <w:pPr>
              <w:tabs>
                <w:tab w:val="left" w:pos="567"/>
              </w:tabs>
              <w:jc w:val="center"/>
              <w:rPr>
                <w:ins w:id="4412" w:author="Author"/>
                <w:b/>
                <w:szCs w:val="22"/>
              </w:rPr>
            </w:pPr>
          </w:p>
          <w:p w14:paraId="518B71AE" w14:textId="77777777" w:rsidR="00E73D08" w:rsidRPr="00122C4A" w:rsidRDefault="00E73D08" w:rsidP="00FD0746">
            <w:pPr>
              <w:tabs>
                <w:tab w:val="left" w:pos="567"/>
              </w:tabs>
              <w:jc w:val="center"/>
              <w:rPr>
                <w:b/>
                <w:szCs w:val="22"/>
              </w:rPr>
            </w:pPr>
            <w:r w:rsidRPr="00122C4A">
              <w:rPr>
                <w:b/>
                <w:szCs w:val="22"/>
              </w:rPr>
              <w:t>If you take insulin, you should always carry the following things with you:</w:t>
            </w:r>
          </w:p>
          <w:p w14:paraId="6D94F122" w14:textId="77777777" w:rsidR="00E73D08" w:rsidRPr="00122C4A" w:rsidRDefault="00E73D08">
            <w:pPr>
              <w:keepNext/>
              <w:numPr>
                <w:ilvl w:val="0"/>
                <w:numId w:val="7"/>
              </w:numPr>
              <w:tabs>
                <w:tab w:val="left" w:pos="567"/>
              </w:tabs>
              <w:ind w:left="562" w:hanging="562"/>
              <w:rPr>
                <w:szCs w:val="22"/>
              </w:rPr>
              <w:pPrChange w:id="4413" w:author="Author">
                <w:pPr>
                  <w:keepNext/>
                  <w:numPr>
                    <w:numId w:val="7"/>
                  </w:numPr>
                  <w:tabs>
                    <w:tab w:val="left" w:pos="567"/>
                  </w:tabs>
                  <w:ind w:left="922" w:hanging="360"/>
                </w:pPr>
              </w:pPrChange>
            </w:pPr>
            <w:r w:rsidRPr="00122C4A">
              <w:rPr>
                <w:szCs w:val="22"/>
              </w:rPr>
              <w:t>Sugar (at least 20 grams).</w:t>
            </w:r>
          </w:p>
          <w:p w14:paraId="05F385CA" w14:textId="77777777" w:rsidR="00E73D08" w:rsidRPr="00122C4A" w:rsidRDefault="00E73D08">
            <w:pPr>
              <w:keepNext/>
              <w:numPr>
                <w:ilvl w:val="0"/>
                <w:numId w:val="7"/>
              </w:numPr>
              <w:tabs>
                <w:tab w:val="left" w:pos="567"/>
              </w:tabs>
              <w:ind w:left="562" w:hanging="562"/>
              <w:rPr>
                <w:szCs w:val="22"/>
              </w:rPr>
              <w:pPrChange w:id="4414" w:author="Author">
                <w:pPr>
                  <w:keepNext/>
                  <w:numPr>
                    <w:numId w:val="7"/>
                  </w:numPr>
                  <w:tabs>
                    <w:tab w:val="left" w:pos="567"/>
                  </w:tabs>
                  <w:ind w:left="922" w:hanging="360"/>
                </w:pPr>
              </w:pPrChange>
            </w:pPr>
            <w:r w:rsidRPr="00122C4A">
              <w:rPr>
                <w:szCs w:val="22"/>
              </w:rPr>
              <w:t>Information so that others know you have diabetes.</w:t>
            </w:r>
          </w:p>
          <w:p w14:paraId="6A60412A" w14:textId="77777777" w:rsidR="00E73D08" w:rsidRPr="00122C4A" w:rsidRDefault="00E73D08" w:rsidP="00FD0746">
            <w:pPr>
              <w:tabs>
                <w:tab w:val="left" w:pos="2127"/>
                <w:tab w:val="left" w:pos="2268"/>
              </w:tabs>
              <w:rPr>
                <w:ins w:id="4415" w:author="Author"/>
                <w:szCs w:val="22"/>
              </w:rPr>
            </w:pPr>
          </w:p>
          <w:p w14:paraId="09B0DD99" w14:textId="77777777" w:rsidR="00E73D08" w:rsidRPr="00122C4A" w:rsidRDefault="00E73D08" w:rsidP="00FD0746">
            <w:pPr>
              <w:tabs>
                <w:tab w:val="left" w:pos="2127"/>
                <w:tab w:val="left" w:pos="2268"/>
              </w:tabs>
              <w:rPr>
                <w:ins w:id="4416" w:author="Author"/>
                <w:b/>
                <w:szCs w:val="22"/>
              </w:rPr>
            </w:pPr>
            <w:ins w:id="4417" w:author="Author">
              <w:r w:rsidRPr="00122C4A">
                <w:rPr>
                  <w:b/>
                  <w:szCs w:val="22"/>
                </w:rPr>
                <w:t xml:space="preserve">High blood sugar (hyperglycaemia) </w:t>
              </w:r>
            </w:ins>
          </w:p>
          <w:p w14:paraId="6131FB4A" w14:textId="77777777" w:rsidR="00E73D08" w:rsidRPr="00122C4A" w:rsidRDefault="00E73D08" w:rsidP="00FD0746">
            <w:pPr>
              <w:tabs>
                <w:tab w:val="left" w:pos="2127"/>
                <w:tab w:val="left" w:pos="2268"/>
              </w:tabs>
              <w:rPr>
                <w:ins w:id="4418" w:author="Author"/>
                <w:szCs w:val="22"/>
              </w:rPr>
            </w:pPr>
          </w:p>
          <w:p w14:paraId="55823560" w14:textId="77777777" w:rsidR="00E73D08" w:rsidRPr="00122C4A" w:rsidRDefault="00E73D08" w:rsidP="00FD0746">
            <w:pPr>
              <w:tabs>
                <w:tab w:val="left" w:pos="2127"/>
                <w:tab w:val="left" w:pos="2268"/>
              </w:tabs>
              <w:rPr>
                <w:ins w:id="4419" w:author="Author"/>
                <w:b/>
                <w:szCs w:val="22"/>
              </w:rPr>
            </w:pPr>
            <w:ins w:id="4420" w:author="Author">
              <w:r w:rsidRPr="00122C4A">
                <w:rPr>
                  <w:b/>
                  <w:szCs w:val="22"/>
                </w:rPr>
                <w:t>Warning signs of high blood sugar:</w:t>
              </w:r>
            </w:ins>
          </w:p>
          <w:p w14:paraId="7F468880" w14:textId="77777777" w:rsidR="00E73D08" w:rsidRPr="00122C4A" w:rsidRDefault="00E73D08">
            <w:pPr>
              <w:keepNext/>
              <w:numPr>
                <w:ilvl w:val="0"/>
                <w:numId w:val="7"/>
              </w:numPr>
              <w:tabs>
                <w:tab w:val="left" w:pos="567"/>
              </w:tabs>
              <w:ind w:left="562" w:hanging="562"/>
              <w:rPr>
                <w:ins w:id="4421" w:author="Author"/>
                <w:szCs w:val="22"/>
              </w:rPr>
              <w:pPrChange w:id="4422" w:author="Author">
                <w:pPr>
                  <w:keepNext/>
                  <w:numPr>
                    <w:numId w:val="7"/>
                  </w:numPr>
                  <w:tabs>
                    <w:tab w:val="left" w:pos="567"/>
                  </w:tabs>
                  <w:ind w:left="922" w:hanging="360"/>
                </w:pPr>
              </w:pPrChange>
            </w:pPr>
            <w:ins w:id="4423" w:author="Author">
              <w:r w:rsidRPr="00122C4A">
                <w:rPr>
                  <w:szCs w:val="22"/>
                </w:rPr>
                <w:t>feeling thirsty, needing to urinate more often</w:t>
              </w:r>
            </w:ins>
          </w:p>
          <w:p w14:paraId="4FEF9487" w14:textId="77777777" w:rsidR="00E73D08" w:rsidRPr="00122C4A" w:rsidRDefault="00E73D08">
            <w:pPr>
              <w:keepNext/>
              <w:numPr>
                <w:ilvl w:val="0"/>
                <w:numId w:val="7"/>
              </w:numPr>
              <w:tabs>
                <w:tab w:val="left" w:pos="567"/>
              </w:tabs>
              <w:ind w:left="562" w:hanging="562"/>
              <w:rPr>
                <w:ins w:id="4424" w:author="Author"/>
                <w:szCs w:val="22"/>
              </w:rPr>
              <w:pPrChange w:id="4425" w:author="Author">
                <w:pPr>
                  <w:keepNext/>
                  <w:numPr>
                    <w:numId w:val="7"/>
                  </w:numPr>
                  <w:tabs>
                    <w:tab w:val="left" w:pos="567"/>
                  </w:tabs>
                  <w:ind w:left="922" w:hanging="360"/>
                </w:pPr>
              </w:pPrChange>
            </w:pPr>
            <w:ins w:id="4426" w:author="Author">
              <w:r w:rsidRPr="00122C4A">
                <w:rPr>
                  <w:szCs w:val="22"/>
                </w:rPr>
                <w:t>feeling tired or dry skin, reddening of the face, loss of appetite</w:t>
              </w:r>
              <w:del w:id="4427" w:author="Author">
                <w:r w:rsidRPr="00122C4A" w:rsidDel="00542F36">
                  <w:rPr>
                    <w:szCs w:val="22"/>
                  </w:rPr>
                  <w:delText xml:space="preserve"> </w:delText>
                </w:r>
              </w:del>
            </w:ins>
          </w:p>
          <w:p w14:paraId="3521ECF7" w14:textId="77777777" w:rsidR="00E73D08" w:rsidRPr="00122C4A" w:rsidRDefault="00E73D08">
            <w:pPr>
              <w:keepNext/>
              <w:numPr>
                <w:ilvl w:val="0"/>
                <w:numId w:val="7"/>
              </w:numPr>
              <w:tabs>
                <w:tab w:val="left" w:pos="567"/>
              </w:tabs>
              <w:ind w:left="562" w:hanging="562"/>
              <w:rPr>
                <w:ins w:id="4428" w:author="Author"/>
                <w:szCs w:val="22"/>
              </w:rPr>
              <w:pPrChange w:id="4429" w:author="Author">
                <w:pPr>
                  <w:keepNext/>
                  <w:numPr>
                    <w:numId w:val="7"/>
                  </w:numPr>
                  <w:tabs>
                    <w:tab w:val="left" w:pos="567"/>
                  </w:tabs>
                  <w:ind w:left="922" w:hanging="360"/>
                </w:pPr>
              </w:pPrChange>
            </w:pPr>
            <w:ins w:id="4430" w:author="Author">
              <w:r w:rsidRPr="00122C4A">
                <w:rPr>
                  <w:szCs w:val="22"/>
                </w:rPr>
                <w:t>low blood pressure, fast heartbeat</w:t>
              </w:r>
            </w:ins>
          </w:p>
          <w:p w14:paraId="718C851D" w14:textId="77777777" w:rsidR="00E73D08" w:rsidRPr="00122C4A" w:rsidRDefault="00E73D08">
            <w:pPr>
              <w:keepNext/>
              <w:numPr>
                <w:ilvl w:val="0"/>
                <w:numId w:val="7"/>
              </w:numPr>
              <w:tabs>
                <w:tab w:val="left" w:pos="567"/>
              </w:tabs>
              <w:ind w:left="562" w:hanging="562"/>
              <w:rPr>
                <w:ins w:id="4431" w:author="Author"/>
                <w:szCs w:val="22"/>
              </w:rPr>
              <w:pPrChange w:id="4432" w:author="Author">
                <w:pPr>
                  <w:keepNext/>
                  <w:numPr>
                    <w:numId w:val="7"/>
                  </w:numPr>
                  <w:tabs>
                    <w:tab w:val="left" w:pos="567"/>
                  </w:tabs>
                  <w:ind w:left="922" w:hanging="360"/>
                </w:pPr>
              </w:pPrChange>
            </w:pPr>
            <w:ins w:id="4433" w:author="Author">
              <w:r w:rsidRPr="00122C4A">
                <w:rPr>
                  <w:szCs w:val="22"/>
                </w:rPr>
                <w:t>glucose and ketone bodies in urine</w:t>
              </w:r>
            </w:ins>
          </w:p>
          <w:p w14:paraId="36DB8B05" w14:textId="77777777" w:rsidR="00E73D08" w:rsidRPr="00122C4A" w:rsidRDefault="00E73D08">
            <w:pPr>
              <w:keepNext/>
              <w:numPr>
                <w:ilvl w:val="0"/>
                <w:numId w:val="7"/>
              </w:numPr>
              <w:tabs>
                <w:tab w:val="left" w:pos="567"/>
              </w:tabs>
              <w:ind w:left="562" w:hanging="562"/>
              <w:rPr>
                <w:ins w:id="4434" w:author="Author"/>
                <w:szCs w:val="22"/>
              </w:rPr>
              <w:pPrChange w:id="4435" w:author="Author">
                <w:pPr>
                  <w:keepNext/>
                  <w:numPr>
                    <w:numId w:val="7"/>
                  </w:numPr>
                  <w:tabs>
                    <w:tab w:val="left" w:pos="567"/>
                  </w:tabs>
                  <w:ind w:left="922" w:hanging="360"/>
                </w:pPr>
              </w:pPrChange>
            </w:pPr>
            <w:ins w:id="4436" w:author="Author">
              <w:r w:rsidRPr="00122C4A">
                <w:rPr>
                  <w:szCs w:val="22"/>
                </w:rPr>
                <w:t>stomach pain, fast and deep breathing, feeling sleepy or passing out (becoming unconscious) may be signs of a serious condition (ketoacidosis) resulting from lack of insulin.</w:t>
              </w:r>
            </w:ins>
          </w:p>
          <w:p w14:paraId="1F70FE6F" w14:textId="77777777" w:rsidR="00E73D08" w:rsidRPr="00122C4A" w:rsidRDefault="00E73D08" w:rsidP="00FD0746">
            <w:pPr>
              <w:tabs>
                <w:tab w:val="left" w:pos="2127"/>
                <w:tab w:val="left" w:pos="2268"/>
              </w:tabs>
              <w:rPr>
                <w:ins w:id="4437" w:author="Author"/>
                <w:szCs w:val="22"/>
              </w:rPr>
            </w:pPr>
          </w:p>
          <w:p w14:paraId="4CDDA3F7" w14:textId="53BA8505" w:rsidR="00E73D08" w:rsidRPr="00122C4A" w:rsidRDefault="00E73D08" w:rsidP="00FD0746">
            <w:pPr>
              <w:tabs>
                <w:tab w:val="left" w:pos="2127"/>
                <w:tab w:val="left" w:pos="2268"/>
              </w:tabs>
              <w:rPr>
                <w:ins w:id="4438" w:author="Author"/>
                <w:b/>
                <w:szCs w:val="22"/>
              </w:rPr>
            </w:pPr>
            <w:ins w:id="4439" w:author="Author">
              <w:r w:rsidRPr="00122C4A">
                <w:rPr>
                  <w:b/>
                </w:rPr>
                <w:t xml:space="preserve">What </w:t>
              </w:r>
              <w:r w:rsidRPr="00122C4A">
                <w:rPr>
                  <w:b/>
                  <w:szCs w:val="22"/>
                </w:rPr>
                <w:t>to do if you have high blood sugar</w:t>
              </w:r>
              <w:del w:id="4440" w:author="Author">
                <w:r w:rsidRPr="00122C4A" w:rsidDel="0083278F">
                  <w:rPr>
                    <w:b/>
                    <w:szCs w:val="22"/>
                  </w:rPr>
                  <w:delText xml:space="preserve">  </w:delText>
                </w:r>
              </w:del>
            </w:ins>
          </w:p>
          <w:p w14:paraId="6DE82B0C" w14:textId="77777777" w:rsidR="00E73D08" w:rsidRPr="00122C4A" w:rsidRDefault="00E73D08">
            <w:pPr>
              <w:keepNext/>
              <w:numPr>
                <w:ilvl w:val="0"/>
                <w:numId w:val="7"/>
              </w:numPr>
              <w:tabs>
                <w:tab w:val="left" w:pos="567"/>
              </w:tabs>
              <w:ind w:left="562" w:hanging="562"/>
              <w:rPr>
                <w:ins w:id="4441" w:author="Author"/>
                <w:szCs w:val="22"/>
              </w:rPr>
              <w:pPrChange w:id="4442" w:author="Author">
                <w:pPr>
                  <w:keepNext/>
                  <w:numPr>
                    <w:numId w:val="7"/>
                  </w:numPr>
                  <w:tabs>
                    <w:tab w:val="left" w:pos="567"/>
                  </w:tabs>
                  <w:ind w:left="922" w:hanging="360"/>
                </w:pPr>
              </w:pPrChange>
            </w:pPr>
            <w:ins w:id="4443" w:author="Author">
              <w:r w:rsidRPr="00122C4A">
                <w:rPr>
                  <w:szCs w:val="22"/>
                </w:rPr>
                <w:t>Test your blood sugar level and your urine for ketones as soon as you notice any of the above signs</w:t>
              </w:r>
            </w:ins>
          </w:p>
          <w:p w14:paraId="7EC84FE9" w14:textId="77777777" w:rsidR="00E73D08" w:rsidRPr="00122C4A" w:rsidRDefault="00E73D08">
            <w:pPr>
              <w:keepNext/>
              <w:numPr>
                <w:ilvl w:val="0"/>
                <w:numId w:val="7"/>
              </w:numPr>
              <w:tabs>
                <w:tab w:val="left" w:pos="567"/>
              </w:tabs>
              <w:ind w:left="562" w:hanging="562"/>
              <w:rPr>
                <w:ins w:id="4444" w:author="Author"/>
                <w:szCs w:val="22"/>
              </w:rPr>
              <w:pPrChange w:id="4445" w:author="Author">
                <w:pPr>
                  <w:keepNext/>
                  <w:numPr>
                    <w:numId w:val="7"/>
                  </w:numPr>
                  <w:tabs>
                    <w:tab w:val="left" w:pos="567"/>
                  </w:tabs>
                  <w:ind w:left="922" w:hanging="360"/>
                </w:pPr>
              </w:pPrChange>
            </w:pPr>
            <w:ins w:id="4446" w:author="Author">
              <w:r w:rsidRPr="00122C4A">
                <w:rPr>
                  <w:szCs w:val="22"/>
                </w:rPr>
                <w:t>Contact your doctor straight away if you have severe hyperglycaemia or ketoacidosis. This must always be treated by a doctor, normally in a hospital.</w:t>
              </w:r>
            </w:ins>
          </w:p>
          <w:p w14:paraId="65AE94DA" w14:textId="77777777" w:rsidR="00E73D08" w:rsidRPr="00122C4A" w:rsidRDefault="00E73D08" w:rsidP="00FD0746">
            <w:pPr>
              <w:tabs>
                <w:tab w:val="left" w:pos="2127"/>
                <w:tab w:val="left" w:pos="2268"/>
              </w:tabs>
              <w:rPr>
                <w:ins w:id="4447" w:author="Author"/>
                <w:szCs w:val="22"/>
              </w:rPr>
            </w:pPr>
          </w:p>
          <w:p w14:paraId="75916F18" w14:textId="77777777" w:rsidR="00E73D08" w:rsidRPr="00122C4A" w:rsidRDefault="00E73D08" w:rsidP="00FD0746">
            <w:pPr>
              <w:tabs>
                <w:tab w:val="left" w:pos="2127"/>
                <w:tab w:val="left" w:pos="2268"/>
              </w:tabs>
              <w:rPr>
                <w:ins w:id="4448" w:author="Author"/>
                <w:b/>
                <w:szCs w:val="22"/>
              </w:rPr>
            </w:pPr>
            <w:ins w:id="4449" w:author="Author">
              <w:r w:rsidRPr="00122C4A">
                <w:rPr>
                  <w:b/>
                  <w:szCs w:val="22"/>
                </w:rPr>
                <w:t xml:space="preserve">High blood sugar can happen if: </w:t>
              </w:r>
            </w:ins>
          </w:p>
          <w:p w14:paraId="675FEE3E" w14:textId="77777777" w:rsidR="00E73D08" w:rsidRPr="00122C4A" w:rsidRDefault="00E73D08">
            <w:pPr>
              <w:keepNext/>
              <w:numPr>
                <w:ilvl w:val="0"/>
                <w:numId w:val="7"/>
              </w:numPr>
              <w:tabs>
                <w:tab w:val="left" w:pos="567"/>
              </w:tabs>
              <w:ind w:left="562" w:hanging="562"/>
              <w:rPr>
                <w:ins w:id="4450" w:author="Author"/>
                <w:szCs w:val="22"/>
              </w:rPr>
              <w:pPrChange w:id="4451" w:author="Author">
                <w:pPr>
                  <w:keepNext/>
                  <w:numPr>
                    <w:numId w:val="7"/>
                  </w:numPr>
                  <w:tabs>
                    <w:tab w:val="left" w:pos="567"/>
                  </w:tabs>
                  <w:ind w:left="922" w:hanging="360"/>
                </w:pPr>
              </w:pPrChange>
            </w:pPr>
            <w:ins w:id="4452" w:author="Author">
              <w:r w:rsidRPr="00122C4A">
                <w:rPr>
                  <w:szCs w:val="22"/>
                </w:rPr>
                <w:t>you have not injected your insulin or not injected enough.</w:t>
              </w:r>
              <w:del w:id="4453" w:author="Author">
                <w:r w:rsidRPr="00122C4A" w:rsidDel="00542F36">
                  <w:rPr>
                    <w:szCs w:val="22"/>
                  </w:rPr>
                  <w:delText xml:space="preserve"> </w:delText>
                </w:r>
              </w:del>
            </w:ins>
          </w:p>
          <w:p w14:paraId="6643AA8C" w14:textId="77777777" w:rsidR="00E73D08" w:rsidRPr="00122C4A" w:rsidRDefault="00E73D08">
            <w:pPr>
              <w:keepNext/>
              <w:numPr>
                <w:ilvl w:val="0"/>
                <w:numId w:val="7"/>
              </w:numPr>
              <w:tabs>
                <w:tab w:val="left" w:pos="567"/>
              </w:tabs>
              <w:ind w:left="562" w:hanging="562"/>
              <w:rPr>
                <w:ins w:id="4454" w:author="Author"/>
                <w:szCs w:val="22"/>
              </w:rPr>
              <w:pPrChange w:id="4455" w:author="Author">
                <w:pPr>
                  <w:keepNext/>
                  <w:numPr>
                    <w:numId w:val="7"/>
                  </w:numPr>
                  <w:tabs>
                    <w:tab w:val="left" w:pos="567"/>
                  </w:tabs>
                  <w:ind w:left="922" w:hanging="360"/>
                </w:pPr>
              </w:pPrChange>
            </w:pPr>
            <w:ins w:id="4456" w:author="Author">
              <w:r w:rsidRPr="00122C4A">
                <w:rPr>
                  <w:szCs w:val="22"/>
                </w:rPr>
                <w:t>your insulin is not working properly – this could be because it was not stored properly.</w:t>
              </w:r>
              <w:del w:id="4457" w:author="Author">
                <w:r w:rsidRPr="00122C4A" w:rsidDel="00542F36">
                  <w:rPr>
                    <w:szCs w:val="22"/>
                  </w:rPr>
                  <w:delText xml:space="preserve"> </w:delText>
                </w:r>
              </w:del>
            </w:ins>
          </w:p>
          <w:p w14:paraId="4CF29786" w14:textId="77777777" w:rsidR="00E73D08" w:rsidRPr="00122C4A" w:rsidRDefault="00E73D08">
            <w:pPr>
              <w:keepNext/>
              <w:numPr>
                <w:ilvl w:val="0"/>
                <w:numId w:val="7"/>
              </w:numPr>
              <w:tabs>
                <w:tab w:val="left" w:pos="567"/>
              </w:tabs>
              <w:ind w:left="562" w:hanging="562"/>
              <w:rPr>
                <w:ins w:id="4458" w:author="Author"/>
                <w:szCs w:val="22"/>
              </w:rPr>
              <w:pPrChange w:id="4459" w:author="Author">
                <w:pPr>
                  <w:keepNext/>
                  <w:numPr>
                    <w:numId w:val="7"/>
                  </w:numPr>
                  <w:tabs>
                    <w:tab w:val="left" w:pos="567"/>
                  </w:tabs>
                  <w:ind w:left="922" w:hanging="360"/>
                </w:pPr>
              </w:pPrChange>
            </w:pPr>
            <w:ins w:id="4460" w:author="Author">
              <w:r w:rsidRPr="00122C4A">
                <w:rPr>
                  <w:szCs w:val="22"/>
                </w:rPr>
                <w:t>your insulin pen does not work properly.</w:t>
              </w:r>
            </w:ins>
          </w:p>
          <w:p w14:paraId="11ABC148" w14:textId="77777777" w:rsidR="00E73D08" w:rsidRPr="00122C4A" w:rsidRDefault="00E73D08">
            <w:pPr>
              <w:keepNext/>
              <w:numPr>
                <w:ilvl w:val="0"/>
                <w:numId w:val="7"/>
              </w:numPr>
              <w:tabs>
                <w:tab w:val="left" w:pos="567"/>
              </w:tabs>
              <w:ind w:left="562" w:hanging="562"/>
              <w:rPr>
                <w:ins w:id="4461" w:author="Author"/>
                <w:szCs w:val="22"/>
              </w:rPr>
              <w:pPrChange w:id="4462" w:author="Author">
                <w:pPr>
                  <w:keepNext/>
                  <w:numPr>
                    <w:numId w:val="7"/>
                  </w:numPr>
                  <w:tabs>
                    <w:tab w:val="left" w:pos="567"/>
                  </w:tabs>
                  <w:ind w:left="922" w:hanging="360"/>
                </w:pPr>
              </w:pPrChange>
            </w:pPr>
            <w:ins w:id="4463" w:author="Author">
              <w:r w:rsidRPr="00122C4A">
                <w:rPr>
                  <w:szCs w:val="22"/>
                </w:rPr>
                <w:t>you do less exercise than usual.</w:t>
              </w:r>
            </w:ins>
          </w:p>
          <w:p w14:paraId="05229338" w14:textId="77777777" w:rsidR="00E73D08" w:rsidRPr="00122C4A" w:rsidRDefault="00E73D08">
            <w:pPr>
              <w:keepNext/>
              <w:numPr>
                <w:ilvl w:val="0"/>
                <w:numId w:val="7"/>
              </w:numPr>
              <w:tabs>
                <w:tab w:val="left" w:pos="567"/>
              </w:tabs>
              <w:ind w:left="562" w:hanging="562"/>
              <w:rPr>
                <w:ins w:id="4464" w:author="Author"/>
                <w:szCs w:val="22"/>
              </w:rPr>
              <w:pPrChange w:id="4465" w:author="Author">
                <w:pPr>
                  <w:keepNext/>
                  <w:numPr>
                    <w:numId w:val="7"/>
                  </w:numPr>
                  <w:tabs>
                    <w:tab w:val="left" w:pos="567"/>
                  </w:tabs>
                  <w:ind w:left="922" w:hanging="360"/>
                </w:pPr>
              </w:pPrChange>
            </w:pPr>
            <w:ins w:id="4466" w:author="Author">
              <w:r w:rsidRPr="00122C4A">
                <w:rPr>
                  <w:szCs w:val="22"/>
                </w:rPr>
                <w:t>you are under stress – such as emotional distress or excitement.</w:t>
              </w:r>
            </w:ins>
          </w:p>
          <w:p w14:paraId="1A767754" w14:textId="77777777" w:rsidR="00E73D08" w:rsidRPr="00122C4A" w:rsidRDefault="00E73D08">
            <w:pPr>
              <w:keepNext/>
              <w:numPr>
                <w:ilvl w:val="0"/>
                <w:numId w:val="7"/>
              </w:numPr>
              <w:tabs>
                <w:tab w:val="left" w:pos="567"/>
              </w:tabs>
              <w:ind w:left="562" w:hanging="562"/>
              <w:rPr>
                <w:ins w:id="4467" w:author="Author"/>
                <w:rFonts w:eastAsia="Calibri"/>
                <w:szCs w:val="22"/>
                <w:lang w:eastAsia="nl-NL"/>
              </w:rPr>
              <w:pPrChange w:id="4468" w:author="Author">
                <w:pPr>
                  <w:keepNext/>
                  <w:numPr>
                    <w:numId w:val="7"/>
                  </w:numPr>
                  <w:tabs>
                    <w:tab w:val="left" w:pos="567"/>
                  </w:tabs>
                  <w:ind w:left="922" w:hanging="360"/>
                </w:pPr>
              </w:pPrChange>
            </w:pPr>
            <w:ins w:id="4469" w:author="Author">
              <w:r w:rsidRPr="0095775C">
                <w:rPr>
                  <w:szCs w:val="22"/>
                  <w:rPrChange w:id="4470" w:author="Author">
                    <w:rPr>
                      <w:rFonts w:eastAsia="Calibri"/>
                      <w:szCs w:val="22"/>
                      <w:lang w:eastAsia="nl-NL"/>
                    </w:rPr>
                  </w:rPrChange>
                </w:rPr>
                <w:t>you</w:t>
              </w:r>
              <w:r w:rsidRPr="00122C4A">
                <w:rPr>
                  <w:rFonts w:eastAsia="Calibri"/>
                  <w:szCs w:val="22"/>
                  <w:lang w:eastAsia="nl-NL"/>
                </w:rPr>
                <w:t xml:space="preserve"> have an injury, infection or fever or have had an operation.</w:t>
              </w:r>
            </w:ins>
          </w:p>
          <w:p w14:paraId="4DCC9CE5" w14:textId="2BA734A2" w:rsidR="00E73D08" w:rsidRPr="00122C4A" w:rsidRDefault="00E73D08">
            <w:pPr>
              <w:keepNext/>
              <w:numPr>
                <w:ilvl w:val="0"/>
                <w:numId w:val="7"/>
              </w:numPr>
              <w:tabs>
                <w:tab w:val="left" w:pos="567"/>
              </w:tabs>
              <w:ind w:left="562" w:hanging="562"/>
              <w:rPr>
                <w:ins w:id="4471" w:author="Author"/>
                <w:szCs w:val="22"/>
              </w:rPr>
              <w:pPrChange w:id="4472" w:author="Author">
                <w:pPr>
                  <w:keepNext/>
                  <w:numPr>
                    <w:numId w:val="7"/>
                  </w:numPr>
                  <w:tabs>
                    <w:tab w:val="left" w:pos="567"/>
                  </w:tabs>
                  <w:ind w:left="922" w:hanging="360"/>
                </w:pPr>
              </w:pPrChange>
            </w:pPr>
            <w:ins w:id="4473" w:author="Author">
              <w:r w:rsidRPr="00122C4A">
                <w:rPr>
                  <w:szCs w:val="22"/>
                </w:rPr>
                <w:t xml:space="preserve">you take or have </w:t>
              </w:r>
              <w:r w:rsidR="00D57ACD" w:rsidRPr="00122C4A">
                <w:rPr>
                  <w:szCs w:val="22"/>
                </w:rPr>
                <w:t>taken</w:t>
              </w:r>
              <w:r w:rsidRPr="00122C4A">
                <w:rPr>
                  <w:szCs w:val="22"/>
                </w:rPr>
                <w:t xml:space="preserve"> some other medicines, see section 2 – ‘Other medicines and Toujeo’.</w:t>
              </w:r>
            </w:ins>
          </w:p>
          <w:p w14:paraId="3DABCCB1" w14:textId="77777777" w:rsidR="00E73D08" w:rsidRPr="00122C4A" w:rsidRDefault="00E73D08" w:rsidP="00FD0746">
            <w:pPr>
              <w:tabs>
                <w:tab w:val="left" w:pos="2127"/>
                <w:tab w:val="left" w:pos="2268"/>
              </w:tabs>
              <w:rPr>
                <w:ins w:id="4474" w:author="Author"/>
                <w:szCs w:val="22"/>
              </w:rPr>
            </w:pPr>
          </w:p>
          <w:p w14:paraId="02D8716E" w14:textId="77777777" w:rsidR="00E73D08" w:rsidRPr="00122C4A" w:rsidRDefault="00E73D08" w:rsidP="00FD0746">
            <w:pPr>
              <w:tabs>
                <w:tab w:val="left" w:pos="2127"/>
                <w:tab w:val="left" w:pos="2268"/>
              </w:tabs>
              <w:rPr>
                <w:ins w:id="4475" w:author="Author"/>
                <w:b/>
                <w:szCs w:val="22"/>
              </w:rPr>
            </w:pPr>
            <w:ins w:id="4476" w:author="Author">
              <w:r w:rsidRPr="00122C4A">
                <w:rPr>
                  <w:b/>
                </w:rPr>
                <w:t xml:space="preserve">Low blood sugar </w:t>
              </w:r>
              <w:r w:rsidRPr="00122C4A">
                <w:rPr>
                  <w:b/>
                  <w:bCs/>
                  <w:szCs w:val="22"/>
                </w:rPr>
                <w:t xml:space="preserve">(hypoglycaemia) </w:t>
              </w:r>
            </w:ins>
          </w:p>
          <w:p w14:paraId="4484353E" w14:textId="77777777" w:rsidR="00E73D08" w:rsidRPr="00122C4A" w:rsidRDefault="00E73D08" w:rsidP="00FD0746">
            <w:pPr>
              <w:tabs>
                <w:tab w:val="left" w:pos="2127"/>
                <w:tab w:val="left" w:pos="2268"/>
              </w:tabs>
              <w:rPr>
                <w:ins w:id="4477" w:author="Author"/>
                <w:szCs w:val="22"/>
              </w:rPr>
            </w:pPr>
            <w:ins w:id="4478" w:author="Author">
              <w:r w:rsidRPr="00122C4A">
                <w:rPr>
                  <w:szCs w:val="22"/>
                </w:rPr>
                <w:t xml:space="preserve">Very low blood sugar may make you pass out (unconscious), cause heart attack or brain damage and be life-threatening. Learn to recognise the signs when your blood sugar is falling – and what to do to stop it getting worse. </w:t>
              </w:r>
            </w:ins>
          </w:p>
          <w:p w14:paraId="1EFB72C8" w14:textId="77777777" w:rsidR="00E73D08" w:rsidRPr="00122C4A" w:rsidRDefault="00E73D08" w:rsidP="00FD0746">
            <w:pPr>
              <w:tabs>
                <w:tab w:val="left" w:pos="2127"/>
                <w:tab w:val="left" w:pos="2268"/>
              </w:tabs>
              <w:rPr>
                <w:ins w:id="4479" w:author="Author"/>
                <w:b/>
                <w:szCs w:val="22"/>
              </w:rPr>
            </w:pPr>
          </w:p>
          <w:p w14:paraId="2F6F1250" w14:textId="77777777" w:rsidR="00E73D08" w:rsidRPr="00122C4A" w:rsidRDefault="00E73D08" w:rsidP="00FD0746">
            <w:pPr>
              <w:tabs>
                <w:tab w:val="left" w:pos="2127"/>
                <w:tab w:val="left" w:pos="2268"/>
              </w:tabs>
              <w:rPr>
                <w:ins w:id="4480" w:author="Author"/>
                <w:b/>
                <w:szCs w:val="22"/>
              </w:rPr>
            </w:pPr>
            <w:ins w:id="4481" w:author="Author">
              <w:r w:rsidRPr="00122C4A">
                <w:rPr>
                  <w:b/>
                  <w:szCs w:val="22"/>
                </w:rPr>
                <w:t>Warning signs of low blood sugar</w:t>
              </w:r>
              <w:del w:id="4482" w:author="Author">
                <w:r w:rsidRPr="00122C4A" w:rsidDel="00542F36">
                  <w:rPr>
                    <w:b/>
                    <w:szCs w:val="22"/>
                  </w:rPr>
                  <w:delText xml:space="preserve"> </w:delText>
                </w:r>
              </w:del>
            </w:ins>
          </w:p>
          <w:p w14:paraId="531E4E9E" w14:textId="77777777" w:rsidR="00E73D08" w:rsidRPr="00122C4A" w:rsidRDefault="00E73D08" w:rsidP="00FD0746">
            <w:pPr>
              <w:tabs>
                <w:tab w:val="left" w:pos="2127"/>
                <w:tab w:val="left" w:pos="2268"/>
              </w:tabs>
              <w:rPr>
                <w:ins w:id="4483" w:author="Author"/>
                <w:szCs w:val="22"/>
              </w:rPr>
            </w:pPr>
            <w:ins w:id="4484" w:author="Author">
              <w:r w:rsidRPr="00122C4A">
                <w:rPr>
                  <w:szCs w:val="22"/>
                </w:rPr>
                <w:t>The first signs may be in your body generally:</w:t>
              </w:r>
            </w:ins>
          </w:p>
          <w:p w14:paraId="5B10C7A7" w14:textId="564858A7" w:rsidR="00D57ACD" w:rsidRPr="00122C4A" w:rsidRDefault="00E73D08">
            <w:pPr>
              <w:keepNext/>
              <w:numPr>
                <w:ilvl w:val="0"/>
                <w:numId w:val="7"/>
              </w:numPr>
              <w:tabs>
                <w:tab w:val="left" w:pos="567"/>
              </w:tabs>
              <w:ind w:left="562" w:hanging="562"/>
              <w:rPr>
                <w:ins w:id="4485" w:author="Author"/>
                <w:szCs w:val="22"/>
              </w:rPr>
              <w:pPrChange w:id="4486" w:author="Author">
                <w:pPr>
                  <w:keepNext/>
                  <w:numPr>
                    <w:numId w:val="7"/>
                  </w:numPr>
                  <w:tabs>
                    <w:tab w:val="left" w:pos="567"/>
                  </w:tabs>
                  <w:ind w:left="922" w:hanging="360"/>
                </w:pPr>
              </w:pPrChange>
            </w:pPr>
            <w:ins w:id="4487" w:author="Author">
              <w:r w:rsidRPr="00122C4A">
                <w:rPr>
                  <w:szCs w:val="22"/>
                </w:rPr>
                <w:t xml:space="preserve">feeling sweaty </w:t>
              </w:r>
            </w:ins>
          </w:p>
          <w:p w14:paraId="4CBAEF25" w14:textId="5CDA7EF5" w:rsidR="00E73D08" w:rsidRPr="00122C4A" w:rsidRDefault="00D57ACD">
            <w:pPr>
              <w:keepNext/>
              <w:numPr>
                <w:ilvl w:val="0"/>
                <w:numId w:val="7"/>
              </w:numPr>
              <w:tabs>
                <w:tab w:val="left" w:pos="567"/>
              </w:tabs>
              <w:ind w:left="562" w:hanging="562"/>
              <w:rPr>
                <w:ins w:id="4488" w:author="Author"/>
                <w:szCs w:val="22"/>
              </w:rPr>
              <w:pPrChange w:id="4489" w:author="Author">
                <w:pPr>
                  <w:keepNext/>
                  <w:numPr>
                    <w:numId w:val="7"/>
                  </w:numPr>
                  <w:tabs>
                    <w:tab w:val="left" w:pos="567"/>
                  </w:tabs>
                  <w:ind w:left="922" w:hanging="360"/>
                </w:pPr>
              </w:pPrChange>
            </w:pPr>
            <w:ins w:id="4490" w:author="Author">
              <w:r w:rsidRPr="00122C4A">
                <w:rPr>
                  <w:szCs w:val="22"/>
                </w:rPr>
                <w:t xml:space="preserve">having </w:t>
              </w:r>
              <w:r w:rsidR="00E73D08" w:rsidRPr="00122C4A">
                <w:rPr>
                  <w:szCs w:val="22"/>
                </w:rPr>
                <w:t>clammy</w:t>
              </w:r>
              <w:r w:rsidRPr="00122C4A">
                <w:rPr>
                  <w:szCs w:val="22"/>
                </w:rPr>
                <w:t xml:space="preserve"> skin</w:t>
              </w:r>
            </w:ins>
          </w:p>
          <w:p w14:paraId="3A753FEC" w14:textId="77777777" w:rsidR="00E73D08" w:rsidRPr="00122C4A" w:rsidRDefault="00E73D08">
            <w:pPr>
              <w:keepNext/>
              <w:numPr>
                <w:ilvl w:val="0"/>
                <w:numId w:val="7"/>
              </w:numPr>
              <w:tabs>
                <w:tab w:val="left" w:pos="567"/>
              </w:tabs>
              <w:ind w:left="562" w:hanging="562"/>
              <w:rPr>
                <w:ins w:id="4491" w:author="Author"/>
                <w:szCs w:val="22"/>
              </w:rPr>
              <w:pPrChange w:id="4492" w:author="Author">
                <w:pPr>
                  <w:keepNext/>
                  <w:numPr>
                    <w:numId w:val="7"/>
                  </w:numPr>
                  <w:tabs>
                    <w:tab w:val="left" w:pos="567"/>
                  </w:tabs>
                  <w:ind w:left="922" w:hanging="360"/>
                </w:pPr>
              </w:pPrChange>
            </w:pPr>
            <w:ins w:id="4493" w:author="Author">
              <w:r w:rsidRPr="00122C4A">
                <w:rPr>
                  <w:szCs w:val="22"/>
                </w:rPr>
                <w:t>feeling anxious</w:t>
              </w:r>
            </w:ins>
          </w:p>
          <w:p w14:paraId="3F2226A3" w14:textId="77777777" w:rsidR="00E73D08" w:rsidRPr="00122C4A" w:rsidRDefault="00E73D08">
            <w:pPr>
              <w:keepNext/>
              <w:numPr>
                <w:ilvl w:val="0"/>
                <w:numId w:val="7"/>
              </w:numPr>
              <w:tabs>
                <w:tab w:val="left" w:pos="567"/>
              </w:tabs>
              <w:ind w:left="562" w:hanging="562"/>
              <w:rPr>
                <w:ins w:id="4494" w:author="Author"/>
                <w:szCs w:val="22"/>
              </w:rPr>
              <w:pPrChange w:id="4495" w:author="Author">
                <w:pPr>
                  <w:keepNext/>
                  <w:numPr>
                    <w:numId w:val="7"/>
                  </w:numPr>
                  <w:tabs>
                    <w:tab w:val="left" w:pos="567"/>
                  </w:tabs>
                  <w:ind w:left="922" w:hanging="360"/>
                </w:pPr>
              </w:pPrChange>
            </w:pPr>
            <w:ins w:id="4496" w:author="Author">
              <w:r w:rsidRPr="00122C4A">
                <w:rPr>
                  <w:szCs w:val="22"/>
                </w:rPr>
                <w:t>fast or irregular heartbeat, high blood pressure, palpitations</w:t>
              </w:r>
              <w:del w:id="4497" w:author="Author">
                <w:r w:rsidRPr="00122C4A" w:rsidDel="00542F36">
                  <w:rPr>
                    <w:szCs w:val="22"/>
                  </w:rPr>
                  <w:delText xml:space="preserve"> </w:delText>
                </w:r>
              </w:del>
            </w:ins>
          </w:p>
          <w:p w14:paraId="1C311641" w14:textId="77777777" w:rsidR="00E73D08" w:rsidRPr="00122C4A" w:rsidRDefault="00E73D08" w:rsidP="00FD0746">
            <w:pPr>
              <w:tabs>
                <w:tab w:val="left" w:pos="2127"/>
                <w:tab w:val="left" w:pos="2268"/>
              </w:tabs>
              <w:rPr>
                <w:ins w:id="4498" w:author="Author"/>
              </w:rPr>
            </w:pPr>
          </w:p>
          <w:p w14:paraId="222F89B1" w14:textId="77777777" w:rsidR="00E73D08" w:rsidRPr="00122C4A" w:rsidRDefault="00E73D08" w:rsidP="00FD0746">
            <w:pPr>
              <w:tabs>
                <w:tab w:val="left" w:pos="2127"/>
                <w:tab w:val="left" w:pos="2268"/>
              </w:tabs>
              <w:rPr>
                <w:ins w:id="4499" w:author="Author"/>
                <w:szCs w:val="22"/>
              </w:rPr>
            </w:pPr>
            <w:ins w:id="4500" w:author="Author">
              <w:r w:rsidRPr="00122C4A">
                <w:t>Other</w:t>
              </w:r>
              <w:r w:rsidRPr="00122C4A">
                <w:rPr>
                  <w:szCs w:val="22"/>
                </w:rPr>
                <w:t xml:space="preserve"> signs in your brain may come slightly later:</w:t>
              </w:r>
            </w:ins>
          </w:p>
          <w:p w14:paraId="14C2091F" w14:textId="77777777" w:rsidR="00E73D08" w:rsidRPr="00122C4A" w:rsidRDefault="00E73D08">
            <w:pPr>
              <w:keepNext/>
              <w:numPr>
                <w:ilvl w:val="0"/>
                <w:numId w:val="7"/>
              </w:numPr>
              <w:tabs>
                <w:tab w:val="left" w:pos="567"/>
              </w:tabs>
              <w:ind w:left="562" w:hanging="562"/>
              <w:rPr>
                <w:ins w:id="4501" w:author="Author"/>
                <w:szCs w:val="22"/>
              </w:rPr>
              <w:pPrChange w:id="4502" w:author="Author">
                <w:pPr>
                  <w:keepNext/>
                  <w:numPr>
                    <w:numId w:val="7"/>
                  </w:numPr>
                  <w:tabs>
                    <w:tab w:val="left" w:pos="567"/>
                  </w:tabs>
                  <w:ind w:left="922" w:hanging="360"/>
                </w:pPr>
              </w:pPrChange>
            </w:pPr>
            <w:ins w:id="4503" w:author="Author">
              <w:r w:rsidRPr="00122C4A">
                <w:rPr>
                  <w:szCs w:val="22"/>
                </w:rPr>
                <w:t>headache, trembling, feeling dizzy</w:t>
              </w:r>
            </w:ins>
          </w:p>
          <w:p w14:paraId="72E4981D" w14:textId="77777777" w:rsidR="00E73D08" w:rsidRPr="00122C4A" w:rsidRDefault="00E73D08">
            <w:pPr>
              <w:keepNext/>
              <w:numPr>
                <w:ilvl w:val="0"/>
                <w:numId w:val="7"/>
              </w:numPr>
              <w:tabs>
                <w:tab w:val="left" w:pos="567"/>
              </w:tabs>
              <w:ind w:left="562" w:hanging="562"/>
              <w:rPr>
                <w:ins w:id="4504" w:author="Author"/>
                <w:szCs w:val="22"/>
              </w:rPr>
              <w:pPrChange w:id="4505" w:author="Author">
                <w:pPr>
                  <w:keepNext/>
                  <w:numPr>
                    <w:numId w:val="7"/>
                  </w:numPr>
                  <w:tabs>
                    <w:tab w:val="left" w:pos="567"/>
                  </w:tabs>
                  <w:ind w:left="922" w:hanging="360"/>
                </w:pPr>
              </w:pPrChange>
            </w:pPr>
            <w:ins w:id="4506" w:author="Author">
              <w:r w:rsidRPr="00122C4A">
                <w:rPr>
                  <w:szCs w:val="22"/>
                </w:rPr>
                <w:t>changes in your sight</w:t>
              </w:r>
            </w:ins>
          </w:p>
          <w:p w14:paraId="46AC9708" w14:textId="31AA5EF4" w:rsidR="00E73D08" w:rsidRPr="00122C4A" w:rsidRDefault="00E73D08">
            <w:pPr>
              <w:keepNext/>
              <w:numPr>
                <w:ilvl w:val="0"/>
                <w:numId w:val="7"/>
              </w:numPr>
              <w:tabs>
                <w:tab w:val="left" w:pos="567"/>
              </w:tabs>
              <w:ind w:left="562" w:hanging="562"/>
              <w:rPr>
                <w:ins w:id="4507" w:author="Author"/>
                <w:szCs w:val="22"/>
              </w:rPr>
              <w:pPrChange w:id="4508" w:author="Author">
                <w:pPr>
                  <w:keepNext/>
                  <w:numPr>
                    <w:numId w:val="7"/>
                  </w:numPr>
                  <w:tabs>
                    <w:tab w:val="left" w:pos="567"/>
                  </w:tabs>
                  <w:ind w:left="922" w:hanging="360"/>
                </w:pPr>
              </w:pPrChange>
            </w:pPr>
            <w:ins w:id="4509" w:author="Author">
              <w:r w:rsidRPr="00122C4A">
                <w:rPr>
                  <w:szCs w:val="22"/>
                </w:rPr>
                <w:t>feeling very hungry, feeling sick</w:t>
              </w:r>
              <w:r w:rsidR="00E117EA" w:rsidRPr="00122C4A">
                <w:rPr>
                  <w:szCs w:val="22"/>
                </w:rPr>
                <w:t xml:space="preserve"> (nausea)</w:t>
              </w:r>
              <w:r w:rsidRPr="00122C4A">
                <w:rPr>
                  <w:szCs w:val="22"/>
                </w:rPr>
                <w:t xml:space="preserve"> or vomiting</w:t>
              </w:r>
              <w:del w:id="4510" w:author="Author">
                <w:r w:rsidRPr="00122C4A" w:rsidDel="00542F36">
                  <w:rPr>
                    <w:szCs w:val="22"/>
                  </w:rPr>
                  <w:delText xml:space="preserve"> </w:delText>
                </w:r>
              </w:del>
            </w:ins>
          </w:p>
          <w:p w14:paraId="662AE98B" w14:textId="77777777" w:rsidR="00E73D08" w:rsidRPr="00122C4A" w:rsidRDefault="00E73D08">
            <w:pPr>
              <w:keepNext/>
              <w:numPr>
                <w:ilvl w:val="0"/>
                <w:numId w:val="7"/>
              </w:numPr>
              <w:tabs>
                <w:tab w:val="left" w:pos="567"/>
              </w:tabs>
              <w:ind w:left="562" w:hanging="562"/>
              <w:rPr>
                <w:ins w:id="4511" w:author="Author"/>
                <w:szCs w:val="22"/>
              </w:rPr>
              <w:pPrChange w:id="4512" w:author="Author">
                <w:pPr>
                  <w:keepNext/>
                  <w:numPr>
                    <w:numId w:val="7"/>
                  </w:numPr>
                  <w:tabs>
                    <w:tab w:val="left" w:pos="567"/>
                  </w:tabs>
                  <w:ind w:left="922" w:hanging="360"/>
                </w:pPr>
              </w:pPrChange>
            </w:pPr>
            <w:ins w:id="4513" w:author="Author">
              <w:r w:rsidRPr="00122C4A">
                <w:rPr>
                  <w:szCs w:val="22"/>
                </w:rPr>
                <w:t>changes in behaviour, aggression, depression</w:t>
              </w:r>
              <w:del w:id="4514" w:author="Author">
                <w:r w:rsidRPr="00122C4A" w:rsidDel="00542F36">
                  <w:rPr>
                    <w:szCs w:val="22"/>
                  </w:rPr>
                  <w:delText xml:space="preserve"> </w:delText>
                </w:r>
              </w:del>
            </w:ins>
          </w:p>
          <w:p w14:paraId="174E58F5" w14:textId="0F5922A7" w:rsidR="00E73D08" w:rsidRPr="00122C4A" w:rsidRDefault="00E73D08">
            <w:pPr>
              <w:keepNext/>
              <w:numPr>
                <w:ilvl w:val="0"/>
                <w:numId w:val="7"/>
              </w:numPr>
              <w:tabs>
                <w:tab w:val="left" w:pos="567"/>
              </w:tabs>
              <w:ind w:left="562" w:hanging="562"/>
              <w:rPr>
                <w:ins w:id="4515" w:author="Author"/>
                <w:szCs w:val="22"/>
              </w:rPr>
              <w:pPrChange w:id="4516" w:author="Author">
                <w:pPr>
                  <w:keepNext/>
                  <w:numPr>
                    <w:numId w:val="7"/>
                  </w:numPr>
                  <w:tabs>
                    <w:tab w:val="left" w:pos="567"/>
                  </w:tabs>
                  <w:ind w:left="922" w:hanging="360"/>
                </w:pPr>
              </w:pPrChange>
            </w:pPr>
            <w:ins w:id="4517" w:author="Author">
              <w:r w:rsidRPr="00122C4A">
                <w:rPr>
                  <w:szCs w:val="22"/>
                </w:rPr>
                <w:t xml:space="preserve">feeling tired or sleepy, sleeping problems, </w:t>
              </w:r>
              <w:r w:rsidR="00D57ACD" w:rsidRPr="00122C4A">
                <w:rPr>
                  <w:szCs w:val="22"/>
                </w:rPr>
                <w:t xml:space="preserve">feeling </w:t>
              </w:r>
              <w:r w:rsidRPr="00122C4A">
                <w:rPr>
                  <w:szCs w:val="22"/>
                </w:rPr>
                <w:t>restless</w:t>
              </w:r>
              <w:del w:id="4518" w:author="Author">
                <w:r w:rsidRPr="00122C4A" w:rsidDel="00542F36">
                  <w:rPr>
                    <w:szCs w:val="22"/>
                  </w:rPr>
                  <w:delText xml:space="preserve"> </w:delText>
                </w:r>
              </w:del>
            </w:ins>
          </w:p>
          <w:p w14:paraId="33B77237" w14:textId="52447810" w:rsidR="00E73D08" w:rsidRPr="00D40A9B" w:rsidRDefault="00E73D08">
            <w:pPr>
              <w:pStyle w:val="ListParagraph"/>
              <w:numPr>
                <w:ilvl w:val="0"/>
                <w:numId w:val="32"/>
              </w:numPr>
              <w:tabs>
                <w:tab w:val="left" w:pos="567"/>
              </w:tabs>
              <w:ind w:left="562" w:hanging="562"/>
              <w:rPr>
                <w:ins w:id="4519" w:author="Author"/>
                <w:szCs w:val="22"/>
              </w:rPr>
              <w:pPrChange w:id="4520" w:author="Author">
                <w:pPr>
                  <w:keepNext/>
                  <w:numPr>
                    <w:numId w:val="7"/>
                  </w:numPr>
                  <w:tabs>
                    <w:tab w:val="left" w:pos="567"/>
                  </w:tabs>
                  <w:ind w:left="922" w:hanging="360"/>
                </w:pPr>
              </w:pPrChange>
            </w:pPr>
            <w:ins w:id="4521" w:author="Author">
              <w:r w:rsidRPr="0095775C">
                <w:rPr>
                  <w:szCs w:val="22"/>
                  <w:lang w:val="en-GB"/>
                  <w:rPrChange w:id="4522" w:author="Author">
                    <w:rPr>
                      <w:szCs w:val="22"/>
                    </w:rPr>
                  </w:rPrChange>
                </w:rPr>
                <w:t>difficulty concentrating, confusion, slowed reactions or difficulty speaking</w:t>
              </w:r>
              <w:r w:rsidR="00E117EA" w:rsidRPr="0095775C">
                <w:rPr>
                  <w:szCs w:val="22"/>
                  <w:lang w:val="en-GB"/>
                  <w:rPrChange w:id="4523" w:author="Author">
                    <w:rPr>
                      <w:szCs w:val="22"/>
                    </w:rPr>
                  </w:rPrChange>
                </w:rPr>
                <w:t xml:space="preserve"> </w:t>
              </w:r>
              <w:r w:rsidR="00E117EA" w:rsidRPr="0095775C">
                <w:rPr>
                  <w:sz w:val="22"/>
                  <w:szCs w:val="22"/>
                  <w:lang w:val="en-GB"/>
                  <w:rPrChange w:id="4524" w:author="Author">
                    <w:rPr>
                      <w:szCs w:val="22"/>
                    </w:rPr>
                  </w:rPrChange>
                </w:rPr>
                <w:t>(sometimes total loss of speech)</w:t>
              </w:r>
            </w:ins>
          </w:p>
          <w:p w14:paraId="1FA57F33" w14:textId="220172E2" w:rsidR="00E73D08" w:rsidRPr="00122C4A" w:rsidRDefault="00E73D08">
            <w:pPr>
              <w:keepNext/>
              <w:numPr>
                <w:ilvl w:val="0"/>
                <w:numId w:val="7"/>
              </w:numPr>
              <w:tabs>
                <w:tab w:val="left" w:pos="567"/>
              </w:tabs>
              <w:ind w:left="562" w:hanging="562"/>
              <w:rPr>
                <w:ins w:id="4525" w:author="Author"/>
                <w:szCs w:val="22"/>
              </w:rPr>
              <w:pPrChange w:id="4526" w:author="Author">
                <w:pPr>
                  <w:keepNext/>
                  <w:numPr>
                    <w:numId w:val="7"/>
                  </w:numPr>
                  <w:tabs>
                    <w:tab w:val="left" w:pos="567"/>
                  </w:tabs>
                  <w:ind w:left="922" w:hanging="360"/>
                </w:pPr>
              </w:pPrChange>
            </w:pPr>
            <w:ins w:id="4527" w:author="Author">
              <w:r w:rsidRPr="00122C4A">
                <w:rPr>
                  <w:szCs w:val="22"/>
                </w:rPr>
                <w:lastRenderedPageBreak/>
                <w:t>not being able to move (paralysis), tingling in hands or arms</w:t>
              </w:r>
              <w:r w:rsidR="00D57ACD" w:rsidRPr="00122C4A">
                <w:rPr>
                  <w:szCs w:val="22"/>
                </w:rPr>
                <w:t>,</w:t>
              </w:r>
              <w:r w:rsidRPr="00122C4A">
                <w:rPr>
                  <w:szCs w:val="22"/>
                </w:rPr>
                <w:t xml:space="preserve"> </w:t>
              </w:r>
              <w:r w:rsidR="00D57ACD" w:rsidRPr="00122C4A">
                <w:rPr>
                  <w:szCs w:val="22"/>
                </w:rPr>
                <w:t>feeling</w:t>
              </w:r>
              <w:r w:rsidRPr="00122C4A">
                <w:rPr>
                  <w:szCs w:val="22"/>
                </w:rPr>
                <w:t xml:space="preserve"> numb and tingling often around the mouth</w:t>
              </w:r>
            </w:ins>
          </w:p>
          <w:p w14:paraId="2B0D8B7D" w14:textId="358DFD9D" w:rsidR="00E73D08" w:rsidRPr="00122C4A" w:rsidRDefault="00E73D08">
            <w:pPr>
              <w:keepNext/>
              <w:numPr>
                <w:ilvl w:val="0"/>
                <w:numId w:val="7"/>
              </w:numPr>
              <w:tabs>
                <w:tab w:val="left" w:pos="567"/>
              </w:tabs>
              <w:ind w:left="562" w:hanging="562"/>
              <w:rPr>
                <w:ins w:id="4528" w:author="Author"/>
                <w:szCs w:val="22"/>
              </w:rPr>
              <w:pPrChange w:id="4529" w:author="Author">
                <w:pPr>
                  <w:keepNext/>
                  <w:numPr>
                    <w:numId w:val="7"/>
                  </w:numPr>
                  <w:tabs>
                    <w:tab w:val="left" w:pos="567"/>
                  </w:tabs>
                  <w:ind w:left="922" w:hanging="360"/>
                </w:pPr>
              </w:pPrChange>
            </w:pPr>
            <w:ins w:id="4530" w:author="Author">
              <w:r w:rsidRPr="00122C4A">
                <w:rPr>
                  <w:szCs w:val="22"/>
                </w:rPr>
                <w:t>loss of self-control</w:t>
              </w:r>
              <w:r w:rsidR="003D7577" w:rsidRPr="00122C4A">
                <w:rPr>
                  <w:szCs w:val="22"/>
                </w:rPr>
                <w:t>,</w:t>
              </w:r>
              <w:r w:rsidRPr="00122C4A">
                <w:rPr>
                  <w:szCs w:val="22"/>
                </w:rPr>
                <w:t xml:space="preserve"> being unable to look after yourself, fits or passing out.</w:t>
              </w:r>
              <w:del w:id="4531" w:author="Author">
                <w:r w:rsidRPr="00122C4A" w:rsidDel="0083278F">
                  <w:rPr>
                    <w:szCs w:val="22"/>
                  </w:rPr>
                  <w:delText xml:space="preserve">  </w:delText>
                </w:r>
              </w:del>
            </w:ins>
          </w:p>
          <w:p w14:paraId="41AD0A95" w14:textId="77777777" w:rsidR="00E73D08" w:rsidRPr="00122C4A" w:rsidRDefault="00E73D08" w:rsidP="00FD0746">
            <w:pPr>
              <w:tabs>
                <w:tab w:val="left" w:pos="2127"/>
                <w:tab w:val="left" w:pos="2268"/>
              </w:tabs>
              <w:rPr>
                <w:ins w:id="4532" w:author="Author"/>
                <w:szCs w:val="22"/>
              </w:rPr>
            </w:pPr>
          </w:p>
          <w:p w14:paraId="267BDD9B" w14:textId="77777777" w:rsidR="00E73D08" w:rsidRPr="00122C4A" w:rsidRDefault="00E73D08" w:rsidP="00FD0746">
            <w:pPr>
              <w:tabs>
                <w:tab w:val="left" w:pos="2127"/>
                <w:tab w:val="left" w:pos="2268"/>
              </w:tabs>
              <w:rPr>
                <w:ins w:id="4533" w:author="Author"/>
                <w:szCs w:val="22"/>
              </w:rPr>
            </w:pPr>
          </w:p>
          <w:p w14:paraId="78F1573A" w14:textId="77777777" w:rsidR="00E73D08" w:rsidRPr="00122C4A" w:rsidRDefault="00E73D08" w:rsidP="00FD0746">
            <w:pPr>
              <w:tabs>
                <w:tab w:val="left" w:pos="2127"/>
                <w:tab w:val="left" w:pos="2268"/>
              </w:tabs>
              <w:rPr>
                <w:ins w:id="4534" w:author="Author"/>
                <w:b/>
                <w:szCs w:val="22"/>
              </w:rPr>
            </w:pPr>
            <w:ins w:id="4535" w:author="Author">
              <w:r w:rsidRPr="00122C4A">
                <w:rPr>
                  <w:b/>
                  <w:szCs w:val="22"/>
                </w:rPr>
                <w:t>What to do if you have low blood sugar</w:t>
              </w:r>
              <w:del w:id="4536" w:author="Author">
                <w:r w:rsidRPr="00122C4A" w:rsidDel="00542F36">
                  <w:rPr>
                    <w:b/>
                    <w:szCs w:val="22"/>
                  </w:rPr>
                  <w:delText xml:space="preserve"> </w:delText>
                </w:r>
              </w:del>
            </w:ins>
          </w:p>
          <w:p w14:paraId="5DAC36B1" w14:textId="77777777" w:rsidR="00E73D08" w:rsidRPr="00122C4A" w:rsidRDefault="00E73D08">
            <w:pPr>
              <w:numPr>
                <w:ilvl w:val="0"/>
                <w:numId w:val="49"/>
              </w:numPr>
              <w:tabs>
                <w:tab w:val="left" w:pos="2127"/>
                <w:tab w:val="left" w:pos="2268"/>
              </w:tabs>
              <w:ind w:left="562" w:hanging="562"/>
              <w:rPr>
                <w:ins w:id="4537" w:author="Author"/>
                <w:szCs w:val="22"/>
              </w:rPr>
              <w:pPrChange w:id="4538" w:author="Author">
                <w:pPr>
                  <w:numPr>
                    <w:numId w:val="45"/>
                  </w:numPr>
                  <w:tabs>
                    <w:tab w:val="left" w:pos="2127"/>
                    <w:tab w:val="left" w:pos="2268"/>
                  </w:tabs>
                  <w:ind w:left="360" w:hanging="360"/>
                </w:pPr>
              </w:pPrChange>
            </w:pPr>
            <w:ins w:id="4539" w:author="Author">
              <w:r w:rsidRPr="00122C4A">
                <w:rPr>
                  <w:szCs w:val="22"/>
                </w:rPr>
                <w:t>Do not inject insulin.</w:t>
              </w:r>
              <w:del w:id="4540" w:author="Author">
                <w:r w:rsidRPr="00122C4A" w:rsidDel="00542F36">
                  <w:rPr>
                    <w:szCs w:val="22"/>
                  </w:rPr>
                  <w:delText xml:space="preserve"> </w:delText>
                </w:r>
              </w:del>
            </w:ins>
          </w:p>
          <w:p w14:paraId="32BB106C" w14:textId="23473FFC" w:rsidR="00E73D08" w:rsidRPr="00122C4A" w:rsidRDefault="00E73D08">
            <w:pPr>
              <w:numPr>
                <w:ilvl w:val="0"/>
                <w:numId w:val="49"/>
              </w:numPr>
              <w:tabs>
                <w:tab w:val="left" w:pos="2127"/>
                <w:tab w:val="left" w:pos="2268"/>
              </w:tabs>
              <w:ind w:left="562" w:hanging="562"/>
              <w:rPr>
                <w:ins w:id="4541" w:author="Author"/>
                <w:szCs w:val="22"/>
              </w:rPr>
              <w:pPrChange w:id="4542" w:author="Author">
                <w:pPr>
                  <w:numPr>
                    <w:numId w:val="45"/>
                  </w:numPr>
                  <w:tabs>
                    <w:tab w:val="left" w:pos="2127"/>
                    <w:tab w:val="left" w:pos="2268"/>
                  </w:tabs>
                  <w:ind w:left="360" w:hanging="360"/>
                </w:pPr>
              </w:pPrChange>
            </w:pPr>
            <w:ins w:id="4543" w:author="Author">
              <w:r w:rsidRPr="00122C4A">
                <w:rPr>
                  <w:szCs w:val="22"/>
                </w:rPr>
                <w:t>Take about 10 to 20</w:t>
              </w:r>
              <w:r w:rsidR="00542F36" w:rsidRPr="00122C4A">
                <w:rPr>
                  <w:szCs w:val="22"/>
                </w:rPr>
                <w:t> </w:t>
              </w:r>
              <w:del w:id="4544" w:author="Author">
                <w:r w:rsidRPr="00122C4A" w:rsidDel="00542F36">
                  <w:rPr>
                    <w:szCs w:val="22"/>
                  </w:rPr>
                  <w:delText xml:space="preserve"> </w:delText>
                </w:r>
              </w:del>
              <w:r w:rsidRPr="00122C4A">
                <w:rPr>
                  <w:szCs w:val="22"/>
                </w:rPr>
                <w:t>grams sugar straight away - such as glucose, sugar cubes or a sugary-drink. Do not drink or eat foods that contain artificial sweeteners (such as diet drinks). They do not help treat low blood sugar.</w:t>
              </w:r>
            </w:ins>
          </w:p>
          <w:p w14:paraId="4D71DD32" w14:textId="091F7016" w:rsidR="00E73D08" w:rsidRPr="00122C4A" w:rsidRDefault="00E73D08">
            <w:pPr>
              <w:numPr>
                <w:ilvl w:val="0"/>
                <w:numId w:val="49"/>
              </w:numPr>
              <w:tabs>
                <w:tab w:val="left" w:pos="2127"/>
                <w:tab w:val="left" w:pos="2268"/>
              </w:tabs>
              <w:ind w:left="562" w:hanging="562"/>
              <w:rPr>
                <w:ins w:id="4545" w:author="Author"/>
                <w:szCs w:val="22"/>
              </w:rPr>
              <w:pPrChange w:id="4546" w:author="Author">
                <w:pPr>
                  <w:numPr>
                    <w:numId w:val="45"/>
                  </w:numPr>
                  <w:tabs>
                    <w:tab w:val="left" w:pos="2127"/>
                    <w:tab w:val="left" w:pos="2268"/>
                  </w:tabs>
                  <w:ind w:left="360" w:hanging="360"/>
                </w:pPr>
              </w:pPrChange>
            </w:pPr>
            <w:ins w:id="4547" w:author="Author">
              <w:r w:rsidRPr="00122C4A">
                <w:rPr>
                  <w:szCs w:val="22"/>
                </w:rPr>
                <w:t xml:space="preserve">Then eat something such as bread or pasta that will raise your blood sugar over a longer time. Ask your doctor or nurse if you are not sure which foods you should eat. </w:t>
              </w:r>
              <w:r w:rsidR="00D57ACD" w:rsidRPr="00122C4A">
                <w:rPr>
                  <w:szCs w:val="22"/>
                </w:rPr>
                <w:t>With Toujeo, it may take longer to recover from low blood sugar because it is long</w:t>
              </w:r>
              <w:r w:rsidR="00D57ACD" w:rsidRPr="00122C4A">
                <w:rPr>
                  <w:szCs w:val="22"/>
                </w:rPr>
                <w:noBreakHyphen/>
                <w:t>acting.</w:t>
              </w:r>
            </w:ins>
          </w:p>
          <w:p w14:paraId="243F9877" w14:textId="77777777" w:rsidR="00E73D08" w:rsidRPr="00122C4A" w:rsidRDefault="00E73D08">
            <w:pPr>
              <w:numPr>
                <w:ilvl w:val="0"/>
                <w:numId w:val="49"/>
              </w:numPr>
              <w:tabs>
                <w:tab w:val="left" w:pos="2127"/>
                <w:tab w:val="left" w:pos="2268"/>
              </w:tabs>
              <w:ind w:left="562" w:hanging="562"/>
              <w:rPr>
                <w:ins w:id="4548" w:author="Author"/>
                <w:szCs w:val="22"/>
              </w:rPr>
              <w:pPrChange w:id="4549" w:author="Author">
                <w:pPr>
                  <w:numPr>
                    <w:numId w:val="45"/>
                  </w:numPr>
                  <w:tabs>
                    <w:tab w:val="left" w:pos="2127"/>
                    <w:tab w:val="left" w:pos="2268"/>
                  </w:tabs>
                  <w:ind w:left="360" w:hanging="360"/>
                </w:pPr>
              </w:pPrChange>
            </w:pPr>
            <w:ins w:id="4550" w:author="Author">
              <w:r w:rsidRPr="00122C4A">
                <w:rPr>
                  <w:szCs w:val="22"/>
                </w:rPr>
                <w:t>If the low blood sugar comes back again, take another 10 to 20 grams of sugar.</w:t>
              </w:r>
            </w:ins>
          </w:p>
          <w:p w14:paraId="36C8C3C7" w14:textId="77777777" w:rsidR="00E73D08" w:rsidRPr="00122C4A" w:rsidRDefault="00E73D08">
            <w:pPr>
              <w:numPr>
                <w:ilvl w:val="0"/>
                <w:numId w:val="49"/>
              </w:numPr>
              <w:tabs>
                <w:tab w:val="left" w:pos="2127"/>
                <w:tab w:val="left" w:pos="2268"/>
              </w:tabs>
              <w:ind w:left="562" w:hanging="562"/>
              <w:rPr>
                <w:ins w:id="4551" w:author="Author"/>
                <w:szCs w:val="22"/>
              </w:rPr>
              <w:pPrChange w:id="4552" w:author="Author">
                <w:pPr>
                  <w:numPr>
                    <w:numId w:val="45"/>
                  </w:numPr>
                  <w:tabs>
                    <w:tab w:val="left" w:pos="2127"/>
                    <w:tab w:val="left" w:pos="2268"/>
                  </w:tabs>
                  <w:ind w:left="360" w:hanging="360"/>
                </w:pPr>
              </w:pPrChange>
            </w:pPr>
            <w:ins w:id="4553" w:author="Author">
              <w:r w:rsidRPr="00122C4A">
                <w:rPr>
                  <w:szCs w:val="22"/>
                </w:rPr>
                <w:t>Speak to a doctor straight away if you are not able to control the low blood sugar - or if it comes back.</w:t>
              </w:r>
            </w:ins>
          </w:p>
          <w:p w14:paraId="4F0B8C1F" w14:textId="77777777" w:rsidR="00E73D08" w:rsidRPr="00122C4A" w:rsidRDefault="00E73D08" w:rsidP="00FD0746">
            <w:pPr>
              <w:tabs>
                <w:tab w:val="left" w:pos="2127"/>
                <w:tab w:val="left" w:pos="2268"/>
              </w:tabs>
              <w:rPr>
                <w:ins w:id="4554" w:author="Author"/>
                <w:szCs w:val="22"/>
              </w:rPr>
            </w:pPr>
          </w:p>
          <w:p w14:paraId="090B7182" w14:textId="77777777" w:rsidR="00E73D08" w:rsidRPr="00122C4A" w:rsidRDefault="00E73D08" w:rsidP="00FD0746">
            <w:pPr>
              <w:tabs>
                <w:tab w:val="left" w:pos="2127"/>
                <w:tab w:val="left" w:pos="2268"/>
              </w:tabs>
              <w:rPr>
                <w:ins w:id="4555" w:author="Author"/>
                <w:b/>
                <w:szCs w:val="22"/>
              </w:rPr>
            </w:pPr>
            <w:ins w:id="4556" w:author="Author">
              <w:r w:rsidRPr="00122C4A">
                <w:rPr>
                  <w:b/>
                  <w:szCs w:val="22"/>
                </w:rPr>
                <w:t>What other people should do if you have low blood sugar</w:t>
              </w:r>
            </w:ins>
          </w:p>
          <w:p w14:paraId="170E3F74" w14:textId="77777777" w:rsidR="00E73D08" w:rsidRPr="00122C4A" w:rsidRDefault="00E73D08">
            <w:pPr>
              <w:keepNext/>
              <w:numPr>
                <w:ilvl w:val="0"/>
                <w:numId w:val="7"/>
              </w:numPr>
              <w:tabs>
                <w:tab w:val="left" w:pos="567"/>
              </w:tabs>
              <w:ind w:left="562" w:hanging="562"/>
              <w:rPr>
                <w:ins w:id="4557" w:author="Author"/>
                <w:szCs w:val="22"/>
              </w:rPr>
              <w:pPrChange w:id="4558" w:author="Author">
                <w:pPr>
                  <w:keepNext/>
                  <w:numPr>
                    <w:numId w:val="7"/>
                  </w:numPr>
                  <w:tabs>
                    <w:tab w:val="left" w:pos="567"/>
                  </w:tabs>
                  <w:ind w:left="922" w:hanging="360"/>
                </w:pPr>
              </w:pPrChange>
            </w:pPr>
            <w:ins w:id="4559" w:author="Author">
              <w:r w:rsidRPr="00122C4A">
                <w:rPr>
                  <w:szCs w:val="22"/>
                </w:rPr>
                <w:t>Tell your relatives, friends and close colleagues to get medical help straight away if you are not able to swallow or if you pass out (become unconscious).</w:t>
              </w:r>
              <w:del w:id="4560" w:author="Author">
                <w:r w:rsidRPr="00122C4A" w:rsidDel="00542F36">
                  <w:rPr>
                    <w:szCs w:val="22"/>
                  </w:rPr>
                  <w:delText xml:space="preserve"> </w:delText>
                </w:r>
              </w:del>
            </w:ins>
          </w:p>
          <w:p w14:paraId="18A4F399" w14:textId="77777777" w:rsidR="00E73D08" w:rsidRPr="00122C4A" w:rsidRDefault="00E73D08">
            <w:pPr>
              <w:keepNext/>
              <w:numPr>
                <w:ilvl w:val="0"/>
                <w:numId w:val="7"/>
              </w:numPr>
              <w:tabs>
                <w:tab w:val="left" w:pos="567"/>
              </w:tabs>
              <w:ind w:left="562" w:hanging="562"/>
              <w:rPr>
                <w:ins w:id="4561" w:author="Author"/>
                <w:szCs w:val="22"/>
              </w:rPr>
              <w:pPrChange w:id="4562" w:author="Author">
                <w:pPr>
                  <w:keepNext/>
                  <w:numPr>
                    <w:numId w:val="7"/>
                  </w:numPr>
                  <w:tabs>
                    <w:tab w:val="left" w:pos="567"/>
                  </w:tabs>
                  <w:ind w:left="922" w:hanging="360"/>
                </w:pPr>
              </w:pPrChange>
            </w:pPr>
            <w:ins w:id="4563" w:author="Author">
              <w:r w:rsidRPr="00122C4A">
                <w:rPr>
                  <w:szCs w:val="22"/>
                </w:rPr>
                <w:t>You will require an injection of glucose or glucagon (a medicine which increases blood sugar). These injections should be given even if it is not certain that you have hypoglycaemia.</w:t>
              </w:r>
            </w:ins>
          </w:p>
          <w:p w14:paraId="0B21FFBD" w14:textId="77777777" w:rsidR="00E73D08" w:rsidRPr="00122C4A" w:rsidRDefault="00E73D08">
            <w:pPr>
              <w:keepNext/>
              <w:numPr>
                <w:ilvl w:val="0"/>
                <w:numId w:val="7"/>
              </w:numPr>
              <w:tabs>
                <w:tab w:val="left" w:pos="567"/>
              </w:tabs>
              <w:ind w:left="562" w:hanging="562"/>
              <w:rPr>
                <w:ins w:id="4564" w:author="Author"/>
                <w:szCs w:val="22"/>
              </w:rPr>
              <w:pPrChange w:id="4565" w:author="Author">
                <w:pPr>
                  <w:keepNext/>
                  <w:numPr>
                    <w:numId w:val="7"/>
                  </w:numPr>
                  <w:tabs>
                    <w:tab w:val="left" w:pos="567"/>
                  </w:tabs>
                  <w:ind w:left="922" w:hanging="360"/>
                </w:pPr>
              </w:pPrChange>
            </w:pPr>
            <w:ins w:id="4566" w:author="Author">
              <w:r w:rsidRPr="00122C4A">
                <w:rPr>
                  <w:szCs w:val="22"/>
                </w:rPr>
                <w:t>You should test your blood sugar straight away after taking glucose to check that you really have hypoglycaemia.</w:t>
              </w:r>
            </w:ins>
          </w:p>
          <w:p w14:paraId="325CB041" w14:textId="77777777" w:rsidR="00E73D08" w:rsidRPr="00122C4A" w:rsidRDefault="00E73D08" w:rsidP="00FD0746">
            <w:pPr>
              <w:tabs>
                <w:tab w:val="left" w:pos="2127"/>
                <w:tab w:val="left" w:pos="2268"/>
              </w:tabs>
              <w:rPr>
                <w:ins w:id="4567" w:author="Author"/>
                <w:szCs w:val="22"/>
              </w:rPr>
            </w:pPr>
          </w:p>
          <w:p w14:paraId="28E2891A" w14:textId="77777777" w:rsidR="00E73D08" w:rsidRPr="00122C4A" w:rsidRDefault="00E73D08" w:rsidP="00FD0746">
            <w:pPr>
              <w:tabs>
                <w:tab w:val="left" w:pos="2127"/>
                <w:tab w:val="left" w:pos="2268"/>
              </w:tabs>
              <w:rPr>
                <w:ins w:id="4568" w:author="Author"/>
                <w:b/>
                <w:szCs w:val="22"/>
              </w:rPr>
            </w:pPr>
            <w:ins w:id="4569" w:author="Author">
              <w:r w:rsidRPr="00122C4A">
                <w:rPr>
                  <w:b/>
                  <w:szCs w:val="22"/>
                </w:rPr>
                <w:t>Low blood sugar can happen if:</w:t>
              </w:r>
            </w:ins>
          </w:p>
          <w:p w14:paraId="15B27BF8" w14:textId="77777777" w:rsidR="00E73D08" w:rsidRPr="00122C4A" w:rsidRDefault="00E73D08">
            <w:pPr>
              <w:keepNext/>
              <w:numPr>
                <w:ilvl w:val="0"/>
                <w:numId w:val="7"/>
              </w:numPr>
              <w:tabs>
                <w:tab w:val="left" w:pos="567"/>
              </w:tabs>
              <w:ind w:left="562" w:hanging="562"/>
              <w:rPr>
                <w:ins w:id="4570" w:author="Author"/>
                <w:szCs w:val="22"/>
              </w:rPr>
              <w:pPrChange w:id="4571" w:author="Author">
                <w:pPr>
                  <w:keepNext/>
                  <w:numPr>
                    <w:numId w:val="7"/>
                  </w:numPr>
                  <w:tabs>
                    <w:tab w:val="left" w:pos="567"/>
                  </w:tabs>
                  <w:ind w:left="922" w:hanging="360"/>
                </w:pPr>
              </w:pPrChange>
            </w:pPr>
            <w:ins w:id="4572" w:author="Author">
              <w:r w:rsidRPr="00122C4A">
                <w:rPr>
                  <w:szCs w:val="22"/>
                </w:rPr>
                <w:t>you inject too much insulin.</w:t>
              </w:r>
            </w:ins>
          </w:p>
          <w:p w14:paraId="7B4AA48B" w14:textId="77777777" w:rsidR="00E73D08" w:rsidRPr="00122C4A" w:rsidRDefault="00E73D08">
            <w:pPr>
              <w:keepNext/>
              <w:numPr>
                <w:ilvl w:val="0"/>
                <w:numId w:val="7"/>
              </w:numPr>
              <w:tabs>
                <w:tab w:val="left" w:pos="567"/>
              </w:tabs>
              <w:ind w:left="562" w:hanging="562"/>
              <w:rPr>
                <w:ins w:id="4573" w:author="Author"/>
                <w:szCs w:val="22"/>
              </w:rPr>
              <w:pPrChange w:id="4574" w:author="Author">
                <w:pPr>
                  <w:keepNext/>
                  <w:numPr>
                    <w:numId w:val="7"/>
                  </w:numPr>
                  <w:tabs>
                    <w:tab w:val="left" w:pos="567"/>
                  </w:tabs>
                  <w:ind w:left="922" w:hanging="360"/>
                </w:pPr>
              </w:pPrChange>
            </w:pPr>
            <w:ins w:id="4575" w:author="Author">
              <w:r w:rsidRPr="00122C4A">
                <w:rPr>
                  <w:szCs w:val="22"/>
                </w:rPr>
                <w:t>you miss meals or eat late.</w:t>
              </w:r>
            </w:ins>
          </w:p>
          <w:p w14:paraId="79976553" w14:textId="77777777" w:rsidR="00E73D08" w:rsidRPr="00122C4A" w:rsidRDefault="00E73D08">
            <w:pPr>
              <w:keepNext/>
              <w:numPr>
                <w:ilvl w:val="0"/>
                <w:numId w:val="7"/>
              </w:numPr>
              <w:tabs>
                <w:tab w:val="left" w:pos="567"/>
              </w:tabs>
              <w:ind w:left="562" w:hanging="562"/>
              <w:rPr>
                <w:ins w:id="4576" w:author="Author"/>
                <w:szCs w:val="22"/>
              </w:rPr>
              <w:pPrChange w:id="4577" w:author="Author">
                <w:pPr>
                  <w:keepNext/>
                  <w:numPr>
                    <w:numId w:val="7"/>
                  </w:numPr>
                  <w:tabs>
                    <w:tab w:val="left" w:pos="567"/>
                  </w:tabs>
                  <w:ind w:left="922" w:hanging="360"/>
                </w:pPr>
              </w:pPrChange>
            </w:pPr>
            <w:ins w:id="4578" w:author="Author">
              <w:r w:rsidRPr="00122C4A">
                <w:rPr>
                  <w:szCs w:val="22"/>
                </w:rPr>
                <w:t>you do not eat enough, or eat food containing less sugar than normal – artificial sweeteners are not sugars.</w:t>
              </w:r>
            </w:ins>
          </w:p>
          <w:p w14:paraId="401712AB" w14:textId="77777777" w:rsidR="00E73D08" w:rsidRPr="00122C4A" w:rsidRDefault="00E73D08">
            <w:pPr>
              <w:keepNext/>
              <w:numPr>
                <w:ilvl w:val="0"/>
                <w:numId w:val="7"/>
              </w:numPr>
              <w:tabs>
                <w:tab w:val="left" w:pos="567"/>
              </w:tabs>
              <w:ind w:left="562" w:hanging="562"/>
              <w:rPr>
                <w:ins w:id="4579" w:author="Author"/>
                <w:szCs w:val="22"/>
              </w:rPr>
              <w:pPrChange w:id="4580" w:author="Author">
                <w:pPr>
                  <w:keepNext/>
                  <w:numPr>
                    <w:numId w:val="7"/>
                  </w:numPr>
                  <w:tabs>
                    <w:tab w:val="left" w:pos="567"/>
                  </w:tabs>
                  <w:ind w:left="922" w:hanging="360"/>
                </w:pPr>
              </w:pPrChange>
            </w:pPr>
            <w:ins w:id="4581" w:author="Author">
              <w:r w:rsidRPr="00122C4A">
                <w:rPr>
                  <w:szCs w:val="22"/>
                </w:rPr>
                <w:t>you drink alcohol – especially when you have not eaten much.</w:t>
              </w:r>
            </w:ins>
          </w:p>
          <w:p w14:paraId="50340B27" w14:textId="77777777" w:rsidR="00E73D08" w:rsidRPr="00122C4A" w:rsidRDefault="00E73D08">
            <w:pPr>
              <w:keepNext/>
              <w:numPr>
                <w:ilvl w:val="0"/>
                <w:numId w:val="7"/>
              </w:numPr>
              <w:tabs>
                <w:tab w:val="left" w:pos="567"/>
              </w:tabs>
              <w:ind w:left="562" w:hanging="562"/>
              <w:rPr>
                <w:ins w:id="4582" w:author="Author"/>
                <w:szCs w:val="22"/>
              </w:rPr>
              <w:pPrChange w:id="4583" w:author="Author">
                <w:pPr>
                  <w:keepNext/>
                  <w:numPr>
                    <w:numId w:val="7"/>
                  </w:numPr>
                  <w:tabs>
                    <w:tab w:val="left" w:pos="567"/>
                  </w:tabs>
                  <w:ind w:left="922" w:hanging="360"/>
                </w:pPr>
              </w:pPrChange>
            </w:pPr>
            <w:ins w:id="4584" w:author="Author">
              <w:r w:rsidRPr="00122C4A">
                <w:rPr>
                  <w:szCs w:val="22"/>
                </w:rPr>
                <w:t>you are sick (vomit) or have diarrhoea.</w:t>
              </w:r>
            </w:ins>
          </w:p>
          <w:p w14:paraId="779CB99F" w14:textId="77777777" w:rsidR="00E73D08" w:rsidRPr="00122C4A" w:rsidRDefault="00E73D08">
            <w:pPr>
              <w:keepNext/>
              <w:numPr>
                <w:ilvl w:val="0"/>
                <w:numId w:val="7"/>
              </w:numPr>
              <w:tabs>
                <w:tab w:val="left" w:pos="567"/>
              </w:tabs>
              <w:ind w:left="562" w:hanging="562"/>
              <w:rPr>
                <w:ins w:id="4585" w:author="Author"/>
                <w:szCs w:val="22"/>
              </w:rPr>
              <w:pPrChange w:id="4586" w:author="Author">
                <w:pPr>
                  <w:keepNext/>
                  <w:numPr>
                    <w:numId w:val="7"/>
                  </w:numPr>
                  <w:tabs>
                    <w:tab w:val="left" w:pos="567"/>
                  </w:tabs>
                  <w:ind w:left="922" w:hanging="360"/>
                </w:pPr>
              </w:pPrChange>
            </w:pPr>
            <w:ins w:id="4587" w:author="Author">
              <w:r w:rsidRPr="00122C4A">
                <w:rPr>
                  <w:szCs w:val="22"/>
                </w:rPr>
                <w:t>you do more exercise than usual or a different type of physical activity.</w:t>
              </w:r>
            </w:ins>
          </w:p>
          <w:p w14:paraId="5289FC86" w14:textId="77777777" w:rsidR="00E73D08" w:rsidRPr="00122C4A" w:rsidRDefault="00E73D08">
            <w:pPr>
              <w:keepNext/>
              <w:numPr>
                <w:ilvl w:val="0"/>
                <w:numId w:val="7"/>
              </w:numPr>
              <w:tabs>
                <w:tab w:val="left" w:pos="567"/>
              </w:tabs>
              <w:ind w:left="562" w:hanging="562"/>
              <w:rPr>
                <w:ins w:id="4588" w:author="Author"/>
                <w:szCs w:val="22"/>
              </w:rPr>
              <w:pPrChange w:id="4589" w:author="Author">
                <w:pPr>
                  <w:keepNext/>
                  <w:numPr>
                    <w:numId w:val="7"/>
                  </w:numPr>
                  <w:tabs>
                    <w:tab w:val="left" w:pos="567"/>
                  </w:tabs>
                  <w:ind w:left="922" w:hanging="360"/>
                </w:pPr>
              </w:pPrChange>
            </w:pPr>
            <w:ins w:id="4590" w:author="Author">
              <w:r w:rsidRPr="00122C4A">
                <w:rPr>
                  <w:szCs w:val="22"/>
                </w:rPr>
                <w:t>you are recovering from an injury, operation or other stress.</w:t>
              </w:r>
            </w:ins>
          </w:p>
          <w:p w14:paraId="12A992F3" w14:textId="77777777" w:rsidR="00E73D08" w:rsidRPr="00122C4A" w:rsidRDefault="00E73D08">
            <w:pPr>
              <w:keepNext/>
              <w:numPr>
                <w:ilvl w:val="0"/>
                <w:numId w:val="7"/>
              </w:numPr>
              <w:tabs>
                <w:tab w:val="left" w:pos="567"/>
              </w:tabs>
              <w:ind w:left="562" w:hanging="562"/>
              <w:rPr>
                <w:ins w:id="4591" w:author="Author"/>
                <w:szCs w:val="22"/>
              </w:rPr>
              <w:pPrChange w:id="4592" w:author="Author">
                <w:pPr>
                  <w:keepNext/>
                  <w:numPr>
                    <w:numId w:val="7"/>
                  </w:numPr>
                  <w:tabs>
                    <w:tab w:val="left" w:pos="567"/>
                  </w:tabs>
                  <w:ind w:left="922" w:hanging="360"/>
                </w:pPr>
              </w:pPrChange>
            </w:pPr>
            <w:ins w:id="4593" w:author="Author">
              <w:r w:rsidRPr="00122C4A">
                <w:rPr>
                  <w:szCs w:val="22"/>
                </w:rPr>
                <w:t>you are recovering from an illness or from fever.</w:t>
              </w:r>
            </w:ins>
          </w:p>
          <w:p w14:paraId="0E7727D5" w14:textId="69DB5E51" w:rsidR="00E73D08" w:rsidRPr="00122C4A" w:rsidRDefault="00E73D08">
            <w:pPr>
              <w:keepNext/>
              <w:numPr>
                <w:ilvl w:val="0"/>
                <w:numId w:val="7"/>
              </w:numPr>
              <w:tabs>
                <w:tab w:val="left" w:pos="567"/>
              </w:tabs>
              <w:ind w:left="562" w:hanging="562"/>
              <w:rPr>
                <w:ins w:id="4594" w:author="Author"/>
                <w:szCs w:val="22"/>
              </w:rPr>
              <w:pPrChange w:id="4595" w:author="Author">
                <w:pPr>
                  <w:keepNext/>
                  <w:numPr>
                    <w:numId w:val="7"/>
                  </w:numPr>
                  <w:tabs>
                    <w:tab w:val="left" w:pos="567"/>
                  </w:tabs>
                  <w:ind w:left="922" w:hanging="360"/>
                </w:pPr>
              </w:pPrChange>
            </w:pPr>
            <w:ins w:id="4596" w:author="Author">
              <w:r w:rsidRPr="00122C4A">
                <w:rPr>
                  <w:szCs w:val="22"/>
                </w:rPr>
                <w:t xml:space="preserve">you take or have </w:t>
              </w:r>
              <w:r w:rsidR="00A112D7" w:rsidRPr="00122C4A">
                <w:rPr>
                  <w:szCs w:val="22"/>
                </w:rPr>
                <w:t>taken</w:t>
              </w:r>
              <w:r w:rsidRPr="00122C4A">
                <w:rPr>
                  <w:szCs w:val="22"/>
                </w:rPr>
                <w:t xml:space="preserve"> some other medicines, see section 2 – ‘Other medicines and Toujeo’.</w:t>
              </w:r>
            </w:ins>
          </w:p>
          <w:p w14:paraId="0C3FC8A9" w14:textId="77777777" w:rsidR="00E73D08" w:rsidRPr="00122C4A" w:rsidRDefault="00E73D08" w:rsidP="00FD0746">
            <w:pPr>
              <w:tabs>
                <w:tab w:val="left" w:pos="2127"/>
                <w:tab w:val="left" w:pos="2268"/>
              </w:tabs>
              <w:rPr>
                <w:ins w:id="4597" w:author="Author"/>
                <w:szCs w:val="22"/>
              </w:rPr>
            </w:pPr>
          </w:p>
          <w:p w14:paraId="0601AA4E" w14:textId="77777777" w:rsidR="00E73D08" w:rsidRPr="00122C4A" w:rsidRDefault="00E73D08" w:rsidP="00FD0746">
            <w:pPr>
              <w:tabs>
                <w:tab w:val="left" w:pos="2127"/>
                <w:tab w:val="left" w:pos="2268"/>
              </w:tabs>
              <w:rPr>
                <w:ins w:id="4598" w:author="Author"/>
                <w:szCs w:val="22"/>
              </w:rPr>
            </w:pPr>
            <w:ins w:id="4599" w:author="Author">
              <w:r w:rsidRPr="00122C4A">
                <w:rPr>
                  <w:b/>
                  <w:bCs/>
                  <w:szCs w:val="22"/>
                </w:rPr>
                <w:t>Low blood sugar is more likely to happen if:</w:t>
              </w:r>
            </w:ins>
          </w:p>
          <w:p w14:paraId="08EF1A93" w14:textId="77777777" w:rsidR="00E73D08" w:rsidRPr="00122C4A" w:rsidRDefault="00E73D08">
            <w:pPr>
              <w:keepNext/>
              <w:numPr>
                <w:ilvl w:val="0"/>
                <w:numId w:val="7"/>
              </w:numPr>
              <w:tabs>
                <w:tab w:val="left" w:pos="567"/>
              </w:tabs>
              <w:ind w:left="562" w:hanging="562"/>
              <w:rPr>
                <w:ins w:id="4600" w:author="Author"/>
                <w:szCs w:val="22"/>
              </w:rPr>
              <w:pPrChange w:id="4601" w:author="Author">
                <w:pPr>
                  <w:keepNext/>
                  <w:numPr>
                    <w:numId w:val="7"/>
                  </w:numPr>
                  <w:tabs>
                    <w:tab w:val="left" w:pos="567"/>
                  </w:tabs>
                  <w:ind w:left="922" w:hanging="360"/>
                </w:pPr>
              </w:pPrChange>
            </w:pPr>
            <w:ins w:id="4602" w:author="Author">
              <w:r w:rsidRPr="00122C4A">
                <w:rPr>
                  <w:szCs w:val="22"/>
                </w:rPr>
                <w:t>you have just started insulin treatment or changed to another insulin – if low blood sugar occurs, it may be more likely to happen in the morning.</w:t>
              </w:r>
              <w:del w:id="4603" w:author="Author">
                <w:r w:rsidRPr="00122C4A" w:rsidDel="00542F36">
                  <w:rPr>
                    <w:szCs w:val="22"/>
                  </w:rPr>
                  <w:delText xml:space="preserve"> </w:delText>
                </w:r>
              </w:del>
            </w:ins>
          </w:p>
          <w:p w14:paraId="57DB41A2" w14:textId="77777777" w:rsidR="00E73D08" w:rsidRPr="00122C4A" w:rsidRDefault="00E73D08">
            <w:pPr>
              <w:keepNext/>
              <w:numPr>
                <w:ilvl w:val="0"/>
                <w:numId w:val="7"/>
              </w:numPr>
              <w:tabs>
                <w:tab w:val="left" w:pos="567"/>
              </w:tabs>
              <w:ind w:left="562" w:hanging="562"/>
              <w:rPr>
                <w:ins w:id="4604" w:author="Author"/>
                <w:szCs w:val="22"/>
              </w:rPr>
              <w:pPrChange w:id="4605" w:author="Author">
                <w:pPr>
                  <w:keepNext/>
                  <w:numPr>
                    <w:numId w:val="7"/>
                  </w:numPr>
                  <w:tabs>
                    <w:tab w:val="left" w:pos="567"/>
                  </w:tabs>
                  <w:ind w:left="922" w:hanging="360"/>
                </w:pPr>
              </w:pPrChange>
            </w:pPr>
            <w:ins w:id="4606" w:author="Author">
              <w:r w:rsidRPr="00122C4A">
                <w:rPr>
                  <w:szCs w:val="22"/>
                </w:rPr>
                <w:t>your blood sugar levels are almost normal or are unstable.</w:t>
              </w:r>
            </w:ins>
          </w:p>
          <w:p w14:paraId="1171C197" w14:textId="01AA40BE" w:rsidR="00E73D08" w:rsidRPr="00122C4A" w:rsidRDefault="00E73D08">
            <w:pPr>
              <w:keepNext/>
              <w:numPr>
                <w:ilvl w:val="0"/>
                <w:numId w:val="7"/>
              </w:numPr>
              <w:tabs>
                <w:tab w:val="left" w:pos="567"/>
              </w:tabs>
              <w:ind w:left="562" w:hanging="562"/>
              <w:rPr>
                <w:ins w:id="4607" w:author="Author"/>
                <w:szCs w:val="22"/>
              </w:rPr>
              <w:pPrChange w:id="4608" w:author="Author">
                <w:pPr>
                  <w:keepNext/>
                  <w:numPr>
                    <w:numId w:val="7"/>
                  </w:numPr>
                  <w:tabs>
                    <w:tab w:val="left" w:pos="567"/>
                  </w:tabs>
                  <w:ind w:left="922" w:hanging="360"/>
                </w:pPr>
              </w:pPrChange>
            </w:pPr>
            <w:ins w:id="4609" w:author="Author">
              <w:r w:rsidRPr="00122C4A">
                <w:rPr>
                  <w:szCs w:val="22"/>
                </w:rPr>
                <w:t>you change the area of body where you inject insulin</w:t>
              </w:r>
              <w:r w:rsidR="00A112D7" w:rsidRPr="00122C4A">
                <w:rPr>
                  <w:szCs w:val="22"/>
                </w:rPr>
                <w:t>,</w:t>
              </w:r>
              <w:r w:rsidR="00A112D7" w:rsidRPr="00122C4A">
                <w:t xml:space="preserve"> for example from the thigh to the upper arm</w:t>
              </w:r>
              <w:r w:rsidR="00A112D7" w:rsidRPr="00122C4A">
                <w:rPr>
                  <w:szCs w:val="22"/>
                </w:rPr>
                <w:t>.</w:t>
              </w:r>
              <w:del w:id="4610" w:author="Author">
                <w:r w:rsidR="00A112D7" w:rsidRPr="00122C4A" w:rsidDel="00542F36">
                  <w:rPr>
                    <w:szCs w:val="22"/>
                  </w:rPr>
                  <w:delText xml:space="preserve"> </w:delText>
                </w:r>
              </w:del>
            </w:ins>
          </w:p>
          <w:p w14:paraId="541C7A3F" w14:textId="77777777" w:rsidR="00E73D08" w:rsidRPr="00122C4A" w:rsidRDefault="00E73D08">
            <w:pPr>
              <w:keepNext/>
              <w:numPr>
                <w:ilvl w:val="0"/>
                <w:numId w:val="7"/>
              </w:numPr>
              <w:tabs>
                <w:tab w:val="left" w:pos="567"/>
              </w:tabs>
              <w:ind w:left="562" w:hanging="562"/>
              <w:rPr>
                <w:ins w:id="4611" w:author="Author"/>
                <w:szCs w:val="22"/>
              </w:rPr>
              <w:pPrChange w:id="4612" w:author="Author">
                <w:pPr>
                  <w:keepNext/>
                  <w:numPr>
                    <w:numId w:val="7"/>
                  </w:numPr>
                  <w:tabs>
                    <w:tab w:val="left" w:pos="567"/>
                  </w:tabs>
                  <w:ind w:left="922" w:hanging="360"/>
                </w:pPr>
              </w:pPrChange>
            </w:pPr>
            <w:ins w:id="4613" w:author="Author">
              <w:r w:rsidRPr="00122C4A">
                <w:rPr>
                  <w:szCs w:val="22"/>
                </w:rPr>
                <w:t>you have severe kidney or liver disease, or some other disease such as hypothyroidism.</w:t>
              </w:r>
            </w:ins>
          </w:p>
          <w:p w14:paraId="638AAC29" w14:textId="77777777" w:rsidR="00E73D08" w:rsidRPr="00122C4A" w:rsidRDefault="00E73D08" w:rsidP="00FD0746">
            <w:pPr>
              <w:tabs>
                <w:tab w:val="left" w:pos="2127"/>
                <w:tab w:val="left" w:pos="2268"/>
              </w:tabs>
              <w:rPr>
                <w:ins w:id="4614" w:author="Author"/>
                <w:szCs w:val="22"/>
              </w:rPr>
            </w:pPr>
          </w:p>
          <w:p w14:paraId="59FB829A" w14:textId="77777777" w:rsidR="00E73D08" w:rsidRPr="00122C4A" w:rsidRDefault="00E73D08" w:rsidP="00FD0746">
            <w:pPr>
              <w:tabs>
                <w:tab w:val="left" w:pos="2127"/>
                <w:tab w:val="left" w:pos="2268"/>
              </w:tabs>
              <w:rPr>
                <w:ins w:id="4615" w:author="Author"/>
                <w:b/>
                <w:bCs/>
                <w:szCs w:val="22"/>
              </w:rPr>
            </w:pPr>
            <w:ins w:id="4616" w:author="Author">
              <w:r w:rsidRPr="00122C4A">
                <w:rPr>
                  <w:b/>
                  <w:bCs/>
                  <w:szCs w:val="22"/>
                </w:rPr>
                <w:t>Signs of low blood sugar may be different, less clear or missing if:</w:t>
              </w:r>
            </w:ins>
          </w:p>
          <w:p w14:paraId="0BF32A2E" w14:textId="5ECE8FCE" w:rsidR="00050680" w:rsidRPr="00122C4A" w:rsidRDefault="00E73D08">
            <w:pPr>
              <w:keepNext/>
              <w:numPr>
                <w:ilvl w:val="0"/>
                <w:numId w:val="7"/>
              </w:numPr>
              <w:tabs>
                <w:tab w:val="left" w:pos="567"/>
              </w:tabs>
              <w:ind w:left="562" w:hanging="562"/>
              <w:rPr>
                <w:ins w:id="4617" w:author="Author"/>
                <w:szCs w:val="22"/>
              </w:rPr>
              <w:pPrChange w:id="4618" w:author="Author">
                <w:pPr>
                  <w:keepNext/>
                  <w:numPr>
                    <w:numId w:val="7"/>
                  </w:numPr>
                  <w:tabs>
                    <w:tab w:val="left" w:pos="567"/>
                  </w:tabs>
                  <w:ind w:left="922" w:hanging="360"/>
                </w:pPr>
              </w:pPrChange>
            </w:pPr>
            <w:ins w:id="4619" w:author="Author">
              <w:r w:rsidRPr="00122C4A">
                <w:rPr>
                  <w:szCs w:val="22"/>
                </w:rPr>
                <w:t>you are elderly</w:t>
              </w:r>
              <w:r w:rsidR="00093A5A" w:rsidRPr="00122C4A">
                <w:rPr>
                  <w:szCs w:val="22"/>
                </w:rPr>
                <w:t>.</w:t>
              </w:r>
              <w:del w:id="4620" w:author="Author">
                <w:r w:rsidRPr="00122C4A" w:rsidDel="00542F36">
                  <w:rPr>
                    <w:szCs w:val="22"/>
                  </w:rPr>
                  <w:delText xml:space="preserve"> </w:delText>
                </w:r>
              </w:del>
            </w:ins>
          </w:p>
          <w:p w14:paraId="20CE2264" w14:textId="486FE83C" w:rsidR="00E73D08" w:rsidRPr="00122C4A" w:rsidRDefault="00050680">
            <w:pPr>
              <w:keepNext/>
              <w:numPr>
                <w:ilvl w:val="0"/>
                <w:numId w:val="7"/>
              </w:numPr>
              <w:tabs>
                <w:tab w:val="left" w:pos="567"/>
              </w:tabs>
              <w:ind w:left="562" w:hanging="562"/>
              <w:rPr>
                <w:ins w:id="4621" w:author="Author"/>
                <w:szCs w:val="22"/>
              </w:rPr>
              <w:pPrChange w:id="4622" w:author="Author">
                <w:pPr>
                  <w:keepNext/>
                  <w:numPr>
                    <w:numId w:val="7"/>
                  </w:numPr>
                  <w:tabs>
                    <w:tab w:val="left" w:pos="567"/>
                  </w:tabs>
                  <w:ind w:left="922" w:hanging="360"/>
                </w:pPr>
              </w:pPrChange>
            </w:pPr>
            <w:ins w:id="4623" w:author="Author">
              <w:r w:rsidRPr="00122C4A">
                <w:rPr>
                  <w:szCs w:val="22"/>
                </w:rPr>
                <w:t xml:space="preserve">you </w:t>
              </w:r>
              <w:r w:rsidR="00E73D08" w:rsidRPr="00122C4A">
                <w:rPr>
                  <w:szCs w:val="22"/>
                </w:rPr>
                <w:t>have had diabetes for a long time.</w:t>
              </w:r>
            </w:ins>
          </w:p>
          <w:p w14:paraId="1F0A2501" w14:textId="77777777" w:rsidR="00E73D08" w:rsidRPr="00122C4A" w:rsidRDefault="00E73D08">
            <w:pPr>
              <w:keepNext/>
              <w:numPr>
                <w:ilvl w:val="0"/>
                <w:numId w:val="7"/>
              </w:numPr>
              <w:tabs>
                <w:tab w:val="left" w:pos="567"/>
              </w:tabs>
              <w:ind w:left="562" w:hanging="562"/>
              <w:rPr>
                <w:ins w:id="4624" w:author="Author"/>
                <w:szCs w:val="22"/>
              </w:rPr>
              <w:pPrChange w:id="4625" w:author="Author">
                <w:pPr>
                  <w:keepNext/>
                  <w:numPr>
                    <w:numId w:val="7"/>
                  </w:numPr>
                  <w:tabs>
                    <w:tab w:val="left" w:pos="567"/>
                  </w:tabs>
                  <w:ind w:left="922" w:hanging="360"/>
                </w:pPr>
              </w:pPrChange>
            </w:pPr>
            <w:ins w:id="4626" w:author="Author">
              <w:r w:rsidRPr="00122C4A">
                <w:rPr>
                  <w:szCs w:val="22"/>
                </w:rPr>
                <w:t>you have a nervous disease called “diabetic autonomic neuropathy”.</w:t>
              </w:r>
            </w:ins>
          </w:p>
          <w:p w14:paraId="633A6690" w14:textId="77777777" w:rsidR="00E73D08" w:rsidRPr="00122C4A" w:rsidRDefault="00E73D08">
            <w:pPr>
              <w:keepNext/>
              <w:numPr>
                <w:ilvl w:val="0"/>
                <w:numId w:val="7"/>
              </w:numPr>
              <w:tabs>
                <w:tab w:val="left" w:pos="567"/>
              </w:tabs>
              <w:ind w:left="562" w:hanging="562"/>
              <w:rPr>
                <w:ins w:id="4627" w:author="Author"/>
                <w:szCs w:val="22"/>
              </w:rPr>
              <w:pPrChange w:id="4628" w:author="Author">
                <w:pPr>
                  <w:keepNext/>
                  <w:numPr>
                    <w:numId w:val="7"/>
                  </w:numPr>
                  <w:tabs>
                    <w:tab w:val="left" w:pos="567"/>
                  </w:tabs>
                  <w:ind w:left="922" w:hanging="360"/>
                </w:pPr>
              </w:pPrChange>
            </w:pPr>
            <w:ins w:id="4629" w:author="Author">
              <w:r w:rsidRPr="00122C4A">
                <w:rPr>
                  <w:szCs w:val="22"/>
                </w:rPr>
                <w:t>you have recently had too low blood sugar, for example the day before.</w:t>
              </w:r>
            </w:ins>
          </w:p>
          <w:p w14:paraId="527D7BED" w14:textId="77777777" w:rsidR="00E73D08" w:rsidRPr="00122C4A" w:rsidRDefault="00E73D08">
            <w:pPr>
              <w:keepNext/>
              <w:numPr>
                <w:ilvl w:val="0"/>
                <w:numId w:val="7"/>
              </w:numPr>
              <w:tabs>
                <w:tab w:val="left" w:pos="567"/>
              </w:tabs>
              <w:ind w:left="562" w:hanging="562"/>
              <w:rPr>
                <w:ins w:id="4630" w:author="Author"/>
                <w:szCs w:val="22"/>
              </w:rPr>
              <w:pPrChange w:id="4631" w:author="Author">
                <w:pPr>
                  <w:keepNext/>
                  <w:numPr>
                    <w:numId w:val="7"/>
                  </w:numPr>
                  <w:tabs>
                    <w:tab w:val="left" w:pos="567"/>
                  </w:tabs>
                  <w:ind w:left="922" w:hanging="360"/>
                </w:pPr>
              </w:pPrChange>
            </w:pPr>
            <w:ins w:id="4632" w:author="Author">
              <w:r w:rsidRPr="00122C4A">
                <w:rPr>
                  <w:szCs w:val="22"/>
                </w:rPr>
                <w:t>your low blood sugar comes on slowly.</w:t>
              </w:r>
            </w:ins>
          </w:p>
          <w:p w14:paraId="3308163B" w14:textId="77777777" w:rsidR="00E73D08" w:rsidRPr="00122C4A" w:rsidRDefault="00E73D08">
            <w:pPr>
              <w:keepNext/>
              <w:numPr>
                <w:ilvl w:val="0"/>
                <w:numId w:val="7"/>
              </w:numPr>
              <w:tabs>
                <w:tab w:val="left" w:pos="567"/>
              </w:tabs>
              <w:ind w:left="562" w:hanging="562"/>
              <w:rPr>
                <w:ins w:id="4633" w:author="Author"/>
                <w:szCs w:val="22"/>
              </w:rPr>
              <w:pPrChange w:id="4634" w:author="Author">
                <w:pPr>
                  <w:keepNext/>
                  <w:numPr>
                    <w:numId w:val="7"/>
                  </w:numPr>
                  <w:tabs>
                    <w:tab w:val="left" w:pos="567"/>
                  </w:tabs>
                  <w:ind w:left="922" w:hanging="360"/>
                </w:pPr>
              </w:pPrChange>
            </w:pPr>
            <w:ins w:id="4635" w:author="Author">
              <w:r w:rsidRPr="00122C4A">
                <w:rPr>
                  <w:szCs w:val="22"/>
                </w:rPr>
                <w:t>your low blood sugar is always around “normal” or your blood sugar has got much better.</w:t>
              </w:r>
              <w:del w:id="4636" w:author="Author">
                <w:r w:rsidRPr="00122C4A" w:rsidDel="00542F36">
                  <w:rPr>
                    <w:szCs w:val="22"/>
                  </w:rPr>
                  <w:delText xml:space="preserve"> </w:delText>
                </w:r>
              </w:del>
            </w:ins>
          </w:p>
          <w:p w14:paraId="584994D2" w14:textId="77777777" w:rsidR="00E73D08" w:rsidRPr="00122C4A" w:rsidRDefault="00E73D08">
            <w:pPr>
              <w:keepNext/>
              <w:numPr>
                <w:ilvl w:val="0"/>
                <w:numId w:val="7"/>
              </w:numPr>
              <w:tabs>
                <w:tab w:val="left" w:pos="567"/>
              </w:tabs>
              <w:ind w:left="562" w:hanging="562"/>
              <w:rPr>
                <w:ins w:id="4637" w:author="Author"/>
                <w:szCs w:val="22"/>
              </w:rPr>
              <w:pPrChange w:id="4638" w:author="Author">
                <w:pPr>
                  <w:keepNext/>
                  <w:numPr>
                    <w:numId w:val="7"/>
                  </w:numPr>
                  <w:tabs>
                    <w:tab w:val="left" w:pos="567"/>
                  </w:tabs>
                  <w:ind w:left="922" w:hanging="360"/>
                </w:pPr>
              </w:pPrChange>
            </w:pPr>
            <w:ins w:id="4639" w:author="Author">
              <w:r w:rsidRPr="00122C4A">
                <w:rPr>
                  <w:szCs w:val="22"/>
                </w:rPr>
                <w:t>you have recently changed from an animal insulin to a human insulin, like Toujeo.</w:t>
              </w:r>
            </w:ins>
          </w:p>
          <w:p w14:paraId="19DF2FC2" w14:textId="5836D599" w:rsidR="00E73D08" w:rsidRPr="00122C4A" w:rsidRDefault="00E73D08">
            <w:pPr>
              <w:keepNext/>
              <w:numPr>
                <w:ilvl w:val="0"/>
                <w:numId w:val="7"/>
              </w:numPr>
              <w:tabs>
                <w:tab w:val="left" w:pos="567"/>
              </w:tabs>
              <w:ind w:left="562" w:hanging="562"/>
              <w:rPr>
                <w:ins w:id="4640" w:author="Author"/>
                <w:szCs w:val="22"/>
              </w:rPr>
              <w:pPrChange w:id="4641" w:author="Author">
                <w:pPr>
                  <w:keepNext/>
                  <w:numPr>
                    <w:numId w:val="7"/>
                  </w:numPr>
                  <w:tabs>
                    <w:tab w:val="left" w:pos="567"/>
                  </w:tabs>
                  <w:ind w:left="922" w:hanging="360"/>
                </w:pPr>
              </w:pPrChange>
            </w:pPr>
            <w:ins w:id="4642" w:author="Author">
              <w:r w:rsidRPr="00122C4A">
                <w:rPr>
                  <w:szCs w:val="22"/>
                </w:rPr>
                <w:t xml:space="preserve">you take or have </w:t>
              </w:r>
              <w:r w:rsidR="006D1F55" w:rsidRPr="00122C4A">
                <w:rPr>
                  <w:szCs w:val="22"/>
                </w:rPr>
                <w:t>taken</w:t>
              </w:r>
              <w:r w:rsidRPr="00122C4A">
                <w:rPr>
                  <w:szCs w:val="22"/>
                </w:rPr>
                <w:t xml:space="preserve"> some other medicines, see section 2, ‘Other medicines and Toujeo’.</w:t>
              </w:r>
              <w:del w:id="4643" w:author="Author">
                <w:r w:rsidRPr="00122C4A" w:rsidDel="00542F36">
                  <w:rPr>
                    <w:szCs w:val="22"/>
                  </w:rPr>
                  <w:delText xml:space="preserve"> </w:delText>
                </w:r>
              </w:del>
            </w:ins>
          </w:p>
          <w:p w14:paraId="2237D56F" w14:textId="77777777" w:rsidR="00E73D08" w:rsidRPr="00122C4A" w:rsidRDefault="00E73D08" w:rsidP="00FD0746">
            <w:pPr>
              <w:tabs>
                <w:tab w:val="left" w:pos="2127"/>
                <w:tab w:val="left" w:pos="2268"/>
              </w:tabs>
              <w:ind w:left="360"/>
              <w:rPr>
                <w:ins w:id="4644" w:author="Author"/>
                <w:szCs w:val="22"/>
              </w:rPr>
            </w:pPr>
          </w:p>
          <w:p w14:paraId="5303C064" w14:textId="77777777" w:rsidR="00E73D08" w:rsidRPr="00122C4A" w:rsidDel="000A1DD7" w:rsidRDefault="00E73D08" w:rsidP="00FD0746">
            <w:pPr>
              <w:tabs>
                <w:tab w:val="left" w:pos="2127"/>
                <w:tab w:val="left" w:pos="2268"/>
              </w:tabs>
              <w:rPr>
                <w:ins w:id="4645" w:author="Author"/>
                <w:del w:id="4646" w:author="Author"/>
                <w:szCs w:val="22"/>
              </w:rPr>
            </w:pPr>
            <w:ins w:id="4647" w:author="Author">
              <w:r w:rsidRPr="00122C4A">
                <w:rPr>
                  <w:szCs w:val="22"/>
                </w:rPr>
                <w:lastRenderedPageBreak/>
                <w:t>In such cases, you may get very low blood sugar and even pass out before you know what is happening. Know your warning signs. You may need to test your blood sugar more often - to help you spot low blood sugar. If you find it difficult to spot your warning signs, you should avoid situations (such as driving a car) in which you or others would be put at risk by low blood sugar.</w:t>
              </w:r>
            </w:ins>
          </w:p>
          <w:p w14:paraId="51F89797" w14:textId="77777777" w:rsidR="00E73D08" w:rsidRPr="00122C4A" w:rsidRDefault="00E73D08" w:rsidP="00FD0746">
            <w:pPr>
              <w:tabs>
                <w:tab w:val="left" w:pos="2127"/>
                <w:tab w:val="left" w:pos="2268"/>
              </w:tabs>
              <w:rPr>
                <w:ins w:id="4648" w:author="Author"/>
              </w:rPr>
            </w:pPr>
          </w:p>
        </w:tc>
      </w:tr>
      <w:tr w:rsidR="00A330FB" w:rsidRPr="00122C4A" w:rsidDel="00E73D08" w14:paraId="73C71E6E" w14:textId="6C35A11D" w:rsidTr="002354EA">
        <w:tblPrEx>
          <w:tblBorders>
            <w:bottom w:val="none" w:sz="0" w:space="0" w:color="auto"/>
            <w:insideH w:val="none" w:sz="0" w:space="0" w:color="auto"/>
            <w:insideV w:val="none" w:sz="0" w:space="0" w:color="auto"/>
          </w:tblBorders>
        </w:tblPrEx>
        <w:trPr>
          <w:gridAfter w:val="1"/>
          <w:wAfter w:w="67" w:type="dxa"/>
          <w:del w:id="4649" w:author="Author"/>
        </w:trPr>
        <w:tc>
          <w:tcPr>
            <w:tcW w:w="9180" w:type="dxa"/>
            <w:shd w:val="clear" w:color="auto" w:fill="auto"/>
          </w:tcPr>
          <w:p w14:paraId="10BAD7D4" w14:textId="55C87381" w:rsidR="005655A5" w:rsidRPr="00122C4A" w:rsidDel="00E73D08" w:rsidRDefault="00826BCE" w:rsidP="00A82A90">
            <w:pPr>
              <w:tabs>
                <w:tab w:val="left" w:pos="567"/>
              </w:tabs>
              <w:jc w:val="center"/>
              <w:rPr>
                <w:del w:id="4650" w:author="Author"/>
                <w:b/>
              </w:rPr>
            </w:pPr>
            <w:del w:id="4651" w:author="Author">
              <w:r w:rsidRPr="00122C4A" w:rsidDel="00E73D08">
                <w:rPr>
                  <w:b/>
                </w:rPr>
                <w:lastRenderedPageBreak/>
                <w:delText>HYPERGLYCAEMIA AND HYPOGLYCAEMIA</w:delText>
              </w:r>
            </w:del>
          </w:p>
          <w:p w14:paraId="6AF69EE1" w14:textId="060405BE" w:rsidR="005655A5" w:rsidRPr="00122C4A" w:rsidDel="00E73D08" w:rsidRDefault="005655A5" w:rsidP="00A82A90">
            <w:pPr>
              <w:tabs>
                <w:tab w:val="left" w:pos="567"/>
              </w:tabs>
              <w:jc w:val="center"/>
              <w:rPr>
                <w:del w:id="4652" w:author="Author"/>
                <w:b/>
              </w:rPr>
            </w:pPr>
          </w:p>
          <w:p w14:paraId="123A06CA" w14:textId="7F7EDFCD" w:rsidR="005655A5" w:rsidRPr="00122C4A" w:rsidDel="00E73D08" w:rsidRDefault="00826BCE" w:rsidP="00A82A90">
            <w:pPr>
              <w:tabs>
                <w:tab w:val="left" w:pos="567"/>
              </w:tabs>
              <w:jc w:val="center"/>
              <w:rPr>
                <w:del w:id="4653" w:author="Author"/>
                <w:b/>
              </w:rPr>
            </w:pPr>
            <w:del w:id="4654" w:author="Author">
              <w:r w:rsidRPr="00122C4A" w:rsidDel="00E73D08">
                <w:rPr>
                  <w:b/>
                </w:rPr>
                <w:delText>If you take insulin, you should always carry the following things with you:</w:delText>
              </w:r>
            </w:del>
          </w:p>
          <w:p w14:paraId="57234055" w14:textId="1C5F5BC5" w:rsidR="005655A5" w:rsidRPr="00122C4A" w:rsidDel="00E73D08" w:rsidRDefault="00826BCE" w:rsidP="008E451F">
            <w:pPr>
              <w:numPr>
                <w:ilvl w:val="0"/>
                <w:numId w:val="7"/>
              </w:numPr>
              <w:tabs>
                <w:tab w:val="left" w:pos="2127"/>
                <w:tab w:val="left" w:pos="2268"/>
              </w:tabs>
              <w:ind w:left="1701" w:firstLine="0"/>
              <w:rPr>
                <w:del w:id="4655" w:author="Author"/>
              </w:rPr>
            </w:pPr>
            <w:del w:id="4656" w:author="Author">
              <w:r w:rsidRPr="00122C4A" w:rsidDel="00E73D08">
                <w:rPr>
                  <w:szCs w:val="22"/>
                </w:rPr>
                <w:delText>Sugar (at least 20 grams).</w:delText>
              </w:r>
            </w:del>
          </w:p>
          <w:p w14:paraId="7E67EB9F" w14:textId="3055F21A" w:rsidR="005655A5" w:rsidRPr="00122C4A" w:rsidDel="00E73D08" w:rsidRDefault="00826BCE" w:rsidP="008E451F">
            <w:pPr>
              <w:numPr>
                <w:ilvl w:val="0"/>
                <w:numId w:val="7"/>
              </w:numPr>
              <w:tabs>
                <w:tab w:val="left" w:pos="2127"/>
                <w:tab w:val="left" w:pos="2268"/>
              </w:tabs>
              <w:ind w:left="1701" w:firstLine="0"/>
              <w:rPr>
                <w:del w:id="4657" w:author="Author"/>
              </w:rPr>
            </w:pPr>
            <w:del w:id="4658" w:author="Author">
              <w:r w:rsidRPr="00122C4A" w:rsidDel="00E73D08">
                <w:rPr>
                  <w:szCs w:val="22"/>
                </w:rPr>
                <w:delText>Information so that</w:delText>
              </w:r>
              <w:r w:rsidRPr="00122C4A" w:rsidDel="00E73D08">
                <w:delText xml:space="preserve"> others know you have diabetes.</w:delText>
              </w:r>
            </w:del>
          </w:p>
        </w:tc>
      </w:tr>
    </w:tbl>
    <w:p w14:paraId="38E762EA" w14:textId="6072D549" w:rsidR="005655A5" w:rsidRPr="00122C4A" w:rsidDel="00E73D08" w:rsidRDefault="005655A5" w:rsidP="002E67E2">
      <w:pPr>
        <w:pBdr>
          <w:left w:val="single" w:sz="4" w:space="0" w:color="auto"/>
          <w:bottom w:val="single" w:sz="4" w:space="1" w:color="auto"/>
          <w:right w:val="single" w:sz="4" w:space="1" w:color="auto"/>
        </w:pBdr>
        <w:tabs>
          <w:tab w:val="left" w:pos="567"/>
        </w:tabs>
        <w:jc w:val="center"/>
        <w:rPr>
          <w:del w:id="4659" w:author="Author"/>
          <w:b/>
        </w:rPr>
      </w:pPr>
    </w:p>
    <w:p w14:paraId="1FCA75B7" w14:textId="50AA98F7" w:rsidR="005655A5" w:rsidRPr="00122C4A" w:rsidDel="00E73D08" w:rsidRDefault="00826BCE" w:rsidP="002E67E2">
      <w:pPr>
        <w:pBdr>
          <w:left w:val="single" w:sz="4" w:space="0" w:color="auto"/>
          <w:bottom w:val="single" w:sz="4" w:space="1" w:color="auto"/>
          <w:right w:val="single" w:sz="4" w:space="1" w:color="auto"/>
        </w:pBdr>
        <w:tabs>
          <w:tab w:val="left" w:pos="567"/>
        </w:tabs>
        <w:rPr>
          <w:del w:id="4660" w:author="Author"/>
          <w:b/>
          <w:u w:val="single"/>
        </w:rPr>
      </w:pPr>
      <w:del w:id="4661" w:author="Author">
        <w:r w:rsidRPr="00122C4A" w:rsidDel="00E73D08">
          <w:rPr>
            <w:b/>
            <w:u w:val="single"/>
          </w:rPr>
          <w:delText>Hyperglycaemia (high blood sugar levels)</w:delText>
        </w:r>
      </w:del>
    </w:p>
    <w:p w14:paraId="3512A4A1" w14:textId="3BBB1D10" w:rsidR="005655A5" w:rsidRPr="00122C4A" w:rsidDel="00E73D08" w:rsidRDefault="005655A5" w:rsidP="002E67E2">
      <w:pPr>
        <w:pBdr>
          <w:left w:val="single" w:sz="4" w:space="0" w:color="auto"/>
          <w:bottom w:val="single" w:sz="4" w:space="1" w:color="auto"/>
          <w:right w:val="single" w:sz="4" w:space="1" w:color="auto"/>
        </w:pBdr>
        <w:tabs>
          <w:tab w:val="left" w:pos="567"/>
        </w:tabs>
        <w:rPr>
          <w:del w:id="4662" w:author="Author"/>
          <w:b/>
        </w:rPr>
      </w:pPr>
    </w:p>
    <w:p w14:paraId="27428257" w14:textId="6014A392" w:rsidR="005655A5" w:rsidRPr="00122C4A" w:rsidDel="00E73D08" w:rsidRDefault="00826BCE" w:rsidP="002E67E2">
      <w:pPr>
        <w:pBdr>
          <w:left w:val="single" w:sz="4" w:space="0" w:color="auto"/>
          <w:bottom w:val="single" w:sz="4" w:space="1" w:color="auto"/>
          <w:right w:val="single" w:sz="4" w:space="1" w:color="auto"/>
        </w:pBdr>
        <w:tabs>
          <w:tab w:val="left" w:pos="567"/>
        </w:tabs>
        <w:rPr>
          <w:del w:id="4663" w:author="Author"/>
          <w:b/>
        </w:rPr>
      </w:pPr>
      <w:del w:id="4664" w:author="Author">
        <w:r w:rsidRPr="00122C4A" w:rsidDel="00E73D08">
          <w:rPr>
            <w:b/>
          </w:rPr>
          <w:delText>If your blood sugar is too high (hyperglycaemia), you may not have injected enough insulin.</w:delText>
        </w:r>
      </w:del>
    </w:p>
    <w:p w14:paraId="3D8F12E1" w14:textId="12D40BBB" w:rsidR="005655A5" w:rsidRPr="00122C4A" w:rsidDel="00E73D08" w:rsidRDefault="005655A5" w:rsidP="002E67E2">
      <w:pPr>
        <w:pBdr>
          <w:left w:val="single" w:sz="4" w:space="0" w:color="auto"/>
          <w:bottom w:val="single" w:sz="4" w:space="1" w:color="auto"/>
          <w:right w:val="single" w:sz="4" w:space="1" w:color="auto"/>
        </w:pBdr>
        <w:tabs>
          <w:tab w:val="left" w:pos="567"/>
        </w:tabs>
        <w:rPr>
          <w:del w:id="4665" w:author="Author"/>
        </w:rPr>
      </w:pPr>
    </w:p>
    <w:p w14:paraId="34D42252" w14:textId="79164C6E" w:rsidR="005655A5" w:rsidRPr="00122C4A" w:rsidDel="00E73D08" w:rsidRDefault="00826BCE" w:rsidP="002E67E2">
      <w:pPr>
        <w:pBdr>
          <w:left w:val="single" w:sz="4" w:space="0" w:color="auto"/>
          <w:bottom w:val="single" w:sz="4" w:space="1" w:color="auto"/>
          <w:right w:val="single" w:sz="4" w:space="1" w:color="auto"/>
        </w:pBdr>
        <w:tabs>
          <w:tab w:val="left" w:pos="567"/>
        </w:tabs>
        <w:rPr>
          <w:del w:id="4666" w:author="Author"/>
        </w:rPr>
      </w:pPr>
      <w:del w:id="4667" w:author="Author">
        <w:r w:rsidRPr="00122C4A" w:rsidDel="00E73D08">
          <w:rPr>
            <w:b/>
          </w:rPr>
          <w:delText>Reasons why hyperglycaemia may happen:</w:delText>
        </w:r>
      </w:del>
    </w:p>
    <w:p w14:paraId="493582CC" w14:textId="12810CFD" w:rsidR="005655A5" w:rsidRPr="00122C4A" w:rsidDel="00E73D08" w:rsidRDefault="00826BCE" w:rsidP="002E67E2">
      <w:pPr>
        <w:pBdr>
          <w:left w:val="single" w:sz="4" w:space="0" w:color="auto"/>
          <w:bottom w:val="single" w:sz="4" w:space="1" w:color="auto"/>
          <w:right w:val="single" w:sz="4" w:space="1" w:color="auto"/>
        </w:pBdr>
        <w:tabs>
          <w:tab w:val="left" w:pos="567"/>
        </w:tabs>
        <w:rPr>
          <w:del w:id="4668" w:author="Author"/>
        </w:rPr>
      </w:pPr>
      <w:del w:id="4669" w:author="Author">
        <w:r w:rsidRPr="00122C4A" w:rsidDel="00E73D08">
          <w:delText>Examples include:</w:delText>
        </w:r>
      </w:del>
    </w:p>
    <w:p w14:paraId="24E7B23D" w14:textId="1663BAB9"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70" w:author="Author"/>
          <w:szCs w:val="22"/>
        </w:rPr>
      </w:pPr>
      <w:del w:id="4671" w:author="Author">
        <w:r w:rsidRPr="00122C4A" w:rsidDel="00E73D08">
          <w:rPr>
            <w:szCs w:val="22"/>
          </w:rPr>
          <w:delText xml:space="preserve">You have not injected your insulin or not injected enough. </w:delText>
        </w:r>
      </w:del>
    </w:p>
    <w:p w14:paraId="67AD97BD" w14:textId="37478BED"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72" w:author="Author"/>
          <w:szCs w:val="22"/>
        </w:rPr>
      </w:pPr>
      <w:del w:id="4673" w:author="Author">
        <w:r w:rsidRPr="00122C4A" w:rsidDel="00E73D08">
          <w:delText xml:space="preserve">Your insulin </w:delText>
        </w:r>
        <w:r w:rsidRPr="00122C4A" w:rsidDel="00E73D08">
          <w:rPr>
            <w:szCs w:val="22"/>
          </w:rPr>
          <w:delText xml:space="preserve">has become less effective – for example because it was not stored properly. </w:delText>
        </w:r>
      </w:del>
    </w:p>
    <w:p w14:paraId="09A315BD" w14:textId="4B68C6A6"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74" w:author="Author"/>
          <w:szCs w:val="22"/>
        </w:rPr>
      </w:pPr>
      <w:del w:id="4675" w:author="Author">
        <w:r w:rsidRPr="00122C4A" w:rsidDel="00E73D08">
          <w:rPr>
            <w:szCs w:val="22"/>
          </w:rPr>
          <w:delText>Your insulin pen does not work properly.</w:delText>
        </w:r>
      </w:del>
    </w:p>
    <w:p w14:paraId="5085B299" w14:textId="7C212D18"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76" w:author="Author"/>
          <w:szCs w:val="22"/>
        </w:rPr>
      </w:pPr>
      <w:del w:id="4677" w:author="Author">
        <w:r w:rsidRPr="00122C4A" w:rsidDel="00E73D08">
          <w:rPr>
            <w:szCs w:val="22"/>
          </w:rPr>
          <w:delText>You are doing less exercise than usual.</w:delText>
        </w:r>
      </w:del>
    </w:p>
    <w:p w14:paraId="3421879A" w14:textId="0930C4DE"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78" w:author="Author"/>
          <w:szCs w:val="22"/>
        </w:rPr>
      </w:pPr>
      <w:del w:id="4679" w:author="Author">
        <w:r w:rsidRPr="00122C4A" w:rsidDel="00E73D08">
          <w:rPr>
            <w:szCs w:val="22"/>
          </w:rPr>
          <w:delText>You are under stress – such as emotional distress or excitement.</w:delText>
        </w:r>
      </w:del>
    </w:p>
    <w:p w14:paraId="055BE7A1" w14:textId="5B5B2EEF"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80" w:author="Author"/>
          <w:szCs w:val="22"/>
        </w:rPr>
      </w:pPr>
      <w:del w:id="4681" w:author="Author">
        <w:r w:rsidRPr="00122C4A" w:rsidDel="00E73D08">
          <w:rPr>
            <w:szCs w:val="22"/>
          </w:rPr>
          <w:delText>You have an injury, infection or fever or have had an operation.</w:delText>
        </w:r>
      </w:del>
    </w:p>
    <w:p w14:paraId="31D1C64F" w14:textId="3F79558C"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82" w:author="Author"/>
        </w:rPr>
      </w:pPr>
      <w:del w:id="4683" w:author="Author">
        <w:r w:rsidRPr="00122C4A" w:rsidDel="00E73D08">
          <w:rPr>
            <w:szCs w:val="22"/>
          </w:rPr>
          <w:delText>You are taking or have taken certain other medicines (see section 2, "Other medicines and Toujeo</w:delText>
        </w:r>
        <w:r w:rsidRPr="00122C4A" w:rsidDel="00E73D08">
          <w:delText>").</w:delText>
        </w:r>
      </w:del>
    </w:p>
    <w:p w14:paraId="57B18EBA" w14:textId="2CD3B4CD" w:rsidR="005655A5" w:rsidRPr="00122C4A" w:rsidDel="00E73D08" w:rsidRDefault="005655A5" w:rsidP="002E67E2">
      <w:pPr>
        <w:pBdr>
          <w:left w:val="single" w:sz="4" w:space="0" w:color="auto"/>
          <w:bottom w:val="single" w:sz="4" w:space="1" w:color="auto"/>
          <w:right w:val="single" w:sz="4" w:space="1" w:color="auto"/>
        </w:pBdr>
        <w:tabs>
          <w:tab w:val="left" w:pos="567"/>
        </w:tabs>
        <w:rPr>
          <w:del w:id="4684" w:author="Author"/>
        </w:rPr>
      </w:pPr>
    </w:p>
    <w:p w14:paraId="51BD6117" w14:textId="6F9C9267" w:rsidR="005655A5" w:rsidRPr="00122C4A" w:rsidDel="00E73D08" w:rsidRDefault="00826BCE" w:rsidP="002E67E2">
      <w:pPr>
        <w:pBdr>
          <w:left w:val="single" w:sz="4" w:space="0" w:color="auto"/>
          <w:bottom w:val="single" w:sz="4" w:space="1" w:color="auto"/>
          <w:right w:val="single" w:sz="4" w:space="1" w:color="auto"/>
        </w:pBdr>
        <w:tabs>
          <w:tab w:val="left" w:pos="567"/>
        </w:tabs>
        <w:rPr>
          <w:del w:id="4685" w:author="Author"/>
        </w:rPr>
      </w:pPr>
      <w:del w:id="4686" w:author="Author">
        <w:r w:rsidRPr="00122C4A" w:rsidDel="00E73D08">
          <w:rPr>
            <w:b/>
          </w:rPr>
          <w:delText>Warning signs of hyperglycaemia</w:delText>
        </w:r>
      </w:del>
    </w:p>
    <w:p w14:paraId="6942A24B" w14:textId="40AAC474" w:rsidR="005655A5" w:rsidRPr="00122C4A" w:rsidDel="00E73D08" w:rsidRDefault="00826BCE" w:rsidP="002E67E2">
      <w:pPr>
        <w:pBdr>
          <w:left w:val="single" w:sz="4" w:space="0" w:color="auto"/>
          <w:bottom w:val="single" w:sz="4" w:space="1" w:color="auto"/>
          <w:right w:val="single" w:sz="4" w:space="1" w:color="auto"/>
        </w:pBdr>
        <w:tabs>
          <w:tab w:val="left" w:pos="567"/>
        </w:tabs>
        <w:rPr>
          <w:del w:id="4687" w:author="Author"/>
        </w:rPr>
      </w:pPr>
      <w:del w:id="4688" w:author="Author">
        <w:r w:rsidRPr="00122C4A" w:rsidDel="00E73D08">
          <w:delText xml:space="preserve">Thirst, increased need to urinate, tiredness, dry skin, reddening of the face, loss of appetite, low blood pressure, fast heartbeat, and glucose and ketone bodies in urine. Stomach pain, fast and deep breathing, feeling sleepy or passing out (becoming unconscious) may be signs of a serious condition (ketoacidosis) resulting from lack of insulin. </w:delText>
        </w:r>
      </w:del>
    </w:p>
    <w:p w14:paraId="3C590983" w14:textId="723F5C92" w:rsidR="005655A5" w:rsidRPr="00122C4A" w:rsidDel="00E73D08" w:rsidRDefault="005655A5" w:rsidP="002E67E2">
      <w:pPr>
        <w:pBdr>
          <w:left w:val="single" w:sz="4" w:space="0" w:color="auto"/>
          <w:bottom w:val="single" w:sz="4" w:space="1" w:color="auto"/>
          <w:right w:val="single" w:sz="4" w:space="1" w:color="auto"/>
        </w:pBdr>
        <w:tabs>
          <w:tab w:val="left" w:pos="567"/>
        </w:tabs>
        <w:rPr>
          <w:del w:id="4689" w:author="Author"/>
        </w:rPr>
      </w:pPr>
    </w:p>
    <w:p w14:paraId="3ECEC081" w14:textId="2A993CF0" w:rsidR="005655A5" w:rsidRPr="00122C4A" w:rsidDel="00E73D08" w:rsidRDefault="00826BCE" w:rsidP="002E67E2">
      <w:pPr>
        <w:pBdr>
          <w:left w:val="single" w:sz="4" w:space="0" w:color="auto"/>
          <w:bottom w:val="single" w:sz="4" w:space="1" w:color="auto"/>
          <w:right w:val="single" w:sz="4" w:space="1" w:color="auto"/>
        </w:pBdr>
        <w:tabs>
          <w:tab w:val="left" w:pos="567"/>
        </w:tabs>
        <w:rPr>
          <w:del w:id="4690" w:author="Author"/>
          <w:b/>
        </w:rPr>
      </w:pPr>
      <w:del w:id="4691" w:author="Author">
        <w:r w:rsidRPr="00122C4A" w:rsidDel="00E73D08">
          <w:rPr>
            <w:b/>
          </w:rPr>
          <w:delText xml:space="preserve">What to do if you experience hyperglycaemia </w:delText>
        </w:r>
      </w:del>
    </w:p>
    <w:p w14:paraId="1CBBED82" w14:textId="54BD21D1"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92" w:author="Author"/>
        </w:rPr>
      </w:pPr>
      <w:del w:id="4693" w:author="Author">
        <w:r w:rsidRPr="00122C4A" w:rsidDel="00E73D08">
          <w:delText>Test your blood sugar level and your urine for ketones as soon as you notice any of the above signs</w:delText>
        </w:r>
        <w:r w:rsidR="00522D90" w:rsidRPr="00122C4A" w:rsidDel="00E73D08">
          <w:delText>.</w:delText>
        </w:r>
      </w:del>
    </w:p>
    <w:p w14:paraId="70934321" w14:textId="4D6893F4"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694" w:author="Author"/>
        </w:rPr>
      </w:pPr>
      <w:del w:id="4695" w:author="Author">
        <w:r w:rsidRPr="00122C4A" w:rsidDel="00E73D08">
          <w:delText>Contact your doctor st</w:delText>
        </w:r>
        <w:r w:rsidR="00511833" w:rsidRPr="00122C4A" w:rsidDel="00E73D08">
          <w:delText>raight</w:delText>
        </w:r>
        <w:r w:rsidRPr="00122C4A" w:rsidDel="00E73D08">
          <w:delText xml:space="preserve"> away if you have severe hyperglycaemia or ketoacidosis. This must always be treated by a doctor, normally in a hospital.</w:delText>
        </w:r>
      </w:del>
    </w:p>
    <w:p w14:paraId="5C833DF3" w14:textId="4000C857" w:rsidR="005655A5" w:rsidRPr="00122C4A" w:rsidDel="00E73D08" w:rsidRDefault="005655A5" w:rsidP="002E67E2">
      <w:pPr>
        <w:pBdr>
          <w:left w:val="single" w:sz="4" w:space="0" w:color="auto"/>
          <w:bottom w:val="single" w:sz="4" w:space="1" w:color="auto"/>
          <w:right w:val="single" w:sz="4" w:space="1" w:color="auto"/>
        </w:pBdr>
        <w:tabs>
          <w:tab w:val="left" w:pos="567"/>
        </w:tabs>
        <w:rPr>
          <w:del w:id="4696" w:author="Author"/>
        </w:rPr>
      </w:pPr>
    </w:p>
    <w:p w14:paraId="31EC81F3" w14:textId="79127D21" w:rsidR="005655A5" w:rsidRPr="00122C4A" w:rsidDel="00E73D08" w:rsidRDefault="005655A5" w:rsidP="002E67E2">
      <w:pPr>
        <w:pBdr>
          <w:left w:val="single" w:sz="4" w:space="0" w:color="auto"/>
          <w:bottom w:val="single" w:sz="4" w:space="1" w:color="auto"/>
          <w:right w:val="single" w:sz="4" w:space="1" w:color="auto"/>
        </w:pBdr>
        <w:tabs>
          <w:tab w:val="left" w:pos="567"/>
        </w:tabs>
        <w:rPr>
          <w:del w:id="4697" w:author="Author"/>
        </w:rPr>
      </w:pPr>
    </w:p>
    <w:p w14:paraId="5942059E" w14:textId="13DC3258" w:rsidR="005655A5" w:rsidRPr="00122C4A" w:rsidDel="00E73D08" w:rsidRDefault="00826BCE" w:rsidP="002E67E2">
      <w:pPr>
        <w:pBdr>
          <w:left w:val="single" w:sz="4" w:space="0" w:color="auto"/>
          <w:bottom w:val="single" w:sz="4" w:space="1" w:color="auto"/>
          <w:right w:val="single" w:sz="4" w:space="1" w:color="auto"/>
        </w:pBdr>
        <w:tabs>
          <w:tab w:val="left" w:pos="567"/>
        </w:tabs>
        <w:rPr>
          <w:del w:id="4698" w:author="Author"/>
          <w:b/>
          <w:u w:val="single"/>
        </w:rPr>
      </w:pPr>
      <w:del w:id="4699" w:author="Author">
        <w:r w:rsidRPr="00122C4A" w:rsidDel="00E73D08">
          <w:rPr>
            <w:b/>
            <w:u w:val="single"/>
          </w:rPr>
          <w:delText>Hypoglycaemia (low blood sugar levels)</w:delText>
        </w:r>
      </w:del>
    </w:p>
    <w:p w14:paraId="54DE5D08" w14:textId="01840DF9" w:rsidR="005655A5" w:rsidRPr="00122C4A" w:rsidDel="00E73D08" w:rsidRDefault="005655A5" w:rsidP="002E67E2">
      <w:pPr>
        <w:pBdr>
          <w:left w:val="single" w:sz="4" w:space="0" w:color="auto"/>
          <w:bottom w:val="single" w:sz="4" w:space="1" w:color="auto"/>
          <w:right w:val="single" w:sz="4" w:space="1" w:color="auto"/>
        </w:pBdr>
        <w:tabs>
          <w:tab w:val="left" w:pos="567"/>
        </w:tabs>
        <w:rPr>
          <w:del w:id="4700" w:author="Author"/>
        </w:rPr>
      </w:pPr>
    </w:p>
    <w:p w14:paraId="71A3E58D" w14:textId="0DF88503" w:rsidR="005655A5" w:rsidRPr="00122C4A" w:rsidDel="00E73D08" w:rsidRDefault="00826BCE" w:rsidP="002E67E2">
      <w:pPr>
        <w:pBdr>
          <w:left w:val="single" w:sz="4" w:space="0" w:color="auto"/>
          <w:bottom w:val="single" w:sz="4" w:space="1" w:color="auto"/>
          <w:right w:val="single" w:sz="4" w:space="1" w:color="auto"/>
        </w:pBdr>
        <w:tabs>
          <w:tab w:val="left" w:pos="567"/>
        </w:tabs>
        <w:rPr>
          <w:del w:id="4701" w:author="Author"/>
        </w:rPr>
      </w:pPr>
      <w:del w:id="4702" w:author="Author">
        <w:r w:rsidRPr="00122C4A" w:rsidDel="00E73D08">
          <w:delText>If your blood sugar level falls too much you may pass out (become unconscious). Serious hypoglycaemia may cause a heart attack or brain damage and may be life</w:delText>
        </w:r>
        <w:r w:rsidRPr="00122C4A" w:rsidDel="00E73D08">
          <w:noBreakHyphen/>
          <w:delText xml:space="preserve">threatening. You should learn to recognise the signs when your blood sugar is falling – so you can take action to stop it getting worse. </w:delText>
        </w:r>
      </w:del>
    </w:p>
    <w:p w14:paraId="37AA56C6" w14:textId="121372B3" w:rsidR="005655A5" w:rsidRPr="00122C4A" w:rsidDel="00E73D08" w:rsidRDefault="005655A5" w:rsidP="002E67E2">
      <w:pPr>
        <w:pBdr>
          <w:left w:val="single" w:sz="4" w:space="0" w:color="auto"/>
          <w:bottom w:val="single" w:sz="4" w:space="1" w:color="auto"/>
          <w:right w:val="single" w:sz="4" w:space="1" w:color="auto"/>
        </w:pBdr>
        <w:tabs>
          <w:tab w:val="left" w:pos="567"/>
        </w:tabs>
        <w:rPr>
          <w:del w:id="4703" w:author="Author"/>
        </w:rPr>
      </w:pPr>
    </w:p>
    <w:p w14:paraId="1CCFA9D9" w14:textId="5B1D942A" w:rsidR="005655A5" w:rsidRPr="00122C4A" w:rsidDel="00E73D08" w:rsidRDefault="00826BCE" w:rsidP="002E67E2">
      <w:pPr>
        <w:pBdr>
          <w:left w:val="single" w:sz="4" w:space="0" w:color="auto"/>
          <w:bottom w:val="single" w:sz="4" w:space="1" w:color="auto"/>
          <w:right w:val="single" w:sz="4" w:space="1" w:color="auto"/>
        </w:pBdr>
        <w:tabs>
          <w:tab w:val="left" w:pos="567"/>
        </w:tabs>
        <w:rPr>
          <w:del w:id="4704" w:author="Author"/>
          <w:b/>
        </w:rPr>
      </w:pPr>
      <w:del w:id="4705" w:author="Author">
        <w:r w:rsidRPr="00122C4A" w:rsidDel="00E73D08">
          <w:rPr>
            <w:b/>
          </w:rPr>
          <w:delText>Reasons why hypoglycaemia may happen:</w:delText>
        </w:r>
      </w:del>
    </w:p>
    <w:p w14:paraId="65B39AFC" w14:textId="19362542" w:rsidR="005655A5" w:rsidRPr="00122C4A" w:rsidDel="00E73D08" w:rsidRDefault="00826BCE" w:rsidP="002E67E2">
      <w:pPr>
        <w:pBdr>
          <w:left w:val="single" w:sz="4" w:space="0" w:color="auto"/>
          <w:bottom w:val="single" w:sz="4" w:space="1" w:color="auto"/>
          <w:right w:val="single" w:sz="4" w:space="1" w:color="auto"/>
        </w:pBdr>
        <w:tabs>
          <w:tab w:val="left" w:pos="567"/>
        </w:tabs>
        <w:rPr>
          <w:del w:id="4706" w:author="Author"/>
        </w:rPr>
      </w:pPr>
      <w:del w:id="4707" w:author="Author">
        <w:r w:rsidRPr="00122C4A" w:rsidDel="00E73D08">
          <w:delText>Examples include:</w:delText>
        </w:r>
      </w:del>
    </w:p>
    <w:p w14:paraId="364D9562" w14:textId="6D411F10"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08" w:author="Author"/>
        </w:rPr>
      </w:pPr>
      <w:del w:id="4709" w:author="Author">
        <w:r w:rsidRPr="00122C4A" w:rsidDel="00E73D08">
          <w:delText>You inject too much insulin.</w:delText>
        </w:r>
      </w:del>
    </w:p>
    <w:p w14:paraId="5968904A" w14:textId="19EA6409"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10" w:author="Author"/>
        </w:rPr>
      </w:pPr>
      <w:del w:id="4711" w:author="Author">
        <w:r w:rsidRPr="00122C4A" w:rsidDel="00E73D08">
          <w:delText>You miss meals or delay them.</w:delText>
        </w:r>
      </w:del>
    </w:p>
    <w:p w14:paraId="1B744FDC" w14:textId="727E76E3"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12" w:author="Author"/>
        </w:rPr>
      </w:pPr>
      <w:del w:id="4713" w:author="Author">
        <w:r w:rsidRPr="00122C4A" w:rsidDel="00E73D08">
          <w:delText>You do not eat enough, or eat food containing less sugar (carbohydrate) than normal – artificial sweeteners are not carbohydrates.</w:delText>
        </w:r>
      </w:del>
    </w:p>
    <w:p w14:paraId="582870C1" w14:textId="185E4A2D"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14" w:author="Author"/>
        </w:rPr>
      </w:pPr>
      <w:del w:id="4715" w:author="Author">
        <w:r w:rsidRPr="00122C4A" w:rsidDel="00E73D08">
          <w:delText>You drink alcohol – especially when you have not eaten much.</w:delText>
        </w:r>
      </w:del>
    </w:p>
    <w:p w14:paraId="227A810B" w14:textId="10D4CAA9"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16" w:author="Author"/>
        </w:rPr>
      </w:pPr>
      <w:del w:id="4717" w:author="Author">
        <w:r w:rsidRPr="00122C4A" w:rsidDel="00E73D08">
          <w:delText>You lose carbohydrates from being sick (vomiting) or diarrhoea.</w:delText>
        </w:r>
      </w:del>
    </w:p>
    <w:p w14:paraId="50B5502C" w14:textId="1CA8AD4E"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18" w:author="Author"/>
        </w:rPr>
      </w:pPr>
      <w:del w:id="4719" w:author="Author">
        <w:r w:rsidRPr="00122C4A" w:rsidDel="00E73D08">
          <w:delText>You are doing more exercise than usual or a different type of physical activity.</w:delText>
        </w:r>
      </w:del>
    </w:p>
    <w:p w14:paraId="56D18545" w14:textId="0DA075D4"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20" w:author="Author"/>
        </w:rPr>
      </w:pPr>
      <w:del w:id="4721" w:author="Author">
        <w:r w:rsidRPr="00122C4A" w:rsidDel="00E73D08">
          <w:delText>You are recovering from an injury, operation or other stress.</w:delText>
        </w:r>
      </w:del>
    </w:p>
    <w:p w14:paraId="3EF28760" w14:textId="109119AA"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22" w:author="Author"/>
        </w:rPr>
      </w:pPr>
      <w:del w:id="4723" w:author="Author">
        <w:r w:rsidRPr="00122C4A" w:rsidDel="00E73D08">
          <w:lastRenderedPageBreak/>
          <w:delText>You are recovering from an illness or from fever.</w:delText>
        </w:r>
      </w:del>
    </w:p>
    <w:p w14:paraId="79404982" w14:textId="5640E352"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24" w:author="Author"/>
        </w:rPr>
      </w:pPr>
      <w:del w:id="4725" w:author="Author">
        <w:r w:rsidRPr="00122C4A" w:rsidDel="00E73D08">
          <w:delText>You are taking or have stopped taking certain other medicines (see section 2, "Other medicines and Toujeo").</w:delText>
        </w:r>
      </w:del>
    </w:p>
    <w:p w14:paraId="3251060D" w14:textId="125D922A" w:rsidR="005655A5" w:rsidRPr="00122C4A" w:rsidDel="00E73D08" w:rsidRDefault="005655A5" w:rsidP="002E67E2">
      <w:pPr>
        <w:pBdr>
          <w:left w:val="single" w:sz="4" w:space="0" w:color="auto"/>
          <w:bottom w:val="single" w:sz="4" w:space="1" w:color="auto"/>
          <w:right w:val="single" w:sz="4" w:space="1" w:color="auto"/>
        </w:pBdr>
        <w:tabs>
          <w:tab w:val="left" w:pos="567"/>
        </w:tabs>
        <w:rPr>
          <w:del w:id="4726" w:author="Author"/>
        </w:rPr>
      </w:pPr>
    </w:p>
    <w:p w14:paraId="6961E415" w14:textId="20DCCFA1" w:rsidR="005655A5" w:rsidRPr="00122C4A" w:rsidDel="00E73D08" w:rsidRDefault="00826BCE" w:rsidP="002E67E2">
      <w:pPr>
        <w:keepNext/>
        <w:pBdr>
          <w:left w:val="single" w:sz="4" w:space="0" w:color="auto"/>
          <w:bottom w:val="single" w:sz="4" w:space="1" w:color="auto"/>
          <w:right w:val="single" w:sz="4" w:space="1" w:color="auto"/>
        </w:pBdr>
        <w:tabs>
          <w:tab w:val="left" w:pos="567"/>
        </w:tabs>
        <w:rPr>
          <w:del w:id="4727" w:author="Author"/>
        </w:rPr>
      </w:pPr>
      <w:del w:id="4728" w:author="Author">
        <w:r w:rsidRPr="00122C4A" w:rsidDel="00E73D08">
          <w:rPr>
            <w:b/>
            <w:bCs/>
          </w:rPr>
          <w:delText>Hypoglycaemia is also more likely to happen if:</w:delText>
        </w:r>
      </w:del>
    </w:p>
    <w:p w14:paraId="6B77DEC8" w14:textId="5AB0DD20"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29" w:author="Author"/>
        </w:rPr>
      </w:pPr>
      <w:del w:id="4730" w:author="Author">
        <w:r w:rsidRPr="00122C4A" w:rsidDel="00E73D08">
          <w:delText xml:space="preserve">You have just started insulin treatment or changed to another insulin – if low blood sugar occurs, it may be more likely to happen in the morning. </w:delText>
        </w:r>
      </w:del>
    </w:p>
    <w:p w14:paraId="70AA80BC" w14:textId="7B94AC29"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31" w:author="Author"/>
        </w:rPr>
      </w:pPr>
      <w:del w:id="4732" w:author="Author">
        <w:r w:rsidRPr="00122C4A" w:rsidDel="00E73D08">
          <w:delText>Your blood sugar levels are almost normal or are unstable.</w:delText>
        </w:r>
      </w:del>
    </w:p>
    <w:p w14:paraId="5819A3A8" w14:textId="56663E05"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33" w:author="Author"/>
        </w:rPr>
      </w:pPr>
      <w:del w:id="4734" w:author="Author">
        <w:r w:rsidRPr="00122C4A" w:rsidDel="00E73D08">
          <w:delText>You change the area of skin where you inject insulin. For example from the thigh to the upper arm.</w:delText>
        </w:r>
      </w:del>
    </w:p>
    <w:p w14:paraId="6AA84B81" w14:textId="4CCB7544" w:rsidR="005655A5" w:rsidRPr="00122C4A" w:rsidDel="00E73D08" w:rsidRDefault="00826BCE" w:rsidP="002E67E2">
      <w:pPr>
        <w:numPr>
          <w:ilvl w:val="0"/>
          <w:numId w:val="7"/>
        </w:numPr>
        <w:pBdr>
          <w:left w:val="single" w:sz="4" w:space="0" w:color="auto"/>
          <w:bottom w:val="single" w:sz="4" w:space="1" w:color="auto"/>
          <w:right w:val="single" w:sz="4" w:space="1" w:color="auto"/>
        </w:pBdr>
        <w:tabs>
          <w:tab w:val="left" w:pos="567"/>
        </w:tabs>
        <w:ind w:left="567" w:hanging="567"/>
        <w:rPr>
          <w:del w:id="4735" w:author="Author"/>
        </w:rPr>
      </w:pPr>
      <w:del w:id="4736" w:author="Author">
        <w:r w:rsidRPr="00122C4A" w:rsidDel="00E73D08">
          <w:delText>You have severe kidney or liver disease, or some other disease such as hypothyroidism.</w:delText>
        </w:r>
      </w:del>
    </w:p>
    <w:p w14:paraId="55658E25" w14:textId="345E8FBD" w:rsidR="005655A5" w:rsidRPr="00122C4A" w:rsidDel="00E73D08" w:rsidRDefault="005655A5" w:rsidP="002E67E2">
      <w:pPr>
        <w:pBdr>
          <w:left w:val="single" w:sz="4" w:space="0" w:color="auto"/>
          <w:bottom w:val="single" w:sz="4" w:space="1" w:color="auto"/>
          <w:right w:val="single" w:sz="4" w:space="1" w:color="auto"/>
        </w:pBdr>
        <w:tabs>
          <w:tab w:val="left" w:pos="567"/>
        </w:tabs>
        <w:rPr>
          <w:del w:id="4737" w:author="Author"/>
        </w:rPr>
      </w:pPr>
    </w:p>
    <w:p w14:paraId="340B0C11" w14:textId="1DB844D8" w:rsidR="005655A5" w:rsidRPr="00122C4A" w:rsidDel="00E73D08" w:rsidRDefault="00826BCE" w:rsidP="002E67E2">
      <w:pPr>
        <w:pBdr>
          <w:left w:val="single" w:sz="4" w:space="0" w:color="auto"/>
          <w:bottom w:val="single" w:sz="4" w:space="1" w:color="auto"/>
          <w:right w:val="single" w:sz="4" w:space="1" w:color="auto"/>
        </w:pBdr>
        <w:tabs>
          <w:tab w:val="left" w:pos="567"/>
        </w:tabs>
        <w:rPr>
          <w:del w:id="4738" w:author="Author"/>
          <w:b/>
        </w:rPr>
      </w:pPr>
      <w:del w:id="4739" w:author="Author">
        <w:r w:rsidRPr="00122C4A" w:rsidDel="00E73D08">
          <w:rPr>
            <w:b/>
          </w:rPr>
          <w:delText xml:space="preserve">Warning signs of hypoglycaemia </w:delText>
        </w:r>
      </w:del>
    </w:p>
    <w:p w14:paraId="26DAADDC" w14:textId="4DFCE254" w:rsidR="005655A5" w:rsidRPr="00122C4A" w:rsidDel="00E73D08" w:rsidRDefault="00826BCE" w:rsidP="002E67E2">
      <w:pPr>
        <w:pBdr>
          <w:left w:val="single" w:sz="4" w:space="0" w:color="auto"/>
          <w:bottom w:val="single" w:sz="4" w:space="1" w:color="auto"/>
          <w:right w:val="single" w:sz="4" w:space="1" w:color="auto"/>
        </w:pBdr>
        <w:tabs>
          <w:tab w:val="left" w:pos="567"/>
        </w:tabs>
        <w:rPr>
          <w:del w:id="4740" w:author="Author"/>
        </w:rPr>
      </w:pPr>
      <w:del w:id="4741" w:author="Author">
        <w:r w:rsidRPr="00122C4A" w:rsidDel="00E73D08">
          <w:delText xml:space="preserve">The first signs may be in your body generally. Examples of signs that your blood sugar level is falling too much or too fast include: sweating, clammy skin, feeling anxious, fast or irregular heartbeat, high blood pressure and palpitations. These signs often develop before the signs of a low sugar level in the brain. </w:delText>
        </w:r>
      </w:del>
    </w:p>
    <w:p w14:paraId="2E4CA7EA" w14:textId="7983A03B" w:rsidR="005655A5" w:rsidRPr="00122C4A" w:rsidDel="00E73D08" w:rsidRDefault="005655A5" w:rsidP="002E67E2">
      <w:pPr>
        <w:pBdr>
          <w:left w:val="single" w:sz="4" w:space="0" w:color="auto"/>
          <w:bottom w:val="single" w:sz="4" w:space="1" w:color="auto"/>
          <w:right w:val="single" w:sz="4" w:space="1" w:color="auto"/>
        </w:pBdr>
        <w:tabs>
          <w:tab w:val="left" w:pos="567"/>
        </w:tabs>
        <w:rPr>
          <w:del w:id="4742" w:author="Author"/>
        </w:rPr>
      </w:pPr>
    </w:p>
    <w:p w14:paraId="4DD2916D" w14:textId="47F46FDD" w:rsidR="005655A5" w:rsidRPr="00122C4A" w:rsidDel="00E73D08" w:rsidRDefault="00826BCE" w:rsidP="002E67E2">
      <w:pPr>
        <w:pBdr>
          <w:left w:val="single" w:sz="4" w:space="0" w:color="auto"/>
          <w:bottom w:val="single" w:sz="4" w:space="1" w:color="auto"/>
          <w:right w:val="single" w:sz="4" w:space="1" w:color="auto"/>
        </w:pBdr>
        <w:tabs>
          <w:tab w:val="left" w:pos="567"/>
        </w:tabs>
        <w:rPr>
          <w:del w:id="4743" w:author="Author"/>
        </w:rPr>
      </w:pPr>
      <w:del w:id="4744" w:author="Author">
        <w:r w:rsidRPr="00122C4A" w:rsidDel="00E73D08">
          <w:delText>Signs in your brain include: headaches, feeling very hungry, feeling sick (nausea) or being sick (vomiting), feeling tired, sleepy, restless, sleeping problems, aggressive behaviour, difficulty concentrating, slow reactions, depression, feeling confused, difficulty speaking (sometimes total loss of speech), changes in your sight, trembling, being unable to move (paralysis), tingling in the hands or arms, feeling numb and tingling often around the mouth, feeling dizzy, loss of self</w:delText>
        </w:r>
        <w:r w:rsidRPr="00122C4A" w:rsidDel="00E73D08">
          <w:noBreakHyphen/>
          <w:delText>control, being unable to look after yourself, fits, passing out.</w:delText>
        </w:r>
      </w:del>
    </w:p>
    <w:p w14:paraId="2221DF23" w14:textId="07745398" w:rsidR="005655A5" w:rsidRPr="00122C4A" w:rsidDel="00E73D08" w:rsidRDefault="005655A5" w:rsidP="002E67E2">
      <w:pPr>
        <w:pBdr>
          <w:left w:val="single" w:sz="4" w:space="0" w:color="auto"/>
          <w:bottom w:val="single" w:sz="4" w:space="1" w:color="auto"/>
          <w:right w:val="single" w:sz="4" w:space="1" w:color="auto"/>
        </w:pBdr>
        <w:tabs>
          <w:tab w:val="left" w:pos="567"/>
        </w:tabs>
        <w:rPr>
          <w:del w:id="4745" w:author="Author"/>
        </w:rPr>
      </w:pPr>
    </w:p>
    <w:p w14:paraId="087A01B5" w14:textId="658EE6A4" w:rsidR="005655A5" w:rsidRPr="00122C4A" w:rsidDel="00E73D08" w:rsidRDefault="00826BCE" w:rsidP="002E67E2">
      <w:pPr>
        <w:pBdr>
          <w:left w:val="single" w:sz="4" w:space="0" w:color="auto"/>
          <w:bottom w:val="single" w:sz="4" w:space="1" w:color="auto"/>
          <w:right w:val="single" w:sz="4" w:space="1" w:color="auto"/>
        </w:pBdr>
        <w:tabs>
          <w:tab w:val="left" w:pos="567"/>
        </w:tabs>
        <w:rPr>
          <w:del w:id="4746" w:author="Author"/>
          <w:b/>
        </w:rPr>
      </w:pPr>
      <w:del w:id="4747" w:author="Author">
        <w:r w:rsidRPr="00122C4A" w:rsidDel="00E73D08">
          <w:rPr>
            <w:b/>
          </w:rPr>
          <w:delText>When the signs of hypoglycaemia may be less clear:</w:delText>
        </w:r>
      </w:del>
    </w:p>
    <w:p w14:paraId="4BA034E0" w14:textId="2B948B58" w:rsidR="005655A5" w:rsidRPr="00122C4A" w:rsidDel="00E73D08" w:rsidRDefault="00826BCE" w:rsidP="002E67E2">
      <w:pPr>
        <w:pBdr>
          <w:left w:val="single" w:sz="4" w:space="0" w:color="auto"/>
          <w:bottom w:val="single" w:sz="4" w:space="1" w:color="auto"/>
          <w:right w:val="single" w:sz="4" w:space="1" w:color="auto"/>
        </w:pBdr>
        <w:tabs>
          <w:tab w:val="left" w:pos="567"/>
        </w:tabs>
        <w:rPr>
          <w:del w:id="4748" w:author="Author"/>
        </w:rPr>
      </w:pPr>
      <w:del w:id="4749" w:author="Author">
        <w:r w:rsidRPr="00122C4A" w:rsidDel="00E73D08">
          <w:delText>The first warning signs of hypoglycaemia may change, be weaker or missing altogether if:</w:delText>
        </w:r>
      </w:del>
    </w:p>
    <w:p w14:paraId="5C195116" w14:textId="6A3B13B2" w:rsidR="005655A5" w:rsidRPr="00122C4A" w:rsidDel="00E73D08" w:rsidRDefault="00826BCE" w:rsidP="002E67E2">
      <w:pPr>
        <w:numPr>
          <w:ilvl w:val="0"/>
          <w:numId w:val="13"/>
        </w:numPr>
        <w:pBdr>
          <w:left w:val="single" w:sz="4" w:space="0" w:color="auto"/>
          <w:bottom w:val="single" w:sz="4" w:space="1" w:color="auto"/>
          <w:right w:val="single" w:sz="4" w:space="1" w:color="auto"/>
        </w:pBdr>
        <w:tabs>
          <w:tab w:val="left" w:pos="567"/>
        </w:tabs>
        <w:rPr>
          <w:del w:id="4750" w:author="Author"/>
        </w:rPr>
      </w:pPr>
      <w:del w:id="4751" w:author="Author">
        <w:r w:rsidRPr="00122C4A" w:rsidDel="00E73D08">
          <w:delText>You are elderly.</w:delText>
        </w:r>
      </w:del>
    </w:p>
    <w:p w14:paraId="52489F6B" w14:textId="04A345FB" w:rsidR="005655A5" w:rsidRPr="00122C4A" w:rsidDel="00E73D08" w:rsidRDefault="00826BCE" w:rsidP="002E67E2">
      <w:pPr>
        <w:numPr>
          <w:ilvl w:val="0"/>
          <w:numId w:val="13"/>
        </w:numPr>
        <w:pBdr>
          <w:left w:val="single" w:sz="4" w:space="0" w:color="auto"/>
          <w:bottom w:val="single" w:sz="4" w:space="1" w:color="auto"/>
          <w:right w:val="single" w:sz="4" w:space="1" w:color="auto"/>
        </w:pBdr>
        <w:tabs>
          <w:tab w:val="left" w:pos="567"/>
        </w:tabs>
        <w:rPr>
          <w:del w:id="4752" w:author="Author"/>
        </w:rPr>
      </w:pPr>
      <w:del w:id="4753" w:author="Author">
        <w:r w:rsidRPr="00122C4A" w:rsidDel="00E73D08">
          <w:delText>You have had diabetes for a long time.</w:delText>
        </w:r>
      </w:del>
    </w:p>
    <w:p w14:paraId="4718B153" w14:textId="0EDE225A" w:rsidR="005655A5" w:rsidRPr="00122C4A" w:rsidDel="00E73D08" w:rsidRDefault="00826BCE" w:rsidP="002E67E2">
      <w:pPr>
        <w:numPr>
          <w:ilvl w:val="0"/>
          <w:numId w:val="13"/>
        </w:numPr>
        <w:pBdr>
          <w:left w:val="single" w:sz="4" w:space="0" w:color="auto"/>
          <w:bottom w:val="single" w:sz="4" w:space="1" w:color="auto"/>
          <w:right w:val="single" w:sz="4" w:space="1" w:color="auto"/>
        </w:pBdr>
        <w:tabs>
          <w:tab w:val="left" w:pos="567"/>
        </w:tabs>
        <w:rPr>
          <w:del w:id="4754" w:author="Author"/>
        </w:rPr>
      </w:pPr>
      <w:del w:id="4755" w:author="Author">
        <w:r w:rsidRPr="00122C4A" w:rsidDel="00E73D08">
          <w:delText>You have a certain type of nervous disease (called “diabetic autonomic neuropathy”).</w:delText>
        </w:r>
      </w:del>
    </w:p>
    <w:p w14:paraId="195794BF" w14:textId="1E57497B" w:rsidR="005655A5" w:rsidRPr="00122C4A" w:rsidDel="00E73D08" w:rsidRDefault="00826BCE" w:rsidP="002E67E2">
      <w:pPr>
        <w:numPr>
          <w:ilvl w:val="0"/>
          <w:numId w:val="13"/>
        </w:numPr>
        <w:pBdr>
          <w:left w:val="single" w:sz="4" w:space="0" w:color="auto"/>
          <w:bottom w:val="single" w:sz="4" w:space="1" w:color="auto"/>
          <w:right w:val="single" w:sz="4" w:space="1" w:color="auto"/>
        </w:pBdr>
        <w:tabs>
          <w:tab w:val="left" w:pos="567"/>
        </w:tabs>
        <w:rPr>
          <w:del w:id="4756" w:author="Author"/>
        </w:rPr>
      </w:pPr>
      <w:del w:id="4757" w:author="Author">
        <w:r w:rsidRPr="00122C4A" w:rsidDel="00E73D08">
          <w:delText>You have recently had too low blood sugar (for example the day before).</w:delText>
        </w:r>
      </w:del>
    </w:p>
    <w:p w14:paraId="4FF223D3" w14:textId="71CEF0CD" w:rsidR="005655A5" w:rsidRPr="00122C4A" w:rsidDel="00E73D08" w:rsidRDefault="00826BCE" w:rsidP="002E67E2">
      <w:pPr>
        <w:numPr>
          <w:ilvl w:val="0"/>
          <w:numId w:val="13"/>
        </w:numPr>
        <w:pBdr>
          <w:left w:val="single" w:sz="4" w:space="0" w:color="auto"/>
          <w:bottom w:val="single" w:sz="4" w:space="1" w:color="auto"/>
          <w:right w:val="single" w:sz="4" w:space="1" w:color="auto"/>
        </w:pBdr>
        <w:tabs>
          <w:tab w:val="left" w:pos="567"/>
        </w:tabs>
        <w:rPr>
          <w:del w:id="4758" w:author="Author"/>
        </w:rPr>
      </w:pPr>
      <w:del w:id="4759" w:author="Author">
        <w:r w:rsidRPr="00122C4A" w:rsidDel="00E73D08">
          <w:delText>Your low blood sugar comes on slowly.</w:delText>
        </w:r>
      </w:del>
    </w:p>
    <w:p w14:paraId="17553796" w14:textId="046109EF" w:rsidR="005655A5" w:rsidRPr="00122C4A" w:rsidDel="00E73D08" w:rsidRDefault="00826BCE" w:rsidP="002E67E2">
      <w:pPr>
        <w:numPr>
          <w:ilvl w:val="0"/>
          <w:numId w:val="14"/>
        </w:numPr>
        <w:pBdr>
          <w:left w:val="single" w:sz="4" w:space="0" w:color="auto"/>
          <w:bottom w:val="single" w:sz="4" w:space="1" w:color="auto"/>
          <w:right w:val="single" w:sz="4" w:space="1" w:color="auto"/>
        </w:pBdr>
        <w:tabs>
          <w:tab w:val="left" w:pos="567"/>
        </w:tabs>
        <w:rPr>
          <w:del w:id="4760" w:author="Author"/>
        </w:rPr>
      </w:pPr>
      <w:del w:id="4761" w:author="Author">
        <w:r w:rsidRPr="00122C4A" w:rsidDel="00E73D08">
          <w:delText xml:space="preserve">Your low blood sugar is always around “normal” or your blood sugar has got much better. </w:delText>
        </w:r>
      </w:del>
    </w:p>
    <w:p w14:paraId="3B42387B" w14:textId="73F101E4" w:rsidR="005655A5" w:rsidRPr="00122C4A" w:rsidDel="00E73D08" w:rsidRDefault="00826BCE" w:rsidP="002E67E2">
      <w:pPr>
        <w:numPr>
          <w:ilvl w:val="0"/>
          <w:numId w:val="14"/>
        </w:numPr>
        <w:pBdr>
          <w:left w:val="single" w:sz="4" w:space="0" w:color="auto"/>
          <w:bottom w:val="single" w:sz="4" w:space="1" w:color="auto"/>
          <w:right w:val="single" w:sz="4" w:space="1" w:color="auto"/>
        </w:pBdr>
        <w:tabs>
          <w:tab w:val="left" w:pos="567"/>
        </w:tabs>
        <w:ind w:left="567" w:hanging="567"/>
        <w:rPr>
          <w:del w:id="4762" w:author="Author"/>
        </w:rPr>
      </w:pPr>
      <w:del w:id="4763" w:author="Author">
        <w:r w:rsidRPr="00122C4A" w:rsidDel="00E73D08">
          <w:delText>You have recently changed from an animal insulin to a human insulin, like Toujeo.</w:delText>
        </w:r>
      </w:del>
    </w:p>
    <w:p w14:paraId="767D88FE" w14:textId="6E3ABD59" w:rsidR="005655A5" w:rsidRPr="00122C4A" w:rsidDel="00E73D08" w:rsidRDefault="00826BCE" w:rsidP="002E67E2">
      <w:pPr>
        <w:pStyle w:val="BodyTextIndent2"/>
        <w:numPr>
          <w:ilvl w:val="0"/>
          <w:numId w:val="14"/>
        </w:numPr>
        <w:pBdr>
          <w:top w:val="none" w:sz="0" w:space="0" w:color="auto"/>
          <w:left w:val="single" w:sz="4" w:space="0" w:color="auto"/>
          <w:right w:val="single" w:sz="4" w:space="1" w:color="auto"/>
        </w:pBdr>
        <w:ind w:left="567" w:hanging="567"/>
        <w:rPr>
          <w:del w:id="4764" w:author="Author"/>
        </w:rPr>
      </w:pPr>
      <w:del w:id="4765" w:author="Author">
        <w:r w:rsidRPr="00122C4A" w:rsidDel="00E73D08">
          <w:delText xml:space="preserve">You are taking or have taken certain other medicines (see section 2, "Other medicines and Toujeo"). </w:delText>
        </w:r>
      </w:del>
    </w:p>
    <w:p w14:paraId="48FD6EF6" w14:textId="5E7EEB61" w:rsidR="005655A5" w:rsidRPr="00122C4A" w:rsidDel="00E73D08" w:rsidRDefault="005655A5" w:rsidP="002E67E2">
      <w:pPr>
        <w:pBdr>
          <w:left w:val="single" w:sz="4" w:space="0" w:color="auto"/>
          <w:bottom w:val="single" w:sz="4" w:space="1" w:color="auto"/>
          <w:right w:val="single" w:sz="4" w:space="1" w:color="auto"/>
        </w:pBdr>
        <w:tabs>
          <w:tab w:val="left" w:pos="567"/>
        </w:tabs>
        <w:rPr>
          <w:del w:id="4766" w:author="Author"/>
        </w:rPr>
      </w:pPr>
    </w:p>
    <w:p w14:paraId="3D96A26B" w14:textId="572664AC" w:rsidR="005655A5" w:rsidRPr="00122C4A" w:rsidDel="00E73D08" w:rsidRDefault="00826BCE" w:rsidP="002E67E2">
      <w:pPr>
        <w:pBdr>
          <w:left w:val="single" w:sz="4" w:space="0" w:color="auto"/>
          <w:bottom w:val="single" w:sz="4" w:space="1" w:color="auto"/>
          <w:right w:val="single" w:sz="4" w:space="1" w:color="auto"/>
        </w:pBdr>
        <w:tabs>
          <w:tab w:val="left" w:pos="567"/>
        </w:tabs>
        <w:rPr>
          <w:del w:id="4767" w:author="Author"/>
        </w:rPr>
      </w:pPr>
      <w:del w:id="4768" w:author="Author">
        <w:r w:rsidRPr="00122C4A" w:rsidDel="00E73D08">
          <w:delText>In such cases, you may develop severe hypoglycaemia (and even pass out) before you know what is happening. Be familiar with your warning signs. If necessary, you might need to test your blood sugar more often. This can help to spot mild hypoglycaemic episodes. If you find it difficult to recognise your warning signs, you should avoid situations (such as driving a car) in which you or others would be put at risk by hypoglycaemia.</w:delText>
        </w:r>
      </w:del>
    </w:p>
    <w:p w14:paraId="56E1AE8C" w14:textId="76F0F7FE" w:rsidR="005655A5" w:rsidRPr="00122C4A" w:rsidDel="00E73D08" w:rsidRDefault="005655A5" w:rsidP="002E67E2">
      <w:pPr>
        <w:pBdr>
          <w:left w:val="single" w:sz="4" w:space="0" w:color="auto"/>
          <w:bottom w:val="single" w:sz="4" w:space="1" w:color="auto"/>
          <w:right w:val="single" w:sz="4" w:space="1" w:color="auto"/>
        </w:pBdr>
        <w:tabs>
          <w:tab w:val="left" w:pos="567"/>
        </w:tabs>
        <w:rPr>
          <w:del w:id="4769" w:author="Author"/>
        </w:rPr>
      </w:pPr>
    </w:p>
    <w:p w14:paraId="2AF21C3C" w14:textId="5C48CE6E" w:rsidR="005655A5" w:rsidRPr="00122C4A" w:rsidDel="00E73D08" w:rsidRDefault="00826BCE" w:rsidP="002E67E2">
      <w:pPr>
        <w:pBdr>
          <w:left w:val="single" w:sz="4" w:space="0" w:color="auto"/>
          <w:bottom w:val="single" w:sz="4" w:space="1" w:color="auto"/>
          <w:right w:val="single" w:sz="4" w:space="1" w:color="auto"/>
        </w:pBdr>
        <w:tabs>
          <w:tab w:val="left" w:pos="567"/>
        </w:tabs>
        <w:rPr>
          <w:del w:id="4770" w:author="Author"/>
          <w:b/>
        </w:rPr>
      </w:pPr>
      <w:del w:id="4771" w:author="Author">
        <w:r w:rsidRPr="00122C4A" w:rsidDel="00E73D08">
          <w:rPr>
            <w:b/>
          </w:rPr>
          <w:delText>What to do if you experience hypoglycaemia?</w:delText>
        </w:r>
      </w:del>
    </w:p>
    <w:p w14:paraId="2531E870" w14:textId="70243876" w:rsidR="005655A5" w:rsidRPr="00122C4A" w:rsidDel="00E73D08" w:rsidRDefault="005655A5" w:rsidP="002E67E2">
      <w:pPr>
        <w:pBdr>
          <w:left w:val="single" w:sz="4" w:space="0" w:color="auto"/>
          <w:bottom w:val="single" w:sz="4" w:space="1" w:color="auto"/>
          <w:right w:val="single" w:sz="4" w:space="1" w:color="auto"/>
        </w:pBdr>
        <w:tabs>
          <w:tab w:val="left" w:pos="567"/>
        </w:tabs>
        <w:rPr>
          <w:del w:id="4772" w:author="Author"/>
          <w:u w:val="single"/>
        </w:rPr>
      </w:pPr>
    </w:p>
    <w:p w14:paraId="06AEE4D6" w14:textId="77680C5B" w:rsidR="005655A5" w:rsidRPr="00122C4A" w:rsidDel="00E73D08" w:rsidRDefault="00826BCE" w:rsidP="002E67E2">
      <w:pPr>
        <w:pStyle w:val="BodyTextIndent2"/>
        <w:pBdr>
          <w:top w:val="none" w:sz="0" w:space="0" w:color="auto"/>
          <w:left w:val="single" w:sz="4" w:space="0" w:color="auto"/>
          <w:right w:val="single" w:sz="4" w:space="1" w:color="auto"/>
        </w:pBdr>
        <w:rPr>
          <w:del w:id="4773" w:author="Author"/>
        </w:rPr>
      </w:pPr>
      <w:del w:id="4774" w:author="Author">
        <w:r w:rsidRPr="00122C4A" w:rsidDel="00E73D08">
          <w:delText>1.</w:delText>
        </w:r>
        <w:r w:rsidRPr="00122C4A" w:rsidDel="00E73D08">
          <w:tab/>
          <w:delText>Do not inject insulin. Take about 10 to 20 grams sugar straight away - such as glucose, sugar cubes or a sugary-drink. Do not drink or eat foods that contain artificial sweeteners (such as diet drinks). They do not help treat low blood sugar.</w:delText>
        </w:r>
      </w:del>
    </w:p>
    <w:p w14:paraId="7E8D988A" w14:textId="21CB0D04" w:rsidR="005655A5" w:rsidRPr="00122C4A" w:rsidDel="00E73D08" w:rsidRDefault="00826BCE" w:rsidP="002E67E2">
      <w:pPr>
        <w:pBdr>
          <w:left w:val="single" w:sz="4" w:space="0" w:color="auto"/>
          <w:bottom w:val="single" w:sz="4" w:space="1" w:color="auto"/>
          <w:right w:val="single" w:sz="4" w:space="1" w:color="auto"/>
        </w:pBdr>
        <w:tabs>
          <w:tab w:val="left" w:pos="567"/>
        </w:tabs>
        <w:ind w:left="567" w:hanging="567"/>
        <w:rPr>
          <w:del w:id="4775" w:author="Author"/>
        </w:rPr>
      </w:pPr>
      <w:del w:id="4776" w:author="Author">
        <w:r w:rsidRPr="00122C4A" w:rsidDel="00E73D08">
          <w:delText>2.</w:delText>
        </w:r>
        <w:r w:rsidRPr="00122C4A" w:rsidDel="00E73D08">
          <w:tab/>
          <w:delText>Then eat something (such as bread or pasta) that will raise your blood sugar over a longer time. Ask your doctor or nurse if you are not sure which foods you should eat.</w:delText>
        </w:r>
        <w:r w:rsidRPr="00122C4A" w:rsidDel="00E73D08">
          <w:br/>
          <w:delText>With Toujeo, it may take longer to recover from low blood sugar because it is long</w:delText>
        </w:r>
        <w:r w:rsidRPr="00122C4A" w:rsidDel="00E73D08">
          <w:noBreakHyphen/>
          <w:delText>acting.</w:delText>
        </w:r>
      </w:del>
    </w:p>
    <w:p w14:paraId="1921EC2F" w14:textId="6C6AF9D0" w:rsidR="005655A5" w:rsidRPr="00122C4A" w:rsidDel="00E73D08" w:rsidRDefault="00826BCE" w:rsidP="002E67E2">
      <w:pPr>
        <w:pBdr>
          <w:left w:val="single" w:sz="4" w:space="0" w:color="auto"/>
          <w:bottom w:val="single" w:sz="4" w:space="1" w:color="auto"/>
          <w:right w:val="single" w:sz="4" w:space="1" w:color="auto"/>
        </w:pBdr>
        <w:tabs>
          <w:tab w:val="left" w:pos="567"/>
        </w:tabs>
        <w:rPr>
          <w:del w:id="4777" w:author="Author"/>
        </w:rPr>
      </w:pPr>
      <w:del w:id="4778" w:author="Author">
        <w:r w:rsidRPr="00122C4A" w:rsidDel="00E73D08">
          <w:delText>3.</w:delText>
        </w:r>
        <w:r w:rsidRPr="00122C4A" w:rsidDel="00E73D08">
          <w:tab/>
          <w:delText>If the hypoglycaemia comes back again, take another 10 to 20 grams of sugar.</w:delText>
        </w:r>
      </w:del>
    </w:p>
    <w:p w14:paraId="456E78E7" w14:textId="342993B0" w:rsidR="005655A5" w:rsidRPr="00122C4A" w:rsidDel="00E73D08" w:rsidRDefault="00826BCE" w:rsidP="002E67E2">
      <w:pPr>
        <w:pBdr>
          <w:left w:val="single" w:sz="4" w:space="0" w:color="auto"/>
          <w:bottom w:val="single" w:sz="4" w:space="1" w:color="auto"/>
          <w:right w:val="single" w:sz="4" w:space="1" w:color="auto"/>
        </w:pBdr>
        <w:tabs>
          <w:tab w:val="left" w:pos="567"/>
        </w:tabs>
        <w:ind w:left="567" w:hanging="567"/>
        <w:rPr>
          <w:del w:id="4779" w:author="Author"/>
        </w:rPr>
      </w:pPr>
      <w:del w:id="4780" w:author="Author">
        <w:r w:rsidRPr="00122C4A" w:rsidDel="00E73D08">
          <w:delText>4.</w:delText>
        </w:r>
        <w:r w:rsidRPr="00122C4A" w:rsidDel="00E73D08">
          <w:tab/>
          <w:delText>Speak to a doctor straight away if you are not able to control the hypoglycaemia, or it comes back again.</w:delText>
        </w:r>
      </w:del>
    </w:p>
    <w:p w14:paraId="3A2107BE" w14:textId="3A138B59" w:rsidR="005655A5" w:rsidRPr="00122C4A" w:rsidDel="00E73D08" w:rsidRDefault="005655A5" w:rsidP="002E67E2">
      <w:pPr>
        <w:pBdr>
          <w:left w:val="single" w:sz="4" w:space="0" w:color="auto"/>
          <w:bottom w:val="single" w:sz="4" w:space="1" w:color="auto"/>
          <w:right w:val="single" w:sz="4" w:space="1" w:color="auto"/>
        </w:pBdr>
        <w:tabs>
          <w:tab w:val="left" w:pos="567"/>
        </w:tabs>
        <w:rPr>
          <w:del w:id="4781" w:author="Author"/>
        </w:rPr>
      </w:pPr>
    </w:p>
    <w:p w14:paraId="2032C4FD" w14:textId="11BF6765" w:rsidR="005655A5" w:rsidRPr="00122C4A" w:rsidDel="00E73D08" w:rsidRDefault="00826BCE" w:rsidP="002E67E2">
      <w:pPr>
        <w:pBdr>
          <w:left w:val="single" w:sz="4" w:space="0" w:color="auto"/>
          <w:bottom w:val="single" w:sz="4" w:space="1" w:color="auto"/>
          <w:right w:val="single" w:sz="4" w:space="1" w:color="auto"/>
        </w:pBdr>
        <w:tabs>
          <w:tab w:val="left" w:pos="567"/>
        </w:tabs>
        <w:rPr>
          <w:del w:id="4782" w:author="Author"/>
          <w:b/>
        </w:rPr>
      </w:pPr>
      <w:del w:id="4783" w:author="Author">
        <w:r w:rsidRPr="00122C4A" w:rsidDel="00E73D08">
          <w:rPr>
            <w:b/>
          </w:rPr>
          <w:delText>What other people should do if you have hypoglycaemia</w:delText>
        </w:r>
      </w:del>
    </w:p>
    <w:p w14:paraId="56BBE3E4" w14:textId="76EE3D7E" w:rsidR="005655A5" w:rsidRPr="00122C4A" w:rsidDel="00E73D08" w:rsidRDefault="005655A5" w:rsidP="002E67E2">
      <w:pPr>
        <w:pBdr>
          <w:left w:val="single" w:sz="4" w:space="0" w:color="auto"/>
          <w:bottom w:val="single" w:sz="4" w:space="1" w:color="auto"/>
          <w:right w:val="single" w:sz="4" w:space="1" w:color="auto"/>
        </w:pBdr>
        <w:tabs>
          <w:tab w:val="left" w:pos="567"/>
        </w:tabs>
        <w:rPr>
          <w:del w:id="4784" w:author="Author"/>
        </w:rPr>
      </w:pPr>
    </w:p>
    <w:p w14:paraId="012294B3" w14:textId="70D598D0" w:rsidR="005655A5" w:rsidRPr="00122C4A" w:rsidDel="00E73D08" w:rsidRDefault="00826BCE" w:rsidP="002E67E2">
      <w:pPr>
        <w:pBdr>
          <w:left w:val="single" w:sz="4" w:space="0" w:color="auto"/>
          <w:bottom w:val="single" w:sz="4" w:space="1" w:color="auto"/>
          <w:right w:val="single" w:sz="4" w:space="1" w:color="auto"/>
        </w:pBdr>
        <w:tabs>
          <w:tab w:val="left" w:pos="567"/>
        </w:tabs>
        <w:rPr>
          <w:del w:id="4785" w:author="Author"/>
        </w:rPr>
      </w:pPr>
      <w:del w:id="4786" w:author="Author">
        <w:r w:rsidRPr="00122C4A" w:rsidDel="00E73D08">
          <w:delText xml:space="preserve">Tell your relatives, friends and close colleagues to get medical help straight away if you are not able to swallow or if you pass out (become unconscious). </w:delText>
        </w:r>
      </w:del>
    </w:p>
    <w:p w14:paraId="26AF359A" w14:textId="23638947" w:rsidR="005655A5" w:rsidRPr="00122C4A" w:rsidDel="00E73D08" w:rsidRDefault="00826BCE" w:rsidP="002E67E2">
      <w:pPr>
        <w:pBdr>
          <w:left w:val="single" w:sz="4" w:space="0" w:color="auto"/>
          <w:bottom w:val="single" w:sz="4" w:space="1" w:color="auto"/>
          <w:right w:val="single" w:sz="4" w:space="1" w:color="auto"/>
        </w:pBdr>
        <w:tabs>
          <w:tab w:val="left" w:pos="567"/>
        </w:tabs>
        <w:rPr>
          <w:del w:id="4787" w:author="Author"/>
        </w:rPr>
      </w:pPr>
      <w:del w:id="4788" w:author="Author">
        <w:r w:rsidRPr="00122C4A" w:rsidDel="00E73D08">
          <w:delText>You will require an injection of glucose or glucagon (a medicine which increases blood sugar). These injections should be given even if it is not certain that you have hypoglycaemia.</w:delText>
        </w:r>
      </w:del>
    </w:p>
    <w:p w14:paraId="2AA80C9F" w14:textId="3C96275C" w:rsidR="005655A5" w:rsidRPr="00122C4A" w:rsidDel="00E73D08" w:rsidRDefault="005655A5" w:rsidP="002E67E2">
      <w:pPr>
        <w:pBdr>
          <w:left w:val="single" w:sz="4" w:space="0" w:color="auto"/>
          <w:bottom w:val="single" w:sz="4" w:space="1" w:color="auto"/>
          <w:right w:val="single" w:sz="4" w:space="1" w:color="auto"/>
        </w:pBdr>
        <w:tabs>
          <w:tab w:val="left" w:pos="567"/>
        </w:tabs>
        <w:rPr>
          <w:del w:id="4789" w:author="Author"/>
        </w:rPr>
      </w:pPr>
    </w:p>
    <w:p w14:paraId="0BF8ED2B" w14:textId="481B7B09" w:rsidR="005655A5" w:rsidRPr="00122C4A" w:rsidDel="00E73D08" w:rsidRDefault="00826BCE" w:rsidP="002E67E2">
      <w:pPr>
        <w:pBdr>
          <w:left w:val="single" w:sz="4" w:space="0" w:color="auto"/>
          <w:bottom w:val="single" w:sz="4" w:space="1" w:color="auto"/>
          <w:right w:val="single" w:sz="4" w:space="1" w:color="auto"/>
        </w:pBdr>
        <w:tabs>
          <w:tab w:val="left" w:pos="567"/>
        </w:tabs>
        <w:rPr>
          <w:del w:id="4790" w:author="Author"/>
        </w:rPr>
      </w:pPr>
      <w:del w:id="4791" w:author="Author">
        <w:r w:rsidRPr="00122C4A" w:rsidDel="00E73D08">
          <w:delText>You should test your blood sugar straight away after taking glucose to check that you really have hypoglycaemia.</w:delText>
        </w:r>
      </w:del>
    </w:p>
    <w:p w14:paraId="67AF4BB2" w14:textId="7F6E791D" w:rsidR="005655A5" w:rsidRPr="00122C4A" w:rsidRDefault="00826BCE" w:rsidP="005655A5">
      <w:pPr>
        <w:tabs>
          <w:tab w:val="left" w:pos="567"/>
        </w:tabs>
        <w:rPr>
          <w:b/>
          <w:bCs/>
        </w:rPr>
      </w:pPr>
      <w:r w:rsidRPr="00122C4A">
        <w:rPr>
          <w:b/>
          <w:bCs/>
        </w:rPr>
        <w:br w:type="page"/>
      </w:r>
      <w:r w:rsidR="00277068" w:rsidRPr="00122C4A">
        <w:rPr>
          <w:b/>
          <w:bCs/>
        </w:rPr>
        <w:lastRenderedPageBreak/>
        <w:t>Toujeo</w:t>
      </w:r>
      <w:r w:rsidRPr="00122C4A">
        <w:rPr>
          <w:b/>
          <w:bCs/>
        </w:rPr>
        <w:t xml:space="preserve"> 300</w:t>
      </w:r>
      <w:ins w:id="4792" w:author="Author">
        <w:r w:rsidR="00542F36" w:rsidRPr="00122C4A">
          <w:rPr>
            <w:b/>
            <w:bCs/>
          </w:rPr>
          <w:t> </w:t>
        </w:r>
      </w:ins>
      <w:del w:id="4793" w:author="Author">
        <w:r w:rsidRPr="00122C4A" w:rsidDel="00542F36">
          <w:rPr>
            <w:b/>
            <w:bCs/>
          </w:rPr>
          <w:delText xml:space="preserve"> </w:delText>
        </w:r>
      </w:del>
      <w:r w:rsidRPr="00122C4A">
        <w:rPr>
          <w:b/>
          <w:bCs/>
        </w:rPr>
        <w:t>units/ml solution for injection in a pre-filled pen (</w:t>
      </w:r>
      <w:proofErr w:type="spellStart"/>
      <w:r w:rsidR="00CA63DC" w:rsidRPr="00122C4A">
        <w:rPr>
          <w:b/>
        </w:rPr>
        <w:t>Double</w:t>
      </w:r>
      <w:r w:rsidRPr="00122C4A">
        <w:rPr>
          <w:b/>
          <w:bCs/>
        </w:rPr>
        <w:t>Star</w:t>
      </w:r>
      <w:proofErr w:type="spellEnd"/>
      <w:r w:rsidRPr="00122C4A">
        <w:rPr>
          <w:b/>
          <w:bCs/>
        </w:rPr>
        <w:t>)</w:t>
      </w:r>
    </w:p>
    <w:p w14:paraId="4AF7CF48" w14:textId="77777777" w:rsidR="005655A5" w:rsidRPr="00122C4A" w:rsidRDefault="00826BCE" w:rsidP="005655A5">
      <w:pPr>
        <w:tabs>
          <w:tab w:val="left" w:pos="567"/>
        </w:tabs>
        <w:rPr>
          <w:b/>
          <w:bCs/>
        </w:rPr>
      </w:pPr>
      <w:r w:rsidRPr="00122C4A">
        <w:rPr>
          <w:b/>
          <w:bCs/>
        </w:rPr>
        <w:t xml:space="preserve">INSTRUCTIONS FOR USE </w:t>
      </w:r>
    </w:p>
    <w:p w14:paraId="1FD7D69F" w14:textId="77777777" w:rsidR="005655A5" w:rsidRPr="00122C4A" w:rsidRDefault="005655A5" w:rsidP="005655A5">
      <w:pPr>
        <w:tabs>
          <w:tab w:val="left" w:pos="567"/>
        </w:tabs>
        <w:rPr>
          <w:b/>
          <w:bCs/>
          <w:highlight w:val="yellow"/>
        </w:rPr>
      </w:pPr>
    </w:p>
    <w:p w14:paraId="365166F5" w14:textId="77777777" w:rsidR="005655A5" w:rsidRPr="00122C4A" w:rsidRDefault="005655A5" w:rsidP="005655A5">
      <w:pPr>
        <w:tabs>
          <w:tab w:val="left" w:pos="567"/>
        </w:tabs>
        <w:rPr>
          <w:b/>
          <w:bCs/>
          <w:highlight w:val="yellow"/>
        </w:rPr>
      </w:pPr>
    </w:p>
    <w:p w14:paraId="6BE78CA2" w14:textId="77777777" w:rsidR="005655A5" w:rsidRPr="00122C4A" w:rsidRDefault="00826BCE" w:rsidP="005655A5">
      <w:pPr>
        <w:rPr>
          <w:b/>
          <w:color w:val="000000"/>
          <w:szCs w:val="22"/>
        </w:rPr>
      </w:pPr>
      <w:r w:rsidRPr="00122C4A">
        <w:rPr>
          <w:b/>
          <w:color w:val="000000"/>
          <w:szCs w:val="22"/>
        </w:rPr>
        <w:t>Read this first</w:t>
      </w:r>
    </w:p>
    <w:p w14:paraId="2D0B1591" w14:textId="77777777" w:rsidR="005655A5" w:rsidRPr="00122C4A" w:rsidRDefault="005655A5" w:rsidP="005655A5">
      <w:pPr>
        <w:rPr>
          <w:color w:val="000000"/>
          <w:szCs w:val="22"/>
        </w:rPr>
      </w:pPr>
    </w:p>
    <w:p w14:paraId="1D47391D" w14:textId="688F5248" w:rsidR="005655A5" w:rsidRPr="00122C4A" w:rsidRDefault="00826BCE" w:rsidP="005655A5">
      <w:pPr>
        <w:rPr>
          <w:b/>
          <w:color w:val="000000"/>
          <w:szCs w:val="22"/>
        </w:rPr>
      </w:pPr>
      <w:r w:rsidRPr="00122C4A">
        <w:rPr>
          <w:b/>
          <w:color w:val="000000"/>
          <w:szCs w:val="22"/>
        </w:rPr>
        <w:t xml:space="preserve">Toujeo </w:t>
      </w:r>
      <w:proofErr w:type="spellStart"/>
      <w:r w:rsidR="00CA63DC" w:rsidRPr="00122C4A">
        <w:rPr>
          <w:b/>
        </w:rPr>
        <w:t>Double</w:t>
      </w:r>
      <w:r w:rsidRPr="00122C4A">
        <w:rPr>
          <w:b/>
          <w:color w:val="000000"/>
          <w:szCs w:val="22"/>
        </w:rPr>
        <w:t>Star</w:t>
      </w:r>
      <w:proofErr w:type="spellEnd"/>
      <w:r w:rsidRPr="00122C4A">
        <w:rPr>
          <w:b/>
          <w:color w:val="000000"/>
          <w:szCs w:val="22"/>
        </w:rPr>
        <w:t xml:space="preserve"> contains 300</w:t>
      </w:r>
      <w:ins w:id="4794" w:author="Author">
        <w:r w:rsidR="00542F36" w:rsidRPr="00122C4A">
          <w:rPr>
            <w:b/>
            <w:color w:val="000000"/>
            <w:szCs w:val="22"/>
          </w:rPr>
          <w:t> </w:t>
        </w:r>
      </w:ins>
      <w:del w:id="4795" w:author="Author">
        <w:r w:rsidRPr="00122C4A" w:rsidDel="00542F36">
          <w:rPr>
            <w:b/>
            <w:color w:val="000000"/>
            <w:szCs w:val="22"/>
          </w:rPr>
          <w:delText xml:space="preserve"> </w:delText>
        </w:r>
      </w:del>
      <w:r w:rsidRPr="00122C4A">
        <w:rPr>
          <w:b/>
          <w:color w:val="000000"/>
          <w:szCs w:val="22"/>
        </w:rPr>
        <w:t xml:space="preserve">units/ml insulin glargine </w:t>
      </w:r>
      <w:r w:rsidRPr="00122C4A">
        <w:rPr>
          <w:color w:val="000000"/>
          <w:szCs w:val="22"/>
        </w:rPr>
        <w:t>in a</w:t>
      </w:r>
      <w:r w:rsidRPr="00122C4A">
        <w:rPr>
          <w:b/>
          <w:color w:val="000000"/>
          <w:szCs w:val="22"/>
        </w:rPr>
        <w:t xml:space="preserve"> </w:t>
      </w:r>
      <w:r w:rsidR="00501A05" w:rsidRPr="00122C4A">
        <w:rPr>
          <w:b/>
          <w:color w:val="000000"/>
          <w:szCs w:val="22"/>
        </w:rPr>
        <w:t>3</w:t>
      </w:r>
      <w:ins w:id="4796" w:author="Author">
        <w:r w:rsidR="00542F36" w:rsidRPr="00122C4A">
          <w:rPr>
            <w:bCs/>
            <w:szCs w:val="22"/>
          </w:rPr>
          <w:t> </w:t>
        </w:r>
      </w:ins>
      <w:del w:id="4797" w:author="Author">
        <w:r w:rsidRPr="00122C4A" w:rsidDel="00542F36">
          <w:rPr>
            <w:bCs/>
            <w:szCs w:val="22"/>
          </w:rPr>
          <w:delText xml:space="preserve"> </w:delText>
        </w:r>
      </w:del>
      <w:r w:rsidRPr="00122C4A">
        <w:rPr>
          <w:bCs/>
          <w:szCs w:val="22"/>
        </w:rPr>
        <w:t>ml disposable prefilled pen</w:t>
      </w:r>
    </w:p>
    <w:p w14:paraId="5066D46B" w14:textId="77777777" w:rsidR="005655A5" w:rsidRPr="00122C4A" w:rsidRDefault="00826BCE">
      <w:pPr>
        <w:numPr>
          <w:ilvl w:val="0"/>
          <w:numId w:val="12"/>
        </w:numPr>
        <w:ind w:left="562" w:hanging="562"/>
        <w:rPr>
          <w:b/>
          <w:color w:val="000000"/>
          <w:szCs w:val="22"/>
        </w:rPr>
        <w:pPrChange w:id="4798" w:author="Author">
          <w:pPr>
            <w:numPr>
              <w:numId w:val="12"/>
            </w:numPr>
            <w:ind w:left="922" w:hanging="360"/>
          </w:pPr>
        </w:pPrChange>
      </w:pPr>
      <w:r w:rsidRPr="00122C4A">
        <w:rPr>
          <w:b/>
          <w:color w:val="000000"/>
          <w:szCs w:val="22"/>
        </w:rPr>
        <w:t>Never re-use needles.</w:t>
      </w:r>
      <w:r w:rsidRPr="00122C4A">
        <w:rPr>
          <w:color w:val="000000"/>
          <w:szCs w:val="22"/>
        </w:rPr>
        <w:t xml:space="preserve"> If you do you might not get your dose (underdosing) or get too much (overdosing) as the needle could block.</w:t>
      </w:r>
    </w:p>
    <w:p w14:paraId="13EFE045" w14:textId="77777777" w:rsidR="005655A5" w:rsidRPr="00122C4A" w:rsidRDefault="00826BCE">
      <w:pPr>
        <w:numPr>
          <w:ilvl w:val="0"/>
          <w:numId w:val="12"/>
        </w:numPr>
        <w:ind w:left="562" w:hanging="562"/>
        <w:rPr>
          <w:color w:val="000000"/>
          <w:szCs w:val="22"/>
        </w:rPr>
        <w:pPrChange w:id="4799" w:author="Author">
          <w:pPr>
            <w:numPr>
              <w:numId w:val="12"/>
            </w:numPr>
            <w:ind w:left="922" w:hanging="360"/>
          </w:pPr>
        </w:pPrChange>
      </w:pPr>
      <w:r w:rsidRPr="00122C4A">
        <w:rPr>
          <w:b/>
          <w:color w:val="000000"/>
          <w:szCs w:val="22"/>
        </w:rPr>
        <w:t>Never use a syringe to remove insulin from your pen.</w:t>
      </w:r>
      <w:r w:rsidRPr="00122C4A">
        <w:rPr>
          <w:color w:val="000000"/>
          <w:szCs w:val="22"/>
        </w:rPr>
        <w:t xml:space="preserve"> If you do you will get too much insulin. The scale on most syringes is made for non</w:t>
      </w:r>
      <w:r w:rsidRPr="00122C4A">
        <w:rPr>
          <w:color w:val="000000"/>
          <w:szCs w:val="22"/>
        </w:rPr>
        <w:noBreakHyphen/>
        <w:t>concentrated insulin only.</w:t>
      </w:r>
    </w:p>
    <w:p w14:paraId="747B70E8" w14:textId="77777777" w:rsidR="00973042" w:rsidRPr="00122C4A" w:rsidRDefault="00826BCE">
      <w:pPr>
        <w:numPr>
          <w:ilvl w:val="0"/>
          <w:numId w:val="12"/>
        </w:numPr>
        <w:ind w:left="562" w:hanging="562"/>
        <w:rPr>
          <w:color w:val="000000"/>
          <w:szCs w:val="22"/>
        </w:rPr>
        <w:pPrChange w:id="4800" w:author="Author">
          <w:pPr>
            <w:numPr>
              <w:numId w:val="12"/>
            </w:numPr>
            <w:ind w:left="922" w:hanging="360"/>
          </w:pPr>
        </w:pPrChange>
      </w:pPr>
      <w:r w:rsidRPr="00122C4A">
        <w:rPr>
          <w:color w:val="000000"/>
          <w:szCs w:val="22"/>
        </w:rPr>
        <w:t>The dose selector of your T</w:t>
      </w:r>
      <w:r w:rsidR="0005735C" w:rsidRPr="00122C4A">
        <w:rPr>
          <w:color w:val="000000"/>
          <w:szCs w:val="22"/>
        </w:rPr>
        <w:t>oujeo</w:t>
      </w:r>
      <w:r w:rsidRPr="00122C4A">
        <w:rPr>
          <w:color w:val="000000"/>
          <w:szCs w:val="22"/>
        </w:rPr>
        <w:t xml:space="preserve"> </w:t>
      </w:r>
      <w:proofErr w:type="spellStart"/>
      <w:r w:rsidR="00CA63DC" w:rsidRPr="00122C4A">
        <w:t>Double</w:t>
      </w:r>
      <w:r w:rsidRPr="00122C4A">
        <w:rPr>
          <w:color w:val="000000"/>
          <w:szCs w:val="22"/>
        </w:rPr>
        <w:t>Star</w:t>
      </w:r>
      <w:proofErr w:type="spellEnd"/>
      <w:r w:rsidRPr="00122C4A">
        <w:rPr>
          <w:color w:val="000000"/>
          <w:szCs w:val="22"/>
        </w:rPr>
        <w:t xml:space="preserve"> pen dials </w:t>
      </w:r>
      <w:r w:rsidR="00303706" w:rsidRPr="00122C4A">
        <w:rPr>
          <w:color w:val="000000"/>
          <w:szCs w:val="22"/>
        </w:rPr>
        <w:t>in steps of</w:t>
      </w:r>
      <w:r w:rsidRPr="00122C4A">
        <w:rPr>
          <w:color w:val="000000"/>
          <w:szCs w:val="22"/>
        </w:rPr>
        <w:t> </w:t>
      </w:r>
      <w:r w:rsidRPr="00122C4A">
        <w:rPr>
          <w:b/>
          <w:color w:val="000000"/>
          <w:szCs w:val="22"/>
        </w:rPr>
        <w:t>2 units</w:t>
      </w:r>
      <w:r w:rsidRPr="00122C4A">
        <w:rPr>
          <w:color w:val="000000"/>
          <w:szCs w:val="22"/>
        </w:rPr>
        <w:t>.</w:t>
      </w:r>
    </w:p>
    <w:p w14:paraId="3EA77D2D" w14:textId="77777777" w:rsidR="005655A5" w:rsidRPr="00122C4A" w:rsidRDefault="005655A5" w:rsidP="005655A5">
      <w:pPr>
        <w:rPr>
          <w:color w:val="000000"/>
          <w:szCs w:val="22"/>
        </w:rPr>
      </w:pPr>
    </w:p>
    <w:p w14:paraId="3A79FBCB" w14:textId="77777777" w:rsidR="005655A5" w:rsidRPr="00122C4A" w:rsidRDefault="00826BCE" w:rsidP="005655A5">
      <w:pPr>
        <w:rPr>
          <w:b/>
          <w:bCs/>
          <w:szCs w:val="22"/>
        </w:rPr>
      </w:pPr>
      <w:r w:rsidRPr="00122C4A">
        <w:rPr>
          <w:b/>
          <w:bCs/>
          <w:szCs w:val="22"/>
        </w:rPr>
        <w:t>Important information</w:t>
      </w:r>
    </w:p>
    <w:p w14:paraId="74BD696B" w14:textId="77777777" w:rsidR="005655A5" w:rsidRPr="00122C4A" w:rsidRDefault="005655A5" w:rsidP="005655A5">
      <w:pPr>
        <w:rPr>
          <w:color w:val="000000"/>
          <w:szCs w:val="22"/>
        </w:rPr>
      </w:pPr>
    </w:p>
    <w:p w14:paraId="21822370" w14:textId="77777777" w:rsidR="005655A5" w:rsidRPr="00122C4A" w:rsidRDefault="00826BCE" w:rsidP="005655A5">
      <w:pPr>
        <w:ind w:left="360"/>
        <w:rPr>
          <w:b/>
          <w:bCs/>
          <w:szCs w:val="22"/>
        </w:rPr>
      </w:pPr>
      <w:r w:rsidRPr="0095775C">
        <w:rPr>
          <w:noProof/>
          <w:rPrChange w:id="4801" w:author="Author">
            <w:rPr>
              <w:noProof/>
              <w:lang w:val="en-US"/>
            </w:rPr>
          </w:rPrChange>
        </w:rPr>
        <w:drawing>
          <wp:anchor distT="0" distB="0" distL="114300" distR="114300" simplePos="0" relativeHeight="251704320" behindDoc="0" locked="0" layoutInCell="1" allowOverlap="1" wp14:anchorId="44DA93D5" wp14:editId="10663C08">
            <wp:simplePos x="0" y="0"/>
            <wp:positionH relativeFrom="column">
              <wp:posOffset>-15240</wp:posOffset>
            </wp:positionH>
            <wp:positionV relativeFrom="paragraph">
              <wp:posOffset>4445</wp:posOffset>
            </wp:positionV>
            <wp:extent cx="146050" cy="171450"/>
            <wp:effectExtent l="0" t="0" r="6350" b="0"/>
            <wp:wrapNone/>
            <wp:docPr id="54" name="Image 54"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28250" name="Picture 54" descr="Cros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6050" cy="17145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Pr="00122C4A">
        <w:rPr>
          <w:szCs w:val="22"/>
        </w:rPr>
        <w:t>Never share your pen – it is only for you.</w:t>
      </w:r>
    </w:p>
    <w:p w14:paraId="18963304" w14:textId="77777777" w:rsidR="005655A5" w:rsidRPr="00122C4A" w:rsidRDefault="00826BCE" w:rsidP="005655A5">
      <w:pPr>
        <w:ind w:left="360"/>
        <w:rPr>
          <w:szCs w:val="22"/>
        </w:rPr>
      </w:pPr>
      <w:r w:rsidRPr="0095775C">
        <w:rPr>
          <w:noProof/>
          <w:rPrChange w:id="4802" w:author="Author">
            <w:rPr>
              <w:noProof/>
              <w:lang w:val="en-US"/>
            </w:rPr>
          </w:rPrChange>
        </w:rPr>
        <w:drawing>
          <wp:anchor distT="0" distB="0" distL="114300" distR="114300" simplePos="0" relativeHeight="251705344" behindDoc="0" locked="0" layoutInCell="1" allowOverlap="1" wp14:anchorId="3D19B6BA" wp14:editId="1E83E3C6">
            <wp:simplePos x="0" y="0"/>
            <wp:positionH relativeFrom="column">
              <wp:posOffset>-24765</wp:posOffset>
            </wp:positionH>
            <wp:positionV relativeFrom="paragraph">
              <wp:posOffset>15875</wp:posOffset>
            </wp:positionV>
            <wp:extent cx="146050" cy="171450"/>
            <wp:effectExtent l="0" t="0" r="6350" b="0"/>
            <wp:wrapNone/>
            <wp:docPr id="55" name="Image 55"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99969" name="Picture 55" descr="Cros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6050" cy="17145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Never use your pen if it is damaged or if you are not sure that it is working properly.</w:t>
      </w:r>
    </w:p>
    <w:p w14:paraId="552FE430" w14:textId="6B848D12" w:rsidR="001E53EE" w:rsidRPr="00122C4A" w:rsidRDefault="00826BCE" w:rsidP="001E53EE">
      <w:pPr>
        <w:ind w:left="360"/>
        <w:rPr>
          <w:b/>
          <w:szCs w:val="22"/>
        </w:rPr>
      </w:pPr>
      <w:r w:rsidRPr="0095775C">
        <w:rPr>
          <w:b/>
          <w:noProof/>
          <w:rPrChange w:id="4803" w:author="Author">
            <w:rPr>
              <w:b/>
              <w:noProof/>
              <w:lang w:val="en-US"/>
            </w:rPr>
          </w:rPrChange>
        </w:rPr>
        <w:drawing>
          <wp:anchor distT="0" distB="0" distL="114300" distR="114300" simplePos="0" relativeHeight="251706368" behindDoc="0" locked="0" layoutInCell="1" allowOverlap="1" wp14:anchorId="44C5F37A" wp14:editId="79EEFDD2">
            <wp:simplePos x="0" y="0"/>
            <wp:positionH relativeFrom="column">
              <wp:posOffset>3810</wp:posOffset>
            </wp:positionH>
            <wp:positionV relativeFrom="paragraph">
              <wp:posOffset>635</wp:posOffset>
            </wp:positionV>
            <wp:extent cx="178435" cy="190500"/>
            <wp:effectExtent l="0" t="0" r="0" b="0"/>
            <wp:wrapNone/>
            <wp:docPr id="56" name="Image 5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45775" name="Picture 56"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005655A5" w:rsidRPr="00122C4A">
        <w:rPr>
          <w:b/>
          <w:szCs w:val="22"/>
        </w:rPr>
        <w:t>Always perform a safety test</w:t>
      </w:r>
      <w:r w:rsidR="00A65595" w:rsidRPr="00122C4A">
        <w:rPr>
          <w:b/>
          <w:szCs w:val="22"/>
        </w:rPr>
        <w:t xml:space="preserve"> </w:t>
      </w:r>
      <w:r w:rsidRPr="00122C4A">
        <w:rPr>
          <w:b/>
          <w:szCs w:val="22"/>
        </w:rPr>
        <w:t>before you use a new pen for the first time until you see</w:t>
      </w:r>
    </w:p>
    <w:p w14:paraId="2951E712" w14:textId="77777777" w:rsidR="001E53EE" w:rsidRPr="00122C4A" w:rsidRDefault="00826BCE" w:rsidP="001E53EE">
      <w:pPr>
        <w:ind w:left="360"/>
        <w:rPr>
          <w:szCs w:val="22"/>
        </w:rPr>
      </w:pPr>
      <w:r w:rsidRPr="00122C4A">
        <w:rPr>
          <w:b/>
          <w:szCs w:val="22"/>
        </w:rPr>
        <w:t>insulin coming out of the needle tip</w:t>
      </w:r>
      <w:r w:rsidRPr="00122C4A">
        <w:rPr>
          <w:szCs w:val="22"/>
        </w:rPr>
        <w:t xml:space="preserve"> (see STEP 3). If you see insulin coming out the</w:t>
      </w:r>
    </w:p>
    <w:p w14:paraId="461A6B04" w14:textId="77777777" w:rsidR="001E53EE" w:rsidRPr="00122C4A" w:rsidRDefault="00826BCE" w:rsidP="001E53EE">
      <w:pPr>
        <w:ind w:left="360"/>
        <w:rPr>
          <w:szCs w:val="22"/>
        </w:rPr>
      </w:pPr>
      <w:r w:rsidRPr="00122C4A">
        <w:rPr>
          <w:szCs w:val="22"/>
        </w:rPr>
        <w:t>needle tip, the pen is ready to use. If you do not see insulin coming out before taking</w:t>
      </w:r>
    </w:p>
    <w:p w14:paraId="7E884B3F" w14:textId="77777777" w:rsidR="001E53EE" w:rsidRPr="00122C4A" w:rsidRDefault="00826BCE" w:rsidP="001E53EE">
      <w:pPr>
        <w:ind w:left="360"/>
        <w:rPr>
          <w:szCs w:val="22"/>
        </w:rPr>
      </w:pPr>
      <w:r w:rsidRPr="00122C4A">
        <w:rPr>
          <w:szCs w:val="22"/>
        </w:rPr>
        <w:t>your dose, you could get an underdose or no insulin at all. This could cause high</w:t>
      </w:r>
    </w:p>
    <w:p w14:paraId="4DBBA513" w14:textId="77777777" w:rsidR="005655A5" w:rsidRPr="00122C4A" w:rsidRDefault="00826BCE" w:rsidP="001E53EE">
      <w:pPr>
        <w:ind w:left="360"/>
        <w:rPr>
          <w:szCs w:val="22"/>
        </w:rPr>
      </w:pPr>
      <w:r w:rsidRPr="00122C4A">
        <w:rPr>
          <w:szCs w:val="22"/>
        </w:rPr>
        <w:t>blood sugar</w:t>
      </w:r>
    </w:p>
    <w:p w14:paraId="32B8A70A" w14:textId="77777777" w:rsidR="001E53EE" w:rsidRPr="0095775C" w:rsidRDefault="00826BCE" w:rsidP="00277068">
      <w:pPr>
        <w:autoSpaceDE w:val="0"/>
        <w:autoSpaceDN w:val="0"/>
        <w:adjustRightInd w:val="0"/>
        <w:ind w:firstLine="360"/>
        <w:rPr>
          <w:b/>
          <w:bCs/>
          <w:szCs w:val="22"/>
          <w:rPrChange w:id="4804" w:author="Author">
            <w:rPr>
              <w:b/>
              <w:bCs/>
              <w:szCs w:val="22"/>
              <w:lang w:val="en-US"/>
            </w:rPr>
          </w:rPrChange>
        </w:rPr>
      </w:pPr>
      <w:r w:rsidRPr="0095775C">
        <w:rPr>
          <w:b/>
          <w:bCs/>
          <w:noProof/>
          <w:szCs w:val="22"/>
          <w:rPrChange w:id="4805" w:author="Author">
            <w:rPr>
              <w:b/>
              <w:bCs/>
              <w:noProof/>
              <w:szCs w:val="22"/>
              <w:lang w:val="en-US"/>
            </w:rPr>
          </w:rPrChange>
        </w:rPr>
        <w:drawing>
          <wp:anchor distT="0" distB="0" distL="114300" distR="114300" simplePos="0" relativeHeight="251708416" behindDoc="0" locked="0" layoutInCell="1" allowOverlap="1" wp14:anchorId="06C52A1C" wp14:editId="7AFA9339">
            <wp:simplePos x="0" y="0"/>
            <wp:positionH relativeFrom="column">
              <wp:posOffset>-24765</wp:posOffset>
            </wp:positionH>
            <wp:positionV relativeFrom="paragraph">
              <wp:posOffset>31750</wp:posOffset>
            </wp:positionV>
            <wp:extent cx="178435" cy="190500"/>
            <wp:effectExtent l="0" t="0" r="0" b="0"/>
            <wp:wrapNone/>
            <wp:docPr id="57" name="Image 5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902" name="Picture 57"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95775C">
        <w:rPr>
          <w:b/>
          <w:bCs/>
          <w:szCs w:val="22"/>
          <w:rPrChange w:id="4806" w:author="Author">
            <w:rPr>
              <w:b/>
              <w:bCs/>
              <w:szCs w:val="22"/>
              <w:lang w:val="en-US"/>
            </w:rPr>
          </w:rPrChange>
        </w:rPr>
        <w:t>To ensure the pen and needle are working, always perform the safety test until you</w:t>
      </w:r>
    </w:p>
    <w:p w14:paraId="70ECFC01" w14:textId="77777777" w:rsidR="001E53EE" w:rsidRPr="00122C4A" w:rsidRDefault="00826BCE" w:rsidP="001E53EE">
      <w:pPr>
        <w:ind w:left="360"/>
        <w:rPr>
          <w:szCs w:val="22"/>
        </w:rPr>
      </w:pPr>
      <w:r w:rsidRPr="0095775C">
        <w:rPr>
          <w:b/>
          <w:bCs/>
          <w:szCs w:val="22"/>
          <w:rPrChange w:id="4807" w:author="Author">
            <w:rPr>
              <w:b/>
              <w:bCs/>
              <w:szCs w:val="22"/>
              <w:lang w:val="en-US"/>
            </w:rPr>
          </w:rPrChange>
        </w:rPr>
        <w:t xml:space="preserve">see insulin coming out the needle tip before each injection </w:t>
      </w:r>
      <w:r w:rsidRPr="0095775C">
        <w:rPr>
          <w:szCs w:val="22"/>
          <w:rPrChange w:id="4808" w:author="Author">
            <w:rPr>
              <w:szCs w:val="22"/>
              <w:lang w:val="en-US"/>
            </w:rPr>
          </w:rPrChange>
        </w:rPr>
        <w:t>(see STEP 3).</w:t>
      </w:r>
      <w:r w:rsidR="00276374" w:rsidRPr="0095775C">
        <w:rPr>
          <w:sz w:val="24"/>
          <w:rPrChange w:id="4809" w:author="Author">
            <w:rPr>
              <w:sz w:val="24"/>
              <w:lang w:val="en-US"/>
            </w:rPr>
          </w:rPrChange>
        </w:rPr>
        <w:t xml:space="preserve"> </w:t>
      </w:r>
      <w:r w:rsidR="00276374" w:rsidRPr="0095775C">
        <w:rPr>
          <w:szCs w:val="22"/>
          <w:rPrChange w:id="4810" w:author="Author">
            <w:rPr>
              <w:szCs w:val="22"/>
              <w:lang w:val="en-US"/>
            </w:rPr>
          </w:rPrChange>
        </w:rPr>
        <w:t>If you do not perform the safety test before each injection, you may get too little insulin.</w:t>
      </w:r>
    </w:p>
    <w:p w14:paraId="4E8C963E" w14:textId="77777777" w:rsidR="005655A5" w:rsidRPr="00122C4A" w:rsidRDefault="00826BCE" w:rsidP="005655A5">
      <w:pPr>
        <w:ind w:left="360"/>
        <w:rPr>
          <w:szCs w:val="22"/>
        </w:rPr>
      </w:pPr>
      <w:r w:rsidRPr="0095775C">
        <w:rPr>
          <w:noProof/>
          <w:rPrChange w:id="4811" w:author="Author">
            <w:rPr>
              <w:noProof/>
              <w:lang w:val="en-US"/>
            </w:rPr>
          </w:rPrChange>
        </w:rPr>
        <w:drawing>
          <wp:anchor distT="0" distB="0" distL="114300" distR="114300" simplePos="0" relativeHeight="251703296" behindDoc="0" locked="0" layoutInCell="1" allowOverlap="1" wp14:anchorId="2BE57CA6" wp14:editId="60781CED">
            <wp:simplePos x="0" y="0"/>
            <wp:positionH relativeFrom="column">
              <wp:posOffset>-5715</wp:posOffset>
            </wp:positionH>
            <wp:positionV relativeFrom="paragraph">
              <wp:posOffset>2540</wp:posOffset>
            </wp:positionV>
            <wp:extent cx="178435" cy="190500"/>
            <wp:effectExtent l="0" t="0" r="0" b="0"/>
            <wp:wrapNone/>
            <wp:docPr id="58" name="Image 5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24062" name="Picture 58"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Always carry a spare pen a</w:t>
      </w:r>
      <w:r w:rsidR="001B59C8" w:rsidRPr="00122C4A">
        <w:rPr>
          <w:szCs w:val="22"/>
        </w:rPr>
        <w:t>nd spare needles in case they ge</w:t>
      </w:r>
      <w:r w:rsidRPr="00122C4A">
        <w:rPr>
          <w:szCs w:val="22"/>
        </w:rPr>
        <w:t>t lost or stop working.</w:t>
      </w:r>
    </w:p>
    <w:p w14:paraId="026CA750" w14:textId="77777777" w:rsidR="005655A5" w:rsidRPr="0095775C" w:rsidRDefault="005655A5" w:rsidP="005655A5">
      <w:pPr>
        <w:rPr>
          <w:b/>
          <w:bCs/>
          <w:szCs w:val="22"/>
          <w:rPrChange w:id="4812" w:author="Author">
            <w:rPr>
              <w:b/>
              <w:bCs/>
              <w:sz w:val="24"/>
            </w:rPr>
          </w:rPrChange>
        </w:rPr>
      </w:pPr>
    </w:p>
    <w:p w14:paraId="1D5B52ED" w14:textId="77777777" w:rsidR="005655A5" w:rsidRPr="0095775C" w:rsidRDefault="005655A5" w:rsidP="005655A5">
      <w:pPr>
        <w:rPr>
          <w:b/>
          <w:bCs/>
          <w:szCs w:val="22"/>
          <w:rPrChange w:id="4813" w:author="Author">
            <w:rPr>
              <w:b/>
              <w:bCs/>
              <w:sz w:val="24"/>
            </w:rPr>
          </w:rPrChange>
        </w:rPr>
      </w:pPr>
    </w:p>
    <w:p w14:paraId="5388FDAE" w14:textId="77777777" w:rsidR="005655A5" w:rsidRPr="00122C4A" w:rsidRDefault="00826BCE" w:rsidP="005655A5">
      <w:pPr>
        <w:rPr>
          <w:b/>
          <w:bCs/>
          <w:szCs w:val="22"/>
        </w:rPr>
      </w:pPr>
      <w:r w:rsidRPr="00122C4A">
        <w:rPr>
          <w:b/>
          <w:bCs/>
          <w:szCs w:val="22"/>
        </w:rPr>
        <w:t>Learn to inject</w:t>
      </w:r>
    </w:p>
    <w:p w14:paraId="4978D3CD" w14:textId="77777777" w:rsidR="005655A5" w:rsidRPr="00122C4A" w:rsidRDefault="005655A5" w:rsidP="005655A5">
      <w:pPr>
        <w:rPr>
          <w:szCs w:val="22"/>
        </w:rPr>
      </w:pPr>
    </w:p>
    <w:p w14:paraId="3B624646" w14:textId="77777777" w:rsidR="005655A5" w:rsidRPr="00122C4A" w:rsidRDefault="00826BCE">
      <w:pPr>
        <w:keepNext/>
        <w:numPr>
          <w:ilvl w:val="0"/>
          <w:numId w:val="7"/>
        </w:numPr>
        <w:tabs>
          <w:tab w:val="left" w:pos="567"/>
        </w:tabs>
        <w:ind w:left="562" w:hanging="562"/>
        <w:rPr>
          <w:szCs w:val="22"/>
        </w:rPr>
        <w:pPrChange w:id="4814" w:author="Author">
          <w:pPr>
            <w:keepNext/>
            <w:numPr>
              <w:numId w:val="7"/>
            </w:numPr>
            <w:tabs>
              <w:tab w:val="left" w:pos="567"/>
            </w:tabs>
            <w:ind w:left="922" w:hanging="360"/>
          </w:pPr>
        </w:pPrChange>
      </w:pPr>
      <w:r w:rsidRPr="00122C4A">
        <w:rPr>
          <w:szCs w:val="22"/>
        </w:rPr>
        <w:t>Talk with your doctor, pharmacist or nurse about how to inject, before using your pen.</w:t>
      </w:r>
    </w:p>
    <w:p w14:paraId="442ECD5C" w14:textId="77777777" w:rsidR="005655A5" w:rsidRPr="00122C4A" w:rsidRDefault="00826BCE">
      <w:pPr>
        <w:keepNext/>
        <w:numPr>
          <w:ilvl w:val="0"/>
          <w:numId w:val="7"/>
        </w:numPr>
        <w:tabs>
          <w:tab w:val="left" w:pos="567"/>
        </w:tabs>
        <w:ind w:left="562" w:hanging="562"/>
        <w:rPr>
          <w:szCs w:val="22"/>
        </w:rPr>
        <w:pPrChange w:id="4815" w:author="Author">
          <w:pPr>
            <w:keepNext/>
            <w:numPr>
              <w:numId w:val="7"/>
            </w:numPr>
            <w:tabs>
              <w:tab w:val="left" w:pos="567"/>
            </w:tabs>
            <w:ind w:left="922" w:hanging="360"/>
          </w:pPr>
        </w:pPrChange>
      </w:pPr>
      <w:r w:rsidRPr="00122C4A">
        <w:rPr>
          <w:szCs w:val="22"/>
        </w:rPr>
        <w:t>This pen is not recommended for use by people who are blind or have visual impairments without the assistance of a person trained in the proper use of the product.</w:t>
      </w:r>
    </w:p>
    <w:p w14:paraId="52892BC5" w14:textId="77777777" w:rsidR="005655A5" w:rsidRPr="00122C4A" w:rsidRDefault="00826BCE">
      <w:pPr>
        <w:keepNext/>
        <w:numPr>
          <w:ilvl w:val="0"/>
          <w:numId w:val="7"/>
        </w:numPr>
        <w:tabs>
          <w:tab w:val="left" w:pos="567"/>
        </w:tabs>
        <w:ind w:left="562" w:hanging="562"/>
        <w:rPr>
          <w:szCs w:val="22"/>
        </w:rPr>
        <w:pPrChange w:id="4816" w:author="Author">
          <w:pPr>
            <w:keepNext/>
            <w:numPr>
              <w:numId w:val="7"/>
            </w:numPr>
            <w:tabs>
              <w:tab w:val="left" w:pos="567"/>
            </w:tabs>
            <w:ind w:left="922" w:hanging="360"/>
          </w:pPr>
        </w:pPrChange>
      </w:pPr>
      <w:r w:rsidRPr="00122C4A">
        <w:rPr>
          <w:szCs w:val="22"/>
        </w:rPr>
        <w:t>Read all of these instructions before using your pen. If you do not follow all of these instructions, you may get too much or too little insulin.</w:t>
      </w:r>
    </w:p>
    <w:p w14:paraId="73610D3D" w14:textId="77777777" w:rsidR="005655A5" w:rsidRPr="00122C4A" w:rsidRDefault="005655A5" w:rsidP="005655A5">
      <w:pPr>
        <w:rPr>
          <w:szCs w:val="22"/>
        </w:rPr>
      </w:pPr>
    </w:p>
    <w:p w14:paraId="6D45D3D8" w14:textId="77777777" w:rsidR="005655A5" w:rsidRPr="00122C4A" w:rsidRDefault="00826BCE" w:rsidP="005655A5">
      <w:pPr>
        <w:rPr>
          <w:b/>
          <w:bCs/>
          <w:szCs w:val="22"/>
        </w:rPr>
      </w:pPr>
      <w:r w:rsidRPr="00122C4A">
        <w:rPr>
          <w:b/>
          <w:bCs/>
          <w:szCs w:val="22"/>
        </w:rPr>
        <w:t>Need help?</w:t>
      </w:r>
    </w:p>
    <w:p w14:paraId="2ADCFAE2" w14:textId="77777777" w:rsidR="005655A5" w:rsidRPr="00122C4A" w:rsidRDefault="005655A5" w:rsidP="005655A5">
      <w:pPr>
        <w:rPr>
          <w:szCs w:val="22"/>
        </w:rPr>
      </w:pPr>
    </w:p>
    <w:p w14:paraId="7A917BDA" w14:textId="531E8F9A" w:rsidR="005655A5" w:rsidRPr="00122C4A" w:rsidRDefault="00826BCE" w:rsidP="005655A5">
      <w:pPr>
        <w:rPr>
          <w:szCs w:val="22"/>
        </w:rPr>
      </w:pPr>
      <w:r w:rsidRPr="00122C4A">
        <w:rPr>
          <w:szCs w:val="22"/>
        </w:rPr>
        <w:t xml:space="preserve">If you have any questions about your pen or about diabetes, ask your doctor, pharmacist or nurse or call </w:t>
      </w:r>
      <w:del w:id="4817" w:author="Author">
        <w:r w:rsidRPr="00122C4A" w:rsidDel="0083278F">
          <w:rPr>
            <w:szCs w:val="22"/>
          </w:rPr>
          <w:delText>sanofi</w:delText>
        </w:r>
      </w:del>
      <w:ins w:id="4818" w:author="Author">
        <w:r w:rsidR="0083278F" w:rsidRPr="00122C4A">
          <w:rPr>
            <w:szCs w:val="22"/>
          </w:rPr>
          <w:t>Sanofi</w:t>
        </w:r>
      </w:ins>
      <w:del w:id="4819" w:author="Author">
        <w:r w:rsidRPr="00122C4A" w:rsidDel="00FF4936">
          <w:rPr>
            <w:szCs w:val="22"/>
          </w:rPr>
          <w:delText>-aventis</w:delText>
        </w:r>
      </w:del>
      <w:r w:rsidRPr="00122C4A">
        <w:rPr>
          <w:szCs w:val="22"/>
        </w:rPr>
        <w:t xml:space="preserve"> number on the front of this leaflet.</w:t>
      </w:r>
    </w:p>
    <w:p w14:paraId="3A494C89" w14:textId="77777777" w:rsidR="005655A5" w:rsidRPr="00122C4A" w:rsidRDefault="005655A5" w:rsidP="005655A5">
      <w:pPr>
        <w:rPr>
          <w:b/>
          <w:bCs/>
          <w:sz w:val="24"/>
        </w:rPr>
      </w:pPr>
    </w:p>
    <w:p w14:paraId="290A04CE" w14:textId="77777777" w:rsidR="005655A5" w:rsidRPr="00122C4A" w:rsidRDefault="00826BCE" w:rsidP="005655A5">
      <w:pPr>
        <w:rPr>
          <w:b/>
          <w:bCs/>
          <w:szCs w:val="22"/>
        </w:rPr>
      </w:pPr>
      <w:r w:rsidRPr="00122C4A">
        <w:rPr>
          <w:b/>
          <w:bCs/>
          <w:szCs w:val="22"/>
        </w:rPr>
        <w:t>Extra items you will need:</w:t>
      </w:r>
    </w:p>
    <w:p w14:paraId="00670EEF" w14:textId="77777777" w:rsidR="005655A5" w:rsidRPr="00122C4A" w:rsidRDefault="005655A5" w:rsidP="005655A5">
      <w:pPr>
        <w:rPr>
          <w:szCs w:val="22"/>
        </w:rPr>
      </w:pPr>
    </w:p>
    <w:p w14:paraId="0CB48DDE" w14:textId="77777777" w:rsidR="005655A5" w:rsidRPr="00122C4A" w:rsidRDefault="00826BCE">
      <w:pPr>
        <w:keepNext/>
        <w:numPr>
          <w:ilvl w:val="0"/>
          <w:numId w:val="7"/>
        </w:numPr>
        <w:tabs>
          <w:tab w:val="left" w:pos="567"/>
        </w:tabs>
        <w:ind w:left="562" w:hanging="562"/>
        <w:rPr>
          <w:szCs w:val="22"/>
        </w:rPr>
        <w:pPrChange w:id="4820" w:author="Author">
          <w:pPr>
            <w:keepNext/>
            <w:numPr>
              <w:numId w:val="7"/>
            </w:numPr>
            <w:tabs>
              <w:tab w:val="left" w:pos="567"/>
            </w:tabs>
            <w:ind w:left="922" w:hanging="360"/>
          </w:pPr>
        </w:pPrChange>
      </w:pPr>
      <w:r w:rsidRPr="00122C4A">
        <w:rPr>
          <w:szCs w:val="22"/>
        </w:rPr>
        <w:t>a new sterile needle (see STEP 2).</w:t>
      </w:r>
    </w:p>
    <w:p w14:paraId="05B3231E" w14:textId="77777777" w:rsidR="005655A5" w:rsidRPr="00122C4A" w:rsidRDefault="00826BCE">
      <w:pPr>
        <w:keepNext/>
        <w:numPr>
          <w:ilvl w:val="0"/>
          <w:numId w:val="7"/>
        </w:numPr>
        <w:tabs>
          <w:tab w:val="left" w:pos="567"/>
        </w:tabs>
        <w:ind w:left="562" w:hanging="562"/>
        <w:rPr>
          <w:szCs w:val="22"/>
        </w:rPr>
        <w:pPrChange w:id="4821" w:author="Author">
          <w:pPr>
            <w:keepNext/>
            <w:numPr>
              <w:numId w:val="7"/>
            </w:numPr>
            <w:tabs>
              <w:tab w:val="left" w:pos="567"/>
            </w:tabs>
            <w:ind w:left="922" w:hanging="360"/>
          </w:pPr>
        </w:pPrChange>
      </w:pPr>
      <w:r w:rsidRPr="00122C4A">
        <w:rPr>
          <w:szCs w:val="22"/>
        </w:rPr>
        <w:t>a puncture resistant container for used needles and pens.</w:t>
      </w:r>
    </w:p>
    <w:p w14:paraId="4456F0DC" w14:textId="77777777" w:rsidR="005655A5" w:rsidRPr="00122C4A" w:rsidRDefault="005655A5" w:rsidP="005655A5">
      <w:pPr>
        <w:rPr>
          <w:b/>
          <w:bCs/>
          <w:szCs w:val="22"/>
        </w:rPr>
      </w:pPr>
    </w:p>
    <w:p w14:paraId="5662F0A1" w14:textId="2D66171D" w:rsidR="005655A5" w:rsidRPr="00122C4A" w:rsidRDefault="00826BCE" w:rsidP="00951942">
      <w:pPr>
        <w:ind w:firstLine="567"/>
        <w:rPr>
          <w:b/>
          <w:bCs/>
          <w:sz w:val="24"/>
        </w:rPr>
      </w:pPr>
      <w:del w:id="4822" w:author="Author">
        <w:r w:rsidRPr="00122C4A" w:rsidDel="0083278F">
          <w:rPr>
            <w:b/>
            <w:bCs/>
            <w:sz w:val="24"/>
          </w:rPr>
          <w:delText xml:space="preserve">  </w:delText>
        </w:r>
      </w:del>
      <w:ins w:id="4823" w:author="Author">
        <w:r w:rsidR="0083278F" w:rsidRPr="00122C4A">
          <w:rPr>
            <w:b/>
            <w:bCs/>
            <w:sz w:val="24"/>
          </w:rPr>
          <w:t xml:space="preserve"> </w:t>
        </w:r>
      </w:ins>
      <w:r w:rsidR="00B769BC" w:rsidRPr="0095775C">
        <w:rPr>
          <w:b/>
          <w:bCs/>
          <w:noProof/>
          <w:sz w:val="24"/>
          <w:rPrChange w:id="4824" w:author="Author">
            <w:rPr>
              <w:b/>
              <w:bCs/>
              <w:noProof/>
              <w:sz w:val="24"/>
              <w:lang w:val="en-US"/>
            </w:rPr>
          </w:rPrChange>
        </w:rPr>
        <w:drawing>
          <wp:inline distT="0" distB="0" distL="0" distR="0" wp14:anchorId="74210488" wp14:editId="22137B91">
            <wp:extent cx="2457450" cy="1663700"/>
            <wp:effectExtent l="0" t="0" r="0" b="0"/>
            <wp:docPr id="21" name="Image 21" descr="Toujeo DoubleStar 5a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54425" name="Picture 21" descr="Toujeo DoubleStar 5a with text"/>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57450" cy="1663700"/>
                    </a:xfrm>
                    <a:prstGeom prst="rect">
                      <a:avLst/>
                    </a:prstGeom>
                    <a:noFill/>
                    <a:ln>
                      <a:noFill/>
                    </a:ln>
                  </pic:spPr>
                </pic:pic>
              </a:graphicData>
            </a:graphic>
          </wp:inline>
        </w:drawing>
      </w:r>
    </w:p>
    <w:p w14:paraId="65B8F0B5" w14:textId="77777777" w:rsidR="005655A5" w:rsidRPr="00122C4A" w:rsidRDefault="005655A5" w:rsidP="005655A5">
      <w:pPr>
        <w:rPr>
          <w:b/>
          <w:bCs/>
          <w:sz w:val="24"/>
        </w:rPr>
      </w:pPr>
    </w:p>
    <w:p w14:paraId="02F7494B" w14:textId="77777777" w:rsidR="00577B39" w:rsidRPr="00122C4A" w:rsidRDefault="00826BCE" w:rsidP="00577B39">
      <w:pPr>
        <w:rPr>
          <w:b/>
          <w:bCs/>
          <w:szCs w:val="22"/>
        </w:rPr>
      </w:pPr>
      <w:r w:rsidRPr="00122C4A">
        <w:rPr>
          <w:b/>
          <w:bCs/>
          <w:szCs w:val="22"/>
        </w:rPr>
        <w:t>Get to know your pen</w:t>
      </w:r>
    </w:p>
    <w:p w14:paraId="63C3672F" w14:textId="77777777" w:rsidR="00577B39" w:rsidRPr="00122C4A" w:rsidRDefault="00826BCE" w:rsidP="00577B39">
      <w:pPr>
        <w:tabs>
          <w:tab w:val="center" w:pos="4535"/>
          <w:tab w:val="left" w:pos="7985"/>
        </w:tabs>
        <w:rPr>
          <w:b/>
          <w:bCs/>
          <w:sz w:val="24"/>
        </w:rPr>
      </w:pPr>
      <w:r w:rsidRPr="0095775C">
        <w:rPr>
          <w:b/>
          <w:bCs/>
          <w:noProof/>
          <w:sz w:val="24"/>
          <w:rPrChange w:id="4825" w:author="Author">
            <w:rPr>
              <w:b/>
              <w:bCs/>
              <w:noProof/>
              <w:sz w:val="24"/>
              <w:lang w:val="en-US"/>
            </w:rPr>
          </w:rPrChange>
        </w:rPr>
        <mc:AlternateContent>
          <mc:Choice Requires="wps">
            <w:drawing>
              <wp:anchor distT="0" distB="0" distL="114300" distR="114300" simplePos="0" relativeHeight="251749376" behindDoc="0" locked="0" layoutInCell="1" allowOverlap="1" wp14:anchorId="72B8E85E" wp14:editId="3AB74DF1">
                <wp:simplePos x="0" y="0"/>
                <wp:positionH relativeFrom="column">
                  <wp:posOffset>4182110</wp:posOffset>
                </wp:positionH>
                <wp:positionV relativeFrom="paragraph">
                  <wp:posOffset>74930</wp:posOffset>
                </wp:positionV>
                <wp:extent cx="913130" cy="228600"/>
                <wp:effectExtent l="0" t="1270" r="0" b="0"/>
                <wp:wrapNone/>
                <wp:docPr id="5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36D77" w14:textId="77777777" w:rsidR="003A039E" w:rsidRPr="001D23FA" w:rsidRDefault="003A039E" w:rsidP="00577B39">
                            <w:pPr>
                              <w:rPr>
                                <w:sz w:val="18"/>
                                <w:szCs w:val="18"/>
                                <w:lang w:val="en-US"/>
                              </w:rPr>
                            </w:pPr>
                            <w:r w:rsidRPr="001D23FA">
                              <w:rPr>
                                <w:sz w:val="18"/>
                                <w:szCs w:val="18"/>
                                <w:lang w:val="en-US"/>
                              </w:rPr>
                              <w:t>Dose window</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2B8E85E" id="Text Box 60" o:spid="_x0000_s1041" type="#_x0000_t202" style="position:absolute;margin-left:329.3pt;margin-top:5.9pt;width:71.9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" filled="f" stroked="f">
                <v:textbox>
                  <w:txbxContent>
                    <w:p w14:paraId="15436D77" w14:textId="77777777" w:rsidR="003A039E" w:rsidRPr="001D23FA" w:rsidRDefault="003A039E" w:rsidP="00577B39">
                      <w:pPr>
                        <w:rPr>
                          <w:sz w:val="18"/>
                          <w:szCs w:val="18"/>
                          <w:lang w:val="en-US"/>
                        </w:rPr>
                      </w:pPr>
                      <w:r w:rsidRPr="001D23FA">
                        <w:rPr>
                          <w:sz w:val="18"/>
                          <w:szCs w:val="18"/>
                          <w:lang w:val="en-US"/>
                        </w:rPr>
                        <w:t>Dose window</w:t>
                      </w:r>
                    </w:p>
                  </w:txbxContent>
                </v:textbox>
              </v:shape>
            </w:pict>
          </mc:Fallback>
        </mc:AlternateContent>
      </w:r>
      <w:r w:rsidRPr="0095775C">
        <w:rPr>
          <w:b/>
          <w:bCs/>
          <w:noProof/>
          <w:sz w:val="24"/>
          <w:rPrChange w:id="4826" w:author="Author">
            <w:rPr>
              <w:b/>
              <w:bCs/>
              <w:noProof/>
              <w:sz w:val="24"/>
              <w:lang w:val="en-US"/>
            </w:rPr>
          </w:rPrChange>
        </w:rPr>
        <mc:AlternateContent>
          <mc:Choice Requires="wps">
            <w:drawing>
              <wp:anchor distT="0" distB="0" distL="114300" distR="114300" simplePos="0" relativeHeight="251747328" behindDoc="0" locked="0" layoutInCell="1" allowOverlap="1" wp14:anchorId="2535F0B1" wp14:editId="215F7D7C">
                <wp:simplePos x="0" y="0"/>
                <wp:positionH relativeFrom="column">
                  <wp:posOffset>4869180</wp:posOffset>
                </wp:positionH>
                <wp:positionV relativeFrom="paragraph">
                  <wp:posOffset>74930</wp:posOffset>
                </wp:positionV>
                <wp:extent cx="800100" cy="228600"/>
                <wp:effectExtent l="0" t="1270" r="2540" b="0"/>
                <wp:wrapNone/>
                <wp:docPr id="5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82B7" w14:textId="77777777" w:rsidR="003A039E" w:rsidRPr="007421A5" w:rsidRDefault="003A039E" w:rsidP="00577B39">
                            <w:pPr>
                              <w:rPr>
                                <w:sz w:val="18"/>
                                <w:szCs w:val="18"/>
                                <w:lang w:val="en-US"/>
                              </w:rPr>
                            </w:pPr>
                            <w:r w:rsidRPr="007421A5">
                              <w:rPr>
                                <w:sz w:val="18"/>
                                <w:szCs w:val="18"/>
                                <w:lang w:val="en-US"/>
                              </w:rPr>
                              <w:t>Dose pointer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535F0B1" id="Text Box 61" o:spid="_x0000_s1042" type="#_x0000_t202" style="position:absolute;margin-left:383.4pt;margin-top:5.9pt;width:63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" filled="f" stroked="f">
                <v:textbox>
                  <w:txbxContent>
                    <w:p w14:paraId="4DA482B7" w14:textId="77777777" w:rsidR="003A039E" w:rsidRPr="007421A5" w:rsidRDefault="003A039E" w:rsidP="00577B39">
                      <w:pPr>
                        <w:rPr>
                          <w:sz w:val="18"/>
                          <w:szCs w:val="18"/>
                          <w:lang w:val="en-US"/>
                        </w:rPr>
                      </w:pPr>
                      <w:r w:rsidRPr="007421A5">
                        <w:rPr>
                          <w:sz w:val="18"/>
                          <w:szCs w:val="18"/>
                          <w:lang w:val="en-US"/>
                        </w:rPr>
                        <w:t>Dose pointer</w:t>
                      </w:r>
                    </w:p>
                  </w:txbxContent>
                </v:textbox>
              </v:shape>
            </w:pict>
          </mc:Fallback>
        </mc:AlternateContent>
      </w:r>
      <w:r w:rsidRPr="0095775C">
        <w:rPr>
          <w:b/>
          <w:bCs/>
          <w:noProof/>
          <w:sz w:val="24"/>
          <w:rPrChange w:id="4827" w:author="Author">
            <w:rPr>
              <w:b/>
              <w:bCs/>
              <w:noProof/>
              <w:sz w:val="24"/>
              <w:lang w:val="en-US"/>
            </w:rPr>
          </w:rPrChange>
        </w:rPr>
        <mc:AlternateContent>
          <mc:Choice Requires="wps">
            <w:drawing>
              <wp:anchor distT="0" distB="0" distL="114300" distR="114300" simplePos="0" relativeHeight="251732992" behindDoc="0" locked="0" layoutInCell="1" allowOverlap="1" wp14:anchorId="675DC6F3" wp14:editId="13A64E5E">
                <wp:simplePos x="0" y="0"/>
                <wp:positionH relativeFrom="column">
                  <wp:posOffset>2776855</wp:posOffset>
                </wp:positionH>
                <wp:positionV relativeFrom="paragraph">
                  <wp:posOffset>74930</wp:posOffset>
                </wp:positionV>
                <wp:extent cx="685800" cy="292100"/>
                <wp:effectExtent l="635" t="1270" r="0" b="1905"/>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B30AB" w14:textId="77777777" w:rsidR="003A039E" w:rsidRPr="001D23FA" w:rsidRDefault="003A039E" w:rsidP="00577B39">
                            <w:pPr>
                              <w:rPr>
                                <w:sz w:val="18"/>
                                <w:szCs w:val="18"/>
                                <w:lang w:val="en-US"/>
                              </w:rPr>
                            </w:pPr>
                            <w:r w:rsidRPr="001D23FA">
                              <w:rPr>
                                <w:sz w:val="18"/>
                                <w:szCs w:val="18"/>
                                <w:lang w:val="en-US"/>
                              </w:rPr>
                              <w:t>Plunger*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75DC6F3" id="Text Box 62" o:spid="_x0000_s1043" type="#_x0000_t202" style="position:absolute;margin-left:218.65pt;margin-top:5.9pt;width:54pt;height:2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" filled="f" stroked="f">
                <v:textbox>
                  <w:txbxContent>
                    <w:p w14:paraId="596B30AB" w14:textId="77777777" w:rsidR="003A039E" w:rsidRPr="001D23FA" w:rsidRDefault="003A039E" w:rsidP="00577B39">
                      <w:pPr>
                        <w:rPr>
                          <w:sz w:val="18"/>
                          <w:szCs w:val="18"/>
                          <w:lang w:val="en-US"/>
                        </w:rPr>
                      </w:pPr>
                      <w:r w:rsidRPr="001D23FA">
                        <w:rPr>
                          <w:sz w:val="18"/>
                          <w:szCs w:val="18"/>
                          <w:lang w:val="en-US"/>
                        </w:rPr>
                        <w:t>Plunger*</w:t>
                      </w:r>
                    </w:p>
                  </w:txbxContent>
                </v:textbox>
              </v:shape>
            </w:pict>
          </mc:Fallback>
        </mc:AlternateContent>
      </w:r>
      <w:r w:rsidRPr="0095775C">
        <w:rPr>
          <w:b/>
          <w:bCs/>
          <w:noProof/>
          <w:sz w:val="24"/>
          <w:rPrChange w:id="4828" w:author="Author">
            <w:rPr>
              <w:b/>
              <w:bCs/>
              <w:noProof/>
              <w:sz w:val="24"/>
              <w:lang w:val="en-US"/>
            </w:rPr>
          </w:rPrChange>
        </w:rPr>
        <mc:AlternateContent>
          <mc:Choice Requires="wps">
            <w:drawing>
              <wp:anchor distT="0" distB="0" distL="114300" distR="114300" simplePos="0" relativeHeight="251730944" behindDoc="0" locked="0" layoutInCell="1" allowOverlap="1" wp14:anchorId="6E1929D0" wp14:editId="5665FD35">
                <wp:simplePos x="0" y="0"/>
                <wp:positionH relativeFrom="column">
                  <wp:posOffset>1661160</wp:posOffset>
                </wp:positionH>
                <wp:positionV relativeFrom="paragraph">
                  <wp:posOffset>74930</wp:posOffset>
                </wp:positionV>
                <wp:extent cx="1043940" cy="322580"/>
                <wp:effectExtent l="0" t="1270" r="4445" b="0"/>
                <wp:wrapNone/>
                <wp:docPr id="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6BF2" w14:textId="77777777" w:rsidR="003A039E" w:rsidRPr="001D23FA" w:rsidRDefault="003A039E" w:rsidP="00577B39">
                            <w:pPr>
                              <w:rPr>
                                <w:sz w:val="18"/>
                                <w:szCs w:val="18"/>
                                <w:lang w:val="en-US"/>
                              </w:rPr>
                            </w:pPr>
                            <w:r w:rsidRPr="001D23FA">
                              <w:rPr>
                                <w:sz w:val="18"/>
                                <w:szCs w:val="18"/>
                                <w:lang w:val="en-US"/>
                              </w:rPr>
                              <w:t>Cartridge holder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E1929D0" id="Text Box 63" o:spid="_x0000_s1044" type="#_x0000_t202" style="position:absolute;margin-left:130.8pt;margin-top:5.9pt;width:82.2pt;height:2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" filled="f" stroked="f">
                <v:textbox>
                  <w:txbxContent>
                    <w:p w14:paraId="59356BF2" w14:textId="77777777" w:rsidR="003A039E" w:rsidRPr="001D23FA" w:rsidRDefault="003A039E" w:rsidP="00577B39">
                      <w:pPr>
                        <w:rPr>
                          <w:sz w:val="18"/>
                          <w:szCs w:val="18"/>
                          <w:lang w:val="en-US"/>
                        </w:rPr>
                      </w:pPr>
                      <w:r w:rsidRPr="001D23FA">
                        <w:rPr>
                          <w:sz w:val="18"/>
                          <w:szCs w:val="18"/>
                          <w:lang w:val="en-US"/>
                        </w:rPr>
                        <w:t>Cartridge holder</w:t>
                      </w:r>
                    </w:p>
                  </w:txbxContent>
                </v:textbox>
              </v:shape>
            </w:pict>
          </mc:Fallback>
        </mc:AlternateContent>
      </w:r>
      <w:r w:rsidR="00577B39" w:rsidRPr="00122C4A">
        <w:rPr>
          <w:b/>
          <w:bCs/>
          <w:sz w:val="24"/>
        </w:rPr>
        <w:tab/>
      </w:r>
      <w:r w:rsidR="00577B39" w:rsidRPr="00122C4A">
        <w:rPr>
          <w:b/>
          <w:bCs/>
          <w:sz w:val="24"/>
        </w:rPr>
        <w:tab/>
      </w:r>
    </w:p>
    <w:p w14:paraId="5A5A64F8" w14:textId="77777777" w:rsidR="00577B39" w:rsidRPr="00122C4A" w:rsidRDefault="00826BCE" w:rsidP="00577B39">
      <w:pPr>
        <w:rPr>
          <w:sz w:val="24"/>
        </w:rPr>
      </w:pPr>
      <w:r w:rsidRPr="0095775C">
        <w:rPr>
          <w:noProof/>
          <w:sz w:val="24"/>
          <w:rPrChange w:id="4829" w:author="Author">
            <w:rPr>
              <w:noProof/>
              <w:sz w:val="24"/>
              <w:lang w:val="en-US"/>
            </w:rPr>
          </w:rPrChange>
        </w:rPr>
        <mc:AlternateContent>
          <mc:Choice Requires="wps">
            <w:drawing>
              <wp:anchor distT="0" distB="0" distL="114300" distR="114300" simplePos="0" relativeHeight="251745280" behindDoc="0" locked="0" layoutInCell="1" allowOverlap="1" wp14:anchorId="21AFC2C8" wp14:editId="6ED0350A">
                <wp:simplePos x="0" y="0"/>
                <wp:positionH relativeFrom="column">
                  <wp:posOffset>5215255</wp:posOffset>
                </wp:positionH>
                <wp:positionV relativeFrom="paragraph">
                  <wp:posOffset>1016000</wp:posOffset>
                </wp:positionV>
                <wp:extent cx="1066800" cy="228600"/>
                <wp:effectExtent l="635" t="3175" r="0" b="0"/>
                <wp:wrapNone/>
                <wp:docPr id="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2AA7" w14:textId="77777777" w:rsidR="003A039E" w:rsidRPr="007421A5" w:rsidRDefault="003A039E" w:rsidP="00577B39">
                            <w:pPr>
                              <w:rPr>
                                <w:sz w:val="18"/>
                                <w:szCs w:val="18"/>
                                <w:lang w:val="en-US"/>
                              </w:rPr>
                            </w:pPr>
                            <w:r w:rsidRPr="007421A5">
                              <w:rPr>
                                <w:sz w:val="18"/>
                                <w:szCs w:val="18"/>
                                <w:lang w:val="en-US"/>
                              </w:rPr>
                              <w:t>Injection button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1AFC2C8" id="Text Box 64" o:spid="_x0000_s1045" type="#_x0000_t202" style="position:absolute;margin-left:410.65pt;margin-top:80pt;width:84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" filled="f" stroked="f">
                <v:textbox>
                  <w:txbxContent>
                    <w:p w14:paraId="1A332AA7" w14:textId="77777777" w:rsidR="003A039E" w:rsidRPr="007421A5" w:rsidRDefault="003A039E" w:rsidP="00577B39">
                      <w:pPr>
                        <w:rPr>
                          <w:sz w:val="18"/>
                          <w:szCs w:val="18"/>
                          <w:lang w:val="en-US"/>
                        </w:rPr>
                      </w:pPr>
                      <w:r w:rsidRPr="007421A5">
                        <w:rPr>
                          <w:sz w:val="18"/>
                          <w:szCs w:val="18"/>
                          <w:lang w:val="en-US"/>
                        </w:rPr>
                        <w:t>Injection button</w:t>
                      </w:r>
                    </w:p>
                  </w:txbxContent>
                </v:textbox>
              </v:shape>
            </w:pict>
          </mc:Fallback>
        </mc:AlternateContent>
      </w:r>
      <w:r w:rsidRPr="0095775C">
        <w:rPr>
          <w:noProof/>
          <w:sz w:val="24"/>
          <w:rPrChange w:id="4830" w:author="Author">
            <w:rPr>
              <w:noProof/>
              <w:sz w:val="24"/>
              <w:lang w:val="en-US"/>
            </w:rPr>
          </w:rPrChange>
        </w:rPr>
        <mc:AlternateContent>
          <mc:Choice Requires="wps">
            <w:drawing>
              <wp:anchor distT="0" distB="0" distL="114300" distR="114300" simplePos="0" relativeHeight="251743232" behindDoc="0" locked="0" layoutInCell="1" allowOverlap="1" wp14:anchorId="448FBE4A" wp14:editId="5983E7E3">
                <wp:simplePos x="0" y="0"/>
                <wp:positionH relativeFrom="column">
                  <wp:posOffset>4479290</wp:posOffset>
                </wp:positionH>
                <wp:positionV relativeFrom="paragraph">
                  <wp:posOffset>861695</wp:posOffset>
                </wp:positionV>
                <wp:extent cx="852805" cy="228600"/>
                <wp:effectExtent l="0" t="1270" r="0" b="0"/>
                <wp:wrapNone/>
                <wp:docPr id="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657E" w14:textId="77777777" w:rsidR="003A039E" w:rsidRPr="007421A5" w:rsidRDefault="003A039E" w:rsidP="00577B39">
                            <w:pPr>
                              <w:rPr>
                                <w:sz w:val="18"/>
                                <w:szCs w:val="18"/>
                                <w:lang w:val="en-US"/>
                              </w:rPr>
                            </w:pPr>
                            <w:r w:rsidRPr="007421A5">
                              <w:rPr>
                                <w:sz w:val="18"/>
                                <w:szCs w:val="18"/>
                                <w:lang w:val="en-US"/>
                              </w:rPr>
                              <w:t>Dose selector</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48FBE4A" id="Text Box 65" o:spid="_x0000_s1046" type="#_x0000_t202" style="position:absolute;margin-left:352.7pt;margin-top:67.85pt;width:67.1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" filled="f" stroked="f">
                <v:textbox>
                  <w:txbxContent>
                    <w:p w14:paraId="3FE1657E" w14:textId="77777777" w:rsidR="003A039E" w:rsidRPr="007421A5" w:rsidRDefault="003A039E" w:rsidP="00577B39">
                      <w:pPr>
                        <w:rPr>
                          <w:sz w:val="18"/>
                          <w:szCs w:val="18"/>
                          <w:lang w:val="en-US"/>
                        </w:rPr>
                      </w:pPr>
                      <w:r w:rsidRPr="007421A5">
                        <w:rPr>
                          <w:sz w:val="18"/>
                          <w:szCs w:val="18"/>
                          <w:lang w:val="en-US"/>
                        </w:rPr>
                        <w:t>Dose selector</w:t>
                      </w:r>
                    </w:p>
                  </w:txbxContent>
                </v:textbox>
              </v:shape>
            </w:pict>
          </mc:Fallback>
        </mc:AlternateContent>
      </w:r>
      <w:r w:rsidRPr="0095775C">
        <w:rPr>
          <w:noProof/>
          <w:sz w:val="24"/>
          <w:rPrChange w:id="4831" w:author="Author">
            <w:rPr>
              <w:noProof/>
              <w:sz w:val="24"/>
              <w:lang w:val="en-US"/>
            </w:rPr>
          </w:rPrChange>
        </w:rPr>
        <mc:AlternateContent>
          <mc:Choice Requires="wps">
            <w:drawing>
              <wp:anchor distT="0" distB="0" distL="114300" distR="114300" simplePos="0" relativeHeight="251741184" behindDoc="0" locked="0" layoutInCell="1" allowOverlap="1" wp14:anchorId="3463C27D" wp14:editId="7228F2C6">
                <wp:simplePos x="0" y="0"/>
                <wp:positionH relativeFrom="column">
                  <wp:posOffset>3310890</wp:posOffset>
                </wp:positionH>
                <wp:positionV relativeFrom="paragraph">
                  <wp:posOffset>1016000</wp:posOffset>
                </wp:positionV>
                <wp:extent cx="800100" cy="228600"/>
                <wp:effectExtent l="1270" t="3175" r="0" b="0"/>
                <wp:wrapNone/>
                <wp:docPr id="4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D601" w14:textId="77777777" w:rsidR="003A039E" w:rsidRPr="007421A5" w:rsidRDefault="003A039E" w:rsidP="00577B39">
                            <w:pPr>
                              <w:rPr>
                                <w:sz w:val="18"/>
                                <w:szCs w:val="18"/>
                                <w:lang w:val="en-US"/>
                              </w:rPr>
                            </w:pPr>
                            <w:r w:rsidRPr="007421A5">
                              <w:rPr>
                                <w:sz w:val="18"/>
                                <w:szCs w:val="18"/>
                                <w:lang w:val="en-US"/>
                              </w:rPr>
                              <w:t>Insulin name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463C27D" id="Text Box 66" o:spid="_x0000_s1047" type="#_x0000_t202" style="position:absolute;margin-left:260.7pt;margin-top:80pt;width:63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" filled="f" stroked="f">
                <v:textbox>
                  <w:txbxContent>
                    <w:p w14:paraId="15D9D601" w14:textId="77777777" w:rsidR="003A039E" w:rsidRPr="007421A5" w:rsidRDefault="003A039E" w:rsidP="00577B39">
                      <w:pPr>
                        <w:rPr>
                          <w:sz w:val="18"/>
                          <w:szCs w:val="18"/>
                          <w:lang w:val="en-US"/>
                        </w:rPr>
                      </w:pPr>
                      <w:r w:rsidRPr="007421A5">
                        <w:rPr>
                          <w:sz w:val="18"/>
                          <w:szCs w:val="18"/>
                          <w:lang w:val="en-US"/>
                        </w:rPr>
                        <w:t>Insulin name</w:t>
                      </w:r>
                    </w:p>
                  </w:txbxContent>
                </v:textbox>
              </v:shape>
            </w:pict>
          </mc:Fallback>
        </mc:AlternateContent>
      </w:r>
      <w:r w:rsidRPr="0095775C">
        <w:rPr>
          <w:b/>
          <w:bCs/>
          <w:noProof/>
          <w:sz w:val="24"/>
          <w:rPrChange w:id="4832" w:author="Author">
            <w:rPr>
              <w:b/>
              <w:bCs/>
              <w:noProof/>
              <w:sz w:val="24"/>
              <w:lang w:val="en-US"/>
            </w:rPr>
          </w:rPrChange>
        </w:rPr>
        <mc:AlternateContent>
          <mc:Choice Requires="wps">
            <w:drawing>
              <wp:anchor distT="0" distB="0" distL="114300" distR="114300" simplePos="0" relativeHeight="251739136" behindDoc="0" locked="0" layoutInCell="1" allowOverlap="1" wp14:anchorId="27F68D11" wp14:editId="388E97D3">
                <wp:simplePos x="0" y="0"/>
                <wp:positionH relativeFrom="column">
                  <wp:posOffset>2322830</wp:posOffset>
                </wp:positionH>
                <wp:positionV relativeFrom="paragraph">
                  <wp:posOffset>1016000</wp:posOffset>
                </wp:positionV>
                <wp:extent cx="800100" cy="228600"/>
                <wp:effectExtent l="3810" t="3175" r="0" b="0"/>
                <wp:wrapNone/>
                <wp:docPr id="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E0A3" w14:textId="77777777" w:rsidR="003A039E" w:rsidRPr="007421A5" w:rsidRDefault="003A039E" w:rsidP="00577B39">
                            <w:pPr>
                              <w:rPr>
                                <w:sz w:val="18"/>
                                <w:szCs w:val="18"/>
                                <w:lang w:val="en-US"/>
                              </w:rPr>
                            </w:pPr>
                            <w:r w:rsidRPr="007421A5">
                              <w:rPr>
                                <w:sz w:val="18"/>
                                <w:szCs w:val="18"/>
                                <w:lang w:val="en-US"/>
                              </w:rPr>
                              <w:t>Insulin scale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7F68D11" id="Text Box 67" o:spid="_x0000_s1048" type="#_x0000_t202" style="position:absolute;margin-left:182.9pt;margin-top:80pt;width:63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" filled="f" stroked="f">
                <v:textbox>
                  <w:txbxContent>
                    <w:p w14:paraId="7C70E0A3" w14:textId="77777777" w:rsidR="003A039E" w:rsidRPr="007421A5" w:rsidRDefault="003A039E" w:rsidP="00577B39">
                      <w:pPr>
                        <w:rPr>
                          <w:sz w:val="18"/>
                          <w:szCs w:val="18"/>
                          <w:lang w:val="en-US"/>
                        </w:rPr>
                      </w:pPr>
                      <w:r w:rsidRPr="007421A5">
                        <w:rPr>
                          <w:sz w:val="18"/>
                          <w:szCs w:val="18"/>
                          <w:lang w:val="en-US"/>
                        </w:rPr>
                        <w:t>Insulin scale</w:t>
                      </w:r>
                    </w:p>
                  </w:txbxContent>
                </v:textbox>
              </v:shape>
            </w:pict>
          </mc:Fallback>
        </mc:AlternateContent>
      </w:r>
      <w:r w:rsidRPr="0095775C">
        <w:rPr>
          <w:b/>
          <w:bCs/>
          <w:noProof/>
          <w:sz w:val="24"/>
          <w:rPrChange w:id="4833" w:author="Author">
            <w:rPr>
              <w:b/>
              <w:bCs/>
              <w:noProof/>
              <w:sz w:val="24"/>
              <w:lang w:val="en-US"/>
            </w:rPr>
          </w:rPrChange>
        </w:rPr>
        <mc:AlternateContent>
          <mc:Choice Requires="wps">
            <w:drawing>
              <wp:anchor distT="0" distB="0" distL="114300" distR="114300" simplePos="0" relativeHeight="251737088" behindDoc="0" locked="0" layoutInCell="1" allowOverlap="1" wp14:anchorId="51633A8A" wp14:editId="66C9A582">
                <wp:simplePos x="0" y="0"/>
                <wp:positionH relativeFrom="column">
                  <wp:posOffset>1504950</wp:posOffset>
                </wp:positionH>
                <wp:positionV relativeFrom="paragraph">
                  <wp:posOffset>1016000</wp:posOffset>
                </wp:positionV>
                <wp:extent cx="817880" cy="228600"/>
                <wp:effectExtent l="0" t="3175" r="0" b="0"/>
                <wp:wrapNone/>
                <wp:docPr id="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E315D" w14:textId="77777777" w:rsidR="003A039E" w:rsidRPr="007421A5" w:rsidRDefault="003A039E" w:rsidP="00577B39">
                            <w:pPr>
                              <w:rPr>
                                <w:sz w:val="18"/>
                                <w:szCs w:val="18"/>
                                <w:lang w:val="en-US"/>
                              </w:rPr>
                            </w:pPr>
                            <w:r w:rsidRPr="007421A5">
                              <w:rPr>
                                <w:sz w:val="18"/>
                                <w:szCs w:val="18"/>
                                <w:lang w:val="en-US"/>
                              </w:rPr>
                              <w:t>Rubber seal</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51633A8A" id="Text Box 68" o:spid="_x0000_s1049" type="#_x0000_t202" style="position:absolute;margin-left:118.5pt;margin-top:80pt;width:64.4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" filled="f" stroked="f">
                <v:textbox>
                  <w:txbxContent>
                    <w:p w14:paraId="2D4E315D" w14:textId="77777777" w:rsidR="003A039E" w:rsidRPr="007421A5" w:rsidRDefault="003A039E" w:rsidP="00577B39">
                      <w:pPr>
                        <w:rPr>
                          <w:sz w:val="18"/>
                          <w:szCs w:val="18"/>
                          <w:lang w:val="en-US"/>
                        </w:rPr>
                      </w:pPr>
                      <w:r w:rsidRPr="007421A5">
                        <w:rPr>
                          <w:sz w:val="18"/>
                          <w:szCs w:val="18"/>
                          <w:lang w:val="en-US"/>
                        </w:rPr>
                        <w:t>Rubber seal</w:t>
                      </w:r>
                    </w:p>
                  </w:txbxContent>
                </v:textbox>
              </v:shape>
            </w:pict>
          </mc:Fallback>
        </mc:AlternateContent>
      </w:r>
      <w:r w:rsidRPr="0095775C">
        <w:rPr>
          <w:b/>
          <w:bCs/>
          <w:noProof/>
          <w:sz w:val="24"/>
          <w:rPrChange w:id="4834" w:author="Author">
            <w:rPr>
              <w:b/>
              <w:bCs/>
              <w:noProof/>
              <w:sz w:val="24"/>
              <w:lang w:val="en-US"/>
            </w:rPr>
          </w:rPrChange>
        </w:rPr>
        <mc:AlternateContent>
          <mc:Choice Requires="wps">
            <w:drawing>
              <wp:anchor distT="0" distB="0" distL="114300" distR="114300" simplePos="0" relativeHeight="251735040" behindDoc="0" locked="0" layoutInCell="1" allowOverlap="1" wp14:anchorId="60DF6336" wp14:editId="74EDF989">
                <wp:simplePos x="0" y="0"/>
                <wp:positionH relativeFrom="column">
                  <wp:posOffset>27940</wp:posOffset>
                </wp:positionH>
                <wp:positionV relativeFrom="paragraph">
                  <wp:posOffset>1016000</wp:posOffset>
                </wp:positionV>
                <wp:extent cx="685800" cy="228600"/>
                <wp:effectExtent l="4445" t="3175" r="0" b="0"/>
                <wp:wrapNone/>
                <wp:docPr id="4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31F2" w14:textId="77777777" w:rsidR="003A039E" w:rsidRPr="00F64644" w:rsidRDefault="003A039E" w:rsidP="00577B39">
                            <w:pPr>
                              <w:rPr>
                                <w:sz w:val="16"/>
                                <w:szCs w:val="16"/>
                                <w:lang w:val="en-US"/>
                              </w:rPr>
                            </w:pPr>
                            <w:r w:rsidRPr="00F64644">
                              <w:rPr>
                                <w:sz w:val="16"/>
                                <w:szCs w:val="16"/>
                                <w:lang w:val="en-US"/>
                              </w:rPr>
                              <w:t>Pen cap</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0DF6336" id="Text Box 69" o:spid="_x0000_s1050" type="#_x0000_t202" style="position:absolute;margin-left:2.2pt;margin-top:80pt;width:54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" filled="f" stroked="f">
                <v:textbox>
                  <w:txbxContent>
                    <w:p w14:paraId="489231F2" w14:textId="77777777" w:rsidR="003A039E" w:rsidRPr="00F64644" w:rsidRDefault="003A039E" w:rsidP="00577B39">
                      <w:pPr>
                        <w:rPr>
                          <w:sz w:val="16"/>
                          <w:szCs w:val="16"/>
                          <w:lang w:val="en-US"/>
                        </w:rPr>
                      </w:pPr>
                      <w:r w:rsidRPr="00F64644">
                        <w:rPr>
                          <w:sz w:val="16"/>
                          <w:szCs w:val="16"/>
                          <w:lang w:val="en-US"/>
                        </w:rPr>
                        <w:t>Pen cap</w:t>
                      </w:r>
                    </w:p>
                  </w:txbxContent>
                </v:textbox>
              </v:shape>
            </w:pict>
          </mc:Fallback>
        </mc:AlternateContent>
      </w:r>
      <w:r w:rsidRPr="0095775C">
        <w:rPr>
          <w:noProof/>
          <w:sz w:val="24"/>
          <w:rPrChange w:id="4835" w:author="Author">
            <w:rPr>
              <w:noProof/>
              <w:sz w:val="24"/>
              <w:lang w:val="en-US"/>
            </w:rPr>
          </w:rPrChange>
        </w:rPr>
        <w:drawing>
          <wp:inline distT="0" distB="0" distL="0" distR="0" wp14:anchorId="688B04B0" wp14:editId="383FC0F5">
            <wp:extent cx="5486400" cy="1200150"/>
            <wp:effectExtent l="0" t="0" r="0" b="0"/>
            <wp:docPr id="22" name="Image 22" descr="Toujeo_DoubleStar_Kap_0_A_Explosions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6178" name="Picture 22" descr="Toujeo_DoubleStar_Kap_0_A_Explosionszeichnu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486400" cy="1200150"/>
                    </a:xfrm>
                    <a:prstGeom prst="rect">
                      <a:avLst/>
                    </a:prstGeom>
                    <a:noFill/>
                    <a:ln>
                      <a:noFill/>
                    </a:ln>
                  </pic:spPr>
                </pic:pic>
              </a:graphicData>
            </a:graphic>
          </wp:inline>
        </w:drawing>
      </w:r>
    </w:p>
    <w:p w14:paraId="58E06857" w14:textId="77777777" w:rsidR="00577B39" w:rsidRPr="00122C4A" w:rsidRDefault="00577B39" w:rsidP="00577B39">
      <w:pPr>
        <w:ind w:left="2268" w:firstLine="567"/>
        <w:rPr>
          <w:sz w:val="18"/>
          <w:szCs w:val="18"/>
        </w:rPr>
      </w:pPr>
    </w:p>
    <w:p w14:paraId="340FC12D" w14:textId="77777777" w:rsidR="00577B39" w:rsidRPr="00122C4A" w:rsidRDefault="00826BCE" w:rsidP="00577B39">
      <w:pPr>
        <w:ind w:left="2268" w:firstLine="567"/>
        <w:rPr>
          <w:sz w:val="18"/>
          <w:szCs w:val="18"/>
        </w:rPr>
      </w:pPr>
      <w:r w:rsidRPr="00122C4A">
        <w:rPr>
          <w:sz w:val="18"/>
          <w:szCs w:val="18"/>
        </w:rPr>
        <w:t>* You will not see the plunger until you have injected a few doses.</w:t>
      </w:r>
    </w:p>
    <w:p w14:paraId="578747AC" w14:textId="77777777" w:rsidR="005655A5" w:rsidRPr="00122C4A" w:rsidRDefault="005655A5" w:rsidP="005655A5">
      <w:pPr>
        <w:rPr>
          <w:b/>
          <w:bCs/>
          <w:szCs w:val="22"/>
        </w:rPr>
      </w:pPr>
    </w:p>
    <w:p w14:paraId="7BD57FA0" w14:textId="77777777" w:rsidR="005655A5" w:rsidRPr="00122C4A" w:rsidRDefault="005655A5" w:rsidP="005655A5">
      <w:pPr>
        <w:rPr>
          <w:sz w:val="24"/>
        </w:rPr>
      </w:pPr>
    </w:p>
    <w:p w14:paraId="488E1DC7" w14:textId="77777777" w:rsidR="005655A5" w:rsidRPr="00122C4A" w:rsidRDefault="00826BCE" w:rsidP="005655A5">
      <w:pPr>
        <w:rPr>
          <w:b/>
          <w:bCs/>
          <w:szCs w:val="22"/>
        </w:rPr>
      </w:pPr>
      <w:r w:rsidRPr="00122C4A">
        <w:rPr>
          <w:b/>
          <w:bCs/>
          <w:szCs w:val="22"/>
        </w:rPr>
        <w:t>STEP 1: Check your pen</w:t>
      </w:r>
    </w:p>
    <w:p w14:paraId="0F19307D" w14:textId="77777777" w:rsidR="005655A5" w:rsidRPr="00122C4A" w:rsidRDefault="005655A5" w:rsidP="005655A5">
      <w:pPr>
        <w:rPr>
          <w:b/>
          <w:szCs w:val="22"/>
        </w:rPr>
      </w:pPr>
    </w:p>
    <w:p w14:paraId="5465F30A" w14:textId="77777777" w:rsidR="005655A5" w:rsidRPr="00122C4A" w:rsidRDefault="00826BCE" w:rsidP="005655A5">
      <w:pPr>
        <w:ind w:left="567"/>
        <w:rPr>
          <w:szCs w:val="22"/>
        </w:rPr>
      </w:pPr>
      <w:r w:rsidRPr="0095775C">
        <w:rPr>
          <w:noProof/>
          <w:rPrChange w:id="4836" w:author="Author">
            <w:rPr>
              <w:noProof/>
              <w:lang w:val="en-US"/>
            </w:rPr>
          </w:rPrChange>
        </w:rPr>
        <w:drawing>
          <wp:anchor distT="0" distB="0" distL="114300" distR="114300" simplePos="0" relativeHeight="251691008" behindDoc="0" locked="0" layoutInCell="1" allowOverlap="1" wp14:anchorId="00DA5BDD" wp14:editId="20EC3E01">
            <wp:simplePos x="0" y="0"/>
            <wp:positionH relativeFrom="column">
              <wp:posOffset>89535</wp:posOffset>
            </wp:positionH>
            <wp:positionV relativeFrom="paragraph">
              <wp:posOffset>60960</wp:posOffset>
            </wp:positionV>
            <wp:extent cx="178435" cy="190500"/>
            <wp:effectExtent l="0" t="0" r="0" b="0"/>
            <wp:wrapNone/>
            <wp:docPr id="71" name="Image 7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81327" name="Picture 71"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Take a new pen out of the fridge at least 1 hour before you inject. Cold insulin is more painful to inject.</w:t>
      </w:r>
    </w:p>
    <w:p w14:paraId="6629B959" w14:textId="77777777" w:rsidR="005655A5" w:rsidRPr="00122C4A" w:rsidRDefault="005655A5" w:rsidP="005655A5">
      <w:pPr>
        <w:rPr>
          <w:szCs w:val="22"/>
        </w:rPr>
      </w:pPr>
    </w:p>
    <w:p w14:paraId="69B868B1" w14:textId="77777777" w:rsidR="005655A5" w:rsidRPr="00122C4A" w:rsidRDefault="005655A5" w:rsidP="005655A5">
      <w:pPr>
        <w:rPr>
          <w:szCs w:val="22"/>
        </w:rPr>
      </w:pPr>
    </w:p>
    <w:p w14:paraId="62953493" w14:textId="77777777" w:rsidR="005655A5" w:rsidRPr="00122C4A" w:rsidRDefault="00826BCE" w:rsidP="005655A5">
      <w:pPr>
        <w:tabs>
          <w:tab w:val="left" w:pos="360"/>
        </w:tabs>
        <w:ind w:left="360" w:hanging="360"/>
        <w:rPr>
          <w:b/>
          <w:szCs w:val="22"/>
        </w:rPr>
      </w:pPr>
      <w:r w:rsidRPr="00122C4A">
        <w:rPr>
          <w:b/>
          <w:szCs w:val="22"/>
        </w:rPr>
        <w:t>A</w:t>
      </w:r>
      <w:r w:rsidRPr="00122C4A">
        <w:rPr>
          <w:b/>
          <w:color w:val="0000FF"/>
          <w:szCs w:val="22"/>
        </w:rPr>
        <w:tab/>
      </w:r>
      <w:r w:rsidRPr="00122C4A">
        <w:rPr>
          <w:b/>
          <w:szCs w:val="22"/>
        </w:rPr>
        <w:t>Check the name and expiration date on the label of your pen.</w:t>
      </w:r>
    </w:p>
    <w:p w14:paraId="110EE949" w14:textId="77777777" w:rsidR="005655A5" w:rsidRPr="00122C4A" w:rsidRDefault="00826BCE">
      <w:pPr>
        <w:keepNext/>
        <w:numPr>
          <w:ilvl w:val="0"/>
          <w:numId w:val="7"/>
        </w:numPr>
        <w:tabs>
          <w:tab w:val="left" w:pos="567"/>
        </w:tabs>
        <w:ind w:left="562" w:hanging="562"/>
        <w:rPr>
          <w:szCs w:val="22"/>
        </w:rPr>
        <w:pPrChange w:id="4837" w:author="Author">
          <w:pPr>
            <w:keepNext/>
            <w:numPr>
              <w:numId w:val="7"/>
            </w:numPr>
            <w:tabs>
              <w:tab w:val="left" w:pos="567"/>
            </w:tabs>
            <w:ind w:left="922" w:hanging="360"/>
          </w:pPr>
        </w:pPrChange>
      </w:pPr>
      <w:r w:rsidRPr="00122C4A">
        <w:rPr>
          <w:szCs w:val="22"/>
        </w:rPr>
        <w:t>Make sure you have the correct insulin. This is especially important if you have other injector pens.</w:t>
      </w:r>
    </w:p>
    <w:p w14:paraId="04184EFE" w14:textId="77777777" w:rsidR="005655A5" w:rsidRPr="00122C4A" w:rsidRDefault="00826BCE">
      <w:pPr>
        <w:keepNext/>
        <w:numPr>
          <w:ilvl w:val="0"/>
          <w:numId w:val="7"/>
        </w:numPr>
        <w:tabs>
          <w:tab w:val="left" w:pos="567"/>
        </w:tabs>
        <w:ind w:left="562" w:hanging="562"/>
        <w:rPr>
          <w:sz w:val="24"/>
        </w:rPr>
        <w:pPrChange w:id="4838" w:author="Author">
          <w:pPr>
            <w:keepNext/>
            <w:numPr>
              <w:numId w:val="7"/>
            </w:numPr>
            <w:tabs>
              <w:tab w:val="left" w:pos="567"/>
            </w:tabs>
            <w:ind w:left="922" w:hanging="360"/>
          </w:pPr>
        </w:pPrChange>
      </w:pPr>
      <w:r w:rsidRPr="00122C4A">
        <w:rPr>
          <w:szCs w:val="22"/>
        </w:rPr>
        <w:t>Never use your pen after the expiration date.</w:t>
      </w:r>
    </w:p>
    <w:p w14:paraId="339B25F7" w14:textId="77777777" w:rsidR="005655A5" w:rsidRPr="00122C4A" w:rsidRDefault="005655A5" w:rsidP="005655A5">
      <w:pPr>
        <w:rPr>
          <w:b/>
          <w:sz w:val="24"/>
        </w:rPr>
      </w:pPr>
    </w:p>
    <w:p w14:paraId="620C3757" w14:textId="77777777" w:rsidR="00A84688" w:rsidRPr="0095775C" w:rsidRDefault="00826BCE" w:rsidP="005655A5">
      <w:pPr>
        <w:jc w:val="center"/>
        <w:rPr>
          <w:lang w:eastAsia="fr-FR"/>
          <w:rPrChange w:id="4839" w:author="Author">
            <w:rPr>
              <w:noProof/>
              <w:lang w:val="fr-FR" w:eastAsia="fr-FR"/>
            </w:rPr>
          </w:rPrChange>
        </w:rPr>
      </w:pPr>
      <w:r w:rsidRPr="0095775C">
        <w:rPr>
          <w:noProof/>
          <w:rPrChange w:id="4840" w:author="Author">
            <w:rPr>
              <w:noProof/>
              <w:lang w:val="en-US"/>
            </w:rPr>
          </w:rPrChange>
        </w:rPr>
        <w:drawing>
          <wp:inline distT="0" distB="0" distL="0" distR="0" wp14:anchorId="0A844C66" wp14:editId="1073A918">
            <wp:extent cx="2647950" cy="901700"/>
            <wp:effectExtent l="0" t="0" r="0" b="0"/>
            <wp:docPr id="23" name="Image 23" descr="Toujeo_DoubleStar_Kap_1_A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58291" name="Picture 23" descr="Toujeo_DoubleStar_Kap_1_A_front"/>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647950" cy="901700"/>
                    </a:xfrm>
                    <a:prstGeom prst="rect">
                      <a:avLst/>
                    </a:prstGeom>
                    <a:noFill/>
                    <a:ln>
                      <a:noFill/>
                    </a:ln>
                  </pic:spPr>
                </pic:pic>
              </a:graphicData>
            </a:graphic>
          </wp:inline>
        </w:drawing>
      </w:r>
    </w:p>
    <w:p w14:paraId="09B3F0CE" w14:textId="77777777" w:rsidR="005655A5" w:rsidRPr="00122C4A" w:rsidRDefault="005655A5" w:rsidP="005655A5">
      <w:pPr>
        <w:jc w:val="center"/>
      </w:pPr>
    </w:p>
    <w:p w14:paraId="5729CD66" w14:textId="77777777" w:rsidR="005655A5" w:rsidRPr="00122C4A" w:rsidRDefault="005655A5" w:rsidP="005655A5">
      <w:pPr>
        <w:rPr>
          <w:b/>
          <w:szCs w:val="22"/>
        </w:rPr>
      </w:pPr>
    </w:p>
    <w:p w14:paraId="79B9B597" w14:textId="77777777" w:rsidR="005655A5" w:rsidRPr="00122C4A" w:rsidRDefault="005655A5" w:rsidP="005655A5">
      <w:pPr>
        <w:rPr>
          <w:b/>
          <w:szCs w:val="22"/>
        </w:rPr>
      </w:pPr>
    </w:p>
    <w:p w14:paraId="64786581" w14:textId="77777777" w:rsidR="005655A5" w:rsidRPr="00122C4A" w:rsidRDefault="00826BCE" w:rsidP="005655A5">
      <w:pPr>
        <w:tabs>
          <w:tab w:val="left" w:pos="360"/>
        </w:tabs>
        <w:rPr>
          <w:b/>
          <w:szCs w:val="22"/>
        </w:rPr>
      </w:pPr>
      <w:r w:rsidRPr="00122C4A">
        <w:rPr>
          <w:b/>
          <w:szCs w:val="22"/>
        </w:rPr>
        <w:t>B</w:t>
      </w:r>
      <w:r w:rsidRPr="00122C4A">
        <w:rPr>
          <w:b/>
          <w:color w:val="0000FF"/>
          <w:szCs w:val="22"/>
        </w:rPr>
        <w:tab/>
      </w:r>
      <w:r w:rsidRPr="00122C4A">
        <w:rPr>
          <w:b/>
          <w:szCs w:val="22"/>
        </w:rPr>
        <w:t>Pull off the pen cap.</w:t>
      </w:r>
    </w:p>
    <w:p w14:paraId="79DAE53E" w14:textId="77777777" w:rsidR="005655A5" w:rsidRPr="00122C4A" w:rsidRDefault="005655A5" w:rsidP="005655A5">
      <w:pPr>
        <w:rPr>
          <w:b/>
          <w:szCs w:val="22"/>
        </w:rPr>
      </w:pPr>
    </w:p>
    <w:p w14:paraId="5D99847E" w14:textId="77777777" w:rsidR="005655A5" w:rsidRPr="00122C4A" w:rsidRDefault="00826BCE" w:rsidP="005655A5">
      <w:pPr>
        <w:jc w:val="center"/>
        <w:rPr>
          <w:b/>
          <w:sz w:val="24"/>
        </w:rPr>
      </w:pPr>
      <w:r w:rsidRPr="0095775C">
        <w:rPr>
          <w:noProof/>
          <w:rPrChange w:id="4841" w:author="Author">
            <w:rPr>
              <w:noProof/>
              <w:lang w:val="en-US"/>
            </w:rPr>
          </w:rPrChange>
        </w:rPr>
        <w:drawing>
          <wp:inline distT="0" distB="0" distL="0" distR="0" wp14:anchorId="402AAE7F" wp14:editId="4075217E">
            <wp:extent cx="2921000" cy="889000"/>
            <wp:effectExtent l="0" t="0" r="0" b="6350"/>
            <wp:docPr id="24" name="Image 24" descr="Toujeo_DoubleStar_Kap_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21944" name="Picture 24" descr="Toujeo_DoubleStar_Kap_1_B"/>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21000" cy="889000"/>
                    </a:xfrm>
                    <a:prstGeom prst="rect">
                      <a:avLst/>
                    </a:prstGeom>
                    <a:noFill/>
                    <a:ln>
                      <a:noFill/>
                    </a:ln>
                  </pic:spPr>
                </pic:pic>
              </a:graphicData>
            </a:graphic>
          </wp:inline>
        </w:drawing>
      </w:r>
    </w:p>
    <w:p w14:paraId="657CB11C" w14:textId="77777777" w:rsidR="005655A5" w:rsidRPr="00122C4A" w:rsidRDefault="005655A5" w:rsidP="005655A5">
      <w:pPr>
        <w:rPr>
          <w:b/>
          <w:szCs w:val="22"/>
        </w:rPr>
      </w:pPr>
    </w:p>
    <w:p w14:paraId="7BA3691E" w14:textId="77777777" w:rsidR="005655A5" w:rsidRPr="00122C4A" w:rsidRDefault="005655A5" w:rsidP="005655A5">
      <w:pPr>
        <w:rPr>
          <w:b/>
          <w:szCs w:val="22"/>
        </w:rPr>
      </w:pPr>
    </w:p>
    <w:p w14:paraId="47049DF5" w14:textId="77777777" w:rsidR="005655A5" w:rsidRPr="00122C4A" w:rsidRDefault="00826BCE" w:rsidP="005655A5">
      <w:pPr>
        <w:tabs>
          <w:tab w:val="left" w:pos="360"/>
        </w:tabs>
        <w:rPr>
          <w:b/>
          <w:szCs w:val="22"/>
        </w:rPr>
      </w:pPr>
      <w:r w:rsidRPr="00122C4A">
        <w:rPr>
          <w:b/>
          <w:szCs w:val="22"/>
        </w:rPr>
        <w:t>C</w:t>
      </w:r>
      <w:r w:rsidRPr="00122C4A">
        <w:rPr>
          <w:b/>
          <w:szCs w:val="22"/>
        </w:rPr>
        <w:tab/>
        <w:t>Check that the insulin is clear.</w:t>
      </w:r>
    </w:p>
    <w:p w14:paraId="172C95CD" w14:textId="77777777" w:rsidR="005655A5" w:rsidRPr="00122C4A" w:rsidRDefault="00826BCE">
      <w:pPr>
        <w:keepNext/>
        <w:numPr>
          <w:ilvl w:val="0"/>
          <w:numId w:val="7"/>
        </w:numPr>
        <w:tabs>
          <w:tab w:val="left" w:pos="567"/>
        </w:tabs>
        <w:ind w:left="562" w:hanging="562"/>
        <w:rPr>
          <w:szCs w:val="22"/>
        </w:rPr>
        <w:pPrChange w:id="4842" w:author="Author">
          <w:pPr>
            <w:keepNext/>
            <w:numPr>
              <w:numId w:val="7"/>
            </w:numPr>
            <w:tabs>
              <w:tab w:val="left" w:pos="567"/>
            </w:tabs>
            <w:ind w:left="922" w:hanging="360"/>
          </w:pPr>
        </w:pPrChange>
      </w:pPr>
      <w:r w:rsidRPr="00122C4A">
        <w:rPr>
          <w:szCs w:val="22"/>
        </w:rPr>
        <w:t>Do not use the pen if the insulin looks cloudy, coloured or contains particles.</w:t>
      </w:r>
    </w:p>
    <w:p w14:paraId="247B8C20" w14:textId="77777777" w:rsidR="005655A5" w:rsidRPr="00122C4A" w:rsidRDefault="00826BCE" w:rsidP="005655A5">
      <w:pPr>
        <w:jc w:val="center"/>
        <w:rPr>
          <w:sz w:val="24"/>
        </w:rPr>
      </w:pPr>
      <w:r w:rsidRPr="0095775C">
        <w:rPr>
          <w:noProof/>
          <w:rPrChange w:id="4843" w:author="Author">
            <w:rPr>
              <w:noProof/>
              <w:lang w:val="en-US"/>
            </w:rPr>
          </w:rPrChange>
        </w:rPr>
        <w:drawing>
          <wp:inline distT="0" distB="0" distL="0" distR="0" wp14:anchorId="6892B311" wp14:editId="5EEC7A47">
            <wp:extent cx="2330450" cy="1149350"/>
            <wp:effectExtent l="0" t="0" r="0" b="0"/>
            <wp:docPr id="25" name="Image 25" descr="Toujeo_DoubleStar_Kap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29015" name="Picture 25" descr="Toujeo_DoubleStar_Kap_1_C"/>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330450" cy="1149350"/>
                    </a:xfrm>
                    <a:prstGeom prst="rect">
                      <a:avLst/>
                    </a:prstGeom>
                    <a:noFill/>
                    <a:ln>
                      <a:noFill/>
                    </a:ln>
                  </pic:spPr>
                </pic:pic>
              </a:graphicData>
            </a:graphic>
          </wp:inline>
        </w:drawing>
      </w:r>
    </w:p>
    <w:p w14:paraId="32BB795F" w14:textId="77777777" w:rsidR="005655A5" w:rsidRPr="00122C4A" w:rsidRDefault="005655A5" w:rsidP="005655A5">
      <w:pPr>
        <w:rPr>
          <w:szCs w:val="22"/>
        </w:rPr>
      </w:pPr>
    </w:p>
    <w:p w14:paraId="5D2C11DE" w14:textId="77777777" w:rsidR="005655A5" w:rsidRPr="00122C4A" w:rsidRDefault="005655A5" w:rsidP="005655A5">
      <w:pPr>
        <w:rPr>
          <w:szCs w:val="22"/>
        </w:rPr>
      </w:pPr>
    </w:p>
    <w:p w14:paraId="7EB6621D" w14:textId="77777777" w:rsidR="005655A5" w:rsidRPr="00122C4A" w:rsidRDefault="00826BCE" w:rsidP="00796EA1">
      <w:pPr>
        <w:keepNext/>
        <w:rPr>
          <w:b/>
          <w:bCs/>
          <w:szCs w:val="22"/>
        </w:rPr>
      </w:pPr>
      <w:r w:rsidRPr="00122C4A">
        <w:rPr>
          <w:b/>
          <w:bCs/>
          <w:szCs w:val="22"/>
        </w:rPr>
        <w:lastRenderedPageBreak/>
        <w:t>STEP 2: Attach a new needle</w:t>
      </w:r>
    </w:p>
    <w:p w14:paraId="35DEE507" w14:textId="77777777" w:rsidR="005655A5" w:rsidRPr="00122C4A" w:rsidRDefault="005655A5" w:rsidP="00796EA1">
      <w:pPr>
        <w:keepNext/>
        <w:rPr>
          <w:szCs w:val="22"/>
        </w:rPr>
      </w:pPr>
    </w:p>
    <w:p w14:paraId="43050600" w14:textId="77777777" w:rsidR="005655A5" w:rsidRPr="00122C4A" w:rsidRDefault="00826BCE" w:rsidP="00796EA1">
      <w:pPr>
        <w:keepNext/>
        <w:ind w:left="567"/>
        <w:rPr>
          <w:szCs w:val="22"/>
        </w:rPr>
      </w:pPr>
      <w:r w:rsidRPr="0095775C">
        <w:rPr>
          <w:noProof/>
          <w:rPrChange w:id="4844" w:author="Author">
            <w:rPr>
              <w:noProof/>
              <w:lang w:val="en-US"/>
            </w:rPr>
          </w:rPrChange>
        </w:rPr>
        <w:drawing>
          <wp:anchor distT="0" distB="0" distL="114300" distR="114300" simplePos="0" relativeHeight="251692032" behindDoc="0" locked="0" layoutInCell="1" allowOverlap="1" wp14:anchorId="311BCD3C" wp14:editId="16C50F64">
            <wp:simplePos x="0" y="0"/>
            <wp:positionH relativeFrom="column">
              <wp:posOffset>51435</wp:posOffset>
            </wp:positionH>
            <wp:positionV relativeFrom="paragraph">
              <wp:posOffset>43180</wp:posOffset>
            </wp:positionV>
            <wp:extent cx="178435" cy="190500"/>
            <wp:effectExtent l="0" t="0" r="0" b="0"/>
            <wp:wrapNone/>
            <wp:docPr id="75" name="Image 7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84564" name="Picture 75"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Always use a new sterile needle for each injection. This helps stop blocked needles, contamination and infection.</w:t>
      </w:r>
    </w:p>
    <w:p w14:paraId="32C3FA47" w14:textId="5D5491BC" w:rsidR="005655A5" w:rsidRPr="00122C4A" w:rsidRDefault="00826BCE" w:rsidP="005655A5">
      <w:pPr>
        <w:ind w:left="540" w:firstLine="27"/>
        <w:rPr>
          <w:szCs w:val="22"/>
        </w:rPr>
      </w:pPr>
      <w:r w:rsidRPr="0095775C">
        <w:rPr>
          <w:noProof/>
          <w:rPrChange w:id="4845" w:author="Author">
            <w:rPr>
              <w:noProof/>
              <w:lang w:val="en-US"/>
            </w:rPr>
          </w:rPrChange>
        </w:rPr>
        <w:drawing>
          <wp:anchor distT="0" distB="0" distL="114300" distR="114300" simplePos="0" relativeHeight="251693056" behindDoc="0" locked="0" layoutInCell="1" allowOverlap="1" wp14:anchorId="3805F092" wp14:editId="36E5539A">
            <wp:simplePos x="0" y="0"/>
            <wp:positionH relativeFrom="column">
              <wp:posOffset>63500</wp:posOffset>
            </wp:positionH>
            <wp:positionV relativeFrom="paragraph">
              <wp:posOffset>6350</wp:posOffset>
            </wp:positionV>
            <wp:extent cx="178435" cy="190500"/>
            <wp:effectExtent l="0" t="0" r="0" b="0"/>
            <wp:wrapNone/>
            <wp:docPr id="76" name="Image 7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5380" name="Picture 76"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95775C">
        <w:rPr>
          <w:szCs w:val="22"/>
          <w:lang w:eastAsia="de-DE"/>
          <w:rPrChange w:id="4846" w:author="Author">
            <w:rPr>
              <w:szCs w:val="22"/>
              <w:lang w:val="en-US" w:eastAsia="de-DE"/>
            </w:rPr>
          </w:rPrChange>
        </w:rPr>
        <w:t>Only use needles that are compatible for use with Toujeo</w:t>
      </w:r>
      <w:r w:rsidR="005D3170" w:rsidRPr="0095775C">
        <w:rPr>
          <w:szCs w:val="22"/>
          <w:lang w:eastAsia="de-DE"/>
          <w:rPrChange w:id="4847" w:author="Author">
            <w:rPr>
              <w:szCs w:val="22"/>
              <w:lang w:val="en-US" w:eastAsia="de-DE"/>
            </w:rPr>
          </w:rPrChange>
        </w:rPr>
        <w:t xml:space="preserve"> </w:t>
      </w:r>
      <w:proofErr w:type="spellStart"/>
      <w:r w:rsidR="00CA63DC" w:rsidRPr="00122C4A">
        <w:t>Double</w:t>
      </w:r>
      <w:r w:rsidR="005D3170" w:rsidRPr="0095775C">
        <w:rPr>
          <w:szCs w:val="22"/>
          <w:lang w:eastAsia="de-DE"/>
          <w:rPrChange w:id="4848" w:author="Author">
            <w:rPr>
              <w:szCs w:val="22"/>
              <w:lang w:val="en-US" w:eastAsia="de-DE"/>
            </w:rPr>
          </w:rPrChange>
        </w:rPr>
        <w:t>Star</w:t>
      </w:r>
      <w:proofErr w:type="spellEnd"/>
      <w:r w:rsidRPr="00122C4A">
        <w:rPr>
          <w:szCs w:val="22"/>
        </w:rPr>
        <w:t xml:space="preserve"> (e.g. needles from BD, </w:t>
      </w:r>
      <w:proofErr w:type="spellStart"/>
      <w:r w:rsidRPr="00122C4A">
        <w:rPr>
          <w:szCs w:val="22"/>
        </w:rPr>
        <w:t>Ypsomed</w:t>
      </w:r>
      <w:proofErr w:type="spellEnd"/>
      <w:r w:rsidRPr="00122C4A">
        <w:rPr>
          <w:szCs w:val="22"/>
        </w:rPr>
        <w:t xml:space="preserve">, </w:t>
      </w:r>
      <w:proofErr w:type="spellStart"/>
      <w:r w:rsidRPr="00122C4A">
        <w:rPr>
          <w:szCs w:val="22"/>
        </w:rPr>
        <w:t>Artsana</w:t>
      </w:r>
      <w:proofErr w:type="spellEnd"/>
      <w:r w:rsidRPr="00122C4A">
        <w:rPr>
          <w:szCs w:val="22"/>
        </w:rPr>
        <w:t xml:space="preserve"> or Owen Mumford)</w:t>
      </w:r>
      <w:r w:rsidR="005D3170" w:rsidRPr="00122C4A">
        <w:rPr>
          <w:szCs w:val="22"/>
        </w:rPr>
        <w:t xml:space="preserve"> that are 8</w:t>
      </w:r>
      <w:ins w:id="4849" w:author="Author">
        <w:r w:rsidR="00542F36" w:rsidRPr="00122C4A">
          <w:rPr>
            <w:szCs w:val="22"/>
          </w:rPr>
          <w:t> </w:t>
        </w:r>
      </w:ins>
      <w:del w:id="4850" w:author="Author">
        <w:r w:rsidR="005D3170" w:rsidRPr="00122C4A" w:rsidDel="00542F36">
          <w:rPr>
            <w:szCs w:val="22"/>
          </w:rPr>
          <w:delText xml:space="preserve"> </w:delText>
        </w:r>
      </w:del>
      <w:r w:rsidR="005D3170" w:rsidRPr="00122C4A">
        <w:rPr>
          <w:szCs w:val="22"/>
        </w:rPr>
        <w:t>mm long or shorter</w:t>
      </w:r>
      <w:r w:rsidRPr="00122C4A">
        <w:rPr>
          <w:szCs w:val="22"/>
        </w:rPr>
        <w:t>.</w:t>
      </w:r>
    </w:p>
    <w:p w14:paraId="23654C30" w14:textId="77777777" w:rsidR="005655A5" w:rsidRPr="00122C4A" w:rsidRDefault="005655A5" w:rsidP="005655A5">
      <w:pPr>
        <w:ind w:firstLine="27"/>
        <w:rPr>
          <w:szCs w:val="22"/>
        </w:rPr>
      </w:pPr>
    </w:p>
    <w:p w14:paraId="0028917A" w14:textId="77777777" w:rsidR="005655A5" w:rsidRPr="00122C4A" w:rsidRDefault="005655A5" w:rsidP="005655A5">
      <w:pPr>
        <w:rPr>
          <w:szCs w:val="22"/>
        </w:rPr>
      </w:pPr>
    </w:p>
    <w:p w14:paraId="2F61A61A" w14:textId="77777777" w:rsidR="005655A5" w:rsidRPr="00122C4A" w:rsidRDefault="00826BCE" w:rsidP="005655A5">
      <w:pPr>
        <w:tabs>
          <w:tab w:val="left" w:pos="360"/>
        </w:tabs>
        <w:rPr>
          <w:b/>
          <w:szCs w:val="22"/>
        </w:rPr>
      </w:pPr>
      <w:r w:rsidRPr="00122C4A">
        <w:rPr>
          <w:b/>
          <w:szCs w:val="22"/>
        </w:rPr>
        <w:t>A</w:t>
      </w:r>
      <w:r w:rsidRPr="00122C4A">
        <w:rPr>
          <w:b/>
          <w:szCs w:val="22"/>
        </w:rPr>
        <w:tab/>
        <w:t>Take a new needle and peel off the protective seal.</w:t>
      </w:r>
    </w:p>
    <w:p w14:paraId="502DF070" w14:textId="77777777" w:rsidR="005655A5" w:rsidRPr="0095775C" w:rsidRDefault="005655A5" w:rsidP="005655A5">
      <w:pPr>
        <w:rPr>
          <w:szCs w:val="22"/>
          <w:rPrChange w:id="4851" w:author="Author">
            <w:rPr>
              <w:sz w:val="24"/>
            </w:rPr>
          </w:rPrChange>
        </w:rPr>
      </w:pPr>
    </w:p>
    <w:p w14:paraId="0D6DDB5F" w14:textId="77777777" w:rsidR="005655A5" w:rsidRPr="00122C4A" w:rsidRDefault="00826BCE" w:rsidP="005655A5">
      <w:pPr>
        <w:jc w:val="center"/>
        <w:rPr>
          <w:sz w:val="24"/>
        </w:rPr>
      </w:pPr>
      <w:r w:rsidRPr="0095775C">
        <w:rPr>
          <w:noProof/>
          <w:sz w:val="20"/>
          <w:rPrChange w:id="4852" w:author="Author">
            <w:rPr>
              <w:noProof/>
              <w:sz w:val="20"/>
              <w:lang w:val="en-US"/>
            </w:rPr>
          </w:rPrChange>
        </w:rPr>
        <w:drawing>
          <wp:inline distT="0" distB="0" distL="0" distR="0" wp14:anchorId="09B81427" wp14:editId="75E9C8F9">
            <wp:extent cx="3094355" cy="840105"/>
            <wp:effectExtent l="0" t="0" r="0" b="0"/>
            <wp:docPr id="109" name="Picture 109" descr="Toujeo DoubleStar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81200" name="Picture 1" descr="Toujeo DoubleStar 2a"/>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094355" cy="840105"/>
                    </a:xfrm>
                    <a:prstGeom prst="rect">
                      <a:avLst/>
                    </a:prstGeom>
                    <a:noFill/>
                    <a:ln>
                      <a:noFill/>
                    </a:ln>
                  </pic:spPr>
                </pic:pic>
              </a:graphicData>
            </a:graphic>
          </wp:inline>
        </w:drawing>
      </w:r>
    </w:p>
    <w:p w14:paraId="4A858774" w14:textId="77777777" w:rsidR="005655A5" w:rsidRPr="0095775C" w:rsidRDefault="005655A5" w:rsidP="005655A5">
      <w:pPr>
        <w:rPr>
          <w:szCs w:val="22"/>
          <w:rPrChange w:id="4853" w:author="Author">
            <w:rPr>
              <w:sz w:val="24"/>
            </w:rPr>
          </w:rPrChange>
        </w:rPr>
      </w:pPr>
    </w:p>
    <w:p w14:paraId="7FAA52F7" w14:textId="77777777" w:rsidR="005655A5" w:rsidRPr="00122C4A" w:rsidRDefault="005655A5" w:rsidP="005655A5">
      <w:pPr>
        <w:rPr>
          <w:szCs w:val="22"/>
        </w:rPr>
      </w:pPr>
    </w:p>
    <w:p w14:paraId="443DC82A" w14:textId="77777777" w:rsidR="005655A5" w:rsidRPr="00122C4A" w:rsidRDefault="00826BCE" w:rsidP="005655A5">
      <w:pPr>
        <w:tabs>
          <w:tab w:val="left" w:pos="360"/>
        </w:tabs>
        <w:ind w:left="360" w:hanging="360"/>
        <w:rPr>
          <w:b/>
          <w:szCs w:val="22"/>
        </w:rPr>
      </w:pPr>
      <w:r w:rsidRPr="00122C4A">
        <w:rPr>
          <w:b/>
          <w:szCs w:val="22"/>
        </w:rPr>
        <w:t>B</w:t>
      </w:r>
      <w:r w:rsidRPr="00122C4A">
        <w:rPr>
          <w:b/>
          <w:szCs w:val="22"/>
        </w:rPr>
        <w:tab/>
        <w:t>Keep the needle straight and screw it onto the pen until fixed. Do not overtighten.</w:t>
      </w:r>
    </w:p>
    <w:p w14:paraId="1134C59B" w14:textId="77777777" w:rsidR="005655A5" w:rsidRPr="00122C4A" w:rsidRDefault="005655A5" w:rsidP="005655A5">
      <w:pPr>
        <w:tabs>
          <w:tab w:val="left" w:pos="360"/>
        </w:tabs>
        <w:ind w:left="360" w:hanging="360"/>
        <w:rPr>
          <w:b/>
          <w:szCs w:val="22"/>
        </w:rPr>
      </w:pPr>
    </w:p>
    <w:p w14:paraId="308D96B0" w14:textId="77777777" w:rsidR="005655A5" w:rsidRPr="00122C4A" w:rsidRDefault="00826BCE" w:rsidP="005655A5">
      <w:pPr>
        <w:jc w:val="center"/>
        <w:rPr>
          <w:sz w:val="24"/>
        </w:rPr>
      </w:pPr>
      <w:r w:rsidRPr="0095775C">
        <w:rPr>
          <w:noProof/>
          <w:rPrChange w:id="4854" w:author="Author">
            <w:rPr>
              <w:noProof/>
              <w:lang w:val="en-US"/>
            </w:rPr>
          </w:rPrChange>
        </w:rPr>
        <w:drawing>
          <wp:inline distT="0" distB="0" distL="0" distR="0" wp14:anchorId="24CFEA20" wp14:editId="5755963B">
            <wp:extent cx="3003550" cy="1771650"/>
            <wp:effectExtent l="0" t="0" r="6350" b="0"/>
            <wp:docPr id="27" name="Image 27" descr="Toujeo_DoubleStar_Kap_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85799" name="Picture 27" descr="Toujeo_DoubleStar_Kap_2_B"/>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003550" cy="1771650"/>
                    </a:xfrm>
                    <a:prstGeom prst="rect">
                      <a:avLst/>
                    </a:prstGeom>
                    <a:noFill/>
                    <a:ln>
                      <a:noFill/>
                    </a:ln>
                  </pic:spPr>
                </pic:pic>
              </a:graphicData>
            </a:graphic>
          </wp:inline>
        </w:drawing>
      </w:r>
    </w:p>
    <w:p w14:paraId="42DAAD70" w14:textId="77777777" w:rsidR="005655A5" w:rsidRPr="0095775C" w:rsidRDefault="005655A5" w:rsidP="005655A5">
      <w:pPr>
        <w:rPr>
          <w:szCs w:val="22"/>
          <w:rPrChange w:id="4855" w:author="Author">
            <w:rPr>
              <w:sz w:val="24"/>
            </w:rPr>
          </w:rPrChange>
        </w:rPr>
      </w:pPr>
    </w:p>
    <w:p w14:paraId="5A3C70CF" w14:textId="77777777" w:rsidR="005655A5" w:rsidRPr="00122C4A" w:rsidRDefault="005655A5" w:rsidP="005655A5">
      <w:pPr>
        <w:rPr>
          <w:szCs w:val="22"/>
        </w:rPr>
      </w:pPr>
    </w:p>
    <w:p w14:paraId="5BC0AE35" w14:textId="77777777" w:rsidR="005655A5" w:rsidRPr="00122C4A" w:rsidRDefault="00826BCE" w:rsidP="005655A5">
      <w:pPr>
        <w:rPr>
          <w:b/>
          <w:szCs w:val="22"/>
        </w:rPr>
      </w:pPr>
      <w:r w:rsidRPr="00122C4A">
        <w:rPr>
          <w:b/>
          <w:szCs w:val="22"/>
        </w:rPr>
        <w:t>C</w:t>
      </w:r>
      <w:r w:rsidRPr="00122C4A">
        <w:rPr>
          <w:b/>
          <w:color w:val="0000FF"/>
          <w:szCs w:val="22"/>
        </w:rPr>
        <w:tab/>
      </w:r>
      <w:r w:rsidRPr="00122C4A">
        <w:rPr>
          <w:b/>
          <w:szCs w:val="22"/>
        </w:rPr>
        <w:t>Pull off the outer needle cap. Keep this for later.</w:t>
      </w:r>
    </w:p>
    <w:p w14:paraId="09E80E82" w14:textId="77777777" w:rsidR="005655A5" w:rsidRPr="0095775C" w:rsidRDefault="005655A5" w:rsidP="005655A5">
      <w:pPr>
        <w:rPr>
          <w:szCs w:val="22"/>
          <w:rPrChange w:id="4856" w:author="Author">
            <w:rPr>
              <w:sz w:val="24"/>
            </w:rPr>
          </w:rPrChange>
        </w:rPr>
      </w:pPr>
    </w:p>
    <w:p w14:paraId="2681503E" w14:textId="77777777" w:rsidR="005655A5" w:rsidRPr="00122C4A" w:rsidRDefault="00826BCE" w:rsidP="005655A5">
      <w:pPr>
        <w:jc w:val="center"/>
        <w:rPr>
          <w:sz w:val="24"/>
        </w:rPr>
      </w:pPr>
      <w:r w:rsidRPr="0095775C">
        <w:rPr>
          <w:noProof/>
          <w:rPrChange w:id="4857" w:author="Author">
            <w:rPr>
              <w:noProof/>
              <w:lang w:val="en-US"/>
            </w:rPr>
          </w:rPrChange>
        </w:rPr>
        <w:drawing>
          <wp:inline distT="0" distB="0" distL="0" distR="0" wp14:anchorId="09712FA7" wp14:editId="563DC174">
            <wp:extent cx="3276600" cy="1308100"/>
            <wp:effectExtent l="0" t="0" r="0" b="6350"/>
            <wp:docPr id="28" name="Image 28" descr="Toujeo_DoubleStar_Kap_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26453" name="Picture 28" descr="Toujeo_DoubleStar_Kap_2_C"/>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276600" cy="1308100"/>
                    </a:xfrm>
                    <a:prstGeom prst="rect">
                      <a:avLst/>
                    </a:prstGeom>
                    <a:noFill/>
                    <a:ln>
                      <a:noFill/>
                    </a:ln>
                  </pic:spPr>
                </pic:pic>
              </a:graphicData>
            </a:graphic>
          </wp:inline>
        </w:drawing>
      </w:r>
    </w:p>
    <w:p w14:paraId="49F02B25" w14:textId="77777777" w:rsidR="005655A5" w:rsidRPr="0095775C" w:rsidRDefault="005655A5" w:rsidP="005655A5">
      <w:pPr>
        <w:rPr>
          <w:szCs w:val="22"/>
          <w:rPrChange w:id="4858" w:author="Author">
            <w:rPr>
              <w:sz w:val="24"/>
            </w:rPr>
          </w:rPrChange>
        </w:rPr>
      </w:pPr>
    </w:p>
    <w:p w14:paraId="1DB4155E" w14:textId="77777777" w:rsidR="005655A5" w:rsidRPr="0095775C" w:rsidRDefault="005655A5" w:rsidP="005655A5">
      <w:pPr>
        <w:rPr>
          <w:szCs w:val="22"/>
          <w:rPrChange w:id="4859" w:author="Author">
            <w:rPr>
              <w:sz w:val="24"/>
            </w:rPr>
          </w:rPrChange>
        </w:rPr>
      </w:pPr>
    </w:p>
    <w:p w14:paraId="20A47258" w14:textId="77777777" w:rsidR="005655A5" w:rsidRPr="00122C4A" w:rsidRDefault="00826BCE" w:rsidP="005655A5">
      <w:pPr>
        <w:rPr>
          <w:b/>
          <w:szCs w:val="22"/>
        </w:rPr>
      </w:pPr>
      <w:r w:rsidRPr="00122C4A">
        <w:rPr>
          <w:b/>
          <w:szCs w:val="22"/>
        </w:rPr>
        <w:t xml:space="preserve">D </w:t>
      </w:r>
      <w:r w:rsidRPr="00122C4A">
        <w:rPr>
          <w:b/>
          <w:szCs w:val="22"/>
        </w:rPr>
        <w:tab/>
        <w:t>Pull off the inner needle cap and throw away.</w:t>
      </w:r>
    </w:p>
    <w:p w14:paraId="5FC3607A" w14:textId="77777777" w:rsidR="005655A5" w:rsidRPr="0095775C" w:rsidRDefault="005655A5" w:rsidP="005655A5">
      <w:pPr>
        <w:rPr>
          <w:szCs w:val="22"/>
          <w:rPrChange w:id="4860" w:author="Author">
            <w:rPr>
              <w:sz w:val="24"/>
            </w:rPr>
          </w:rPrChange>
        </w:rPr>
      </w:pPr>
    </w:p>
    <w:p w14:paraId="6558FF3C" w14:textId="77777777" w:rsidR="005655A5" w:rsidRPr="00122C4A" w:rsidRDefault="00826BCE" w:rsidP="005655A5">
      <w:pPr>
        <w:jc w:val="center"/>
        <w:rPr>
          <w:sz w:val="24"/>
        </w:rPr>
      </w:pPr>
      <w:r w:rsidRPr="0095775C">
        <w:rPr>
          <w:noProof/>
          <w:sz w:val="20"/>
          <w:rPrChange w:id="4861" w:author="Author">
            <w:rPr>
              <w:noProof/>
              <w:sz w:val="20"/>
              <w:lang w:val="en-US"/>
            </w:rPr>
          </w:rPrChange>
        </w:rPr>
        <w:drawing>
          <wp:inline distT="0" distB="0" distL="0" distR="0" wp14:anchorId="1A336A4A" wp14:editId="418168FB">
            <wp:extent cx="3168650" cy="1377950"/>
            <wp:effectExtent l="0" t="0" r="0" b="0"/>
            <wp:docPr id="29" name="Image 29" descr="Toujeo DoubleStar 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6496" name="Picture 29" descr="Toujeo DoubleStar 2d"/>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168650" cy="1377950"/>
                    </a:xfrm>
                    <a:prstGeom prst="rect">
                      <a:avLst/>
                    </a:prstGeom>
                    <a:noFill/>
                    <a:ln>
                      <a:noFill/>
                    </a:ln>
                  </pic:spPr>
                </pic:pic>
              </a:graphicData>
            </a:graphic>
          </wp:inline>
        </w:drawing>
      </w:r>
    </w:p>
    <w:p w14:paraId="2244959D" w14:textId="77777777" w:rsidR="005655A5" w:rsidRPr="0095775C" w:rsidRDefault="005655A5" w:rsidP="005655A5">
      <w:pPr>
        <w:rPr>
          <w:szCs w:val="22"/>
          <w:rPrChange w:id="4862" w:author="Author">
            <w:rPr>
              <w:sz w:val="24"/>
            </w:rPr>
          </w:rPrChange>
        </w:rPr>
      </w:pPr>
    </w:p>
    <w:p w14:paraId="3C2C6254" w14:textId="77777777" w:rsidR="005655A5" w:rsidRPr="00122C4A" w:rsidRDefault="005655A5" w:rsidP="005655A5">
      <w:pPr>
        <w:rPr>
          <w:szCs w:val="22"/>
        </w:rPr>
      </w:pPr>
    </w:p>
    <w:p w14:paraId="0DC5167F" w14:textId="77777777" w:rsidR="005655A5" w:rsidRPr="00122C4A" w:rsidRDefault="00826BCE" w:rsidP="005655A5">
      <w:pPr>
        <w:ind w:firstLine="360"/>
        <w:rPr>
          <w:b/>
          <w:szCs w:val="22"/>
        </w:rPr>
      </w:pPr>
      <w:r w:rsidRPr="0095775C">
        <w:rPr>
          <w:noProof/>
          <w:rPrChange w:id="4863" w:author="Author">
            <w:rPr>
              <w:noProof/>
              <w:lang w:val="en-US"/>
            </w:rPr>
          </w:rPrChange>
        </w:rPr>
        <w:lastRenderedPageBreak/>
        <w:drawing>
          <wp:anchor distT="0" distB="0" distL="114300" distR="114300" simplePos="0" relativeHeight="251695104" behindDoc="0" locked="0" layoutInCell="1" allowOverlap="1" wp14:anchorId="1CA545B2" wp14:editId="0B6F6F58">
            <wp:simplePos x="0" y="0"/>
            <wp:positionH relativeFrom="column">
              <wp:posOffset>22860</wp:posOffset>
            </wp:positionH>
            <wp:positionV relativeFrom="paragraph">
              <wp:posOffset>7620</wp:posOffset>
            </wp:positionV>
            <wp:extent cx="161925" cy="161925"/>
            <wp:effectExtent l="0" t="0" r="9525" b="9525"/>
            <wp:wrapNone/>
            <wp:docPr id="81" name="Image 8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187" name="Picture 81"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b/>
          <w:szCs w:val="22"/>
        </w:rPr>
        <w:t>Handling needles</w:t>
      </w:r>
    </w:p>
    <w:p w14:paraId="5CFCC1C7" w14:textId="77777777" w:rsidR="005655A5" w:rsidRPr="00122C4A" w:rsidRDefault="00826BCE">
      <w:pPr>
        <w:keepNext/>
        <w:numPr>
          <w:ilvl w:val="0"/>
          <w:numId w:val="7"/>
        </w:numPr>
        <w:tabs>
          <w:tab w:val="left" w:pos="567"/>
        </w:tabs>
        <w:ind w:left="562" w:hanging="562"/>
        <w:rPr>
          <w:szCs w:val="22"/>
        </w:rPr>
        <w:pPrChange w:id="4864" w:author="Author">
          <w:pPr>
            <w:keepNext/>
            <w:numPr>
              <w:numId w:val="7"/>
            </w:numPr>
            <w:tabs>
              <w:tab w:val="left" w:pos="567"/>
            </w:tabs>
            <w:ind w:left="922" w:hanging="360"/>
          </w:pPr>
        </w:pPrChange>
      </w:pPr>
      <w:r w:rsidRPr="00122C4A">
        <w:rPr>
          <w:szCs w:val="22"/>
        </w:rPr>
        <w:t>Take care when handling needles – this is to prevent needle injury and cross-infection.</w:t>
      </w:r>
    </w:p>
    <w:p w14:paraId="67A2DF9C" w14:textId="77777777" w:rsidR="005655A5" w:rsidRPr="00122C4A" w:rsidRDefault="005655A5" w:rsidP="005655A5">
      <w:pPr>
        <w:rPr>
          <w:szCs w:val="22"/>
        </w:rPr>
      </w:pPr>
    </w:p>
    <w:p w14:paraId="6E694839" w14:textId="77777777" w:rsidR="005655A5" w:rsidRPr="00122C4A" w:rsidRDefault="005655A5" w:rsidP="005655A5">
      <w:pPr>
        <w:rPr>
          <w:szCs w:val="22"/>
        </w:rPr>
      </w:pPr>
    </w:p>
    <w:p w14:paraId="5804A9C4" w14:textId="77777777" w:rsidR="005655A5" w:rsidRPr="00122C4A" w:rsidRDefault="00826BCE" w:rsidP="005655A5">
      <w:pPr>
        <w:rPr>
          <w:b/>
          <w:bCs/>
          <w:szCs w:val="22"/>
        </w:rPr>
      </w:pPr>
      <w:r w:rsidRPr="00122C4A">
        <w:rPr>
          <w:b/>
          <w:bCs/>
          <w:szCs w:val="22"/>
        </w:rPr>
        <w:t>STEP 3: Do a safety test</w:t>
      </w:r>
    </w:p>
    <w:p w14:paraId="45F1B62B" w14:textId="77777777" w:rsidR="005655A5" w:rsidRPr="00122C4A" w:rsidRDefault="00826BCE" w:rsidP="005655A5">
      <w:pPr>
        <w:rPr>
          <w:szCs w:val="22"/>
        </w:rPr>
      </w:pPr>
      <w:r w:rsidRPr="0095775C">
        <w:rPr>
          <w:noProof/>
          <w:rPrChange w:id="4865" w:author="Author">
            <w:rPr>
              <w:noProof/>
              <w:lang w:val="en-US"/>
            </w:rPr>
          </w:rPrChange>
        </w:rPr>
        <w:drawing>
          <wp:anchor distT="0" distB="0" distL="114300" distR="114300" simplePos="0" relativeHeight="251696128" behindDoc="0" locked="0" layoutInCell="1" allowOverlap="1" wp14:anchorId="4D0F46DA" wp14:editId="59BCB129">
            <wp:simplePos x="0" y="0"/>
            <wp:positionH relativeFrom="column">
              <wp:posOffset>13335</wp:posOffset>
            </wp:positionH>
            <wp:positionV relativeFrom="paragraph">
              <wp:posOffset>165100</wp:posOffset>
            </wp:positionV>
            <wp:extent cx="178435" cy="190500"/>
            <wp:effectExtent l="0" t="0" r="0" b="0"/>
            <wp:wrapNone/>
            <wp:docPr id="82" name="Image 8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29680" name="Picture 82"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p>
    <w:p w14:paraId="64E67406" w14:textId="77777777" w:rsidR="005655A5" w:rsidRPr="00122C4A" w:rsidRDefault="00826BCE" w:rsidP="005655A5">
      <w:pPr>
        <w:ind w:firstLine="360"/>
        <w:rPr>
          <w:szCs w:val="22"/>
        </w:rPr>
      </w:pPr>
      <w:r w:rsidRPr="00122C4A">
        <w:rPr>
          <w:b/>
          <w:szCs w:val="22"/>
        </w:rPr>
        <w:t>Always do a safety test before each injection</w:t>
      </w:r>
      <w:r w:rsidRPr="00122C4A">
        <w:rPr>
          <w:szCs w:val="22"/>
        </w:rPr>
        <w:t xml:space="preserve"> – this is to:</w:t>
      </w:r>
    </w:p>
    <w:p w14:paraId="77FDF34D" w14:textId="77777777" w:rsidR="005655A5" w:rsidRPr="00122C4A" w:rsidRDefault="00826BCE">
      <w:pPr>
        <w:keepNext/>
        <w:numPr>
          <w:ilvl w:val="0"/>
          <w:numId w:val="7"/>
        </w:numPr>
        <w:tabs>
          <w:tab w:val="left" w:pos="567"/>
        </w:tabs>
        <w:ind w:left="562" w:hanging="562"/>
        <w:rPr>
          <w:szCs w:val="22"/>
        </w:rPr>
        <w:pPrChange w:id="4866" w:author="Author">
          <w:pPr>
            <w:keepNext/>
            <w:numPr>
              <w:numId w:val="7"/>
            </w:numPr>
            <w:tabs>
              <w:tab w:val="left" w:pos="567"/>
            </w:tabs>
            <w:ind w:left="922" w:hanging="360"/>
          </w:pPr>
        </w:pPrChange>
      </w:pPr>
      <w:r w:rsidRPr="00122C4A">
        <w:rPr>
          <w:szCs w:val="22"/>
        </w:rPr>
        <w:t>check your pen and the needle are working properly.</w:t>
      </w:r>
    </w:p>
    <w:p w14:paraId="646BCB1B" w14:textId="77777777" w:rsidR="005655A5" w:rsidRPr="00122C4A" w:rsidRDefault="00826BCE">
      <w:pPr>
        <w:keepNext/>
        <w:numPr>
          <w:ilvl w:val="0"/>
          <w:numId w:val="7"/>
        </w:numPr>
        <w:tabs>
          <w:tab w:val="left" w:pos="567"/>
        </w:tabs>
        <w:ind w:left="562" w:hanging="562"/>
        <w:rPr>
          <w:szCs w:val="22"/>
        </w:rPr>
        <w:pPrChange w:id="4867" w:author="Author">
          <w:pPr>
            <w:keepNext/>
            <w:numPr>
              <w:numId w:val="7"/>
            </w:numPr>
            <w:tabs>
              <w:tab w:val="left" w:pos="567"/>
            </w:tabs>
            <w:ind w:left="922" w:hanging="360"/>
          </w:pPr>
        </w:pPrChange>
      </w:pPr>
      <w:r w:rsidRPr="00122C4A">
        <w:rPr>
          <w:szCs w:val="22"/>
        </w:rPr>
        <w:t>make sure that you get the correct insulin dose.</w:t>
      </w:r>
    </w:p>
    <w:p w14:paraId="165BA7A6" w14:textId="77777777" w:rsidR="007B6887" w:rsidRPr="00122C4A" w:rsidRDefault="00826BCE" w:rsidP="007B6887">
      <w:pPr>
        <w:rPr>
          <w:szCs w:val="22"/>
        </w:rPr>
      </w:pPr>
      <w:r w:rsidRPr="0095775C">
        <w:rPr>
          <w:noProof/>
          <w:rPrChange w:id="4868" w:author="Author">
            <w:rPr>
              <w:noProof/>
              <w:lang w:val="en-US"/>
            </w:rPr>
          </w:rPrChange>
        </w:rPr>
        <w:drawing>
          <wp:anchor distT="0" distB="0" distL="114300" distR="114300" simplePos="0" relativeHeight="251709440" behindDoc="0" locked="0" layoutInCell="1" allowOverlap="1" wp14:anchorId="41430C70" wp14:editId="054C4340">
            <wp:simplePos x="0" y="0"/>
            <wp:positionH relativeFrom="column">
              <wp:posOffset>-12700</wp:posOffset>
            </wp:positionH>
            <wp:positionV relativeFrom="paragraph">
              <wp:posOffset>146685</wp:posOffset>
            </wp:positionV>
            <wp:extent cx="178435" cy="190500"/>
            <wp:effectExtent l="0" t="0" r="0" b="0"/>
            <wp:wrapNone/>
            <wp:docPr id="83" name="Image 8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53090" name="Picture 83"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p>
    <w:p w14:paraId="553B40CD" w14:textId="77777777" w:rsidR="007B6887" w:rsidRPr="00122C4A" w:rsidRDefault="00826BCE" w:rsidP="007B6887">
      <w:pPr>
        <w:ind w:left="360"/>
        <w:rPr>
          <w:b/>
          <w:szCs w:val="22"/>
        </w:rPr>
      </w:pPr>
      <w:r w:rsidRPr="00122C4A">
        <w:rPr>
          <w:b/>
          <w:szCs w:val="22"/>
        </w:rPr>
        <w:t>If the pen is new, you must perform safety tests before you use the pen for the first</w:t>
      </w:r>
    </w:p>
    <w:p w14:paraId="5D31ECD6" w14:textId="77777777" w:rsidR="007B6887" w:rsidRPr="00122C4A" w:rsidRDefault="00826BCE" w:rsidP="007B6887">
      <w:pPr>
        <w:ind w:left="360"/>
        <w:rPr>
          <w:szCs w:val="22"/>
        </w:rPr>
      </w:pPr>
      <w:r w:rsidRPr="00122C4A">
        <w:rPr>
          <w:b/>
          <w:szCs w:val="22"/>
        </w:rPr>
        <w:t>time until you see insulin coming out of the needle tip.</w:t>
      </w:r>
      <w:r w:rsidRPr="00122C4A">
        <w:rPr>
          <w:szCs w:val="22"/>
        </w:rPr>
        <w:t xml:space="preserve"> If you see insulin coming out</w:t>
      </w:r>
    </w:p>
    <w:p w14:paraId="5F57AAF4" w14:textId="77777777" w:rsidR="007B6887" w:rsidRPr="00122C4A" w:rsidRDefault="00826BCE" w:rsidP="007B6887">
      <w:pPr>
        <w:ind w:left="360"/>
        <w:rPr>
          <w:szCs w:val="22"/>
        </w:rPr>
      </w:pPr>
      <w:r w:rsidRPr="00122C4A">
        <w:rPr>
          <w:szCs w:val="22"/>
        </w:rPr>
        <w:t>of the needle tip, the pen is ready to use. If you do not see insulin coming out before</w:t>
      </w:r>
    </w:p>
    <w:p w14:paraId="41462AFB" w14:textId="77777777" w:rsidR="007B6887" w:rsidRPr="00122C4A" w:rsidRDefault="00826BCE" w:rsidP="007B6887">
      <w:pPr>
        <w:ind w:left="360"/>
        <w:rPr>
          <w:szCs w:val="22"/>
        </w:rPr>
      </w:pPr>
      <w:r w:rsidRPr="00122C4A">
        <w:rPr>
          <w:szCs w:val="22"/>
        </w:rPr>
        <w:t>taking your dose, you could get an underdose or no insulin at all. This could cause</w:t>
      </w:r>
    </w:p>
    <w:p w14:paraId="3BEBBEF1" w14:textId="77777777" w:rsidR="005655A5" w:rsidRPr="00122C4A" w:rsidRDefault="00826BCE" w:rsidP="007B6887">
      <w:pPr>
        <w:ind w:left="360"/>
        <w:rPr>
          <w:szCs w:val="22"/>
        </w:rPr>
      </w:pPr>
      <w:r w:rsidRPr="00122C4A">
        <w:rPr>
          <w:szCs w:val="22"/>
        </w:rPr>
        <w:t>high blood sugar.</w:t>
      </w:r>
    </w:p>
    <w:p w14:paraId="5E0902A2" w14:textId="15A0EDE1" w:rsidR="007B6887" w:rsidRPr="00122C4A" w:rsidRDefault="007B6887" w:rsidP="007B6887">
      <w:pPr>
        <w:rPr>
          <w:szCs w:val="22"/>
        </w:rPr>
      </w:pPr>
    </w:p>
    <w:p w14:paraId="59D27B72" w14:textId="77777777" w:rsidR="00182BA5" w:rsidRPr="00122C4A" w:rsidRDefault="00182BA5" w:rsidP="007B6887">
      <w:pPr>
        <w:rPr>
          <w:szCs w:val="22"/>
        </w:rPr>
      </w:pPr>
    </w:p>
    <w:p w14:paraId="76D348BC" w14:textId="2DA42E54" w:rsidR="005655A5" w:rsidRPr="00122C4A" w:rsidRDefault="00826BCE" w:rsidP="00182BA5">
      <w:pPr>
        <w:tabs>
          <w:tab w:val="left" w:pos="360"/>
        </w:tabs>
        <w:ind w:left="360" w:hanging="360"/>
        <w:rPr>
          <w:b/>
          <w:szCs w:val="22"/>
        </w:rPr>
      </w:pPr>
      <w:r w:rsidRPr="00122C4A">
        <w:rPr>
          <w:b/>
          <w:szCs w:val="22"/>
        </w:rPr>
        <w:t>A</w:t>
      </w:r>
      <w:r w:rsidRPr="00122C4A">
        <w:rPr>
          <w:b/>
          <w:szCs w:val="22"/>
        </w:rPr>
        <w:tab/>
        <w:t xml:space="preserve">Select </w:t>
      </w:r>
      <w:r w:rsidR="007B6887" w:rsidRPr="00122C4A">
        <w:rPr>
          <w:b/>
          <w:szCs w:val="22"/>
        </w:rPr>
        <w:t>4</w:t>
      </w:r>
      <w:r w:rsidRPr="00122C4A">
        <w:rPr>
          <w:b/>
          <w:szCs w:val="22"/>
        </w:rPr>
        <w:t xml:space="preserve"> units by turning the dose selector until the dose pointer is at the </w:t>
      </w:r>
      <w:r w:rsidR="007B6887" w:rsidRPr="00122C4A">
        <w:rPr>
          <w:b/>
          <w:szCs w:val="22"/>
        </w:rPr>
        <w:t xml:space="preserve">4 </w:t>
      </w:r>
      <w:r w:rsidRPr="00122C4A">
        <w:rPr>
          <w:b/>
          <w:szCs w:val="22"/>
        </w:rPr>
        <w:t>mark.</w:t>
      </w:r>
    </w:p>
    <w:p w14:paraId="229A3CC0" w14:textId="77777777" w:rsidR="005655A5" w:rsidRPr="0095775C" w:rsidRDefault="005655A5" w:rsidP="005655A5">
      <w:pPr>
        <w:rPr>
          <w:szCs w:val="22"/>
          <w:rPrChange w:id="4869" w:author="Author">
            <w:rPr>
              <w:sz w:val="24"/>
            </w:rPr>
          </w:rPrChange>
        </w:rPr>
      </w:pPr>
    </w:p>
    <w:p w14:paraId="12194D52" w14:textId="77777777" w:rsidR="005655A5" w:rsidRPr="00122C4A" w:rsidRDefault="00826BCE" w:rsidP="005655A5">
      <w:pPr>
        <w:jc w:val="center"/>
        <w:rPr>
          <w:sz w:val="24"/>
        </w:rPr>
      </w:pPr>
      <w:r w:rsidRPr="0095775C">
        <w:rPr>
          <w:noProof/>
          <w:sz w:val="24"/>
          <w:rPrChange w:id="4870" w:author="Author">
            <w:rPr>
              <w:noProof/>
              <w:sz w:val="24"/>
              <w:lang w:val="en-US"/>
            </w:rPr>
          </w:rPrChange>
        </w:rPr>
        <w:drawing>
          <wp:inline distT="0" distB="0" distL="0" distR="0" wp14:anchorId="0B7FDD95" wp14:editId="4364510E">
            <wp:extent cx="2660650" cy="1568450"/>
            <wp:effectExtent l="0" t="0" r="6350" b="0"/>
            <wp:docPr id="30" name="Image 30" descr="Toujeo_DoubleStar_Kap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00579" name="Picture 30" descr="Toujeo_DoubleStar_Kap_3_A"/>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660650" cy="1568450"/>
                    </a:xfrm>
                    <a:prstGeom prst="rect">
                      <a:avLst/>
                    </a:prstGeom>
                    <a:noFill/>
                    <a:ln>
                      <a:noFill/>
                    </a:ln>
                  </pic:spPr>
                </pic:pic>
              </a:graphicData>
            </a:graphic>
          </wp:inline>
        </w:drawing>
      </w:r>
    </w:p>
    <w:p w14:paraId="6FB805C6" w14:textId="45FE6902" w:rsidR="005655A5" w:rsidRPr="00122C4A" w:rsidRDefault="005655A5" w:rsidP="005655A5">
      <w:pPr>
        <w:jc w:val="center"/>
        <w:rPr>
          <w:szCs w:val="22"/>
        </w:rPr>
      </w:pPr>
    </w:p>
    <w:p w14:paraId="4C0F5A2D" w14:textId="77777777" w:rsidR="00182BA5" w:rsidRPr="00122C4A" w:rsidRDefault="00182BA5" w:rsidP="005655A5">
      <w:pPr>
        <w:jc w:val="center"/>
        <w:rPr>
          <w:szCs w:val="22"/>
        </w:rPr>
      </w:pPr>
    </w:p>
    <w:p w14:paraId="01C2659C" w14:textId="77777777" w:rsidR="005655A5" w:rsidRPr="00122C4A" w:rsidRDefault="00826BCE" w:rsidP="005655A5">
      <w:pPr>
        <w:tabs>
          <w:tab w:val="left" w:pos="360"/>
        </w:tabs>
        <w:rPr>
          <w:b/>
          <w:szCs w:val="22"/>
        </w:rPr>
      </w:pPr>
      <w:r w:rsidRPr="00122C4A">
        <w:rPr>
          <w:b/>
          <w:szCs w:val="22"/>
        </w:rPr>
        <w:t>B</w:t>
      </w:r>
      <w:r w:rsidRPr="00122C4A">
        <w:rPr>
          <w:b/>
          <w:szCs w:val="22"/>
        </w:rPr>
        <w:tab/>
        <w:t>Press the injection button all the way in.</w:t>
      </w:r>
    </w:p>
    <w:p w14:paraId="19C0BBB6" w14:textId="77777777" w:rsidR="005655A5" w:rsidRPr="00122C4A" w:rsidRDefault="00826BCE">
      <w:pPr>
        <w:keepNext/>
        <w:numPr>
          <w:ilvl w:val="0"/>
          <w:numId w:val="7"/>
        </w:numPr>
        <w:tabs>
          <w:tab w:val="left" w:pos="567"/>
        </w:tabs>
        <w:ind w:left="562" w:hanging="562"/>
        <w:rPr>
          <w:szCs w:val="22"/>
        </w:rPr>
        <w:pPrChange w:id="4871" w:author="Author">
          <w:pPr>
            <w:keepNext/>
            <w:numPr>
              <w:numId w:val="7"/>
            </w:numPr>
            <w:tabs>
              <w:tab w:val="left" w:pos="567"/>
            </w:tabs>
            <w:ind w:left="922" w:hanging="360"/>
          </w:pPr>
        </w:pPrChange>
      </w:pPr>
      <w:r w:rsidRPr="00122C4A">
        <w:rPr>
          <w:szCs w:val="22"/>
        </w:rPr>
        <w:t>When insulin comes out of the needle tip, your pen is working correctly.</w:t>
      </w:r>
    </w:p>
    <w:p w14:paraId="11EDE4C7" w14:textId="77777777" w:rsidR="005655A5" w:rsidRPr="0095775C" w:rsidRDefault="005655A5" w:rsidP="005655A5">
      <w:pPr>
        <w:rPr>
          <w:szCs w:val="22"/>
          <w:rPrChange w:id="4872" w:author="Author">
            <w:rPr>
              <w:sz w:val="24"/>
            </w:rPr>
          </w:rPrChange>
        </w:rPr>
      </w:pPr>
    </w:p>
    <w:p w14:paraId="6E6E5E7D" w14:textId="77777777" w:rsidR="005655A5" w:rsidRPr="00122C4A" w:rsidRDefault="00826BCE" w:rsidP="005655A5">
      <w:pPr>
        <w:jc w:val="center"/>
        <w:rPr>
          <w:sz w:val="24"/>
        </w:rPr>
      </w:pPr>
      <w:r w:rsidRPr="0095775C">
        <w:rPr>
          <w:noProof/>
          <w:rPrChange w:id="4873" w:author="Author">
            <w:rPr>
              <w:noProof/>
              <w:lang w:val="en-US"/>
            </w:rPr>
          </w:rPrChange>
        </w:rPr>
        <w:drawing>
          <wp:inline distT="0" distB="0" distL="0" distR="0" wp14:anchorId="7A865B34" wp14:editId="0F65C0EC">
            <wp:extent cx="2660650" cy="1625600"/>
            <wp:effectExtent l="0" t="0" r="6350" b="0"/>
            <wp:docPr id="31" name="Image 31" descr="Toujeo_DoubleStar_Kap_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8164" name="Picture 31" descr="Toujeo_DoubleStar_Kap_3_B"/>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660650" cy="1625600"/>
                    </a:xfrm>
                    <a:prstGeom prst="rect">
                      <a:avLst/>
                    </a:prstGeom>
                    <a:noFill/>
                    <a:ln>
                      <a:noFill/>
                    </a:ln>
                  </pic:spPr>
                </pic:pic>
              </a:graphicData>
            </a:graphic>
          </wp:inline>
        </w:drawing>
      </w:r>
    </w:p>
    <w:p w14:paraId="1B2BC418" w14:textId="2E4EE56C" w:rsidR="005655A5" w:rsidRPr="0095775C" w:rsidRDefault="005655A5" w:rsidP="005655A5">
      <w:pPr>
        <w:rPr>
          <w:szCs w:val="22"/>
          <w:rPrChange w:id="4874" w:author="Author">
            <w:rPr>
              <w:sz w:val="24"/>
            </w:rPr>
          </w:rPrChange>
        </w:rPr>
      </w:pPr>
    </w:p>
    <w:p w14:paraId="23C41A88" w14:textId="77777777" w:rsidR="00182BA5" w:rsidRPr="0095775C" w:rsidRDefault="00182BA5" w:rsidP="005655A5">
      <w:pPr>
        <w:rPr>
          <w:szCs w:val="22"/>
          <w:rPrChange w:id="4875" w:author="Author">
            <w:rPr>
              <w:sz w:val="24"/>
            </w:rPr>
          </w:rPrChange>
        </w:rPr>
      </w:pPr>
    </w:p>
    <w:p w14:paraId="790E88BC" w14:textId="77777777" w:rsidR="005655A5" w:rsidRPr="00122C4A" w:rsidRDefault="00826BCE" w:rsidP="005655A5">
      <w:pPr>
        <w:rPr>
          <w:b/>
          <w:bCs/>
          <w:szCs w:val="22"/>
        </w:rPr>
      </w:pPr>
      <w:r w:rsidRPr="00122C4A">
        <w:rPr>
          <w:b/>
          <w:bCs/>
          <w:szCs w:val="22"/>
        </w:rPr>
        <w:t>C</w:t>
      </w:r>
      <w:r w:rsidRPr="00122C4A">
        <w:rPr>
          <w:b/>
          <w:szCs w:val="22"/>
        </w:rPr>
        <w:tab/>
      </w:r>
      <w:r w:rsidR="00DF65AC" w:rsidRPr="00122C4A">
        <w:rPr>
          <w:b/>
          <w:szCs w:val="22"/>
        </w:rPr>
        <w:t>Repeat this step i</w:t>
      </w:r>
      <w:r w:rsidRPr="00122C4A">
        <w:rPr>
          <w:b/>
          <w:bCs/>
          <w:szCs w:val="22"/>
        </w:rPr>
        <w:t>f no insulin appears:</w:t>
      </w:r>
    </w:p>
    <w:p w14:paraId="3DA08118" w14:textId="77777777" w:rsidR="005655A5" w:rsidRPr="00122C4A" w:rsidRDefault="00826BCE">
      <w:pPr>
        <w:keepNext/>
        <w:numPr>
          <w:ilvl w:val="0"/>
          <w:numId w:val="7"/>
        </w:numPr>
        <w:tabs>
          <w:tab w:val="left" w:pos="567"/>
        </w:tabs>
        <w:ind w:left="562" w:hanging="562"/>
        <w:rPr>
          <w:szCs w:val="22"/>
        </w:rPr>
        <w:pPrChange w:id="4876" w:author="Author">
          <w:pPr>
            <w:keepNext/>
            <w:numPr>
              <w:numId w:val="7"/>
            </w:numPr>
            <w:tabs>
              <w:tab w:val="left" w:pos="567"/>
            </w:tabs>
            <w:ind w:left="922" w:hanging="360"/>
          </w:pPr>
        </w:pPrChange>
      </w:pPr>
      <w:r w:rsidRPr="00122C4A">
        <w:rPr>
          <w:b/>
          <w:szCs w:val="22"/>
        </w:rPr>
        <w:t>If you are using a new pen for the first time</w:t>
      </w:r>
      <w:r w:rsidRPr="00122C4A">
        <w:rPr>
          <w:szCs w:val="22"/>
        </w:rPr>
        <w:t xml:space="preserve">, you may have to repeat this step </w:t>
      </w:r>
      <w:r w:rsidRPr="00122C4A">
        <w:rPr>
          <w:b/>
          <w:szCs w:val="22"/>
        </w:rPr>
        <w:t xml:space="preserve">up to </w:t>
      </w:r>
      <w:r w:rsidR="001140BA" w:rsidRPr="00122C4A">
        <w:rPr>
          <w:b/>
          <w:szCs w:val="22"/>
        </w:rPr>
        <w:t xml:space="preserve">6 </w:t>
      </w:r>
      <w:r w:rsidRPr="00122C4A">
        <w:rPr>
          <w:b/>
          <w:szCs w:val="22"/>
        </w:rPr>
        <w:t>times</w:t>
      </w:r>
      <w:r w:rsidRPr="00122C4A">
        <w:rPr>
          <w:szCs w:val="22"/>
        </w:rPr>
        <w:t xml:space="preserve"> before seeing insulin.</w:t>
      </w:r>
    </w:p>
    <w:p w14:paraId="518545AB" w14:textId="77777777" w:rsidR="003C7BEA" w:rsidRPr="00C13D9F" w:rsidRDefault="00826BCE">
      <w:pPr>
        <w:pStyle w:val="ListParagraph"/>
        <w:numPr>
          <w:ilvl w:val="0"/>
          <w:numId w:val="68"/>
        </w:numPr>
        <w:rPr>
          <w:szCs w:val="21"/>
        </w:rPr>
        <w:pPrChange w:id="4877" w:author="Author">
          <w:pPr>
            <w:numPr>
              <w:ilvl w:val="1"/>
              <w:numId w:val="11"/>
            </w:numPr>
            <w:tabs>
              <w:tab w:val="num" w:pos="1440"/>
            </w:tabs>
            <w:ind w:left="1440" w:hanging="360"/>
          </w:pPr>
        </w:pPrChange>
      </w:pPr>
      <w:r w:rsidRPr="0095775C">
        <w:rPr>
          <w:sz w:val="22"/>
          <w:szCs w:val="21"/>
          <w:lang w:val="en-GB"/>
          <w:rPrChange w:id="4878" w:author="Author">
            <w:rPr>
              <w:szCs w:val="22"/>
            </w:rPr>
          </w:rPrChange>
        </w:rPr>
        <w:t>Do not use your pen if there is still no insulin coming out of the needle tip. Use a new pen.</w:t>
      </w:r>
    </w:p>
    <w:p w14:paraId="00CE83B2" w14:textId="77777777" w:rsidR="005655A5" w:rsidRPr="00122C4A" w:rsidRDefault="00826BCE">
      <w:pPr>
        <w:keepNext/>
        <w:numPr>
          <w:ilvl w:val="0"/>
          <w:numId w:val="7"/>
        </w:numPr>
        <w:tabs>
          <w:tab w:val="left" w:pos="567"/>
        </w:tabs>
        <w:ind w:left="562" w:hanging="562"/>
        <w:rPr>
          <w:szCs w:val="22"/>
        </w:rPr>
        <w:pPrChange w:id="4879" w:author="Author">
          <w:pPr>
            <w:keepNext/>
            <w:numPr>
              <w:numId w:val="7"/>
            </w:numPr>
            <w:tabs>
              <w:tab w:val="left" w:pos="567"/>
            </w:tabs>
            <w:ind w:left="922" w:hanging="360"/>
          </w:pPr>
        </w:pPrChange>
      </w:pPr>
      <w:r w:rsidRPr="00122C4A">
        <w:rPr>
          <w:b/>
          <w:szCs w:val="22"/>
        </w:rPr>
        <w:t>For all injections</w:t>
      </w:r>
      <w:r w:rsidRPr="00122C4A">
        <w:rPr>
          <w:szCs w:val="22"/>
        </w:rPr>
        <w:t>, if no insulin comes out, the needle may be blocked. If this happens:</w:t>
      </w:r>
    </w:p>
    <w:p w14:paraId="0D9EFD96" w14:textId="77777777" w:rsidR="005655A5" w:rsidRPr="00C13D9F" w:rsidRDefault="00826BCE">
      <w:pPr>
        <w:pStyle w:val="ListParagraph"/>
        <w:numPr>
          <w:ilvl w:val="0"/>
          <w:numId w:val="68"/>
        </w:numPr>
        <w:rPr>
          <w:szCs w:val="22"/>
        </w:rPr>
        <w:pPrChange w:id="4880" w:author="Author">
          <w:pPr>
            <w:numPr>
              <w:ilvl w:val="1"/>
              <w:numId w:val="11"/>
            </w:numPr>
            <w:tabs>
              <w:tab w:val="num" w:pos="1440"/>
            </w:tabs>
            <w:ind w:left="1440" w:hanging="360"/>
          </w:pPr>
        </w:pPrChange>
      </w:pPr>
      <w:r w:rsidRPr="0095775C">
        <w:rPr>
          <w:sz w:val="22"/>
          <w:szCs w:val="22"/>
          <w:lang w:val="en-GB"/>
          <w:rPrChange w:id="4881" w:author="Author">
            <w:rPr>
              <w:szCs w:val="22"/>
            </w:rPr>
          </w:rPrChange>
        </w:rPr>
        <w:t>change the needle (see STEP 6 and STEP 2),</w:t>
      </w:r>
    </w:p>
    <w:p w14:paraId="277326A2" w14:textId="77777777" w:rsidR="005655A5" w:rsidRPr="00C13D9F" w:rsidRDefault="00826BCE">
      <w:pPr>
        <w:pStyle w:val="ListParagraph"/>
        <w:numPr>
          <w:ilvl w:val="0"/>
          <w:numId w:val="68"/>
        </w:numPr>
        <w:rPr>
          <w:szCs w:val="22"/>
        </w:rPr>
        <w:pPrChange w:id="4882" w:author="Author">
          <w:pPr>
            <w:numPr>
              <w:ilvl w:val="1"/>
              <w:numId w:val="11"/>
            </w:numPr>
            <w:tabs>
              <w:tab w:val="num" w:pos="1440"/>
            </w:tabs>
            <w:ind w:left="1440" w:hanging="360"/>
          </w:pPr>
        </w:pPrChange>
      </w:pPr>
      <w:r w:rsidRPr="0095775C">
        <w:rPr>
          <w:sz w:val="22"/>
          <w:szCs w:val="22"/>
          <w:lang w:val="en-GB"/>
          <w:rPrChange w:id="4883" w:author="Author">
            <w:rPr>
              <w:szCs w:val="22"/>
            </w:rPr>
          </w:rPrChange>
        </w:rPr>
        <w:t>then repeat the safety test (STEP 3</w:t>
      </w:r>
      <w:r w:rsidR="003C7BEA" w:rsidRPr="0095775C">
        <w:rPr>
          <w:sz w:val="22"/>
          <w:szCs w:val="22"/>
          <w:lang w:val="en-GB"/>
          <w:rPrChange w:id="4884" w:author="Author">
            <w:rPr>
              <w:szCs w:val="22"/>
            </w:rPr>
          </w:rPrChange>
        </w:rPr>
        <w:t>A and STEP 3 B)</w:t>
      </w:r>
      <w:r w:rsidRPr="0095775C">
        <w:rPr>
          <w:sz w:val="22"/>
          <w:szCs w:val="22"/>
          <w:lang w:val="en-GB"/>
          <w:rPrChange w:id="4885" w:author="Author">
            <w:rPr>
              <w:szCs w:val="22"/>
            </w:rPr>
          </w:rPrChange>
        </w:rPr>
        <w:t>.</w:t>
      </w:r>
    </w:p>
    <w:p w14:paraId="079DCA3E" w14:textId="77777777" w:rsidR="005655A5" w:rsidRPr="00C13D9F" w:rsidRDefault="00826BCE">
      <w:pPr>
        <w:pStyle w:val="ListParagraph"/>
        <w:numPr>
          <w:ilvl w:val="0"/>
          <w:numId w:val="68"/>
        </w:numPr>
        <w:rPr>
          <w:szCs w:val="22"/>
        </w:rPr>
        <w:pPrChange w:id="4886" w:author="Author">
          <w:pPr>
            <w:numPr>
              <w:ilvl w:val="1"/>
              <w:numId w:val="11"/>
            </w:numPr>
            <w:tabs>
              <w:tab w:val="num" w:pos="1440"/>
            </w:tabs>
            <w:ind w:left="1440" w:hanging="360"/>
          </w:pPr>
        </w:pPrChange>
      </w:pPr>
      <w:r w:rsidRPr="0095775C">
        <w:rPr>
          <w:sz w:val="22"/>
          <w:szCs w:val="22"/>
          <w:lang w:val="en-GB"/>
          <w:rPrChange w:id="4887" w:author="Author">
            <w:rPr>
              <w:szCs w:val="22"/>
            </w:rPr>
          </w:rPrChange>
        </w:rPr>
        <w:t>Do not use your pen if there is still no insulin coming out of the needle tip. Use a new pen.</w:t>
      </w:r>
    </w:p>
    <w:p w14:paraId="4B645CE4" w14:textId="77777777" w:rsidR="005655A5" w:rsidRPr="00122C4A" w:rsidRDefault="00826BCE">
      <w:pPr>
        <w:keepNext/>
        <w:numPr>
          <w:ilvl w:val="0"/>
          <w:numId w:val="7"/>
        </w:numPr>
        <w:tabs>
          <w:tab w:val="left" w:pos="567"/>
        </w:tabs>
        <w:ind w:left="562" w:hanging="562"/>
        <w:rPr>
          <w:szCs w:val="22"/>
        </w:rPr>
        <w:pPrChange w:id="4888" w:author="Author">
          <w:pPr>
            <w:keepNext/>
            <w:numPr>
              <w:numId w:val="7"/>
            </w:numPr>
            <w:tabs>
              <w:tab w:val="left" w:pos="567"/>
            </w:tabs>
            <w:ind w:left="922" w:hanging="360"/>
          </w:pPr>
        </w:pPrChange>
      </w:pPr>
      <w:r w:rsidRPr="00122C4A">
        <w:rPr>
          <w:szCs w:val="22"/>
        </w:rPr>
        <w:t>Never use a syringe to remove insulin from your pen.</w:t>
      </w:r>
    </w:p>
    <w:p w14:paraId="644C6709" w14:textId="77777777" w:rsidR="005655A5" w:rsidRPr="00122C4A" w:rsidRDefault="005655A5" w:rsidP="005655A5">
      <w:pPr>
        <w:rPr>
          <w:szCs w:val="22"/>
        </w:rPr>
      </w:pPr>
    </w:p>
    <w:p w14:paraId="6219C272" w14:textId="77777777" w:rsidR="005655A5" w:rsidRPr="00122C4A" w:rsidRDefault="00826BCE" w:rsidP="005655A5">
      <w:pPr>
        <w:ind w:firstLine="360"/>
        <w:rPr>
          <w:b/>
          <w:szCs w:val="22"/>
        </w:rPr>
      </w:pPr>
      <w:r w:rsidRPr="0095775C">
        <w:rPr>
          <w:noProof/>
          <w:rPrChange w:id="4889" w:author="Author">
            <w:rPr>
              <w:noProof/>
              <w:lang w:val="en-US"/>
            </w:rPr>
          </w:rPrChange>
        </w:rPr>
        <w:lastRenderedPageBreak/>
        <w:drawing>
          <wp:anchor distT="0" distB="0" distL="114300" distR="114300" simplePos="0" relativeHeight="251694080" behindDoc="0" locked="0" layoutInCell="1" allowOverlap="1" wp14:anchorId="4DA6C7EB" wp14:editId="12506654">
            <wp:simplePos x="0" y="0"/>
            <wp:positionH relativeFrom="column">
              <wp:posOffset>47625</wp:posOffset>
            </wp:positionH>
            <wp:positionV relativeFrom="paragraph">
              <wp:posOffset>17780</wp:posOffset>
            </wp:positionV>
            <wp:extent cx="161925" cy="161925"/>
            <wp:effectExtent l="0" t="0" r="9525" b="9525"/>
            <wp:wrapNone/>
            <wp:docPr id="86" name="Image 8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15274" name="Picture 86"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b/>
          <w:szCs w:val="22"/>
        </w:rPr>
        <w:t>If you see air bubbles</w:t>
      </w:r>
    </w:p>
    <w:p w14:paraId="11458B20" w14:textId="77777777" w:rsidR="005655A5" w:rsidRPr="00122C4A" w:rsidRDefault="00826BCE">
      <w:pPr>
        <w:keepNext/>
        <w:numPr>
          <w:ilvl w:val="0"/>
          <w:numId w:val="7"/>
        </w:numPr>
        <w:tabs>
          <w:tab w:val="left" w:pos="567"/>
        </w:tabs>
        <w:ind w:left="562" w:hanging="562"/>
        <w:rPr>
          <w:szCs w:val="22"/>
        </w:rPr>
        <w:pPrChange w:id="4890" w:author="Author">
          <w:pPr>
            <w:keepNext/>
            <w:numPr>
              <w:numId w:val="7"/>
            </w:numPr>
            <w:tabs>
              <w:tab w:val="left" w:pos="567"/>
            </w:tabs>
            <w:ind w:left="922" w:hanging="360"/>
          </w:pPr>
        </w:pPrChange>
      </w:pPr>
      <w:r w:rsidRPr="00122C4A">
        <w:rPr>
          <w:szCs w:val="22"/>
        </w:rPr>
        <w:t>You may see air bubbles in the insulin. This is normal, they will not harm you.</w:t>
      </w:r>
    </w:p>
    <w:p w14:paraId="33F6F9D5" w14:textId="77777777" w:rsidR="005655A5" w:rsidRPr="0095775C" w:rsidRDefault="005655A5" w:rsidP="005655A5">
      <w:pPr>
        <w:rPr>
          <w:szCs w:val="22"/>
          <w:rPrChange w:id="4891" w:author="Author">
            <w:rPr>
              <w:sz w:val="24"/>
            </w:rPr>
          </w:rPrChange>
        </w:rPr>
      </w:pPr>
    </w:p>
    <w:p w14:paraId="24DB247E" w14:textId="77777777" w:rsidR="005655A5" w:rsidRPr="0095775C" w:rsidRDefault="005655A5" w:rsidP="005655A5">
      <w:pPr>
        <w:rPr>
          <w:szCs w:val="22"/>
          <w:rPrChange w:id="4892" w:author="Author">
            <w:rPr>
              <w:sz w:val="24"/>
            </w:rPr>
          </w:rPrChange>
        </w:rPr>
      </w:pPr>
    </w:p>
    <w:p w14:paraId="0613AD86" w14:textId="77777777" w:rsidR="005655A5" w:rsidRPr="00122C4A" w:rsidRDefault="00826BCE" w:rsidP="005655A5">
      <w:pPr>
        <w:rPr>
          <w:b/>
          <w:bCs/>
          <w:szCs w:val="22"/>
        </w:rPr>
      </w:pPr>
      <w:r w:rsidRPr="00122C4A">
        <w:rPr>
          <w:b/>
          <w:bCs/>
          <w:szCs w:val="22"/>
        </w:rPr>
        <w:t>STEP 4: Select the dose</w:t>
      </w:r>
    </w:p>
    <w:p w14:paraId="3BF4A68D" w14:textId="77777777" w:rsidR="005655A5" w:rsidRPr="00122C4A" w:rsidRDefault="005655A5" w:rsidP="005655A5">
      <w:pPr>
        <w:rPr>
          <w:szCs w:val="22"/>
        </w:rPr>
      </w:pPr>
    </w:p>
    <w:p w14:paraId="33A643E5" w14:textId="77777777" w:rsidR="005655A5" w:rsidRPr="00122C4A" w:rsidRDefault="00826BCE" w:rsidP="005655A5">
      <w:pPr>
        <w:ind w:left="360"/>
        <w:rPr>
          <w:szCs w:val="22"/>
        </w:rPr>
      </w:pPr>
      <w:r w:rsidRPr="0095775C">
        <w:rPr>
          <w:noProof/>
          <w:rPrChange w:id="4893" w:author="Author">
            <w:rPr>
              <w:noProof/>
              <w:lang w:val="en-US"/>
            </w:rPr>
          </w:rPrChange>
        </w:rPr>
        <w:drawing>
          <wp:anchor distT="0" distB="0" distL="114300" distR="114300" simplePos="0" relativeHeight="251707392" behindDoc="0" locked="0" layoutInCell="1" allowOverlap="1" wp14:anchorId="317263D5" wp14:editId="0DB21E97">
            <wp:simplePos x="0" y="0"/>
            <wp:positionH relativeFrom="column">
              <wp:posOffset>5715</wp:posOffset>
            </wp:positionH>
            <wp:positionV relativeFrom="paragraph">
              <wp:posOffset>17145</wp:posOffset>
            </wp:positionV>
            <wp:extent cx="219075" cy="257175"/>
            <wp:effectExtent l="0" t="0" r="9525" b="9525"/>
            <wp:wrapNone/>
            <wp:docPr id="87" name="Image 87"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40607" name="Picture 87" descr="Cros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9075" cy="257175"/>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Never select a dose or press the injection button without a needle attached. This may damage your pen.</w:t>
      </w:r>
    </w:p>
    <w:p w14:paraId="0C876569" w14:textId="77777777" w:rsidR="007B6887" w:rsidRPr="00122C4A" w:rsidRDefault="007B6887" w:rsidP="007B6887">
      <w:pPr>
        <w:rPr>
          <w:szCs w:val="22"/>
          <w:highlight w:val="cyan"/>
        </w:rPr>
      </w:pPr>
    </w:p>
    <w:p w14:paraId="414A2FFB" w14:textId="77777777" w:rsidR="005655A5" w:rsidRPr="00122C4A" w:rsidRDefault="00826BCE" w:rsidP="007B6887">
      <w:pPr>
        <w:rPr>
          <w:szCs w:val="22"/>
        </w:rPr>
      </w:pPr>
      <w:r w:rsidRPr="00122C4A">
        <w:rPr>
          <w:szCs w:val="22"/>
        </w:rPr>
        <w:t xml:space="preserve">Toujeo </w:t>
      </w:r>
      <w:proofErr w:type="spellStart"/>
      <w:r w:rsidR="00CA63DC" w:rsidRPr="00122C4A">
        <w:t>Double</w:t>
      </w:r>
      <w:r w:rsidRPr="00122C4A">
        <w:rPr>
          <w:szCs w:val="22"/>
        </w:rPr>
        <w:t>Star</w:t>
      </w:r>
      <w:proofErr w:type="spellEnd"/>
      <w:r w:rsidR="00AE19F3" w:rsidRPr="00122C4A">
        <w:rPr>
          <w:szCs w:val="22"/>
        </w:rPr>
        <w:t xml:space="preserve"> </w:t>
      </w:r>
      <w:r w:rsidRPr="00122C4A">
        <w:rPr>
          <w:szCs w:val="22"/>
        </w:rPr>
        <w:t>is made to deliver the number of insulin units that your doctor prescribed. Do not perform any dose re-calculation.</w:t>
      </w:r>
    </w:p>
    <w:p w14:paraId="561F8AEC" w14:textId="3AF380C5" w:rsidR="007B6887" w:rsidRPr="00122C4A" w:rsidRDefault="007B6887" w:rsidP="007B6887">
      <w:pPr>
        <w:rPr>
          <w:szCs w:val="22"/>
        </w:rPr>
      </w:pPr>
    </w:p>
    <w:p w14:paraId="2A9FE6FA" w14:textId="77777777" w:rsidR="00182BA5" w:rsidRPr="00122C4A" w:rsidRDefault="00182BA5" w:rsidP="007B6887">
      <w:pPr>
        <w:rPr>
          <w:szCs w:val="22"/>
        </w:rPr>
      </w:pPr>
    </w:p>
    <w:p w14:paraId="1321584D" w14:textId="77777777" w:rsidR="005655A5" w:rsidRPr="00122C4A" w:rsidRDefault="00826BCE" w:rsidP="005655A5">
      <w:pPr>
        <w:tabs>
          <w:tab w:val="left" w:pos="360"/>
        </w:tabs>
        <w:rPr>
          <w:b/>
          <w:sz w:val="24"/>
        </w:rPr>
      </w:pPr>
      <w:r w:rsidRPr="00122C4A">
        <w:rPr>
          <w:b/>
          <w:szCs w:val="22"/>
        </w:rPr>
        <w:t>A</w:t>
      </w:r>
      <w:r w:rsidRPr="00122C4A">
        <w:rPr>
          <w:b/>
          <w:szCs w:val="22"/>
        </w:rPr>
        <w:tab/>
        <w:t xml:space="preserve"> Make sure a needle is attached and the dose is set to ‘0’.</w:t>
      </w:r>
    </w:p>
    <w:p w14:paraId="01455047" w14:textId="77777777" w:rsidR="005655A5" w:rsidRPr="0095775C" w:rsidRDefault="005655A5" w:rsidP="005655A5">
      <w:pPr>
        <w:rPr>
          <w:b/>
          <w:szCs w:val="22"/>
          <w:rPrChange w:id="4894" w:author="Author">
            <w:rPr>
              <w:b/>
              <w:sz w:val="24"/>
            </w:rPr>
          </w:rPrChange>
        </w:rPr>
      </w:pPr>
    </w:p>
    <w:p w14:paraId="5B256026" w14:textId="77777777" w:rsidR="005655A5" w:rsidRPr="00122C4A" w:rsidRDefault="00826BCE" w:rsidP="005655A5">
      <w:pPr>
        <w:jc w:val="center"/>
        <w:rPr>
          <w:b/>
          <w:sz w:val="24"/>
        </w:rPr>
      </w:pPr>
      <w:r w:rsidRPr="0095775C">
        <w:rPr>
          <w:noProof/>
          <w:snapToGrid w:val="0"/>
          <w:color w:val="000000"/>
          <w:w w:val="0"/>
          <w:sz w:val="0"/>
          <w:szCs w:val="0"/>
          <w:u w:color="000000"/>
          <w:bdr w:val="nil"/>
          <w:shd w:val="clear" w:color="000000" w:fill="000000"/>
          <w:rPrChange w:id="4895" w:author="Author">
            <w:rPr>
              <w:noProof/>
              <w:snapToGrid w:val="0"/>
              <w:color w:val="000000"/>
              <w:w w:val="0"/>
              <w:sz w:val="0"/>
              <w:szCs w:val="0"/>
              <w:u w:color="000000"/>
              <w:bdr w:val="nil"/>
              <w:shd w:val="clear" w:color="000000" w:fill="000000"/>
              <w:lang w:val="en-US"/>
            </w:rPr>
          </w:rPrChange>
        </w:rPr>
        <w:drawing>
          <wp:inline distT="0" distB="0" distL="0" distR="0" wp14:anchorId="3F898407" wp14:editId="70B3674C">
            <wp:extent cx="3346450" cy="927100"/>
            <wp:effectExtent l="0" t="0" r="6350" b="6350"/>
            <wp:docPr id="32" name="Image 32" descr="Toujeo_DoubleStar_Kap_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74708" name="Picture 32" descr="Toujeo_DoubleStar_Kap_4_A"/>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346450" cy="927100"/>
                    </a:xfrm>
                    <a:prstGeom prst="rect">
                      <a:avLst/>
                    </a:prstGeom>
                    <a:noFill/>
                    <a:ln>
                      <a:noFill/>
                    </a:ln>
                  </pic:spPr>
                </pic:pic>
              </a:graphicData>
            </a:graphic>
          </wp:inline>
        </w:drawing>
      </w:r>
    </w:p>
    <w:p w14:paraId="43E68007" w14:textId="77777777" w:rsidR="005655A5" w:rsidRPr="0095775C" w:rsidRDefault="005655A5" w:rsidP="005655A5">
      <w:pPr>
        <w:rPr>
          <w:b/>
          <w:szCs w:val="22"/>
          <w:rPrChange w:id="4896" w:author="Author">
            <w:rPr>
              <w:b/>
              <w:sz w:val="24"/>
            </w:rPr>
          </w:rPrChange>
        </w:rPr>
      </w:pPr>
    </w:p>
    <w:p w14:paraId="7CCA52E6" w14:textId="77777777" w:rsidR="005655A5" w:rsidRPr="0095775C" w:rsidRDefault="005655A5" w:rsidP="005655A5">
      <w:pPr>
        <w:rPr>
          <w:b/>
          <w:szCs w:val="22"/>
          <w:rPrChange w:id="4897" w:author="Author">
            <w:rPr>
              <w:b/>
              <w:sz w:val="24"/>
            </w:rPr>
          </w:rPrChange>
        </w:rPr>
      </w:pPr>
    </w:p>
    <w:p w14:paraId="78DB30E5" w14:textId="77777777" w:rsidR="005655A5" w:rsidRPr="00122C4A" w:rsidRDefault="00826BCE" w:rsidP="005655A5">
      <w:pPr>
        <w:tabs>
          <w:tab w:val="left" w:pos="360"/>
        </w:tabs>
        <w:rPr>
          <w:b/>
          <w:szCs w:val="22"/>
        </w:rPr>
      </w:pPr>
      <w:r w:rsidRPr="00122C4A">
        <w:rPr>
          <w:b/>
          <w:szCs w:val="22"/>
        </w:rPr>
        <w:t>B</w:t>
      </w:r>
      <w:r w:rsidRPr="00122C4A">
        <w:rPr>
          <w:b/>
          <w:szCs w:val="22"/>
        </w:rPr>
        <w:tab/>
        <w:t>Turn the dose selector until the dose pointer lines up with your dose.</w:t>
      </w:r>
    </w:p>
    <w:p w14:paraId="0BEFBE66" w14:textId="1067C3A0" w:rsidR="007B6887" w:rsidRPr="00122C4A" w:rsidRDefault="00826BCE">
      <w:pPr>
        <w:keepNext/>
        <w:numPr>
          <w:ilvl w:val="0"/>
          <w:numId w:val="7"/>
        </w:numPr>
        <w:tabs>
          <w:tab w:val="left" w:pos="567"/>
        </w:tabs>
        <w:ind w:left="562" w:hanging="562"/>
        <w:rPr>
          <w:szCs w:val="22"/>
        </w:rPr>
        <w:pPrChange w:id="4898" w:author="Author">
          <w:pPr>
            <w:keepNext/>
            <w:numPr>
              <w:numId w:val="7"/>
            </w:numPr>
            <w:tabs>
              <w:tab w:val="left" w:pos="567"/>
            </w:tabs>
            <w:ind w:left="922" w:hanging="360"/>
          </w:pPr>
        </w:pPrChange>
      </w:pPr>
      <w:r w:rsidRPr="00122C4A">
        <w:rPr>
          <w:szCs w:val="22"/>
        </w:rPr>
        <w:t>Set the dose by turning the dose selector to a line in the dose window. Each line equals 2</w:t>
      </w:r>
      <w:ins w:id="4899" w:author="Author">
        <w:r w:rsidR="00542F36" w:rsidRPr="00122C4A">
          <w:rPr>
            <w:szCs w:val="22"/>
          </w:rPr>
          <w:t> </w:t>
        </w:r>
      </w:ins>
      <w:del w:id="4900" w:author="Author">
        <w:r w:rsidRPr="00122C4A" w:rsidDel="00542F36">
          <w:rPr>
            <w:szCs w:val="22"/>
          </w:rPr>
          <w:delText xml:space="preserve"> </w:delText>
        </w:r>
      </w:del>
      <w:r w:rsidRPr="00122C4A">
        <w:rPr>
          <w:szCs w:val="22"/>
        </w:rPr>
        <w:t>units</w:t>
      </w:r>
    </w:p>
    <w:p w14:paraId="0768169D" w14:textId="77777777" w:rsidR="001D2D1D" w:rsidRPr="00122C4A" w:rsidRDefault="00826BCE">
      <w:pPr>
        <w:keepNext/>
        <w:numPr>
          <w:ilvl w:val="0"/>
          <w:numId w:val="7"/>
        </w:numPr>
        <w:tabs>
          <w:tab w:val="left" w:pos="567"/>
        </w:tabs>
        <w:ind w:left="562" w:hanging="562"/>
        <w:rPr>
          <w:szCs w:val="22"/>
        </w:rPr>
        <w:pPrChange w:id="4901" w:author="Author">
          <w:pPr>
            <w:keepNext/>
            <w:numPr>
              <w:numId w:val="7"/>
            </w:numPr>
            <w:tabs>
              <w:tab w:val="left" w:pos="567"/>
            </w:tabs>
            <w:ind w:left="922" w:hanging="360"/>
          </w:pPr>
        </w:pPrChange>
      </w:pPr>
      <w:r w:rsidRPr="00122C4A">
        <w:rPr>
          <w:szCs w:val="22"/>
        </w:rPr>
        <w:t>The dial clicks as you tu</w:t>
      </w:r>
      <w:r w:rsidR="009E5409" w:rsidRPr="00122C4A">
        <w:rPr>
          <w:szCs w:val="22"/>
        </w:rPr>
        <w:t>r</w:t>
      </w:r>
      <w:r w:rsidRPr="00122C4A">
        <w:rPr>
          <w:szCs w:val="22"/>
        </w:rPr>
        <w:t>n it</w:t>
      </w:r>
    </w:p>
    <w:p w14:paraId="3F384A6B" w14:textId="77777777" w:rsidR="0027103B" w:rsidRPr="00122C4A" w:rsidRDefault="00826BCE">
      <w:pPr>
        <w:keepNext/>
        <w:numPr>
          <w:ilvl w:val="0"/>
          <w:numId w:val="7"/>
        </w:numPr>
        <w:tabs>
          <w:tab w:val="left" w:pos="567"/>
        </w:tabs>
        <w:ind w:left="562" w:hanging="562"/>
        <w:rPr>
          <w:szCs w:val="22"/>
        </w:rPr>
        <w:pPrChange w:id="4902" w:author="Author">
          <w:pPr>
            <w:keepNext/>
            <w:numPr>
              <w:numId w:val="7"/>
            </w:numPr>
            <w:tabs>
              <w:tab w:val="left" w:pos="567"/>
            </w:tabs>
            <w:ind w:left="922" w:hanging="360"/>
          </w:pPr>
        </w:pPrChange>
      </w:pPr>
      <w:r w:rsidRPr="00122C4A">
        <w:rPr>
          <w:b/>
          <w:szCs w:val="22"/>
        </w:rPr>
        <w:t>Do not dial your dose by counting the clicks.</w:t>
      </w:r>
      <w:r w:rsidRPr="00122C4A">
        <w:rPr>
          <w:szCs w:val="22"/>
        </w:rPr>
        <w:t xml:space="preserve"> You may dial the wrong dose. This may lead to you getting too much insulin or not enough insulin.</w:t>
      </w:r>
    </w:p>
    <w:p w14:paraId="6D8BCC5A" w14:textId="77777777" w:rsidR="001D2D1D" w:rsidRPr="00122C4A" w:rsidRDefault="00826BCE">
      <w:pPr>
        <w:keepNext/>
        <w:numPr>
          <w:ilvl w:val="0"/>
          <w:numId w:val="7"/>
        </w:numPr>
        <w:tabs>
          <w:tab w:val="left" w:pos="567"/>
        </w:tabs>
        <w:ind w:left="562" w:hanging="562"/>
        <w:rPr>
          <w:szCs w:val="22"/>
        </w:rPr>
        <w:pPrChange w:id="4903" w:author="Author">
          <w:pPr>
            <w:keepNext/>
            <w:numPr>
              <w:numId w:val="7"/>
            </w:numPr>
            <w:tabs>
              <w:tab w:val="left" w:pos="567"/>
            </w:tabs>
            <w:ind w:left="922" w:hanging="360"/>
          </w:pPr>
        </w:pPrChange>
      </w:pPr>
      <w:r w:rsidRPr="00122C4A">
        <w:rPr>
          <w:szCs w:val="22"/>
        </w:rPr>
        <w:t>Always check the number in the dose window to make sure you dialled the correct dose</w:t>
      </w:r>
    </w:p>
    <w:p w14:paraId="272B7E9A" w14:textId="77777777" w:rsidR="005655A5" w:rsidRPr="00122C4A" w:rsidRDefault="00826BCE">
      <w:pPr>
        <w:keepNext/>
        <w:numPr>
          <w:ilvl w:val="0"/>
          <w:numId w:val="7"/>
        </w:numPr>
        <w:tabs>
          <w:tab w:val="left" w:pos="567"/>
        </w:tabs>
        <w:ind w:left="562" w:hanging="562"/>
        <w:rPr>
          <w:szCs w:val="22"/>
        </w:rPr>
        <w:pPrChange w:id="4904" w:author="Author">
          <w:pPr>
            <w:keepNext/>
            <w:numPr>
              <w:numId w:val="7"/>
            </w:numPr>
            <w:tabs>
              <w:tab w:val="left" w:pos="567"/>
            </w:tabs>
            <w:ind w:left="922" w:hanging="360"/>
          </w:pPr>
        </w:pPrChange>
      </w:pPr>
      <w:r w:rsidRPr="00122C4A">
        <w:rPr>
          <w:szCs w:val="22"/>
        </w:rPr>
        <w:t>If you turn past your dose, you can turn back down.</w:t>
      </w:r>
    </w:p>
    <w:p w14:paraId="4AA48E9F" w14:textId="77777777" w:rsidR="005655A5" w:rsidRPr="00122C4A" w:rsidRDefault="00826BCE">
      <w:pPr>
        <w:keepNext/>
        <w:numPr>
          <w:ilvl w:val="0"/>
          <w:numId w:val="7"/>
        </w:numPr>
        <w:tabs>
          <w:tab w:val="left" w:pos="567"/>
        </w:tabs>
        <w:ind w:left="562" w:hanging="562"/>
        <w:rPr>
          <w:szCs w:val="22"/>
        </w:rPr>
        <w:pPrChange w:id="4905" w:author="Author">
          <w:pPr>
            <w:keepNext/>
            <w:numPr>
              <w:numId w:val="7"/>
            </w:numPr>
            <w:tabs>
              <w:tab w:val="left" w:pos="567"/>
            </w:tabs>
            <w:ind w:left="922" w:hanging="360"/>
          </w:pPr>
        </w:pPrChange>
      </w:pPr>
      <w:r w:rsidRPr="00122C4A">
        <w:rPr>
          <w:szCs w:val="22"/>
        </w:rPr>
        <w:t>If there are not enough units left in your pen for your dose, the dose selector will stop at the number of units left.</w:t>
      </w:r>
    </w:p>
    <w:p w14:paraId="260037D7" w14:textId="77777777" w:rsidR="005655A5" w:rsidRPr="00122C4A" w:rsidRDefault="00826BCE">
      <w:pPr>
        <w:keepNext/>
        <w:numPr>
          <w:ilvl w:val="0"/>
          <w:numId w:val="7"/>
        </w:numPr>
        <w:tabs>
          <w:tab w:val="left" w:pos="567"/>
        </w:tabs>
        <w:ind w:left="562" w:hanging="562"/>
        <w:rPr>
          <w:szCs w:val="22"/>
        </w:rPr>
        <w:pPrChange w:id="4906" w:author="Author">
          <w:pPr>
            <w:keepNext/>
            <w:numPr>
              <w:numId w:val="7"/>
            </w:numPr>
            <w:tabs>
              <w:tab w:val="left" w:pos="567"/>
            </w:tabs>
            <w:ind w:left="922" w:hanging="360"/>
          </w:pPr>
        </w:pPrChange>
      </w:pPr>
      <w:r w:rsidRPr="00122C4A">
        <w:rPr>
          <w:szCs w:val="22"/>
        </w:rPr>
        <w:t>If you cannot select your full prescribed dose, split the dose into two injections or use a new pen.</w:t>
      </w:r>
      <w:r w:rsidR="001D2D1D" w:rsidRPr="00122C4A">
        <w:rPr>
          <w:szCs w:val="22"/>
        </w:rPr>
        <w:t xml:space="preserve"> If you use a new pen, perform a </w:t>
      </w:r>
      <w:r w:rsidR="00120522" w:rsidRPr="00122C4A">
        <w:rPr>
          <w:szCs w:val="22"/>
        </w:rPr>
        <w:t>s</w:t>
      </w:r>
      <w:r w:rsidR="001D2D1D" w:rsidRPr="00122C4A">
        <w:rPr>
          <w:szCs w:val="22"/>
        </w:rPr>
        <w:t>afety test (see STEP 3).</w:t>
      </w:r>
    </w:p>
    <w:p w14:paraId="716AF0EB" w14:textId="77777777" w:rsidR="005655A5" w:rsidRPr="0095775C" w:rsidRDefault="005655A5" w:rsidP="005655A5">
      <w:pPr>
        <w:rPr>
          <w:szCs w:val="22"/>
          <w:rPrChange w:id="4907" w:author="Author">
            <w:rPr>
              <w:sz w:val="24"/>
            </w:rPr>
          </w:rPrChange>
        </w:rPr>
      </w:pPr>
    </w:p>
    <w:p w14:paraId="2EA961F5" w14:textId="77777777" w:rsidR="005655A5" w:rsidRPr="00122C4A" w:rsidRDefault="00826BCE" w:rsidP="005655A5">
      <w:pPr>
        <w:jc w:val="center"/>
        <w:rPr>
          <w:sz w:val="24"/>
        </w:rPr>
      </w:pPr>
      <w:r w:rsidRPr="0095775C">
        <w:rPr>
          <w:noProof/>
          <w:snapToGrid w:val="0"/>
          <w:color w:val="000000"/>
          <w:w w:val="0"/>
          <w:sz w:val="0"/>
          <w:szCs w:val="0"/>
          <w:u w:color="000000"/>
          <w:bdr w:val="nil"/>
          <w:shd w:val="clear" w:color="000000" w:fill="000000"/>
          <w:rPrChange w:id="4908" w:author="Author">
            <w:rPr>
              <w:noProof/>
              <w:snapToGrid w:val="0"/>
              <w:color w:val="000000"/>
              <w:w w:val="0"/>
              <w:sz w:val="0"/>
              <w:szCs w:val="0"/>
              <w:u w:color="000000"/>
              <w:bdr w:val="nil"/>
              <w:shd w:val="clear" w:color="000000" w:fill="000000"/>
              <w:lang w:val="en-US"/>
            </w:rPr>
          </w:rPrChange>
        </w:rPr>
        <w:drawing>
          <wp:inline distT="0" distB="0" distL="0" distR="0" wp14:anchorId="661A435D" wp14:editId="18973E60">
            <wp:extent cx="2990850" cy="1212850"/>
            <wp:effectExtent l="0" t="0" r="0" b="6350"/>
            <wp:docPr id="33" name="Image 33" descr="Toujeo_DoubleStar_Kap_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54507" name="Picture 33" descr="Toujeo_DoubleStar_Kap_4_B"/>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990850" cy="1212850"/>
                    </a:xfrm>
                    <a:prstGeom prst="rect">
                      <a:avLst/>
                    </a:prstGeom>
                    <a:noFill/>
                    <a:ln>
                      <a:noFill/>
                    </a:ln>
                  </pic:spPr>
                </pic:pic>
              </a:graphicData>
            </a:graphic>
          </wp:inline>
        </w:drawing>
      </w:r>
    </w:p>
    <w:p w14:paraId="331FADC6" w14:textId="77777777" w:rsidR="005655A5" w:rsidRPr="00122C4A" w:rsidRDefault="005655A5" w:rsidP="005655A5">
      <w:pPr>
        <w:rPr>
          <w:sz w:val="24"/>
        </w:rPr>
      </w:pPr>
    </w:p>
    <w:p w14:paraId="615A607E" w14:textId="77777777" w:rsidR="005655A5" w:rsidRPr="00122C4A" w:rsidRDefault="00826BCE" w:rsidP="005655A5">
      <w:pPr>
        <w:rPr>
          <w:b/>
          <w:szCs w:val="22"/>
        </w:rPr>
      </w:pPr>
      <w:r w:rsidRPr="00122C4A">
        <w:rPr>
          <w:b/>
          <w:szCs w:val="22"/>
        </w:rPr>
        <w:t>How to read the dose window</w:t>
      </w:r>
    </w:p>
    <w:p w14:paraId="63349A43" w14:textId="77C87AEF" w:rsidR="005655A5" w:rsidRPr="00122C4A" w:rsidRDefault="00826BCE" w:rsidP="005655A5">
      <w:pPr>
        <w:rPr>
          <w:szCs w:val="22"/>
        </w:rPr>
      </w:pPr>
      <w:r w:rsidRPr="00122C4A">
        <w:rPr>
          <w:szCs w:val="22"/>
        </w:rPr>
        <w:t>The dose selecto</w:t>
      </w:r>
      <w:r w:rsidR="009E5409" w:rsidRPr="00122C4A">
        <w:rPr>
          <w:szCs w:val="22"/>
        </w:rPr>
        <w:t>r</w:t>
      </w:r>
      <w:r w:rsidRPr="00122C4A">
        <w:rPr>
          <w:szCs w:val="22"/>
        </w:rPr>
        <w:t xml:space="preserve"> adjusts in steps of</w:t>
      </w:r>
      <w:r w:rsidR="00FF65C7" w:rsidRPr="00122C4A">
        <w:rPr>
          <w:szCs w:val="22"/>
        </w:rPr>
        <w:t xml:space="preserve"> 2</w:t>
      </w:r>
      <w:ins w:id="4909" w:author="Author">
        <w:r w:rsidR="00542F36" w:rsidRPr="00122C4A">
          <w:rPr>
            <w:szCs w:val="22"/>
          </w:rPr>
          <w:t> </w:t>
        </w:r>
      </w:ins>
      <w:del w:id="4910" w:author="Author">
        <w:r w:rsidR="00FF65C7" w:rsidRPr="00122C4A" w:rsidDel="00542F36">
          <w:rPr>
            <w:szCs w:val="22"/>
          </w:rPr>
          <w:delText xml:space="preserve"> </w:delText>
        </w:r>
      </w:del>
      <w:r w:rsidR="00FF65C7" w:rsidRPr="00122C4A">
        <w:rPr>
          <w:szCs w:val="22"/>
        </w:rPr>
        <w:t>units.</w:t>
      </w:r>
    </w:p>
    <w:p w14:paraId="740EEA08" w14:textId="77777777" w:rsidR="005655A5" w:rsidRPr="00122C4A" w:rsidRDefault="00826BCE" w:rsidP="005655A5">
      <w:pPr>
        <w:rPr>
          <w:szCs w:val="22"/>
        </w:rPr>
      </w:pPr>
      <w:r w:rsidRPr="00122C4A">
        <w:rPr>
          <w:szCs w:val="22"/>
        </w:rPr>
        <w:t>Each line in the dose window is an even number:</w:t>
      </w:r>
    </w:p>
    <w:p w14:paraId="7B35321C" w14:textId="77777777" w:rsidR="005655A5" w:rsidRPr="0095775C" w:rsidRDefault="005655A5" w:rsidP="005655A5">
      <w:pPr>
        <w:rPr>
          <w:szCs w:val="22"/>
          <w:rPrChange w:id="4911" w:author="Author">
            <w:rPr>
              <w:sz w:val="24"/>
            </w:rPr>
          </w:rPrChange>
        </w:rPr>
      </w:pPr>
    </w:p>
    <w:p w14:paraId="591401E4" w14:textId="53A34F38" w:rsidR="005655A5" w:rsidRPr="00122C4A" w:rsidRDefault="00826BCE" w:rsidP="00796EA1">
      <w:pPr>
        <w:jc w:val="center"/>
        <w:rPr>
          <w:ins w:id="4912" w:author="Author"/>
          <w:snapToGrid w:val="0"/>
          <w:color w:val="000000"/>
          <w:w w:val="0"/>
          <w:sz w:val="0"/>
          <w:szCs w:val="0"/>
          <w:u w:color="000000"/>
          <w:bdr w:val="nil"/>
          <w:shd w:val="clear" w:color="000000" w:fill="000000"/>
          <w:lang w:eastAsia="x-none" w:bidi="x-none"/>
        </w:rPr>
      </w:pPr>
      <w:r w:rsidRPr="0095775C">
        <w:rPr>
          <w:noProof/>
          <w:snapToGrid w:val="0"/>
          <w:color w:val="000000"/>
          <w:w w:val="0"/>
          <w:sz w:val="0"/>
          <w:szCs w:val="0"/>
          <w:u w:color="000000"/>
          <w:bdr w:val="nil"/>
          <w:shd w:val="clear" w:color="000000" w:fill="000000"/>
          <w:rPrChange w:id="4913" w:author="Author">
            <w:rPr>
              <w:noProof/>
              <w:snapToGrid w:val="0"/>
              <w:color w:val="000000"/>
              <w:w w:val="0"/>
              <w:sz w:val="0"/>
              <w:szCs w:val="0"/>
              <w:u w:color="000000"/>
              <w:bdr w:val="nil"/>
              <w:shd w:val="clear" w:color="000000" w:fill="000000"/>
              <w:lang w:val="en-US"/>
            </w:rPr>
          </w:rPrChange>
        </w:rPr>
        <w:drawing>
          <wp:inline distT="0" distB="0" distL="0" distR="0" wp14:anchorId="7D409873" wp14:editId="32258118">
            <wp:extent cx="806450" cy="749300"/>
            <wp:effectExtent l="0" t="0" r="0" b="0"/>
            <wp:docPr id="34" name="Image 34" descr="Toujeo DoubleStar 4 60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51538" name="Picture 34" descr="Toujeo DoubleStar 4 60units"/>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06450" cy="749300"/>
                    </a:xfrm>
                    <a:prstGeom prst="rect">
                      <a:avLst/>
                    </a:prstGeom>
                    <a:noFill/>
                    <a:ln>
                      <a:noFill/>
                    </a:ln>
                  </pic:spPr>
                </pic:pic>
              </a:graphicData>
            </a:graphic>
          </wp:inline>
        </w:drawing>
      </w:r>
      <w:r w:rsidRPr="0095775C">
        <w:rPr>
          <w:noProof/>
          <w:rPrChange w:id="4914" w:author="Author">
            <w:rPr>
              <w:noProof/>
              <w:lang w:val="en-US"/>
            </w:rPr>
          </w:rPrChange>
        </w:rPr>
        <mc:AlternateContent>
          <mc:Choice Requires="wps">
            <w:drawing>
              <wp:anchor distT="0" distB="0" distL="114300" distR="114300" simplePos="0" relativeHeight="251686912" behindDoc="0" locked="0" layoutInCell="1" allowOverlap="1" wp14:anchorId="63D63F5F" wp14:editId="2D4A0E8F">
                <wp:simplePos x="0" y="0"/>
                <wp:positionH relativeFrom="column">
                  <wp:posOffset>2366010</wp:posOffset>
                </wp:positionH>
                <wp:positionV relativeFrom="paragraph">
                  <wp:posOffset>713105</wp:posOffset>
                </wp:positionV>
                <wp:extent cx="1028700" cy="228600"/>
                <wp:effectExtent l="0" t="0" r="635" b="3810"/>
                <wp:wrapNone/>
                <wp:docPr id="4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D6FF4" w14:textId="77777777" w:rsidR="003A039E" w:rsidRPr="00175CBB" w:rsidRDefault="003A039E" w:rsidP="005655A5">
                            <w:pPr>
                              <w:rPr>
                                <w:b/>
                                <w:bCs/>
                                <w:sz w:val="18"/>
                                <w:szCs w:val="18"/>
                                <w:lang w:val="en-US"/>
                              </w:rPr>
                            </w:pPr>
                            <w:r>
                              <w:rPr>
                                <w:b/>
                                <w:bCs/>
                                <w:sz w:val="18"/>
                                <w:szCs w:val="18"/>
                                <w:lang w:val="en-US"/>
                              </w:rPr>
                              <w:t>60</w:t>
                            </w:r>
                            <w:r w:rsidRPr="00175CBB">
                              <w:rPr>
                                <w:b/>
                                <w:bCs/>
                                <w:sz w:val="18"/>
                                <w:szCs w:val="18"/>
                                <w:lang w:val="en-US"/>
                              </w:rPr>
                              <w:t xml:space="preserve"> units selected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3D63F5F" id="Text Box 91" o:spid="_x0000_s1051" type="#_x0000_t202" style="position:absolute;left:0;text-align:left;margin-left:186.3pt;margin-top:56.15pt;width:81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" filled="f" stroked="f">
                <v:textbox>
                  <w:txbxContent>
                    <w:p w14:paraId="3CDD6FF4" w14:textId="77777777" w:rsidR="003A039E" w:rsidRPr="00175CBB" w:rsidRDefault="003A039E" w:rsidP="005655A5">
                      <w:pPr>
                        <w:rPr>
                          <w:b/>
                          <w:bCs/>
                          <w:sz w:val="18"/>
                          <w:szCs w:val="18"/>
                          <w:lang w:val="en-US"/>
                        </w:rPr>
                      </w:pPr>
                      <w:r>
                        <w:rPr>
                          <w:b/>
                          <w:bCs/>
                          <w:sz w:val="18"/>
                          <w:szCs w:val="18"/>
                          <w:lang w:val="en-US"/>
                        </w:rPr>
                        <w:t>60</w:t>
                      </w:r>
                      <w:r w:rsidRPr="00175CBB">
                        <w:rPr>
                          <w:b/>
                          <w:bCs/>
                          <w:sz w:val="18"/>
                          <w:szCs w:val="18"/>
                          <w:lang w:val="en-US"/>
                        </w:rPr>
                        <w:t xml:space="preserve"> units selected</w:t>
                      </w:r>
                    </w:p>
                  </w:txbxContent>
                </v:textbox>
              </v:shape>
            </w:pict>
          </mc:Fallback>
        </mc:AlternateContent>
      </w:r>
      <w:r w:rsidR="005655A5" w:rsidRPr="0095775C">
        <w:rPr>
          <w:snapToGrid w:val="0"/>
          <w:color w:val="000000"/>
          <w:w w:val="0"/>
          <w:sz w:val="0"/>
          <w:szCs w:val="0"/>
          <w:u w:color="000000"/>
          <w:bdr w:val="nil"/>
          <w:shd w:val="clear" w:color="000000" w:fill="000000"/>
          <w:lang w:eastAsia="x-none" w:bidi="x-none"/>
          <w:rPrChange w:id="4915" w:author="Author">
            <w:rPr>
              <w:snapToGrid w:val="0"/>
              <w:color w:val="000000"/>
              <w:w w:val="0"/>
              <w:sz w:val="0"/>
              <w:szCs w:val="0"/>
              <w:u w:color="000000"/>
              <w:bdr w:val="nil"/>
              <w:shd w:val="clear" w:color="000000" w:fill="000000"/>
              <w:lang w:val="x-none" w:eastAsia="x-none" w:bidi="x-none"/>
            </w:rPr>
          </w:rPrChange>
        </w:rPr>
        <w:t xml:space="preserve"> </w:t>
      </w:r>
    </w:p>
    <w:p w14:paraId="68901DE2" w14:textId="77777777" w:rsidR="00933AC8" w:rsidRPr="00122C4A" w:rsidRDefault="00933AC8" w:rsidP="00796EA1">
      <w:pPr>
        <w:jc w:val="center"/>
        <w:rPr>
          <w:sz w:val="24"/>
        </w:rPr>
      </w:pPr>
    </w:p>
    <w:p w14:paraId="6F99633D" w14:textId="77777777" w:rsidR="005655A5" w:rsidRPr="00122C4A" w:rsidRDefault="00826BCE" w:rsidP="005655A5">
      <w:pPr>
        <w:jc w:val="center"/>
        <w:rPr>
          <w:sz w:val="24"/>
        </w:rPr>
      </w:pPr>
      <w:r w:rsidRPr="0095775C">
        <w:rPr>
          <w:noProof/>
          <w:snapToGrid w:val="0"/>
          <w:color w:val="000000"/>
          <w:w w:val="0"/>
          <w:sz w:val="0"/>
          <w:szCs w:val="0"/>
          <w:u w:color="000000"/>
          <w:bdr w:val="nil"/>
          <w:shd w:val="clear" w:color="000000" w:fill="000000"/>
          <w:rPrChange w:id="4916" w:author="Author">
            <w:rPr>
              <w:noProof/>
              <w:snapToGrid w:val="0"/>
              <w:color w:val="000000"/>
              <w:w w:val="0"/>
              <w:sz w:val="0"/>
              <w:szCs w:val="0"/>
              <w:u w:color="000000"/>
              <w:bdr w:val="nil"/>
              <w:shd w:val="clear" w:color="000000" w:fill="000000"/>
              <w:lang w:val="en-US"/>
            </w:rPr>
          </w:rPrChange>
        </w:rPr>
        <w:lastRenderedPageBreak/>
        <w:drawing>
          <wp:inline distT="0" distB="0" distL="0" distR="0" wp14:anchorId="0D1D3EC5" wp14:editId="35FDD599">
            <wp:extent cx="914400" cy="781050"/>
            <wp:effectExtent l="0" t="0" r="0" b="0"/>
            <wp:docPr id="35" name="Image 35" descr="Toujeo DoubleStar 4 58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08228" name="Picture 35" descr="Toujeo DoubleStar 4 58units"/>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914400" cy="781050"/>
                    </a:xfrm>
                    <a:prstGeom prst="rect">
                      <a:avLst/>
                    </a:prstGeom>
                    <a:noFill/>
                    <a:ln>
                      <a:noFill/>
                    </a:ln>
                  </pic:spPr>
                </pic:pic>
              </a:graphicData>
            </a:graphic>
          </wp:inline>
        </w:drawing>
      </w:r>
      <w:r w:rsidRPr="0095775C">
        <w:rPr>
          <w:noProof/>
          <w:rPrChange w:id="4917" w:author="Author">
            <w:rPr>
              <w:noProof/>
              <w:lang w:val="en-US"/>
            </w:rPr>
          </w:rPrChange>
        </w:rPr>
        <mc:AlternateContent>
          <mc:Choice Requires="wps">
            <w:drawing>
              <wp:anchor distT="0" distB="0" distL="114300" distR="114300" simplePos="0" relativeHeight="251688960" behindDoc="0" locked="0" layoutInCell="1" allowOverlap="1" wp14:anchorId="65F813BD" wp14:editId="791A2C99">
                <wp:simplePos x="0" y="0"/>
                <wp:positionH relativeFrom="column">
                  <wp:posOffset>2356485</wp:posOffset>
                </wp:positionH>
                <wp:positionV relativeFrom="paragraph">
                  <wp:posOffset>749300</wp:posOffset>
                </wp:positionV>
                <wp:extent cx="1028700" cy="228600"/>
                <wp:effectExtent l="0" t="3175" r="635" b="0"/>
                <wp:wrapNone/>
                <wp:docPr id="4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27006" w14:textId="77777777" w:rsidR="003A039E" w:rsidRPr="00175CBB" w:rsidRDefault="003A039E" w:rsidP="005655A5">
                            <w:pPr>
                              <w:rPr>
                                <w:b/>
                                <w:bCs/>
                                <w:sz w:val="18"/>
                                <w:szCs w:val="18"/>
                                <w:lang w:val="en-US"/>
                              </w:rPr>
                            </w:pPr>
                            <w:r>
                              <w:rPr>
                                <w:b/>
                                <w:bCs/>
                                <w:sz w:val="18"/>
                                <w:szCs w:val="18"/>
                                <w:lang w:val="en-US"/>
                              </w:rPr>
                              <w:t>58</w:t>
                            </w:r>
                            <w:r w:rsidRPr="00175CBB">
                              <w:rPr>
                                <w:b/>
                                <w:bCs/>
                                <w:sz w:val="18"/>
                                <w:szCs w:val="18"/>
                                <w:lang w:val="en-US"/>
                              </w:rPr>
                              <w:t xml:space="preserve"> units selected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5F813BD" id="Text Box 93" o:spid="_x0000_s1052" type="#_x0000_t202" style="position:absolute;left:0;text-align:left;margin-left:185.55pt;margin-top:59pt;width:81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" filled="f" stroked="f">
                <v:textbox>
                  <w:txbxContent>
                    <w:p w14:paraId="64427006" w14:textId="77777777" w:rsidR="003A039E" w:rsidRPr="00175CBB" w:rsidRDefault="003A039E" w:rsidP="005655A5">
                      <w:pPr>
                        <w:rPr>
                          <w:b/>
                          <w:bCs/>
                          <w:sz w:val="18"/>
                          <w:szCs w:val="18"/>
                          <w:lang w:val="en-US"/>
                        </w:rPr>
                      </w:pPr>
                      <w:r>
                        <w:rPr>
                          <w:b/>
                          <w:bCs/>
                          <w:sz w:val="18"/>
                          <w:szCs w:val="18"/>
                          <w:lang w:val="en-US"/>
                        </w:rPr>
                        <w:t>58</w:t>
                      </w:r>
                      <w:r w:rsidRPr="00175CBB">
                        <w:rPr>
                          <w:b/>
                          <w:bCs/>
                          <w:sz w:val="18"/>
                          <w:szCs w:val="18"/>
                          <w:lang w:val="en-US"/>
                        </w:rPr>
                        <w:t xml:space="preserve"> units selected</w:t>
                      </w:r>
                    </w:p>
                  </w:txbxContent>
                </v:textbox>
              </v:shape>
            </w:pict>
          </mc:Fallback>
        </mc:AlternateContent>
      </w:r>
      <w:r w:rsidR="005655A5" w:rsidRPr="0095775C">
        <w:rPr>
          <w:snapToGrid w:val="0"/>
          <w:color w:val="000000"/>
          <w:w w:val="0"/>
          <w:sz w:val="0"/>
          <w:szCs w:val="0"/>
          <w:u w:color="000000"/>
          <w:bdr w:val="nil"/>
          <w:shd w:val="clear" w:color="000000" w:fill="000000"/>
          <w:lang w:eastAsia="x-none" w:bidi="x-none"/>
          <w:rPrChange w:id="4918" w:author="Author">
            <w:rPr>
              <w:snapToGrid w:val="0"/>
              <w:color w:val="000000"/>
              <w:w w:val="0"/>
              <w:sz w:val="0"/>
              <w:szCs w:val="0"/>
              <w:u w:color="000000"/>
              <w:bdr w:val="nil"/>
              <w:shd w:val="clear" w:color="000000" w:fill="000000"/>
              <w:lang w:val="x-none" w:eastAsia="x-none" w:bidi="x-none"/>
            </w:rPr>
          </w:rPrChange>
        </w:rPr>
        <w:t xml:space="preserve"> </w:t>
      </w:r>
    </w:p>
    <w:p w14:paraId="73B92AE9" w14:textId="77777777" w:rsidR="005655A5" w:rsidRPr="0095775C" w:rsidRDefault="005655A5" w:rsidP="005655A5">
      <w:pPr>
        <w:rPr>
          <w:szCs w:val="22"/>
          <w:rPrChange w:id="4919" w:author="Author">
            <w:rPr>
              <w:sz w:val="24"/>
            </w:rPr>
          </w:rPrChange>
        </w:rPr>
      </w:pPr>
    </w:p>
    <w:p w14:paraId="21B03012" w14:textId="77777777" w:rsidR="005655A5" w:rsidRPr="00122C4A" w:rsidRDefault="00826BCE" w:rsidP="005655A5">
      <w:pPr>
        <w:ind w:firstLine="360"/>
        <w:rPr>
          <w:b/>
          <w:szCs w:val="22"/>
        </w:rPr>
      </w:pPr>
      <w:r w:rsidRPr="0095775C">
        <w:rPr>
          <w:noProof/>
          <w:rPrChange w:id="4920" w:author="Author">
            <w:rPr>
              <w:noProof/>
              <w:lang w:val="en-US"/>
            </w:rPr>
          </w:rPrChange>
        </w:rPr>
        <w:drawing>
          <wp:anchor distT="0" distB="0" distL="114300" distR="114300" simplePos="0" relativeHeight="251697152" behindDoc="0" locked="0" layoutInCell="1" allowOverlap="1" wp14:anchorId="7C2DDBD8" wp14:editId="0657EDD3">
            <wp:simplePos x="0" y="0"/>
            <wp:positionH relativeFrom="column">
              <wp:posOffset>-5715</wp:posOffset>
            </wp:positionH>
            <wp:positionV relativeFrom="paragraph">
              <wp:posOffset>5715</wp:posOffset>
            </wp:positionV>
            <wp:extent cx="161925" cy="161925"/>
            <wp:effectExtent l="0" t="0" r="9525" b="9525"/>
            <wp:wrapNone/>
            <wp:docPr id="94" name="Image 9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45752" name="Picture 94"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b/>
          <w:szCs w:val="22"/>
        </w:rPr>
        <w:t>Units of insulin in your pen</w:t>
      </w:r>
    </w:p>
    <w:p w14:paraId="7F30ED17" w14:textId="61210A4C" w:rsidR="005655A5" w:rsidRPr="00122C4A" w:rsidRDefault="00826BCE">
      <w:pPr>
        <w:keepNext/>
        <w:numPr>
          <w:ilvl w:val="0"/>
          <w:numId w:val="7"/>
        </w:numPr>
        <w:tabs>
          <w:tab w:val="left" w:pos="567"/>
        </w:tabs>
        <w:ind w:left="562" w:hanging="562"/>
        <w:rPr>
          <w:szCs w:val="22"/>
        </w:rPr>
        <w:pPrChange w:id="4921" w:author="Author">
          <w:pPr>
            <w:keepNext/>
            <w:numPr>
              <w:numId w:val="7"/>
            </w:numPr>
            <w:tabs>
              <w:tab w:val="left" w:pos="567"/>
            </w:tabs>
            <w:ind w:left="922" w:hanging="360"/>
          </w:pPr>
        </w:pPrChange>
      </w:pPr>
      <w:r w:rsidRPr="00122C4A">
        <w:rPr>
          <w:szCs w:val="22"/>
        </w:rPr>
        <w:t>Your pen contains a total of 900 units of insulin. You can select doses from 2 to 160</w:t>
      </w:r>
      <w:ins w:id="4922" w:author="Author">
        <w:r w:rsidR="00542F36" w:rsidRPr="00122C4A">
          <w:rPr>
            <w:szCs w:val="22"/>
          </w:rPr>
          <w:t> </w:t>
        </w:r>
      </w:ins>
      <w:del w:id="4923" w:author="Author">
        <w:r w:rsidRPr="00122C4A" w:rsidDel="00542F36">
          <w:rPr>
            <w:szCs w:val="22"/>
          </w:rPr>
          <w:delText xml:space="preserve"> </w:delText>
        </w:r>
      </w:del>
      <w:r w:rsidRPr="00122C4A">
        <w:rPr>
          <w:szCs w:val="22"/>
        </w:rPr>
        <w:t>units in steps of 2 units at a time. Each pen contains more than one dose.</w:t>
      </w:r>
    </w:p>
    <w:p w14:paraId="1304814C" w14:textId="77777777" w:rsidR="005655A5" w:rsidRPr="00122C4A" w:rsidRDefault="00826BCE">
      <w:pPr>
        <w:keepNext/>
        <w:numPr>
          <w:ilvl w:val="0"/>
          <w:numId w:val="7"/>
        </w:numPr>
        <w:tabs>
          <w:tab w:val="left" w:pos="567"/>
        </w:tabs>
        <w:ind w:left="562" w:hanging="562"/>
        <w:rPr>
          <w:szCs w:val="22"/>
        </w:rPr>
        <w:pPrChange w:id="4924" w:author="Author">
          <w:pPr>
            <w:keepNext/>
            <w:numPr>
              <w:numId w:val="7"/>
            </w:numPr>
            <w:tabs>
              <w:tab w:val="left" w:pos="567"/>
            </w:tabs>
            <w:ind w:left="922" w:hanging="360"/>
          </w:pPr>
        </w:pPrChange>
      </w:pPr>
      <w:r w:rsidRPr="00122C4A">
        <w:rPr>
          <w:szCs w:val="22"/>
        </w:rPr>
        <w:t>You can see roughly how many units of insulin are left by looking at where the plunger is on the insulin scale.</w:t>
      </w:r>
    </w:p>
    <w:p w14:paraId="2EE0F07D" w14:textId="50E8DD52" w:rsidR="005655A5" w:rsidRPr="00122C4A" w:rsidRDefault="005655A5" w:rsidP="005655A5">
      <w:pPr>
        <w:rPr>
          <w:szCs w:val="22"/>
        </w:rPr>
      </w:pPr>
    </w:p>
    <w:p w14:paraId="107F7E77" w14:textId="77777777" w:rsidR="00182BA5" w:rsidRPr="00122C4A" w:rsidRDefault="00182BA5" w:rsidP="005655A5">
      <w:pPr>
        <w:rPr>
          <w:szCs w:val="22"/>
        </w:rPr>
      </w:pPr>
    </w:p>
    <w:p w14:paraId="0676C7E0" w14:textId="77777777" w:rsidR="005655A5" w:rsidRPr="00122C4A" w:rsidRDefault="00826BCE" w:rsidP="005655A5">
      <w:pPr>
        <w:rPr>
          <w:b/>
          <w:bCs/>
          <w:szCs w:val="22"/>
        </w:rPr>
      </w:pPr>
      <w:r w:rsidRPr="00122C4A">
        <w:rPr>
          <w:b/>
          <w:bCs/>
          <w:szCs w:val="22"/>
        </w:rPr>
        <w:t>STEP 5: Inject your dose</w:t>
      </w:r>
    </w:p>
    <w:p w14:paraId="15DE9566" w14:textId="77777777" w:rsidR="005655A5" w:rsidRPr="00122C4A" w:rsidRDefault="00826BCE" w:rsidP="005655A5">
      <w:pPr>
        <w:rPr>
          <w:szCs w:val="22"/>
        </w:rPr>
      </w:pPr>
      <w:r w:rsidRPr="0095775C">
        <w:rPr>
          <w:noProof/>
          <w:rPrChange w:id="4925" w:author="Author">
            <w:rPr>
              <w:noProof/>
              <w:lang w:val="en-US"/>
            </w:rPr>
          </w:rPrChange>
        </w:rPr>
        <w:drawing>
          <wp:anchor distT="0" distB="0" distL="114300" distR="114300" simplePos="0" relativeHeight="251699200" behindDoc="0" locked="0" layoutInCell="1" allowOverlap="1" wp14:anchorId="764B70F8" wp14:editId="0EBD42A3">
            <wp:simplePos x="0" y="0"/>
            <wp:positionH relativeFrom="column">
              <wp:posOffset>-62865</wp:posOffset>
            </wp:positionH>
            <wp:positionV relativeFrom="paragraph">
              <wp:posOffset>140335</wp:posOffset>
            </wp:positionV>
            <wp:extent cx="219075" cy="257175"/>
            <wp:effectExtent l="0" t="0" r="9525" b="9525"/>
            <wp:wrapNone/>
            <wp:docPr id="95" name="Image 95"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66322" name="Picture 95" descr="Cros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9075" cy="257175"/>
                    </a:xfrm>
                    <a:prstGeom prst="rect">
                      <a:avLst/>
                    </a:prstGeom>
                    <a:noFill/>
                  </pic:spPr>
                </pic:pic>
              </a:graphicData>
            </a:graphic>
            <wp14:sizeRelH relativeFrom="page">
              <wp14:pctWidth>0</wp14:pctWidth>
            </wp14:sizeRelH>
            <wp14:sizeRelV relativeFrom="page">
              <wp14:pctHeight>0</wp14:pctHeight>
            </wp14:sizeRelV>
          </wp:anchor>
        </w:drawing>
      </w:r>
    </w:p>
    <w:p w14:paraId="1716264D" w14:textId="5EDA15F6" w:rsidR="005655A5" w:rsidRPr="00122C4A" w:rsidRDefault="00826BCE" w:rsidP="005655A5">
      <w:pPr>
        <w:ind w:left="360"/>
        <w:rPr>
          <w:szCs w:val="22"/>
        </w:rPr>
      </w:pPr>
      <w:r w:rsidRPr="0095775C">
        <w:rPr>
          <w:noProof/>
          <w:rPrChange w:id="4926" w:author="Author">
            <w:rPr>
              <w:noProof/>
              <w:lang w:val="en-US"/>
            </w:rPr>
          </w:rPrChange>
        </w:rPr>
        <w:drawing>
          <wp:anchor distT="0" distB="0" distL="114300" distR="114300" simplePos="0" relativeHeight="251698176" behindDoc="0" locked="0" layoutInCell="1" allowOverlap="1" wp14:anchorId="11364A42" wp14:editId="362677CF">
            <wp:simplePos x="0" y="0"/>
            <wp:positionH relativeFrom="column">
              <wp:posOffset>467995</wp:posOffset>
            </wp:positionH>
            <wp:positionV relativeFrom="paragraph">
              <wp:posOffset>193675</wp:posOffset>
            </wp:positionV>
            <wp:extent cx="161925" cy="161925"/>
            <wp:effectExtent l="0" t="0" r="9525" b="9525"/>
            <wp:wrapNone/>
            <wp:docPr id="96" name="Image 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75625" name="Picture 96"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If you find it hard to press the injection button in, do not force it as this may break your pen. See the</w:t>
      </w:r>
      <w:del w:id="4927" w:author="Author">
        <w:r w:rsidRPr="00122C4A" w:rsidDel="0083278F">
          <w:rPr>
            <w:szCs w:val="22"/>
          </w:rPr>
          <w:delText xml:space="preserve">  </w:delText>
        </w:r>
      </w:del>
      <w:ins w:id="4928" w:author="Author">
        <w:r w:rsidR="0083278F" w:rsidRPr="00122C4A">
          <w:rPr>
            <w:szCs w:val="22"/>
          </w:rPr>
          <w:t xml:space="preserve"> </w:t>
        </w:r>
      </w:ins>
      <w:del w:id="4929" w:author="Author">
        <w:r w:rsidRPr="00122C4A" w:rsidDel="0083278F">
          <w:rPr>
            <w:szCs w:val="22"/>
          </w:rPr>
          <w:delText xml:space="preserve"> </w:delText>
        </w:r>
        <w:r w:rsidRPr="00122C4A" w:rsidDel="0083278F">
          <w:rPr>
            <w:rFonts w:ascii="Arial" w:hAnsi="Arial" w:cs="Arial"/>
            <w:szCs w:val="22"/>
          </w:rPr>
          <w:delText xml:space="preserve"> </w:delText>
        </w:r>
      </w:del>
      <w:ins w:id="4930" w:author="Author">
        <w:r w:rsidR="0083278F" w:rsidRPr="00122C4A">
          <w:rPr>
            <w:szCs w:val="22"/>
          </w:rPr>
          <w:t xml:space="preserve"> </w:t>
        </w:r>
      </w:ins>
      <w:del w:id="4931" w:author="Author">
        <w:r w:rsidRPr="00122C4A" w:rsidDel="0083278F">
          <w:rPr>
            <w:rFonts w:ascii="Arial" w:hAnsi="Arial" w:cs="Arial"/>
            <w:szCs w:val="22"/>
          </w:rPr>
          <w:delText xml:space="preserve">  </w:delText>
        </w:r>
        <w:r w:rsidRPr="00122C4A" w:rsidDel="003C1BDA">
          <w:rPr>
            <w:rFonts w:ascii="Arial" w:hAnsi="Arial" w:cs="Arial"/>
            <w:szCs w:val="22"/>
          </w:rPr>
          <w:delText xml:space="preserve"> </w:delText>
        </w:r>
      </w:del>
      <w:ins w:id="4932" w:author="Author">
        <w:r w:rsidR="003C1BDA" w:rsidRPr="00122C4A">
          <w:rPr>
            <w:rFonts w:ascii="Arial" w:hAnsi="Arial" w:cs="Arial"/>
            <w:szCs w:val="22"/>
          </w:rPr>
          <w:t xml:space="preserve"> </w:t>
        </w:r>
        <w:r w:rsidR="00243520" w:rsidRPr="00122C4A">
          <w:rPr>
            <w:rFonts w:ascii="Arial" w:hAnsi="Arial" w:cs="Arial"/>
            <w:szCs w:val="22"/>
          </w:rPr>
          <w:t xml:space="preserve">    </w:t>
        </w:r>
      </w:ins>
      <w:r w:rsidRPr="00122C4A">
        <w:rPr>
          <w:szCs w:val="22"/>
        </w:rPr>
        <w:t>section below for help.</w:t>
      </w:r>
    </w:p>
    <w:p w14:paraId="47C80CF2" w14:textId="1775D9B8" w:rsidR="005655A5" w:rsidRPr="00122C4A" w:rsidRDefault="005655A5" w:rsidP="005655A5">
      <w:pPr>
        <w:rPr>
          <w:szCs w:val="22"/>
        </w:rPr>
      </w:pPr>
    </w:p>
    <w:p w14:paraId="1F2E13FB" w14:textId="77777777" w:rsidR="00182BA5" w:rsidRPr="00122C4A" w:rsidRDefault="00182BA5" w:rsidP="005655A5">
      <w:pPr>
        <w:rPr>
          <w:szCs w:val="22"/>
        </w:rPr>
      </w:pPr>
    </w:p>
    <w:p w14:paraId="60A589DC" w14:textId="77777777" w:rsidR="005655A5" w:rsidRPr="00122C4A" w:rsidRDefault="00826BCE" w:rsidP="005655A5">
      <w:pPr>
        <w:tabs>
          <w:tab w:val="left" w:pos="360"/>
        </w:tabs>
        <w:rPr>
          <w:b/>
          <w:szCs w:val="22"/>
        </w:rPr>
      </w:pPr>
      <w:r w:rsidRPr="00122C4A">
        <w:rPr>
          <w:b/>
          <w:szCs w:val="22"/>
        </w:rPr>
        <w:t>A</w:t>
      </w:r>
      <w:r w:rsidRPr="00122C4A">
        <w:rPr>
          <w:b/>
          <w:color w:val="0000FF"/>
          <w:szCs w:val="22"/>
        </w:rPr>
        <w:t xml:space="preserve"> </w:t>
      </w:r>
      <w:r w:rsidRPr="00122C4A">
        <w:rPr>
          <w:b/>
          <w:szCs w:val="22"/>
        </w:rPr>
        <w:tab/>
        <w:t>Choose a place to inject as shown in the picture</w:t>
      </w:r>
      <w:r w:rsidR="001E10F8" w:rsidRPr="00122C4A">
        <w:rPr>
          <w:b/>
          <w:szCs w:val="22"/>
        </w:rPr>
        <w:t xml:space="preserve"> labelled “Places to inject”</w:t>
      </w:r>
      <w:r w:rsidRPr="00122C4A">
        <w:rPr>
          <w:b/>
          <w:szCs w:val="22"/>
        </w:rPr>
        <w:t xml:space="preserve"> </w:t>
      </w:r>
    </w:p>
    <w:p w14:paraId="49A6B6FB" w14:textId="1B59D8D1" w:rsidR="005655A5" w:rsidRPr="00122C4A" w:rsidRDefault="005655A5" w:rsidP="005655A5">
      <w:pPr>
        <w:rPr>
          <w:szCs w:val="22"/>
        </w:rPr>
      </w:pPr>
    </w:p>
    <w:p w14:paraId="60DF79A7" w14:textId="77777777" w:rsidR="00182BA5" w:rsidRPr="00122C4A" w:rsidRDefault="00182BA5" w:rsidP="005655A5">
      <w:pPr>
        <w:rPr>
          <w:szCs w:val="22"/>
        </w:rPr>
      </w:pPr>
    </w:p>
    <w:p w14:paraId="1BC690E7" w14:textId="77777777" w:rsidR="005655A5" w:rsidRPr="00122C4A" w:rsidRDefault="00826BCE" w:rsidP="005655A5">
      <w:pPr>
        <w:tabs>
          <w:tab w:val="left" w:pos="360"/>
        </w:tabs>
        <w:rPr>
          <w:b/>
          <w:szCs w:val="22"/>
        </w:rPr>
      </w:pPr>
      <w:r w:rsidRPr="00122C4A">
        <w:rPr>
          <w:b/>
          <w:szCs w:val="22"/>
        </w:rPr>
        <w:t>B</w:t>
      </w:r>
      <w:r w:rsidRPr="00122C4A">
        <w:rPr>
          <w:b/>
          <w:szCs w:val="22"/>
        </w:rPr>
        <w:tab/>
        <w:t>Push the needle into your skin as shown by your doctor, pharmacist or nurse.</w:t>
      </w:r>
    </w:p>
    <w:p w14:paraId="2BB1BFF7" w14:textId="77777777" w:rsidR="005655A5" w:rsidRPr="00122C4A" w:rsidRDefault="00826BCE">
      <w:pPr>
        <w:keepNext/>
        <w:numPr>
          <w:ilvl w:val="0"/>
          <w:numId w:val="7"/>
        </w:numPr>
        <w:tabs>
          <w:tab w:val="left" w:pos="567"/>
        </w:tabs>
        <w:ind w:left="562" w:hanging="562"/>
        <w:rPr>
          <w:szCs w:val="22"/>
        </w:rPr>
        <w:pPrChange w:id="4933" w:author="Author">
          <w:pPr>
            <w:keepNext/>
            <w:numPr>
              <w:numId w:val="7"/>
            </w:numPr>
            <w:tabs>
              <w:tab w:val="left" w:pos="567"/>
            </w:tabs>
            <w:ind w:left="922" w:hanging="360"/>
          </w:pPr>
        </w:pPrChange>
      </w:pPr>
      <w:r w:rsidRPr="00122C4A">
        <w:rPr>
          <w:szCs w:val="22"/>
        </w:rPr>
        <w:t>Do not touch the injection button yet.</w:t>
      </w:r>
    </w:p>
    <w:p w14:paraId="5D1E3C99" w14:textId="77777777" w:rsidR="005655A5" w:rsidRPr="0095775C" w:rsidRDefault="005655A5" w:rsidP="005655A5">
      <w:pPr>
        <w:rPr>
          <w:szCs w:val="22"/>
          <w:rPrChange w:id="4934" w:author="Author">
            <w:rPr>
              <w:sz w:val="24"/>
            </w:rPr>
          </w:rPrChange>
        </w:rPr>
      </w:pPr>
    </w:p>
    <w:p w14:paraId="6C079990" w14:textId="77777777" w:rsidR="005655A5" w:rsidRPr="00122C4A" w:rsidRDefault="00826BCE" w:rsidP="005655A5">
      <w:pPr>
        <w:jc w:val="center"/>
        <w:rPr>
          <w:sz w:val="24"/>
        </w:rPr>
      </w:pPr>
      <w:r w:rsidRPr="0095775C">
        <w:rPr>
          <w:noProof/>
          <w:snapToGrid w:val="0"/>
          <w:color w:val="000000"/>
          <w:w w:val="0"/>
          <w:sz w:val="0"/>
          <w:szCs w:val="0"/>
          <w:u w:color="000000"/>
          <w:bdr w:val="nil"/>
          <w:shd w:val="clear" w:color="000000" w:fill="000000"/>
          <w:rPrChange w:id="4935" w:author="Author">
            <w:rPr>
              <w:noProof/>
              <w:snapToGrid w:val="0"/>
              <w:color w:val="000000"/>
              <w:w w:val="0"/>
              <w:sz w:val="0"/>
              <w:szCs w:val="0"/>
              <w:u w:color="000000"/>
              <w:bdr w:val="nil"/>
              <w:shd w:val="clear" w:color="000000" w:fill="000000"/>
              <w:lang w:val="en-US"/>
            </w:rPr>
          </w:rPrChange>
        </w:rPr>
        <w:drawing>
          <wp:inline distT="0" distB="0" distL="0" distR="0" wp14:anchorId="1DA2AA6C" wp14:editId="0470C156">
            <wp:extent cx="3251200" cy="996950"/>
            <wp:effectExtent l="0" t="0" r="6350" b="0"/>
            <wp:docPr id="36" name="Image 36" descr="Toujeo_DoubleStar_Kap_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50716" name="Picture 36" descr="Toujeo_DoubleStar_Kap_5_B"/>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251200" cy="996950"/>
                    </a:xfrm>
                    <a:prstGeom prst="rect">
                      <a:avLst/>
                    </a:prstGeom>
                    <a:noFill/>
                    <a:ln>
                      <a:noFill/>
                    </a:ln>
                  </pic:spPr>
                </pic:pic>
              </a:graphicData>
            </a:graphic>
          </wp:inline>
        </w:drawing>
      </w:r>
    </w:p>
    <w:p w14:paraId="7A9B1D4C" w14:textId="750E1895" w:rsidR="005655A5" w:rsidRPr="0095775C" w:rsidRDefault="005655A5" w:rsidP="005655A5">
      <w:pPr>
        <w:rPr>
          <w:szCs w:val="22"/>
          <w:rPrChange w:id="4936" w:author="Author">
            <w:rPr>
              <w:sz w:val="24"/>
            </w:rPr>
          </w:rPrChange>
        </w:rPr>
      </w:pPr>
    </w:p>
    <w:p w14:paraId="38D1FB2C" w14:textId="77777777" w:rsidR="00182BA5" w:rsidRPr="0095775C" w:rsidRDefault="00182BA5" w:rsidP="005655A5">
      <w:pPr>
        <w:rPr>
          <w:szCs w:val="22"/>
          <w:rPrChange w:id="4937" w:author="Author">
            <w:rPr>
              <w:sz w:val="24"/>
            </w:rPr>
          </w:rPrChange>
        </w:rPr>
      </w:pPr>
    </w:p>
    <w:p w14:paraId="2BBFF3B5" w14:textId="77777777" w:rsidR="005655A5" w:rsidRPr="00122C4A" w:rsidRDefault="00826BCE" w:rsidP="005655A5">
      <w:pPr>
        <w:tabs>
          <w:tab w:val="left" w:pos="360"/>
        </w:tabs>
        <w:ind w:left="360" w:hanging="360"/>
        <w:rPr>
          <w:b/>
          <w:szCs w:val="22"/>
        </w:rPr>
      </w:pPr>
      <w:smartTag w:uri="urn:schemas-microsoft-com:office:smarttags" w:element="Street">
        <w:smartTag w:uri="urn:schemas-microsoft-com:office:smarttags" w:element="address">
          <w:r w:rsidRPr="0095775C">
            <w:rPr>
              <w:b/>
              <w:szCs w:val="22"/>
              <w:rPrChange w:id="4938" w:author="Author">
                <w:rPr>
                  <w:b/>
                  <w:sz w:val="24"/>
                </w:rPr>
              </w:rPrChange>
            </w:rPr>
            <w:t>C</w:t>
          </w:r>
          <w:r w:rsidRPr="00122C4A">
            <w:rPr>
              <w:b/>
              <w:sz w:val="24"/>
            </w:rPr>
            <w:tab/>
          </w:r>
          <w:r w:rsidRPr="00122C4A">
            <w:rPr>
              <w:b/>
              <w:szCs w:val="22"/>
            </w:rPr>
            <w:t>Place</w:t>
          </w:r>
        </w:smartTag>
      </w:smartTag>
      <w:r w:rsidRPr="00122C4A">
        <w:rPr>
          <w:b/>
          <w:szCs w:val="22"/>
        </w:rPr>
        <w:t xml:space="preserve"> your thumb on the injection button. Then press all the way in and hold.</w:t>
      </w:r>
    </w:p>
    <w:p w14:paraId="7DF52D68" w14:textId="77777777" w:rsidR="005655A5" w:rsidRPr="00122C4A" w:rsidRDefault="00826BCE">
      <w:pPr>
        <w:keepNext/>
        <w:numPr>
          <w:ilvl w:val="0"/>
          <w:numId w:val="7"/>
        </w:numPr>
        <w:tabs>
          <w:tab w:val="left" w:pos="567"/>
        </w:tabs>
        <w:ind w:left="562" w:hanging="562"/>
        <w:rPr>
          <w:szCs w:val="22"/>
        </w:rPr>
        <w:pPrChange w:id="4939" w:author="Author">
          <w:pPr>
            <w:keepNext/>
            <w:numPr>
              <w:numId w:val="7"/>
            </w:numPr>
            <w:tabs>
              <w:tab w:val="left" w:pos="567"/>
            </w:tabs>
            <w:ind w:left="922" w:hanging="360"/>
          </w:pPr>
        </w:pPrChange>
      </w:pPr>
      <w:r w:rsidRPr="00122C4A">
        <w:rPr>
          <w:szCs w:val="22"/>
        </w:rPr>
        <w:t>Do not press at an angle – your thumb could block the dose selector from turning.</w:t>
      </w:r>
    </w:p>
    <w:p w14:paraId="41DBFA00" w14:textId="77777777" w:rsidR="005655A5" w:rsidRPr="0095775C" w:rsidRDefault="005655A5" w:rsidP="005655A5">
      <w:pPr>
        <w:rPr>
          <w:szCs w:val="22"/>
          <w:rPrChange w:id="4940" w:author="Author">
            <w:rPr>
              <w:sz w:val="24"/>
            </w:rPr>
          </w:rPrChange>
        </w:rPr>
      </w:pPr>
    </w:p>
    <w:p w14:paraId="2F12985C" w14:textId="77777777" w:rsidR="005655A5" w:rsidRPr="00122C4A" w:rsidRDefault="00826BCE" w:rsidP="005655A5">
      <w:pPr>
        <w:jc w:val="center"/>
        <w:rPr>
          <w:sz w:val="24"/>
        </w:rPr>
      </w:pPr>
      <w:r w:rsidRPr="0095775C">
        <w:rPr>
          <w:noProof/>
          <w:snapToGrid w:val="0"/>
          <w:color w:val="000000"/>
          <w:w w:val="0"/>
          <w:sz w:val="0"/>
          <w:szCs w:val="0"/>
          <w:u w:color="000000"/>
          <w:bdr w:val="nil"/>
          <w:shd w:val="clear" w:color="000000" w:fill="000000"/>
          <w:rPrChange w:id="4941" w:author="Author">
            <w:rPr>
              <w:noProof/>
              <w:snapToGrid w:val="0"/>
              <w:color w:val="000000"/>
              <w:w w:val="0"/>
              <w:sz w:val="0"/>
              <w:szCs w:val="0"/>
              <w:u w:color="000000"/>
              <w:bdr w:val="nil"/>
              <w:shd w:val="clear" w:color="000000" w:fill="000000"/>
              <w:lang w:val="en-US"/>
            </w:rPr>
          </w:rPrChange>
        </w:rPr>
        <w:drawing>
          <wp:inline distT="0" distB="0" distL="0" distR="0" wp14:anchorId="74B5BA62" wp14:editId="7ABC4001">
            <wp:extent cx="3314700" cy="1924050"/>
            <wp:effectExtent l="0" t="0" r="0" b="0"/>
            <wp:docPr id="37" name="Image 37" descr="Toujeo_DoubleStar_Kap_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08795" name="Picture 37" descr="Toujeo_DoubleStar_Kap_5_C"/>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314700" cy="1924050"/>
                    </a:xfrm>
                    <a:prstGeom prst="rect">
                      <a:avLst/>
                    </a:prstGeom>
                    <a:noFill/>
                    <a:ln>
                      <a:noFill/>
                    </a:ln>
                  </pic:spPr>
                </pic:pic>
              </a:graphicData>
            </a:graphic>
          </wp:inline>
        </w:drawing>
      </w:r>
    </w:p>
    <w:p w14:paraId="776BCA66" w14:textId="769550DC" w:rsidR="005655A5" w:rsidRPr="0095775C" w:rsidRDefault="005655A5" w:rsidP="005655A5">
      <w:pPr>
        <w:rPr>
          <w:szCs w:val="22"/>
          <w:rPrChange w:id="4942" w:author="Author">
            <w:rPr>
              <w:sz w:val="24"/>
            </w:rPr>
          </w:rPrChange>
        </w:rPr>
      </w:pPr>
    </w:p>
    <w:p w14:paraId="594C0F17" w14:textId="77777777" w:rsidR="00182BA5" w:rsidRPr="0095775C" w:rsidRDefault="00182BA5" w:rsidP="005655A5">
      <w:pPr>
        <w:rPr>
          <w:szCs w:val="22"/>
          <w:rPrChange w:id="4943" w:author="Author">
            <w:rPr>
              <w:sz w:val="24"/>
            </w:rPr>
          </w:rPrChange>
        </w:rPr>
      </w:pPr>
    </w:p>
    <w:p w14:paraId="031D7491" w14:textId="661A37D7" w:rsidR="00AF0DD4" w:rsidRPr="00122C4A" w:rsidDel="00473FB5" w:rsidRDefault="00AF0DD4">
      <w:pPr>
        <w:rPr>
          <w:del w:id="4944" w:author="Author"/>
          <w:b/>
          <w:szCs w:val="22"/>
        </w:rPr>
      </w:pPr>
      <w:del w:id="4945" w:author="Author">
        <w:r w:rsidRPr="00122C4A" w:rsidDel="00473FB5">
          <w:rPr>
            <w:b/>
            <w:szCs w:val="22"/>
          </w:rPr>
          <w:br w:type="page"/>
        </w:r>
      </w:del>
    </w:p>
    <w:p w14:paraId="7D40A81B" w14:textId="7187D5AE" w:rsidR="005655A5" w:rsidRPr="00122C4A" w:rsidRDefault="00826BCE">
      <w:pPr>
        <w:keepNext/>
        <w:rPr>
          <w:b/>
          <w:szCs w:val="22"/>
        </w:rPr>
        <w:pPrChange w:id="4946" w:author="Author">
          <w:pPr>
            <w:tabs>
              <w:tab w:val="left" w:pos="360"/>
            </w:tabs>
          </w:pPr>
        </w:pPrChange>
      </w:pPr>
      <w:r w:rsidRPr="00122C4A">
        <w:rPr>
          <w:b/>
          <w:szCs w:val="22"/>
        </w:rPr>
        <w:lastRenderedPageBreak/>
        <w:t>D</w:t>
      </w:r>
      <w:r w:rsidRPr="00122C4A">
        <w:rPr>
          <w:b/>
          <w:color w:val="0000FF"/>
          <w:szCs w:val="22"/>
        </w:rPr>
        <w:tab/>
      </w:r>
      <w:r w:rsidRPr="00122C4A">
        <w:rPr>
          <w:b/>
          <w:szCs w:val="22"/>
        </w:rPr>
        <w:t>Keep the injection button held in and when you see "0" in the dose window, slowly count to 5.</w:t>
      </w:r>
    </w:p>
    <w:p w14:paraId="347E1A28" w14:textId="77777777" w:rsidR="005655A5" w:rsidRPr="00122C4A" w:rsidRDefault="00826BCE">
      <w:pPr>
        <w:keepNext/>
        <w:numPr>
          <w:ilvl w:val="0"/>
          <w:numId w:val="7"/>
        </w:numPr>
        <w:tabs>
          <w:tab w:val="left" w:pos="567"/>
        </w:tabs>
        <w:ind w:left="562" w:hanging="562"/>
        <w:rPr>
          <w:szCs w:val="22"/>
        </w:rPr>
        <w:pPrChange w:id="4947" w:author="Author">
          <w:pPr>
            <w:keepNext/>
            <w:numPr>
              <w:numId w:val="7"/>
            </w:numPr>
            <w:tabs>
              <w:tab w:val="left" w:pos="567"/>
            </w:tabs>
            <w:ind w:left="922" w:hanging="360"/>
          </w:pPr>
        </w:pPrChange>
      </w:pPr>
      <w:r w:rsidRPr="00122C4A">
        <w:rPr>
          <w:szCs w:val="22"/>
        </w:rPr>
        <w:t>This will make sure you get your full dose.</w:t>
      </w:r>
    </w:p>
    <w:p w14:paraId="64BE3E3B" w14:textId="77777777" w:rsidR="005655A5" w:rsidRPr="00122C4A" w:rsidRDefault="00826BCE" w:rsidP="005655A5">
      <w:pPr>
        <w:jc w:val="center"/>
        <w:rPr>
          <w:sz w:val="24"/>
        </w:rPr>
      </w:pPr>
      <w:r w:rsidRPr="0095775C">
        <w:rPr>
          <w:noProof/>
          <w:rPrChange w:id="4948" w:author="Author">
            <w:rPr>
              <w:noProof/>
              <w:lang w:val="en-US"/>
            </w:rPr>
          </w:rPrChange>
        </w:rPr>
        <w:drawing>
          <wp:inline distT="0" distB="0" distL="0" distR="0" wp14:anchorId="22F050B0" wp14:editId="7854402F">
            <wp:extent cx="3054350" cy="1422400"/>
            <wp:effectExtent l="0" t="0" r="0" b="6350"/>
            <wp:docPr id="38" name="Image 38" descr="Toujeo_DoubleStar_Kap_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59470" name="Picture 38" descr="Toujeo_DoubleStar_Kap_5_D"/>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054350" cy="1422400"/>
                    </a:xfrm>
                    <a:prstGeom prst="rect">
                      <a:avLst/>
                    </a:prstGeom>
                    <a:noFill/>
                    <a:ln>
                      <a:noFill/>
                    </a:ln>
                  </pic:spPr>
                </pic:pic>
              </a:graphicData>
            </a:graphic>
          </wp:inline>
        </w:drawing>
      </w:r>
    </w:p>
    <w:p w14:paraId="71664522" w14:textId="34414BA9" w:rsidR="005655A5" w:rsidRPr="0095775C" w:rsidRDefault="005655A5" w:rsidP="005655A5">
      <w:pPr>
        <w:rPr>
          <w:szCs w:val="22"/>
          <w:rPrChange w:id="4949" w:author="Author">
            <w:rPr>
              <w:sz w:val="24"/>
            </w:rPr>
          </w:rPrChange>
        </w:rPr>
      </w:pPr>
    </w:p>
    <w:p w14:paraId="48006EB5" w14:textId="77777777" w:rsidR="00182BA5" w:rsidRPr="0095775C" w:rsidRDefault="00182BA5" w:rsidP="005655A5">
      <w:pPr>
        <w:rPr>
          <w:szCs w:val="22"/>
          <w:rPrChange w:id="4950" w:author="Author">
            <w:rPr>
              <w:sz w:val="24"/>
            </w:rPr>
          </w:rPrChange>
        </w:rPr>
      </w:pPr>
    </w:p>
    <w:p w14:paraId="220126AF" w14:textId="75D432B8" w:rsidR="005655A5" w:rsidRPr="00122C4A" w:rsidRDefault="00826BCE" w:rsidP="002B43E3">
      <w:pPr>
        <w:tabs>
          <w:tab w:val="left" w:pos="360"/>
        </w:tabs>
        <w:rPr>
          <w:szCs w:val="22"/>
        </w:rPr>
      </w:pPr>
      <w:r w:rsidRPr="00122C4A">
        <w:rPr>
          <w:b/>
          <w:szCs w:val="22"/>
        </w:rPr>
        <w:t>E</w:t>
      </w:r>
      <w:r w:rsidRPr="00122C4A">
        <w:rPr>
          <w:b/>
          <w:szCs w:val="22"/>
        </w:rPr>
        <w:tab/>
        <w:t>After holding and slowly counting to 5, release the injection button. Then remove the needle from your skin.</w:t>
      </w:r>
    </w:p>
    <w:p w14:paraId="2135D56D" w14:textId="77777777" w:rsidR="005655A5" w:rsidRPr="00122C4A" w:rsidRDefault="005655A5" w:rsidP="005655A5">
      <w:pPr>
        <w:rPr>
          <w:szCs w:val="22"/>
        </w:rPr>
      </w:pPr>
    </w:p>
    <w:p w14:paraId="294985E0" w14:textId="77777777" w:rsidR="005655A5" w:rsidRPr="00122C4A" w:rsidRDefault="00826BCE" w:rsidP="005655A5">
      <w:pPr>
        <w:ind w:firstLine="360"/>
        <w:rPr>
          <w:b/>
          <w:szCs w:val="22"/>
        </w:rPr>
      </w:pPr>
      <w:r w:rsidRPr="0095775C">
        <w:rPr>
          <w:noProof/>
          <w:rPrChange w:id="4951" w:author="Author">
            <w:rPr>
              <w:noProof/>
              <w:lang w:val="en-US"/>
            </w:rPr>
          </w:rPrChange>
        </w:rPr>
        <w:drawing>
          <wp:anchor distT="0" distB="0" distL="114300" distR="114300" simplePos="0" relativeHeight="251700224" behindDoc="0" locked="0" layoutInCell="1" allowOverlap="1" wp14:anchorId="532F3985" wp14:editId="55BE7344">
            <wp:simplePos x="0" y="0"/>
            <wp:positionH relativeFrom="column">
              <wp:posOffset>13335</wp:posOffset>
            </wp:positionH>
            <wp:positionV relativeFrom="paragraph">
              <wp:posOffset>10795</wp:posOffset>
            </wp:positionV>
            <wp:extent cx="161925" cy="161925"/>
            <wp:effectExtent l="0" t="0" r="9525" b="9525"/>
            <wp:wrapNone/>
            <wp:docPr id="100" name="Image 1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87904" name="Picture 100" descr="Informatio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pic:spPr>
                </pic:pic>
              </a:graphicData>
            </a:graphic>
            <wp14:sizeRelH relativeFrom="page">
              <wp14:pctWidth>0</wp14:pctWidth>
            </wp14:sizeRelH>
            <wp14:sizeRelV relativeFrom="page">
              <wp14:pctHeight>0</wp14:pctHeight>
            </wp14:sizeRelV>
          </wp:anchor>
        </w:drawing>
      </w:r>
      <w:r w:rsidRPr="00122C4A">
        <w:rPr>
          <w:b/>
          <w:szCs w:val="22"/>
        </w:rPr>
        <w:t>If you find it hard to press the button in:</w:t>
      </w:r>
    </w:p>
    <w:p w14:paraId="04A19C99" w14:textId="77777777" w:rsidR="005655A5" w:rsidRPr="00122C4A" w:rsidRDefault="00826BCE">
      <w:pPr>
        <w:keepNext/>
        <w:numPr>
          <w:ilvl w:val="0"/>
          <w:numId w:val="7"/>
        </w:numPr>
        <w:tabs>
          <w:tab w:val="left" w:pos="567"/>
        </w:tabs>
        <w:ind w:left="562" w:hanging="562"/>
        <w:rPr>
          <w:szCs w:val="22"/>
        </w:rPr>
        <w:pPrChange w:id="4952" w:author="Author">
          <w:pPr>
            <w:keepNext/>
            <w:numPr>
              <w:numId w:val="7"/>
            </w:numPr>
            <w:tabs>
              <w:tab w:val="left" w:pos="567"/>
            </w:tabs>
            <w:ind w:left="922" w:hanging="360"/>
          </w:pPr>
        </w:pPrChange>
      </w:pPr>
      <w:r w:rsidRPr="00122C4A">
        <w:rPr>
          <w:szCs w:val="22"/>
        </w:rPr>
        <w:t>Change the needle (see STEP 6 and STEP 2) then do a safety test (see STEP 3).</w:t>
      </w:r>
    </w:p>
    <w:p w14:paraId="4701523A" w14:textId="77777777" w:rsidR="005655A5" w:rsidRPr="00122C4A" w:rsidRDefault="00826BCE">
      <w:pPr>
        <w:keepNext/>
        <w:numPr>
          <w:ilvl w:val="0"/>
          <w:numId w:val="7"/>
        </w:numPr>
        <w:tabs>
          <w:tab w:val="left" w:pos="567"/>
        </w:tabs>
        <w:ind w:left="562" w:hanging="562"/>
        <w:rPr>
          <w:szCs w:val="22"/>
        </w:rPr>
        <w:pPrChange w:id="4953" w:author="Author">
          <w:pPr>
            <w:keepNext/>
            <w:numPr>
              <w:numId w:val="7"/>
            </w:numPr>
            <w:tabs>
              <w:tab w:val="left" w:pos="567"/>
            </w:tabs>
            <w:ind w:left="922" w:hanging="360"/>
          </w:pPr>
        </w:pPrChange>
      </w:pPr>
      <w:r w:rsidRPr="00122C4A">
        <w:rPr>
          <w:szCs w:val="22"/>
        </w:rPr>
        <w:t>If you still find it hard to press in, get a new pen.</w:t>
      </w:r>
    </w:p>
    <w:p w14:paraId="18BC6133" w14:textId="77777777" w:rsidR="005655A5" w:rsidRPr="00122C4A" w:rsidRDefault="00826BCE">
      <w:pPr>
        <w:keepNext/>
        <w:numPr>
          <w:ilvl w:val="0"/>
          <w:numId w:val="7"/>
        </w:numPr>
        <w:tabs>
          <w:tab w:val="left" w:pos="567"/>
        </w:tabs>
        <w:ind w:left="562" w:hanging="562"/>
        <w:rPr>
          <w:szCs w:val="22"/>
        </w:rPr>
        <w:pPrChange w:id="4954" w:author="Author">
          <w:pPr>
            <w:keepNext/>
            <w:numPr>
              <w:numId w:val="7"/>
            </w:numPr>
            <w:tabs>
              <w:tab w:val="left" w:pos="567"/>
            </w:tabs>
            <w:ind w:left="922" w:hanging="360"/>
          </w:pPr>
        </w:pPrChange>
      </w:pPr>
      <w:r w:rsidRPr="00122C4A">
        <w:rPr>
          <w:szCs w:val="22"/>
        </w:rPr>
        <w:t>Never use a syringe to remove insulin from your pen.</w:t>
      </w:r>
    </w:p>
    <w:p w14:paraId="0DE9AB1C" w14:textId="0D3313DD" w:rsidR="005655A5" w:rsidRPr="0095775C" w:rsidRDefault="005655A5" w:rsidP="005655A5">
      <w:pPr>
        <w:rPr>
          <w:szCs w:val="22"/>
          <w:rPrChange w:id="4955" w:author="Author">
            <w:rPr>
              <w:sz w:val="24"/>
            </w:rPr>
          </w:rPrChange>
        </w:rPr>
      </w:pPr>
    </w:p>
    <w:p w14:paraId="7B8DB456" w14:textId="77777777" w:rsidR="00182BA5" w:rsidRPr="0095775C" w:rsidRDefault="00182BA5" w:rsidP="005655A5">
      <w:pPr>
        <w:rPr>
          <w:szCs w:val="22"/>
          <w:rPrChange w:id="4956" w:author="Author">
            <w:rPr>
              <w:sz w:val="24"/>
            </w:rPr>
          </w:rPrChange>
        </w:rPr>
      </w:pPr>
    </w:p>
    <w:p w14:paraId="585612E2" w14:textId="77777777" w:rsidR="005655A5" w:rsidRPr="00122C4A" w:rsidRDefault="00826BCE" w:rsidP="005655A5">
      <w:pPr>
        <w:rPr>
          <w:b/>
          <w:bCs/>
          <w:szCs w:val="22"/>
        </w:rPr>
      </w:pPr>
      <w:r w:rsidRPr="00122C4A">
        <w:rPr>
          <w:b/>
          <w:bCs/>
          <w:szCs w:val="22"/>
        </w:rPr>
        <w:t>STEP 6: Remove the needle</w:t>
      </w:r>
    </w:p>
    <w:p w14:paraId="791F4D67" w14:textId="77777777" w:rsidR="005655A5" w:rsidRPr="00122C4A" w:rsidRDefault="005655A5" w:rsidP="005655A5">
      <w:pPr>
        <w:rPr>
          <w:szCs w:val="22"/>
        </w:rPr>
      </w:pPr>
    </w:p>
    <w:p w14:paraId="40E95870" w14:textId="77777777" w:rsidR="005655A5" w:rsidRPr="00122C4A" w:rsidRDefault="00826BCE" w:rsidP="005655A5">
      <w:pPr>
        <w:ind w:firstLine="270"/>
        <w:rPr>
          <w:szCs w:val="22"/>
        </w:rPr>
      </w:pPr>
      <w:r w:rsidRPr="0095775C">
        <w:rPr>
          <w:noProof/>
          <w:rPrChange w:id="4957" w:author="Author">
            <w:rPr>
              <w:noProof/>
              <w:lang w:val="en-US"/>
            </w:rPr>
          </w:rPrChange>
        </w:rPr>
        <w:drawing>
          <wp:anchor distT="0" distB="0" distL="114300" distR="114300" simplePos="0" relativeHeight="251702272" behindDoc="0" locked="0" layoutInCell="1" allowOverlap="1" wp14:anchorId="0658CA47" wp14:editId="0B170F93">
            <wp:simplePos x="0" y="0"/>
            <wp:positionH relativeFrom="column">
              <wp:posOffset>-24765</wp:posOffset>
            </wp:positionH>
            <wp:positionV relativeFrom="paragraph">
              <wp:posOffset>5080</wp:posOffset>
            </wp:positionV>
            <wp:extent cx="178435" cy="190500"/>
            <wp:effectExtent l="0" t="0" r="0" b="0"/>
            <wp:wrapNone/>
            <wp:docPr id="101" name="Image 10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585" name="Picture 101" descr="Check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8435" cy="19050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Take care when handling needles – this is to prevent needle injury and cross-infection.</w:t>
      </w:r>
    </w:p>
    <w:p w14:paraId="52F28971" w14:textId="77777777" w:rsidR="005655A5" w:rsidRPr="00122C4A" w:rsidRDefault="00826BCE" w:rsidP="005655A5">
      <w:pPr>
        <w:tabs>
          <w:tab w:val="left" w:pos="270"/>
        </w:tabs>
        <w:ind w:firstLine="270"/>
        <w:rPr>
          <w:szCs w:val="22"/>
        </w:rPr>
      </w:pPr>
      <w:r w:rsidRPr="0095775C">
        <w:rPr>
          <w:noProof/>
          <w:rPrChange w:id="4958" w:author="Author">
            <w:rPr>
              <w:noProof/>
              <w:lang w:val="en-US"/>
            </w:rPr>
          </w:rPrChange>
        </w:rPr>
        <w:drawing>
          <wp:anchor distT="0" distB="0" distL="114300" distR="114300" simplePos="0" relativeHeight="251701248" behindDoc="0" locked="0" layoutInCell="1" allowOverlap="1" wp14:anchorId="294B929E" wp14:editId="534487A5">
            <wp:simplePos x="0" y="0"/>
            <wp:positionH relativeFrom="column">
              <wp:posOffset>-27940</wp:posOffset>
            </wp:positionH>
            <wp:positionV relativeFrom="paragraph">
              <wp:posOffset>20320</wp:posOffset>
            </wp:positionV>
            <wp:extent cx="146050" cy="171450"/>
            <wp:effectExtent l="0" t="0" r="6350" b="0"/>
            <wp:wrapNone/>
            <wp:docPr id="102" name="Image 10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72380" name="Picture 102" descr="Cros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6050" cy="171450"/>
                    </a:xfrm>
                    <a:prstGeom prst="rect">
                      <a:avLst/>
                    </a:prstGeom>
                    <a:noFill/>
                  </pic:spPr>
                </pic:pic>
              </a:graphicData>
            </a:graphic>
            <wp14:sizeRelH relativeFrom="page">
              <wp14:pctWidth>0</wp14:pctWidth>
            </wp14:sizeRelH>
            <wp14:sizeRelV relativeFrom="page">
              <wp14:pctHeight>0</wp14:pctHeight>
            </wp14:sizeRelV>
          </wp:anchor>
        </w:drawing>
      </w:r>
      <w:r w:rsidRPr="00122C4A">
        <w:rPr>
          <w:szCs w:val="22"/>
        </w:rPr>
        <w:t>Never put the inner needle cap back on.</w:t>
      </w:r>
    </w:p>
    <w:p w14:paraId="3D8F9C34" w14:textId="0640D9A3" w:rsidR="005655A5" w:rsidRPr="00122C4A" w:rsidRDefault="005655A5" w:rsidP="005655A5">
      <w:pPr>
        <w:rPr>
          <w:szCs w:val="22"/>
        </w:rPr>
      </w:pPr>
    </w:p>
    <w:p w14:paraId="00E9ED9A" w14:textId="77777777" w:rsidR="00182BA5" w:rsidRPr="00122C4A" w:rsidRDefault="00182BA5" w:rsidP="005655A5">
      <w:pPr>
        <w:rPr>
          <w:szCs w:val="22"/>
        </w:rPr>
      </w:pPr>
    </w:p>
    <w:p w14:paraId="49683CCC" w14:textId="77777777" w:rsidR="005655A5" w:rsidRPr="0095775C" w:rsidRDefault="00826BCE" w:rsidP="005655A5">
      <w:pPr>
        <w:autoSpaceDE w:val="0"/>
        <w:autoSpaceDN w:val="0"/>
        <w:adjustRightInd w:val="0"/>
        <w:ind w:left="360" w:hanging="360"/>
        <w:rPr>
          <w:rFonts w:eastAsia="Calibri"/>
          <w:szCs w:val="22"/>
          <w:rPrChange w:id="4959" w:author="Author">
            <w:rPr>
              <w:rFonts w:eastAsia="Calibri"/>
              <w:szCs w:val="22"/>
              <w:lang w:val="en-US"/>
            </w:rPr>
          </w:rPrChange>
        </w:rPr>
      </w:pPr>
      <w:r w:rsidRPr="00122C4A">
        <w:rPr>
          <w:b/>
          <w:szCs w:val="22"/>
        </w:rPr>
        <w:t>A</w:t>
      </w:r>
      <w:r w:rsidRPr="00122C4A">
        <w:rPr>
          <w:b/>
          <w:color w:val="0000FF"/>
          <w:szCs w:val="22"/>
        </w:rPr>
        <w:tab/>
      </w:r>
      <w:r w:rsidRPr="0095775C">
        <w:rPr>
          <w:rFonts w:eastAsia="Calibri"/>
          <w:b/>
          <w:szCs w:val="22"/>
          <w:rPrChange w:id="4960" w:author="Author">
            <w:rPr>
              <w:rFonts w:eastAsia="Calibri"/>
              <w:b/>
              <w:szCs w:val="22"/>
              <w:lang w:val="en-US"/>
            </w:rPr>
          </w:rPrChange>
        </w:rPr>
        <w:t>Put the outer needle cap back on the needle, and use it to unscrew the needle from the pen</w:t>
      </w:r>
      <w:r w:rsidRPr="0095775C">
        <w:rPr>
          <w:rFonts w:eastAsia="Calibri"/>
          <w:szCs w:val="22"/>
          <w:rPrChange w:id="4961" w:author="Author">
            <w:rPr>
              <w:rFonts w:eastAsia="Calibri"/>
              <w:szCs w:val="22"/>
              <w:lang w:val="en-US"/>
            </w:rPr>
          </w:rPrChange>
        </w:rPr>
        <w:t xml:space="preserve">. </w:t>
      </w:r>
    </w:p>
    <w:p w14:paraId="3EF14A02" w14:textId="77777777" w:rsidR="005655A5" w:rsidRPr="00122C4A" w:rsidRDefault="00826BCE">
      <w:pPr>
        <w:keepNext/>
        <w:numPr>
          <w:ilvl w:val="0"/>
          <w:numId w:val="7"/>
        </w:numPr>
        <w:tabs>
          <w:tab w:val="left" w:pos="567"/>
        </w:tabs>
        <w:ind w:left="562" w:hanging="562"/>
        <w:rPr>
          <w:szCs w:val="22"/>
        </w:rPr>
        <w:pPrChange w:id="4962" w:author="Author">
          <w:pPr>
            <w:keepNext/>
            <w:numPr>
              <w:numId w:val="7"/>
            </w:numPr>
            <w:tabs>
              <w:tab w:val="left" w:pos="567"/>
            </w:tabs>
            <w:ind w:left="922" w:hanging="360"/>
          </w:pPr>
        </w:pPrChange>
      </w:pPr>
      <w:r w:rsidRPr="00122C4A">
        <w:rPr>
          <w:szCs w:val="22"/>
        </w:rPr>
        <w:t>To reduce the risk of accidental needle injury, never replace the inner needle cap.</w:t>
      </w:r>
    </w:p>
    <w:p w14:paraId="49B0F7C8" w14:textId="77777777" w:rsidR="005655A5" w:rsidRPr="00122C4A" w:rsidRDefault="00826BCE">
      <w:pPr>
        <w:keepNext/>
        <w:numPr>
          <w:ilvl w:val="0"/>
          <w:numId w:val="7"/>
        </w:numPr>
        <w:tabs>
          <w:tab w:val="left" w:pos="567"/>
        </w:tabs>
        <w:ind w:left="562" w:hanging="562"/>
        <w:rPr>
          <w:szCs w:val="22"/>
        </w:rPr>
        <w:pPrChange w:id="4963" w:author="Author">
          <w:pPr>
            <w:keepNext/>
            <w:numPr>
              <w:numId w:val="7"/>
            </w:numPr>
            <w:tabs>
              <w:tab w:val="left" w:pos="567"/>
            </w:tabs>
            <w:ind w:left="922" w:hanging="360"/>
          </w:pPr>
        </w:pPrChange>
      </w:pPr>
      <w:r w:rsidRPr="00122C4A">
        <w:rPr>
          <w:szCs w:val="22"/>
        </w:rPr>
        <w:t>If your injection is given by another person, or if you are giving an injection to another person, special caution must be taken by this person when removing and disposing of the needle.</w:t>
      </w:r>
    </w:p>
    <w:p w14:paraId="251E9152" w14:textId="77777777" w:rsidR="005655A5" w:rsidRPr="00122C4A" w:rsidRDefault="00826BCE">
      <w:pPr>
        <w:keepNext/>
        <w:numPr>
          <w:ilvl w:val="0"/>
          <w:numId w:val="7"/>
        </w:numPr>
        <w:tabs>
          <w:tab w:val="left" w:pos="567"/>
        </w:tabs>
        <w:ind w:left="562" w:hanging="562"/>
        <w:rPr>
          <w:b/>
          <w:szCs w:val="22"/>
        </w:rPr>
        <w:pPrChange w:id="4964" w:author="Author">
          <w:pPr>
            <w:keepNext/>
            <w:numPr>
              <w:numId w:val="7"/>
            </w:numPr>
            <w:tabs>
              <w:tab w:val="left" w:pos="567"/>
            </w:tabs>
            <w:ind w:left="922" w:hanging="360"/>
          </w:pPr>
        </w:pPrChange>
      </w:pPr>
      <w:r w:rsidRPr="00122C4A">
        <w:rPr>
          <w:szCs w:val="22"/>
        </w:rPr>
        <w:t>Follow recommended safety measures for removal and disposal of needles (contact your doctor, pharmacist or nurse) in order to reduce the risk of accidental needle injury and transmission of infectious diseases</w:t>
      </w:r>
      <w:r w:rsidRPr="0095775C">
        <w:rPr>
          <w:rFonts w:eastAsia="Calibri"/>
          <w:szCs w:val="22"/>
          <w:rPrChange w:id="4965" w:author="Author">
            <w:rPr>
              <w:rFonts w:eastAsia="Calibri"/>
              <w:szCs w:val="22"/>
              <w:lang w:val="en-US"/>
            </w:rPr>
          </w:rPrChange>
        </w:rPr>
        <w:t>.</w:t>
      </w:r>
    </w:p>
    <w:p w14:paraId="20B9AC37" w14:textId="77777777" w:rsidR="00A05199" w:rsidRPr="00122C4A" w:rsidRDefault="00826BCE" w:rsidP="00A05199">
      <w:pPr>
        <w:ind w:left="810"/>
        <w:jc w:val="center"/>
        <w:rPr>
          <w:b/>
          <w:szCs w:val="22"/>
        </w:rPr>
      </w:pPr>
      <w:r w:rsidRPr="0095775C">
        <w:rPr>
          <w:b/>
          <w:noProof/>
          <w:szCs w:val="22"/>
          <w:rPrChange w:id="4966" w:author="Author">
            <w:rPr>
              <w:b/>
              <w:noProof/>
              <w:szCs w:val="22"/>
              <w:lang w:val="en-US"/>
            </w:rPr>
          </w:rPrChange>
        </w:rPr>
        <w:drawing>
          <wp:inline distT="0" distB="0" distL="0" distR="0" wp14:anchorId="0714B364" wp14:editId="4032ACC4">
            <wp:extent cx="3086100" cy="1130300"/>
            <wp:effectExtent l="0" t="0" r="0" b="0"/>
            <wp:docPr id="39" name="Image 39" descr="Toujeo_DoubleStar_Kap_6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12639" name="Picture 39" descr="Toujeo_DoubleStar_Kap_6_A"/>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086100" cy="1130300"/>
                    </a:xfrm>
                    <a:prstGeom prst="rect">
                      <a:avLst/>
                    </a:prstGeom>
                    <a:noFill/>
                    <a:ln>
                      <a:noFill/>
                    </a:ln>
                  </pic:spPr>
                </pic:pic>
              </a:graphicData>
            </a:graphic>
          </wp:inline>
        </w:drawing>
      </w:r>
    </w:p>
    <w:p w14:paraId="0E108104" w14:textId="20484D13" w:rsidR="005655A5" w:rsidRPr="00122C4A" w:rsidRDefault="005655A5" w:rsidP="005655A5">
      <w:pPr>
        <w:rPr>
          <w:szCs w:val="22"/>
        </w:rPr>
      </w:pPr>
    </w:p>
    <w:p w14:paraId="10C199E9" w14:textId="77777777" w:rsidR="00182BA5" w:rsidRPr="00122C4A" w:rsidRDefault="00182BA5" w:rsidP="005655A5">
      <w:pPr>
        <w:rPr>
          <w:szCs w:val="22"/>
        </w:rPr>
      </w:pPr>
    </w:p>
    <w:p w14:paraId="2A32316C" w14:textId="77777777" w:rsidR="005655A5" w:rsidRPr="00122C4A" w:rsidRDefault="00826BCE" w:rsidP="002B43E3">
      <w:pPr>
        <w:keepNext/>
        <w:tabs>
          <w:tab w:val="left" w:pos="360"/>
        </w:tabs>
        <w:ind w:left="360" w:hanging="360"/>
        <w:rPr>
          <w:b/>
          <w:szCs w:val="22"/>
        </w:rPr>
      </w:pPr>
      <w:r w:rsidRPr="00122C4A">
        <w:rPr>
          <w:b/>
          <w:szCs w:val="22"/>
        </w:rPr>
        <w:lastRenderedPageBreak/>
        <w:t>B</w:t>
      </w:r>
      <w:r w:rsidRPr="00122C4A">
        <w:rPr>
          <w:b/>
          <w:szCs w:val="22"/>
        </w:rPr>
        <w:tab/>
        <w:t>Throw away the used needle in a puncture resistant container, or as told by your pharmacist or local authority.</w:t>
      </w:r>
    </w:p>
    <w:p w14:paraId="023F8BD0" w14:textId="77777777" w:rsidR="005655A5" w:rsidRPr="0095775C" w:rsidRDefault="005655A5" w:rsidP="002B43E3">
      <w:pPr>
        <w:keepNext/>
        <w:rPr>
          <w:szCs w:val="22"/>
          <w:rPrChange w:id="4967" w:author="Author">
            <w:rPr>
              <w:sz w:val="24"/>
            </w:rPr>
          </w:rPrChange>
        </w:rPr>
      </w:pPr>
    </w:p>
    <w:p w14:paraId="5AE35186" w14:textId="4C62BF14" w:rsidR="005655A5" w:rsidRPr="0095775C" w:rsidRDefault="00826BCE" w:rsidP="002B43E3">
      <w:pPr>
        <w:keepNext/>
        <w:jc w:val="center"/>
        <w:rPr>
          <w:snapToGrid w:val="0"/>
          <w:color w:val="000000"/>
          <w:w w:val="0"/>
          <w:sz w:val="0"/>
          <w:szCs w:val="0"/>
          <w:u w:color="000000"/>
          <w:bdr w:val="nil"/>
          <w:shd w:val="clear" w:color="000000" w:fill="000000"/>
          <w:lang w:eastAsia="x-none" w:bidi="x-none"/>
          <w:rPrChange w:id="4968" w:author="Author">
            <w:rPr>
              <w:snapToGrid w:val="0"/>
              <w:color w:val="000000"/>
              <w:w w:val="0"/>
              <w:sz w:val="0"/>
              <w:szCs w:val="0"/>
              <w:u w:color="000000"/>
              <w:bdr w:val="nil"/>
              <w:shd w:val="clear" w:color="000000" w:fill="000000"/>
              <w:lang w:val="x-none" w:eastAsia="x-none" w:bidi="x-none"/>
            </w:rPr>
          </w:rPrChange>
        </w:rPr>
      </w:pPr>
      <w:r w:rsidRPr="0095775C">
        <w:rPr>
          <w:snapToGrid w:val="0"/>
          <w:color w:val="000000"/>
          <w:w w:val="0"/>
          <w:sz w:val="0"/>
          <w:szCs w:val="0"/>
          <w:u w:color="000000"/>
          <w:bdr w:val="nil"/>
          <w:shd w:val="clear" w:color="000000" w:fill="000000"/>
          <w:lang w:eastAsia="x-none" w:bidi="x-none"/>
          <w:rPrChange w:id="4969" w:author="Author">
            <w:rPr>
              <w:snapToGrid w:val="0"/>
              <w:color w:val="000000"/>
              <w:w w:val="0"/>
              <w:sz w:val="0"/>
              <w:szCs w:val="0"/>
              <w:u w:color="000000"/>
              <w:bdr w:val="nil"/>
              <w:shd w:val="clear" w:color="000000" w:fill="000000"/>
              <w:lang w:val="x-none" w:eastAsia="x-none" w:bidi="x-none"/>
            </w:rPr>
          </w:rPrChange>
        </w:rPr>
        <w:t xml:space="preserve"> </w:t>
      </w:r>
      <w:r w:rsidR="00B769BC" w:rsidRPr="0095775C">
        <w:rPr>
          <w:noProof/>
          <w:sz w:val="20"/>
          <w:rPrChange w:id="4970" w:author="Author">
            <w:rPr>
              <w:noProof/>
              <w:sz w:val="20"/>
              <w:lang w:val="en-US"/>
            </w:rPr>
          </w:rPrChange>
        </w:rPr>
        <w:drawing>
          <wp:inline distT="0" distB="0" distL="0" distR="0" wp14:anchorId="731A9FD6" wp14:editId="5F72BD44">
            <wp:extent cx="2933700" cy="1320800"/>
            <wp:effectExtent l="0" t="0" r="0" b="0"/>
            <wp:docPr id="40" name="Image 40" descr="Toujeo DoubleStar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81849" name="Picture 40" descr="Toujeo DoubleStar 6b"/>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933700" cy="1320800"/>
                    </a:xfrm>
                    <a:prstGeom prst="rect">
                      <a:avLst/>
                    </a:prstGeom>
                    <a:noFill/>
                    <a:ln>
                      <a:noFill/>
                    </a:ln>
                  </pic:spPr>
                </pic:pic>
              </a:graphicData>
            </a:graphic>
          </wp:inline>
        </w:drawing>
      </w:r>
    </w:p>
    <w:p w14:paraId="03493584" w14:textId="680A5CCF" w:rsidR="00182BA5" w:rsidRPr="0095775C" w:rsidRDefault="00182BA5" w:rsidP="002B43E3">
      <w:pPr>
        <w:keepNext/>
        <w:jc w:val="center"/>
        <w:rPr>
          <w:snapToGrid w:val="0"/>
          <w:color w:val="000000"/>
          <w:w w:val="0"/>
          <w:sz w:val="0"/>
          <w:szCs w:val="0"/>
          <w:u w:color="000000"/>
          <w:bdr w:val="nil"/>
          <w:shd w:val="clear" w:color="000000" w:fill="000000"/>
          <w:lang w:eastAsia="x-none" w:bidi="x-none"/>
          <w:rPrChange w:id="4971" w:author="Author">
            <w:rPr>
              <w:snapToGrid w:val="0"/>
              <w:color w:val="000000"/>
              <w:w w:val="0"/>
              <w:sz w:val="0"/>
              <w:szCs w:val="0"/>
              <w:u w:color="000000"/>
              <w:bdr w:val="nil"/>
              <w:shd w:val="clear" w:color="000000" w:fill="000000"/>
              <w:lang w:val="x-none" w:eastAsia="x-none" w:bidi="x-none"/>
            </w:rPr>
          </w:rPrChange>
        </w:rPr>
      </w:pPr>
    </w:p>
    <w:p w14:paraId="70976EC7" w14:textId="0428CCFC" w:rsidR="00182BA5" w:rsidRPr="00122C4A" w:rsidRDefault="00182BA5" w:rsidP="00AF0DD4">
      <w:pPr>
        <w:keepNext/>
        <w:jc w:val="center"/>
        <w:rPr>
          <w:szCs w:val="22"/>
        </w:rPr>
      </w:pPr>
    </w:p>
    <w:p w14:paraId="2C4CA036" w14:textId="77777777" w:rsidR="00AF0DD4" w:rsidRPr="00122C4A" w:rsidRDefault="00AF0DD4" w:rsidP="002B43E3">
      <w:pPr>
        <w:keepNext/>
        <w:jc w:val="center"/>
        <w:rPr>
          <w:szCs w:val="22"/>
        </w:rPr>
      </w:pPr>
    </w:p>
    <w:p w14:paraId="5DBB6CE7" w14:textId="77777777" w:rsidR="005655A5" w:rsidRPr="00122C4A" w:rsidRDefault="00826BCE" w:rsidP="002B43E3">
      <w:pPr>
        <w:keepNext/>
        <w:tabs>
          <w:tab w:val="left" w:pos="360"/>
        </w:tabs>
        <w:rPr>
          <w:b/>
          <w:szCs w:val="22"/>
        </w:rPr>
      </w:pPr>
      <w:r w:rsidRPr="00122C4A">
        <w:rPr>
          <w:b/>
          <w:szCs w:val="22"/>
        </w:rPr>
        <w:t>C</w:t>
      </w:r>
      <w:r w:rsidRPr="00122C4A">
        <w:rPr>
          <w:b/>
          <w:szCs w:val="22"/>
        </w:rPr>
        <w:tab/>
        <w:t>Put the pen cap back on.</w:t>
      </w:r>
    </w:p>
    <w:p w14:paraId="7A4DC7FC" w14:textId="77777777" w:rsidR="005655A5" w:rsidRPr="00122C4A" w:rsidRDefault="00826BCE">
      <w:pPr>
        <w:keepNext/>
        <w:numPr>
          <w:ilvl w:val="0"/>
          <w:numId w:val="7"/>
        </w:numPr>
        <w:tabs>
          <w:tab w:val="left" w:pos="567"/>
        </w:tabs>
        <w:ind w:left="562" w:hanging="562"/>
        <w:rPr>
          <w:szCs w:val="22"/>
        </w:rPr>
        <w:pPrChange w:id="4972" w:author="Author">
          <w:pPr>
            <w:keepNext/>
            <w:numPr>
              <w:numId w:val="7"/>
            </w:numPr>
            <w:tabs>
              <w:tab w:val="left" w:pos="567"/>
            </w:tabs>
            <w:ind w:left="922" w:hanging="360"/>
          </w:pPr>
        </w:pPrChange>
      </w:pPr>
      <w:r w:rsidRPr="00122C4A">
        <w:rPr>
          <w:szCs w:val="22"/>
        </w:rPr>
        <w:t>Do not put the pen back in the fridge.</w:t>
      </w:r>
    </w:p>
    <w:p w14:paraId="14FE083C" w14:textId="77777777" w:rsidR="005655A5" w:rsidRPr="0095775C" w:rsidRDefault="005655A5" w:rsidP="005655A5">
      <w:pPr>
        <w:rPr>
          <w:szCs w:val="22"/>
          <w:rPrChange w:id="4973" w:author="Author">
            <w:rPr>
              <w:sz w:val="24"/>
            </w:rPr>
          </w:rPrChange>
        </w:rPr>
      </w:pPr>
    </w:p>
    <w:p w14:paraId="708E98AC" w14:textId="77777777" w:rsidR="005655A5" w:rsidRPr="00122C4A" w:rsidRDefault="00826BCE" w:rsidP="005655A5">
      <w:pPr>
        <w:jc w:val="center"/>
        <w:rPr>
          <w:sz w:val="24"/>
        </w:rPr>
      </w:pPr>
      <w:r w:rsidRPr="0095775C">
        <w:rPr>
          <w:noProof/>
          <w:snapToGrid w:val="0"/>
          <w:color w:val="000000"/>
          <w:w w:val="0"/>
          <w:sz w:val="0"/>
          <w:szCs w:val="0"/>
          <w:u w:color="000000"/>
          <w:bdr w:val="nil"/>
          <w:shd w:val="clear" w:color="000000" w:fill="000000"/>
          <w:rPrChange w:id="4974" w:author="Author">
            <w:rPr>
              <w:noProof/>
              <w:snapToGrid w:val="0"/>
              <w:color w:val="000000"/>
              <w:w w:val="0"/>
              <w:sz w:val="0"/>
              <w:szCs w:val="0"/>
              <w:u w:color="000000"/>
              <w:bdr w:val="nil"/>
              <w:shd w:val="clear" w:color="000000" w:fill="000000"/>
              <w:lang w:val="en-US"/>
            </w:rPr>
          </w:rPrChange>
        </w:rPr>
        <w:drawing>
          <wp:inline distT="0" distB="0" distL="0" distR="0" wp14:anchorId="4FD3C287" wp14:editId="09DA934E">
            <wp:extent cx="3073400" cy="1054100"/>
            <wp:effectExtent l="0" t="0" r="0" b="0"/>
            <wp:docPr id="41" name="Image 41" descr="Toujeo_DoubleStar_Kap_6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02747" name="Picture 41" descr="Toujeo_DoubleStar_Kap_6_C"/>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073400" cy="1054100"/>
                    </a:xfrm>
                    <a:prstGeom prst="rect">
                      <a:avLst/>
                    </a:prstGeom>
                    <a:noFill/>
                    <a:ln>
                      <a:noFill/>
                    </a:ln>
                  </pic:spPr>
                </pic:pic>
              </a:graphicData>
            </a:graphic>
          </wp:inline>
        </w:drawing>
      </w:r>
    </w:p>
    <w:p w14:paraId="2983E523" w14:textId="77777777" w:rsidR="005655A5" w:rsidRPr="0095775C" w:rsidRDefault="005655A5" w:rsidP="005655A5">
      <w:pPr>
        <w:rPr>
          <w:szCs w:val="22"/>
          <w:rPrChange w:id="4975" w:author="Author">
            <w:rPr>
              <w:sz w:val="24"/>
            </w:rPr>
          </w:rPrChange>
        </w:rPr>
      </w:pPr>
    </w:p>
    <w:p w14:paraId="43FA43DC" w14:textId="77777777" w:rsidR="005655A5" w:rsidRPr="00122C4A" w:rsidRDefault="00826BCE" w:rsidP="005655A5">
      <w:pPr>
        <w:rPr>
          <w:b/>
          <w:bCs/>
          <w:szCs w:val="22"/>
        </w:rPr>
      </w:pPr>
      <w:r w:rsidRPr="00122C4A">
        <w:rPr>
          <w:b/>
          <w:bCs/>
          <w:szCs w:val="22"/>
        </w:rPr>
        <w:t>Use by</w:t>
      </w:r>
    </w:p>
    <w:p w14:paraId="730A2815" w14:textId="77777777" w:rsidR="005655A5" w:rsidRPr="00122C4A" w:rsidRDefault="005655A5" w:rsidP="005655A5">
      <w:pPr>
        <w:rPr>
          <w:szCs w:val="22"/>
        </w:rPr>
      </w:pPr>
    </w:p>
    <w:p w14:paraId="67B0B3AC" w14:textId="77777777" w:rsidR="005655A5" w:rsidRPr="00122C4A" w:rsidRDefault="00826BCE">
      <w:pPr>
        <w:keepNext/>
        <w:numPr>
          <w:ilvl w:val="0"/>
          <w:numId w:val="7"/>
        </w:numPr>
        <w:tabs>
          <w:tab w:val="left" w:pos="567"/>
        </w:tabs>
        <w:ind w:left="562" w:hanging="562"/>
        <w:rPr>
          <w:szCs w:val="22"/>
        </w:rPr>
        <w:pPrChange w:id="4976" w:author="Author">
          <w:pPr>
            <w:keepNext/>
            <w:numPr>
              <w:numId w:val="7"/>
            </w:numPr>
            <w:tabs>
              <w:tab w:val="left" w:pos="567"/>
            </w:tabs>
            <w:ind w:left="922" w:hanging="360"/>
          </w:pPr>
        </w:pPrChange>
      </w:pPr>
      <w:r w:rsidRPr="00122C4A">
        <w:rPr>
          <w:szCs w:val="22"/>
        </w:rPr>
        <w:t>Only use your pen for up to 6 weeks after its first use.</w:t>
      </w:r>
    </w:p>
    <w:p w14:paraId="00E9CC0B" w14:textId="77777777" w:rsidR="005655A5" w:rsidRPr="00122C4A" w:rsidRDefault="005655A5" w:rsidP="005655A5">
      <w:pPr>
        <w:rPr>
          <w:szCs w:val="22"/>
        </w:rPr>
      </w:pPr>
    </w:p>
    <w:p w14:paraId="24456D75" w14:textId="77777777" w:rsidR="005655A5" w:rsidRPr="00122C4A" w:rsidRDefault="00826BCE" w:rsidP="005655A5">
      <w:pPr>
        <w:rPr>
          <w:b/>
          <w:bCs/>
          <w:szCs w:val="22"/>
        </w:rPr>
      </w:pPr>
      <w:r w:rsidRPr="00122C4A">
        <w:rPr>
          <w:b/>
          <w:bCs/>
          <w:szCs w:val="22"/>
        </w:rPr>
        <w:t>How to store your pen</w:t>
      </w:r>
    </w:p>
    <w:p w14:paraId="1684E279" w14:textId="77777777" w:rsidR="005655A5" w:rsidRPr="00122C4A" w:rsidRDefault="005655A5" w:rsidP="005655A5">
      <w:pPr>
        <w:rPr>
          <w:szCs w:val="22"/>
        </w:rPr>
      </w:pPr>
    </w:p>
    <w:p w14:paraId="02F0E715" w14:textId="77777777" w:rsidR="005655A5" w:rsidRPr="00122C4A" w:rsidRDefault="00826BCE">
      <w:pPr>
        <w:rPr>
          <w:b/>
          <w:szCs w:val="22"/>
        </w:rPr>
        <w:pPrChange w:id="4977" w:author="Author">
          <w:pPr>
            <w:ind w:left="360"/>
          </w:pPr>
        </w:pPrChange>
      </w:pPr>
      <w:r w:rsidRPr="00122C4A">
        <w:rPr>
          <w:b/>
          <w:szCs w:val="22"/>
        </w:rPr>
        <w:t>Before first use</w:t>
      </w:r>
    </w:p>
    <w:p w14:paraId="6EDDC56A" w14:textId="77777777" w:rsidR="005655A5" w:rsidRPr="00122C4A" w:rsidRDefault="00826BCE">
      <w:pPr>
        <w:keepNext/>
        <w:numPr>
          <w:ilvl w:val="0"/>
          <w:numId w:val="7"/>
        </w:numPr>
        <w:tabs>
          <w:tab w:val="left" w:pos="567"/>
        </w:tabs>
        <w:ind w:left="562" w:hanging="562"/>
        <w:rPr>
          <w:szCs w:val="22"/>
        </w:rPr>
        <w:pPrChange w:id="4978" w:author="Author">
          <w:pPr>
            <w:keepNext/>
            <w:numPr>
              <w:numId w:val="7"/>
            </w:numPr>
            <w:tabs>
              <w:tab w:val="left" w:pos="567"/>
            </w:tabs>
            <w:ind w:left="922" w:hanging="360"/>
          </w:pPr>
        </w:pPrChange>
      </w:pPr>
      <w:r w:rsidRPr="00122C4A">
        <w:rPr>
          <w:szCs w:val="22"/>
        </w:rPr>
        <w:t xml:space="preserve">Keep new pens in a fridge, at </w:t>
      </w:r>
      <w:r w:rsidRPr="00122C4A">
        <w:rPr>
          <w:b/>
          <w:bCs/>
          <w:szCs w:val="22"/>
        </w:rPr>
        <w:t>2°C to 8°C</w:t>
      </w:r>
      <w:r w:rsidRPr="00122C4A">
        <w:rPr>
          <w:szCs w:val="22"/>
        </w:rPr>
        <w:t>.</w:t>
      </w:r>
    </w:p>
    <w:p w14:paraId="4CEB5F38" w14:textId="77777777" w:rsidR="005655A5" w:rsidRPr="00122C4A" w:rsidRDefault="00826BCE">
      <w:pPr>
        <w:keepNext/>
        <w:numPr>
          <w:ilvl w:val="0"/>
          <w:numId w:val="7"/>
        </w:numPr>
        <w:tabs>
          <w:tab w:val="left" w:pos="567"/>
        </w:tabs>
        <w:ind w:left="562" w:hanging="562"/>
        <w:rPr>
          <w:szCs w:val="22"/>
        </w:rPr>
        <w:pPrChange w:id="4979" w:author="Author">
          <w:pPr>
            <w:keepNext/>
            <w:numPr>
              <w:numId w:val="7"/>
            </w:numPr>
            <w:tabs>
              <w:tab w:val="left" w:pos="567"/>
            </w:tabs>
            <w:ind w:left="922" w:hanging="360"/>
          </w:pPr>
        </w:pPrChange>
      </w:pPr>
      <w:r w:rsidRPr="00122C4A">
        <w:rPr>
          <w:szCs w:val="22"/>
        </w:rPr>
        <w:t xml:space="preserve">Do not freeze. </w:t>
      </w:r>
    </w:p>
    <w:p w14:paraId="7CB0C946" w14:textId="77777777" w:rsidR="005655A5" w:rsidRPr="00122C4A" w:rsidRDefault="005655A5" w:rsidP="005655A5">
      <w:pPr>
        <w:rPr>
          <w:szCs w:val="22"/>
        </w:rPr>
      </w:pPr>
    </w:p>
    <w:p w14:paraId="25266BC8" w14:textId="77777777" w:rsidR="005655A5" w:rsidRPr="00122C4A" w:rsidRDefault="00826BCE">
      <w:pPr>
        <w:rPr>
          <w:b/>
          <w:szCs w:val="22"/>
        </w:rPr>
        <w:pPrChange w:id="4980" w:author="Author">
          <w:pPr>
            <w:ind w:left="360"/>
          </w:pPr>
        </w:pPrChange>
      </w:pPr>
      <w:r w:rsidRPr="00122C4A">
        <w:rPr>
          <w:b/>
          <w:szCs w:val="22"/>
        </w:rPr>
        <w:t>After first use</w:t>
      </w:r>
    </w:p>
    <w:p w14:paraId="4E019A1E" w14:textId="77777777" w:rsidR="005655A5" w:rsidRPr="00122C4A" w:rsidRDefault="00826BCE">
      <w:pPr>
        <w:keepNext/>
        <w:numPr>
          <w:ilvl w:val="0"/>
          <w:numId w:val="7"/>
        </w:numPr>
        <w:tabs>
          <w:tab w:val="left" w:pos="567"/>
        </w:tabs>
        <w:ind w:left="562" w:hanging="562"/>
        <w:rPr>
          <w:szCs w:val="22"/>
        </w:rPr>
        <w:pPrChange w:id="4981" w:author="Author">
          <w:pPr>
            <w:keepNext/>
            <w:numPr>
              <w:numId w:val="7"/>
            </w:numPr>
            <w:tabs>
              <w:tab w:val="left" w:pos="567"/>
            </w:tabs>
            <w:ind w:left="922" w:hanging="360"/>
          </w:pPr>
        </w:pPrChange>
      </w:pPr>
      <w:r w:rsidRPr="00122C4A">
        <w:rPr>
          <w:szCs w:val="22"/>
        </w:rPr>
        <w:t xml:space="preserve">Keep your pen at room temperature, </w:t>
      </w:r>
      <w:r w:rsidRPr="00122C4A">
        <w:rPr>
          <w:b/>
          <w:bCs/>
          <w:szCs w:val="22"/>
        </w:rPr>
        <w:t>below 30°C.</w:t>
      </w:r>
    </w:p>
    <w:p w14:paraId="2E824F29" w14:textId="77777777" w:rsidR="005655A5" w:rsidRPr="00122C4A" w:rsidRDefault="00826BCE">
      <w:pPr>
        <w:keepNext/>
        <w:numPr>
          <w:ilvl w:val="0"/>
          <w:numId w:val="7"/>
        </w:numPr>
        <w:tabs>
          <w:tab w:val="left" w:pos="567"/>
        </w:tabs>
        <w:ind w:left="562" w:hanging="562"/>
        <w:rPr>
          <w:szCs w:val="22"/>
        </w:rPr>
        <w:pPrChange w:id="4982" w:author="Author">
          <w:pPr>
            <w:keepNext/>
            <w:numPr>
              <w:numId w:val="7"/>
            </w:numPr>
            <w:tabs>
              <w:tab w:val="left" w:pos="567"/>
            </w:tabs>
            <w:ind w:left="922" w:hanging="360"/>
          </w:pPr>
        </w:pPrChange>
      </w:pPr>
      <w:r w:rsidRPr="00122C4A">
        <w:rPr>
          <w:szCs w:val="22"/>
        </w:rPr>
        <w:t>Never put your pen back in the fridge.</w:t>
      </w:r>
    </w:p>
    <w:p w14:paraId="58239EB3" w14:textId="77777777" w:rsidR="005655A5" w:rsidRPr="00122C4A" w:rsidRDefault="00826BCE">
      <w:pPr>
        <w:keepNext/>
        <w:numPr>
          <w:ilvl w:val="0"/>
          <w:numId w:val="7"/>
        </w:numPr>
        <w:tabs>
          <w:tab w:val="left" w:pos="567"/>
        </w:tabs>
        <w:ind w:left="562" w:hanging="562"/>
        <w:rPr>
          <w:szCs w:val="22"/>
        </w:rPr>
        <w:pPrChange w:id="4983" w:author="Author">
          <w:pPr>
            <w:keepNext/>
            <w:numPr>
              <w:numId w:val="7"/>
            </w:numPr>
            <w:tabs>
              <w:tab w:val="left" w:pos="567"/>
            </w:tabs>
            <w:ind w:left="922" w:hanging="360"/>
          </w:pPr>
        </w:pPrChange>
      </w:pPr>
      <w:r w:rsidRPr="00122C4A">
        <w:rPr>
          <w:szCs w:val="22"/>
        </w:rPr>
        <w:t>Never store your pen with the needle attached.</w:t>
      </w:r>
    </w:p>
    <w:p w14:paraId="698C2BD1" w14:textId="77777777" w:rsidR="005655A5" w:rsidRPr="00122C4A" w:rsidRDefault="00826BCE">
      <w:pPr>
        <w:keepNext/>
        <w:numPr>
          <w:ilvl w:val="0"/>
          <w:numId w:val="7"/>
        </w:numPr>
        <w:tabs>
          <w:tab w:val="left" w:pos="567"/>
        </w:tabs>
        <w:ind w:left="562" w:hanging="562"/>
        <w:rPr>
          <w:szCs w:val="22"/>
        </w:rPr>
        <w:pPrChange w:id="4984" w:author="Author">
          <w:pPr>
            <w:keepNext/>
            <w:numPr>
              <w:numId w:val="7"/>
            </w:numPr>
            <w:tabs>
              <w:tab w:val="left" w:pos="567"/>
            </w:tabs>
            <w:ind w:left="922" w:hanging="360"/>
          </w:pPr>
        </w:pPrChange>
      </w:pPr>
      <w:r w:rsidRPr="00122C4A">
        <w:rPr>
          <w:szCs w:val="22"/>
        </w:rPr>
        <w:t>Store your pen with the pen cap on.</w:t>
      </w:r>
    </w:p>
    <w:p w14:paraId="4179D541" w14:textId="77777777" w:rsidR="001E10F8" w:rsidRPr="00122C4A" w:rsidRDefault="00826BCE">
      <w:pPr>
        <w:keepNext/>
        <w:numPr>
          <w:ilvl w:val="0"/>
          <w:numId w:val="7"/>
        </w:numPr>
        <w:tabs>
          <w:tab w:val="left" w:pos="567"/>
        </w:tabs>
        <w:ind w:left="562" w:hanging="562"/>
        <w:rPr>
          <w:szCs w:val="22"/>
        </w:rPr>
        <w:pPrChange w:id="4985" w:author="Author">
          <w:pPr>
            <w:keepNext/>
            <w:numPr>
              <w:numId w:val="7"/>
            </w:numPr>
            <w:tabs>
              <w:tab w:val="left" w:pos="567"/>
            </w:tabs>
            <w:ind w:left="922" w:hanging="360"/>
          </w:pPr>
        </w:pPrChange>
      </w:pPr>
      <w:r w:rsidRPr="00122C4A">
        <w:rPr>
          <w:szCs w:val="22"/>
        </w:rPr>
        <w:t>Keep you</w:t>
      </w:r>
      <w:r w:rsidR="00365507" w:rsidRPr="00122C4A">
        <w:rPr>
          <w:szCs w:val="22"/>
        </w:rPr>
        <w:t>r</w:t>
      </w:r>
      <w:r w:rsidRPr="00122C4A">
        <w:rPr>
          <w:szCs w:val="22"/>
        </w:rPr>
        <w:t xml:space="preserve"> pen and needles out of the sight and reach of children</w:t>
      </w:r>
    </w:p>
    <w:p w14:paraId="79F700C4" w14:textId="77777777" w:rsidR="005655A5" w:rsidRPr="00122C4A" w:rsidRDefault="005655A5" w:rsidP="005655A5">
      <w:pPr>
        <w:rPr>
          <w:sz w:val="24"/>
        </w:rPr>
      </w:pPr>
    </w:p>
    <w:p w14:paraId="13E55D76" w14:textId="77777777" w:rsidR="005655A5" w:rsidRPr="00122C4A" w:rsidRDefault="00826BCE" w:rsidP="005655A5">
      <w:pPr>
        <w:rPr>
          <w:b/>
          <w:bCs/>
          <w:szCs w:val="22"/>
        </w:rPr>
      </w:pPr>
      <w:r w:rsidRPr="00122C4A">
        <w:rPr>
          <w:b/>
          <w:bCs/>
          <w:szCs w:val="22"/>
        </w:rPr>
        <w:t>How to care for your pen</w:t>
      </w:r>
    </w:p>
    <w:p w14:paraId="613F2DE4" w14:textId="77777777" w:rsidR="005655A5" w:rsidRPr="00122C4A" w:rsidRDefault="005655A5" w:rsidP="005655A5">
      <w:pPr>
        <w:rPr>
          <w:szCs w:val="22"/>
        </w:rPr>
      </w:pPr>
    </w:p>
    <w:p w14:paraId="4FD05C3E" w14:textId="77777777" w:rsidR="005655A5" w:rsidRPr="00122C4A" w:rsidRDefault="00826BCE">
      <w:pPr>
        <w:rPr>
          <w:b/>
          <w:szCs w:val="22"/>
        </w:rPr>
        <w:pPrChange w:id="4986" w:author="Author">
          <w:pPr>
            <w:ind w:left="360"/>
          </w:pPr>
        </w:pPrChange>
      </w:pPr>
      <w:r w:rsidRPr="00122C4A">
        <w:rPr>
          <w:b/>
          <w:szCs w:val="22"/>
        </w:rPr>
        <w:t>Handle your pen with care</w:t>
      </w:r>
    </w:p>
    <w:p w14:paraId="076F9D41" w14:textId="77777777" w:rsidR="005655A5" w:rsidRPr="00122C4A" w:rsidRDefault="00826BCE">
      <w:pPr>
        <w:keepNext/>
        <w:numPr>
          <w:ilvl w:val="0"/>
          <w:numId w:val="7"/>
        </w:numPr>
        <w:tabs>
          <w:tab w:val="left" w:pos="567"/>
        </w:tabs>
        <w:ind w:left="562" w:hanging="562"/>
        <w:rPr>
          <w:szCs w:val="22"/>
        </w:rPr>
        <w:pPrChange w:id="4987" w:author="Author">
          <w:pPr>
            <w:keepNext/>
            <w:numPr>
              <w:numId w:val="7"/>
            </w:numPr>
            <w:tabs>
              <w:tab w:val="left" w:pos="567"/>
            </w:tabs>
            <w:ind w:left="922" w:hanging="360"/>
          </w:pPr>
        </w:pPrChange>
      </w:pPr>
      <w:r w:rsidRPr="00122C4A">
        <w:rPr>
          <w:szCs w:val="22"/>
        </w:rPr>
        <w:t>Do not drop your pen or knock it against hard surfaces.</w:t>
      </w:r>
    </w:p>
    <w:p w14:paraId="5FF07B36" w14:textId="77777777" w:rsidR="005655A5" w:rsidRPr="00122C4A" w:rsidRDefault="00826BCE">
      <w:pPr>
        <w:keepNext/>
        <w:numPr>
          <w:ilvl w:val="0"/>
          <w:numId w:val="7"/>
        </w:numPr>
        <w:tabs>
          <w:tab w:val="left" w:pos="567"/>
        </w:tabs>
        <w:ind w:left="562" w:hanging="562"/>
        <w:rPr>
          <w:szCs w:val="22"/>
        </w:rPr>
        <w:pPrChange w:id="4988" w:author="Author">
          <w:pPr>
            <w:keepNext/>
            <w:numPr>
              <w:numId w:val="7"/>
            </w:numPr>
            <w:tabs>
              <w:tab w:val="left" w:pos="567"/>
            </w:tabs>
            <w:ind w:left="922" w:hanging="360"/>
          </w:pPr>
        </w:pPrChange>
      </w:pPr>
      <w:r w:rsidRPr="00122C4A">
        <w:rPr>
          <w:szCs w:val="22"/>
        </w:rPr>
        <w:t>If you think that your pen may be damaged, do not try to repair it, use a new one.</w:t>
      </w:r>
    </w:p>
    <w:p w14:paraId="27B3B417" w14:textId="77777777" w:rsidR="005655A5" w:rsidRPr="00122C4A" w:rsidRDefault="005655A5" w:rsidP="005655A5">
      <w:pPr>
        <w:rPr>
          <w:szCs w:val="22"/>
        </w:rPr>
      </w:pPr>
    </w:p>
    <w:p w14:paraId="3410984B" w14:textId="77777777" w:rsidR="005655A5" w:rsidRPr="00122C4A" w:rsidRDefault="00826BCE">
      <w:pPr>
        <w:rPr>
          <w:b/>
          <w:szCs w:val="22"/>
        </w:rPr>
        <w:pPrChange w:id="4989" w:author="Author">
          <w:pPr>
            <w:ind w:left="360"/>
          </w:pPr>
        </w:pPrChange>
      </w:pPr>
      <w:r w:rsidRPr="00122C4A">
        <w:rPr>
          <w:b/>
          <w:szCs w:val="22"/>
        </w:rPr>
        <w:t>Protect your pen from dust and dirt</w:t>
      </w:r>
    </w:p>
    <w:p w14:paraId="7BAF4916" w14:textId="77777777" w:rsidR="005655A5" w:rsidRPr="00122C4A" w:rsidRDefault="00826BCE">
      <w:pPr>
        <w:keepNext/>
        <w:numPr>
          <w:ilvl w:val="0"/>
          <w:numId w:val="7"/>
        </w:numPr>
        <w:tabs>
          <w:tab w:val="left" w:pos="567"/>
        </w:tabs>
        <w:ind w:left="562" w:hanging="562"/>
        <w:rPr>
          <w:szCs w:val="22"/>
        </w:rPr>
        <w:pPrChange w:id="4990" w:author="Author">
          <w:pPr>
            <w:keepNext/>
            <w:numPr>
              <w:numId w:val="7"/>
            </w:numPr>
            <w:tabs>
              <w:tab w:val="left" w:pos="567"/>
            </w:tabs>
            <w:ind w:left="922" w:hanging="360"/>
          </w:pPr>
        </w:pPrChange>
      </w:pPr>
      <w:r w:rsidRPr="00122C4A">
        <w:rPr>
          <w:szCs w:val="22"/>
        </w:rPr>
        <w:t>You can clean the outside of your pen by wiping it with a damp cloth. Do not soak, wash or lubricate your pen – this may damage it.</w:t>
      </w:r>
    </w:p>
    <w:p w14:paraId="0E93DB03" w14:textId="77777777" w:rsidR="005655A5" w:rsidRPr="00122C4A" w:rsidRDefault="005655A5" w:rsidP="005655A5">
      <w:pPr>
        <w:rPr>
          <w:szCs w:val="22"/>
        </w:rPr>
      </w:pPr>
    </w:p>
    <w:p w14:paraId="5945CC0B" w14:textId="77777777" w:rsidR="005655A5" w:rsidRPr="00122C4A" w:rsidRDefault="00826BCE" w:rsidP="005655A5">
      <w:pPr>
        <w:rPr>
          <w:b/>
          <w:bCs/>
          <w:szCs w:val="22"/>
        </w:rPr>
      </w:pPr>
      <w:r w:rsidRPr="00122C4A">
        <w:rPr>
          <w:b/>
          <w:bCs/>
          <w:szCs w:val="22"/>
        </w:rPr>
        <w:t>Throwing your pen away</w:t>
      </w:r>
    </w:p>
    <w:p w14:paraId="65B1A68C" w14:textId="77777777" w:rsidR="005655A5" w:rsidRPr="00122C4A" w:rsidRDefault="00826BCE">
      <w:pPr>
        <w:keepNext/>
        <w:numPr>
          <w:ilvl w:val="0"/>
          <w:numId w:val="7"/>
        </w:numPr>
        <w:tabs>
          <w:tab w:val="left" w:pos="567"/>
        </w:tabs>
        <w:ind w:left="562" w:hanging="562"/>
        <w:rPr>
          <w:szCs w:val="22"/>
        </w:rPr>
        <w:pPrChange w:id="4991" w:author="Author">
          <w:pPr>
            <w:keepNext/>
            <w:numPr>
              <w:numId w:val="7"/>
            </w:numPr>
            <w:tabs>
              <w:tab w:val="left" w:pos="567"/>
            </w:tabs>
            <w:ind w:left="922" w:hanging="360"/>
          </w:pPr>
        </w:pPrChange>
      </w:pPr>
      <w:r w:rsidRPr="00122C4A">
        <w:rPr>
          <w:szCs w:val="22"/>
        </w:rPr>
        <w:t>Remove the needle before throwing your pen away.</w:t>
      </w:r>
    </w:p>
    <w:p w14:paraId="6B4F3FEB" w14:textId="77777777" w:rsidR="005655A5" w:rsidRPr="00122C4A" w:rsidRDefault="00826BCE">
      <w:pPr>
        <w:keepNext/>
        <w:numPr>
          <w:ilvl w:val="0"/>
          <w:numId w:val="7"/>
        </w:numPr>
        <w:tabs>
          <w:tab w:val="left" w:pos="567"/>
        </w:tabs>
        <w:ind w:left="562" w:hanging="562"/>
        <w:rPr>
          <w:szCs w:val="22"/>
        </w:rPr>
        <w:pPrChange w:id="4992" w:author="Author">
          <w:pPr>
            <w:keepNext/>
            <w:numPr>
              <w:numId w:val="7"/>
            </w:numPr>
            <w:tabs>
              <w:tab w:val="left" w:pos="567"/>
            </w:tabs>
            <w:ind w:left="922" w:hanging="360"/>
          </w:pPr>
        </w:pPrChange>
      </w:pPr>
      <w:r w:rsidRPr="00122C4A">
        <w:rPr>
          <w:szCs w:val="22"/>
        </w:rPr>
        <w:t>Throw away your used pen as told by your pharmacist or local authority.</w:t>
      </w:r>
    </w:p>
    <w:p w14:paraId="5A540C43" w14:textId="77777777" w:rsidR="003C6298" w:rsidRPr="00122C4A" w:rsidRDefault="003C6298" w:rsidP="000501CF">
      <w:pPr>
        <w:tabs>
          <w:tab w:val="left" w:pos="567"/>
        </w:tabs>
      </w:pPr>
    </w:p>
    <w:sectPr w:rsidR="003C6298" w:rsidRPr="00122C4A" w:rsidSect="00643FC9">
      <w:headerReference w:type="even" r:id="rId59"/>
      <w:footerReference w:type="default" r:id="rId60"/>
      <w:headerReference w:type="first" r:id="rId61"/>
      <w:pgSz w:w="11906" w:h="16838" w:code="9"/>
      <w:pgMar w:top="1138" w:right="1411" w:bottom="1138" w:left="1411" w:header="734" w:footer="7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8D2F4" w14:textId="77777777" w:rsidR="00164904" w:rsidRDefault="00164904">
      <w:r>
        <w:separator/>
      </w:r>
    </w:p>
  </w:endnote>
  <w:endnote w:type="continuationSeparator" w:id="0">
    <w:p w14:paraId="3C7F8958" w14:textId="77777777" w:rsidR="00164904" w:rsidRDefault="00164904">
      <w:r>
        <w:continuationSeparator/>
      </w:r>
    </w:p>
  </w:endnote>
  <w:endnote w:type="continuationNotice" w:id="1">
    <w:p w14:paraId="2E954003" w14:textId="77777777" w:rsidR="00164904" w:rsidRDefault="001649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Klee One"/>
    <w:panose1 w:val="00000000000000000000"/>
    <w:charset w:val="00"/>
    <w:family w:val="roman"/>
    <w:notTrueType/>
    <w:pitch w:val="default"/>
    <w:sig w:usb0="00000003" w:usb1="00000000" w:usb2="00000000" w:usb3="00000000" w:csb0="00000001" w:csb1="00000000"/>
  </w:font>
  <w:font w:name="OTNEJMQuadraat">
    <w:altName w:val="SimSun"/>
    <w:panose1 w:val="00000000000000000000"/>
    <w:charset w:val="86"/>
    <w:family w:val="roman"/>
    <w:notTrueType/>
    <w:pitch w:val="default"/>
    <w:sig w:usb0="00000001" w:usb1="080E0000" w:usb2="00000010" w:usb3="00000000" w:csb0="00040000" w:csb1="00000000"/>
  </w:font>
  <w:font w:name="(Utiliser une police de caractè">
    <w:altName w:val="Times New Roman"/>
    <w:panose1 w:val="00000000000000000000"/>
    <w:charset w:val="00"/>
    <w:family w:val="roman"/>
    <w:notTrueType/>
    <w:pitch w:val="default"/>
  </w:font>
  <w:font w:name="SymbolMT">
    <w:altName w:val="Calibri"/>
    <w:panose1 w:val="00000000000000000000"/>
    <w:charset w:val="A1"/>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B0F7" w14:textId="77777777" w:rsidR="003A039E" w:rsidRDefault="003A039E">
    <w:pPr>
      <w:pStyle w:val="Footer"/>
      <w:jc w:val="cen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63</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A2CAB" w14:textId="77777777" w:rsidR="00164904" w:rsidRDefault="00164904">
      <w:r>
        <w:separator/>
      </w:r>
    </w:p>
  </w:footnote>
  <w:footnote w:type="continuationSeparator" w:id="0">
    <w:p w14:paraId="51E5B9EC" w14:textId="77777777" w:rsidR="00164904" w:rsidRDefault="00164904">
      <w:r>
        <w:continuationSeparator/>
      </w:r>
    </w:p>
  </w:footnote>
  <w:footnote w:type="continuationNotice" w:id="1">
    <w:p w14:paraId="15562BF4" w14:textId="77777777" w:rsidR="00164904" w:rsidRDefault="001649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B4E0" w14:textId="427D6EF8" w:rsidR="00843BAC" w:rsidRDefault="00843BAC">
    <w:pPr>
      <w:pStyle w:val="Header"/>
    </w:pPr>
    <w:r>
      <w:rPr>
        <w:noProof/>
      </w:rPr>
      <mc:AlternateContent>
        <mc:Choice Requires="wps">
          <w:drawing>
            <wp:anchor distT="0" distB="0" distL="0" distR="0" simplePos="0" relativeHeight="251659264" behindDoc="0" locked="0" layoutInCell="1" allowOverlap="1" wp14:anchorId="61170864" wp14:editId="4AEBC50D">
              <wp:simplePos x="635" y="635"/>
              <wp:positionH relativeFrom="page">
                <wp:align>center</wp:align>
              </wp:positionH>
              <wp:positionV relativeFrom="page">
                <wp:align>top</wp:align>
              </wp:positionV>
              <wp:extent cx="443865" cy="443865"/>
              <wp:effectExtent l="0" t="0" r="13335" b="16510"/>
              <wp:wrapNone/>
              <wp:docPr id="99" name="Text Box 99"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684C67" w14:textId="3F47E209" w:rsidR="00843BAC" w:rsidRPr="00843BAC" w:rsidRDefault="00843BAC" w:rsidP="00843BAC">
                          <w:pPr>
                            <w:rPr>
                              <w:rFonts w:ascii="Calibri" w:eastAsia="Calibri" w:hAnsi="Calibri" w:cs="Calibri"/>
                              <w:noProof/>
                              <w:color w:val="4A569E"/>
                              <w:sz w:val="20"/>
                              <w:szCs w:val="20"/>
                            </w:rPr>
                          </w:pPr>
                          <w:r w:rsidRPr="00843BAC">
                            <w:rPr>
                              <w:rFonts w:ascii="Calibri" w:eastAsia="Calibri" w:hAnsi="Calibri" w:cs="Calibri"/>
                              <w:noProof/>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70864" id="_x0000_t202" coordsize="21600,21600" o:spt="202" path="m,l,21600r21600,l21600,xe">
              <v:stroke joinstyle="miter"/>
              <v:path gradientshapeok="t" o:connecttype="rect"/>
            </v:shapetype>
            <v:shape id="Text Box 99" o:spid="_x0000_s1053" type="#_x0000_t202" alt="Intern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F684C67" w14:textId="3F47E209" w:rsidR="00843BAC" w:rsidRPr="00843BAC" w:rsidRDefault="00843BAC" w:rsidP="00843BAC">
                    <w:pPr>
                      <w:rPr>
                        <w:rFonts w:ascii="Calibri" w:eastAsia="Calibri" w:hAnsi="Calibri" w:cs="Calibri"/>
                        <w:noProof/>
                        <w:color w:val="4A569E"/>
                        <w:sz w:val="20"/>
                        <w:szCs w:val="20"/>
                      </w:rPr>
                    </w:pPr>
                    <w:r w:rsidRPr="00843BAC">
                      <w:rPr>
                        <w:rFonts w:ascii="Calibri" w:eastAsia="Calibri" w:hAnsi="Calibri" w:cs="Calibri"/>
                        <w:noProof/>
                        <w:color w:val="4A569E"/>
                        <w:sz w:val="20"/>
                        <w:szCs w:val="20"/>
                      </w:rPr>
                      <w:t>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23E6" w14:textId="48547813" w:rsidR="00843BAC" w:rsidRDefault="00843BAC">
    <w:pPr>
      <w:pStyle w:val="Header"/>
    </w:pPr>
    <w:r>
      <w:rPr>
        <w:noProof/>
      </w:rPr>
      <mc:AlternateContent>
        <mc:Choice Requires="wps">
          <w:drawing>
            <wp:anchor distT="0" distB="0" distL="0" distR="0" simplePos="0" relativeHeight="251658240" behindDoc="0" locked="0" layoutInCell="1" allowOverlap="1" wp14:anchorId="6B8F43C5" wp14:editId="52054A12">
              <wp:simplePos x="635" y="635"/>
              <wp:positionH relativeFrom="page">
                <wp:align>center</wp:align>
              </wp:positionH>
              <wp:positionV relativeFrom="page">
                <wp:align>top</wp:align>
              </wp:positionV>
              <wp:extent cx="443865" cy="443865"/>
              <wp:effectExtent l="0" t="0" r="13335" b="16510"/>
              <wp:wrapNone/>
              <wp:docPr id="26" name="Text Box 26" descr="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41DE67" w14:textId="23FDD256" w:rsidR="00843BAC" w:rsidRPr="00843BAC" w:rsidRDefault="00843BAC" w:rsidP="00843BAC">
                          <w:pPr>
                            <w:rPr>
                              <w:rFonts w:ascii="Calibri" w:eastAsia="Calibri" w:hAnsi="Calibri" w:cs="Calibri"/>
                              <w:noProof/>
                              <w:color w:val="4A569E"/>
                              <w:sz w:val="20"/>
                              <w:szCs w:val="20"/>
                            </w:rPr>
                          </w:pPr>
                          <w:r w:rsidRPr="00843BAC">
                            <w:rPr>
                              <w:rFonts w:ascii="Calibri" w:eastAsia="Calibri" w:hAnsi="Calibri" w:cs="Calibri"/>
                              <w:noProof/>
                              <w:color w:val="4A569E"/>
                              <w:sz w:val="20"/>
                              <w:szCs w:val="20"/>
                            </w:rPr>
                            <w:t>Internal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8F43C5" id="_x0000_t202" coordsize="21600,21600" o:spt="202" path="m,l,21600r21600,l21600,xe">
              <v:stroke joinstyle="miter"/>
              <v:path gradientshapeok="t" o:connecttype="rect"/>
            </v:shapetype>
            <v:shape id="Text Box 26" o:spid="_x0000_s1054" type="#_x0000_t202" alt="Intern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241DE67" w14:textId="23FDD256" w:rsidR="00843BAC" w:rsidRPr="00843BAC" w:rsidRDefault="00843BAC" w:rsidP="00843BAC">
                    <w:pPr>
                      <w:rPr>
                        <w:rFonts w:ascii="Calibri" w:eastAsia="Calibri" w:hAnsi="Calibri" w:cs="Calibri"/>
                        <w:noProof/>
                        <w:color w:val="4A569E"/>
                        <w:sz w:val="20"/>
                        <w:szCs w:val="20"/>
                      </w:rPr>
                    </w:pPr>
                    <w:r w:rsidRPr="00843BAC">
                      <w:rPr>
                        <w:rFonts w:ascii="Calibri" w:eastAsia="Calibri" w:hAnsi="Calibri" w:cs="Calibri"/>
                        <w:noProof/>
                        <w:color w:val="4A569E"/>
                        <w:sz w:val="20"/>
                        <w:szCs w:val="20"/>
                      </w:rPr>
                      <w:t>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680C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9B0FC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34D5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F667D9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AE31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689A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2C0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C4A38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AC6052"/>
    <w:lvl w:ilvl="0">
      <w:start w:val="1"/>
      <w:numFmt w:val="decimal"/>
      <w:pStyle w:val="ListNumber"/>
      <w:lvlText w:val="%1."/>
      <w:lvlJc w:val="left"/>
      <w:pPr>
        <w:tabs>
          <w:tab w:val="num" w:pos="360"/>
        </w:tabs>
        <w:ind w:left="360" w:hanging="360"/>
      </w:pPr>
    </w:lvl>
  </w:abstractNum>
  <w:abstractNum w:abstractNumId="9" w15:restartNumberingAfterBreak="0">
    <w:nsid w:val="04794096"/>
    <w:multiLevelType w:val="hybridMultilevel"/>
    <w:tmpl w:val="1DD601E4"/>
    <w:lvl w:ilvl="0" w:tplc="9D0A30CC">
      <w:start w:val="1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876FB1"/>
    <w:multiLevelType w:val="hybridMultilevel"/>
    <w:tmpl w:val="367E0EB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088917C5"/>
    <w:multiLevelType w:val="hybridMultilevel"/>
    <w:tmpl w:val="31840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32CB3"/>
    <w:multiLevelType w:val="hybridMultilevel"/>
    <w:tmpl w:val="2CA40C98"/>
    <w:lvl w:ilvl="0" w:tplc="A316F2DC">
      <w:start w:val="1"/>
      <w:numFmt w:val="bullet"/>
      <w:lvlText w:val=""/>
      <w:lvlJc w:val="left"/>
      <w:pPr>
        <w:ind w:left="927"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775620"/>
    <w:multiLevelType w:val="hybridMultilevel"/>
    <w:tmpl w:val="57AE3AC0"/>
    <w:lvl w:ilvl="0" w:tplc="A316F2DC">
      <w:start w:val="1"/>
      <w:numFmt w:val="bullet"/>
      <w:lvlText w:val=""/>
      <w:lvlJc w:val="left"/>
      <w:pPr>
        <w:ind w:left="927" w:hanging="360"/>
      </w:pPr>
      <w:rPr>
        <w:rFonts w:ascii="Symbol" w:hAnsi="Symbol" w:hint="default"/>
        <w:sz w:val="22"/>
        <w:szCs w:val="2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0B224459"/>
    <w:multiLevelType w:val="hybridMultilevel"/>
    <w:tmpl w:val="ACBAD69A"/>
    <w:lvl w:ilvl="0" w:tplc="9D0A30CC">
      <w:start w:val="1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642FF6"/>
    <w:multiLevelType w:val="hybridMultilevel"/>
    <w:tmpl w:val="F69A1398"/>
    <w:lvl w:ilvl="0" w:tplc="07F6CF24">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815C6D"/>
    <w:multiLevelType w:val="hybridMultilevel"/>
    <w:tmpl w:val="105CEC10"/>
    <w:name w:val="LT_Heading2"/>
    <w:lvl w:ilvl="0" w:tplc="8064F57E">
      <w:start w:val="2"/>
      <w:numFmt w:val="lowerLetter"/>
      <w:lvlText w:val="%1"/>
      <w:lvlJc w:val="left"/>
      <w:pPr>
        <w:tabs>
          <w:tab w:val="num" w:pos="244"/>
        </w:tabs>
        <w:ind w:left="244" w:hanging="244"/>
      </w:pPr>
      <w:rPr>
        <w:rFonts w:ascii="Arial Narrow" w:hAnsi="Arial Narrow" w:hint="default"/>
        <w:b w:val="0"/>
        <w:i/>
        <w:caps w:val="0"/>
        <w:strike w:val="0"/>
        <w:dstrike w:val="0"/>
        <w:vanish w:val="0"/>
        <w:color w:val="000000"/>
        <w:sz w:val="18"/>
        <w:u w:val="none"/>
        <w:vertAlign w:val="baseline"/>
      </w:rPr>
    </w:lvl>
    <w:lvl w:ilvl="1" w:tplc="A1A84716" w:tentative="1">
      <w:start w:val="1"/>
      <w:numFmt w:val="lowerLetter"/>
      <w:lvlText w:val="%2."/>
      <w:lvlJc w:val="left"/>
      <w:pPr>
        <w:ind w:left="1440" w:hanging="360"/>
      </w:pPr>
    </w:lvl>
    <w:lvl w:ilvl="2" w:tplc="95A69C3C" w:tentative="1">
      <w:start w:val="1"/>
      <w:numFmt w:val="lowerRoman"/>
      <w:lvlText w:val="%3."/>
      <w:lvlJc w:val="right"/>
      <w:pPr>
        <w:ind w:left="2160" w:hanging="180"/>
      </w:pPr>
    </w:lvl>
    <w:lvl w:ilvl="3" w:tplc="3834B392" w:tentative="1">
      <w:start w:val="1"/>
      <w:numFmt w:val="decimal"/>
      <w:lvlText w:val="%4."/>
      <w:lvlJc w:val="left"/>
      <w:pPr>
        <w:ind w:left="2880" w:hanging="360"/>
      </w:pPr>
    </w:lvl>
    <w:lvl w:ilvl="4" w:tplc="93243EE0" w:tentative="1">
      <w:start w:val="1"/>
      <w:numFmt w:val="lowerLetter"/>
      <w:lvlText w:val="%5."/>
      <w:lvlJc w:val="left"/>
      <w:pPr>
        <w:ind w:left="3600" w:hanging="360"/>
      </w:pPr>
    </w:lvl>
    <w:lvl w:ilvl="5" w:tplc="699A934C" w:tentative="1">
      <w:start w:val="1"/>
      <w:numFmt w:val="lowerRoman"/>
      <w:lvlText w:val="%6."/>
      <w:lvlJc w:val="right"/>
      <w:pPr>
        <w:ind w:left="4320" w:hanging="180"/>
      </w:pPr>
    </w:lvl>
    <w:lvl w:ilvl="6" w:tplc="2DEAC4C0" w:tentative="1">
      <w:start w:val="1"/>
      <w:numFmt w:val="decimal"/>
      <w:lvlText w:val="%7."/>
      <w:lvlJc w:val="left"/>
      <w:pPr>
        <w:ind w:left="5040" w:hanging="360"/>
      </w:pPr>
    </w:lvl>
    <w:lvl w:ilvl="7" w:tplc="93F0C978" w:tentative="1">
      <w:start w:val="1"/>
      <w:numFmt w:val="lowerLetter"/>
      <w:lvlText w:val="%8."/>
      <w:lvlJc w:val="left"/>
      <w:pPr>
        <w:ind w:left="5760" w:hanging="360"/>
      </w:pPr>
    </w:lvl>
    <w:lvl w:ilvl="8" w:tplc="AECA02E4" w:tentative="1">
      <w:start w:val="1"/>
      <w:numFmt w:val="lowerRoman"/>
      <w:lvlText w:val="%9."/>
      <w:lvlJc w:val="right"/>
      <w:pPr>
        <w:ind w:left="6480" w:hanging="180"/>
      </w:pPr>
    </w:lvl>
  </w:abstractNum>
  <w:abstractNum w:abstractNumId="17" w15:restartNumberingAfterBreak="0">
    <w:nsid w:val="0EED3FF8"/>
    <w:multiLevelType w:val="hybridMultilevel"/>
    <w:tmpl w:val="803E4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01E7B50"/>
    <w:multiLevelType w:val="singleLevel"/>
    <w:tmpl w:val="FD844A22"/>
    <w:name w:val="LT_Heading"/>
    <w:lvl w:ilvl="0">
      <w:start w:val="1"/>
      <w:numFmt w:val="lowerLetter"/>
      <w:lvlText w:val="%1"/>
      <w:lvlJc w:val="left"/>
      <w:pPr>
        <w:tabs>
          <w:tab w:val="num" w:pos="244"/>
        </w:tabs>
        <w:ind w:left="244" w:hanging="244"/>
      </w:pPr>
      <w:rPr>
        <w:rFonts w:ascii="Arial Narrow" w:hAnsi="Arial Narrow" w:hint="default"/>
        <w:b w:val="0"/>
        <w:i/>
        <w:caps w:val="0"/>
        <w:strike w:val="0"/>
        <w:dstrike w:val="0"/>
        <w:vanish w:val="0"/>
        <w:color w:val="000000"/>
        <w:sz w:val="18"/>
        <w:u w:val="none"/>
        <w:vertAlign w:val="baseline"/>
      </w:rPr>
    </w:lvl>
  </w:abstractNum>
  <w:abstractNum w:abstractNumId="19" w15:restartNumberingAfterBreak="0">
    <w:nsid w:val="115F1EC3"/>
    <w:multiLevelType w:val="hybridMultilevel"/>
    <w:tmpl w:val="180AB72E"/>
    <w:lvl w:ilvl="0" w:tplc="9A10D7A4">
      <w:start w:val="1"/>
      <w:numFmt w:val="bullet"/>
      <w:lvlText w:val=""/>
      <w:lvlJc w:val="left"/>
      <w:pPr>
        <w:tabs>
          <w:tab w:val="num" w:pos="792"/>
        </w:tabs>
        <w:ind w:left="720"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E2E6F"/>
    <w:multiLevelType w:val="hybridMultilevel"/>
    <w:tmpl w:val="53F40C80"/>
    <w:lvl w:ilvl="0" w:tplc="65DC36FC">
      <w:numFmt w:val="bullet"/>
      <w:lvlText w:val="-"/>
      <w:lvlJc w:val="left"/>
      <w:pPr>
        <w:ind w:left="720" w:hanging="360"/>
      </w:pPr>
      <w:rPr>
        <w:rFonts w:ascii="Times New Roman" w:eastAsia="Times New Roman" w:hAnsi="Times New Roman" w:cs="Times New Roman" w:hint="default"/>
      </w:rPr>
    </w:lvl>
    <w:lvl w:ilvl="1" w:tplc="C1080878" w:tentative="1">
      <w:start w:val="1"/>
      <w:numFmt w:val="bullet"/>
      <w:lvlText w:val="o"/>
      <w:lvlJc w:val="left"/>
      <w:pPr>
        <w:ind w:left="1440" w:hanging="360"/>
      </w:pPr>
      <w:rPr>
        <w:rFonts w:ascii="Courier New" w:hAnsi="Courier New" w:cs="Courier New" w:hint="default"/>
      </w:rPr>
    </w:lvl>
    <w:lvl w:ilvl="2" w:tplc="4FD88106" w:tentative="1">
      <w:start w:val="1"/>
      <w:numFmt w:val="bullet"/>
      <w:lvlText w:val=""/>
      <w:lvlJc w:val="left"/>
      <w:pPr>
        <w:ind w:left="2160" w:hanging="360"/>
      </w:pPr>
      <w:rPr>
        <w:rFonts w:ascii="Wingdings" w:hAnsi="Wingdings" w:hint="default"/>
      </w:rPr>
    </w:lvl>
    <w:lvl w:ilvl="3" w:tplc="38545C3C" w:tentative="1">
      <w:start w:val="1"/>
      <w:numFmt w:val="bullet"/>
      <w:lvlText w:val=""/>
      <w:lvlJc w:val="left"/>
      <w:pPr>
        <w:ind w:left="2880" w:hanging="360"/>
      </w:pPr>
      <w:rPr>
        <w:rFonts w:ascii="Symbol" w:hAnsi="Symbol" w:hint="default"/>
      </w:rPr>
    </w:lvl>
    <w:lvl w:ilvl="4" w:tplc="D5F0F0FA" w:tentative="1">
      <w:start w:val="1"/>
      <w:numFmt w:val="bullet"/>
      <w:lvlText w:val="o"/>
      <w:lvlJc w:val="left"/>
      <w:pPr>
        <w:ind w:left="3600" w:hanging="360"/>
      </w:pPr>
      <w:rPr>
        <w:rFonts w:ascii="Courier New" w:hAnsi="Courier New" w:cs="Courier New" w:hint="default"/>
      </w:rPr>
    </w:lvl>
    <w:lvl w:ilvl="5" w:tplc="54747490" w:tentative="1">
      <w:start w:val="1"/>
      <w:numFmt w:val="bullet"/>
      <w:lvlText w:val=""/>
      <w:lvlJc w:val="left"/>
      <w:pPr>
        <w:ind w:left="4320" w:hanging="360"/>
      </w:pPr>
      <w:rPr>
        <w:rFonts w:ascii="Wingdings" w:hAnsi="Wingdings" w:hint="default"/>
      </w:rPr>
    </w:lvl>
    <w:lvl w:ilvl="6" w:tplc="59A8F74A" w:tentative="1">
      <w:start w:val="1"/>
      <w:numFmt w:val="bullet"/>
      <w:lvlText w:val=""/>
      <w:lvlJc w:val="left"/>
      <w:pPr>
        <w:ind w:left="5040" w:hanging="360"/>
      </w:pPr>
      <w:rPr>
        <w:rFonts w:ascii="Symbol" w:hAnsi="Symbol" w:hint="default"/>
      </w:rPr>
    </w:lvl>
    <w:lvl w:ilvl="7" w:tplc="5ACA57FA" w:tentative="1">
      <w:start w:val="1"/>
      <w:numFmt w:val="bullet"/>
      <w:lvlText w:val="o"/>
      <w:lvlJc w:val="left"/>
      <w:pPr>
        <w:ind w:left="5760" w:hanging="360"/>
      </w:pPr>
      <w:rPr>
        <w:rFonts w:ascii="Courier New" w:hAnsi="Courier New" w:cs="Courier New" w:hint="default"/>
      </w:rPr>
    </w:lvl>
    <w:lvl w:ilvl="8" w:tplc="A48E7884" w:tentative="1">
      <w:start w:val="1"/>
      <w:numFmt w:val="bullet"/>
      <w:lvlText w:val=""/>
      <w:lvlJc w:val="left"/>
      <w:pPr>
        <w:ind w:left="6480" w:hanging="360"/>
      </w:pPr>
      <w:rPr>
        <w:rFonts w:ascii="Wingdings" w:hAnsi="Wingdings" w:hint="default"/>
      </w:rPr>
    </w:lvl>
  </w:abstractNum>
  <w:abstractNum w:abstractNumId="21" w15:restartNumberingAfterBreak="0">
    <w:nsid w:val="138C1D7D"/>
    <w:multiLevelType w:val="hybridMultilevel"/>
    <w:tmpl w:val="F410D3A0"/>
    <w:lvl w:ilvl="0" w:tplc="4A561884">
      <w:start w:val="3"/>
      <w:numFmt w:val="bullet"/>
      <w:lvlText w:val=""/>
      <w:lvlJc w:val="left"/>
      <w:pPr>
        <w:ind w:left="360" w:hanging="360"/>
      </w:pPr>
      <w:rPr>
        <w:rFonts w:ascii="Symbol" w:eastAsia="Times New Roman" w:hAnsi="Symbol" w:cs="Times New Roman"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56A4750"/>
    <w:multiLevelType w:val="hybridMultilevel"/>
    <w:tmpl w:val="FA309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0955F2"/>
    <w:multiLevelType w:val="hybridMultilevel"/>
    <w:tmpl w:val="B24CBDDC"/>
    <w:lvl w:ilvl="0" w:tplc="9A10D7A4">
      <w:start w:val="1"/>
      <w:numFmt w:val="bullet"/>
      <w:lvlText w:val=""/>
      <w:lvlJc w:val="left"/>
      <w:pPr>
        <w:tabs>
          <w:tab w:val="num" w:pos="792"/>
        </w:tabs>
        <w:ind w:left="720" w:hanging="360"/>
      </w:pPr>
      <w:rPr>
        <w:rFonts w:ascii="Symbol" w:hAnsi="Symbol" w:hint="default"/>
        <w:b w:val="0"/>
        <w:i w:val="0"/>
        <w:color w:val="auto"/>
        <w:sz w:val="22"/>
      </w:rPr>
    </w:lvl>
    <w:lvl w:ilvl="1" w:tplc="6076FD62">
      <w:start w:val="1"/>
      <w:numFmt w:val="bullet"/>
      <w:lvlText w:val="-"/>
      <w:lvlJc w:val="left"/>
      <w:pPr>
        <w:tabs>
          <w:tab w:val="num" w:pos="1440"/>
        </w:tabs>
        <w:ind w:left="1440" w:hanging="360"/>
      </w:pPr>
      <w:rPr>
        <w:rFonts w:ascii="Times New Roman" w:hAnsi="Times New Roman" w:hint="default"/>
      </w:rPr>
    </w:lvl>
    <w:lvl w:ilvl="2" w:tplc="62524A36" w:tentative="1">
      <w:start w:val="1"/>
      <w:numFmt w:val="bullet"/>
      <w:lvlText w:val="-"/>
      <w:lvlJc w:val="left"/>
      <w:pPr>
        <w:tabs>
          <w:tab w:val="num" w:pos="2160"/>
        </w:tabs>
        <w:ind w:left="2160" w:hanging="360"/>
      </w:pPr>
      <w:rPr>
        <w:rFonts w:ascii="Times New Roman" w:hAnsi="Times New Roman" w:hint="default"/>
      </w:rPr>
    </w:lvl>
    <w:lvl w:ilvl="3" w:tplc="8D428AE4" w:tentative="1">
      <w:start w:val="1"/>
      <w:numFmt w:val="bullet"/>
      <w:lvlText w:val="-"/>
      <w:lvlJc w:val="left"/>
      <w:pPr>
        <w:tabs>
          <w:tab w:val="num" w:pos="2880"/>
        </w:tabs>
        <w:ind w:left="2880" w:hanging="360"/>
      </w:pPr>
      <w:rPr>
        <w:rFonts w:ascii="Times New Roman" w:hAnsi="Times New Roman" w:hint="default"/>
      </w:rPr>
    </w:lvl>
    <w:lvl w:ilvl="4" w:tplc="DA686816" w:tentative="1">
      <w:start w:val="1"/>
      <w:numFmt w:val="bullet"/>
      <w:lvlText w:val="-"/>
      <w:lvlJc w:val="left"/>
      <w:pPr>
        <w:tabs>
          <w:tab w:val="num" w:pos="3600"/>
        </w:tabs>
        <w:ind w:left="3600" w:hanging="360"/>
      </w:pPr>
      <w:rPr>
        <w:rFonts w:ascii="Times New Roman" w:hAnsi="Times New Roman" w:hint="default"/>
      </w:rPr>
    </w:lvl>
    <w:lvl w:ilvl="5" w:tplc="A0B60E16" w:tentative="1">
      <w:start w:val="1"/>
      <w:numFmt w:val="bullet"/>
      <w:lvlText w:val="-"/>
      <w:lvlJc w:val="left"/>
      <w:pPr>
        <w:tabs>
          <w:tab w:val="num" w:pos="4320"/>
        </w:tabs>
        <w:ind w:left="4320" w:hanging="360"/>
      </w:pPr>
      <w:rPr>
        <w:rFonts w:ascii="Times New Roman" w:hAnsi="Times New Roman" w:hint="default"/>
      </w:rPr>
    </w:lvl>
    <w:lvl w:ilvl="6" w:tplc="B9F0DCA0" w:tentative="1">
      <w:start w:val="1"/>
      <w:numFmt w:val="bullet"/>
      <w:lvlText w:val="-"/>
      <w:lvlJc w:val="left"/>
      <w:pPr>
        <w:tabs>
          <w:tab w:val="num" w:pos="5040"/>
        </w:tabs>
        <w:ind w:left="5040" w:hanging="360"/>
      </w:pPr>
      <w:rPr>
        <w:rFonts w:ascii="Times New Roman" w:hAnsi="Times New Roman" w:hint="default"/>
      </w:rPr>
    </w:lvl>
    <w:lvl w:ilvl="7" w:tplc="708AF2A0" w:tentative="1">
      <w:start w:val="1"/>
      <w:numFmt w:val="bullet"/>
      <w:lvlText w:val="-"/>
      <w:lvlJc w:val="left"/>
      <w:pPr>
        <w:tabs>
          <w:tab w:val="num" w:pos="5760"/>
        </w:tabs>
        <w:ind w:left="5760" w:hanging="360"/>
      </w:pPr>
      <w:rPr>
        <w:rFonts w:ascii="Times New Roman" w:hAnsi="Times New Roman" w:hint="default"/>
      </w:rPr>
    </w:lvl>
    <w:lvl w:ilvl="8" w:tplc="91002D2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BF42213"/>
    <w:multiLevelType w:val="hybridMultilevel"/>
    <w:tmpl w:val="127A27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E513081"/>
    <w:multiLevelType w:val="hybridMultilevel"/>
    <w:tmpl w:val="1C542426"/>
    <w:lvl w:ilvl="0" w:tplc="5D6EE21C">
      <w:start w:val="1"/>
      <w:numFmt w:val="bullet"/>
      <w:lvlText w:val=""/>
      <w:lvlJc w:val="left"/>
      <w:pPr>
        <w:ind w:left="780" w:hanging="360"/>
      </w:pPr>
      <w:rPr>
        <w:rFonts w:ascii="Symbol" w:hAnsi="Symbol" w:hint="default"/>
      </w:rPr>
    </w:lvl>
    <w:lvl w:ilvl="1" w:tplc="CECC124A">
      <w:start w:val="1"/>
      <w:numFmt w:val="bullet"/>
      <w:lvlText w:val="o"/>
      <w:lvlJc w:val="left"/>
      <w:pPr>
        <w:ind w:left="1500" w:hanging="360"/>
      </w:pPr>
      <w:rPr>
        <w:rFonts w:ascii="Courier New" w:hAnsi="Courier New" w:cs="Courier New" w:hint="default"/>
      </w:rPr>
    </w:lvl>
    <w:lvl w:ilvl="2" w:tplc="23EEE79C">
      <w:start w:val="1"/>
      <w:numFmt w:val="bullet"/>
      <w:lvlText w:val=""/>
      <w:lvlJc w:val="left"/>
      <w:pPr>
        <w:ind w:left="2220" w:hanging="360"/>
      </w:pPr>
      <w:rPr>
        <w:rFonts w:ascii="Wingdings" w:hAnsi="Wingdings" w:hint="default"/>
      </w:rPr>
    </w:lvl>
    <w:lvl w:ilvl="3" w:tplc="D6DE7DD6">
      <w:start w:val="1"/>
      <w:numFmt w:val="bullet"/>
      <w:lvlText w:val=""/>
      <w:lvlJc w:val="left"/>
      <w:pPr>
        <w:ind w:left="2940" w:hanging="360"/>
      </w:pPr>
      <w:rPr>
        <w:rFonts w:ascii="Symbol" w:hAnsi="Symbol" w:hint="default"/>
      </w:rPr>
    </w:lvl>
    <w:lvl w:ilvl="4" w:tplc="F552FB54">
      <w:start w:val="1"/>
      <w:numFmt w:val="bullet"/>
      <w:lvlText w:val="o"/>
      <w:lvlJc w:val="left"/>
      <w:pPr>
        <w:ind w:left="3660" w:hanging="360"/>
      </w:pPr>
      <w:rPr>
        <w:rFonts w:ascii="Courier New" w:hAnsi="Courier New" w:cs="Courier New" w:hint="default"/>
      </w:rPr>
    </w:lvl>
    <w:lvl w:ilvl="5" w:tplc="6F6CF85E">
      <w:start w:val="1"/>
      <w:numFmt w:val="bullet"/>
      <w:lvlText w:val=""/>
      <w:lvlJc w:val="left"/>
      <w:pPr>
        <w:ind w:left="4380" w:hanging="360"/>
      </w:pPr>
      <w:rPr>
        <w:rFonts w:ascii="Wingdings" w:hAnsi="Wingdings" w:hint="default"/>
      </w:rPr>
    </w:lvl>
    <w:lvl w:ilvl="6" w:tplc="C3B0C9BA">
      <w:start w:val="1"/>
      <w:numFmt w:val="bullet"/>
      <w:lvlText w:val=""/>
      <w:lvlJc w:val="left"/>
      <w:pPr>
        <w:ind w:left="5100" w:hanging="360"/>
      </w:pPr>
      <w:rPr>
        <w:rFonts w:ascii="Symbol" w:hAnsi="Symbol" w:hint="default"/>
      </w:rPr>
    </w:lvl>
    <w:lvl w:ilvl="7" w:tplc="85A6DA50">
      <w:start w:val="1"/>
      <w:numFmt w:val="bullet"/>
      <w:lvlText w:val="o"/>
      <w:lvlJc w:val="left"/>
      <w:pPr>
        <w:ind w:left="5820" w:hanging="360"/>
      </w:pPr>
      <w:rPr>
        <w:rFonts w:ascii="Courier New" w:hAnsi="Courier New" w:cs="Courier New" w:hint="default"/>
      </w:rPr>
    </w:lvl>
    <w:lvl w:ilvl="8" w:tplc="B97A0236">
      <w:start w:val="1"/>
      <w:numFmt w:val="bullet"/>
      <w:lvlText w:val=""/>
      <w:lvlJc w:val="left"/>
      <w:pPr>
        <w:ind w:left="6540" w:hanging="360"/>
      </w:pPr>
      <w:rPr>
        <w:rFonts w:ascii="Wingdings" w:hAnsi="Wingdings" w:hint="default"/>
      </w:rPr>
    </w:lvl>
  </w:abstractNum>
  <w:abstractNum w:abstractNumId="26" w15:restartNumberingAfterBreak="0">
    <w:nsid w:val="26001ACC"/>
    <w:multiLevelType w:val="hybridMultilevel"/>
    <w:tmpl w:val="7A3C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9A096D"/>
    <w:multiLevelType w:val="singleLevel"/>
    <w:tmpl w:val="FD844A22"/>
    <w:name w:val="List_Table_Figure_Footnote2222"/>
    <w:lvl w:ilvl="0">
      <w:start w:val="1"/>
      <w:numFmt w:val="lowerLetter"/>
      <w:lvlText w:val="%1"/>
      <w:lvlJc w:val="left"/>
      <w:pPr>
        <w:tabs>
          <w:tab w:val="num" w:pos="244"/>
        </w:tabs>
        <w:ind w:left="244" w:hanging="244"/>
      </w:pPr>
      <w:rPr>
        <w:rFonts w:ascii="Arial Narrow" w:hAnsi="Arial Narrow" w:hint="default"/>
        <w:b w:val="0"/>
        <w:i/>
        <w:caps w:val="0"/>
        <w:strike w:val="0"/>
        <w:dstrike w:val="0"/>
        <w:vanish w:val="0"/>
        <w:color w:val="000000"/>
        <w:sz w:val="18"/>
        <w:u w:val="none"/>
        <w:vertAlign w:val="baseline"/>
      </w:rPr>
    </w:lvl>
  </w:abstractNum>
  <w:abstractNum w:abstractNumId="28" w15:restartNumberingAfterBreak="0">
    <w:nsid w:val="27B03BAF"/>
    <w:multiLevelType w:val="hybridMultilevel"/>
    <w:tmpl w:val="DEF63CC8"/>
    <w:lvl w:ilvl="0" w:tplc="9D0A30CC">
      <w:start w:val="1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E358E0"/>
    <w:multiLevelType w:val="hybridMultilevel"/>
    <w:tmpl w:val="C17ADC6E"/>
    <w:lvl w:ilvl="0" w:tplc="9D0A30CC">
      <w:start w:val="1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B837054"/>
    <w:multiLevelType w:val="hybridMultilevel"/>
    <w:tmpl w:val="458456AC"/>
    <w:lvl w:ilvl="0" w:tplc="9D0A30CC">
      <w:start w:val="1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E620E0"/>
    <w:multiLevelType w:val="hybridMultilevel"/>
    <w:tmpl w:val="698477D4"/>
    <w:name w:val="LT_Heading3"/>
    <w:lvl w:ilvl="0" w:tplc="D2A6C288">
      <w:start w:val="1"/>
      <w:numFmt w:val="bullet"/>
      <w:lvlText w:val=""/>
      <w:lvlJc w:val="left"/>
      <w:pPr>
        <w:ind w:left="360" w:hanging="360"/>
      </w:pPr>
      <w:rPr>
        <w:rFonts w:ascii="Symbol" w:hAnsi="Symbol" w:hint="default"/>
      </w:rPr>
    </w:lvl>
    <w:lvl w:ilvl="1" w:tplc="8EC6B4EC" w:tentative="1">
      <w:start w:val="1"/>
      <w:numFmt w:val="bullet"/>
      <w:lvlText w:val="o"/>
      <w:lvlJc w:val="left"/>
      <w:pPr>
        <w:ind w:left="1080" w:hanging="360"/>
      </w:pPr>
      <w:rPr>
        <w:rFonts w:ascii="Courier New" w:hAnsi="Courier New" w:cs="Courier New" w:hint="default"/>
      </w:rPr>
    </w:lvl>
    <w:lvl w:ilvl="2" w:tplc="32126A80" w:tentative="1">
      <w:start w:val="1"/>
      <w:numFmt w:val="bullet"/>
      <w:lvlText w:val=""/>
      <w:lvlJc w:val="left"/>
      <w:pPr>
        <w:ind w:left="1800" w:hanging="360"/>
      </w:pPr>
      <w:rPr>
        <w:rFonts w:ascii="Wingdings" w:hAnsi="Wingdings" w:hint="default"/>
      </w:rPr>
    </w:lvl>
    <w:lvl w:ilvl="3" w:tplc="2EE438F0" w:tentative="1">
      <w:start w:val="1"/>
      <w:numFmt w:val="bullet"/>
      <w:lvlText w:val=""/>
      <w:lvlJc w:val="left"/>
      <w:pPr>
        <w:ind w:left="2520" w:hanging="360"/>
      </w:pPr>
      <w:rPr>
        <w:rFonts w:ascii="Symbol" w:hAnsi="Symbol" w:hint="default"/>
      </w:rPr>
    </w:lvl>
    <w:lvl w:ilvl="4" w:tplc="C5947422" w:tentative="1">
      <w:start w:val="1"/>
      <w:numFmt w:val="bullet"/>
      <w:lvlText w:val="o"/>
      <w:lvlJc w:val="left"/>
      <w:pPr>
        <w:ind w:left="3240" w:hanging="360"/>
      </w:pPr>
      <w:rPr>
        <w:rFonts w:ascii="Courier New" w:hAnsi="Courier New" w:cs="Courier New" w:hint="default"/>
      </w:rPr>
    </w:lvl>
    <w:lvl w:ilvl="5" w:tplc="B838C544" w:tentative="1">
      <w:start w:val="1"/>
      <w:numFmt w:val="bullet"/>
      <w:lvlText w:val=""/>
      <w:lvlJc w:val="left"/>
      <w:pPr>
        <w:ind w:left="3960" w:hanging="360"/>
      </w:pPr>
      <w:rPr>
        <w:rFonts w:ascii="Wingdings" w:hAnsi="Wingdings" w:hint="default"/>
      </w:rPr>
    </w:lvl>
    <w:lvl w:ilvl="6" w:tplc="7D06B284" w:tentative="1">
      <w:start w:val="1"/>
      <w:numFmt w:val="bullet"/>
      <w:lvlText w:val=""/>
      <w:lvlJc w:val="left"/>
      <w:pPr>
        <w:ind w:left="4680" w:hanging="360"/>
      </w:pPr>
      <w:rPr>
        <w:rFonts w:ascii="Symbol" w:hAnsi="Symbol" w:hint="default"/>
      </w:rPr>
    </w:lvl>
    <w:lvl w:ilvl="7" w:tplc="E54668B0" w:tentative="1">
      <w:start w:val="1"/>
      <w:numFmt w:val="bullet"/>
      <w:lvlText w:val="o"/>
      <w:lvlJc w:val="left"/>
      <w:pPr>
        <w:ind w:left="5400" w:hanging="360"/>
      </w:pPr>
      <w:rPr>
        <w:rFonts w:ascii="Courier New" w:hAnsi="Courier New" w:cs="Courier New" w:hint="default"/>
      </w:rPr>
    </w:lvl>
    <w:lvl w:ilvl="8" w:tplc="C6CC0848" w:tentative="1">
      <w:start w:val="1"/>
      <w:numFmt w:val="bullet"/>
      <w:lvlText w:val=""/>
      <w:lvlJc w:val="left"/>
      <w:pPr>
        <w:ind w:left="6120" w:hanging="360"/>
      </w:pPr>
      <w:rPr>
        <w:rFonts w:ascii="Wingdings" w:hAnsi="Wingdings" w:hint="default"/>
      </w:rPr>
    </w:lvl>
  </w:abstractNum>
  <w:abstractNum w:abstractNumId="32" w15:restartNumberingAfterBreak="0">
    <w:nsid w:val="2EE94E5B"/>
    <w:multiLevelType w:val="hybridMultilevel"/>
    <w:tmpl w:val="649E74D4"/>
    <w:lvl w:ilvl="0" w:tplc="9D0A30CC">
      <w:start w:val="1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D77620"/>
    <w:multiLevelType w:val="hybridMultilevel"/>
    <w:tmpl w:val="9ABEF6FA"/>
    <w:lvl w:ilvl="0" w:tplc="148A7A06">
      <w:start w:val="1"/>
      <w:numFmt w:val="bullet"/>
      <w:lvlText w:val=""/>
      <w:lvlJc w:val="left"/>
      <w:pPr>
        <w:tabs>
          <w:tab w:val="num" w:pos="720"/>
        </w:tabs>
        <w:ind w:left="720" w:hanging="360"/>
      </w:pPr>
      <w:rPr>
        <w:rFonts w:ascii="Symbol" w:hAnsi="Symbol" w:hint="default"/>
      </w:rPr>
    </w:lvl>
    <w:lvl w:ilvl="1" w:tplc="CE50600C" w:tentative="1">
      <w:start w:val="1"/>
      <w:numFmt w:val="bullet"/>
      <w:lvlText w:val="o"/>
      <w:lvlJc w:val="left"/>
      <w:pPr>
        <w:tabs>
          <w:tab w:val="num" w:pos="1440"/>
        </w:tabs>
        <w:ind w:left="1440" w:hanging="360"/>
      </w:pPr>
      <w:rPr>
        <w:rFonts w:ascii="Courier New" w:hAnsi="Courier New" w:cs="Courier New" w:hint="default"/>
      </w:rPr>
    </w:lvl>
    <w:lvl w:ilvl="2" w:tplc="2D2C74D0" w:tentative="1">
      <w:start w:val="1"/>
      <w:numFmt w:val="bullet"/>
      <w:lvlText w:val=""/>
      <w:lvlJc w:val="left"/>
      <w:pPr>
        <w:tabs>
          <w:tab w:val="num" w:pos="2160"/>
        </w:tabs>
        <w:ind w:left="2160" w:hanging="360"/>
      </w:pPr>
      <w:rPr>
        <w:rFonts w:ascii="Wingdings" w:hAnsi="Wingdings" w:hint="default"/>
      </w:rPr>
    </w:lvl>
    <w:lvl w:ilvl="3" w:tplc="DF80CA86" w:tentative="1">
      <w:start w:val="1"/>
      <w:numFmt w:val="bullet"/>
      <w:lvlText w:val=""/>
      <w:lvlJc w:val="left"/>
      <w:pPr>
        <w:tabs>
          <w:tab w:val="num" w:pos="2880"/>
        </w:tabs>
        <w:ind w:left="2880" w:hanging="360"/>
      </w:pPr>
      <w:rPr>
        <w:rFonts w:ascii="Symbol" w:hAnsi="Symbol" w:hint="default"/>
      </w:rPr>
    </w:lvl>
    <w:lvl w:ilvl="4" w:tplc="F326BCFE" w:tentative="1">
      <w:start w:val="1"/>
      <w:numFmt w:val="bullet"/>
      <w:lvlText w:val="o"/>
      <w:lvlJc w:val="left"/>
      <w:pPr>
        <w:tabs>
          <w:tab w:val="num" w:pos="3600"/>
        </w:tabs>
        <w:ind w:left="3600" w:hanging="360"/>
      </w:pPr>
      <w:rPr>
        <w:rFonts w:ascii="Courier New" w:hAnsi="Courier New" w:cs="Courier New" w:hint="default"/>
      </w:rPr>
    </w:lvl>
    <w:lvl w:ilvl="5" w:tplc="D5A0080A" w:tentative="1">
      <w:start w:val="1"/>
      <w:numFmt w:val="bullet"/>
      <w:lvlText w:val=""/>
      <w:lvlJc w:val="left"/>
      <w:pPr>
        <w:tabs>
          <w:tab w:val="num" w:pos="4320"/>
        </w:tabs>
        <w:ind w:left="4320" w:hanging="360"/>
      </w:pPr>
      <w:rPr>
        <w:rFonts w:ascii="Wingdings" w:hAnsi="Wingdings" w:hint="default"/>
      </w:rPr>
    </w:lvl>
    <w:lvl w:ilvl="6" w:tplc="C9A4337A" w:tentative="1">
      <w:start w:val="1"/>
      <w:numFmt w:val="bullet"/>
      <w:lvlText w:val=""/>
      <w:lvlJc w:val="left"/>
      <w:pPr>
        <w:tabs>
          <w:tab w:val="num" w:pos="5040"/>
        </w:tabs>
        <w:ind w:left="5040" w:hanging="360"/>
      </w:pPr>
      <w:rPr>
        <w:rFonts w:ascii="Symbol" w:hAnsi="Symbol" w:hint="default"/>
      </w:rPr>
    </w:lvl>
    <w:lvl w:ilvl="7" w:tplc="3F1696E2" w:tentative="1">
      <w:start w:val="1"/>
      <w:numFmt w:val="bullet"/>
      <w:lvlText w:val="o"/>
      <w:lvlJc w:val="left"/>
      <w:pPr>
        <w:tabs>
          <w:tab w:val="num" w:pos="5760"/>
        </w:tabs>
        <w:ind w:left="5760" w:hanging="360"/>
      </w:pPr>
      <w:rPr>
        <w:rFonts w:ascii="Courier New" w:hAnsi="Courier New" w:cs="Courier New" w:hint="default"/>
      </w:rPr>
    </w:lvl>
    <w:lvl w:ilvl="8" w:tplc="EC0E8D7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02A6A6C"/>
    <w:multiLevelType w:val="hybridMultilevel"/>
    <w:tmpl w:val="FE9E7976"/>
    <w:lvl w:ilvl="0" w:tplc="7EFC1808">
      <w:start w:val="1"/>
      <w:numFmt w:val="bullet"/>
      <w:lvlText w:val=""/>
      <w:lvlJc w:val="left"/>
      <w:pPr>
        <w:ind w:left="720" w:hanging="360"/>
      </w:pPr>
      <w:rPr>
        <w:rFonts w:ascii="Symbol" w:hAnsi="Symbol" w:hint="default"/>
      </w:rPr>
    </w:lvl>
    <w:lvl w:ilvl="1" w:tplc="45A095EC">
      <w:start w:val="1"/>
      <w:numFmt w:val="bullet"/>
      <w:lvlText w:val="o"/>
      <w:lvlJc w:val="left"/>
      <w:pPr>
        <w:ind w:left="1440" w:hanging="360"/>
      </w:pPr>
      <w:rPr>
        <w:rFonts w:ascii="Courier New" w:hAnsi="Courier New" w:cs="Courier New" w:hint="default"/>
      </w:rPr>
    </w:lvl>
    <w:lvl w:ilvl="2" w:tplc="08A621DE" w:tentative="1">
      <w:start w:val="1"/>
      <w:numFmt w:val="bullet"/>
      <w:lvlText w:val=""/>
      <w:lvlJc w:val="left"/>
      <w:pPr>
        <w:ind w:left="2160" w:hanging="360"/>
      </w:pPr>
      <w:rPr>
        <w:rFonts w:ascii="Wingdings" w:hAnsi="Wingdings" w:hint="default"/>
      </w:rPr>
    </w:lvl>
    <w:lvl w:ilvl="3" w:tplc="880A66E4" w:tentative="1">
      <w:start w:val="1"/>
      <w:numFmt w:val="bullet"/>
      <w:lvlText w:val=""/>
      <w:lvlJc w:val="left"/>
      <w:pPr>
        <w:ind w:left="2880" w:hanging="360"/>
      </w:pPr>
      <w:rPr>
        <w:rFonts w:ascii="Symbol" w:hAnsi="Symbol" w:hint="default"/>
      </w:rPr>
    </w:lvl>
    <w:lvl w:ilvl="4" w:tplc="B358E816" w:tentative="1">
      <w:start w:val="1"/>
      <w:numFmt w:val="bullet"/>
      <w:lvlText w:val="o"/>
      <w:lvlJc w:val="left"/>
      <w:pPr>
        <w:ind w:left="3600" w:hanging="360"/>
      </w:pPr>
      <w:rPr>
        <w:rFonts w:ascii="Courier New" w:hAnsi="Courier New" w:cs="Courier New" w:hint="default"/>
      </w:rPr>
    </w:lvl>
    <w:lvl w:ilvl="5" w:tplc="4AF04464" w:tentative="1">
      <w:start w:val="1"/>
      <w:numFmt w:val="bullet"/>
      <w:lvlText w:val=""/>
      <w:lvlJc w:val="left"/>
      <w:pPr>
        <w:ind w:left="4320" w:hanging="360"/>
      </w:pPr>
      <w:rPr>
        <w:rFonts w:ascii="Wingdings" w:hAnsi="Wingdings" w:hint="default"/>
      </w:rPr>
    </w:lvl>
    <w:lvl w:ilvl="6" w:tplc="075A5370" w:tentative="1">
      <w:start w:val="1"/>
      <w:numFmt w:val="bullet"/>
      <w:lvlText w:val=""/>
      <w:lvlJc w:val="left"/>
      <w:pPr>
        <w:ind w:left="5040" w:hanging="360"/>
      </w:pPr>
      <w:rPr>
        <w:rFonts w:ascii="Symbol" w:hAnsi="Symbol" w:hint="default"/>
      </w:rPr>
    </w:lvl>
    <w:lvl w:ilvl="7" w:tplc="44FE2C8A" w:tentative="1">
      <w:start w:val="1"/>
      <w:numFmt w:val="bullet"/>
      <w:lvlText w:val="o"/>
      <w:lvlJc w:val="left"/>
      <w:pPr>
        <w:ind w:left="5760" w:hanging="360"/>
      </w:pPr>
      <w:rPr>
        <w:rFonts w:ascii="Courier New" w:hAnsi="Courier New" w:cs="Courier New" w:hint="default"/>
      </w:rPr>
    </w:lvl>
    <w:lvl w:ilvl="8" w:tplc="F230A562" w:tentative="1">
      <w:start w:val="1"/>
      <w:numFmt w:val="bullet"/>
      <w:lvlText w:val=""/>
      <w:lvlJc w:val="left"/>
      <w:pPr>
        <w:ind w:left="6480" w:hanging="360"/>
      </w:pPr>
      <w:rPr>
        <w:rFonts w:ascii="Wingdings" w:hAnsi="Wingdings" w:hint="default"/>
      </w:rPr>
    </w:lvl>
  </w:abstractNum>
  <w:abstractNum w:abstractNumId="35" w15:restartNumberingAfterBreak="0">
    <w:nsid w:val="32E118D7"/>
    <w:multiLevelType w:val="hybridMultilevel"/>
    <w:tmpl w:val="303C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2F26C0"/>
    <w:multiLevelType w:val="singleLevel"/>
    <w:tmpl w:val="FD844A22"/>
    <w:lvl w:ilvl="0">
      <w:start w:val="1"/>
      <w:numFmt w:val="lowerLetter"/>
      <w:lvlText w:val="%1"/>
      <w:lvlJc w:val="left"/>
      <w:pPr>
        <w:tabs>
          <w:tab w:val="num" w:pos="244"/>
        </w:tabs>
        <w:ind w:left="244" w:hanging="244"/>
      </w:pPr>
      <w:rPr>
        <w:rFonts w:ascii="Arial Narrow" w:hAnsi="Arial Narrow" w:hint="default"/>
        <w:b w:val="0"/>
        <w:i/>
        <w:caps w:val="0"/>
        <w:strike w:val="0"/>
        <w:dstrike w:val="0"/>
        <w:vanish w:val="0"/>
        <w:color w:val="000000"/>
        <w:sz w:val="18"/>
        <w:u w:val="none"/>
        <w:vertAlign w:val="baseline"/>
      </w:rPr>
    </w:lvl>
  </w:abstractNum>
  <w:abstractNum w:abstractNumId="37" w15:restartNumberingAfterBreak="0">
    <w:nsid w:val="3580220A"/>
    <w:multiLevelType w:val="multilevel"/>
    <w:tmpl w:val="C3C28C3C"/>
    <w:name w:val="List_Bulleted_level_22"/>
    <w:lvl w:ilvl="0">
      <w:start w:val="1"/>
      <w:numFmt w:val="bullet"/>
      <w:pStyle w:val="Revisie1"/>
      <w:lvlText w:val="-"/>
      <w:lvlJc w:val="left"/>
      <w:pPr>
        <w:tabs>
          <w:tab w:val="num" w:pos="1083"/>
        </w:tabs>
        <w:ind w:left="1083" w:hanging="363"/>
      </w:pPr>
      <w:rPr>
        <w:rFonts w:ascii="Times New Roman" w:hAnsi="Times New Roman" w:cs="Times New Roman" w:hint="default"/>
      </w:rPr>
    </w:lvl>
    <w:lvl w:ilvl="1">
      <w:start w:val="1"/>
      <w:numFmt w:val="bullet"/>
      <w:lvlText w:val="-"/>
      <w:lvlJc w:val="left"/>
      <w:pPr>
        <w:tabs>
          <w:tab w:val="num" w:pos="1440"/>
        </w:tabs>
        <w:ind w:left="1440" w:hanging="357"/>
      </w:pPr>
      <w:rPr>
        <w:rFonts w:ascii="Times New Roman" w:hAnsi="Times New Roman" w:cs="Times New Roman" w:hint="default"/>
      </w:rPr>
    </w:lvl>
    <w:lvl w:ilvl="2">
      <w:start w:val="1"/>
      <w:numFmt w:val="bullet"/>
      <w:lvlText w:val="-"/>
      <w:lvlJc w:val="left"/>
      <w:pPr>
        <w:tabs>
          <w:tab w:val="num" w:pos="1803"/>
        </w:tabs>
        <w:ind w:left="1803" w:hanging="363"/>
      </w:pPr>
      <w:rPr>
        <w:rFonts w:ascii="Times New Roman" w:hAnsi="Times New Roman" w:cs="Times New Roman" w:hint="default"/>
      </w:rPr>
    </w:lvl>
    <w:lvl w:ilvl="3">
      <w:start w:val="1"/>
      <w:numFmt w:val="bullet"/>
      <w:lvlText w:val="-"/>
      <w:lvlJc w:val="left"/>
      <w:pPr>
        <w:tabs>
          <w:tab w:val="num" w:pos="2160"/>
        </w:tabs>
        <w:ind w:left="2160" w:hanging="357"/>
      </w:pPr>
      <w:rPr>
        <w:rFonts w:ascii="Times New Roman" w:hAnsi="Times New Roman" w:cs="Times New Roman" w:hint="default"/>
      </w:rPr>
    </w:lvl>
    <w:lvl w:ilvl="4">
      <w:start w:val="1"/>
      <w:numFmt w:val="bullet"/>
      <w:lvlText w:val="-"/>
      <w:lvlJc w:val="left"/>
      <w:pPr>
        <w:tabs>
          <w:tab w:val="num" w:pos="2523"/>
        </w:tabs>
        <w:ind w:left="2523" w:hanging="363"/>
      </w:pPr>
      <w:rPr>
        <w:rFonts w:ascii="Times New Roman" w:hAnsi="Times New Roman" w:cs="Times New Roman" w:hint="default"/>
      </w:rPr>
    </w:lvl>
    <w:lvl w:ilvl="5">
      <w:start w:val="1"/>
      <w:numFmt w:val="bullet"/>
      <w:lvlText w:val="-"/>
      <w:lvlJc w:val="left"/>
      <w:pPr>
        <w:tabs>
          <w:tab w:val="num" w:pos="2880"/>
        </w:tabs>
        <w:ind w:left="2880" w:hanging="357"/>
      </w:pPr>
      <w:rPr>
        <w:rFonts w:ascii="Times New Roman" w:hAnsi="Times New Roman" w:cs="Times New Roman" w:hint="default"/>
      </w:rPr>
    </w:lvl>
    <w:lvl w:ilvl="6">
      <w:start w:val="1"/>
      <w:numFmt w:val="bullet"/>
      <w:lvlText w:val="-"/>
      <w:lvlJc w:val="left"/>
      <w:pPr>
        <w:tabs>
          <w:tab w:val="num" w:pos="3243"/>
        </w:tabs>
        <w:ind w:left="3243" w:hanging="363"/>
      </w:pPr>
      <w:rPr>
        <w:rFonts w:ascii="Times New Roman" w:hAnsi="Times New Roman" w:cs="Times New Roman" w:hint="default"/>
      </w:rPr>
    </w:lvl>
    <w:lvl w:ilvl="7">
      <w:start w:val="1"/>
      <w:numFmt w:val="bullet"/>
      <w:lvlText w:val="-"/>
      <w:lvlJc w:val="left"/>
      <w:pPr>
        <w:tabs>
          <w:tab w:val="num" w:pos="3600"/>
        </w:tabs>
        <w:ind w:left="3600" w:hanging="357"/>
      </w:pPr>
      <w:rPr>
        <w:rFonts w:ascii="Times New Roman" w:hAnsi="Times New Roman" w:cs="Times New Roman" w:hint="default"/>
      </w:rPr>
    </w:lvl>
    <w:lvl w:ilvl="8">
      <w:start w:val="1"/>
      <w:numFmt w:val="bullet"/>
      <w:lvlText w:val="-"/>
      <w:lvlJc w:val="left"/>
      <w:pPr>
        <w:tabs>
          <w:tab w:val="num" w:pos="3957"/>
        </w:tabs>
        <w:ind w:left="3957" w:hanging="357"/>
      </w:pPr>
      <w:rPr>
        <w:rFonts w:ascii="Times New Roman" w:hAnsi="Times New Roman" w:cs="Times New Roman" w:hint="default"/>
      </w:rPr>
    </w:lvl>
  </w:abstractNum>
  <w:abstractNum w:abstractNumId="38" w15:restartNumberingAfterBreak="0">
    <w:nsid w:val="36232C6B"/>
    <w:multiLevelType w:val="hybridMultilevel"/>
    <w:tmpl w:val="A05EC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6A76F60"/>
    <w:multiLevelType w:val="multilevel"/>
    <w:tmpl w:val="2018A5A6"/>
    <w:lvl w:ilvl="0">
      <w:start w:val="1"/>
      <w:numFmt w:val="bullet"/>
      <w:lvlText w:val=""/>
      <w:lvlJc w:val="left"/>
      <w:pPr>
        <w:tabs>
          <w:tab w:val="num" w:pos="1803"/>
        </w:tabs>
        <w:ind w:left="1803" w:hanging="363"/>
      </w:pPr>
      <w:rPr>
        <w:rFonts w:ascii="Symbol" w:hAnsi="Symbol" w:hint="default"/>
        <w:sz w:val="22"/>
        <w:szCs w:val="22"/>
      </w:rPr>
    </w:lvl>
    <w:lvl w:ilvl="1">
      <w:start w:val="1"/>
      <w:numFmt w:val="bullet"/>
      <w:lvlText w:val="-"/>
      <w:lvlJc w:val="left"/>
      <w:pPr>
        <w:tabs>
          <w:tab w:val="num" w:pos="720"/>
        </w:tabs>
        <w:ind w:left="720" w:hanging="357"/>
      </w:pPr>
      <w:rPr>
        <w:rFonts w:ascii="Times New Roman" w:hAnsi="Times New Roman" w:cs="Times New Roman" w:hint="default"/>
      </w:rPr>
    </w:lvl>
    <w:lvl w:ilvl="2">
      <w:start w:val="1"/>
      <w:numFmt w:val="bullet"/>
      <w:lvlText w:val="-"/>
      <w:lvlJc w:val="left"/>
      <w:pPr>
        <w:tabs>
          <w:tab w:val="num" w:pos="1083"/>
        </w:tabs>
        <w:ind w:left="1083" w:hanging="363"/>
      </w:pPr>
      <w:rPr>
        <w:rFonts w:ascii="Times New Roman" w:hAnsi="Times New Roman" w:cs="Times New Roman" w:hint="default"/>
      </w:rPr>
    </w:lvl>
    <w:lvl w:ilvl="3">
      <w:start w:val="1"/>
      <w:numFmt w:val="bullet"/>
      <w:lvlText w:val="-"/>
      <w:lvlJc w:val="left"/>
      <w:pPr>
        <w:tabs>
          <w:tab w:val="num" w:pos="1440"/>
        </w:tabs>
        <w:ind w:left="1440" w:hanging="357"/>
      </w:pPr>
      <w:rPr>
        <w:rFonts w:ascii="Times New Roman" w:hAnsi="Times New Roman" w:cs="Times New Roman" w:hint="default"/>
      </w:rPr>
    </w:lvl>
    <w:lvl w:ilvl="4">
      <w:start w:val="1"/>
      <w:numFmt w:val="bullet"/>
      <w:lvlText w:val="-"/>
      <w:lvlJc w:val="left"/>
      <w:pPr>
        <w:tabs>
          <w:tab w:val="num" w:pos="1803"/>
        </w:tabs>
        <w:ind w:left="1803" w:hanging="363"/>
      </w:pPr>
      <w:rPr>
        <w:rFonts w:ascii="Times New Roman" w:hAnsi="Times New Roman" w:cs="Times New Roman" w:hint="default"/>
      </w:rPr>
    </w:lvl>
    <w:lvl w:ilvl="5">
      <w:start w:val="1"/>
      <w:numFmt w:val="bullet"/>
      <w:lvlText w:val="-"/>
      <w:lvlJc w:val="left"/>
      <w:pPr>
        <w:tabs>
          <w:tab w:val="num" w:pos="2160"/>
        </w:tabs>
        <w:ind w:left="2160" w:hanging="357"/>
      </w:pPr>
      <w:rPr>
        <w:rFonts w:ascii="Times New Roman" w:hAnsi="Times New Roman" w:cs="Times New Roman" w:hint="default"/>
      </w:rPr>
    </w:lvl>
    <w:lvl w:ilvl="6">
      <w:start w:val="1"/>
      <w:numFmt w:val="bullet"/>
      <w:lvlText w:val="-"/>
      <w:lvlJc w:val="left"/>
      <w:pPr>
        <w:tabs>
          <w:tab w:val="num" w:pos="2523"/>
        </w:tabs>
        <w:ind w:left="2523" w:hanging="363"/>
      </w:pPr>
      <w:rPr>
        <w:rFonts w:ascii="Times New Roman" w:hAnsi="Times New Roman" w:cs="Times New Roman" w:hint="default"/>
      </w:rPr>
    </w:lvl>
    <w:lvl w:ilvl="7">
      <w:start w:val="1"/>
      <w:numFmt w:val="bullet"/>
      <w:lvlText w:val="-"/>
      <w:lvlJc w:val="left"/>
      <w:pPr>
        <w:tabs>
          <w:tab w:val="num" w:pos="2880"/>
        </w:tabs>
        <w:ind w:left="2880" w:hanging="357"/>
      </w:pPr>
      <w:rPr>
        <w:rFonts w:ascii="Times New Roman" w:hAnsi="Times New Roman" w:cs="Times New Roman" w:hint="default"/>
      </w:rPr>
    </w:lvl>
    <w:lvl w:ilvl="8">
      <w:start w:val="1"/>
      <w:numFmt w:val="bullet"/>
      <w:lvlText w:val="-"/>
      <w:lvlJc w:val="left"/>
      <w:pPr>
        <w:tabs>
          <w:tab w:val="num" w:pos="3237"/>
        </w:tabs>
        <w:ind w:left="3237" w:hanging="357"/>
      </w:pPr>
      <w:rPr>
        <w:rFonts w:ascii="Times New Roman" w:hAnsi="Times New Roman" w:cs="Times New Roman" w:hint="default"/>
      </w:rPr>
    </w:lvl>
  </w:abstractNum>
  <w:abstractNum w:abstractNumId="40" w15:restartNumberingAfterBreak="0">
    <w:nsid w:val="3B090CDA"/>
    <w:multiLevelType w:val="hybridMultilevel"/>
    <w:tmpl w:val="93D2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D41706"/>
    <w:multiLevelType w:val="multilevel"/>
    <w:tmpl w:val="6FCA3882"/>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43833AFE"/>
    <w:multiLevelType w:val="hybridMultilevel"/>
    <w:tmpl w:val="D64237FC"/>
    <w:lvl w:ilvl="0" w:tplc="C1FA2CF6">
      <w:start w:val="1"/>
      <w:numFmt w:val="bullet"/>
      <w:lvlText w:val=""/>
      <w:lvlJc w:val="left"/>
      <w:pPr>
        <w:ind w:left="720" w:hanging="360"/>
      </w:pPr>
      <w:rPr>
        <w:rFonts w:ascii="Symbol" w:hAnsi="Symbol" w:hint="default"/>
      </w:rPr>
    </w:lvl>
    <w:lvl w:ilvl="1" w:tplc="5FC480EE" w:tentative="1">
      <w:start w:val="1"/>
      <w:numFmt w:val="bullet"/>
      <w:lvlText w:val="o"/>
      <w:lvlJc w:val="left"/>
      <w:pPr>
        <w:ind w:left="1440" w:hanging="360"/>
      </w:pPr>
      <w:rPr>
        <w:rFonts w:ascii="Courier New" w:hAnsi="Courier New" w:cs="Courier New" w:hint="default"/>
      </w:rPr>
    </w:lvl>
    <w:lvl w:ilvl="2" w:tplc="B548086E" w:tentative="1">
      <w:start w:val="1"/>
      <w:numFmt w:val="bullet"/>
      <w:lvlText w:val=""/>
      <w:lvlJc w:val="left"/>
      <w:pPr>
        <w:ind w:left="2160" w:hanging="360"/>
      </w:pPr>
      <w:rPr>
        <w:rFonts w:ascii="Wingdings" w:hAnsi="Wingdings" w:hint="default"/>
      </w:rPr>
    </w:lvl>
    <w:lvl w:ilvl="3" w:tplc="CF44EE14" w:tentative="1">
      <w:start w:val="1"/>
      <w:numFmt w:val="bullet"/>
      <w:lvlText w:val=""/>
      <w:lvlJc w:val="left"/>
      <w:pPr>
        <w:ind w:left="2880" w:hanging="360"/>
      </w:pPr>
      <w:rPr>
        <w:rFonts w:ascii="Symbol" w:hAnsi="Symbol" w:hint="default"/>
      </w:rPr>
    </w:lvl>
    <w:lvl w:ilvl="4" w:tplc="36860914" w:tentative="1">
      <w:start w:val="1"/>
      <w:numFmt w:val="bullet"/>
      <w:lvlText w:val="o"/>
      <w:lvlJc w:val="left"/>
      <w:pPr>
        <w:ind w:left="3600" w:hanging="360"/>
      </w:pPr>
      <w:rPr>
        <w:rFonts w:ascii="Courier New" w:hAnsi="Courier New" w:cs="Courier New" w:hint="default"/>
      </w:rPr>
    </w:lvl>
    <w:lvl w:ilvl="5" w:tplc="93E40350" w:tentative="1">
      <w:start w:val="1"/>
      <w:numFmt w:val="bullet"/>
      <w:lvlText w:val=""/>
      <w:lvlJc w:val="left"/>
      <w:pPr>
        <w:ind w:left="4320" w:hanging="360"/>
      </w:pPr>
      <w:rPr>
        <w:rFonts w:ascii="Wingdings" w:hAnsi="Wingdings" w:hint="default"/>
      </w:rPr>
    </w:lvl>
    <w:lvl w:ilvl="6" w:tplc="4FF02898" w:tentative="1">
      <w:start w:val="1"/>
      <w:numFmt w:val="bullet"/>
      <w:lvlText w:val=""/>
      <w:lvlJc w:val="left"/>
      <w:pPr>
        <w:ind w:left="5040" w:hanging="360"/>
      </w:pPr>
      <w:rPr>
        <w:rFonts w:ascii="Symbol" w:hAnsi="Symbol" w:hint="default"/>
      </w:rPr>
    </w:lvl>
    <w:lvl w:ilvl="7" w:tplc="C694CCD8" w:tentative="1">
      <w:start w:val="1"/>
      <w:numFmt w:val="bullet"/>
      <w:lvlText w:val="o"/>
      <w:lvlJc w:val="left"/>
      <w:pPr>
        <w:ind w:left="5760" w:hanging="360"/>
      </w:pPr>
      <w:rPr>
        <w:rFonts w:ascii="Courier New" w:hAnsi="Courier New" w:cs="Courier New" w:hint="default"/>
      </w:rPr>
    </w:lvl>
    <w:lvl w:ilvl="8" w:tplc="00BEC0BE" w:tentative="1">
      <w:start w:val="1"/>
      <w:numFmt w:val="bullet"/>
      <w:lvlText w:val=""/>
      <w:lvlJc w:val="left"/>
      <w:pPr>
        <w:ind w:left="6480" w:hanging="360"/>
      </w:pPr>
      <w:rPr>
        <w:rFonts w:ascii="Wingdings" w:hAnsi="Wingdings" w:hint="default"/>
      </w:rPr>
    </w:lvl>
  </w:abstractNum>
  <w:abstractNum w:abstractNumId="43" w15:restartNumberingAfterBreak="0">
    <w:nsid w:val="4571521E"/>
    <w:multiLevelType w:val="hybridMultilevel"/>
    <w:tmpl w:val="DAEE62BC"/>
    <w:lvl w:ilvl="0" w:tplc="1B0035DA">
      <w:start w:val="1"/>
      <w:numFmt w:val="bullet"/>
      <w:lvlText w:val=""/>
      <w:lvlJc w:val="left"/>
      <w:pPr>
        <w:ind w:left="720" w:hanging="360"/>
      </w:pPr>
      <w:rPr>
        <w:rFonts w:ascii="Symbol" w:hAnsi="Symbol" w:hint="default"/>
        <w:sz w:val="22"/>
        <w:szCs w:val="22"/>
      </w:rPr>
    </w:lvl>
    <w:lvl w:ilvl="1" w:tplc="AA5E6E62" w:tentative="1">
      <w:start w:val="1"/>
      <w:numFmt w:val="bullet"/>
      <w:lvlText w:val="o"/>
      <w:lvlJc w:val="left"/>
      <w:pPr>
        <w:ind w:left="1440" w:hanging="360"/>
      </w:pPr>
      <w:rPr>
        <w:rFonts w:ascii="Courier New" w:hAnsi="Courier New" w:cs="Courier New" w:hint="default"/>
      </w:rPr>
    </w:lvl>
    <w:lvl w:ilvl="2" w:tplc="387A088E" w:tentative="1">
      <w:start w:val="1"/>
      <w:numFmt w:val="bullet"/>
      <w:lvlText w:val=""/>
      <w:lvlJc w:val="left"/>
      <w:pPr>
        <w:ind w:left="2160" w:hanging="360"/>
      </w:pPr>
      <w:rPr>
        <w:rFonts w:ascii="Wingdings" w:hAnsi="Wingdings" w:hint="default"/>
      </w:rPr>
    </w:lvl>
    <w:lvl w:ilvl="3" w:tplc="8592D61E" w:tentative="1">
      <w:start w:val="1"/>
      <w:numFmt w:val="bullet"/>
      <w:lvlText w:val=""/>
      <w:lvlJc w:val="left"/>
      <w:pPr>
        <w:ind w:left="2880" w:hanging="360"/>
      </w:pPr>
      <w:rPr>
        <w:rFonts w:ascii="Symbol" w:hAnsi="Symbol" w:hint="default"/>
      </w:rPr>
    </w:lvl>
    <w:lvl w:ilvl="4" w:tplc="D11E2150" w:tentative="1">
      <w:start w:val="1"/>
      <w:numFmt w:val="bullet"/>
      <w:lvlText w:val="o"/>
      <w:lvlJc w:val="left"/>
      <w:pPr>
        <w:ind w:left="3600" w:hanging="360"/>
      </w:pPr>
      <w:rPr>
        <w:rFonts w:ascii="Courier New" w:hAnsi="Courier New" w:cs="Courier New" w:hint="default"/>
      </w:rPr>
    </w:lvl>
    <w:lvl w:ilvl="5" w:tplc="47DC3356" w:tentative="1">
      <w:start w:val="1"/>
      <w:numFmt w:val="bullet"/>
      <w:lvlText w:val=""/>
      <w:lvlJc w:val="left"/>
      <w:pPr>
        <w:ind w:left="4320" w:hanging="360"/>
      </w:pPr>
      <w:rPr>
        <w:rFonts w:ascii="Wingdings" w:hAnsi="Wingdings" w:hint="default"/>
      </w:rPr>
    </w:lvl>
    <w:lvl w:ilvl="6" w:tplc="C5560686" w:tentative="1">
      <w:start w:val="1"/>
      <w:numFmt w:val="bullet"/>
      <w:lvlText w:val=""/>
      <w:lvlJc w:val="left"/>
      <w:pPr>
        <w:ind w:left="5040" w:hanging="360"/>
      </w:pPr>
      <w:rPr>
        <w:rFonts w:ascii="Symbol" w:hAnsi="Symbol" w:hint="default"/>
      </w:rPr>
    </w:lvl>
    <w:lvl w:ilvl="7" w:tplc="B82CFFB0" w:tentative="1">
      <w:start w:val="1"/>
      <w:numFmt w:val="bullet"/>
      <w:lvlText w:val="o"/>
      <w:lvlJc w:val="left"/>
      <w:pPr>
        <w:ind w:left="5760" w:hanging="360"/>
      </w:pPr>
      <w:rPr>
        <w:rFonts w:ascii="Courier New" w:hAnsi="Courier New" w:cs="Courier New" w:hint="default"/>
      </w:rPr>
    </w:lvl>
    <w:lvl w:ilvl="8" w:tplc="ABD0EE66" w:tentative="1">
      <w:start w:val="1"/>
      <w:numFmt w:val="bullet"/>
      <w:lvlText w:val=""/>
      <w:lvlJc w:val="left"/>
      <w:pPr>
        <w:ind w:left="6480" w:hanging="360"/>
      </w:pPr>
      <w:rPr>
        <w:rFonts w:ascii="Wingdings" w:hAnsi="Wingdings" w:hint="default"/>
      </w:rPr>
    </w:lvl>
  </w:abstractNum>
  <w:abstractNum w:abstractNumId="44" w15:restartNumberingAfterBreak="0">
    <w:nsid w:val="481B79B3"/>
    <w:multiLevelType w:val="hybridMultilevel"/>
    <w:tmpl w:val="2EB4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EF14C1"/>
    <w:multiLevelType w:val="hybridMultilevel"/>
    <w:tmpl w:val="C87E2860"/>
    <w:lvl w:ilvl="0" w:tplc="6E088C5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C243EFF"/>
    <w:multiLevelType w:val="hybridMultilevel"/>
    <w:tmpl w:val="F118D0D2"/>
    <w:lvl w:ilvl="0" w:tplc="9D0A30CC">
      <w:start w:val="14"/>
      <w:numFmt w:val="bullet"/>
      <w:lvlText w:val="-"/>
      <w:lvlJc w:val="left"/>
      <w:pPr>
        <w:tabs>
          <w:tab w:val="num" w:pos="1080"/>
        </w:tabs>
        <w:ind w:left="1080" w:hanging="360"/>
      </w:pPr>
      <w:rPr>
        <w:rFonts w:ascii="Times New Roman" w:eastAsia="MS Mincho" w:hAnsi="Times New Roman" w:cs="Times New Roman" w:hint="default"/>
      </w:rPr>
    </w:lvl>
    <w:lvl w:ilvl="1" w:tplc="82EE72D0">
      <w:start w:val="1"/>
      <w:numFmt w:val="bullet"/>
      <w:lvlText w:val="o"/>
      <w:lvlJc w:val="left"/>
      <w:pPr>
        <w:tabs>
          <w:tab w:val="num" w:pos="1800"/>
        </w:tabs>
        <w:ind w:left="1800" w:hanging="360"/>
      </w:pPr>
      <w:rPr>
        <w:rFonts w:ascii="Courier New" w:hAnsi="Courier New" w:cs="Courier New" w:hint="default"/>
      </w:rPr>
    </w:lvl>
    <w:lvl w:ilvl="2" w:tplc="F86A9180" w:tentative="1">
      <w:start w:val="1"/>
      <w:numFmt w:val="bullet"/>
      <w:lvlText w:val=""/>
      <w:lvlJc w:val="left"/>
      <w:pPr>
        <w:tabs>
          <w:tab w:val="num" w:pos="2520"/>
        </w:tabs>
        <w:ind w:left="2520" w:hanging="360"/>
      </w:pPr>
      <w:rPr>
        <w:rFonts w:ascii="Wingdings" w:hAnsi="Wingdings" w:hint="default"/>
      </w:rPr>
    </w:lvl>
    <w:lvl w:ilvl="3" w:tplc="62B08F8E" w:tentative="1">
      <w:start w:val="1"/>
      <w:numFmt w:val="bullet"/>
      <w:lvlText w:val=""/>
      <w:lvlJc w:val="left"/>
      <w:pPr>
        <w:tabs>
          <w:tab w:val="num" w:pos="3240"/>
        </w:tabs>
        <w:ind w:left="3240" w:hanging="360"/>
      </w:pPr>
      <w:rPr>
        <w:rFonts w:ascii="Symbol" w:hAnsi="Symbol" w:hint="default"/>
      </w:rPr>
    </w:lvl>
    <w:lvl w:ilvl="4" w:tplc="C5BE911C" w:tentative="1">
      <w:start w:val="1"/>
      <w:numFmt w:val="bullet"/>
      <w:lvlText w:val="o"/>
      <w:lvlJc w:val="left"/>
      <w:pPr>
        <w:tabs>
          <w:tab w:val="num" w:pos="3960"/>
        </w:tabs>
        <w:ind w:left="3960" w:hanging="360"/>
      </w:pPr>
      <w:rPr>
        <w:rFonts w:ascii="Courier New" w:hAnsi="Courier New" w:cs="Courier New" w:hint="default"/>
      </w:rPr>
    </w:lvl>
    <w:lvl w:ilvl="5" w:tplc="7F24F304" w:tentative="1">
      <w:start w:val="1"/>
      <w:numFmt w:val="bullet"/>
      <w:lvlText w:val=""/>
      <w:lvlJc w:val="left"/>
      <w:pPr>
        <w:tabs>
          <w:tab w:val="num" w:pos="4680"/>
        </w:tabs>
        <w:ind w:left="4680" w:hanging="360"/>
      </w:pPr>
      <w:rPr>
        <w:rFonts w:ascii="Wingdings" w:hAnsi="Wingdings" w:hint="default"/>
      </w:rPr>
    </w:lvl>
    <w:lvl w:ilvl="6" w:tplc="99DE3FE4" w:tentative="1">
      <w:start w:val="1"/>
      <w:numFmt w:val="bullet"/>
      <w:lvlText w:val=""/>
      <w:lvlJc w:val="left"/>
      <w:pPr>
        <w:tabs>
          <w:tab w:val="num" w:pos="5400"/>
        </w:tabs>
        <w:ind w:left="5400" w:hanging="360"/>
      </w:pPr>
      <w:rPr>
        <w:rFonts w:ascii="Symbol" w:hAnsi="Symbol" w:hint="default"/>
      </w:rPr>
    </w:lvl>
    <w:lvl w:ilvl="7" w:tplc="90B609C8" w:tentative="1">
      <w:start w:val="1"/>
      <w:numFmt w:val="bullet"/>
      <w:lvlText w:val="o"/>
      <w:lvlJc w:val="left"/>
      <w:pPr>
        <w:tabs>
          <w:tab w:val="num" w:pos="6120"/>
        </w:tabs>
        <w:ind w:left="6120" w:hanging="360"/>
      </w:pPr>
      <w:rPr>
        <w:rFonts w:ascii="Courier New" w:hAnsi="Courier New" w:cs="Courier New" w:hint="default"/>
      </w:rPr>
    </w:lvl>
    <w:lvl w:ilvl="8" w:tplc="888CC34E"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4DA454B4"/>
    <w:multiLevelType w:val="hybridMultilevel"/>
    <w:tmpl w:val="17B24576"/>
    <w:lvl w:ilvl="0" w:tplc="B98E3012">
      <w:start w:val="2"/>
      <w:numFmt w:val="upperLetter"/>
      <w:lvlText w:val="%1."/>
      <w:lvlJc w:val="left"/>
      <w:pPr>
        <w:tabs>
          <w:tab w:val="num" w:pos="1689"/>
        </w:tabs>
        <w:ind w:left="1689" w:hanging="555"/>
      </w:pPr>
      <w:rPr>
        <w:rFonts w:hint="default"/>
      </w:rPr>
    </w:lvl>
    <w:lvl w:ilvl="1" w:tplc="B3707E58" w:tentative="1">
      <w:start w:val="1"/>
      <w:numFmt w:val="lowerLetter"/>
      <w:lvlText w:val="%2."/>
      <w:lvlJc w:val="left"/>
      <w:pPr>
        <w:tabs>
          <w:tab w:val="num" w:pos="2214"/>
        </w:tabs>
        <w:ind w:left="2214" w:hanging="360"/>
      </w:pPr>
    </w:lvl>
    <w:lvl w:ilvl="2" w:tplc="53101B48" w:tentative="1">
      <w:start w:val="1"/>
      <w:numFmt w:val="lowerRoman"/>
      <w:lvlText w:val="%3."/>
      <w:lvlJc w:val="right"/>
      <w:pPr>
        <w:tabs>
          <w:tab w:val="num" w:pos="2934"/>
        </w:tabs>
        <w:ind w:left="2934" w:hanging="180"/>
      </w:pPr>
    </w:lvl>
    <w:lvl w:ilvl="3" w:tplc="205E3D32" w:tentative="1">
      <w:start w:val="1"/>
      <w:numFmt w:val="decimal"/>
      <w:lvlText w:val="%4."/>
      <w:lvlJc w:val="left"/>
      <w:pPr>
        <w:tabs>
          <w:tab w:val="num" w:pos="3654"/>
        </w:tabs>
        <w:ind w:left="3654" w:hanging="360"/>
      </w:pPr>
    </w:lvl>
    <w:lvl w:ilvl="4" w:tplc="343AE77C" w:tentative="1">
      <w:start w:val="1"/>
      <w:numFmt w:val="lowerLetter"/>
      <w:lvlText w:val="%5."/>
      <w:lvlJc w:val="left"/>
      <w:pPr>
        <w:tabs>
          <w:tab w:val="num" w:pos="4374"/>
        </w:tabs>
        <w:ind w:left="4374" w:hanging="360"/>
      </w:pPr>
    </w:lvl>
    <w:lvl w:ilvl="5" w:tplc="19A66DF4" w:tentative="1">
      <w:start w:val="1"/>
      <w:numFmt w:val="lowerRoman"/>
      <w:lvlText w:val="%6."/>
      <w:lvlJc w:val="right"/>
      <w:pPr>
        <w:tabs>
          <w:tab w:val="num" w:pos="5094"/>
        </w:tabs>
        <w:ind w:left="5094" w:hanging="180"/>
      </w:pPr>
    </w:lvl>
    <w:lvl w:ilvl="6" w:tplc="A9C68D8E" w:tentative="1">
      <w:start w:val="1"/>
      <w:numFmt w:val="decimal"/>
      <w:lvlText w:val="%7."/>
      <w:lvlJc w:val="left"/>
      <w:pPr>
        <w:tabs>
          <w:tab w:val="num" w:pos="5814"/>
        </w:tabs>
        <w:ind w:left="5814" w:hanging="360"/>
      </w:pPr>
    </w:lvl>
    <w:lvl w:ilvl="7" w:tplc="0C964F64" w:tentative="1">
      <w:start w:val="1"/>
      <w:numFmt w:val="lowerLetter"/>
      <w:lvlText w:val="%8."/>
      <w:lvlJc w:val="left"/>
      <w:pPr>
        <w:tabs>
          <w:tab w:val="num" w:pos="6534"/>
        </w:tabs>
        <w:ind w:left="6534" w:hanging="360"/>
      </w:pPr>
    </w:lvl>
    <w:lvl w:ilvl="8" w:tplc="3EEEA6F6" w:tentative="1">
      <w:start w:val="1"/>
      <w:numFmt w:val="lowerRoman"/>
      <w:lvlText w:val="%9."/>
      <w:lvlJc w:val="right"/>
      <w:pPr>
        <w:tabs>
          <w:tab w:val="num" w:pos="7254"/>
        </w:tabs>
        <w:ind w:left="7254" w:hanging="180"/>
      </w:pPr>
    </w:lvl>
  </w:abstractNum>
  <w:abstractNum w:abstractNumId="48" w15:restartNumberingAfterBreak="0">
    <w:nsid w:val="4F874522"/>
    <w:multiLevelType w:val="hybridMultilevel"/>
    <w:tmpl w:val="78C4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F853B5"/>
    <w:multiLevelType w:val="hybridMultilevel"/>
    <w:tmpl w:val="D6B8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3471549"/>
    <w:multiLevelType w:val="hybridMultilevel"/>
    <w:tmpl w:val="7C1CC400"/>
    <w:lvl w:ilvl="0" w:tplc="9132A872">
      <w:start w:val="1"/>
      <w:numFmt w:val="bullet"/>
      <w:lvlText w:val=""/>
      <w:lvlJc w:val="left"/>
      <w:pPr>
        <w:ind w:left="1146" w:hanging="360"/>
      </w:pPr>
      <w:rPr>
        <w:rFonts w:ascii="Wingdings" w:hAnsi="Wingdings" w:hint="default"/>
      </w:rPr>
    </w:lvl>
    <w:lvl w:ilvl="1" w:tplc="86B07750">
      <w:start w:val="1"/>
      <w:numFmt w:val="bullet"/>
      <w:lvlText w:val=""/>
      <w:lvlJc w:val="left"/>
      <w:pPr>
        <w:ind w:left="1866" w:hanging="360"/>
      </w:pPr>
      <w:rPr>
        <w:rFonts w:ascii="Wingdings" w:hAnsi="Wingdings" w:hint="default"/>
      </w:rPr>
    </w:lvl>
    <w:lvl w:ilvl="2" w:tplc="9982B410">
      <w:start w:val="1"/>
      <w:numFmt w:val="bullet"/>
      <w:lvlText w:val=""/>
      <w:lvlJc w:val="left"/>
      <w:pPr>
        <w:ind w:left="2586" w:hanging="360"/>
      </w:pPr>
      <w:rPr>
        <w:rFonts w:ascii="Wingdings" w:hAnsi="Wingdings" w:hint="default"/>
      </w:rPr>
    </w:lvl>
    <w:lvl w:ilvl="3" w:tplc="6EF072B2" w:tentative="1">
      <w:start w:val="1"/>
      <w:numFmt w:val="bullet"/>
      <w:lvlText w:val=""/>
      <w:lvlJc w:val="left"/>
      <w:pPr>
        <w:ind w:left="3306" w:hanging="360"/>
      </w:pPr>
      <w:rPr>
        <w:rFonts w:ascii="Symbol" w:hAnsi="Symbol" w:hint="default"/>
      </w:rPr>
    </w:lvl>
    <w:lvl w:ilvl="4" w:tplc="796C87BC" w:tentative="1">
      <w:start w:val="1"/>
      <w:numFmt w:val="bullet"/>
      <w:lvlText w:val="o"/>
      <w:lvlJc w:val="left"/>
      <w:pPr>
        <w:ind w:left="4026" w:hanging="360"/>
      </w:pPr>
      <w:rPr>
        <w:rFonts w:ascii="Courier New" w:hAnsi="Courier New" w:cs="Courier New" w:hint="default"/>
      </w:rPr>
    </w:lvl>
    <w:lvl w:ilvl="5" w:tplc="DAE4EA74" w:tentative="1">
      <w:start w:val="1"/>
      <w:numFmt w:val="bullet"/>
      <w:lvlText w:val=""/>
      <w:lvlJc w:val="left"/>
      <w:pPr>
        <w:ind w:left="4746" w:hanging="360"/>
      </w:pPr>
      <w:rPr>
        <w:rFonts w:ascii="Wingdings" w:hAnsi="Wingdings" w:hint="default"/>
      </w:rPr>
    </w:lvl>
    <w:lvl w:ilvl="6" w:tplc="F5E04CE8" w:tentative="1">
      <w:start w:val="1"/>
      <w:numFmt w:val="bullet"/>
      <w:lvlText w:val=""/>
      <w:lvlJc w:val="left"/>
      <w:pPr>
        <w:ind w:left="5466" w:hanging="360"/>
      </w:pPr>
      <w:rPr>
        <w:rFonts w:ascii="Symbol" w:hAnsi="Symbol" w:hint="default"/>
      </w:rPr>
    </w:lvl>
    <w:lvl w:ilvl="7" w:tplc="B7C0C4C8" w:tentative="1">
      <w:start w:val="1"/>
      <w:numFmt w:val="bullet"/>
      <w:lvlText w:val="o"/>
      <w:lvlJc w:val="left"/>
      <w:pPr>
        <w:ind w:left="6186" w:hanging="360"/>
      </w:pPr>
      <w:rPr>
        <w:rFonts w:ascii="Courier New" w:hAnsi="Courier New" w:cs="Courier New" w:hint="default"/>
      </w:rPr>
    </w:lvl>
    <w:lvl w:ilvl="8" w:tplc="B9BABC10" w:tentative="1">
      <w:start w:val="1"/>
      <w:numFmt w:val="bullet"/>
      <w:lvlText w:val=""/>
      <w:lvlJc w:val="left"/>
      <w:pPr>
        <w:ind w:left="6906" w:hanging="360"/>
      </w:pPr>
      <w:rPr>
        <w:rFonts w:ascii="Wingdings" w:hAnsi="Wingdings" w:hint="default"/>
      </w:rPr>
    </w:lvl>
  </w:abstractNum>
  <w:abstractNum w:abstractNumId="51" w15:restartNumberingAfterBreak="0">
    <w:nsid w:val="55A14691"/>
    <w:multiLevelType w:val="hybridMultilevel"/>
    <w:tmpl w:val="E348DC04"/>
    <w:lvl w:ilvl="0" w:tplc="C7D85FA8">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8C25DBA"/>
    <w:multiLevelType w:val="hybridMultilevel"/>
    <w:tmpl w:val="CA0A7558"/>
    <w:lvl w:ilvl="0" w:tplc="41C0EB1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90C6675"/>
    <w:multiLevelType w:val="hybridMultilevel"/>
    <w:tmpl w:val="6702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9D2D30"/>
    <w:multiLevelType w:val="hybridMultilevel"/>
    <w:tmpl w:val="7A94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F301B0"/>
    <w:multiLevelType w:val="hybridMultilevel"/>
    <w:tmpl w:val="9E188978"/>
    <w:lvl w:ilvl="0" w:tplc="9D0A30CC">
      <w:start w:val="1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400FA2"/>
    <w:multiLevelType w:val="hybridMultilevel"/>
    <w:tmpl w:val="D1903DD8"/>
    <w:lvl w:ilvl="0" w:tplc="C7D85FA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FE76F47"/>
    <w:multiLevelType w:val="hybridMultilevel"/>
    <w:tmpl w:val="B110371A"/>
    <w:lvl w:ilvl="0" w:tplc="71343E4E">
      <w:start w:val="1"/>
      <w:numFmt w:val="bullet"/>
      <w:lvlText w:val=""/>
      <w:lvlJc w:val="left"/>
      <w:pPr>
        <w:ind w:left="1146" w:hanging="360"/>
      </w:pPr>
      <w:rPr>
        <w:rFonts w:ascii="Wingdings" w:hAnsi="Wingdings" w:hint="default"/>
      </w:rPr>
    </w:lvl>
    <w:lvl w:ilvl="1" w:tplc="86BA2A94">
      <w:start w:val="1"/>
      <w:numFmt w:val="bullet"/>
      <w:lvlText w:val=""/>
      <w:lvlJc w:val="left"/>
      <w:pPr>
        <w:ind w:left="1866" w:hanging="360"/>
      </w:pPr>
      <w:rPr>
        <w:rFonts w:ascii="Wingdings" w:hAnsi="Wingdings" w:hint="default"/>
      </w:rPr>
    </w:lvl>
    <w:lvl w:ilvl="2" w:tplc="BEB22B6E">
      <w:start w:val="1"/>
      <w:numFmt w:val="bullet"/>
      <w:lvlText w:val=""/>
      <w:lvlJc w:val="left"/>
      <w:pPr>
        <w:ind w:left="2586" w:hanging="360"/>
      </w:pPr>
      <w:rPr>
        <w:rFonts w:ascii="Wingdings" w:hAnsi="Wingdings" w:hint="default"/>
      </w:rPr>
    </w:lvl>
    <w:lvl w:ilvl="3" w:tplc="82EE634A" w:tentative="1">
      <w:start w:val="1"/>
      <w:numFmt w:val="bullet"/>
      <w:lvlText w:val=""/>
      <w:lvlJc w:val="left"/>
      <w:pPr>
        <w:ind w:left="3306" w:hanging="360"/>
      </w:pPr>
      <w:rPr>
        <w:rFonts w:ascii="Symbol" w:hAnsi="Symbol" w:hint="default"/>
      </w:rPr>
    </w:lvl>
    <w:lvl w:ilvl="4" w:tplc="66680D84" w:tentative="1">
      <w:start w:val="1"/>
      <w:numFmt w:val="bullet"/>
      <w:lvlText w:val="o"/>
      <w:lvlJc w:val="left"/>
      <w:pPr>
        <w:ind w:left="4026" w:hanging="360"/>
      </w:pPr>
      <w:rPr>
        <w:rFonts w:ascii="Courier New" w:hAnsi="Courier New" w:cs="Courier New" w:hint="default"/>
      </w:rPr>
    </w:lvl>
    <w:lvl w:ilvl="5" w:tplc="0128C8B2" w:tentative="1">
      <w:start w:val="1"/>
      <w:numFmt w:val="bullet"/>
      <w:lvlText w:val=""/>
      <w:lvlJc w:val="left"/>
      <w:pPr>
        <w:ind w:left="4746" w:hanging="360"/>
      </w:pPr>
      <w:rPr>
        <w:rFonts w:ascii="Wingdings" w:hAnsi="Wingdings" w:hint="default"/>
      </w:rPr>
    </w:lvl>
    <w:lvl w:ilvl="6" w:tplc="EF261442" w:tentative="1">
      <w:start w:val="1"/>
      <w:numFmt w:val="bullet"/>
      <w:lvlText w:val=""/>
      <w:lvlJc w:val="left"/>
      <w:pPr>
        <w:ind w:left="5466" w:hanging="360"/>
      </w:pPr>
      <w:rPr>
        <w:rFonts w:ascii="Symbol" w:hAnsi="Symbol" w:hint="default"/>
      </w:rPr>
    </w:lvl>
    <w:lvl w:ilvl="7" w:tplc="64822C74" w:tentative="1">
      <w:start w:val="1"/>
      <w:numFmt w:val="bullet"/>
      <w:lvlText w:val="o"/>
      <w:lvlJc w:val="left"/>
      <w:pPr>
        <w:ind w:left="6186" w:hanging="360"/>
      </w:pPr>
      <w:rPr>
        <w:rFonts w:ascii="Courier New" w:hAnsi="Courier New" w:cs="Courier New" w:hint="default"/>
      </w:rPr>
    </w:lvl>
    <w:lvl w:ilvl="8" w:tplc="E012BB84" w:tentative="1">
      <w:start w:val="1"/>
      <w:numFmt w:val="bullet"/>
      <w:lvlText w:val=""/>
      <w:lvlJc w:val="left"/>
      <w:pPr>
        <w:ind w:left="6906" w:hanging="360"/>
      </w:pPr>
      <w:rPr>
        <w:rFonts w:ascii="Wingdings" w:hAnsi="Wingdings" w:hint="default"/>
      </w:rPr>
    </w:lvl>
  </w:abstractNum>
  <w:abstractNum w:abstractNumId="58" w15:restartNumberingAfterBreak="0">
    <w:nsid w:val="601374EE"/>
    <w:multiLevelType w:val="hybridMultilevel"/>
    <w:tmpl w:val="4886B54C"/>
    <w:lvl w:ilvl="0" w:tplc="680C24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0FE2930"/>
    <w:multiLevelType w:val="hybridMultilevel"/>
    <w:tmpl w:val="1B4A6538"/>
    <w:lvl w:ilvl="0" w:tplc="9B62917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F77F86"/>
    <w:multiLevelType w:val="hybridMultilevel"/>
    <w:tmpl w:val="4AA8761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63B8618F"/>
    <w:multiLevelType w:val="hybridMultilevel"/>
    <w:tmpl w:val="34C0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B41F08"/>
    <w:multiLevelType w:val="hybridMultilevel"/>
    <w:tmpl w:val="E73A1A58"/>
    <w:lvl w:ilvl="0" w:tplc="FF9463BC">
      <w:start w:val="1"/>
      <w:numFmt w:val="bullet"/>
      <w:lvlText w:val="-"/>
      <w:lvlJc w:val="left"/>
      <w:pPr>
        <w:ind w:left="720" w:hanging="360"/>
      </w:pPr>
      <w:rPr>
        <w:rFonts w:ascii="Times New Roman" w:eastAsia="Times New Roman" w:hAnsi="Times New Roman" w:cs="Times New Roman" w:hint="default"/>
      </w:rPr>
    </w:lvl>
    <w:lvl w:ilvl="1" w:tplc="B590CF30" w:tentative="1">
      <w:start w:val="1"/>
      <w:numFmt w:val="bullet"/>
      <w:lvlText w:val="o"/>
      <w:lvlJc w:val="left"/>
      <w:pPr>
        <w:ind w:left="1440" w:hanging="360"/>
      </w:pPr>
      <w:rPr>
        <w:rFonts w:ascii="Courier New" w:hAnsi="Courier New" w:cs="Courier New" w:hint="default"/>
      </w:rPr>
    </w:lvl>
    <w:lvl w:ilvl="2" w:tplc="FC12FD86" w:tentative="1">
      <w:start w:val="1"/>
      <w:numFmt w:val="bullet"/>
      <w:lvlText w:val=""/>
      <w:lvlJc w:val="left"/>
      <w:pPr>
        <w:ind w:left="2160" w:hanging="360"/>
      </w:pPr>
      <w:rPr>
        <w:rFonts w:ascii="Wingdings" w:hAnsi="Wingdings" w:hint="default"/>
      </w:rPr>
    </w:lvl>
    <w:lvl w:ilvl="3" w:tplc="B6CEAFC0" w:tentative="1">
      <w:start w:val="1"/>
      <w:numFmt w:val="bullet"/>
      <w:lvlText w:val=""/>
      <w:lvlJc w:val="left"/>
      <w:pPr>
        <w:ind w:left="2880" w:hanging="360"/>
      </w:pPr>
      <w:rPr>
        <w:rFonts w:ascii="Symbol" w:hAnsi="Symbol" w:hint="default"/>
      </w:rPr>
    </w:lvl>
    <w:lvl w:ilvl="4" w:tplc="E624A79A" w:tentative="1">
      <w:start w:val="1"/>
      <w:numFmt w:val="bullet"/>
      <w:lvlText w:val="o"/>
      <w:lvlJc w:val="left"/>
      <w:pPr>
        <w:ind w:left="3600" w:hanging="360"/>
      </w:pPr>
      <w:rPr>
        <w:rFonts w:ascii="Courier New" w:hAnsi="Courier New" w:cs="Courier New" w:hint="default"/>
      </w:rPr>
    </w:lvl>
    <w:lvl w:ilvl="5" w:tplc="5C7A0F44" w:tentative="1">
      <w:start w:val="1"/>
      <w:numFmt w:val="bullet"/>
      <w:lvlText w:val=""/>
      <w:lvlJc w:val="left"/>
      <w:pPr>
        <w:ind w:left="4320" w:hanging="360"/>
      </w:pPr>
      <w:rPr>
        <w:rFonts w:ascii="Wingdings" w:hAnsi="Wingdings" w:hint="default"/>
      </w:rPr>
    </w:lvl>
    <w:lvl w:ilvl="6" w:tplc="E0187F8E" w:tentative="1">
      <w:start w:val="1"/>
      <w:numFmt w:val="bullet"/>
      <w:lvlText w:val=""/>
      <w:lvlJc w:val="left"/>
      <w:pPr>
        <w:ind w:left="5040" w:hanging="360"/>
      </w:pPr>
      <w:rPr>
        <w:rFonts w:ascii="Symbol" w:hAnsi="Symbol" w:hint="default"/>
      </w:rPr>
    </w:lvl>
    <w:lvl w:ilvl="7" w:tplc="E3749964" w:tentative="1">
      <w:start w:val="1"/>
      <w:numFmt w:val="bullet"/>
      <w:lvlText w:val="o"/>
      <w:lvlJc w:val="left"/>
      <w:pPr>
        <w:ind w:left="5760" w:hanging="360"/>
      </w:pPr>
      <w:rPr>
        <w:rFonts w:ascii="Courier New" w:hAnsi="Courier New" w:cs="Courier New" w:hint="default"/>
      </w:rPr>
    </w:lvl>
    <w:lvl w:ilvl="8" w:tplc="1F96186E" w:tentative="1">
      <w:start w:val="1"/>
      <w:numFmt w:val="bullet"/>
      <w:lvlText w:val=""/>
      <w:lvlJc w:val="left"/>
      <w:pPr>
        <w:ind w:left="6480" w:hanging="360"/>
      </w:pPr>
      <w:rPr>
        <w:rFonts w:ascii="Wingdings" w:hAnsi="Wingdings" w:hint="default"/>
      </w:rPr>
    </w:lvl>
  </w:abstractNum>
  <w:abstractNum w:abstractNumId="63" w15:restartNumberingAfterBreak="0">
    <w:nsid w:val="64D642E1"/>
    <w:multiLevelType w:val="hybridMultilevel"/>
    <w:tmpl w:val="F3269540"/>
    <w:lvl w:ilvl="0" w:tplc="A8FC6DE8">
      <w:numFmt w:val="bullet"/>
      <w:lvlText w:val=""/>
      <w:lvlJc w:val="left"/>
      <w:pPr>
        <w:tabs>
          <w:tab w:val="num" w:pos="1134"/>
        </w:tabs>
        <w:ind w:left="1134" w:hanging="567"/>
      </w:pPr>
      <w:rPr>
        <w:rFonts w:ascii="Symbol" w:hAnsi="Symbol" w:hint="default"/>
        <w:color w:val="auto"/>
      </w:rPr>
    </w:lvl>
    <w:lvl w:ilvl="1" w:tplc="EC74A9EE">
      <w:start w:val="1"/>
      <w:numFmt w:val="bullet"/>
      <w:lvlText w:val="o"/>
      <w:lvlJc w:val="left"/>
      <w:pPr>
        <w:tabs>
          <w:tab w:val="num" w:pos="1440"/>
        </w:tabs>
        <w:ind w:left="1440" w:hanging="360"/>
      </w:pPr>
      <w:rPr>
        <w:rFonts w:ascii="Courier New" w:hAnsi="Courier New" w:cs="Courier New" w:hint="default"/>
      </w:rPr>
    </w:lvl>
    <w:lvl w:ilvl="2" w:tplc="AE184B60" w:tentative="1">
      <w:start w:val="1"/>
      <w:numFmt w:val="bullet"/>
      <w:lvlText w:val=""/>
      <w:lvlJc w:val="left"/>
      <w:pPr>
        <w:tabs>
          <w:tab w:val="num" w:pos="2160"/>
        </w:tabs>
        <w:ind w:left="2160" w:hanging="360"/>
      </w:pPr>
      <w:rPr>
        <w:rFonts w:ascii="Wingdings" w:hAnsi="Wingdings" w:hint="default"/>
      </w:rPr>
    </w:lvl>
    <w:lvl w:ilvl="3" w:tplc="0E5099DA" w:tentative="1">
      <w:start w:val="1"/>
      <w:numFmt w:val="bullet"/>
      <w:lvlText w:val=""/>
      <w:lvlJc w:val="left"/>
      <w:pPr>
        <w:tabs>
          <w:tab w:val="num" w:pos="2880"/>
        </w:tabs>
        <w:ind w:left="2880" w:hanging="360"/>
      </w:pPr>
      <w:rPr>
        <w:rFonts w:ascii="Symbol" w:hAnsi="Symbol" w:hint="default"/>
      </w:rPr>
    </w:lvl>
    <w:lvl w:ilvl="4" w:tplc="AFDAC9B6" w:tentative="1">
      <w:start w:val="1"/>
      <w:numFmt w:val="bullet"/>
      <w:lvlText w:val="o"/>
      <w:lvlJc w:val="left"/>
      <w:pPr>
        <w:tabs>
          <w:tab w:val="num" w:pos="3600"/>
        </w:tabs>
        <w:ind w:left="3600" w:hanging="360"/>
      </w:pPr>
      <w:rPr>
        <w:rFonts w:ascii="Courier New" w:hAnsi="Courier New" w:cs="Courier New" w:hint="default"/>
      </w:rPr>
    </w:lvl>
    <w:lvl w:ilvl="5" w:tplc="E3B42A1A" w:tentative="1">
      <w:start w:val="1"/>
      <w:numFmt w:val="bullet"/>
      <w:lvlText w:val=""/>
      <w:lvlJc w:val="left"/>
      <w:pPr>
        <w:tabs>
          <w:tab w:val="num" w:pos="4320"/>
        </w:tabs>
        <w:ind w:left="4320" w:hanging="360"/>
      </w:pPr>
      <w:rPr>
        <w:rFonts w:ascii="Wingdings" w:hAnsi="Wingdings" w:hint="default"/>
      </w:rPr>
    </w:lvl>
    <w:lvl w:ilvl="6" w:tplc="844E2710" w:tentative="1">
      <w:start w:val="1"/>
      <w:numFmt w:val="bullet"/>
      <w:lvlText w:val=""/>
      <w:lvlJc w:val="left"/>
      <w:pPr>
        <w:tabs>
          <w:tab w:val="num" w:pos="5040"/>
        </w:tabs>
        <w:ind w:left="5040" w:hanging="360"/>
      </w:pPr>
      <w:rPr>
        <w:rFonts w:ascii="Symbol" w:hAnsi="Symbol" w:hint="default"/>
      </w:rPr>
    </w:lvl>
    <w:lvl w:ilvl="7" w:tplc="FEA009B6" w:tentative="1">
      <w:start w:val="1"/>
      <w:numFmt w:val="bullet"/>
      <w:lvlText w:val="o"/>
      <w:lvlJc w:val="left"/>
      <w:pPr>
        <w:tabs>
          <w:tab w:val="num" w:pos="5760"/>
        </w:tabs>
        <w:ind w:left="5760" w:hanging="360"/>
      </w:pPr>
      <w:rPr>
        <w:rFonts w:ascii="Courier New" w:hAnsi="Courier New" w:cs="Courier New" w:hint="default"/>
      </w:rPr>
    </w:lvl>
    <w:lvl w:ilvl="8" w:tplc="E5767C3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5024C3E"/>
    <w:multiLevelType w:val="hybridMultilevel"/>
    <w:tmpl w:val="45D2EF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5" w15:restartNumberingAfterBreak="0">
    <w:nsid w:val="6A783B5F"/>
    <w:multiLevelType w:val="hybridMultilevel"/>
    <w:tmpl w:val="98DE0400"/>
    <w:lvl w:ilvl="0" w:tplc="D2DA927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9337D0"/>
    <w:multiLevelType w:val="hybridMultilevel"/>
    <w:tmpl w:val="B6C885E6"/>
    <w:lvl w:ilvl="0" w:tplc="EFBCA2DE">
      <w:start w:val="1"/>
      <w:numFmt w:val="bullet"/>
      <w:lvlText w:val=""/>
      <w:lvlJc w:val="left"/>
      <w:pPr>
        <w:tabs>
          <w:tab w:val="num" w:pos="720"/>
        </w:tabs>
        <w:ind w:left="720" w:hanging="360"/>
      </w:pPr>
      <w:rPr>
        <w:rFonts w:ascii="Symbol" w:hAnsi="Symbol" w:hint="default"/>
      </w:rPr>
    </w:lvl>
    <w:lvl w:ilvl="1" w:tplc="8DB4D69E" w:tentative="1">
      <w:start w:val="1"/>
      <w:numFmt w:val="bullet"/>
      <w:lvlText w:val="o"/>
      <w:lvlJc w:val="left"/>
      <w:pPr>
        <w:tabs>
          <w:tab w:val="num" w:pos="1440"/>
        </w:tabs>
        <w:ind w:left="1440" w:hanging="360"/>
      </w:pPr>
      <w:rPr>
        <w:rFonts w:ascii="Courier New" w:hAnsi="Courier New" w:cs="Courier New" w:hint="default"/>
      </w:rPr>
    </w:lvl>
    <w:lvl w:ilvl="2" w:tplc="E4FAE7B4" w:tentative="1">
      <w:start w:val="1"/>
      <w:numFmt w:val="bullet"/>
      <w:lvlText w:val=""/>
      <w:lvlJc w:val="left"/>
      <w:pPr>
        <w:tabs>
          <w:tab w:val="num" w:pos="2160"/>
        </w:tabs>
        <w:ind w:left="2160" w:hanging="360"/>
      </w:pPr>
      <w:rPr>
        <w:rFonts w:ascii="Wingdings" w:hAnsi="Wingdings" w:hint="default"/>
      </w:rPr>
    </w:lvl>
    <w:lvl w:ilvl="3" w:tplc="AAACF264" w:tentative="1">
      <w:start w:val="1"/>
      <w:numFmt w:val="bullet"/>
      <w:lvlText w:val=""/>
      <w:lvlJc w:val="left"/>
      <w:pPr>
        <w:tabs>
          <w:tab w:val="num" w:pos="2880"/>
        </w:tabs>
        <w:ind w:left="2880" w:hanging="360"/>
      </w:pPr>
      <w:rPr>
        <w:rFonts w:ascii="Symbol" w:hAnsi="Symbol" w:hint="default"/>
      </w:rPr>
    </w:lvl>
    <w:lvl w:ilvl="4" w:tplc="78CEF690" w:tentative="1">
      <w:start w:val="1"/>
      <w:numFmt w:val="bullet"/>
      <w:lvlText w:val="o"/>
      <w:lvlJc w:val="left"/>
      <w:pPr>
        <w:tabs>
          <w:tab w:val="num" w:pos="3600"/>
        </w:tabs>
        <w:ind w:left="3600" w:hanging="360"/>
      </w:pPr>
      <w:rPr>
        <w:rFonts w:ascii="Courier New" w:hAnsi="Courier New" w:cs="Courier New" w:hint="default"/>
      </w:rPr>
    </w:lvl>
    <w:lvl w:ilvl="5" w:tplc="BB34656E" w:tentative="1">
      <w:start w:val="1"/>
      <w:numFmt w:val="bullet"/>
      <w:lvlText w:val=""/>
      <w:lvlJc w:val="left"/>
      <w:pPr>
        <w:tabs>
          <w:tab w:val="num" w:pos="4320"/>
        </w:tabs>
        <w:ind w:left="4320" w:hanging="360"/>
      </w:pPr>
      <w:rPr>
        <w:rFonts w:ascii="Wingdings" w:hAnsi="Wingdings" w:hint="default"/>
      </w:rPr>
    </w:lvl>
    <w:lvl w:ilvl="6" w:tplc="A5D8F4B8" w:tentative="1">
      <w:start w:val="1"/>
      <w:numFmt w:val="bullet"/>
      <w:lvlText w:val=""/>
      <w:lvlJc w:val="left"/>
      <w:pPr>
        <w:tabs>
          <w:tab w:val="num" w:pos="5040"/>
        </w:tabs>
        <w:ind w:left="5040" w:hanging="360"/>
      </w:pPr>
      <w:rPr>
        <w:rFonts w:ascii="Symbol" w:hAnsi="Symbol" w:hint="default"/>
      </w:rPr>
    </w:lvl>
    <w:lvl w:ilvl="7" w:tplc="DA9AFB70" w:tentative="1">
      <w:start w:val="1"/>
      <w:numFmt w:val="bullet"/>
      <w:lvlText w:val="o"/>
      <w:lvlJc w:val="left"/>
      <w:pPr>
        <w:tabs>
          <w:tab w:val="num" w:pos="5760"/>
        </w:tabs>
        <w:ind w:left="5760" w:hanging="360"/>
      </w:pPr>
      <w:rPr>
        <w:rFonts w:ascii="Courier New" w:hAnsi="Courier New" w:cs="Courier New" w:hint="default"/>
      </w:rPr>
    </w:lvl>
    <w:lvl w:ilvl="8" w:tplc="A4D61D7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FF028F6"/>
    <w:multiLevelType w:val="hybridMultilevel"/>
    <w:tmpl w:val="4AA8761A"/>
    <w:lvl w:ilvl="0" w:tplc="73785298">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705C3B2C"/>
    <w:multiLevelType w:val="hybridMultilevel"/>
    <w:tmpl w:val="88965A3C"/>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9" w15:restartNumberingAfterBreak="0">
    <w:nsid w:val="715644DA"/>
    <w:multiLevelType w:val="hybridMultilevel"/>
    <w:tmpl w:val="63E25D02"/>
    <w:lvl w:ilvl="0" w:tplc="9D0A30CC">
      <w:start w:val="1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B009FD"/>
    <w:multiLevelType w:val="hybridMultilevel"/>
    <w:tmpl w:val="D51C0A90"/>
    <w:lvl w:ilvl="0" w:tplc="C7D85FA8">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4715F4"/>
    <w:multiLevelType w:val="hybridMultilevel"/>
    <w:tmpl w:val="C89EE204"/>
    <w:name w:val="List_Table_Figure_Footnote222"/>
    <w:lvl w:ilvl="0" w:tplc="1922840C">
      <w:start w:val="1"/>
      <w:numFmt w:val="lowerLetter"/>
      <w:lvlText w:val="%1"/>
      <w:lvlJc w:val="left"/>
      <w:pPr>
        <w:tabs>
          <w:tab w:val="num" w:pos="244"/>
        </w:tabs>
        <w:ind w:left="244" w:hanging="244"/>
      </w:pPr>
      <w:rPr>
        <w:rFonts w:ascii="Arial Narrow" w:hAnsi="Arial Narrow" w:hint="default"/>
        <w:b w:val="0"/>
        <w:i/>
        <w:caps w:val="0"/>
        <w:strike w:val="0"/>
        <w:dstrike w:val="0"/>
        <w:vanish w:val="0"/>
        <w:color w:val="000000"/>
        <w:sz w:val="18"/>
        <w:u w:val="none"/>
        <w:vertAlign w:val="baseline"/>
      </w:rPr>
    </w:lvl>
    <w:lvl w:ilvl="1" w:tplc="35568810" w:tentative="1">
      <w:start w:val="1"/>
      <w:numFmt w:val="lowerLetter"/>
      <w:lvlText w:val="%2."/>
      <w:lvlJc w:val="left"/>
      <w:pPr>
        <w:tabs>
          <w:tab w:val="num" w:pos="1440"/>
        </w:tabs>
        <w:ind w:left="1440" w:hanging="360"/>
      </w:pPr>
    </w:lvl>
    <w:lvl w:ilvl="2" w:tplc="35B4BAC4" w:tentative="1">
      <w:start w:val="1"/>
      <w:numFmt w:val="lowerRoman"/>
      <w:lvlText w:val="%3."/>
      <w:lvlJc w:val="right"/>
      <w:pPr>
        <w:tabs>
          <w:tab w:val="num" w:pos="2160"/>
        </w:tabs>
        <w:ind w:left="2160" w:hanging="180"/>
      </w:pPr>
    </w:lvl>
    <w:lvl w:ilvl="3" w:tplc="64964D3A" w:tentative="1">
      <w:start w:val="1"/>
      <w:numFmt w:val="decimal"/>
      <w:lvlText w:val="%4."/>
      <w:lvlJc w:val="left"/>
      <w:pPr>
        <w:tabs>
          <w:tab w:val="num" w:pos="2880"/>
        </w:tabs>
        <w:ind w:left="2880" w:hanging="360"/>
      </w:pPr>
    </w:lvl>
    <w:lvl w:ilvl="4" w:tplc="11C87BDA" w:tentative="1">
      <w:start w:val="1"/>
      <w:numFmt w:val="lowerLetter"/>
      <w:lvlText w:val="%5."/>
      <w:lvlJc w:val="left"/>
      <w:pPr>
        <w:tabs>
          <w:tab w:val="num" w:pos="3600"/>
        </w:tabs>
        <w:ind w:left="3600" w:hanging="360"/>
      </w:pPr>
    </w:lvl>
    <w:lvl w:ilvl="5" w:tplc="D8D40076" w:tentative="1">
      <w:start w:val="1"/>
      <w:numFmt w:val="lowerRoman"/>
      <w:lvlText w:val="%6."/>
      <w:lvlJc w:val="right"/>
      <w:pPr>
        <w:tabs>
          <w:tab w:val="num" w:pos="4320"/>
        </w:tabs>
        <w:ind w:left="4320" w:hanging="180"/>
      </w:pPr>
    </w:lvl>
    <w:lvl w:ilvl="6" w:tplc="F1D40422" w:tentative="1">
      <w:start w:val="1"/>
      <w:numFmt w:val="decimal"/>
      <w:lvlText w:val="%7."/>
      <w:lvlJc w:val="left"/>
      <w:pPr>
        <w:tabs>
          <w:tab w:val="num" w:pos="5040"/>
        </w:tabs>
        <w:ind w:left="5040" w:hanging="360"/>
      </w:pPr>
    </w:lvl>
    <w:lvl w:ilvl="7" w:tplc="DC207544" w:tentative="1">
      <w:start w:val="1"/>
      <w:numFmt w:val="lowerLetter"/>
      <w:lvlText w:val="%8."/>
      <w:lvlJc w:val="left"/>
      <w:pPr>
        <w:tabs>
          <w:tab w:val="num" w:pos="5760"/>
        </w:tabs>
        <w:ind w:left="5760" w:hanging="360"/>
      </w:pPr>
    </w:lvl>
    <w:lvl w:ilvl="8" w:tplc="4356CE68" w:tentative="1">
      <w:start w:val="1"/>
      <w:numFmt w:val="lowerRoman"/>
      <w:lvlText w:val="%9."/>
      <w:lvlJc w:val="right"/>
      <w:pPr>
        <w:tabs>
          <w:tab w:val="num" w:pos="6480"/>
        </w:tabs>
        <w:ind w:left="6480" w:hanging="180"/>
      </w:pPr>
    </w:lvl>
  </w:abstractNum>
  <w:abstractNum w:abstractNumId="72" w15:restartNumberingAfterBreak="0">
    <w:nsid w:val="74B80317"/>
    <w:multiLevelType w:val="hybridMultilevel"/>
    <w:tmpl w:val="3DAEBFC0"/>
    <w:lvl w:ilvl="0" w:tplc="C7D85FA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82614F9"/>
    <w:multiLevelType w:val="hybridMultilevel"/>
    <w:tmpl w:val="75A2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3025BB"/>
    <w:multiLevelType w:val="hybridMultilevel"/>
    <w:tmpl w:val="7A22FF52"/>
    <w:lvl w:ilvl="0" w:tplc="A052E552">
      <w:start w:val="1"/>
      <w:numFmt w:val="bullet"/>
      <w:lvlText w:val=""/>
      <w:lvlJc w:val="left"/>
      <w:pPr>
        <w:ind w:left="564" w:hanging="564"/>
      </w:pPr>
      <w:rPr>
        <w:rFonts w:ascii="Symbol" w:hAnsi="Symbol" w:hint="default"/>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C9A6E59"/>
    <w:multiLevelType w:val="hybridMultilevel"/>
    <w:tmpl w:val="A3AA1D04"/>
    <w:name w:val="LT_Heading32"/>
    <w:lvl w:ilvl="0" w:tplc="A2FE8548">
      <w:start w:val="1"/>
      <w:numFmt w:val="bullet"/>
      <w:lvlText w:val=""/>
      <w:lvlJc w:val="left"/>
      <w:pPr>
        <w:ind w:left="360" w:hanging="360"/>
      </w:pPr>
      <w:rPr>
        <w:rFonts w:ascii="Symbol" w:hAnsi="Symbol" w:hint="default"/>
      </w:rPr>
    </w:lvl>
    <w:lvl w:ilvl="1" w:tplc="B310F5EC" w:tentative="1">
      <w:start w:val="1"/>
      <w:numFmt w:val="bullet"/>
      <w:lvlText w:val="o"/>
      <w:lvlJc w:val="left"/>
      <w:pPr>
        <w:ind w:left="1080" w:hanging="360"/>
      </w:pPr>
      <w:rPr>
        <w:rFonts w:ascii="Courier New" w:hAnsi="Courier New" w:cs="Courier New" w:hint="default"/>
      </w:rPr>
    </w:lvl>
    <w:lvl w:ilvl="2" w:tplc="1BDE5CEE" w:tentative="1">
      <w:start w:val="1"/>
      <w:numFmt w:val="bullet"/>
      <w:lvlText w:val=""/>
      <w:lvlJc w:val="left"/>
      <w:pPr>
        <w:ind w:left="1800" w:hanging="360"/>
      </w:pPr>
      <w:rPr>
        <w:rFonts w:ascii="Wingdings" w:hAnsi="Wingdings" w:hint="default"/>
      </w:rPr>
    </w:lvl>
    <w:lvl w:ilvl="3" w:tplc="78F2756E" w:tentative="1">
      <w:start w:val="1"/>
      <w:numFmt w:val="bullet"/>
      <w:lvlText w:val=""/>
      <w:lvlJc w:val="left"/>
      <w:pPr>
        <w:ind w:left="2520" w:hanging="360"/>
      </w:pPr>
      <w:rPr>
        <w:rFonts w:ascii="Symbol" w:hAnsi="Symbol" w:hint="default"/>
      </w:rPr>
    </w:lvl>
    <w:lvl w:ilvl="4" w:tplc="62C81564" w:tentative="1">
      <w:start w:val="1"/>
      <w:numFmt w:val="bullet"/>
      <w:lvlText w:val="o"/>
      <w:lvlJc w:val="left"/>
      <w:pPr>
        <w:ind w:left="3240" w:hanging="360"/>
      </w:pPr>
      <w:rPr>
        <w:rFonts w:ascii="Courier New" w:hAnsi="Courier New" w:cs="Courier New" w:hint="default"/>
      </w:rPr>
    </w:lvl>
    <w:lvl w:ilvl="5" w:tplc="174ABEDC" w:tentative="1">
      <w:start w:val="1"/>
      <w:numFmt w:val="bullet"/>
      <w:lvlText w:val=""/>
      <w:lvlJc w:val="left"/>
      <w:pPr>
        <w:ind w:left="3960" w:hanging="360"/>
      </w:pPr>
      <w:rPr>
        <w:rFonts w:ascii="Wingdings" w:hAnsi="Wingdings" w:hint="default"/>
      </w:rPr>
    </w:lvl>
    <w:lvl w:ilvl="6" w:tplc="9238F36C" w:tentative="1">
      <w:start w:val="1"/>
      <w:numFmt w:val="bullet"/>
      <w:lvlText w:val=""/>
      <w:lvlJc w:val="left"/>
      <w:pPr>
        <w:ind w:left="4680" w:hanging="360"/>
      </w:pPr>
      <w:rPr>
        <w:rFonts w:ascii="Symbol" w:hAnsi="Symbol" w:hint="default"/>
      </w:rPr>
    </w:lvl>
    <w:lvl w:ilvl="7" w:tplc="16A4D204" w:tentative="1">
      <w:start w:val="1"/>
      <w:numFmt w:val="bullet"/>
      <w:lvlText w:val="o"/>
      <w:lvlJc w:val="left"/>
      <w:pPr>
        <w:ind w:left="5400" w:hanging="360"/>
      </w:pPr>
      <w:rPr>
        <w:rFonts w:ascii="Courier New" w:hAnsi="Courier New" w:cs="Courier New" w:hint="default"/>
      </w:rPr>
    </w:lvl>
    <w:lvl w:ilvl="8" w:tplc="84008830" w:tentative="1">
      <w:start w:val="1"/>
      <w:numFmt w:val="bullet"/>
      <w:lvlText w:val=""/>
      <w:lvlJc w:val="left"/>
      <w:pPr>
        <w:ind w:left="6120" w:hanging="360"/>
      </w:pPr>
      <w:rPr>
        <w:rFonts w:ascii="Wingdings" w:hAnsi="Wingdings" w:hint="default"/>
      </w:rPr>
    </w:lvl>
  </w:abstractNum>
  <w:abstractNum w:abstractNumId="76" w15:restartNumberingAfterBreak="0">
    <w:nsid w:val="7E9270DD"/>
    <w:multiLevelType w:val="hybridMultilevel"/>
    <w:tmpl w:val="4FE4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4725CE"/>
    <w:multiLevelType w:val="hybridMultilevel"/>
    <w:tmpl w:val="1BCE342C"/>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num w:numId="1" w16cid:durableId="356079354">
    <w:abstractNumId w:val="33"/>
  </w:num>
  <w:num w:numId="2" w16cid:durableId="2072536996">
    <w:abstractNumId w:val="41"/>
  </w:num>
  <w:num w:numId="3" w16cid:durableId="1836996055">
    <w:abstractNumId w:val="47"/>
  </w:num>
  <w:num w:numId="4" w16cid:durableId="1233469492">
    <w:abstractNumId w:val="66"/>
  </w:num>
  <w:num w:numId="5" w16cid:durableId="910311541">
    <w:abstractNumId w:val="63"/>
  </w:num>
  <w:num w:numId="6" w16cid:durableId="2010058089">
    <w:abstractNumId w:val="18"/>
  </w:num>
  <w:num w:numId="7" w16cid:durableId="1158960083">
    <w:abstractNumId w:val="43"/>
  </w:num>
  <w:num w:numId="8" w16cid:durableId="82841840">
    <w:abstractNumId w:val="36"/>
  </w:num>
  <w:num w:numId="9" w16cid:durableId="20146456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1128052">
    <w:abstractNumId w:val="46"/>
  </w:num>
  <w:num w:numId="11" w16cid:durableId="135295110">
    <w:abstractNumId w:val="23"/>
  </w:num>
  <w:num w:numId="12" w16cid:durableId="122693901">
    <w:abstractNumId w:val="20"/>
  </w:num>
  <w:num w:numId="13" w16cid:durableId="1409305279">
    <w:abstractNumId w:val="31"/>
  </w:num>
  <w:num w:numId="14" w16cid:durableId="1199048749">
    <w:abstractNumId w:val="75"/>
  </w:num>
  <w:num w:numId="15" w16cid:durableId="1207453669">
    <w:abstractNumId w:val="62"/>
  </w:num>
  <w:num w:numId="16" w16cid:durableId="966550964">
    <w:abstractNumId w:val="8"/>
  </w:num>
  <w:num w:numId="17" w16cid:durableId="399526096">
    <w:abstractNumId w:val="3"/>
  </w:num>
  <w:num w:numId="18" w16cid:durableId="1273131891">
    <w:abstractNumId w:val="2"/>
  </w:num>
  <w:num w:numId="19" w16cid:durableId="98457467">
    <w:abstractNumId w:val="1"/>
  </w:num>
  <w:num w:numId="20" w16cid:durableId="1343891874">
    <w:abstractNumId w:val="0"/>
  </w:num>
  <w:num w:numId="21" w16cid:durableId="709837535">
    <w:abstractNumId w:val="7"/>
  </w:num>
  <w:num w:numId="22" w16cid:durableId="1654869069">
    <w:abstractNumId w:val="6"/>
  </w:num>
  <w:num w:numId="23" w16cid:durableId="2037998352">
    <w:abstractNumId w:val="5"/>
  </w:num>
  <w:num w:numId="24" w16cid:durableId="476453634">
    <w:abstractNumId w:val="4"/>
  </w:num>
  <w:num w:numId="25" w16cid:durableId="470900815">
    <w:abstractNumId w:val="34"/>
  </w:num>
  <w:num w:numId="26" w16cid:durableId="1737169053">
    <w:abstractNumId w:val="42"/>
  </w:num>
  <w:num w:numId="27" w16cid:durableId="226495981">
    <w:abstractNumId w:val="25"/>
  </w:num>
  <w:num w:numId="28" w16cid:durableId="403185212">
    <w:abstractNumId w:val="39"/>
  </w:num>
  <w:num w:numId="29" w16cid:durableId="365260333">
    <w:abstractNumId w:val="50"/>
  </w:num>
  <w:num w:numId="30" w16cid:durableId="1963461945">
    <w:abstractNumId w:val="57"/>
  </w:num>
  <w:num w:numId="31" w16cid:durableId="1064068029">
    <w:abstractNumId w:val="45"/>
  </w:num>
  <w:num w:numId="32" w16cid:durableId="166403405">
    <w:abstractNumId w:val="13"/>
  </w:num>
  <w:num w:numId="33" w16cid:durableId="1879511786">
    <w:abstractNumId w:val="17"/>
  </w:num>
  <w:num w:numId="34" w16cid:durableId="1642542972">
    <w:abstractNumId w:val="72"/>
  </w:num>
  <w:num w:numId="35" w16cid:durableId="1640497640">
    <w:abstractNumId w:val="21"/>
  </w:num>
  <w:num w:numId="36" w16cid:durableId="49622970">
    <w:abstractNumId w:val="58"/>
  </w:num>
  <w:num w:numId="37" w16cid:durableId="1059092393">
    <w:abstractNumId w:val="52"/>
  </w:num>
  <w:num w:numId="38" w16cid:durableId="1409422190">
    <w:abstractNumId w:val="56"/>
  </w:num>
  <w:num w:numId="39" w16cid:durableId="2115586936">
    <w:abstractNumId w:val="70"/>
  </w:num>
  <w:num w:numId="40" w16cid:durableId="1444498093">
    <w:abstractNumId w:val="64"/>
  </w:num>
  <w:num w:numId="41" w16cid:durableId="203711513">
    <w:abstractNumId w:val="59"/>
  </w:num>
  <w:num w:numId="42" w16cid:durableId="1757943117">
    <w:abstractNumId w:val="15"/>
  </w:num>
  <w:num w:numId="43" w16cid:durableId="818573693">
    <w:abstractNumId w:val="74"/>
  </w:num>
  <w:num w:numId="44" w16cid:durableId="739406116">
    <w:abstractNumId w:val="38"/>
  </w:num>
  <w:num w:numId="45" w16cid:durableId="1474784914">
    <w:abstractNumId w:val="67"/>
  </w:num>
  <w:num w:numId="46" w16cid:durableId="1398431502">
    <w:abstractNumId w:val="44"/>
  </w:num>
  <w:num w:numId="47" w16cid:durableId="1797748354">
    <w:abstractNumId w:val="65"/>
  </w:num>
  <w:num w:numId="48" w16cid:durableId="2113285125">
    <w:abstractNumId w:val="10"/>
  </w:num>
  <w:num w:numId="49" w16cid:durableId="211575696">
    <w:abstractNumId w:val="60"/>
  </w:num>
  <w:num w:numId="50" w16cid:durableId="984698740">
    <w:abstractNumId w:val="76"/>
  </w:num>
  <w:num w:numId="51" w16cid:durableId="1416198035">
    <w:abstractNumId w:val="40"/>
  </w:num>
  <w:num w:numId="52" w16cid:durableId="652759750">
    <w:abstractNumId w:val="68"/>
  </w:num>
  <w:num w:numId="53" w16cid:durableId="1540120215">
    <w:abstractNumId w:val="77"/>
  </w:num>
  <w:num w:numId="54" w16cid:durableId="913274769">
    <w:abstractNumId w:val="51"/>
  </w:num>
  <w:num w:numId="55" w16cid:durableId="894464851">
    <w:abstractNumId w:val="19"/>
  </w:num>
  <w:num w:numId="56" w16cid:durableId="377702568">
    <w:abstractNumId w:val="29"/>
  </w:num>
  <w:num w:numId="57" w16cid:durableId="864486881">
    <w:abstractNumId w:val="9"/>
  </w:num>
  <w:num w:numId="58" w16cid:durableId="1285189061">
    <w:abstractNumId w:val="69"/>
  </w:num>
  <w:num w:numId="59" w16cid:durableId="2024624248">
    <w:abstractNumId w:val="32"/>
  </w:num>
  <w:num w:numId="60" w16cid:durableId="588195347">
    <w:abstractNumId w:val="48"/>
  </w:num>
  <w:num w:numId="61" w16cid:durableId="1745494886">
    <w:abstractNumId w:val="14"/>
  </w:num>
  <w:num w:numId="62" w16cid:durableId="688457383">
    <w:abstractNumId w:val="30"/>
  </w:num>
  <w:num w:numId="63" w16cid:durableId="89740887">
    <w:abstractNumId w:val="61"/>
  </w:num>
  <w:num w:numId="64" w16cid:durableId="63377183">
    <w:abstractNumId w:val="11"/>
  </w:num>
  <w:num w:numId="65" w16cid:durableId="1593319124">
    <w:abstractNumId w:val="35"/>
  </w:num>
  <w:num w:numId="66" w16cid:durableId="10225066">
    <w:abstractNumId w:val="22"/>
  </w:num>
  <w:num w:numId="67" w16cid:durableId="2049453710">
    <w:abstractNumId w:val="54"/>
  </w:num>
  <w:num w:numId="68" w16cid:durableId="783236421">
    <w:abstractNumId w:val="55"/>
  </w:num>
  <w:num w:numId="69" w16cid:durableId="1873225979">
    <w:abstractNumId w:val="49"/>
  </w:num>
  <w:num w:numId="70" w16cid:durableId="1169831846">
    <w:abstractNumId w:val="24"/>
  </w:num>
  <w:num w:numId="71" w16cid:durableId="1336225613">
    <w:abstractNumId w:val="28"/>
  </w:num>
  <w:num w:numId="72" w16cid:durableId="1944874702">
    <w:abstractNumId w:val="53"/>
  </w:num>
  <w:num w:numId="73" w16cid:durableId="86074988">
    <w:abstractNumId w:val="73"/>
  </w:num>
  <w:num w:numId="74" w16cid:durableId="1565556107">
    <w:abstractNumId w:val="26"/>
  </w:num>
  <w:num w:numId="75" w16cid:durableId="1567567377">
    <w:abstractNumId w:val="12"/>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nl-NL" w:vendorID="64" w:dllVersion="0" w:nlCheck="1" w:checkStyle="0"/>
  <w:activeWritingStyle w:appName="MSWord" w:lang="en-GB" w:vendorID="64" w:dllVersion="0" w:nlCheck="1" w:checkStyle="0"/>
  <w:activeWritingStyle w:appName="MSWord" w:lang="fr-CA"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17d9585-c13f-4806-878e-5807f9f4242b" w:val=" "/>
    <w:docVar w:name="vault_nd_0183f9fd-dcd0-4eb4-ac05-5253f5ab703e" w:val=" "/>
    <w:docVar w:name="VAULT_ND_01d563ec-f46e-471d-b35e-0255532b7321" w:val=" "/>
    <w:docVar w:name="VAULT_ND_0209d45d-058a-4bd4-a866-6a2a5bd4647b" w:val=" "/>
    <w:docVar w:name="VAULT_ND_0694cacc-c600-431a-8523-35cf1af360f2" w:val=" "/>
    <w:docVar w:name="vault_nd_0b9dd4b0-408a-4226-802c-1454ce790001" w:val=" "/>
    <w:docVar w:name="vault_nd_0bdc1412-3e7e-4ade-999e-fd0fdd2836b7" w:val=" "/>
    <w:docVar w:name="VAULT_ND_0f220370-de7a-4473-bde9-787b2c473858" w:val=" "/>
    <w:docVar w:name="vault_nd_144d8cc7-56e0-4446-9ca7-327d0cc383a0" w:val=" "/>
    <w:docVar w:name="vault_nd_15f11fb7-797d-4a2c-b032-8e0828dc5c4d" w:val=" "/>
    <w:docVar w:name="vault_nd_16128eff-5a6b-4e3e-a060-628fc3e38275" w:val=" "/>
    <w:docVar w:name="vault_nd_248441a8-6317-4464-98e1-e4969f7b2a9f" w:val=" "/>
    <w:docVar w:name="VAULT_ND_2511c0c3-35ca-4532-9918-20acf201faf4" w:val=" "/>
    <w:docVar w:name="VAULT_ND_2b16d3cc-558a-4c58-9ab9-0bfd983d6677" w:val=" "/>
    <w:docVar w:name="vault_nd_2ca202d1-4398-4e0b-a84e-59204263fc4f" w:val=" "/>
    <w:docVar w:name="vault_nd_2cedf7fb-8257-4bc9-b29a-287f4e032d21" w:val=" "/>
    <w:docVar w:name="VAULT_ND_2ea375f0-9861-400d-9ac2-85902978554a" w:val=" "/>
    <w:docVar w:name="VAULT_ND_337fe765-a134-4120-872f-e1df562b1b41" w:val=" "/>
    <w:docVar w:name="VAULT_ND_3ae51bac-3245-4cee-b51e-c0915d3b57e4" w:val=" "/>
    <w:docVar w:name="VAULT_ND_3eaa9597-c56e-4331-9151-aa43037dab23" w:val=" "/>
    <w:docVar w:name="vault_nd_3f103174-c75e-4784-8ed8-bf9ee721be7b" w:val=" "/>
    <w:docVar w:name="VAULT_ND_3f1a8081-a1cc-45fd-8a6e-474c9e6f5fdf" w:val=" "/>
    <w:docVar w:name="vault_nd_402a9ef0-05d4-4c89-ae64-0f80551e725f" w:val=" "/>
    <w:docVar w:name="vault_nd_41966790-a29b-4d4e-bc06-4166e2b6f33f" w:val=" "/>
    <w:docVar w:name="VAULT_ND_42000505-2b67-4d70-b866-d2004b8ee453" w:val=" "/>
    <w:docVar w:name="VAULT_ND_4debd10d-cace-4bf5-8e8f-2e4a478859c2" w:val=" "/>
    <w:docVar w:name="VAULT_ND_5548d73e-bf28-4ba5-a285-c00fb025ddc8" w:val=" "/>
    <w:docVar w:name="vault_nd_5db06700-83c5-4699-9d37-188ff978f634" w:val=" "/>
    <w:docVar w:name="vault_nd_602bb19c-681d-47a0-a809-bd049b73cc7e" w:val=" "/>
    <w:docVar w:name="VAULT_ND_662b8a60-f3b8-4a1c-85a9-9f7c10170c2d" w:val=" "/>
    <w:docVar w:name="VAULT_ND_6a3d674c-027d-49c3-8741-d78c06095902" w:val=" "/>
    <w:docVar w:name="VAULT_ND_6b4b5777-ee24-4fb2-a00c-5345f9b7675f" w:val=" "/>
    <w:docVar w:name="VAULT_ND_73580c01-b4ba-42d1-a5b6-a423de7f0694" w:val=" "/>
    <w:docVar w:name="vault_nd_79a2c1c7-db6b-4f74-8611-5303ad76517a" w:val=" "/>
    <w:docVar w:name="vault_nd_84ae85b5-7339-440b-b6ab-bf7361abede2" w:val=" "/>
    <w:docVar w:name="vault_nd_84e5aa30-add0-45a4-843e-8794c67e6829" w:val=" "/>
    <w:docVar w:name="VAULT_ND_85c9d717-c79a-419c-9752-240e47de449f" w:val=" "/>
    <w:docVar w:name="vault_nd_8832ebf9-d9ce-4ac4-bb8f-845948c81e45" w:val=" "/>
    <w:docVar w:name="vault_nd_897897d0-bfea-4f82-b82d-dc26afee3307" w:val=" "/>
    <w:docVar w:name="vault_nd_8aa8252d-bef7-457c-b030-4320ae9d6fc2" w:val=" "/>
    <w:docVar w:name="vault_nd_9190b4b5-1619-47c1-8724-c3a895c15004" w:val=" "/>
    <w:docVar w:name="VAULT_ND_94d0b382-f00e-426c-8e3b-a5a0028ec585" w:val=" "/>
    <w:docVar w:name="vault_nd_99845f41-5719-42c5-b741-affc3b855de2" w:val=" "/>
    <w:docVar w:name="VAULT_ND_9cd7ade4-a87c-44d6-909a-fd11d0a02ed8" w:val=" "/>
    <w:docVar w:name="vault_nd_a8868341-3005-497b-bf3c-53661fe5a755" w:val=" "/>
    <w:docVar w:name="vault_nd_aaf5830e-e40f-4a62-ae47-08ec6277c08d" w:val=" "/>
    <w:docVar w:name="VAULT_ND_acb5b5b4-0f19-4bf6-8865-6a0e72537f71" w:val=" "/>
    <w:docVar w:name="vault_nd_aee5c943-2020-4473-b3f5-3023c32582a4" w:val=" "/>
    <w:docVar w:name="VAULT_ND_b4fd935c-6628-4e2d-891a-88e6171db739" w:val=" "/>
    <w:docVar w:name="VAULT_ND_c330f4f4-ced3-4a8a-b791-e8903d3d3494" w:val=" "/>
    <w:docVar w:name="vault_nd_cb33142d-c977-43b1-9c2f-287bfb4c9e5e" w:val=" "/>
    <w:docVar w:name="VAULT_ND_ce8a81f1-8e0a-4ec1-921a-c9565dd3f6a9" w:val=" "/>
    <w:docVar w:name="VAULT_ND_d3f2faa3-95ec-4501-bccd-f892b55ef326" w:val=" "/>
    <w:docVar w:name="vault_nd_d64a7678-ad25-4819-b949-7ba9bff69f3d" w:val=" "/>
    <w:docVar w:name="vault_nd_e4679be2-89a1-47c6-aab4-22642170dc21" w:val=" "/>
    <w:docVar w:name="VAULT_ND_eae01168-2d05-4ded-8ed4-fc194ff50ed0" w:val=" "/>
    <w:docVar w:name="vault_nd_ee49b760-e20e-4dfb-89bd-54414af872c5" w:val=" "/>
    <w:docVar w:name="vault_nd_f1cdd7f9-9a80-4d22-8d25-d6139c59a3fe" w:val=" "/>
    <w:docVar w:name="VAULT_ND_f5f2023a-a91f-4350-b51a-4d488fcfe613" w:val=" "/>
    <w:docVar w:name="VAULT_ND_fae57e97-94e2-4e76-b45e-3530fecf37e6" w:val=" "/>
    <w:docVar w:name="VAULT_ND_fbde45f0-7737-4094-8c60-b9f78760bfb4" w:val=" "/>
  </w:docVars>
  <w:rsids>
    <w:rsidRoot w:val="00D81C8D"/>
    <w:rsid w:val="00001DC1"/>
    <w:rsid w:val="00001F40"/>
    <w:rsid w:val="00002847"/>
    <w:rsid w:val="00002E98"/>
    <w:rsid w:val="0000311C"/>
    <w:rsid w:val="0000391D"/>
    <w:rsid w:val="00003BEA"/>
    <w:rsid w:val="00004463"/>
    <w:rsid w:val="0000679A"/>
    <w:rsid w:val="0000680E"/>
    <w:rsid w:val="00006B33"/>
    <w:rsid w:val="00007513"/>
    <w:rsid w:val="00007952"/>
    <w:rsid w:val="0001079F"/>
    <w:rsid w:val="00010A77"/>
    <w:rsid w:val="0001201C"/>
    <w:rsid w:val="000155C8"/>
    <w:rsid w:val="0001693F"/>
    <w:rsid w:val="000208B3"/>
    <w:rsid w:val="00021D90"/>
    <w:rsid w:val="00023108"/>
    <w:rsid w:val="0002393E"/>
    <w:rsid w:val="00024E92"/>
    <w:rsid w:val="00030303"/>
    <w:rsid w:val="00033FB9"/>
    <w:rsid w:val="000343F5"/>
    <w:rsid w:val="00035508"/>
    <w:rsid w:val="00036765"/>
    <w:rsid w:val="000376BC"/>
    <w:rsid w:val="00040338"/>
    <w:rsid w:val="00043948"/>
    <w:rsid w:val="00043B90"/>
    <w:rsid w:val="00044696"/>
    <w:rsid w:val="000446BE"/>
    <w:rsid w:val="00046408"/>
    <w:rsid w:val="000476C1"/>
    <w:rsid w:val="000501BC"/>
    <w:rsid w:val="000501CF"/>
    <w:rsid w:val="00050680"/>
    <w:rsid w:val="0005095F"/>
    <w:rsid w:val="000513FB"/>
    <w:rsid w:val="00051818"/>
    <w:rsid w:val="00053112"/>
    <w:rsid w:val="00053839"/>
    <w:rsid w:val="000539D8"/>
    <w:rsid w:val="000550C8"/>
    <w:rsid w:val="00056F37"/>
    <w:rsid w:val="0005735C"/>
    <w:rsid w:val="00060CAB"/>
    <w:rsid w:val="000643D3"/>
    <w:rsid w:val="00067460"/>
    <w:rsid w:val="00067B16"/>
    <w:rsid w:val="0007234E"/>
    <w:rsid w:val="00072482"/>
    <w:rsid w:val="00072C78"/>
    <w:rsid w:val="0008023D"/>
    <w:rsid w:val="00080AF0"/>
    <w:rsid w:val="00081047"/>
    <w:rsid w:val="0008392D"/>
    <w:rsid w:val="00084179"/>
    <w:rsid w:val="0008476B"/>
    <w:rsid w:val="0008481E"/>
    <w:rsid w:val="00084F87"/>
    <w:rsid w:val="000870F2"/>
    <w:rsid w:val="00090B93"/>
    <w:rsid w:val="00091262"/>
    <w:rsid w:val="00091FDE"/>
    <w:rsid w:val="000929A6"/>
    <w:rsid w:val="00093442"/>
    <w:rsid w:val="00093A5A"/>
    <w:rsid w:val="00097B4A"/>
    <w:rsid w:val="000A074E"/>
    <w:rsid w:val="000A0E39"/>
    <w:rsid w:val="000A117C"/>
    <w:rsid w:val="000A1264"/>
    <w:rsid w:val="000A1934"/>
    <w:rsid w:val="000A1DD7"/>
    <w:rsid w:val="000A1E27"/>
    <w:rsid w:val="000A1EA4"/>
    <w:rsid w:val="000A2DEC"/>
    <w:rsid w:val="000A3014"/>
    <w:rsid w:val="000A38E7"/>
    <w:rsid w:val="000A3A02"/>
    <w:rsid w:val="000A3A37"/>
    <w:rsid w:val="000A4195"/>
    <w:rsid w:val="000A41E0"/>
    <w:rsid w:val="000A60D4"/>
    <w:rsid w:val="000B02F1"/>
    <w:rsid w:val="000B081B"/>
    <w:rsid w:val="000B1704"/>
    <w:rsid w:val="000B174A"/>
    <w:rsid w:val="000B1841"/>
    <w:rsid w:val="000B27C0"/>
    <w:rsid w:val="000B2BC7"/>
    <w:rsid w:val="000B37AC"/>
    <w:rsid w:val="000B47AE"/>
    <w:rsid w:val="000B4A6F"/>
    <w:rsid w:val="000B4C74"/>
    <w:rsid w:val="000B5D94"/>
    <w:rsid w:val="000B691A"/>
    <w:rsid w:val="000B6CE5"/>
    <w:rsid w:val="000B76B0"/>
    <w:rsid w:val="000B7CBF"/>
    <w:rsid w:val="000C1577"/>
    <w:rsid w:val="000C2B18"/>
    <w:rsid w:val="000C32DD"/>
    <w:rsid w:val="000C7514"/>
    <w:rsid w:val="000D0049"/>
    <w:rsid w:val="000D364E"/>
    <w:rsid w:val="000D499B"/>
    <w:rsid w:val="000D644F"/>
    <w:rsid w:val="000D64ED"/>
    <w:rsid w:val="000D6542"/>
    <w:rsid w:val="000D7063"/>
    <w:rsid w:val="000E097B"/>
    <w:rsid w:val="000E0DC1"/>
    <w:rsid w:val="000E2033"/>
    <w:rsid w:val="000E244F"/>
    <w:rsid w:val="000E2E9C"/>
    <w:rsid w:val="000E31AA"/>
    <w:rsid w:val="000E5784"/>
    <w:rsid w:val="000E5FE1"/>
    <w:rsid w:val="000E752F"/>
    <w:rsid w:val="000F24EC"/>
    <w:rsid w:val="000F553F"/>
    <w:rsid w:val="000F635B"/>
    <w:rsid w:val="001008CC"/>
    <w:rsid w:val="00101174"/>
    <w:rsid w:val="001039EC"/>
    <w:rsid w:val="0010410F"/>
    <w:rsid w:val="001041D3"/>
    <w:rsid w:val="00106DDE"/>
    <w:rsid w:val="00110B87"/>
    <w:rsid w:val="0011108D"/>
    <w:rsid w:val="001140BA"/>
    <w:rsid w:val="00116142"/>
    <w:rsid w:val="00117D6E"/>
    <w:rsid w:val="00120522"/>
    <w:rsid w:val="0012240E"/>
    <w:rsid w:val="00122C4A"/>
    <w:rsid w:val="001239CF"/>
    <w:rsid w:val="001253A3"/>
    <w:rsid w:val="001303B8"/>
    <w:rsid w:val="00130EEB"/>
    <w:rsid w:val="00131B02"/>
    <w:rsid w:val="00132666"/>
    <w:rsid w:val="00135DE7"/>
    <w:rsid w:val="00136E6B"/>
    <w:rsid w:val="001378E9"/>
    <w:rsid w:val="00137BC1"/>
    <w:rsid w:val="00141D29"/>
    <w:rsid w:val="00146452"/>
    <w:rsid w:val="00146EF2"/>
    <w:rsid w:val="001502C1"/>
    <w:rsid w:val="00150AEC"/>
    <w:rsid w:val="00151410"/>
    <w:rsid w:val="001520B6"/>
    <w:rsid w:val="00152A1D"/>
    <w:rsid w:val="00152C11"/>
    <w:rsid w:val="00156BA3"/>
    <w:rsid w:val="00156D84"/>
    <w:rsid w:val="00156E36"/>
    <w:rsid w:val="00157895"/>
    <w:rsid w:val="00157DFB"/>
    <w:rsid w:val="00161443"/>
    <w:rsid w:val="00161C1C"/>
    <w:rsid w:val="00163896"/>
    <w:rsid w:val="00164904"/>
    <w:rsid w:val="00164E9A"/>
    <w:rsid w:val="0016685C"/>
    <w:rsid w:val="0016792B"/>
    <w:rsid w:val="00167E0F"/>
    <w:rsid w:val="00171438"/>
    <w:rsid w:val="00173C38"/>
    <w:rsid w:val="00175CBB"/>
    <w:rsid w:val="00175DE9"/>
    <w:rsid w:val="00182BA5"/>
    <w:rsid w:val="0018310E"/>
    <w:rsid w:val="001834B2"/>
    <w:rsid w:val="00185813"/>
    <w:rsid w:val="001869D1"/>
    <w:rsid w:val="00187616"/>
    <w:rsid w:val="00190431"/>
    <w:rsid w:val="00193043"/>
    <w:rsid w:val="00193229"/>
    <w:rsid w:val="00195350"/>
    <w:rsid w:val="001A06B3"/>
    <w:rsid w:val="001A1148"/>
    <w:rsid w:val="001A26DA"/>
    <w:rsid w:val="001A3205"/>
    <w:rsid w:val="001A3A12"/>
    <w:rsid w:val="001A456A"/>
    <w:rsid w:val="001A47DC"/>
    <w:rsid w:val="001A4E9E"/>
    <w:rsid w:val="001A514C"/>
    <w:rsid w:val="001A6A2B"/>
    <w:rsid w:val="001A7165"/>
    <w:rsid w:val="001A7643"/>
    <w:rsid w:val="001A7F61"/>
    <w:rsid w:val="001B31ED"/>
    <w:rsid w:val="001B3730"/>
    <w:rsid w:val="001B59C8"/>
    <w:rsid w:val="001C16B1"/>
    <w:rsid w:val="001C3A21"/>
    <w:rsid w:val="001C48B4"/>
    <w:rsid w:val="001C54D0"/>
    <w:rsid w:val="001C56C6"/>
    <w:rsid w:val="001C65B5"/>
    <w:rsid w:val="001C7121"/>
    <w:rsid w:val="001C79C7"/>
    <w:rsid w:val="001D078E"/>
    <w:rsid w:val="001D23FA"/>
    <w:rsid w:val="001D2D1D"/>
    <w:rsid w:val="001D31EF"/>
    <w:rsid w:val="001D3517"/>
    <w:rsid w:val="001D40FF"/>
    <w:rsid w:val="001D4FC9"/>
    <w:rsid w:val="001D554D"/>
    <w:rsid w:val="001D6A4F"/>
    <w:rsid w:val="001D6C4D"/>
    <w:rsid w:val="001E044B"/>
    <w:rsid w:val="001E052F"/>
    <w:rsid w:val="001E10F8"/>
    <w:rsid w:val="001E2E15"/>
    <w:rsid w:val="001E34A5"/>
    <w:rsid w:val="001E3570"/>
    <w:rsid w:val="001E38F1"/>
    <w:rsid w:val="001E4017"/>
    <w:rsid w:val="001E4320"/>
    <w:rsid w:val="001E44E2"/>
    <w:rsid w:val="001E4E16"/>
    <w:rsid w:val="001E4EB0"/>
    <w:rsid w:val="001E53EE"/>
    <w:rsid w:val="001E67B1"/>
    <w:rsid w:val="001E711D"/>
    <w:rsid w:val="001F0977"/>
    <w:rsid w:val="001F15A8"/>
    <w:rsid w:val="001F266A"/>
    <w:rsid w:val="001F3453"/>
    <w:rsid w:val="001F4368"/>
    <w:rsid w:val="001F6423"/>
    <w:rsid w:val="001F6D17"/>
    <w:rsid w:val="001F72E3"/>
    <w:rsid w:val="001F7E88"/>
    <w:rsid w:val="002008CA"/>
    <w:rsid w:val="0020138F"/>
    <w:rsid w:val="002019E4"/>
    <w:rsid w:val="0020314C"/>
    <w:rsid w:val="00204381"/>
    <w:rsid w:val="00204C28"/>
    <w:rsid w:val="00206057"/>
    <w:rsid w:val="00207B7D"/>
    <w:rsid w:val="00211118"/>
    <w:rsid w:val="00211950"/>
    <w:rsid w:val="002131B2"/>
    <w:rsid w:val="00214ED0"/>
    <w:rsid w:val="002153C6"/>
    <w:rsid w:val="00216073"/>
    <w:rsid w:val="002169BF"/>
    <w:rsid w:val="00216A7F"/>
    <w:rsid w:val="00217A02"/>
    <w:rsid w:val="00220DD1"/>
    <w:rsid w:val="00220F30"/>
    <w:rsid w:val="00221717"/>
    <w:rsid w:val="002233EA"/>
    <w:rsid w:val="0022460C"/>
    <w:rsid w:val="00224F91"/>
    <w:rsid w:val="0022523D"/>
    <w:rsid w:val="002256C5"/>
    <w:rsid w:val="0022671A"/>
    <w:rsid w:val="00226FFA"/>
    <w:rsid w:val="0023062C"/>
    <w:rsid w:val="002331DD"/>
    <w:rsid w:val="00233B48"/>
    <w:rsid w:val="002354EA"/>
    <w:rsid w:val="002357F9"/>
    <w:rsid w:val="00235858"/>
    <w:rsid w:val="00236163"/>
    <w:rsid w:val="002365BE"/>
    <w:rsid w:val="0023766F"/>
    <w:rsid w:val="00242179"/>
    <w:rsid w:val="0024293D"/>
    <w:rsid w:val="00242D23"/>
    <w:rsid w:val="00243520"/>
    <w:rsid w:val="0024442B"/>
    <w:rsid w:val="00246CCB"/>
    <w:rsid w:val="002473CC"/>
    <w:rsid w:val="0024755D"/>
    <w:rsid w:val="00247BAD"/>
    <w:rsid w:val="00250692"/>
    <w:rsid w:val="00250AD6"/>
    <w:rsid w:val="00253207"/>
    <w:rsid w:val="00254146"/>
    <w:rsid w:val="00254483"/>
    <w:rsid w:val="00254619"/>
    <w:rsid w:val="00254FAB"/>
    <w:rsid w:val="002569BF"/>
    <w:rsid w:val="002617A3"/>
    <w:rsid w:val="00264253"/>
    <w:rsid w:val="00264BD4"/>
    <w:rsid w:val="00265F11"/>
    <w:rsid w:val="002665D0"/>
    <w:rsid w:val="002678D5"/>
    <w:rsid w:val="0027103B"/>
    <w:rsid w:val="00276374"/>
    <w:rsid w:val="00277068"/>
    <w:rsid w:val="0027748B"/>
    <w:rsid w:val="0028025E"/>
    <w:rsid w:val="00280358"/>
    <w:rsid w:val="00280E90"/>
    <w:rsid w:val="00281C59"/>
    <w:rsid w:val="00282272"/>
    <w:rsid w:val="002828B6"/>
    <w:rsid w:val="00282A22"/>
    <w:rsid w:val="00282DE7"/>
    <w:rsid w:val="00282F5C"/>
    <w:rsid w:val="00284F6F"/>
    <w:rsid w:val="002911DC"/>
    <w:rsid w:val="00291B21"/>
    <w:rsid w:val="00294F72"/>
    <w:rsid w:val="00295D88"/>
    <w:rsid w:val="00296905"/>
    <w:rsid w:val="0029751C"/>
    <w:rsid w:val="002A1014"/>
    <w:rsid w:val="002A1128"/>
    <w:rsid w:val="002A18DD"/>
    <w:rsid w:val="002A1C20"/>
    <w:rsid w:val="002A1F1A"/>
    <w:rsid w:val="002A28A9"/>
    <w:rsid w:val="002A3156"/>
    <w:rsid w:val="002A3832"/>
    <w:rsid w:val="002A3D9C"/>
    <w:rsid w:val="002A4785"/>
    <w:rsid w:val="002A578F"/>
    <w:rsid w:val="002A5F3D"/>
    <w:rsid w:val="002A5F52"/>
    <w:rsid w:val="002A671A"/>
    <w:rsid w:val="002A6A87"/>
    <w:rsid w:val="002A6C0F"/>
    <w:rsid w:val="002A6E92"/>
    <w:rsid w:val="002A7BCE"/>
    <w:rsid w:val="002B1CF9"/>
    <w:rsid w:val="002B2000"/>
    <w:rsid w:val="002B2EC0"/>
    <w:rsid w:val="002B32A7"/>
    <w:rsid w:val="002B43E3"/>
    <w:rsid w:val="002B45C0"/>
    <w:rsid w:val="002B48C6"/>
    <w:rsid w:val="002B4DB5"/>
    <w:rsid w:val="002B7195"/>
    <w:rsid w:val="002B72ED"/>
    <w:rsid w:val="002B790F"/>
    <w:rsid w:val="002B7CCD"/>
    <w:rsid w:val="002C0C32"/>
    <w:rsid w:val="002C17B8"/>
    <w:rsid w:val="002C248E"/>
    <w:rsid w:val="002C2AAF"/>
    <w:rsid w:val="002C3412"/>
    <w:rsid w:val="002C3499"/>
    <w:rsid w:val="002C608D"/>
    <w:rsid w:val="002C7ABC"/>
    <w:rsid w:val="002D0872"/>
    <w:rsid w:val="002D0CD7"/>
    <w:rsid w:val="002D0FA5"/>
    <w:rsid w:val="002D1A21"/>
    <w:rsid w:val="002D2169"/>
    <w:rsid w:val="002D23C9"/>
    <w:rsid w:val="002D2956"/>
    <w:rsid w:val="002D3E70"/>
    <w:rsid w:val="002D52FD"/>
    <w:rsid w:val="002D60D6"/>
    <w:rsid w:val="002D709B"/>
    <w:rsid w:val="002D743D"/>
    <w:rsid w:val="002E2B43"/>
    <w:rsid w:val="002E2F78"/>
    <w:rsid w:val="002E31DD"/>
    <w:rsid w:val="002E4C6B"/>
    <w:rsid w:val="002E5874"/>
    <w:rsid w:val="002E5C9D"/>
    <w:rsid w:val="002E5E67"/>
    <w:rsid w:val="002E5F00"/>
    <w:rsid w:val="002E67E2"/>
    <w:rsid w:val="002E7CA1"/>
    <w:rsid w:val="002F0D54"/>
    <w:rsid w:val="002F1783"/>
    <w:rsid w:val="002F23F4"/>
    <w:rsid w:val="002F2678"/>
    <w:rsid w:val="002F2E78"/>
    <w:rsid w:val="002F3FFC"/>
    <w:rsid w:val="002F4044"/>
    <w:rsid w:val="002F4F27"/>
    <w:rsid w:val="002F524E"/>
    <w:rsid w:val="002F57D8"/>
    <w:rsid w:val="002F6B62"/>
    <w:rsid w:val="002F6C1B"/>
    <w:rsid w:val="002F7CC9"/>
    <w:rsid w:val="00300489"/>
    <w:rsid w:val="003013F8"/>
    <w:rsid w:val="003032BD"/>
    <w:rsid w:val="00303706"/>
    <w:rsid w:val="00303E88"/>
    <w:rsid w:val="00303EAF"/>
    <w:rsid w:val="00305EAE"/>
    <w:rsid w:val="003060B1"/>
    <w:rsid w:val="00307CC5"/>
    <w:rsid w:val="00312062"/>
    <w:rsid w:val="00312638"/>
    <w:rsid w:val="00312AAF"/>
    <w:rsid w:val="00312DAC"/>
    <w:rsid w:val="00313597"/>
    <w:rsid w:val="0031481C"/>
    <w:rsid w:val="003148FF"/>
    <w:rsid w:val="00314C42"/>
    <w:rsid w:val="003154CD"/>
    <w:rsid w:val="0031634E"/>
    <w:rsid w:val="00316F8E"/>
    <w:rsid w:val="00317D54"/>
    <w:rsid w:val="00320081"/>
    <w:rsid w:val="00320686"/>
    <w:rsid w:val="00321F08"/>
    <w:rsid w:val="003223DB"/>
    <w:rsid w:val="00323045"/>
    <w:rsid w:val="003233F0"/>
    <w:rsid w:val="00323BCD"/>
    <w:rsid w:val="00324A2E"/>
    <w:rsid w:val="00325209"/>
    <w:rsid w:val="003252D4"/>
    <w:rsid w:val="003264E4"/>
    <w:rsid w:val="00327446"/>
    <w:rsid w:val="00327501"/>
    <w:rsid w:val="00327C34"/>
    <w:rsid w:val="003306FA"/>
    <w:rsid w:val="00332176"/>
    <w:rsid w:val="003323CB"/>
    <w:rsid w:val="00333CFF"/>
    <w:rsid w:val="00334225"/>
    <w:rsid w:val="003351EB"/>
    <w:rsid w:val="00335CFB"/>
    <w:rsid w:val="003401A7"/>
    <w:rsid w:val="00340D2A"/>
    <w:rsid w:val="00341F1E"/>
    <w:rsid w:val="00343420"/>
    <w:rsid w:val="00344845"/>
    <w:rsid w:val="003450B1"/>
    <w:rsid w:val="0034656F"/>
    <w:rsid w:val="00346F67"/>
    <w:rsid w:val="00347807"/>
    <w:rsid w:val="00347873"/>
    <w:rsid w:val="00350A63"/>
    <w:rsid w:val="003511C3"/>
    <w:rsid w:val="003526DD"/>
    <w:rsid w:val="003530DC"/>
    <w:rsid w:val="0035362E"/>
    <w:rsid w:val="003556A7"/>
    <w:rsid w:val="00356E21"/>
    <w:rsid w:val="00357F87"/>
    <w:rsid w:val="00360013"/>
    <w:rsid w:val="003605E7"/>
    <w:rsid w:val="00360BA8"/>
    <w:rsid w:val="00361200"/>
    <w:rsid w:val="003615D3"/>
    <w:rsid w:val="0036274E"/>
    <w:rsid w:val="00363833"/>
    <w:rsid w:val="00363C8E"/>
    <w:rsid w:val="00364395"/>
    <w:rsid w:val="00364D40"/>
    <w:rsid w:val="003650F1"/>
    <w:rsid w:val="003652C5"/>
    <w:rsid w:val="003652C6"/>
    <w:rsid w:val="00365507"/>
    <w:rsid w:val="00366FF1"/>
    <w:rsid w:val="00376ED7"/>
    <w:rsid w:val="00380A4B"/>
    <w:rsid w:val="00383A35"/>
    <w:rsid w:val="00385AB7"/>
    <w:rsid w:val="0038747C"/>
    <w:rsid w:val="00390274"/>
    <w:rsid w:val="0039131E"/>
    <w:rsid w:val="0039141B"/>
    <w:rsid w:val="00392DD2"/>
    <w:rsid w:val="00395D4E"/>
    <w:rsid w:val="0039614A"/>
    <w:rsid w:val="003962CA"/>
    <w:rsid w:val="00396B07"/>
    <w:rsid w:val="003977CF"/>
    <w:rsid w:val="003A039E"/>
    <w:rsid w:val="003A19D2"/>
    <w:rsid w:val="003A2D2C"/>
    <w:rsid w:val="003A5173"/>
    <w:rsid w:val="003A62A6"/>
    <w:rsid w:val="003A760C"/>
    <w:rsid w:val="003B10D0"/>
    <w:rsid w:val="003B26A1"/>
    <w:rsid w:val="003B307C"/>
    <w:rsid w:val="003B33CF"/>
    <w:rsid w:val="003B46B5"/>
    <w:rsid w:val="003B492C"/>
    <w:rsid w:val="003B4BA4"/>
    <w:rsid w:val="003B5741"/>
    <w:rsid w:val="003B7688"/>
    <w:rsid w:val="003C0738"/>
    <w:rsid w:val="003C1BDA"/>
    <w:rsid w:val="003C3470"/>
    <w:rsid w:val="003C35F7"/>
    <w:rsid w:val="003C3772"/>
    <w:rsid w:val="003C55B0"/>
    <w:rsid w:val="003C6298"/>
    <w:rsid w:val="003C7574"/>
    <w:rsid w:val="003C7A46"/>
    <w:rsid w:val="003C7A7A"/>
    <w:rsid w:val="003C7BEA"/>
    <w:rsid w:val="003D121E"/>
    <w:rsid w:val="003D14C4"/>
    <w:rsid w:val="003D22E4"/>
    <w:rsid w:val="003D239E"/>
    <w:rsid w:val="003D5FE3"/>
    <w:rsid w:val="003D6A75"/>
    <w:rsid w:val="003D7577"/>
    <w:rsid w:val="003E02D7"/>
    <w:rsid w:val="003E2B6B"/>
    <w:rsid w:val="003E4BF1"/>
    <w:rsid w:val="003E521F"/>
    <w:rsid w:val="003E5E62"/>
    <w:rsid w:val="003E6DF4"/>
    <w:rsid w:val="003E7673"/>
    <w:rsid w:val="003F2054"/>
    <w:rsid w:val="003F2183"/>
    <w:rsid w:val="003F4F62"/>
    <w:rsid w:val="003F52E0"/>
    <w:rsid w:val="00401EE6"/>
    <w:rsid w:val="004039EF"/>
    <w:rsid w:val="00403F55"/>
    <w:rsid w:val="004041FC"/>
    <w:rsid w:val="004057C8"/>
    <w:rsid w:val="00405850"/>
    <w:rsid w:val="00406501"/>
    <w:rsid w:val="004076D7"/>
    <w:rsid w:val="00410781"/>
    <w:rsid w:val="00412450"/>
    <w:rsid w:val="00413E49"/>
    <w:rsid w:val="0041414D"/>
    <w:rsid w:val="00415884"/>
    <w:rsid w:val="00415D93"/>
    <w:rsid w:val="004173C5"/>
    <w:rsid w:val="0042076E"/>
    <w:rsid w:val="00420A62"/>
    <w:rsid w:val="00421EEF"/>
    <w:rsid w:val="00422C6A"/>
    <w:rsid w:val="00422CDA"/>
    <w:rsid w:val="00423452"/>
    <w:rsid w:val="00423B01"/>
    <w:rsid w:val="00423B18"/>
    <w:rsid w:val="00425AB2"/>
    <w:rsid w:val="00432B81"/>
    <w:rsid w:val="0043370F"/>
    <w:rsid w:val="004342D9"/>
    <w:rsid w:val="004343EA"/>
    <w:rsid w:val="00435700"/>
    <w:rsid w:val="00435FA6"/>
    <w:rsid w:val="00436B31"/>
    <w:rsid w:val="004373E3"/>
    <w:rsid w:val="0044035E"/>
    <w:rsid w:val="004417F8"/>
    <w:rsid w:val="0044224D"/>
    <w:rsid w:val="004425E6"/>
    <w:rsid w:val="00450A25"/>
    <w:rsid w:val="00450CFC"/>
    <w:rsid w:val="00451833"/>
    <w:rsid w:val="00452932"/>
    <w:rsid w:val="004529D4"/>
    <w:rsid w:val="00453B72"/>
    <w:rsid w:val="00456762"/>
    <w:rsid w:val="004569A5"/>
    <w:rsid w:val="00457436"/>
    <w:rsid w:val="0045797A"/>
    <w:rsid w:val="004637DB"/>
    <w:rsid w:val="00465F6F"/>
    <w:rsid w:val="00466AC1"/>
    <w:rsid w:val="004670A8"/>
    <w:rsid w:val="0046766C"/>
    <w:rsid w:val="004700D2"/>
    <w:rsid w:val="004701F6"/>
    <w:rsid w:val="0047071E"/>
    <w:rsid w:val="004709AC"/>
    <w:rsid w:val="00470B7F"/>
    <w:rsid w:val="00470FF7"/>
    <w:rsid w:val="00472D4A"/>
    <w:rsid w:val="00473D73"/>
    <w:rsid w:val="00473FB5"/>
    <w:rsid w:val="00474D45"/>
    <w:rsid w:val="00475922"/>
    <w:rsid w:val="00476253"/>
    <w:rsid w:val="004806B4"/>
    <w:rsid w:val="00480B87"/>
    <w:rsid w:val="00480BD3"/>
    <w:rsid w:val="004833F0"/>
    <w:rsid w:val="0048373F"/>
    <w:rsid w:val="0048717F"/>
    <w:rsid w:val="004875F1"/>
    <w:rsid w:val="004912BA"/>
    <w:rsid w:val="00496971"/>
    <w:rsid w:val="0049786B"/>
    <w:rsid w:val="004979E0"/>
    <w:rsid w:val="00497B49"/>
    <w:rsid w:val="004A03E5"/>
    <w:rsid w:val="004A049F"/>
    <w:rsid w:val="004A270F"/>
    <w:rsid w:val="004A5CC2"/>
    <w:rsid w:val="004A6622"/>
    <w:rsid w:val="004A7F0E"/>
    <w:rsid w:val="004B03B9"/>
    <w:rsid w:val="004B0678"/>
    <w:rsid w:val="004B09D9"/>
    <w:rsid w:val="004B1BFE"/>
    <w:rsid w:val="004B313C"/>
    <w:rsid w:val="004B427D"/>
    <w:rsid w:val="004B4A90"/>
    <w:rsid w:val="004B4D2D"/>
    <w:rsid w:val="004B5221"/>
    <w:rsid w:val="004B6AB6"/>
    <w:rsid w:val="004B7F72"/>
    <w:rsid w:val="004C0499"/>
    <w:rsid w:val="004C0F02"/>
    <w:rsid w:val="004C1548"/>
    <w:rsid w:val="004C21D3"/>
    <w:rsid w:val="004C220F"/>
    <w:rsid w:val="004C2299"/>
    <w:rsid w:val="004C2976"/>
    <w:rsid w:val="004C4456"/>
    <w:rsid w:val="004C5106"/>
    <w:rsid w:val="004C545B"/>
    <w:rsid w:val="004C5EB3"/>
    <w:rsid w:val="004C6D03"/>
    <w:rsid w:val="004C7561"/>
    <w:rsid w:val="004D00C9"/>
    <w:rsid w:val="004D33E3"/>
    <w:rsid w:val="004D4C1B"/>
    <w:rsid w:val="004D4FE6"/>
    <w:rsid w:val="004D6F74"/>
    <w:rsid w:val="004D7974"/>
    <w:rsid w:val="004D7AA4"/>
    <w:rsid w:val="004E12DC"/>
    <w:rsid w:val="004E1694"/>
    <w:rsid w:val="004E21F5"/>
    <w:rsid w:val="004E29AD"/>
    <w:rsid w:val="004E3666"/>
    <w:rsid w:val="004E4713"/>
    <w:rsid w:val="004E637D"/>
    <w:rsid w:val="004E71D9"/>
    <w:rsid w:val="004F1AC6"/>
    <w:rsid w:val="004F5C64"/>
    <w:rsid w:val="004F60EE"/>
    <w:rsid w:val="004F62B7"/>
    <w:rsid w:val="004F6606"/>
    <w:rsid w:val="004F7FEA"/>
    <w:rsid w:val="005001BC"/>
    <w:rsid w:val="0050146F"/>
    <w:rsid w:val="00501A05"/>
    <w:rsid w:val="00501E5A"/>
    <w:rsid w:val="005046B3"/>
    <w:rsid w:val="00507FBF"/>
    <w:rsid w:val="00511833"/>
    <w:rsid w:val="005121A6"/>
    <w:rsid w:val="0051450D"/>
    <w:rsid w:val="005145D3"/>
    <w:rsid w:val="0051539D"/>
    <w:rsid w:val="0052052C"/>
    <w:rsid w:val="00522551"/>
    <w:rsid w:val="00522A88"/>
    <w:rsid w:val="00522D90"/>
    <w:rsid w:val="00524A89"/>
    <w:rsid w:val="00525A5F"/>
    <w:rsid w:val="00530472"/>
    <w:rsid w:val="00531661"/>
    <w:rsid w:val="00531D66"/>
    <w:rsid w:val="00532D83"/>
    <w:rsid w:val="005335B4"/>
    <w:rsid w:val="00533629"/>
    <w:rsid w:val="005336C3"/>
    <w:rsid w:val="005341AA"/>
    <w:rsid w:val="0053517A"/>
    <w:rsid w:val="0053650E"/>
    <w:rsid w:val="00536879"/>
    <w:rsid w:val="005374E4"/>
    <w:rsid w:val="00537F69"/>
    <w:rsid w:val="00540090"/>
    <w:rsid w:val="00540113"/>
    <w:rsid w:val="0054197F"/>
    <w:rsid w:val="00541DDC"/>
    <w:rsid w:val="00542827"/>
    <w:rsid w:val="00542F36"/>
    <w:rsid w:val="005445B6"/>
    <w:rsid w:val="00545FFE"/>
    <w:rsid w:val="005473DB"/>
    <w:rsid w:val="005518B7"/>
    <w:rsid w:val="00551C27"/>
    <w:rsid w:val="0055429B"/>
    <w:rsid w:val="005549C7"/>
    <w:rsid w:val="005560CD"/>
    <w:rsid w:val="005563B3"/>
    <w:rsid w:val="00556450"/>
    <w:rsid w:val="00556C5C"/>
    <w:rsid w:val="005604ED"/>
    <w:rsid w:val="00561383"/>
    <w:rsid w:val="0056234E"/>
    <w:rsid w:val="005652B7"/>
    <w:rsid w:val="005655A5"/>
    <w:rsid w:val="00565BE9"/>
    <w:rsid w:val="00566325"/>
    <w:rsid w:val="0057046F"/>
    <w:rsid w:val="00570E1A"/>
    <w:rsid w:val="00571A1F"/>
    <w:rsid w:val="00574BA3"/>
    <w:rsid w:val="00576082"/>
    <w:rsid w:val="00576B2A"/>
    <w:rsid w:val="00576E11"/>
    <w:rsid w:val="00577B39"/>
    <w:rsid w:val="00580D66"/>
    <w:rsid w:val="00582BF5"/>
    <w:rsid w:val="005840F0"/>
    <w:rsid w:val="005873EB"/>
    <w:rsid w:val="0058794F"/>
    <w:rsid w:val="00590984"/>
    <w:rsid w:val="00590C6F"/>
    <w:rsid w:val="00590FE0"/>
    <w:rsid w:val="00593DA1"/>
    <w:rsid w:val="00594822"/>
    <w:rsid w:val="00596002"/>
    <w:rsid w:val="00597152"/>
    <w:rsid w:val="005A1B4E"/>
    <w:rsid w:val="005A2F1F"/>
    <w:rsid w:val="005A303E"/>
    <w:rsid w:val="005A383C"/>
    <w:rsid w:val="005A56B6"/>
    <w:rsid w:val="005A5E74"/>
    <w:rsid w:val="005B022E"/>
    <w:rsid w:val="005B0358"/>
    <w:rsid w:val="005B2102"/>
    <w:rsid w:val="005B23DA"/>
    <w:rsid w:val="005B6131"/>
    <w:rsid w:val="005C0E54"/>
    <w:rsid w:val="005C21D1"/>
    <w:rsid w:val="005C5360"/>
    <w:rsid w:val="005C7A9D"/>
    <w:rsid w:val="005D0015"/>
    <w:rsid w:val="005D0C77"/>
    <w:rsid w:val="005D1F37"/>
    <w:rsid w:val="005D27CB"/>
    <w:rsid w:val="005D2A72"/>
    <w:rsid w:val="005D3170"/>
    <w:rsid w:val="005D3A8A"/>
    <w:rsid w:val="005D7C68"/>
    <w:rsid w:val="005D7FCA"/>
    <w:rsid w:val="005D7FE6"/>
    <w:rsid w:val="005E01E9"/>
    <w:rsid w:val="005E0DEB"/>
    <w:rsid w:val="005E0F94"/>
    <w:rsid w:val="005E1058"/>
    <w:rsid w:val="005E2456"/>
    <w:rsid w:val="005E2798"/>
    <w:rsid w:val="005E39FA"/>
    <w:rsid w:val="005E3C53"/>
    <w:rsid w:val="005E42DC"/>
    <w:rsid w:val="005E4B3A"/>
    <w:rsid w:val="005E7185"/>
    <w:rsid w:val="005E7C80"/>
    <w:rsid w:val="005F00A3"/>
    <w:rsid w:val="005F0984"/>
    <w:rsid w:val="005F0BC0"/>
    <w:rsid w:val="005F0C30"/>
    <w:rsid w:val="005F380E"/>
    <w:rsid w:val="005F4277"/>
    <w:rsid w:val="005F44ED"/>
    <w:rsid w:val="005F5067"/>
    <w:rsid w:val="005F5C3E"/>
    <w:rsid w:val="005F5EC0"/>
    <w:rsid w:val="005F6768"/>
    <w:rsid w:val="005F6CFA"/>
    <w:rsid w:val="005F6D75"/>
    <w:rsid w:val="005F6D9B"/>
    <w:rsid w:val="00600C87"/>
    <w:rsid w:val="00601A75"/>
    <w:rsid w:val="00603961"/>
    <w:rsid w:val="00604771"/>
    <w:rsid w:val="00604F8A"/>
    <w:rsid w:val="006059DC"/>
    <w:rsid w:val="00605BBE"/>
    <w:rsid w:val="00605E3D"/>
    <w:rsid w:val="00606469"/>
    <w:rsid w:val="00607175"/>
    <w:rsid w:val="00607744"/>
    <w:rsid w:val="00607DD5"/>
    <w:rsid w:val="00607FA6"/>
    <w:rsid w:val="00610556"/>
    <w:rsid w:val="00610DE3"/>
    <w:rsid w:val="006115A3"/>
    <w:rsid w:val="006126CE"/>
    <w:rsid w:val="00612E5A"/>
    <w:rsid w:val="00613730"/>
    <w:rsid w:val="00614906"/>
    <w:rsid w:val="006160CB"/>
    <w:rsid w:val="00616A6F"/>
    <w:rsid w:val="00616F32"/>
    <w:rsid w:val="00617214"/>
    <w:rsid w:val="0062025A"/>
    <w:rsid w:val="00620850"/>
    <w:rsid w:val="006232D9"/>
    <w:rsid w:val="00625643"/>
    <w:rsid w:val="00625A00"/>
    <w:rsid w:val="00625F0D"/>
    <w:rsid w:val="0062667C"/>
    <w:rsid w:val="006301AF"/>
    <w:rsid w:val="00634107"/>
    <w:rsid w:val="00634733"/>
    <w:rsid w:val="00634BEC"/>
    <w:rsid w:val="00635F35"/>
    <w:rsid w:val="00636121"/>
    <w:rsid w:val="00637B1F"/>
    <w:rsid w:val="00637C3B"/>
    <w:rsid w:val="00637CBD"/>
    <w:rsid w:val="0064018D"/>
    <w:rsid w:val="006416FC"/>
    <w:rsid w:val="006417ED"/>
    <w:rsid w:val="0064225D"/>
    <w:rsid w:val="00642D1A"/>
    <w:rsid w:val="00643FC9"/>
    <w:rsid w:val="00644E92"/>
    <w:rsid w:val="00645634"/>
    <w:rsid w:val="00647AA8"/>
    <w:rsid w:val="006502B3"/>
    <w:rsid w:val="00650ED1"/>
    <w:rsid w:val="006513CD"/>
    <w:rsid w:val="00651E32"/>
    <w:rsid w:val="00654021"/>
    <w:rsid w:val="00655550"/>
    <w:rsid w:val="00656193"/>
    <w:rsid w:val="00656E3F"/>
    <w:rsid w:val="0065792A"/>
    <w:rsid w:val="00660012"/>
    <w:rsid w:val="00660605"/>
    <w:rsid w:val="006627F5"/>
    <w:rsid w:val="00663736"/>
    <w:rsid w:val="00665728"/>
    <w:rsid w:val="00666032"/>
    <w:rsid w:val="00666391"/>
    <w:rsid w:val="00670CE1"/>
    <w:rsid w:val="00671672"/>
    <w:rsid w:val="00672043"/>
    <w:rsid w:val="006720C1"/>
    <w:rsid w:val="006749DA"/>
    <w:rsid w:val="006753C4"/>
    <w:rsid w:val="00680106"/>
    <w:rsid w:val="00682041"/>
    <w:rsid w:val="006825E3"/>
    <w:rsid w:val="00682A70"/>
    <w:rsid w:val="006843FB"/>
    <w:rsid w:val="0068627E"/>
    <w:rsid w:val="00695D11"/>
    <w:rsid w:val="00697C98"/>
    <w:rsid w:val="006A2ACE"/>
    <w:rsid w:val="006A3478"/>
    <w:rsid w:val="006A4169"/>
    <w:rsid w:val="006A42C8"/>
    <w:rsid w:val="006A4816"/>
    <w:rsid w:val="006A4BBF"/>
    <w:rsid w:val="006A580E"/>
    <w:rsid w:val="006A63F7"/>
    <w:rsid w:val="006A7571"/>
    <w:rsid w:val="006A77F9"/>
    <w:rsid w:val="006A7F6F"/>
    <w:rsid w:val="006B0EBD"/>
    <w:rsid w:val="006B27B6"/>
    <w:rsid w:val="006B2F51"/>
    <w:rsid w:val="006B3AE5"/>
    <w:rsid w:val="006B4122"/>
    <w:rsid w:val="006B4557"/>
    <w:rsid w:val="006B5C70"/>
    <w:rsid w:val="006B6A57"/>
    <w:rsid w:val="006B7905"/>
    <w:rsid w:val="006C1AE3"/>
    <w:rsid w:val="006C405F"/>
    <w:rsid w:val="006C431C"/>
    <w:rsid w:val="006C4336"/>
    <w:rsid w:val="006C4400"/>
    <w:rsid w:val="006C5576"/>
    <w:rsid w:val="006C6114"/>
    <w:rsid w:val="006C6610"/>
    <w:rsid w:val="006C7A00"/>
    <w:rsid w:val="006D0935"/>
    <w:rsid w:val="006D194D"/>
    <w:rsid w:val="006D1F55"/>
    <w:rsid w:val="006D33F1"/>
    <w:rsid w:val="006D5E63"/>
    <w:rsid w:val="006D70BD"/>
    <w:rsid w:val="006D78E2"/>
    <w:rsid w:val="006D7E56"/>
    <w:rsid w:val="006E0C4F"/>
    <w:rsid w:val="006E0D24"/>
    <w:rsid w:val="006E21F5"/>
    <w:rsid w:val="006E2538"/>
    <w:rsid w:val="006E309E"/>
    <w:rsid w:val="006E34DD"/>
    <w:rsid w:val="006E37C1"/>
    <w:rsid w:val="006E4CC3"/>
    <w:rsid w:val="006E5CFA"/>
    <w:rsid w:val="006E5D6C"/>
    <w:rsid w:val="006E7159"/>
    <w:rsid w:val="006E7807"/>
    <w:rsid w:val="006F0048"/>
    <w:rsid w:val="006F0FCE"/>
    <w:rsid w:val="006F14F0"/>
    <w:rsid w:val="006F177F"/>
    <w:rsid w:val="006F1CDC"/>
    <w:rsid w:val="006F6D5F"/>
    <w:rsid w:val="006F6D6E"/>
    <w:rsid w:val="006F6ED4"/>
    <w:rsid w:val="006F7C9B"/>
    <w:rsid w:val="00700004"/>
    <w:rsid w:val="00701048"/>
    <w:rsid w:val="00707019"/>
    <w:rsid w:val="00707494"/>
    <w:rsid w:val="00707982"/>
    <w:rsid w:val="00707F5D"/>
    <w:rsid w:val="00711DDD"/>
    <w:rsid w:val="007126D9"/>
    <w:rsid w:val="00712B8E"/>
    <w:rsid w:val="00712C4C"/>
    <w:rsid w:val="00712D9C"/>
    <w:rsid w:val="00713592"/>
    <w:rsid w:val="00714947"/>
    <w:rsid w:val="007154FA"/>
    <w:rsid w:val="00715F51"/>
    <w:rsid w:val="00717E5C"/>
    <w:rsid w:val="00721B3D"/>
    <w:rsid w:val="00722587"/>
    <w:rsid w:val="00722F10"/>
    <w:rsid w:val="0072529F"/>
    <w:rsid w:val="00725319"/>
    <w:rsid w:val="00727262"/>
    <w:rsid w:val="00731454"/>
    <w:rsid w:val="00732944"/>
    <w:rsid w:val="00732CB6"/>
    <w:rsid w:val="007350E6"/>
    <w:rsid w:val="0073585B"/>
    <w:rsid w:val="00735AB6"/>
    <w:rsid w:val="00736ADF"/>
    <w:rsid w:val="0074095B"/>
    <w:rsid w:val="00741759"/>
    <w:rsid w:val="00742161"/>
    <w:rsid w:val="007421A5"/>
    <w:rsid w:val="007421FA"/>
    <w:rsid w:val="00743988"/>
    <w:rsid w:val="007441B2"/>
    <w:rsid w:val="007444D5"/>
    <w:rsid w:val="00744634"/>
    <w:rsid w:val="0074476F"/>
    <w:rsid w:val="007451C8"/>
    <w:rsid w:val="00745439"/>
    <w:rsid w:val="00745C7B"/>
    <w:rsid w:val="00750D3E"/>
    <w:rsid w:val="00751320"/>
    <w:rsid w:val="00751757"/>
    <w:rsid w:val="00752C31"/>
    <w:rsid w:val="00752CD9"/>
    <w:rsid w:val="00753F5B"/>
    <w:rsid w:val="007572C2"/>
    <w:rsid w:val="00760778"/>
    <w:rsid w:val="00762155"/>
    <w:rsid w:val="007629C7"/>
    <w:rsid w:val="00762B22"/>
    <w:rsid w:val="007652E4"/>
    <w:rsid w:val="00766881"/>
    <w:rsid w:val="00770E3E"/>
    <w:rsid w:val="007730CC"/>
    <w:rsid w:val="0077452B"/>
    <w:rsid w:val="0077480E"/>
    <w:rsid w:val="00774DED"/>
    <w:rsid w:val="00774E3D"/>
    <w:rsid w:val="00774ED3"/>
    <w:rsid w:val="00775A0F"/>
    <w:rsid w:val="00776AB3"/>
    <w:rsid w:val="00776CE1"/>
    <w:rsid w:val="00776DD9"/>
    <w:rsid w:val="007771D0"/>
    <w:rsid w:val="00777362"/>
    <w:rsid w:val="0077780B"/>
    <w:rsid w:val="007823CF"/>
    <w:rsid w:val="00782BEB"/>
    <w:rsid w:val="007872ED"/>
    <w:rsid w:val="00787439"/>
    <w:rsid w:val="00790243"/>
    <w:rsid w:val="00790D13"/>
    <w:rsid w:val="00791108"/>
    <w:rsid w:val="00791973"/>
    <w:rsid w:val="00792D95"/>
    <w:rsid w:val="00792FA5"/>
    <w:rsid w:val="00793E01"/>
    <w:rsid w:val="00796EA1"/>
    <w:rsid w:val="00797788"/>
    <w:rsid w:val="00797FAC"/>
    <w:rsid w:val="007A2E81"/>
    <w:rsid w:val="007A4845"/>
    <w:rsid w:val="007A55CE"/>
    <w:rsid w:val="007A5AD4"/>
    <w:rsid w:val="007A65A5"/>
    <w:rsid w:val="007A722C"/>
    <w:rsid w:val="007A7B29"/>
    <w:rsid w:val="007A7E04"/>
    <w:rsid w:val="007B011F"/>
    <w:rsid w:val="007B36FA"/>
    <w:rsid w:val="007B380E"/>
    <w:rsid w:val="007B42D3"/>
    <w:rsid w:val="007B6887"/>
    <w:rsid w:val="007C002C"/>
    <w:rsid w:val="007C011E"/>
    <w:rsid w:val="007C1741"/>
    <w:rsid w:val="007C1DC8"/>
    <w:rsid w:val="007C58A5"/>
    <w:rsid w:val="007C796B"/>
    <w:rsid w:val="007C7FEF"/>
    <w:rsid w:val="007D0C6E"/>
    <w:rsid w:val="007D2241"/>
    <w:rsid w:val="007D2497"/>
    <w:rsid w:val="007D301E"/>
    <w:rsid w:val="007D5362"/>
    <w:rsid w:val="007D5D40"/>
    <w:rsid w:val="007E4D0E"/>
    <w:rsid w:val="007E6264"/>
    <w:rsid w:val="007E7C86"/>
    <w:rsid w:val="007E7F23"/>
    <w:rsid w:val="007F091B"/>
    <w:rsid w:val="007F0F72"/>
    <w:rsid w:val="007F275A"/>
    <w:rsid w:val="007F3BB8"/>
    <w:rsid w:val="007F43A4"/>
    <w:rsid w:val="007F4BB3"/>
    <w:rsid w:val="007F5854"/>
    <w:rsid w:val="007F6C2A"/>
    <w:rsid w:val="00800129"/>
    <w:rsid w:val="00802F8C"/>
    <w:rsid w:val="00803376"/>
    <w:rsid w:val="008034CF"/>
    <w:rsid w:val="00806CD9"/>
    <w:rsid w:val="00807A1C"/>
    <w:rsid w:val="0081107F"/>
    <w:rsid w:val="00811462"/>
    <w:rsid w:val="00811623"/>
    <w:rsid w:val="008164D8"/>
    <w:rsid w:val="0081755B"/>
    <w:rsid w:val="00820D84"/>
    <w:rsid w:val="00821565"/>
    <w:rsid w:val="00821DBF"/>
    <w:rsid w:val="008225EB"/>
    <w:rsid w:val="008236CC"/>
    <w:rsid w:val="00825775"/>
    <w:rsid w:val="0082584A"/>
    <w:rsid w:val="00826BCE"/>
    <w:rsid w:val="00827BDE"/>
    <w:rsid w:val="008302A4"/>
    <w:rsid w:val="0083142F"/>
    <w:rsid w:val="0083278F"/>
    <w:rsid w:val="00833D40"/>
    <w:rsid w:val="008359A3"/>
    <w:rsid w:val="00837452"/>
    <w:rsid w:val="00837B9B"/>
    <w:rsid w:val="00842FF8"/>
    <w:rsid w:val="008434B8"/>
    <w:rsid w:val="00843BAC"/>
    <w:rsid w:val="0084463D"/>
    <w:rsid w:val="00844817"/>
    <w:rsid w:val="00845D01"/>
    <w:rsid w:val="0084669D"/>
    <w:rsid w:val="008476C7"/>
    <w:rsid w:val="00851126"/>
    <w:rsid w:val="0085185D"/>
    <w:rsid w:val="00851934"/>
    <w:rsid w:val="008519A1"/>
    <w:rsid w:val="00852330"/>
    <w:rsid w:val="00852A17"/>
    <w:rsid w:val="00853218"/>
    <w:rsid w:val="008538BF"/>
    <w:rsid w:val="008553A4"/>
    <w:rsid w:val="0086127A"/>
    <w:rsid w:val="00861B82"/>
    <w:rsid w:val="00861D48"/>
    <w:rsid w:val="00862F9E"/>
    <w:rsid w:val="00863A51"/>
    <w:rsid w:val="0086750A"/>
    <w:rsid w:val="00870181"/>
    <w:rsid w:val="008705FA"/>
    <w:rsid w:val="00871C69"/>
    <w:rsid w:val="00871F39"/>
    <w:rsid w:val="008748B7"/>
    <w:rsid w:val="008768F3"/>
    <w:rsid w:val="008776BA"/>
    <w:rsid w:val="00880219"/>
    <w:rsid w:val="00880715"/>
    <w:rsid w:val="008821B2"/>
    <w:rsid w:val="00882FE7"/>
    <w:rsid w:val="008835A2"/>
    <w:rsid w:val="00883EAD"/>
    <w:rsid w:val="00886B79"/>
    <w:rsid w:val="008874B4"/>
    <w:rsid w:val="0088755F"/>
    <w:rsid w:val="00887F97"/>
    <w:rsid w:val="00891B5C"/>
    <w:rsid w:val="008920B3"/>
    <w:rsid w:val="008932AE"/>
    <w:rsid w:val="00893881"/>
    <w:rsid w:val="008A1389"/>
    <w:rsid w:val="008A1D66"/>
    <w:rsid w:val="008A49C4"/>
    <w:rsid w:val="008A4F97"/>
    <w:rsid w:val="008A58D4"/>
    <w:rsid w:val="008A5E2B"/>
    <w:rsid w:val="008B0E75"/>
    <w:rsid w:val="008B1C9B"/>
    <w:rsid w:val="008B2E7C"/>
    <w:rsid w:val="008B367F"/>
    <w:rsid w:val="008B64B3"/>
    <w:rsid w:val="008B7FBC"/>
    <w:rsid w:val="008C0A9D"/>
    <w:rsid w:val="008C204B"/>
    <w:rsid w:val="008C3985"/>
    <w:rsid w:val="008C4E63"/>
    <w:rsid w:val="008C5745"/>
    <w:rsid w:val="008C6567"/>
    <w:rsid w:val="008C6F13"/>
    <w:rsid w:val="008C7ACD"/>
    <w:rsid w:val="008D038B"/>
    <w:rsid w:val="008D0E7B"/>
    <w:rsid w:val="008D1447"/>
    <w:rsid w:val="008D1AF8"/>
    <w:rsid w:val="008D1EBF"/>
    <w:rsid w:val="008D21FC"/>
    <w:rsid w:val="008D224C"/>
    <w:rsid w:val="008D2262"/>
    <w:rsid w:val="008D238B"/>
    <w:rsid w:val="008D30D9"/>
    <w:rsid w:val="008D3128"/>
    <w:rsid w:val="008D4164"/>
    <w:rsid w:val="008D6B77"/>
    <w:rsid w:val="008E0813"/>
    <w:rsid w:val="008E1031"/>
    <w:rsid w:val="008E3917"/>
    <w:rsid w:val="008E451F"/>
    <w:rsid w:val="008E4711"/>
    <w:rsid w:val="008E7503"/>
    <w:rsid w:val="008F01C8"/>
    <w:rsid w:val="008F0467"/>
    <w:rsid w:val="008F20A6"/>
    <w:rsid w:val="008F3ABD"/>
    <w:rsid w:val="008F42C0"/>
    <w:rsid w:val="008F463D"/>
    <w:rsid w:val="008F4D62"/>
    <w:rsid w:val="008F5F4D"/>
    <w:rsid w:val="008F67C2"/>
    <w:rsid w:val="00901764"/>
    <w:rsid w:val="00901845"/>
    <w:rsid w:val="00904137"/>
    <w:rsid w:val="0090520F"/>
    <w:rsid w:val="00905D75"/>
    <w:rsid w:val="00906498"/>
    <w:rsid w:val="00907644"/>
    <w:rsid w:val="009106D3"/>
    <w:rsid w:val="00911401"/>
    <w:rsid w:val="00911FE2"/>
    <w:rsid w:val="0091282D"/>
    <w:rsid w:val="0091391D"/>
    <w:rsid w:val="0091440B"/>
    <w:rsid w:val="0091671C"/>
    <w:rsid w:val="009210E0"/>
    <w:rsid w:val="0092138F"/>
    <w:rsid w:val="00921EAE"/>
    <w:rsid w:val="009229EC"/>
    <w:rsid w:val="00924B66"/>
    <w:rsid w:val="00925F99"/>
    <w:rsid w:val="00926513"/>
    <w:rsid w:val="00926C16"/>
    <w:rsid w:val="00927463"/>
    <w:rsid w:val="0093027C"/>
    <w:rsid w:val="00930CC3"/>
    <w:rsid w:val="0093195A"/>
    <w:rsid w:val="00932196"/>
    <w:rsid w:val="00932AC1"/>
    <w:rsid w:val="00933AC8"/>
    <w:rsid w:val="009348AD"/>
    <w:rsid w:val="00935BED"/>
    <w:rsid w:val="00936A27"/>
    <w:rsid w:val="0093712F"/>
    <w:rsid w:val="00940464"/>
    <w:rsid w:val="0094072A"/>
    <w:rsid w:val="0094352D"/>
    <w:rsid w:val="0094379D"/>
    <w:rsid w:val="00943E27"/>
    <w:rsid w:val="00945F84"/>
    <w:rsid w:val="009462B1"/>
    <w:rsid w:val="00946C8A"/>
    <w:rsid w:val="009475AC"/>
    <w:rsid w:val="00951942"/>
    <w:rsid w:val="00952447"/>
    <w:rsid w:val="00952DE4"/>
    <w:rsid w:val="0095426C"/>
    <w:rsid w:val="00954412"/>
    <w:rsid w:val="00954BBF"/>
    <w:rsid w:val="009551F0"/>
    <w:rsid w:val="00955EF1"/>
    <w:rsid w:val="0095626C"/>
    <w:rsid w:val="0095744F"/>
    <w:rsid w:val="0095775C"/>
    <w:rsid w:val="00963610"/>
    <w:rsid w:val="009645C8"/>
    <w:rsid w:val="00964995"/>
    <w:rsid w:val="00964D1F"/>
    <w:rsid w:val="0096608D"/>
    <w:rsid w:val="00970356"/>
    <w:rsid w:val="00971AC3"/>
    <w:rsid w:val="00972B86"/>
    <w:rsid w:val="00973042"/>
    <w:rsid w:val="00973B2D"/>
    <w:rsid w:val="00974933"/>
    <w:rsid w:val="009756BF"/>
    <w:rsid w:val="00977581"/>
    <w:rsid w:val="00977772"/>
    <w:rsid w:val="00982A72"/>
    <w:rsid w:val="00984DE9"/>
    <w:rsid w:val="00985A93"/>
    <w:rsid w:val="00987478"/>
    <w:rsid w:val="009877D0"/>
    <w:rsid w:val="00990A66"/>
    <w:rsid w:val="00992A1B"/>
    <w:rsid w:val="00993BDE"/>
    <w:rsid w:val="00995857"/>
    <w:rsid w:val="00996032"/>
    <w:rsid w:val="00996273"/>
    <w:rsid w:val="00997786"/>
    <w:rsid w:val="00997CFA"/>
    <w:rsid w:val="009A0991"/>
    <w:rsid w:val="009A0B18"/>
    <w:rsid w:val="009A28C4"/>
    <w:rsid w:val="009A2E2D"/>
    <w:rsid w:val="009A3A86"/>
    <w:rsid w:val="009A3F76"/>
    <w:rsid w:val="009A4C82"/>
    <w:rsid w:val="009A5E89"/>
    <w:rsid w:val="009A645F"/>
    <w:rsid w:val="009B1170"/>
    <w:rsid w:val="009B2511"/>
    <w:rsid w:val="009B28C4"/>
    <w:rsid w:val="009B48D2"/>
    <w:rsid w:val="009B5E88"/>
    <w:rsid w:val="009B6232"/>
    <w:rsid w:val="009C00E5"/>
    <w:rsid w:val="009C05BF"/>
    <w:rsid w:val="009C1550"/>
    <w:rsid w:val="009C3254"/>
    <w:rsid w:val="009C553E"/>
    <w:rsid w:val="009C613E"/>
    <w:rsid w:val="009C6DF6"/>
    <w:rsid w:val="009C744F"/>
    <w:rsid w:val="009D0BA5"/>
    <w:rsid w:val="009D3FDE"/>
    <w:rsid w:val="009D4BAE"/>
    <w:rsid w:val="009D5187"/>
    <w:rsid w:val="009D5918"/>
    <w:rsid w:val="009D699B"/>
    <w:rsid w:val="009E0D3C"/>
    <w:rsid w:val="009E0DC8"/>
    <w:rsid w:val="009E1010"/>
    <w:rsid w:val="009E43CE"/>
    <w:rsid w:val="009E4541"/>
    <w:rsid w:val="009E5282"/>
    <w:rsid w:val="009E5409"/>
    <w:rsid w:val="009E5CD9"/>
    <w:rsid w:val="009E5E07"/>
    <w:rsid w:val="009F0DAB"/>
    <w:rsid w:val="009F0DCA"/>
    <w:rsid w:val="009F1E32"/>
    <w:rsid w:val="009F2E3F"/>
    <w:rsid w:val="009F3619"/>
    <w:rsid w:val="009F4073"/>
    <w:rsid w:val="009F76B8"/>
    <w:rsid w:val="009F7A7E"/>
    <w:rsid w:val="009F7B42"/>
    <w:rsid w:val="00A02040"/>
    <w:rsid w:val="00A02F78"/>
    <w:rsid w:val="00A03933"/>
    <w:rsid w:val="00A03C87"/>
    <w:rsid w:val="00A045CC"/>
    <w:rsid w:val="00A0510A"/>
    <w:rsid w:val="00A05199"/>
    <w:rsid w:val="00A057E2"/>
    <w:rsid w:val="00A11192"/>
    <w:rsid w:val="00A112D7"/>
    <w:rsid w:val="00A16529"/>
    <w:rsid w:val="00A16914"/>
    <w:rsid w:val="00A16C73"/>
    <w:rsid w:val="00A20046"/>
    <w:rsid w:val="00A24A1F"/>
    <w:rsid w:val="00A250C3"/>
    <w:rsid w:val="00A2587B"/>
    <w:rsid w:val="00A261CC"/>
    <w:rsid w:val="00A26434"/>
    <w:rsid w:val="00A26F79"/>
    <w:rsid w:val="00A30394"/>
    <w:rsid w:val="00A30D9C"/>
    <w:rsid w:val="00A3136F"/>
    <w:rsid w:val="00A32FB1"/>
    <w:rsid w:val="00A330FB"/>
    <w:rsid w:val="00A33477"/>
    <w:rsid w:val="00A33E34"/>
    <w:rsid w:val="00A34A31"/>
    <w:rsid w:val="00A34FCE"/>
    <w:rsid w:val="00A35634"/>
    <w:rsid w:val="00A357EB"/>
    <w:rsid w:val="00A369AB"/>
    <w:rsid w:val="00A370C6"/>
    <w:rsid w:val="00A40092"/>
    <w:rsid w:val="00A404D7"/>
    <w:rsid w:val="00A408ED"/>
    <w:rsid w:val="00A40F8C"/>
    <w:rsid w:val="00A412EA"/>
    <w:rsid w:val="00A42140"/>
    <w:rsid w:val="00A4251E"/>
    <w:rsid w:val="00A4283A"/>
    <w:rsid w:val="00A447CF"/>
    <w:rsid w:val="00A473EB"/>
    <w:rsid w:val="00A5024C"/>
    <w:rsid w:val="00A515A9"/>
    <w:rsid w:val="00A51725"/>
    <w:rsid w:val="00A5177D"/>
    <w:rsid w:val="00A5387D"/>
    <w:rsid w:val="00A54DCA"/>
    <w:rsid w:val="00A55A06"/>
    <w:rsid w:val="00A579F9"/>
    <w:rsid w:val="00A61842"/>
    <w:rsid w:val="00A651ED"/>
    <w:rsid w:val="00A65595"/>
    <w:rsid w:val="00A655ED"/>
    <w:rsid w:val="00A66A93"/>
    <w:rsid w:val="00A67A06"/>
    <w:rsid w:val="00A705D3"/>
    <w:rsid w:val="00A7077C"/>
    <w:rsid w:val="00A74A20"/>
    <w:rsid w:val="00A74B67"/>
    <w:rsid w:val="00A74ECC"/>
    <w:rsid w:val="00A75C83"/>
    <w:rsid w:val="00A82265"/>
    <w:rsid w:val="00A82A90"/>
    <w:rsid w:val="00A83598"/>
    <w:rsid w:val="00A83BB7"/>
    <w:rsid w:val="00A84688"/>
    <w:rsid w:val="00A86D36"/>
    <w:rsid w:val="00A870BE"/>
    <w:rsid w:val="00A90A61"/>
    <w:rsid w:val="00A92369"/>
    <w:rsid w:val="00A92A54"/>
    <w:rsid w:val="00A92E9D"/>
    <w:rsid w:val="00A9373D"/>
    <w:rsid w:val="00A93CA3"/>
    <w:rsid w:val="00A958AC"/>
    <w:rsid w:val="00A9682D"/>
    <w:rsid w:val="00AA3432"/>
    <w:rsid w:val="00AA3CA4"/>
    <w:rsid w:val="00AA7D61"/>
    <w:rsid w:val="00AB12D9"/>
    <w:rsid w:val="00AB52F4"/>
    <w:rsid w:val="00AB53FD"/>
    <w:rsid w:val="00AB5B65"/>
    <w:rsid w:val="00AB6129"/>
    <w:rsid w:val="00AB792E"/>
    <w:rsid w:val="00AC2722"/>
    <w:rsid w:val="00AC428E"/>
    <w:rsid w:val="00AC5122"/>
    <w:rsid w:val="00AC5D18"/>
    <w:rsid w:val="00AC6757"/>
    <w:rsid w:val="00AD096E"/>
    <w:rsid w:val="00AD2BCF"/>
    <w:rsid w:val="00AD3959"/>
    <w:rsid w:val="00AE1300"/>
    <w:rsid w:val="00AE19F3"/>
    <w:rsid w:val="00AE4753"/>
    <w:rsid w:val="00AE6470"/>
    <w:rsid w:val="00AF084D"/>
    <w:rsid w:val="00AF0DD4"/>
    <w:rsid w:val="00AF0DF7"/>
    <w:rsid w:val="00AF111D"/>
    <w:rsid w:val="00AF1424"/>
    <w:rsid w:val="00AF163E"/>
    <w:rsid w:val="00AF5D8D"/>
    <w:rsid w:val="00AF6B56"/>
    <w:rsid w:val="00AF6D8B"/>
    <w:rsid w:val="00AF7DD7"/>
    <w:rsid w:val="00AF7EBD"/>
    <w:rsid w:val="00B00979"/>
    <w:rsid w:val="00B032BA"/>
    <w:rsid w:val="00B05507"/>
    <w:rsid w:val="00B06190"/>
    <w:rsid w:val="00B1088A"/>
    <w:rsid w:val="00B13943"/>
    <w:rsid w:val="00B14605"/>
    <w:rsid w:val="00B17318"/>
    <w:rsid w:val="00B17993"/>
    <w:rsid w:val="00B25B76"/>
    <w:rsid w:val="00B26FE7"/>
    <w:rsid w:val="00B27814"/>
    <w:rsid w:val="00B30F1B"/>
    <w:rsid w:val="00B3208E"/>
    <w:rsid w:val="00B33BDA"/>
    <w:rsid w:val="00B33EB3"/>
    <w:rsid w:val="00B34443"/>
    <w:rsid w:val="00B35CF5"/>
    <w:rsid w:val="00B37A4F"/>
    <w:rsid w:val="00B456CE"/>
    <w:rsid w:val="00B47B1C"/>
    <w:rsid w:val="00B50F40"/>
    <w:rsid w:val="00B53C80"/>
    <w:rsid w:val="00B558E5"/>
    <w:rsid w:val="00B57694"/>
    <w:rsid w:val="00B57C3C"/>
    <w:rsid w:val="00B57C57"/>
    <w:rsid w:val="00B60FA3"/>
    <w:rsid w:val="00B61DDC"/>
    <w:rsid w:val="00B634A1"/>
    <w:rsid w:val="00B65FE2"/>
    <w:rsid w:val="00B66196"/>
    <w:rsid w:val="00B707BE"/>
    <w:rsid w:val="00B73329"/>
    <w:rsid w:val="00B73AF2"/>
    <w:rsid w:val="00B75819"/>
    <w:rsid w:val="00B75D38"/>
    <w:rsid w:val="00B769BC"/>
    <w:rsid w:val="00B80F4C"/>
    <w:rsid w:val="00B82296"/>
    <w:rsid w:val="00B827F5"/>
    <w:rsid w:val="00B828B3"/>
    <w:rsid w:val="00B82D50"/>
    <w:rsid w:val="00B83A98"/>
    <w:rsid w:val="00B84B66"/>
    <w:rsid w:val="00B85118"/>
    <w:rsid w:val="00B85827"/>
    <w:rsid w:val="00B86050"/>
    <w:rsid w:val="00B90AD7"/>
    <w:rsid w:val="00B92C05"/>
    <w:rsid w:val="00B932E3"/>
    <w:rsid w:val="00B937EF"/>
    <w:rsid w:val="00B9441A"/>
    <w:rsid w:val="00B94768"/>
    <w:rsid w:val="00B94C77"/>
    <w:rsid w:val="00B96758"/>
    <w:rsid w:val="00B96D31"/>
    <w:rsid w:val="00B9737C"/>
    <w:rsid w:val="00B97406"/>
    <w:rsid w:val="00B97A29"/>
    <w:rsid w:val="00B97D27"/>
    <w:rsid w:val="00BA0ADF"/>
    <w:rsid w:val="00BA241A"/>
    <w:rsid w:val="00BA47CE"/>
    <w:rsid w:val="00BA4D3A"/>
    <w:rsid w:val="00BA5DE5"/>
    <w:rsid w:val="00BA5F00"/>
    <w:rsid w:val="00BA6458"/>
    <w:rsid w:val="00BB1DD6"/>
    <w:rsid w:val="00BB33C9"/>
    <w:rsid w:val="00BB349B"/>
    <w:rsid w:val="00BB42D3"/>
    <w:rsid w:val="00BB56AB"/>
    <w:rsid w:val="00BB5DDC"/>
    <w:rsid w:val="00BB6F3F"/>
    <w:rsid w:val="00BC154B"/>
    <w:rsid w:val="00BC3314"/>
    <w:rsid w:val="00BC49D2"/>
    <w:rsid w:val="00BC5B21"/>
    <w:rsid w:val="00BC6DC2"/>
    <w:rsid w:val="00BC6F6A"/>
    <w:rsid w:val="00BC78F3"/>
    <w:rsid w:val="00BD02B8"/>
    <w:rsid w:val="00BD52C0"/>
    <w:rsid w:val="00BE0E88"/>
    <w:rsid w:val="00BE23C3"/>
    <w:rsid w:val="00BE5E57"/>
    <w:rsid w:val="00BE724A"/>
    <w:rsid w:val="00BE76AD"/>
    <w:rsid w:val="00BE7834"/>
    <w:rsid w:val="00BF05A9"/>
    <w:rsid w:val="00BF330E"/>
    <w:rsid w:val="00BF4538"/>
    <w:rsid w:val="00BF50C8"/>
    <w:rsid w:val="00BF5E94"/>
    <w:rsid w:val="00BF5F54"/>
    <w:rsid w:val="00BF6C5D"/>
    <w:rsid w:val="00BF6F30"/>
    <w:rsid w:val="00C00192"/>
    <w:rsid w:val="00C007CC"/>
    <w:rsid w:val="00C00A6E"/>
    <w:rsid w:val="00C00D3C"/>
    <w:rsid w:val="00C022DE"/>
    <w:rsid w:val="00C02804"/>
    <w:rsid w:val="00C03421"/>
    <w:rsid w:val="00C03ECD"/>
    <w:rsid w:val="00C04A61"/>
    <w:rsid w:val="00C05ED5"/>
    <w:rsid w:val="00C065EC"/>
    <w:rsid w:val="00C07FC3"/>
    <w:rsid w:val="00C109C3"/>
    <w:rsid w:val="00C10BD6"/>
    <w:rsid w:val="00C11773"/>
    <w:rsid w:val="00C13D9F"/>
    <w:rsid w:val="00C15585"/>
    <w:rsid w:val="00C17089"/>
    <w:rsid w:val="00C17C3D"/>
    <w:rsid w:val="00C215C6"/>
    <w:rsid w:val="00C22B05"/>
    <w:rsid w:val="00C24AFB"/>
    <w:rsid w:val="00C24BAB"/>
    <w:rsid w:val="00C32644"/>
    <w:rsid w:val="00C34BD1"/>
    <w:rsid w:val="00C37D8B"/>
    <w:rsid w:val="00C42243"/>
    <w:rsid w:val="00C43FAD"/>
    <w:rsid w:val="00C445EE"/>
    <w:rsid w:val="00C45983"/>
    <w:rsid w:val="00C46701"/>
    <w:rsid w:val="00C46A68"/>
    <w:rsid w:val="00C47E02"/>
    <w:rsid w:val="00C519B5"/>
    <w:rsid w:val="00C54482"/>
    <w:rsid w:val="00C55C2A"/>
    <w:rsid w:val="00C57808"/>
    <w:rsid w:val="00C60540"/>
    <w:rsid w:val="00C60AE0"/>
    <w:rsid w:val="00C61A2D"/>
    <w:rsid w:val="00C636B7"/>
    <w:rsid w:val="00C6705E"/>
    <w:rsid w:val="00C670EE"/>
    <w:rsid w:val="00C71E01"/>
    <w:rsid w:val="00C72345"/>
    <w:rsid w:val="00C75D8C"/>
    <w:rsid w:val="00C76364"/>
    <w:rsid w:val="00C80702"/>
    <w:rsid w:val="00C81E53"/>
    <w:rsid w:val="00C835EC"/>
    <w:rsid w:val="00C8416D"/>
    <w:rsid w:val="00C84DFA"/>
    <w:rsid w:val="00C85E47"/>
    <w:rsid w:val="00C87FE5"/>
    <w:rsid w:val="00C915AD"/>
    <w:rsid w:val="00C92568"/>
    <w:rsid w:val="00C92700"/>
    <w:rsid w:val="00C9273B"/>
    <w:rsid w:val="00C935EB"/>
    <w:rsid w:val="00C937E7"/>
    <w:rsid w:val="00C93903"/>
    <w:rsid w:val="00C9594F"/>
    <w:rsid w:val="00C95C74"/>
    <w:rsid w:val="00C96011"/>
    <w:rsid w:val="00C96E1E"/>
    <w:rsid w:val="00C97C77"/>
    <w:rsid w:val="00CA03CC"/>
    <w:rsid w:val="00CA04B8"/>
    <w:rsid w:val="00CA15C1"/>
    <w:rsid w:val="00CA28E0"/>
    <w:rsid w:val="00CA2E26"/>
    <w:rsid w:val="00CA332E"/>
    <w:rsid w:val="00CA356F"/>
    <w:rsid w:val="00CA4116"/>
    <w:rsid w:val="00CA4F7C"/>
    <w:rsid w:val="00CA57BE"/>
    <w:rsid w:val="00CA5B27"/>
    <w:rsid w:val="00CA608A"/>
    <w:rsid w:val="00CA63DC"/>
    <w:rsid w:val="00CA6B93"/>
    <w:rsid w:val="00CA79C2"/>
    <w:rsid w:val="00CB18C0"/>
    <w:rsid w:val="00CB190A"/>
    <w:rsid w:val="00CB1BD4"/>
    <w:rsid w:val="00CB1DC1"/>
    <w:rsid w:val="00CB23F6"/>
    <w:rsid w:val="00CB24DE"/>
    <w:rsid w:val="00CB2AA6"/>
    <w:rsid w:val="00CB40AD"/>
    <w:rsid w:val="00CB4328"/>
    <w:rsid w:val="00CB50AB"/>
    <w:rsid w:val="00CC06A0"/>
    <w:rsid w:val="00CC0D47"/>
    <w:rsid w:val="00CC14BC"/>
    <w:rsid w:val="00CC74DD"/>
    <w:rsid w:val="00CD0F62"/>
    <w:rsid w:val="00CD20A8"/>
    <w:rsid w:val="00CD39C5"/>
    <w:rsid w:val="00CD4A77"/>
    <w:rsid w:val="00CD547D"/>
    <w:rsid w:val="00CD5EE6"/>
    <w:rsid w:val="00CD5FE4"/>
    <w:rsid w:val="00CD6BC0"/>
    <w:rsid w:val="00CD7221"/>
    <w:rsid w:val="00CD7390"/>
    <w:rsid w:val="00CD7518"/>
    <w:rsid w:val="00CE035F"/>
    <w:rsid w:val="00CE1130"/>
    <w:rsid w:val="00CE2E45"/>
    <w:rsid w:val="00CE3AF5"/>
    <w:rsid w:val="00CF1A75"/>
    <w:rsid w:val="00CF23B8"/>
    <w:rsid w:val="00CF4036"/>
    <w:rsid w:val="00CF4881"/>
    <w:rsid w:val="00D016A2"/>
    <w:rsid w:val="00D02B8B"/>
    <w:rsid w:val="00D055E6"/>
    <w:rsid w:val="00D0614E"/>
    <w:rsid w:val="00D07EAF"/>
    <w:rsid w:val="00D11B8B"/>
    <w:rsid w:val="00D1250F"/>
    <w:rsid w:val="00D137AE"/>
    <w:rsid w:val="00D13C76"/>
    <w:rsid w:val="00D145E6"/>
    <w:rsid w:val="00D153F5"/>
    <w:rsid w:val="00D174E0"/>
    <w:rsid w:val="00D20EA7"/>
    <w:rsid w:val="00D22A10"/>
    <w:rsid w:val="00D23BE1"/>
    <w:rsid w:val="00D23CFC"/>
    <w:rsid w:val="00D258D7"/>
    <w:rsid w:val="00D26082"/>
    <w:rsid w:val="00D269DF"/>
    <w:rsid w:val="00D26C50"/>
    <w:rsid w:val="00D32B7B"/>
    <w:rsid w:val="00D3383E"/>
    <w:rsid w:val="00D338E8"/>
    <w:rsid w:val="00D34222"/>
    <w:rsid w:val="00D35144"/>
    <w:rsid w:val="00D353AE"/>
    <w:rsid w:val="00D354EA"/>
    <w:rsid w:val="00D378FA"/>
    <w:rsid w:val="00D37A60"/>
    <w:rsid w:val="00D40351"/>
    <w:rsid w:val="00D40A9B"/>
    <w:rsid w:val="00D412A3"/>
    <w:rsid w:val="00D42F96"/>
    <w:rsid w:val="00D43809"/>
    <w:rsid w:val="00D44A33"/>
    <w:rsid w:val="00D454F6"/>
    <w:rsid w:val="00D45E18"/>
    <w:rsid w:val="00D45EF6"/>
    <w:rsid w:val="00D463A8"/>
    <w:rsid w:val="00D4757E"/>
    <w:rsid w:val="00D50978"/>
    <w:rsid w:val="00D509AC"/>
    <w:rsid w:val="00D52A98"/>
    <w:rsid w:val="00D562BA"/>
    <w:rsid w:val="00D56330"/>
    <w:rsid w:val="00D572B9"/>
    <w:rsid w:val="00D57ACD"/>
    <w:rsid w:val="00D60093"/>
    <w:rsid w:val="00D6089C"/>
    <w:rsid w:val="00D620DF"/>
    <w:rsid w:val="00D6294F"/>
    <w:rsid w:val="00D656A7"/>
    <w:rsid w:val="00D660A3"/>
    <w:rsid w:val="00D67110"/>
    <w:rsid w:val="00D678CC"/>
    <w:rsid w:val="00D72819"/>
    <w:rsid w:val="00D73973"/>
    <w:rsid w:val="00D741FC"/>
    <w:rsid w:val="00D75B6C"/>
    <w:rsid w:val="00D77D67"/>
    <w:rsid w:val="00D77D88"/>
    <w:rsid w:val="00D81C8D"/>
    <w:rsid w:val="00D82865"/>
    <w:rsid w:val="00D85FCD"/>
    <w:rsid w:val="00D86C8D"/>
    <w:rsid w:val="00D90062"/>
    <w:rsid w:val="00D90ED2"/>
    <w:rsid w:val="00D91C35"/>
    <w:rsid w:val="00D91D1A"/>
    <w:rsid w:val="00D91F03"/>
    <w:rsid w:val="00D9270B"/>
    <w:rsid w:val="00D94353"/>
    <w:rsid w:val="00D94867"/>
    <w:rsid w:val="00D978B7"/>
    <w:rsid w:val="00D97EEE"/>
    <w:rsid w:val="00DA0180"/>
    <w:rsid w:val="00DA114C"/>
    <w:rsid w:val="00DA17CE"/>
    <w:rsid w:val="00DA2EEB"/>
    <w:rsid w:val="00DA3FB4"/>
    <w:rsid w:val="00DA44B2"/>
    <w:rsid w:val="00DA4F68"/>
    <w:rsid w:val="00DA64B1"/>
    <w:rsid w:val="00DA7131"/>
    <w:rsid w:val="00DA7FFD"/>
    <w:rsid w:val="00DB0185"/>
    <w:rsid w:val="00DB1D14"/>
    <w:rsid w:val="00DB36BD"/>
    <w:rsid w:val="00DB4413"/>
    <w:rsid w:val="00DB463E"/>
    <w:rsid w:val="00DB5CC1"/>
    <w:rsid w:val="00DB65D4"/>
    <w:rsid w:val="00DC05DA"/>
    <w:rsid w:val="00DC0EA1"/>
    <w:rsid w:val="00DC262A"/>
    <w:rsid w:val="00DC31A8"/>
    <w:rsid w:val="00DC3944"/>
    <w:rsid w:val="00DC4D2F"/>
    <w:rsid w:val="00DC6D2E"/>
    <w:rsid w:val="00DD0480"/>
    <w:rsid w:val="00DD0854"/>
    <w:rsid w:val="00DD0AC5"/>
    <w:rsid w:val="00DD2BBB"/>
    <w:rsid w:val="00DD3214"/>
    <w:rsid w:val="00DD6879"/>
    <w:rsid w:val="00DD6EB1"/>
    <w:rsid w:val="00DE13EF"/>
    <w:rsid w:val="00DE1F14"/>
    <w:rsid w:val="00DE2EA6"/>
    <w:rsid w:val="00DE5BB3"/>
    <w:rsid w:val="00DE64D9"/>
    <w:rsid w:val="00DE65D5"/>
    <w:rsid w:val="00DE7069"/>
    <w:rsid w:val="00DE7721"/>
    <w:rsid w:val="00DF1485"/>
    <w:rsid w:val="00DF16F6"/>
    <w:rsid w:val="00DF34AC"/>
    <w:rsid w:val="00DF4BE2"/>
    <w:rsid w:val="00DF65AC"/>
    <w:rsid w:val="00E00059"/>
    <w:rsid w:val="00E02BC9"/>
    <w:rsid w:val="00E03A65"/>
    <w:rsid w:val="00E05480"/>
    <w:rsid w:val="00E0549B"/>
    <w:rsid w:val="00E06ED9"/>
    <w:rsid w:val="00E1014B"/>
    <w:rsid w:val="00E117EA"/>
    <w:rsid w:val="00E1252A"/>
    <w:rsid w:val="00E16293"/>
    <w:rsid w:val="00E226D1"/>
    <w:rsid w:val="00E227B4"/>
    <w:rsid w:val="00E23634"/>
    <w:rsid w:val="00E23A23"/>
    <w:rsid w:val="00E23A71"/>
    <w:rsid w:val="00E25AC1"/>
    <w:rsid w:val="00E26055"/>
    <w:rsid w:val="00E26F99"/>
    <w:rsid w:val="00E31A10"/>
    <w:rsid w:val="00E3379F"/>
    <w:rsid w:val="00E3387E"/>
    <w:rsid w:val="00E34F41"/>
    <w:rsid w:val="00E350F0"/>
    <w:rsid w:val="00E372B0"/>
    <w:rsid w:val="00E37896"/>
    <w:rsid w:val="00E4064B"/>
    <w:rsid w:val="00E41557"/>
    <w:rsid w:val="00E42AE0"/>
    <w:rsid w:val="00E43A58"/>
    <w:rsid w:val="00E43E88"/>
    <w:rsid w:val="00E441B3"/>
    <w:rsid w:val="00E475F2"/>
    <w:rsid w:val="00E5253E"/>
    <w:rsid w:val="00E53194"/>
    <w:rsid w:val="00E54E42"/>
    <w:rsid w:val="00E55DBC"/>
    <w:rsid w:val="00E57907"/>
    <w:rsid w:val="00E60419"/>
    <w:rsid w:val="00E60B0B"/>
    <w:rsid w:val="00E60F42"/>
    <w:rsid w:val="00E61F8E"/>
    <w:rsid w:val="00E62042"/>
    <w:rsid w:val="00E6285B"/>
    <w:rsid w:val="00E63234"/>
    <w:rsid w:val="00E6395B"/>
    <w:rsid w:val="00E64749"/>
    <w:rsid w:val="00E6639C"/>
    <w:rsid w:val="00E66682"/>
    <w:rsid w:val="00E679A8"/>
    <w:rsid w:val="00E70768"/>
    <w:rsid w:val="00E71193"/>
    <w:rsid w:val="00E71C4F"/>
    <w:rsid w:val="00E71E20"/>
    <w:rsid w:val="00E73D08"/>
    <w:rsid w:val="00E819D5"/>
    <w:rsid w:val="00E81BF3"/>
    <w:rsid w:val="00E853A0"/>
    <w:rsid w:val="00E86963"/>
    <w:rsid w:val="00E87DFC"/>
    <w:rsid w:val="00E90368"/>
    <w:rsid w:val="00E90CAE"/>
    <w:rsid w:val="00E92653"/>
    <w:rsid w:val="00E93F98"/>
    <w:rsid w:val="00E95015"/>
    <w:rsid w:val="00E9524B"/>
    <w:rsid w:val="00EA24CA"/>
    <w:rsid w:val="00EA281E"/>
    <w:rsid w:val="00EA2DA7"/>
    <w:rsid w:val="00EA4856"/>
    <w:rsid w:val="00EA5173"/>
    <w:rsid w:val="00EA5740"/>
    <w:rsid w:val="00EA6122"/>
    <w:rsid w:val="00EA774E"/>
    <w:rsid w:val="00EB01FD"/>
    <w:rsid w:val="00EB054A"/>
    <w:rsid w:val="00EB125F"/>
    <w:rsid w:val="00EB1263"/>
    <w:rsid w:val="00EB15F0"/>
    <w:rsid w:val="00EB3920"/>
    <w:rsid w:val="00EB4285"/>
    <w:rsid w:val="00EB4AD5"/>
    <w:rsid w:val="00EB4CEA"/>
    <w:rsid w:val="00EB5F87"/>
    <w:rsid w:val="00EC1DE0"/>
    <w:rsid w:val="00EC2D77"/>
    <w:rsid w:val="00EC333D"/>
    <w:rsid w:val="00EC7054"/>
    <w:rsid w:val="00ED19D2"/>
    <w:rsid w:val="00ED2C1A"/>
    <w:rsid w:val="00ED309B"/>
    <w:rsid w:val="00ED5DD7"/>
    <w:rsid w:val="00EE0084"/>
    <w:rsid w:val="00EE03F1"/>
    <w:rsid w:val="00EE0720"/>
    <w:rsid w:val="00EE1FF3"/>
    <w:rsid w:val="00EE2E6C"/>
    <w:rsid w:val="00EE4E59"/>
    <w:rsid w:val="00EE5E70"/>
    <w:rsid w:val="00EE5EDF"/>
    <w:rsid w:val="00EE7991"/>
    <w:rsid w:val="00EF027A"/>
    <w:rsid w:val="00EF1D23"/>
    <w:rsid w:val="00EF28A3"/>
    <w:rsid w:val="00EF36EB"/>
    <w:rsid w:val="00EF6D70"/>
    <w:rsid w:val="00EF7246"/>
    <w:rsid w:val="00EF76A0"/>
    <w:rsid w:val="00F002CF"/>
    <w:rsid w:val="00F002F8"/>
    <w:rsid w:val="00F01041"/>
    <w:rsid w:val="00F01E67"/>
    <w:rsid w:val="00F02837"/>
    <w:rsid w:val="00F03036"/>
    <w:rsid w:val="00F038BB"/>
    <w:rsid w:val="00F04A87"/>
    <w:rsid w:val="00F05B3C"/>
    <w:rsid w:val="00F0759C"/>
    <w:rsid w:val="00F10F50"/>
    <w:rsid w:val="00F112EA"/>
    <w:rsid w:val="00F11C38"/>
    <w:rsid w:val="00F12599"/>
    <w:rsid w:val="00F133C8"/>
    <w:rsid w:val="00F138EB"/>
    <w:rsid w:val="00F13DBA"/>
    <w:rsid w:val="00F14413"/>
    <w:rsid w:val="00F14ABD"/>
    <w:rsid w:val="00F15B89"/>
    <w:rsid w:val="00F15F42"/>
    <w:rsid w:val="00F16349"/>
    <w:rsid w:val="00F17434"/>
    <w:rsid w:val="00F201FD"/>
    <w:rsid w:val="00F228ED"/>
    <w:rsid w:val="00F2298C"/>
    <w:rsid w:val="00F23234"/>
    <w:rsid w:val="00F237E2"/>
    <w:rsid w:val="00F25C3A"/>
    <w:rsid w:val="00F26FE0"/>
    <w:rsid w:val="00F2719B"/>
    <w:rsid w:val="00F3073A"/>
    <w:rsid w:val="00F318C3"/>
    <w:rsid w:val="00F3294B"/>
    <w:rsid w:val="00F34454"/>
    <w:rsid w:val="00F36381"/>
    <w:rsid w:val="00F40112"/>
    <w:rsid w:val="00F403CE"/>
    <w:rsid w:val="00F40543"/>
    <w:rsid w:val="00F40B6E"/>
    <w:rsid w:val="00F41752"/>
    <w:rsid w:val="00F4206F"/>
    <w:rsid w:val="00F5111B"/>
    <w:rsid w:val="00F52474"/>
    <w:rsid w:val="00F553A0"/>
    <w:rsid w:val="00F55FA2"/>
    <w:rsid w:val="00F60508"/>
    <w:rsid w:val="00F60B6E"/>
    <w:rsid w:val="00F63167"/>
    <w:rsid w:val="00F64644"/>
    <w:rsid w:val="00F64ACE"/>
    <w:rsid w:val="00F6541E"/>
    <w:rsid w:val="00F6661E"/>
    <w:rsid w:val="00F66951"/>
    <w:rsid w:val="00F67CE6"/>
    <w:rsid w:val="00F70B19"/>
    <w:rsid w:val="00F71B70"/>
    <w:rsid w:val="00F72D2B"/>
    <w:rsid w:val="00F73E8F"/>
    <w:rsid w:val="00F74865"/>
    <w:rsid w:val="00F7553C"/>
    <w:rsid w:val="00F75D13"/>
    <w:rsid w:val="00F75F14"/>
    <w:rsid w:val="00F7700D"/>
    <w:rsid w:val="00F777B2"/>
    <w:rsid w:val="00F77C96"/>
    <w:rsid w:val="00F80032"/>
    <w:rsid w:val="00F812C3"/>
    <w:rsid w:val="00F82CC8"/>
    <w:rsid w:val="00F82E9A"/>
    <w:rsid w:val="00F855FF"/>
    <w:rsid w:val="00F85653"/>
    <w:rsid w:val="00F857B1"/>
    <w:rsid w:val="00F86E2B"/>
    <w:rsid w:val="00F90E74"/>
    <w:rsid w:val="00F91125"/>
    <w:rsid w:val="00F95CFF"/>
    <w:rsid w:val="00F96351"/>
    <w:rsid w:val="00FA1E1E"/>
    <w:rsid w:val="00FA1F2E"/>
    <w:rsid w:val="00FA20E2"/>
    <w:rsid w:val="00FA2B9A"/>
    <w:rsid w:val="00FA3B8D"/>
    <w:rsid w:val="00FA487D"/>
    <w:rsid w:val="00FA5F8B"/>
    <w:rsid w:val="00FA6F0B"/>
    <w:rsid w:val="00FA71BC"/>
    <w:rsid w:val="00FB0CFF"/>
    <w:rsid w:val="00FB1ABD"/>
    <w:rsid w:val="00FB3FBF"/>
    <w:rsid w:val="00FB6D4A"/>
    <w:rsid w:val="00FC0286"/>
    <w:rsid w:val="00FC342C"/>
    <w:rsid w:val="00FC369E"/>
    <w:rsid w:val="00FC39E1"/>
    <w:rsid w:val="00FC3A89"/>
    <w:rsid w:val="00FC4F20"/>
    <w:rsid w:val="00FC53E0"/>
    <w:rsid w:val="00FD1879"/>
    <w:rsid w:val="00FD1BCF"/>
    <w:rsid w:val="00FD212D"/>
    <w:rsid w:val="00FD667C"/>
    <w:rsid w:val="00FD6D80"/>
    <w:rsid w:val="00FE440B"/>
    <w:rsid w:val="00FE46DB"/>
    <w:rsid w:val="00FE4ADC"/>
    <w:rsid w:val="00FE51EF"/>
    <w:rsid w:val="00FE6C15"/>
    <w:rsid w:val="00FF133C"/>
    <w:rsid w:val="00FF3B2B"/>
    <w:rsid w:val="00FF4936"/>
    <w:rsid w:val="00FF59CE"/>
    <w:rsid w:val="00FF5AD1"/>
    <w:rsid w:val="00FF65C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66478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lang w:val="en-GB"/>
    </w:rPr>
  </w:style>
  <w:style w:type="paragraph" w:styleId="Heading1">
    <w:name w:val="heading 1"/>
    <w:aliases w:val="Header 1"/>
    <w:basedOn w:val="Normal"/>
    <w:next w:val="Normal"/>
    <w:qFormat/>
    <w:pPr>
      <w:spacing w:before="240" w:after="120" w:line="260" w:lineRule="exact"/>
      <w:ind w:left="357" w:hanging="357"/>
      <w:outlineLvl w:val="0"/>
    </w:pPr>
    <w:rPr>
      <w:b/>
      <w:caps/>
      <w:sz w:val="26"/>
      <w:szCs w:val="20"/>
      <w:lang w:val="en-US"/>
    </w:rPr>
  </w:style>
  <w:style w:type="paragraph" w:styleId="Heading2">
    <w:name w:val="heading 2"/>
    <w:basedOn w:val="Normal"/>
    <w:next w:val="Normal"/>
    <w:qFormat/>
    <w:pPr>
      <w:keepNext/>
      <w:outlineLvl w:val="1"/>
    </w:pPr>
    <w:rPr>
      <w:b/>
      <w:bCs/>
      <w:i/>
      <w:iCs/>
    </w:rPr>
  </w:style>
  <w:style w:type="paragraph" w:styleId="Heading3">
    <w:name w:val="heading 3"/>
    <w:basedOn w:val="Normal"/>
    <w:next w:val="Normal"/>
    <w:qFormat/>
    <w:pPr>
      <w:keepNext/>
      <w:keepLines/>
      <w:spacing w:before="120" w:after="80" w:line="260" w:lineRule="exact"/>
      <w:outlineLvl w:val="2"/>
    </w:pPr>
    <w:rPr>
      <w:b/>
      <w:kern w:val="28"/>
      <w:szCs w:val="20"/>
      <w:lang w:val="en-US"/>
    </w:rPr>
  </w:style>
  <w:style w:type="paragraph" w:styleId="Heading4">
    <w:name w:val="heading 4"/>
    <w:basedOn w:val="Normal"/>
    <w:next w:val="Normal"/>
    <w:qFormat/>
    <w:pPr>
      <w:keepNext/>
      <w:spacing w:line="260" w:lineRule="exact"/>
      <w:outlineLvl w:val="3"/>
    </w:pPr>
    <w:rPr>
      <w:b/>
      <w:szCs w:val="20"/>
    </w:rPr>
  </w:style>
  <w:style w:type="paragraph" w:styleId="Heading5">
    <w:name w:val="heading 5"/>
    <w:basedOn w:val="Normal"/>
    <w:next w:val="Normal"/>
    <w:qFormat/>
    <w:pPr>
      <w:keepNext/>
      <w:tabs>
        <w:tab w:val="left" w:pos="567"/>
      </w:tabs>
      <w:outlineLvl w:val="4"/>
    </w:pPr>
    <w:rPr>
      <w:u w:val="single"/>
    </w:rPr>
  </w:style>
  <w:style w:type="paragraph" w:styleId="Heading6">
    <w:name w:val="heading 6"/>
    <w:basedOn w:val="Normal"/>
    <w:next w:val="Normal"/>
    <w:qFormat/>
    <w:pPr>
      <w:keepNext/>
      <w:outlineLvl w:val="5"/>
    </w:pPr>
    <w:rPr>
      <w:u w:val="single"/>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szCs w:val="20"/>
    </w:rPr>
  </w:style>
  <w:style w:type="paragraph" w:styleId="Heading8">
    <w:name w:val="heading 8"/>
    <w:basedOn w:val="Normal"/>
    <w:next w:val="Normal"/>
    <w:qFormat/>
    <w:pPr>
      <w:keepNext/>
      <w:outlineLvl w:val="7"/>
    </w:pPr>
    <w:rPr>
      <w:bCs/>
      <w:i/>
      <w:iCs/>
      <w:szCs w:val="20"/>
    </w:rPr>
  </w:style>
  <w:style w:type="paragraph" w:styleId="Heading9">
    <w:name w:val="heading 9"/>
    <w:basedOn w:val="Normal"/>
    <w:next w:val="Normal"/>
    <w:qFormat/>
    <w:pPr>
      <w:keepNext/>
      <w:outlineLvl w:val="8"/>
    </w:pPr>
    <w:rPr>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18"/>
      <w:szCs w:val="20"/>
    </w:rPr>
  </w:style>
  <w:style w:type="paragraph" w:styleId="Date">
    <w:name w:val="Date"/>
    <w:basedOn w:val="Normal"/>
    <w:next w:val="Normal"/>
    <w:rPr>
      <w:szCs w:val="20"/>
    </w:rPr>
  </w:style>
  <w:style w:type="paragraph" w:styleId="BodyText2">
    <w:name w:val="Body Text 2"/>
    <w:basedOn w:val="Normal"/>
    <w:pPr>
      <w:spacing w:line="260" w:lineRule="exact"/>
      <w:ind w:left="567"/>
      <w:jc w:val="both"/>
    </w:pPr>
    <w:rPr>
      <w:noProof/>
      <w:szCs w:val="20"/>
    </w:rPr>
  </w:style>
  <w:style w:type="paragraph" w:customStyle="1" w:styleId="Formatvorlage1">
    <w:name w:val="Formatvorlage1"/>
    <w:basedOn w:val="Normal"/>
    <w:next w:val="Date"/>
    <w:rPr>
      <w:b/>
      <w:szCs w:val="20"/>
    </w:rPr>
  </w:style>
  <w:style w:type="paragraph" w:styleId="BodyTextIndent3">
    <w:name w:val="Body Text Indent 3"/>
    <w:basedOn w:val="Normal"/>
    <w:pPr>
      <w:autoSpaceDE w:val="0"/>
      <w:autoSpaceDN w:val="0"/>
      <w:adjustRightInd w:val="0"/>
      <w:spacing w:line="260" w:lineRule="exact"/>
      <w:ind w:left="567" w:hanging="567"/>
    </w:pPr>
    <w:rPr>
      <w:b/>
      <w:bCs/>
      <w:color w:val="000000"/>
      <w:szCs w:val="20"/>
      <w:lang w:val="en-US"/>
    </w:rPr>
  </w:style>
  <w:style w:type="paragraph" w:customStyle="1" w:styleId="Titel3">
    <w:name w:val="Titel3"/>
    <w:basedOn w:val="Normal"/>
    <w:pPr>
      <w:widowControl w:val="0"/>
      <w:jc w:val="center"/>
    </w:pPr>
    <w:rPr>
      <w:b/>
      <w:szCs w:val="20"/>
    </w:rPr>
  </w:style>
  <w:style w:type="paragraph" w:customStyle="1" w:styleId="Applicationdirecte">
    <w:name w:val="Application directe"/>
    <w:basedOn w:val="Normal"/>
    <w:next w:val="Normal"/>
    <w:pPr>
      <w:spacing w:before="480" w:after="120"/>
      <w:jc w:val="both"/>
    </w:pPr>
    <w:rPr>
      <w:szCs w:val="20"/>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tabs>
        <w:tab w:val="left" w:pos="567"/>
      </w:tabs>
      <w:ind w:left="567" w:hanging="567"/>
    </w:pPr>
    <w:rPr>
      <w:szCs w:val="20"/>
    </w:rPr>
  </w:style>
  <w:style w:type="paragraph" w:styleId="BodyTextIndent">
    <w:name w:val="Body Text Indent"/>
    <w:basedOn w:val="Normal"/>
    <w:link w:val="BodyTextIndentChar"/>
    <w:pPr>
      <w:tabs>
        <w:tab w:val="left" w:pos="567"/>
      </w:tabs>
      <w:spacing w:line="260" w:lineRule="exact"/>
      <w:ind w:left="567"/>
    </w:pPr>
    <w:rPr>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lockText">
    <w:name w:val="Block Text"/>
    <w:basedOn w:val="Normal"/>
    <w:pPr>
      <w:tabs>
        <w:tab w:val="left" w:pos="567"/>
      </w:tabs>
      <w:autoSpaceDE w:val="0"/>
      <w:autoSpaceDN w:val="0"/>
      <w:adjustRightInd w:val="0"/>
      <w:ind w:left="1701" w:right="790"/>
    </w:pPr>
    <w:rPr>
      <w:b/>
      <w:bCs/>
      <w:color w:val="000000"/>
      <w:lang w:val="en-US"/>
    </w:rPr>
  </w:style>
  <w:style w:type="paragraph" w:customStyle="1" w:styleId="TblTextCenter">
    <w:name w:val="Tbl Text Center"/>
    <w:basedOn w:val="Normal"/>
    <w:pPr>
      <w:spacing w:before="60" w:after="60"/>
      <w:jc w:val="center"/>
    </w:pPr>
    <w:rPr>
      <w:rFonts w:ascii="Arial Narrow" w:hAnsi="Arial Narrow"/>
      <w:sz w:val="20"/>
      <w:szCs w:val="20"/>
      <w:lang w:val="en-US"/>
    </w:rPr>
  </w:style>
  <w:style w:type="paragraph" w:customStyle="1" w:styleId="EMEATableLeft">
    <w:name w:val="EMEA Table Left"/>
    <w:basedOn w:val="Normal"/>
    <w:pPr>
      <w:keepNext/>
      <w:keepLines/>
    </w:pPr>
    <w:rPr>
      <w:szCs w:val="20"/>
    </w:rPr>
  </w:style>
  <w:style w:type="character" w:styleId="Hyperlink">
    <w:name w:val="Hyperlink"/>
    <w:rPr>
      <w:color w:val="0000FF"/>
      <w:u w:val="single"/>
    </w:rPr>
  </w:style>
  <w:style w:type="character" w:styleId="CommentReference">
    <w:name w:val="annotation reference"/>
    <w:uiPriority w:val="99"/>
    <w:rsid w:val="00540090"/>
    <w:rPr>
      <w:sz w:val="16"/>
      <w:szCs w:val="16"/>
    </w:rPr>
  </w:style>
  <w:style w:type="paragraph" w:styleId="CommentText">
    <w:name w:val="annotation text"/>
    <w:basedOn w:val="Normal"/>
    <w:link w:val="CommentTextChar"/>
    <w:uiPriority w:val="99"/>
    <w:rsid w:val="00540090"/>
    <w:rPr>
      <w:sz w:val="20"/>
      <w:szCs w:val="20"/>
    </w:rPr>
  </w:style>
  <w:style w:type="paragraph" w:customStyle="1" w:styleId="CommentSubject1">
    <w:name w:val="Comment Subject1"/>
    <w:basedOn w:val="CommentText"/>
    <w:next w:val="CommentText"/>
    <w:semiHidden/>
    <w:rPr>
      <w:b/>
      <w:bCs/>
    </w:rPr>
  </w:style>
  <w:style w:type="paragraph" w:customStyle="1" w:styleId="BalloonText1">
    <w:name w:val="Balloon Text1"/>
    <w:basedOn w:val="Normal"/>
    <w:semiHidden/>
    <w:rPr>
      <w:rFonts w:ascii="Tahoma" w:hAnsi="Tahoma" w:cs="Tahoma"/>
      <w:sz w:val="16"/>
      <w:szCs w:val="16"/>
    </w:rPr>
  </w:style>
  <w:style w:type="character" w:styleId="Strong">
    <w:name w:val="Strong"/>
    <w:qFormat/>
    <w:rPr>
      <w:b/>
      <w:bCs/>
    </w:rPr>
  </w:style>
  <w:style w:type="paragraph" w:customStyle="1" w:styleId="BodyText21">
    <w:name w:val="Body Text 21"/>
    <w:basedOn w:val="Normal"/>
    <w:pPr>
      <w:ind w:left="567" w:hanging="567"/>
    </w:pPr>
    <w:rPr>
      <w:b/>
      <w:color w:val="808080"/>
      <w:szCs w:val="20"/>
    </w:rPr>
  </w:style>
  <w:style w:type="paragraph" w:styleId="BodyText">
    <w:name w:val="Body Text"/>
    <w:basedOn w:val="Normal"/>
    <w:link w:val="BodyTextChar"/>
    <w:pPr>
      <w:spacing w:after="120"/>
    </w:pPr>
  </w:style>
  <w:style w:type="paragraph" w:customStyle="1" w:styleId="manual4">
    <w:name w:val="manual 4"/>
    <w:basedOn w:val="Normal"/>
    <w:pPr>
      <w:tabs>
        <w:tab w:val="left" w:pos="709"/>
      </w:tabs>
    </w:pPr>
    <w:rPr>
      <w:b/>
      <w:szCs w:val="20"/>
    </w:rPr>
  </w:style>
  <w:style w:type="paragraph" w:customStyle="1" w:styleId="5x4cell">
    <w:name w:val="5x4:cell"/>
    <w:pPr>
      <w:widowControl w:val="0"/>
      <w:tabs>
        <w:tab w:val="left" w:pos="0"/>
        <w:tab w:val="left" w:pos="720"/>
        <w:tab w:val="left" w:pos="1440"/>
        <w:tab w:val="left" w:pos="2160"/>
      </w:tabs>
      <w:spacing w:line="222" w:lineRule="atLeast"/>
    </w:pPr>
    <w:rPr>
      <w:rFonts w:ascii="Helvetica" w:hAnsi="Helvetica"/>
      <w:b/>
    </w:rPr>
  </w:style>
  <w:style w:type="paragraph" w:customStyle="1" w:styleId="para">
    <w:name w:val="para"/>
    <w:basedOn w:val="Normal"/>
    <w:pPr>
      <w:spacing w:before="120" w:after="120"/>
    </w:pPr>
    <w:rPr>
      <w:szCs w:val="20"/>
    </w:rPr>
  </w:style>
  <w:style w:type="paragraph" w:customStyle="1" w:styleId="Para0">
    <w:name w:val="Para"/>
    <w:pPr>
      <w:suppressAutoHyphens/>
      <w:spacing w:before="180"/>
    </w:pPr>
    <w:rPr>
      <w:sz w:val="22"/>
      <w:lang w:val="en-GB"/>
    </w:rPr>
  </w:style>
  <w:style w:type="paragraph" w:styleId="ListBullet">
    <w:name w:val="List Bullet"/>
    <w:basedOn w:val="Normal"/>
    <w:autoRedefine/>
    <w:pPr>
      <w:tabs>
        <w:tab w:val="left" w:pos="-720"/>
        <w:tab w:val="left" w:pos="0"/>
        <w:tab w:val="left" w:pos="851"/>
        <w:tab w:val="left" w:pos="8222"/>
      </w:tabs>
      <w:suppressAutoHyphens/>
    </w:pPr>
    <w:rPr>
      <w:szCs w:val="20"/>
    </w:rPr>
  </w:style>
  <w:style w:type="paragraph" w:styleId="Caption">
    <w:name w:val="caption"/>
    <w:basedOn w:val="Normal"/>
    <w:next w:val="Normal"/>
    <w:qFormat/>
    <w:pPr>
      <w:tabs>
        <w:tab w:val="left" w:pos="567"/>
      </w:tabs>
      <w:jc w:val="center"/>
    </w:pPr>
    <w:rPr>
      <w:b/>
      <w:bCs/>
      <w:sz w:val="24"/>
      <w:lang w:val="en-US"/>
    </w:rPr>
  </w:style>
  <w:style w:type="paragraph" w:styleId="BodyText3">
    <w:name w:val="Body Text 3"/>
    <w:basedOn w:val="Normal"/>
    <w:pPr>
      <w:spacing w:after="120"/>
    </w:pPr>
    <w:rPr>
      <w:sz w:val="16"/>
      <w:szCs w:val="16"/>
    </w:rPr>
  </w:style>
  <w:style w:type="paragraph" w:styleId="Title">
    <w:name w:val="Title"/>
    <w:basedOn w:val="Normal"/>
    <w:qFormat/>
    <w:pPr>
      <w:tabs>
        <w:tab w:val="left" w:pos="567"/>
      </w:tabs>
      <w:jc w:val="center"/>
    </w:pPr>
    <w:rPr>
      <w:b/>
      <w:sz w:val="24"/>
      <w:lang w:val="en-US"/>
    </w:rPr>
  </w:style>
  <w:style w:type="table" w:styleId="TableGrid">
    <w:name w:val="Table Grid"/>
    <w:basedOn w:val="TableNormal"/>
    <w:rsid w:val="009E1010"/>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Snormalsectionstyle">
    <w:name w:val="MDS normal section style"/>
    <w:basedOn w:val="Normal"/>
    <w:rsid w:val="009E1010"/>
    <w:pPr>
      <w:tabs>
        <w:tab w:val="left" w:pos="851"/>
        <w:tab w:val="left" w:pos="8222"/>
      </w:tabs>
      <w:ind w:left="567"/>
    </w:pPr>
    <w:rPr>
      <w:szCs w:val="20"/>
    </w:rPr>
  </w:style>
  <w:style w:type="paragraph" w:styleId="CommentSubject">
    <w:name w:val="annotation subject"/>
    <w:basedOn w:val="CommentText"/>
    <w:next w:val="CommentText"/>
    <w:semiHidden/>
    <w:rsid w:val="00007513"/>
    <w:rPr>
      <w:b/>
      <w:bCs/>
    </w:rPr>
  </w:style>
  <w:style w:type="paragraph" w:styleId="BalloonText">
    <w:name w:val="Balloon Text"/>
    <w:basedOn w:val="Normal"/>
    <w:semiHidden/>
    <w:rsid w:val="00007513"/>
    <w:rPr>
      <w:rFonts w:ascii="Tahoma" w:hAnsi="Tahoma" w:cs="Tahoma"/>
      <w:sz w:val="16"/>
      <w:szCs w:val="16"/>
    </w:rPr>
  </w:style>
  <w:style w:type="character" w:styleId="EndnoteReference">
    <w:name w:val="endnote reference"/>
    <w:rsid w:val="00046408"/>
    <w:rPr>
      <w:vertAlign w:val="superscript"/>
    </w:rPr>
  </w:style>
  <w:style w:type="paragraph" w:customStyle="1" w:styleId="Titel1">
    <w:name w:val="Titel1"/>
    <w:basedOn w:val="Normal"/>
    <w:rsid w:val="00046408"/>
    <w:pPr>
      <w:widowControl w:val="0"/>
      <w:tabs>
        <w:tab w:val="left" w:pos="567"/>
      </w:tabs>
      <w:spacing w:line="260" w:lineRule="exact"/>
      <w:jc w:val="center"/>
    </w:pPr>
    <w:rPr>
      <w:rFonts w:eastAsia="MS Mincho"/>
      <w:b/>
      <w:szCs w:val="20"/>
    </w:rPr>
  </w:style>
  <w:style w:type="character" w:customStyle="1" w:styleId="msoins0">
    <w:name w:val="msoins"/>
    <w:basedOn w:val="DefaultParagraphFont"/>
    <w:rsid w:val="00046408"/>
  </w:style>
  <w:style w:type="paragraph" w:customStyle="1" w:styleId="EMA1">
    <w:name w:val="EMA 1"/>
    <w:basedOn w:val="Normal"/>
    <w:rsid w:val="00046408"/>
    <w:pPr>
      <w:tabs>
        <w:tab w:val="left" w:pos="567"/>
      </w:tabs>
      <w:jc w:val="center"/>
    </w:pPr>
    <w:rPr>
      <w:rFonts w:eastAsia="MS Mincho"/>
      <w:b/>
      <w:bCs/>
      <w:szCs w:val="20"/>
    </w:rPr>
  </w:style>
  <w:style w:type="paragraph" w:customStyle="1" w:styleId="EMA2">
    <w:name w:val="EMA 2"/>
    <w:basedOn w:val="Normal"/>
    <w:rsid w:val="00046408"/>
    <w:pPr>
      <w:tabs>
        <w:tab w:val="left" w:pos="567"/>
      </w:tabs>
      <w:autoSpaceDE w:val="0"/>
      <w:autoSpaceDN w:val="0"/>
      <w:adjustRightInd w:val="0"/>
      <w:ind w:left="513" w:hanging="513"/>
    </w:pPr>
    <w:rPr>
      <w:rFonts w:eastAsia="MS Mincho"/>
      <w:b/>
      <w:bCs/>
      <w:szCs w:val="20"/>
      <w:lang w:val="en-US"/>
    </w:rPr>
  </w:style>
  <w:style w:type="paragraph" w:customStyle="1" w:styleId="TblFigFootnote">
    <w:name w:val="Tbl Fig Footnote"/>
    <w:rsid w:val="00046408"/>
    <w:pPr>
      <w:keepLines/>
      <w:adjustRightInd w:val="0"/>
      <w:snapToGrid w:val="0"/>
      <w:spacing w:before="20" w:after="20"/>
    </w:pPr>
    <w:rPr>
      <w:rFonts w:ascii="Arial Narrow" w:eastAsia="MS Gothic" w:hAnsi="Arial Narrow"/>
      <w:sz w:val="18"/>
    </w:rPr>
  </w:style>
  <w:style w:type="paragraph" w:customStyle="1" w:styleId="TblHeadingCenter">
    <w:name w:val="Tbl Heading Center"/>
    <w:basedOn w:val="Normal"/>
    <w:rsid w:val="00046408"/>
    <w:pPr>
      <w:spacing w:before="60" w:after="60"/>
      <w:jc w:val="center"/>
    </w:pPr>
    <w:rPr>
      <w:rFonts w:eastAsia="MS Gothic" w:cs="Arial"/>
      <w:b/>
      <w:noProof/>
      <w:sz w:val="20"/>
      <w:szCs w:val="20"/>
      <w:lang w:val="de-DE"/>
    </w:rPr>
  </w:style>
  <w:style w:type="paragraph" w:customStyle="1" w:styleId="Default">
    <w:name w:val="Default"/>
    <w:rsid w:val="00046408"/>
    <w:pPr>
      <w:autoSpaceDE w:val="0"/>
      <w:autoSpaceDN w:val="0"/>
      <w:adjustRightInd w:val="0"/>
    </w:pPr>
    <w:rPr>
      <w:rFonts w:eastAsia="SimSun"/>
      <w:color w:val="000000"/>
      <w:sz w:val="24"/>
      <w:szCs w:val="24"/>
      <w:lang w:val="fr-FR" w:eastAsia="zh-CN"/>
    </w:rPr>
  </w:style>
  <w:style w:type="paragraph" w:styleId="PlainText">
    <w:name w:val="Plain Text"/>
    <w:basedOn w:val="Normal"/>
    <w:link w:val="PlainTextChar"/>
    <w:uiPriority w:val="99"/>
    <w:rsid w:val="00046408"/>
    <w:rPr>
      <w:rFonts w:ascii="Courier New" w:hAnsi="Courier New"/>
      <w:sz w:val="20"/>
      <w:szCs w:val="20"/>
      <w:lang w:val="en-US"/>
    </w:rPr>
  </w:style>
  <w:style w:type="character" w:customStyle="1" w:styleId="PlainTextChar">
    <w:name w:val="Plain Text Char"/>
    <w:link w:val="PlainText"/>
    <w:uiPriority w:val="99"/>
    <w:rsid w:val="00046408"/>
    <w:rPr>
      <w:rFonts w:ascii="Courier New" w:hAnsi="Courier New"/>
      <w:lang w:val="en-US" w:eastAsia="en-US"/>
    </w:rPr>
  </w:style>
  <w:style w:type="paragraph" w:customStyle="1" w:styleId="CM10">
    <w:name w:val="CM10"/>
    <w:basedOn w:val="Default"/>
    <w:next w:val="Default"/>
    <w:rsid w:val="00046408"/>
    <w:pPr>
      <w:spacing w:line="278" w:lineRule="atLeast"/>
    </w:pPr>
    <w:rPr>
      <w:color w:val="auto"/>
    </w:rPr>
  </w:style>
  <w:style w:type="paragraph" w:customStyle="1" w:styleId="Revisie1">
    <w:name w:val="Revisie1"/>
    <w:hidden/>
    <w:uiPriority w:val="99"/>
    <w:semiHidden/>
    <w:rsid w:val="00046408"/>
    <w:pPr>
      <w:numPr>
        <w:numId w:val="9"/>
      </w:numPr>
      <w:tabs>
        <w:tab w:val="clear" w:pos="1083"/>
      </w:tabs>
      <w:ind w:left="0" w:firstLine="0"/>
    </w:pPr>
    <w:rPr>
      <w:rFonts w:eastAsia="MS Mincho"/>
      <w:sz w:val="22"/>
      <w:lang w:val="en-GB"/>
    </w:rPr>
  </w:style>
  <w:style w:type="character" w:customStyle="1" w:styleId="CommentTextChar">
    <w:name w:val="Comment Text Char"/>
    <w:link w:val="CommentText"/>
    <w:uiPriority w:val="99"/>
    <w:rsid w:val="00046408"/>
    <w:rPr>
      <w:lang w:val="en-GB"/>
    </w:rPr>
  </w:style>
  <w:style w:type="paragraph" w:customStyle="1" w:styleId="ListBulletLevel1">
    <w:name w:val="List Bullet Level 1"/>
    <w:basedOn w:val="Normal"/>
    <w:link w:val="ListBulletLevel1Char"/>
    <w:rsid w:val="00046408"/>
    <w:pPr>
      <w:tabs>
        <w:tab w:val="num" w:pos="720"/>
      </w:tabs>
      <w:spacing w:before="120"/>
      <w:ind w:left="720" w:hanging="357"/>
    </w:pPr>
    <w:rPr>
      <w:rFonts w:eastAsia="MS Mincho"/>
      <w:color w:val="000000"/>
      <w:lang w:val="en-US"/>
    </w:rPr>
  </w:style>
  <w:style w:type="character" w:customStyle="1" w:styleId="ListBulletLevel1Char">
    <w:name w:val="List Bullet Level 1 Char"/>
    <w:link w:val="ListBulletLevel1"/>
    <w:rsid w:val="00046408"/>
    <w:rPr>
      <w:rFonts w:eastAsia="MS Mincho"/>
      <w:color w:val="000000"/>
      <w:sz w:val="22"/>
      <w:szCs w:val="24"/>
      <w:lang w:val="en-US" w:eastAsia="en-US"/>
    </w:rPr>
  </w:style>
  <w:style w:type="paragraph" w:customStyle="1" w:styleId="BodytextAgency">
    <w:name w:val="Body text (Agency)"/>
    <w:basedOn w:val="Normal"/>
    <w:link w:val="BodytextAgencyChar"/>
    <w:qFormat/>
    <w:rsid w:val="00046408"/>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046408"/>
    <w:rPr>
      <w:rFonts w:ascii="Verdana" w:eastAsia="Verdana" w:hAnsi="Verdana" w:cs="Verdana"/>
      <w:sz w:val="18"/>
      <w:szCs w:val="18"/>
      <w:lang w:val="en-GB" w:eastAsia="en-GB"/>
    </w:rPr>
  </w:style>
  <w:style w:type="paragraph" w:customStyle="1" w:styleId="EMEABodyText">
    <w:name w:val="EMEA Body Text"/>
    <w:basedOn w:val="Normal"/>
    <w:link w:val="EMEABodyTextChar"/>
    <w:rsid w:val="00046408"/>
    <w:rPr>
      <w:szCs w:val="20"/>
    </w:rPr>
  </w:style>
  <w:style w:type="character" w:customStyle="1" w:styleId="EMEABodyTextChar">
    <w:name w:val="EMEA Body Text Char"/>
    <w:link w:val="EMEABodyText"/>
    <w:rsid w:val="00046408"/>
    <w:rPr>
      <w:sz w:val="22"/>
      <w:lang w:val="en-GB" w:eastAsia="en-US"/>
    </w:rPr>
  </w:style>
  <w:style w:type="paragraph" w:customStyle="1" w:styleId="Lijstalinea1">
    <w:name w:val="Lijstalinea1"/>
    <w:basedOn w:val="Normal"/>
    <w:uiPriority w:val="34"/>
    <w:qFormat/>
    <w:rsid w:val="00046408"/>
    <w:pPr>
      <w:spacing w:line="260" w:lineRule="exact"/>
      <w:ind w:left="708"/>
    </w:pPr>
    <w:rPr>
      <w:rFonts w:eastAsia="MS Mincho"/>
      <w:szCs w:val="20"/>
    </w:rPr>
  </w:style>
  <w:style w:type="paragraph" w:customStyle="1" w:styleId="TabletextrowsAgency">
    <w:name w:val="Table text rows (Agency)"/>
    <w:basedOn w:val="Normal"/>
    <w:semiHidden/>
    <w:rsid w:val="00046408"/>
    <w:pPr>
      <w:spacing w:line="280" w:lineRule="exact"/>
    </w:pPr>
    <w:rPr>
      <w:rFonts w:ascii="Verdana" w:hAnsi="Verdana" w:cs="Verdana"/>
      <w:sz w:val="18"/>
      <w:szCs w:val="18"/>
      <w:lang w:eastAsia="zh-CN"/>
    </w:rPr>
  </w:style>
  <w:style w:type="paragraph" w:customStyle="1" w:styleId="bodytextagency0">
    <w:name w:val="bodytextagency"/>
    <w:basedOn w:val="Normal"/>
    <w:rsid w:val="00046408"/>
    <w:pPr>
      <w:spacing w:before="100" w:beforeAutospacing="1" w:after="100" w:afterAutospacing="1"/>
    </w:pPr>
    <w:rPr>
      <w:rFonts w:eastAsia="Calibri"/>
      <w:sz w:val="24"/>
      <w:lang w:val="nl-NL" w:eastAsia="nl-NL"/>
    </w:rPr>
  </w:style>
  <w:style w:type="paragraph" w:customStyle="1" w:styleId="BodytextEMA">
    <w:name w:val="Body text (EMA)"/>
    <w:basedOn w:val="Normal"/>
    <w:rsid w:val="00D91C35"/>
    <w:pPr>
      <w:spacing w:after="140" w:line="280" w:lineRule="atLeast"/>
    </w:pPr>
    <w:rPr>
      <w:rFonts w:ascii="Verdana" w:eastAsia="Verdana" w:hAnsi="Verdana" w:cs="Verdana"/>
      <w:sz w:val="18"/>
      <w:szCs w:val="18"/>
      <w:lang w:eastAsia="en-GB"/>
    </w:rPr>
  </w:style>
  <w:style w:type="paragraph" w:styleId="EnvelopeAddress">
    <w:name w:val="envelope address"/>
    <w:basedOn w:val="Normal"/>
    <w:rsid w:val="005D1F37"/>
    <w:pPr>
      <w:framePr w:w="7938" w:h="1985" w:hRule="exact" w:hSpace="141" w:wrap="auto" w:hAnchor="page" w:xAlign="center" w:yAlign="bottom"/>
      <w:ind w:left="2835"/>
    </w:pPr>
    <w:rPr>
      <w:rFonts w:ascii="Cambria" w:hAnsi="Cambria"/>
      <w:sz w:val="24"/>
    </w:rPr>
  </w:style>
  <w:style w:type="paragraph" w:styleId="EnvelopeReturn">
    <w:name w:val="envelope return"/>
    <w:basedOn w:val="Normal"/>
    <w:rsid w:val="005D1F37"/>
    <w:rPr>
      <w:rFonts w:ascii="Cambria" w:hAnsi="Cambria"/>
      <w:sz w:val="20"/>
      <w:szCs w:val="20"/>
    </w:rPr>
  </w:style>
  <w:style w:type="paragraph" w:styleId="HTMLAddress">
    <w:name w:val="HTML Address"/>
    <w:basedOn w:val="Normal"/>
    <w:link w:val="HTMLAddressChar"/>
    <w:rsid w:val="005D1F37"/>
    <w:rPr>
      <w:i/>
      <w:iCs/>
    </w:rPr>
  </w:style>
  <w:style w:type="character" w:customStyle="1" w:styleId="HTMLAddressChar">
    <w:name w:val="HTML Address Char"/>
    <w:link w:val="HTMLAddress"/>
    <w:rsid w:val="005D1F37"/>
    <w:rPr>
      <w:i/>
      <w:iCs/>
      <w:sz w:val="22"/>
      <w:szCs w:val="24"/>
      <w:lang w:val="en-GB" w:eastAsia="en-US"/>
    </w:rPr>
  </w:style>
  <w:style w:type="paragraph" w:customStyle="1" w:styleId="Bibliographie1">
    <w:name w:val="Bibliographie1"/>
    <w:basedOn w:val="Normal"/>
    <w:next w:val="Normal"/>
    <w:uiPriority w:val="37"/>
    <w:semiHidden/>
    <w:unhideWhenUsed/>
    <w:rsid w:val="005D1F37"/>
  </w:style>
  <w:style w:type="paragraph" w:customStyle="1" w:styleId="Citation1">
    <w:name w:val="Citation1"/>
    <w:basedOn w:val="Normal"/>
    <w:next w:val="Normal"/>
    <w:link w:val="CitationCar"/>
    <w:uiPriority w:val="29"/>
    <w:qFormat/>
    <w:rsid w:val="005D1F37"/>
    <w:rPr>
      <w:i/>
      <w:iCs/>
      <w:color w:val="000000"/>
    </w:rPr>
  </w:style>
  <w:style w:type="character" w:customStyle="1" w:styleId="CitationCar">
    <w:name w:val="Citation Car"/>
    <w:link w:val="Citation1"/>
    <w:uiPriority w:val="29"/>
    <w:rsid w:val="005D1F37"/>
    <w:rPr>
      <w:i/>
      <w:iCs/>
      <w:color w:val="000000"/>
      <w:sz w:val="22"/>
      <w:szCs w:val="24"/>
      <w:lang w:val="en-GB" w:eastAsia="en-US"/>
    </w:rPr>
  </w:style>
  <w:style w:type="paragraph" w:customStyle="1" w:styleId="Citationintense1">
    <w:name w:val="Citation intense1"/>
    <w:basedOn w:val="Normal"/>
    <w:next w:val="Normal"/>
    <w:link w:val="CitationintenseCar"/>
    <w:uiPriority w:val="30"/>
    <w:qFormat/>
    <w:rsid w:val="005D1F37"/>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1"/>
    <w:uiPriority w:val="30"/>
    <w:rsid w:val="005D1F37"/>
    <w:rPr>
      <w:b/>
      <w:bCs/>
      <w:i/>
      <w:iCs/>
      <w:color w:val="4F81BD"/>
      <w:sz w:val="22"/>
      <w:szCs w:val="24"/>
      <w:lang w:val="en-GB" w:eastAsia="en-US"/>
    </w:rPr>
  </w:style>
  <w:style w:type="paragraph" w:styleId="MessageHeader">
    <w:name w:val="Message Header"/>
    <w:basedOn w:val="Normal"/>
    <w:link w:val="MessageHeaderChar"/>
    <w:rsid w:val="005D1F3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5D1F37"/>
    <w:rPr>
      <w:rFonts w:ascii="Cambria" w:eastAsia="Times New Roman" w:hAnsi="Cambria" w:cs="Times New Roman"/>
      <w:sz w:val="24"/>
      <w:szCs w:val="24"/>
      <w:shd w:val="pct20" w:color="auto" w:fill="auto"/>
      <w:lang w:val="en-GB" w:eastAsia="en-US"/>
    </w:rPr>
  </w:style>
  <w:style w:type="paragraph" w:customStyle="1" w:styleId="En-ttedetabledesmatires1">
    <w:name w:val="En-tête de table des matières1"/>
    <w:basedOn w:val="Heading1"/>
    <w:next w:val="Normal"/>
    <w:uiPriority w:val="39"/>
    <w:semiHidden/>
    <w:unhideWhenUsed/>
    <w:qFormat/>
    <w:rsid w:val="005D1F37"/>
    <w:pPr>
      <w:keepNext/>
      <w:spacing w:after="60" w:line="240" w:lineRule="auto"/>
      <w:ind w:left="0" w:firstLine="0"/>
      <w:outlineLvl w:val="9"/>
    </w:pPr>
    <w:rPr>
      <w:rFonts w:ascii="Cambria" w:hAnsi="Cambria"/>
      <w:bCs/>
      <w:caps w:val="0"/>
      <w:kern w:val="32"/>
      <w:sz w:val="32"/>
      <w:szCs w:val="32"/>
      <w:lang w:val="en-GB"/>
    </w:rPr>
  </w:style>
  <w:style w:type="paragraph" w:styleId="DocumentMap">
    <w:name w:val="Document Map"/>
    <w:basedOn w:val="Normal"/>
    <w:link w:val="DocumentMapChar"/>
    <w:rsid w:val="005D1F37"/>
    <w:rPr>
      <w:rFonts w:ascii="Tahoma" w:hAnsi="Tahoma" w:cs="Tahoma"/>
      <w:sz w:val="16"/>
      <w:szCs w:val="16"/>
    </w:rPr>
  </w:style>
  <w:style w:type="character" w:customStyle="1" w:styleId="DocumentMapChar">
    <w:name w:val="Document Map Char"/>
    <w:link w:val="DocumentMap"/>
    <w:rsid w:val="005D1F37"/>
    <w:rPr>
      <w:rFonts w:ascii="Tahoma" w:hAnsi="Tahoma" w:cs="Tahoma"/>
      <w:sz w:val="16"/>
      <w:szCs w:val="16"/>
      <w:lang w:val="en-GB" w:eastAsia="en-US"/>
    </w:rPr>
  </w:style>
  <w:style w:type="paragraph" w:styleId="Closing">
    <w:name w:val="Closing"/>
    <w:basedOn w:val="Normal"/>
    <w:link w:val="ClosingChar"/>
    <w:rsid w:val="005D1F37"/>
    <w:pPr>
      <w:ind w:left="4252"/>
    </w:pPr>
  </w:style>
  <w:style w:type="character" w:customStyle="1" w:styleId="ClosingChar">
    <w:name w:val="Closing Char"/>
    <w:link w:val="Closing"/>
    <w:rsid w:val="005D1F37"/>
    <w:rPr>
      <w:sz w:val="22"/>
      <w:szCs w:val="24"/>
      <w:lang w:val="en-GB" w:eastAsia="en-US"/>
    </w:rPr>
  </w:style>
  <w:style w:type="paragraph" w:styleId="Index1">
    <w:name w:val="index 1"/>
    <w:basedOn w:val="Normal"/>
    <w:next w:val="Normal"/>
    <w:autoRedefine/>
    <w:rsid w:val="005D1F37"/>
    <w:pPr>
      <w:ind w:left="220" w:hanging="220"/>
    </w:pPr>
  </w:style>
  <w:style w:type="paragraph" w:styleId="Index2">
    <w:name w:val="index 2"/>
    <w:basedOn w:val="Normal"/>
    <w:next w:val="Normal"/>
    <w:autoRedefine/>
    <w:rsid w:val="005D1F37"/>
    <w:pPr>
      <w:ind w:left="440" w:hanging="220"/>
    </w:pPr>
  </w:style>
  <w:style w:type="paragraph" w:styleId="Index3">
    <w:name w:val="index 3"/>
    <w:basedOn w:val="Normal"/>
    <w:next w:val="Normal"/>
    <w:autoRedefine/>
    <w:rsid w:val="005D1F37"/>
    <w:pPr>
      <w:ind w:left="660" w:hanging="220"/>
    </w:pPr>
  </w:style>
  <w:style w:type="paragraph" w:styleId="Index4">
    <w:name w:val="index 4"/>
    <w:basedOn w:val="Normal"/>
    <w:next w:val="Normal"/>
    <w:autoRedefine/>
    <w:rsid w:val="005D1F37"/>
    <w:pPr>
      <w:ind w:left="880" w:hanging="220"/>
    </w:pPr>
  </w:style>
  <w:style w:type="paragraph" w:styleId="Index5">
    <w:name w:val="index 5"/>
    <w:basedOn w:val="Normal"/>
    <w:next w:val="Normal"/>
    <w:autoRedefine/>
    <w:rsid w:val="005D1F37"/>
    <w:pPr>
      <w:ind w:left="1100" w:hanging="220"/>
    </w:pPr>
  </w:style>
  <w:style w:type="paragraph" w:styleId="Index6">
    <w:name w:val="index 6"/>
    <w:basedOn w:val="Normal"/>
    <w:next w:val="Normal"/>
    <w:autoRedefine/>
    <w:rsid w:val="005D1F37"/>
    <w:pPr>
      <w:ind w:left="1320" w:hanging="220"/>
    </w:pPr>
  </w:style>
  <w:style w:type="paragraph" w:styleId="Index7">
    <w:name w:val="index 7"/>
    <w:basedOn w:val="Normal"/>
    <w:next w:val="Normal"/>
    <w:autoRedefine/>
    <w:rsid w:val="005D1F37"/>
    <w:pPr>
      <w:ind w:left="1540" w:hanging="220"/>
    </w:pPr>
  </w:style>
  <w:style w:type="paragraph" w:styleId="Index8">
    <w:name w:val="index 8"/>
    <w:basedOn w:val="Normal"/>
    <w:next w:val="Normal"/>
    <w:autoRedefine/>
    <w:rsid w:val="005D1F37"/>
    <w:pPr>
      <w:ind w:left="1760" w:hanging="220"/>
    </w:pPr>
  </w:style>
  <w:style w:type="paragraph" w:styleId="Index9">
    <w:name w:val="index 9"/>
    <w:basedOn w:val="Normal"/>
    <w:next w:val="Normal"/>
    <w:autoRedefine/>
    <w:rsid w:val="005D1F37"/>
    <w:pPr>
      <w:ind w:left="1980" w:hanging="220"/>
    </w:pPr>
  </w:style>
  <w:style w:type="paragraph" w:styleId="List">
    <w:name w:val="List"/>
    <w:basedOn w:val="Normal"/>
    <w:rsid w:val="005D1F37"/>
    <w:pPr>
      <w:ind w:left="283" w:hanging="283"/>
      <w:contextualSpacing/>
    </w:pPr>
  </w:style>
  <w:style w:type="paragraph" w:styleId="List2">
    <w:name w:val="List 2"/>
    <w:basedOn w:val="Normal"/>
    <w:rsid w:val="005D1F37"/>
    <w:pPr>
      <w:ind w:left="566" w:hanging="283"/>
      <w:contextualSpacing/>
    </w:pPr>
  </w:style>
  <w:style w:type="paragraph" w:styleId="List3">
    <w:name w:val="List 3"/>
    <w:basedOn w:val="Normal"/>
    <w:rsid w:val="005D1F37"/>
    <w:pPr>
      <w:ind w:left="849" w:hanging="283"/>
      <w:contextualSpacing/>
    </w:pPr>
  </w:style>
  <w:style w:type="paragraph" w:styleId="List4">
    <w:name w:val="List 4"/>
    <w:basedOn w:val="Normal"/>
    <w:rsid w:val="005D1F37"/>
    <w:pPr>
      <w:ind w:left="1132" w:hanging="283"/>
      <w:contextualSpacing/>
    </w:pPr>
  </w:style>
  <w:style w:type="paragraph" w:styleId="List5">
    <w:name w:val="List 5"/>
    <w:basedOn w:val="Normal"/>
    <w:rsid w:val="005D1F37"/>
    <w:pPr>
      <w:ind w:left="1415" w:hanging="283"/>
      <w:contextualSpacing/>
    </w:pPr>
  </w:style>
  <w:style w:type="paragraph" w:styleId="ListNumber">
    <w:name w:val="List Number"/>
    <w:basedOn w:val="Normal"/>
    <w:rsid w:val="005D1F37"/>
    <w:pPr>
      <w:numPr>
        <w:numId w:val="16"/>
      </w:numPr>
      <w:contextualSpacing/>
    </w:pPr>
  </w:style>
  <w:style w:type="paragraph" w:styleId="ListNumber2">
    <w:name w:val="List Number 2"/>
    <w:basedOn w:val="Normal"/>
    <w:rsid w:val="005D1F37"/>
    <w:pPr>
      <w:numPr>
        <w:numId w:val="17"/>
      </w:numPr>
      <w:contextualSpacing/>
    </w:pPr>
  </w:style>
  <w:style w:type="paragraph" w:styleId="ListNumber3">
    <w:name w:val="List Number 3"/>
    <w:basedOn w:val="Normal"/>
    <w:rsid w:val="005D1F37"/>
    <w:pPr>
      <w:numPr>
        <w:numId w:val="18"/>
      </w:numPr>
      <w:contextualSpacing/>
    </w:pPr>
  </w:style>
  <w:style w:type="paragraph" w:styleId="ListNumber4">
    <w:name w:val="List Number 4"/>
    <w:basedOn w:val="Normal"/>
    <w:rsid w:val="005D1F37"/>
    <w:pPr>
      <w:numPr>
        <w:numId w:val="19"/>
      </w:numPr>
      <w:contextualSpacing/>
    </w:pPr>
  </w:style>
  <w:style w:type="paragraph" w:styleId="ListNumber5">
    <w:name w:val="List Number 5"/>
    <w:basedOn w:val="Normal"/>
    <w:rsid w:val="005D1F37"/>
    <w:pPr>
      <w:numPr>
        <w:numId w:val="20"/>
      </w:numPr>
      <w:contextualSpacing/>
    </w:pPr>
  </w:style>
  <w:style w:type="paragraph" w:styleId="ListBullet2">
    <w:name w:val="List Bullet 2"/>
    <w:basedOn w:val="Normal"/>
    <w:rsid w:val="005D1F37"/>
    <w:pPr>
      <w:numPr>
        <w:numId w:val="21"/>
      </w:numPr>
      <w:contextualSpacing/>
    </w:pPr>
  </w:style>
  <w:style w:type="paragraph" w:styleId="ListBullet3">
    <w:name w:val="List Bullet 3"/>
    <w:basedOn w:val="Normal"/>
    <w:rsid w:val="005D1F37"/>
    <w:pPr>
      <w:numPr>
        <w:numId w:val="22"/>
      </w:numPr>
      <w:contextualSpacing/>
    </w:pPr>
  </w:style>
  <w:style w:type="paragraph" w:styleId="ListBullet4">
    <w:name w:val="List Bullet 4"/>
    <w:basedOn w:val="Normal"/>
    <w:rsid w:val="005D1F37"/>
    <w:pPr>
      <w:numPr>
        <w:numId w:val="23"/>
      </w:numPr>
      <w:contextualSpacing/>
    </w:pPr>
  </w:style>
  <w:style w:type="paragraph" w:styleId="ListBullet5">
    <w:name w:val="List Bullet 5"/>
    <w:basedOn w:val="Normal"/>
    <w:rsid w:val="005D1F37"/>
    <w:pPr>
      <w:numPr>
        <w:numId w:val="24"/>
      </w:numPr>
      <w:contextualSpacing/>
    </w:pPr>
  </w:style>
  <w:style w:type="paragraph" w:styleId="ListContinue">
    <w:name w:val="List Continue"/>
    <w:basedOn w:val="Normal"/>
    <w:rsid w:val="005D1F37"/>
    <w:pPr>
      <w:spacing w:after="120"/>
      <w:ind w:left="283"/>
      <w:contextualSpacing/>
    </w:pPr>
  </w:style>
  <w:style w:type="paragraph" w:styleId="ListContinue2">
    <w:name w:val="List Continue 2"/>
    <w:basedOn w:val="Normal"/>
    <w:rsid w:val="005D1F37"/>
    <w:pPr>
      <w:spacing w:after="120"/>
      <w:ind w:left="566"/>
      <w:contextualSpacing/>
    </w:pPr>
  </w:style>
  <w:style w:type="paragraph" w:styleId="ListContinue3">
    <w:name w:val="List Continue 3"/>
    <w:basedOn w:val="Normal"/>
    <w:rsid w:val="005D1F37"/>
    <w:pPr>
      <w:spacing w:after="120"/>
      <w:ind w:left="849"/>
      <w:contextualSpacing/>
    </w:pPr>
  </w:style>
  <w:style w:type="paragraph" w:styleId="ListContinue4">
    <w:name w:val="List Continue 4"/>
    <w:basedOn w:val="Normal"/>
    <w:rsid w:val="005D1F37"/>
    <w:pPr>
      <w:spacing w:after="120"/>
      <w:ind w:left="1132"/>
      <w:contextualSpacing/>
    </w:pPr>
  </w:style>
  <w:style w:type="paragraph" w:styleId="ListContinue5">
    <w:name w:val="List Continue 5"/>
    <w:basedOn w:val="Normal"/>
    <w:rsid w:val="005D1F37"/>
    <w:pPr>
      <w:spacing w:after="120"/>
      <w:ind w:left="1415"/>
      <w:contextualSpacing/>
    </w:pPr>
  </w:style>
  <w:style w:type="paragraph" w:styleId="NormalWeb">
    <w:name w:val="Normal (Web)"/>
    <w:basedOn w:val="Normal"/>
    <w:rsid w:val="005D1F37"/>
    <w:rPr>
      <w:sz w:val="24"/>
    </w:rPr>
  </w:style>
  <w:style w:type="paragraph" w:styleId="FootnoteText">
    <w:name w:val="footnote text"/>
    <w:basedOn w:val="Normal"/>
    <w:link w:val="FootnoteTextChar"/>
    <w:rsid w:val="005D1F37"/>
    <w:rPr>
      <w:sz w:val="20"/>
      <w:szCs w:val="20"/>
    </w:rPr>
  </w:style>
  <w:style w:type="character" w:customStyle="1" w:styleId="FootnoteTextChar">
    <w:name w:val="Footnote Text Char"/>
    <w:link w:val="FootnoteText"/>
    <w:rsid w:val="005D1F37"/>
    <w:rPr>
      <w:lang w:val="en-GB" w:eastAsia="en-US"/>
    </w:rPr>
  </w:style>
  <w:style w:type="paragraph" w:customStyle="1" w:styleId="Paragraphedeliste1">
    <w:name w:val="Paragraphe de liste1"/>
    <w:basedOn w:val="Normal"/>
    <w:uiPriority w:val="34"/>
    <w:qFormat/>
    <w:rsid w:val="005D1F37"/>
    <w:pPr>
      <w:ind w:left="708"/>
    </w:pPr>
  </w:style>
  <w:style w:type="paragraph" w:styleId="HTMLPreformatted">
    <w:name w:val="HTML Preformatted"/>
    <w:basedOn w:val="Normal"/>
    <w:link w:val="HTMLPreformattedChar"/>
    <w:rsid w:val="005D1F37"/>
    <w:rPr>
      <w:rFonts w:ascii="Courier New" w:hAnsi="Courier New" w:cs="Courier New"/>
      <w:sz w:val="20"/>
      <w:szCs w:val="20"/>
    </w:rPr>
  </w:style>
  <w:style w:type="character" w:customStyle="1" w:styleId="HTMLPreformattedChar">
    <w:name w:val="HTML Preformatted Char"/>
    <w:link w:val="HTMLPreformatted"/>
    <w:rsid w:val="005D1F37"/>
    <w:rPr>
      <w:rFonts w:ascii="Courier New" w:hAnsi="Courier New" w:cs="Courier New"/>
      <w:lang w:val="en-GB" w:eastAsia="en-US"/>
    </w:rPr>
  </w:style>
  <w:style w:type="paragraph" w:styleId="BodyTextFirstIndent">
    <w:name w:val="Body Text First Indent"/>
    <w:basedOn w:val="BodyText"/>
    <w:link w:val="BodyTextFirstIndentChar"/>
    <w:rsid w:val="005D1F37"/>
    <w:pPr>
      <w:ind w:firstLine="210"/>
    </w:pPr>
  </w:style>
  <w:style w:type="character" w:customStyle="1" w:styleId="BodyTextChar">
    <w:name w:val="Body Text Char"/>
    <w:link w:val="BodyText"/>
    <w:rsid w:val="005D1F37"/>
    <w:rPr>
      <w:sz w:val="22"/>
      <w:szCs w:val="24"/>
      <w:lang w:val="en-GB" w:eastAsia="en-US"/>
    </w:rPr>
  </w:style>
  <w:style w:type="character" w:customStyle="1" w:styleId="BodyTextFirstIndentChar">
    <w:name w:val="Body Text First Indent Char"/>
    <w:link w:val="BodyTextFirstIndent"/>
    <w:rsid w:val="005D1F37"/>
    <w:rPr>
      <w:sz w:val="22"/>
      <w:szCs w:val="24"/>
      <w:lang w:val="en-GB" w:eastAsia="en-US"/>
    </w:rPr>
  </w:style>
  <w:style w:type="paragraph" w:styleId="BodyTextFirstIndent2">
    <w:name w:val="Body Text First Indent 2"/>
    <w:basedOn w:val="BodyTextIndent"/>
    <w:link w:val="BodyTextFirstIndent2Char"/>
    <w:rsid w:val="005D1F37"/>
    <w:pPr>
      <w:tabs>
        <w:tab w:val="clear" w:pos="567"/>
      </w:tabs>
      <w:spacing w:after="120" w:line="240" w:lineRule="auto"/>
      <w:ind w:left="283" w:firstLine="210"/>
    </w:pPr>
    <w:rPr>
      <w:szCs w:val="24"/>
    </w:rPr>
  </w:style>
  <w:style w:type="character" w:customStyle="1" w:styleId="BodyTextIndentChar">
    <w:name w:val="Body Text Indent Char"/>
    <w:link w:val="BodyTextIndent"/>
    <w:rsid w:val="005D1F37"/>
    <w:rPr>
      <w:sz w:val="22"/>
      <w:lang w:val="en-GB" w:eastAsia="en-US"/>
    </w:rPr>
  </w:style>
  <w:style w:type="character" w:customStyle="1" w:styleId="BodyTextFirstIndent2Char">
    <w:name w:val="Body Text First Indent 2 Char"/>
    <w:link w:val="BodyTextFirstIndent2"/>
    <w:rsid w:val="005D1F37"/>
    <w:rPr>
      <w:sz w:val="22"/>
      <w:szCs w:val="24"/>
      <w:lang w:val="en-GB" w:eastAsia="en-US"/>
    </w:rPr>
  </w:style>
  <w:style w:type="paragraph" w:styleId="NormalIndent">
    <w:name w:val="Normal Indent"/>
    <w:basedOn w:val="Normal"/>
    <w:rsid w:val="005D1F37"/>
    <w:pPr>
      <w:ind w:left="708"/>
    </w:pPr>
  </w:style>
  <w:style w:type="paragraph" w:styleId="Salutation">
    <w:name w:val="Salutation"/>
    <w:basedOn w:val="Normal"/>
    <w:next w:val="Normal"/>
    <w:link w:val="SalutationChar"/>
    <w:rsid w:val="005D1F37"/>
  </w:style>
  <w:style w:type="character" w:customStyle="1" w:styleId="SalutationChar">
    <w:name w:val="Salutation Char"/>
    <w:link w:val="Salutation"/>
    <w:rsid w:val="005D1F37"/>
    <w:rPr>
      <w:sz w:val="22"/>
      <w:szCs w:val="24"/>
      <w:lang w:val="en-GB" w:eastAsia="en-US"/>
    </w:rPr>
  </w:style>
  <w:style w:type="paragraph" w:customStyle="1" w:styleId="Sansinterligne1">
    <w:name w:val="Sans interligne1"/>
    <w:uiPriority w:val="1"/>
    <w:qFormat/>
    <w:rsid w:val="005D1F37"/>
    <w:rPr>
      <w:sz w:val="22"/>
      <w:szCs w:val="24"/>
      <w:lang w:val="en-GB"/>
    </w:rPr>
  </w:style>
  <w:style w:type="paragraph" w:styleId="Signature">
    <w:name w:val="Signature"/>
    <w:basedOn w:val="Normal"/>
    <w:link w:val="SignatureChar"/>
    <w:rsid w:val="005D1F37"/>
    <w:pPr>
      <w:ind w:left="4252"/>
    </w:pPr>
  </w:style>
  <w:style w:type="character" w:customStyle="1" w:styleId="SignatureChar">
    <w:name w:val="Signature Char"/>
    <w:link w:val="Signature"/>
    <w:rsid w:val="005D1F37"/>
    <w:rPr>
      <w:sz w:val="22"/>
      <w:szCs w:val="24"/>
      <w:lang w:val="en-GB" w:eastAsia="en-US"/>
    </w:rPr>
  </w:style>
  <w:style w:type="paragraph" w:styleId="E-mailSignature">
    <w:name w:val="E-mail Signature"/>
    <w:basedOn w:val="Normal"/>
    <w:link w:val="E-mailSignatureChar"/>
    <w:rsid w:val="005D1F37"/>
  </w:style>
  <w:style w:type="character" w:customStyle="1" w:styleId="E-mailSignatureChar">
    <w:name w:val="E-mail Signature Char"/>
    <w:link w:val="E-mailSignature"/>
    <w:rsid w:val="005D1F37"/>
    <w:rPr>
      <w:sz w:val="22"/>
      <w:szCs w:val="24"/>
      <w:lang w:val="en-GB" w:eastAsia="en-US"/>
    </w:rPr>
  </w:style>
  <w:style w:type="paragraph" w:styleId="Subtitle">
    <w:name w:val="Subtitle"/>
    <w:basedOn w:val="Normal"/>
    <w:next w:val="Normal"/>
    <w:link w:val="SubtitleChar"/>
    <w:qFormat/>
    <w:rsid w:val="005D1F37"/>
    <w:pPr>
      <w:spacing w:after="60"/>
      <w:jc w:val="center"/>
      <w:outlineLvl w:val="1"/>
    </w:pPr>
    <w:rPr>
      <w:rFonts w:ascii="Cambria" w:hAnsi="Cambria"/>
      <w:sz w:val="24"/>
    </w:rPr>
  </w:style>
  <w:style w:type="character" w:customStyle="1" w:styleId="SubtitleChar">
    <w:name w:val="Subtitle Char"/>
    <w:link w:val="Subtitle"/>
    <w:rsid w:val="005D1F37"/>
    <w:rPr>
      <w:rFonts w:ascii="Cambria" w:eastAsia="Times New Roman" w:hAnsi="Cambria" w:cs="Times New Roman"/>
      <w:sz w:val="24"/>
      <w:szCs w:val="24"/>
      <w:lang w:val="en-GB" w:eastAsia="en-US"/>
    </w:rPr>
  </w:style>
  <w:style w:type="paragraph" w:styleId="TableofFigures">
    <w:name w:val="table of figures"/>
    <w:basedOn w:val="Normal"/>
    <w:next w:val="Normal"/>
    <w:rsid w:val="005D1F37"/>
  </w:style>
  <w:style w:type="paragraph" w:styleId="TableofAuthorities">
    <w:name w:val="table of authorities"/>
    <w:basedOn w:val="Normal"/>
    <w:next w:val="Normal"/>
    <w:rsid w:val="005D1F37"/>
    <w:pPr>
      <w:ind w:left="220" w:hanging="220"/>
    </w:pPr>
  </w:style>
  <w:style w:type="paragraph" w:styleId="MacroText">
    <w:name w:val="macro"/>
    <w:link w:val="MacroTextChar"/>
    <w:rsid w:val="005D1F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rsid w:val="005D1F37"/>
    <w:rPr>
      <w:rFonts w:ascii="Courier New" w:hAnsi="Courier New" w:cs="Courier New"/>
      <w:lang w:val="en-GB" w:eastAsia="en-US"/>
    </w:rPr>
  </w:style>
  <w:style w:type="paragraph" w:styleId="NoteHeading">
    <w:name w:val="Note Heading"/>
    <w:basedOn w:val="Normal"/>
    <w:next w:val="Normal"/>
    <w:link w:val="NoteHeadingChar"/>
    <w:rsid w:val="005D1F37"/>
  </w:style>
  <w:style w:type="character" w:customStyle="1" w:styleId="NoteHeadingChar">
    <w:name w:val="Note Heading Char"/>
    <w:link w:val="NoteHeading"/>
    <w:rsid w:val="005D1F37"/>
    <w:rPr>
      <w:sz w:val="22"/>
      <w:szCs w:val="24"/>
      <w:lang w:val="en-GB" w:eastAsia="en-US"/>
    </w:rPr>
  </w:style>
  <w:style w:type="paragraph" w:styleId="IndexHeading">
    <w:name w:val="index heading"/>
    <w:basedOn w:val="Normal"/>
    <w:next w:val="Index1"/>
    <w:rsid w:val="005D1F37"/>
    <w:rPr>
      <w:rFonts w:ascii="Cambria" w:hAnsi="Cambria"/>
      <w:b/>
      <w:bCs/>
    </w:rPr>
  </w:style>
  <w:style w:type="paragraph" w:styleId="TOAHeading">
    <w:name w:val="toa heading"/>
    <w:basedOn w:val="Normal"/>
    <w:next w:val="Normal"/>
    <w:rsid w:val="005D1F37"/>
    <w:pPr>
      <w:spacing w:before="120"/>
    </w:pPr>
    <w:rPr>
      <w:rFonts w:ascii="Cambria" w:hAnsi="Cambria"/>
      <w:b/>
      <w:bCs/>
      <w:sz w:val="24"/>
    </w:rPr>
  </w:style>
  <w:style w:type="paragraph" w:styleId="TOC1">
    <w:name w:val="toc 1"/>
    <w:basedOn w:val="Normal"/>
    <w:next w:val="Normal"/>
    <w:autoRedefine/>
    <w:rsid w:val="005D1F37"/>
  </w:style>
  <w:style w:type="paragraph" w:styleId="TOC2">
    <w:name w:val="toc 2"/>
    <w:basedOn w:val="Normal"/>
    <w:next w:val="Normal"/>
    <w:autoRedefine/>
    <w:rsid w:val="005D1F37"/>
    <w:pPr>
      <w:ind w:left="220"/>
    </w:pPr>
  </w:style>
  <w:style w:type="paragraph" w:styleId="TOC3">
    <w:name w:val="toc 3"/>
    <w:basedOn w:val="Normal"/>
    <w:next w:val="Normal"/>
    <w:autoRedefine/>
    <w:rsid w:val="005D1F37"/>
    <w:pPr>
      <w:ind w:left="440"/>
    </w:pPr>
  </w:style>
  <w:style w:type="paragraph" w:styleId="TOC4">
    <w:name w:val="toc 4"/>
    <w:basedOn w:val="Normal"/>
    <w:next w:val="Normal"/>
    <w:autoRedefine/>
    <w:rsid w:val="005D1F37"/>
    <w:pPr>
      <w:ind w:left="660"/>
    </w:pPr>
  </w:style>
  <w:style w:type="paragraph" w:styleId="TOC5">
    <w:name w:val="toc 5"/>
    <w:basedOn w:val="Normal"/>
    <w:next w:val="Normal"/>
    <w:autoRedefine/>
    <w:rsid w:val="005D1F37"/>
    <w:pPr>
      <w:ind w:left="880"/>
    </w:pPr>
  </w:style>
  <w:style w:type="paragraph" w:styleId="TOC6">
    <w:name w:val="toc 6"/>
    <w:basedOn w:val="Normal"/>
    <w:next w:val="Normal"/>
    <w:autoRedefine/>
    <w:rsid w:val="005D1F37"/>
    <w:pPr>
      <w:ind w:left="1100"/>
    </w:pPr>
  </w:style>
  <w:style w:type="paragraph" w:styleId="TOC7">
    <w:name w:val="toc 7"/>
    <w:basedOn w:val="Normal"/>
    <w:next w:val="Normal"/>
    <w:autoRedefine/>
    <w:rsid w:val="005D1F37"/>
    <w:pPr>
      <w:ind w:left="1320"/>
    </w:pPr>
  </w:style>
  <w:style w:type="paragraph" w:styleId="TOC8">
    <w:name w:val="toc 8"/>
    <w:basedOn w:val="Normal"/>
    <w:next w:val="Normal"/>
    <w:autoRedefine/>
    <w:rsid w:val="005D1F37"/>
    <w:pPr>
      <w:ind w:left="1540"/>
    </w:pPr>
  </w:style>
  <w:style w:type="paragraph" w:styleId="TOC9">
    <w:name w:val="toc 9"/>
    <w:basedOn w:val="Normal"/>
    <w:next w:val="Normal"/>
    <w:autoRedefine/>
    <w:rsid w:val="005D1F37"/>
    <w:pPr>
      <w:ind w:left="1760"/>
    </w:pPr>
  </w:style>
  <w:style w:type="paragraph" w:styleId="Revision">
    <w:name w:val="Revision"/>
    <w:hidden/>
    <w:uiPriority w:val="99"/>
    <w:semiHidden/>
    <w:rsid w:val="00401EE6"/>
    <w:rPr>
      <w:sz w:val="22"/>
      <w:szCs w:val="24"/>
      <w:lang w:val="en-GB"/>
    </w:rPr>
  </w:style>
  <w:style w:type="character" w:customStyle="1" w:styleId="bold">
    <w:name w:val="bold"/>
    <w:rsid w:val="00973042"/>
  </w:style>
  <w:style w:type="paragraph" w:customStyle="1" w:styleId="EMEAAddress">
    <w:name w:val="EMEA Address"/>
    <w:basedOn w:val="Normal"/>
    <w:next w:val="Normal"/>
    <w:rsid w:val="001A1148"/>
    <w:pPr>
      <w:keepLines/>
    </w:pPr>
    <w:rPr>
      <w:szCs w:val="20"/>
    </w:rPr>
  </w:style>
  <w:style w:type="paragraph" w:customStyle="1" w:styleId="Titel2">
    <w:name w:val="Titel2"/>
    <w:basedOn w:val="Normal"/>
    <w:rsid w:val="00053839"/>
    <w:pPr>
      <w:widowControl w:val="0"/>
      <w:jc w:val="center"/>
    </w:pPr>
    <w:rPr>
      <w:b/>
      <w:szCs w:val="20"/>
    </w:rPr>
  </w:style>
  <w:style w:type="paragraph" w:styleId="ListParagraph">
    <w:name w:val="List Paragraph"/>
    <w:basedOn w:val="Normal"/>
    <w:uiPriority w:val="34"/>
    <w:qFormat/>
    <w:rsid w:val="006C6610"/>
    <w:pPr>
      <w:ind w:left="720"/>
    </w:pPr>
    <w:rPr>
      <w:rFonts w:eastAsia="Calibri"/>
      <w:sz w:val="24"/>
      <w:lang w:val="nl-NL" w:eastAsia="nl-NL"/>
    </w:rPr>
  </w:style>
  <w:style w:type="paragraph" w:customStyle="1" w:styleId="ListBulletLevel2">
    <w:name w:val="List Bullet Level 2"/>
    <w:basedOn w:val="Normal"/>
    <w:uiPriority w:val="99"/>
    <w:rsid w:val="006C6610"/>
    <w:pPr>
      <w:spacing w:before="120"/>
    </w:pPr>
    <w:rPr>
      <w:rFonts w:eastAsia="Calibri"/>
      <w:color w:val="000000"/>
      <w:sz w:val="24"/>
      <w:lang w:val="nl-NL"/>
    </w:rPr>
  </w:style>
  <w:style w:type="paragraph" w:customStyle="1" w:styleId="Titel">
    <w:name w:val="Titel"/>
    <w:basedOn w:val="Normal"/>
    <w:rsid w:val="00665728"/>
    <w:pPr>
      <w:widowControl w:val="0"/>
      <w:jc w:val="center"/>
    </w:pPr>
    <w:rPr>
      <w:b/>
      <w:szCs w:val="20"/>
    </w:rPr>
  </w:style>
  <w:style w:type="character" w:styleId="UnresolvedMention">
    <w:name w:val="Unresolved Mention"/>
    <w:basedOn w:val="DefaultParagraphFont"/>
    <w:uiPriority w:val="99"/>
    <w:semiHidden/>
    <w:unhideWhenUsed/>
    <w:rsid w:val="00F318C3"/>
    <w:rPr>
      <w:color w:val="605E5C"/>
      <w:shd w:val="clear" w:color="auto" w:fill="E1DFDD"/>
    </w:rPr>
  </w:style>
  <w:style w:type="character" w:styleId="FollowedHyperlink">
    <w:name w:val="FollowedHyperlink"/>
    <w:basedOn w:val="DefaultParagraphFont"/>
    <w:semiHidden/>
    <w:unhideWhenUsed/>
    <w:rsid w:val="008327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microsoft.com/office/2011/relationships/people" Target="people.xml"/><Relationship Id="rId68"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hyperlink" Target="https://www.ema.europa.eu/en/medicines/human/epar/toujeo"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1.xml"/><Relationship Id="rId67" Type="http://schemas.openxmlformats.org/officeDocument/2006/relationships/customXml" Target="../customXml/item4.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1.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EMADOC-1700519818-2271490</_dlc_DocId>
    <_dlc_DocIdUrl xmlns="a034c160-bfb7-45f5-8632-2eb7e0508071">
      <Url>https://euema.sharepoint.com/sites/CRM/_layouts/15/DocIdRedir.aspx?ID=EMADOC-1700519818-2271490</Url>
      <Description>EMADOC-1700519818-2271490</Description>
    </_dlc_DocIdUrl>
  </documentManagement>
</p:properties>
</file>

<file path=customXml/itemProps1.xml><?xml version="1.0" encoding="utf-8"?>
<ds:datastoreItem xmlns:ds="http://schemas.openxmlformats.org/officeDocument/2006/customXml" ds:itemID="{0C3B5C17-A812-4ABE-BD3A-F48D5C8625DA}">
  <ds:schemaRefs>
    <ds:schemaRef ds:uri="http://schemas.openxmlformats.org/officeDocument/2006/bibliography"/>
  </ds:schemaRefs>
</ds:datastoreItem>
</file>

<file path=customXml/itemProps2.xml><?xml version="1.0" encoding="utf-8"?>
<ds:datastoreItem xmlns:ds="http://schemas.openxmlformats.org/officeDocument/2006/customXml" ds:itemID="{CCFA9E3B-51E8-4148-B85F-8172A87C46A8}"/>
</file>

<file path=customXml/itemProps3.xml><?xml version="1.0" encoding="utf-8"?>
<ds:datastoreItem xmlns:ds="http://schemas.openxmlformats.org/officeDocument/2006/customXml" ds:itemID="{C44D2BFE-80C0-497F-B385-B35776EA0035}"/>
</file>

<file path=customXml/itemProps4.xml><?xml version="1.0" encoding="utf-8"?>
<ds:datastoreItem xmlns:ds="http://schemas.openxmlformats.org/officeDocument/2006/customXml" ds:itemID="{3C77459C-06BF-48FD-B8C1-A915B1EB63EB}"/>
</file>

<file path=customXml/itemProps5.xml><?xml version="1.0" encoding="utf-8"?>
<ds:datastoreItem xmlns:ds="http://schemas.openxmlformats.org/officeDocument/2006/customXml" ds:itemID="{36649150-2D33-441A-8AD0-BA79C8520D17}"/>
</file>

<file path=docProps/app.xml><?xml version="1.0" encoding="utf-8"?>
<Properties xmlns="http://schemas.openxmlformats.org/officeDocument/2006/extended-properties" xmlns:vt="http://schemas.openxmlformats.org/officeDocument/2006/docPropsVTypes">
  <Template>Normal</Template>
  <TotalTime>0</TotalTime>
  <Pages>80</Pages>
  <Words>23972</Words>
  <Characters>136646</Characters>
  <Application>Microsoft Office Word</Application>
  <DocSecurity>0</DocSecurity>
  <Lines>1138</Lines>
  <Paragraphs>320</Paragraphs>
  <ScaleCrop>false</ScaleCrop>
  <Company/>
  <LinksUpToDate>false</LinksUpToDate>
  <CharactersWithSpaces>160298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Toujeo: EPAR – Product information – tracked changes</dc:title>
  <dc:subject/>
  <dc:creator/>
  <cp:keywords/>
  <dc:description/>
  <cp:lastModifiedBy/>
  <cp:revision>1</cp:revision>
  <dcterms:created xsi:type="dcterms:W3CDTF">2025-06-30T04:50:00Z</dcterms:created>
  <dcterms:modified xsi:type="dcterms:W3CDTF">2025-06-30T04:50:00Z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088468-0951-4aef-9cc3-0a346e475ddc_Enabled">
    <vt:lpwstr>true</vt:lpwstr>
  </property>
  <property fmtid="{D5CDD505-2E9C-101B-9397-08002B2CF9AE}" pid="3" name="MSIP_Label_d9088468-0951-4aef-9cc3-0a346e475ddc_SetDate">
    <vt:lpwstr>2025-06-30T04:50:57Z</vt:lpwstr>
  </property>
  <property fmtid="{D5CDD505-2E9C-101B-9397-08002B2CF9AE}" pid="4" name="MSIP_Label_d9088468-0951-4aef-9cc3-0a346e475ddc_Method">
    <vt:lpwstr>Privileged</vt:lpwstr>
  </property>
  <property fmtid="{D5CDD505-2E9C-101B-9397-08002B2CF9AE}" pid="5" name="MSIP_Label_d9088468-0951-4aef-9cc3-0a346e475ddc_Name">
    <vt:lpwstr>Public</vt:lpwstr>
  </property>
  <property fmtid="{D5CDD505-2E9C-101B-9397-08002B2CF9AE}" pid="6" name="MSIP_Label_d9088468-0951-4aef-9cc3-0a346e475ddc_SiteId">
    <vt:lpwstr>aca3c8d6-aa71-4e1a-a10e-03572fc58c0b</vt:lpwstr>
  </property>
  <property fmtid="{D5CDD505-2E9C-101B-9397-08002B2CF9AE}" pid="7" name="MSIP_Label_d9088468-0951-4aef-9cc3-0a346e475ddc_ActionId">
    <vt:lpwstr>51c21e0c-840a-4c71-b79e-91271a64a462</vt:lpwstr>
  </property>
  <property fmtid="{D5CDD505-2E9C-101B-9397-08002B2CF9AE}" pid="8" name="MSIP_Label_d9088468-0951-4aef-9cc3-0a346e475dd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c3f4e488-784d-4564-9cb1-e96f220ae54b</vt:lpwstr>
  </property>
</Properties>
</file>