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ED1D" w14:textId="77777777" w:rsidR="00B06E68" w:rsidRPr="00B06E68" w:rsidRDefault="00B06E68" w:rsidP="00B06E6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bg-BG"/>
        </w:rPr>
      </w:pPr>
      <w:r w:rsidRPr="00B06E68">
        <w:rPr>
          <w:szCs w:val="22"/>
          <w:lang w:val="bg-BG"/>
        </w:rPr>
        <w:t xml:space="preserve">Ovaj dokument sadrži odobrene informacije o lijeku za </w:t>
      </w:r>
      <w:r w:rsidRPr="00B06E68">
        <w:rPr>
          <w:szCs w:val="22"/>
          <w:lang w:val="pl-PL"/>
        </w:rPr>
        <w:t>Rivastigmine Actavis</w:t>
      </w:r>
      <w:r w:rsidRPr="00B06E68">
        <w:rPr>
          <w:szCs w:val="22"/>
          <w:lang w:val="bg-BG"/>
        </w:rPr>
        <w:t xml:space="preserve">, s istaknutim </w:t>
      </w:r>
      <w:r w:rsidRPr="00B06E68">
        <w:rPr>
          <w:szCs w:val="22"/>
        </w:rPr>
        <w:t>iz</w:t>
      </w:r>
      <w:r w:rsidRPr="00B06E68">
        <w:rPr>
          <w:szCs w:val="22"/>
          <w:lang w:val="bg-BG"/>
        </w:rPr>
        <w:t>mjenama u odnosu na prethodni postupak koj</w:t>
      </w:r>
      <w:r w:rsidRPr="00B06E68">
        <w:rPr>
          <w:szCs w:val="22"/>
        </w:rPr>
        <w:t xml:space="preserve">i je </w:t>
      </w:r>
      <w:r w:rsidRPr="00B06E68">
        <w:rPr>
          <w:szCs w:val="22"/>
          <w:lang w:val="bg-BG"/>
        </w:rPr>
        <w:t>utje</w:t>
      </w:r>
      <w:r w:rsidRPr="00B06E68">
        <w:rPr>
          <w:szCs w:val="22"/>
        </w:rPr>
        <w:t>cao</w:t>
      </w:r>
      <w:r w:rsidRPr="00B06E68">
        <w:rPr>
          <w:szCs w:val="22"/>
          <w:lang w:val="bg-BG"/>
        </w:rPr>
        <w:t xml:space="preserve"> na informacije o lijeku (</w:t>
      </w:r>
      <w:r w:rsidRPr="00B06E68">
        <w:rPr>
          <w:szCs w:val="22"/>
          <w:lang w:val="pl-PL"/>
        </w:rPr>
        <w:t>EMA/VR/0000252948</w:t>
      </w:r>
      <w:r w:rsidRPr="00B06E68">
        <w:rPr>
          <w:szCs w:val="22"/>
          <w:lang w:val="bg-BG"/>
        </w:rPr>
        <w:t>).</w:t>
      </w:r>
    </w:p>
    <w:p w14:paraId="76CA315F" w14:textId="77777777" w:rsidR="00B06E68" w:rsidRPr="00B06E68" w:rsidRDefault="00B06E68" w:rsidP="00B06E68">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2"/>
          <w:lang w:val="bg-BG"/>
        </w:rPr>
      </w:pPr>
    </w:p>
    <w:p w14:paraId="2B07990F" w14:textId="45D5006C" w:rsidR="002E2C00" w:rsidRPr="00F14FAC" w:rsidRDefault="00B06E68" w:rsidP="00B06E68">
      <w:pPr>
        <w:pBdr>
          <w:top w:val="single" w:sz="4" w:space="1" w:color="auto"/>
          <w:left w:val="single" w:sz="4" w:space="4" w:color="auto"/>
          <w:bottom w:val="single" w:sz="4" w:space="1" w:color="auto"/>
          <w:right w:val="single" w:sz="4" w:space="4" w:color="auto"/>
        </w:pBdr>
        <w:spacing w:line="240" w:lineRule="auto"/>
        <w:rPr>
          <w:szCs w:val="22"/>
          <w:lang w:eastAsia="sl-SI"/>
        </w:rPr>
      </w:pPr>
      <w:r w:rsidRPr="00B06E68">
        <w:rPr>
          <w:szCs w:val="22"/>
          <w:lang w:val="bg-BG"/>
        </w:rPr>
        <w:t xml:space="preserve">Više informacija dostupno je na </w:t>
      </w:r>
      <w:r w:rsidRPr="00B06E68">
        <w:rPr>
          <w:szCs w:val="22"/>
        </w:rPr>
        <w:t>internetskoj stranici</w:t>
      </w:r>
      <w:r w:rsidRPr="00B06E68">
        <w:rPr>
          <w:szCs w:val="22"/>
          <w:lang w:val="bg-BG"/>
        </w:rPr>
        <w:t xml:space="preserve"> Europske agencije za lijekove: </w:t>
      </w:r>
      <w:hyperlink r:id="rId11" w:history="1">
        <w:r w:rsidRPr="00B06E68">
          <w:rPr>
            <w:color w:val="0000FF"/>
            <w:szCs w:val="22"/>
            <w:u w:val="single"/>
            <w:lang w:val="bg-BG"/>
          </w:rPr>
          <w:t>https://www.ema.europa.eu/en/medicines/human/</w:t>
        </w:r>
        <w:r w:rsidRPr="00B06E68">
          <w:rPr>
            <w:color w:val="0000FF"/>
            <w:szCs w:val="22"/>
            <w:u w:val="single"/>
            <w:lang w:val="pl-PL"/>
          </w:rPr>
          <w:t>EPAR</w:t>
        </w:r>
        <w:r w:rsidRPr="00B06E68">
          <w:rPr>
            <w:color w:val="0000FF"/>
            <w:szCs w:val="22"/>
            <w:u w:val="single"/>
            <w:lang w:val="bg-BG"/>
          </w:rPr>
          <w:t>/rivastigmine-actavis</w:t>
        </w:r>
      </w:hyperlink>
    </w:p>
    <w:p w14:paraId="5D879C31" w14:textId="77777777" w:rsidR="002E2C00" w:rsidRPr="00F14FAC" w:rsidRDefault="002E2C00">
      <w:pPr>
        <w:spacing w:line="240" w:lineRule="auto"/>
        <w:jc w:val="center"/>
        <w:rPr>
          <w:szCs w:val="22"/>
          <w:lang w:eastAsia="sl-SI"/>
        </w:rPr>
      </w:pPr>
    </w:p>
    <w:p w14:paraId="367FEDCA" w14:textId="77777777" w:rsidR="002E2C00" w:rsidRPr="00F14FAC" w:rsidRDefault="002E2C00">
      <w:pPr>
        <w:spacing w:line="240" w:lineRule="auto"/>
        <w:jc w:val="center"/>
        <w:rPr>
          <w:szCs w:val="22"/>
          <w:lang w:eastAsia="sl-SI"/>
        </w:rPr>
      </w:pPr>
    </w:p>
    <w:p w14:paraId="64D2226A" w14:textId="77777777" w:rsidR="002E2C00" w:rsidRPr="00F14FAC" w:rsidRDefault="002E2C00">
      <w:pPr>
        <w:spacing w:line="240" w:lineRule="auto"/>
        <w:jc w:val="center"/>
        <w:rPr>
          <w:szCs w:val="22"/>
          <w:lang w:eastAsia="sl-SI"/>
        </w:rPr>
      </w:pPr>
    </w:p>
    <w:p w14:paraId="6C7F3A03" w14:textId="77777777" w:rsidR="002E2C00" w:rsidRPr="00F14FAC" w:rsidRDefault="002E2C00">
      <w:pPr>
        <w:spacing w:line="240" w:lineRule="auto"/>
        <w:jc w:val="center"/>
        <w:rPr>
          <w:szCs w:val="22"/>
          <w:lang w:eastAsia="sl-SI"/>
        </w:rPr>
      </w:pPr>
    </w:p>
    <w:p w14:paraId="67E16871" w14:textId="77777777" w:rsidR="002E2C00" w:rsidRPr="00F14FAC" w:rsidRDefault="002E2C00">
      <w:pPr>
        <w:spacing w:line="240" w:lineRule="auto"/>
        <w:jc w:val="center"/>
        <w:rPr>
          <w:szCs w:val="22"/>
          <w:lang w:eastAsia="sl-SI"/>
        </w:rPr>
      </w:pPr>
    </w:p>
    <w:p w14:paraId="4D70B1DC" w14:textId="77777777" w:rsidR="002E2C00" w:rsidRPr="00F14FAC" w:rsidRDefault="002E2C00">
      <w:pPr>
        <w:spacing w:line="240" w:lineRule="auto"/>
        <w:jc w:val="center"/>
        <w:rPr>
          <w:szCs w:val="22"/>
          <w:lang w:eastAsia="sl-SI"/>
        </w:rPr>
      </w:pPr>
    </w:p>
    <w:p w14:paraId="77641398" w14:textId="77777777" w:rsidR="002E2C00" w:rsidRPr="00F14FAC" w:rsidRDefault="002E2C00">
      <w:pPr>
        <w:spacing w:line="240" w:lineRule="auto"/>
        <w:jc w:val="center"/>
        <w:rPr>
          <w:szCs w:val="22"/>
          <w:lang w:eastAsia="sl-SI"/>
        </w:rPr>
      </w:pPr>
    </w:p>
    <w:p w14:paraId="5550A3C8" w14:textId="77777777" w:rsidR="002E2C00" w:rsidRPr="00F14FAC" w:rsidRDefault="002E2C00">
      <w:pPr>
        <w:spacing w:line="240" w:lineRule="auto"/>
        <w:jc w:val="center"/>
        <w:rPr>
          <w:szCs w:val="22"/>
          <w:lang w:eastAsia="sl-SI"/>
        </w:rPr>
      </w:pPr>
    </w:p>
    <w:p w14:paraId="11A80959" w14:textId="77777777" w:rsidR="002E2C00" w:rsidRPr="00F14FAC" w:rsidRDefault="002E2C00">
      <w:pPr>
        <w:spacing w:line="240" w:lineRule="auto"/>
        <w:jc w:val="center"/>
        <w:rPr>
          <w:szCs w:val="22"/>
          <w:lang w:eastAsia="sl-SI"/>
        </w:rPr>
      </w:pPr>
    </w:p>
    <w:p w14:paraId="767B5F10" w14:textId="77777777" w:rsidR="002E2C00" w:rsidRPr="00F14FAC" w:rsidRDefault="002E2C00">
      <w:pPr>
        <w:spacing w:line="240" w:lineRule="auto"/>
        <w:jc w:val="center"/>
        <w:rPr>
          <w:szCs w:val="22"/>
          <w:lang w:eastAsia="sl-SI"/>
        </w:rPr>
      </w:pPr>
    </w:p>
    <w:p w14:paraId="75FAF0CE" w14:textId="77777777" w:rsidR="002E2C00" w:rsidRPr="00F14FAC" w:rsidRDefault="002E2C00">
      <w:pPr>
        <w:spacing w:line="240" w:lineRule="auto"/>
        <w:jc w:val="center"/>
        <w:rPr>
          <w:szCs w:val="22"/>
          <w:lang w:eastAsia="sl-SI"/>
        </w:rPr>
      </w:pPr>
    </w:p>
    <w:p w14:paraId="36F502C0" w14:textId="77777777" w:rsidR="002E2C00" w:rsidRPr="00F14FAC" w:rsidRDefault="002E2C00">
      <w:pPr>
        <w:spacing w:line="240" w:lineRule="auto"/>
        <w:jc w:val="center"/>
        <w:rPr>
          <w:szCs w:val="22"/>
          <w:lang w:eastAsia="sl-SI"/>
        </w:rPr>
      </w:pPr>
    </w:p>
    <w:p w14:paraId="70775996" w14:textId="77777777" w:rsidR="002E2C00" w:rsidRPr="00F14FAC" w:rsidRDefault="002E2C00">
      <w:pPr>
        <w:spacing w:line="240" w:lineRule="auto"/>
        <w:jc w:val="center"/>
        <w:rPr>
          <w:szCs w:val="22"/>
          <w:lang w:eastAsia="sl-SI"/>
        </w:rPr>
      </w:pPr>
    </w:p>
    <w:p w14:paraId="2DB4C787" w14:textId="77777777" w:rsidR="002E2C00" w:rsidRPr="00F14FAC" w:rsidRDefault="002E2C00">
      <w:pPr>
        <w:spacing w:line="240" w:lineRule="auto"/>
        <w:jc w:val="center"/>
        <w:rPr>
          <w:szCs w:val="22"/>
          <w:lang w:eastAsia="sl-SI"/>
        </w:rPr>
      </w:pPr>
    </w:p>
    <w:p w14:paraId="0B575F96" w14:textId="77777777" w:rsidR="002E2C00" w:rsidRPr="00F14FAC" w:rsidRDefault="002E2C00">
      <w:pPr>
        <w:spacing w:line="240" w:lineRule="auto"/>
        <w:jc w:val="center"/>
        <w:rPr>
          <w:szCs w:val="22"/>
          <w:lang w:eastAsia="sl-SI"/>
        </w:rPr>
      </w:pPr>
    </w:p>
    <w:p w14:paraId="31FAB34B" w14:textId="77777777" w:rsidR="002E2C00" w:rsidRPr="00F14FAC" w:rsidRDefault="002E2C00">
      <w:pPr>
        <w:spacing w:line="240" w:lineRule="auto"/>
        <w:jc w:val="center"/>
        <w:rPr>
          <w:szCs w:val="22"/>
          <w:lang w:eastAsia="sl-SI"/>
        </w:rPr>
      </w:pPr>
    </w:p>
    <w:p w14:paraId="79BD07C1" w14:textId="77777777" w:rsidR="002E2C00" w:rsidRPr="00F14FAC" w:rsidRDefault="002E2C00">
      <w:pPr>
        <w:spacing w:line="240" w:lineRule="auto"/>
        <w:jc w:val="center"/>
        <w:rPr>
          <w:szCs w:val="22"/>
          <w:lang w:eastAsia="sl-SI"/>
        </w:rPr>
      </w:pPr>
    </w:p>
    <w:p w14:paraId="63DF6A34" w14:textId="77777777" w:rsidR="002E2C00" w:rsidRPr="00F14FAC" w:rsidRDefault="002E2C00">
      <w:pPr>
        <w:spacing w:line="240" w:lineRule="auto"/>
        <w:jc w:val="center"/>
        <w:rPr>
          <w:szCs w:val="22"/>
          <w:lang w:eastAsia="sl-SI"/>
        </w:rPr>
      </w:pPr>
    </w:p>
    <w:p w14:paraId="0CFA26BC" w14:textId="77777777" w:rsidR="002E2C00" w:rsidRPr="00F14FAC" w:rsidRDefault="002E2C00">
      <w:pPr>
        <w:spacing w:line="240" w:lineRule="auto"/>
        <w:jc w:val="center"/>
        <w:rPr>
          <w:szCs w:val="22"/>
          <w:lang w:eastAsia="sl-SI"/>
        </w:rPr>
      </w:pPr>
    </w:p>
    <w:p w14:paraId="73ACA59A" w14:textId="77777777" w:rsidR="002E2C00" w:rsidRPr="00F14FAC" w:rsidRDefault="002E2C00">
      <w:pPr>
        <w:spacing w:line="240" w:lineRule="auto"/>
        <w:jc w:val="center"/>
        <w:rPr>
          <w:szCs w:val="22"/>
          <w:lang w:eastAsia="sl-SI"/>
        </w:rPr>
      </w:pPr>
    </w:p>
    <w:p w14:paraId="415A04B3" w14:textId="77777777" w:rsidR="002E2C00" w:rsidRPr="00F14FAC" w:rsidRDefault="002E2C00">
      <w:pPr>
        <w:spacing w:line="240" w:lineRule="auto"/>
        <w:jc w:val="center"/>
        <w:rPr>
          <w:szCs w:val="22"/>
          <w:lang w:eastAsia="sl-SI"/>
        </w:rPr>
      </w:pPr>
    </w:p>
    <w:p w14:paraId="35731554" w14:textId="77777777" w:rsidR="002E2C00" w:rsidRPr="00F14FAC" w:rsidRDefault="002E2C00">
      <w:pPr>
        <w:spacing w:line="240" w:lineRule="auto"/>
        <w:jc w:val="center"/>
        <w:rPr>
          <w:szCs w:val="22"/>
          <w:lang w:eastAsia="sl-SI"/>
        </w:rPr>
      </w:pPr>
    </w:p>
    <w:p w14:paraId="1B060A3D" w14:textId="77777777" w:rsidR="002E2C00" w:rsidRPr="00F14FAC" w:rsidRDefault="00ED5D46">
      <w:pPr>
        <w:spacing w:line="240" w:lineRule="auto"/>
        <w:jc w:val="center"/>
        <w:rPr>
          <w:b/>
          <w:szCs w:val="22"/>
          <w:lang w:eastAsia="sl-SI"/>
        </w:rPr>
      </w:pPr>
      <w:r w:rsidRPr="00F14FAC">
        <w:rPr>
          <w:b/>
          <w:szCs w:val="22"/>
        </w:rPr>
        <w:t>DODATAK I</w:t>
      </w:r>
    </w:p>
    <w:p w14:paraId="51C38E04" w14:textId="77777777" w:rsidR="002E2C00" w:rsidRPr="00F14FAC" w:rsidRDefault="002E2C00">
      <w:pPr>
        <w:spacing w:line="240" w:lineRule="auto"/>
        <w:jc w:val="center"/>
        <w:rPr>
          <w:b/>
          <w:szCs w:val="22"/>
          <w:lang w:eastAsia="sl-SI"/>
        </w:rPr>
      </w:pPr>
    </w:p>
    <w:p w14:paraId="562C10B6" w14:textId="77777777" w:rsidR="002E2C00" w:rsidRPr="00F14FAC" w:rsidRDefault="00ED5D46">
      <w:pPr>
        <w:pStyle w:val="TitleA"/>
        <w:rPr>
          <w:lang w:val="hr-HR" w:eastAsia="sl-SI"/>
        </w:rPr>
      </w:pPr>
      <w:r w:rsidRPr="00F14FAC">
        <w:rPr>
          <w:lang w:val="hr-HR"/>
        </w:rPr>
        <w:t xml:space="preserve">SAŽETAK OPISA SVOJSTAVA LIJEKA </w:t>
      </w:r>
    </w:p>
    <w:p w14:paraId="7389E71D" w14:textId="77777777" w:rsidR="002E2C00" w:rsidRPr="00F14FAC" w:rsidRDefault="00ED5D46">
      <w:pPr>
        <w:widowControl w:val="0"/>
        <w:rPr>
          <w:szCs w:val="22"/>
        </w:rPr>
      </w:pPr>
      <w:r w:rsidRPr="00F14FAC">
        <w:rPr>
          <w:szCs w:val="22"/>
          <w:lang w:eastAsia="sl-SI"/>
        </w:rPr>
        <w:br w:type="page"/>
      </w:r>
      <w:r w:rsidRPr="00F14FAC">
        <w:rPr>
          <w:b/>
          <w:bCs/>
          <w:iCs/>
          <w:szCs w:val="22"/>
        </w:rPr>
        <w:lastRenderedPageBreak/>
        <w:t>1.</w:t>
      </w:r>
      <w:r w:rsidRPr="00F14FAC">
        <w:rPr>
          <w:bCs/>
          <w:iCs/>
          <w:szCs w:val="22"/>
        </w:rPr>
        <w:tab/>
      </w:r>
      <w:r w:rsidRPr="00F14FAC">
        <w:rPr>
          <w:b/>
          <w:szCs w:val="22"/>
        </w:rPr>
        <w:t>NAZIV LIJEKA</w:t>
      </w:r>
    </w:p>
    <w:p w14:paraId="0C742AF1" w14:textId="77777777" w:rsidR="002E2C00" w:rsidRPr="00F14FAC" w:rsidRDefault="002E2C00">
      <w:pPr>
        <w:rPr>
          <w:iCs/>
          <w:szCs w:val="22"/>
        </w:rPr>
      </w:pPr>
    </w:p>
    <w:p w14:paraId="5FA00623"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1,5 mg tvrde kapsule </w:t>
      </w:r>
    </w:p>
    <w:p w14:paraId="19185B76"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3 mg tvrde kapsule </w:t>
      </w:r>
    </w:p>
    <w:p w14:paraId="5679832D" w14:textId="77777777" w:rsidR="002E2C00" w:rsidRPr="00F14FAC" w:rsidRDefault="00ED5D46">
      <w:pPr>
        <w:tabs>
          <w:tab w:val="clear" w:pos="567"/>
          <w:tab w:val="left" w:pos="0"/>
        </w:tabs>
        <w:spacing w:line="240" w:lineRule="auto"/>
        <w:rPr>
          <w:szCs w:val="22"/>
        </w:rPr>
      </w:pPr>
      <w:r w:rsidRPr="00F14FAC">
        <w:rPr>
          <w:szCs w:val="22"/>
        </w:rPr>
        <w:t>Rivastigmin Actavis 4,5 mg tvrde kapsule</w:t>
      </w:r>
    </w:p>
    <w:p w14:paraId="0EAA2FDD"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6 mg tvrde kapsule </w:t>
      </w:r>
    </w:p>
    <w:p w14:paraId="31FAF4F2" w14:textId="77777777" w:rsidR="002E2C00" w:rsidRPr="00F14FAC" w:rsidRDefault="002E2C00">
      <w:pPr>
        <w:tabs>
          <w:tab w:val="clear" w:pos="567"/>
          <w:tab w:val="left" w:pos="0"/>
        </w:tabs>
        <w:spacing w:line="240" w:lineRule="auto"/>
        <w:rPr>
          <w:noProof/>
          <w:szCs w:val="22"/>
        </w:rPr>
      </w:pPr>
    </w:p>
    <w:p w14:paraId="0393C295" w14:textId="77777777" w:rsidR="002E2C00" w:rsidRPr="00F14FAC" w:rsidRDefault="002E2C00">
      <w:pPr>
        <w:tabs>
          <w:tab w:val="clear" w:pos="567"/>
          <w:tab w:val="left" w:pos="0"/>
        </w:tabs>
        <w:spacing w:line="240" w:lineRule="auto"/>
        <w:rPr>
          <w:noProof/>
          <w:szCs w:val="22"/>
        </w:rPr>
      </w:pPr>
    </w:p>
    <w:p w14:paraId="569C795D" w14:textId="77777777" w:rsidR="002E2C00" w:rsidRPr="00F14FAC" w:rsidRDefault="00ED5D46">
      <w:pPr>
        <w:widowControl w:val="0"/>
        <w:rPr>
          <w:szCs w:val="22"/>
        </w:rPr>
      </w:pPr>
      <w:r w:rsidRPr="00F14FAC">
        <w:rPr>
          <w:b/>
          <w:szCs w:val="22"/>
        </w:rPr>
        <w:t>2.</w:t>
      </w:r>
      <w:r w:rsidRPr="00F14FAC">
        <w:rPr>
          <w:b/>
          <w:szCs w:val="22"/>
        </w:rPr>
        <w:tab/>
        <w:t>KVALITATIVNI I KVANTITATIVNI SASTAV</w:t>
      </w:r>
    </w:p>
    <w:p w14:paraId="4BE8B735" w14:textId="77777777" w:rsidR="002E2C00" w:rsidRPr="00F14FAC" w:rsidRDefault="002E2C00">
      <w:pPr>
        <w:rPr>
          <w:szCs w:val="22"/>
        </w:rPr>
      </w:pPr>
    </w:p>
    <w:p w14:paraId="39C93E9A" w14:textId="77777777" w:rsidR="002E2C00" w:rsidRPr="00F14FAC" w:rsidRDefault="00ED5D46">
      <w:pPr>
        <w:tabs>
          <w:tab w:val="clear" w:pos="567"/>
          <w:tab w:val="left" w:pos="0"/>
        </w:tabs>
        <w:spacing w:line="240" w:lineRule="auto"/>
        <w:rPr>
          <w:noProof/>
          <w:szCs w:val="22"/>
          <w:u w:val="single"/>
        </w:rPr>
      </w:pPr>
      <w:r w:rsidRPr="00F14FAC">
        <w:rPr>
          <w:szCs w:val="22"/>
          <w:u w:val="single"/>
        </w:rPr>
        <w:t xml:space="preserve">Rivastigmin Actavis 1,5 mg tvrde kapsule </w:t>
      </w:r>
    </w:p>
    <w:p w14:paraId="78736552" w14:textId="77777777" w:rsidR="002E2C00" w:rsidRPr="00F14FAC" w:rsidRDefault="00ED5D46">
      <w:pPr>
        <w:tabs>
          <w:tab w:val="clear" w:pos="567"/>
        </w:tabs>
        <w:autoSpaceDE w:val="0"/>
        <w:autoSpaceDN w:val="0"/>
        <w:adjustRightInd w:val="0"/>
        <w:spacing w:line="240" w:lineRule="auto"/>
        <w:jc w:val="both"/>
        <w:rPr>
          <w:rFonts w:ascii="TimesNewRomanPSMT" w:hAnsi="TimesNewRomanPSMT" w:cs="TimesNewRomanPSMT"/>
          <w:szCs w:val="22"/>
        </w:rPr>
      </w:pPr>
      <w:r w:rsidRPr="00F14FAC">
        <w:rPr>
          <w:rFonts w:ascii="TimesNewRomanPSMT" w:hAnsi="TimesNewRomanPSMT" w:cs="TimesNewRomanPSMT"/>
          <w:szCs w:val="22"/>
        </w:rPr>
        <w:t>Jedna kapsula sadrži 1,5 mg rivastigmina u obliku rivastigminhidrogentartarata.</w:t>
      </w:r>
    </w:p>
    <w:p w14:paraId="7E02F0A6" w14:textId="77777777" w:rsidR="002E2C00" w:rsidRPr="00F14FAC" w:rsidRDefault="002E2C00">
      <w:pPr>
        <w:tabs>
          <w:tab w:val="clear" w:pos="567"/>
        </w:tabs>
        <w:autoSpaceDE w:val="0"/>
        <w:autoSpaceDN w:val="0"/>
        <w:adjustRightInd w:val="0"/>
        <w:spacing w:line="240" w:lineRule="auto"/>
        <w:jc w:val="both"/>
        <w:rPr>
          <w:iCs/>
          <w:szCs w:val="22"/>
          <w:u w:val="single"/>
        </w:rPr>
      </w:pPr>
    </w:p>
    <w:p w14:paraId="51D705DE" w14:textId="77777777" w:rsidR="002E2C00" w:rsidRPr="00F14FAC" w:rsidRDefault="00ED5D46">
      <w:pPr>
        <w:tabs>
          <w:tab w:val="clear" w:pos="567"/>
          <w:tab w:val="left" w:pos="0"/>
        </w:tabs>
        <w:spacing w:line="240" w:lineRule="auto"/>
        <w:rPr>
          <w:noProof/>
          <w:szCs w:val="22"/>
          <w:u w:val="single"/>
        </w:rPr>
      </w:pPr>
      <w:r w:rsidRPr="00F14FAC">
        <w:rPr>
          <w:szCs w:val="22"/>
          <w:u w:val="single"/>
        </w:rPr>
        <w:t xml:space="preserve">Rivastigmin Actavis 3 mg tvrde kapsule </w:t>
      </w:r>
    </w:p>
    <w:p w14:paraId="4108EF56" w14:textId="77777777" w:rsidR="002E2C00" w:rsidRPr="00F14FAC" w:rsidRDefault="00ED5D46">
      <w:pPr>
        <w:tabs>
          <w:tab w:val="clear" w:pos="567"/>
        </w:tabs>
        <w:autoSpaceDE w:val="0"/>
        <w:autoSpaceDN w:val="0"/>
        <w:adjustRightInd w:val="0"/>
        <w:spacing w:line="240" w:lineRule="auto"/>
        <w:jc w:val="both"/>
        <w:rPr>
          <w:rFonts w:ascii="TimesNewRomanPSMT" w:hAnsi="TimesNewRomanPSMT" w:cs="TimesNewRomanPSMT"/>
          <w:szCs w:val="22"/>
        </w:rPr>
      </w:pPr>
      <w:r w:rsidRPr="00F14FAC">
        <w:rPr>
          <w:rFonts w:ascii="TimesNewRomanPSMT" w:hAnsi="TimesNewRomanPSMT" w:cs="TimesNewRomanPSMT"/>
          <w:szCs w:val="22"/>
        </w:rPr>
        <w:t>Jedna kapsula sadrži 3 mg rivastigmina u obliku rivastigminhidrogentartarata.</w:t>
      </w:r>
    </w:p>
    <w:p w14:paraId="0ED2A058" w14:textId="77777777" w:rsidR="002E2C00" w:rsidRPr="00F14FAC" w:rsidRDefault="002E2C00">
      <w:pPr>
        <w:tabs>
          <w:tab w:val="clear" w:pos="567"/>
        </w:tabs>
        <w:autoSpaceDE w:val="0"/>
        <w:autoSpaceDN w:val="0"/>
        <w:adjustRightInd w:val="0"/>
        <w:spacing w:line="240" w:lineRule="auto"/>
        <w:jc w:val="both"/>
        <w:rPr>
          <w:rFonts w:ascii="TimesNewRomanPSMT" w:hAnsi="TimesNewRomanPSMT" w:cs="TimesNewRomanPSMT"/>
          <w:szCs w:val="22"/>
        </w:rPr>
      </w:pPr>
    </w:p>
    <w:p w14:paraId="415E0B3D" w14:textId="77777777" w:rsidR="002E2C00" w:rsidRPr="00F14FAC" w:rsidRDefault="00ED5D46">
      <w:pPr>
        <w:tabs>
          <w:tab w:val="clear" w:pos="567"/>
          <w:tab w:val="left" w:pos="0"/>
        </w:tabs>
        <w:spacing w:line="240" w:lineRule="auto"/>
        <w:rPr>
          <w:noProof/>
          <w:szCs w:val="22"/>
          <w:u w:val="single"/>
        </w:rPr>
      </w:pPr>
      <w:r w:rsidRPr="00F14FAC">
        <w:rPr>
          <w:szCs w:val="22"/>
          <w:u w:val="single"/>
        </w:rPr>
        <w:t xml:space="preserve">Rivastigmin Actavis 4,5 mg tvrde kapsule </w:t>
      </w:r>
    </w:p>
    <w:p w14:paraId="4FE1F0A3" w14:textId="77777777" w:rsidR="002E2C00" w:rsidRPr="00F14FAC" w:rsidRDefault="00ED5D46">
      <w:pPr>
        <w:tabs>
          <w:tab w:val="clear" w:pos="567"/>
        </w:tabs>
        <w:autoSpaceDE w:val="0"/>
        <w:autoSpaceDN w:val="0"/>
        <w:adjustRightInd w:val="0"/>
        <w:spacing w:line="240" w:lineRule="auto"/>
        <w:jc w:val="both"/>
        <w:rPr>
          <w:rFonts w:ascii="TimesNewRomanPSMT" w:hAnsi="TimesNewRomanPSMT" w:cs="TimesNewRomanPSMT"/>
          <w:szCs w:val="22"/>
        </w:rPr>
      </w:pPr>
      <w:r w:rsidRPr="00F14FAC">
        <w:rPr>
          <w:rFonts w:ascii="TimesNewRomanPSMT" w:hAnsi="TimesNewRomanPSMT" w:cs="TimesNewRomanPSMT"/>
          <w:szCs w:val="22"/>
        </w:rPr>
        <w:t>Jedna kapsula sadrži 4,5 mg rivastigmina u obliku rivastigminhidrogentartarata.</w:t>
      </w:r>
    </w:p>
    <w:p w14:paraId="29D97003" w14:textId="77777777" w:rsidR="002E2C00" w:rsidRPr="00F14FAC" w:rsidRDefault="002E2C00">
      <w:pPr>
        <w:tabs>
          <w:tab w:val="clear" w:pos="567"/>
        </w:tabs>
        <w:autoSpaceDE w:val="0"/>
        <w:autoSpaceDN w:val="0"/>
        <w:adjustRightInd w:val="0"/>
        <w:spacing w:line="240" w:lineRule="auto"/>
        <w:jc w:val="both"/>
        <w:rPr>
          <w:rFonts w:ascii="TimesNewRomanPSMT" w:hAnsi="TimesNewRomanPSMT" w:cs="TimesNewRomanPSMT"/>
          <w:szCs w:val="22"/>
        </w:rPr>
      </w:pPr>
    </w:p>
    <w:p w14:paraId="15AAF1EB" w14:textId="77777777" w:rsidR="002E2C00" w:rsidRPr="00F14FAC" w:rsidRDefault="00ED5D46">
      <w:pPr>
        <w:tabs>
          <w:tab w:val="clear" w:pos="567"/>
          <w:tab w:val="left" w:pos="0"/>
        </w:tabs>
        <w:spacing w:line="240" w:lineRule="auto"/>
        <w:rPr>
          <w:noProof/>
          <w:szCs w:val="22"/>
          <w:u w:val="single"/>
        </w:rPr>
      </w:pPr>
      <w:r w:rsidRPr="00F14FAC">
        <w:rPr>
          <w:szCs w:val="22"/>
          <w:u w:val="single"/>
        </w:rPr>
        <w:t xml:space="preserve">Rivastigmin Actavis 6 mg tvrde kapsule </w:t>
      </w:r>
    </w:p>
    <w:p w14:paraId="5A0F7B24" w14:textId="77777777" w:rsidR="002E2C00" w:rsidRPr="00F14FAC" w:rsidRDefault="00ED5D46">
      <w:pPr>
        <w:tabs>
          <w:tab w:val="clear" w:pos="567"/>
        </w:tabs>
        <w:autoSpaceDE w:val="0"/>
        <w:autoSpaceDN w:val="0"/>
        <w:adjustRightInd w:val="0"/>
        <w:spacing w:line="240" w:lineRule="auto"/>
        <w:jc w:val="both"/>
        <w:rPr>
          <w:rFonts w:ascii="TimesNewRomanPSMT" w:hAnsi="TimesNewRomanPSMT" w:cs="TimesNewRomanPSMT"/>
          <w:szCs w:val="22"/>
        </w:rPr>
      </w:pPr>
      <w:r w:rsidRPr="00F14FAC">
        <w:rPr>
          <w:rFonts w:ascii="TimesNewRomanPSMT" w:hAnsi="TimesNewRomanPSMT" w:cs="TimesNewRomanPSMT"/>
          <w:szCs w:val="22"/>
        </w:rPr>
        <w:t>Jedna kapsula sadrži 6 mg rivastigmina u obliku rivastigminhidrogentartarata.</w:t>
      </w:r>
    </w:p>
    <w:p w14:paraId="1EF40BD1" w14:textId="77777777" w:rsidR="002E2C00" w:rsidRPr="00F14FAC" w:rsidRDefault="002E2C00">
      <w:pPr>
        <w:tabs>
          <w:tab w:val="clear" w:pos="567"/>
        </w:tabs>
        <w:autoSpaceDE w:val="0"/>
        <w:autoSpaceDN w:val="0"/>
        <w:adjustRightInd w:val="0"/>
        <w:spacing w:line="240" w:lineRule="auto"/>
        <w:jc w:val="both"/>
        <w:rPr>
          <w:iCs/>
          <w:szCs w:val="22"/>
        </w:rPr>
      </w:pPr>
    </w:p>
    <w:p w14:paraId="13760E72" w14:textId="77777777" w:rsidR="002E2C00" w:rsidRPr="00F14FAC" w:rsidRDefault="00ED5D46">
      <w:pPr>
        <w:rPr>
          <w:szCs w:val="22"/>
        </w:rPr>
      </w:pPr>
      <w:r w:rsidRPr="00F14FAC">
        <w:rPr>
          <w:szCs w:val="22"/>
        </w:rPr>
        <w:t>Za cjeloviti popis pomoćnih tvari vidjeti dio 6.1.</w:t>
      </w:r>
    </w:p>
    <w:p w14:paraId="3314E3C3" w14:textId="77777777" w:rsidR="002E2C00" w:rsidRPr="00F14FAC" w:rsidRDefault="002E2C00">
      <w:pPr>
        <w:tabs>
          <w:tab w:val="clear" w:pos="567"/>
        </w:tabs>
        <w:autoSpaceDE w:val="0"/>
        <w:autoSpaceDN w:val="0"/>
        <w:adjustRightInd w:val="0"/>
        <w:spacing w:line="240" w:lineRule="auto"/>
        <w:jc w:val="both"/>
        <w:rPr>
          <w:iCs/>
          <w:szCs w:val="22"/>
        </w:rPr>
      </w:pPr>
    </w:p>
    <w:p w14:paraId="43727A18" w14:textId="77777777" w:rsidR="002E2C00" w:rsidRPr="00F14FAC" w:rsidRDefault="002E2C00">
      <w:pPr>
        <w:rPr>
          <w:szCs w:val="22"/>
        </w:rPr>
      </w:pPr>
    </w:p>
    <w:p w14:paraId="19C2C4C9" w14:textId="77777777" w:rsidR="002E2C00" w:rsidRPr="00F14FAC" w:rsidRDefault="00ED5D46">
      <w:pPr>
        <w:rPr>
          <w:b/>
          <w:caps/>
          <w:szCs w:val="22"/>
        </w:rPr>
      </w:pPr>
      <w:r w:rsidRPr="00F14FAC">
        <w:rPr>
          <w:b/>
          <w:szCs w:val="22"/>
        </w:rPr>
        <w:t>3.</w:t>
      </w:r>
      <w:r w:rsidRPr="00F14FAC">
        <w:rPr>
          <w:b/>
          <w:szCs w:val="22"/>
        </w:rPr>
        <w:tab/>
        <w:t xml:space="preserve">FARMACEUTSKI </w:t>
      </w:r>
      <w:r w:rsidRPr="00F14FAC">
        <w:rPr>
          <w:b/>
          <w:caps/>
          <w:szCs w:val="22"/>
        </w:rPr>
        <w:t>OBLIK</w:t>
      </w:r>
    </w:p>
    <w:p w14:paraId="6004133B" w14:textId="77777777" w:rsidR="002E2C00" w:rsidRPr="00F14FAC" w:rsidRDefault="002E2C00">
      <w:pPr>
        <w:rPr>
          <w:szCs w:val="22"/>
        </w:rPr>
      </w:pPr>
    </w:p>
    <w:p w14:paraId="1762B1D3" w14:textId="77777777" w:rsidR="002E2C00" w:rsidRPr="00F14FAC" w:rsidRDefault="00ED5D46">
      <w:pPr>
        <w:rPr>
          <w:szCs w:val="22"/>
        </w:rPr>
      </w:pPr>
      <w:r w:rsidRPr="00F14FAC">
        <w:rPr>
          <w:szCs w:val="22"/>
        </w:rPr>
        <w:t>Tvrda kapsula (kapsula).</w:t>
      </w:r>
    </w:p>
    <w:p w14:paraId="404CBB00" w14:textId="77777777" w:rsidR="002E2C00" w:rsidRPr="00F14FAC" w:rsidRDefault="002E2C00">
      <w:pPr>
        <w:rPr>
          <w:szCs w:val="22"/>
          <w:u w:val="single"/>
        </w:rPr>
      </w:pPr>
    </w:p>
    <w:p w14:paraId="5AAED68D" w14:textId="77777777" w:rsidR="002E2C00" w:rsidRPr="00F14FAC" w:rsidRDefault="00ED5D46">
      <w:pPr>
        <w:rPr>
          <w:szCs w:val="22"/>
          <w:u w:val="single"/>
        </w:rPr>
      </w:pPr>
      <w:r w:rsidRPr="00F14FAC">
        <w:rPr>
          <w:szCs w:val="22"/>
          <w:u w:val="single"/>
        </w:rPr>
        <w:t>Rivastigmin Actavis 1,5 mg tvrde kapsule</w:t>
      </w:r>
    </w:p>
    <w:p w14:paraId="0069BA1D" w14:textId="322B22A5" w:rsidR="002E2C00" w:rsidRPr="00F14FAC" w:rsidRDefault="00ED5D46">
      <w:pPr>
        <w:rPr>
          <w:szCs w:val="22"/>
        </w:rPr>
      </w:pPr>
      <w:r w:rsidRPr="00F14FAC">
        <w:rPr>
          <w:rFonts w:ascii="TimesNewRomanPSMT" w:hAnsi="TimesNewRomanPSMT" w:cs="TimesNewRomanPSMT"/>
          <w:szCs w:val="22"/>
        </w:rPr>
        <w:t xml:space="preserve">Bjelkasti do blago žuti prašak </w:t>
      </w:r>
      <w:r w:rsidRPr="00F14FAC">
        <w:rPr>
          <w:szCs w:val="22"/>
        </w:rPr>
        <w:t>u tvrdoj kapsuli sa žutom kapicom i žutim tijelom.</w:t>
      </w:r>
    </w:p>
    <w:p w14:paraId="7315AAAC" w14:textId="77777777" w:rsidR="002E2C00" w:rsidRPr="00F14FAC" w:rsidRDefault="002E2C00">
      <w:pPr>
        <w:rPr>
          <w:szCs w:val="22"/>
        </w:rPr>
      </w:pPr>
    </w:p>
    <w:p w14:paraId="214174E9" w14:textId="77777777" w:rsidR="002E2C00" w:rsidRPr="00F14FAC" w:rsidRDefault="00ED5D46">
      <w:pPr>
        <w:rPr>
          <w:szCs w:val="22"/>
          <w:u w:val="single"/>
        </w:rPr>
      </w:pPr>
      <w:r w:rsidRPr="00F14FAC">
        <w:rPr>
          <w:szCs w:val="22"/>
          <w:u w:val="single"/>
        </w:rPr>
        <w:t>Rivastigmin Actavis 3 mg tvrde kapsule</w:t>
      </w:r>
    </w:p>
    <w:p w14:paraId="672ECA36" w14:textId="3BDCEDB5" w:rsidR="002E2C00" w:rsidRPr="00F14FAC" w:rsidRDefault="00ED5D46">
      <w:pPr>
        <w:rPr>
          <w:szCs w:val="22"/>
        </w:rPr>
      </w:pPr>
      <w:r w:rsidRPr="00F14FAC">
        <w:rPr>
          <w:rFonts w:ascii="TimesNewRomanPSMT" w:hAnsi="TimesNewRomanPSMT" w:cs="TimesNewRomanPSMT"/>
          <w:szCs w:val="22"/>
        </w:rPr>
        <w:t xml:space="preserve">Bjelkasti do blago žuti prašak </w:t>
      </w:r>
      <w:r w:rsidRPr="00F14FAC">
        <w:rPr>
          <w:szCs w:val="22"/>
        </w:rPr>
        <w:t>u tvrdoj kapsuli s narančastim kapicom i narančastim tijelom.</w:t>
      </w:r>
    </w:p>
    <w:p w14:paraId="091062F8" w14:textId="77777777" w:rsidR="002E2C00" w:rsidRPr="00F14FAC" w:rsidRDefault="002E2C00">
      <w:pPr>
        <w:rPr>
          <w:szCs w:val="22"/>
        </w:rPr>
      </w:pPr>
    </w:p>
    <w:p w14:paraId="54B18668" w14:textId="77777777" w:rsidR="002E2C00" w:rsidRPr="00F14FAC" w:rsidRDefault="00ED5D46">
      <w:pPr>
        <w:rPr>
          <w:szCs w:val="22"/>
          <w:u w:val="single"/>
        </w:rPr>
      </w:pPr>
      <w:r w:rsidRPr="00F14FAC">
        <w:rPr>
          <w:szCs w:val="22"/>
          <w:u w:val="single"/>
        </w:rPr>
        <w:t>Rivastigmin Actavis 4,5 mg tvrde kapsule</w:t>
      </w:r>
    </w:p>
    <w:p w14:paraId="397E141B" w14:textId="25980376" w:rsidR="002E2C00" w:rsidRPr="00F14FAC" w:rsidRDefault="00ED5D46">
      <w:pPr>
        <w:rPr>
          <w:szCs w:val="22"/>
        </w:rPr>
      </w:pPr>
      <w:r w:rsidRPr="00F14FAC">
        <w:rPr>
          <w:rFonts w:ascii="TimesNewRomanPSMT" w:hAnsi="TimesNewRomanPSMT" w:cs="TimesNewRomanPSMT"/>
          <w:szCs w:val="22"/>
        </w:rPr>
        <w:t xml:space="preserve">Bjelkasti do blago žuti prašak </w:t>
      </w:r>
      <w:r w:rsidRPr="00F14FAC">
        <w:rPr>
          <w:szCs w:val="22"/>
        </w:rPr>
        <w:t>u tvrdoj kapsuli s crvenom kapicom i crvenim tijelom.</w:t>
      </w:r>
    </w:p>
    <w:p w14:paraId="34D61EDC" w14:textId="77777777" w:rsidR="002E2C00" w:rsidRPr="00F14FAC" w:rsidRDefault="002E2C00">
      <w:pPr>
        <w:rPr>
          <w:szCs w:val="22"/>
          <w:u w:val="single"/>
        </w:rPr>
      </w:pPr>
    </w:p>
    <w:p w14:paraId="156AA99A" w14:textId="77777777" w:rsidR="002E2C00" w:rsidRPr="00F14FAC" w:rsidRDefault="00ED5D46">
      <w:pPr>
        <w:rPr>
          <w:szCs w:val="22"/>
          <w:u w:val="single"/>
        </w:rPr>
      </w:pPr>
      <w:r w:rsidRPr="00F14FAC">
        <w:rPr>
          <w:szCs w:val="22"/>
          <w:u w:val="single"/>
        </w:rPr>
        <w:t>Rivastigmin Actavis 6 mg tvrde kapsule</w:t>
      </w:r>
    </w:p>
    <w:p w14:paraId="37F93DF5" w14:textId="53C97D03" w:rsidR="002E2C00" w:rsidRPr="00F14FAC" w:rsidRDefault="00ED5D46">
      <w:pPr>
        <w:rPr>
          <w:szCs w:val="22"/>
        </w:rPr>
      </w:pPr>
      <w:r w:rsidRPr="00F14FAC">
        <w:rPr>
          <w:rFonts w:ascii="TimesNewRomanPSMT" w:hAnsi="TimesNewRomanPSMT" w:cs="TimesNewRomanPSMT"/>
          <w:szCs w:val="22"/>
        </w:rPr>
        <w:t xml:space="preserve">Bjelkasti do blago žuti prašak </w:t>
      </w:r>
      <w:r w:rsidRPr="00F14FAC">
        <w:rPr>
          <w:szCs w:val="22"/>
        </w:rPr>
        <w:t>u tvrdoj kapsuli s crvenom kapicom i narančastim tijelom.</w:t>
      </w:r>
    </w:p>
    <w:p w14:paraId="6FCA9EA4" w14:textId="77777777" w:rsidR="002E2C00" w:rsidRPr="00F14FAC" w:rsidRDefault="002E2C00">
      <w:pPr>
        <w:rPr>
          <w:szCs w:val="22"/>
        </w:rPr>
      </w:pPr>
    </w:p>
    <w:p w14:paraId="4B34F416" w14:textId="77777777" w:rsidR="002E2C00" w:rsidRPr="00F14FAC" w:rsidRDefault="002E2C00">
      <w:pPr>
        <w:rPr>
          <w:szCs w:val="22"/>
        </w:rPr>
      </w:pPr>
    </w:p>
    <w:p w14:paraId="4984C93B" w14:textId="77777777" w:rsidR="002E2C00" w:rsidRPr="00F14FAC" w:rsidRDefault="00ED5D46">
      <w:pPr>
        <w:rPr>
          <w:caps/>
          <w:szCs w:val="22"/>
        </w:rPr>
      </w:pPr>
      <w:r w:rsidRPr="00F14FAC">
        <w:rPr>
          <w:b/>
          <w:caps/>
          <w:szCs w:val="22"/>
        </w:rPr>
        <w:t>4.</w:t>
      </w:r>
      <w:r w:rsidRPr="00F14FAC">
        <w:rPr>
          <w:b/>
          <w:caps/>
          <w:szCs w:val="22"/>
        </w:rPr>
        <w:tab/>
        <w:t>KLINIČKI PODACI</w:t>
      </w:r>
    </w:p>
    <w:p w14:paraId="0628C317" w14:textId="77777777" w:rsidR="002E2C00" w:rsidRPr="00F14FAC" w:rsidRDefault="002E2C00">
      <w:pPr>
        <w:rPr>
          <w:szCs w:val="22"/>
        </w:rPr>
      </w:pPr>
    </w:p>
    <w:p w14:paraId="64D0F6FC" w14:textId="77777777" w:rsidR="002E2C00" w:rsidRPr="00F14FAC" w:rsidRDefault="00ED5D46">
      <w:pPr>
        <w:rPr>
          <w:szCs w:val="22"/>
        </w:rPr>
      </w:pPr>
      <w:r w:rsidRPr="00F14FAC">
        <w:rPr>
          <w:b/>
          <w:szCs w:val="22"/>
        </w:rPr>
        <w:t>4.1</w:t>
      </w:r>
      <w:r w:rsidRPr="00F14FAC">
        <w:rPr>
          <w:b/>
          <w:szCs w:val="22"/>
        </w:rPr>
        <w:tab/>
        <w:t>Terapijske indikacije</w:t>
      </w:r>
    </w:p>
    <w:p w14:paraId="3FA01323" w14:textId="77777777" w:rsidR="002E2C00" w:rsidRPr="00F14FAC" w:rsidRDefault="002E2C00">
      <w:pPr>
        <w:rPr>
          <w:szCs w:val="22"/>
        </w:rPr>
      </w:pPr>
    </w:p>
    <w:p w14:paraId="7B0B0DA3"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Simptomatsko liječenje blage do umjereno teške Alzheimerove demencije.</w:t>
      </w:r>
    </w:p>
    <w:p w14:paraId="721723F1" w14:textId="77777777" w:rsidR="002E2C00" w:rsidRPr="00F14FAC" w:rsidRDefault="002E2C00">
      <w:pPr>
        <w:rPr>
          <w:szCs w:val="22"/>
        </w:rPr>
      </w:pPr>
    </w:p>
    <w:p w14:paraId="7CCACCF5" w14:textId="77777777" w:rsidR="002E2C00" w:rsidRPr="00F14FAC" w:rsidRDefault="00ED5D46">
      <w:pPr>
        <w:rPr>
          <w:szCs w:val="22"/>
          <w:lang w:eastAsia="sl-SI"/>
        </w:rPr>
      </w:pPr>
      <w:r w:rsidRPr="00F14FAC">
        <w:rPr>
          <w:szCs w:val="22"/>
        </w:rPr>
        <w:t>Simptomatsko liječenje blage do umjereno teške demencije u bolesnika s idiopatskom Parkinsonovom bolešću.</w:t>
      </w:r>
    </w:p>
    <w:p w14:paraId="0B25CF50" w14:textId="77777777" w:rsidR="002E2C00" w:rsidRPr="00F14FAC" w:rsidRDefault="002E2C00">
      <w:pPr>
        <w:rPr>
          <w:szCs w:val="22"/>
        </w:rPr>
      </w:pPr>
    </w:p>
    <w:p w14:paraId="448EF0BA" w14:textId="77777777" w:rsidR="002E2C00" w:rsidRPr="00F14FAC" w:rsidRDefault="00ED5D46">
      <w:pPr>
        <w:rPr>
          <w:b/>
          <w:szCs w:val="22"/>
        </w:rPr>
      </w:pPr>
      <w:r w:rsidRPr="00F14FAC">
        <w:rPr>
          <w:b/>
          <w:szCs w:val="22"/>
        </w:rPr>
        <w:t>4.2</w:t>
      </w:r>
      <w:r w:rsidRPr="00F14FAC">
        <w:rPr>
          <w:b/>
          <w:szCs w:val="22"/>
        </w:rPr>
        <w:tab/>
        <w:t>Doziranje i način primjene</w:t>
      </w:r>
    </w:p>
    <w:p w14:paraId="3AB5E00B" w14:textId="77777777" w:rsidR="002E2C00" w:rsidRPr="00F14FAC" w:rsidRDefault="002E2C00">
      <w:pPr>
        <w:rPr>
          <w:szCs w:val="22"/>
        </w:rPr>
      </w:pPr>
    </w:p>
    <w:p w14:paraId="6E60E2FB"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Liječenje treba započeti i nadgledati liječnik s iskustvom u dijagnosticiranju i liječenju Alzheimerove demencije ili demencije povezane s Parkinsonovom bolešću. Dijagnozu treba postaviti u skladu s </w:t>
      </w:r>
      <w:r w:rsidRPr="00F14FAC">
        <w:rPr>
          <w:szCs w:val="22"/>
        </w:rPr>
        <w:lastRenderedPageBreak/>
        <w:t xml:space="preserve">trenutnim smjernicama. Liječenje rivastigminom treba započeti jedino ako postoji njegovatelj koji će redovito nadzirati </w:t>
      </w:r>
      <w:r w:rsidRPr="00F14FAC">
        <w:rPr>
          <w:rFonts w:ascii="TimesNewRomanPSMT" w:hAnsi="TimesNewRomanPSMT" w:cs="TimesNewRomanPSMT"/>
          <w:szCs w:val="22"/>
        </w:rPr>
        <w:t>uzima li bolesnik lijek</w:t>
      </w:r>
      <w:r w:rsidRPr="00F14FAC">
        <w:rPr>
          <w:szCs w:val="22"/>
        </w:rPr>
        <w:t>.</w:t>
      </w:r>
    </w:p>
    <w:p w14:paraId="15F0A0FC" w14:textId="77777777" w:rsidR="002E2C00" w:rsidRPr="00F14FAC" w:rsidRDefault="002E2C00">
      <w:pPr>
        <w:tabs>
          <w:tab w:val="clear" w:pos="567"/>
        </w:tabs>
        <w:autoSpaceDE w:val="0"/>
        <w:autoSpaceDN w:val="0"/>
        <w:adjustRightInd w:val="0"/>
        <w:spacing w:line="240" w:lineRule="auto"/>
        <w:rPr>
          <w:szCs w:val="22"/>
          <w:lang w:eastAsia="sl-SI"/>
        </w:rPr>
      </w:pPr>
    </w:p>
    <w:p w14:paraId="4B5CA94E" w14:textId="77777777" w:rsidR="002E2C00" w:rsidRPr="00F14FAC" w:rsidRDefault="00ED5D46">
      <w:pPr>
        <w:tabs>
          <w:tab w:val="clear" w:pos="567"/>
        </w:tabs>
        <w:autoSpaceDE w:val="0"/>
        <w:autoSpaceDN w:val="0"/>
        <w:adjustRightInd w:val="0"/>
        <w:spacing w:line="240" w:lineRule="auto"/>
        <w:rPr>
          <w:szCs w:val="22"/>
          <w:u w:val="single"/>
          <w:lang w:eastAsia="sl-SI"/>
        </w:rPr>
      </w:pPr>
      <w:r w:rsidRPr="00F14FAC">
        <w:rPr>
          <w:szCs w:val="22"/>
          <w:u w:val="single"/>
          <w:lang w:eastAsia="sl-SI"/>
        </w:rPr>
        <w:t>Doziranje</w:t>
      </w:r>
    </w:p>
    <w:p w14:paraId="3CD7F34C"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Rivastigmin treba primjenjivati dva puta dnevno, uz jutarnji i večernji obrok. Kapsule treba cijele progutati.</w:t>
      </w:r>
    </w:p>
    <w:p w14:paraId="439D7BE8" w14:textId="77777777" w:rsidR="002E2C00" w:rsidRPr="00F14FAC" w:rsidRDefault="002E2C00">
      <w:pPr>
        <w:tabs>
          <w:tab w:val="clear" w:pos="567"/>
        </w:tabs>
        <w:autoSpaceDE w:val="0"/>
        <w:autoSpaceDN w:val="0"/>
        <w:adjustRightInd w:val="0"/>
        <w:spacing w:line="240" w:lineRule="auto"/>
        <w:rPr>
          <w:bCs/>
          <w:szCs w:val="22"/>
          <w:lang w:eastAsia="sl-SI"/>
        </w:rPr>
      </w:pPr>
    </w:p>
    <w:p w14:paraId="0BA75032" w14:textId="77777777" w:rsidR="002E2C00" w:rsidRPr="00F14FAC" w:rsidRDefault="00ED5D46">
      <w:pPr>
        <w:tabs>
          <w:tab w:val="clear" w:pos="567"/>
        </w:tabs>
        <w:autoSpaceDE w:val="0"/>
        <w:autoSpaceDN w:val="0"/>
        <w:adjustRightInd w:val="0"/>
        <w:spacing w:line="240" w:lineRule="auto"/>
        <w:rPr>
          <w:bCs/>
          <w:i/>
          <w:szCs w:val="22"/>
          <w:lang w:eastAsia="sl-SI"/>
        </w:rPr>
      </w:pPr>
      <w:r w:rsidRPr="00F14FAC">
        <w:rPr>
          <w:bCs/>
          <w:i/>
          <w:szCs w:val="22"/>
        </w:rPr>
        <w:t xml:space="preserve">Početna doza </w:t>
      </w:r>
    </w:p>
    <w:p w14:paraId="2CBC4AA2"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1,5 mg dva puta na dan.</w:t>
      </w:r>
    </w:p>
    <w:p w14:paraId="4E87F2BB" w14:textId="77777777" w:rsidR="002E2C00" w:rsidRPr="00F14FAC" w:rsidRDefault="002E2C00">
      <w:pPr>
        <w:tabs>
          <w:tab w:val="clear" w:pos="567"/>
        </w:tabs>
        <w:autoSpaceDE w:val="0"/>
        <w:autoSpaceDN w:val="0"/>
        <w:adjustRightInd w:val="0"/>
        <w:spacing w:line="240" w:lineRule="auto"/>
        <w:rPr>
          <w:bCs/>
          <w:szCs w:val="22"/>
          <w:lang w:eastAsia="sl-SI"/>
        </w:rPr>
      </w:pPr>
    </w:p>
    <w:p w14:paraId="5077CD85" w14:textId="77777777" w:rsidR="002E2C00" w:rsidRPr="00F14FAC" w:rsidRDefault="00ED5D46">
      <w:pPr>
        <w:tabs>
          <w:tab w:val="clear" w:pos="567"/>
        </w:tabs>
        <w:autoSpaceDE w:val="0"/>
        <w:autoSpaceDN w:val="0"/>
        <w:adjustRightInd w:val="0"/>
        <w:spacing w:line="240" w:lineRule="auto"/>
        <w:rPr>
          <w:bCs/>
          <w:i/>
          <w:szCs w:val="22"/>
          <w:lang w:eastAsia="sl-SI"/>
        </w:rPr>
      </w:pPr>
      <w:r w:rsidRPr="00F14FAC">
        <w:rPr>
          <w:bCs/>
          <w:i/>
          <w:szCs w:val="22"/>
        </w:rPr>
        <w:t>Titriranje doze</w:t>
      </w:r>
    </w:p>
    <w:p w14:paraId="1F143C23"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Početna doza je 1,5 mg dva puta na dan. Ako se ova doza nakon najmanje dva tjedna liječenja dobro podnosi, doza se može povećati na 3 mg dva puta dnevno. Daljnja se povećanja na dozu od 4,5 mg, a zatim na 6 mg dva puta dnevno, trebaju također zasnivati na dobroj podnošljivosti trenutne doze, a mogu se razmatrati nakon najmanje dva tjedna liječenja tom dozom. </w:t>
      </w:r>
    </w:p>
    <w:p w14:paraId="6653D5DE" w14:textId="77777777" w:rsidR="002E2C00" w:rsidRPr="00F14FAC" w:rsidRDefault="002E2C00">
      <w:pPr>
        <w:tabs>
          <w:tab w:val="clear" w:pos="567"/>
        </w:tabs>
        <w:autoSpaceDE w:val="0"/>
        <w:autoSpaceDN w:val="0"/>
        <w:adjustRightInd w:val="0"/>
        <w:spacing w:line="240" w:lineRule="auto"/>
        <w:rPr>
          <w:szCs w:val="22"/>
          <w:lang w:eastAsia="sl-SI"/>
        </w:rPr>
      </w:pPr>
    </w:p>
    <w:p w14:paraId="3940869B"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Ako se u bolesnika s demencijom koja je povezana s Parkinsonovom bolešću tijekom liječenja uoče nuspojave (npr. mučnina, povraćanje, abdominalna bol ili gubitak teka), smanjenje tjelesne težine ili pogoršanje ekstrapiramidnih simptoma (npr. tremora), oni se mogu izbjeći izostavljanjem jedne ili više doza. Ako nuspojave i dalje traju, dnevnu dozu treba privremeno smanjiti na prethodnu dozu koju je bolesnik dobro podnosio ili se liječenje može prekinuti. </w:t>
      </w:r>
    </w:p>
    <w:p w14:paraId="7B78C3CB" w14:textId="77777777" w:rsidR="002E2C00" w:rsidRPr="00F14FAC" w:rsidRDefault="002E2C00">
      <w:pPr>
        <w:tabs>
          <w:tab w:val="clear" w:pos="567"/>
        </w:tabs>
        <w:autoSpaceDE w:val="0"/>
        <w:autoSpaceDN w:val="0"/>
        <w:adjustRightInd w:val="0"/>
        <w:spacing w:line="240" w:lineRule="auto"/>
        <w:rPr>
          <w:bCs/>
          <w:szCs w:val="22"/>
          <w:lang w:eastAsia="sl-SI"/>
        </w:rPr>
      </w:pPr>
    </w:p>
    <w:p w14:paraId="62FC3AA1" w14:textId="77777777" w:rsidR="002E2C00" w:rsidRPr="00F14FAC" w:rsidRDefault="00ED5D46">
      <w:pPr>
        <w:tabs>
          <w:tab w:val="clear" w:pos="567"/>
        </w:tabs>
        <w:autoSpaceDE w:val="0"/>
        <w:autoSpaceDN w:val="0"/>
        <w:adjustRightInd w:val="0"/>
        <w:spacing w:line="240" w:lineRule="auto"/>
        <w:rPr>
          <w:bCs/>
          <w:i/>
          <w:szCs w:val="22"/>
          <w:lang w:eastAsia="sl-SI"/>
        </w:rPr>
      </w:pPr>
      <w:r w:rsidRPr="00F14FAC">
        <w:rPr>
          <w:bCs/>
          <w:i/>
          <w:szCs w:val="22"/>
        </w:rPr>
        <w:t>Doza održavanja</w:t>
      </w:r>
    </w:p>
    <w:p w14:paraId="0162244F"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Djelotvorna doza je 3 do 6 mg dva puta na dan; da bi se postigla maksimalna korist od liječenja, bolesnike treba održavati na najvišoj dozi koju dobro podnose</w:t>
      </w:r>
      <w:r w:rsidRPr="00F14FAC">
        <w:rPr>
          <w:b/>
          <w:bCs/>
          <w:szCs w:val="22"/>
        </w:rPr>
        <w:t xml:space="preserve">. </w:t>
      </w:r>
      <w:r w:rsidRPr="00F14FAC">
        <w:rPr>
          <w:szCs w:val="22"/>
        </w:rPr>
        <w:t>Preporučena maksimalna dnevna doza je 6 mg dva puta dnevno.</w:t>
      </w:r>
    </w:p>
    <w:p w14:paraId="2D179ACE" w14:textId="77777777" w:rsidR="002E2C00" w:rsidRPr="00F14FAC" w:rsidRDefault="002E2C00">
      <w:pPr>
        <w:tabs>
          <w:tab w:val="clear" w:pos="567"/>
        </w:tabs>
        <w:autoSpaceDE w:val="0"/>
        <w:autoSpaceDN w:val="0"/>
        <w:adjustRightInd w:val="0"/>
        <w:spacing w:line="240" w:lineRule="auto"/>
        <w:rPr>
          <w:szCs w:val="22"/>
          <w:lang w:eastAsia="sl-SI"/>
        </w:rPr>
      </w:pPr>
    </w:p>
    <w:p w14:paraId="7D9A9BD6"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Liječenje dozom održavanja može se nastaviti tako dugo dok za bolesnika postoji korist od liječenja.</w:t>
      </w:r>
    </w:p>
    <w:p w14:paraId="2F5965A1"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Zbog toga je potrebno redovito provjeravati kliničku korist primjene rivastigmina, osobito u bolesnika koji se liječe dozama manjim od 3 mg dva puta dnevno. Ako nakon 3 mjeseca liječenja bolesnika dozom održavanja ne dođe do povoljne promjene u brzini smanjivanja simptoma demencije u bolesnika, liječenje treba prekinuti. Na prekid liječenja treba također pomišljati kad više nije prisutan dokaz terapijskog učinka.</w:t>
      </w:r>
    </w:p>
    <w:p w14:paraId="139C9D8B" w14:textId="77777777" w:rsidR="002E2C00" w:rsidRPr="00F14FAC" w:rsidRDefault="002E2C00">
      <w:pPr>
        <w:tabs>
          <w:tab w:val="clear" w:pos="567"/>
        </w:tabs>
        <w:autoSpaceDE w:val="0"/>
        <w:autoSpaceDN w:val="0"/>
        <w:adjustRightInd w:val="0"/>
        <w:spacing w:line="240" w:lineRule="auto"/>
        <w:rPr>
          <w:szCs w:val="22"/>
          <w:lang w:eastAsia="sl-SI"/>
        </w:rPr>
      </w:pPr>
    </w:p>
    <w:p w14:paraId="7A549EFB"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Individualni odgovor na rivastigmin ne može se predvidjeti. No, veći terapijski učinak uočen je u bolesnika s Parkinsonovom bolešću i umjerenom demencijom. Slično tome, zapažen je veći učinak u bolesnika s Parkinsonovom bolešću i vidnim halucinacijama (vidjeti dio 5.1).</w:t>
      </w:r>
    </w:p>
    <w:p w14:paraId="1B63F9F3" w14:textId="77777777" w:rsidR="002E2C00" w:rsidRPr="00F14FAC" w:rsidRDefault="002E2C00">
      <w:pPr>
        <w:tabs>
          <w:tab w:val="clear" w:pos="567"/>
        </w:tabs>
        <w:autoSpaceDE w:val="0"/>
        <w:autoSpaceDN w:val="0"/>
        <w:adjustRightInd w:val="0"/>
        <w:spacing w:line="240" w:lineRule="auto"/>
        <w:rPr>
          <w:szCs w:val="22"/>
          <w:lang w:eastAsia="sl-SI"/>
        </w:rPr>
      </w:pPr>
    </w:p>
    <w:p w14:paraId="65788F01"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Terapijski učinak nije proučavan u placebo kontroliranim ispitivanjima duljim od 6 mjeseci.</w:t>
      </w:r>
    </w:p>
    <w:p w14:paraId="5D130E40" w14:textId="77777777" w:rsidR="002E2C00" w:rsidRPr="00F14FAC" w:rsidRDefault="002E2C00">
      <w:pPr>
        <w:tabs>
          <w:tab w:val="clear" w:pos="567"/>
        </w:tabs>
        <w:autoSpaceDE w:val="0"/>
        <w:autoSpaceDN w:val="0"/>
        <w:adjustRightInd w:val="0"/>
        <w:spacing w:line="240" w:lineRule="auto"/>
        <w:rPr>
          <w:bCs/>
          <w:szCs w:val="22"/>
          <w:lang w:eastAsia="sl-SI"/>
        </w:rPr>
      </w:pPr>
    </w:p>
    <w:p w14:paraId="3F1694E0" w14:textId="77777777" w:rsidR="002E2C00" w:rsidRPr="00F14FAC" w:rsidRDefault="00ED5D46">
      <w:pPr>
        <w:tabs>
          <w:tab w:val="clear" w:pos="567"/>
        </w:tabs>
        <w:autoSpaceDE w:val="0"/>
        <w:autoSpaceDN w:val="0"/>
        <w:adjustRightInd w:val="0"/>
        <w:spacing w:line="240" w:lineRule="auto"/>
        <w:rPr>
          <w:bCs/>
          <w:i/>
          <w:szCs w:val="22"/>
          <w:lang w:eastAsia="sl-SI"/>
        </w:rPr>
      </w:pPr>
      <w:r w:rsidRPr="00F14FAC">
        <w:rPr>
          <w:bCs/>
          <w:i/>
          <w:szCs w:val="22"/>
        </w:rPr>
        <w:t>Ponovni početak liječenja</w:t>
      </w:r>
    </w:p>
    <w:p w14:paraId="605A373B"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Ako se liječenje prekine na više od tri dana, treba ga ponovno početi u dozi od 1,5 mg dva puta dnevno. Dozu treba nakon toga titrirati kao što je gore opisano.</w:t>
      </w:r>
    </w:p>
    <w:p w14:paraId="0005B4D2" w14:textId="77777777" w:rsidR="002E2C00" w:rsidRPr="00F14FAC" w:rsidRDefault="002E2C00">
      <w:pPr>
        <w:tabs>
          <w:tab w:val="clear" w:pos="567"/>
        </w:tabs>
        <w:autoSpaceDE w:val="0"/>
        <w:autoSpaceDN w:val="0"/>
        <w:adjustRightInd w:val="0"/>
        <w:spacing w:line="240" w:lineRule="auto"/>
        <w:rPr>
          <w:bCs/>
          <w:szCs w:val="22"/>
          <w:lang w:eastAsia="sl-SI"/>
        </w:rPr>
      </w:pPr>
    </w:p>
    <w:p w14:paraId="75F67C5B" w14:textId="77777777" w:rsidR="002E2C00" w:rsidRPr="00F14FAC" w:rsidRDefault="00ED5D46">
      <w:pPr>
        <w:widowControl w:val="0"/>
        <w:tabs>
          <w:tab w:val="clear" w:pos="567"/>
          <w:tab w:val="left" w:pos="0"/>
        </w:tabs>
        <w:suppressAutoHyphens/>
        <w:spacing w:line="240" w:lineRule="auto"/>
        <w:rPr>
          <w:i/>
          <w:spacing w:val="-2"/>
          <w:szCs w:val="22"/>
        </w:rPr>
      </w:pPr>
      <w:r w:rsidRPr="00F14FAC">
        <w:rPr>
          <w:i/>
          <w:spacing w:val="-2"/>
          <w:szCs w:val="22"/>
        </w:rPr>
        <w:t>Oštećenje bubrega i jetre</w:t>
      </w:r>
    </w:p>
    <w:p w14:paraId="0C0DA560" w14:textId="77777777" w:rsidR="002E2C00" w:rsidRPr="00F14FAC" w:rsidRDefault="00ED5D46">
      <w:pPr>
        <w:widowControl w:val="0"/>
        <w:tabs>
          <w:tab w:val="clear" w:pos="567"/>
          <w:tab w:val="left" w:pos="0"/>
        </w:tabs>
        <w:suppressAutoHyphens/>
        <w:spacing w:line="240" w:lineRule="auto"/>
        <w:rPr>
          <w:spacing w:val="-2"/>
          <w:szCs w:val="22"/>
        </w:rPr>
      </w:pPr>
      <w:r w:rsidRPr="00F14FAC">
        <w:rPr>
          <w:spacing w:val="-2"/>
          <w:szCs w:val="22"/>
        </w:rPr>
        <w:t xml:space="preserve">U bolesnika s </w:t>
      </w:r>
      <w:r w:rsidRPr="00F14FAC">
        <w:rPr>
          <w:color w:val="000000"/>
          <w:szCs w:val="22"/>
        </w:rPr>
        <w:t xml:space="preserve">blagim do umjerenim </w:t>
      </w:r>
      <w:r w:rsidRPr="00F14FAC">
        <w:rPr>
          <w:spacing w:val="-2"/>
          <w:szCs w:val="22"/>
        </w:rPr>
        <w:t xml:space="preserve">oštećenjem bubrega ili jetre nije potrebna prilagodba doze. Međutim, u ovih populacija bolesnika, zbog veće izloženosti, nužno je pažljivo pratiti preporuke o doziranju glede titriranja prema individualnoj podnošljivosti, </w:t>
      </w:r>
      <w:bookmarkStart w:id="0" w:name="OLE_LINK1"/>
      <w:bookmarkStart w:id="1" w:name="OLE_LINK3"/>
      <w:r w:rsidRPr="00F14FAC">
        <w:rPr>
          <w:szCs w:val="22"/>
        </w:rPr>
        <w:t>jer bolesnici s klinički značajnim oštećenjem bubrega ili jetre mogu razviti više nuspojava</w:t>
      </w:r>
      <w:bookmarkEnd w:id="0"/>
      <w:bookmarkEnd w:id="1"/>
      <w:r w:rsidRPr="00F14FAC">
        <w:rPr>
          <w:szCs w:val="22"/>
        </w:rPr>
        <w:t xml:space="preserve"> ovisnih o dozi</w:t>
      </w:r>
      <w:r w:rsidRPr="00F14FAC">
        <w:rPr>
          <w:spacing w:val="-2"/>
          <w:szCs w:val="22"/>
        </w:rPr>
        <w:t xml:space="preserve">. Nisu proučavani bolesnici s teškim oštećenjem jetre, međutim, </w:t>
      </w:r>
      <w:r w:rsidRPr="00F14FAC">
        <w:rPr>
          <w:szCs w:val="22"/>
        </w:rPr>
        <w:t>Rivastigmin Actavis</w:t>
      </w:r>
      <w:r w:rsidRPr="00F14FAC">
        <w:rPr>
          <w:spacing w:val="-2"/>
          <w:szCs w:val="22"/>
        </w:rPr>
        <w:t xml:space="preserve"> kapsule mogu se primjenjivati u ovoj bolesničkoj populaciji pod uvjetom da se provodi pažljivo praćenje (vidjeti dijelove 4.4 i 5.2).</w:t>
      </w:r>
    </w:p>
    <w:p w14:paraId="028E0DF3" w14:textId="77777777" w:rsidR="002E2C00" w:rsidRPr="00F14FAC" w:rsidRDefault="002E2C00">
      <w:pPr>
        <w:tabs>
          <w:tab w:val="clear" w:pos="567"/>
        </w:tabs>
        <w:autoSpaceDE w:val="0"/>
        <w:autoSpaceDN w:val="0"/>
        <w:adjustRightInd w:val="0"/>
        <w:spacing w:line="240" w:lineRule="auto"/>
        <w:rPr>
          <w:bCs/>
          <w:szCs w:val="22"/>
          <w:lang w:eastAsia="sl-SI"/>
        </w:rPr>
      </w:pPr>
    </w:p>
    <w:p w14:paraId="1EB9CDFD" w14:textId="77777777" w:rsidR="002E2C00" w:rsidRPr="00F14FAC" w:rsidRDefault="00ED5D46">
      <w:pPr>
        <w:widowControl w:val="0"/>
        <w:tabs>
          <w:tab w:val="clear" w:pos="567"/>
          <w:tab w:val="left" w:pos="0"/>
        </w:tabs>
        <w:suppressAutoHyphens/>
        <w:spacing w:line="240" w:lineRule="auto"/>
        <w:rPr>
          <w:rFonts w:eastAsia="Calibri"/>
          <w:i/>
          <w:color w:val="000000"/>
          <w:szCs w:val="22"/>
        </w:rPr>
      </w:pPr>
      <w:r w:rsidRPr="00F14FAC">
        <w:rPr>
          <w:i/>
          <w:iCs/>
          <w:color w:val="000000"/>
          <w:szCs w:val="22"/>
        </w:rPr>
        <w:t>Pedijatrijska populacija</w:t>
      </w:r>
    </w:p>
    <w:p w14:paraId="59202AEB" w14:textId="77777777" w:rsidR="002E2C00" w:rsidRPr="00F14FAC" w:rsidRDefault="00ED5D46">
      <w:pPr>
        <w:widowControl w:val="0"/>
        <w:tabs>
          <w:tab w:val="clear" w:pos="567"/>
          <w:tab w:val="left" w:pos="0"/>
        </w:tabs>
        <w:suppressAutoHyphens/>
        <w:spacing w:line="240" w:lineRule="auto"/>
        <w:rPr>
          <w:color w:val="000000"/>
          <w:spacing w:val="-2"/>
          <w:szCs w:val="22"/>
        </w:rPr>
      </w:pPr>
      <w:r w:rsidRPr="00F14FAC">
        <w:rPr>
          <w:szCs w:val="22"/>
        </w:rPr>
        <w:t xml:space="preserve">Nema relevantne primjene rivastigmina u pedijatrijskoj populaciji </w:t>
      </w:r>
      <w:r w:rsidRPr="00F14FAC">
        <w:rPr>
          <w:rFonts w:eastAsia="Calibri"/>
          <w:color w:val="000000"/>
          <w:szCs w:val="22"/>
        </w:rPr>
        <w:t xml:space="preserve">u liječenju </w:t>
      </w:r>
      <w:r w:rsidRPr="00F14FAC">
        <w:rPr>
          <w:szCs w:val="22"/>
        </w:rPr>
        <w:t>Alzheimerove bolesti.</w:t>
      </w:r>
    </w:p>
    <w:p w14:paraId="421B5934" w14:textId="77777777" w:rsidR="002E2C00" w:rsidRPr="00F14FAC" w:rsidRDefault="002E2C00">
      <w:pPr>
        <w:tabs>
          <w:tab w:val="clear" w:pos="567"/>
        </w:tabs>
        <w:autoSpaceDE w:val="0"/>
        <w:autoSpaceDN w:val="0"/>
        <w:adjustRightInd w:val="0"/>
        <w:spacing w:line="240" w:lineRule="auto"/>
        <w:rPr>
          <w:szCs w:val="22"/>
          <w:lang w:eastAsia="sl-SI"/>
        </w:rPr>
      </w:pPr>
    </w:p>
    <w:p w14:paraId="2E3A05F2" w14:textId="77777777" w:rsidR="002E2C00" w:rsidRPr="00F14FAC" w:rsidRDefault="00ED5D46">
      <w:pPr>
        <w:rPr>
          <w:szCs w:val="22"/>
        </w:rPr>
      </w:pPr>
      <w:r w:rsidRPr="00F14FAC">
        <w:rPr>
          <w:b/>
          <w:szCs w:val="22"/>
        </w:rPr>
        <w:t>4.3</w:t>
      </w:r>
      <w:r w:rsidRPr="00F14FAC">
        <w:rPr>
          <w:b/>
          <w:szCs w:val="22"/>
        </w:rPr>
        <w:tab/>
        <w:t>Kontraindikacije</w:t>
      </w:r>
    </w:p>
    <w:p w14:paraId="0302D788" w14:textId="77777777" w:rsidR="002E2C00" w:rsidRPr="00F14FAC" w:rsidRDefault="002E2C00">
      <w:pPr>
        <w:rPr>
          <w:szCs w:val="22"/>
        </w:rPr>
      </w:pPr>
    </w:p>
    <w:p w14:paraId="1F131BE1" w14:textId="77777777" w:rsidR="002E2C00" w:rsidRPr="00F14FAC" w:rsidRDefault="00ED5D46">
      <w:pPr>
        <w:widowControl w:val="0"/>
        <w:tabs>
          <w:tab w:val="clear" w:pos="567"/>
          <w:tab w:val="left" w:pos="0"/>
        </w:tabs>
        <w:suppressAutoHyphens/>
        <w:spacing w:line="240" w:lineRule="auto"/>
        <w:rPr>
          <w:spacing w:val="-2"/>
          <w:szCs w:val="22"/>
        </w:rPr>
      </w:pPr>
      <w:r w:rsidRPr="00F14FAC">
        <w:rPr>
          <w:noProof/>
          <w:szCs w:val="22"/>
        </w:rPr>
        <w:lastRenderedPageBreak/>
        <w:t xml:space="preserve">Preosjetljivost </w:t>
      </w:r>
      <w:r w:rsidRPr="00F14FAC">
        <w:rPr>
          <w:spacing w:val="-2"/>
          <w:szCs w:val="22"/>
        </w:rPr>
        <w:t>na djelatnu tvar, druge derivate karbamata ili na neku od pomoćnih tvari navedenih u dijelu 6.1.</w:t>
      </w:r>
    </w:p>
    <w:p w14:paraId="3B21454E" w14:textId="77777777" w:rsidR="002E2C00" w:rsidRPr="00F14FAC" w:rsidRDefault="002E2C00">
      <w:pPr>
        <w:widowControl w:val="0"/>
        <w:tabs>
          <w:tab w:val="clear" w:pos="567"/>
          <w:tab w:val="left" w:pos="0"/>
        </w:tabs>
        <w:suppressAutoHyphens/>
        <w:spacing w:line="240" w:lineRule="auto"/>
        <w:rPr>
          <w:spacing w:val="-2"/>
          <w:szCs w:val="22"/>
        </w:rPr>
      </w:pPr>
    </w:p>
    <w:p w14:paraId="066CA585" w14:textId="77777777" w:rsidR="002E2C00" w:rsidRPr="00F14FAC" w:rsidRDefault="00ED5D46">
      <w:pPr>
        <w:widowControl w:val="0"/>
        <w:tabs>
          <w:tab w:val="clear" w:pos="567"/>
          <w:tab w:val="left" w:pos="0"/>
        </w:tabs>
        <w:suppressAutoHyphens/>
        <w:spacing w:line="240" w:lineRule="auto"/>
        <w:rPr>
          <w:spacing w:val="-2"/>
          <w:szCs w:val="22"/>
        </w:rPr>
      </w:pPr>
      <w:r w:rsidRPr="00F14FAC">
        <w:rPr>
          <w:spacing w:val="-2"/>
          <w:szCs w:val="22"/>
        </w:rPr>
        <w:t xml:space="preserve">Prethodna anamneza reakcija na mjestu primjene, koje ukazuju na alergijski kontaktni dermatitis s rivastigminskim flasterom (vidjeti dio 4.4). </w:t>
      </w:r>
    </w:p>
    <w:p w14:paraId="11168D2D" w14:textId="77777777" w:rsidR="002E2C00" w:rsidRPr="00F14FAC" w:rsidRDefault="002E2C00">
      <w:pPr>
        <w:rPr>
          <w:szCs w:val="22"/>
        </w:rPr>
      </w:pPr>
    </w:p>
    <w:p w14:paraId="2932B11E" w14:textId="77777777" w:rsidR="002E2C00" w:rsidRPr="00F14FAC" w:rsidRDefault="00ED5D46">
      <w:pPr>
        <w:rPr>
          <w:szCs w:val="22"/>
        </w:rPr>
      </w:pPr>
      <w:r w:rsidRPr="00F14FAC">
        <w:rPr>
          <w:b/>
          <w:szCs w:val="22"/>
        </w:rPr>
        <w:t>4.4</w:t>
      </w:r>
      <w:r w:rsidRPr="00F14FAC">
        <w:rPr>
          <w:b/>
          <w:szCs w:val="22"/>
        </w:rPr>
        <w:tab/>
        <w:t>Posebna upozorenja i mjere opreza pri uporabi</w:t>
      </w:r>
    </w:p>
    <w:p w14:paraId="18C1A777" w14:textId="77777777" w:rsidR="002E2C00" w:rsidRPr="00F14FAC" w:rsidRDefault="002E2C00">
      <w:pPr>
        <w:tabs>
          <w:tab w:val="clear" w:pos="567"/>
        </w:tabs>
        <w:autoSpaceDE w:val="0"/>
        <w:autoSpaceDN w:val="0"/>
        <w:adjustRightInd w:val="0"/>
        <w:spacing w:line="240" w:lineRule="auto"/>
        <w:rPr>
          <w:szCs w:val="22"/>
          <w:lang w:eastAsia="sl-SI"/>
        </w:rPr>
      </w:pPr>
    </w:p>
    <w:p w14:paraId="5842325B"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Incidencija i težina nuspojava općenito se povećavaju pri većim dozama. Ako se liječenje prekida na više od tri dana, treba ga ponovno početi dozom od 1,5 mg dva puta na dan, kako bi se smanjila mogućnost nuspojava (npr. povraćanja).</w:t>
      </w:r>
    </w:p>
    <w:p w14:paraId="7E92BAC0" w14:textId="77777777" w:rsidR="002E2C00" w:rsidRPr="00F14FAC" w:rsidRDefault="002E2C00">
      <w:pPr>
        <w:widowControl w:val="0"/>
        <w:tabs>
          <w:tab w:val="clear" w:pos="567"/>
        </w:tabs>
        <w:suppressAutoHyphens/>
        <w:spacing w:line="240" w:lineRule="auto"/>
        <w:rPr>
          <w:spacing w:val="-2"/>
          <w:szCs w:val="22"/>
        </w:rPr>
      </w:pPr>
    </w:p>
    <w:p w14:paraId="5E1354F4" w14:textId="77777777" w:rsidR="002E2C00" w:rsidRPr="00F14FAC" w:rsidRDefault="00ED5D46">
      <w:pPr>
        <w:rPr>
          <w:szCs w:val="22"/>
        </w:rPr>
      </w:pPr>
      <w:r w:rsidRPr="00F14FAC">
        <w:rPr>
          <w:szCs w:val="22"/>
        </w:rPr>
        <w:t>Reakcije na mjestu primjene</w:t>
      </w:r>
      <w:r w:rsidRPr="00F14FAC">
        <w:rPr>
          <w:b/>
          <w:szCs w:val="22"/>
        </w:rPr>
        <w:t xml:space="preserve"> </w:t>
      </w:r>
      <w:r w:rsidRPr="00F14FAC">
        <w:rPr>
          <w:szCs w:val="22"/>
        </w:rPr>
        <w:t>obično su blagog ili umjerenog intenziteta i mogu se pojaviti kod primjene rivastigminskog flastera. Ove reakcije nisu same po sebi indikacija senzibilizacije. Međutim, primjena rivastigminskog flastera može dovesti do alergijskog kontaktnog dermatitisa.</w:t>
      </w:r>
    </w:p>
    <w:p w14:paraId="26AF0290" w14:textId="77777777" w:rsidR="002E2C00" w:rsidRPr="00F14FAC" w:rsidRDefault="002E2C00">
      <w:pPr>
        <w:rPr>
          <w:szCs w:val="22"/>
        </w:rPr>
      </w:pPr>
    </w:p>
    <w:p w14:paraId="230213B3" w14:textId="77777777" w:rsidR="002E2C00" w:rsidRPr="00F14FAC" w:rsidRDefault="00ED5D46">
      <w:pPr>
        <w:rPr>
          <w:szCs w:val="22"/>
        </w:rPr>
      </w:pPr>
      <w:r w:rsidRPr="00F14FAC">
        <w:rPr>
          <w:szCs w:val="22"/>
        </w:rPr>
        <w:t>Na alergijski kontaktni dermatitis treba posumnjati ako se reakcije na mjestu primjene prošire izvan opsega flastera, ako postoji dokaz intenzivnije lokalne reakcije (npr. povećanje eritema, edema, papula, vezikula) te ako se simptomi ne povuku značajno unutar 48 sati nakon skidanja flastera. U ovim slučajevima, liječenje treba prekinuti (vidjeti dio 4.3).</w:t>
      </w:r>
    </w:p>
    <w:p w14:paraId="21BA7526" w14:textId="77777777" w:rsidR="002E2C00" w:rsidRPr="00F14FAC" w:rsidRDefault="002E2C00">
      <w:pPr>
        <w:rPr>
          <w:szCs w:val="22"/>
        </w:rPr>
      </w:pPr>
    </w:p>
    <w:p w14:paraId="092CF259" w14:textId="77777777" w:rsidR="002E2C00" w:rsidRPr="00F14FAC" w:rsidRDefault="00ED5D46">
      <w:pPr>
        <w:spacing w:line="240" w:lineRule="auto"/>
        <w:rPr>
          <w:szCs w:val="22"/>
        </w:rPr>
      </w:pPr>
      <w:r w:rsidRPr="00F14FAC">
        <w:rPr>
          <w:szCs w:val="22"/>
        </w:rPr>
        <w:t>Bolesnici u kojih se razviju reakcije na mjestu primjene, koje ukazuju na alergijski kontaktni dermatitis na rivastigminski flaster, te koje još treba liječiti rivastigminom, treba samo prebaciti na oralni rivastigmin nakon negativnog testa na alergiju te pod strogim liječničkim nadzorom. Neki bolesnici, senzibilizirani na rivastigmin izlaganjem rivastigminskom flasteru, možda neće moći uzimati rivastigmin u bilo kojem obliku.</w:t>
      </w:r>
    </w:p>
    <w:p w14:paraId="1C59F502" w14:textId="77777777" w:rsidR="002E2C00" w:rsidRPr="00F14FAC" w:rsidRDefault="002E2C00">
      <w:pPr>
        <w:spacing w:line="240" w:lineRule="auto"/>
        <w:rPr>
          <w:szCs w:val="22"/>
        </w:rPr>
      </w:pPr>
    </w:p>
    <w:p w14:paraId="42191BCD" w14:textId="77777777" w:rsidR="002E2C00" w:rsidRPr="00F14FAC" w:rsidRDefault="00ED5D46">
      <w:pPr>
        <w:pStyle w:val="Default"/>
        <w:rPr>
          <w:sz w:val="22"/>
          <w:szCs w:val="22"/>
          <w:lang w:val="hr-HR"/>
        </w:rPr>
      </w:pPr>
      <w:r w:rsidRPr="00F14FAC">
        <w:rPr>
          <w:sz w:val="22"/>
          <w:szCs w:val="22"/>
          <w:lang w:val="hr-HR"/>
        </w:rPr>
        <w:t>Postojala su rijetka iskustva s alergijskim dermatitisom (diseminiranim) u bolesnika nakon stavljanja lijeka u promet kod primjene rivastigmina, bez obzira na put primjene (peroralno, transdermalno). U ovim slučajevima, liječenje treba prekinuti (vidjeti dio 4.3).</w:t>
      </w:r>
    </w:p>
    <w:p w14:paraId="584C6BA7" w14:textId="77777777" w:rsidR="002E2C00" w:rsidRPr="00F14FAC" w:rsidRDefault="002E2C00">
      <w:pPr>
        <w:pStyle w:val="Default"/>
        <w:rPr>
          <w:sz w:val="22"/>
          <w:szCs w:val="22"/>
          <w:lang w:val="hr-HR"/>
        </w:rPr>
      </w:pPr>
    </w:p>
    <w:p w14:paraId="06CAB9E4" w14:textId="77777777" w:rsidR="002E2C00" w:rsidRPr="00F14FAC" w:rsidRDefault="00ED5D46">
      <w:pPr>
        <w:pStyle w:val="Default"/>
        <w:rPr>
          <w:sz w:val="22"/>
          <w:szCs w:val="22"/>
          <w:lang w:val="hr-HR"/>
        </w:rPr>
      </w:pPr>
      <w:r w:rsidRPr="00F14FAC">
        <w:rPr>
          <w:sz w:val="22"/>
          <w:szCs w:val="22"/>
          <w:lang w:val="hr-HR"/>
        </w:rPr>
        <w:t>O tome bolesnici i njegovatelji trebaju dobiti odgovarajuće upute.</w:t>
      </w:r>
    </w:p>
    <w:p w14:paraId="2A4A1999" w14:textId="77777777" w:rsidR="002E2C00" w:rsidRPr="00F14FAC" w:rsidRDefault="002E2C00">
      <w:pPr>
        <w:tabs>
          <w:tab w:val="clear" w:pos="567"/>
        </w:tabs>
        <w:autoSpaceDE w:val="0"/>
        <w:autoSpaceDN w:val="0"/>
        <w:adjustRightInd w:val="0"/>
        <w:spacing w:line="240" w:lineRule="auto"/>
        <w:rPr>
          <w:szCs w:val="22"/>
          <w:lang w:eastAsia="sl-SI"/>
        </w:rPr>
      </w:pPr>
    </w:p>
    <w:p w14:paraId="77C4DE24"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Titriranje doze: Nuspojave (npr. hipertenzija i halucinacije u bolesnika s Alzheimerovom demencijom te pogoršanje ekstrapiramidnih simptoma, osobito tremora, u bolesnika s demencijom povezanom s Parkinsonovom bolešću) zapažene su ubrzo nakon povećanja doze. One mogu reagirati na smanjenje doze. U ostalim je slučajevima prekinuta primjena rivastigmina (vidjeti dio 4.8).</w:t>
      </w:r>
    </w:p>
    <w:p w14:paraId="568B09EE" w14:textId="77777777" w:rsidR="002E2C00" w:rsidRPr="00F14FAC" w:rsidRDefault="002E2C00">
      <w:pPr>
        <w:tabs>
          <w:tab w:val="clear" w:pos="567"/>
        </w:tabs>
        <w:autoSpaceDE w:val="0"/>
        <w:autoSpaceDN w:val="0"/>
        <w:adjustRightInd w:val="0"/>
        <w:spacing w:line="240" w:lineRule="auto"/>
        <w:rPr>
          <w:szCs w:val="22"/>
          <w:lang w:eastAsia="sl-SI"/>
        </w:rPr>
      </w:pPr>
    </w:p>
    <w:p w14:paraId="2F08DD3B" w14:textId="77777777" w:rsidR="002E2C00" w:rsidRPr="00F14FAC" w:rsidRDefault="00ED5D46">
      <w:pPr>
        <w:widowControl w:val="0"/>
        <w:tabs>
          <w:tab w:val="clear" w:pos="567"/>
        </w:tabs>
        <w:suppressAutoHyphens/>
        <w:spacing w:line="240" w:lineRule="auto"/>
        <w:rPr>
          <w:szCs w:val="22"/>
        </w:rPr>
      </w:pPr>
      <w:r w:rsidRPr="00F14FAC">
        <w:rPr>
          <w:szCs w:val="22"/>
        </w:rPr>
        <w:t>Gastrointestinalni poremećaji poput mučnine, povraćanja i proljeva, ovisni su o dozi, te se mogu javiti osobito kod početka liječenja i/ili povećavanja doze (vidjeti dio 4.8). Ove se nuspojave češće javljaju u žena. Bolesnici u kojih se pojave znakovi ili simptomi dehidracije zbog dugotrajnog povraćanja ili proljeva, mogu se zbrinuti intravenskom nadoknadom tekućina te smanjenjem doze ili prekidom liječenja, ako se prepoznaju i brzo liječe. Dehidracija može biti povezana s ozbiljnim ishodima.</w:t>
      </w:r>
    </w:p>
    <w:p w14:paraId="021BFE3F" w14:textId="77777777" w:rsidR="002E2C00" w:rsidRPr="00F14FAC" w:rsidRDefault="002E2C00">
      <w:pPr>
        <w:tabs>
          <w:tab w:val="clear" w:pos="567"/>
        </w:tabs>
        <w:autoSpaceDE w:val="0"/>
        <w:autoSpaceDN w:val="0"/>
        <w:adjustRightInd w:val="0"/>
        <w:spacing w:line="240" w:lineRule="auto"/>
        <w:rPr>
          <w:szCs w:val="22"/>
          <w:lang w:eastAsia="sl-SI"/>
        </w:rPr>
      </w:pPr>
    </w:p>
    <w:p w14:paraId="06F57A40" w14:textId="77777777" w:rsidR="002E2C00" w:rsidRPr="00F14FAC" w:rsidRDefault="00ED5D46">
      <w:pPr>
        <w:widowControl w:val="0"/>
        <w:tabs>
          <w:tab w:val="clear" w:pos="567"/>
        </w:tabs>
        <w:suppressAutoHyphens/>
        <w:spacing w:line="240" w:lineRule="auto"/>
        <w:rPr>
          <w:szCs w:val="22"/>
        </w:rPr>
      </w:pPr>
      <w:r w:rsidRPr="00F14FAC">
        <w:rPr>
          <w:szCs w:val="22"/>
        </w:rPr>
        <w:t xml:space="preserve">Moguć je gubitak tjelesne težine u bolesnika s Alzheimerovom bolešću. </w:t>
      </w:r>
      <w:r w:rsidRPr="00F14FAC">
        <w:rPr>
          <w:color w:val="000000"/>
          <w:szCs w:val="22"/>
        </w:rPr>
        <w:t xml:space="preserve">Primjena inhibitora kolinesteraze, uključujući rivastigmin, bila je u tih bolesnika povezana s gubitkom tjelesne težine. Tijekom liječenja </w:t>
      </w:r>
      <w:r w:rsidRPr="00F14FAC">
        <w:rPr>
          <w:szCs w:val="22"/>
        </w:rPr>
        <w:t>potrebno je pratiti</w:t>
      </w:r>
      <w:r w:rsidRPr="00F14FAC">
        <w:rPr>
          <w:color w:val="000000"/>
          <w:szCs w:val="22"/>
        </w:rPr>
        <w:t xml:space="preserve"> tjelesnu težinu bolesnika</w:t>
      </w:r>
      <w:r w:rsidRPr="00F14FAC">
        <w:rPr>
          <w:szCs w:val="22"/>
        </w:rPr>
        <w:t xml:space="preserve">. </w:t>
      </w:r>
    </w:p>
    <w:p w14:paraId="125FA80C" w14:textId="77777777" w:rsidR="002E2C00" w:rsidRPr="00F14FAC" w:rsidRDefault="002E2C00">
      <w:pPr>
        <w:tabs>
          <w:tab w:val="clear" w:pos="567"/>
        </w:tabs>
        <w:autoSpaceDE w:val="0"/>
        <w:autoSpaceDN w:val="0"/>
        <w:adjustRightInd w:val="0"/>
        <w:spacing w:line="240" w:lineRule="auto"/>
        <w:rPr>
          <w:szCs w:val="22"/>
          <w:lang w:eastAsia="sl-SI"/>
        </w:rPr>
      </w:pPr>
    </w:p>
    <w:p w14:paraId="7ABE80B4"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U slučaju teškog povraćanja povezanog s liječenjem rivastigminom, nužno je prikladno podesiti dozu kao što se preporučuje u dijelu 4.2. Neki su slučajevi teškog povraćanja bili povezani s rupturom jednjaka (vidjeti dio 4.8). Čini se da su se takvi događaji javljali osobito nakon povećavanja doze ili visokih doza rivastigmina. </w:t>
      </w:r>
    </w:p>
    <w:p w14:paraId="795C7EB9" w14:textId="77777777" w:rsidR="002E2C00" w:rsidRPr="00F14FAC" w:rsidRDefault="002E2C00">
      <w:pPr>
        <w:tabs>
          <w:tab w:val="clear" w:pos="567"/>
        </w:tabs>
        <w:autoSpaceDE w:val="0"/>
        <w:autoSpaceDN w:val="0"/>
        <w:adjustRightInd w:val="0"/>
        <w:spacing w:line="240" w:lineRule="auto"/>
        <w:rPr>
          <w:szCs w:val="22"/>
          <w:lang w:eastAsia="sl-SI"/>
        </w:rPr>
      </w:pPr>
    </w:p>
    <w:p w14:paraId="6C767511"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lang w:eastAsia="sl-SI"/>
        </w:rPr>
        <w:t xml:space="preserve">Produljenje QT intervala na elektrokardiogramu može se javiti u bolesnika liječenih određenim inhibitorima kolinesteraze, uključujući rivastigmin. Rivastigmin može uzrokovati bradikardiju koja predstavlja rizični čimbenik za pojavu </w:t>
      </w:r>
      <w:r w:rsidRPr="00F14FAC">
        <w:rPr>
          <w:i/>
          <w:szCs w:val="22"/>
          <w:lang w:eastAsia="sl-SI"/>
        </w:rPr>
        <w:t>torsades de pointes</w:t>
      </w:r>
      <w:r w:rsidRPr="00F14FAC">
        <w:rPr>
          <w:szCs w:val="22"/>
          <w:lang w:eastAsia="sl-SI"/>
        </w:rPr>
        <w:t xml:space="preserve">, pretežito u bolesnika s rizičnim čimbenicima. Savjetuje se oprez u bolesnika s već postojećim ili produljenjem QTc intervala u </w:t>
      </w:r>
      <w:r w:rsidRPr="00F14FAC">
        <w:rPr>
          <w:szCs w:val="22"/>
          <w:lang w:eastAsia="sl-SI"/>
        </w:rPr>
        <w:lastRenderedPageBreak/>
        <w:t xml:space="preserve">obiteljskoj anamnezi ili s visokim rizikom od razvoja </w:t>
      </w:r>
      <w:r w:rsidRPr="00F14FAC">
        <w:rPr>
          <w:i/>
          <w:szCs w:val="22"/>
          <w:lang w:eastAsia="sl-SI"/>
        </w:rPr>
        <w:t>torsades de pointes</w:t>
      </w:r>
      <w:r w:rsidRPr="00F14FAC">
        <w:rPr>
          <w:szCs w:val="22"/>
          <w:lang w:eastAsia="sl-SI"/>
        </w:rPr>
        <w:t xml:space="preserve">, primjerice, bolesnici s nekompenziranim zatajenjem srca, nedavnim infarktom miokarda, bradiaritmijama, predispozicijom za hipokalijemiju ili hipomagnezijemiju ili bolesnici koji istodobno koriste lijekove za koje je poznato da induciraju produženje QT-intervala i/ili </w:t>
      </w:r>
      <w:r w:rsidRPr="00F14FAC">
        <w:rPr>
          <w:i/>
          <w:szCs w:val="22"/>
          <w:lang w:eastAsia="sl-SI"/>
        </w:rPr>
        <w:t>torsades de pointes</w:t>
      </w:r>
      <w:r w:rsidRPr="00F14FAC">
        <w:rPr>
          <w:szCs w:val="22"/>
          <w:lang w:eastAsia="sl-SI"/>
        </w:rPr>
        <w:t>. Kliničko praćenje (EKG) također može biti potrebno (vidjeti dijelove 4.5 i 4.8).</w:t>
      </w:r>
    </w:p>
    <w:p w14:paraId="177602BE" w14:textId="77777777" w:rsidR="002E2C00" w:rsidRPr="00F14FAC" w:rsidRDefault="002E2C00">
      <w:pPr>
        <w:autoSpaceDE w:val="0"/>
        <w:autoSpaceDN w:val="0"/>
        <w:adjustRightInd w:val="0"/>
        <w:rPr>
          <w:szCs w:val="22"/>
        </w:rPr>
      </w:pPr>
    </w:p>
    <w:p w14:paraId="2553E65A" w14:textId="77777777" w:rsidR="002E2C00" w:rsidRPr="00F14FAC" w:rsidRDefault="00ED5D46">
      <w:pPr>
        <w:autoSpaceDE w:val="0"/>
        <w:autoSpaceDN w:val="0"/>
        <w:adjustRightInd w:val="0"/>
        <w:rPr>
          <w:szCs w:val="22"/>
        </w:rPr>
      </w:pPr>
      <w:r w:rsidRPr="00F14FAC">
        <w:rPr>
          <w:szCs w:val="22"/>
        </w:rPr>
        <w:t>Mora se paziti kada se rivastigmin primjenjuje u bolesnika s bolešću sinusnog čvora ili smetnjama provođenja (sinus-atrijski blok, atrioventrikularni blok) (vidjeti dio 4.8).</w:t>
      </w:r>
    </w:p>
    <w:p w14:paraId="1EB8CE6F" w14:textId="77777777" w:rsidR="002E2C00" w:rsidRPr="00F14FAC" w:rsidRDefault="002E2C00">
      <w:pPr>
        <w:autoSpaceDE w:val="0"/>
        <w:autoSpaceDN w:val="0"/>
        <w:adjustRightInd w:val="0"/>
        <w:rPr>
          <w:szCs w:val="22"/>
        </w:rPr>
      </w:pPr>
    </w:p>
    <w:p w14:paraId="32D43398"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Rivastigmin može uzrokovati povećanu sekreciju želučane kiseline. Treba pažljivo postupati pri liječenju bolesnika s aktivnim želučanim ili duodenalnim ulkusima ili bolesnika koji su predisponirani za ta stanja. </w:t>
      </w:r>
    </w:p>
    <w:p w14:paraId="11CC1BB3" w14:textId="77777777" w:rsidR="002E2C00" w:rsidRPr="00F14FAC" w:rsidRDefault="002E2C00">
      <w:pPr>
        <w:tabs>
          <w:tab w:val="clear" w:pos="567"/>
        </w:tabs>
        <w:autoSpaceDE w:val="0"/>
        <w:autoSpaceDN w:val="0"/>
        <w:adjustRightInd w:val="0"/>
        <w:spacing w:line="240" w:lineRule="auto"/>
        <w:rPr>
          <w:szCs w:val="22"/>
          <w:lang w:eastAsia="sl-SI"/>
        </w:rPr>
      </w:pPr>
    </w:p>
    <w:p w14:paraId="5E4F4E75"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Inhibitore kolinesteraze treba pažljivo propisivati bolesnicima koji u anamnezi imaju astmu ili opstruktivnu bolest pluća. </w:t>
      </w:r>
    </w:p>
    <w:p w14:paraId="2381D3B2" w14:textId="77777777" w:rsidR="002E2C00" w:rsidRPr="00F14FAC" w:rsidRDefault="002E2C00">
      <w:pPr>
        <w:tabs>
          <w:tab w:val="clear" w:pos="567"/>
        </w:tabs>
        <w:autoSpaceDE w:val="0"/>
        <w:autoSpaceDN w:val="0"/>
        <w:adjustRightInd w:val="0"/>
        <w:spacing w:line="240" w:lineRule="auto"/>
        <w:rPr>
          <w:szCs w:val="22"/>
          <w:lang w:eastAsia="sl-SI"/>
        </w:rPr>
      </w:pPr>
    </w:p>
    <w:p w14:paraId="46A30A70"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Kolinomimetici mogu inducirati ili pogoršati urinarnu opstrukciju i napadaje. Pri liječenju bolesnika koji su predisponirani za takve bolesti, preporučuje se oprez. </w:t>
      </w:r>
    </w:p>
    <w:p w14:paraId="77D43C0E" w14:textId="77777777" w:rsidR="002E2C00" w:rsidRPr="00F14FAC" w:rsidRDefault="002E2C00">
      <w:pPr>
        <w:autoSpaceDE w:val="0"/>
        <w:autoSpaceDN w:val="0"/>
        <w:adjustRightInd w:val="0"/>
        <w:rPr>
          <w:szCs w:val="22"/>
        </w:rPr>
      </w:pPr>
    </w:p>
    <w:p w14:paraId="2410EF55" w14:textId="77777777" w:rsidR="002E2C00" w:rsidRPr="00F14FAC" w:rsidRDefault="00ED5D46">
      <w:pPr>
        <w:autoSpaceDE w:val="0"/>
        <w:autoSpaceDN w:val="0"/>
        <w:adjustRightInd w:val="0"/>
        <w:rPr>
          <w:rFonts w:ascii="TimesNewRomanPSMT" w:hAnsi="TimesNewRomanPSMT" w:cs="TimesNewRomanPSMT"/>
          <w:szCs w:val="22"/>
        </w:rPr>
      </w:pPr>
      <w:r w:rsidRPr="00F14FAC">
        <w:rPr>
          <w:szCs w:val="22"/>
        </w:rPr>
        <w:t xml:space="preserve">Nije istražena primjena rivastigmina u bolesnika s teškom demencijom Alzheimerove bolesti ili onom povezanom s Parkinsonovom bolešću, drugim vrstama demencije ili drugim vrstama poremećaja pamćenja (npr. smanjenje kognitivne sposobnosti povezano s dobi) </w:t>
      </w:r>
      <w:r w:rsidRPr="00F14FAC">
        <w:rPr>
          <w:rFonts w:ascii="TimesNewRomanPSMT" w:hAnsi="TimesNewRomanPSMT" w:cs="TimesNewRomanPSMT"/>
          <w:szCs w:val="22"/>
        </w:rPr>
        <w:t>te se stoga ne preporučuje primjena u ovoj populaciji bolesnika</w:t>
      </w:r>
      <w:r w:rsidRPr="00F14FAC">
        <w:rPr>
          <w:szCs w:val="22"/>
        </w:rPr>
        <w:t xml:space="preserve">. </w:t>
      </w:r>
    </w:p>
    <w:p w14:paraId="38BA484D" w14:textId="77777777" w:rsidR="002E2C00" w:rsidRPr="00F14FAC" w:rsidRDefault="002E2C00">
      <w:pPr>
        <w:tabs>
          <w:tab w:val="clear" w:pos="567"/>
        </w:tabs>
        <w:autoSpaceDE w:val="0"/>
        <w:autoSpaceDN w:val="0"/>
        <w:adjustRightInd w:val="0"/>
        <w:spacing w:line="240" w:lineRule="auto"/>
        <w:rPr>
          <w:szCs w:val="22"/>
          <w:lang w:eastAsia="sl-SI"/>
        </w:rPr>
      </w:pPr>
    </w:p>
    <w:p w14:paraId="5D748332"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Poput drugih kolinomimetika, rivastigmin može pogoršati ili inducirati ekstrapiramidne simptome.</w:t>
      </w:r>
    </w:p>
    <w:p w14:paraId="59D9EB1B" w14:textId="77777777" w:rsidR="002E2C00" w:rsidRPr="00F14FAC" w:rsidRDefault="00ED5D46">
      <w:pPr>
        <w:rPr>
          <w:szCs w:val="22"/>
          <w:lang w:eastAsia="sl-SI"/>
        </w:rPr>
      </w:pPr>
      <w:r w:rsidRPr="00F14FAC">
        <w:rPr>
          <w:szCs w:val="22"/>
        </w:rPr>
        <w:t xml:space="preserve">Pogoršanje (uključujući bradikineziju, diskineziju, neuobičajeni hod) i povećana incidencija ili težina tremora zapaženi su u bolesnika s demencijom povezanom s Parkinsonovom bolešću (vidjeti dio 4.8). U nekim su slučajevima ti događaji doveli do prekida liječenja rivastigminom (npr. prekidi liječenja zbog tremora u 1,7 % bolesnika na rivastigminu naspram 0 % na placebu). Za te se nuspojave preporučuje kliničko praćenje. </w:t>
      </w:r>
    </w:p>
    <w:p w14:paraId="181D51C3" w14:textId="77777777" w:rsidR="002E2C00" w:rsidRPr="00F14FAC" w:rsidRDefault="002E2C00">
      <w:pPr>
        <w:pStyle w:val="BodyTextIndent2"/>
        <w:widowControl w:val="0"/>
        <w:tabs>
          <w:tab w:val="clear" w:pos="567"/>
        </w:tabs>
        <w:spacing w:line="240" w:lineRule="auto"/>
        <w:ind w:left="0" w:firstLine="0"/>
        <w:jc w:val="left"/>
        <w:rPr>
          <w:szCs w:val="22"/>
        </w:rPr>
      </w:pPr>
    </w:p>
    <w:p w14:paraId="37D66F58" w14:textId="77777777" w:rsidR="002E2C00" w:rsidRPr="00F14FAC" w:rsidRDefault="00ED5D46">
      <w:pPr>
        <w:pStyle w:val="BodyTextIndent2"/>
        <w:widowControl w:val="0"/>
        <w:tabs>
          <w:tab w:val="clear" w:pos="567"/>
        </w:tabs>
        <w:spacing w:line="240" w:lineRule="auto"/>
        <w:rPr>
          <w:szCs w:val="22"/>
          <w:u w:val="single"/>
        </w:rPr>
      </w:pPr>
      <w:r w:rsidRPr="00F14FAC">
        <w:rPr>
          <w:szCs w:val="22"/>
          <w:u w:val="single"/>
        </w:rPr>
        <w:t>Posebne populacije</w:t>
      </w:r>
    </w:p>
    <w:p w14:paraId="387A6414" w14:textId="77777777" w:rsidR="002E2C00" w:rsidRPr="00F14FAC" w:rsidRDefault="00ED5D46">
      <w:pPr>
        <w:pStyle w:val="BodyTextIndent2"/>
        <w:widowControl w:val="0"/>
        <w:tabs>
          <w:tab w:val="clear" w:pos="567"/>
        </w:tabs>
        <w:spacing w:line="240" w:lineRule="auto"/>
        <w:ind w:left="0" w:firstLine="0"/>
        <w:jc w:val="left"/>
        <w:rPr>
          <w:szCs w:val="22"/>
        </w:rPr>
      </w:pPr>
      <w:r w:rsidRPr="00F14FAC">
        <w:rPr>
          <w:szCs w:val="22"/>
        </w:rPr>
        <w:t xml:space="preserve">U bolesnika s klinički značajnim oštećenjem bubrega ili jetre može se razviti više nuspojava (vidjeti dijelove 4.2 i 5.2). Moraju se strogo pratiti preporuke za titraciju u skladu s individualnom podnošljivošću.Bolesnici s teškim oštećenjem jetre nisu proučavani. Međutim, </w:t>
      </w:r>
      <w:r w:rsidRPr="00F14FAC">
        <w:rPr>
          <w:color w:val="000000"/>
          <w:szCs w:val="22"/>
        </w:rPr>
        <w:t xml:space="preserve">rivastigmin </w:t>
      </w:r>
      <w:r w:rsidRPr="00F14FAC">
        <w:rPr>
          <w:szCs w:val="22"/>
        </w:rPr>
        <w:t>se može koristiti u ovoj populaciji bolesnika te je nužno pažljivo praćenje.</w:t>
      </w:r>
    </w:p>
    <w:p w14:paraId="4A5E1653" w14:textId="77777777" w:rsidR="002E2C00" w:rsidRPr="00F14FAC" w:rsidRDefault="002E2C00">
      <w:pPr>
        <w:pStyle w:val="BodyTextIndent2"/>
        <w:widowControl w:val="0"/>
        <w:tabs>
          <w:tab w:val="clear" w:pos="567"/>
        </w:tabs>
        <w:spacing w:line="240" w:lineRule="auto"/>
        <w:ind w:left="0" w:firstLine="0"/>
        <w:jc w:val="left"/>
        <w:rPr>
          <w:szCs w:val="22"/>
        </w:rPr>
      </w:pPr>
    </w:p>
    <w:p w14:paraId="168B5DCC" w14:textId="77777777" w:rsidR="002E2C00" w:rsidRPr="00F14FAC" w:rsidRDefault="00ED5D46">
      <w:pPr>
        <w:pStyle w:val="BodyTextIndent2"/>
        <w:widowControl w:val="0"/>
        <w:tabs>
          <w:tab w:val="clear" w:pos="567"/>
        </w:tabs>
        <w:spacing w:line="240" w:lineRule="auto"/>
        <w:ind w:left="0" w:firstLine="0"/>
        <w:jc w:val="left"/>
        <w:rPr>
          <w:szCs w:val="22"/>
        </w:rPr>
      </w:pPr>
      <w:r w:rsidRPr="00F14FAC">
        <w:rPr>
          <w:szCs w:val="22"/>
        </w:rPr>
        <w:t>Bolesnici s tjelesnom težinom manjom od 50 kg mogu imati više nuspojava, pa je vjerojatnije da će prekinuti liječenje zbog nuspojava.</w:t>
      </w:r>
    </w:p>
    <w:p w14:paraId="7B9A274F" w14:textId="77777777" w:rsidR="002E2C00" w:rsidRPr="00F14FAC" w:rsidRDefault="002E2C00">
      <w:pPr>
        <w:rPr>
          <w:szCs w:val="22"/>
        </w:rPr>
      </w:pPr>
    </w:p>
    <w:p w14:paraId="63E2F77C" w14:textId="77777777" w:rsidR="002E2C00" w:rsidRPr="00F14FAC" w:rsidRDefault="00ED5D46">
      <w:pPr>
        <w:rPr>
          <w:szCs w:val="22"/>
        </w:rPr>
      </w:pPr>
      <w:r w:rsidRPr="00F14FAC">
        <w:rPr>
          <w:b/>
          <w:szCs w:val="22"/>
        </w:rPr>
        <w:t>4.5</w:t>
      </w:r>
      <w:r w:rsidRPr="00F14FAC">
        <w:rPr>
          <w:b/>
          <w:szCs w:val="22"/>
        </w:rPr>
        <w:tab/>
        <w:t>Interakcije s drugim lijekovima i drugi oblici interakcija</w:t>
      </w:r>
    </w:p>
    <w:p w14:paraId="153D3E92" w14:textId="77777777" w:rsidR="002E2C00" w:rsidRPr="00F14FAC" w:rsidRDefault="002E2C00">
      <w:pPr>
        <w:rPr>
          <w:szCs w:val="22"/>
        </w:rPr>
      </w:pPr>
    </w:p>
    <w:p w14:paraId="69961771" w14:textId="77777777" w:rsidR="002E2C00" w:rsidRPr="00F14FAC" w:rsidRDefault="00ED5D46">
      <w:pPr>
        <w:autoSpaceDE w:val="0"/>
        <w:autoSpaceDN w:val="0"/>
        <w:adjustRightInd w:val="0"/>
        <w:rPr>
          <w:rFonts w:ascii="TimesNewRomanPSMT" w:hAnsi="TimesNewRomanPSMT" w:cs="TimesNewRomanPSMT"/>
          <w:szCs w:val="22"/>
        </w:rPr>
      </w:pPr>
      <w:r w:rsidRPr="00F14FAC">
        <w:rPr>
          <w:szCs w:val="22"/>
        </w:rPr>
        <w:t xml:space="preserve">Kao inhibitor kolinesteraze, rivastigmin može tijekom anestezije pojačati djelovanje mišićnih relaksansa sukcinilkolinskog tipa. </w:t>
      </w:r>
      <w:r w:rsidRPr="00F14FAC">
        <w:rPr>
          <w:rFonts w:ascii="TimesNewRomanPSMT" w:hAnsi="TimesNewRomanPSMT" w:cs="TimesNewRomanPSMT"/>
          <w:szCs w:val="22"/>
        </w:rPr>
        <w:t xml:space="preserve">Pri odabiru anestetika preporučuje se oprez. Ako je potrebno, mogu se razmotriti moguće prilagodbe doze ili privremeni prekid liječenja. </w:t>
      </w:r>
    </w:p>
    <w:p w14:paraId="3E0E30EE" w14:textId="77777777" w:rsidR="002E2C00" w:rsidRPr="00F14FAC" w:rsidRDefault="002E2C00">
      <w:pPr>
        <w:autoSpaceDE w:val="0"/>
        <w:autoSpaceDN w:val="0"/>
        <w:adjustRightInd w:val="0"/>
        <w:rPr>
          <w:szCs w:val="22"/>
        </w:rPr>
      </w:pPr>
    </w:p>
    <w:p w14:paraId="4177DCFF" w14:textId="77777777" w:rsidR="002E2C00" w:rsidRPr="00F14FAC" w:rsidRDefault="00ED5D46">
      <w:pPr>
        <w:tabs>
          <w:tab w:val="left" w:pos="4678"/>
        </w:tabs>
        <w:autoSpaceDE w:val="0"/>
        <w:autoSpaceDN w:val="0"/>
        <w:adjustRightInd w:val="0"/>
        <w:rPr>
          <w:szCs w:val="22"/>
        </w:rPr>
      </w:pPr>
      <w:r w:rsidRPr="00F14FAC">
        <w:rPr>
          <w:szCs w:val="22"/>
        </w:rPr>
        <w:t>S obzirom na njegovo farmakodinamičko djelovanje i moguće aditivne učinke,  rivastigmin se ne smije davati istodobno s drugim kolinomimeticima. Rivastigmin može utjecati na djelovanje antikolinergika (npr. oksibutinina, tolterodina).</w:t>
      </w:r>
    </w:p>
    <w:p w14:paraId="2E6607DE" w14:textId="77777777" w:rsidR="002E2C00" w:rsidRPr="00F14FAC" w:rsidRDefault="002E2C00">
      <w:pPr>
        <w:tabs>
          <w:tab w:val="left" w:pos="4678"/>
        </w:tabs>
        <w:autoSpaceDE w:val="0"/>
        <w:autoSpaceDN w:val="0"/>
        <w:adjustRightInd w:val="0"/>
        <w:rPr>
          <w:szCs w:val="22"/>
        </w:rPr>
      </w:pPr>
    </w:p>
    <w:p w14:paraId="1B489256" w14:textId="77777777" w:rsidR="002E2C00" w:rsidRPr="00F14FAC" w:rsidRDefault="00ED5D46">
      <w:pPr>
        <w:autoSpaceDE w:val="0"/>
        <w:autoSpaceDN w:val="0"/>
        <w:adjustRightInd w:val="0"/>
        <w:spacing w:line="-260" w:lineRule="auto"/>
        <w:rPr>
          <w:szCs w:val="22"/>
        </w:rPr>
      </w:pPr>
      <w:r w:rsidRPr="00F14FAC">
        <w:rPr>
          <w:szCs w:val="22"/>
        </w:rPr>
        <w:t>Aditivni učinci koji dovode do bradikardije (koja može rezultirati sinkopom) bili su zabilježeni uz kombiniranu primjenu raznih beta blokatora (uključujući atenolol) i rivastigmina. Za kardiovaskularne beta blokatore očekuje se da su povezani s većim rizikom, ali zabilježeni su slučajevi i u bolesnika koji su koristili druge beta blokatore. Stoga je potreban oprez kada se rivastigmin kombinira s beta blokatorima i drugim tvarima za bradikardiju (npr. antiaritmicima skupine III, antagonistima kalcijevih kanala, digitalis glikozidom, pilokarpinom).</w:t>
      </w:r>
    </w:p>
    <w:p w14:paraId="4A22BA0B" w14:textId="77777777" w:rsidR="002E2C00" w:rsidRPr="00F14FAC" w:rsidRDefault="002E2C00">
      <w:pPr>
        <w:autoSpaceDE w:val="0"/>
        <w:autoSpaceDN w:val="0"/>
        <w:adjustRightInd w:val="0"/>
        <w:spacing w:line="-260" w:lineRule="auto"/>
        <w:rPr>
          <w:szCs w:val="22"/>
        </w:rPr>
      </w:pPr>
    </w:p>
    <w:p w14:paraId="314818CE" w14:textId="77777777" w:rsidR="002E2C00" w:rsidRPr="00F14FAC" w:rsidRDefault="00ED5D46">
      <w:pPr>
        <w:autoSpaceDE w:val="0"/>
        <w:autoSpaceDN w:val="0"/>
        <w:adjustRightInd w:val="0"/>
        <w:spacing w:line="-260" w:lineRule="auto"/>
        <w:rPr>
          <w:szCs w:val="22"/>
        </w:rPr>
      </w:pPr>
      <w:r w:rsidRPr="00F14FAC">
        <w:rPr>
          <w:iCs/>
          <w:szCs w:val="22"/>
        </w:rPr>
        <w:t xml:space="preserve">Obzirom da bradikardija predstavlja rizik za pojavu </w:t>
      </w:r>
      <w:r w:rsidRPr="00F14FAC">
        <w:rPr>
          <w:i/>
          <w:iCs/>
          <w:szCs w:val="22"/>
        </w:rPr>
        <w:t>torsades de pointes</w:t>
      </w:r>
      <w:r w:rsidRPr="00F14FAC">
        <w:rPr>
          <w:iCs/>
          <w:szCs w:val="22"/>
        </w:rPr>
        <w:t xml:space="preserve">, kombinacija rivastigmina s lijekovima koji mogu inducirati produljenje QT intervala ili </w:t>
      </w:r>
      <w:r w:rsidRPr="00F14FAC">
        <w:rPr>
          <w:i/>
          <w:iCs/>
          <w:szCs w:val="22"/>
        </w:rPr>
        <w:t>torsades de pointes</w:t>
      </w:r>
      <w:r w:rsidRPr="00F14FAC">
        <w:rPr>
          <w:iCs/>
          <w:szCs w:val="22"/>
        </w:rPr>
        <w:t xml:space="preserve"> kao što su što su antipsihotici npr. neki fenotiazini (klorpromazin, levomepromazin), benzamidi (sulpirid, sultoprid, amisulprid, tiaprid, veraliprid), pimozid, haloperidol, droperidol, cisaprid, citalopram, difemanil, eritromicin IV, halofantrin, mizolastin, metadon, pentamidin i moksifloksacin mora se pažljivo pratiti te također može biti potrebno kliničko praćenje (EKG).</w:t>
      </w:r>
    </w:p>
    <w:p w14:paraId="35EC6463" w14:textId="77777777" w:rsidR="002E2C00" w:rsidRPr="00F14FAC" w:rsidRDefault="002E2C00">
      <w:pPr>
        <w:autoSpaceDE w:val="0"/>
        <w:autoSpaceDN w:val="0"/>
        <w:adjustRightInd w:val="0"/>
        <w:rPr>
          <w:szCs w:val="22"/>
        </w:rPr>
      </w:pPr>
    </w:p>
    <w:p w14:paraId="48D403BB" w14:textId="77777777" w:rsidR="002E2C00" w:rsidRPr="00F14FAC" w:rsidRDefault="00ED5D46">
      <w:pPr>
        <w:autoSpaceDE w:val="0"/>
        <w:autoSpaceDN w:val="0"/>
        <w:adjustRightInd w:val="0"/>
        <w:rPr>
          <w:szCs w:val="22"/>
        </w:rPr>
      </w:pPr>
      <w:r w:rsidRPr="00F14FAC">
        <w:rPr>
          <w:szCs w:val="22"/>
        </w:rPr>
        <w:t>U ispitivanjima na zdravim dobrovoljcima nije zapažena farmakokinetička interakcija između rivastigmina i digoksina, varfarina, diazepama ili fluoksetina. Primjena rivastigmina ne utječe na povećanje protrombinskog vremena koje inducira varfarin. Nisu zapaženi neželjeni učinci na srčano provođenje nakon istodobne primjene digoksina i rivastigmina.</w:t>
      </w:r>
    </w:p>
    <w:p w14:paraId="089FE7A4" w14:textId="77777777" w:rsidR="002E2C00" w:rsidRPr="00F14FAC" w:rsidRDefault="002E2C00">
      <w:pPr>
        <w:autoSpaceDE w:val="0"/>
        <w:autoSpaceDN w:val="0"/>
        <w:adjustRightInd w:val="0"/>
        <w:rPr>
          <w:szCs w:val="22"/>
        </w:rPr>
      </w:pPr>
    </w:p>
    <w:p w14:paraId="798635B9"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Prema njegovom metabolizmu, metaboličke interakcije s drugim lijekovima ne čine se vjerojatne, iako rivastigmin može inhibirati metabolizam drugih tvari posredovan butirilkolinesterazom.</w:t>
      </w:r>
    </w:p>
    <w:p w14:paraId="2CC7EE6C" w14:textId="77777777" w:rsidR="002E2C00" w:rsidRPr="00F14FAC" w:rsidRDefault="002E2C00">
      <w:pPr>
        <w:tabs>
          <w:tab w:val="clear" w:pos="567"/>
        </w:tabs>
        <w:autoSpaceDE w:val="0"/>
        <w:autoSpaceDN w:val="0"/>
        <w:adjustRightInd w:val="0"/>
        <w:spacing w:line="240" w:lineRule="auto"/>
        <w:rPr>
          <w:bCs/>
          <w:szCs w:val="22"/>
          <w:lang w:eastAsia="sl-SI"/>
        </w:rPr>
      </w:pPr>
    </w:p>
    <w:p w14:paraId="0D127496" w14:textId="77777777" w:rsidR="002E2C00" w:rsidRPr="00F14FAC" w:rsidRDefault="00ED5D46">
      <w:pPr>
        <w:rPr>
          <w:szCs w:val="22"/>
        </w:rPr>
      </w:pPr>
      <w:r w:rsidRPr="00F14FAC">
        <w:rPr>
          <w:b/>
          <w:szCs w:val="22"/>
        </w:rPr>
        <w:t>4.6</w:t>
      </w:r>
      <w:r w:rsidRPr="00F14FAC">
        <w:rPr>
          <w:b/>
          <w:szCs w:val="22"/>
        </w:rPr>
        <w:tab/>
      </w:r>
      <w:r w:rsidRPr="00F14FAC">
        <w:rPr>
          <w:b/>
          <w:color w:val="000000"/>
          <w:szCs w:val="22"/>
        </w:rPr>
        <w:t>Plodnost, t</w:t>
      </w:r>
      <w:r w:rsidRPr="00F14FAC">
        <w:rPr>
          <w:b/>
          <w:color w:val="000000"/>
          <w:spacing w:val="-2"/>
          <w:szCs w:val="22"/>
        </w:rPr>
        <w:t>rudnoća i dojenje</w:t>
      </w:r>
    </w:p>
    <w:p w14:paraId="180F5FAF" w14:textId="77777777" w:rsidR="002E2C00" w:rsidRPr="00F14FAC" w:rsidRDefault="002E2C00">
      <w:pPr>
        <w:rPr>
          <w:szCs w:val="22"/>
        </w:rPr>
      </w:pPr>
    </w:p>
    <w:p w14:paraId="20D6711A" w14:textId="77777777" w:rsidR="002E2C00" w:rsidRPr="00F14FAC" w:rsidRDefault="00ED5D46">
      <w:pPr>
        <w:keepNext/>
        <w:widowControl w:val="0"/>
        <w:suppressAutoHyphens/>
        <w:spacing w:line="240" w:lineRule="auto"/>
        <w:ind w:left="567" w:hanging="567"/>
        <w:rPr>
          <w:spacing w:val="-2"/>
          <w:szCs w:val="22"/>
          <w:u w:val="single"/>
        </w:rPr>
      </w:pPr>
      <w:r w:rsidRPr="00F14FAC">
        <w:rPr>
          <w:spacing w:val="-2"/>
          <w:szCs w:val="22"/>
          <w:u w:val="single"/>
        </w:rPr>
        <w:t>Trudnoća</w:t>
      </w:r>
    </w:p>
    <w:p w14:paraId="5DBDB295" w14:textId="77777777" w:rsidR="002E2C00" w:rsidRPr="00F14FAC" w:rsidRDefault="002E2C00">
      <w:pPr>
        <w:keepNext/>
        <w:widowControl w:val="0"/>
        <w:suppressAutoHyphens/>
        <w:spacing w:line="240" w:lineRule="auto"/>
        <w:ind w:left="567" w:hanging="567"/>
        <w:rPr>
          <w:spacing w:val="-2"/>
          <w:szCs w:val="22"/>
        </w:rPr>
      </w:pPr>
    </w:p>
    <w:p w14:paraId="5178EA8D" w14:textId="77777777" w:rsidR="002E2C00" w:rsidRPr="00F14FAC" w:rsidRDefault="00ED5D46">
      <w:pPr>
        <w:widowControl w:val="0"/>
        <w:tabs>
          <w:tab w:val="clear" w:pos="567"/>
        </w:tabs>
        <w:suppressAutoHyphens/>
        <w:spacing w:line="240" w:lineRule="auto"/>
        <w:rPr>
          <w:spacing w:val="-2"/>
          <w:szCs w:val="22"/>
        </w:rPr>
      </w:pPr>
      <w:r w:rsidRPr="00F14FAC">
        <w:rPr>
          <w:color w:val="000000"/>
          <w:spacing w:val="-2"/>
          <w:szCs w:val="22"/>
        </w:rPr>
        <w:t>Rivastigmin i/ili metaboliti prelaze posteljicu u gravidnih životinja. Nije poznato da li se to događa u ljudi. Za rivastigmin nema kliničkih podataka o izloženosti u trudnoći</w:t>
      </w:r>
      <w:r w:rsidRPr="00F14FAC">
        <w:rPr>
          <w:spacing w:val="-2"/>
          <w:szCs w:val="22"/>
        </w:rPr>
        <w:t xml:space="preserve">. </w:t>
      </w:r>
      <w:r w:rsidRPr="00F14FAC">
        <w:rPr>
          <w:color w:val="000000"/>
          <w:spacing w:val="-2"/>
          <w:szCs w:val="22"/>
        </w:rPr>
        <w:t xml:space="preserve">U </w:t>
      </w:r>
      <w:r w:rsidRPr="00F14FAC">
        <w:rPr>
          <w:spacing w:val="-2"/>
          <w:szCs w:val="22"/>
        </w:rPr>
        <w:t>ispitivanjima u štakora tijekom i nakon trudnoće, primijećeno je produljenje vremena gestacije</w:t>
      </w:r>
      <w:r w:rsidRPr="00F14FAC">
        <w:rPr>
          <w:color w:val="000000"/>
          <w:spacing w:val="-2"/>
          <w:szCs w:val="22"/>
        </w:rPr>
        <w:t xml:space="preserve">. Rivastigmin </w:t>
      </w:r>
      <w:r w:rsidRPr="00F14FAC">
        <w:rPr>
          <w:spacing w:val="-2"/>
          <w:szCs w:val="22"/>
        </w:rPr>
        <w:t xml:space="preserve">se ne smije koristiti za vrijeme trudnoće, osim u slučaju jasne potrebe. </w:t>
      </w:r>
    </w:p>
    <w:p w14:paraId="26CAF6B2" w14:textId="77777777" w:rsidR="002E2C00" w:rsidRPr="00F14FAC" w:rsidRDefault="002E2C00">
      <w:pPr>
        <w:widowControl w:val="0"/>
        <w:tabs>
          <w:tab w:val="clear" w:pos="567"/>
        </w:tabs>
        <w:suppressAutoHyphens/>
        <w:spacing w:line="240" w:lineRule="auto"/>
        <w:rPr>
          <w:spacing w:val="-2"/>
          <w:szCs w:val="22"/>
        </w:rPr>
      </w:pPr>
    </w:p>
    <w:p w14:paraId="5366CB7A" w14:textId="77777777" w:rsidR="002E2C00" w:rsidRPr="00F14FAC" w:rsidRDefault="00ED5D46">
      <w:pPr>
        <w:keepNext/>
        <w:widowControl w:val="0"/>
        <w:suppressAutoHyphens/>
        <w:spacing w:line="240" w:lineRule="auto"/>
        <w:rPr>
          <w:spacing w:val="-2"/>
          <w:szCs w:val="22"/>
          <w:u w:val="single"/>
        </w:rPr>
      </w:pPr>
      <w:r w:rsidRPr="00F14FAC">
        <w:rPr>
          <w:spacing w:val="-2"/>
          <w:szCs w:val="22"/>
          <w:u w:val="single"/>
        </w:rPr>
        <w:t>Dojenje</w:t>
      </w:r>
    </w:p>
    <w:p w14:paraId="2998E5BB" w14:textId="77777777" w:rsidR="002E2C00" w:rsidRPr="00F14FAC" w:rsidRDefault="002E2C00">
      <w:pPr>
        <w:keepNext/>
        <w:widowControl w:val="0"/>
        <w:suppressAutoHyphens/>
        <w:spacing w:line="240" w:lineRule="auto"/>
        <w:rPr>
          <w:spacing w:val="-2"/>
          <w:szCs w:val="22"/>
          <w:u w:val="single"/>
        </w:rPr>
      </w:pPr>
    </w:p>
    <w:p w14:paraId="69B20BAD" w14:textId="77777777" w:rsidR="002E2C00" w:rsidRPr="00F14FAC" w:rsidRDefault="00ED5D46">
      <w:pPr>
        <w:tabs>
          <w:tab w:val="clear" w:pos="567"/>
          <w:tab w:val="left" w:pos="0"/>
        </w:tabs>
        <w:rPr>
          <w:szCs w:val="22"/>
          <w:lang w:eastAsia="sl-SI"/>
        </w:rPr>
      </w:pPr>
      <w:r w:rsidRPr="00F14FAC">
        <w:rPr>
          <w:szCs w:val="22"/>
        </w:rPr>
        <w:t>U životinja se rivastigmin izlučuje u mlijeko. Nije poznato izlučuje li se rivastigmin u majčino mlijeko u ljudi. Zbog toga žene koje uzimaju rivastigmin ne smiju dojiti.</w:t>
      </w:r>
    </w:p>
    <w:p w14:paraId="6E76D665" w14:textId="77777777" w:rsidR="002E2C00" w:rsidRPr="00F14FAC" w:rsidRDefault="002E2C00">
      <w:pPr>
        <w:widowControl w:val="0"/>
        <w:suppressAutoHyphens/>
        <w:spacing w:line="240" w:lineRule="auto"/>
        <w:rPr>
          <w:spacing w:val="-2"/>
          <w:szCs w:val="22"/>
        </w:rPr>
      </w:pPr>
    </w:p>
    <w:p w14:paraId="600BC5C5" w14:textId="77777777" w:rsidR="002E2C00" w:rsidRPr="00F14FAC" w:rsidRDefault="00ED5D46">
      <w:pPr>
        <w:keepNext/>
        <w:widowControl w:val="0"/>
        <w:suppressAutoHyphens/>
        <w:spacing w:line="240" w:lineRule="auto"/>
        <w:rPr>
          <w:spacing w:val="-2"/>
          <w:szCs w:val="22"/>
          <w:u w:val="single"/>
        </w:rPr>
      </w:pPr>
      <w:r w:rsidRPr="00F14FAC">
        <w:rPr>
          <w:spacing w:val="-2"/>
          <w:szCs w:val="22"/>
          <w:u w:val="single"/>
        </w:rPr>
        <w:t>Plodnost</w:t>
      </w:r>
    </w:p>
    <w:p w14:paraId="3EAEF1C1" w14:textId="77777777" w:rsidR="002E2C00" w:rsidRPr="00F14FAC" w:rsidRDefault="002E2C00">
      <w:pPr>
        <w:keepNext/>
        <w:widowControl w:val="0"/>
        <w:suppressAutoHyphens/>
        <w:spacing w:line="240" w:lineRule="auto"/>
        <w:rPr>
          <w:spacing w:val="-2"/>
          <w:szCs w:val="22"/>
          <w:u w:val="single"/>
        </w:rPr>
      </w:pPr>
    </w:p>
    <w:p w14:paraId="587D5520" w14:textId="77777777" w:rsidR="002E2C00" w:rsidRPr="00F14FAC" w:rsidRDefault="00ED5D46">
      <w:pPr>
        <w:widowControl w:val="0"/>
        <w:suppressAutoHyphens/>
        <w:spacing w:line="240" w:lineRule="auto"/>
        <w:rPr>
          <w:spacing w:val="-2"/>
          <w:szCs w:val="22"/>
        </w:rPr>
      </w:pPr>
      <w:r w:rsidRPr="00F14FAC">
        <w:rPr>
          <w:spacing w:val="-2"/>
          <w:szCs w:val="22"/>
        </w:rPr>
        <w:t>Nisu zabilježeni štetni učinci rivastigmina na plodnost ili reproduktivna svojstva štakora (vidjeti dio 5.3). Učinci rivastigmina na plodnost u ljudi nisu poznati.</w:t>
      </w:r>
    </w:p>
    <w:p w14:paraId="5B378890" w14:textId="77777777" w:rsidR="002E2C00" w:rsidRPr="00F14FAC" w:rsidRDefault="002E2C00">
      <w:pPr>
        <w:rPr>
          <w:szCs w:val="22"/>
        </w:rPr>
      </w:pPr>
    </w:p>
    <w:p w14:paraId="7C7ED147" w14:textId="77777777" w:rsidR="002E2C00" w:rsidRPr="00F14FAC" w:rsidRDefault="00ED5D46">
      <w:pPr>
        <w:rPr>
          <w:szCs w:val="22"/>
        </w:rPr>
      </w:pPr>
      <w:r w:rsidRPr="00F14FAC">
        <w:rPr>
          <w:b/>
          <w:szCs w:val="22"/>
        </w:rPr>
        <w:t>4.7</w:t>
      </w:r>
      <w:r w:rsidRPr="00F14FAC">
        <w:rPr>
          <w:b/>
          <w:szCs w:val="22"/>
        </w:rPr>
        <w:tab/>
        <w:t>Utjecaj na sposobnost upravljanja vozilima i rada sa strojevima</w:t>
      </w:r>
    </w:p>
    <w:p w14:paraId="282F903F" w14:textId="77777777" w:rsidR="002E2C00" w:rsidRPr="00F14FAC" w:rsidRDefault="002E2C00">
      <w:pPr>
        <w:rPr>
          <w:szCs w:val="22"/>
        </w:rPr>
      </w:pPr>
    </w:p>
    <w:p w14:paraId="43BD99AD" w14:textId="77777777" w:rsidR="002E2C00" w:rsidRPr="00F14FAC" w:rsidRDefault="00ED5D46">
      <w:pPr>
        <w:rPr>
          <w:szCs w:val="22"/>
          <w:lang w:eastAsia="sl-SI"/>
        </w:rPr>
      </w:pPr>
      <w:r w:rsidRPr="00F14FAC">
        <w:rPr>
          <w:szCs w:val="22"/>
        </w:rPr>
        <w:t xml:space="preserve">Alzheimerova bolest može postupno smanjiti sposobnost upravljanja vozilima ili narušiti sposobnost rada sa strojevima. Nadalje, rivastigmin može dovesti do omaglice i somnolencije, posebice na početku liječenja ili pri povećavanju doze. Posljedično tome, rivastigmin ima mali ili umjereni utjecaj na sposobnost vožnje i rada sa strojevima. Zbog toga odgovorni liječnik treba rutinski procijeniti sposobnost bolesnika s demencijom koji uzimaju rivastigmin, da nastave upravljati vozilima ili raditi sa složenim strojevima. </w:t>
      </w:r>
    </w:p>
    <w:p w14:paraId="5BBD650D" w14:textId="77777777" w:rsidR="002E2C00" w:rsidRPr="00F14FAC" w:rsidRDefault="002E2C00">
      <w:pPr>
        <w:rPr>
          <w:szCs w:val="22"/>
        </w:rPr>
      </w:pPr>
    </w:p>
    <w:p w14:paraId="0BDA9072" w14:textId="77777777" w:rsidR="002E2C00" w:rsidRPr="00F14FAC" w:rsidRDefault="00ED5D46">
      <w:pPr>
        <w:spacing w:line="240" w:lineRule="auto"/>
        <w:rPr>
          <w:b/>
          <w:szCs w:val="22"/>
        </w:rPr>
      </w:pPr>
      <w:r w:rsidRPr="00F14FAC">
        <w:rPr>
          <w:b/>
          <w:szCs w:val="22"/>
        </w:rPr>
        <w:t>4.8</w:t>
      </w:r>
      <w:r w:rsidRPr="00F14FAC">
        <w:rPr>
          <w:b/>
          <w:szCs w:val="22"/>
        </w:rPr>
        <w:tab/>
        <w:t>Nuspojave</w:t>
      </w:r>
    </w:p>
    <w:p w14:paraId="5AE42E65" w14:textId="77777777" w:rsidR="002E2C00" w:rsidRPr="00F14FAC" w:rsidRDefault="002E2C00">
      <w:pPr>
        <w:rPr>
          <w:szCs w:val="22"/>
        </w:rPr>
      </w:pPr>
    </w:p>
    <w:p w14:paraId="7ED4AF61" w14:textId="77777777" w:rsidR="002E2C00" w:rsidRPr="00F14FAC" w:rsidRDefault="00ED5D46">
      <w:pPr>
        <w:rPr>
          <w:szCs w:val="22"/>
          <w:u w:val="single"/>
        </w:rPr>
      </w:pPr>
      <w:r w:rsidRPr="00F14FAC">
        <w:rPr>
          <w:szCs w:val="22"/>
          <w:u w:val="single"/>
        </w:rPr>
        <w:t>Sažetak sigurnosnog profila</w:t>
      </w:r>
    </w:p>
    <w:p w14:paraId="40592283" w14:textId="77777777" w:rsidR="002E2C00" w:rsidRPr="00F14FAC" w:rsidRDefault="002E2C00">
      <w:pPr>
        <w:rPr>
          <w:szCs w:val="22"/>
          <w:u w:val="single"/>
        </w:rPr>
      </w:pPr>
    </w:p>
    <w:p w14:paraId="368DC240" w14:textId="77777777" w:rsidR="002E2C00" w:rsidRPr="00F14FAC" w:rsidRDefault="00ED5D46">
      <w:pPr>
        <w:autoSpaceDE w:val="0"/>
        <w:autoSpaceDN w:val="0"/>
        <w:adjustRightInd w:val="0"/>
        <w:rPr>
          <w:szCs w:val="22"/>
        </w:rPr>
      </w:pPr>
      <w:r w:rsidRPr="00F14FAC">
        <w:rPr>
          <w:szCs w:val="22"/>
        </w:rPr>
        <w:t>Najčešće zabilježene nuspojave su one gastrointestinalne, uključujući mučninu (38 %) i povraćanje (23 %), osobito tijekom titracije. Utvrđeno je da su na gastrointestinalne nuspojave i gubitak tjelesne težine bolesnice u kliničkim ispitivanjima bile osjetljivije od muških bolesnika.</w:t>
      </w:r>
    </w:p>
    <w:p w14:paraId="7761CFBD" w14:textId="77777777" w:rsidR="002E2C00" w:rsidRPr="00F14FAC" w:rsidRDefault="002E2C00">
      <w:pPr>
        <w:autoSpaceDE w:val="0"/>
        <w:autoSpaceDN w:val="0"/>
        <w:adjustRightInd w:val="0"/>
        <w:rPr>
          <w:bCs/>
          <w:szCs w:val="22"/>
        </w:rPr>
      </w:pPr>
    </w:p>
    <w:p w14:paraId="7E6B723A" w14:textId="77777777" w:rsidR="002E2C00" w:rsidRPr="00F14FAC" w:rsidRDefault="00ED5D46">
      <w:pPr>
        <w:autoSpaceDE w:val="0"/>
        <w:autoSpaceDN w:val="0"/>
        <w:adjustRightInd w:val="0"/>
        <w:rPr>
          <w:color w:val="000000"/>
          <w:szCs w:val="22"/>
          <w:u w:val="single"/>
        </w:rPr>
      </w:pPr>
      <w:r w:rsidRPr="00F14FAC">
        <w:rPr>
          <w:color w:val="000000"/>
          <w:szCs w:val="22"/>
          <w:u w:val="single"/>
        </w:rPr>
        <w:t>Tablični popis nuspojava</w:t>
      </w:r>
    </w:p>
    <w:p w14:paraId="7B0A22E9" w14:textId="77777777" w:rsidR="002E2C00" w:rsidRPr="00F14FAC" w:rsidRDefault="002E2C00">
      <w:pPr>
        <w:autoSpaceDE w:val="0"/>
        <w:autoSpaceDN w:val="0"/>
        <w:adjustRightInd w:val="0"/>
        <w:rPr>
          <w:bCs/>
          <w:szCs w:val="22"/>
        </w:rPr>
      </w:pPr>
    </w:p>
    <w:p w14:paraId="4EEA50FC" w14:textId="77777777" w:rsidR="002E2C00" w:rsidRPr="00F14FAC" w:rsidRDefault="00ED5D46">
      <w:pPr>
        <w:widowControl w:val="0"/>
        <w:tabs>
          <w:tab w:val="clear" w:pos="567"/>
          <w:tab w:val="left" w:pos="540"/>
        </w:tabs>
        <w:suppressAutoHyphens/>
        <w:spacing w:line="240" w:lineRule="auto"/>
        <w:rPr>
          <w:color w:val="000000"/>
          <w:spacing w:val="-2"/>
          <w:szCs w:val="22"/>
        </w:rPr>
      </w:pPr>
      <w:r w:rsidRPr="00F14FAC">
        <w:rPr>
          <w:color w:val="000000"/>
          <w:szCs w:val="22"/>
        </w:rPr>
        <w:t>Nuspojave u Tablici 1 i 2</w:t>
      </w:r>
      <w:r w:rsidRPr="00F14FAC">
        <w:rPr>
          <w:szCs w:val="22"/>
        </w:rPr>
        <w:t xml:space="preserve"> </w:t>
      </w:r>
      <w:r w:rsidRPr="00F14FAC">
        <w:rPr>
          <w:color w:val="000000"/>
          <w:szCs w:val="22"/>
        </w:rPr>
        <w:t xml:space="preserve">navedene su prema MedDRA organskim sustavima i kategorijama učestalosti. Kategorije učestalosti definirane su prema sljedećim pravilima: vrlo često (≥1/10); često </w:t>
      </w:r>
      <w:r w:rsidRPr="00F14FAC">
        <w:rPr>
          <w:color w:val="000000"/>
          <w:szCs w:val="22"/>
        </w:rPr>
        <w:lastRenderedPageBreak/>
        <w:t>(≥1/100 do &lt;1/10); manje često (≥1/1000 do &lt;1/100); rijetko (≥1/10 000 do &lt;1/1000); vrlo rijetko (&lt;1/10 000); nepoznato (ne može se procijeniti iz dostupnih podataka).</w:t>
      </w:r>
    </w:p>
    <w:p w14:paraId="0E31B5A2" w14:textId="77777777" w:rsidR="002E2C00" w:rsidRPr="00F14FAC" w:rsidRDefault="002E2C00">
      <w:pPr>
        <w:widowControl w:val="0"/>
        <w:tabs>
          <w:tab w:val="clear" w:pos="567"/>
          <w:tab w:val="left" w:pos="540"/>
        </w:tabs>
        <w:suppressAutoHyphens/>
        <w:spacing w:line="240" w:lineRule="auto"/>
        <w:rPr>
          <w:color w:val="000000"/>
          <w:szCs w:val="22"/>
        </w:rPr>
      </w:pPr>
    </w:p>
    <w:p w14:paraId="2411B26A" w14:textId="77777777" w:rsidR="002E2C00" w:rsidRPr="00F14FAC" w:rsidRDefault="00ED5D46">
      <w:pPr>
        <w:widowControl w:val="0"/>
        <w:tabs>
          <w:tab w:val="clear" w:pos="567"/>
          <w:tab w:val="left" w:pos="540"/>
        </w:tabs>
        <w:suppressAutoHyphens/>
        <w:spacing w:line="240" w:lineRule="auto"/>
        <w:rPr>
          <w:color w:val="000000"/>
          <w:spacing w:val="-2"/>
          <w:szCs w:val="22"/>
        </w:rPr>
      </w:pPr>
      <w:r w:rsidRPr="00F14FAC">
        <w:rPr>
          <w:color w:val="000000"/>
          <w:szCs w:val="22"/>
        </w:rPr>
        <w:t>Sljedeće nuspojave, navedene u Tablici 1, prikupljene su u bolesnika s Alzheimerovom demencijom liječenih rivastigminom.</w:t>
      </w:r>
    </w:p>
    <w:p w14:paraId="55F64694" w14:textId="77777777" w:rsidR="002E2C00" w:rsidRPr="00F14FAC" w:rsidRDefault="002E2C00">
      <w:pPr>
        <w:autoSpaceDE w:val="0"/>
        <w:autoSpaceDN w:val="0"/>
        <w:adjustRightInd w:val="0"/>
        <w:rPr>
          <w:bCs/>
          <w:szCs w:val="22"/>
        </w:rPr>
      </w:pPr>
    </w:p>
    <w:p w14:paraId="63FE6CD6" w14:textId="77777777" w:rsidR="002E2C00" w:rsidRPr="00F14FAC" w:rsidRDefault="00ED5D46">
      <w:pPr>
        <w:rPr>
          <w:b/>
          <w:bCs/>
          <w:szCs w:val="22"/>
        </w:rPr>
      </w:pPr>
      <w:r w:rsidRPr="00F14FAC">
        <w:rPr>
          <w:b/>
          <w:bCs/>
          <w:szCs w:val="22"/>
        </w:rPr>
        <w:t xml:space="preserve">Tablica 1 </w:t>
      </w:r>
    </w:p>
    <w:p w14:paraId="32A23C1D" w14:textId="77777777" w:rsidR="002E2C00" w:rsidRPr="00F14FAC" w:rsidRDefault="002E2C00">
      <w:pPr>
        <w:rPr>
          <w:szCs w:val="22"/>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2E2C00" w:rsidRPr="00F14FAC" w14:paraId="25C14112" w14:textId="77777777">
        <w:trPr>
          <w:trHeight w:val="258"/>
        </w:trPr>
        <w:tc>
          <w:tcPr>
            <w:tcW w:w="3665" w:type="dxa"/>
            <w:tcBorders>
              <w:top w:val="single" w:sz="6" w:space="0" w:color="000000"/>
              <w:left w:val="single" w:sz="6" w:space="0" w:color="000000"/>
              <w:right w:val="single" w:sz="6" w:space="0" w:color="000000"/>
            </w:tcBorders>
          </w:tcPr>
          <w:p w14:paraId="14E8ED5E" w14:textId="77777777" w:rsidR="002E2C00" w:rsidRPr="00F14FAC" w:rsidRDefault="00ED5D46">
            <w:pPr>
              <w:rPr>
                <w:b/>
                <w:szCs w:val="22"/>
              </w:rPr>
            </w:pPr>
            <w:r w:rsidRPr="00F14FAC">
              <w:rPr>
                <w:b/>
                <w:szCs w:val="22"/>
              </w:rPr>
              <w:t>Infekcije i infestacije</w:t>
            </w:r>
          </w:p>
        </w:tc>
        <w:tc>
          <w:tcPr>
            <w:tcW w:w="5650" w:type="dxa"/>
            <w:tcBorders>
              <w:top w:val="single" w:sz="6" w:space="0" w:color="000000"/>
              <w:left w:val="single" w:sz="6" w:space="0" w:color="000000"/>
              <w:right w:val="single" w:sz="6" w:space="0" w:color="000000"/>
            </w:tcBorders>
          </w:tcPr>
          <w:p w14:paraId="46E6F7E7" w14:textId="77777777" w:rsidR="002E2C00" w:rsidRPr="00F14FAC" w:rsidRDefault="002E2C00">
            <w:pPr>
              <w:rPr>
                <w:szCs w:val="22"/>
              </w:rPr>
            </w:pPr>
          </w:p>
        </w:tc>
      </w:tr>
      <w:tr w:rsidR="002E2C00" w:rsidRPr="00F14FAC" w14:paraId="6670A01E" w14:textId="77777777">
        <w:trPr>
          <w:trHeight w:val="270"/>
        </w:trPr>
        <w:tc>
          <w:tcPr>
            <w:tcW w:w="3665" w:type="dxa"/>
            <w:tcBorders>
              <w:left w:val="single" w:sz="6" w:space="0" w:color="000000"/>
              <w:bottom w:val="single" w:sz="6" w:space="0" w:color="000000"/>
              <w:right w:val="single" w:sz="6" w:space="0" w:color="000000"/>
            </w:tcBorders>
          </w:tcPr>
          <w:p w14:paraId="01EA1574" w14:textId="77777777" w:rsidR="002E2C00" w:rsidRPr="00F14FAC" w:rsidRDefault="00ED5D46">
            <w:pPr>
              <w:ind w:left="567"/>
              <w:rPr>
                <w:szCs w:val="22"/>
              </w:rPr>
            </w:pPr>
            <w:r w:rsidRPr="00F14FAC">
              <w:rPr>
                <w:szCs w:val="22"/>
              </w:rPr>
              <w:t>Vrlo rijetko</w:t>
            </w:r>
          </w:p>
        </w:tc>
        <w:tc>
          <w:tcPr>
            <w:tcW w:w="5650" w:type="dxa"/>
            <w:tcBorders>
              <w:left w:val="single" w:sz="6" w:space="0" w:color="000000"/>
              <w:bottom w:val="single" w:sz="6" w:space="0" w:color="000000"/>
              <w:right w:val="single" w:sz="6" w:space="0" w:color="000000"/>
            </w:tcBorders>
            <w:vAlign w:val="center"/>
          </w:tcPr>
          <w:p w14:paraId="0C45A250" w14:textId="77777777" w:rsidR="002E2C00" w:rsidRPr="00F14FAC" w:rsidRDefault="00ED5D46">
            <w:pPr>
              <w:rPr>
                <w:szCs w:val="22"/>
              </w:rPr>
            </w:pPr>
            <w:r w:rsidRPr="00F14FAC">
              <w:rPr>
                <w:szCs w:val="22"/>
              </w:rPr>
              <w:t>Infekcija urinarnog trakta</w:t>
            </w:r>
          </w:p>
        </w:tc>
      </w:tr>
      <w:tr w:rsidR="002E2C00" w:rsidRPr="00F14FAC" w14:paraId="50DB15F0" w14:textId="77777777">
        <w:trPr>
          <w:trHeight w:val="243"/>
        </w:trPr>
        <w:tc>
          <w:tcPr>
            <w:tcW w:w="3665" w:type="dxa"/>
            <w:tcBorders>
              <w:top w:val="single" w:sz="6" w:space="0" w:color="000000"/>
              <w:left w:val="single" w:sz="6" w:space="0" w:color="000000"/>
              <w:right w:val="single" w:sz="6" w:space="0" w:color="000000"/>
            </w:tcBorders>
          </w:tcPr>
          <w:p w14:paraId="09BB938E" w14:textId="77777777" w:rsidR="002E2C00" w:rsidRPr="00F14FAC" w:rsidRDefault="00ED5D46">
            <w:pPr>
              <w:rPr>
                <w:b/>
                <w:szCs w:val="22"/>
              </w:rPr>
            </w:pPr>
            <w:r w:rsidRPr="00F14FAC">
              <w:rPr>
                <w:b/>
                <w:color w:val="000000"/>
                <w:szCs w:val="22"/>
              </w:rPr>
              <w:t>Poremećaji metabolizma i prehrane</w:t>
            </w:r>
          </w:p>
        </w:tc>
        <w:tc>
          <w:tcPr>
            <w:tcW w:w="5650" w:type="dxa"/>
            <w:tcBorders>
              <w:top w:val="single" w:sz="6" w:space="0" w:color="000000"/>
              <w:left w:val="single" w:sz="6" w:space="0" w:color="000000"/>
              <w:right w:val="single" w:sz="6" w:space="0" w:color="000000"/>
            </w:tcBorders>
          </w:tcPr>
          <w:p w14:paraId="7C187205" w14:textId="77777777" w:rsidR="002E2C00" w:rsidRPr="00F14FAC" w:rsidRDefault="002E2C00">
            <w:pPr>
              <w:rPr>
                <w:szCs w:val="22"/>
              </w:rPr>
            </w:pPr>
          </w:p>
        </w:tc>
      </w:tr>
      <w:tr w:rsidR="002E2C00" w:rsidRPr="00F14FAC" w14:paraId="17A32803" w14:textId="77777777">
        <w:trPr>
          <w:trHeight w:val="273"/>
        </w:trPr>
        <w:tc>
          <w:tcPr>
            <w:tcW w:w="3665" w:type="dxa"/>
            <w:tcBorders>
              <w:left w:val="single" w:sz="6" w:space="0" w:color="000000"/>
              <w:bottom w:val="nil"/>
              <w:right w:val="single" w:sz="6" w:space="0" w:color="000000"/>
            </w:tcBorders>
          </w:tcPr>
          <w:p w14:paraId="7FE57638" w14:textId="77777777" w:rsidR="002E2C00" w:rsidRPr="00F14FAC" w:rsidRDefault="00ED5D46">
            <w:pPr>
              <w:ind w:left="567"/>
              <w:rPr>
                <w:color w:val="000000"/>
                <w:szCs w:val="22"/>
              </w:rPr>
            </w:pPr>
            <w:r w:rsidRPr="00F14FAC">
              <w:rPr>
                <w:color w:val="000000"/>
                <w:szCs w:val="22"/>
              </w:rPr>
              <w:t>Vrlo često</w:t>
            </w:r>
          </w:p>
          <w:p w14:paraId="20F540FA" w14:textId="77777777" w:rsidR="002E2C00" w:rsidRPr="00F14FAC" w:rsidRDefault="00ED5D46">
            <w:pPr>
              <w:ind w:left="567"/>
              <w:rPr>
                <w:szCs w:val="22"/>
              </w:rPr>
            </w:pPr>
            <w:r w:rsidRPr="00F14FAC">
              <w:rPr>
                <w:color w:val="000000"/>
                <w:szCs w:val="22"/>
              </w:rPr>
              <w:t>Često</w:t>
            </w:r>
          </w:p>
        </w:tc>
        <w:tc>
          <w:tcPr>
            <w:tcW w:w="5650" w:type="dxa"/>
            <w:tcBorders>
              <w:left w:val="single" w:sz="6" w:space="0" w:color="000000"/>
              <w:bottom w:val="nil"/>
              <w:right w:val="single" w:sz="6" w:space="0" w:color="000000"/>
            </w:tcBorders>
          </w:tcPr>
          <w:p w14:paraId="7BCA6965" w14:textId="77777777" w:rsidR="002E2C00" w:rsidRPr="00F14FAC" w:rsidRDefault="00ED5D46">
            <w:pPr>
              <w:rPr>
                <w:color w:val="000000"/>
                <w:szCs w:val="22"/>
              </w:rPr>
            </w:pPr>
            <w:r w:rsidRPr="00F14FAC">
              <w:rPr>
                <w:color w:val="000000"/>
                <w:szCs w:val="22"/>
              </w:rPr>
              <w:t>Anoreksija</w:t>
            </w:r>
          </w:p>
          <w:p w14:paraId="1F3A38D6" w14:textId="77777777" w:rsidR="002E2C00" w:rsidRPr="00F14FAC" w:rsidRDefault="00ED5D46">
            <w:pPr>
              <w:rPr>
                <w:szCs w:val="22"/>
              </w:rPr>
            </w:pPr>
            <w:r w:rsidRPr="00F14FAC">
              <w:rPr>
                <w:szCs w:val="22"/>
              </w:rPr>
              <w:t>Smanjen apetit</w:t>
            </w:r>
          </w:p>
        </w:tc>
      </w:tr>
      <w:tr w:rsidR="002E2C00" w:rsidRPr="00F14FAC" w14:paraId="4B45AAE4" w14:textId="77777777">
        <w:trPr>
          <w:trHeight w:val="273"/>
        </w:trPr>
        <w:tc>
          <w:tcPr>
            <w:tcW w:w="3665" w:type="dxa"/>
            <w:tcBorders>
              <w:top w:val="nil"/>
              <w:left w:val="single" w:sz="6" w:space="0" w:color="000000"/>
              <w:bottom w:val="single" w:sz="6" w:space="0" w:color="000000"/>
              <w:right w:val="single" w:sz="6" w:space="0" w:color="000000"/>
            </w:tcBorders>
          </w:tcPr>
          <w:p w14:paraId="6942AC64" w14:textId="77777777" w:rsidR="002E2C00" w:rsidRPr="00F14FAC" w:rsidRDefault="00ED5D46">
            <w:pPr>
              <w:ind w:left="567"/>
              <w:rPr>
                <w:szCs w:val="22"/>
              </w:rPr>
            </w:pPr>
            <w:r w:rsidRPr="00F14FAC">
              <w:rPr>
                <w:color w:val="000000"/>
                <w:szCs w:val="22"/>
              </w:rPr>
              <w:t>Nepoznato</w:t>
            </w:r>
          </w:p>
        </w:tc>
        <w:tc>
          <w:tcPr>
            <w:tcW w:w="5650" w:type="dxa"/>
            <w:tcBorders>
              <w:top w:val="nil"/>
              <w:left w:val="single" w:sz="6" w:space="0" w:color="000000"/>
              <w:bottom w:val="single" w:sz="6" w:space="0" w:color="000000"/>
              <w:right w:val="single" w:sz="6" w:space="0" w:color="000000"/>
            </w:tcBorders>
          </w:tcPr>
          <w:p w14:paraId="3DDC6619" w14:textId="77777777" w:rsidR="002E2C00" w:rsidRPr="00F14FAC" w:rsidRDefault="00ED5D46">
            <w:pPr>
              <w:rPr>
                <w:szCs w:val="22"/>
              </w:rPr>
            </w:pPr>
            <w:r w:rsidRPr="00F14FAC">
              <w:rPr>
                <w:szCs w:val="22"/>
              </w:rPr>
              <w:t>Dehidracija</w:t>
            </w:r>
          </w:p>
        </w:tc>
      </w:tr>
      <w:tr w:rsidR="002E2C00" w:rsidRPr="00F14FAC" w14:paraId="1100A789" w14:textId="77777777">
        <w:trPr>
          <w:trHeight w:val="275"/>
        </w:trPr>
        <w:tc>
          <w:tcPr>
            <w:tcW w:w="3665" w:type="dxa"/>
            <w:tcBorders>
              <w:top w:val="single" w:sz="6" w:space="0" w:color="000000"/>
              <w:left w:val="single" w:sz="6" w:space="0" w:color="000000"/>
              <w:right w:val="single" w:sz="6" w:space="0" w:color="000000"/>
            </w:tcBorders>
          </w:tcPr>
          <w:p w14:paraId="4AB9D68D" w14:textId="77777777" w:rsidR="002E2C00" w:rsidRPr="00F14FAC" w:rsidRDefault="00ED5D46">
            <w:pPr>
              <w:rPr>
                <w:b/>
                <w:szCs w:val="22"/>
              </w:rPr>
            </w:pPr>
            <w:r w:rsidRPr="00F14FAC">
              <w:rPr>
                <w:b/>
                <w:szCs w:val="22"/>
              </w:rPr>
              <w:t>Psihijatrijski poremećaji</w:t>
            </w:r>
          </w:p>
          <w:p w14:paraId="5668C460" w14:textId="77777777" w:rsidR="002E2C00" w:rsidRPr="00F14FAC" w:rsidRDefault="00ED5D46">
            <w:pPr>
              <w:ind w:left="567" w:hanging="567"/>
              <w:rPr>
                <w:b/>
                <w:szCs w:val="22"/>
              </w:rPr>
            </w:pPr>
            <w:r w:rsidRPr="00F14FAC">
              <w:rPr>
                <w:szCs w:val="22"/>
              </w:rPr>
              <w:t xml:space="preserve">          Često</w:t>
            </w:r>
          </w:p>
        </w:tc>
        <w:tc>
          <w:tcPr>
            <w:tcW w:w="5650" w:type="dxa"/>
            <w:tcBorders>
              <w:top w:val="single" w:sz="6" w:space="0" w:color="000000"/>
              <w:left w:val="single" w:sz="6" w:space="0" w:color="000000"/>
              <w:right w:val="single" w:sz="6" w:space="0" w:color="000000"/>
            </w:tcBorders>
          </w:tcPr>
          <w:p w14:paraId="0C4278F6" w14:textId="77777777" w:rsidR="002E2C00" w:rsidRPr="00F14FAC" w:rsidRDefault="002E2C00">
            <w:pPr>
              <w:rPr>
                <w:szCs w:val="22"/>
              </w:rPr>
            </w:pPr>
          </w:p>
          <w:p w14:paraId="6D271FED" w14:textId="77777777" w:rsidR="002E2C00" w:rsidRPr="00F14FAC" w:rsidRDefault="00ED5D46">
            <w:pPr>
              <w:rPr>
                <w:szCs w:val="22"/>
              </w:rPr>
            </w:pPr>
            <w:r w:rsidRPr="00F14FAC">
              <w:rPr>
                <w:szCs w:val="22"/>
              </w:rPr>
              <w:t>Noćne more</w:t>
            </w:r>
          </w:p>
        </w:tc>
      </w:tr>
      <w:tr w:rsidR="002E2C00" w:rsidRPr="00F14FAC" w14:paraId="1F3DDC06" w14:textId="77777777">
        <w:trPr>
          <w:trHeight w:val="253"/>
        </w:trPr>
        <w:tc>
          <w:tcPr>
            <w:tcW w:w="3665" w:type="dxa"/>
            <w:tcBorders>
              <w:left w:val="single" w:sz="6" w:space="0" w:color="000000"/>
              <w:right w:val="single" w:sz="6" w:space="0" w:color="000000"/>
            </w:tcBorders>
          </w:tcPr>
          <w:p w14:paraId="6127DD8D"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516B5F8F" w14:textId="77777777" w:rsidR="002E2C00" w:rsidRPr="00F14FAC" w:rsidRDefault="00ED5D46">
            <w:pPr>
              <w:rPr>
                <w:szCs w:val="22"/>
              </w:rPr>
            </w:pPr>
            <w:r w:rsidRPr="00F14FAC">
              <w:rPr>
                <w:szCs w:val="22"/>
              </w:rPr>
              <w:t>Agitacija</w:t>
            </w:r>
          </w:p>
        </w:tc>
      </w:tr>
      <w:tr w:rsidR="002E2C00" w:rsidRPr="00F14FAC" w14:paraId="4BDE102E" w14:textId="77777777">
        <w:trPr>
          <w:trHeight w:val="220"/>
        </w:trPr>
        <w:tc>
          <w:tcPr>
            <w:tcW w:w="3665" w:type="dxa"/>
            <w:tcBorders>
              <w:left w:val="single" w:sz="6" w:space="0" w:color="000000"/>
              <w:right w:val="single" w:sz="6" w:space="0" w:color="000000"/>
            </w:tcBorders>
          </w:tcPr>
          <w:p w14:paraId="232E9B50"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4E090A54" w14:textId="77777777" w:rsidR="002E2C00" w:rsidRPr="00F14FAC" w:rsidRDefault="00ED5D46">
            <w:pPr>
              <w:rPr>
                <w:szCs w:val="22"/>
              </w:rPr>
            </w:pPr>
            <w:r w:rsidRPr="00F14FAC">
              <w:rPr>
                <w:szCs w:val="22"/>
              </w:rPr>
              <w:t>Konfuzija</w:t>
            </w:r>
          </w:p>
        </w:tc>
      </w:tr>
      <w:tr w:rsidR="002E2C00" w:rsidRPr="00F14FAC" w14:paraId="5536997F" w14:textId="77777777">
        <w:trPr>
          <w:trHeight w:val="255"/>
        </w:trPr>
        <w:tc>
          <w:tcPr>
            <w:tcW w:w="3665" w:type="dxa"/>
            <w:tcBorders>
              <w:left w:val="single" w:sz="6" w:space="0" w:color="000000"/>
              <w:right w:val="single" w:sz="6" w:space="0" w:color="000000"/>
            </w:tcBorders>
          </w:tcPr>
          <w:p w14:paraId="211FA27C"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55A9267E" w14:textId="77777777" w:rsidR="002E2C00" w:rsidRPr="00F14FAC" w:rsidRDefault="00ED5D46">
            <w:pPr>
              <w:rPr>
                <w:szCs w:val="22"/>
              </w:rPr>
            </w:pPr>
            <w:r w:rsidRPr="00F14FAC">
              <w:rPr>
                <w:szCs w:val="22"/>
              </w:rPr>
              <w:t>Anksioznost</w:t>
            </w:r>
          </w:p>
        </w:tc>
      </w:tr>
      <w:tr w:rsidR="002E2C00" w:rsidRPr="00F14FAC" w14:paraId="1F59FEA8" w14:textId="77777777">
        <w:trPr>
          <w:trHeight w:val="255"/>
        </w:trPr>
        <w:tc>
          <w:tcPr>
            <w:tcW w:w="3665" w:type="dxa"/>
            <w:tcBorders>
              <w:left w:val="single" w:sz="6" w:space="0" w:color="000000"/>
              <w:right w:val="single" w:sz="6" w:space="0" w:color="000000"/>
            </w:tcBorders>
          </w:tcPr>
          <w:p w14:paraId="2AAB824B" w14:textId="77777777" w:rsidR="002E2C00" w:rsidRPr="00F14FAC" w:rsidRDefault="00ED5D46">
            <w:pPr>
              <w:ind w:left="567"/>
              <w:rPr>
                <w:szCs w:val="22"/>
              </w:rPr>
            </w:pPr>
            <w:r w:rsidRPr="00F14FAC">
              <w:rPr>
                <w:szCs w:val="22"/>
              </w:rPr>
              <w:t>Manje često</w:t>
            </w:r>
          </w:p>
        </w:tc>
        <w:tc>
          <w:tcPr>
            <w:tcW w:w="5650" w:type="dxa"/>
            <w:tcBorders>
              <w:left w:val="single" w:sz="6" w:space="0" w:color="000000"/>
              <w:right w:val="single" w:sz="6" w:space="0" w:color="000000"/>
            </w:tcBorders>
          </w:tcPr>
          <w:p w14:paraId="10B232F8" w14:textId="77777777" w:rsidR="002E2C00" w:rsidRPr="00F14FAC" w:rsidRDefault="00ED5D46">
            <w:pPr>
              <w:rPr>
                <w:szCs w:val="22"/>
              </w:rPr>
            </w:pPr>
            <w:r w:rsidRPr="00F14FAC">
              <w:rPr>
                <w:szCs w:val="22"/>
              </w:rPr>
              <w:t>Nesanica</w:t>
            </w:r>
          </w:p>
        </w:tc>
      </w:tr>
      <w:tr w:rsidR="002E2C00" w:rsidRPr="00F14FAC" w14:paraId="55B62952" w14:textId="77777777">
        <w:trPr>
          <w:trHeight w:val="285"/>
        </w:trPr>
        <w:tc>
          <w:tcPr>
            <w:tcW w:w="3665" w:type="dxa"/>
            <w:tcBorders>
              <w:left w:val="single" w:sz="6" w:space="0" w:color="000000"/>
              <w:right w:val="single" w:sz="6" w:space="0" w:color="000000"/>
            </w:tcBorders>
          </w:tcPr>
          <w:p w14:paraId="5A8B2D19" w14:textId="77777777" w:rsidR="002E2C00" w:rsidRPr="00F14FAC" w:rsidRDefault="00ED5D46">
            <w:pPr>
              <w:ind w:left="567"/>
              <w:rPr>
                <w:szCs w:val="22"/>
              </w:rPr>
            </w:pPr>
            <w:r w:rsidRPr="00F14FAC">
              <w:rPr>
                <w:szCs w:val="22"/>
              </w:rPr>
              <w:t>Manje često</w:t>
            </w:r>
          </w:p>
        </w:tc>
        <w:tc>
          <w:tcPr>
            <w:tcW w:w="5650" w:type="dxa"/>
            <w:tcBorders>
              <w:left w:val="single" w:sz="6" w:space="0" w:color="000000"/>
              <w:right w:val="single" w:sz="6" w:space="0" w:color="000000"/>
            </w:tcBorders>
          </w:tcPr>
          <w:p w14:paraId="284E0F85" w14:textId="77777777" w:rsidR="002E2C00" w:rsidRPr="00F14FAC" w:rsidRDefault="00ED5D46">
            <w:pPr>
              <w:rPr>
                <w:szCs w:val="22"/>
              </w:rPr>
            </w:pPr>
            <w:r w:rsidRPr="00F14FAC">
              <w:rPr>
                <w:szCs w:val="22"/>
              </w:rPr>
              <w:t>Depresija</w:t>
            </w:r>
          </w:p>
        </w:tc>
      </w:tr>
      <w:tr w:rsidR="002E2C00" w:rsidRPr="00F14FAC" w14:paraId="71F9131F" w14:textId="77777777">
        <w:trPr>
          <w:trHeight w:val="240"/>
        </w:trPr>
        <w:tc>
          <w:tcPr>
            <w:tcW w:w="3665" w:type="dxa"/>
            <w:tcBorders>
              <w:left w:val="single" w:sz="6" w:space="0" w:color="000000"/>
              <w:bottom w:val="nil"/>
              <w:right w:val="single" w:sz="6" w:space="0" w:color="000000"/>
            </w:tcBorders>
          </w:tcPr>
          <w:p w14:paraId="485C1DFC" w14:textId="77777777" w:rsidR="002E2C00" w:rsidRPr="00F14FAC" w:rsidRDefault="00ED5D46">
            <w:pPr>
              <w:ind w:left="567"/>
              <w:rPr>
                <w:szCs w:val="22"/>
              </w:rPr>
            </w:pPr>
            <w:r w:rsidRPr="00F14FAC">
              <w:rPr>
                <w:szCs w:val="22"/>
              </w:rPr>
              <w:t>Vrlo rijetko</w:t>
            </w:r>
          </w:p>
        </w:tc>
        <w:tc>
          <w:tcPr>
            <w:tcW w:w="5650" w:type="dxa"/>
            <w:tcBorders>
              <w:left w:val="single" w:sz="6" w:space="0" w:color="000000"/>
              <w:bottom w:val="nil"/>
              <w:right w:val="single" w:sz="6" w:space="0" w:color="000000"/>
            </w:tcBorders>
          </w:tcPr>
          <w:p w14:paraId="10F7154E" w14:textId="77777777" w:rsidR="002E2C00" w:rsidRPr="00F14FAC" w:rsidRDefault="00ED5D46">
            <w:pPr>
              <w:rPr>
                <w:szCs w:val="22"/>
              </w:rPr>
            </w:pPr>
            <w:r w:rsidRPr="00F14FAC">
              <w:rPr>
                <w:szCs w:val="22"/>
              </w:rPr>
              <w:t>Halucinacije</w:t>
            </w:r>
          </w:p>
        </w:tc>
      </w:tr>
      <w:tr w:rsidR="002E2C00" w:rsidRPr="00F14FAC" w14:paraId="492F8A56" w14:textId="77777777">
        <w:trPr>
          <w:trHeight w:val="240"/>
        </w:trPr>
        <w:tc>
          <w:tcPr>
            <w:tcW w:w="3665" w:type="dxa"/>
            <w:tcBorders>
              <w:top w:val="nil"/>
              <w:left w:val="single" w:sz="6" w:space="0" w:color="000000"/>
              <w:bottom w:val="single" w:sz="6" w:space="0" w:color="000000"/>
              <w:right w:val="single" w:sz="6" w:space="0" w:color="000000"/>
            </w:tcBorders>
          </w:tcPr>
          <w:p w14:paraId="7B5F7888" w14:textId="77777777" w:rsidR="002E2C00" w:rsidRPr="00F14FAC" w:rsidRDefault="00ED5D46">
            <w:pPr>
              <w:ind w:left="567"/>
              <w:rPr>
                <w:szCs w:val="22"/>
              </w:rPr>
            </w:pPr>
            <w:r w:rsidRPr="00F14FAC">
              <w:rPr>
                <w:szCs w:val="22"/>
              </w:rPr>
              <w:t>Nepoznato</w:t>
            </w:r>
          </w:p>
        </w:tc>
        <w:tc>
          <w:tcPr>
            <w:tcW w:w="5650" w:type="dxa"/>
            <w:tcBorders>
              <w:top w:val="nil"/>
              <w:left w:val="single" w:sz="6" w:space="0" w:color="000000"/>
              <w:bottom w:val="single" w:sz="6" w:space="0" w:color="000000"/>
              <w:right w:val="single" w:sz="6" w:space="0" w:color="000000"/>
            </w:tcBorders>
          </w:tcPr>
          <w:p w14:paraId="189FE561" w14:textId="77777777" w:rsidR="002E2C00" w:rsidRPr="00F14FAC" w:rsidRDefault="00ED5D46">
            <w:pPr>
              <w:rPr>
                <w:szCs w:val="22"/>
              </w:rPr>
            </w:pPr>
            <w:r w:rsidRPr="00F14FAC">
              <w:rPr>
                <w:szCs w:val="22"/>
              </w:rPr>
              <w:t>Agresivnost, nemir</w:t>
            </w:r>
          </w:p>
        </w:tc>
      </w:tr>
      <w:tr w:rsidR="002E2C00" w:rsidRPr="00F14FAC" w14:paraId="3F8605A2" w14:textId="77777777">
        <w:trPr>
          <w:trHeight w:val="275"/>
        </w:trPr>
        <w:tc>
          <w:tcPr>
            <w:tcW w:w="3665" w:type="dxa"/>
            <w:tcBorders>
              <w:top w:val="single" w:sz="6" w:space="0" w:color="000000"/>
              <w:left w:val="single" w:sz="6" w:space="0" w:color="000000"/>
              <w:right w:val="single" w:sz="6" w:space="0" w:color="000000"/>
            </w:tcBorders>
          </w:tcPr>
          <w:p w14:paraId="3FDAE5C0" w14:textId="77777777" w:rsidR="002E2C00" w:rsidRPr="00F14FAC" w:rsidRDefault="00ED5D46">
            <w:pPr>
              <w:rPr>
                <w:b/>
                <w:szCs w:val="22"/>
              </w:rPr>
            </w:pPr>
            <w:r w:rsidRPr="00F14FAC">
              <w:rPr>
                <w:b/>
                <w:szCs w:val="22"/>
              </w:rPr>
              <w:t>Poremećaji živčanog sustava</w:t>
            </w:r>
          </w:p>
        </w:tc>
        <w:tc>
          <w:tcPr>
            <w:tcW w:w="5650" w:type="dxa"/>
            <w:tcBorders>
              <w:top w:val="single" w:sz="6" w:space="0" w:color="000000"/>
              <w:left w:val="single" w:sz="6" w:space="0" w:color="000000"/>
              <w:right w:val="single" w:sz="6" w:space="0" w:color="000000"/>
            </w:tcBorders>
          </w:tcPr>
          <w:p w14:paraId="4BACCECA" w14:textId="77777777" w:rsidR="002E2C00" w:rsidRPr="00F14FAC" w:rsidRDefault="002E2C00">
            <w:pPr>
              <w:rPr>
                <w:szCs w:val="22"/>
              </w:rPr>
            </w:pPr>
          </w:p>
        </w:tc>
      </w:tr>
      <w:tr w:rsidR="002E2C00" w:rsidRPr="00F14FAC" w14:paraId="57A32A1E" w14:textId="77777777">
        <w:trPr>
          <w:trHeight w:val="253"/>
        </w:trPr>
        <w:tc>
          <w:tcPr>
            <w:tcW w:w="3665" w:type="dxa"/>
            <w:tcBorders>
              <w:left w:val="single" w:sz="6" w:space="0" w:color="000000"/>
              <w:right w:val="single" w:sz="6" w:space="0" w:color="000000"/>
            </w:tcBorders>
          </w:tcPr>
          <w:p w14:paraId="1392E10F" w14:textId="77777777" w:rsidR="002E2C00" w:rsidRPr="00F14FAC" w:rsidRDefault="00ED5D46">
            <w:pPr>
              <w:ind w:left="567"/>
              <w:rPr>
                <w:szCs w:val="22"/>
              </w:rPr>
            </w:pPr>
            <w:r w:rsidRPr="00F14FAC">
              <w:rPr>
                <w:szCs w:val="22"/>
              </w:rPr>
              <w:t>Vrlo često</w:t>
            </w:r>
          </w:p>
        </w:tc>
        <w:tc>
          <w:tcPr>
            <w:tcW w:w="5650" w:type="dxa"/>
            <w:tcBorders>
              <w:left w:val="single" w:sz="6" w:space="0" w:color="000000"/>
              <w:right w:val="single" w:sz="6" w:space="0" w:color="000000"/>
            </w:tcBorders>
          </w:tcPr>
          <w:p w14:paraId="04D0C1B0" w14:textId="77777777" w:rsidR="002E2C00" w:rsidRPr="00F14FAC" w:rsidRDefault="00ED5D46">
            <w:pPr>
              <w:rPr>
                <w:szCs w:val="22"/>
              </w:rPr>
            </w:pPr>
            <w:r w:rsidRPr="00F14FAC">
              <w:rPr>
                <w:szCs w:val="22"/>
              </w:rPr>
              <w:t>Omaglica</w:t>
            </w:r>
          </w:p>
        </w:tc>
      </w:tr>
      <w:tr w:rsidR="002E2C00" w:rsidRPr="00F14FAC" w14:paraId="5483ACA3" w14:textId="77777777">
        <w:trPr>
          <w:trHeight w:val="220"/>
        </w:trPr>
        <w:tc>
          <w:tcPr>
            <w:tcW w:w="3665" w:type="dxa"/>
            <w:tcBorders>
              <w:left w:val="single" w:sz="6" w:space="0" w:color="000000"/>
              <w:right w:val="single" w:sz="6" w:space="0" w:color="000000"/>
            </w:tcBorders>
          </w:tcPr>
          <w:p w14:paraId="2993AF0B"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21AF1349" w14:textId="77777777" w:rsidR="002E2C00" w:rsidRPr="00F14FAC" w:rsidRDefault="00ED5D46">
            <w:pPr>
              <w:rPr>
                <w:szCs w:val="22"/>
              </w:rPr>
            </w:pPr>
            <w:r w:rsidRPr="00F14FAC">
              <w:rPr>
                <w:szCs w:val="22"/>
              </w:rPr>
              <w:t>Glavobolja</w:t>
            </w:r>
          </w:p>
        </w:tc>
      </w:tr>
      <w:tr w:rsidR="002E2C00" w:rsidRPr="00F14FAC" w14:paraId="0E5BD5A0" w14:textId="77777777">
        <w:trPr>
          <w:trHeight w:val="253"/>
        </w:trPr>
        <w:tc>
          <w:tcPr>
            <w:tcW w:w="3665" w:type="dxa"/>
            <w:tcBorders>
              <w:left w:val="single" w:sz="6" w:space="0" w:color="000000"/>
              <w:right w:val="single" w:sz="6" w:space="0" w:color="000000"/>
            </w:tcBorders>
          </w:tcPr>
          <w:p w14:paraId="5A82D03D"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677BAAFF" w14:textId="77777777" w:rsidR="002E2C00" w:rsidRPr="00F14FAC" w:rsidRDefault="00ED5D46">
            <w:pPr>
              <w:rPr>
                <w:szCs w:val="22"/>
              </w:rPr>
            </w:pPr>
            <w:r w:rsidRPr="00F14FAC">
              <w:rPr>
                <w:szCs w:val="22"/>
              </w:rPr>
              <w:t>Somnolencija</w:t>
            </w:r>
          </w:p>
        </w:tc>
      </w:tr>
      <w:tr w:rsidR="002E2C00" w:rsidRPr="00F14FAC" w14:paraId="177AD094" w14:textId="77777777">
        <w:trPr>
          <w:trHeight w:val="255"/>
        </w:trPr>
        <w:tc>
          <w:tcPr>
            <w:tcW w:w="3665" w:type="dxa"/>
            <w:tcBorders>
              <w:left w:val="single" w:sz="6" w:space="0" w:color="000000"/>
              <w:right w:val="single" w:sz="6" w:space="0" w:color="000000"/>
            </w:tcBorders>
          </w:tcPr>
          <w:p w14:paraId="741F1E8F"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68E44012" w14:textId="77777777" w:rsidR="002E2C00" w:rsidRPr="00F14FAC" w:rsidRDefault="00ED5D46">
            <w:pPr>
              <w:rPr>
                <w:szCs w:val="22"/>
              </w:rPr>
            </w:pPr>
            <w:r w:rsidRPr="00F14FAC">
              <w:rPr>
                <w:szCs w:val="22"/>
              </w:rPr>
              <w:t>Tremor</w:t>
            </w:r>
          </w:p>
        </w:tc>
      </w:tr>
      <w:tr w:rsidR="002E2C00" w:rsidRPr="00F14FAC" w14:paraId="73E38CD9" w14:textId="77777777">
        <w:trPr>
          <w:trHeight w:val="285"/>
        </w:trPr>
        <w:tc>
          <w:tcPr>
            <w:tcW w:w="3665" w:type="dxa"/>
            <w:tcBorders>
              <w:left w:val="single" w:sz="6" w:space="0" w:color="000000"/>
              <w:right w:val="single" w:sz="6" w:space="0" w:color="000000"/>
            </w:tcBorders>
          </w:tcPr>
          <w:p w14:paraId="5DA06FAB" w14:textId="77777777" w:rsidR="002E2C00" w:rsidRPr="00F14FAC" w:rsidRDefault="00ED5D46">
            <w:pPr>
              <w:ind w:left="567"/>
              <w:rPr>
                <w:szCs w:val="22"/>
              </w:rPr>
            </w:pPr>
            <w:r w:rsidRPr="00F14FAC">
              <w:rPr>
                <w:szCs w:val="22"/>
              </w:rPr>
              <w:t>Manje često</w:t>
            </w:r>
          </w:p>
        </w:tc>
        <w:tc>
          <w:tcPr>
            <w:tcW w:w="5650" w:type="dxa"/>
            <w:tcBorders>
              <w:left w:val="single" w:sz="6" w:space="0" w:color="000000"/>
              <w:right w:val="single" w:sz="6" w:space="0" w:color="000000"/>
            </w:tcBorders>
          </w:tcPr>
          <w:p w14:paraId="6EE8CBE9" w14:textId="77777777" w:rsidR="002E2C00" w:rsidRPr="00F14FAC" w:rsidRDefault="00ED5D46">
            <w:pPr>
              <w:rPr>
                <w:szCs w:val="22"/>
              </w:rPr>
            </w:pPr>
            <w:r w:rsidRPr="00F14FAC">
              <w:rPr>
                <w:szCs w:val="22"/>
              </w:rPr>
              <w:t>Sinkopa</w:t>
            </w:r>
          </w:p>
        </w:tc>
      </w:tr>
      <w:tr w:rsidR="002E2C00" w:rsidRPr="00F14FAC" w14:paraId="23D1B651" w14:textId="77777777">
        <w:trPr>
          <w:trHeight w:val="218"/>
        </w:trPr>
        <w:tc>
          <w:tcPr>
            <w:tcW w:w="3665" w:type="dxa"/>
            <w:tcBorders>
              <w:left w:val="single" w:sz="6" w:space="0" w:color="000000"/>
              <w:right w:val="single" w:sz="6" w:space="0" w:color="000000"/>
            </w:tcBorders>
          </w:tcPr>
          <w:p w14:paraId="7B9F4D8D" w14:textId="77777777" w:rsidR="002E2C00" w:rsidRPr="00F14FAC" w:rsidRDefault="00ED5D46">
            <w:pPr>
              <w:ind w:left="567"/>
              <w:rPr>
                <w:szCs w:val="22"/>
              </w:rPr>
            </w:pPr>
            <w:r w:rsidRPr="00F14FAC">
              <w:rPr>
                <w:szCs w:val="22"/>
              </w:rPr>
              <w:t>Rijetko</w:t>
            </w:r>
          </w:p>
        </w:tc>
        <w:tc>
          <w:tcPr>
            <w:tcW w:w="5650" w:type="dxa"/>
            <w:tcBorders>
              <w:left w:val="single" w:sz="6" w:space="0" w:color="000000"/>
              <w:right w:val="single" w:sz="6" w:space="0" w:color="000000"/>
            </w:tcBorders>
          </w:tcPr>
          <w:p w14:paraId="296F09A5" w14:textId="77777777" w:rsidR="002E2C00" w:rsidRPr="00F14FAC" w:rsidRDefault="00ED5D46">
            <w:pPr>
              <w:rPr>
                <w:szCs w:val="22"/>
              </w:rPr>
            </w:pPr>
            <w:r w:rsidRPr="00F14FAC">
              <w:rPr>
                <w:szCs w:val="22"/>
              </w:rPr>
              <w:t>Napadaji</w:t>
            </w:r>
          </w:p>
        </w:tc>
      </w:tr>
      <w:tr w:rsidR="002E2C00" w:rsidRPr="00F14FAC" w14:paraId="1A5A9A3D" w14:textId="77777777">
        <w:trPr>
          <w:trHeight w:val="285"/>
        </w:trPr>
        <w:tc>
          <w:tcPr>
            <w:tcW w:w="3665" w:type="dxa"/>
            <w:tcBorders>
              <w:left w:val="single" w:sz="6" w:space="0" w:color="000000"/>
              <w:right w:val="single" w:sz="6" w:space="0" w:color="000000"/>
            </w:tcBorders>
          </w:tcPr>
          <w:p w14:paraId="3F4BFDD1" w14:textId="77777777" w:rsidR="002E2C00" w:rsidRPr="00F14FAC" w:rsidRDefault="00ED5D46">
            <w:pPr>
              <w:ind w:left="567"/>
              <w:rPr>
                <w:szCs w:val="22"/>
              </w:rPr>
            </w:pPr>
            <w:r w:rsidRPr="00F14FAC">
              <w:rPr>
                <w:szCs w:val="22"/>
              </w:rPr>
              <w:t>Vrlo rijetko</w:t>
            </w:r>
          </w:p>
        </w:tc>
        <w:tc>
          <w:tcPr>
            <w:tcW w:w="5650" w:type="dxa"/>
            <w:tcBorders>
              <w:left w:val="single" w:sz="6" w:space="0" w:color="000000"/>
              <w:right w:val="single" w:sz="6" w:space="0" w:color="000000"/>
            </w:tcBorders>
          </w:tcPr>
          <w:p w14:paraId="61552433" w14:textId="77777777" w:rsidR="002E2C00" w:rsidRPr="00F14FAC" w:rsidRDefault="00ED5D46">
            <w:pPr>
              <w:rPr>
                <w:szCs w:val="22"/>
              </w:rPr>
            </w:pPr>
            <w:r w:rsidRPr="00F14FAC">
              <w:rPr>
                <w:szCs w:val="22"/>
              </w:rPr>
              <w:t xml:space="preserve">Ekstrapiramidni simptomi (uključujući pogoršanje </w:t>
            </w:r>
          </w:p>
        </w:tc>
      </w:tr>
      <w:tr w:rsidR="002E2C00" w:rsidRPr="00F14FAC" w14:paraId="02126CBB" w14:textId="77777777" w:rsidTr="008063C0">
        <w:trPr>
          <w:trHeight w:val="243"/>
        </w:trPr>
        <w:tc>
          <w:tcPr>
            <w:tcW w:w="3665" w:type="dxa"/>
            <w:tcBorders>
              <w:left w:val="single" w:sz="6" w:space="0" w:color="000000"/>
              <w:bottom w:val="nil"/>
              <w:right w:val="single" w:sz="6" w:space="0" w:color="000000"/>
            </w:tcBorders>
          </w:tcPr>
          <w:p w14:paraId="20DBC43E" w14:textId="77777777" w:rsidR="002E2C00" w:rsidRPr="00F14FAC" w:rsidRDefault="002E2C00">
            <w:pPr>
              <w:rPr>
                <w:szCs w:val="22"/>
              </w:rPr>
            </w:pPr>
          </w:p>
        </w:tc>
        <w:tc>
          <w:tcPr>
            <w:tcW w:w="5650" w:type="dxa"/>
            <w:tcBorders>
              <w:left w:val="single" w:sz="6" w:space="0" w:color="000000"/>
              <w:bottom w:val="nil"/>
              <w:right w:val="single" w:sz="6" w:space="0" w:color="000000"/>
            </w:tcBorders>
          </w:tcPr>
          <w:p w14:paraId="2A044D33" w14:textId="77777777" w:rsidR="002E2C00" w:rsidRPr="00F14FAC" w:rsidRDefault="00ED5D46">
            <w:pPr>
              <w:rPr>
                <w:szCs w:val="22"/>
              </w:rPr>
            </w:pPr>
            <w:r w:rsidRPr="00F14FAC">
              <w:rPr>
                <w:szCs w:val="22"/>
              </w:rPr>
              <w:t>Parkinsonove bolesti)</w:t>
            </w:r>
          </w:p>
        </w:tc>
      </w:tr>
      <w:tr w:rsidR="00645AF6" w:rsidRPr="00F14FAC" w14:paraId="359DA9E7" w14:textId="77777777" w:rsidTr="008063C0">
        <w:trPr>
          <w:trHeight w:val="243"/>
        </w:trPr>
        <w:tc>
          <w:tcPr>
            <w:tcW w:w="3665" w:type="dxa"/>
            <w:tcBorders>
              <w:top w:val="nil"/>
              <w:left w:val="single" w:sz="6" w:space="0" w:color="000000"/>
              <w:bottom w:val="single" w:sz="6" w:space="0" w:color="000000"/>
              <w:right w:val="single" w:sz="6" w:space="0" w:color="000000"/>
            </w:tcBorders>
          </w:tcPr>
          <w:p w14:paraId="672323AA" w14:textId="0C290EBC" w:rsidR="00645AF6" w:rsidRPr="00F14FAC" w:rsidRDefault="00645AF6" w:rsidP="008049B4">
            <w:pPr>
              <w:ind w:left="589"/>
              <w:rPr>
                <w:szCs w:val="22"/>
              </w:rPr>
            </w:pPr>
            <w:r w:rsidRPr="004D3EB5">
              <w:rPr>
                <w:szCs w:val="22"/>
              </w:rPr>
              <w:t>Nepoznato</w:t>
            </w:r>
          </w:p>
        </w:tc>
        <w:tc>
          <w:tcPr>
            <w:tcW w:w="5650" w:type="dxa"/>
            <w:tcBorders>
              <w:top w:val="nil"/>
              <w:left w:val="single" w:sz="6" w:space="0" w:color="000000"/>
              <w:bottom w:val="single" w:sz="6" w:space="0" w:color="000000"/>
              <w:right w:val="single" w:sz="6" w:space="0" w:color="000000"/>
            </w:tcBorders>
          </w:tcPr>
          <w:p w14:paraId="4A1C2AAA" w14:textId="613D1DC9" w:rsidR="00645AF6" w:rsidRPr="00F14FAC" w:rsidRDefault="00645AF6" w:rsidP="00645AF6">
            <w:pPr>
              <w:rPr>
                <w:szCs w:val="22"/>
              </w:rPr>
            </w:pPr>
            <w:r w:rsidRPr="0065767F">
              <w:rPr>
                <w:iCs/>
                <w:color w:val="000000"/>
                <w:szCs w:val="22"/>
              </w:rPr>
              <w:t>Pleurototonus</w:t>
            </w:r>
            <w:r w:rsidRPr="00E52F89">
              <w:rPr>
                <w:color w:val="000000"/>
                <w:szCs w:val="22"/>
              </w:rPr>
              <w:t xml:space="preserve"> </w:t>
            </w:r>
            <w:r>
              <w:rPr>
                <w:color w:val="000000"/>
                <w:szCs w:val="22"/>
              </w:rPr>
              <w:t>(Pisa sindrom)</w:t>
            </w:r>
          </w:p>
        </w:tc>
      </w:tr>
      <w:tr w:rsidR="00645AF6" w:rsidRPr="00F14FAC" w14:paraId="43F09AA5" w14:textId="77777777">
        <w:trPr>
          <w:trHeight w:val="243"/>
        </w:trPr>
        <w:tc>
          <w:tcPr>
            <w:tcW w:w="3665" w:type="dxa"/>
            <w:tcBorders>
              <w:top w:val="single" w:sz="6" w:space="0" w:color="000000"/>
              <w:left w:val="single" w:sz="6" w:space="0" w:color="000000"/>
              <w:right w:val="single" w:sz="6" w:space="0" w:color="000000"/>
            </w:tcBorders>
          </w:tcPr>
          <w:p w14:paraId="17E1F530" w14:textId="77777777" w:rsidR="00645AF6" w:rsidRPr="00F14FAC" w:rsidRDefault="00645AF6" w:rsidP="00645AF6">
            <w:pPr>
              <w:rPr>
                <w:b/>
                <w:szCs w:val="22"/>
              </w:rPr>
            </w:pPr>
            <w:r w:rsidRPr="00F14FAC">
              <w:rPr>
                <w:b/>
                <w:szCs w:val="22"/>
              </w:rPr>
              <w:t>Srčani poremećaji</w:t>
            </w:r>
          </w:p>
        </w:tc>
        <w:tc>
          <w:tcPr>
            <w:tcW w:w="5650" w:type="dxa"/>
            <w:tcBorders>
              <w:top w:val="single" w:sz="6" w:space="0" w:color="000000"/>
              <w:left w:val="single" w:sz="6" w:space="0" w:color="000000"/>
              <w:right w:val="single" w:sz="6" w:space="0" w:color="000000"/>
            </w:tcBorders>
          </w:tcPr>
          <w:p w14:paraId="5287EF35" w14:textId="77777777" w:rsidR="00645AF6" w:rsidRPr="00F14FAC" w:rsidRDefault="00645AF6" w:rsidP="00645AF6">
            <w:pPr>
              <w:rPr>
                <w:szCs w:val="22"/>
              </w:rPr>
            </w:pPr>
          </w:p>
        </w:tc>
      </w:tr>
      <w:tr w:rsidR="00645AF6" w:rsidRPr="00F14FAC" w14:paraId="7B74A8BD" w14:textId="77777777">
        <w:trPr>
          <w:trHeight w:val="285"/>
        </w:trPr>
        <w:tc>
          <w:tcPr>
            <w:tcW w:w="3665" w:type="dxa"/>
            <w:tcBorders>
              <w:left w:val="single" w:sz="6" w:space="0" w:color="000000"/>
              <w:right w:val="single" w:sz="6" w:space="0" w:color="000000"/>
            </w:tcBorders>
          </w:tcPr>
          <w:p w14:paraId="00699658" w14:textId="77777777" w:rsidR="00645AF6" w:rsidRPr="00F14FAC" w:rsidRDefault="00645AF6" w:rsidP="00645AF6">
            <w:pPr>
              <w:ind w:left="567"/>
              <w:rPr>
                <w:szCs w:val="22"/>
              </w:rPr>
            </w:pPr>
            <w:r w:rsidRPr="00F14FAC">
              <w:rPr>
                <w:szCs w:val="22"/>
              </w:rPr>
              <w:t>Rijetko</w:t>
            </w:r>
          </w:p>
        </w:tc>
        <w:tc>
          <w:tcPr>
            <w:tcW w:w="5650" w:type="dxa"/>
            <w:tcBorders>
              <w:left w:val="single" w:sz="6" w:space="0" w:color="000000"/>
              <w:right w:val="single" w:sz="6" w:space="0" w:color="000000"/>
            </w:tcBorders>
            <w:vAlign w:val="center"/>
          </w:tcPr>
          <w:p w14:paraId="6DB95EBF" w14:textId="77777777" w:rsidR="00645AF6" w:rsidRPr="00F14FAC" w:rsidRDefault="00645AF6" w:rsidP="00645AF6">
            <w:pPr>
              <w:rPr>
                <w:szCs w:val="22"/>
              </w:rPr>
            </w:pPr>
            <w:r w:rsidRPr="00F14FAC">
              <w:rPr>
                <w:szCs w:val="22"/>
              </w:rPr>
              <w:t>Angina pektoris</w:t>
            </w:r>
          </w:p>
        </w:tc>
      </w:tr>
      <w:tr w:rsidR="00645AF6" w:rsidRPr="00F14FAC" w14:paraId="2855BC5D" w14:textId="77777777">
        <w:trPr>
          <w:trHeight w:val="253"/>
        </w:trPr>
        <w:tc>
          <w:tcPr>
            <w:tcW w:w="3665" w:type="dxa"/>
            <w:tcBorders>
              <w:left w:val="single" w:sz="6" w:space="0" w:color="000000"/>
              <w:right w:val="single" w:sz="6" w:space="0" w:color="000000"/>
            </w:tcBorders>
          </w:tcPr>
          <w:p w14:paraId="457A63B4" w14:textId="77777777" w:rsidR="00645AF6" w:rsidRPr="00F14FAC" w:rsidRDefault="00645AF6" w:rsidP="00645AF6">
            <w:pPr>
              <w:tabs>
                <w:tab w:val="center" w:pos="2008"/>
              </w:tabs>
              <w:ind w:left="567"/>
              <w:rPr>
                <w:szCs w:val="22"/>
              </w:rPr>
            </w:pPr>
            <w:r w:rsidRPr="00F14FAC">
              <w:rPr>
                <w:szCs w:val="22"/>
              </w:rPr>
              <w:t>Vrlo rijetko</w:t>
            </w:r>
          </w:p>
        </w:tc>
        <w:tc>
          <w:tcPr>
            <w:tcW w:w="5650" w:type="dxa"/>
            <w:tcBorders>
              <w:left w:val="single" w:sz="6" w:space="0" w:color="000000"/>
              <w:right w:val="single" w:sz="6" w:space="0" w:color="000000"/>
            </w:tcBorders>
          </w:tcPr>
          <w:p w14:paraId="034FD2C7" w14:textId="77777777" w:rsidR="00645AF6" w:rsidRPr="00F14FAC" w:rsidRDefault="00645AF6" w:rsidP="00645AF6">
            <w:pPr>
              <w:rPr>
                <w:szCs w:val="22"/>
              </w:rPr>
            </w:pPr>
            <w:r w:rsidRPr="00F14FAC">
              <w:rPr>
                <w:szCs w:val="22"/>
              </w:rPr>
              <w:t>Aritmija srca (npr. bradikardija, atrioventrikularni blok,</w:t>
            </w:r>
          </w:p>
        </w:tc>
      </w:tr>
      <w:tr w:rsidR="00645AF6" w:rsidRPr="00F14FAC" w14:paraId="52C8864D" w14:textId="77777777">
        <w:trPr>
          <w:trHeight w:val="243"/>
        </w:trPr>
        <w:tc>
          <w:tcPr>
            <w:tcW w:w="3665" w:type="dxa"/>
            <w:tcBorders>
              <w:left w:val="single" w:sz="6" w:space="0" w:color="000000"/>
              <w:bottom w:val="nil"/>
              <w:right w:val="single" w:sz="6" w:space="0" w:color="000000"/>
            </w:tcBorders>
          </w:tcPr>
          <w:p w14:paraId="7C280BBC" w14:textId="77777777" w:rsidR="00645AF6" w:rsidRPr="00F14FAC" w:rsidRDefault="00645AF6" w:rsidP="00645AF6">
            <w:pPr>
              <w:rPr>
                <w:szCs w:val="22"/>
              </w:rPr>
            </w:pPr>
          </w:p>
        </w:tc>
        <w:tc>
          <w:tcPr>
            <w:tcW w:w="5650" w:type="dxa"/>
            <w:tcBorders>
              <w:left w:val="single" w:sz="6" w:space="0" w:color="000000"/>
              <w:bottom w:val="nil"/>
              <w:right w:val="single" w:sz="6" w:space="0" w:color="000000"/>
            </w:tcBorders>
          </w:tcPr>
          <w:p w14:paraId="275714DF" w14:textId="77777777" w:rsidR="00645AF6" w:rsidRPr="00F14FAC" w:rsidRDefault="00645AF6" w:rsidP="00645AF6">
            <w:pPr>
              <w:rPr>
                <w:szCs w:val="22"/>
              </w:rPr>
            </w:pPr>
            <w:r w:rsidRPr="00F14FAC">
              <w:rPr>
                <w:szCs w:val="22"/>
              </w:rPr>
              <w:t>fibrilacija atrija i tahikardija)</w:t>
            </w:r>
          </w:p>
        </w:tc>
      </w:tr>
      <w:tr w:rsidR="00645AF6" w:rsidRPr="00F14FAC" w14:paraId="328D910A" w14:textId="77777777">
        <w:trPr>
          <w:trHeight w:val="243"/>
        </w:trPr>
        <w:tc>
          <w:tcPr>
            <w:tcW w:w="3665" w:type="dxa"/>
            <w:tcBorders>
              <w:top w:val="nil"/>
              <w:left w:val="single" w:sz="6" w:space="0" w:color="000000"/>
              <w:bottom w:val="single" w:sz="6" w:space="0" w:color="000000"/>
              <w:right w:val="single" w:sz="6" w:space="0" w:color="000000"/>
            </w:tcBorders>
          </w:tcPr>
          <w:p w14:paraId="71D52943" w14:textId="77777777" w:rsidR="00645AF6" w:rsidRPr="00F14FAC" w:rsidRDefault="00645AF6" w:rsidP="00645AF6">
            <w:pPr>
              <w:ind w:left="567"/>
              <w:rPr>
                <w:szCs w:val="22"/>
              </w:rPr>
            </w:pPr>
            <w:r w:rsidRPr="00F14FAC">
              <w:rPr>
                <w:szCs w:val="22"/>
              </w:rPr>
              <w:t>Nepoznato</w:t>
            </w:r>
          </w:p>
        </w:tc>
        <w:tc>
          <w:tcPr>
            <w:tcW w:w="5650" w:type="dxa"/>
            <w:tcBorders>
              <w:top w:val="nil"/>
              <w:left w:val="single" w:sz="6" w:space="0" w:color="000000"/>
              <w:bottom w:val="single" w:sz="6" w:space="0" w:color="000000"/>
              <w:right w:val="single" w:sz="6" w:space="0" w:color="000000"/>
            </w:tcBorders>
          </w:tcPr>
          <w:p w14:paraId="199CE1C2" w14:textId="77777777" w:rsidR="00645AF6" w:rsidRPr="00F14FAC" w:rsidRDefault="00645AF6" w:rsidP="00645AF6">
            <w:pPr>
              <w:rPr>
                <w:szCs w:val="22"/>
              </w:rPr>
            </w:pPr>
            <w:r w:rsidRPr="00F14FAC">
              <w:rPr>
                <w:szCs w:val="22"/>
              </w:rPr>
              <w:t>Sindrom bolesnog sinusnog čvora</w:t>
            </w:r>
          </w:p>
        </w:tc>
      </w:tr>
      <w:tr w:rsidR="00645AF6" w:rsidRPr="00F14FAC" w14:paraId="2C665090" w14:textId="77777777">
        <w:trPr>
          <w:trHeight w:val="243"/>
        </w:trPr>
        <w:tc>
          <w:tcPr>
            <w:tcW w:w="3665" w:type="dxa"/>
            <w:tcBorders>
              <w:top w:val="single" w:sz="6" w:space="0" w:color="000000"/>
              <w:left w:val="single" w:sz="6" w:space="0" w:color="000000"/>
              <w:right w:val="single" w:sz="6" w:space="0" w:color="000000"/>
            </w:tcBorders>
          </w:tcPr>
          <w:p w14:paraId="7C0203FF" w14:textId="77777777" w:rsidR="00645AF6" w:rsidRPr="00F14FAC" w:rsidRDefault="00645AF6" w:rsidP="00645AF6">
            <w:pPr>
              <w:rPr>
                <w:b/>
                <w:szCs w:val="22"/>
              </w:rPr>
            </w:pPr>
            <w:r w:rsidRPr="00F14FAC">
              <w:rPr>
                <w:b/>
                <w:szCs w:val="22"/>
              </w:rPr>
              <w:t>Krvožilni poremećaji</w:t>
            </w:r>
          </w:p>
        </w:tc>
        <w:tc>
          <w:tcPr>
            <w:tcW w:w="5650" w:type="dxa"/>
            <w:tcBorders>
              <w:top w:val="single" w:sz="6" w:space="0" w:color="000000"/>
              <w:left w:val="single" w:sz="6" w:space="0" w:color="000000"/>
              <w:right w:val="single" w:sz="6" w:space="0" w:color="000000"/>
            </w:tcBorders>
          </w:tcPr>
          <w:p w14:paraId="746045E5" w14:textId="77777777" w:rsidR="00645AF6" w:rsidRPr="00F14FAC" w:rsidRDefault="00645AF6" w:rsidP="00645AF6">
            <w:pPr>
              <w:rPr>
                <w:szCs w:val="22"/>
              </w:rPr>
            </w:pPr>
          </w:p>
        </w:tc>
      </w:tr>
      <w:tr w:rsidR="00645AF6" w:rsidRPr="00F14FAC" w14:paraId="639EE934" w14:textId="77777777">
        <w:trPr>
          <w:trHeight w:val="273"/>
        </w:trPr>
        <w:tc>
          <w:tcPr>
            <w:tcW w:w="3665" w:type="dxa"/>
            <w:tcBorders>
              <w:left w:val="single" w:sz="6" w:space="0" w:color="000000"/>
              <w:bottom w:val="single" w:sz="6" w:space="0" w:color="000000"/>
              <w:right w:val="single" w:sz="6" w:space="0" w:color="000000"/>
            </w:tcBorders>
          </w:tcPr>
          <w:p w14:paraId="6C2D6D37" w14:textId="77777777" w:rsidR="00645AF6" w:rsidRPr="00F14FAC" w:rsidRDefault="00645AF6" w:rsidP="00645AF6">
            <w:pPr>
              <w:ind w:left="567"/>
              <w:rPr>
                <w:szCs w:val="22"/>
              </w:rPr>
            </w:pPr>
            <w:r w:rsidRPr="00F14FAC">
              <w:rPr>
                <w:szCs w:val="22"/>
              </w:rPr>
              <w:t>Vrlo rijetko</w:t>
            </w:r>
          </w:p>
        </w:tc>
        <w:tc>
          <w:tcPr>
            <w:tcW w:w="5650" w:type="dxa"/>
            <w:tcBorders>
              <w:left w:val="single" w:sz="6" w:space="0" w:color="000000"/>
              <w:bottom w:val="single" w:sz="6" w:space="0" w:color="000000"/>
              <w:right w:val="single" w:sz="6" w:space="0" w:color="000000"/>
            </w:tcBorders>
            <w:vAlign w:val="center"/>
          </w:tcPr>
          <w:p w14:paraId="25C3CD12" w14:textId="77777777" w:rsidR="00645AF6" w:rsidRPr="00F14FAC" w:rsidRDefault="00645AF6" w:rsidP="00645AF6">
            <w:pPr>
              <w:rPr>
                <w:szCs w:val="22"/>
              </w:rPr>
            </w:pPr>
            <w:r w:rsidRPr="00F14FAC">
              <w:rPr>
                <w:szCs w:val="22"/>
              </w:rPr>
              <w:t>Hipertenzija</w:t>
            </w:r>
          </w:p>
        </w:tc>
      </w:tr>
      <w:tr w:rsidR="00645AF6" w:rsidRPr="00F14FAC" w14:paraId="27595242" w14:textId="77777777">
        <w:trPr>
          <w:trHeight w:val="243"/>
        </w:trPr>
        <w:tc>
          <w:tcPr>
            <w:tcW w:w="3665" w:type="dxa"/>
            <w:tcBorders>
              <w:top w:val="single" w:sz="6" w:space="0" w:color="000000"/>
              <w:left w:val="single" w:sz="6" w:space="0" w:color="000000"/>
              <w:right w:val="single" w:sz="6" w:space="0" w:color="000000"/>
            </w:tcBorders>
          </w:tcPr>
          <w:p w14:paraId="62655C89" w14:textId="77777777" w:rsidR="00645AF6" w:rsidRPr="00F14FAC" w:rsidRDefault="00645AF6" w:rsidP="00645AF6">
            <w:pPr>
              <w:keepNext/>
              <w:rPr>
                <w:b/>
                <w:szCs w:val="22"/>
              </w:rPr>
            </w:pPr>
            <w:r w:rsidRPr="00F14FAC">
              <w:rPr>
                <w:b/>
                <w:szCs w:val="22"/>
              </w:rPr>
              <w:t>Poremećaji probavnog sustava</w:t>
            </w:r>
          </w:p>
        </w:tc>
        <w:tc>
          <w:tcPr>
            <w:tcW w:w="5650" w:type="dxa"/>
            <w:tcBorders>
              <w:top w:val="single" w:sz="6" w:space="0" w:color="000000"/>
              <w:left w:val="single" w:sz="6" w:space="0" w:color="000000"/>
              <w:right w:val="single" w:sz="6" w:space="0" w:color="000000"/>
            </w:tcBorders>
          </w:tcPr>
          <w:p w14:paraId="659BDC25" w14:textId="77777777" w:rsidR="00645AF6" w:rsidRPr="00F14FAC" w:rsidRDefault="00645AF6" w:rsidP="00645AF6">
            <w:pPr>
              <w:keepNext/>
              <w:rPr>
                <w:szCs w:val="22"/>
              </w:rPr>
            </w:pPr>
          </w:p>
        </w:tc>
      </w:tr>
      <w:tr w:rsidR="00645AF6" w:rsidRPr="00F14FAC" w14:paraId="6BA424A4" w14:textId="77777777">
        <w:trPr>
          <w:trHeight w:val="285"/>
        </w:trPr>
        <w:tc>
          <w:tcPr>
            <w:tcW w:w="3665" w:type="dxa"/>
            <w:tcBorders>
              <w:left w:val="single" w:sz="6" w:space="0" w:color="000000"/>
              <w:right w:val="single" w:sz="6" w:space="0" w:color="000000"/>
            </w:tcBorders>
          </w:tcPr>
          <w:p w14:paraId="28B56726" w14:textId="77777777" w:rsidR="00645AF6" w:rsidRPr="00F14FAC" w:rsidRDefault="00645AF6" w:rsidP="00645AF6">
            <w:pPr>
              <w:ind w:left="567"/>
              <w:rPr>
                <w:szCs w:val="22"/>
              </w:rPr>
            </w:pPr>
            <w:r w:rsidRPr="00F14FAC">
              <w:rPr>
                <w:szCs w:val="22"/>
              </w:rPr>
              <w:t>Vrlo često</w:t>
            </w:r>
          </w:p>
        </w:tc>
        <w:tc>
          <w:tcPr>
            <w:tcW w:w="5650" w:type="dxa"/>
            <w:tcBorders>
              <w:left w:val="single" w:sz="6" w:space="0" w:color="000000"/>
              <w:right w:val="single" w:sz="6" w:space="0" w:color="000000"/>
            </w:tcBorders>
          </w:tcPr>
          <w:p w14:paraId="5242E6FC" w14:textId="77777777" w:rsidR="00645AF6" w:rsidRPr="00F14FAC" w:rsidRDefault="00645AF6" w:rsidP="00645AF6">
            <w:pPr>
              <w:rPr>
                <w:szCs w:val="22"/>
              </w:rPr>
            </w:pPr>
            <w:r w:rsidRPr="00F14FAC">
              <w:rPr>
                <w:szCs w:val="22"/>
              </w:rPr>
              <w:t>Mučnina</w:t>
            </w:r>
          </w:p>
        </w:tc>
      </w:tr>
      <w:tr w:rsidR="00645AF6" w:rsidRPr="00F14FAC" w14:paraId="700C3A48" w14:textId="77777777">
        <w:trPr>
          <w:trHeight w:val="253"/>
        </w:trPr>
        <w:tc>
          <w:tcPr>
            <w:tcW w:w="3665" w:type="dxa"/>
            <w:tcBorders>
              <w:left w:val="single" w:sz="6" w:space="0" w:color="000000"/>
              <w:right w:val="single" w:sz="6" w:space="0" w:color="000000"/>
            </w:tcBorders>
          </w:tcPr>
          <w:p w14:paraId="131E9247" w14:textId="77777777" w:rsidR="00645AF6" w:rsidRPr="00F14FAC" w:rsidRDefault="00645AF6" w:rsidP="00645AF6">
            <w:pPr>
              <w:ind w:left="567"/>
              <w:rPr>
                <w:szCs w:val="22"/>
              </w:rPr>
            </w:pPr>
            <w:r w:rsidRPr="00F14FAC">
              <w:rPr>
                <w:szCs w:val="22"/>
              </w:rPr>
              <w:t>Vrlo često</w:t>
            </w:r>
          </w:p>
        </w:tc>
        <w:tc>
          <w:tcPr>
            <w:tcW w:w="5650" w:type="dxa"/>
            <w:tcBorders>
              <w:left w:val="single" w:sz="6" w:space="0" w:color="000000"/>
              <w:right w:val="single" w:sz="6" w:space="0" w:color="000000"/>
            </w:tcBorders>
          </w:tcPr>
          <w:p w14:paraId="16DE7A73" w14:textId="77777777" w:rsidR="00645AF6" w:rsidRPr="00F14FAC" w:rsidRDefault="00645AF6" w:rsidP="00645AF6">
            <w:pPr>
              <w:rPr>
                <w:szCs w:val="22"/>
              </w:rPr>
            </w:pPr>
            <w:r w:rsidRPr="00F14FAC">
              <w:rPr>
                <w:szCs w:val="22"/>
              </w:rPr>
              <w:t>Povraćanje</w:t>
            </w:r>
          </w:p>
        </w:tc>
      </w:tr>
      <w:tr w:rsidR="00645AF6" w:rsidRPr="00F14FAC" w14:paraId="3B4206E2" w14:textId="77777777">
        <w:trPr>
          <w:trHeight w:val="253"/>
        </w:trPr>
        <w:tc>
          <w:tcPr>
            <w:tcW w:w="3665" w:type="dxa"/>
            <w:tcBorders>
              <w:left w:val="single" w:sz="6" w:space="0" w:color="000000"/>
              <w:right w:val="single" w:sz="6" w:space="0" w:color="000000"/>
            </w:tcBorders>
          </w:tcPr>
          <w:p w14:paraId="2024D851" w14:textId="77777777" w:rsidR="00645AF6" w:rsidRPr="00F14FAC" w:rsidRDefault="00645AF6" w:rsidP="00645AF6">
            <w:pPr>
              <w:ind w:left="567"/>
              <w:rPr>
                <w:szCs w:val="22"/>
              </w:rPr>
            </w:pPr>
            <w:r w:rsidRPr="00F14FAC">
              <w:rPr>
                <w:szCs w:val="22"/>
              </w:rPr>
              <w:t>Vrlo često</w:t>
            </w:r>
          </w:p>
        </w:tc>
        <w:tc>
          <w:tcPr>
            <w:tcW w:w="5650" w:type="dxa"/>
            <w:tcBorders>
              <w:left w:val="single" w:sz="6" w:space="0" w:color="000000"/>
              <w:right w:val="single" w:sz="6" w:space="0" w:color="000000"/>
            </w:tcBorders>
          </w:tcPr>
          <w:p w14:paraId="408B4E27" w14:textId="77777777" w:rsidR="00645AF6" w:rsidRPr="00F14FAC" w:rsidRDefault="00645AF6" w:rsidP="00645AF6">
            <w:pPr>
              <w:rPr>
                <w:szCs w:val="22"/>
              </w:rPr>
            </w:pPr>
            <w:r w:rsidRPr="00F14FAC">
              <w:rPr>
                <w:szCs w:val="22"/>
              </w:rPr>
              <w:t>Proljev</w:t>
            </w:r>
          </w:p>
        </w:tc>
      </w:tr>
      <w:tr w:rsidR="00645AF6" w:rsidRPr="00F14FAC" w14:paraId="14E640C0" w14:textId="77777777">
        <w:trPr>
          <w:trHeight w:val="255"/>
        </w:trPr>
        <w:tc>
          <w:tcPr>
            <w:tcW w:w="3665" w:type="dxa"/>
            <w:tcBorders>
              <w:left w:val="single" w:sz="6" w:space="0" w:color="000000"/>
              <w:right w:val="single" w:sz="6" w:space="0" w:color="000000"/>
            </w:tcBorders>
          </w:tcPr>
          <w:p w14:paraId="6F0EE856" w14:textId="77777777" w:rsidR="00645AF6" w:rsidRPr="00F14FAC" w:rsidRDefault="00645AF6" w:rsidP="00645AF6">
            <w:pPr>
              <w:ind w:left="567"/>
              <w:rPr>
                <w:szCs w:val="22"/>
              </w:rPr>
            </w:pPr>
            <w:r w:rsidRPr="00F14FAC">
              <w:rPr>
                <w:szCs w:val="22"/>
              </w:rPr>
              <w:t>Često</w:t>
            </w:r>
          </w:p>
        </w:tc>
        <w:tc>
          <w:tcPr>
            <w:tcW w:w="5650" w:type="dxa"/>
            <w:tcBorders>
              <w:left w:val="single" w:sz="6" w:space="0" w:color="000000"/>
              <w:right w:val="single" w:sz="6" w:space="0" w:color="000000"/>
            </w:tcBorders>
          </w:tcPr>
          <w:p w14:paraId="29F41C16" w14:textId="77777777" w:rsidR="00645AF6" w:rsidRPr="00F14FAC" w:rsidRDefault="00645AF6" w:rsidP="00645AF6">
            <w:pPr>
              <w:rPr>
                <w:szCs w:val="22"/>
              </w:rPr>
            </w:pPr>
            <w:r w:rsidRPr="00F14FAC">
              <w:rPr>
                <w:szCs w:val="22"/>
              </w:rPr>
              <w:t>Bol u abdomenu i dispepsija</w:t>
            </w:r>
          </w:p>
        </w:tc>
      </w:tr>
      <w:tr w:rsidR="00645AF6" w:rsidRPr="00F14FAC" w14:paraId="2D32CE88" w14:textId="77777777">
        <w:trPr>
          <w:trHeight w:val="220"/>
        </w:trPr>
        <w:tc>
          <w:tcPr>
            <w:tcW w:w="3665" w:type="dxa"/>
            <w:tcBorders>
              <w:left w:val="single" w:sz="6" w:space="0" w:color="000000"/>
              <w:right w:val="single" w:sz="6" w:space="0" w:color="000000"/>
            </w:tcBorders>
          </w:tcPr>
          <w:p w14:paraId="604EC789" w14:textId="77777777" w:rsidR="00645AF6" w:rsidRPr="00F14FAC" w:rsidRDefault="00645AF6" w:rsidP="00645AF6">
            <w:pPr>
              <w:ind w:left="567"/>
              <w:rPr>
                <w:szCs w:val="22"/>
              </w:rPr>
            </w:pPr>
            <w:r w:rsidRPr="00F14FAC">
              <w:rPr>
                <w:szCs w:val="22"/>
              </w:rPr>
              <w:t>Rijetko</w:t>
            </w:r>
          </w:p>
        </w:tc>
        <w:tc>
          <w:tcPr>
            <w:tcW w:w="5650" w:type="dxa"/>
            <w:tcBorders>
              <w:left w:val="single" w:sz="6" w:space="0" w:color="000000"/>
              <w:right w:val="single" w:sz="6" w:space="0" w:color="000000"/>
            </w:tcBorders>
          </w:tcPr>
          <w:p w14:paraId="4949BF0A" w14:textId="77777777" w:rsidR="00645AF6" w:rsidRPr="00F14FAC" w:rsidRDefault="00645AF6" w:rsidP="00645AF6">
            <w:pPr>
              <w:rPr>
                <w:szCs w:val="22"/>
              </w:rPr>
            </w:pPr>
            <w:r w:rsidRPr="00F14FAC">
              <w:rPr>
                <w:szCs w:val="22"/>
              </w:rPr>
              <w:t>Ulkusi želuca i dvanaesnika</w:t>
            </w:r>
          </w:p>
        </w:tc>
      </w:tr>
      <w:tr w:rsidR="00645AF6" w:rsidRPr="00F14FAC" w14:paraId="79FBF2D4" w14:textId="77777777">
        <w:trPr>
          <w:trHeight w:val="285"/>
        </w:trPr>
        <w:tc>
          <w:tcPr>
            <w:tcW w:w="3665" w:type="dxa"/>
            <w:tcBorders>
              <w:left w:val="single" w:sz="6" w:space="0" w:color="000000"/>
              <w:right w:val="single" w:sz="6" w:space="0" w:color="000000"/>
            </w:tcBorders>
          </w:tcPr>
          <w:p w14:paraId="112A0077" w14:textId="77777777" w:rsidR="00645AF6" w:rsidRPr="00F14FAC" w:rsidRDefault="00645AF6" w:rsidP="00645AF6">
            <w:pPr>
              <w:ind w:left="567"/>
              <w:rPr>
                <w:szCs w:val="22"/>
              </w:rPr>
            </w:pPr>
            <w:r w:rsidRPr="00F14FAC">
              <w:rPr>
                <w:szCs w:val="22"/>
              </w:rPr>
              <w:t>Vrlo rijetko</w:t>
            </w:r>
          </w:p>
        </w:tc>
        <w:tc>
          <w:tcPr>
            <w:tcW w:w="5650" w:type="dxa"/>
            <w:tcBorders>
              <w:left w:val="single" w:sz="6" w:space="0" w:color="000000"/>
              <w:right w:val="single" w:sz="6" w:space="0" w:color="000000"/>
            </w:tcBorders>
          </w:tcPr>
          <w:p w14:paraId="13608C88" w14:textId="77777777" w:rsidR="00645AF6" w:rsidRPr="00F14FAC" w:rsidRDefault="00645AF6" w:rsidP="00645AF6">
            <w:pPr>
              <w:rPr>
                <w:szCs w:val="22"/>
              </w:rPr>
            </w:pPr>
            <w:r w:rsidRPr="00F14FAC">
              <w:rPr>
                <w:szCs w:val="22"/>
              </w:rPr>
              <w:t xml:space="preserve">Gastrointestinalno krvarenje </w:t>
            </w:r>
          </w:p>
        </w:tc>
      </w:tr>
      <w:tr w:rsidR="00645AF6" w:rsidRPr="00F14FAC" w14:paraId="044FA54A" w14:textId="77777777">
        <w:trPr>
          <w:trHeight w:val="253"/>
        </w:trPr>
        <w:tc>
          <w:tcPr>
            <w:tcW w:w="3665" w:type="dxa"/>
            <w:tcBorders>
              <w:left w:val="single" w:sz="6" w:space="0" w:color="000000"/>
              <w:right w:val="single" w:sz="6" w:space="0" w:color="000000"/>
            </w:tcBorders>
          </w:tcPr>
          <w:p w14:paraId="519F9C69" w14:textId="77777777" w:rsidR="00645AF6" w:rsidRPr="00F14FAC" w:rsidRDefault="00645AF6" w:rsidP="00645AF6">
            <w:pPr>
              <w:ind w:left="567"/>
              <w:rPr>
                <w:szCs w:val="22"/>
              </w:rPr>
            </w:pPr>
            <w:r w:rsidRPr="00F14FAC">
              <w:rPr>
                <w:szCs w:val="22"/>
              </w:rPr>
              <w:t>Vrlo rijetko</w:t>
            </w:r>
          </w:p>
        </w:tc>
        <w:tc>
          <w:tcPr>
            <w:tcW w:w="5650" w:type="dxa"/>
            <w:tcBorders>
              <w:left w:val="single" w:sz="6" w:space="0" w:color="000000"/>
              <w:right w:val="single" w:sz="6" w:space="0" w:color="000000"/>
            </w:tcBorders>
          </w:tcPr>
          <w:p w14:paraId="73404979" w14:textId="77777777" w:rsidR="00645AF6" w:rsidRPr="00F14FAC" w:rsidRDefault="00645AF6" w:rsidP="00645AF6">
            <w:pPr>
              <w:rPr>
                <w:szCs w:val="22"/>
              </w:rPr>
            </w:pPr>
            <w:r w:rsidRPr="00F14FAC">
              <w:rPr>
                <w:szCs w:val="22"/>
              </w:rPr>
              <w:t>Pankreatitis</w:t>
            </w:r>
          </w:p>
        </w:tc>
      </w:tr>
      <w:tr w:rsidR="00645AF6" w:rsidRPr="00F14FAC" w14:paraId="63378643" w14:textId="77777777">
        <w:trPr>
          <w:trHeight w:val="253"/>
        </w:trPr>
        <w:tc>
          <w:tcPr>
            <w:tcW w:w="3665" w:type="dxa"/>
            <w:tcBorders>
              <w:left w:val="single" w:sz="6" w:space="0" w:color="000000"/>
              <w:right w:val="single" w:sz="6" w:space="0" w:color="000000"/>
            </w:tcBorders>
          </w:tcPr>
          <w:p w14:paraId="7E84C4F2" w14:textId="77777777" w:rsidR="00645AF6" w:rsidRPr="00F14FAC" w:rsidRDefault="00645AF6" w:rsidP="00645AF6">
            <w:pPr>
              <w:ind w:left="567"/>
              <w:rPr>
                <w:szCs w:val="22"/>
              </w:rPr>
            </w:pPr>
            <w:r w:rsidRPr="00F14FAC">
              <w:rPr>
                <w:szCs w:val="22"/>
              </w:rPr>
              <w:t>Nepoznato</w:t>
            </w:r>
          </w:p>
        </w:tc>
        <w:tc>
          <w:tcPr>
            <w:tcW w:w="5650" w:type="dxa"/>
            <w:tcBorders>
              <w:left w:val="single" w:sz="6" w:space="0" w:color="000000"/>
              <w:right w:val="single" w:sz="6" w:space="0" w:color="000000"/>
            </w:tcBorders>
          </w:tcPr>
          <w:p w14:paraId="4684798A" w14:textId="77777777" w:rsidR="00645AF6" w:rsidRPr="00F14FAC" w:rsidRDefault="00645AF6" w:rsidP="00645AF6">
            <w:pPr>
              <w:rPr>
                <w:szCs w:val="22"/>
              </w:rPr>
            </w:pPr>
            <w:r w:rsidRPr="00F14FAC">
              <w:rPr>
                <w:szCs w:val="22"/>
              </w:rPr>
              <w:t>Neki su slučajevi teškog povraćanja bili povezani s</w:t>
            </w:r>
          </w:p>
        </w:tc>
      </w:tr>
      <w:tr w:rsidR="00645AF6" w:rsidRPr="00F14FAC" w14:paraId="66170D9B" w14:textId="77777777">
        <w:trPr>
          <w:trHeight w:val="243"/>
        </w:trPr>
        <w:tc>
          <w:tcPr>
            <w:tcW w:w="3665" w:type="dxa"/>
            <w:tcBorders>
              <w:left w:val="single" w:sz="6" w:space="0" w:color="000000"/>
              <w:bottom w:val="single" w:sz="6" w:space="0" w:color="000000"/>
              <w:right w:val="single" w:sz="6" w:space="0" w:color="000000"/>
            </w:tcBorders>
          </w:tcPr>
          <w:p w14:paraId="64269E17" w14:textId="77777777" w:rsidR="00645AF6" w:rsidRPr="00F14FAC" w:rsidRDefault="00645AF6" w:rsidP="00645AF6">
            <w:pPr>
              <w:rPr>
                <w:szCs w:val="22"/>
              </w:rPr>
            </w:pPr>
          </w:p>
        </w:tc>
        <w:tc>
          <w:tcPr>
            <w:tcW w:w="5650" w:type="dxa"/>
            <w:tcBorders>
              <w:left w:val="single" w:sz="6" w:space="0" w:color="000000"/>
              <w:bottom w:val="single" w:sz="6" w:space="0" w:color="000000"/>
              <w:right w:val="single" w:sz="6" w:space="0" w:color="000000"/>
            </w:tcBorders>
          </w:tcPr>
          <w:p w14:paraId="388BCBD2" w14:textId="77777777" w:rsidR="00645AF6" w:rsidRPr="00F14FAC" w:rsidRDefault="00645AF6" w:rsidP="00645AF6">
            <w:pPr>
              <w:rPr>
                <w:szCs w:val="22"/>
              </w:rPr>
            </w:pPr>
            <w:r w:rsidRPr="00F14FAC">
              <w:rPr>
                <w:szCs w:val="22"/>
              </w:rPr>
              <w:t>rupturom jednjaka (vidjeti dio 4.4).</w:t>
            </w:r>
          </w:p>
        </w:tc>
      </w:tr>
      <w:tr w:rsidR="00645AF6" w:rsidRPr="00F14FAC" w14:paraId="69329FB6" w14:textId="77777777">
        <w:trPr>
          <w:trHeight w:val="273"/>
        </w:trPr>
        <w:tc>
          <w:tcPr>
            <w:tcW w:w="3665" w:type="dxa"/>
            <w:tcBorders>
              <w:top w:val="single" w:sz="4" w:space="0" w:color="auto"/>
              <w:left w:val="single" w:sz="4" w:space="0" w:color="auto"/>
              <w:bottom w:val="nil"/>
              <w:right w:val="single" w:sz="4" w:space="0" w:color="auto"/>
            </w:tcBorders>
          </w:tcPr>
          <w:p w14:paraId="1D71D6BE" w14:textId="77777777" w:rsidR="00645AF6" w:rsidRPr="00F14FAC" w:rsidRDefault="00645AF6" w:rsidP="00645AF6">
            <w:pPr>
              <w:rPr>
                <w:b/>
                <w:szCs w:val="22"/>
              </w:rPr>
            </w:pPr>
            <w:r w:rsidRPr="00F14FAC">
              <w:rPr>
                <w:b/>
                <w:szCs w:val="22"/>
              </w:rPr>
              <w:t>Poremećaji jetre i žuči</w:t>
            </w:r>
          </w:p>
        </w:tc>
        <w:tc>
          <w:tcPr>
            <w:tcW w:w="5650" w:type="dxa"/>
            <w:tcBorders>
              <w:top w:val="single" w:sz="4" w:space="0" w:color="auto"/>
              <w:left w:val="single" w:sz="4" w:space="0" w:color="auto"/>
              <w:bottom w:val="nil"/>
              <w:right w:val="single" w:sz="4" w:space="0" w:color="auto"/>
            </w:tcBorders>
          </w:tcPr>
          <w:p w14:paraId="3347EBED" w14:textId="77777777" w:rsidR="00645AF6" w:rsidRPr="00F14FAC" w:rsidRDefault="00645AF6" w:rsidP="00645AF6">
            <w:pPr>
              <w:rPr>
                <w:szCs w:val="22"/>
              </w:rPr>
            </w:pPr>
          </w:p>
        </w:tc>
      </w:tr>
      <w:tr w:rsidR="00645AF6" w:rsidRPr="00F14FAC" w14:paraId="7B543D35" w14:textId="77777777">
        <w:trPr>
          <w:trHeight w:val="273"/>
        </w:trPr>
        <w:tc>
          <w:tcPr>
            <w:tcW w:w="3665" w:type="dxa"/>
            <w:tcBorders>
              <w:top w:val="nil"/>
              <w:left w:val="single" w:sz="4" w:space="0" w:color="auto"/>
              <w:bottom w:val="nil"/>
              <w:right w:val="single" w:sz="4" w:space="0" w:color="auto"/>
            </w:tcBorders>
          </w:tcPr>
          <w:p w14:paraId="5626074C" w14:textId="77777777" w:rsidR="00645AF6" w:rsidRPr="00F14FAC" w:rsidRDefault="00645AF6" w:rsidP="00645AF6">
            <w:pPr>
              <w:ind w:left="567"/>
              <w:rPr>
                <w:szCs w:val="22"/>
              </w:rPr>
            </w:pPr>
            <w:r w:rsidRPr="00F14FAC">
              <w:rPr>
                <w:szCs w:val="22"/>
              </w:rPr>
              <w:t>Manje često</w:t>
            </w:r>
          </w:p>
        </w:tc>
        <w:tc>
          <w:tcPr>
            <w:tcW w:w="5650" w:type="dxa"/>
            <w:tcBorders>
              <w:top w:val="nil"/>
              <w:left w:val="single" w:sz="4" w:space="0" w:color="auto"/>
              <w:bottom w:val="nil"/>
              <w:right w:val="single" w:sz="4" w:space="0" w:color="auto"/>
            </w:tcBorders>
          </w:tcPr>
          <w:p w14:paraId="0BF2C3F5" w14:textId="77777777" w:rsidR="00645AF6" w:rsidRPr="00F14FAC" w:rsidRDefault="00645AF6" w:rsidP="00645AF6">
            <w:pPr>
              <w:rPr>
                <w:szCs w:val="22"/>
              </w:rPr>
            </w:pPr>
            <w:r w:rsidRPr="00F14FAC">
              <w:rPr>
                <w:szCs w:val="22"/>
              </w:rPr>
              <w:t>Povišeni rezultati testova funkcije jetre</w:t>
            </w:r>
          </w:p>
        </w:tc>
      </w:tr>
      <w:tr w:rsidR="00645AF6" w:rsidRPr="00F14FAC" w14:paraId="12609F52" w14:textId="77777777">
        <w:trPr>
          <w:trHeight w:val="273"/>
        </w:trPr>
        <w:tc>
          <w:tcPr>
            <w:tcW w:w="3665" w:type="dxa"/>
            <w:tcBorders>
              <w:top w:val="nil"/>
              <w:left w:val="single" w:sz="4" w:space="0" w:color="auto"/>
              <w:bottom w:val="single" w:sz="4" w:space="0" w:color="auto"/>
              <w:right w:val="single" w:sz="4" w:space="0" w:color="auto"/>
            </w:tcBorders>
          </w:tcPr>
          <w:p w14:paraId="69BD04BA" w14:textId="77777777" w:rsidR="00645AF6" w:rsidRPr="00F14FAC" w:rsidRDefault="00645AF6" w:rsidP="00645AF6">
            <w:pPr>
              <w:ind w:left="567"/>
              <w:rPr>
                <w:szCs w:val="22"/>
              </w:rPr>
            </w:pPr>
            <w:r w:rsidRPr="00F14FAC">
              <w:rPr>
                <w:szCs w:val="22"/>
              </w:rPr>
              <w:t>Nepoznato</w:t>
            </w:r>
          </w:p>
        </w:tc>
        <w:tc>
          <w:tcPr>
            <w:tcW w:w="5650" w:type="dxa"/>
            <w:tcBorders>
              <w:top w:val="nil"/>
              <w:left w:val="single" w:sz="4" w:space="0" w:color="auto"/>
              <w:bottom w:val="single" w:sz="4" w:space="0" w:color="auto"/>
              <w:right w:val="single" w:sz="4" w:space="0" w:color="auto"/>
            </w:tcBorders>
          </w:tcPr>
          <w:p w14:paraId="136B31C2" w14:textId="77777777" w:rsidR="00645AF6" w:rsidRPr="00F14FAC" w:rsidRDefault="00645AF6" w:rsidP="00645AF6">
            <w:pPr>
              <w:rPr>
                <w:szCs w:val="22"/>
              </w:rPr>
            </w:pPr>
            <w:r w:rsidRPr="00F14FAC">
              <w:rPr>
                <w:szCs w:val="22"/>
              </w:rPr>
              <w:t>Hepatitis</w:t>
            </w:r>
          </w:p>
        </w:tc>
      </w:tr>
      <w:tr w:rsidR="00645AF6" w:rsidRPr="00F14FAC" w14:paraId="542A6BD2" w14:textId="77777777">
        <w:trPr>
          <w:trHeight w:val="273"/>
        </w:trPr>
        <w:tc>
          <w:tcPr>
            <w:tcW w:w="3665" w:type="dxa"/>
            <w:tcBorders>
              <w:top w:val="single" w:sz="4" w:space="0" w:color="auto"/>
              <w:left w:val="single" w:sz="6" w:space="0" w:color="000000"/>
              <w:bottom w:val="nil"/>
              <w:right w:val="single" w:sz="6" w:space="0" w:color="000000"/>
            </w:tcBorders>
          </w:tcPr>
          <w:p w14:paraId="1FCCB6FA" w14:textId="77777777" w:rsidR="00645AF6" w:rsidRPr="00F14FAC" w:rsidRDefault="00645AF6" w:rsidP="00645AF6">
            <w:pPr>
              <w:rPr>
                <w:b/>
                <w:szCs w:val="22"/>
              </w:rPr>
            </w:pPr>
            <w:r w:rsidRPr="00F14FAC">
              <w:rPr>
                <w:b/>
                <w:szCs w:val="22"/>
              </w:rPr>
              <w:t>Poremećaji kože i potkožnog tkiva</w:t>
            </w:r>
          </w:p>
        </w:tc>
        <w:tc>
          <w:tcPr>
            <w:tcW w:w="5650" w:type="dxa"/>
            <w:tcBorders>
              <w:top w:val="single" w:sz="4" w:space="0" w:color="auto"/>
              <w:left w:val="single" w:sz="6" w:space="0" w:color="000000"/>
              <w:bottom w:val="nil"/>
              <w:right w:val="single" w:sz="6" w:space="0" w:color="000000"/>
            </w:tcBorders>
          </w:tcPr>
          <w:p w14:paraId="0B94526A" w14:textId="77777777" w:rsidR="00645AF6" w:rsidRPr="00F14FAC" w:rsidRDefault="00645AF6" w:rsidP="00645AF6">
            <w:pPr>
              <w:rPr>
                <w:szCs w:val="22"/>
              </w:rPr>
            </w:pPr>
          </w:p>
        </w:tc>
      </w:tr>
      <w:tr w:rsidR="00645AF6" w:rsidRPr="00F14FAC" w14:paraId="0BCB7BA3" w14:textId="77777777">
        <w:trPr>
          <w:trHeight w:val="215"/>
        </w:trPr>
        <w:tc>
          <w:tcPr>
            <w:tcW w:w="3665" w:type="dxa"/>
            <w:tcBorders>
              <w:top w:val="nil"/>
              <w:left w:val="single" w:sz="6" w:space="0" w:color="000000"/>
              <w:bottom w:val="nil"/>
              <w:right w:val="single" w:sz="6" w:space="0" w:color="000000"/>
            </w:tcBorders>
          </w:tcPr>
          <w:p w14:paraId="7A7743C8" w14:textId="77777777" w:rsidR="00645AF6" w:rsidRPr="00F14FAC" w:rsidRDefault="00645AF6" w:rsidP="00645AF6">
            <w:pPr>
              <w:ind w:left="567"/>
              <w:rPr>
                <w:szCs w:val="22"/>
              </w:rPr>
            </w:pPr>
            <w:r w:rsidRPr="00F14FAC">
              <w:rPr>
                <w:szCs w:val="22"/>
              </w:rPr>
              <w:lastRenderedPageBreak/>
              <w:t>Često</w:t>
            </w:r>
          </w:p>
        </w:tc>
        <w:tc>
          <w:tcPr>
            <w:tcW w:w="5650" w:type="dxa"/>
            <w:tcBorders>
              <w:top w:val="nil"/>
              <w:left w:val="single" w:sz="6" w:space="0" w:color="000000"/>
              <w:bottom w:val="nil"/>
              <w:right w:val="single" w:sz="6" w:space="0" w:color="000000"/>
            </w:tcBorders>
          </w:tcPr>
          <w:p w14:paraId="4C705075" w14:textId="77777777" w:rsidR="00645AF6" w:rsidRPr="00F14FAC" w:rsidRDefault="00645AF6" w:rsidP="00645AF6">
            <w:pPr>
              <w:rPr>
                <w:szCs w:val="22"/>
              </w:rPr>
            </w:pPr>
            <w:r w:rsidRPr="00F14FAC">
              <w:rPr>
                <w:szCs w:val="22"/>
              </w:rPr>
              <w:t>Pojačano znojenje</w:t>
            </w:r>
          </w:p>
        </w:tc>
      </w:tr>
      <w:tr w:rsidR="00645AF6" w:rsidRPr="00F14FAC" w14:paraId="79FA1075" w14:textId="77777777">
        <w:trPr>
          <w:trHeight w:val="215"/>
        </w:trPr>
        <w:tc>
          <w:tcPr>
            <w:tcW w:w="3665" w:type="dxa"/>
            <w:tcBorders>
              <w:top w:val="nil"/>
              <w:left w:val="single" w:sz="6" w:space="0" w:color="000000"/>
              <w:bottom w:val="nil"/>
              <w:right w:val="single" w:sz="6" w:space="0" w:color="000000"/>
            </w:tcBorders>
          </w:tcPr>
          <w:p w14:paraId="1852DB9B" w14:textId="77777777" w:rsidR="00645AF6" w:rsidRPr="00F14FAC" w:rsidRDefault="00645AF6" w:rsidP="00645AF6">
            <w:pPr>
              <w:ind w:left="567"/>
              <w:rPr>
                <w:szCs w:val="22"/>
              </w:rPr>
            </w:pPr>
            <w:r w:rsidRPr="00F14FAC">
              <w:rPr>
                <w:szCs w:val="22"/>
              </w:rPr>
              <w:t>Rijetko</w:t>
            </w:r>
          </w:p>
        </w:tc>
        <w:tc>
          <w:tcPr>
            <w:tcW w:w="5650" w:type="dxa"/>
            <w:tcBorders>
              <w:top w:val="nil"/>
              <w:left w:val="single" w:sz="6" w:space="0" w:color="000000"/>
              <w:bottom w:val="nil"/>
              <w:right w:val="single" w:sz="6" w:space="0" w:color="000000"/>
            </w:tcBorders>
          </w:tcPr>
          <w:p w14:paraId="3DBF9669" w14:textId="77777777" w:rsidR="00645AF6" w:rsidRPr="00F14FAC" w:rsidRDefault="00645AF6" w:rsidP="00645AF6">
            <w:pPr>
              <w:rPr>
                <w:szCs w:val="22"/>
              </w:rPr>
            </w:pPr>
            <w:r w:rsidRPr="00F14FAC">
              <w:rPr>
                <w:szCs w:val="22"/>
              </w:rPr>
              <w:t>Osip</w:t>
            </w:r>
          </w:p>
        </w:tc>
      </w:tr>
      <w:tr w:rsidR="00645AF6" w:rsidRPr="00F14FAC" w14:paraId="4560A5DD" w14:textId="77777777">
        <w:trPr>
          <w:trHeight w:val="215"/>
        </w:trPr>
        <w:tc>
          <w:tcPr>
            <w:tcW w:w="3665" w:type="dxa"/>
            <w:tcBorders>
              <w:top w:val="nil"/>
              <w:left w:val="single" w:sz="6" w:space="0" w:color="000000"/>
              <w:bottom w:val="single" w:sz="6" w:space="0" w:color="000000"/>
              <w:right w:val="single" w:sz="6" w:space="0" w:color="000000"/>
            </w:tcBorders>
          </w:tcPr>
          <w:p w14:paraId="0956624D" w14:textId="77777777" w:rsidR="00645AF6" w:rsidRPr="00F14FAC" w:rsidRDefault="00645AF6" w:rsidP="00645AF6">
            <w:pPr>
              <w:ind w:left="567"/>
              <w:rPr>
                <w:szCs w:val="22"/>
              </w:rPr>
            </w:pPr>
            <w:r w:rsidRPr="00F14FAC">
              <w:rPr>
                <w:color w:val="000000"/>
                <w:szCs w:val="22"/>
              </w:rPr>
              <w:t>Nepoznato</w:t>
            </w:r>
          </w:p>
        </w:tc>
        <w:tc>
          <w:tcPr>
            <w:tcW w:w="5650" w:type="dxa"/>
            <w:tcBorders>
              <w:top w:val="nil"/>
              <w:left w:val="single" w:sz="6" w:space="0" w:color="000000"/>
              <w:bottom w:val="single" w:sz="6" w:space="0" w:color="000000"/>
              <w:right w:val="single" w:sz="6" w:space="0" w:color="000000"/>
            </w:tcBorders>
          </w:tcPr>
          <w:p w14:paraId="5205D8F2" w14:textId="77777777" w:rsidR="00645AF6" w:rsidRPr="00F14FAC" w:rsidRDefault="00645AF6" w:rsidP="00645AF6">
            <w:pPr>
              <w:rPr>
                <w:szCs w:val="22"/>
              </w:rPr>
            </w:pPr>
            <w:r w:rsidRPr="00F14FAC">
              <w:rPr>
                <w:color w:val="000000"/>
                <w:szCs w:val="22"/>
              </w:rPr>
              <w:t xml:space="preserve">Svrbež, </w:t>
            </w:r>
            <w:r w:rsidRPr="00F14FAC">
              <w:rPr>
                <w:szCs w:val="22"/>
              </w:rPr>
              <w:t xml:space="preserve">alergijski dermatitis (diseminirani) </w:t>
            </w:r>
          </w:p>
        </w:tc>
      </w:tr>
      <w:tr w:rsidR="00645AF6" w:rsidRPr="00F14FAC" w14:paraId="65394BF6" w14:textId="77777777">
        <w:trPr>
          <w:trHeight w:val="273"/>
        </w:trPr>
        <w:tc>
          <w:tcPr>
            <w:tcW w:w="3665" w:type="dxa"/>
            <w:tcBorders>
              <w:top w:val="single" w:sz="4" w:space="0" w:color="auto"/>
              <w:left w:val="single" w:sz="6" w:space="0" w:color="000000"/>
              <w:bottom w:val="nil"/>
              <w:right w:val="single" w:sz="6" w:space="0" w:color="000000"/>
            </w:tcBorders>
            <w:vAlign w:val="center"/>
          </w:tcPr>
          <w:p w14:paraId="27C7E2FB" w14:textId="77777777" w:rsidR="00645AF6" w:rsidRPr="00F14FAC" w:rsidRDefault="00645AF6" w:rsidP="00645AF6">
            <w:pPr>
              <w:rPr>
                <w:b/>
                <w:szCs w:val="22"/>
              </w:rPr>
            </w:pPr>
            <w:r w:rsidRPr="00F14FAC">
              <w:rPr>
                <w:b/>
                <w:szCs w:val="22"/>
              </w:rPr>
              <w:t>Opći poremećaji i reakcije na mjestu primjene</w:t>
            </w:r>
          </w:p>
        </w:tc>
        <w:tc>
          <w:tcPr>
            <w:tcW w:w="5650" w:type="dxa"/>
            <w:tcBorders>
              <w:top w:val="single" w:sz="4" w:space="0" w:color="auto"/>
              <w:left w:val="single" w:sz="6" w:space="0" w:color="000000"/>
              <w:bottom w:val="nil"/>
              <w:right w:val="single" w:sz="6" w:space="0" w:color="000000"/>
            </w:tcBorders>
          </w:tcPr>
          <w:p w14:paraId="3A5B8CE7" w14:textId="77777777" w:rsidR="00645AF6" w:rsidRPr="00F14FAC" w:rsidRDefault="00645AF6" w:rsidP="00645AF6">
            <w:pPr>
              <w:rPr>
                <w:szCs w:val="22"/>
              </w:rPr>
            </w:pPr>
          </w:p>
        </w:tc>
      </w:tr>
      <w:tr w:rsidR="00645AF6" w:rsidRPr="00F14FAC" w14:paraId="63A0D94D" w14:textId="77777777">
        <w:trPr>
          <w:trHeight w:val="215"/>
        </w:trPr>
        <w:tc>
          <w:tcPr>
            <w:tcW w:w="3665" w:type="dxa"/>
            <w:tcBorders>
              <w:top w:val="nil"/>
              <w:left w:val="single" w:sz="6" w:space="0" w:color="000000"/>
              <w:bottom w:val="nil"/>
              <w:right w:val="single" w:sz="6" w:space="0" w:color="000000"/>
            </w:tcBorders>
          </w:tcPr>
          <w:p w14:paraId="62241899" w14:textId="77777777" w:rsidR="00645AF6" w:rsidRPr="00F14FAC" w:rsidRDefault="00645AF6" w:rsidP="00645AF6">
            <w:pPr>
              <w:ind w:left="567"/>
              <w:rPr>
                <w:szCs w:val="22"/>
              </w:rPr>
            </w:pPr>
            <w:r w:rsidRPr="00F14FAC">
              <w:rPr>
                <w:szCs w:val="22"/>
              </w:rPr>
              <w:t>Često</w:t>
            </w:r>
          </w:p>
        </w:tc>
        <w:tc>
          <w:tcPr>
            <w:tcW w:w="5650" w:type="dxa"/>
            <w:tcBorders>
              <w:top w:val="nil"/>
              <w:left w:val="single" w:sz="6" w:space="0" w:color="000000"/>
              <w:bottom w:val="nil"/>
              <w:right w:val="single" w:sz="6" w:space="0" w:color="000000"/>
            </w:tcBorders>
          </w:tcPr>
          <w:p w14:paraId="1DD08591" w14:textId="77777777" w:rsidR="00645AF6" w:rsidRPr="00F14FAC" w:rsidRDefault="00645AF6" w:rsidP="00645AF6">
            <w:pPr>
              <w:rPr>
                <w:szCs w:val="22"/>
              </w:rPr>
            </w:pPr>
            <w:r w:rsidRPr="00F14FAC">
              <w:rPr>
                <w:szCs w:val="22"/>
              </w:rPr>
              <w:t>Umor i astenija</w:t>
            </w:r>
          </w:p>
        </w:tc>
      </w:tr>
      <w:tr w:rsidR="00645AF6" w:rsidRPr="00F14FAC" w14:paraId="3DD5C621" w14:textId="77777777">
        <w:trPr>
          <w:trHeight w:val="215"/>
        </w:trPr>
        <w:tc>
          <w:tcPr>
            <w:tcW w:w="3665" w:type="dxa"/>
            <w:tcBorders>
              <w:top w:val="nil"/>
              <w:left w:val="single" w:sz="6" w:space="0" w:color="000000"/>
              <w:bottom w:val="nil"/>
              <w:right w:val="single" w:sz="6" w:space="0" w:color="000000"/>
            </w:tcBorders>
          </w:tcPr>
          <w:p w14:paraId="2CBD3FB5" w14:textId="77777777" w:rsidR="00645AF6" w:rsidRPr="00F14FAC" w:rsidRDefault="00645AF6" w:rsidP="00645AF6">
            <w:pPr>
              <w:ind w:left="567"/>
              <w:rPr>
                <w:szCs w:val="22"/>
              </w:rPr>
            </w:pPr>
            <w:r w:rsidRPr="00F14FAC">
              <w:rPr>
                <w:szCs w:val="22"/>
              </w:rPr>
              <w:t>Često</w:t>
            </w:r>
          </w:p>
        </w:tc>
        <w:tc>
          <w:tcPr>
            <w:tcW w:w="5650" w:type="dxa"/>
            <w:tcBorders>
              <w:top w:val="nil"/>
              <w:left w:val="single" w:sz="6" w:space="0" w:color="000000"/>
              <w:bottom w:val="nil"/>
              <w:right w:val="single" w:sz="6" w:space="0" w:color="000000"/>
            </w:tcBorders>
          </w:tcPr>
          <w:p w14:paraId="7341C955" w14:textId="77777777" w:rsidR="00645AF6" w:rsidRPr="00F14FAC" w:rsidRDefault="00645AF6" w:rsidP="00645AF6">
            <w:pPr>
              <w:rPr>
                <w:szCs w:val="22"/>
              </w:rPr>
            </w:pPr>
            <w:r w:rsidRPr="00F14FAC">
              <w:rPr>
                <w:szCs w:val="22"/>
              </w:rPr>
              <w:t>Malaksalost</w:t>
            </w:r>
          </w:p>
        </w:tc>
      </w:tr>
      <w:tr w:rsidR="00645AF6" w:rsidRPr="00F14FAC" w14:paraId="1EA8C2DA" w14:textId="77777777">
        <w:trPr>
          <w:trHeight w:val="215"/>
        </w:trPr>
        <w:tc>
          <w:tcPr>
            <w:tcW w:w="3665" w:type="dxa"/>
            <w:tcBorders>
              <w:top w:val="nil"/>
              <w:left w:val="single" w:sz="6" w:space="0" w:color="000000"/>
              <w:bottom w:val="single" w:sz="6" w:space="0" w:color="000000"/>
              <w:right w:val="single" w:sz="6" w:space="0" w:color="000000"/>
            </w:tcBorders>
          </w:tcPr>
          <w:p w14:paraId="4D1EAA64" w14:textId="77777777" w:rsidR="00645AF6" w:rsidRPr="00F14FAC" w:rsidRDefault="00645AF6" w:rsidP="00645AF6">
            <w:pPr>
              <w:ind w:left="567"/>
              <w:rPr>
                <w:szCs w:val="22"/>
              </w:rPr>
            </w:pPr>
            <w:r w:rsidRPr="00F14FAC">
              <w:rPr>
                <w:szCs w:val="22"/>
              </w:rPr>
              <w:t>Manje često</w:t>
            </w:r>
          </w:p>
        </w:tc>
        <w:tc>
          <w:tcPr>
            <w:tcW w:w="5650" w:type="dxa"/>
            <w:tcBorders>
              <w:top w:val="nil"/>
              <w:left w:val="single" w:sz="6" w:space="0" w:color="000000"/>
              <w:bottom w:val="single" w:sz="6" w:space="0" w:color="000000"/>
              <w:right w:val="single" w:sz="6" w:space="0" w:color="000000"/>
            </w:tcBorders>
          </w:tcPr>
          <w:p w14:paraId="2C7BA655" w14:textId="77777777" w:rsidR="00645AF6" w:rsidRPr="00F14FAC" w:rsidRDefault="00645AF6" w:rsidP="00645AF6">
            <w:pPr>
              <w:rPr>
                <w:szCs w:val="22"/>
              </w:rPr>
            </w:pPr>
            <w:r w:rsidRPr="00F14FAC">
              <w:rPr>
                <w:szCs w:val="22"/>
              </w:rPr>
              <w:t>Pad</w:t>
            </w:r>
          </w:p>
        </w:tc>
      </w:tr>
      <w:tr w:rsidR="00645AF6" w:rsidRPr="00F14FAC" w14:paraId="3313D78B" w14:textId="77777777">
        <w:trPr>
          <w:trHeight w:val="273"/>
        </w:trPr>
        <w:tc>
          <w:tcPr>
            <w:tcW w:w="3665" w:type="dxa"/>
            <w:tcBorders>
              <w:top w:val="single" w:sz="6" w:space="0" w:color="000000"/>
              <w:left w:val="single" w:sz="6" w:space="0" w:color="000000"/>
              <w:right w:val="single" w:sz="6" w:space="0" w:color="000000"/>
            </w:tcBorders>
          </w:tcPr>
          <w:p w14:paraId="4B47F2F8" w14:textId="77777777" w:rsidR="00645AF6" w:rsidRPr="00F14FAC" w:rsidRDefault="00645AF6" w:rsidP="00645AF6">
            <w:pPr>
              <w:rPr>
                <w:b/>
                <w:szCs w:val="22"/>
              </w:rPr>
            </w:pPr>
            <w:r w:rsidRPr="00F14FAC">
              <w:rPr>
                <w:b/>
                <w:szCs w:val="22"/>
              </w:rPr>
              <w:t>Pretrage</w:t>
            </w:r>
          </w:p>
        </w:tc>
        <w:tc>
          <w:tcPr>
            <w:tcW w:w="5650" w:type="dxa"/>
            <w:tcBorders>
              <w:top w:val="single" w:sz="6" w:space="0" w:color="000000"/>
              <w:left w:val="single" w:sz="6" w:space="0" w:color="000000"/>
              <w:right w:val="single" w:sz="6" w:space="0" w:color="000000"/>
            </w:tcBorders>
          </w:tcPr>
          <w:p w14:paraId="224102C4" w14:textId="77777777" w:rsidR="00645AF6" w:rsidRPr="00F14FAC" w:rsidRDefault="00645AF6" w:rsidP="00645AF6">
            <w:pPr>
              <w:rPr>
                <w:szCs w:val="22"/>
              </w:rPr>
            </w:pPr>
          </w:p>
        </w:tc>
      </w:tr>
      <w:tr w:rsidR="00645AF6" w:rsidRPr="00F14FAC" w14:paraId="071B9867" w14:textId="77777777">
        <w:trPr>
          <w:trHeight w:val="245"/>
        </w:trPr>
        <w:tc>
          <w:tcPr>
            <w:tcW w:w="3665" w:type="dxa"/>
            <w:tcBorders>
              <w:left w:val="single" w:sz="6" w:space="0" w:color="000000"/>
              <w:bottom w:val="single" w:sz="6" w:space="0" w:color="000000"/>
              <w:right w:val="single" w:sz="6" w:space="0" w:color="000000"/>
            </w:tcBorders>
          </w:tcPr>
          <w:p w14:paraId="1B40CE22" w14:textId="77777777" w:rsidR="00645AF6" w:rsidRPr="00F14FAC" w:rsidRDefault="00645AF6" w:rsidP="00645AF6">
            <w:pPr>
              <w:ind w:left="567"/>
              <w:rPr>
                <w:szCs w:val="22"/>
              </w:rPr>
            </w:pPr>
            <w:r w:rsidRPr="00F14FAC">
              <w:rPr>
                <w:szCs w:val="22"/>
              </w:rPr>
              <w:t>Često</w:t>
            </w:r>
          </w:p>
        </w:tc>
        <w:tc>
          <w:tcPr>
            <w:tcW w:w="5650" w:type="dxa"/>
            <w:tcBorders>
              <w:left w:val="single" w:sz="6" w:space="0" w:color="000000"/>
              <w:bottom w:val="single" w:sz="6" w:space="0" w:color="000000"/>
              <w:right w:val="single" w:sz="6" w:space="0" w:color="000000"/>
            </w:tcBorders>
            <w:vAlign w:val="center"/>
          </w:tcPr>
          <w:p w14:paraId="2030B1A4" w14:textId="77777777" w:rsidR="00645AF6" w:rsidRPr="00F14FAC" w:rsidRDefault="00645AF6" w:rsidP="00645AF6">
            <w:pPr>
              <w:rPr>
                <w:szCs w:val="22"/>
              </w:rPr>
            </w:pPr>
            <w:r w:rsidRPr="00F14FAC">
              <w:rPr>
                <w:szCs w:val="22"/>
              </w:rPr>
              <w:t>Gubitak tjelesne težine</w:t>
            </w:r>
          </w:p>
        </w:tc>
      </w:tr>
    </w:tbl>
    <w:p w14:paraId="48B26742" w14:textId="77777777" w:rsidR="002E2C00" w:rsidRPr="00F14FAC" w:rsidRDefault="002E2C00">
      <w:pPr>
        <w:autoSpaceDE w:val="0"/>
        <w:autoSpaceDN w:val="0"/>
        <w:adjustRightInd w:val="0"/>
        <w:rPr>
          <w:szCs w:val="22"/>
        </w:rPr>
      </w:pPr>
    </w:p>
    <w:p w14:paraId="7F301F85" w14:textId="77777777" w:rsidR="002E2C00" w:rsidRPr="00F14FAC" w:rsidRDefault="00ED5D46">
      <w:pPr>
        <w:widowControl w:val="0"/>
        <w:suppressAutoHyphens/>
        <w:spacing w:line="240" w:lineRule="auto"/>
        <w:rPr>
          <w:spacing w:val="-2"/>
          <w:szCs w:val="22"/>
        </w:rPr>
      </w:pPr>
      <w:r w:rsidRPr="00F14FAC">
        <w:rPr>
          <w:spacing w:val="-2"/>
          <w:szCs w:val="22"/>
        </w:rPr>
        <w:t xml:space="preserve">Kod primjene rivastigmin transdermalnog flastera zabilježene su sljedeće dodatne nuspojave: delirij, pireksija, smanjeni apetit, inkontinencija mokraće (često), psihomotorička hiperaktivnost (manje često), eritem, urtikarija, vezikule, alergijski dermatitis (nepoznato). </w:t>
      </w:r>
    </w:p>
    <w:p w14:paraId="74363BA2" w14:textId="77777777" w:rsidR="002E2C00" w:rsidRPr="00F14FAC" w:rsidRDefault="002E2C00">
      <w:pPr>
        <w:autoSpaceDE w:val="0"/>
        <w:autoSpaceDN w:val="0"/>
        <w:adjustRightInd w:val="0"/>
        <w:rPr>
          <w:szCs w:val="22"/>
        </w:rPr>
      </w:pPr>
    </w:p>
    <w:p w14:paraId="5F9A9BAD" w14:textId="19664C70" w:rsidR="002E2C00" w:rsidRPr="00F14FAC" w:rsidRDefault="00ED5D46">
      <w:pPr>
        <w:autoSpaceDE w:val="0"/>
        <w:autoSpaceDN w:val="0"/>
        <w:adjustRightInd w:val="0"/>
        <w:rPr>
          <w:szCs w:val="22"/>
        </w:rPr>
      </w:pPr>
      <w:r w:rsidRPr="00F14FAC">
        <w:rPr>
          <w:szCs w:val="22"/>
        </w:rPr>
        <w:t>Tablica 2 pokazuje nuspojave zabilježene u bolesnika s demencijom povezanom s Parkinsonovom bolešću, liječenih rivastigmin</w:t>
      </w:r>
      <w:r w:rsidRPr="00F14FAC">
        <w:rPr>
          <w:color w:val="000000"/>
          <w:spacing w:val="-2"/>
          <w:szCs w:val="22"/>
        </w:rPr>
        <w:t xml:space="preserve"> kapsulama</w:t>
      </w:r>
      <w:r w:rsidRPr="00F14FAC">
        <w:rPr>
          <w:szCs w:val="22"/>
        </w:rPr>
        <w:t xml:space="preserve">. </w:t>
      </w:r>
    </w:p>
    <w:p w14:paraId="4953365B" w14:textId="77777777" w:rsidR="002E2C00" w:rsidRPr="00F14FAC" w:rsidRDefault="002E2C00">
      <w:pPr>
        <w:autoSpaceDE w:val="0"/>
        <w:autoSpaceDN w:val="0"/>
        <w:adjustRightInd w:val="0"/>
        <w:rPr>
          <w:szCs w:val="22"/>
        </w:rPr>
      </w:pPr>
    </w:p>
    <w:p w14:paraId="18591A3A" w14:textId="77777777" w:rsidR="002E2C00" w:rsidRPr="00F14FAC" w:rsidRDefault="00ED5D46">
      <w:pPr>
        <w:autoSpaceDE w:val="0"/>
        <w:autoSpaceDN w:val="0"/>
        <w:adjustRightInd w:val="0"/>
        <w:rPr>
          <w:b/>
          <w:szCs w:val="22"/>
        </w:rPr>
      </w:pPr>
      <w:r w:rsidRPr="00F14FAC">
        <w:rPr>
          <w:b/>
          <w:szCs w:val="22"/>
        </w:rPr>
        <w:t xml:space="preserve">Tablica 2 </w:t>
      </w:r>
    </w:p>
    <w:p w14:paraId="2D4FDC64" w14:textId="77777777" w:rsidR="002E2C00" w:rsidRPr="00F14FAC" w:rsidRDefault="002E2C00">
      <w:pPr>
        <w:autoSpaceDE w:val="0"/>
        <w:autoSpaceDN w:val="0"/>
        <w:adjustRightInd w:val="0"/>
        <w:rPr>
          <w:szCs w:val="22"/>
        </w:rPr>
      </w:pPr>
    </w:p>
    <w:tbl>
      <w:tblPr>
        <w:tblW w:w="9315" w:type="dxa"/>
        <w:tblBorders>
          <w:top w:val="nil"/>
          <w:left w:val="nil"/>
          <w:bottom w:val="nil"/>
          <w:right w:val="nil"/>
        </w:tblBorders>
        <w:tblLook w:val="0000" w:firstRow="0" w:lastRow="0" w:firstColumn="0" w:lastColumn="0" w:noHBand="0" w:noVBand="0"/>
      </w:tblPr>
      <w:tblGrid>
        <w:gridCol w:w="3665"/>
        <w:gridCol w:w="5650"/>
      </w:tblGrid>
      <w:tr w:rsidR="002E2C00" w:rsidRPr="00F14FAC" w14:paraId="7EFE3C39" w14:textId="77777777">
        <w:trPr>
          <w:trHeight w:val="243"/>
        </w:trPr>
        <w:tc>
          <w:tcPr>
            <w:tcW w:w="3665" w:type="dxa"/>
            <w:tcBorders>
              <w:top w:val="single" w:sz="6" w:space="0" w:color="000000"/>
              <w:left w:val="single" w:sz="6" w:space="0" w:color="000000"/>
              <w:right w:val="single" w:sz="6" w:space="0" w:color="000000"/>
            </w:tcBorders>
          </w:tcPr>
          <w:p w14:paraId="6BC6C071" w14:textId="77777777" w:rsidR="002E2C00" w:rsidRPr="00F14FAC" w:rsidRDefault="00ED5D46">
            <w:pPr>
              <w:rPr>
                <w:b/>
                <w:szCs w:val="22"/>
              </w:rPr>
            </w:pPr>
            <w:r w:rsidRPr="00F14FAC">
              <w:rPr>
                <w:b/>
                <w:color w:val="000000"/>
                <w:szCs w:val="22"/>
              </w:rPr>
              <w:t>Poremećaji metabolizma i prehrane</w:t>
            </w:r>
          </w:p>
        </w:tc>
        <w:tc>
          <w:tcPr>
            <w:tcW w:w="5650" w:type="dxa"/>
            <w:tcBorders>
              <w:top w:val="single" w:sz="6" w:space="0" w:color="000000"/>
              <w:left w:val="single" w:sz="6" w:space="0" w:color="000000"/>
              <w:right w:val="single" w:sz="6" w:space="0" w:color="000000"/>
            </w:tcBorders>
          </w:tcPr>
          <w:p w14:paraId="42D1A045" w14:textId="77777777" w:rsidR="002E2C00" w:rsidRPr="00F14FAC" w:rsidRDefault="002E2C00">
            <w:pPr>
              <w:rPr>
                <w:szCs w:val="22"/>
              </w:rPr>
            </w:pPr>
          </w:p>
        </w:tc>
      </w:tr>
      <w:tr w:rsidR="002E2C00" w:rsidRPr="00F14FAC" w14:paraId="015157FD" w14:textId="77777777">
        <w:trPr>
          <w:trHeight w:val="255"/>
        </w:trPr>
        <w:tc>
          <w:tcPr>
            <w:tcW w:w="3665" w:type="dxa"/>
            <w:tcBorders>
              <w:left w:val="single" w:sz="6" w:space="0" w:color="000000"/>
              <w:right w:val="single" w:sz="6" w:space="0" w:color="000000"/>
            </w:tcBorders>
          </w:tcPr>
          <w:p w14:paraId="7A5949A5" w14:textId="77777777" w:rsidR="002E2C00" w:rsidRPr="00F14FAC" w:rsidRDefault="00ED5D46">
            <w:pPr>
              <w:ind w:left="567"/>
              <w:rPr>
                <w:szCs w:val="22"/>
              </w:rPr>
            </w:pPr>
            <w:r w:rsidRPr="00F14FAC">
              <w:rPr>
                <w:color w:val="000000"/>
                <w:szCs w:val="22"/>
              </w:rPr>
              <w:t>Često</w:t>
            </w:r>
          </w:p>
        </w:tc>
        <w:tc>
          <w:tcPr>
            <w:tcW w:w="5650" w:type="dxa"/>
            <w:tcBorders>
              <w:left w:val="single" w:sz="6" w:space="0" w:color="000000"/>
              <w:right w:val="single" w:sz="6" w:space="0" w:color="000000"/>
            </w:tcBorders>
          </w:tcPr>
          <w:p w14:paraId="4E6B315B" w14:textId="77777777" w:rsidR="002E2C00" w:rsidRPr="00F14FAC" w:rsidRDefault="00ED5D46">
            <w:pPr>
              <w:rPr>
                <w:szCs w:val="22"/>
              </w:rPr>
            </w:pPr>
            <w:r w:rsidRPr="00F14FAC">
              <w:rPr>
                <w:szCs w:val="22"/>
              </w:rPr>
              <w:t>Smanjeni apetit</w:t>
            </w:r>
          </w:p>
        </w:tc>
      </w:tr>
      <w:tr w:rsidR="002E2C00" w:rsidRPr="00F14FAC" w14:paraId="7B1C4EB6" w14:textId="77777777">
        <w:trPr>
          <w:trHeight w:val="273"/>
        </w:trPr>
        <w:tc>
          <w:tcPr>
            <w:tcW w:w="3665" w:type="dxa"/>
            <w:tcBorders>
              <w:left w:val="single" w:sz="6" w:space="0" w:color="000000"/>
              <w:bottom w:val="single" w:sz="6" w:space="0" w:color="000000"/>
              <w:right w:val="single" w:sz="6" w:space="0" w:color="000000"/>
            </w:tcBorders>
          </w:tcPr>
          <w:p w14:paraId="28A935EA" w14:textId="77777777" w:rsidR="002E2C00" w:rsidRPr="00F14FAC" w:rsidRDefault="00ED5D46">
            <w:pPr>
              <w:ind w:left="567"/>
              <w:rPr>
                <w:szCs w:val="22"/>
              </w:rPr>
            </w:pPr>
            <w:r w:rsidRPr="00F14FAC">
              <w:rPr>
                <w:color w:val="000000"/>
                <w:szCs w:val="22"/>
              </w:rPr>
              <w:t>Često</w:t>
            </w:r>
          </w:p>
        </w:tc>
        <w:tc>
          <w:tcPr>
            <w:tcW w:w="5650" w:type="dxa"/>
            <w:tcBorders>
              <w:left w:val="single" w:sz="6" w:space="0" w:color="000000"/>
              <w:bottom w:val="single" w:sz="6" w:space="0" w:color="000000"/>
              <w:right w:val="single" w:sz="6" w:space="0" w:color="000000"/>
            </w:tcBorders>
          </w:tcPr>
          <w:p w14:paraId="7E8623E7" w14:textId="77777777" w:rsidR="002E2C00" w:rsidRPr="00F14FAC" w:rsidRDefault="00ED5D46">
            <w:pPr>
              <w:rPr>
                <w:szCs w:val="22"/>
              </w:rPr>
            </w:pPr>
            <w:r w:rsidRPr="00F14FAC">
              <w:rPr>
                <w:color w:val="000000"/>
                <w:szCs w:val="22"/>
              </w:rPr>
              <w:t>Dehidracija</w:t>
            </w:r>
          </w:p>
        </w:tc>
      </w:tr>
      <w:tr w:rsidR="002E2C00" w:rsidRPr="00F14FAC" w14:paraId="59F168AF" w14:textId="77777777">
        <w:trPr>
          <w:trHeight w:val="290"/>
        </w:trPr>
        <w:tc>
          <w:tcPr>
            <w:tcW w:w="3665" w:type="dxa"/>
            <w:tcBorders>
              <w:top w:val="single" w:sz="6" w:space="0" w:color="000000"/>
              <w:left w:val="single" w:sz="6" w:space="0" w:color="000000"/>
              <w:right w:val="single" w:sz="6" w:space="0" w:color="000000"/>
            </w:tcBorders>
          </w:tcPr>
          <w:p w14:paraId="08049308" w14:textId="77777777" w:rsidR="002E2C00" w:rsidRPr="00F14FAC" w:rsidRDefault="00ED5D46">
            <w:pPr>
              <w:rPr>
                <w:b/>
                <w:szCs w:val="22"/>
              </w:rPr>
            </w:pPr>
            <w:r w:rsidRPr="00F14FAC">
              <w:rPr>
                <w:b/>
                <w:szCs w:val="22"/>
              </w:rPr>
              <w:t>Psihijatrijski poremećaji</w:t>
            </w:r>
          </w:p>
        </w:tc>
        <w:tc>
          <w:tcPr>
            <w:tcW w:w="5650" w:type="dxa"/>
            <w:tcBorders>
              <w:top w:val="single" w:sz="6" w:space="0" w:color="000000"/>
              <w:left w:val="single" w:sz="6" w:space="0" w:color="000000"/>
              <w:right w:val="single" w:sz="6" w:space="0" w:color="000000"/>
            </w:tcBorders>
          </w:tcPr>
          <w:p w14:paraId="32895793" w14:textId="77777777" w:rsidR="002E2C00" w:rsidRPr="00F14FAC" w:rsidRDefault="002E2C00">
            <w:pPr>
              <w:rPr>
                <w:szCs w:val="22"/>
              </w:rPr>
            </w:pPr>
          </w:p>
        </w:tc>
      </w:tr>
      <w:tr w:rsidR="002E2C00" w:rsidRPr="00F14FAC" w14:paraId="334153E4" w14:textId="77777777">
        <w:trPr>
          <w:trHeight w:val="220"/>
        </w:trPr>
        <w:tc>
          <w:tcPr>
            <w:tcW w:w="3665" w:type="dxa"/>
            <w:tcBorders>
              <w:left w:val="single" w:sz="6" w:space="0" w:color="000000"/>
              <w:right w:val="single" w:sz="6" w:space="0" w:color="000000"/>
            </w:tcBorders>
          </w:tcPr>
          <w:p w14:paraId="1D49E9F4"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37A0EA17" w14:textId="77777777" w:rsidR="002E2C00" w:rsidRPr="00F14FAC" w:rsidRDefault="00ED5D46">
            <w:pPr>
              <w:rPr>
                <w:szCs w:val="22"/>
              </w:rPr>
            </w:pPr>
            <w:r w:rsidRPr="00F14FAC">
              <w:rPr>
                <w:szCs w:val="22"/>
              </w:rPr>
              <w:t>Nesanica</w:t>
            </w:r>
          </w:p>
        </w:tc>
      </w:tr>
      <w:tr w:rsidR="002E2C00" w:rsidRPr="00F14FAC" w14:paraId="2168A210" w14:textId="77777777">
        <w:trPr>
          <w:trHeight w:val="285"/>
        </w:trPr>
        <w:tc>
          <w:tcPr>
            <w:tcW w:w="3665" w:type="dxa"/>
            <w:tcBorders>
              <w:left w:val="single" w:sz="6" w:space="0" w:color="000000"/>
              <w:right w:val="single" w:sz="6" w:space="0" w:color="000000"/>
            </w:tcBorders>
          </w:tcPr>
          <w:p w14:paraId="6C3C1C01"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590B4BD2" w14:textId="77777777" w:rsidR="002E2C00" w:rsidRPr="00F14FAC" w:rsidRDefault="00ED5D46">
            <w:pPr>
              <w:rPr>
                <w:szCs w:val="22"/>
              </w:rPr>
            </w:pPr>
            <w:r w:rsidRPr="00F14FAC">
              <w:rPr>
                <w:szCs w:val="22"/>
              </w:rPr>
              <w:t>Anksioznost</w:t>
            </w:r>
          </w:p>
        </w:tc>
      </w:tr>
      <w:tr w:rsidR="002E2C00" w:rsidRPr="00F14FAC" w14:paraId="79A3ECBB" w14:textId="77777777">
        <w:trPr>
          <w:trHeight w:val="240"/>
        </w:trPr>
        <w:tc>
          <w:tcPr>
            <w:tcW w:w="3665" w:type="dxa"/>
            <w:tcBorders>
              <w:left w:val="single" w:sz="6" w:space="0" w:color="000000"/>
              <w:bottom w:val="nil"/>
              <w:right w:val="single" w:sz="6" w:space="0" w:color="000000"/>
            </w:tcBorders>
          </w:tcPr>
          <w:p w14:paraId="461E136F" w14:textId="77777777" w:rsidR="002E2C00" w:rsidRPr="00F14FAC" w:rsidRDefault="00ED5D46">
            <w:pPr>
              <w:ind w:left="567"/>
              <w:rPr>
                <w:szCs w:val="22"/>
              </w:rPr>
            </w:pPr>
            <w:r w:rsidRPr="00F14FAC">
              <w:rPr>
                <w:szCs w:val="22"/>
              </w:rPr>
              <w:t>Često</w:t>
            </w:r>
          </w:p>
          <w:p w14:paraId="0ADC5814" w14:textId="77777777" w:rsidR="002E2C00" w:rsidRPr="00F14FAC" w:rsidRDefault="00ED5D46">
            <w:pPr>
              <w:ind w:left="567"/>
              <w:rPr>
                <w:szCs w:val="22"/>
              </w:rPr>
            </w:pPr>
            <w:r w:rsidRPr="00F14FAC">
              <w:rPr>
                <w:szCs w:val="22"/>
              </w:rPr>
              <w:t>Često</w:t>
            </w:r>
          </w:p>
          <w:p w14:paraId="422BA712" w14:textId="77777777" w:rsidR="002E2C00" w:rsidRPr="00F14FAC" w:rsidRDefault="00ED5D46">
            <w:pPr>
              <w:ind w:left="567"/>
              <w:rPr>
                <w:szCs w:val="22"/>
              </w:rPr>
            </w:pPr>
            <w:r w:rsidRPr="00F14FAC">
              <w:rPr>
                <w:szCs w:val="22"/>
              </w:rPr>
              <w:t>Često</w:t>
            </w:r>
          </w:p>
        </w:tc>
        <w:tc>
          <w:tcPr>
            <w:tcW w:w="5650" w:type="dxa"/>
            <w:tcBorders>
              <w:left w:val="single" w:sz="6" w:space="0" w:color="000000"/>
              <w:bottom w:val="nil"/>
              <w:right w:val="single" w:sz="6" w:space="0" w:color="000000"/>
            </w:tcBorders>
          </w:tcPr>
          <w:p w14:paraId="1FB53309" w14:textId="77777777" w:rsidR="002E2C00" w:rsidRPr="00F14FAC" w:rsidRDefault="00ED5D46">
            <w:pPr>
              <w:rPr>
                <w:szCs w:val="22"/>
              </w:rPr>
            </w:pPr>
            <w:r w:rsidRPr="00F14FAC">
              <w:rPr>
                <w:szCs w:val="22"/>
              </w:rPr>
              <w:t>Nemir</w:t>
            </w:r>
          </w:p>
          <w:p w14:paraId="05739D6A" w14:textId="77777777" w:rsidR="002E2C00" w:rsidRPr="00F14FAC" w:rsidRDefault="00ED5D46">
            <w:pPr>
              <w:rPr>
                <w:szCs w:val="22"/>
              </w:rPr>
            </w:pPr>
            <w:r w:rsidRPr="00F14FAC">
              <w:rPr>
                <w:szCs w:val="22"/>
              </w:rPr>
              <w:t>Halucinacije, vidne</w:t>
            </w:r>
          </w:p>
          <w:p w14:paraId="3F6AA760" w14:textId="77777777" w:rsidR="002E2C00" w:rsidRPr="00F14FAC" w:rsidRDefault="00ED5D46">
            <w:pPr>
              <w:rPr>
                <w:szCs w:val="22"/>
              </w:rPr>
            </w:pPr>
            <w:r w:rsidRPr="00F14FAC">
              <w:rPr>
                <w:szCs w:val="22"/>
              </w:rPr>
              <w:t xml:space="preserve">Depresija </w:t>
            </w:r>
          </w:p>
        </w:tc>
      </w:tr>
      <w:tr w:rsidR="002E2C00" w:rsidRPr="00F14FAC" w14:paraId="303897A2" w14:textId="77777777">
        <w:trPr>
          <w:trHeight w:val="240"/>
        </w:trPr>
        <w:tc>
          <w:tcPr>
            <w:tcW w:w="3665" w:type="dxa"/>
            <w:tcBorders>
              <w:top w:val="nil"/>
              <w:left w:val="single" w:sz="6" w:space="0" w:color="000000"/>
              <w:bottom w:val="single" w:sz="6" w:space="0" w:color="000000"/>
              <w:right w:val="single" w:sz="6" w:space="0" w:color="000000"/>
            </w:tcBorders>
          </w:tcPr>
          <w:p w14:paraId="20BDC07D" w14:textId="77777777" w:rsidR="002E2C00" w:rsidRPr="00F14FAC" w:rsidRDefault="00ED5D46">
            <w:pPr>
              <w:ind w:left="567"/>
              <w:rPr>
                <w:szCs w:val="22"/>
              </w:rPr>
            </w:pPr>
            <w:r w:rsidRPr="00F14FAC">
              <w:rPr>
                <w:szCs w:val="22"/>
              </w:rPr>
              <w:t>Nepoznato</w:t>
            </w:r>
          </w:p>
        </w:tc>
        <w:tc>
          <w:tcPr>
            <w:tcW w:w="5650" w:type="dxa"/>
            <w:tcBorders>
              <w:top w:val="nil"/>
              <w:left w:val="single" w:sz="6" w:space="0" w:color="000000"/>
              <w:bottom w:val="single" w:sz="6" w:space="0" w:color="000000"/>
              <w:right w:val="single" w:sz="6" w:space="0" w:color="000000"/>
            </w:tcBorders>
          </w:tcPr>
          <w:p w14:paraId="2A8E4D4F" w14:textId="77777777" w:rsidR="002E2C00" w:rsidRPr="00F14FAC" w:rsidRDefault="00ED5D46">
            <w:pPr>
              <w:rPr>
                <w:szCs w:val="22"/>
              </w:rPr>
            </w:pPr>
            <w:r w:rsidRPr="00F14FAC">
              <w:rPr>
                <w:szCs w:val="22"/>
              </w:rPr>
              <w:t>Agresivnost</w:t>
            </w:r>
          </w:p>
        </w:tc>
      </w:tr>
      <w:tr w:rsidR="002E2C00" w:rsidRPr="00F14FAC" w14:paraId="2C3B7AD6" w14:textId="77777777">
        <w:trPr>
          <w:trHeight w:val="273"/>
        </w:trPr>
        <w:tc>
          <w:tcPr>
            <w:tcW w:w="3665" w:type="dxa"/>
            <w:tcBorders>
              <w:top w:val="single" w:sz="6" w:space="0" w:color="000000"/>
              <w:left w:val="single" w:sz="6" w:space="0" w:color="000000"/>
              <w:right w:val="single" w:sz="6" w:space="0" w:color="000000"/>
            </w:tcBorders>
          </w:tcPr>
          <w:p w14:paraId="061DE3B8" w14:textId="77777777" w:rsidR="002E2C00" w:rsidRPr="00F14FAC" w:rsidRDefault="00ED5D46">
            <w:pPr>
              <w:rPr>
                <w:b/>
                <w:szCs w:val="22"/>
              </w:rPr>
            </w:pPr>
            <w:r w:rsidRPr="00F14FAC">
              <w:rPr>
                <w:b/>
                <w:szCs w:val="22"/>
              </w:rPr>
              <w:t>Poremećaji živčanog sustava</w:t>
            </w:r>
          </w:p>
        </w:tc>
        <w:tc>
          <w:tcPr>
            <w:tcW w:w="5650" w:type="dxa"/>
            <w:tcBorders>
              <w:top w:val="single" w:sz="6" w:space="0" w:color="000000"/>
              <w:left w:val="single" w:sz="6" w:space="0" w:color="000000"/>
              <w:right w:val="single" w:sz="6" w:space="0" w:color="000000"/>
            </w:tcBorders>
          </w:tcPr>
          <w:p w14:paraId="43B5B05B" w14:textId="77777777" w:rsidR="002E2C00" w:rsidRPr="00F14FAC" w:rsidRDefault="002E2C00">
            <w:pPr>
              <w:rPr>
                <w:szCs w:val="22"/>
              </w:rPr>
            </w:pPr>
          </w:p>
        </w:tc>
      </w:tr>
      <w:tr w:rsidR="002E2C00" w:rsidRPr="00F14FAC" w14:paraId="0F6E51D0" w14:textId="77777777">
        <w:trPr>
          <w:trHeight w:val="255"/>
        </w:trPr>
        <w:tc>
          <w:tcPr>
            <w:tcW w:w="3665" w:type="dxa"/>
            <w:tcBorders>
              <w:left w:val="single" w:sz="6" w:space="0" w:color="000000"/>
              <w:right w:val="single" w:sz="6" w:space="0" w:color="000000"/>
            </w:tcBorders>
          </w:tcPr>
          <w:p w14:paraId="00E42D2D" w14:textId="77777777" w:rsidR="002E2C00" w:rsidRPr="00F14FAC" w:rsidRDefault="00ED5D46">
            <w:pPr>
              <w:ind w:left="567"/>
              <w:rPr>
                <w:szCs w:val="22"/>
              </w:rPr>
            </w:pPr>
            <w:r w:rsidRPr="00F14FAC">
              <w:rPr>
                <w:szCs w:val="22"/>
              </w:rPr>
              <w:t>Vrlo često</w:t>
            </w:r>
          </w:p>
        </w:tc>
        <w:tc>
          <w:tcPr>
            <w:tcW w:w="5650" w:type="dxa"/>
            <w:tcBorders>
              <w:left w:val="single" w:sz="6" w:space="0" w:color="000000"/>
              <w:right w:val="single" w:sz="6" w:space="0" w:color="000000"/>
            </w:tcBorders>
          </w:tcPr>
          <w:p w14:paraId="4CA5CB1F" w14:textId="77777777" w:rsidR="002E2C00" w:rsidRPr="00F14FAC" w:rsidRDefault="00ED5D46">
            <w:pPr>
              <w:rPr>
                <w:szCs w:val="22"/>
              </w:rPr>
            </w:pPr>
            <w:r w:rsidRPr="00F14FAC">
              <w:rPr>
                <w:szCs w:val="22"/>
              </w:rPr>
              <w:t xml:space="preserve">Tremor </w:t>
            </w:r>
          </w:p>
        </w:tc>
      </w:tr>
      <w:tr w:rsidR="002E2C00" w:rsidRPr="00F14FAC" w14:paraId="76C270B4" w14:textId="77777777">
        <w:trPr>
          <w:trHeight w:val="220"/>
        </w:trPr>
        <w:tc>
          <w:tcPr>
            <w:tcW w:w="3665" w:type="dxa"/>
            <w:tcBorders>
              <w:left w:val="single" w:sz="6" w:space="0" w:color="000000"/>
              <w:right w:val="single" w:sz="6" w:space="0" w:color="000000"/>
            </w:tcBorders>
          </w:tcPr>
          <w:p w14:paraId="16454692"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7AB116BE" w14:textId="77777777" w:rsidR="002E2C00" w:rsidRPr="00F14FAC" w:rsidRDefault="00ED5D46">
            <w:pPr>
              <w:rPr>
                <w:szCs w:val="22"/>
              </w:rPr>
            </w:pPr>
            <w:r w:rsidRPr="00F14FAC">
              <w:rPr>
                <w:szCs w:val="22"/>
              </w:rPr>
              <w:t>Omaglica</w:t>
            </w:r>
          </w:p>
        </w:tc>
      </w:tr>
      <w:tr w:rsidR="002E2C00" w:rsidRPr="00F14FAC" w14:paraId="73007DF6" w14:textId="77777777">
        <w:trPr>
          <w:trHeight w:val="253"/>
        </w:trPr>
        <w:tc>
          <w:tcPr>
            <w:tcW w:w="3665" w:type="dxa"/>
            <w:tcBorders>
              <w:left w:val="single" w:sz="6" w:space="0" w:color="000000"/>
              <w:right w:val="single" w:sz="6" w:space="0" w:color="000000"/>
            </w:tcBorders>
          </w:tcPr>
          <w:p w14:paraId="1C6AA8FF"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42E1FF00" w14:textId="77777777" w:rsidR="002E2C00" w:rsidRPr="00F14FAC" w:rsidRDefault="00ED5D46">
            <w:pPr>
              <w:rPr>
                <w:szCs w:val="22"/>
              </w:rPr>
            </w:pPr>
            <w:r w:rsidRPr="00F14FAC">
              <w:rPr>
                <w:szCs w:val="22"/>
              </w:rPr>
              <w:t>Somnolencija</w:t>
            </w:r>
          </w:p>
        </w:tc>
      </w:tr>
      <w:tr w:rsidR="002E2C00" w:rsidRPr="00F14FAC" w14:paraId="216836CA" w14:textId="77777777">
        <w:trPr>
          <w:trHeight w:val="255"/>
        </w:trPr>
        <w:tc>
          <w:tcPr>
            <w:tcW w:w="3665" w:type="dxa"/>
            <w:tcBorders>
              <w:left w:val="single" w:sz="6" w:space="0" w:color="000000"/>
              <w:right w:val="single" w:sz="6" w:space="0" w:color="000000"/>
            </w:tcBorders>
          </w:tcPr>
          <w:p w14:paraId="74ED33D6"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4AEA811E" w14:textId="77777777" w:rsidR="002E2C00" w:rsidRPr="00F14FAC" w:rsidRDefault="00ED5D46">
            <w:pPr>
              <w:rPr>
                <w:szCs w:val="22"/>
              </w:rPr>
            </w:pPr>
            <w:r w:rsidRPr="00F14FAC">
              <w:rPr>
                <w:szCs w:val="22"/>
              </w:rPr>
              <w:t>Glavobolja</w:t>
            </w:r>
          </w:p>
        </w:tc>
      </w:tr>
      <w:tr w:rsidR="002E2C00" w:rsidRPr="00F14FAC" w14:paraId="3C255321" w14:textId="77777777">
        <w:trPr>
          <w:trHeight w:val="285"/>
        </w:trPr>
        <w:tc>
          <w:tcPr>
            <w:tcW w:w="3665" w:type="dxa"/>
            <w:tcBorders>
              <w:left w:val="single" w:sz="6" w:space="0" w:color="000000"/>
              <w:right w:val="single" w:sz="6" w:space="0" w:color="000000"/>
            </w:tcBorders>
          </w:tcPr>
          <w:p w14:paraId="360AA386"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513011BD" w14:textId="77777777" w:rsidR="002E2C00" w:rsidRPr="00F14FAC" w:rsidRDefault="00ED5D46">
            <w:pPr>
              <w:rPr>
                <w:szCs w:val="22"/>
              </w:rPr>
            </w:pPr>
            <w:r w:rsidRPr="00F14FAC">
              <w:rPr>
                <w:szCs w:val="22"/>
              </w:rPr>
              <w:t>Parkinsonova bolest (pogoršanje)</w:t>
            </w:r>
          </w:p>
        </w:tc>
      </w:tr>
      <w:tr w:rsidR="002E2C00" w:rsidRPr="00F14FAC" w14:paraId="5CFD59DD" w14:textId="77777777">
        <w:trPr>
          <w:trHeight w:val="253"/>
        </w:trPr>
        <w:tc>
          <w:tcPr>
            <w:tcW w:w="3665" w:type="dxa"/>
            <w:tcBorders>
              <w:left w:val="single" w:sz="6" w:space="0" w:color="000000"/>
              <w:right w:val="single" w:sz="6" w:space="0" w:color="000000"/>
            </w:tcBorders>
          </w:tcPr>
          <w:p w14:paraId="7EF30029"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4B5A29AB" w14:textId="77777777" w:rsidR="002E2C00" w:rsidRPr="00F14FAC" w:rsidRDefault="00ED5D46">
            <w:pPr>
              <w:rPr>
                <w:szCs w:val="22"/>
              </w:rPr>
            </w:pPr>
            <w:r w:rsidRPr="00F14FAC">
              <w:rPr>
                <w:szCs w:val="22"/>
              </w:rPr>
              <w:t>Bradikinezija</w:t>
            </w:r>
          </w:p>
        </w:tc>
      </w:tr>
      <w:tr w:rsidR="002E2C00" w:rsidRPr="00F14FAC" w14:paraId="227DCA30" w14:textId="77777777">
        <w:trPr>
          <w:trHeight w:val="255"/>
        </w:trPr>
        <w:tc>
          <w:tcPr>
            <w:tcW w:w="3665" w:type="dxa"/>
            <w:tcBorders>
              <w:left w:val="single" w:sz="6" w:space="0" w:color="000000"/>
              <w:right w:val="single" w:sz="6" w:space="0" w:color="000000"/>
            </w:tcBorders>
          </w:tcPr>
          <w:p w14:paraId="7E6D5DD4" w14:textId="77777777" w:rsidR="002E2C00" w:rsidRPr="00F14FAC" w:rsidRDefault="00ED5D46">
            <w:pPr>
              <w:ind w:left="567"/>
              <w:rPr>
                <w:szCs w:val="22"/>
              </w:rPr>
            </w:pPr>
            <w:r w:rsidRPr="00F14FAC">
              <w:rPr>
                <w:szCs w:val="22"/>
              </w:rPr>
              <w:t>Često</w:t>
            </w:r>
          </w:p>
          <w:p w14:paraId="44B59975" w14:textId="77777777" w:rsidR="002E2C00" w:rsidRPr="00F14FAC" w:rsidRDefault="00ED5D46">
            <w:pPr>
              <w:ind w:left="567"/>
              <w:rPr>
                <w:szCs w:val="22"/>
              </w:rPr>
            </w:pPr>
            <w:r w:rsidRPr="00F14FAC">
              <w:rPr>
                <w:szCs w:val="22"/>
              </w:rPr>
              <w:t>Često</w:t>
            </w:r>
          </w:p>
          <w:p w14:paraId="05CCF8B2" w14:textId="77777777" w:rsidR="002E2C00" w:rsidRPr="00F14FAC" w:rsidRDefault="00ED5D46">
            <w:pPr>
              <w:ind w:left="567"/>
              <w:rPr>
                <w:szCs w:val="22"/>
              </w:rPr>
            </w:pPr>
            <w:r w:rsidRPr="00F14FAC">
              <w:rPr>
                <w:szCs w:val="22"/>
              </w:rPr>
              <w:t>Često</w:t>
            </w:r>
          </w:p>
        </w:tc>
        <w:tc>
          <w:tcPr>
            <w:tcW w:w="5650" w:type="dxa"/>
            <w:tcBorders>
              <w:left w:val="single" w:sz="6" w:space="0" w:color="000000"/>
              <w:right w:val="single" w:sz="6" w:space="0" w:color="000000"/>
            </w:tcBorders>
          </w:tcPr>
          <w:p w14:paraId="236D7A51" w14:textId="77777777" w:rsidR="002E2C00" w:rsidRPr="00F14FAC" w:rsidRDefault="00ED5D46">
            <w:pPr>
              <w:autoSpaceDE w:val="0"/>
              <w:autoSpaceDN w:val="0"/>
              <w:adjustRightInd w:val="0"/>
              <w:rPr>
                <w:szCs w:val="22"/>
              </w:rPr>
            </w:pPr>
            <w:r w:rsidRPr="00F14FAC">
              <w:rPr>
                <w:szCs w:val="22"/>
              </w:rPr>
              <w:t>Diskinezija</w:t>
            </w:r>
          </w:p>
          <w:p w14:paraId="39FA2B00" w14:textId="77777777" w:rsidR="002E2C00" w:rsidRPr="00F14FAC" w:rsidRDefault="00ED5D46">
            <w:pPr>
              <w:rPr>
                <w:szCs w:val="22"/>
              </w:rPr>
            </w:pPr>
            <w:r w:rsidRPr="00F14FAC">
              <w:rPr>
                <w:szCs w:val="22"/>
              </w:rPr>
              <w:t xml:space="preserve">Hipokinezija </w:t>
            </w:r>
          </w:p>
          <w:p w14:paraId="4D5073F8" w14:textId="77777777" w:rsidR="002E2C00" w:rsidRPr="00F14FAC" w:rsidRDefault="00ED5D46">
            <w:pPr>
              <w:rPr>
                <w:szCs w:val="22"/>
              </w:rPr>
            </w:pPr>
            <w:r w:rsidRPr="00F14FAC">
              <w:rPr>
                <w:szCs w:val="22"/>
              </w:rPr>
              <w:t>Rigiditet s fenomenom zupčanika</w:t>
            </w:r>
          </w:p>
        </w:tc>
      </w:tr>
      <w:tr w:rsidR="002E2C00" w:rsidRPr="00F14FAC" w14:paraId="1F2EC83E" w14:textId="77777777" w:rsidTr="008063C0">
        <w:trPr>
          <w:trHeight w:val="240"/>
        </w:trPr>
        <w:tc>
          <w:tcPr>
            <w:tcW w:w="3665" w:type="dxa"/>
            <w:tcBorders>
              <w:left w:val="single" w:sz="6" w:space="0" w:color="000000"/>
              <w:bottom w:val="nil"/>
              <w:right w:val="single" w:sz="6" w:space="0" w:color="000000"/>
            </w:tcBorders>
          </w:tcPr>
          <w:p w14:paraId="4EC245CA" w14:textId="77777777" w:rsidR="002E2C00" w:rsidRPr="00F14FAC" w:rsidRDefault="00ED5D46">
            <w:pPr>
              <w:ind w:left="567"/>
              <w:rPr>
                <w:szCs w:val="22"/>
              </w:rPr>
            </w:pPr>
            <w:r w:rsidRPr="00F14FAC">
              <w:rPr>
                <w:szCs w:val="22"/>
              </w:rPr>
              <w:t>Manje često</w:t>
            </w:r>
          </w:p>
        </w:tc>
        <w:tc>
          <w:tcPr>
            <w:tcW w:w="5650" w:type="dxa"/>
            <w:tcBorders>
              <w:left w:val="single" w:sz="6" w:space="0" w:color="000000"/>
              <w:bottom w:val="nil"/>
              <w:right w:val="single" w:sz="6" w:space="0" w:color="000000"/>
            </w:tcBorders>
          </w:tcPr>
          <w:p w14:paraId="0DFC329F" w14:textId="77777777" w:rsidR="002E2C00" w:rsidRPr="00F14FAC" w:rsidRDefault="00ED5D46">
            <w:pPr>
              <w:rPr>
                <w:szCs w:val="22"/>
              </w:rPr>
            </w:pPr>
            <w:r w:rsidRPr="00F14FAC">
              <w:rPr>
                <w:szCs w:val="22"/>
              </w:rPr>
              <w:t>Distonija</w:t>
            </w:r>
          </w:p>
        </w:tc>
      </w:tr>
      <w:tr w:rsidR="00645AF6" w:rsidRPr="00F14FAC" w14:paraId="6BE29B8D" w14:textId="77777777" w:rsidTr="008063C0">
        <w:trPr>
          <w:trHeight w:val="240"/>
        </w:trPr>
        <w:tc>
          <w:tcPr>
            <w:tcW w:w="3665" w:type="dxa"/>
            <w:tcBorders>
              <w:top w:val="nil"/>
              <w:left w:val="single" w:sz="6" w:space="0" w:color="000000"/>
              <w:bottom w:val="single" w:sz="6" w:space="0" w:color="000000"/>
              <w:right w:val="single" w:sz="6" w:space="0" w:color="000000"/>
            </w:tcBorders>
          </w:tcPr>
          <w:p w14:paraId="0411F8E4" w14:textId="4F06F492" w:rsidR="00645AF6" w:rsidRPr="00F14FAC" w:rsidRDefault="00645AF6" w:rsidP="008063C0">
            <w:pPr>
              <w:ind w:left="567"/>
              <w:jc w:val="both"/>
              <w:rPr>
                <w:szCs w:val="22"/>
              </w:rPr>
            </w:pPr>
            <w:r w:rsidRPr="004D3EB5">
              <w:rPr>
                <w:szCs w:val="22"/>
              </w:rPr>
              <w:t>Nepoznato</w:t>
            </w:r>
          </w:p>
        </w:tc>
        <w:tc>
          <w:tcPr>
            <w:tcW w:w="5650" w:type="dxa"/>
            <w:tcBorders>
              <w:top w:val="nil"/>
              <w:left w:val="single" w:sz="6" w:space="0" w:color="000000"/>
              <w:bottom w:val="single" w:sz="6" w:space="0" w:color="000000"/>
              <w:right w:val="single" w:sz="6" w:space="0" w:color="000000"/>
            </w:tcBorders>
          </w:tcPr>
          <w:p w14:paraId="4085E658" w14:textId="3036A334" w:rsidR="00645AF6" w:rsidRPr="00F14FAC" w:rsidRDefault="00645AF6" w:rsidP="00645AF6">
            <w:pPr>
              <w:rPr>
                <w:szCs w:val="22"/>
              </w:rPr>
            </w:pPr>
            <w:r w:rsidRPr="0065767F">
              <w:rPr>
                <w:iCs/>
                <w:color w:val="000000"/>
                <w:szCs w:val="22"/>
              </w:rPr>
              <w:t>Pleurototonus</w:t>
            </w:r>
            <w:r w:rsidRPr="00E52F89">
              <w:rPr>
                <w:color w:val="000000"/>
                <w:szCs w:val="22"/>
              </w:rPr>
              <w:t xml:space="preserve"> </w:t>
            </w:r>
            <w:r>
              <w:rPr>
                <w:color w:val="000000"/>
                <w:szCs w:val="22"/>
              </w:rPr>
              <w:t>(Pisa sindrom)</w:t>
            </w:r>
          </w:p>
        </w:tc>
      </w:tr>
      <w:tr w:rsidR="00645AF6" w:rsidRPr="00F14FAC" w14:paraId="5259880A" w14:textId="77777777">
        <w:trPr>
          <w:trHeight w:val="243"/>
        </w:trPr>
        <w:tc>
          <w:tcPr>
            <w:tcW w:w="3665" w:type="dxa"/>
            <w:tcBorders>
              <w:top w:val="single" w:sz="6" w:space="0" w:color="000000"/>
              <w:left w:val="single" w:sz="6" w:space="0" w:color="000000"/>
              <w:right w:val="single" w:sz="6" w:space="0" w:color="000000"/>
            </w:tcBorders>
          </w:tcPr>
          <w:p w14:paraId="60C4BB21" w14:textId="77777777" w:rsidR="00645AF6" w:rsidRPr="00F14FAC" w:rsidRDefault="00645AF6" w:rsidP="00645AF6">
            <w:pPr>
              <w:rPr>
                <w:b/>
                <w:szCs w:val="22"/>
              </w:rPr>
            </w:pPr>
            <w:r w:rsidRPr="00F14FAC">
              <w:rPr>
                <w:b/>
                <w:szCs w:val="22"/>
              </w:rPr>
              <w:t>Srčani poremećaji</w:t>
            </w:r>
          </w:p>
        </w:tc>
        <w:tc>
          <w:tcPr>
            <w:tcW w:w="5650" w:type="dxa"/>
            <w:tcBorders>
              <w:top w:val="single" w:sz="6" w:space="0" w:color="000000"/>
              <w:left w:val="single" w:sz="6" w:space="0" w:color="000000"/>
              <w:right w:val="single" w:sz="6" w:space="0" w:color="000000"/>
            </w:tcBorders>
          </w:tcPr>
          <w:p w14:paraId="764BBB33" w14:textId="77777777" w:rsidR="00645AF6" w:rsidRPr="00F14FAC" w:rsidRDefault="00645AF6" w:rsidP="00645AF6">
            <w:pPr>
              <w:rPr>
                <w:szCs w:val="22"/>
              </w:rPr>
            </w:pPr>
          </w:p>
        </w:tc>
      </w:tr>
      <w:tr w:rsidR="00645AF6" w:rsidRPr="00F14FAC" w14:paraId="603DC083" w14:textId="77777777">
        <w:trPr>
          <w:trHeight w:val="285"/>
        </w:trPr>
        <w:tc>
          <w:tcPr>
            <w:tcW w:w="3665" w:type="dxa"/>
            <w:tcBorders>
              <w:left w:val="single" w:sz="6" w:space="0" w:color="000000"/>
              <w:right w:val="single" w:sz="6" w:space="0" w:color="000000"/>
            </w:tcBorders>
          </w:tcPr>
          <w:p w14:paraId="4FC4D2DB" w14:textId="77777777" w:rsidR="00645AF6" w:rsidRPr="00F14FAC" w:rsidRDefault="00645AF6" w:rsidP="00645AF6">
            <w:pPr>
              <w:ind w:left="567"/>
              <w:rPr>
                <w:szCs w:val="22"/>
              </w:rPr>
            </w:pPr>
            <w:r w:rsidRPr="00F14FAC">
              <w:rPr>
                <w:szCs w:val="22"/>
              </w:rPr>
              <w:t>Često</w:t>
            </w:r>
          </w:p>
        </w:tc>
        <w:tc>
          <w:tcPr>
            <w:tcW w:w="5650" w:type="dxa"/>
            <w:tcBorders>
              <w:left w:val="single" w:sz="6" w:space="0" w:color="000000"/>
              <w:right w:val="single" w:sz="6" w:space="0" w:color="000000"/>
            </w:tcBorders>
          </w:tcPr>
          <w:p w14:paraId="4CD9F2A0" w14:textId="77777777" w:rsidR="00645AF6" w:rsidRPr="00F14FAC" w:rsidRDefault="00645AF6" w:rsidP="00645AF6">
            <w:pPr>
              <w:rPr>
                <w:szCs w:val="22"/>
              </w:rPr>
            </w:pPr>
            <w:r w:rsidRPr="00F14FAC">
              <w:rPr>
                <w:szCs w:val="22"/>
              </w:rPr>
              <w:t>Bradikardija</w:t>
            </w:r>
          </w:p>
        </w:tc>
      </w:tr>
      <w:tr w:rsidR="00645AF6" w:rsidRPr="00F14FAC" w14:paraId="0A829052" w14:textId="77777777">
        <w:trPr>
          <w:trHeight w:val="218"/>
        </w:trPr>
        <w:tc>
          <w:tcPr>
            <w:tcW w:w="3665" w:type="dxa"/>
            <w:tcBorders>
              <w:left w:val="single" w:sz="6" w:space="0" w:color="000000"/>
              <w:right w:val="single" w:sz="6" w:space="0" w:color="000000"/>
            </w:tcBorders>
          </w:tcPr>
          <w:p w14:paraId="3C0F3A01" w14:textId="77777777" w:rsidR="00645AF6" w:rsidRPr="00F14FAC" w:rsidRDefault="00645AF6" w:rsidP="00645AF6">
            <w:pPr>
              <w:ind w:left="567"/>
              <w:rPr>
                <w:szCs w:val="22"/>
              </w:rPr>
            </w:pPr>
            <w:r w:rsidRPr="00F14FAC">
              <w:rPr>
                <w:szCs w:val="22"/>
              </w:rPr>
              <w:t>Manje često</w:t>
            </w:r>
          </w:p>
        </w:tc>
        <w:tc>
          <w:tcPr>
            <w:tcW w:w="5650" w:type="dxa"/>
            <w:tcBorders>
              <w:left w:val="single" w:sz="6" w:space="0" w:color="000000"/>
              <w:right w:val="single" w:sz="6" w:space="0" w:color="000000"/>
            </w:tcBorders>
          </w:tcPr>
          <w:p w14:paraId="2F311F17" w14:textId="77777777" w:rsidR="00645AF6" w:rsidRPr="00F14FAC" w:rsidRDefault="00645AF6" w:rsidP="00645AF6">
            <w:pPr>
              <w:rPr>
                <w:szCs w:val="22"/>
              </w:rPr>
            </w:pPr>
            <w:r w:rsidRPr="00F14FAC">
              <w:rPr>
                <w:szCs w:val="22"/>
              </w:rPr>
              <w:t>Fibrilacija atrija</w:t>
            </w:r>
          </w:p>
        </w:tc>
      </w:tr>
      <w:tr w:rsidR="00645AF6" w:rsidRPr="00F14FAC" w14:paraId="1A47CA9F" w14:textId="77777777">
        <w:trPr>
          <w:trHeight w:val="273"/>
        </w:trPr>
        <w:tc>
          <w:tcPr>
            <w:tcW w:w="3665" w:type="dxa"/>
            <w:tcBorders>
              <w:left w:val="single" w:sz="6" w:space="0" w:color="000000"/>
              <w:bottom w:val="nil"/>
              <w:right w:val="single" w:sz="6" w:space="0" w:color="000000"/>
            </w:tcBorders>
          </w:tcPr>
          <w:p w14:paraId="4DE760E5" w14:textId="77777777" w:rsidR="00645AF6" w:rsidRPr="00F14FAC" w:rsidRDefault="00645AF6" w:rsidP="00645AF6">
            <w:pPr>
              <w:ind w:left="567"/>
              <w:rPr>
                <w:szCs w:val="22"/>
              </w:rPr>
            </w:pPr>
            <w:r w:rsidRPr="00F14FAC">
              <w:rPr>
                <w:szCs w:val="22"/>
              </w:rPr>
              <w:t>Manje često</w:t>
            </w:r>
          </w:p>
        </w:tc>
        <w:tc>
          <w:tcPr>
            <w:tcW w:w="5650" w:type="dxa"/>
            <w:tcBorders>
              <w:left w:val="single" w:sz="6" w:space="0" w:color="000000"/>
              <w:bottom w:val="nil"/>
              <w:right w:val="single" w:sz="6" w:space="0" w:color="000000"/>
            </w:tcBorders>
          </w:tcPr>
          <w:p w14:paraId="407D197E" w14:textId="77777777" w:rsidR="00645AF6" w:rsidRPr="00F14FAC" w:rsidRDefault="00645AF6" w:rsidP="00645AF6">
            <w:pPr>
              <w:rPr>
                <w:szCs w:val="22"/>
              </w:rPr>
            </w:pPr>
            <w:r w:rsidRPr="00F14FAC">
              <w:rPr>
                <w:szCs w:val="22"/>
              </w:rPr>
              <w:t>Atrioventrikularni blok</w:t>
            </w:r>
          </w:p>
        </w:tc>
      </w:tr>
      <w:tr w:rsidR="00645AF6" w:rsidRPr="00F14FAC" w14:paraId="3A1CE672" w14:textId="77777777">
        <w:trPr>
          <w:trHeight w:val="240"/>
        </w:trPr>
        <w:tc>
          <w:tcPr>
            <w:tcW w:w="3665" w:type="dxa"/>
            <w:tcBorders>
              <w:top w:val="nil"/>
              <w:left w:val="single" w:sz="6" w:space="0" w:color="000000"/>
              <w:bottom w:val="single" w:sz="6" w:space="0" w:color="000000"/>
              <w:right w:val="single" w:sz="6" w:space="0" w:color="000000"/>
            </w:tcBorders>
          </w:tcPr>
          <w:p w14:paraId="4F34F30D" w14:textId="77777777" w:rsidR="00645AF6" w:rsidRPr="00F14FAC" w:rsidRDefault="00645AF6" w:rsidP="00645AF6">
            <w:pPr>
              <w:ind w:left="567"/>
              <w:rPr>
                <w:szCs w:val="22"/>
              </w:rPr>
            </w:pPr>
            <w:r w:rsidRPr="00F14FAC">
              <w:rPr>
                <w:szCs w:val="22"/>
              </w:rPr>
              <w:t>Nepoznato</w:t>
            </w:r>
          </w:p>
        </w:tc>
        <w:tc>
          <w:tcPr>
            <w:tcW w:w="5650" w:type="dxa"/>
            <w:tcBorders>
              <w:top w:val="nil"/>
              <w:left w:val="single" w:sz="6" w:space="0" w:color="000000"/>
              <w:bottom w:val="single" w:sz="6" w:space="0" w:color="000000"/>
              <w:right w:val="single" w:sz="6" w:space="0" w:color="000000"/>
            </w:tcBorders>
          </w:tcPr>
          <w:p w14:paraId="3D5D29E4" w14:textId="77777777" w:rsidR="00645AF6" w:rsidRPr="00F14FAC" w:rsidRDefault="00645AF6" w:rsidP="00645AF6">
            <w:pPr>
              <w:rPr>
                <w:szCs w:val="22"/>
              </w:rPr>
            </w:pPr>
            <w:r w:rsidRPr="00F14FAC">
              <w:rPr>
                <w:szCs w:val="22"/>
              </w:rPr>
              <w:t>Sindrom bolesnog sinusnog čvora</w:t>
            </w:r>
          </w:p>
        </w:tc>
      </w:tr>
      <w:tr w:rsidR="00645AF6" w:rsidRPr="00F14FAC" w14:paraId="1BCD4011" w14:textId="77777777">
        <w:trPr>
          <w:trHeight w:val="240"/>
        </w:trPr>
        <w:tc>
          <w:tcPr>
            <w:tcW w:w="3665" w:type="dxa"/>
            <w:tcBorders>
              <w:top w:val="nil"/>
              <w:left w:val="single" w:sz="6" w:space="0" w:color="000000"/>
              <w:bottom w:val="single" w:sz="6" w:space="0" w:color="000000"/>
              <w:right w:val="single" w:sz="6" w:space="0" w:color="000000"/>
            </w:tcBorders>
          </w:tcPr>
          <w:p w14:paraId="01C17C5C" w14:textId="77777777" w:rsidR="00645AF6" w:rsidRPr="00F14FAC" w:rsidRDefault="00645AF6" w:rsidP="00645AF6">
            <w:pPr>
              <w:rPr>
                <w:b/>
                <w:szCs w:val="22"/>
              </w:rPr>
            </w:pPr>
            <w:r w:rsidRPr="00F14FAC">
              <w:rPr>
                <w:b/>
                <w:szCs w:val="22"/>
              </w:rPr>
              <w:t>Krvožilni poremećaji</w:t>
            </w:r>
          </w:p>
          <w:p w14:paraId="76CC79D6" w14:textId="77777777" w:rsidR="00645AF6" w:rsidRPr="00F14FAC" w:rsidRDefault="00645AF6" w:rsidP="00645AF6">
            <w:pPr>
              <w:rPr>
                <w:szCs w:val="22"/>
              </w:rPr>
            </w:pPr>
            <w:r w:rsidRPr="00F14FAC">
              <w:rPr>
                <w:szCs w:val="22"/>
              </w:rPr>
              <w:tab/>
              <w:t>Često</w:t>
            </w:r>
          </w:p>
          <w:p w14:paraId="1D6AEB3A" w14:textId="77777777" w:rsidR="00645AF6" w:rsidRPr="00F14FAC" w:rsidRDefault="00645AF6" w:rsidP="00645AF6">
            <w:pPr>
              <w:ind w:firstLine="567"/>
              <w:rPr>
                <w:szCs w:val="22"/>
              </w:rPr>
            </w:pPr>
            <w:r w:rsidRPr="00F14FAC">
              <w:rPr>
                <w:szCs w:val="22"/>
              </w:rPr>
              <w:t>Manje često</w:t>
            </w:r>
          </w:p>
        </w:tc>
        <w:tc>
          <w:tcPr>
            <w:tcW w:w="5650" w:type="dxa"/>
            <w:tcBorders>
              <w:top w:val="nil"/>
              <w:left w:val="single" w:sz="6" w:space="0" w:color="000000"/>
              <w:bottom w:val="single" w:sz="6" w:space="0" w:color="000000"/>
              <w:right w:val="single" w:sz="6" w:space="0" w:color="000000"/>
            </w:tcBorders>
          </w:tcPr>
          <w:p w14:paraId="29CECA71" w14:textId="77777777" w:rsidR="00645AF6" w:rsidRPr="00F14FAC" w:rsidRDefault="00645AF6" w:rsidP="00645AF6">
            <w:pPr>
              <w:rPr>
                <w:szCs w:val="22"/>
              </w:rPr>
            </w:pPr>
          </w:p>
          <w:p w14:paraId="7D3917A1" w14:textId="77777777" w:rsidR="00645AF6" w:rsidRPr="00F14FAC" w:rsidRDefault="00645AF6" w:rsidP="00645AF6">
            <w:pPr>
              <w:rPr>
                <w:szCs w:val="22"/>
              </w:rPr>
            </w:pPr>
            <w:r w:rsidRPr="00F14FAC">
              <w:rPr>
                <w:szCs w:val="22"/>
              </w:rPr>
              <w:t>Hipertenzija</w:t>
            </w:r>
          </w:p>
          <w:p w14:paraId="124C7FBD" w14:textId="77777777" w:rsidR="00645AF6" w:rsidRPr="00F14FAC" w:rsidRDefault="00645AF6" w:rsidP="00645AF6">
            <w:pPr>
              <w:rPr>
                <w:szCs w:val="22"/>
              </w:rPr>
            </w:pPr>
            <w:r w:rsidRPr="00F14FAC">
              <w:rPr>
                <w:szCs w:val="22"/>
              </w:rPr>
              <w:t>Hipotenzija</w:t>
            </w:r>
          </w:p>
        </w:tc>
      </w:tr>
      <w:tr w:rsidR="00645AF6" w:rsidRPr="00F14FAC" w14:paraId="26633F55" w14:textId="77777777">
        <w:trPr>
          <w:trHeight w:val="243"/>
        </w:trPr>
        <w:tc>
          <w:tcPr>
            <w:tcW w:w="3665" w:type="dxa"/>
            <w:tcBorders>
              <w:top w:val="single" w:sz="6" w:space="0" w:color="000000"/>
              <w:left w:val="single" w:sz="6" w:space="0" w:color="000000"/>
              <w:right w:val="single" w:sz="6" w:space="0" w:color="000000"/>
            </w:tcBorders>
          </w:tcPr>
          <w:p w14:paraId="2C1F8DD1" w14:textId="77777777" w:rsidR="00645AF6" w:rsidRPr="00F14FAC" w:rsidRDefault="00645AF6" w:rsidP="00645AF6">
            <w:pPr>
              <w:keepNext/>
              <w:rPr>
                <w:b/>
                <w:szCs w:val="22"/>
              </w:rPr>
            </w:pPr>
            <w:r w:rsidRPr="00F14FAC">
              <w:rPr>
                <w:b/>
                <w:szCs w:val="22"/>
              </w:rPr>
              <w:t>Poremećaji probavnog sustava</w:t>
            </w:r>
          </w:p>
        </w:tc>
        <w:tc>
          <w:tcPr>
            <w:tcW w:w="5650" w:type="dxa"/>
            <w:tcBorders>
              <w:top w:val="single" w:sz="6" w:space="0" w:color="000000"/>
              <w:left w:val="single" w:sz="6" w:space="0" w:color="000000"/>
              <w:right w:val="single" w:sz="6" w:space="0" w:color="000000"/>
            </w:tcBorders>
          </w:tcPr>
          <w:p w14:paraId="519042E5" w14:textId="77777777" w:rsidR="00645AF6" w:rsidRPr="00F14FAC" w:rsidRDefault="00645AF6" w:rsidP="00645AF6">
            <w:pPr>
              <w:keepNext/>
              <w:rPr>
                <w:szCs w:val="22"/>
              </w:rPr>
            </w:pPr>
          </w:p>
        </w:tc>
      </w:tr>
      <w:tr w:rsidR="00645AF6" w:rsidRPr="00F14FAC" w14:paraId="76452BED" w14:textId="77777777">
        <w:trPr>
          <w:trHeight w:val="285"/>
        </w:trPr>
        <w:tc>
          <w:tcPr>
            <w:tcW w:w="3665" w:type="dxa"/>
            <w:tcBorders>
              <w:left w:val="single" w:sz="6" w:space="0" w:color="000000"/>
              <w:right w:val="single" w:sz="6" w:space="0" w:color="000000"/>
            </w:tcBorders>
          </w:tcPr>
          <w:p w14:paraId="4881682F" w14:textId="77777777" w:rsidR="00645AF6" w:rsidRPr="00F14FAC" w:rsidRDefault="00645AF6" w:rsidP="00645AF6">
            <w:pPr>
              <w:ind w:left="567"/>
              <w:rPr>
                <w:szCs w:val="22"/>
              </w:rPr>
            </w:pPr>
            <w:r w:rsidRPr="00F14FAC">
              <w:rPr>
                <w:szCs w:val="22"/>
              </w:rPr>
              <w:t>Vrlo često</w:t>
            </w:r>
          </w:p>
        </w:tc>
        <w:tc>
          <w:tcPr>
            <w:tcW w:w="5650" w:type="dxa"/>
            <w:tcBorders>
              <w:left w:val="single" w:sz="6" w:space="0" w:color="000000"/>
              <w:right w:val="single" w:sz="6" w:space="0" w:color="000000"/>
            </w:tcBorders>
          </w:tcPr>
          <w:p w14:paraId="2786B7C8" w14:textId="77777777" w:rsidR="00645AF6" w:rsidRPr="00F14FAC" w:rsidRDefault="00645AF6" w:rsidP="00645AF6">
            <w:pPr>
              <w:rPr>
                <w:szCs w:val="22"/>
              </w:rPr>
            </w:pPr>
            <w:r w:rsidRPr="00F14FAC">
              <w:rPr>
                <w:szCs w:val="22"/>
              </w:rPr>
              <w:t>Mučnina</w:t>
            </w:r>
          </w:p>
        </w:tc>
      </w:tr>
      <w:tr w:rsidR="00645AF6" w:rsidRPr="00F14FAC" w14:paraId="58395BFB" w14:textId="77777777">
        <w:trPr>
          <w:trHeight w:val="255"/>
        </w:trPr>
        <w:tc>
          <w:tcPr>
            <w:tcW w:w="3665" w:type="dxa"/>
            <w:tcBorders>
              <w:left w:val="single" w:sz="6" w:space="0" w:color="000000"/>
              <w:right w:val="single" w:sz="6" w:space="0" w:color="000000"/>
            </w:tcBorders>
          </w:tcPr>
          <w:p w14:paraId="56B30CBF" w14:textId="77777777" w:rsidR="00645AF6" w:rsidRPr="00F14FAC" w:rsidRDefault="00645AF6" w:rsidP="00645AF6">
            <w:pPr>
              <w:ind w:left="567"/>
              <w:rPr>
                <w:szCs w:val="22"/>
              </w:rPr>
            </w:pPr>
            <w:r w:rsidRPr="00F14FAC">
              <w:rPr>
                <w:szCs w:val="22"/>
              </w:rPr>
              <w:t>Vrlo često</w:t>
            </w:r>
          </w:p>
        </w:tc>
        <w:tc>
          <w:tcPr>
            <w:tcW w:w="5650" w:type="dxa"/>
            <w:tcBorders>
              <w:left w:val="single" w:sz="6" w:space="0" w:color="000000"/>
              <w:right w:val="single" w:sz="6" w:space="0" w:color="000000"/>
            </w:tcBorders>
          </w:tcPr>
          <w:p w14:paraId="2DFCD9B9" w14:textId="77777777" w:rsidR="00645AF6" w:rsidRPr="00F14FAC" w:rsidRDefault="00645AF6" w:rsidP="00645AF6">
            <w:pPr>
              <w:rPr>
                <w:szCs w:val="22"/>
              </w:rPr>
            </w:pPr>
            <w:r w:rsidRPr="00F14FAC">
              <w:rPr>
                <w:szCs w:val="22"/>
              </w:rPr>
              <w:t>Povraćanje</w:t>
            </w:r>
          </w:p>
        </w:tc>
      </w:tr>
      <w:tr w:rsidR="00645AF6" w:rsidRPr="00F14FAC" w14:paraId="277B3331" w14:textId="77777777">
        <w:trPr>
          <w:trHeight w:val="220"/>
        </w:trPr>
        <w:tc>
          <w:tcPr>
            <w:tcW w:w="3665" w:type="dxa"/>
            <w:tcBorders>
              <w:left w:val="single" w:sz="6" w:space="0" w:color="000000"/>
              <w:right w:val="single" w:sz="6" w:space="0" w:color="000000"/>
            </w:tcBorders>
          </w:tcPr>
          <w:p w14:paraId="2B8A9ADB" w14:textId="77777777" w:rsidR="00645AF6" w:rsidRPr="00F14FAC" w:rsidRDefault="00645AF6" w:rsidP="00645AF6">
            <w:pPr>
              <w:ind w:left="567"/>
              <w:rPr>
                <w:szCs w:val="22"/>
              </w:rPr>
            </w:pPr>
            <w:r w:rsidRPr="00F14FAC">
              <w:rPr>
                <w:szCs w:val="22"/>
              </w:rPr>
              <w:t>Često</w:t>
            </w:r>
          </w:p>
        </w:tc>
        <w:tc>
          <w:tcPr>
            <w:tcW w:w="5650" w:type="dxa"/>
            <w:tcBorders>
              <w:left w:val="single" w:sz="6" w:space="0" w:color="000000"/>
              <w:right w:val="single" w:sz="6" w:space="0" w:color="000000"/>
            </w:tcBorders>
          </w:tcPr>
          <w:p w14:paraId="7F6381E5" w14:textId="77777777" w:rsidR="00645AF6" w:rsidRPr="00F14FAC" w:rsidRDefault="00645AF6" w:rsidP="00645AF6">
            <w:pPr>
              <w:rPr>
                <w:szCs w:val="22"/>
              </w:rPr>
            </w:pPr>
            <w:r w:rsidRPr="00F14FAC">
              <w:rPr>
                <w:szCs w:val="22"/>
              </w:rPr>
              <w:t>Proljev</w:t>
            </w:r>
          </w:p>
        </w:tc>
      </w:tr>
      <w:tr w:rsidR="00645AF6" w:rsidRPr="00F14FAC" w14:paraId="126D8272" w14:textId="77777777">
        <w:trPr>
          <w:trHeight w:val="285"/>
        </w:trPr>
        <w:tc>
          <w:tcPr>
            <w:tcW w:w="3665" w:type="dxa"/>
            <w:tcBorders>
              <w:left w:val="single" w:sz="6" w:space="0" w:color="000000"/>
              <w:right w:val="single" w:sz="6" w:space="0" w:color="000000"/>
            </w:tcBorders>
          </w:tcPr>
          <w:p w14:paraId="3C67A229" w14:textId="77777777" w:rsidR="00645AF6" w:rsidRPr="00F14FAC" w:rsidRDefault="00645AF6" w:rsidP="00645AF6">
            <w:pPr>
              <w:ind w:left="567"/>
              <w:rPr>
                <w:szCs w:val="22"/>
              </w:rPr>
            </w:pPr>
            <w:r w:rsidRPr="00F14FAC">
              <w:rPr>
                <w:szCs w:val="22"/>
              </w:rPr>
              <w:lastRenderedPageBreak/>
              <w:t>Često</w:t>
            </w:r>
          </w:p>
        </w:tc>
        <w:tc>
          <w:tcPr>
            <w:tcW w:w="5650" w:type="dxa"/>
            <w:tcBorders>
              <w:left w:val="single" w:sz="6" w:space="0" w:color="000000"/>
              <w:right w:val="single" w:sz="6" w:space="0" w:color="000000"/>
            </w:tcBorders>
          </w:tcPr>
          <w:p w14:paraId="6EC4E40C" w14:textId="77777777" w:rsidR="00645AF6" w:rsidRPr="00F14FAC" w:rsidRDefault="00645AF6" w:rsidP="00645AF6">
            <w:pPr>
              <w:rPr>
                <w:szCs w:val="22"/>
              </w:rPr>
            </w:pPr>
            <w:r w:rsidRPr="00F14FAC">
              <w:rPr>
                <w:szCs w:val="22"/>
              </w:rPr>
              <w:t>Bol u abdomenu i dispepsija</w:t>
            </w:r>
          </w:p>
        </w:tc>
      </w:tr>
      <w:tr w:rsidR="00645AF6" w:rsidRPr="00F14FAC" w14:paraId="2EE256CB" w14:textId="77777777">
        <w:trPr>
          <w:trHeight w:val="240"/>
        </w:trPr>
        <w:tc>
          <w:tcPr>
            <w:tcW w:w="3665" w:type="dxa"/>
            <w:tcBorders>
              <w:left w:val="single" w:sz="6" w:space="0" w:color="000000"/>
              <w:bottom w:val="single" w:sz="6" w:space="0" w:color="000000"/>
              <w:right w:val="single" w:sz="6" w:space="0" w:color="000000"/>
            </w:tcBorders>
          </w:tcPr>
          <w:p w14:paraId="0E31FA0D" w14:textId="77777777" w:rsidR="00645AF6" w:rsidRPr="00F14FAC" w:rsidRDefault="00645AF6" w:rsidP="00645AF6">
            <w:pPr>
              <w:ind w:left="567"/>
              <w:rPr>
                <w:szCs w:val="22"/>
              </w:rPr>
            </w:pPr>
            <w:r w:rsidRPr="00F14FAC">
              <w:rPr>
                <w:szCs w:val="22"/>
              </w:rPr>
              <w:t>Često</w:t>
            </w:r>
          </w:p>
        </w:tc>
        <w:tc>
          <w:tcPr>
            <w:tcW w:w="5650" w:type="dxa"/>
            <w:tcBorders>
              <w:left w:val="single" w:sz="6" w:space="0" w:color="000000"/>
              <w:bottom w:val="single" w:sz="6" w:space="0" w:color="000000"/>
              <w:right w:val="single" w:sz="6" w:space="0" w:color="000000"/>
            </w:tcBorders>
          </w:tcPr>
          <w:p w14:paraId="2E5285C3" w14:textId="77777777" w:rsidR="00645AF6" w:rsidRPr="00F14FAC" w:rsidRDefault="00645AF6" w:rsidP="00645AF6">
            <w:pPr>
              <w:rPr>
                <w:szCs w:val="22"/>
              </w:rPr>
            </w:pPr>
            <w:r w:rsidRPr="00F14FAC">
              <w:rPr>
                <w:szCs w:val="22"/>
              </w:rPr>
              <w:t>Prekomjerno lučenje sline</w:t>
            </w:r>
          </w:p>
        </w:tc>
      </w:tr>
      <w:tr w:rsidR="00645AF6" w:rsidRPr="00F14FAC" w14:paraId="379D3B20" w14:textId="77777777">
        <w:trPr>
          <w:trHeight w:val="243"/>
        </w:trPr>
        <w:tc>
          <w:tcPr>
            <w:tcW w:w="3665" w:type="dxa"/>
            <w:tcBorders>
              <w:top w:val="single" w:sz="6" w:space="0" w:color="000000"/>
              <w:left w:val="single" w:sz="6" w:space="0" w:color="000000"/>
              <w:bottom w:val="nil"/>
              <w:right w:val="single" w:sz="4" w:space="0" w:color="auto"/>
            </w:tcBorders>
          </w:tcPr>
          <w:p w14:paraId="3C287221" w14:textId="77777777" w:rsidR="00645AF6" w:rsidRPr="00F14FAC" w:rsidRDefault="00645AF6" w:rsidP="00645AF6">
            <w:pPr>
              <w:rPr>
                <w:b/>
                <w:szCs w:val="22"/>
              </w:rPr>
            </w:pPr>
            <w:r w:rsidRPr="00F14FAC">
              <w:rPr>
                <w:b/>
                <w:szCs w:val="22"/>
              </w:rPr>
              <w:t>Poremećaji jetre i žuči</w:t>
            </w:r>
          </w:p>
        </w:tc>
        <w:tc>
          <w:tcPr>
            <w:tcW w:w="5650" w:type="dxa"/>
            <w:tcBorders>
              <w:top w:val="single" w:sz="6" w:space="0" w:color="000000"/>
              <w:left w:val="single" w:sz="4" w:space="0" w:color="auto"/>
              <w:bottom w:val="nil"/>
              <w:right w:val="single" w:sz="6" w:space="0" w:color="000000"/>
            </w:tcBorders>
          </w:tcPr>
          <w:p w14:paraId="76AF214B" w14:textId="77777777" w:rsidR="00645AF6" w:rsidRPr="00F14FAC" w:rsidRDefault="00645AF6" w:rsidP="00645AF6">
            <w:pPr>
              <w:rPr>
                <w:szCs w:val="22"/>
              </w:rPr>
            </w:pPr>
          </w:p>
        </w:tc>
      </w:tr>
      <w:tr w:rsidR="00645AF6" w:rsidRPr="00F14FAC" w14:paraId="706109AB" w14:textId="77777777">
        <w:trPr>
          <w:trHeight w:val="243"/>
        </w:trPr>
        <w:tc>
          <w:tcPr>
            <w:tcW w:w="3665" w:type="dxa"/>
            <w:tcBorders>
              <w:top w:val="nil"/>
              <w:left w:val="single" w:sz="6" w:space="0" w:color="000000"/>
              <w:bottom w:val="single" w:sz="6" w:space="0" w:color="000000"/>
              <w:right w:val="single" w:sz="4" w:space="0" w:color="auto"/>
            </w:tcBorders>
          </w:tcPr>
          <w:p w14:paraId="25F1FE4A" w14:textId="77777777" w:rsidR="00645AF6" w:rsidRPr="00F14FAC" w:rsidRDefault="00645AF6" w:rsidP="00645AF6">
            <w:pPr>
              <w:ind w:left="567"/>
              <w:rPr>
                <w:szCs w:val="22"/>
              </w:rPr>
            </w:pPr>
            <w:r w:rsidRPr="00F14FAC">
              <w:rPr>
                <w:szCs w:val="22"/>
              </w:rPr>
              <w:t>Nepoznato</w:t>
            </w:r>
          </w:p>
        </w:tc>
        <w:tc>
          <w:tcPr>
            <w:tcW w:w="5650" w:type="dxa"/>
            <w:tcBorders>
              <w:top w:val="nil"/>
              <w:left w:val="single" w:sz="4" w:space="0" w:color="auto"/>
              <w:bottom w:val="single" w:sz="6" w:space="0" w:color="000000"/>
              <w:right w:val="single" w:sz="6" w:space="0" w:color="000000"/>
            </w:tcBorders>
          </w:tcPr>
          <w:p w14:paraId="4FB5112F" w14:textId="77777777" w:rsidR="00645AF6" w:rsidRPr="00F14FAC" w:rsidRDefault="00645AF6" w:rsidP="00645AF6">
            <w:pPr>
              <w:rPr>
                <w:szCs w:val="22"/>
              </w:rPr>
            </w:pPr>
            <w:r w:rsidRPr="00F14FAC">
              <w:rPr>
                <w:szCs w:val="22"/>
              </w:rPr>
              <w:t>Hepatitis</w:t>
            </w:r>
          </w:p>
        </w:tc>
      </w:tr>
      <w:tr w:rsidR="00645AF6" w:rsidRPr="00F14FAC" w14:paraId="2F24EEDE" w14:textId="77777777">
        <w:trPr>
          <w:trHeight w:val="243"/>
        </w:trPr>
        <w:tc>
          <w:tcPr>
            <w:tcW w:w="3665" w:type="dxa"/>
            <w:tcBorders>
              <w:top w:val="single" w:sz="6" w:space="0" w:color="000000"/>
              <w:left w:val="single" w:sz="6" w:space="0" w:color="000000"/>
              <w:right w:val="single" w:sz="6" w:space="0" w:color="000000"/>
            </w:tcBorders>
          </w:tcPr>
          <w:p w14:paraId="55BCDDE8" w14:textId="77777777" w:rsidR="00645AF6" w:rsidRPr="00F14FAC" w:rsidRDefault="00645AF6" w:rsidP="00645AF6">
            <w:pPr>
              <w:rPr>
                <w:b/>
                <w:szCs w:val="22"/>
              </w:rPr>
            </w:pPr>
            <w:r w:rsidRPr="00F14FAC">
              <w:rPr>
                <w:b/>
                <w:szCs w:val="22"/>
              </w:rPr>
              <w:t>Poremećaji kože i potkožnog tkiva</w:t>
            </w:r>
          </w:p>
        </w:tc>
        <w:tc>
          <w:tcPr>
            <w:tcW w:w="5650" w:type="dxa"/>
            <w:tcBorders>
              <w:top w:val="single" w:sz="6" w:space="0" w:color="000000"/>
              <w:left w:val="single" w:sz="6" w:space="0" w:color="000000"/>
              <w:right w:val="single" w:sz="6" w:space="0" w:color="000000"/>
            </w:tcBorders>
          </w:tcPr>
          <w:p w14:paraId="4999DFA1" w14:textId="77777777" w:rsidR="00645AF6" w:rsidRPr="00F14FAC" w:rsidRDefault="00645AF6" w:rsidP="00645AF6">
            <w:pPr>
              <w:rPr>
                <w:szCs w:val="22"/>
              </w:rPr>
            </w:pPr>
          </w:p>
        </w:tc>
      </w:tr>
      <w:tr w:rsidR="00645AF6" w:rsidRPr="00F14FAC" w14:paraId="6783571B" w14:textId="77777777">
        <w:trPr>
          <w:trHeight w:val="273"/>
        </w:trPr>
        <w:tc>
          <w:tcPr>
            <w:tcW w:w="3665" w:type="dxa"/>
            <w:tcBorders>
              <w:left w:val="single" w:sz="6" w:space="0" w:color="000000"/>
              <w:bottom w:val="nil"/>
              <w:right w:val="single" w:sz="6" w:space="0" w:color="000000"/>
            </w:tcBorders>
          </w:tcPr>
          <w:p w14:paraId="36EC8A26" w14:textId="77777777" w:rsidR="00645AF6" w:rsidRPr="00F14FAC" w:rsidRDefault="00645AF6" w:rsidP="00645AF6">
            <w:pPr>
              <w:ind w:left="567"/>
              <w:rPr>
                <w:szCs w:val="22"/>
              </w:rPr>
            </w:pPr>
            <w:r w:rsidRPr="00F14FAC">
              <w:rPr>
                <w:szCs w:val="22"/>
              </w:rPr>
              <w:t>Često</w:t>
            </w:r>
          </w:p>
        </w:tc>
        <w:tc>
          <w:tcPr>
            <w:tcW w:w="5650" w:type="dxa"/>
            <w:tcBorders>
              <w:left w:val="single" w:sz="6" w:space="0" w:color="000000"/>
              <w:bottom w:val="nil"/>
              <w:right w:val="single" w:sz="6" w:space="0" w:color="000000"/>
            </w:tcBorders>
            <w:vAlign w:val="center"/>
          </w:tcPr>
          <w:p w14:paraId="2B7CA2EE" w14:textId="77777777" w:rsidR="00645AF6" w:rsidRPr="00F14FAC" w:rsidRDefault="00645AF6" w:rsidP="00645AF6">
            <w:pPr>
              <w:rPr>
                <w:szCs w:val="22"/>
              </w:rPr>
            </w:pPr>
            <w:r w:rsidRPr="00F14FAC">
              <w:rPr>
                <w:szCs w:val="22"/>
              </w:rPr>
              <w:t xml:space="preserve">Hiperhidroza </w:t>
            </w:r>
          </w:p>
        </w:tc>
      </w:tr>
      <w:tr w:rsidR="00645AF6" w:rsidRPr="00F14FAC" w14:paraId="164327A4" w14:textId="77777777">
        <w:trPr>
          <w:trHeight w:val="273"/>
        </w:trPr>
        <w:tc>
          <w:tcPr>
            <w:tcW w:w="3665" w:type="dxa"/>
            <w:tcBorders>
              <w:top w:val="nil"/>
              <w:left w:val="single" w:sz="6" w:space="0" w:color="000000"/>
              <w:bottom w:val="single" w:sz="6" w:space="0" w:color="000000"/>
              <w:right w:val="single" w:sz="6" w:space="0" w:color="000000"/>
            </w:tcBorders>
          </w:tcPr>
          <w:p w14:paraId="34B18E10" w14:textId="77777777" w:rsidR="00645AF6" w:rsidRPr="00F14FAC" w:rsidRDefault="00645AF6" w:rsidP="00645AF6">
            <w:pPr>
              <w:ind w:left="567"/>
              <w:rPr>
                <w:szCs w:val="22"/>
              </w:rPr>
            </w:pPr>
            <w:r w:rsidRPr="00F14FAC">
              <w:rPr>
                <w:szCs w:val="22"/>
              </w:rPr>
              <w:t>Nepoznato</w:t>
            </w:r>
          </w:p>
        </w:tc>
        <w:tc>
          <w:tcPr>
            <w:tcW w:w="5650" w:type="dxa"/>
            <w:tcBorders>
              <w:top w:val="nil"/>
              <w:left w:val="single" w:sz="6" w:space="0" w:color="000000"/>
              <w:bottom w:val="single" w:sz="6" w:space="0" w:color="000000"/>
              <w:right w:val="single" w:sz="6" w:space="0" w:color="000000"/>
            </w:tcBorders>
          </w:tcPr>
          <w:p w14:paraId="1AA3BAD4" w14:textId="77777777" w:rsidR="00645AF6" w:rsidRPr="00F14FAC" w:rsidRDefault="00645AF6" w:rsidP="00645AF6">
            <w:pPr>
              <w:rPr>
                <w:szCs w:val="22"/>
              </w:rPr>
            </w:pPr>
            <w:r w:rsidRPr="00F14FAC">
              <w:rPr>
                <w:color w:val="000000"/>
                <w:szCs w:val="22"/>
              </w:rPr>
              <w:t>Alergijski dermatitis (diseminirani)</w:t>
            </w:r>
          </w:p>
        </w:tc>
      </w:tr>
      <w:tr w:rsidR="00645AF6" w:rsidRPr="00F14FAC" w14:paraId="367EBEF0" w14:textId="77777777">
        <w:trPr>
          <w:trHeight w:val="576"/>
        </w:trPr>
        <w:tc>
          <w:tcPr>
            <w:tcW w:w="3665" w:type="dxa"/>
            <w:tcBorders>
              <w:top w:val="single" w:sz="4" w:space="0" w:color="auto"/>
              <w:left w:val="single" w:sz="4" w:space="0" w:color="auto"/>
              <w:right w:val="single" w:sz="4" w:space="0" w:color="auto"/>
            </w:tcBorders>
          </w:tcPr>
          <w:p w14:paraId="29548324" w14:textId="77777777" w:rsidR="00645AF6" w:rsidRPr="00F14FAC" w:rsidRDefault="00645AF6" w:rsidP="00645AF6">
            <w:pPr>
              <w:rPr>
                <w:szCs w:val="22"/>
              </w:rPr>
            </w:pPr>
            <w:r w:rsidRPr="00F14FAC">
              <w:rPr>
                <w:b/>
                <w:szCs w:val="22"/>
              </w:rPr>
              <w:t>Opći poremećaji i reakcije na mjestu primjene</w:t>
            </w:r>
          </w:p>
        </w:tc>
        <w:tc>
          <w:tcPr>
            <w:tcW w:w="5650" w:type="dxa"/>
            <w:tcBorders>
              <w:top w:val="single" w:sz="4" w:space="0" w:color="auto"/>
              <w:left w:val="single" w:sz="4" w:space="0" w:color="auto"/>
              <w:right w:val="single" w:sz="4" w:space="0" w:color="auto"/>
            </w:tcBorders>
          </w:tcPr>
          <w:p w14:paraId="2A37B746" w14:textId="77777777" w:rsidR="00645AF6" w:rsidRPr="00F14FAC" w:rsidRDefault="00645AF6" w:rsidP="00645AF6">
            <w:pPr>
              <w:rPr>
                <w:szCs w:val="22"/>
              </w:rPr>
            </w:pPr>
          </w:p>
        </w:tc>
      </w:tr>
      <w:tr w:rsidR="00645AF6" w:rsidRPr="00F14FAC" w14:paraId="32E36AA3" w14:textId="77777777">
        <w:trPr>
          <w:trHeight w:val="283"/>
        </w:trPr>
        <w:tc>
          <w:tcPr>
            <w:tcW w:w="3665" w:type="dxa"/>
            <w:tcBorders>
              <w:top w:val="nil"/>
              <w:left w:val="single" w:sz="4" w:space="0" w:color="auto"/>
              <w:bottom w:val="nil"/>
              <w:right w:val="single" w:sz="4" w:space="0" w:color="auto"/>
            </w:tcBorders>
          </w:tcPr>
          <w:p w14:paraId="376FD41B" w14:textId="77777777" w:rsidR="00645AF6" w:rsidRPr="00F14FAC" w:rsidRDefault="00645AF6" w:rsidP="00645AF6">
            <w:pPr>
              <w:spacing w:line="240" w:lineRule="auto"/>
              <w:ind w:left="567"/>
              <w:rPr>
                <w:szCs w:val="22"/>
              </w:rPr>
            </w:pPr>
            <w:r w:rsidRPr="00F14FAC">
              <w:rPr>
                <w:szCs w:val="22"/>
              </w:rPr>
              <w:t>Vrlo često</w:t>
            </w:r>
          </w:p>
        </w:tc>
        <w:tc>
          <w:tcPr>
            <w:tcW w:w="5650" w:type="dxa"/>
            <w:tcBorders>
              <w:top w:val="nil"/>
              <w:left w:val="single" w:sz="4" w:space="0" w:color="auto"/>
              <w:bottom w:val="nil"/>
              <w:right w:val="single" w:sz="4" w:space="0" w:color="auto"/>
            </w:tcBorders>
          </w:tcPr>
          <w:p w14:paraId="5828DE42" w14:textId="77777777" w:rsidR="00645AF6" w:rsidRPr="00F14FAC" w:rsidRDefault="00645AF6" w:rsidP="00645AF6">
            <w:pPr>
              <w:spacing w:line="240" w:lineRule="auto"/>
              <w:rPr>
                <w:szCs w:val="22"/>
              </w:rPr>
            </w:pPr>
            <w:r w:rsidRPr="00F14FAC">
              <w:rPr>
                <w:szCs w:val="22"/>
              </w:rPr>
              <w:t xml:space="preserve">Pad </w:t>
            </w:r>
          </w:p>
        </w:tc>
      </w:tr>
      <w:tr w:rsidR="00645AF6" w:rsidRPr="00F14FAC" w14:paraId="37FCF922" w14:textId="77777777">
        <w:trPr>
          <w:trHeight w:val="283"/>
        </w:trPr>
        <w:tc>
          <w:tcPr>
            <w:tcW w:w="3665" w:type="dxa"/>
            <w:tcBorders>
              <w:top w:val="nil"/>
              <w:left w:val="single" w:sz="4" w:space="0" w:color="auto"/>
              <w:bottom w:val="nil"/>
              <w:right w:val="single" w:sz="4" w:space="0" w:color="auto"/>
            </w:tcBorders>
          </w:tcPr>
          <w:p w14:paraId="597EAED4" w14:textId="77777777" w:rsidR="00645AF6" w:rsidRPr="00F14FAC" w:rsidRDefault="00645AF6" w:rsidP="00645AF6">
            <w:pPr>
              <w:spacing w:line="240" w:lineRule="auto"/>
              <w:ind w:left="567"/>
              <w:rPr>
                <w:szCs w:val="22"/>
              </w:rPr>
            </w:pPr>
            <w:r w:rsidRPr="00F14FAC">
              <w:rPr>
                <w:szCs w:val="22"/>
              </w:rPr>
              <w:t>Često</w:t>
            </w:r>
          </w:p>
        </w:tc>
        <w:tc>
          <w:tcPr>
            <w:tcW w:w="5650" w:type="dxa"/>
            <w:tcBorders>
              <w:top w:val="nil"/>
              <w:left w:val="single" w:sz="4" w:space="0" w:color="auto"/>
              <w:bottom w:val="nil"/>
              <w:right w:val="single" w:sz="4" w:space="0" w:color="auto"/>
            </w:tcBorders>
          </w:tcPr>
          <w:p w14:paraId="6C05DD05" w14:textId="77777777" w:rsidR="00645AF6" w:rsidRPr="00F14FAC" w:rsidRDefault="00645AF6" w:rsidP="00645AF6">
            <w:pPr>
              <w:spacing w:line="240" w:lineRule="auto"/>
              <w:rPr>
                <w:szCs w:val="22"/>
              </w:rPr>
            </w:pPr>
            <w:r w:rsidRPr="00F14FAC">
              <w:rPr>
                <w:szCs w:val="22"/>
              </w:rPr>
              <w:t>Umor i astenija</w:t>
            </w:r>
          </w:p>
        </w:tc>
      </w:tr>
      <w:tr w:rsidR="00645AF6" w:rsidRPr="00F14FAC" w14:paraId="7B5D4FC0" w14:textId="77777777">
        <w:trPr>
          <w:trHeight w:val="283"/>
        </w:trPr>
        <w:tc>
          <w:tcPr>
            <w:tcW w:w="3665" w:type="dxa"/>
            <w:tcBorders>
              <w:top w:val="nil"/>
              <w:left w:val="single" w:sz="4" w:space="0" w:color="auto"/>
              <w:bottom w:val="nil"/>
              <w:right w:val="single" w:sz="4" w:space="0" w:color="auto"/>
            </w:tcBorders>
          </w:tcPr>
          <w:p w14:paraId="7EEE71FA" w14:textId="77777777" w:rsidR="00645AF6" w:rsidRPr="00F14FAC" w:rsidRDefault="00645AF6" w:rsidP="00645AF6">
            <w:pPr>
              <w:spacing w:line="240" w:lineRule="auto"/>
              <w:ind w:left="567"/>
              <w:rPr>
                <w:szCs w:val="22"/>
              </w:rPr>
            </w:pPr>
            <w:r w:rsidRPr="00F14FAC">
              <w:rPr>
                <w:szCs w:val="22"/>
              </w:rPr>
              <w:t>Često</w:t>
            </w:r>
          </w:p>
        </w:tc>
        <w:tc>
          <w:tcPr>
            <w:tcW w:w="5650" w:type="dxa"/>
            <w:tcBorders>
              <w:top w:val="nil"/>
              <w:left w:val="single" w:sz="4" w:space="0" w:color="auto"/>
              <w:bottom w:val="nil"/>
              <w:right w:val="single" w:sz="4" w:space="0" w:color="auto"/>
            </w:tcBorders>
          </w:tcPr>
          <w:p w14:paraId="1C9781DA" w14:textId="77777777" w:rsidR="00645AF6" w:rsidRPr="00F14FAC" w:rsidRDefault="00645AF6" w:rsidP="00645AF6">
            <w:pPr>
              <w:spacing w:line="240" w:lineRule="auto"/>
              <w:rPr>
                <w:szCs w:val="22"/>
              </w:rPr>
            </w:pPr>
            <w:r w:rsidRPr="00F14FAC">
              <w:rPr>
                <w:szCs w:val="22"/>
              </w:rPr>
              <w:t>Poremećaj hoda</w:t>
            </w:r>
          </w:p>
        </w:tc>
      </w:tr>
      <w:tr w:rsidR="00645AF6" w:rsidRPr="00F14FAC" w14:paraId="484B7C0B" w14:textId="77777777">
        <w:trPr>
          <w:trHeight w:val="283"/>
        </w:trPr>
        <w:tc>
          <w:tcPr>
            <w:tcW w:w="3665" w:type="dxa"/>
            <w:tcBorders>
              <w:top w:val="nil"/>
              <w:left w:val="single" w:sz="4" w:space="0" w:color="auto"/>
              <w:bottom w:val="single" w:sz="4" w:space="0" w:color="auto"/>
              <w:right w:val="single" w:sz="4" w:space="0" w:color="auto"/>
            </w:tcBorders>
          </w:tcPr>
          <w:p w14:paraId="45C9647F" w14:textId="77777777" w:rsidR="00645AF6" w:rsidRPr="00F14FAC" w:rsidRDefault="00645AF6" w:rsidP="00645AF6">
            <w:pPr>
              <w:spacing w:line="240" w:lineRule="auto"/>
              <w:ind w:left="567"/>
              <w:rPr>
                <w:szCs w:val="22"/>
              </w:rPr>
            </w:pPr>
            <w:r w:rsidRPr="00F14FAC">
              <w:rPr>
                <w:szCs w:val="22"/>
              </w:rPr>
              <w:t>Često</w:t>
            </w:r>
          </w:p>
        </w:tc>
        <w:tc>
          <w:tcPr>
            <w:tcW w:w="5650" w:type="dxa"/>
            <w:tcBorders>
              <w:top w:val="nil"/>
              <w:left w:val="single" w:sz="4" w:space="0" w:color="auto"/>
              <w:bottom w:val="single" w:sz="4" w:space="0" w:color="auto"/>
              <w:right w:val="single" w:sz="4" w:space="0" w:color="auto"/>
            </w:tcBorders>
          </w:tcPr>
          <w:p w14:paraId="5A213DC4" w14:textId="77777777" w:rsidR="00645AF6" w:rsidRPr="00F14FAC" w:rsidRDefault="00645AF6" w:rsidP="00645AF6">
            <w:pPr>
              <w:spacing w:line="240" w:lineRule="auto"/>
              <w:rPr>
                <w:szCs w:val="22"/>
              </w:rPr>
            </w:pPr>
            <w:r w:rsidRPr="00F14FAC">
              <w:rPr>
                <w:szCs w:val="22"/>
              </w:rPr>
              <w:t>Hod kod Parkinsonove bolesti</w:t>
            </w:r>
          </w:p>
        </w:tc>
      </w:tr>
    </w:tbl>
    <w:p w14:paraId="12E284CC" w14:textId="77777777" w:rsidR="002E2C00" w:rsidRPr="00F14FAC" w:rsidRDefault="002E2C00">
      <w:pPr>
        <w:autoSpaceDE w:val="0"/>
        <w:autoSpaceDN w:val="0"/>
        <w:adjustRightInd w:val="0"/>
        <w:rPr>
          <w:szCs w:val="22"/>
        </w:rPr>
      </w:pPr>
    </w:p>
    <w:p w14:paraId="170D2E93" w14:textId="77777777" w:rsidR="002E2C00" w:rsidRPr="00F14FAC" w:rsidRDefault="00ED5D46">
      <w:pPr>
        <w:widowControl w:val="0"/>
        <w:suppressAutoHyphens/>
        <w:spacing w:line="240" w:lineRule="auto"/>
        <w:rPr>
          <w:color w:val="000000"/>
          <w:spacing w:val="-2"/>
          <w:szCs w:val="22"/>
        </w:rPr>
      </w:pPr>
      <w:r w:rsidRPr="00F14FAC">
        <w:rPr>
          <w:color w:val="000000"/>
          <w:spacing w:val="-2"/>
          <w:szCs w:val="22"/>
        </w:rPr>
        <w:t xml:space="preserve">Sljedeća dodatna nuspojava zabilježena je u ispitivanju na bolesnicima s demencijom povezanom s Parkinsonovom bolešću, koji su liječeni </w:t>
      </w:r>
      <w:r w:rsidRPr="00F14FAC">
        <w:rPr>
          <w:color w:val="000000"/>
          <w:szCs w:val="22"/>
        </w:rPr>
        <w:t>rivastigmin</w:t>
      </w:r>
      <w:r w:rsidRPr="00F14FAC">
        <w:rPr>
          <w:color w:val="000000"/>
          <w:spacing w:val="-2"/>
          <w:szCs w:val="22"/>
        </w:rPr>
        <w:t xml:space="preserve"> transdermalnim flasterima: agitiranost (često).</w:t>
      </w:r>
    </w:p>
    <w:p w14:paraId="6FC0742C" w14:textId="77777777" w:rsidR="002E2C00" w:rsidRPr="00F14FAC" w:rsidRDefault="00ED5D46">
      <w:pPr>
        <w:autoSpaceDE w:val="0"/>
        <w:autoSpaceDN w:val="0"/>
        <w:adjustRightInd w:val="0"/>
        <w:rPr>
          <w:szCs w:val="22"/>
        </w:rPr>
      </w:pPr>
      <w:r w:rsidRPr="00F14FAC">
        <w:rPr>
          <w:szCs w:val="22"/>
        </w:rPr>
        <w:t xml:space="preserve"> </w:t>
      </w:r>
    </w:p>
    <w:p w14:paraId="4535B3B8" w14:textId="77777777" w:rsidR="002E2C00" w:rsidRPr="00F14FAC" w:rsidRDefault="00ED5D46">
      <w:pPr>
        <w:autoSpaceDE w:val="0"/>
        <w:autoSpaceDN w:val="0"/>
        <w:adjustRightInd w:val="0"/>
        <w:rPr>
          <w:rFonts w:ascii="TimesNewRomanPSMT" w:hAnsi="TimesNewRomanPSMT" w:cs="TimesNewRomanPSMT"/>
          <w:szCs w:val="22"/>
        </w:rPr>
      </w:pPr>
      <w:r w:rsidRPr="00F14FAC">
        <w:rPr>
          <w:szCs w:val="22"/>
        </w:rPr>
        <w:t>Tablica 3 navodi broj i postotak bolesnika iz specifičnog kliničkog ispitivanja u trajanju od 24 tjedna, provedenog rivastigminom u bolesnika s demencijom povezanom s Parkinsonovom bolešću, pri čemu su nuspojave, koje bi mogle odražavati pogoršanje simptoma parkinsonizma, bile unaprijed definirane.</w:t>
      </w:r>
    </w:p>
    <w:p w14:paraId="383C7DE0" w14:textId="77777777" w:rsidR="002E2C00" w:rsidRPr="00F14FAC" w:rsidRDefault="002E2C00">
      <w:pPr>
        <w:autoSpaceDE w:val="0"/>
        <w:autoSpaceDN w:val="0"/>
        <w:adjustRightInd w:val="0"/>
        <w:rPr>
          <w:bCs/>
          <w:szCs w:val="22"/>
        </w:rPr>
      </w:pPr>
    </w:p>
    <w:p w14:paraId="03B5C0A9" w14:textId="77777777" w:rsidR="002E2C00" w:rsidRPr="00F14FAC" w:rsidRDefault="00ED5D46">
      <w:pPr>
        <w:autoSpaceDE w:val="0"/>
        <w:autoSpaceDN w:val="0"/>
        <w:adjustRightInd w:val="0"/>
        <w:rPr>
          <w:b/>
          <w:bCs/>
          <w:szCs w:val="22"/>
        </w:rPr>
      </w:pPr>
      <w:r w:rsidRPr="00F14FAC">
        <w:rPr>
          <w:b/>
          <w:bCs/>
          <w:szCs w:val="22"/>
        </w:rPr>
        <w:t xml:space="preserve">Tablica 3 </w:t>
      </w:r>
    </w:p>
    <w:p w14:paraId="6EACD567" w14:textId="77777777" w:rsidR="002E2C00" w:rsidRPr="00F14FAC" w:rsidRDefault="002E2C00">
      <w:pPr>
        <w:autoSpaceDE w:val="0"/>
        <w:autoSpaceDN w:val="0"/>
        <w:adjustRightInd w:val="0"/>
        <w:rPr>
          <w:bCs/>
          <w:szCs w:val="22"/>
        </w:rPr>
      </w:pPr>
    </w:p>
    <w:tbl>
      <w:tblPr>
        <w:tblW w:w="9270" w:type="dxa"/>
        <w:tblBorders>
          <w:top w:val="nil"/>
          <w:left w:val="nil"/>
          <w:bottom w:val="nil"/>
          <w:right w:val="nil"/>
        </w:tblBorders>
        <w:tblLook w:val="0000" w:firstRow="0" w:lastRow="0" w:firstColumn="0" w:lastColumn="0" w:noHBand="0" w:noVBand="0"/>
      </w:tblPr>
      <w:tblGrid>
        <w:gridCol w:w="5342"/>
        <w:gridCol w:w="1980"/>
        <w:gridCol w:w="1948"/>
      </w:tblGrid>
      <w:tr w:rsidR="002E2C00" w:rsidRPr="00F14FAC" w14:paraId="38AC7937" w14:textId="77777777">
        <w:trPr>
          <w:trHeight w:val="290"/>
        </w:trPr>
        <w:tc>
          <w:tcPr>
            <w:tcW w:w="5342" w:type="dxa"/>
            <w:tcBorders>
              <w:top w:val="single" w:sz="6" w:space="0" w:color="000000"/>
              <w:left w:val="single" w:sz="6" w:space="0" w:color="000000"/>
              <w:right w:val="single" w:sz="6" w:space="0" w:color="000000"/>
            </w:tcBorders>
          </w:tcPr>
          <w:p w14:paraId="7783D197" w14:textId="77777777" w:rsidR="002E2C00" w:rsidRPr="00F14FAC" w:rsidRDefault="00ED5D46">
            <w:pPr>
              <w:rPr>
                <w:szCs w:val="22"/>
              </w:rPr>
            </w:pPr>
            <w:r w:rsidRPr="00F14FAC">
              <w:rPr>
                <w:b/>
                <w:bCs/>
                <w:szCs w:val="22"/>
              </w:rPr>
              <w:t xml:space="preserve">Unaprijed definirani štetni događaji koji mogu </w:t>
            </w:r>
          </w:p>
        </w:tc>
        <w:tc>
          <w:tcPr>
            <w:tcW w:w="1980" w:type="dxa"/>
            <w:tcBorders>
              <w:top w:val="single" w:sz="6" w:space="0" w:color="000000"/>
              <w:left w:val="single" w:sz="6" w:space="0" w:color="000000"/>
              <w:right w:val="single" w:sz="6" w:space="0" w:color="000000"/>
            </w:tcBorders>
          </w:tcPr>
          <w:p w14:paraId="170C93C1" w14:textId="77777777" w:rsidR="002E2C00" w:rsidRPr="00F14FAC" w:rsidRDefault="00ED5D46">
            <w:pPr>
              <w:jc w:val="center"/>
              <w:rPr>
                <w:szCs w:val="22"/>
              </w:rPr>
            </w:pPr>
            <w:r w:rsidRPr="00F14FAC">
              <w:rPr>
                <w:b/>
                <w:bCs/>
                <w:szCs w:val="22"/>
              </w:rPr>
              <w:t>Rivastigmin</w:t>
            </w:r>
          </w:p>
        </w:tc>
        <w:tc>
          <w:tcPr>
            <w:tcW w:w="1948" w:type="dxa"/>
            <w:tcBorders>
              <w:top w:val="single" w:sz="6" w:space="0" w:color="000000"/>
              <w:left w:val="single" w:sz="6" w:space="0" w:color="000000"/>
              <w:right w:val="single" w:sz="6" w:space="0" w:color="000000"/>
            </w:tcBorders>
          </w:tcPr>
          <w:p w14:paraId="588D1D5E" w14:textId="77777777" w:rsidR="002E2C00" w:rsidRPr="00F14FAC" w:rsidRDefault="00ED5D46">
            <w:pPr>
              <w:jc w:val="center"/>
              <w:rPr>
                <w:szCs w:val="22"/>
              </w:rPr>
            </w:pPr>
            <w:r w:rsidRPr="00F14FAC">
              <w:rPr>
                <w:b/>
                <w:bCs/>
                <w:szCs w:val="22"/>
              </w:rPr>
              <w:t>Placebo</w:t>
            </w:r>
          </w:p>
        </w:tc>
      </w:tr>
      <w:tr w:rsidR="002E2C00" w:rsidRPr="00F14FAC" w14:paraId="33D3665B" w14:textId="77777777">
        <w:trPr>
          <w:trHeight w:val="253"/>
        </w:trPr>
        <w:tc>
          <w:tcPr>
            <w:tcW w:w="5342" w:type="dxa"/>
            <w:tcBorders>
              <w:left w:val="single" w:sz="6" w:space="0" w:color="000000"/>
              <w:right w:val="single" w:sz="6" w:space="0" w:color="000000"/>
            </w:tcBorders>
          </w:tcPr>
          <w:p w14:paraId="4BB2F332" w14:textId="77777777" w:rsidR="002E2C00" w:rsidRPr="00F14FAC" w:rsidRDefault="00ED5D46">
            <w:pPr>
              <w:rPr>
                <w:szCs w:val="22"/>
              </w:rPr>
            </w:pPr>
            <w:r w:rsidRPr="00F14FAC">
              <w:rPr>
                <w:b/>
                <w:bCs/>
                <w:szCs w:val="22"/>
              </w:rPr>
              <w:t xml:space="preserve">odražavati pogoršanje simptoma parkinsonizma u </w:t>
            </w:r>
          </w:p>
        </w:tc>
        <w:tc>
          <w:tcPr>
            <w:tcW w:w="1980" w:type="dxa"/>
            <w:tcBorders>
              <w:left w:val="single" w:sz="6" w:space="0" w:color="000000"/>
              <w:right w:val="single" w:sz="6" w:space="0" w:color="000000"/>
            </w:tcBorders>
          </w:tcPr>
          <w:p w14:paraId="2B289231" w14:textId="77777777" w:rsidR="002E2C00" w:rsidRPr="00F14FAC" w:rsidRDefault="00ED5D46">
            <w:pPr>
              <w:jc w:val="center"/>
              <w:rPr>
                <w:szCs w:val="22"/>
              </w:rPr>
            </w:pPr>
            <w:r w:rsidRPr="00F14FAC">
              <w:rPr>
                <w:b/>
                <w:bCs/>
                <w:szCs w:val="22"/>
              </w:rPr>
              <w:t>n (%)</w:t>
            </w:r>
          </w:p>
        </w:tc>
        <w:tc>
          <w:tcPr>
            <w:tcW w:w="1948" w:type="dxa"/>
            <w:tcBorders>
              <w:left w:val="single" w:sz="6" w:space="0" w:color="000000"/>
              <w:right w:val="single" w:sz="6" w:space="0" w:color="000000"/>
            </w:tcBorders>
          </w:tcPr>
          <w:p w14:paraId="4E7D3126" w14:textId="77777777" w:rsidR="002E2C00" w:rsidRPr="00F14FAC" w:rsidRDefault="00ED5D46">
            <w:pPr>
              <w:jc w:val="center"/>
              <w:rPr>
                <w:szCs w:val="22"/>
              </w:rPr>
            </w:pPr>
            <w:r w:rsidRPr="00F14FAC">
              <w:rPr>
                <w:b/>
                <w:bCs/>
                <w:szCs w:val="22"/>
              </w:rPr>
              <w:t>n (%)</w:t>
            </w:r>
          </w:p>
        </w:tc>
      </w:tr>
      <w:tr w:rsidR="002E2C00" w:rsidRPr="00F14FAC" w14:paraId="14A404EF" w14:textId="77777777">
        <w:trPr>
          <w:trHeight w:val="243"/>
        </w:trPr>
        <w:tc>
          <w:tcPr>
            <w:tcW w:w="5342" w:type="dxa"/>
            <w:tcBorders>
              <w:left w:val="single" w:sz="6" w:space="0" w:color="000000"/>
              <w:bottom w:val="single" w:sz="4" w:space="0" w:color="auto"/>
              <w:right w:val="single" w:sz="6" w:space="0" w:color="000000"/>
            </w:tcBorders>
          </w:tcPr>
          <w:p w14:paraId="500A8BF2" w14:textId="77777777" w:rsidR="002E2C00" w:rsidRPr="00F14FAC" w:rsidRDefault="00ED5D46">
            <w:pPr>
              <w:rPr>
                <w:szCs w:val="22"/>
              </w:rPr>
            </w:pPr>
            <w:r w:rsidRPr="00F14FAC">
              <w:rPr>
                <w:b/>
                <w:bCs/>
                <w:szCs w:val="22"/>
              </w:rPr>
              <w:t>bolesnika s demencijom povezanom s Parkinsonovom bolešću</w:t>
            </w:r>
          </w:p>
        </w:tc>
        <w:tc>
          <w:tcPr>
            <w:tcW w:w="1980" w:type="dxa"/>
            <w:tcBorders>
              <w:left w:val="single" w:sz="6" w:space="0" w:color="000000"/>
              <w:bottom w:val="single" w:sz="4" w:space="0" w:color="auto"/>
              <w:right w:val="single" w:sz="6" w:space="0" w:color="000000"/>
            </w:tcBorders>
          </w:tcPr>
          <w:p w14:paraId="3FA7A96B" w14:textId="77777777" w:rsidR="002E2C00" w:rsidRPr="00F14FAC" w:rsidRDefault="002E2C00">
            <w:pPr>
              <w:jc w:val="center"/>
              <w:rPr>
                <w:szCs w:val="22"/>
              </w:rPr>
            </w:pPr>
          </w:p>
        </w:tc>
        <w:tc>
          <w:tcPr>
            <w:tcW w:w="1948" w:type="dxa"/>
            <w:tcBorders>
              <w:left w:val="single" w:sz="6" w:space="0" w:color="000000"/>
              <w:bottom w:val="single" w:sz="4" w:space="0" w:color="auto"/>
              <w:right w:val="single" w:sz="6" w:space="0" w:color="000000"/>
            </w:tcBorders>
          </w:tcPr>
          <w:p w14:paraId="1E1B33EE" w14:textId="77777777" w:rsidR="002E2C00" w:rsidRPr="00F14FAC" w:rsidRDefault="002E2C00">
            <w:pPr>
              <w:jc w:val="center"/>
              <w:rPr>
                <w:szCs w:val="22"/>
              </w:rPr>
            </w:pPr>
          </w:p>
        </w:tc>
      </w:tr>
      <w:tr w:rsidR="002E2C00" w:rsidRPr="00F14FAC" w14:paraId="0F860146" w14:textId="77777777">
        <w:trPr>
          <w:trHeight w:val="273"/>
        </w:trPr>
        <w:tc>
          <w:tcPr>
            <w:tcW w:w="5342" w:type="dxa"/>
            <w:tcBorders>
              <w:top w:val="single" w:sz="4" w:space="0" w:color="auto"/>
              <w:left w:val="single" w:sz="4" w:space="0" w:color="auto"/>
              <w:bottom w:val="nil"/>
              <w:right w:val="single" w:sz="4" w:space="0" w:color="auto"/>
            </w:tcBorders>
          </w:tcPr>
          <w:p w14:paraId="735E05A2" w14:textId="77777777" w:rsidR="002E2C00" w:rsidRPr="00F14FAC" w:rsidRDefault="00ED5D46">
            <w:pPr>
              <w:rPr>
                <w:szCs w:val="22"/>
              </w:rPr>
            </w:pPr>
            <w:r w:rsidRPr="00F14FAC">
              <w:rPr>
                <w:szCs w:val="22"/>
              </w:rPr>
              <w:t>Ukupan broj ispitanih bolesnika</w:t>
            </w:r>
          </w:p>
        </w:tc>
        <w:tc>
          <w:tcPr>
            <w:tcW w:w="1980" w:type="dxa"/>
            <w:tcBorders>
              <w:top w:val="single" w:sz="4" w:space="0" w:color="auto"/>
              <w:left w:val="single" w:sz="4" w:space="0" w:color="auto"/>
              <w:bottom w:val="nil"/>
              <w:right w:val="single" w:sz="4" w:space="0" w:color="auto"/>
            </w:tcBorders>
          </w:tcPr>
          <w:p w14:paraId="790B1C9F" w14:textId="77777777" w:rsidR="002E2C00" w:rsidRPr="00F14FAC" w:rsidRDefault="00ED5D46">
            <w:pPr>
              <w:jc w:val="center"/>
              <w:rPr>
                <w:szCs w:val="22"/>
              </w:rPr>
            </w:pPr>
            <w:r w:rsidRPr="00F14FAC">
              <w:rPr>
                <w:szCs w:val="22"/>
              </w:rPr>
              <w:t>362 (100)</w:t>
            </w:r>
          </w:p>
        </w:tc>
        <w:tc>
          <w:tcPr>
            <w:tcW w:w="1948" w:type="dxa"/>
            <w:tcBorders>
              <w:top w:val="single" w:sz="4" w:space="0" w:color="auto"/>
              <w:left w:val="single" w:sz="4" w:space="0" w:color="auto"/>
              <w:bottom w:val="nil"/>
              <w:right w:val="single" w:sz="4" w:space="0" w:color="auto"/>
            </w:tcBorders>
          </w:tcPr>
          <w:p w14:paraId="3A55FADF" w14:textId="77777777" w:rsidR="002E2C00" w:rsidRPr="00F14FAC" w:rsidRDefault="00ED5D46">
            <w:pPr>
              <w:jc w:val="center"/>
              <w:rPr>
                <w:szCs w:val="22"/>
              </w:rPr>
            </w:pPr>
            <w:r w:rsidRPr="00F14FAC">
              <w:rPr>
                <w:szCs w:val="22"/>
              </w:rPr>
              <w:t>179 (100)</w:t>
            </w:r>
          </w:p>
        </w:tc>
      </w:tr>
      <w:tr w:rsidR="002E2C00" w:rsidRPr="00F14FAC" w14:paraId="034C6268" w14:textId="77777777">
        <w:trPr>
          <w:trHeight w:val="273"/>
        </w:trPr>
        <w:tc>
          <w:tcPr>
            <w:tcW w:w="5342" w:type="dxa"/>
            <w:tcBorders>
              <w:top w:val="nil"/>
              <w:left w:val="single" w:sz="4" w:space="0" w:color="auto"/>
              <w:bottom w:val="nil"/>
              <w:right w:val="single" w:sz="4" w:space="0" w:color="auto"/>
            </w:tcBorders>
          </w:tcPr>
          <w:p w14:paraId="22EBA01D" w14:textId="77777777" w:rsidR="002E2C00" w:rsidRPr="00F14FAC" w:rsidRDefault="00ED5D46">
            <w:pPr>
              <w:rPr>
                <w:szCs w:val="22"/>
              </w:rPr>
            </w:pPr>
            <w:r w:rsidRPr="00F14FAC">
              <w:rPr>
                <w:szCs w:val="22"/>
              </w:rPr>
              <w:t>Ukupan broj bolesnika s unaprijed određenim štetnim</w:t>
            </w:r>
          </w:p>
        </w:tc>
        <w:tc>
          <w:tcPr>
            <w:tcW w:w="1980" w:type="dxa"/>
            <w:tcBorders>
              <w:top w:val="nil"/>
              <w:left w:val="single" w:sz="4" w:space="0" w:color="auto"/>
              <w:bottom w:val="nil"/>
              <w:right w:val="single" w:sz="4" w:space="0" w:color="auto"/>
            </w:tcBorders>
          </w:tcPr>
          <w:p w14:paraId="446A4F87" w14:textId="77777777" w:rsidR="002E2C00" w:rsidRPr="00F14FAC" w:rsidRDefault="00ED5D46">
            <w:pPr>
              <w:jc w:val="center"/>
              <w:rPr>
                <w:szCs w:val="22"/>
              </w:rPr>
            </w:pPr>
            <w:r w:rsidRPr="00F14FAC">
              <w:rPr>
                <w:szCs w:val="22"/>
              </w:rPr>
              <w:t>99 (27,3)</w:t>
            </w:r>
          </w:p>
        </w:tc>
        <w:tc>
          <w:tcPr>
            <w:tcW w:w="1948" w:type="dxa"/>
            <w:tcBorders>
              <w:top w:val="nil"/>
              <w:left w:val="single" w:sz="4" w:space="0" w:color="auto"/>
              <w:bottom w:val="nil"/>
              <w:right w:val="single" w:sz="4" w:space="0" w:color="auto"/>
            </w:tcBorders>
          </w:tcPr>
          <w:p w14:paraId="3D79C376" w14:textId="77777777" w:rsidR="002E2C00" w:rsidRPr="00F14FAC" w:rsidRDefault="00ED5D46">
            <w:pPr>
              <w:jc w:val="center"/>
              <w:rPr>
                <w:szCs w:val="22"/>
              </w:rPr>
            </w:pPr>
            <w:r w:rsidRPr="00F14FAC">
              <w:rPr>
                <w:szCs w:val="22"/>
              </w:rPr>
              <w:t>28 (15,6)</w:t>
            </w:r>
          </w:p>
        </w:tc>
      </w:tr>
      <w:tr w:rsidR="002E2C00" w:rsidRPr="00F14FAC" w14:paraId="4761060C" w14:textId="77777777">
        <w:trPr>
          <w:trHeight w:val="243"/>
        </w:trPr>
        <w:tc>
          <w:tcPr>
            <w:tcW w:w="5342" w:type="dxa"/>
            <w:tcBorders>
              <w:top w:val="nil"/>
              <w:left w:val="single" w:sz="4" w:space="0" w:color="auto"/>
              <w:bottom w:val="single" w:sz="4" w:space="0" w:color="auto"/>
              <w:right w:val="single" w:sz="4" w:space="0" w:color="auto"/>
            </w:tcBorders>
          </w:tcPr>
          <w:p w14:paraId="2467EFC6" w14:textId="77777777" w:rsidR="002E2C00" w:rsidRPr="00F14FAC" w:rsidRDefault="00ED5D46">
            <w:pPr>
              <w:rPr>
                <w:szCs w:val="22"/>
              </w:rPr>
            </w:pPr>
            <w:r w:rsidRPr="00F14FAC">
              <w:rPr>
                <w:szCs w:val="22"/>
              </w:rPr>
              <w:t>događajem (događajima)</w:t>
            </w:r>
          </w:p>
        </w:tc>
        <w:tc>
          <w:tcPr>
            <w:tcW w:w="1980" w:type="dxa"/>
            <w:tcBorders>
              <w:top w:val="nil"/>
              <w:left w:val="single" w:sz="4" w:space="0" w:color="auto"/>
              <w:bottom w:val="single" w:sz="4" w:space="0" w:color="auto"/>
              <w:right w:val="single" w:sz="4" w:space="0" w:color="auto"/>
            </w:tcBorders>
          </w:tcPr>
          <w:p w14:paraId="4266370E" w14:textId="77777777" w:rsidR="002E2C00" w:rsidRPr="00F14FAC" w:rsidRDefault="002E2C00">
            <w:pPr>
              <w:jc w:val="center"/>
              <w:rPr>
                <w:szCs w:val="22"/>
              </w:rPr>
            </w:pPr>
          </w:p>
        </w:tc>
        <w:tc>
          <w:tcPr>
            <w:tcW w:w="1948" w:type="dxa"/>
            <w:tcBorders>
              <w:top w:val="nil"/>
              <w:left w:val="single" w:sz="4" w:space="0" w:color="auto"/>
              <w:bottom w:val="single" w:sz="4" w:space="0" w:color="auto"/>
              <w:right w:val="single" w:sz="4" w:space="0" w:color="auto"/>
            </w:tcBorders>
          </w:tcPr>
          <w:p w14:paraId="665AE070" w14:textId="77777777" w:rsidR="002E2C00" w:rsidRPr="00F14FAC" w:rsidRDefault="002E2C00">
            <w:pPr>
              <w:jc w:val="center"/>
              <w:rPr>
                <w:szCs w:val="22"/>
              </w:rPr>
            </w:pPr>
          </w:p>
        </w:tc>
      </w:tr>
      <w:tr w:rsidR="002E2C00" w:rsidRPr="00F14FAC" w14:paraId="62733A41" w14:textId="77777777">
        <w:trPr>
          <w:trHeight w:val="273"/>
        </w:trPr>
        <w:tc>
          <w:tcPr>
            <w:tcW w:w="5342" w:type="dxa"/>
            <w:tcBorders>
              <w:top w:val="single" w:sz="4" w:space="0" w:color="auto"/>
              <w:left w:val="single" w:sz="6" w:space="0" w:color="000000"/>
              <w:right w:val="single" w:sz="6" w:space="0" w:color="000000"/>
            </w:tcBorders>
          </w:tcPr>
          <w:p w14:paraId="7031E0A2" w14:textId="77777777" w:rsidR="002E2C00" w:rsidRPr="00F14FAC" w:rsidRDefault="00ED5D46">
            <w:pPr>
              <w:rPr>
                <w:szCs w:val="22"/>
              </w:rPr>
            </w:pPr>
            <w:r w:rsidRPr="00F14FAC">
              <w:rPr>
                <w:szCs w:val="22"/>
              </w:rPr>
              <w:t>Tremor</w:t>
            </w:r>
          </w:p>
        </w:tc>
        <w:tc>
          <w:tcPr>
            <w:tcW w:w="1980" w:type="dxa"/>
            <w:tcBorders>
              <w:top w:val="single" w:sz="4" w:space="0" w:color="auto"/>
              <w:left w:val="single" w:sz="6" w:space="0" w:color="000000"/>
              <w:right w:val="single" w:sz="6" w:space="0" w:color="000000"/>
            </w:tcBorders>
          </w:tcPr>
          <w:p w14:paraId="4483A4BB" w14:textId="77777777" w:rsidR="002E2C00" w:rsidRPr="00F14FAC" w:rsidRDefault="00ED5D46">
            <w:pPr>
              <w:jc w:val="center"/>
              <w:rPr>
                <w:szCs w:val="22"/>
              </w:rPr>
            </w:pPr>
            <w:r w:rsidRPr="00F14FAC">
              <w:rPr>
                <w:szCs w:val="22"/>
              </w:rPr>
              <w:t>37 (10,2)</w:t>
            </w:r>
          </w:p>
        </w:tc>
        <w:tc>
          <w:tcPr>
            <w:tcW w:w="1948" w:type="dxa"/>
            <w:tcBorders>
              <w:top w:val="single" w:sz="4" w:space="0" w:color="auto"/>
              <w:left w:val="single" w:sz="6" w:space="0" w:color="000000"/>
              <w:right w:val="single" w:sz="6" w:space="0" w:color="000000"/>
            </w:tcBorders>
          </w:tcPr>
          <w:p w14:paraId="095379C5" w14:textId="77777777" w:rsidR="002E2C00" w:rsidRPr="00F14FAC" w:rsidRDefault="00ED5D46">
            <w:pPr>
              <w:jc w:val="center"/>
              <w:rPr>
                <w:szCs w:val="22"/>
              </w:rPr>
            </w:pPr>
            <w:r w:rsidRPr="00F14FAC">
              <w:rPr>
                <w:szCs w:val="22"/>
              </w:rPr>
              <w:t>7 (3,9)</w:t>
            </w:r>
          </w:p>
        </w:tc>
      </w:tr>
      <w:tr w:rsidR="002E2C00" w:rsidRPr="00F14FAC" w14:paraId="5F2C73E6" w14:textId="77777777">
        <w:trPr>
          <w:trHeight w:val="255"/>
        </w:trPr>
        <w:tc>
          <w:tcPr>
            <w:tcW w:w="5342" w:type="dxa"/>
            <w:tcBorders>
              <w:left w:val="single" w:sz="6" w:space="0" w:color="000000"/>
              <w:right w:val="single" w:sz="6" w:space="0" w:color="000000"/>
            </w:tcBorders>
          </w:tcPr>
          <w:p w14:paraId="798EB896" w14:textId="77777777" w:rsidR="002E2C00" w:rsidRPr="00F14FAC" w:rsidRDefault="00ED5D46">
            <w:pPr>
              <w:rPr>
                <w:szCs w:val="22"/>
              </w:rPr>
            </w:pPr>
            <w:r w:rsidRPr="00F14FAC">
              <w:rPr>
                <w:szCs w:val="22"/>
              </w:rPr>
              <w:t>Pad</w:t>
            </w:r>
          </w:p>
        </w:tc>
        <w:tc>
          <w:tcPr>
            <w:tcW w:w="1980" w:type="dxa"/>
            <w:tcBorders>
              <w:left w:val="single" w:sz="6" w:space="0" w:color="000000"/>
              <w:right w:val="single" w:sz="6" w:space="0" w:color="000000"/>
            </w:tcBorders>
          </w:tcPr>
          <w:p w14:paraId="734C3EB0" w14:textId="77777777" w:rsidR="002E2C00" w:rsidRPr="00F14FAC" w:rsidRDefault="00ED5D46">
            <w:pPr>
              <w:jc w:val="center"/>
              <w:rPr>
                <w:szCs w:val="22"/>
              </w:rPr>
            </w:pPr>
            <w:r w:rsidRPr="00F14FAC">
              <w:rPr>
                <w:szCs w:val="22"/>
              </w:rPr>
              <w:t>21 (5,8)</w:t>
            </w:r>
          </w:p>
        </w:tc>
        <w:tc>
          <w:tcPr>
            <w:tcW w:w="1948" w:type="dxa"/>
            <w:tcBorders>
              <w:left w:val="single" w:sz="6" w:space="0" w:color="000000"/>
              <w:right w:val="single" w:sz="6" w:space="0" w:color="000000"/>
            </w:tcBorders>
          </w:tcPr>
          <w:p w14:paraId="4F0DCADE" w14:textId="77777777" w:rsidR="002E2C00" w:rsidRPr="00F14FAC" w:rsidRDefault="00ED5D46">
            <w:pPr>
              <w:jc w:val="center"/>
              <w:rPr>
                <w:szCs w:val="22"/>
              </w:rPr>
            </w:pPr>
            <w:r w:rsidRPr="00F14FAC">
              <w:rPr>
                <w:szCs w:val="22"/>
              </w:rPr>
              <w:t>11 (6,1)</w:t>
            </w:r>
          </w:p>
        </w:tc>
      </w:tr>
      <w:tr w:rsidR="002E2C00" w:rsidRPr="00F14FAC" w14:paraId="67EE29C1" w14:textId="77777777">
        <w:trPr>
          <w:trHeight w:val="253"/>
        </w:trPr>
        <w:tc>
          <w:tcPr>
            <w:tcW w:w="5342" w:type="dxa"/>
            <w:tcBorders>
              <w:left w:val="single" w:sz="6" w:space="0" w:color="000000"/>
              <w:right w:val="single" w:sz="6" w:space="0" w:color="000000"/>
            </w:tcBorders>
          </w:tcPr>
          <w:p w14:paraId="476722CF" w14:textId="77777777" w:rsidR="002E2C00" w:rsidRPr="00F14FAC" w:rsidRDefault="00ED5D46">
            <w:pPr>
              <w:rPr>
                <w:szCs w:val="22"/>
              </w:rPr>
            </w:pPr>
            <w:r w:rsidRPr="00F14FAC">
              <w:rPr>
                <w:szCs w:val="22"/>
              </w:rPr>
              <w:t>Parkinsonova bolest (pogoršanje)</w:t>
            </w:r>
          </w:p>
        </w:tc>
        <w:tc>
          <w:tcPr>
            <w:tcW w:w="1980" w:type="dxa"/>
            <w:tcBorders>
              <w:left w:val="single" w:sz="6" w:space="0" w:color="000000"/>
              <w:right w:val="single" w:sz="6" w:space="0" w:color="000000"/>
            </w:tcBorders>
          </w:tcPr>
          <w:p w14:paraId="5AAF3A63" w14:textId="77777777" w:rsidR="002E2C00" w:rsidRPr="00F14FAC" w:rsidRDefault="00ED5D46">
            <w:pPr>
              <w:jc w:val="center"/>
              <w:rPr>
                <w:szCs w:val="22"/>
              </w:rPr>
            </w:pPr>
            <w:r w:rsidRPr="00F14FAC">
              <w:rPr>
                <w:szCs w:val="22"/>
              </w:rPr>
              <w:t>12 (3,3)</w:t>
            </w:r>
          </w:p>
        </w:tc>
        <w:tc>
          <w:tcPr>
            <w:tcW w:w="1948" w:type="dxa"/>
            <w:tcBorders>
              <w:left w:val="single" w:sz="6" w:space="0" w:color="000000"/>
              <w:right w:val="single" w:sz="6" w:space="0" w:color="000000"/>
            </w:tcBorders>
          </w:tcPr>
          <w:p w14:paraId="0F5FC3FB" w14:textId="77777777" w:rsidR="002E2C00" w:rsidRPr="00F14FAC" w:rsidRDefault="00ED5D46">
            <w:pPr>
              <w:jc w:val="center"/>
              <w:rPr>
                <w:szCs w:val="22"/>
              </w:rPr>
            </w:pPr>
            <w:r w:rsidRPr="00F14FAC">
              <w:rPr>
                <w:szCs w:val="22"/>
              </w:rPr>
              <w:t>2 (1,1)</w:t>
            </w:r>
          </w:p>
        </w:tc>
      </w:tr>
      <w:tr w:rsidR="002E2C00" w:rsidRPr="00F14FAC" w14:paraId="26EF3D01" w14:textId="77777777">
        <w:trPr>
          <w:trHeight w:val="255"/>
        </w:trPr>
        <w:tc>
          <w:tcPr>
            <w:tcW w:w="5342" w:type="dxa"/>
            <w:tcBorders>
              <w:left w:val="single" w:sz="6" w:space="0" w:color="000000"/>
              <w:right w:val="single" w:sz="6" w:space="0" w:color="000000"/>
            </w:tcBorders>
          </w:tcPr>
          <w:p w14:paraId="36C4CC72" w14:textId="77777777" w:rsidR="002E2C00" w:rsidRPr="00F14FAC" w:rsidRDefault="00ED5D46">
            <w:pPr>
              <w:rPr>
                <w:szCs w:val="22"/>
              </w:rPr>
            </w:pPr>
            <w:r w:rsidRPr="00F14FAC">
              <w:rPr>
                <w:szCs w:val="22"/>
              </w:rPr>
              <w:t>Prekomjerno lučenje sline</w:t>
            </w:r>
          </w:p>
        </w:tc>
        <w:tc>
          <w:tcPr>
            <w:tcW w:w="1980" w:type="dxa"/>
            <w:tcBorders>
              <w:left w:val="single" w:sz="6" w:space="0" w:color="000000"/>
              <w:right w:val="single" w:sz="6" w:space="0" w:color="000000"/>
            </w:tcBorders>
          </w:tcPr>
          <w:p w14:paraId="36E40A81" w14:textId="77777777" w:rsidR="002E2C00" w:rsidRPr="00F14FAC" w:rsidRDefault="00ED5D46">
            <w:pPr>
              <w:jc w:val="center"/>
              <w:rPr>
                <w:szCs w:val="22"/>
              </w:rPr>
            </w:pPr>
            <w:r w:rsidRPr="00F14FAC">
              <w:rPr>
                <w:szCs w:val="22"/>
              </w:rPr>
              <w:t>5 (1,4)</w:t>
            </w:r>
          </w:p>
        </w:tc>
        <w:tc>
          <w:tcPr>
            <w:tcW w:w="1948" w:type="dxa"/>
            <w:tcBorders>
              <w:left w:val="single" w:sz="6" w:space="0" w:color="000000"/>
              <w:right w:val="single" w:sz="6" w:space="0" w:color="000000"/>
            </w:tcBorders>
          </w:tcPr>
          <w:p w14:paraId="6573CF94" w14:textId="77777777" w:rsidR="002E2C00" w:rsidRPr="00F14FAC" w:rsidRDefault="00ED5D46">
            <w:pPr>
              <w:jc w:val="center"/>
              <w:rPr>
                <w:szCs w:val="22"/>
              </w:rPr>
            </w:pPr>
            <w:r w:rsidRPr="00F14FAC">
              <w:rPr>
                <w:szCs w:val="22"/>
              </w:rPr>
              <w:t>0</w:t>
            </w:r>
          </w:p>
        </w:tc>
      </w:tr>
      <w:tr w:rsidR="002E2C00" w:rsidRPr="00F14FAC" w14:paraId="2732700D" w14:textId="77777777">
        <w:trPr>
          <w:trHeight w:val="253"/>
        </w:trPr>
        <w:tc>
          <w:tcPr>
            <w:tcW w:w="5342" w:type="dxa"/>
            <w:tcBorders>
              <w:left w:val="single" w:sz="6" w:space="0" w:color="000000"/>
              <w:right w:val="single" w:sz="6" w:space="0" w:color="000000"/>
            </w:tcBorders>
          </w:tcPr>
          <w:p w14:paraId="430419D8" w14:textId="77777777" w:rsidR="002E2C00" w:rsidRPr="00F14FAC" w:rsidRDefault="00ED5D46">
            <w:pPr>
              <w:rPr>
                <w:szCs w:val="22"/>
              </w:rPr>
            </w:pPr>
            <w:r w:rsidRPr="00F14FAC">
              <w:rPr>
                <w:szCs w:val="22"/>
              </w:rPr>
              <w:t>Diskinezija</w:t>
            </w:r>
          </w:p>
        </w:tc>
        <w:tc>
          <w:tcPr>
            <w:tcW w:w="1980" w:type="dxa"/>
            <w:tcBorders>
              <w:left w:val="single" w:sz="6" w:space="0" w:color="000000"/>
              <w:right w:val="single" w:sz="6" w:space="0" w:color="000000"/>
            </w:tcBorders>
          </w:tcPr>
          <w:p w14:paraId="0F603C14" w14:textId="77777777" w:rsidR="002E2C00" w:rsidRPr="00F14FAC" w:rsidRDefault="00ED5D46">
            <w:pPr>
              <w:jc w:val="center"/>
              <w:rPr>
                <w:szCs w:val="22"/>
              </w:rPr>
            </w:pPr>
            <w:r w:rsidRPr="00F14FAC">
              <w:rPr>
                <w:szCs w:val="22"/>
              </w:rPr>
              <w:t>5 (1,4)</w:t>
            </w:r>
          </w:p>
        </w:tc>
        <w:tc>
          <w:tcPr>
            <w:tcW w:w="1948" w:type="dxa"/>
            <w:tcBorders>
              <w:left w:val="single" w:sz="6" w:space="0" w:color="000000"/>
              <w:right w:val="single" w:sz="6" w:space="0" w:color="000000"/>
            </w:tcBorders>
          </w:tcPr>
          <w:p w14:paraId="79ED7F1D" w14:textId="77777777" w:rsidR="002E2C00" w:rsidRPr="00F14FAC" w:rsidRDefault="00ED5D46">
            <w:pPr>
              <w:jc w:val="center"/>
              <w:rPr>
                <w:szCs w:val="22"/>
              </w:rPr>
            </w:pPr>
            <w:r w:rsidRPr="00F14FAC">
              <w:rPr>
                <w:szCs w:val="22"/>
              </w:rPr>
              <w:t>1 (0,6)</w:t>
            </w:r>
          </w:p>
        </w:tc>
      </w:tr>
      <w:tr w:rsidR="002E2C00" w:rsidRPr="00F14FAC" w14:paraId="77BD71A3" w14:textId="77777777">
        <w:trPr>
          <w:trHeight w:val="253"/>
        </w:trPr>
        <w:tc>
          <w:tcPr>
            <w:tcW w:w="5342" w:type="dxa"/>
            <w:tcBorders>
              <w:left w:val="single" w:sz="6" w:space="0" w:color="000000"/>
              <w:right w:val="single" w:sz="6" w:space="0" w:color="000000"/>
            </w:tcBorders>
          </w:tcPr>
          <w:p w14:paraId="55016795" w14:textId="77777777" w:rsidR="002E2C00" w:rsidRPr="00F14FAC" w:rsidRDefault="00ED5D46">
            <w:pPr>
              <w:rPr>
                <w:szCs w:val="22"/>
              </w:rPr>
            </w:pPr>
            <w:r w:rsidRPr="00F14FAC">
              <w:rPr>
                <w:szCs w:val="22"/>
              </w:rPr>
              <w:t>Parkinsonizam</w:t>
            </w:r>
          </w:p>
        </w:tc>
        <w:tc>
          <w:tcPr>
            <w:tcW w:w="1980" w:type="dxa"/>
            <w:tcBorders>
              <w:left w:val="single" w:sz="6" w:space="0" w:color="000000"/>
              <w:right w:val="single" w:sz="6" w:space="0" w:color="000000"/>
            </w:tcBorders>
          </w:tcPr>
          <w:p w14:paraId="31EF9632" w14:textId="77777777" w:rsidR="002E2C00" w:rsidRPr="00F14FAC" w:rsidRDefault="00ED5D46">
            <w:pPr>
              <w:jc w:val="center"/>
              <w:rPr>
                <w:szCs w:val="22"/>
              </w:rPr>
            </w:pPr>
            <w:r w:rsidRPr="00F14FAC">
              <w:rPr>
                <w:szCs w:val="22"/>
              </w:rPr>
              <w:t>8 (2,2)</w:t>
            </w:r>
          </w:p>
        </w:tc>
        <w:tc>
          <w:tcPr>
            <w:tcW w:w="1948" w:type="dxa"/>
            <w:tcBorders>
              <w:left w:val="single" w:sz="6" w:space="0" w:color="000000"/>
              <w:right w:val="single" w:sz="6" w:space="0" w:color="000000"/>
            </w:tcBorders>
          </w:tcPr>
          <w:p w14:paraId="4F61D88D" w14:textId="77777777" w:rsidR="002E2C00" w:rsidRPr="00F14FAC" w:rsidRDefault="00ED5D46">
            <w:pPr>
              <w:jc w:val="center"/>
              <w:rPr>
                <w:szCs w:val="22"/>
              </w:rPr>
            </w:pPr>
            <w:r w:rsidRPr="00F14FAC">
              <w:rPr>
                <w:szCs w:val="22"/>
              </w:rPr>
              <w:t>1 (0,6)</w:t>
            </w:r>
          </w:p>
        </w:tc>
      </w:tr>
      <w:tr w:rsidR="002E2C00" w:rsidRPr="00F14FAC" w14:paraId="75A11CA3" w14:textId="77777777">
        <w:trPr>
          <w:trHeight w:val="255"/>
        </w:trPr>
        <w:tc>
          <w:tcPr>
            <w:tcW w:w="5342" w:type="dxa"/>
            <w:tcBorders>
              <w:left w:val="single" w:sz="6" w:space="0" w:color="000000"/>
              <w:right w:val="single" w:sz="6" w:space="0" w:color="000000"/>
            </w:tcBorders>
          </w:tcPr>
          <w:p w14:paraId="39BD60F1" w14:textId="77777777" w:rsidR="002E2C00" w:rsidRPr="00F14FAC" w:rsidRDefault="00ED5D46">
            <w:pPr>
              <w:rPr>
                <w:szCs w:val="22"/>
              </w:rPr>
            </w:pPr>
            <w:r w:rsidRPr="00F14FAC">
              <w:rPr>
                <w:szCs w:val="22"/>
              </w:rPr>
              <w:t>Hipokinezija</w:t>
            </w:r>
          </w:p>
        </w:tc>
        <w:tc>
          <w:tcPr>
            <w:tcW w:w="1980" w:type="dxa"/>
            <w:tcBorders>
              <w:left w:val="single" w:sz="6" w:space="0" w:color="000000"/>
              <w:right w:val="single" w:sz="6" w:space="0" w:color="000000"/>
            </w:tcBorders>
          </w:tcPr>
          <w:p w14:paraId="313CD897" w14:textId="77777777" w:rsidR="002E2C00" w:rsidRPr="00F14FAC" w:rsidRDefault="00ED5D46">
            <w:pPr>
              <w:jc w:val="center"/>
              <w:rPr>
                <w:szCs w:val="22"/>
              </w:rPr>
            </w:pPr>
            <w:r w:rsidRPr="00F14FAC">
              <w:rPr>
                <w:szCs w:val="22"/>
              </w:rPr>
              <w:t>1 (0,3)</w:t>
            </w:r>
          </w:p>
        </w:tc>
        <w:tc>
          <w:tcPr>
            <w:tcW w:w="1948" w:type="dxa"/>
            <w:tcBorders>
              <w:left w:val="single" w:sz="6" w:space="0" w:color="000000"/>
              <w:right w:val="single" w:sz="6" w:space="0" w:color="000000"/>
            </w:tcBorders>
          </w:tcPr>
          <w:p w14:paraId="064DE6EF" w14:textId="77777777" w:rsidR="002E2C00" w:rsidRPr="00F14FAC" w:rsidRDefault="00ED5D46">
            <w:pPr>
              <w:jc w:val="center"/>
              <w:rPr>
                <w:szCs w:val="22"/>
              </w:rPr>
            </w:pPr>
            <w:r w:rsidRPr="00F14FAC">
              <w:rPr>
                <w:szCs w:val="22"/>
              </w:rPr>
              <w:t>0</w:t>
            </w:r>
          </w:p>
        </w:tc>
      </w:tr>
      <w:tr w:rsidR="002E2C00" w:rsidRPr="00F14FAC" w14:paraId="3205537C" w14:textId="77777777">
        <w:trPr>
          <w:trHeight w:val="253"/>
        </w:trPr>
        <w:tc>
          <w:tcPr>
            <w:tcW w:w="5342" w:type="dxa"/>
            <w:tcBorders>
              <w:left w:val="single" w:sz="6" w:space="0" w:color="000000"/>
              <w:right w:val="single" w:sz="6" w:space="0" w:color="000000"/>
            </w:tcBorders>
          </w:tcPr>
          <w:p w14:paraId="40D493CC" w14:textId="77777777" w:rsidR="002E2C00" w:rsidRPr="00F14FAC" w:rsidRDefault="00ED5D46">
            <w:pPr>
              <w:rPr>
                <w:szCs w:val="22"/>
              </w:rPr>
            </w:pPr>
            <w:r w:rsidRPr="00F14FAC">
              <w:rPr>
                <w:szCs w:val="22"/>
              </w:rPr>
              <w:t>Poremećaj kretanja</w:t>
            </w:r>
          </w:p>
        </w:tc>
        <w:tc>
          <w:tcPr>
            <w:tcW w:w="1980" w:type="dxa"/>
            <w:tcBorders>
              <w:left w:val="single" w:sz="6" w:space="0" w:color="000000"/>
              <w:right w:val="single" w:sz="6" w:space="0" w:color="000000"/>
            </w:tcBorders>
          </w:tcPr>
          <w:p w14:paraId="3636D93E" w14:textId="77777777" w:rsidR="002E2C00" w:rsidRPr="00F14FAC" w:rsidRDefault="00ED5D46">
            <w:pPr>
              <w:jc w:val="center"/>
              <w:rPr>
                <w:szCs w:val="22"/>
              </w:rPr>
            </w:pPr>
            <w:r w:rsidRPr="00F14FAC">
              <w:rPr>
                <w:szCs w:val="22"/>
              </w:rPr>
              <w:t>1 (0,3)</w:t>
            </w:r>
          </w:p>
        </w:tc>
        <w:tc>
          <w:tcPr>
            <w:tcW w:w="1948" w:type="dxa"/>
            <w:tcBorders>
              <w:left w:val="single" w:sz="6" w:space="0" w:color="000000"/>
              <w:right w:val="single" w:sz="6" w:space="0" w:color="000000"/>
            </w:tcBorders>
          </w:tcPr>
          <w:p w14:paraId="7138FB15" w14:textId="77777777" w:rsidR="002E2C00" w:rsidRPr="00F14FAC" w:rsidRDefault="00ED5D46">
            <w:pPr>
              <w:jc w:val="center"/>
              <w:rPr>
                <w:szCs w:val="22"/>
              </w:rPr>
            </w:pPr>
            <w:r w:rsidRPr="00F14FAC">
              <w:rPr>
                <w:szCs w:val="22"/>
              </w:rPr>
              <w:t>0</w:t>
            </w:r>
          </w:p>
        </w:tc>
      </w:tr>
      <w:tr w:rsidR="002E2C00" w:rsidRPr="00F14FAC" w14:paraId="24ED6F28" w14:textId="77777777">
        <w:trPr>
          <w:trHeight w:val="255"/>
        </w:trPr>
        <w:tc>
          <w:tcPr>
            <w:tcW w:w="5342" w:type="dxa"/>
            <w:tcBorders>
              <w:left w:val="single" w:sz="6" w:space="0" w:color="000000"/>
              <w:right w:val="single" w:sz="6" w:space="0" w:color="000000"/>
            </w:tcBorders>
          </w:tcPr>
          <w:p w14:paraId="11608375" w14:textId="77777777" w:rsidR="002E2C00" w:rsidRPr="00F14FAC" w:rsidRDefault="00ED5D46">
            <w:pPr>
              <w:rPr>
                <w:szCs w:val="22"/>
              </w:rPr>
            </w:pPr>
            <w:r w:rsidRPr="00F14FAC">
              <w:rPr>
                <w:szCs w:val="22"/>
              </w:rPr>
              <w:t>Bradikinezija</w:t>
            </w:r>
          </w:p>
        </w:tc>
        <w:tc>
          <w:tcPr>
            <w:tcW w:w="1980" w:type="dxa"/>
            <w:tcBorders>
              <w:left w:val="single" w:sz="6" w:space="0" w:color="000000"/>
              <w:right w:val="single" w:sz="6" w:space="0" w:color="000000"/>
            </w:tcBorders>
          </w:tcPr>
          <w:p w14:paraId="3E9FD6F4" w14:textId="77777777" w:rsidR="002E2C00" w:rsidRPr="00F14FAC" w:rsidRDefault="00ED5D46">
            <w:pPr>
              <w:jc w:val="center"/>
              <w:rPr>
                <w:szCs w:val="22"/>
              </w:rPr>
            </w:pPr>
            <w:r w:rsidRPr="00F14FAC">
              <w:rPr>
                <w:szCs w:val="22"/>
              </w:rPr>
              <w:t>9 (2,5)</w:t>
            </w:r>
          </w:p>
        </w:tc>
        <w:tc>
          <w:tcPr>
            <w:tcW w:w="1948" w:type="dxa"/>
            <w:tcBorders>
              <w:left w:val="single" w:sz="6" w:space="0" w:color="000000"/>
              <w:right w:val="single" w:sz="6" w:space="0" w:color="000000"/>
            </w:tcBorders>
          </w:tcPr>
          <w:p w14:paraId="15061201" w14:textId="77777777" w:rsidR="002E2C00" w:rsidRPr="00F14FAC" w:rsidRDefault="00ED5D46">
            <w:pPr>
              <w:jc w:val="center"/>
              <w:rPr>
                <w:szCs w:val="22"/>
              </w:rPr>
            </w:pPr>
            <w:r w:rsidRPr="00F14FAC">
              <w:rPr>
                <w:szCs w:val="22"/>
              </w:rPr>
              <w:t>3 (1,7)</w:t>
            </w:r>
          </w:p>
        </w:tc>
      </w:tr>
      <w:tr w:rsidR="002E2C00" w:rsidRPr="00F14FAC" w14:paraId="408D5AF2" w14:textId="77777777">
        <w:trPr>
          <w:trHeight w:val="253"/>
        </w:trPr>
        <w:tc>
          <w:tcPr>
            <w:tcW w:w="5342" w:type="dxa"/>
            <w:tcBorders>
              <w:left w:val="single" w:sz="6" w:space="0" w:color="000000"/>
              <w:right w:val="single" w:sz="6" w:space="0" w:color="000000"/>
            </w:tcBorders>
          </w:tcPr>
          <w:p w14:paraId="43CE0D40" w14:textId="77777777" w:rsidR="002E2C00" w:rsidRPr="00F14FAC" w:rsidRDefault="00ED5D46">
            <w:pPr>
              <w:rPr>
                <w:szCs w:val="22"/>
              </w:rPr>
            </w:pPr>
            <w:r w:rsidRPr="00F14FAC">
              <w:rPr>
                <w:szCs w:val="22"/>
              </w:rPr>
              <w:t>Distonija</w:t>
            </w:r>
          </w:p>
        </w:tc>
        <w:tc>
          <w:tcPr>
            <w:tcW w:w="1980" w:type="dxa"/>
            <w:tcBorders>
              <w:left w:val="single" w:sz="6" w:space="0" w:color="000000"/>
              <w:right w:val="single" w:sz="6" w:space="0" w:color="000000"/>
            </w:tcBorders>
          </w:tcPr>
          <w:p w14:paraId="52DF212C" w14:textId="77777777" w:rsidR="002E2C00" w:rsidRPr="00F14FAC" w:rsidRDefault="00ED5D46">
            <w:pPr>
              <w:jc w:val="center"/>
              <w:rPr>
                <w:szCs w:val="22"/>
              </w:rPr>
            </w:pPr>
            <w:r w:rsidRPr="00F14FAC">
              <w:rPr>
                <w:szCs w:val="22"/>
              </w:rPr>
              <w:t>3 (0,8)</w:t>
            </w:r>
          </w:p>
        </w:tc>
        <w:tc>
          <w:tcPr>
            <w:tcW w:w="1948" w:type="dxa"/>
            <w:tcBorders>
              <w:left w:val="single" w:sz="6" w:space="0" w:color="000000"/>
              <w:right w:val="single" w:sz="6" w:space="0" w:color="000000"/>
            </w:tcBorders>
          </w:tcPr>
          <w:p w14:paraId="5508756B" w14:textId="77777777" w:rsidR="002E2C00" w:rsidRPr="00F14FAC" w:rsidRDefault="00ED5D46">
            <w:pPr>
              <w:jc w:val="center"/>
              <w:rPr>
                <w:szCs w:val="22"/>
              </w:rPr>
            </w:pPr>
            <w:r w:rsidRPr="00F14FAC">
              <w:rPr>
                <w:szCs w:val="22"/>
              </w:rPr>
              <w:t>1 (0,6)</w:t>
            </w:r>
          </w:p>
        </w:tc>
      </w:tr>
      <w:tr w:rsidR="002E2C00" w:rsidRPr="00F14FAC" w14:paraId="111E8230" w14:textId="77777777">
        <w:trPr>
          <w:trHeight w:val="253"/>
        </w:trPr>
        <w:tc>
          <w:tcPr>
            <w:tcW w:w="5342" w:type="dxa"/>
            <w:tcBorders>
              <w:left w:val="single" w:sz="6" w:space="0" w:color="000000"/>
              <w:right w:val="single" w:sz="6" w:space="0" w:color="000000"/>
            </w:tcBorders>
          </w:tcPr>
          <w:p w14:paraId="09E6BDEC" w14:textId="77777777" w:rsidR="002E2C00" w:rsidRPr="00F14FAC" w:rsidRDefault="00ED5D46">
            <w:pPr>
              <w:rPr>
                <w:szCs w:val="22"/>
              </w:rPr>
            </w:pPr>
            <w:r w:rsidRPr="00F14FAC">
              <w:rPr>
                <w:szCs w:val="22"/>
              </w:rPr>
              <w:t>Poremećaj hoda</w:t>
            </w:r>
          </w:p>
        </w:tc>
        <w:tc>
          <w:tcPr>
            <w:tcW w:w="1980" w:type="dxa"/>
            <w:tcBorders>
              <w:left w:val="single" w:sz="6" w:space="0" w:color="000000"/>
              <w:right w:val="single" w:sz="6" w:space="0" w:color="000000"/>
            </w:tcBorders>
          </w:tcPr>
          <w:p w14:paraId="7410CF90" w14:textId="77777777" w:rsidR="002E2C00" w:rsidRPr="00F14FAC" w:rsidRDefault="00ED5D46">
            <w:pPr>
              <w:jc w:val="center"/>
              <w:rPr>
                <w:szCs w:val="22"/>
              </w:rPr>
            </w:pPr>
            <w:r w:rsidRPr="00F14FAC">
              <w:rPr>
                <w:szCs w:val="22"/>
              </w:rPr>
              <w:t>5 (1,4)</w:t>
            </w:r>
          </w:p>
        </w:tc>
        <w:tc>
          <w:tcPr>
            <w:tcW w:w="1948" w:type="dxa"/>
            <w:tcBorders>
              <w:left w:val="single" w:sz="6" w:space="0" w:color="000000"/>
              <w:right w:val="single" w:sz="6" w:space="0" w:color="000000"/>
            </w:tcBorders>
          </w:tcPr>
          <w:p w14:paraId="43F7B66E" w14:textId="77777777" w:rsidR="002E2C00" w:rsidRPr="00F14FAC" w:rsidRDefault="00ED5D46">
            <w:pPr>
              <w:jc w:val="center"/>
              <w:rPr>
                <w:szCs w:val="22"/>
              </w:rPr>
            </w:pPr>
            <w:r w:rsidRPr="00F14FAC">
              <w:rPr>
                <w:szCs w:val="22"/>
              </w:rPr>
              <w:t>0</w:t>
            </w:r>
          </w:p>
        </w:tc>
      </w:tr>
      <w:tr w:rsidR="002E2C00" w:rsidRPr="00F14FAC" w14:paraId="6B89DAE8" w14:textId="77777777">
        <w:trPr>
          <w:trHeight w:val="255"/>
        </w:trPr>
        <w:tc>
          <w:tcPr>
            <w:tcW w:w="5342" w:type="dxa"/>
            <w:tcBorders>
              <w:left w:val="single" w:sz="6" w:space="0" w:color="000000"/>
              <w:right w:val="single" w:sz="6" w:space="0" w:color="000000"/>
            </w:tcBorders>
          </w:tcPr>
          <w:p w14:paraId="5A753850" w14:textId="77777777" w:rsidR="002E2C00" w:rsidRPr="00F14FAC" w:rsidRDefault="00ED5D46">
            <w:pPr>
              <w:rPr>
                <w:szCs w:val="22"/>
              </w:rPr>
            </w:pPr>
            <w:r w:rsidRPr="00F14FAC">
              <w:rPr>
                <w:szCs w:val="22"/>
              </w:rPr>
              <w:t>Mišićna rigidnost</w:t>
            </w:r>
          </w:p>
        </w:tc>
        <w:tc>
          <w:tcPr>
            <w:tcW w:w="1980" w:type="dxa"/>
            <w:tcBorders>
              <w:left w:val="single" w:sz="6" w:space="0" w:color="000000"/>
              <w:right w:val="single" w:sz="6" w:space="0" w:color="000000"/>
            </w:tcBorders>
          </w:tcPr>
          <w:p w14:paraId="5DFE3CD6" w14:textId="77777777" w:rsidR="002E2C00" w:rsidRPr="00F14FAC" w:rsidRDefault="00ED5D46">
            <w:pPr>
              <w:jc w:val="center"/>
              <w:rPr>
                <w:szCs w:val="22"/>
              </w:rPr>
            </w:pPr>
            <w:r w:rsidRPr="00F14FAC">
              <w:rPr>
                <w:szCs w:val="22"/>
              </w:rPr>
              <w:t>1 (0,3)</w:t>
            </w:r>
          </w:p>
        </w:tc>
        <w:tc>
          <w:tcPr>
            <w:tcW w:w="1948" w:type="dxa"/>
            <w:tcBorders>
              <w:left w:val="single" w:sz="6" w:space="0" w:color="000000"/>
              <w:right w:val="single" w:sz="6" w:space="0" w:color="000000"/>
            </w:tcBorders>
          </w:tcPr>
          <w:p w14:paraId="7D70CD88" w14:textId="77777777" w:rsidR="002E2C00" w:rsidRPr="00F14FAC" w:rsidRDefault="00ED5D46">
            <w:pPr>
              <w:jc w:val="center"/>
              <w:rPr>
                <w:szCs w:val="22"/>
              </w:rPr>
            </w:pPr>
            <w:r w:rsidRPr="00F14FAC">
              <w:rPr>
                <w:szCs w:val="22"/>
              </w:rPr>
              <w:t>0</w:t>
            </w:r>
          </w:p>
        </w:tc>
      </w:tr>
      <w:tr w:rsidR="002E2C00" w:rsidRPr="00F14FAC" w14:paraId="306AA3C7" w14:textId="77777777">
        <w:trPr>
          <w:trHeight w:val="253"/>
        </w:trPr>
        <w:tc>
          <w:tcPr>
            <w:tcW w:w="5342" w:type="dxa"/>
            <w:tcBorders>
              <w:left w:val="single" w:sz="6" w:space="0" w:color="000000"/>
              <w:right w:val="single" w:sz="6" w:space="0" w:color="000000"/>
            </w:tcBorders>
          </w:tcPr>
          <w:p w14:paraId="229FE3E7" w14:textId="77777777" w:rsidR="002E2C00" w:rsidRPr="00F14FAC" w:rsidRDefault="00ED5D46">
            <w:pPr>
              <w:rPr>
                <w:szCs w:val="22"/>
              </w:rPr>
            </w:pPr>
            <w:r w:rsidRPr="00F14FAC">
              <w:rPr>
                <w:szCs w:val="22"/>
              </w:rPr>
              <w:t>Poremećaj ravnoteže</w:t>
            </w:r>
          </w:p>
        </w:tc>
        <w:tc>
          <w:tcPr>
            <w:tcW w:w="1980" w:type="dxa"/>
            <w:tcBorders>
              <w:left w:val="single" w:sz="6" w:space="0" w:color="000000"/>
              <w:right w:val="single" w:sz="6" w:space="0" w:color="000000"/>
            </w:tcBorders>
          </w:tcPr>
          <w:p w14:paraId="6AF6E4DD" w14:textId="77777777" w:rsidR="002E2C00" w:rsidRPr="00F14FAC" w:rsidRDefault="00ED5D46">
            <w:pPr>
              <w:jc w:val="center"/>
              <w:rPr>
                <w:szCs w:val="22"/>
              </w:rPr>
            </w:pPr>
            <w:r w:rsidRPr="00F14FAC">
              <w:rPr>
                <w:szCs w:val="22"/>
              </w:rPr>
              <w:t>3 (0,8)</w:t>
            </w:r>
          </w:p>
        </w:tc>
        <w:tc>
          <w:tcPr>
            <w:tcW w:w="1948" w:type="dxa"/>
            <w:tcBorders>
              <w:left w:val="single" w:sz="6" w:space="0" w:color="000000"/>
              <w:right w:val="single" w:sz="6" w:space="0" w:color="000000"/>
            </w:tcBorders>
          </w:tcPr>
          <w:p w14:paraId="1CB6EB39" w14:textId="77777777" w:rsidR="002E2C00" w:rsidRPr="00F14FAC" w:rsidRDefault="00ED5D46">
            <w:pPr>
              <w:jc w:val="center"/>
              <w:rPr>
                <w:szCs w:val="22"/>
              </w:rPr>
            </w:pPr>
            <w:r w:rsidRPr="00F14FAC">
              <w:rPr>
                <w:szCs w:val="22"/>
              </w:rPr>
              <w:t>2 (1,1)</w:t>
            </w:r>
          </w:p>
        </w:tc>
      </w:tr>
      <w:tr w:rsidR="002E2C00" w:rsidRPr="00F14FAC" w14:paraId="7946938A" w14:textId="77777777">
        <w:trPr>
          <w:trHeight w:val="255"/>
        </w:trPr>
        <w:tc>
          <w:tcPr>
            <w:tcW w:w="5342" w:type="dxa"/>
            <w:tcBorders>
              <w:left w:val="single" w:sz="6" w:space="0" w:color="000000"/>
              <w:right w:val="single" w:sz="6" w:space="0" w:color="000000"/>
            </w:tcBorders>
          </w:tcPr>
          <w:p w14:paraId="0619DA5F" w14:textId="77777777" w:rsidR="002E2C00" w:rsidRPr="00F14FAC" w:rsidRDefault="00ED5D46">
            <w:pPr>
              <w:rPr>
                <w:szCs w:val="22"/>
              </w:rPr>
            </w:pPr>
            <w:r w:rsidRPr="00F14FAC">
              <w:rPr>
                <w:szCs w:val="22"/>
              </w:rPr>
              <w:t>Muskuloskeletna ukočenost</w:t>
            </w:r>
          </w:p>
        </w:tc>
        <w:tc>
          <w:tcPr>
            <w:tcW w:w="1980" w:type="dxa"/>
            <w:tcBorders>
              <w:left w:val="single" w:sz="6" w:space="0" w:color="000000"/>
              <w:right w:val="single" w:sz="6" w:space="0" w:color="000000"/>
            </w:tcBorders>
          </w:tcPr>
          <w:p w14:paraId="28DB1028" w14:textId="77777777" w:rsidR="002E2C00" w:rsidRPr="00F14FAC" w:rsidRDefault="00ED5D46">
            <w:pPr>
              <w:jc w:val="center"/>
              <w:rPr>
                <w:szCs w:val="22"/>
              </w:rPr>
            </w:pPr>
            <w:r w:rsidRPr="00F14FAC">
              <w:rPr>
                <w:szCs w:val="22"/>
              </w:rPr>
              <w:t>3 (0,8)</w:t>
            </w:r>
          </w:p>
        </w:tc>
        <w:tc>
          <w:tcPr>
            <w:tcW w:w="1948" w:type="dxa"/>
            <w:tcBorders>
              <w:left w:val="single" w:sz="6" w:space="0" w:color="000000"/>
              <w:right w:val="single" w:sz="6" w:space="0" w:color="000000"/>
            </w:tcBorders>
          </w:tcPr>
          <w:p w14:paraId="7707975C" w14:textId="77777777" w:rsidR="002E2C00" w:rsidRPr="00F14FAC" w:rsidRDefault="00ED5D46">
            <w:pPr>
              <w:jc w:val="center"/>
              <w:rPr>
                <w:szCs w:val="22"/>
              </w:rPr>
            </w:pPr>
            <w:r w:rsidRPr="00F14FAC">
              <w:rPr>
                <w:szCs w:val="22"/>
              </w:rPr>
              <w:t>0</w:t>
            </w:r>
          </w:p>
        </w:tc>
      </w:tr>
      <w:tr w:rsidR="002E2C00" w:rsidRPr="00F14FAC" w14:paraId="7D8FFF6F" w14:textId="77777777">
        <w:trPr>
          <w:trHeight w:val="253"/>
        </w:trPr>
        <w:tc>
          <w:tcPr>
            <w:tcW w:w="5342" w:type="dxa"/>
            <w:tcBorders>
              <w:left w:val="single" w:sz="6" w:space="0" w:color="000000"/>
              <w:right w:val="single" w:sz="6" w:space="0" w:color="000000"/>
            </w:tcBorders>
          </w:tcPr>
          <w:p w14:paraId="2396FD5C" w14:textId="77777777" w:rsidR="002E2C00" w:rsidRPr="00F14FAC" w:rsidRDefault="00ED5D46">
            <w:pPr>
              <w:rPr>
                <w:szCs w:val="22"/>
              </w:rPr>
            </w:pPr>
            <w:r w:rsidRPr="00F14FAC">
              <w:rPr>
                <w:szCs w:val="22"/>
              </w:rPr>
              <w:t>Tresavica</w:t>
            </w:r>
          </w:p>
        </w:tc>
        <w:tc>
          <w:tcPr>
            <w:tcW w:w="1980" w:type="dxa"/>
            <w:tcBorders>
              <w:left w:val="single" w:sz="6" w:space="0" w:color="000000"/>
              <w:right w:val="single" w:sz="6" w:space="0" w:color="000000"/>
            </w:tcBorders>
          </w:tcPr>
          <w:p w14:paraId="72827F5F" w14:textId="77777777" w:rsidR="002E2C00" w:rsidRPr="00F14FAC" w:rsidRDefault="00ED5D46">
            <w:pPr>
              <w:jc w:val="center"/>
              <w:rPr>
                <w:szCs w:val="22"/>
              </w:rPr>
            </w:pPr>
            <w:r w:rsidRPr="00F14FAC">
              <w:rPr>
                <w:szCs w:val="22"/>
              </w:rPr>
              <w:t>1 (0,3)</w:t>
            </w:r>
          </w:p>
        </w:tc>
        <w:tc>
          <w:tcPr>
            <w:tcW w:w="1948" w:type="dxa"/>
            <w:tcBorders>
              <w:left w:val="single" w:sz="6" w:space="0" w:color="000000"/>
              <w:right w:val="single" w:sz="6" w:space="0" w:color="000000"/>
            </w:tcBorders>
          </w:tcPr>
          <w:p w14:paraId="135D4E42" w14:textId="77777777" w:rsidR="002E2C00" w:rsidRPr="00F14FAC" w:rsidRDefault="00ED5D46">
            <w:pPr>
              <w:jc w:val="center"/>
              <w:rPr>
                <w:szCs w:val="22"/>
              </w:rPr>
            </w:pPr>
            <w:r w:rsidRPr="00F14FAC">
              <w:rPr>
                <w:szCs w:val="22"/>
              </w:rPr>
              <w:t>0</w:t>
            </w:r>
          </w:p>
        </w:tc>
      </w:tr>
      <w:tr w:rsidR="002E2C00" w:rsidRPr="00F14FAC" w14:paraId="673592E4" w14:textId="77777777">
        <w:trPr>
          <w:trHeight w:val="245"/>
        </w:trPr>
        <w:tc>
          <w:tcPr>
            <w:tcW w:w="5342" w:type="dxa"/>
            <w:tcBorders>
              <w:left w:val="single" w:sz="6" w:space="0" w:color="000000"/>
              <w:bottom w:val="single" w:sz="6" w:space="0" w:color="000000"/>
              <w:right w:val="single" w:sz="6" w:space="0" w:color="000000"/>
            </w:tcBorders>
          </w:tcPr>
          <w:p w14:paraId="18472DC7" w14:textId="77777777" w:rsidR="002E2C00" w:rsidRPr="00F14FAC" w:rsidRDefault="00ED5D46">
            <w:pPr>
              <w:rPr>
                <w:szCs w:val="22"/>
              </w:rPr>
            </w:pPr>
            <w:r w:rsidRPr="00F14FAC">
              <w:rPr>
                <w:szCs w:val="22"/>
              </w:rPr>
              <w:t>Motorička disfunkcija</w:t>
            </w:r>
          </w:p>
        </w:tc>
        <w:tc>
          <w:tcPr>
            <w:tcW w:w="1980" w:type="dxa"/>
            <w:tcBorders>
              <w:left w:val="single" w:sz="6" w:space="0" w:color="000000"/>
              <w:bottom w:val="single" w:sz="6" w:space="0" w:color="000000"/>
              <w:right w:val="single" w:sz="6" w:space="0" w:color="000000"/>
            </w:tcBorders>
          </w:tcPr>
          <w:p w14:paraId="7DB3E6DC" w14:textId="77777777" w:rsidR="002E2C00" w:rsidRPr="00F14FAC" w:rsidRDefault="00ED5D46">
            <w:pPr>
              <w:jc w:val="center"/>
              <w:rPr>
                <w:szCs w:val="22"/>
              </w:rPr>
            </w:pPr>
            <w:r w:rsidRPr="00F14FAC">
              <w:rPr>
                <w:szCs w:val="22"/>
              </w:rPr>
              <w:t>1 (0,3)</w:t>
            </w:r>
          </w:p>
        </w:tc>
        <w:tc>
          <w:tcPr>
            <w:tcW w:w="1948" w:type="dxa"/>
            <w:tcBorders>
              <w:left w:val="single" w:sz="6" w:space="0" w:color="000000"/>
              <w:bottom w:val="single" w:sz="6" w:space="0" w:color="000000"/>
              <w:right w:val="single" w:sz="6" w:space="0" w:color="000000"/>
            </w:tcBorders>
          </w:tcPr>
          <w:p w14:paraId="79AC6F45" w14:textId="77777777" w:rsidR="002E2C00" w:rsidRPr="00F14FAC" w:rsidRDefault="00ED5D46">
            <w:pPr>
              <w:jc w:val="center"/>
              <w:rPr>
                <w:szCs w:val="22"/>
              </w:rPr>
            </w:pPr>
            <w:r w:rsidRPr="00F14FAC">
              <w:rPr>
                <w:szCs w:val="22"/>
              </w:rPr>
              <w:t>0</w:t>
            </w:r>
          </w:p>
        </w:tc>
      </w:tr>
    </w:tbl>
    <w:p w14:paraId="0D51132B" w14:textId="77777777" w:rsidR="002E2C00" w:rsidRPr="00F14FAC" w:rsidRDefault="002E2C00">
      <w:pPr>
        <w:autoSpaceDE w:val="0"/>
        <w:autoSpaceDN w:val="0"/>
        <w:adjustRightInd w:val="0"/>
        <w:rPr>
          <w:bCs/>
          <w:szCs w:val="22"/>
        </w:rPr>
      </w:pPr>
    </w:p>
    <w:p w14:paraId="7A590008" w14:textId="77777777" w:rsidR="002E2C00" w:rsidRPr="00F14FAC" w:rsidRDefault="00ED5D46">
      <w:pPr>
        <w:autoSpaceDE w:val="0"/>
        <w:autoSpaceDN w:val="0"/>
        <w:adjustRightInd w:val="0"/>
        <w:rPr>
          <w:noProof/>
          <w:szCs w:val="22"/>
          <w:u w:val="single"/>
        </w:rPr>
      </w:pPr>
      <w:r w:rsidRPr="00F14FAC">
        <w:rPr>
          <w:noProof/>
          <w:szCs w:val="22"/>
          <w:u w:val="single"/>
        </w:rPr>
        <w:t>Prijavljivanje sumnji na nuspojavu</w:t>
      </w:r>
    </w:p>
    <w:p w14:paraId="43632193" w14:textId="77777777" w:rsidR="002E2C00" w:rsidRPr="00F14FAC" w:rsidRDefault="00ED5D46">
      <w:pPr>
        <w:autoSpaceDE w:val="0"/>
        <w:autoSpaceDN w:val="0"/>
        <w:adjustRightInd w:val="0"/>
        <w:rPr>
          <w:szCs w:val="22"/>
        </w:rPr>
      </w:pPr>
      <w:r w:rsidRPr="00F14FAC">
        <w:rPr>
          <w:noProof/>
          <w:szCs w:val="22"/>
        </w:rPr>
        <w:t>Nakon dobivanja odobrenja lijeka, važno je prijavljivanje sumnji na njegove nuspojave.</w:t>
      </w:r>
      <w:r w:rsidRPr="00F14FAC">
        <w:rPr>
          <w:szCs w:val="22"/>
        </w:rPr>
        <w:t xml:space="preserve"> </w:t>
      </w:r>
      <w:r w:rsidRPr="00F14FAC">
        <w:rPr>
          <w:noProof/>
          <w:szCs w:val="22"/>
        </w:rPr>
        <w:t>Time se omogućuje kontinuirano praćenje omjera koristi i rizika lijeka.</w:t>
      </w:r>
      <w:r w:rsidRPr="00F14FAC">
        <w:rPr>
          <w:szCs w:val="22"/>
        </w:rPr>
        <w:t xml:space="preserve"> Od z</w:t>
      </w:r>
      <w:r w:rsidRPr="00F14FAC">
        <w:rPr>
          <w:noProof/>
          <w:szCs w:val="22"/>
        </w:rPr>
        <w:t xml:space="preserve">dravstvenih djelatnika se traži da prijave svaku sumnju na nuspojavu lijeka putem </w:t>
      </w:r>
      <w:r w:rsidRPr="00F14FAC">
        <w:rPr>
          <w:noProof/>
          <w:szCs w:val="22"/>
          <w:highlight w:val="lightGray"/>
        </w:rPr>
        <w:t xml:space="preserve">nacionalnog sustava prijave nuspojava navedenog u </w:t>
      </w:r>
      <w:hyperlink r:id="rId12" w:history="1">
        <w:r w:rsidRPr="00F14FAC">
          <w:rPr>
            <w:rStyle w:val="Hyperlink"/>
            <w:noProof/>
            <w:szCs w:val="22"/>
            <w:highlight w:val="lightGray"/>
          </w:rPr>
          <w:t>Dodatku V</w:t>
        </w:r>
        <w:r w:rsidRPr="00F14FAC">
          <w:rPr>
            <w:rStyle w:val="Hyperlink"/>
            <w:noProof/>
            <w:szCs w:val="22"/>
          </w:rPr>
          <w:t>.</w:t>
        </w:r>
      </w:hyperlink>
      <w:r w:rsidRPr="00F14FAC">
        <w:rPr>
          <w:szCs w:val="22"/>
        </w:rPr>
        <w:t xml:space="preserve"> </w:t>
      </w:r>
    </w:p>
    <w:p w14:paraId="4D0BE92E" w14:textId="77777777" w:rsidR="002E2C00" w:rsidRPr="00F14FAC" w:rsidRDefault="002E2C00">
      <w:pPr>
        <w:autoSpaceDE w:val="0"/>
        <w:autoSpaceDN w:val="0"/>
        <w:adjustRightInd w:val="0"/>
        <w:rPr>
          <w:bCs/>
          <w:szCs w:val="22"/>
        </w:rPr>
      </w:pPr>
    </w:p>
    <w:p w14:paraId="5CFD6F50" w14:textId="77777777" w:rsidR="002E2C00" w:rsidRPr="00F14FAC" w:rsidRDefault="00ED5D46">
      <w:pPr>
        <w:rPr>
          <w:szCs w:val="22"/>
        </w:rPr>
      </w:pPr>
      <w:r w:rsidRPr="00F14FAC">
        <w:rPr>
          <w:b/>
          <w:szCs w:val="22"/>
        </w:rPr>
        <w:t>4.9</w:t>
      </w:r>
      <w:r w:rsidRPr="00F14FAC">
        <w:rPr>
          <w:b/>
          <w:szCs w:val="22"/>
        </w:rPr>
        <w:tab/>
        <w:t>Predoziranje</w:t>
      </w:r>
    </w:p>
    <w:p w14:paraId="01A43598" w14:textId="77777777" w:rsidR="002E2C00" w:rsidRPr="00F14FAC" w:rsidRDefault="002E2C00">
      <w:pPr>
        <w:rPr>
          <w:szCs w:val="22"/>
        </w:rPr>
      </w:pPr>
    </w:p>
    <w:p w14:paraId="13A8C06B" w14:textId="77777777" w:rsidR="002E2C00" w:rsidRPr="00F14FAC" w:rsidRDefault="00ED5D46">
      <w:pPr>
        <w:tabs>
          <w:tab w:val="clear" w:pos="567"/>
        </w:tabs>
        <w:autoSpaceDE w:val="0"/>
        <w:autoSpaceDN w:val="0"/>
        <w:adjustRightInd w:val="0"/>
        <w:spacing w:line="240" w:lineRule="auto"/>
        <w:rPr>
          <w:bCs/>
          <w:szCs w:val="22"/>
          <w:u w:val="single"/>
        </w:rPr>
      </w:pPr>
      <w:r w:rsidRPr="00F14FAC">
        <w:rPr>
          <w:bCs/>
          <w:szCs w:val="22"/>
          <w:u w:val="single"/>
        </w:rPr>
        <w:t xml:space="preserve">Simptomi </w:t>
      </w:r>
    </w:p>
    <w:p w14:paraId="4BEA8530" w14:textId="77777777" w:rsidR="002E2C00" w:rsidRPr="00F14FAC" w:rsidRDefault="002E2C00">
      <w:pPr>
        <w:tabs>
          <w:tab w:val="clear" w:pos="567"/>
        </w:tabs>
        <w:autoSpaceDE w:val="0"/>
        <w:autoSpaceDN w:val="0"/>
        <w:adjustRightInd w:val="0"/>
        <w:spacing w:line="240" w:lineRule="auto"/>
        <w:rPr>
          <w:bCs/>
          <w:szCs w:val="22"/>
          <w:u w:val="single"/>
          <w:lang w:eastAsia="sl-SI"/>
        </w:rPr>
      </w:pPr>
    </w:p>
    <w:p w14:paraId="7F04703E" w14:textId="77777777" w:rsidR="002E2C00" w:rsidRPr="00F14FAC" w:rsidRDefault="00ED5D46">
      <w:pPr>
        <w:tabs>
          <w:tab w:val="clear" w:pos="567"/>
        </w:tabs>
        <w:autoSpaceDE w:val="0"/>
        <w:autoSpaceDN w:val="0"/>
        <w:adjustRightInd w:val="0"/>
        <w:spacing w:line="240" w:lineRule="auto"/>
        <w:rPr>
          <w:szCs w:val="22"/>
        </w:rPr>
      </w:pPr>
      <w:r w:rsidRPr="00F14FAC">
        <w:rPr>
          <w:szCs w:val="22"/>
        </w:rPr>
        <w:t>Većina slučajeva slučajnog predoziranja nije bila povezana s nekim od kliničkih znakova ili simptoma, a gotovo su svi bolesnici, na koje se to odnosilo, nastavili liječenje rivastigminom 24 sata nakon predoziranja.</w:t>
      </w:r>
    </w:p>
    <w:p w14:paraId="6852EEF6" w14:textId="77777777" w:rsidR="002E2C00" w:rsidRPr="00F14FAC" w:rsidRDefault="002E2C00">
      <w:pPr>
        <w:tabs>
          <w:tab w:val="clear" w:pos="567"/>
        </w:tabs>
        <w:autoSpaceDE w:val="0"/>
        <w:autoSpaceDN w:val="0"/>
        <w:adjustRightInd w:val="0"/>
        <w:spacing w:line="240" w:lineRule="auto"/>
        <w:rPr>
          <w:szCs w:val="22"/>
        </w:rPr>
      </w:pPr>
    </w:p>
    <w:p w14:paraId="50A637B2" w14:textId="77777777" w:rsidR="002E2C00" w:rsidRPr="00F14FAC" w:rsidRDefault="00ED5D46">
      <w:pPr>
        <w:widowControl w:val="0"/>
        <w:tabs>
          <w:tab w:val="clear" w:pos="567"/>
        </w:tabs>
        <w:suppressAutoHyphens/>
        <w:spacing w:line="240" w:lineRule="auto"/>
        <w:rPr>
          <w:color w:val="000000"/>
          <w:szCs w:val="22"/>
        </w:rPr>
      </w:pPr>
      <w:r w:rsidRPr="00F14FAC">
        <w:rPr>
          <w:color w:val="000000"/>
          <w:szCs w:val="22"/>
        </w:rPr>
        <w:t>Zabilježena je kolinergička toksičnost s muskarinskim simptomima koji su uočeni uz umjereno trovanje kao što su mioza, crvenilo uz osjećaj vrućine, probavni poremećaji uključujući bol u abdomenu, mučninu, povraćanje i proljev, bradikardija, bronhospazam i pojačano izlučivanje bronhijalne sluzi, hiperhidroza, nevoljno mokrenje i/ili defekacija, suzenje očiju, hipotenzija i hipersekrecija sline.</w:t>
      </w:r>
    </w:p>
    <w:p w14:paraId="13B389D3" w14:textId="77777777" w:rsidR="002E2C00" w:rsidRPr="00F14FAC" w:rsidRDefault="002E2C00">
      <w:pPr>
        <w:widowControl w:val="0"/>
        <w:tabs>
          <w:tab w:val="clear" w:pos="567"/>
        </w:tabs>
        <w:suppressAutoHyphens/>
        <w:spacing w:line="240" w:lineRule="auto"/>
        <w:rPr>
          <w:color w:val="000000"/>
          <w:szCs w:val="22"/>
        </w:rPr>
      </w:pPr>
    </w:p>
    <w:p w14:paraId="69BB152D" w14:textId="77777777" w:rsidR="002E2C00" w:rsidRPr="00F14FAC" w:rsidRDefault="00ED5D46">
      <w:pPr>
        <w:widowControl w:val="0"/>
        <w:tabs>
          <w:tab w:val="clear" w:pos="567"/>
        </w:tabs>
        <w:suppressAutoHyphens/>
        <w:spacing w:line="240" w:lineRule="auto"/>
        <w:rPr>
          <w:color w:val="000000"/>
          <w:szCs w:val="22"/>
        </w:rPr>
      </w:pPr>
      <w:r w:rsidRPr="00F14FAC">
        <w:rPr>
          <w:color w:val="000000"/>
          <w:szCs w:val="22"/>
        </w:rPr>
        <w:t>U težim slučajevima mogu se razviti nikotinski učinci kao što su slabost mišića, fascikulacije, napadaji i respiratorni arest s mogućim smrtnim ishodima.</w:t>
      </w:r>
    </w:p>
    <w:p w14:paraId="49286206" w14:textId="77777777" w:rsidR="002E2C00" w:rsidRPr="00F14FAC" w:rsidRDefault="002E2C00">
      <w:pPr>
        <w:tabs>
          <w:tab w:val="clear" w:pos="567"/>
        </w:tabs>
        <w:autoSpaceDE w:val="0"/>
        <w:autoSpaceDN w:val="0"/>
        <w:adjustRightInd w:val="0"/>
        <w:spacing w:line="240" w:lineRule="auto"/>
        <w:rPr>
          <w:szCs w:val="22"/>
        </w:rPr>
      </w:pPr>
    </w:p>
    <w:p w14:paraId="2D4551A1" w14:textId="77777777" w:rsidR="002E2C00" w:rsidRPr="00F14FAC" w:rsidRDefault="00ED5D46">
      <w:pPr>
        <w:tabs>
          <w:tab w:val="clear" w:pos="567"/>
        </w:tabs>
        <w:autoSpaceDE w:val="0"/>
        <w:autoSpaceDN w:val="0"/>
        <w:adjustRightInd w:val="0"/>
        <w:spacing w:line="240" w:lineRule="auto"/>
        <w:rPr>
          <w:szCs w:val="22"/>
        </w:rPr>
      </w:pPr>
      <w:r w:rsidRPr="00F14FAC">
        <w:rPr>
          <w:szCs w:val="22"/>
        </w:rPr>
        <w:t>Uz to, nakon stavljanja lijeka u promet bilo je slučajeva omaglice, tremora, glavobolje, somnolencije, stanja konfuzije, hipertenzije, halucinacije</w:t>
      </w:r>
      <w:r w:rsidRPr="00F14FAC">
        <w:t xml:space="preserve"> </w:t>
      </w:r>
      <w:r w:rsidRPr="00F14FAC">
        <w:rPr>
          <w:szCs w:val="22"/>
        </w:rPr>
        <w:t xml:space="preserve">i malaksalosti. </w:t>
      </w:r>
    </w:p>
    <w:p w14:paraId="575951F9" w14:textId="77777777" w:rsidR="002E2C00" w:rsidRPr="00F14FAC" w:rsidRDefault="002E2C00">
      <w:pPr>
        <w:tabs>
          <w:tab w:val="clear" w:pos="567"/>
        </w:tabs>
        <w:autoSpaceDE w:val="0"/>
        <w:autoSpaceDN w:val="0"/>
        <w:adjustRightInd w:val="0"/>
        <w:spacing w:line="240" w:lineRule="auto"/>
        <w:rPr>
          <w:szCs w:val="22"/>
        </w:rPr>
      </w:pPr>
    </w:p>
    <w:p w14:paraId="18AA980C" w14:textId="77777777" w:rsidR="002E2C00" w:rsidRPr="00F14FAC" w:rsidRDefault="00ED5D46">
      <w:pPr>
        <w:tabs>
          <w:tab w:val="clear" w:pos="567"/>
        </w:tabs>
        <w:autoSpaceDE w:val="0"/>
        <w:autoSpaceDN w:val="0"/>
        <w:adjustRightInd w:val="0"/>
        <w:spacing w:line="240" w:lineRule="auto"/>
        <w:rPr>
          <w:spacing w:val="-2"/>
          <w:szCs w:val="22"/>
          <w:u w:val="single"/>
        </w:rPr>
      </w:pPr>
      <w:r w:rsidRPr="00F14FAC">
        <w:rPr>
          <w:spacing w:val="-2"/>
          <w:szCs w:val="22"/>
          <w:u w:val="single"/>
        </w:rPr>
        <w:t>Zbrinjavanje</w:t>
      </w:r>
    </w:p>
    <w:p w14:paraId="6397CEFC" w14:textId="77777777" w:rsidR="002E2C00" w:rsidRPr="00F14FAC" w:rsidRDefault="002E2C00">
      <w:pPr>
        <w:tabs>
          <w:tab w:val="clear" w:pos="567"/>
        </w:tabs>
        <w:autoSpaceDE w:val="0"/>
        <w:autoSpaceDN w:val="0"/>
        <w:adjustRightInd w:val="0"/>
        <w:spacing w:line="240" w:lineRule="auto"/>
        <w:rPr>
          <w:bCs/>
          <w:szCs w:val="22"/>
          <w:u w:val="single"/>
          <w:lang w:eastAsia="sl-SI"/>
        </w:rPr>
      </w:pPr>
    </w:p>
    <w:p w14:paraId="51EC9674"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S obzirom na to da je poluvijek rivastigmina u plazmi oko l sat, a trajanje inhibicije acetilkolinesteraze oko 9 sati, preporučuje se da se u slučajevima asimptomatskog predoziranja u iduća 24 sata ne daju daljnje doze rivastigmina. U slučaju predoziranja praćenog teškom mučninom i povraćanjem, treba razmotriti primjenu antiemetika. Simptomatsko liječenje zbog drugih nuspojava treba primijeniti prema potrebi. </w:t>
      </w:r>
    </w:p>
    <w:p w14:paraId="7C54B21C" w14:textId="77777777" w:rsidR="002E2C00" w:rsidRPr="00F14FAC" w:rsidRDefault="002E2C00">
      <w:pPr>
        <w:tabs>
          <w:tab w:val="clear" w:pos="567"/>
        </w:tabs>
        <w:autoSpaceDE w:val="0"/>
        <w:autoSpaceDN w:val="0"/>
        <w:adjustRightInd w:val="0"/>
        <w:spacing w:line="240" w:lineRule="auto"/>
        <w:rPr>
          <w:szCs w:val="22"/>
          <w:lang w:eastAsia="sl-SI"/>
        </w:rPr>
      </w:pPr>
    </w:p>
    <w:p w14:paraId="5841D16F" w14:textId="77777777" w:rsidR="002E2C00" w:rsidRPr="00F14FAC" w:rsidRDefault="00ED5D46">
      <w:pPr>
        <w:widowControl w:val="0"/>
        <w:tabs>
          <w:tab w:val="clear" w:pos="567"/>
        </w:tabs>
        <w:suppressAutoHyphens/>
        <w:spacing w:line="240" w:lineRule="auto"/>
        <w:rPr>
          <w:spacing w:val="-2"/>
          <w:szCs w:val="22"/>
        </w:rPr>
      </w:pPr>
      <w:r w:rsidRPr="00F14FAC">
        <w:rPr>
          <w:spacing w:val="-2"/>
          <w:szCs w:val="22"/>
        </w:rPr>
        <w:t xml:space="preserve">Kod masivnog predoziranja može se primijeniti atropin. Preporučuje se početna doza od 0,03 mg/kg atropin sulfata intravenski, a ostale doze ovise o kliničkom odgovoru. Primjena skopolamina kao antidota se ne preporučuje. </w:t>
      </w:r>
    </w:p>
    <w:p w14:paraId="700C7380" w14:textId="77777777" w:rsidR="002E2C00" w:rsidRPr="00F14FAC" w:rsidRDefault="002E2C00">
      <w:pPr>
        <w:rPr>
          <w:szCs w:val="22"/>
        </w:rPr>
      </w:pPr>
    </w:p>
    <w:p w14:paraId="28B7F016" w14:textId="77777777" w:rsidR="002E2C00" w:rsidRPr="00F14FAC" w:rsidRDefault="002E2C00">
      <w:pPr>
        <w:rPr>
          <w:szCs w:val="22"/>
        </w:rPr>
      </w:pPr>
    </w:p>
    <w:p w14:paraId="338235C3" w14:textId="77777777" w:rsidR="002E2C00" w:rsidRPr="00F14FAC" w:rsidRDefault="00ED5D46">
      <w:pPr>
        <w:rPr>
          <w:szCs w:val="22"/>
        </w:rPr>
      </w:pPr>
      <w:r w:rsidRPr="00F14FAC">
        <w:rPr>
          <w:b/>
          <w:szCs w:val="22"/>
        </w:rPr>
        <w:t>5.</w:t>
      </w:r>
      <w:r w:rsidRPr="00F14FAC">
        <w:rPr>
          <w:b/>
          <w:szCs w:val="22"/>
        </w:rPr>
        <w:tab/>
        <w:t>FARMAKOLOŠKA SVOJSTVA</w:t>
      </w:r>
    </w:p>
    <w:p w14:paraId="25555567" w14:textId="77777777" w:rsidR="002E2C00" w:rsidRPr="00F14FAC" w:rsidRDefault="002E2C00">
      <w:pPr>
        <w:rPr>
          <w:szCs w:val="22"/>
        </w:rPr>
      </w:pPr>
    </w:p>
    <w:p w14:paraId="55BA28E8" w14:textId="77777777" w:rsidR="002E2C00" w:rsidRPr="00F14FAC" w:rsidRDefault="00ED5D46">
      <w:pPr>
        <w:rPr>
          <w:szCs w:val="22"/>
        </w:rPr>
      </w:pPr>
      <w:r w:rsidRPr="00F14FAC">
        <w:rPr>
          <w:b/>
          <w:szCs w:val="22"/>
        </w:rPr>
        <w:t xml:space="preserve">5.1 </w:t>
      </w:r>
      <w:r w:rsidRPr="00F14FAC">
        <w:rPr>
          <w:b/>
          <w:szCs w:val="22"/>
        </w:rPr>
        <w:tab/>
        <w:t>Farmakodinamička svojstva</w:t>
      </w:r>
    </w:p>
    <w:p w14:paraId="61C039F9" w14:textId="77777777" w:rsidR="002E2C00" w:rsidRPr="00F14FAC" w:rsidRDefault="002E2C00">
      <w:pPr>
        <w:rPr>
          <w:szCs w:val="22"/>
        </w:rPr>
      </w:pPr>
    </w:p>
    <w:p w14:paraId="267D02AA" w14:textId="77777777" w:rsidR="002E2C00" w:rsidRPr="00F14FAC" w:rsidRDefault="00ED5D46">
      <w:pPr>
        <w:rPr>
          <w:szCs w:val="22"/>
        </w:rPr>
      </w:pPr>
      <w:r w:rsidRPr="00F14FAC">
        <w:rPr>
          <w:szCs w:val="22"/>
        </w:rPr>
        <w:t>Farmakoterapijska skupina: psihoanaleptici, antikolinesteraze, ATK oznaka: N06DA03</w:t>
      </w:r>
    </w:p>
    <w:p w14:paraId="24DBFB3E" w14:textId="77777777" w:rsidR="002E2C00" w:rsidRPr="00F14FAC" w:rsidRDefault="002E2C00">
      <w:pPr>
        <w:tabs>
          <w:tab w:val="clear" w:pos="567"/>
        </w:tabs>
        <w:spacing w:line="240" w:lineRule="auto"/>
        <w:rPr>
          <w:noProof/>
          <w:color w:val="008000"/>
          <w:szCs w:val="22"/>
        </w:rPr>
      </w:pPr>
    </w:p>
    <w:p w14:paraId="264237F1"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Rivastigmin je inhibitor acetilkolinesteraze i butirilkolinesteraze karbamatnog tipa, za kojeg se smatra da olakšava kolinergičku neurotransmisiju usporavanjem razgradnje acetilkolina kojeg otpuštaju funkcionalno intaktni kolinergički neuroni. Stoga rivastigmin može imati ublažavajuće djelovanje na kolinergički posredovane deficite kognitivne funkcije kod demencije povezane s Alzheimerovom i Parkinsonovom bolešću.</w:t>
      </w:r>
    </w:p>
    <w:p w14:paraId="5568D7CA" w14:textId="77777777" w:rsidR="002E2C00" w:rsidRPr="00F14FAC" w:rsidRDefault="002E2C00">
      <w:pPr>
        <w:tabs>
          <w:tab w:val="clear" w:pos="567"/>
        </w:tabs>
        <w:autoSpaceDE w:val="0"/>
        <w:autoSpaceDN w:val="0"/>
        <w:adjustRightInd w:val="0"/>
        <w:spacing w:line="240" w:lineRule="auto"/>
        <w:rPr>
          <w:szCs w:val="22"/>
          <w:lang w:eastAsia="sl-SI"/>
        </w:rPr>
      </w:pPr>
    </w:p>
    <w:p w14:paraId="322B45E9"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Rivastigmin u interakciji sa svojim ciljnim enzimima tvori kovalentno vezani kompleks koji privremeno inaktivira enzime. U zdravih, mladih muškaraca, oralna doza od 3 mg smanjuje aktivnost acetilkolinesteraze (AChE) u cerebrospinalnoj tekućini za približno 40 % unutar prvih 1,5 sati nakon primjene. Aktivnost enzima vraća se na početne razine za oko 9 sati nakon što se postigne maksimalno inhibicijsko djelovanje. U bolesnika s Alzheimerovom bolešću, inhibicija AChE u cerebrospinalnoj tekućini rivastigminom bila je ovisna o dozi sve do 6 mg dva puta na dan, što je bila najviša ispitivana doza. Inhibicija aktivnosti butirilkolinesteraze u cerebrospinalnoj tekućini 14 bolesnika s Alzheimerovom bolešću, koji su bili liječeni rivastigminom, bila je slična inhibiciji aktivnosti AChE-a.</w:t>
      </w:r>
    </w:p>
    <w:p w14:paraId="4125DA34" w14:textId="77777777" w:rsidR="002E2C00" w:rsidRPr="00F14FAC" w:rsidRDefault="002E2C00">
      <w:pPr>
        <w:tabs>
          <w:tab w:val="clear" w:pos="567"/>
        </w:tabs>
        <w:autoSpaceDE w:val="0"/>
        <w:autoSpaceDN w:val="0"/>
        <w:adjustRightInd w:val="0"/>
        <w:spacing w:line="240" w:lineRule="auto"/>
        <w:rPr>
          <w:bCs/>
          <w:iCs/>
          <w:szCs w:val="22"/>
          <w:lang w:eastAsia="sl-SI"/>
        </w:rPr>
      </w:pPr>
    </w:p>
    <w:p w14:paraId="6430DF92" w14:textId="77777777" w:rsidR="002E2C00" w:rsidRPr="00F14FAC" w:rsidRDefault="00ED5D46">
      <w:pPr>
        <w:tabs>
          <w:tab w:val="clear" w:pos="567"/>
        </w:tabs>
        <w:autoSpaceDE w:val="0"/>
        <w:autoSpaceDN w:val="0"/>
        <w:adjustRightInd w:val="0"/>
        <w:spacing w:line="240" w:lineRule="auto"/>
        <w:rPr>
          <w:bCs/>
          <w:iCs/>
          <w:szCs w:val="22"/>
          <w:u w:val="single"/>
          <w:lang w:eastAsia="sl-SI"/>
        </w:rPr>
      </w:pPr>
      <w:r w:rsidRPr="00F14FAC">
        <w:rPr>
          <w:bCs/>
          <w:iCs/>
          <w:szCs w:val="22"/>
          <w:u w:val="single"/>
        </w:rPr>
        <w:t xml:space="preserve">Klinička ispitivanja u Alzheimerovoj demenciji </w:t>
      </w:r>
    </w:p>
    <w:p w14:paraId="41FDC658" w14:textId="77777777" w:rsidR="002E2C00" w:rsidRPr="00F14FAC" w:rsidRDefault="00ED5D46">
      <w:pPr>
        <w:pStyle w:val="BodyText21"/>
        <w:widowControl w:val="0"/>
        <w:tabs>
          <w:tab w:val="clear" w:pos="567"/>
        </w:tabs>
        <w:spacing w:line="240" w:lineRule="auto"/>
        <w:ind w:left="0"/>
        <w:jc w:val="left"/>
        <w:rPr>
          <w:szCs w:val="22"/>
        </w:rPr>
      </w:pPr>
      <w:r w:rsidRPr="00F14FAC">
        <w:rPr>
          <w:szCs w:val="22"/>
        </w:rPr>
        <w:t xml:space="preserve">Djelotvornost rivastigmina utvrđena je korištenjem tri nezavisne, područno specifične ljestvice za procjenu, koje su upotrebljavane u periodičkim intervalima tijekom razdoblja liječenja od 6 mjeseci. </w:t>
      </w:r>
      <w:r w:rsidRPr="00F14FAC">
        <w:rPr>
          <w:szCs w:val="22"/>
        </w:rPr>
        <w:lastRenderedPageBreak/>
        <w:t xml:space="preserve">One uključuju ADAS-Cog ljestvicu (eng. </w:t>
      </w:r>
      <w:r w:rsidRPr="00F14FAC">
        <w:rPr>
          <w:i/>
          <w:szCs w:val="22"/>
        </w:rPr>
        <w:t>Alzheimer’s Disease Assessment Scale</w:t>
      </w:r>
      <w:r w:rsidRPr="00F14FAC">
        <w:rPr>
          <w:szCs w:val="22"/>
        </w:rPr>
        <w:t xml:space="preserve"> – kognitivna podljestvica, mjerilo kognitivne sposobnosti koje se temelji na izvedbi), CIBIC-Plus ljestvicu (eng. </w:t>
      </w:r>
      <w:r w:rsidRPr="00F14FAC">
        <w:rPr>
          <w:i/>
          <w:szCs w:val="22"/>
        </w:rPr>
        <w:t>Clinician’s Interview Based Impression of Change-Plus</w:t>
      </w:r>
      <w:r w:rsidRPr="00F14FAC">
        <w:rPr>
          <w:szCs w:val="22"/>
        </w:rPr>
        <w:t xml:space="preserve">, detaljna globalna procjena bolesnika od strane liječnika, u koju su uvršteni podaci dobiveni od njegovatelja) te PDS ljestvicu (eng. </w:t>
      </w:r>
      <w:r w:rsidRPr="00F14FAC">
        <w:rPr>
          <w:i/>
          <w:szCs w:val="22"/>
        </w:rPr>
        <w:t>Progressive Deterioration Scale</w:t>
      </w:r>
      <w:r w:rsidRPr="00F14FAC">
        <w:rPr>
          <w:szCs w:val="22"/>
        </w:rPr>
        <w:t>, njegovateljeva procjena svakodnevnih aktivnosti, uključujući osobnu higijenu, hranjenje, oblačenje, poslove vezane za domaćinstvo kao što su odlazak u kupovinu, očuvanje sposobnosti orijentiranja u okolini, kao i uključivanje u aktivnosti koje se odnose na financije, itd.).</w:t>
      </w:r>
    </w:p>
    <w:p w14:paraId="3FAF03CC" w14:textId="77777777" w:rsidR="002E2C00" w:rsidRPr="00F14FAC" w:rsidRDefault="002E2C00">
      <w:pPr>
        <w:tabs>
          <w:tab w:val="clear" w:pos="567"/>
        </w:tabs>
        <w:autoSpaceDE w:val="0"/>
        <w:autoSpaceDN w:val="0"/>
        <w:adjustRightInd w:val="0"/>
        <w:spacing w:line="240" w:lineRule="auto"/>
        <w:rPr>
          <w:szCs w:val="22"/>
          <w:lang w:eastAsia="sl-SI"/>
        </w:rPr>
      </w:pPr>
    </w:p>
    <w:p w14:paraId="38317D2E"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Ispitivani bolesnici imali su broj bodova od 10 do 24 na MMSE ljestvici (eng. </w:t>
      </w:r>
      <w:r w:rsidRPr="00F14FAC">
        <w:rPr>
          <w:i/>
          <w:szCs w:val="22"/>
        </w:rPr>
        <w:t>Mini-Mental State Examination</w:t>
      </w:r>
      <w:r w:rsidRPr="00F14FAC">
        <w:rPr>
          <w:szCs w:val="22"/>
        </w:rPr>
        <w:t xml:space="preserve"> – kratki pregled mentalnog stanja).</w:t>
      </w:r>
    </w:p>
    <w:p w14:paraId="5D9C1FE8" w14:textId="77777777" w:rsidR="002E2C00" w:rsidRPr="00F14FAC" w:rsidRDefault="002E2C00">
      <w:pPr>
        <w:tabs>
          <w:tab w:val="clear" w:pos="567"/>
        </w:tabs>
        <w:autoSpaceDE w:val="0"/>
        <w:autoSpaceDN w:val="0"/>
        <w:adjustRightInd w:val="0"/>
        <w:spacing w:line="240" w:lineRule="auto"/>
        <w:rPr>
          <w:szCs w:val="22"/>
          <w:lang w:eastAsia="sl-SI"/>
        </w:rPr>
      </w:pPr>
    </w:p>
    <w:p w14:paraId="4980EB16" w14:textId="77777777" w:rsidR="002E2C00" w:rsidRPr="00F14FAC" w:rsidRDefault="00ED5D46">
      <w:pPr>
        <w:tabs>
          <w:tab w:val="clear" w:pos="567"/>
        </w:tabs>
        <w:autoSpaceDE w:val="0"/>
        <w:autoSpaceDN w:val="0"/>
        <w:adjustRightInd w:val="0"/>
        <w:spacing w:line="240" w:lineRule="auto"/>
        <w:rPr>
          <w:szCs w:val="22"/>
          <w:lang w:eastAsia="sl-SI"/>
        </w:rPr>
      </w:pPr>
      <w:r w:rsidRPr="00F14FAC">
        <w:t>U Tablici 4 ispod su prikazani rezultati bolesnika s klinički relevantnim odgovorom, iz udruženih rezultata dva ispitivanja s fleksibilnom dozom, od tri osnovna 26-tjedna multicentrična ispitivanja u bolesnika s blagom do umjereno teškom Alzheimerovom demencijom. Klinički značajno poboljšanje u ovim ispitivanjima definirano je prvenstveno kao poboljšanje od najmanje 4 boda na ADAS-Cog ljestvici, poboljšanje na CIBIC-Plus ili poboljšanje od najmanje 10 % na PDS ljestvici.</w:t>
      </w:r>
      <w:r w:rsidRPr="00F14FAC">
        <w:br/>
      </w:r>
    </w:p>
    <w:p w14:paraId="71C782BB" w14:textId="77777777" w:rsidR="002E2C00" w:rsidRPr="00F14FAC" w:rsidRDefault="00ED5D46">
      <w:pPr>
        <w:spacing w:line="240" w:lineRule="auto"/>
      </w:pPr>
      <w:r w:rsidRPr="00F14FAC">
        <w:rPr>
          <w:szCs w:val="22"/>
        </w:rPr>
        <w:t xml:space="preserve">Dodatno, post-hoc definicija odgovora nalazi se u istoj tablici. Za sekundarnu je definiciju odgovora bilo potrebno poboljšanje od 4 boda ili više na ADAS-Cog ljestvici, nikakvo pogoršanje na CIBIC-Plus ljestvici te nikakvo pogoršanje na PDS ljestvici. </w:t>
      </w:r>
      <w:r w:rsidRPr="00F14FAC">
        <w:t xml:space="preserve">Srednja vrijednost stvarne dnevne doze za osobe koje su dobro reagirale na liječenje u skupini koja je primala 6-12 mg, prema ovoj definiciji, bila je </w:t>
      </w:r>
    </w:p>
    <w:p w14:paraId="0DEF34AD" w14:textId="77777777" w:rsidR="002E2C00" w:rsidRPr="00F14FAC" w:rsidRDefault="00ED5D46">
      <w:pPr>
        <w:spacing w:line="240" w:lineRule="auto"/>
      </w:pPr>
      <w:r w:rsidRPr="00F14FAC">
        <w:t xml:space="preserve">9,3 mg. Važno je napomenuti da se ljestvice korištene u ovoj indikaciji razlikuju, a izravne usporedbe rezultata za različita terapijska sredstva nisu važeća. </w:t>
      </w:r>
    </w:p>
    <w:p w14:paraId="2CC48453" w14:textId="77777777" w:rsidR="002E2C00" w:rsidRPr="00F14FAC" w:rsidRDefault="002E2C00">
      <w:pPr>
        <w:tabs>
          <w:tab w:val="clear" w:pos="567"/>
        </w:tabs>
        <w:autoSpaceDE w:val="0"/>
        <w:autoSpaceDN w:val="0"/>
        <w:adjustRightInd w:val="0"/>
        <w:spacing w:line="240" w:lineRule="auto"/>
        <w:rPr>
          <w:bCs/>
          <w:szCs w:val="22"/>
          <w:lang w:eastAsia="sl-SI"/>
        </w:rPr>
      </w:pPr>
    </w:p>
    <w:p w14:paraId="0A1535D4" w14:textId="77777777" w:rsidR="002E2C00" w:rsidRPr="00F14FAC" w:rsidRDefault="00ED5D46">
      <w:pPr>
        <w:tabs>
          <w:tab w:val="clear" w:pos="567"/>
        </w:tabs>
        <w:autoSpaceDE w:val="0"/>
        <w:autoSpaceDN w:val="0"/>
        <w:adjustRightInd w:val="0"/>
        <w:spacing w:line="240" w:lineRule="auto"/>
        <w:rPr>
          <w:b/>
          <w:bCs/>
          <w:szCs w:val="22"/>
          <w:lang w:eastAsia="sl-SI"/>
        </w:rPr>
      </w:pPr>
      <w:r w:rsidRPr="00F14FAC">
        <w:rPr>
          <w:b/>
          <w:bCs/>
          <w:szCs w:val="22"/>
        </w:rPr>
        <w:t xml:space="preserve">Tablica 4 </w:t>
      </w:r>
    </w:p>
    <w:p w14:paraId="6ABEB90A" w14:textId="77777777" w:rsidR="002E2C00" w:rsidRPr="00F14FAC" w:rsidRDefault="002E2C00">
      <w:pPr>
        <w:tabs>
          <w:tab w:val="clear" w:pos="567"/>
        </w:tabs>
        <w:autoSpaceDE w:val="0"/>
        <w:autoSpaceDN w:val="0"/>
        <w:adjustRightInd w:val="0"/>
        <w:spacing w:line="240" w:lineRule="auto"/>
        <w:rPr>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640"/>
        <w:gridCol w:w="1613"/>
        <w:gridCol w:w="6"/>
        <w:gridCol w:w="1640"/>
        <w:gridCol w:w="1619"/>
      </w:tblGrid>
      <w:tr w:rsidR="002E2C00" w:rsidRPr="00F14FAC" w14:paraId="23E169D9" w14:textId="77777777">
        <w:tc>
          <w:tcPr>
            <w:tcW w:w="2617" w:type="dxa"/>
          </w:tcPr>
          <w:p w14:paraId="31CDA939" w14:textId="77777777" w:rsidR="002E2C00" w:rsidRPr="00F14FAC" w:rsidRDefault="00ED5D46">
            <w:pPr>
              <w:rPr>
                <w:szCs w:val="22"/>
              </w:rPr>
            </w:pPr>
            <w:r w:rsidRPr="00F14FAC">
              <w:rPr>
                <w:szCs w:val="22"/>
              </w:rPr>
              <w:t> </w:t>
            </w:r>
          </w:p>
        </w:tc>
        <w:tc>
          <w:tcPr>
            <w:tcW w:w="6626" w:type="dxa"/>
            <w:gridSpan w:val="5"/>
          </w:tcPr>
          <w:p w14:paraId="39E1BB76" w14:textId="77777777" w:rsidR="002E2C00" w:rsidRPr="00F14FAC" w:rsidRDefault="00ED5D46">
            <w:pPr>
              <w:jc w:val="center"/>
              <w:rPr>
                <w:szCs w:val="22"/>
              </w:rPr>
            </w:pPr>
            <w:r w:rsidRPr="00F14FAC">
              <w:rPr>
                <w:b/>
                <w:bCs/>
                <w:szCs w:val="22"/>
              </w:rPr>
              <w:t>Bolesnici s klinički značajnim odgovorom (%)</w:t>
            </w:r>
          </w:p>
        </w:tc>
      </w:tr>
      <w:tr w:rsidR="002E2C00" w:rsidRPr="00F14FAC" w14:paraId="29205A08" w14:textId="77777777">
        <w:tc>
          <w:tcPr>
            <w:tcW w:w="2617" w:type="dxa"/>
          </w:tcPr>
          <w:p w14:paraId="19A6645B" w14:textId="77777777" w:rsidR="002E2C00" w:rsidRPr="00F14FAC" w:rsidRDefault="00ED5D46">
            <w:pPr>
              <w:rPr>
                <w:szCs w:val="22"/>
              </w:rPr>
            </w:pPr>
            <w:r w:rsidRPr="00F14FAC">
              <w:rPr>
                <w:szCs w:val="22"/>
              </w:rPr>
              <w:t> </w:t>
            </w:r>
          </w:p>
        </w:tc>
        <w:tc>
          <w:tcPr>
            <w:tcW w:w="3307" w:type="dxa"/>
            <w:gridSpan w:val="2"/>
          </w:tcPr>
          <w:p w14:paraId="1F64A537" w14:textId="77777777" w:rsidR="002E2C00" w:rsidRPr="00F14FAC" w:rsidRDefault="00ED5D46">
            <w:pPr>
              <w:jc w:val="center"/>
              <w:rPr>
                <w:szCs w:val="22"/>
              </w:rPr>
            </w:pPr>
            <w:r w:rsidRPr="00F14FAC">
              <w:rPr>
                <w:b/>
                <w:bCs/>
                <w:szCs w:val="22"/>
              </w:rPr>
              <w:t>Populacija planirana za liječenje (ITT)</w:t>
            </w:r>
          </w:p>
        </w:tc>
        <w:tc>
          <w:tcPr>
            <w:tcW w:w="3319" w:type="dxa"/>
            <w:gridSpan w:val="3"/>
          </w:tcPr>
          <w:p w14:paraId="7323049F" w14:textId="77777777" w:rsidR="002E2C00" w:rsidRPr="00F14FAC" w:rsidRDefault="00ED5D46">
            <w:pPr>
              <w:jc w:val="center"/>
              <w:rPr>
                <w:szCs w:val="22"/>
              </w:rPr>
            </w:pPr>
            <w:r w:rsidRPr="00F14FAC">
              <w:rPr>
                <w:rFonts w:ascii="TimesNewRomanPS-BoldMT" w:hAnsi="TimesNewRomanPS-BoldMT" w:cs="TimesNewRomanPS-BoldMT"/>
                <w:b/>
                <w:bCs/>
                <w:szCs w:val="22"/>
              </w:rPr>
              <w:t xml:space="preserve">Zadnje zapažanje preneseno </w:t>
            </w:r>
          </w:p>
          <w:p w14:paraId="21753935" w14:textId="77777777" w:rsidR="002E2C00" w:rsidRPr="00F14FAC" w:rsidRDefault="00ED5D46">
            <w:pPr>
              <w:jc w:val="center"/>
              <w:rPr>
                <w:szCs w:val="22"/>
              </w:rPr>
            </w:pPr>
            <w:r w:rsidRPr="00F14FAC">
              <w:rPr>
                <w:rFonts w:ascii="TimesNewRomanPS-BoldMT" w:hAnsi="TimesNewRomanPS-BoldMT" w:cs="TimesNewRomanPS-BoldMT"/>
                <w:b/>
                <w:bCs/>
                <w:szCs w:val="22"/>
              </w:rPr>
              <w:t>dalje (LOCF)</w:t>
            </w:r>
          </w:p>
        </w:tc>
      </w:tr>
      <w:tr w:rsidR="002E2C00" w:rsidRPr="00F14FAC" w14:paraId="4FB168B8" w14:textId="77777777">
        <w:tc>
          <w:tcPr>
            <w:tcW w:w="2617" w:type="dxa"/>
            <w:tcBorders>
              <w:bottom w:val="single" w:sz="12" w:space="0" w:color="auto"/>
            </w:tcBorders>
          </w:tcPr>
          <w:p w14:paraId="592AAC16" w14:textId="77777777" w:rsidR="002E2C00" w:rsidRPr="00F14FAC" w:rsidRDefault="00ED5D46">
            <w:pPr>
              <w:rPr>
                <w:szCs w:val="22"/>
              </w:rPr>
            </w:pPr>
            <w:r w:rsidRPr="00F14FAC">
              <w:rPr>
                <w:b/>
                <w:bCs/>
                <w:szCs w:val="22"/>
              </w:rPr>
              <w:t>Mjerilo odgovora</w:t>
            </w:r>
          </w:p>
        </w:tc>
        <w:tc>
          <w:tcPr>
            <w:tcW w:w="1656" w:type="dxa"/>
            <w:tcBorders>
              <w:bottom w:val="single" w:sz="12" w:space="0" w:color="auto"/>
            </w:tcBorders>
          </w:tcPr>
          <w:p w14:paraId="5518B742" w14:textId="77777777" w:rsidR="002E2C00" w:rsidRPr="00F14FAC" w:rsidRDefault="00ED5D46">
            <w:pPr>
              <w:jc w:val="center"/>
              <w:rPr>
                <w:szCs w:val="22"/>
              </w:rPr>
            </w:pPr>
            <w:r w:rsidRPr="00F14FAC">
              <w:rPr>
                <w:b/>
                <w:bCs/>
                <w:szCs w:val="22"/>
              </w:rPr>
              <w:t>Rivastigmin</w:t>
            </w:r>
            <w:r w:rsidRPr="00F14FAC">
              <w:br/>
            </w:r>
            <w:r w:rsidRPr="00F14FAC">
              <w:rPr>
                <w:b/>
                <w:bCs/>
                <w:szCs w:val="22"/>
              </w:rPr>
              <w:t>6-12 mg</w:t>
            </w:r>
          </w:p>
          <w:p w14:paraId="303B5511" w14:textId="77777777" w:rsidR="002E2C00" w:rsidRPr="00F14FAC" w:rsidRDefault="00ED5D46">
            <w:pPr>
              <w:jc w:val="center"/>
              <w:rPr>
                <w:szCs w:val="22"/>
              </w:rPr>
            </w:pPr>
            <w:r w:rsidRPr="00F14FAC">
              <w:rPr>
                <w:b/>
                <w:bCs/>
                <w:szCs w:val="22"/>
              </w:rPr>
              <w:t>N=473</w:t>
            </w:r>
          </w:p>
        </w:tc>
        <w:tc>
          <w:tcPr>
            <w:tcW w:w="1657" w:type="dxa"/>
            <w:gridSpan w:val="2"/>
            <w:tcBorders>
              <w:bottom w:val="single" w:sz="12" w:space="0" w:color="auto"/>
            </w:tcBorders>
          </w:tcPr>
          <w:p w14:paraId="6F3B2AD7" w14:textId="77777777" w:rsidR="002E2C00" w:rsidRPr="00F14FAC" w:rsidRDefault="00ED5D46">
            <w:pPr>
              <w:jc w:val="center"/>
              <w:rPr>
                <w:b/>
                <w:bCs/>
                <w:szCs w:val="22"/>
              </w:rPr>
            </w:pPr>
            <w:r w:rsidRPr="00F14FAC">
              <w:rPr>
                <w:b/>
                <w:bCs/>
                <w:szCs w:val="22"/>
              </w:rPr>
              <w:t>Placebo</w:t>
            </w:r>
          </w:p>
          <w:p w14:paraId="4BE766C0" w14:textId="77777777" w:rsidR="002E2C00" w:rsidRPr="00F14FAC" w:rsidRDefault="002E2C00">
            <w:pPr>
              <w:jc w:val="center"/>
              <w:rPr>
                <w:b/>
                <w:bCs/>
                <w:szCs w:val="22"/>
              </w:rPr>
            </w:pPr>
          </w:p>
          <w:p w14:paraId="075DBC47" w14:textId="77777777" w:rsidR="002E2C00" w:rsidRPr="00F14FAC" w:rsidRDefault="00ED5D46">
            <w:pPr>
              <w:jc w:val="center"/>
              <w:rPr>
                <w:szCs w:val="22"/>
              </w:rPr>
            </w:pPr>
            <w:r w:rsidRPr="00F14FAC">
              <w:rPr>
                <w:b/>
                <w:bCs/>
                <w:szCs w:val="22"/>
              </w:rPr>
              <w:t>N=472</w:t>
            </w:r>
          </w:p>
        </w:tc>
        <w:tc>
          <w:tcPr>
            <w:tcW w:w="1656" w:type="dxa"/>
            <w:tcBorders>
              <w:bottom w:val="single" w:sz="12" w:space="0" w:color="auto"/>
            </w:tcBorders>
          </w:tcPr>
          <w:p w14:paraId="320CB22E" w14:textId="77777777" w:rsidR="002E2C00" w:rsidRPr="00F14FAC" w:rsidRDefault="00ED5D46">
            <w:pPr>
              <w:jc w:val="center"/>
              <w:rPr>
                <w:szCs w:val="22"/>
              </w:rPr>
            </w:pPr>
            <w:r w:rsidRPr="00F14FAC">
              <w:rPr>
                <w:b/>
                <w:bCs/>
                <w:szCs w:val="22"/>
              </w:rPr>
              <w:t>Rivastigmin</w:t>
            </w:r>
          </w:p>
          <w:p w14:paraId="2C1C6601" w14:textId="77777777" w:rsidR="002E2C00" w:rsidRPr="00F14FAC" w:rsidRDefault="00ED5D46">
            <w:pPr>
              <w:jc w:val="center"/>
              <w:rPr>
                <w:szCs w:val="22"/>
              </w:rPr>
            </w:pPr>
            <w:r w:rsidRPr="00F14FAC">
              <w:rPr>
                <w:b/>
                <w:bCs/>
                <w:szCs w:val="22"/>
              </w:rPr>
              <w:t>6-12 mg</w:t>
            </w:r>
          </w:p>
          <w:p w14:paraId="5881FF4A" w14:textId="77777777" w:rsidR="002E2C00" w:rsidRPr="00F14FAC" w:rsidRDefault="00ED5D46">
            <w:pPr>
              <w:jc w:val="center"/>
              <w:rPr>
                <w:szCs w:val="22"/>
              </w:rPr>
            </w:pPr>
            <w:r w:rsidRPr="00F14FAC">
              <w:rPr>
                <w:b/>
                <w:bCs/>
                <w:szCs w:val="22"/>
              </w:rPr>
              <w:t>N=379</w:t>
            </w:r>
          </w:p>
        </w:tc>
        <w:tc>
          <w:tcPr>
            <w:tcW w:w="1657" w:type="dxa"/>
            <w:tcBorders>
              <w:bottom w:val="single" w:sz="12" w:space="0" w:color="auto"/>
            </w:tcBorders>
          </w:tcPr>
          <w:p w14:paraId="0E2BAC4D" w14:textId="77777777" w:rsidR="002E2C00" w:rsidRPr="00F14FAC" w:rsidRDefault="00ED5D46">
            <w:pPr>
              <w:jc w:val="center"/>
              <w:rPr>
                <w:b/>
                <w:bCs/>
                <w:szCs w:val="22"/>
              </w:rPr>
            </w:pPr>
            <w:r w:rsidRPr="00F14FAC">
              <w:rPr>
                <w:b/>
                <w:bCs/>
                <w:szCs w:val="22"/>
              </w:rPr>
              <w:t>Placebo</w:t>
            </w:r>
          </w:p>
          <w:p w14:paraId="3C7DC776" w14:textId="77777777" w:rsidR="002E2C00" w:rsidRPr="00F14FAC" w:rsidRDefault="002E2C00">
            <w:pPr>
              <w:jc w:val="center"/>
              <w:rPr>
                <w:b/>
                <w:bCs/>
                <w:szCs w:val="22"/>
              </w:rPr>
            </w:pPr>
          </w:p>
          <w:p w14:paraId="4059CA44" w14:textId="77777777" w:rsidR="002E2C00" w:rsidRPr="00F14FAC" w:rsidRDefault="00ED5D46">
            <w:pPr>
              <w:jc w:val="center"/>
              <w:rPr>
                <w:szCs w:val="22"/>
              </w:rPr>
            </w:pPr>
            <w:r w:rsidRPr="00F14FAC">
              <w:rPr>
                <w:b/>
                <w:bCs/>
                <w:szCs w:val="22"/>
              </w:rPr>
              <w:t>N=444</w:t>
            </w:r>
          </w:p>
        </w:tc>
      </w:tr>
      <w:tr w:rsidR="002E2C00" w:rsidRPr="00F14FAC" w14:paraId="77068826" w14:textId="77777777">
        <w:tc>
          <w:tcPr>
            <w:tcW w:w="2617" w:type="dxa"/>
            <w:tcBorders>
              <w:top w:val="single" w:sz="12" w:space="0" w:color="auto"/>
            </w:tcBorders>
          </w:tcPr>
          <w:p w14:paraId="640B48C3" w14:textId="77777777" w:rsidR="002E2C00" w:rsidRPr="00F14FAC" w:rsidRDefault="00ED5D46">
            <w:pPr>
              <w:rPr>
                <w:szCs w:val="22"/>
              </w:rPr>
            </w:pPr>
            <w:r w:rsidRPr="00F14FAC">
              <w:rPr>
                <w:szCs w:val="22"/>
              </w:rPr>
              <w:t>ADAS-Cog: poboljšanje od najmanje 4 boda</w:t>
            </w:r>
          </w:p>
        </w:tc>
        <w:tc>
          <w:tcPr>
            <w:tcW w:w="1656" w:type="dxa"/>
            <w:tcBorders>
              <w:top w:val="single" w:sz="12" w:space="0" w:color="auto"/>
            </w:tcBorders>
          </w:tcPr>
          <w:p w14:paraId="1FF34C97" w14:textId="77777777" w:rsidR="002E2C00" w:rsidRPr="00F14FAC" w:rsidRDefault="00ED5D46">
            <w:pPr>
              <w:jc w:val="center"/>
              <w:rPr>
                <w:szCs w:val="22"/>
              </w:rPr>
            </w:pPr>
            <w:r w:rsidRPr="00F14FAC">
              <w:rPr>
                <w:szCs w:val="22"/>
              </w:rPr>
              <w:t>21***</w:t>
            </w:r>
          </w:p>
          <w:p w14:paraId="53CDF7F9" w14:textId="77777777" w:rsidR="002E2C00" w:rsidRPr="00F14FAC" w:rsidRDefault="002E2C00">
            <w:pPr>
              <w:jc w:val="center"/>
              <w:rPr>
                <w:szCs w:val="22"/>
              </w:rPr>
            </w:pPr>
          </w:p>
        </w:tc>
        <w:tc>
          <w:tcPr>
            <w:tcW w:w="1657" w:type="dxa"/>
            <w:gridSpan w:val="2"/>
            <w:tcBorders>
              <w:top w:val="single" w:sz="12" w:space="0" w:color="auto"/>
            </w:tcBorders>
          </w:tcPr>
          <w:p w14:paraId="1FAEF15D" w14:textId="77777777" w:rsidR="002E2C00" w:rsidRPr="00F14FAC" w:rsidRDefault="00ED5D46">
            <w:pPr>
              <w:jc w:val="center"/>
              <w:rPr>
                <w:szCs w:val="22"/>
              </w:rPr>
            </w:pPr>
            <w:r w:rsidRPr="00F14FAC">
              <w:rPr>
                <w:szCs w:val="22"/>
              </w:rPr>
              <w:t>12</w:t>
            </w:r>
          </w:p>
        </w:tc>
        <w:tc>
          <w:tcPr>
            <w:tcW w:w="1656" w:type="dxa"/>
            <w:tcBorders>
              <w:top w:val="single" w:sz="12" w:space="0" w:color="auto"/>
            </w:tcBorders>
          </w:tcPr>
          <w:p w14:paraId="156E3176" w14:textId="77777777" w:rsidR="002E2C00" w:rsidRPr="00F14FAC" w:rsidRDefault="00ED5D46">
            <w:pPr>
              <w:jc w:val="center"/>
              <w:rPr>
                <w:szCs w:val="22"/>
              </w:rPr>
            </w:pPr>
            <w:r w:rsidRPr="00F14FAC">
              <w:rPr>
                <w:szCs w:val="22"/>
              </w:rPr>
              <w:t>25***</w:t>
            </w:r>
          </w:p>
          <w:p w14:paraId="3F6C49F1" w14:textId="77777777" w:rsidR="002E2C00" w:rsidRPr="00F14FAC" w:rsidRDefault="002E2C00">
            <w:pPr>
              <w:jc w:val="center"/>
              <w:rPr>
                <w:szCs w:val="22"/>
              </w:rPr>
            </w:pPr>
          </w:p>
        </w:tc>
        <w:tc>
          <w:tcPr>
            <w:tcW w:w="1657" w:type="dxa"/>
            <w:tcBorders>
              <w:top w:val="single" w:sz="12" w:space="0" w:color="auto"/>
            </w:tcBorders>
          </w:tcPr>
          <w:p w14:paraId="385D86BB" w14:textId="77777777" w:rsidR="002E2C00" w:rsidRPr="00F14FAC" w:rsidRDefault="00ED5D46">
            <w:pPr>
              <w:jc w:val="center"/>
              <w:rPr>
                <w:szCs w:val="22"/>
              </w:rPr>
            </w:pPr>
            <w:r w:rsidRPr="00F14FAC">
              <w:rPr>
                <w:szCs w:val="22"/>
              </w:rPr>
              <w:t>12</w:t>
            </w:r>
          </w:p>
        </w:tc>
      </w:tr>
      <w:tr w:rsidR="002E2C00" w:rsidRPr="00F14FAC" w14:paraId="62A20004" w14:textId="77777777">
        <w:tc>
          <w:tcPr>
            <w:tcW w:w="2617" w:type="dxa"/>
          </w:tcPr>
          <w:p w14:paraId="50A2204D" w14:textId="77777777" w:rsidR="002E2C00" w:rsidRPr="00F14FAC" w:rsidRDefault="00ED5D46">
            <w:pPr>
              <w:rPr>
                <w:szCs w:val="22"/>
              </w:rPr>
            </w:pPr>
            <w:r w:rsidRPr="00F14FAC">
              <w:rPr>
                <w:szCs w:val="22"/>
              </w:rPr>
              <w:t>CIBIC-Plus: poboljšanje</w:t>
            </w:r>
          </w:p>
        </w:tc>
        <w:tc>
          <w:tcPr>
            <w:tcW w:w="1656" w:type="dxa"/>
          </w:tcPr>
          <w:p w14:paraId="76BE059B" w14:textId="77777777" w:rsidR="002E2C00" w:rsidRPr="00F14FAC" w:rsidRDefault="00ED5D46">
            <w:pPr>
              <w:jc w:val="center"/>
              <w:rPr>
                <w:szCs w:val="22"/>
              </w:rPr>
            </w:pPr>
            <w:r w:rsidRPr="00F14FAC">
              <w:rPr>
                <w:szCs w:val="22"/>
              </w:rPr>
              <w:t>29***</w:t>
            </w:r>
          </w:p>
        </w:tc>
        <w:tc>
          <w:tcPr>
            <w:tcW w:w="1657" w:type="dxa"/>
            <w:gridSpan w:val="2"/>
          </w:tcPr>
          <w:p w14:paraId="72EA1121" w14:textId="77777777" w:rsidR="002E2C00" w:rsidRPr="00F14FAC" w:rsidRDefault="00ED5D46">
            <w:pPr>
              <w:jc w:val="center"/>
              <w:rPr>
                <w:szCs w:val="22"/>
              </w:rPr>
            </w:pPr>
            <w:r w:rsidRPr="00F14FAC">
              <w:rPr>
                <w:szCs w:val="22"/>
              </w:rPr>
              <w:t>18</w:t>
            </w:r>
          </w:p>
        </w:tc>
        <w:tc>
          <w:tcPr>
            <w:tcW w:w="1656" w:type="dxa"/>
          </w:tcPr>
          <w:p w14:paraId="18A008B7" w14:textId="77777777" w:rsidR="002E2C00" w:rsidRPr="00F14FAC" w:rsidRDefault="00ED5D46">
            <w:pPr>
              <w:jc w:val="center"/>
              <w:rPr>
                <w:szCs w:val="22"/>
              </w:rPr>
            </w:pPr>
            <w:r w:rsidRPr="00F14FAC">
              <w:rPr>
                <w:szCs w:val="22"/>
              </w:rPr>
              <w:t>32***</w:t>
            </w:r>
          </w:p>
        </w:tc>
        <w:tc>
          <w:tcPr>
            <w:tcW w:w="1657" w:type="dxa"/>
          </w:tcPr>
          <w:p w14:paraId="4E7B1358" w14:textId="77777777" w:rsidR="002E2C00" w:rsidRPr="00F14FAC" w:rsidRDefault="00ED5D46">
            <w:pPr>
              <w:jc w:val="center"/>
              <w:rPr>
                <w:szCs w:val="22"/>
              </w:rPr>
            </w:pPr>
            <w:r w:rsidRPr="00F14FAC">
              <w:rPr>
                <w:szCs w:val="22"/>
              </w:rPr>
              <w:t>19</w:t>
            </w:r>
          </w:p>
        </w:tc>
      </w:tr>
      <w:tr w:rsidR="002E2C00" w:rsidRPr="00F14FAC" w14:paraId="789185DA" w14:textId="77777777">
        <w:tc>
          <w:tcPr>
            <w:tcW w:w="2617" w:type="dxa"/>
          </w:tcPr>
          <w:p w14:paraId="7BE78C9D" w14:textId="77777777" w:rsidR="002E2C00" w:rsidRPr="00F14FAC" w:rsidRDefault="00ED5D46">
            <w:pPr>
              <w:rPr>
                <w:szCs w:val="22"/>
              </w:rPr>
            </w:pPr>
            <w:r w:rsidRPr="00F14FAC">
              <w:rPr>
                <w:szCs w:val="22"/>
              </w:rPr>
              <w:t>PDS: poboljšanje od najmanje 10%</w:t>
            </w:r>
          </w:p>
        </w:tc>
        <w:tc>
          <w:tcPr>
            <w:tcW w:w="1656" w:type="dxa"/>
          </w:tcPr>
          <w:p w14:paraId="7D0A6A34" w14:textId="77777777" w:rsidR="002E2C00" w:rsidRPr="00F14FAC" w:rsidRDefault="00ED5D46">
            <w:pPr>
              <w:jc w:val="center"/>
              <w:rPr>
                <w:szCs w:val="22"/>
              </w:rPr>
            </w:pPr>
            <w:r w:rsidRPr="00F14FAC">
              <w:rPr>
                <w:szCs w:val="22"/>
              </w:rPr>
              <w:t>26***</w:t>
            </w:r>
          </w:p>
        </w:tc>
        <w:tc>
          <w:tcPr>
            <w:tcW w:w="1657" w:type="dxa"/>
            <w:gridSpan w:val="2"/>
          </w:tcPr>
          <w:p w14:paraId="139940CF" w14:textId="77777777" w:rsidR="002E2C00" w:rsidRPr="00F14FAC" w:rsidRDefault="00ED5D46">
            <w:pPr>
              <w:jc w:val="center"/>
              <w:rPr>
                <w:szCs w:val="22"/>
              </w:rPr>
            </w:pPr>
            <w:r w:rsidRPr="00F14FAC">
              <w:rPr>
                <w:szCs w:val="22"/>
              </w:rPr>
              <w:t>17</w:t>
            </w:r>
          </w:p>
        </w:tc>
        <w:tc>
          <w:tcPr>
            <w:tcW w:w="1656" w:type="dxa"/>
          </w:tcPr>
          <w:p w14:paraId="7957F8AC" w14:textId="77777777" w:rsidR="002E2C00" w:rsidRPr="00F14FAC" w:rsidRDefault="00ED5D46">
            <w:pPr>
              <w:jc w:val="center"/>
              <w:rPr>
                <w:szCs w:val="22"/>
              </w:rPr>
            </w:pPr>
            <w:r w:rsidRPr="00F14FAC">
              <w:rPr>
                <w:szCs w:val="22"/>
              </w:rPr>
              <w:t>30***</w:t>
            </w:r>
          </w:p>
        </w:tc>
        <w:tc>
          <w:tcPr>
            <w:tcW w:w="1657" w:type="dxa"/>
          </w:tcPr>
          <w:p w14:paraId="3EEBD685" w14:textId="77777777" w:rsidR="002E2C00" w:rsidRPr="00F14FAC" w:rsidRDefault="00ED5D46">
            <w:pPr>
              <w:jc w:val="center"/>
              <w:rPr>
                <w:szCs w:val="22"/>
              </w:rPr>
            </w:pPr>
            <w:r w:rsidRPr="00F14FAC">
              <w:rPr>
                <w:szCs w:val="22"/>
              </w:rPr>
              <w:t>18</w:t>
            </w:r>
          </w:p>
        </w:tc>
      </w:tr>
      <w:tr w:rsidR="002E2C00" w:rsidRPr="00F14FAC" w14:paraId="7B5B66ED" w14:textId="77777777">
        <w:tc>
          <w:tcPr>
            <w:tcW w:w="2617" w:type="dxa"/>
            <w:tcBorders>
              <w:top w:val="single" w:sz="12" w:space="0" w:color="auto"/>
            </w:tcBorders>
          </w:tcPr>
          <w:p w14:paraId="01C8FEB9" w14:textId="77777777" w:rsidR="002E2C00" w:rsidRPr="00F14FAC" w:rsidRDefault="00ED5D46">
            <w:pPr>
              <w:rPr>
                <w:szCs w:val="22"/>
              </w:rPr>
            </w:pPr>
            <w:r w:rsidRPr="00F14FAC">
              <w:rPr>
                <w:szCs w:val="22"/>
              </w:rPr>
              <w:t>Poboljšanje od najmanje 4 boda na ADAS-Cog bez pogoršanja na</w:t>
            </w:r>
          </w:p>
          <w:p w14:paraId="16E0C2DF" w14:textId="77777777" w:rsidR="002E2C00" w:rsidRPr="00F14FAC" w:rsidRDefault="00ED5D46">
            <w:pPr>
              <w:rPr>
                <w:szCs w:val="22"/>
              </w:rPr>
            </w:pPr>
            <w:r w:rsidRPr="00F14FAC">
              <w:rPr>
                <w:szCs w:val="22"/>
              </w:rPr>
              <w:t>CIBIC-Plus i PDS</w:t>
            </w:r>
          </w:p>
        </w:tc>
        <w:tc>
          <w:tcPr>
            <w:tcW w:w="1656" w:type="dxa"/>
            <w:tcBorders>
              <w:top w:val="single" w:sz="12" w:space="0" w:color="auto"/>
            </w:tcBorders>
          </w:tcPr>
          <w:p w14:paraId="47A09950" w14:textId="77777777" w:rsidR="002E2C00" w:rsidRPr="00F14FAC" w:rsidRDefault="00ED5D46">
            <w:pPr>
              <w:jc w:val="center"/>
              <w:rPr>
                <w:szCs w:val="22"/>
              </w:rPr>
            </w:pPr>
            <w:r w:rsidRPr="00F14FAC">
              <w:rPr>
                <w:szCs w:val="22"/>
              </w:rPr>
              <w:t>10*</w:t>
            </w:r>
          </w:p>
        </w:tc>
        <w:tc>
          <w:tcPr>
            <w:tcW w:w="1657" w:type="dxa"/>
            <w:gridSpan w:val="2"/>
            <w:tcBorders>
              <w:top w:val="single" w:sz="12" w:space="0" w:color="auto"/>
            </w:tcBorders>
          </w:tcPr>
          <w:p w14:paraId="77267AA9" w14:textId="77777777" w:rsidR="002E2C00" w:rsidRPr="00F14FAC" w:rsidRDefault="00ED5D46">
            <w:pPr>
              <w:jc w:val="center"/>
              <w:rPr>
                <w:szCs w:val="22"/>
              </w:rPr>
            </w:pPr>
            <w:r w:rsidRPr="00F14FAC">
              <w:rPr>
                <w:szCs w:val="22"/>
              </w:rPr>
              <w:t>6</w:t>
            </w:r>
          </w:p>
        </w:tc>
        <w:tc>
          <w:tcPr>
            <w:tcW w:w="1656" w:type="dxa"/>
            <w:tcBorders>
              <w:top w:val="single" w:sz="12" w:space="0" w:color="auto"/>
            </w:tcBorders>
          </w:tcPr>
          <w:p w14:paraId="1A3C951E" w14:textId="77777777" w:rsidR="002E2C00" w:rsidRPr="00F14FAC" w:rsidRDefault="00ED5D46">
            <w:pPr>
              <w:jc w:val="center"/>
              <w:rPr>
                <w:szCs w:val="22"/>
              </w:rPr>
            </w:pPr>
            <w:r w:rsidRPr="00F14FAC">
              <w:rPr>
                <w:szCs w:val="22"/>
              </w:rPr>
              <w:t>12**</w:t>
            </w:r>
          </w:p>
        </w:tc>
        <w:tc>
          <w:tcPr>
            <w:tcW w:w="1657" w:type="dxa"/>
            <w:tcBorders>
              <w:top w:val="single" w:sz="12" w:space="0" w:color="auto"/>
            </w:tcBorders>
          </w:tcPr>
          <w:p w14:paraId="21314CC8" w14:textId="77777777" w:rsidR="002E2C00" w:rsidRPr="00F14FAC" w:rsidRDefault="00ED5D46">
            <w:pPr>
              <w:jc w:val="center"/>
              <w:rPr>
                <w:szCs w:val="22"/>
              </w:rPr>
            </w:pPr>
            <w:r w:rsidRPr="00F14FAC">
              <w:rPr>
                <w:szCs w:val="22"/>
              </w:rPr>
              <w:t>6</w:t>
            </w:r>
          </w:p>
        </w:tc>
      </w:tr>
    </w:tbl>
    <w:p w14:paraId="7C887CDE" w14:textId="77777777" w:rsidR="002E2C00" w:rsidRPr="00F14FAC" w:rsidRDefault="00ED5D46">
      <w:pPr>
        <w:tabs>
          <w:tab w:val="clear" w:pos="567"/>
        </w:tabs>
        <w:autoSpaceDE w:val="0"/>
        <w:autoSpaceDN w:val="0"/>
        <w:adjustRightInd w:val="0"/>
        <w:spacing w:line="240" w:lineRule="auto"/>
        <w:rPr>
          <w:b/>
          <w:bCs/>
          <w:i/>
          <w:iCs/>
          <w:szCs w:val="22"/>
          <w:lang w:eastAsia="sl-SI"/>
        </w:rPr>
      </w:pPr>
      <w:r w:rsidRPr="00F14FAC">
        <w:rPr>
          <w:szCs w:val="22"/>
        </w:rPr>
        <w:t>*p&lt;0,05, **p&lt;0,01, ***p&lt;0,001</w:t>
      </w:r>
    </w:p>
    <w:p w14:paraId="1B2B4AB6" w14:textId="77777777" w:rsidR="002E2C00" w:rsidRPr="00F14FAC" w:rsidRDefault="002E2C00">
      <w:pPr>
        <w:tabs>
          <w:tab w:val="clear" w:pos="567"/>
        </w:tabs>
        <w:autoSpaceDE w:val="0"/>
        <w:autoSpaceDN w:val="0"/>
        <w:adjustRightInd w:val="0"/>
        <w:spacing w:line="240" w:lineRule="auto"/>
        <w:rPr>
          <w:bCs/>
          <w:iCs/>
          <w:szCs w:val="22"/>
          <w:lang w:eastAsia="sl-SI"/>
        </w:rPr>
      </w:pPr>
    </w:p>
    <w:p w14:paraId="66DDD78B" w14:textId="77777777" w:rsidR="002E2C00" w:rsidRPr="00F14FAC" w:rsidRDefault="00ED5D46">
      <w:pPr>
        <w:tabs>
          <w:tab w:val="clear" w:pos="567"/>
        </w:tabs>
        <w:autoSpaceDE w:val="0"/>
        <w:autoSpaceDN w:val="0"/>
        <w:adjustRightInd w:val="0"/>
        <w:spacing w:line="240" w:lineRule="auto"/>
        <w:rPr>
          <w:bCs/>
          <w:iCs/>
          <w:szCs w:val="22"/>
          <w:u w:val="single"/>
          <w:lang w:eastAsia="sl-SI"/>
        </w:rPr>
      </w:pPr>
      <w:r w:rsidRPr="00F14FAC">
        <w:rPr>
          <w:bCs/>
          <w:iCs/>
          <w:szCs w:val="22"/>
          <w:u w:val="single"/>
        </w:rPr>
        <w:t xml:space="preserve">Klinička ispitivanja u demenciji povezanoj s Parkinsonovom bolešću </w:t>
      </w:r>
    </w:p>
    <w:p w14:paraId="67A2EEDF"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Djelotvornost rivastigmina u demenciji povezanoj s Parkinsonovom bolešću pokazana je u 24-tjednom multicentričnom, dvostruko slijepom, placebo kontroliranom, osnovnom ispitivanju, te njegovoj 24-tjednoj otvorenoj produženoj fazi. </w:t>
      </w:r>
      <w:r w:rsidRPr="00F14FAC">
        <w:t xml:space="preserve">Bolesnici uključeni u ovo ispitivanje imali su MMSE (eng. Mini-Mental State Examination) vrijednost od 10 do 24. Djelotvornost je utvrđena primjenom dvije neovisne ljestvice, koje su procjenjivane u redovitim intervalima tijekom razdoblja liječenja od 6 mjeseci, kako je prikazano u Tablici 5: ADAS-Cog, mjerilo kognitivne sposobnosti i globalno mjerilo ADCS-CGIC (eng. Alzheimer’s Disease Cooperative Study - Clinician’s Global Impression of Change, ispitivanje suradljivosti osoba s Alzheimerovom bolešću - globalna procjena bolesnika od strane liječnika). </w:t>
      </w:r>
    </w:p>
    <w:p w14:paraId="70B2D91E" w14:textId="77777777" w:rsidR="002E2C00" w:rsidRPr="00F14FAC" w:rsidRDefault="002E2C00">
      <w:pPr>
        <w:tabs>
          <w:tab w:val="clear" w:pos="567"/>
        </w:tabs>
        <w:autoSpaceDE w:val="0"/>
        <w:autoSpaceDN w:val="0"/>
        <w:adjustRightInd w:val="0"/>
        <w:spacing w:line="240" w:lineRule="auto"/>
        <w:rPr>
          <w:bCs/>
          <w:szCs w:val="22"/>
          <w:lang w:eastAsia="sl-SI"/>
        </w:rPr>
      </w:pPr>
    </w:p>
    <w:p w14:paraId="18405A9F" w14:textId="77777777" w:rsidR="002E2C00" w:rsidRPr="00F14FAC" w:rsidRDefault="00ED5D46">
      <w:pPr>
        <w:tabs>
          <w:tab w:val="clear" w:pos="567"/>
        </w:tabs>
        <w:autoSpaceDE w:val="0"/>
        <w:autoSpaceDN w:val="0"/>
        <w:adjustRightInd w:val="0"/>
        <w:spacing w:line="240" w:lineRule="auto"/>
        <w:rPr>
          <w:b/>
          <w:bCs/>
          <w:szCs w:val="22"/>
          <w:lang w:eastAsia="sl-SI"/>
        </w:rPr>
      </w:pPr>
      <w:r w:rsidRPr="00F14FAC">
        <w:rPr>
          <w:b/>
          <w:bCs/>
          <w:szCs w:val="22"/>
        </w:rPr>
        <w:t xml:space="preserve">Tablica 5 </w:t>
      </w:r>
    </w:p>
    <w:p w14:paraId="77E15003" w14:textId="77777777" w:rsidR="002E2C00" w:rsidRPr="00F14FAC" w:rsidRDefault="002E2C00">
      <w:pPr>
        <w:tabs>
          <w:tab w:val="clear" w:pos="567"/>
        </w:tabs>
        <w:autoSpaceDE w:val="0"/>
        <w:autoSpaceDN w:val="0"/>
        <w:adjustRightInd w:val="0"/>
        <w:spacing w:line="240" w:lineRule="auto"/>
        <w:rPr>
          <w:bCs/>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510"/>
        <w:gridCol w:w="1353"/>
        <w:gridCol w:w="1564"/>
        <w:gridCol w:w="1439"/>
      </w:tblGrid>
      <w:tr w:rsidR="002E2C00" w:rsidRPr="00F14FAC" w14:paraId="02D0FD1B" w14:textId="77777777">
        <w:tc>
          <w:tcPr>
            <w:tcW w:w="3320" w:type="dxa"/>
          </w:tcPr>
          <w:p w14:paraId="19C78385" w14:textId="77777777" w:rsidR="002E2C00" w:rsidRPr="00F14FAC" w:rsidRDefault="00ED5D46">
            <w:pPr>
              <w:tabs>
                <w:tab w:val="clear" w:pos="567"/>
              </w:tabs>
              <w:spacing w:line="240" w:lineRule="auto"/>
              <w:rPr>
                <w:b/>
                <w:szCs w:val="22"/>
                <w:lang w:eastAsia="sl-SI"/>
              </w:rPr>
            </w:pPr>
            <w:r w:rsidRPr="00F14FAC">
              <w:rPr>
                <w:b/>
                <w:szCs w:val="22"/>
              </w:rPr>
              <w:lastRenderedPageBreak/>
              <w:t>Demencija povezana s Parkinsonovom bolešću</w:t>
            </w:r>
          </w:p>
        </w:tc>
        <w:tc>
          <w:tcPr>
            <w:tcW w:w="1518" w:type="dxa"/>
          </w:tcPr>
          <w:p w14:paraId="160D45AF" w14:textId="77777777" w:rsidR="002E2C00" w:rsidRPr="00F14FAC" w:rsidRDefault="00ED5D46">
            <w:pPr>
              <w:tabs>
                <w:tab w:val="clear" w:pos="567"/>
              </w:tabs>
              <w:spacing w:line="240" w:lineRule="auto"/>
              <w:rPr>
                <w:b/>
                <w:szCs w:val="22"/>
                <w:lang w:eastAsia="sl-SI"/>
              </w:rPr>
            </w:pPr>
            <w:r w:rsidRPr="00F14FAC">
              <w:rPr>
                <w:b/>
                <w:szCs w:val="22"/>
              </w:rPr>
              <w:t>ADAS-Cog</w:t>
            </w:r>
          </w:p>
          <w:p w14:paraId="1636FF2D" w14:textId="77777777" w:rsidR="002E2C00" w:rsidRPr="00F14FAC" w:rsidRDefault="00ED5D46">
            <w:pPr>
              <w:tabs>
                <w:tab w:val="clear" w:pos="567"/>
              </w:tabs>
              <w:spacing w:line="240" w:lineRule="auto"/>
              <w:rPr>
                <w:b/>
                <w:szCs w:val="22"/>
                <w:lang w:eastAsia="sl-SI"/>
              </w:rPr>
            </w:pPr>
            <w:r w:rsidRPr="00F14FAC">
              <w:rPr>
                <w:b/>
                <w:bCs/>
                <w:szCs w:val="22"/>
              </w:rPr>
              <w:t>Rivastigmin</w:t>
            </w:r>
            <w:r w:rsidRPr="00F14FAC">
              <w:rPr>
                <w:b/>
                <w:szCs w:val="22"/>
              </w:rPr>
              <w:t> </w:t>
            </w:r>
          </w:p>
        </w:tc>
        <w:tc>
          <w:tcPr>
            <w:tcW w:w="1386" w:type="dxa"/>
          </w:tcPr>
          <w:p w14:paraId="56E82874" w14:textId="77777777" w:rsidR="002E2C00" w:rsidRPr="00F14FAC" w:rsidRDefault="00ED5D46">
            <w:pPr>
              <w:tabs>
                <w:tab w:val="clear" w:pos="567"/>
              </w:tabs>
              <w:spacing w:line="240" w:lineRule="auto"/>
              <w:rPr>
                <w:b/>
                <w:szCs w:val="22"/>
                <w:lang w:eastAsia="sl-SI"/>
              </w:rPr>
            </w:pPr>
            <w:r w:rsidRPr="00F14FAC">
              <w:rPr>
                <w:b/>
                <w:szCs w:val="22"/>
              </w:rPr>
              <w:t>ADAS-Cog</w:t>
            </w:r>
          </w:p>
          <w:p w14:paraId="2364D271" w14:textId="77777777" w:rsidR="002E2C00" w:rsidRPr="00F14FAC" w:rsidRDefault="00ED5D46">
            <w:pPr>
              <w:tabs>
                <w:tab w:val="clear" w:pos="567"/>
              </w:tabs>
              <w:spacing w:line="240" w:lineRule="auto"/>
              <w:rPr>
                <w:b/>
                <w:szCs w:val="22"/>
                <w:lang w:eastAsia="sl-SI"/>
              </w:rPr>
            </w:pPr>
            <w:r w:rsidRPr="00F14FAC">
              <w:rPr>
                <w:b/>
                <w:szCs w:val="22"/>
              </w:rPr>
              <w:t>Placebo</w:t>
            </w:r>
          </w:p>
        </w:tc>
        <w:tc>
          <w:tcPr>
            <w:tcW w:w="1582" w:type="dxa"/>
          </w:tcPr>
          <w:p w14:paraId="6DEA0CE5" w14:textId="77777777" w:rsidR="002E2C00" w:rsidRPr="00F14FAC" w:rsidRDefault="00ED5D46">
            <w:pPr>
              <w:tabs>
                <w:tab w:val="clear" w:pos="567"/>
              </w:tabs>
              <w:spacing w:line="240" w:lineRule="auto"/>
              <w:rPr>
                <w:b/>
                <w:szCs w:val="22"/>
                <w:lang w:eastAsia="sl-SI"/>
              </w:rPr>
            </w:pPr>
            <w:r w:rsidRPr="00F14FAC">
              <w:rPr>
                <w:b/>
                <w:szCs w:val="22"/>
              </w:rPr>
              <w:t>ADCS-CGIC</w:t>
            </w:r>
          </w:p>
          <w:p w14:paraId="46FD90D9" w14:textId="77777777" w:rsidR="002E2C00" w:rsidRPr="00F14FAC" w:rsidRDefault="00ED5D46">
            <w:pPr>
              <w:tabs>
                <w:tab w:val="clear" w:pos="567"/>
              </w:tabs>
              <w:spacing w:line="240" w:lineRule="auto"/>
              <w:rPr>
                <w:b/>
                <w:szCs w:val="22"/>
                <w:lang w:eastAsia="sl-SI"/>
              </w:rPr>
            </w:pPr>
            <w:r w:rsidRPr="00F14FAC">
              <w:rPr>
                <w:b/>
                <w:bCs/>
                <w:szCs w:val="22"/>
              </w:rPr>
              <w:t>Rivastigmin</w:t>
            </w:r>
          </w:p>
        </w:tc>
        <w:tc>
          <w:tcPr>
            <w:tcW w:w="1480" w:type="dxa"/>
          </w:tcPr>
          <w:p w14:paraId="08AA9ECA" w14:textId="77777777" w:rsidR="002E2C00" w:rsidRPr="00F14FAC" w:rsidRDefault="00ED5D46">
            <w:pPr>
              <w:tabs>
                <w:tab w:val="clear" w:pos="567"/>
              </w:tabs>
              <w:spacing w:line="240" w:lineRule="auto"/>
              <w:rPr>
                <w:b/>
                <w:szCs w:val="22"/>
                <w:lang w:eastAsia="sl-SI"/>
              </w:rPr>
            </w:pPr>
            <w:r w:rsidRPr="00F14FAC">
              <w:rPr>
                <w:b/>
                <w:szCs w:val="22"/>
              </w:rPr>
              <w:t>ADCS-CGIC</w:t>
            </w:r>
          </w:p>
          <w:p w14:paraId="149A6994" w14:textId="77777777" w:rsidR="002E2C00" w:rsidRPr="00F14FAC" w:rsidRDefault="00ED5D46">
            <w:pPr>
              <w:tabs>
                <w:tab w:val="clear" w:pos="567"/>
              </w:tabs>
              <w:spacing w:line="240" w:lineRule="auto"/>
              <w:rPr>
                <w:b/>
                <w:szCs w:val="22"/>
                <w:lang w:eastAsia="sl-SI"/>
              </w:rPr>
            </w:pPr>
            <w:r w:rsidRPr="00F14FAC">
              <w:rPr>
                <w:b/>
                <w:szCs w:val="22"/>
              </w:rPr>
              <w:t>Placebo</w:t>
            </w:r>
          </w:p>
        </w:tc>
      </w:tr>
      <w:tr w:rsidR="002E2C00" w:rsidRPr="00F14FAC" w14:paraId="61BDE880" w14:textId="77777777">
        <w:trPr>
          <w:trHeight w:val="1023"/>
        </w:trPr>
        <w:tc>
          <w:tcPr>
            <w:tcW w:w="3320" w:type="dxa"/>
            <w:vMerge w:val="restart"/>
          </w:tcPr>
          <w:p w14:paraId="268A99FA" w14:textId="77777777" w:rsidR="002E2C00" w:rsidRPr="00F14FAC" w:rsidRDefault="00ED5D46">
            <w:pPr>
              <w:tabs>
                <w:tab w:val="clear" w:pos="567"/>
              </w:tabs>
              <w:spacing w:line="240" w:lineRule="auto"/>
              <w:rPr>
                <w:b/>
                <w:szCs w:val="22"/>
                <w:lang w:eastAsia="sl-SI"/>
              </w:rPr>
            </w:pPr>
            <w:r w:rsidRPr="00F14FAC">
              <w:rPr>
                <w:b/>
                <w:szCs w:val="22"/>
              </w:rPr>
              <w:t xml:space="preserve">Populacija ITT + RDO </w:t>
            </w:r>
          </w:p>
          <w:p w14:paraId="2E41C2E5" w14:textId="77777777" w:rsidR="002E2C00" w:rsidRPr="00F14FAC" w:rsidRDefault="002E2C00">
            <w:pPr>
              <w:tabs>
                <w:tab w:val="clear" w:pos="567"/>
              </w:tabs>
              <w:spacing w:line="240" w:lineRule="auto"/>
              <w:rPr>
                <w:szCs w:val="22"/>
                <w:lang w:eastAsia="sl-SI"/>
              </w:rPr>
            </w:pPr>
          </w:p>
          <w:p w14:paraId="2BDEA914" w14:textId="77777777" w:rsidR="002E2C00" w:rsidRPr="00F14FAC" w:rsidRDefault="00ED5D46">
            <w:pPr>
              <w:tabs>
                <w:tab w:val="clear" w:pos="567"/>
              </w:tabs>
              <w:spacing w:line="240" w:lineRule="auto"/>
              <w:rPr>
                <w:szCs w:val="22"/>
                <w:lang w:eastAsia="sl-SI"/>
              </w:rPr>
            </w:pPr>
            <w:r w:rsidRPr="00F14FAC">
              <w:rPr>
                <w:szCs w:val="22"/>
              </w:rPr>
              <w:t>Početna srednja vrijednost ± SD</w:t>
            </w:r>
          </w:p>
          <w:p w14:paraId="18092E99" w14:textId="77777777" w:rsidR="002E2C00" w:rsidRPr="00F14FAC" w:rsidRDefault="00ED5D46">
            <w:pPr>
              <w:tabs>
                <w:tab w:val="clear" w:pos="567"/>
              </w:tabs>
              <w:spacing w:line="240" w:lineRule="auto"/>
              <w:rPr>
                <w:szCs w:val="22"/>
                <w:lang w:eastAsia="sl-SI"/>
              </w:rPr>
            </w:pPr>
            <w:r w:rsidRPr="00F14FAC">
              <w:rPr>
                <w:szCs w:val="22"/>
              </w:rPr>
              <w:t xml:space="preserve">Srednja promjena nakon 24 tjedna </w:t>
            </w:r>
          </w:p>
          <w:p w14:paraId="334D5E41" w14:textId="77777777" w:rsidR="002E2C00" w:rsidRPr="00F14FAC" w:rsidRDefault="00ED5D46">
            <w:pPr>
              <w:tabs>
                <w:tab w:val="clear" w:pos="567"/>
              </w:tabs>
              <w:spacing w:line="240" w:lineRule="auto"/>
              <w:rPr>
                <w:szCs w:val="22"/>
                <w:lang w:eastAsia="sl-SI"/>
              </w:rPr>
            </w:pPr>
            <w:r w:rsidRPr="00F14FAC">
              <w:rPr>
                <w:szCs w:val="22"/>
              </w:rPr>
              <w:t>± SD</w:t>
            </w:r>
          </w:p>
          <w:p w14:paraId="3A259FB5" w14:textId="77777777" w:rsidR="002E2C00" w:rsidRPr="00F14FAC" w:rsidRDefault="002E2C00">
            <w:pPr>
              <w:tabs>
                <w:tab w:val="clear" w:pos="567"/>
              </w:tabs>
              <w:spacing w:line="240" w:lineRule="auto"/>
              <w:rPr>
                <w:szCs w:val="22"/>
                <w:lang w:eastAsia="sl-SI"/>
              </w:rPr>
            </w:pPr>
          </w:p>
          <w:p w14:paraId="506CB027" w14:textId="77777777" w:rsidR="002E2C00" w:rsidRPr="00F14FAC" w:rsidRDefault="00ED5D46">
            <w:pPr>
              <w:tabs>
                <w:tab w:val="clear" w:pos="567"/>
              </w:tabs>
              <w:spacing w:line="240" w:lineRule="auto"/>
              <w:rPr>
                <w:szCs w:val="22"/>
                <w:lang w:eastAsia="sl-SI"/>
              </w:rPr>
            </w:pPr>
            <w:r w:rsidRPr="00F14FAC">
              <w:rPr>
                <w:szCs w:val="22"/>
              </w:rPr>
              <w:t>Prilagođena razlika u liječenju</w:t>
            </w:r>
          </w:p>
          <w:p w14:paraId="74AEBA5B" w14:textId="77777777" w:rsidR="002E2C00" w:rsidRPr="00F14FAC" w:rsidRDefault="00ED5D46">
            <w:pPr>
              <w:tabs>
                <w:tab w:val="clear" w:pos="567"/>
              </w:tabs>
              <w:spacing w:line="240" w:lineRule="auto"/>
              <w:rPr>
                <w:szCs w:val="22"/>
                <w:lang w:eastAsia="sl-SI"/>
              </w:rPr>
            </w:pPr>
            <w:r w:rsidRPr="00F14FAC">
              <w:rPr>
                <w:szCs w:val="22"/>
              </w:rPr>
              <w:t>p-vrijednost u odnosu na placebo</w:t>
            </w:r>
          </w:p>
          <w:p w14:paraId="6E302E5D" w14:textId="77777777" w:rsidR="002E2C00" w:rsidRPr="00F14FAC" w:rsidRDefault="00ED5D46">
            <w:pPr>
              <w:tabs>
                <w:tab w:val="clear" w:pos="567"/>
              </w:tabs>
              <w:spacing w:line="240" w:lineRule="auto"/>
              <w:rPr>
                <w:szCs w:val="22"/>
                <w:lang w:eastAsia="sl-SI"/>
              </w:rPr>
            </w:pPr>
            <w:r w:rsidRPr="00F14FAC">
              <w:rPr>
                <w:szCs w:val="22"/>
              </w:rPr>
              <w:t> </w:t>
            </w:r>
          </w:p>
          <w:p w14:paraId="496FA8FC" w14:textId="77777777" w:rsidR="002E2C00" w:rsidRPr="00F14FAC" w:rsidRDefault="00ED5D46">
            <w:pPr>
              <w:tabs>
                <w:tab w:val="clear" w:pos="567"/>
              </w:tabs>
              <w:spacing w:line="240" w:lineRule="auto"/>
              <w:rPr>
                <w:b/>
                <w:szCs w:val="22"/>
                <w:lang w:eastAsia="sl-SI"/>
              </w:rPr>
            </w:pPr>
            <w:r w:rsidRPr="00F14FAC">
              <w:rPr>
                <w:b/>
                <w:szCs w:val="22"/>
              </w:rPr>
              <w:t xml:space="preserve">Populacija ITT – LOCF </w:t>
            </w:r>
          </w:p>
          <w:p w14:paraId="5BB2A77C" w14:textId="77777777" w:rsidR="002E2C00" w:rsidRPr="00F14FAC" w:rsidRDefault="00ED5D46">
            <w:pPr>
              <w:tabs>
                <w:tab w:val="clear" w:pos="567"/>
              </w:tabs>
              <w:spacing w:line="240" w:lineRule="auto"/>
              <w:rPr>
                <w:szCs w:val="22"/>
                <w:lang w:eastAsia="sl-SI"/>
              </w:rPr>
            </w:pPr>
            <w:r w:rsidRPr="00F14FAC">
              <w:rPr>
                <w:szCs w:val="22"/>
              </w:rPr>
              <w:t> </w:t>
            </w:r>
          </w:p>
          <w:p w14:paraId="6FD01503" w14:textId="77777777" w:rsidR="002E2C00" w:rsidRPr="00F14FAC" w:rsidRDefault="00ED5D46">
            <w:pPr>
              <w:tabs>
                <w:tab w:val="clear" w:pos="567"/>
              </w:tabs>
              <w:spacing w:line="240" w:lineRule="auto"/>
              <w:rPr>
                <w:szCs w:val="22"/>
                <w:lang w:eastAsia="sl-SI"/>
              </w:rPr>
            </w:pPr>
            <w:r w:rsidRPr="00F14FAC">
              <w:rPr>
                <w:szCs w:val="22"/>
              </w:rPr>
              <w:t>Početna srednja vrijednost ± SD</w:t>
            </w:r>
          </w:p>
          <w:p w14:paraId="1CC3138C" w14:textId="77777777" w:rsidR="002E2C00" w:rsidRPr="00F14FAC" w:rsidRDefault="00ED5D46">
            <w:pPr>
              <w:tabs>
                <w:tab w:val="clear" w:pos="567"/>
              </w:tabs>
              <w:spacing w:line="240" w:lineRule="auto"/>
              <w:rPr>
                <w:szCs w:val="22"/>
                <w:lang w:eastAsia="sl-SI"/>
              </w:rPr>
            </w:pPr>
            <w:r w:rsidRPr="00F14FAC">
              <w:rPr>
                <w:szCs w:val="22"/>
              </w:rPr>
              <w:t xml:space="preserve">Srednja promjena nakon 24 tjedna </w:t>
            </w:r>
          </w:p>
          <w:p w14:paraId="02D1944A" w14:textId="77777777" w:rsidR="002E2C00" w:rsidRPr="00F14FAC" w:rsidRDefault="00ED5D46">
            <w:pPr>
              <w:tabs>
                <w:tab w:val="clear" w:pos="567"/>
              </w:tabs>
              <w:spacing w:line="240" w:lineRule="auto"/>
              <w:rPr>
                <w:szCs w:val="22"/>
                <w:lang w:eastAsia="sl-SI"/>
              </w:rPr>
            </w:pPr>
            <w:r w:rsidRPr="00F14FAC">
              <w:rPr>
                <w:szCs w:val="22"/>
              </w:rPr>
              <w:t>± SD</w:t>
            </w:r>
          </w:p>
          <w:p w14:paraId="3D3297BA" w14:textId="77777777" w:rsidR="002E2C00" w:rsidRPr="00F14FAC" w:rsidRDefault="002E2C00">
            <w:pPr>
              <w:tabs>
                <w:tab w:val="clear" w:pos="567"/>
              </w:tabs>
              <w:spacing w:line="240" w:lineRule="auto"/>
              <w:rPr>
                <w:szCs w:val="22"/>
                <w:lang w:eastAsia="sl-SI"/>
              </w:rPr>
            </w:pPr>
          </w:p>
          <w:p w14:paraId="58F380EE" w14:textId="77777777" w:rsidR="002E2C00" w:rsidRPr="00F14FAC" w:rsidRDefault="00ED5D46">
            <w:pPr>
              <w:tabs>
                <w:tab w:val="clear" w:pos="567"/>
              </w:tabs>
              <w:spacing w:line="240" w:lineRule="auto"/>
              <w:rPr>
                <w:szCs w:val="22"/>
                <w:lang w:eastAsia="sl-SI"/>
              </w:rPr>
            </w:pPr>
            <w:r w:rsidRPr="00F14FAC">
              <w:rPr>
                <w:szCs w:val="22"/>
              </w:rPr>
              <w:t>Prilagođena razlika u liječenju</w:t>
            </w:r>
          </w:p>
          <w:p w14:paraId="10A60A73" w14:textId="77777777" w:rsidR="002E2C00" w:rsidRPr="00F14FAC" w:rsidRDefault="00ED5D46">
            <w:pPr>
              <w:rPr>
                <w:b/>
                <w:szCs w:val="22"/>
                <w:lang w:eastAsia="sl-SI"/>
              </w:rPr>
            </w:pPr>
            <w:r w:rsidRPr="00F14FAC">
              <w:rPr>
                <w:szCs w:val="22"/>
              </w:rPr>
              <w:t>p-vrijednost u odnosu na placebo</w:t>
            </w:r>
          </w:p>
        </w:tc>
        <w:tc>
          <w:tcPr>
            <w:tcW w:w="1518" w:type="dxa"/>
            <w:tcBorders>
              <w:bottom w:val="nil"/>
            </w:tcBorders>
          </w:tcPr>
          <w:p w14:paraId="4CEB850A" w14:textId="77777777" w:rsidR="002E2C00" w:rsidRPr="00F14FAC" w:rsidRDefault="00ED5D46">
            <w:pPr>
              <w:tabs>
                <w:tab w:val="clear" w:pos="567"/>
              </w:tabs>
              <w:spacing w:line="240" w:lineRule="auto"/>
              <w:rPr>
                <w:szCs w:val="22"/>
                <w:lang w:eastAsia="sl-SI"/>
              </w:rPr>
            </w:pPr>
            <w:r w:rsidRPr="00F14FAC">
              <w:rPr>
                <w:szCs w:val="22"/>
              </w:rPr>
              <w:t>(n=329)</w:t>
            </w:r>
          </w:p>
          <w:p w14:paraId="025BB15F" w14:textId="77777777" w:rsidR="002E2C00" w:rsidRPr="00F14FAC" w:rsidRDefault="002E2C00">
            <w:pPr>
              <w:tabs>
                <w:tab w:val="clear" w:pos="567"/>
              </w:tabs>
              <w:spacing w:line="240" w:lineRule="auto"/>
              <w:rPr>
                <w:szCs w:val="22"/>
                <w:lang w:eastAsia="sl-SI"/>
              </w:rPr>
            </w:pPr>
          </w:p>
          <w:p w14:paraId="12B029BC" w14:textId="77777777" w:rsidR="002E2C00" w:rsidRPr="00F14FAC" w:rsidRDefault="00ED5D46">
            <w:pPr>
              <w:tabs>
                <w:tab w:val="clear" w:pos="567"/>
              </w:tabs>
              <w:spacing w:line="240" w:lineRule="auto"/>
              <w:rPr>
                <w:szCs w:val="22"/>
                <w:lang w:eastAsia="sl-SI"/>
              </w:rPr>
            </w:pPr>
            <w:r w:rsidRPr="00F14FAC">
              <w:rPr>
                <w:szCs w:val="22"/>
              </w:rPr>
              <w:t>23,8 ± 10,2</w:t>
            </w:r>
          </w:p>
          <w:p w14:paraId="0B3DC8D3" w14:textId="77777777" w:rsidR="002E2C00" w:rsidRPr="00F14FAC" w:rsidRDefault="00ED5D46">
            <w:pPr>
              <w:rPr>
                <w:b/>
                <w:szCs w:val="22"/>
                <w:lang w:eastAsia="sl-SI"/>
              </w:rPr>
            </w:pPr>
            <w:r w:rsidRPr="00F14FAC">
              <w:rPr>
                <w:b/>
                <w:szCs w:val="22"/>
              </w:rPr>
              <w:t>2,1 ± 8,2</w:t>
            </w:r>
          </w:p>
          <w:p w14:paraId="5C4E019F" w14:textId="77777777" w:rsidR="002E2C00" w:rsidRPr="00F14FAC" w:rsidRDefault="002E2C00">
            <w:pPr>
              <w:rPr>
                <w:szCs w:val="22"/>
                <w:lang w:eastAsia="sl-SI"/>
              </w:rPr>
            </w:pPr>
          </w:p>
        </w:tc>
        <w:tc>
          <w:tcPr>
            <w:tcW w:w="1386" w:type="dxa"/>
            <w:tcBorders>
              <w:bottom w:val="nil"/>
            </w:tcBorders>
          </w:tcPr>
          <w:p w14:paraId="37A108BA" w14:textId="77777777" w:rsidR="002E2C00" w:rsidRPr="00F14FAC" w:rsidRDefault="00ED5D46">
            <w:pPr>
              <w:tabs>
                <w:tab w:val="clear" w:pos="567"/>
              </w:tabs>
              <w:spacing w:line="240" w:lineRule="auto"/>
              <w:rPr>
                <w:szCs w:val="22"/>
                <w:lang w:eastAsia="sl-SI"/>
              </w:rPr>
            </w:pPr>
            <w:r w:rsidRPr="00F14FAC">
              <w:rPr>
                <w:szCs w:val="22"/>
              </w:rPr>
              <w:t>(n=161)</w:t>
            </w:r>
          </w:p>
          <w:p w14:paraId="37D8AADA" w14:textId="77777777" w:rsidR="002E2C00" w:rsidRPr="00F14FAC" w:rsidRDefault="002E2C00">
            <w:pPr>
              <w:tabs>
                <w:tab w:val="clear" w:pos="567"/>
              </w:tabs>
              <w:spacing w:line="240" w:lineRule="auto"/>
              <w:rPr>
                <w:szCs w:val="22"/>
                <w:lang w:eastAsia="sl-SI"/>
              </w:rPr>
            </w:pPr>
          </w:p>
          <w:p w14:paraId="0E1F3A86" w14:textId="77777777" w:rsidR="002E2C00" w:rsidRPr="00F14FAC" w:rsidRDefault="00ED5D46">
            <w:pPr>
              <w:tabs>
                <w:tab w:val="clear" w:pos="567"/>
              </w:tabs>
              <w:spacing w:line="240" w:lineRule="auto"/>
              <w:rPr>
                <w:szCs w:val="22"/>
                <w:lang w:eastAsia="sl-SI"/>
              </w:rPr>
            </w:pPr>
            <w:r w:rsidRPr="00F14FAC">
              <w:rPr>
                <w:szCs w:val="22"/>
              </w:rPr>
              <w:t>24,3 ± 10,5</w:t>
            </w:r>
          </w:p>
          <w:p w14:paraId="5F14EB8A" w14:textId="77777777" w:rsidR="002E2C00" w:rsidRPr="00F14FAC" w:rsidRDefault="00ED5D46">
            <w:pPr>
              <w:rPr>
                <w:szCs w:val="22"/>
                <w:lang w:eastAsia="sl-SI"/>
              </w:rPr>
            </w:pPr>
            <w:r w:rsidRPr="00F14FAC">
              <w:rPr>
                <w:szCs w:val="22"/>
              </w:rPr>
              <w:t>-0,7 ± 7,5</w:t>
            </w:r>
          </w:p>
        </w:tc>
        <w:tc>
          <w:tcPr>
            <w:tcW w:w="1582" w:type="dxa"/>
            <w:tcBorders>
              <w:bottom w:val="nil"/>
            </w:tcBorders>
          </w:tcPr>
          <w:p w14:paraId="409CE433" w14:textId="77777777" w:rsidR="002E2C00" w:rsidRPr="00F14FAC" w:rsidRDefault="00ED5D46">
            <w:pPr>
              <w:tabs>
                <w:tab w:val="clear" w:pos="567"/>
              </w:tabs>
              <w:spacing w:line="240" w:lineRule="auto"/>
              <w:rPr>
                <w:szCs w:val="22"/>
                <w:lang w:eastAsia="sl-SI"/>
              </w:rPr>
            </w:pPr>
            <w:r w:rsidRPr="00F14FAC">
              <w:rPr>
                <w:szCs w:val="22"/>
              </w:rPr>
              <w:t>(n=329)</w:t>
            </w:r>
          </w:p>
          <w:p w14:paraId="5DEB54EA" w14:textId="77777777" w:rsidR="002E2C00" w:rsidRPr="00F14FAC" w:rsidRDefault="002E2C00">
            <w:pPr>
              <w:tabs>
                <w:tab w:val="clear" w:pos="567"/>
              </w:tabs>
              <w:spacing w:line="240" w:lineRule="auto"/>
              <w:rPr>
                <w:szCs w:val="22"/>
                <w:lang w:eastAsia="sl-SI"/>
              </w:rPr>
            </w:pPr>
          </w:p>
          <w:p w14:paraId="28256D6D" w14:textId="77777777" w:rsidR="002E2C00" w:rsidRPr="00F14FAC" w:rsidRDefault="00ED5D46">
            <w:pPr>
              <w:tabs>
                <w:tab w:val="clear" w:pos="567"/>
              </w:tabs>
              <w:spacing w:line="240" w:lineRule="auto"/>
              <w:rPr>
                <w:szCs w:val="22"/>
                <w:lang w:eastAsia="sl-SI"/>
              </w:rPr>
            </w:pPr>
            <w:r w:rsidRPr="00F14FAC">
              <w:rPr>
                <w:szCs w:val="22"/>
              </w:rPr>
              <w:t>n/p</w:t>
            </w:r>
          </w:p>
          <w:p w14:paraId="3EE3AEF6" w14:textId="77777777" w:rsidR="002E2C00" w:rsidRPr="00F14FAC" w:rsidRDefault="00ED5D46">
            <w:pPr>
              <w:rPr>
                <w:szCs w:val="22"/>
                <w:lang w:eastAsia="sl-SI"/>
              </w:rPr>
            </w:pPr>
            <w:r w:rsidRPr="00F14FAC">
              <w:rPr>
                <w:b/>
                <w:szCs w:val="22"/>
              </w:rPr>
              <w:t>3,8 ± 1,4</w:t>
            </w:r>
          </w:p>
        </w:tc>
        <w:tc>
          <w:tcPr>
            <w:tcW w:w="1480" w:type="dxa"/>
            <w:tcBorders>
              <w:bottom w:val="nil"/>
            </w:tcBorders>
          </w:tcPr>
          <w:p w14:paraId="3FBBEE55" w14:textId="77777777" w:rsidR="002E2C00" w:rsidRPr="00F14FAC" w:rsidRDefault="00ED5D46">
            <w:pPr>
              <w:tabs>
                <w:tab w:val="clear" w:pos="567"/>
              </w:tabs>
              <w:spacing w:line="240" w:lineRule="auto"/>
              <w:rPr>
                <w:szCs w:val="22"/>
                <w:lang w:eastAsia="sl-SI"/>
              </w:rPr>
            </w:pPr>
            <w:r w:rsidRPr="00F14FAC">
              <w:rPr>
                <w:szCs w:val="22"/>
              </w:rPr>
              <w:t>(n=165)</w:t>
            </w:r>
          </w:p>
          <w:p w14:paraId="27B2F9FD" w14:textId="77777777" w:rsidR="002E2C00" w:rsidRPr="00F14FAC" w:rsidRDefault="002E2C00">
            <w:pPr>
              <w:tabs>
                <w:tab w:val="clear" w:pos="567"/>
              </w:tabs>
              <w:spacing w:line="240" w:lineRule="auto"/>
              <w:rPr>
                <w:szCs w:val="22"/>
                <w:lang w:eastAsia="sl-SI"/>
              </w:rPr>
            </w:pPr>
          </w:p>
          <w:p w14:paraId="182D20DA" w14:textId="77777777" w:rsidR="002E2C00" w:rsidRPr="00F14FAC" w:rsidRDefault="00ED5D46">
            <w:pPr>
              <w:tabs>
                <w:tab w:val="clear" w:pos="567"/>
              </w:tabs>
              <w:spacing w:line="240" w:lineRule="auto"/>
              <w:rPr>
                <w:szCs w:val="22"/>
                <w:lang w:eastAsia="sl-SI"/>
              </w:rPr>
            </w:pPr>
            <w:r w:rsidRPr="00F14FAC">
              <w:rPr>
                <w:szCs w:val="22"/>
              </w:rPr>
              <w:t>n/p</w:t>
            </w:r>
          </w:p>
          <w:p w14:paraId="1651F8AE" w14:textId="77777777" w:rsidR="002E2C00" w:rsidRPr="00F14FAC" w:rsidRDefault="00ED5D46">
            <w:pPr>
              <w:rPr>
                <w:szCs w:val="22"/>
                <w:lang w:eastAsia="sl-SI"/>
              </w:rPr>
            </w:pPr>
            <w:r w:rsidRPr="00F14FAC">
              <w:rPr>
                <w:szCs w:val="22"/>
              </w:rPr>
              <w:t>4,3 ± 1,5</w:t>
            </w:r>
          </w:p>
        </w:tc>
      </w:tr>
      <w:tr w:rsidR="002E2C00" w:rsidRPr="00F14FAC" w14:paraId="4D11E8A0" w14:textId="77777777">
        <w:trPr>
          <w:trHeight w:val="770"/>
        </w:trPr>
        <w:tc>
          <w:tcPr>
            <w:tcW w:w="3320" w:type="dxa"/>
            <w:vMerge/>
          </w:tcPr>
          <w:p w14:paraId="4D8D66AB" w14:textId="77777777" w:rsidR="002E2C00" w:rsidRPr="00F14FAC" w:rsidRDefault="002E2C00">
            <w:pPr>
              <w:rPr>
                <w:szCs w:val="22"/>
                <w:lang w:eastAsia="sl-SI"/>
              </w:rPr>
            </w:pPr>
          </w:p>
        </w:tc>
        <w:tc>
          <w:tcPr>
            <w:tcW w:w="2904" w:type="dxa"/>
            <w:gridSpan w:val="2"/>
            <w:tcBorders>
              <w:top w:val="nil"/>
              <w:bottom w:val="nil"/>
            </w:tcBorders>
          </w:tcPr>
          <w:p w14:paraId="44A884BD" w14:textId="77777777" w:rsidR="002E2C00" w:rsidRPr="00F14FAC" w:rsidRDefault="002E2C00">
            <w:pPr>
              <w:tabs>
                <w:tab w:val="clear" w:pos="567"/>
              </w:tabs>
              <w:spacing w:line="240" w:lineRule="auto"/>
              <w:jc w:val="center"/>
              <w:rPr>
                <w:szCs w:val="22"/>
                <w:lang w:eastAsia="sl-SI"/>
              </w:rPr>
            </w:pPr>
          </w:p>
          <w:p w14:paraId="0FF91F9A" w14:textId="77777777" w:rsidR="002E2C00" w:rsidRPr="00F14FAC" w:rsidRDefault="00ED5D46">
            <w:pPr>
              <w:tabs>
                <w:tab w:val="clear" w:pos="567"/>
              </w:tabs>
              <w:spacing w:line="240" w:lineRule="auto"/>
              <w:jc w:val="center"/>
              <w:rPr>
                <w:szCs w:val="22"/>
                <w:lang w:eastAsia="sl-SI"/>
              </w:rPr>
            </w:pPr>
            <w:r w:rsidRPr="00F14FAC">
              <w:rPr>
                <w:szCs w:val="22"/>
              </w:rPr>
              <w:t>2,88</w:t>
            </w:r>
            <w:r w:rsidRPr="00F14FAC">
              <w:rPr>
                <w:szCs w:val="22"/>
                <w:vertAlign w:val="superscript"/>
              </w:rPr>
              <w:t>1</w:t>
            </w:r>
          </w:p>
          <w:p w14:paraId="633E21B9" w14:textId="77777777" w:rsidR="002E2C00" w:rsidRPr="00F14FAC" w:rsidRDefault="00ED5D46">
            <w:pPr>
              <w:jc w:val="center"/>
              <w:rPr>
                <w:szCs w:val="22"/>
                <w:lang w:eastAsia="sl-SI"/>
              </w:rPr>
            </w:pPr>
            <w:r w:rsidRPr="00F14FAC">
              <w:rPr>
                <w:szCs w:val="22"/>
              </w:rPr>
              <w:t>&lt;0,001</w:t>
            </w:r>
            <w:r w:rsidRPr="00F14FAC">
              <w:rPr>
                <w:szCs w:val="22"/>
                <w:vertAlign w:val="superscript"/>
              </w:rPr>
              <w:t>1</w:t>
            </w:r>
          </w:p>
        </w:tc>
        <w:tc>
          <w:tcPr>
            <w:tcW w:w="3062" w:type="dxa"/>
            <w:gridSpan w:val="2"/>
            <w:tcBorders>
              <w:top w:val="nil"/>
              <w:bottom w:val="nil"/>
            </w:tcBorders>
          </w:tcPr>
          <w:p w14:paraId="61A09AAF" w14:textId="77777777" w:rsidR="002E2C00" w:rsidRPr="00F14FAC" w:rsidRDefault="002E2C00">
            <w:pPr>
              <w:tabs>
                <w:tab w:val="clear" w:pos="567"/>
              </w:tabs>
              <w:spacing w:line="240" w:lineRule="auto"/>
              <w:jc w:val="center"/>
              <w:rPr>
                <w:szCs w:val="22"/>
                <w:lang w:eastAsia="sl-SI"/>
              </w:rPr>
            </w:pPr>
          </w:p>
          <w:p w14:paraId="695B1BAA" w14:textId="77777777" w:rsidR="002E2C00" w:rsidRPr="00F14FAC" w:rsidRDefault="00ED5D46">
            <w:pPr>
              <w:tabs>
                <w:tab w:val="clear" w:pos="567"/>
              </w:tabs>
              <w:spacing w:line="240" w:lineRule="auto"/>
              <w:jc w:val="center"/>
              <w:rPr>
                <w:szCs w:val="22"/>
                <w:lang w:eastAsia="sl-SI"/>
              </w:rPr>
            </w:pPr>
            <w:r w:rsidRPr="00F14FAC">
              <w:rPr>
                <w:szCs w:val="22"/>
              </w:rPr>
              <w:t>n/p</w:t>
            </w:r>
          </w:p>
          <w:p w14:paraId="67413EC5" w14:textId="77777777" w:rsidR="002E2C00" w:rsidRPr="00F14FAC" w:rsidRDefault="00ED5D46">
            <w:pPr>
              <w:jc w:val="center"/>
              <w:rPr>
                <w:szCs w:val="22"/>
                <w:lang w:eastAsia="sl-SI"/>
              </w:rPr>
            </w:pPr>
            <w:r w:rsidRPr="00F14FAC">
              <w:rPr>
                <w:szCs w:val="22"/>
              </w:rPr>
              <w:t>0,007</w:t>
            </w:r>
            <w:r w:rsidRPr="00F14FAC">
              <w:rPr>
                <w:szCs w:val="22"/>
                <w:vertAlign w:val="superscript"/>
              </w:rPr>
              <w:t>2</w:t>
            </w:r>
          </w:p>
        </w:tc>
      </w:tr>
      <w:tr w:rsidR="002E2C00" w:rsidRPr="00F14FAC" w14:paraId="21B0CBD2" w14:textId="77777777">
        <w:trPr>
          <w:trHeight w:val="1561"/>
        </w:trPr>
        <w:tc>
          <w:tcPr>
            <w:tcW w:w="3320" w:type="dxa"/>
            <w:vMerge/>
          </w:tcPr>
          <w:p w14:paraId="431632E4" w14:textId="77777777" w:rsidR="002E2C00" w:rsidRPr="00F14FAC" w:rsidRDefault="002E2C00">
            <w:pPr>
              <w:rPr>
                <w:szCs w:val="22"/>
                <w:lang w:eastAsia="sl-SI"/>
              </w:rPr>
            </w:pPr>
          </w:p>
        </w:tc>
        <w:tc>
          <w:tcPr>
            <w:tcW w:w="1518" w:type="dxa"/>
            <w:tcBorders>
              <w:top w:val="nil"/>
              <w:bottom w:val="nil"/>
            </w:tcBorders>
          </w:tcPr>
          <w:p w14:paraId="45AB3CD4" w14:textId="77777777" w:rsidR="002E2C00" w:rsidRPr="00F14FAC" w:rsidRDefault="00ED5D46">
            <w:pPr>
              <w:tabs>
                <w:tab w:val="clear" w:pos="567"/>
              </w:tabs>
              <w:spacing w:line="240" w:lineRule="auto"/>
              <w:rPr>
                <w:szCs w:val="22"/>
                <w:lang w:eastAsia="sl-SI"/>
              </w:rPr>
            </w:pPr>
            <w:r w:rsidRPr="00F14FAC">
              <w:rPr>
                <w:szCs w:val="22"/>
              </w:rPr>
              <w:t> </w:t>
            </w:r>
          </w:p>
          <w:p w14:paraId="55496F59" w14:textId="77777777" w:rsidR="002E2C00" w:rsidRPr="00F14FAC" w:rsidRDefault="00ED5D46">
            <w:pPr>
              <w:rPr>
                <w:szCs w:val="22"/>
                <w:lang w:eastAsia="sl-SI"/>
              </w:rPr>
            </w:pPr>
            <w:r w:rsidRPr="00F14FAC">
              <w:rPr>
                <w:szCs w:val="22"/>
              </w:rPr>
              <w:t>(n=287)</w:t>
            </w:r>
          </w:p>
          <w:p w14:paraId="7D419D78" w14:textId="77777777" w:rsidR="002E2C00" w:rsidRPr="00F14FAC" w:rsidRDefault="00ED5D46">
            <w:pPr>
              <w:rPr>
                <w:szCs w:val="22"/>
                <w:lang w:eastAsia="sl-SI"/>
              </w:rPr>
            </w:pPr>
            <w:r w:rsidRPr="00F14FAC">
              <w:rPr>
                <w:szCs w:val="22"/>
              </w:rPr>
              <w:t> </w:t>
            </w:r>
          </w:p>
          <w:p w14:paraId="5942F343" w14:textId="77777777" w:rsidR="002E2C00" w:rsidRPr="00F14FAC" w:rsidRDefault="00ED5D46">
            <w:pPr>
              <w:rPr>
                <w:szCs w:val="22"/>
                <w:lang w:eastAsia="sl-SI"/>
              </w:rPr>
            </w:pPr>
            <w:r w:rsidRPr="00F14FAC">
              <w:rPr>
                <w:szCs w:val="22"/>
              </w:rPr>
              <w:t>24,0 ± 10,3</w:t>
            </w:r>
          </w:p>
          <w:p w14:paraId="787B361E" w14:textId="77777777" w:rsidR="002E2C00" w:rsidRPr="00F14FAC" w:rsidRDefault="00ED5D46">
            <w:pPr>
              <w:rPr>
                <w:szCs w:val="22"/>
                <w:lang w:eastAsia="sl-SI"/>
              </w:rPr>
            </w:pPr>
            <w:r w:rsidRPr="00F14FAC">
              <w:rPr>
                <w:b/>
                <w:szCs w:val="22"/>
              </w:rPr>
              <w:t>2,5 ± 8,4</w:t>
            </w:r>
          </w:p>
        </w:tc>
        <w:tc>
          <w:tcPr>
            <w:tcW w:w="1386" w:type="dxa"/>
            <w:tcBorders>
              <w:top w:val="nil"/>
              <w:bottom w:val="nil"/>
            </w:tcBorders>
          </w:tcPr>
          <w:p w14:paraId="29D80281" w14:textId="77777777" w:rsidR="002E2C00" w:rsidRPr="00F14FAC" w:rsidRDefault="00ED5D46">
            <w:pPr>
              <w:tabs>
                <w:tab w:val="clear" w:pos="567"/>
              </w:tabs>
              <w:spacing w:line="240" w:lineRule="auto"/>
              <w:rPr>
                <w:szCs w:val="22"/>
                <w:lang w:eastAsia="sl-SI"/>
              </w:rPr>
            </w:pPr>
            <w:r w:rsidRPr="00F14FAC">
              <w:rPr>
                <w:szCs w:val="22"/>
              </w:rPr>
              <w:t> </w:t>
            </w:r>
          </w:p>
          <w:p w14:paraId="5EE4CE07" w14:textId="77777777" w:rsidR="002E2C00" w:rsidRPr="00F14FAC" w:rsidRDefault="00ED5D46">
            <w:pPr>
              <w:rPr>
                <w:szCs w:val="22"/>
                <w:lang w:eastAsia="sl-SI"/>
              </w:rPr>
            </w:pPr>
            <w:r w:rsidRPr="00F14FAC">
              <w:rPr>
                <w:szCs w:val="22"/>
              </w:rPr>
              <w:t>(n=154)</w:t>
            </w:r>
          </w:p>
          <w:p w14:paraId="0AC0C11B" w14:textId="77777777" w:rsidR="002E2C00" w:rsidRPr="00F14FAC" w:rsidRDefault="00ED5D46">
            <w:pPr>
              <w:rPr>
                <w:szCs w:val="22"/>
                <w:lang w:eastAsia="sl-SI"/>
              </w:rPr>
            </w:pPr>
            <w:r w:rsidRPr="00F14FAC">
              <w:rPr>
                <w:szCs w:val="22"/>
              </w:rPr>
              <w:t> </w:t>
            </w:r>
          </w:p>
          <w:p w14:paraId="1FBCE521" w14:textId="77777777" w:rsidR="002E2C00" w:rsidRPr="00F14FAC" w:rsidRDefault="00ED5D46">
            <w:pPr>
              <w:tabs>
                <w:tab w:val="clear" w:pos="567"/>
              </w:tabs>
              <w:spacing w:line="240" w:lineRule="auto"/>
              <w:rPr>
                <w:szCs w:val="22"/>
                <w:lang w:eastAsia="sl-SI"/>
              </w:rPr>
            </w:pPr>
            <w:r w:rsidRPr="00F14FAC">
              <w:rPr>
                <w:szCs w:val="22"/>
              </w:rPr>
              <w:t>24,5 ± 10,6</w:t>
            </w:r>
          </w:p>
          <w:p w14:paraId="2CAEDEEF" w14:textId="77777777" w:rsidR="002E2C00" w:rsidRPr="00F14FAC" w:rsidRDefault="00ED5D46">
            <w:pPr>
              <w:rPr>
                <w:szCs w:val="22"/>
                <w:lang w:eastAsia="sl-SI"/>
              </w:rPr>
            </w:pPr>
            <w:r w:rsidRPr="00F14FAC">
              <w:rPr>
                <w:szCs w:val="22"/>
              </w:rPr>
              <w:t>-0,8 ± 7,5</w:t>
            </w:r>
          </w:p>
        </w:tc>
        <w:tc>
          <w:tcPr>
            <w:tcW w:w="1582" w:type="dxa"/>
            <w:tcBorders>
              <w:top w:val="nil"/>
              <w:bottom w:val="nil"/>
            </w:tcBorders>
          </w:tcPr>
          <w:p w14:paraId="4BAB364A" w14:textId="77777777" w:rsidR="002E2C00" w:rsidRPr="00F14FAC" w:rsidRDefault="00ED5D46">
            <w:pPr>
              <w:tabs>
                <w:tab w:val="clear" w:pos="567"/>
              </w:tabs>
              <w:spacing w:line="240" w:lineRule="auto"/>
              <w:rPr>
                <w:szCs w:val="22"/>
                <w:lang w:eastAsia="sl-SI"/>
              </w:rPr>
            </w:pPr>
            <w:r w:rsidRPr="00F14FAC">
              <w:rPr>
                <w:szCs w:val="22"/>
              </w:rPr>
              <w:t> </w:t>
            </w:r>
          </w:p>
          <w:p w14:paraId="024E88F5" w14:textId="77777777" w:rsidR="002E2C00" w:rsidRPr="00F14FAC" w:rsidRDefault="00ED5D46">
            <w:pPr>
              <w:rPr>
                <w:szCs w:val="22"/>
                <w:lang w:eastAsia="sl-SI"/>
              </w:rPr>
            </w:pPr>
            <w:r w:rsidRPr="00F14FAC">
              <w:rPr>
                <w:szCs w:val="22"/>
              </w:rPr>
              <w:t>(n=289)</w:t>
            </w:r>
          </w:p>
          <w:p w14:paraId="19E8CAD7" w14:textId="77777777" w:rsidR="002E2C00" w:rsidRPr="00F14FAC" w:rsidRDefault="00ED5D46">
            <w:pPr>
              <w:rPr>
                <w:szCs w:val="22"/>
                <w:lang w:eastAsia="sl-SI"/>
              </w:rPr>
            </w:pPr>
            <w:r w:rsidRPr="00F14FAC">
              <w:rPr>
                <w:szCs w:val="22"/>
              </w:rPr>
              <w:t> </w:t>
            </w:r>
          </w:p>
          <w:p w14:paraId="12BA578D" w14:textId="77777777" w:rsidR="002E2C00" w:rsidRPr="00F14FAC" w:rsidRDefault="00ED5D46">
            <w:pPr>
              <w:tabs>
                <w:tab w:val="clear" w:pos="567"/>
              </w:tabs>
              <w:spacing w:line="240" w:lineRule="auto"/>
              <w:rPr>
                <w:szCs w:val="22"/>
                <w:lang w:eastAsia="sl-SI"/>
              </w:rPr>
            </w:pPr>
            <w:r w:rsidRPr="00F14FAC">
              <w:rPr>
                <w:szCs w:val="22"/>
              </w:rPr>
              <w:t>n/p</w:t>
            </w:r>
          </w:p>
          <w:p w14:paraId="11BD849B" w14:textId="77777777" w:rsidR="002E2C00" w:rsidRPr="00F14FAC" w:rsidRDefault="00ED5D46">
            <w:pPr>
              <w:rPr>
                <w:szCs w:val="22"/>
                <w:lang w:eastAsia="sl-SI"/>
              </w:rPr>
            </w:pPr>
            <w:r w:rsidRPr="00F14FAC">
              <w:rPr>
                <w:b/>
                <w:szCs w:val="22"/>
              </w:rPr>
              <w:t>3,7 ± 1,4</w:t>
            </w:r>
          </w:p>
        </w:tc>
        <w:tc>
          <w:tcPr>
            <w:tcW w:w="1480" w:type="dxa"/>
            <w:tcBorders>
              <w:top w:val="nil"/>
              <w:bottom w:val="nil"/>
            </w:tcBorders>
          </w:tcPr>
          <w:p w14:paraId="2E94F39E" w14:textId="77777777" w:rsidR="002E2C00" w:rsidRPr="00F14FAC" w:rsidRDefault="00ED5D46">
            <w:pPr>
              <w:tabs>
                <w:tab w:val="clear" w:pos="567"/>
              </w:tabs>
              <w:spacing w:line="240" w:lineRule="auto"/>
              <w:rPr>
                <w:szCs w:val="22"/>
                <w:lang w:eastAsia="sl-SI"/>
              </w:rPr>
            </w:pPr>
            <w:r w:rsidRPr="00F14FAC">
              <w:rPr>
                <w:szCs w:val="22"/>
              </w:rPr>
              <w:t> </w:t>
            </w:r>
          </w:p>
          <w:p w14:paraId="2352CEEA" w14:textId="77777777" w:rsidR="002E2C00" w:rsidRPr="00F14FAC" w:rsidRDefault="00ED5D46">
            <w:pPr>
              <w:rPr>
                <w:szCs w:val="22"/>
                <w:lang w:eastAsia="sl-SI"/>
              </w:rPr>
            </w:pPr>
            <w:r w:rsidRPr="00F14FAC">
              <w:rPr>
                <w:szCs w:val="22"/>
              </w:rPr>
              <w:t>(n=158)</w:t>
            </w:r>
          </w:p>
          <w:p w14:paraId="3AD8AAAB" w14:textId="77777777" w:rsidR="002E2C00" w:rsidRPr="00F14FAC" w:rsidRDefault="00ED5D46">
            <w:pPr>
              <w:rPr>
                <w:szCs w:val="22"/>
                <w:lang w:eastAsia="sl-SI"/>
              </w:rPr>
            </w:pPr>
            <w:r w:rsidRPr="00F14FAC">
              <w:rPr>
                <w:szCs w:val="22"/>
              </w:rPr>
              <w:t> </w:t>
            </w:r>
          </w:p>
          <w:p w14:paraId="25183CC9" w14:textId="77777777" w:rsidR="002E2C00" w:rsidRPr="00F14FAC" w:rsidRDefault="00ED5D46">
            <w:pPr>
              <w:tabs>
                <w:tab w:val="clear" w:pos="567"/>
              </w:tabs>
              <w:spacing w:line="240" w:lineRule="auto"/>
              <w:rPr>
                <w:szCs w:val="22"/>
                <w:lang w:eastAsia="sl-SI"/>
              </w:rPr>
            </w:pPr>
            <w:r w:rsidRPr="00F14FAC">
              <w:rPr>
                <w:szCs w:val="22"/>
              </w:rPr>
              <w:t>n/p</w:t>
            </w:r>
          </w:p>
          <w:p w14:paraId="2DE0BC9E" w14:textId="77777777" w:rsidR="002E2C00" w:rsidRPr="00F14FAC" w:rsidRDefault="00ED5D46">
            <w:pPr>
              <w:rPr>
                <w:szCs w:val="22"/>
                <w:lang w:eastAsia="sl-SI"/>
              </w:rPr>
            </w:pPr>
            <w:r w:rsidRPr="00F14FAC">
              <w:rPr>
                <w:szCs w:val="22"/>
              </w:rPr>
              <w:t>4,3 ± 1,5</w:t>
            </w:r>
          </w:p>
        </w:tc>
      </w:tr>
      <w:tr w:rsidR="002E2C00" w:rsidRPr="00F14FAC" w14:paraId="3E66EF0B" w14:textId="77777777">
        <w:trPr>
          <w:trHeight w:val="770"/>
        </w:trPr>
        <w:tc>
          <w:tcPr>
            <w:tcW w:w="3320" w:type="dxa"/>
            <w:vMerge/>
          </w:tcPr>
          <w:p w14:paraId="168809A3" w14:textId="77777777" w:rsidR="002E2C00" w:rsidRPr="00F14FAC" w:rsidRDefault="002E2C00">
            <w:pPr>
              <w:rPr>
                <w:szCs w:val="22"/>
                <w:lang w:eastAsia="sl-SI"/>
              </w:rPr>
            </w:pPr>
          </w:p>
        </w:tc>
        <w:tc>
          <w:tcPr>
            <w:tcW w:w="2904" w:type="dxa"/>
            <w:gridSpan w:val="2"/>
            <w:tcBorders>
              <w:top w:val="nil"/>
            </w:tcBorders>
          </w:tcPr>
          <w:p w14:paraId="7BE67D97" w14:textId="77777777" w:rsidR="002E2C00" w:rsidRPr="00F14FAC" w:rsidRDefault="002E2C00">
            <w:pPr>
              <w:tabs>
                <w:tab w:val="clear" w:pos="567"/>
              </w:tabs>
              <w:spacing w:line="240" w:lineRule="auto"/>
              <w:jc w:val="center"/>
              <w:rPr>
                <w:szCs w:val="22"/>
                <w:lang w:eastAsia="sl-SI"/>
              </w:rPr>
            </w:pPr>
          </w:p>
          <w:p w14:paraId="546CFFB7" w14:textId="77777777" w:rsidR="002E2C00" w:rsidRPr="00F14FAC" w:rsidRDefault="00ED5D46">
            <w:pPr>
              <w:tabs>
                <w:tab w:val="clear" w:pos="567"/>
              </w:tabs>
              <w:spacing w:line="240" w:lineRule="auto"/>
              <w:jc w:val="center"/>
              <w:rPr>
                <w:szCs w:val="22"/>
                <w:lang w:eastAsia="sl-SI"/>
              </w:rPr>
            </w:pPr>
            <w:r w:rsidRPr="00F14FAC">
              <w:rPr>
                <w:szCs w:val="22"/>
              </w:rPr>
              <w:t>3,54</w:t>
            </w:r>
            <w:r w:rsidRPr="00F14FAC">
              <w:rPr>
                <w:szCs w:val="22"/>
                <w:vertAlign w:val="superscript"/>
              </w:rPr>
              <w:t>1</w:t>
            </w:r>
          </w:p>
          <w:p w14:paraId="749B050A" w14:textId="77777777" w:rsidR="002E2C00" w:rsidRPr="00F14FAC" w:rsidRDefault="00ED5D46">
            <w:pPr>
              <w:jc w:val="center"/>
              <w:rPr>
                <w:szCs w:val="22"/>
                <w:lang w:eastAsia="sl-SI"/>
              </w:rPr>
            </w:pPr>
            <w:r w:rsidRPr="00F14FAC">
              <w:rPr>
                <w:szCs w:val="22"/>
              </w:rPr>
              <w:t>&lt;0,001</w:t>
            </w:r>
            <w:r w:rsidRPr="00F14FAC">
              <w:rPr>
                <w:szCs w:val="22"/>
                <w:vertAlign w:val="superscript"/>
              </w:rPr>
              <w:t>1</w:t>
            </w:r>
          </w:p>
        </w:tc>
        <w:tc>
          <w:tcPr>
            <w:tcW w:w="3062" w:type="dxa"/>
            <w:gridSpan w:val="2"/>
            <w:tcBorders>
              <w:top w:val="nil"/>
            </w:tcBorders>
          </w:tcPr>
          <w:p w14:paraId="7A1D509B" w14:textId="77777777" w:rsidR="002E2C00" w:rsidRPr="00F14FAC" w:rsidRDefault="002E2C00">
            <w:pPr>
              <w:tabs>
                <w:tab w:val="clear" w:pos="567"/>
              </w:tabs>
              <w:spacing w:line="240" w:lineRule="auto"/>
              <w:jc w:val="center"/>
              <w:rPr>
                <w:szCs w:val="22"/>
                <w:lang w:eastAsia="sl-SI"/>
              </w:rPr>
            </w:pPr>
          </w:p>
          <w:p w14:paraId="51AA53CD" w14:textId="77777777" w:rsidR="002E2C00" w:rsidRPr="00F14FAC" w:rsidRDefault="00ED5D46">
            <w:pPr>
              <w:tabs>
                <w:tab w:val="clear" w:pos="567"/>
              </w:tabs>
              <w:spacing w:line="240" w:lineRule="auto"/>
              <w:jc w:val="center"/>
              <w:rPr>
                <w:szCs w:val="22"/>
                <w:lang w:eastAsia="sl-SI"/>
              </w:rPr>
            </w:pPr>
            <w:r w:rsidRPr="00F14FAC">
              <w:rPr>
                <w:szCs w:val="22"/>
              </w:rPr>
              <w:t>n/p</w:t>
            </w:r>
          </w:p>
          <w:p w14:paraId="0E5DC54E" w14:textId="77777777" w:rsidR="002E2C00" w:rsidRPr="00F14FAC" w:rsidRDefault="00ED5D46">
            <w:pPr>
              <w:jc w:val="center"/>
              <w:rPr>
                <w:szCs w:val="22"/>
                <w:lang w:eastAsia="sl-SI"/>
              </w:rPr>
            </w:pPr>
            <w:r w:rsidRPr="00F14FAC">
              <w:rPr>
                <w:szCs w:val="22"/>
              </w:rPr>
              <w:t>&lt;0,001</w:t>
            </w:r>
            <w:r w:rsidRPr="00F14FAC">
              <w:rPr>
                <w:szCs w:val="22"/>
                <w:vertAlign w:val="superscript"/>
              </w:rPr>
              <w:t>2</w:t>
            </w:r>
          </w:p>
        </w:tc>
      </w:tr>
    </w:tbl>
    <w:p w14:paraId="0DED4B32" w14:textId="77777777" w:rsidR="002E2C00" w:rsidRPr="00F14FAC" w:rsidRDefault="00ED5D46">
      <w:pPr>
        <w:tabs>
          <w:tab w:val="clear" w:pos="567"/>
        </w:tabs>
        <w:spacing w:line="240" w:lineRule="auto"/>
        <w:rPr>
          <w:szCs w:val="22"/>
          <w:lang w:eastAsia="sl-SI"/>
        </w:rPr>
      </w:pPr>
      <w:r w:rsidRPr="00F14FAC">
        <w:rPr>
          <w:szCs w:val="22"/>
          <w:vertAlign w:val="superscript"/>
        </w:rPr>
        <w:t>1</w:t>
      </w:r>
      <w:r w:rsidRPr="00F14FAC">
        <w:rPr>
          <w:szCs w:val="22"/>
        </w:rPr>
        <w:t xml:space="preserve"> Na temelju ANCOVA, s liječenjem i državom kao faktorima, i početnom ADAS-Cog kao kovarijatom. Pozitivna promjena upućuje na poboljšanje. </w:t>
      </w:r>
    </w:p>
    <w:p w14:paraId="636A7A9A" w14:textId="77777777" w:rsidR="002E2C00" w:rsidRPr="00F14FAC" w:rsidRDefault="00ED5D46">
      <w:pPr>
        <w:tabs>
          <w:tab w:val="clear" w:pos="567"/>
        </w:tabs>
        <w:spacing w:line="240" w:lineRule="auto"/>
        <w:rPr>
          <w:szCs w:val="22"/>
          <w:lang w:eastAsia="sl-SI"/>
        </w:rPr>
      </w:pPr>
      <w:r w:rsidRPr="00F14FAC">
        <w:rPr>
          <w:szCs w:val="22"/>
          <w:vertAlign w:val="superscript"/>
        </w:rPr>
        <w:t>2</w:t>
      </w:r>
      <w:r w:rsidRPr="00F14FAC">
        <w:rPr>
          <w:szCs w:val="22"/>
        </w:rPr>
        <w:t xml:space="preserve"> Zbog prikladnosti su prikazani prosječni podaci, analiza po kategorijama provedena je primjenom van Elterenovog testa </w:t>
      </w:r>
    </w:p>
    <w:p w14:paraId="06EE640E"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ITT: (eng.Intent-To-Treat; namjera liječiti); RDO: (eng. Retrieved Drop Outs - slučajevi koji su ispali, a uzeti su u obzir); LOCF (eng. Last Observation Carried Forward; zadnje zapažanje prenešeno dalje). </w:t>
      </w:r>
    </w:p>
    <w:p w14:paraId="0281151A" w14:textId="77777777" w:rsidR="002E2C00" w:rsidRPr="00F14FAC" w:rsidRDefault="002E2C00">
      <w:pPr>
        <w:tabs>
          <w:tab w:val="clear" w:pos="567"/>
        </w:tabs>
        <w:autoSpaceDE w:val="0"/>
        <w:autoSpaceDN w:val="0"/>
        <w:adjustRightInd w:val="0"/>
        <w:spacing w:line="240" w:lineRule="auto"/>
        <w:rPr>
          <w:szCs w:val="22"/>
          <w:lang w:eastAsia="sl-SI"/>
        </w:rPr>
      </w:pPr>
    </w:p>
    <w:p w14:paraId="2D1339C6"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Iako se učinak liječenja pokazao u cjelokupnoj ispitivanoj populaciji, podaci su upućivali da je, u odnosu na placebo, veći učinak liječenja viđen u podskupini bolesnika s umjerenom demencijom povezanom s Parkinsonovom bolešću. Slično tome, zapažen je veći učinak liječenja u bolesnika s vidnim halucinacijama (vidjeti Tablicu 6).</w:t>
      </w:r>
    </w:p>
    <w:p w14:paraId="559C24AB" w14:textId="77777777" w:rsidR="002E2C00" w:rsidRPr="00F14FAC" w:rsidRDefault="002E2C00">
      <w:pPr>
        <w:tabs>
          <w:tab w:val="clear" w:pos="567"/>
        </w:tabs>
        <w:autoSpaceDE w:val="0"/>
        <w:autoSpaceDN w:val="0"/>
        <w:adjustRightInd w:val="0"/>
        <w:spacing w:line="240" w:lineRule="auto"/>
        <w:rPr>
          <w:bCs/>
          <w:szCs w:val="22"/>
          <w:lang w:eastAsia="sl-SI"/>
        </w:rPr>
      </w:pPr>
    </w:p>
    <w:p w14:paraId="62378664" w14:textId="77777777" w:rsidR="002E2C00" w:rsidRPr="00F14FAC" w:rsidRDefault="00ED5D46">
      <w:pPr>
        <w:tabs>
          <w:tab w:val="clear" w:pos="567"/>
        </w:tabs>
        <w:autoSpaceDE w:val="0"/>
        <w:autoSpaceDN w:val="0"/>
        <w:adjustRightInd w:val="0"/>
        <w:spacing w:line="240" w:lineRule="auto"/>
        <w:rPr>
          <w:b/>
          <w:bCs/>
          <w:szCs w:val="22"/>
          <w:lang w:eastAsia="sl-SI"/>
        </w:rPr>
      </w:pPr>
      <w:r w:rsidRPr="00F14FAC">
        <w:rPr>
          <w:b/>
          <w:bCs/>
          <w:szCs w:val="22"/>
        </w:rPr>
        <w:t xml:space="preserve">Tablica 6 </w:t>
      </w:r>
    </w:p>
    <w:p w14:paraId="072B951B" w14:textId="77777777" w:rsidR="002E2C00" w:rsidRPr="00F14FAC" w:rsidRDefault="002E2C00">
      <w:pPr>
        <w:tabs>
          <w:tab w:val="clear" w:pos="567"/>
        </w:tabs>
        <w:autoSpaceDE w:val="0"/>
        <w:autoSpaceDN w:val="0"/>
        <w:adjustRightInd w:val="0"/>
        <w:spacing w:line="240" w:lineRule="auto"/>
        <w:rPr>
          <w:bCs/>
          <w:szCs w:val="22"/>
          <w:lang w:eastAsia="sl-SI"/>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18"/>
        <w:gridCol w:w="1884"/>
        <w:gridCol w:w="1518"/>
        <w:gridCol w:w="1575"/>
      </w:tblGrid>
      <w:tr w:rsidR="002E2C00" w:rsidRPr="00F14FAC" w14:paraId="6DCDE4DC" w14:textId="77777777">
        <w:tc>
          <w:tcPr>
            <w:tcW w:w="3369" w:type="dxa"/>
          </w:tcPr>
          <w:p w14:paraId="2E03DA11" w14:textId="77777777" w:rsidR="002E2C00" w:rsidRPr="00F14FAC" w:rsidRDefault="00ED5D46">
            <w:pPr>
              <w:tabs>
                <w:tab w:val="clear" w:pos="567"/>
              </w:tabs>
              <w:spacing w:line="240" w:lineRule="auto"/>
              <w:rPr>
                <w:b/>
                <w:szCs w:val="22"/>
                <w:lang w:eastAsia="sl-SI"/>
              </w:rPr>
            </w:pPr>
            <w:r w:rsidRPr="00F14FAC">
              <w:rPr>
                <w:b/>
                <w:szCs w:val="22"/>
              </w:rPr>
              <w:t>Demencija povezana s Parkinsonovom bolešću</w:t>
            </w:r>
          </w:p>
        </w:tc>
        <w:tc>
          <w:tcPr>
            <w:tcW w:w="1518" w:type="dxa"/>
          </w:tcPr>
          <w:p w14:paraId="64D18CEC" w14:textId="77777777" w:rsidR="002E2C00" w:rsidRPr="00F14FAC" w:rsidRDefault="00ED5D46">
            <w:pPr>
              <w:tabs>
                <w:tab w:val="clear" w:pos="567"/>
              </w:tabs>
              <w:spacing w:line="240" w:lineRule="auto"/>
              <w:rPr>
                <w:b/>
                <w:szCs w:val="22"/>
                <w:lang w:eastAsia="sl-SI"/>
              </w:rPr>
            </w:pPr>
            <w:r w:rsidRPr="00F14FAC">
              <w:rPr>
                <w:b/>
                <w:szCs w:val="22"/>
              </w:rPr>
              <w:t>ADAS-Cog</w:t>
            </w:r>
          </w:p>
          <w:p w14:paraId="56183644" w14:textId="77777777" w:rsidR="002E2C00" w:rsidRPr="00F14FAC" w:rsidRDefault="00ED5D46">
            <w:pPr>
              <w:tabs>
                <w:tab w:val="clear" w:pos="567"/>
              </w:tabs>
              <w:spacing w:line="240" w:lineRule="auto"/>
              <w:rPr>
                <w:b/>
                <w:szCs w:val="22"/>
                <w:lang w:eastAsia="sl-SI"/>
              </w:rPr>
            </w:pPr>
            <w:r w:rsidRPr="00F14FAC">
              <w:rPr>
                <w:b/>
                <w:bCs/>
                <w:szCs w:val="22"/>
              </w:rPr>
              <w:t>Rivastigmin</w:t>
            </w:r>
            <w:r w:rsidRPr="00F14FAC">
              <w:rPr>
                <w:b/>
                <w:szCs w:val="22"/>
              </w:rPr>
              <w:t> </w:t>
            </w:r>
          </w:p>
        </w:tc>
        <w:tc>
          <w:tcPr>
            <w:tcW w:w="1884" w:type="dxa"/>
          </w:tcPr>
          <w:p w14:paraId="79E6A431" w14:textId="77777777" w:rsidR="002E2C00" w:rsidRPr="00F14FAC" w:rsidRDefault="00ED5D46">
            <w:pPr>
              <w:tabs>
                <w:tab w:val="clear" w:pos="567"/>
              </w:tabs>
              <w:spacing w:line="240" w:lineRule="auto"/>
              <w:rPr>
                <w:b/>
                <w:szCs w:val="22"/>
                <w:lang w:eastAsia="sl-SI"/>
              </w:rPr>
            </w:pPr>
            <w:r w:rsidRPr="00F14FAC">
              <w:rPr>
                <w:b/>
                <w:szCs w:val="22"/>
              </w:rPr>
              <w:t>ADAS-Cog</w:t>
            </w:r>
          </w:p>
          <w:p w14:paraId="2035F5AC" w14:textId="77777777" w:rsidR="002E2C00" w:rsidRPr="00F14FAC" w:rsidRDefault="00ED5D46">
            <w:pPr>
              <w:tabs>
                <w:tab w:val="clear" w:pos="567"/>
              </w:tabs>
              <w:spacing w:line="240" w:lineRule="auto"/>
              <w:rPr>
                <w:b/>
                <w:szCs w:val="22"/>
                <w:lang w:eastAsia="sl-SI"/>
              </w:rPr>
            </w:pPr>
            <w:r w:rsidRPr="00F14FAC">
              <w:rPr>
                <w:b/>
                <w:szCs w:val="22"/>
              </w:rPr>
              <w:t>Placebo</w:t>
            </w:r>
          </w:p>
        </w:tc>
        <w:tc>
          <w:tcPr>
            <w:tcW w:w="1518" w:type="dxa"/>
          </w:tcPr>
          <w:p w14:paraId="511E835A" w14:textId="77777777" w:rsidR="002E2C00" w:rsidRPr="00F14FAC" w:rsidRDefault="00ED5D46">
            <w:pPr>
              <w:tabs>
                <w:tab w:val="clear" w:pos="567"/>
              </w:tabs>
              <w:spacing w:line="240" w:lineRule="auto"/>
              <w:rPr>
                <w:b/>
                <w:szCs w:val="22"/>
                <w:lang w:eastAsia="sl-SI"/>
              </w:rPr>
            </w:pPr>
            <w:r w:rsidRPr="00F14FAC">
              <w:rPr>
                <w:b/>
                <w:szCs w:val="22"/>
              </w:rPr>
              <w:t>ADAS-Cog</w:t>
            </w:r>
          </w:p>
          <w:p w14:paraId="1AA1F28F" w14:textId="77777777" w:rsidR="002E2C00" w:rsidRPr="00F14FAC" w:rsidRDefault="00ED5D46">
            <w:pPr>
              <w:tabs>
                <w:tab w:val="clear" w:pos="567"/>
              </w:tabs>
              <w:spacing w:line="240" w:lineRule="auto"/>
              <w:rPr>
                <w:b/>
                <w:szCs w:val="22"/>
                <w:lang w:eastAsia="sl-SI"/>
              </w:rPr>
            </w:pPr>
            <w:r w:rsidRPr="00F14FAC">
              <w:rPr>
                <w:b/>
                <w:bCs/>
                <w:szCs w:val="22"/>
              </w:rPr>
              <w:t>Rivastigmin</w:t>
            </w:r>
            <w:r w:rsidRPr="00F14FAC">
              <w:rPr>
                <w:b/>
                <w:szCs w:val="22"/>
              </w:rPr>
              <w:t> </w:t>
            </w:r>
          </w:p>
        </w:tc>
        <w:tc>
          <w:tcPr>
            <w:tcW w:w="1575" w:type="dxa"/>
          </w:tcPr>
          <w:p w14:paraId="51E309C7" w14:textId="77777777" w:rsidR="002E2C00" w:rsidRPr="00F14FAC" w:rsidRDefault="00ED5D46">
            <w:pPr>
              <w:tabs>
                <w:tab w:val="clear" w:pos="567"/>
              </w:tabs>
              <w:spacing w:line="240" w:lineRule="auto"/>
              <w:rPr>
                <w:b/>
                <w:szCs w:val="22"/>
                <w:lang w:eastAsia="sl-SI"/>
              </w:rPr>
            </w:pPr>
            <w:r w:rsidRPr="00F14FAC">
              <w:rPr>
                <w:b/>
                <w:szCs w:val="22"/>
              </w:rPr>
              <w:t>ADAS-Cog</w:t>
            </w:r>
          </w:p>
          <w:p w14:paraId="0DFAE91E" w14:textId="77777777" w:rsidR="002E2C00" w:rsidRPr="00F14FAC" w:rsidRDefault="00ED5D46">
            <w:pPr>
              <w:tabs>
                <w:tab w:val="clear" w:pos="567"/>
              </w:tabs>
              <w:spacing w:line="240" w:lineRule="auto"/>
              <w:rPr>
                <w:b/>
                <w:szCs w:val="22"/>
                <w:lang w:eastAsia="sl-SI"/>
              </w:rPr>
            </w:pPr>
            <w:r w:rsidRPr="00F14FAC">
              <w:rPr>
                <w:b/>
                <w:szCs w:val="22"/>
              </w:rPr>
              <w:t>Placebo</w:t>
            </w:r>
          </w:p>
        </w:tc>
      </w:tr>
      <w:tr w:rsidR="002E2C00" w:rsidRPr="00F14FAC" w14:paraId="38AD0646" w14:textId="77777777">
        <w:tc>
          <w:tcPr>
            <w:tcW w:w="3369" w:type="dxa"/>
          </w:tcPr>
          <w:p w14:paraId="0ED1B846" w14:textId="77777777" w:rsidR="002E2C00" w:rsidRPr="00F14FAC" w:rsidRDefault="00ED5D46">
            <w:pPr>
              <w:tabs>
                <w:tab w:val="clear" w:pos="567"/>
              </w:tabs>
              <w:spacing w:line="240" w:lineRule="auto"/>
              <w:rPr>
                <w:b/>
                <w:szCs w:val="22"/>
                <w:lang w:eastAsia="sl-SI"/>
              </w:rPr>
            </w:pPr>
            <w:r w:rsidRPr="00F14FAC">
              <w:rPr>
                <w:b/>
                <w:szCs w:val="22"/>
              </w:rPr>
              <w:t> </w:t>
            </w:r>
          </w:p>
        </w:tc>
        <w:tc>
          <w:tcPr>
            <w:tcW w:w="3402" w:type="dxa"/>
            <w:gridSpan w:val="2"/>
          </w:tcPr>
          <w:p w14:paraId="1E96FBB8" w14:textId="77777777" w:rsidR="002E2C00" w:rsidRPr="00F14FAC" w:rsidRDefault="00ED5D46">
            <w:pPr>
              <w:tabs>
                <w:tab w:val="clear" w:pos="567"/>
              </w:tabs>
              <w:spacing w:line="240" w:lineRule="auto"/>
              <w:rPr>
                <w:b/>
                <w:szCs w:val="22"/>
                <w:lang w:eastAsia="sl-SI"/>
              </w:rPr>
            </w:pPr>
            <w:r w:rsidRPr="00F14FAC">
              <w:rPr>
                <w:b/>
                <w:szCs w:val="22"/>
              </w:rPr>
              <w:t>Bolesnici s vidnim halucinacijama</w:t>
            </w:r>
          </w:p>
        </w:tc>
        <w:tc>
          <w:tcPr>
            <w:tcW w:w="3093" w:type="dxa"/>
            <w:gridSpan w:val="2"/>
          </w:tcPr>
          <w:p w14:paraId="214394B7" w14:textId="77777777" w:rsidR="002E2C00" w:rsidRPr="00F14FAC" w:rsidRDefault="00ED5D46">
            <w:pPr>
              <w:tabs>
                <w:tab w:val="clear" w:pos="567"/>
              </w:tabs>
              <w:spacing w:line="240" w:lineRule="auto"/>
              <w:rPr>
                <w:b/>
                <w:szCs w:val="22"/>
                <w:lang w:eastAsia="sl-SI"/>
              </w:rPr>
            </w:pPr>
            <w:r w:rsidRPr="00F14FAC">
              <w:rPr>
                <w:b/>
                <w:szCs w:val="22"/>
              </w:rPr>
              <w:t>Bolesnici bez vidnih halucinacija</w:t>
            </w:r>
          </w:p>
        </w:tc>
      </w:tr>
      <w:tr w:rsidR="002E2C00" w:rsidRPr="00F14FAC" w14:paraId="783D5855" w14:textId="77777777">
        <w:trPr>
          <w:trHeight w:val="1549"/>
        </w:trPr>
        <w:tc>
          <w:tcPr>
            <w:tcW w:w="3369" w:type="dxa"/>
          </w:tcPr>
          <w:p w14:paraId="60D68471" w14:textId="77777777" w:rsidR="002E2C00" w:rsidRPr="00F14FAC" w:rsidRDefault="00ED5D46">
            <w:pPr>
              <w:tabs>
                <w:tab w:val="clear" w:pos="567"/>
              </w:tabs>
              <w:spacing w:line="240" w:lineRule="auto"/>
              <w:rPr>
                <w:szCs w:val="22"/>
                <w:lang w:eastAsia="sl-SI"/>
              </w:rPr>
            </w:pPr>
            <w:r w:rsidRPr="00F14FAC">
              <w:rPr>
                <w:szCs w:val="22"/>
              </w:rPr>
              <w:t> </w:t>
            </w:r>
          </w:p>
          <w:p w14:paraId="20A3DB2A" w14:textId="77777777" w:rsidR="002E2C00" w:rsidRPr="00F14FAC" w:rsidRDefault="00ED5D46">
            <w:pPr>
              <w:tabs>
                <w:tab w:val="clear" w:pos="567"/>
              </w:tabs>
              <w:spacing w:line="240" w:lineRule="auto"/>
              <w:rPr>
                <w:b/>
                <w:szCs w:val="22"/>
                <w:lang w:eastAsia="sl-SI"/>
              </w:rPr>
            </w:pPr>
            <w:r w:rsidRPr="00F14FAC">
              <w:rPr>
                <w:b/>
                <w:szCs w:val="22"/>
              </w:rPr>
              <w:t xml:space="preserve">Populacija ITT + RDO </w:t>
            </w:r>
          </w:p>
          <w:p w14:paraId="491B9441" w14:textId="77777777" w:rsidR="002E2C00" w:rsidRPr="00F14FAC" w:rsidRDefault="00ED5D46">
            <w:pPr>
              <w:tabs>
                <w:tab w:val="clear" w:pos="567"/>
              </w:tabs>
              <w:spacing w:line="240" w:lineRule="auto"/>
              <w:rPr>
                <w:szCs w:val="22"/>
                <w:lang w:eastAsia="sl-SI"/>
              </w:rPr>
            </w:pPr>
            <w:r w:rsidRPr="00F14FAC">
              <w:rPr>
                <w:szCs w:val="22"/>
              </w:rPr>
              <w:t> </w:t>
            </w:r>
          </w:p>
          <w:p w14:paraId="42134BB8" w14:textId="77777777" w:rsidR="002E2C00" w:rsidRPr="00F14FAC" w:rsidRDefault="00ED5D46">
            <w:pPr>
              <w:tabs>
                <w:tab w:val="clear" w:pos="567"/>
              </w:tabs>
              <w:spacing w:line="240" w:lineRule="auto"/>
              <w:rPr>
                <w:szCs w:val="22"/>
                <w:lang w:eastAsia="sl-SI"/>
              </w:rPr>
            </w:pPr>
            <w:r w:rsidRPr="00F14FAC">
              <w:rPr>
                <w:szCs w:val="22"/>
              </w:rPr>
              <w:t>Početna srednja vrijednost ± SD</w:t>
            </w:r>
          </w:p>
          <w:p w14:paraId="794C9DF8" w14:textId="77777777" w:rsidR="002E2C00" w:rsidRPr="00F14FAC" w:rsidRDefault="00ED5D46">
            <w:pPr>
              <w:tabs>
                <w:tab w:val="clear" w:pos="567"/>
              </w:tabs>
              <w:spacing w:line="240" w:lineRule="auto"/>
              <w:rPr>
                <w:szCs w:val="22"/>
                <w:lang w:eastAsia="sl-SI"/>
              </w:rPr>
            </w:pPr>
            <w:r w:rsidRPr="00F14FAC">
              <w:rPr>
                <w:szCs w:val="22"/>
              </w:rPr>
              <w:t xml:space="preserve">Srednja promjena nakon 24 tjedna </w:t>
            </w:r>
          </w:p>
          <w:p w14:paraId="0B5521EB" w14:textId="77777777" w:rsidR="002E2C00" w:rsidRPr="00F14FAC" w:rsidRDefault="00ED5D46">
            <w:pPr>
              <w:tabs>
                <w:tab w:val="clear" w:pos="567"/>
              </w:tabs>
              <w:spacing w:line="240" w:lineRule="auto"/>
              <w:rPr>
                <w:szCs w:val="22"/>
                <w:lang w:eastAsia="sl-SI"/>
              </w:rPr>
            </w:pPr>
            <w:r w:rsidRPr="00F14FAC">
              <w:rPr>
                <w:szCs w:val="22"/>
              </w:rPr>
              <w:t>± SD</w:t>
            </w:r>
          </w:p>
        </w:tc>
        <w:tc>
          <w:tcPr>
            <w:tcW w:w="1518" w:type="dxa"/>
            <w:tcBorders>
              <w:bottom w:val="nil"/>
            </w:tcBorders>
          </w:tcPr>
          <w:p w14:paraId="5C02DA5C" w14:textId="77777777" w:rsidR="002E2C00" w:rsidRPr="00F14FAC" w:rsidRDefault="00ED5D46">
            <w:pPr>
              <w:tabs>
                <w:tab w:val="clear" w:pos="567"/>
              </w:tabs>
              <w:spacing w:line="240" w:lineRule="auto"/>
              <w:rPr>
                <w:szCs w:val="22"/>
                <w:lang w:eastAsia="sl-SI"/>
              </w:rPr>
            </w:pPr>
            <w:r w:rsidRPr="00F14FAC">
              <w:rPr>
                <w:szCs w:val="22"/>
              </w:rPr>
              <w:t> </w:t>
            </w:r>
          </w:p>
          <w:p w14:paraId="747FD8C8" w14:textId="77777777" w:rsidR="002E2C00" w:rsidRPr="00F14FAC" w:rsidRDefault="00ED5D46">
            <w:pPr>
              <w:tabs>
                <w:tab w:val="clear" w:pos="567"/>
              </w:tabs>
              <w:spacing w:line="240" w:lineRule="auto"/>
              <w:rPr>
                <w:szCs w:val="22"/>
                <w:lang w:eastAsia="sl-SI"/>
              </w:rPr>
            </w:pPr>
            <w:r w:rsidRPr="00F14FAC">
              <w:rPr>
                <w:szCs w:val="22"/>
              </w:rPr>
              <w:t>(n=107)</w:t>
            </w:r>
          </w:p>
          <w:p w14:paraId="67AC56EE" w14:textId="77777777" w:rsidR="002E2C00" w:rsidRPr="00F14FAC" w:rsidRDefault="00ED5D46">
            <w:pPr>
              <w:tabs>
                <w:tab w:val="clear" w:pos="567"/>
              </w:tabs>
              <w:spacing w:line="240" w:lineRule="auto"/>
              <w:rPr>
                <w:szCs w:val="22"/>
                <w:lang w:eastAsia="sl-SI"/>
              </w:rPr>
            </w:pPr>
            <w:r w:rsidRPr="00F14FAC">
              <w:rPr>
                <w:szCs w:val="22"/>
              </w:rPr>
              <w:t> </w:t>
            </w:r>
          </w:p>
          <w:p w14:paraId="598FE66A" w14:textId="77777777" w:rsidR="002E2C00" w:rsidRPr="00F14FAC" w:rsidRDefault="00ED5D46">
            <w:pPr>
              <w:tabs>
                <w:tab w:val="clear" w:pos="567"/>
              </w:tabs>
              <w:spacing w:line="240" w:lineRule="auto"/>
              <w:rPr>
                <w:szCs w:val="22"/>
                <w:lang w:eastAsia="sl-SI"/>
              </w:rPr>
            </w:pPr>
            <w:r w:rsidRPr="00F14FAC">
              <w:rPr>
                <w:szCs w:val="22"/>
              </w:rPr>
              <w:t>25,4 ± 9,9</w:t>
            </w:r>
          </w:p>
          <w:p w14:paraId="00875750" w14:textId="77777777" w:rsidR="002E2C00" w:rsidRPr="00F14FAC" w:rsidRDefault="00ED5D46">
            <w:pPr>
              <w:rPr>
                <w:szCs w:val="22"/>
                <w:lang w:eastAsia="sl-SI"/>
              </w:rPr>
            </w:pPr>
            <w:r w:rsidRPr="00F14FAC">
              <w:rPr>
                <w:b/>
                <w:szCs w:val="22"/>
              </w:rPr>
              <w:t>1,0 ± 9,2</w:t>
            </w:r>
          </w:p>
        </w:tc>
        <w:tc>
          <w:tcPr>
            <w:tcW w:w="1884" w:type="dxa"/>
            <w:tcBorders>
              <w:bottom w:val="nil"/>
            </w:tcBorders>
          </w:tcPr>
          <w:p w14:paraId="632D53A1" w14:textId="77777777" w:rsidR="002E2C00" w:rsidRPr="00F14FAC" w:rsidRDefault="00ED5D46">
            <w:pPr>
              <w:tabs>
                <w:tab w:val="clear" w:pos="567"/>
              </w:tabs>
              <w:spacing w:line="240" w:lineRule="auto"/>
              <w:rPr>
                <w:szCs w:val="22"/>
                <w:lang w:eastAsia="sl-SI"/>
              </w:rPr>
            </w:pPr>
            <w:r w:rsidRPr="00F14FAC">
              <w:rPr>
                <w:szCs w:val="22"/>
              </w:rPr>
              <w:t> </w:t>
            </w:r>
          </w:p>
          <w:p w14:paraId="5CEE30D6" w14:textId="77777777" w:rsidR="002E2C00" w:rsidRPr="00F14FAC" w:rsidRDefault="00ED5D46">
            <w:pPr>
              <w:tabs>
                <w:tab w:val="clear" w:pos="567"/>
              </w:tabs>
              <w:spacing w:line="240" w:lineRule="auto"/>
              <w:rPr>
                <w:szCs w:val="22"/>
                <w:lang w:eastAsia="sl-SI"/>
              </w:rPr>
            </w:pPr>
            <w:r w:rsidRPr="00F14FAC">
              <w:rPr>
                <w:szCs w:val="22"/>
              </w:rPr>
              <w:t>(n=60)</w:t>
            </w:r>
          </w:p>
          <w:p w14:paraId="38D475E2" w14:textId="77777777" w:rsidR="002E2C00" w:rsidRPr="00F14FAC" w:rsidRDefault="00ED5D46">
            <w:pPr>
              <w:tabs>
                <w:tab w:val="clear" w:pos="567"/>
              </w:tabs>
              <w:spacing w:line="240" w:lineRule="auto"/>
              <w:rPr>
                <w:szCs w:val="22"/>
                <w:lang w:eastAsia="sl-SI"/>
              </w:rPr>
            </w:pPr>
            <w:r w:rsidRPr="00F14FAC">
              <w:rPr>
                <w:szCs w:val="22"/>
              </w:rPr>
              <w:t> </w:t>
            </w:r>
          </w:p>
          <w:p w14:paraId="49BB2768" w14:textId="77777777" w:rsidR="002E2C00" w:rsidRPr="00F14FAC" w:rsidRDefault="00ED5D46">
            <w:pPr>
              <w:tabs>
                <w:tab w:val="clear" w:pos="567"/>
              </w:tabs>
              <w:spacing w:line="240" w:lineRule="auto"/>
              <w:rPr>
                <w:szCs w:val="22"/>
                <w:lang w:eastAsia="sl-SI"/>
              </w:rPr>
            </w:pPr>
            <w:r w:rsidRPr="00F14FAC">
              <w:rPr>
                <w:szCs w:val="22"/>
              </w:rPr>
              <w:t>27,4 ± 10,4</w:t>
            </w:r>
          </w:p>
          <w:p w14:paraId="2BE3A57D" w14:textId="77777777" w:rsidR="002E2C00" w:rsidRPr="00F14FAC" w:rsidRDefault="00ED5D46">
            <w:pPr>
              <w:rPr>
                <w:szCs w:val="22"/>
                <w:lang w:eastAsia="sl-SI"/>
              </w:rPr>
            </w:pPr>
            <w:r w:rsidRPr="00F14FAC">
              <w:rPr>
                <w:szCs w:val="22"/>
              </w:rPr>
              <w:t>-2,1 ± 8,3</w:t>
            </w:r>
          </w:p>
        </w:tc>
        <w:tc>
          <w:tcPr>
            <w:tcW w:w="1518" w:type="dxa"/>
            <w:tcBorders>
              <w:bottom w:val="nil"/>
            </w:tcBorders>
          </w:tcPr>
          <w:p w14:paraId="575064AE" w14:textId="77777777" w:rsidR="002E2C00" w:rsidRPr="00F14FAC" w:rsidRDefault="00ED5D46">
            <w:pPr>
              <w:tabs>
                <w:tab w:val="clear" w:pos="567"/>
              </w:tabs>
              <w:spacing w:line="240" w:lineRule="auto"/>
              <w:rPr>
                <w:szCs w:val="22"/>
                <w:lang w:eastAsia="sl-SI"/>
              </w:rPr>
            </w:pPr>
            <w:r w:rsidRPr="00F14FAC">
              <w:rPr>
                <w:szCs w:val="22"/>
              </w:rPr>
              <w:t> </w:t>
            </w:r>
          </w:p>
          <w:p w14:paraId="423350DC" w14:textId="77777777" w:rsidR="002E2C00" w:rsidRPr="00F14FAC" w:rsidRDefault="00ED5D46">
            <w:pPr>
              <w:tabs>
                <w:tab w:val="clear" w:pos="567"/>
              </w:tabs>
              <w:spacing w:line="240" w:lineRule="auto"/>
              <w:rPr>
                <w:szCs w:val="22"/>
                <w:lang w:eastAsia="sl-SI"/>
              </w:rPr>
            </w:pPr>
            <w:r w:rsidRPr="00F14FAC">
              <w:rPr>
                <w:szCs w:val="22"/>
              </w:rPr>
              <w:t>(n=220)</w:t>
            </w:r>
          </w:p>
          <w:p w14:paraId="45B1E61B" w14:textId="77777777" w:rsidR="002E2C00" w:rsidRPr="00F14FAC" w:rsidRDefault="00ED5D46">
            <w:pPr>
              <w:tabs>
                <w:tab w:val="clear" w:pos="567"/>
              </w:tabs>
              <w:spacing w:line="240" w:lineRule="auto"/>
              <w:rPr>
                <w:szCs w:val="22"/>
                <w:lang w:eastAsia="sl-SI"/>
              </w:rPr>
            </w:pPr>
            <w:r w:rsidRPr="00F14FAC">
              <w:rPr>
                <w:szCs w:val="22"/>
              </w:rPr>
              <w:t> </w:t>
            </w:r>
          </w:p>
          <w:p w14:paraId="54D58003" w14:textId="77777777" w:rsidR="002E2C00" w:rsidRPr="00F14FAC" w:rsidRDefault="00ED5D46">
            <w:pPr>
              <w:tabs>
                <w:tab w:val="clear" w:pos="567"/>
              </w:tabs>
              <w:spacing w:line="240" w:lineRule="auto"/>
              <w:rPr>
                <w:szCs w:val="22"/>
                <w:lang w:eastAsia="sl-SI"/>
              </w:rPr>
            </w:pPr>
            <w:r w:rsidRPr="00F14FAC">
              <w:rPr>
                <w:szCs w:val="22"/>
              </w:rPr>
              <w:t>23,1 ± 10,4</w:t>
            </w:r>
          </w:p>
          <w:p w14:paraId="1D9CC3A4" w14:textId="77777777" w:rsidR="002E2C00" w:rsidRPr="00F14FAC" w:rsidRDefault="00ED5D46">
            <w:pPr>
              <w:rPr>
                <w:szCs w:val="22"/>
                <w:lang w:eastAsia="sl-SI"/>
              </w:rPr>
            </w:pPr>
            <w:r w:rsidRPr="00F14FAC">
              <w:rPr>
                <w:b/>
                <w:szCs w:val="22"/>
              </w:rPr>
              <w:t>2,6 ± 7,6</w:t>
            </w:r>
          </w:p>
        </w:tc>
        <w:tc>
          <w:tcPr>
            <w:tcW w:w="1575" w:type="dxa"/>
            <w:tcBorders>
              <w:bottom w:val="nil"/>
            </w:tcBorders>
          </w:tcPr>
          <w:p w14:paraId="220A282C" w14:textId="77777777" w:rsidR="002E2C00" w:rsidRPr="00F14FAC" w:rsidRDefault="00ED5D46">
            <w:pPr>
              <w:tabs>
                <w:tab w:val="clear" w:pos="567"/>
              </w:tabs>
              <w:spacing w:line="240" w:lineRule="auto"/>
              <w:rPr>
                <w:szCs w:val="22"/>
                <w:lang w:eastAsia="sl-SI"/>
              </w:rPr>
            </w:pPr>
            <w:r w:rsidRPr="00F14FAC">
              <w:rPr>
                <w:szCs w:val="22"/>
              </w:rPr>
              <w:t> </w:t>
            </w:r>
          </w:p>
          <w:p w14:paraId="7AB3DF4C" w14:textId="77777777" w:rsidR="002E2C00" w:rsidRPr="00F14FAC" w:rsidRDefault="00ED5D46">
            <w:pPr>
              <w:tabs>
                <w:tab w:val="clear" w:pos="567"/>
              </w:tabs>
              <w:spacing w:line="240" w:lineRule="auto"/>
              <w:rPr>
                <w:szCs w:val="22"/>
                <w:lang w:eastAsia="sl-SI"/>
              </w:rPr>
            </w:pPr>
            <w:r w:rsidRPr="00F14FAC">
              <w:rPr>
                <w:szCs w:val="22"/>
              </w:rPr>
              <w:t>(n=101)</w:t>
            </w:r>
          </w:p>
          <w:p w14:paraId="618A531B" w14:textId="77777777" w:rsidR="002E2C00" w:rsidRPr="00F14FAC" w:rsidRDefault="00ED5D46">
            <w:pPr>
              <w:tabs>
                <w:tab w:val="clear" w:pos="567"/>
              </w:tabs>
              <w:spacing w:line="240" w:lineRule="auto"/>
              <w:rPr>
                <w:szCs w:val="22"/>
                <w:lang w:eastAsia="sl-SI"/>
              </w:rPr>
            </w:pPr>
            <w:r w:rsidRPr="00F14FAC">
              <w:rPr>
                <w:szCs w:val="22"/>
              </w:rPr>
              <w:t> </w:t>
            </w:r>
          </w:p>
          <w:p w14:paraId="12A30D40" w14:textId="77777777" w:rsidR="002E2C00" w:rsidRPr="00F14FAC" w:rsidRDefault="00ED5D46">
            <w:pPr>
              <w:tabs>
                <w:tab w:val="clear" w:pos="567"/>
              </w:tabs>
              <w:spacing w:line="240" w:lineRule="auto"/>
              <w:rPr>
                <w:szCs w:val="22"/>
                <w:lang w:eastAsia="sl-SI"/>
              </w:rPr>
            </w:pPr>
            <w:r w:rsidRPr="00F14FAC">
              <w:rPr>
                <w:szCs w:val="22"/>
              </w:rPr>
              <w:t>22,5 ± 10,1</w:t>
            </w:r>
          </w:p>
          <w:p w14:paraId="14400CF2" w14:textId="77777777" w:rsidR="002E2C00" w:rsidRPr="00F14FAC" w:rsidRDefault="00ED5D46">
            <w:pPr>
              <w:rPr>
                <w:szCs w:val="22"/>
                <w:lang w:eastAsia="sl-SI"/>
              </w:rPr>
            </w:pPr>
            <w:r w:rsidRPr="00F14FAC">
              <w:rPr>
                <w:szCs w:val="22"/>
              </w:rPr>
              <w:t>0,1 ± 6,9</w:t>
            </w:r>
          </w:p>
        </w:tc>
      </w:tr>
      <w:tr w:rsidR="002E2C00" w:rsidRPr="00F14FAC" w14:paraId="33BE759C" w14:textId="77777777">
        <w:trPr>
          <w:trHeight w:val="516"/>
        </w:trPr>
        <w:tc>
          <w:tcPr>
            <w:tcW w:w="3369" w:type="dxa"/>
          </w:tcPr>
          <w:p w14:paraId="6472AC76" w14:textId="77777777" w:rsidR="002E2C00" w:rsidRPr="00F14FAC" w:rsidRDefault="00ED5D46">
            <w:pPr>
              <w:tabs>
                <w:tab w:val="clear" w:pos="567"/>
              </w:tabs>
              <w:spacing w:line="240" w:lineRule="auto"/>
              <w:rPr>
                <w:szCs w:val="22"/>
                <w:lang w:eastAsia="sl-SI"/>
              </w:rPr>
            </w:pPr>
            <w:r w:rsidRPr="00F14FAC">
              <w:rPr>
                <w:szCs w:val="22"/>
              </w:rPr>
              <w:t>Prilagođena razlika u liječenju</w:t>
            </w:r>
          </w:p>
          <w:p w14:paraId="1E4F272D" w14:textId="77777777" w:rsidR="002E2C00" w:rsidRPr="00F14FAC" w:rsidRDefault="00ED5D46">
            <w:pPr>
              <w:rPr>
                <w:szCs w:val="22"/>
                <w:lang w:eastAsia="sl-SI"/>
              </w:rPr>
            </w:pPr>
            <w:r w:rsidRPr="00F14FAC">
              <w:rPr>
                <w:szCs w:val="22"/>
              </w:rPr>
              <w:t>p-vrijednost u odnosu na placebo</w:t>
            </w:r>
          </w:p>
        </w:tc>
        <w:tc>
          <w:tcPr>
            <w:tcW w:w="3402" w:type="dxa"/>
            <w:gridSpan w:val="2"/>
            <w:tcBorders>
              <w:top w:val="nil"/>
            </w:tcBorders>
          </w:tcPr>
          <w:p w14:paraId="5D9EA9EF" w14:textId="77777777" w:rsidR="002E2C00" w:rsidRPr="00F14FAC" w:rsidRDefault="00ED5D46">
            <w:pPr>
              <w:tabs>
                <w:tab w:val="clear" w:pos="567"/>
              </w:tabs>
              <w:spacing w:line="240" w:lineRule="auto"/>
              <w:jc w:val="center"/>
              <w:rPr>
                <w:szCs w:val="22"/>
                <w:lang w:eastAsia="sl-SI"/>
              </w:rPr>
            </w:pPr>
            <w:r w:rsidRPr="00F14FAC">
              <w:rPr>
                <w:szCs w:val="22"/>
              </w:rPr>
              <w:t>4,27</w:t>
            </w:r>
            <w:r w:rsidRPr="00F14FAC">
              <w:rPr>
                <w:szCs w:val="22"/>
                <w:vertAlign w:val="superscript"/>
              </w:rPr>
              <w:t>1</w:t>
            </w:r>
          </w:p>
          <w:p w14:paraId="2AEA25B2" w14:textId="77777777" w:rsidR="002E2C00" w:rsidRPr="00F14FAC" w:rsidRDefault="00ED5D46">
            <w:pPr>
              <w:jc w:val="center"/>
              <w:rPr>
                <w:szCs w:val="22"/>
                <w:lang w:eastAsia="sl-SI"/>
              </w:rPr>
            </w:pPr>
            <w:r w:rsidRPr="00F14FAC">
              <w:rPr>
                <w:szCs w:val="22"/>
              </w:rPr>
              <w:t>0,002</w:t>
            </w:r>
            <w:r w:rsidRPr="00F14FAC">
              <w:rPr>
                <w:szCs w:val="22"/>
                <w:vertAlign w:val="superscript"/>
              </w:rPr>
              <w:t>1</w:t>
            </w:r>
          </w:p>
        </w:tc>
        <w:tc>
          <w:tcPr>
            <w:tcW w:w="3093" w:type="dxa"/>
            <w:gridSpan w:val="2"/>
            <w:tcBorders>
              <w:top w:val="nil"/>
            </w:tcBorders>
          </w:tcPr>
          <w:p w14:paraId="73B4D868" w14:textId="77777777" w:rsidR="002E2C00" w:rsidRPr="00F14FAC" w:rsidRDefault="00ED5D46">
            <w:pPr>
              <w:tabs>
                <w:tab w:val="clear" w:pos="567"/>
              </w:tabs>
              <w:spacing w:line="240" w:lineRule="auto"/>
              <w:jc w:val="center"/>
              <w:rPr>
                <w:szCs w:val="22"/>
                <w:lang w:eastAsia="sl-SI"/>
              </w:rPr>
            </w:pPr>
            <w:r w:rsidRPr="00F14FAC">
              <w:rPr>
                <w:szCs w:val="22"/>
              </w:rPr>
              <w:t>2,09</w:t>
            </w:r>
            <w:r w:rsidRPr="00F14FAC">
              <w:rPr>
                <w:szCs w:val="22"/>
                <w:vertAlign w:val="superscript"/>
              </w:rPr>
              <w:t>1</w:t>
            </w:r>
          </w:p>
          <w:p w14:paraId="7BDEF734" w14:textId="77777777" w:rsidR="002E2C00" w:rsidRPr="00F14FAC" w:rsidRDefault="00ED5D46">
            <w:pPr>
              <w:jc w:val="center"/>
              <w:rPr>
                <w:szCs w:val="22"/>
                <w:lang w:eastAsia="sl-SI"/>
              </w:rPr>
            </w:pPr>
            <w:r w:rsidRPr="00F14FAC">
              <w:rPr>
                <w:szCs w:val="22"/>
              </w:rPr>
              <w:t>0,015</w:t>
            </w:r>
            <w:r w:rsidRPr="00F14FAC">
              <w:rPr>
                <w:szCs w:val="22"/>
                <w:vertAlign w:val="superscript"/>
              </w:rPr>
              <w:t>1</w:t>
            </w:r>
          </w:p>
        </w:tc>
      </w:tr>
      <w:tr w:rsidR="002E2C00" w:rsidRPr="00F14FAC" w14:paraId="3A47112D" w14:textId="77777777">
        <w:tc>
          <w:tcPr>
            <w:tcW w:w="3369" w:type="dxa"/>
            <w:tcBorders>
              <w:bottom w:val="single" w:sz="4" w:space="0" w:color="auto"/>
            </w:tcBorders>
          </w:tcPr>
          <w:p w14:paraId="2CB2B4EB" w14:textId="77777777" w:rsidR="002E2C00" w:rsidRPr="00F14FAC" w:rsidRDefault="00ED5D46">
            <w:pPr>
              <w:tabs>
                <w:tab w:val="clear" w:pos="567"/>
              </w:tabs>
              <w:spacing w:line="240" w:lineRule="auto"/>
              <w:rPr>
                <w:b/>
                <w:szCs w:val="22"/>
                <w:lang w:eastAsia="sl-SI"/>
              </w:rPr>
            </w:pPr>
            <w:r w:rsidRPr="00F14FAC">
              <w:rPr>
                <w:b/>
                <w:szCs w:val="22"/>
              </w:rPr>
              <w:t> </w:t>
            </w:r>
          </w:p>
        </w:tc>
        <w:tc>
          <w:tcPr>
            <w:tcW w:w="3402" w:type="dxa"/>
            <w:gridSpan w:val="2"/>
            <w:tcBorders>
              <w:bottom w:val="single" w:sz="4" w:space="0" w:color="auto"/>
            </w:tcBorders>
          </w:tcPr>
          <w:p w14:paraId="5ED36DA4" w14:textId="77777777" w:rsidR="002E2C00" w:rsidRPr="00F14FAC" w:rsidRDefault="00ED5D46">
            <w:pPr>
              <w:tabs>
                <w:tab w:val="clear" w:pos="567"/>
              </w:tabs>
              <w:spacing w:line="240" w:lineRule="auto"/>
              <w:rPr>
                <w:b/>
                <w:szCs w:val="22"/>
              </w:rPr>
            </w:pPr>
            <w:r w:rsidRPr="00F14FAC">
              <w:rPr>
                <w:b/>
                <w:szCs w:val="22"/>
              </w:rPr>
              <w:t>Bolesnici s umjerenom</w:t>
            </w:r>
          </w:p>
          <w:p w14:paraId="70221759" w14:textId="77777777" w:rsidR="002E2C00" w:rsidRPr="00F14FAC" w:rsidRDefault="00ED5D46">
            <w:pPr>
              <w:tabs>
                <w:tab w:val="clear" w:pos="567"/>
              </w:tabs>
              <w:spacing w:line="240" w:lineRule="auto"/>
              <w:rPr>
                <w:b/>
                <w:szCs w:val="22"/>
                <w:lang w:eastAsia="sl-SI"/>
              </w:rPr>
            </w:pPr>
            <w:r w:rsidRPr="00F14FAC">
              <w:rPr>
                <w:b/>
                <w:szCs w:val="22"/>
              </w:rPr>
              <w:t>demencijom (MMSE 10-17)</w:t>
            </w:r>
          </w:p>
        </w:tc>
        <w:tc>
          <w:tcPr>
            <w:tcW w:w="3093" w:type="dxa"/>
            <w:gridSpan w:val="2"/>
            <w:tcBorders>
              <w:bottom w:val="single" w:sz="4" w:space="0" w:color="auto"/>
            </w:tcBorders>
          </w:tcPr>
          <w:p w14:paraId="66E6AB50" w14:textId="77777777" w:rsidR="002E2C00" w:rsidRPr="00F14FAC" w:rsidRDefault="00ED5D46">
            <w:pPr>
              <w:tabs>
                <w:tab w:val="clear" w:pos="567"/>
              </w:tabs>
              <w:spacing w:line="240" w:lineRule="auto"/>
              <w:rPr>
                <w:b/>
                <w:szCs w:val="22"/>
                <w:lang w:eastAsia="sl-SI"/>
              </w:rPr>
            </w:pPr>
            <w:r w:rsidRPr="00F14FAC">
              <w:rPr>
                <w:b/>
                <w:szCs w:val="22"/>
              </w:rPr>
              <w:t>Bolesnici s blagom demencijom (MMSE 18-24)</w:t>
            </w:r>
          </w:p>
        </w:tc>
      </w:tr>
      <w:tr w:rsidR="002E2C00" w:rsidRPr="00F14FAC" w14:paraId="3CA0C0C3" w14:textId="77777777">
        <w:trPr>
          <w:trHeight w:val="1549"/>
        </w:trPr>
        <w:tc>
          <w:tcPr>
            <w:tcW w:w="3369" w:type="dxa"/>
            <w:vMerge w:val="restart"/>
            <w:tcBorders>
              <w:left w:val="single" w:sz="4" w:space="0" w:color="auto"/>
            </w:tcBorders>
          </w:tcPr>
          <w:p w14:paraId="536AC184" w14:textId="77777777" w:rsidR="002E2C00" w:rsidRPr="00F14FAC" w:rsidRDefault="00ED5D46">
            <w:pPr>
              <w:tabs>
                <w:tab w:val="clear" w:pos="567"/>
              </w:tabs>
              <w:spacing w:line="240" w:lineRule="auto"/>
              <w:rPr>
                <w:szCs w:val="22"/>
                <w:lang w:eastAsia="sl-SI"/>
              </w:rPr>
            </w:pPr>
            <w:r w:rsidRPr="00F14FAC">
              <w:rPr>
                <w:szCs w:val="22"/>
              </w:rPr>
              <w:t> </w:t>
            </w:r>
          </w:p>
          <w:p w14:paraId="418EBA72" w14:textId="77777777" w:rsidR="002E2C00" w:rsidRPr="00F14FAC" w:rsidRDefault="00ED5D46">
            <w:pPr>
              <w:tabs>
                <w:tab w:val="clear" w:pos="567"/>
              </w:tabs>
              <w:spacing w:line="240" w:lineRule="auto"/>
              <w:rPr>
                <w:b/>
                <w:szCs w:val="22"/>
                <w:lang w:eastAsia="sl-SI"/>
              </w:rPr>
            </w:pPr>
            <w:r w:rsidRPr="00F14FAC">
              <w:rPr>
                <w:b/>
                <w:szCs w:val="22"/>
              </w:rPr>
              <w:t xml:space="preserve">Populacija ITT + RDO </w:t>
            </w:r>
          </w:p>
          <w:p w14:paraId="1B938AEC" w14:textId="77777777" w:rsidR="002E2C00" w:rsidRPr="00F14FAC" w:rsidRDefault="00ED5D46">
            <w:pPr>
              <w:tabs>
                <w:tab w:val="clear" w:pos="567"/>
              </w:tabs>
              <w:spacing w:line="240" w:lineRule="auto"/>
              <w:rPr>
                <w:szCs w:val="22"/>
                <w:lang w:eastAsia="sl-SI"/>
              </w:rPr>
            </w:pPr>
            <w:r w:rsidRPr="00F14FAC">
              <w:rPr>
                <w:szCs w:val="22"/>
              </w:rPr>
              <w:t> </w:t>
            </w:r>
          </w:p>
          <w:p w14:paraId="06453B9B" w14:textId="77777777" w:rsidR="002E2C00" w:rsidRPr="00F14FAC" w:rsidRDefault="00ED5D46">
            <w:pPr>
              <w:tabs>
                <w:tab w:val="clear" w:pos="567"/>
              </w:tabs>
              <w:spacing w:line="240" w:lineRule="auto"/>
              <w:rPr>
                <w:szCs w:val="22"/>
                <w:lang w:eastAsia="sl-SI"/>
              </w:rPr>
            </w:pPr>
            <w:r w:rsidRPr="00F14FAC">
              <w:rPr>
                <w:szCs w:val="22"/>
              </w:rPr>
              <w:t>Početna srednja vrijednost ± SD</w:t>
            </w:r>
          </w:p>
          <w:p w14:paraId="290C61CE" w14:textId="77777777" w:rsidR="002E2C00" w:rsidRPr="00F14FAC" w:rsidRDefault="00ED5D46">
            <w:pPr>
              <w:tabs>
                <w:tab w:val="clear" w:pos="567"/>
              </w:tabs>
              <w:spacing w:line="240" w:lineRule="auto"/>
              <w:rPr>
                <w:szCs w:val="22"/>
                <w:lang w:eastAsia="sl-SI"/>
              </w:rPr>
            </w:pPr>
            <w:r w:rsidRPr="00F14FAC">
              <w:rPr>
                <w:szCs w:val="22"/>
              </w:rPr>
              <w:t>Srednja promjena nakon 24 tjedna ± SD</w:t>
            </w:r>
          </w:p>
          <w:p w14:paraId="5B10F406" w14:textId="77777777" w:rsidR="002E2C00" w:rsidRPr="00F14FAC" w:rsidRDefault="002E2C00">
            <w:pPr>
              <w:tabs>
                <w:tab w:val="clear" w:pos="567"/>
              </w:tabs>
              <w:spacing w:line="240" w:lineRule="auto"/>
              <w:rPr>
                <w:szCs w:val="22"/>
                <w:lang w:eastAsia="sl-SI"/>
              </w:rPr>
            </w:pPr>
          </w:p>
          <w:p w14:paraId="346E825E" w14:textId="77777777" w:rsidR="002E2C00" w:rsidRPr="00F14FAC" w:rsidRDefault="00ED5D46">
            <w:pPr>
              <w:tabs>
                <w:tab w:val="clear" w:pos="567"/>
              </w:tabs>
              <w:spacing w:line="240" w:lineRule="auto"/>
              <w:rPr>
                <w:szCs w:val="22"/>
                <w:lang w:eastAsia="sl-SI"/>
              </w:rPr>
            </w:pPr>
            <w:r w:rsidRPr="00F14FAC">
              <w:rPr>
                <w:szCs w:val="22"/>
              </w:rPr>
              <w:t>Prilagođena razlika u liječenju</w:t>
            </w:r>
          </w:p>
          <w:p w14:paraId="0E8C111D" w14:textId="77777777" w:rsidR="002E2C00" w:rsidRPr="00F14FAC" w:rsidRDefault="00ED5D46">
            <w:pPr>
              <w:rPr>
                <w:szCs w:val="22"/>
                <w:lang w:eastAsia="sl-SI"/>
              </w:rPr>
            </w:pPr>
            <w:r w:rsidRPr="00F14FAC">
              <w:rPr>
                <w:szCs w:val="22"/>
              </w:rPr>
              <w:t>p-vrijednost u odnosu na placebo</w:t>
            </w:r>
          </w:p>
        </w:tc>
        <w:tc>
          <w:tcPr>
            <w:tcW w:w="1518" w:type="dxa"/>
            <w:tcBorders>
              <w:bottom w:val="nil"/>
            </w:tcBorders>
          </w:tcPr>
          <w:p w14:paraId="2E794B85" w14:textId="77777777" w:rsidR="002E2C00" w:rsidRPr="00F14FAC" w:rsidRDefault="00ED5D46">
            <w:pPr>
              <w:tabs>
                <w:tab w:val="clear" w:pos="567"/>
              </w:tabs>
              <w:spacing w:line="240" w:lineRule="auto"/>
              <w:rPr>
                <w:szCs w:val="22"/>
                <w:lang w:eastAsia="sl-SI"/>
              </w:rPr>
            </w:pPr>
            <w:r w:rsidRPr="00F14FAC">
              <w:rPr>
                <w:szCs w:val="22"/>
              </w:rPr>
              <w:lastRenderedPageBreak/>
              <w:t> </w:t>
            </w:r>
          </w:p>
          <w:p w14:paraId="7E52F9D1" w14:textId="77777777" w:rsidR="002E2C00" w:rsidRPr="00F14FAC" w:rsidRDefault="00ED5D46">
            <w:pPr>
              <w:tabs>
                <w:tab w:val="clear" w:pos="567"/>
              </w:tabs>
              <w:spacing w:line="240" w:lineRule="auto"/>
              <w:rPr>
                <w:szCs w:val="22"/>
                <w:lang w:eastAsia="sl-SI"/>
              </w:rPr>
            </w:pPr>
            <w:r w:rsidRPr="00F14FAC">
              <w:rPr>
                <w:szCs w:val="22"/>
              </w:rPr>
              <w:t>(n=87)</w:t>
            </w:r>
          </w:p>
          <w:p w14:paraId="5046B239" w14:textId="77777777" w:rsidR="002E2C00" w:rsidRPr="00F14FAC" w:rsidRDefault="00ED5D46">
            <w:pPr>
              <w:tabs>
                <w:tab w:val="clear" w:pos="567"/>
              </w:tabs>
              <w:spacing w:line="240" w:lineRule="auto"/>
              <w:rPr>
                <w:szCs w:val="22"/>
                <w:lang w:eastAsia="sl-SI"/>
              </w:rPr>
            </w:pPr>
            <w:r w:rsidRPr="00F14FAC">
              <w:rPr>
                <w:szCs w:val="22"/>
              </w:rPr>
              <w:t> </w:t>
            </w:r>
          </w:p>
          <w:p w14:paraId="433012BE" w14:textId="77777777" w:rsidR="002E2C00" w:rsidRPr="00F14FAC" w:rsidRDefault="00ED5D46">
            <w:pPr>
              <w:tabs>
                <w:tab w:val="clear" w:pos="567"/>
              </w:tabs>
              <w:spacing w:line="240" w:lineRule="auto"/>
              <w:rPr>
                <w:szCs w:val="22"/>
                <w:lang w:eastAsia="sl-SI"/>
              </w:rPr>
            </w:pPr>
            <w:r w:rsidRPr="00F14FAC">
              <w:rPr>
                <w:szCs w:val="22"/>
              </w:rPr>
              <w:t>32,6 ± 10,4</w:t>
            </w:r>
          </w:p>
          <w:p w14:paraId="264BDB4A" w14:textId="77777777" w:rsidR="002E2C00" w:rsidRPr="00F14FAC" w:rsidRDefault="00ED5D46">
            <w:pPr>
              <w:rPr>
                <w:szCs w:val="22"/>
                <w:lang w:eastAsia="sl-SI"/>
              </w:rPr>
            </w:pPr>
            <w:r w:rsidRPr="00F14FAC">
              <w:rPr>
                <w:b/>
                <w:szCs w:val="22"/>
              </w:rPr>
              <w:t>2,6 ± 9,4</w:t>
            </w:r>
          </w:p>
        </w:tc>
        <w:tc>
          <w:tcPr>
            <w:tcW w:w="1884" w:type="dxa"/>
            <w:tcBorders>
              <w:bottom w:val="nil"/>
            </w:tcBorders>
          </w:tcPr>
          <w:p w14:paraId="47287EAC" w14:textId="77777777" w:rsidR="002E2C00" w:rsidRPr="00F14FAC" w:rsidRDefault="00ED5D46">
            <w:pPr>
              <w:tabs>
                <w:tab w:val="clear" w:pos="567"/>
              </w:tabs>
              <w:spacing w:line="240" w:lineRule="auto"/>
              <w:rPr>
                <w:szCs w:val="22"/>
                <w:lang w:eastAsia="sl-SI"/>
              </w:rPr>
            </w:pPr>
            <w:r w:rsidRPr="00F14FAC">
              <w:rPr>
                <w:szCs w:val="22"/>
              </w:rPr>
              <w:t> </w:t>
            </w:r>
          </w:p>
          <w:p w14:paraId="77906FB0" w14:textId="77777777" w:rsidR="002E2C00" w:rsidRPr="00F14FAC" w:rsidRDefault="00ED5D46">
            <w:pPr>
              <w:tabs>
                <w:tab w:val="clear" w:pos="567"/>
              </w:tabs>
              <w:spacing w:line="240" w:lineRule="auto"/>
              <w:rPr>
                <w:szCs w:val="22"/>
                <w:lang w:eastAsia="sl-SI"/>
              </w:rPr>
            </w:pPr>
            <w:r w:rsidRPr="00F14FAC">
              <w:rPr>
                <w:szCs w:val="22"/>
              </w:rPr>
              <w:t>(n=44)</w:t>
            </w:r>
          </w:p>
          <w:p w14:paraId="7B199FA8" w14:textId="77777777" w:rsidR="002E2C00" w:rsidRPr="00F14FAC" w:rsidRDefault="00ED5D46">
            <w:pPr>
              <w:tabs>
                <w:tab w:val="clear" w:pos="567"/>
              </w:tabs>
              <w:spacing w:line="240" w:lineRule="auto"/>
              <w:rPr>
                <w:szCs w:val="22"/>
                <w:lang w:eastAsia="sl-SI"/>
              </w:rPr>
            </w:pPr>
            <w:r w:rsidRPr="00F14FAC">
              <w:rPr>
                <w:szCs w:val="22"/>
              </w:rPr>
              <w:t> </w:t>
            </w:r>
          </w:p>
          <w:p w14:paraId="210EDF74" w14:textId="77777777" w:rsidR="002E2C00" w:rsidRPr="00F14FAC" w:rsidRDefault="00ED5D46">
            <w:pPr>
              <w:tabs>
                <w:tab w:val="clear" w:pos="567"/>
              </w:tabs>
              <w:spacing w:line="240" w:lineRule="auto"/>
              <w:rPr>
                <w:szCs w:val="22"/>
                <w:lang w:eastAsia="sl-SI"/>
              </w:rPr>
            </w:pPr>
            <w:r w:rsidRPr="00F14FAC">
              <w:rPr>
                <w:szCs w:val="22"/>
              </w:rPr>
              <w:t>33,7 ± 10,3</w:t>
            </w:r>
          </w:p>
          <w:p w14:paraId="529F1C83" w14:textId="77777777" w:rsidR="002E2C00" w:rsidRPr="00F14FAC" w:rsidRDefault="00ED5D46">
            <w:pPr>
              <w:rPr>
                <w:szCs w:val="22"/>
                <w:lang w:eastAsia="sl-SI"/>
              </w:rPr>
            </w:pPr>
            <w:r w:rsidRPr="00F14FAC">
              <w:rPr>
                <w:szCs w:val="22"/>
              </w:rPr>
              <w:t>-1,8 ± 7,2</w:t>
            </w:r>
          </w:p>
        </w:tc>
        <w:tc>
          <w:tcPr>
            <w:tcW w:w="1518" w:type="dxa"/>
            <w:tcBorders>
              <w:bottom w:val="nil"/>
            </w:tcBorders>
          </w:tcPr>
          <w:p w14:paraId="3D15B059" w14:textId="77777777" w:rsidR="002E2C00" w:rsidRPr="00F14FAC" w:rsidRDefault="00ED5D46">
            <w:pPr>
              <w:tabs>
                <w:tab w:val="clear" w:pos="567"/>
              </w:tabs>
              <w:spacing w:line="240" w:lineRule="auto"/>
              <w:rPr>
                <w:szCs w:val="22"/>
                <w:lang w:eastAsia="sl-SI"/>
              </w:rPr>
            </w:pPr>
            <w:r w:rsidRPr="00F14FAC">
              <w:rPr>
                <w:szCs w:val="22"/>
              </w:rPr>
              <w:t> </w:t>
            </w:r>
          </w:p>
          <w:p w14:paraId="041B093F" w14:textId="77777777" w:rsidR="002E2C00" w:rsidRPr="00F14FAC" w:rsidRDefault="00ED5D46">
            <w:pPr>
              <w:tabs>
                <w:tab w:val="clear" w:pos="567"/>
              </w:tabs>
              <w:spacing w:line="240" w:lineRule="auto"/>
              <w:rPr>
                <w:szCs w:val="22"/>
                <w:lang w:eastAsia="sl-SI"/>
              </w:rPr>
            </w:pPr>
            <w:r w:rsidRPr="00F14FAC">
              <w:rPr>
                <w:szCs w:val="22"/>
              </w:rPr>
              <w:t>(n=237)</w:t>
            </w:r>
          </w:p>
          <w:p w14:paraId="1C3E713C" w14:textId="77777777" w:rsidR="002E2C00" w:rsidRPr="00F14FAC" w:rsidRDefault="00ED5D46">
            <w:pPr>
              <w:tabs>
                <w:tab w:val="clear" w:pos="567"/>
              </w:tabs>
              <w:spacing w:line="240" w:lineRule="auto"/>
              <w:rPr>
                <w:szCs w:val="22"/>
                <w:lang w:eastAsia="sl-SI"/>
              </w:rPr>
            </w:pPr>
            <w:r w:rsidRPr="00F14FAC">
              <w:rPr>
                <w:szCs w:val="22"/>
              </w:rPr>
              <w:t> </w:t>
            </w:r>
          </w:p>
          <w:p w14:paraId="228AB8E1" w14:textId="77777777" w:rsidR="002E2C00" w:rsidRPr="00F14FAC" w:rsidRDefault="00ED5D46">
            <w:pPr>
              <w:tabs>
                <w:tab w:val="clear" w:pos="567"/>
              </w:tabs>
              <w:spacing w:line="240" w:lineRule="auto"/>
              <w:rPr>
                <w:szCs w:val="22"/>
                <w:lang w:eastAsia="sl-SI"/>
              </w:rPr>
            </w:pPr>
            <w:r w:rsidRPr="00F14FAC">
              <w:rPr>
                <w:szCs w:val="22"/>
              </w:rPr>
              <w:t>20,6 ± 7,9</w:t>
            </w:r>
          </w:p>
          <w:p w14:paraId="3EE35E6A" w14:textId="77777777" w:rsidR="002E2C00" w:rsidRPr="00F14FAC" w:rsidRDefault="00ED5D46">
            <w:pPr>
              <w:rPr>
                <w:szCs w:val="22"/>
                <w:lang w:eastAsia="sl-SI"/>
              </w:rPr>
            </w:pPr>
            <w:r w:rsidRPr="00F14FAC">
              <w:rPr>
                <w:b/>
                <w:szCs w:val="22"/>
              </w:rPr>
              <w:t>1,9 ± 7,7</w:t>
            </w:r>
          </w:p>
        </w:tc>
        <w:tc>
          <w:tcPr>
            <w:tcW w:w="1575" w:type="dxa"/>
            <w:tcBorders>
              <w:bottom w:val="nil"/>
            </w:tcBorders>
          </w:tcPr>
          <w:p w14:paraId="33A9D7B5" w14:textId="77777777" w:rsidR="002E2C00" w:rsidRPr="00F14FAC" w:rsidRDefault="00ED5D46">
            <w:pPr>
              <w:tabs>
                <w:tab w:val="clear" w:pos="567"/>
              </w:tabs>
              <w:spacing w:line="240" w:lineRule="auto"/>
              <w:rPr>
                <w:szCs w:val="22"/>
                <w:lang w:eastAsia="sl-SI"/>
              </w:rPr>
            </w:pPr>
            <w:r w:rsidRPr="00F14FAC">
              <w:rPr>
                <w:szCs w:val="22"/>
              </w:rPr>
              <w:t> </w:t>
            </w:r>
          </w:p>
          <w:p w14:paraId="15C5145F" w14:textId="77777777" w:rsidR="002E2C00" w:rsidRPr="00F14FAC" w:rsidRDefault="00ED5D46">
            <w:pPr>
              <w:tabs>
                <w:tab w:val="clear" w:pos="567"/>
              </w:tabs>
              <w:spacing w:line="240" w:lineRule="auto"/>
              <w:rPr>
                <w:szCs w:val="22"/>
                <w:lang w:eastAsia="sl-SI"/>
              </w:rPr>
            </w:pPr>
            <w:r w:rsidRPr="00F14FAC">
              <w:rPr>
                <w:szCs w:val="22"/>
              </w:rPr>
              <w:t>(n=115)</w:t>
            </w:r>
          </w:p>
          <w:p w14:paraId="44AB3D47" w14:textId="77777777" w:rsidR="002E2C00" w:rsidRPr="00F14FAC" w:rsidRDefault="00ED5D46">
            <w:pPr>
              <w:tabs>
                <w:tab w:val="clear" w:pos="567"/>
              </w:tabs>
              <w:spacing w:line="240" w:lineRule="auto"/>
              <w:rPr>
                <w:szCs w:val="22"/>
                <w:lang w:eastAsia="sl-SI"/>
              </w:rPr>
            </w:pPr>
            <w:r w:rsidRPr="00F14FAC">
              <w:rPr>
                <w:szCs w:val="22"/>
              </w:rPr>
              <w:t> </w:t>
            </w:r>
          </w:p>
          <w:p w14:paraId="785AB28B" w14:textId="77777777" w:rsidR="002E2C00" w:rsidRPr="00F14FAC" w:rsidRDefault="00ED5D46">
            <w:pPr>
              <w:tabs>
                <w:tab w:val="clear" w:pos="567"/>
              </w:tabs>
              <w:spacing w:line="240" w:lineRule="auto"/>
              <w:rPr>
                <w:szCs w:val="22"/>
                <w:lang w:eastAsia="sl-SI"/>
              </w:rPr>
            </w:pPr>
            <w:r w:rsidRPr="00F14FAC">
              <w:rPr>
                <w:szCs w:val="22"/>
              </w:rPr>
              <w:t>20,7 ± 7,9</w:t>
            </w:r>
          </w:p>
          <w:p w14:paraId="4A8071F6" w14:textId="77777777" w:rsidR="002E2C00" w:rsidRPr="00F14FAC" w:rsidRDefault="00ED5D46">
            <w:pPr>
              <w:rPr>
                <w:szCs w:val="22"/>
                <w:lang w:eastAsia="sl-SI"/>
              </w:rPr>
            </w:pPr>
            <w:r w:rsidRPr="00F14FAC">
              <w:rPr>
                <w:szCs w:val="22"/>
              </w:rPr>
              <w:t>-0,2 ± 7,5</w:t>
            </w:r>
          </w:p>
        </w:tc>
      </w:tr>
      <w:tr w:rsidR="002E2C00" w:rsidRPr="00F14FAC" w14:paraId="3DD4D9F7" w14:textId="77777777">
        <w:trPr>
          <w:trHeight w:val="516"/>
        </w:trPr>
        <w:tc>
          <w:tcPr>
            <w:tcW w:w="3369" w:type="dxa"/>
            <w:vMerge/>
            <w:tcBorders>
              <w:left w:val="single" w:sz="4" w:space="0" w:color="auto"/>
            </w:tcBorders>
          </w:tcPr>
          <w:p w14:paraId="7E0FBCDF" w14:textId="77777777" w:rsidR="002E2C00" w:rsidRPr="00F14FAC" w:rsidRDefault="002E2C00">
            <w:pPr>
              <w:rPr>
                <w:szCs w:val="22"/>
                <w:lang w:eastAsia="sl-SI"/>
              </w:rPr>
            </w:pPr>
          </w:p>
        </w:tc>
        <w:tc>
          <w:tcPr>
            <w:tcW w:w="3402" w:type="dxa"/>
            <w:gridSpan w:val="2"/>
            <w:tcBorders>
              <w:top w:val="nil"/>
            </w:tcBorders>
          </w:tcPr>
          <w:p w14:paraId="3CCDB484" w14:textId="77777777" w:rsidR="002E2C00" w:rsidRPr="00F14FAC" w:rsidRDefault="002E2C00">
            <w:pPr>
              <w:tabs>
                <w:tab w:val="clear" w:pos="567"/>
              </w:tabs>
              <w:spacing w:line="240" w:lineRule="auto"/>
              <w:jc w:val="center"/>
              <w:rPr>
                <w:szCs w:val="22"/>
                <w:lang w:eastAsia="sl-SI"/>
              </w:rPr>
            </w:pPr>
          </w:p>
          <w:p w14:paraId="3A930F62" w14:textId="77777777" w:rsidR="002E2C00" w:rsidRPr="00F14FAC" w:rsidRDefault="00ED5D46">
            <w:pPr>
              <w:tabs>
                <w:tab w:val="clear" w:pos="567"/>
              </w:tabs>
              <w:spacing w:line="240" w:lineRule="auto"/>
              <w:jc w:val="center"/>
              <w:rPr>
                <w:szCs w:val="22"/>
                <w:lang w:eastAsia="sl-SI"/>
              </w:rPr>
            </w:pPr>
            <w:r w:rsidRPr="00F14FAC">
              <w:rPr>
                <w:szCs w:val="22"/>
              </w:rPr>
              <w:t>4,73</w:t>
            </w:r>
            <w:r w:rsidRPr="00F14FAC">
              <w:rPr>
                <w:szCs w:val="22"/>
                <w:vertAlign w:val="superscript"/>
              </w:rPr>
              <w:t>1</w:t>
            </w:r>
          </w:p>
          <w:p w14:paraId="36C1FDDD" w14:textId="77777777" w:rsidR="002E2C00" w:rsidRPr="00F14FAC" w:rsidRDefault="00ED5D46">
            <w:pPr>
              <w:jc w:val="center"/>
              <w:rPr>
                <w:szCs w:val="22"/>
                <w:lang w:eastAsia="sl-SI"/>
              </w:rPr>
            </w:pPr>
            <w:r w:rsidRPr="00F14FAC">
              <w:rPr>
                <w:szCs w:val="22"/>
              </w:rPr>
              <w:t>0,002</w:t>
            </w:r>
            <w:r w:rsidRPr="00F14FAC">
              <w:rPr>
                <w:szCs w:val="22"/>
                <w:vertAlign w:val="superscript"/>
              </w:rPr>
              <w:t>1</w:t>
            </w:r>
          </w:p>
        </w:tc>
        <w:tc>
          <w:tcPr>
            <w:tcW w:w="3093" w:type="dxa"/>
            <w:gridSpan w:val="2"/>
            <w:tcBorders>
              <w:top w:val="nil"/>
            </w:tcBorders>
          </w:tcPr>
          <w:p w14:paraId="4B34EA44" w14:textId="77777777" w:rsidR="002E2C00" w:rsidRPr="00F14FAC" w:rsidRDefault="002E2C00">
            <w:pPr>
              <w:tabs>
                <w:tab w:val="clear" w:pos="567"/>
              </w:tabs>
              <w:spacing w:line="240" w:lineRule="auto"/>
              <w:jc w:val="center"/>
              <w:rPr>
                <w:szCs w:val="22"/>
                <w:lang w:eastAsia="sl-SI"/>
              </w:rPr>
            </w:pPr>
          </w:p>
          <w:p w14:paraId="480C0A85" w14:textId="77777777" w:rsidR="002E2C00" w:rsidRPr="00F14FAC" w:rsidRDefault="00ED5D46">
            <w:pPr>
              <w:tabs>
                <w:tab w:val="clear" w:pos="567"/>
              </w:tabs>
              <w:spacing w:line="240" w:lineRule="auto"/>
              <w:jc w:val="center"/>
              <w:rPr>
                <w:szCs w:val="22"/>
                <w:lang w:eastAsia="sl-SI"/>
              </w:rPr>
            </w:pPr>
            <w:r w:rsidRPr="00F14FAC">
              <w:rPr>
                <w:szCs w:val="22"/>
              </w:rPr>
              <w:t>2,14</w:t>
            </w:r>
            <w:r w:rsidRPr="00F14FAC">
              <w:rPr>
                <w:szCs w:val="22"/>
                <w:vertAlign w:val="superscript"/>
              </w:rPr>
              <w:t>1</w:t>
            </w:r>
          </w:p>
          <w:p w14:paraId="10FC65AA" w14:textId="77777777" w:rsidR="002E2C00" w:rsidRPr="00F14FAC" w:rsidRDefault="00ED5D46">
            <w:pPr>
              <w:jc w:val="center"/>
              <w:rPr>
                <w:szCs w:val="22"/>
                <w:lang w:eastAsia="sl-SI"/>
              </w:rPr>
            </w:pPr>
            <w:r w:rsidRPr="00F14FAC">
              <w:rPr>
                <w:szCs w:val="22"/>
              </w:rPr>
              <w:t>0,010</w:t>
            </w:r>
            <w:r w:rsidRPr="00F14FAC">
              <w:rPr>
                <w:szCs w:val="22"/>
                <w:vertAlign w:val="superscript"/>
              </w:rPr>
              <w:t>1</w:t>
            </w:r>
          </w:p>
        </w:tc>
      </w:tr>
    </w:tbl>
    <w:p w14:paraId="29BA9CD8" w14:textId="77777777" w:rsidR="002E2C00" w:rsidRPr="00F14FAC" w:rsidRDefault="00ED5D46">
      <w:pPr>
        <w:tabs>
          <w:tab w:val="clear" w:pos="567"/>
        </w:tabs>
        <w:spacing w:line="240" w:lineRule="auto"/>
        <w:rPr>
          <w:szCs w:val="22"/>
          <w:lang w:eastAsia="sl-SI"/>
        </w:rPr>
      </w:pPr>
      <w:r w:rsidRPr="00F14FAC">
        <w:rPr>
          <w:szCs w:val="22"/>
          <w:vertAlign w:val="superscript"/>
        </w:rPr>
        <w:t>1</w:t>
      </w:r>
      <w:r w:rsidRPr="00F14FAC">
        <w:rPr>
          <w:szCs w:val="22"/>
        </w:rPr>
        <w:t xml:space="preserve"> Na temelju ANCOVA, s liječenjem i državom kao faktorima, i početnom ADAS-Cog kao kovarijatom. Pozitivna promjena upućuje na poboljšanje. </w:t>
      </w:r>
    </w:p>
    <w:p w14:paraId="771FC236"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ITT: (eng.Intent-To-Treat; namjera liječiti); RDO (eng. Retrieved Drop Outs; slučajevi koji su ispali, a uzeti su u obzir). </w:t>
      </w:r>
    </w:p>
    <w:p w14:paraId="186A9738" w14:textId="77777777" w:rsidR="002E2C00" w:rsidRPr="00F14FAC" w:rsidRDefault="002E2C00">
      <w:pPr>
        <w:tabs>
          <w:tab w:val="clear" w:pos="567"/>
        </w:tabs>
        <w:autoSpaceDE w:val="0"/>
        <w:autoSpaceDN w:val="0"/>
        <w:adjustRightInd w:val="0"/>
        <w:spacing w:line="240" w:lineRule="auto"/>
        <w:rPr>
          <w:bCs/>
          <w:szCs w:val="22"/>
          <w:lang w:eastAsia="sl-SI"/>
        </w:rPr>
      </w:pPr>
    </w:p>
    <w:p w14:paraId="4C37EDB9" w14:textId="77777777" w:rsidR="002E2C00" w:rsidRPr="00F14FAC" w:rsidRDefault="00ED5D46">
      <w:pPr>
        <w:widowControl w:val="0"/>
        <w:spacing w:line="240" w:lineRule="auto"/>
        <w:rPr>
          <w:color w:val="000000"/>
          <w:szCs w:val="22"/>
        </w:rPr>
      </w:pPr>
      <w:r w:rsidRPr="00F14FAC">
        <w:rPr>
          <w:szCs w:val="22"/>
        </w:rPr>
        <w:t>Europska agencija za lijekove je izuzela obvezu podnošenja rezultata ispitivanja rivastigmina u svim podskupinama pedijatrijske populacije u liječenju Alzheimerove demencije te u liječenju demencije u bolesnika s idiopatskom Parkinsonovom bolešću (vidjeti dio 4.2 za informacije o pedijatrijskoj primjeni).</w:t>
      </w:r>
    </w:p>
    <w:p w14:paraId="18A7BCC2" w14:textId="77777777" w:rsidR="002E2C00" w:rsidRPr="00F14FAC" w:rsidRDefault="002E2C00">
      <w:pPr>
        <w:tabs>
          <w:tab w:val="clear" w:pos="567"/>
        </w:tabs>
        <w:spacing w:line="240" w:lineRule="auto"/>
        <w:rPr>
          <w:noProof/>
          <w:color w:val="008000"/>
          <w:szCs w:val="22"/>
        </w:rPr>
      </w:pPr>
    </w:p>
    <w:p w14:paraId="76011D30" w14:textId="77777777" w:rsidR="002E2C00" w:rsidRPr="00F14FAC" w:rsidRDefault="00ED5D46">
      <w:pPr>
        <w:rPr>
          <w:szCs w:val="22"/>
        </w:rPr>
      </w:pPr>
      <w:r w:rsidRPr="00F14FAC">
        <w:rPr>
          <w:b/>
          <w:szCs w:val="22"/>
        </w:rPr>
        <w:t>5.2</w:t>
      </w:r>
      <w:r w:rsidRPr="00F14FAC">
        <w:rPr>
          <w:b/>
          <w:szCs w:val="22"/>
        </w:rPr>
        <w:tab/>
        <w:t>Farmakokinetička svojstva</w:t>
      </w:r>
    </w:p>
    <w:p w14:paraId="23C9BBEA" w14:textId="77777777" w:rsidR="002E2C00" w:rsidRPr="00F14FAC" w:rsidRDefault="002E2C00">
      <w:pPr>
        <w:rPr>
          <w:szCs w:val="22"/>
        </w:rPr>
      </w:pPr>
    </w:p>
    <w:p w14:paraId="0D3AD50E" w14:textId="77777777"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 xml:space="preserve">Apsorpcija </w:t>
      </w:r>
    </w:p>
    <w:p w14:paraId="250C33C8" w14:textId="77777777" w:rsidR="002E2C00" w:rsidRPr="00F14FAC" w:rsidRDefault="00ED5D46">
      <w:pPr>
        <w:tabs>
          <w:tab w:val="clear" w:pos="567"/>
        </w:tabs>
        <w:autoSpaceDE w:val="0"/>
        <w:autoSpaceDN w:val="0"/>
        <w:adjustRightInd w:val="0"/>
        <w:spacing w:line="240" w:lineRule="auto"/>
      </w:pPr>
      <w:r w:rsidRPr="00F14FAC">
        <w:rPr>
          <w:szCs w:val="22"/>
        </w:rPr>
        <w:t>Rivastigmin se apsorbira brzo i potpuno. Vršne se koncentracije u plazmi postižu za približno 1 sat. Kao posljedica interakcije rivastigmina s njegovim ciljnim enzimom, povećanje bioraspoloživosti je oko 1,5 puta veće od onoga koje se očekuje od povećanja doze.</w:t>
      </w:r>
      <w:r w:rsidRPr="00F14FAC">
        <w:t xml:space="preserve"> Apsolutna bioraspoloživost nakon doze od 3 mg iznosi oko 36 %±13 %. Primjena rivastigmina s hranom odgađa apsorpciju (t</w:t>
      </w:r>
      <w:r w:rsidRPr="00F14FAC">
        <w:rPr>
          <w:vertAlign w:val="subscript"/>
        </w:rPr>
        <w:t>max</w:t>
      </w:r>
      <w:r w:rsidRPr="00F14FAC">
        <w:t xml:space="preserve">) za </w:t>
      </w:r>
    </w:p>
    <w:p w14:paraId="602B5440" w14:textId="77777777" w:rsidR="002E2C00" w:rsidRPr="00F14FAC" w:rsidRDefault="00ED5D46">
      <w:pPr>
        <w:tabs>
          <w:tab w:val="clear" w:pos="567"/>
        </w:tabs>
        <w:autoSpaceDE w:val="0"/>
        <w:autoSpaceDN w:val="0"/>
        <w:adjustRightInd w:val="0"/>
        <w:spacing w:line="240" w:lineRule="auto"/>
        <w:rPr>
          <w:szCs w:val="22"/>
          <w:lang w:eastAsia="sl-SI"/>
        </w:rPr>
      </w:pPr>
      <w:r w:rsidRPr="00F14FAC">
        <w:t>90 minuta te snižava C</w:t>
      </w:r>
      <w:r w:rsidRPr="00F14FAC">
        <w:rPr>
          <w:vertAlign w:val="subscript"/>
        </w:rPr>
        <w:t>max</w:t>
      </w:r>
      <w:r w:rsidRPr="00F14FAC">
        <w:t xml:space="preserve"> i povećava AUC za otprilike</w:t>
      </w:r>
      <w:r w:rsidRPr="00F14FAC">
        <w:rPr>
          <w:vertAlign w:val="subscript"/>
        </w:rPr>
        <w:t xml:space="preserve"> </w:t>
      </w:r>
      <w:r w:rsidRPr="00F14FAC">
        <w:t>30 %.</w:t>
      </w:r>
      <w:r w:rsidRPr="00F14FAC">
        <w:br/>
      </w:r>
    </w:p>
    <w:p w14:paraId="794BF7DC" w14:textId="77777777"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 xml:space="preserve">Distribucija </w:t>
      </w:r>
    </w:p>
    <w:p w14:paraId="7270A03D"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Rivastigmin se veže na proteine plazme približno 40 %. Brzo prolazi kroz krvnomoždanu barijeru te ima prividni volumen distribucije u rasponu od 1,8 do 2,7 l/kg.</w:t>
      </w:r>
    </w:p>
    <w:p w14:paraId="65C044F6" w14:textId="77777777" w:rsidR="002E2C00" w:rsidRPr="00F14FAC" w:rsidRDefault="002E2C00">
      <w:pPr>
        <w:tabs>
          <w:tab w:val="clear" w:pos="567"/>
        </w:tabs>
        <w:autoSpaceDE w:val="0"/>
        <w:autoSpaceDN w:val="0"/>
        <w:adjustRightInd w:val="0"/>
        <w:spacing w:line="240" w:lineRule="auto"/>
        <w:rPr>
          <w:bCs/>
          <w:szCs w:val="22"/>
          <w:lang w:eastAsia="sl-SI"/>
        </w:rPr>
      </w:pPr>
    </w:p>
    <w:p w14:paraId="1C227480" w14:textId="77777777"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 xml:space="preserve">Biotransformacija </w:t>
      </w:r>
    </w:p>
    <w:p w14:paraId="70DC11E3"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Rivastigmin se metabolizira brzo i u velikoj mjeri (poluvrijeme eliminacije u plazmi je približno 1 sat), primarno hidrolizom posredovanom kolinesterazom, u dekarbamilirani metabolit. </w:t>
      </w:r>
      <w:r w:rsidRPr="00F14FAC">
        <w:rPr>
          <w:i/>
          <w:iCs/>
          <w:szCs w:val="22"/>
        </w:rPr>
        <w:t>In vitro</w:t>
      </w:r>
      <w:r w:rsidRPr="00F14FAC">
        <w:rPr>
          <w:szCs w:val="22"/>
        </w:rPr>
        <w:t xml:space="preserve">, taj metabolit pokazuje minimalnu inhibiciju acetilkolinesteraze (&lt;10 %). Na temelju </w:t>
      </w:r>
      <w:r w:rsidRPr="00F14FAC">
        <w:rPr>
          <w:i/>
          <w:szCs w:val="22"/>
        </w:rPr>
        <w:t>in vitro</w:t>
      </w:r>
      <w:r w:rsidRPr="00F14FAC">
        <w:rPr>
          <w:szCs w:val="22"/>
        </w:rPr>
        <w:t xml:space="preserve"> ispitivanja, ne očekuje se nikakva farmakokinetička interakcija s lijekovima koji se metaboliziraju sljedećim izoenzimima citokroma: CYP1A2, CYP2D6, CYP3A4/5, CYP2E1, CYP2C9, CYP2C8, CYP2C19 ili CYP2B6. Na temelju dokaza iz i ispitivanja na životinjama, u metabolizam rivastigmina minimalno su uključeni glavni izoenzimi citrokroma P450. Ukupni je klirens rivastigmina u plazmi bio oko 130 l/h nakon intravenske doze od 0,2 mg, a smanjio se na 70 l/h nakon intravenske doze od 2,7 mg. </w:t>
      </w:r>
    </w:p>
    <w:p w14:paraId="45A724EE" w14:textId="77777777" w:rsidR="002E2C00" w:rsidRPr="00F14FAC" w:rsidRDefault="002E2C00">
      <w:pPr>
        <w:tabs>
          <w:tab w:val="clear" w:pos="567"/>
        </w:tabs>
        <w:autoSpaceDE w:val="0"/>
        <w:autoSpaceDN w:val="0"/>
        <w:adjustRightInd w:val="0"/>
        <w:spacing w:line="240" w:lineRule="auto"/>
        <w:rPr>
          <w:bCs/>
          <w:szCs w:val="22"/>
          <w:lang w:eastAsia="sl-SI"/>
        </w:rPr>
      </w:pPr>
    </w:p>
    <w:p w14:paraId="384094DB" w14:textId="77777777"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 xml:space="preserve">Eliminacija </w:t>
      </w:r>
    </w:p>
    <w:p w14:paraId="209B5999" w14:textId="77777777" w:rsidR="002E2C00" w:rsidRPr="00F14FAC" w:rsidRDefault="00ED5D46">
      <w:pPr>
        <w:widowControl w:val="0"/>
        <w:tabs>
          <w:tab w:val="clear" w:pos="567"/>
        </w:tabs>
        <w:autoSpaceDE w:val="0"/>
        <w:autoSpaceDN w:val="0"/>
        <w:adjustRightInd w:val="0"/>
        <w:spacing w:line="240" w:lineRule="auto"/>
        <w:rPr>
          <w:szCs w:val="22"/>
          <w:lang w:eastAsia="sl-SI"/>
        </w:rPr>
      </w:pPr>
      <w:r w:rsidRPr="00F14FAC">
        <w:rPr>
          <w:szCs w:val="22"/>
        </w:rPr>
        <w:t xml:space="preserve">Nepromijenjeni rivastigmin nije nađen u mokraći; glavni put eliminacije je izlučivanje metabolita putem bubrega. Nakon primjene rivastigmina označenog s </w:t>
      </w:r>
      <w:r w:rsidRPr="00F14FAC">
        <w:rPr>
          <w:szCs w:val="22"/>
          <w:vertAlign w:val="superscript"/>
        </w:rPr>
        <w:t>14</w:t>
      </w:r>
      <w:r w:rsidRPr="00F14FAC">
        <w:rPr>
          <w:szCs w:val="22"/>
        </w:rPr>
        <w:t>C, eliminacija putem bubrega bila je brza i u osnovi potpuna (&gt;90 %) unutar 24 sata. Manje od 1 % primijenjene doze izlučuje se u stolici. U bolesnika s Alzheimerovom bolešću nema nakupljanja rivastigmina ili dekarbamiliranog metabolita.</w:t>
      </w:r>
    </w:p>
    <w:p w14:paraId="02C8F35D" w14:textId="77777777" w:rsidR="002E2C00" w:rsidRPr="00F14FAC" w:rsidRDefault="002E2C00">
      <w:pPr>
        <w:tabs>
          <w:tab w:val="clear" w:pos="567"/>
        </w:tabs>
        <w:autoSpaceDE w:val="0"/>
        <w:autoSpaceDN w:val="0"/>
        <w:adjustRightInd w:val="0"/>
        <w:spacing w:line="240" w:lineRule="auto"/>
        <w:rPr>
          <w:bCs/>
          <w:szCs w:val="22"/>
          <w:lang w:eastAsia="sl-SI"/>
        </w:rPr>
      </w:pPr>
    </w:p>
    <w:p w14:paraId="722CF3C6" w14:textId="77777777" w:rsidR="002E2C00" w:rsidRPr="00F14FAC" w:rsidRDefault="00ED5D46">
      <w:pPr>
        <w:widowControl w:val="0"/>
        <w:tabs>
          <w:tab w:val="clear" w:pos="567"/>
        </w:tabs>
        <w:suppressAutoHyphens/>
        <w:spacing w:line="240" w:lineRule="auto"/>
        <w:rPr>
          <w:szCs w:val="22"/>
        </w:rPr>
      </w:pPr>
      <w:r w:rsidRPr="00F14FAC">
        <w:rPr>
          <w:szCs w:val="22"/>
        </w:rPr>
        <w:t>Populacijska farmakokinetička analiza pokazala je da nakon doza rivastigmina u oralnim kapsulama do 12 mg/dan, u bolesnika s Alzheimerovom bolešću, uporaba nikotina povećava oralni klirens rivastigmina za 23% (n=75 pušača i 549 nepušača).</w:t>
      </w:r>
    </w:p>
    <w:p w14:paraId="4190ED97" w14:textId="77777777" w:rsidR="002E2C00" w:rsidRPr="00F14FAC" w:rsidRDefault="002E2C00">
      <w:pPr>
        <w:widowControl w:val="0"/>
        <w:tabs>
          <w:tab w:val="clear" w:pos="567"/>
        </w:tabs>
        <w:suppressAutoHyphens/>
        <w:spacing w:line="240" w:lineRule="auto"/>
        <w:rPr>
          <w:spacing w:val="-2"/>
          <w:szCs w:val="22"/>
        </w:rPr>
      </w:pPr>
    </w:p>
    <w:p w14:paraId="6FF79198" w14:textId="048F1552"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Starij</w:t>
      </w:r>
      <w:r w:rsidR="00645AF6">
        <w:rPr>
          <w:bCs/>
          <w:szCs w:val="22"/>
          <w:u w:val="single"/>
        </w:rPr>
        <w:t>i</w:t>
      </w:r>
      <w:r w:rsidRPr="00F14FAC">
        <w:rPr>
          <w:bCs/>
          <w:szCs w:val="22"/>
          <w:u w:val="single"/>
        </w:rPr>
        <w:t xml:space="preserve"> </w:t>
      </w:r>
    </w:p>
    <w:p w14:paraId="079968F6"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Dok je bioraspoloživost rivastigmina veća u starijih nego u mladih zdravih dobrovoljaca, ispitivanja na bolesnicima s Alzheimerovom bolešću u dobi između 50 i 92 godine nisu pokazala da se bioraspoloživost mijenja s dobi.</w:t>
      </w:r>
    </w:p>
    <w:p w14:paraId="235C58D8" w14:textId="77777777" w:rsidR="002E2C00" w:rsidRPr="00F14FAC" w:rsidRDefault="002E2C00">
      <w:pPr>
        <w:tabs>
          <w:tab w:val="clear" w:pos="567"/>
        </w:tabs>
        <w:autoSpaceDE w:val="0"/>
        <w:autoSpaceDN w:val="0"/>
        <w:adjustRightInd w:val="0"/>
        <w:spacing w:line="240" w:lineRule="auto"/>
        <w:rPr>
          <w:bCs/>
          <w:szCs w:val="22"/>
          <w:lang w:eastAsia="sl-SI"/>
        </w:rPr>
      </w:pPr>
    </w:p>
    <w:p w14:paraId="28C92824" w14:textId="77777777"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 xml:space="preserve">Oštećenje jetre </w:t>
      </w:r>
    </w:p>
    <w:p w14:paraId="4815C678"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C</w:t>
      </w:r>
      <w:r w:rsidRPr="00F14FAC">
        <w:rPr>
          <w:szCs w:val="22"/>
          <w:vertAlign w:val="subscript"/>
        </w:rPr>
        <w:t>max</w:t>
      </w:r>
      <w:r w:rsidRPr="00F14FAC">
        <w:rPr>
          <w:szCs w:val="22"/>
        </w:rPr>
        <w:t xml:space="preserve"> rivastigmina bio je oko 60 % veći, a AUC rivastigmina bila je više nego dvostruko veća u ispitanika s blagim do umjerenim oštećenjem jetre, nego u zdravih ispitanika.</w:t>
      </w:r>
    </w:p>
    <w:p w14:paraId="066BB7D3" w14:textId="77777777" w:rsidR="002E2C00" w:rsidRPr="00F14FAC" w:rsidRDefault="002E2C00">
      <w:pPr>
        <w:tabs>
          <w:tab w:val="clear" w:pos="567"/>
        </w:tabs>
        <w:autoSpaceDE w:val="0"/>
        <w:autoSpaceDN w:val="0"/>
        <w:adjustRightInd w:val="0"/>
        <w:spacing w:line="240" w:lineRule="auto"/>
        <w:rPr>
          <w:bCs/>
          <w:szCs w:val="22"/>
          <w:lang w:eastAsia="sl-SI"/>
        </w:rPr>
      </w:pPr>
    </w:p>
    <w:p w14:paraId="6D77BF0A" w14:textId="77777777" w:rsidR="002E2C00" w:rsidRPr="00F14FAC" w:rsidRDefault="00ED5D46">
      <w:pPr>
        <w:tabs>
          <w:tab w:val="clear" w:pos="567"/>
        </w:tabs>
        <w:autoSpaceDE w:val="0"/>
        <w:autoSpaceDN w:val="0"/>
        <w:adjustRightInd w:val="0"/>
        <w:spacing w:line="240" w:lineRule="auto"/>
        <w:rPr>
          <w:bCs/>
          <w:szCs w:val="22"/>
          <w:u w:val="single"/>
          <w:lang w:eastAsia="sl-SI"/>
        </w:rPr>
      </w:pPr>
      <w:r w:rsidRPr="00F14FAC">
        <w:rPr>
          <w:bCs/>
          <w:szCs w:val="22"/>
          <w:u w:val="single"/>
        </w:rPr>
        <w:t xml:space="preserve">Oštećenje bubrega </w:t>
      </w:r>
    </w:p>
    <w:p w14:paraId="25E8D4FA" w14:textId="77777777" w:rsidR="002E2C00" w:rsidRPr="00F14FAC" w:rsidRDefault="00ED5D46">
      <w:pPr>
        <w:tabs>
          <w:tab w:val="clear" w:pos="567"/>
        </w:tabs>
        <w:autoSpaceDE w:val="0"/>
        <w:autoSpaceDN w:val="0"/>
        <w:adjustRightInd w:val="0"/>
        <w:spacing w:line="240" w:lineRule="auto"/>
        <w:rPr>
          <w:szCs w:val="22"/>
          <w:lang w:eastAsia="sl-SI"/>
        </w:rPr>
      </w:pPr>
      <w:r w:rsidRPr="00F14FAC">
        <w:lastRenderedPageBreak/>
        <w:t xml:space="preserve">U usporedbi sa zdravim ispitanicima, </w:t>
      </w:r>
      <w:r w:rsidRPr="00F14FAC">
        <w:rPr>
          <w:szCs w:val="22"/>
        </w:rPr>
        <w:t>C</w:t>
      </w:r>
      <w:r w:rsidRPr="00F14FAC">
        <w:rPr>
          <w:szCs w:val="22"/>
          <w:vertAlign w:val="subscript"/>
        </w:rPr>
        <w:t>max</w:t>
      </w:r>
      <w:r w:rsidRPr="00F14FAC">
        <w:rPr>
          <w:szCs w:val="22"/>
        </w:rPr>
        <w:t xml:space="preserve"> i AUC rivastigmina bili su više nego dvostruko veći u ispitanika s umjerenim oštećenjem bubrega; no, u ispitanika s teškim oštećenjem bubrega nije bilo promjena u C</w:t>
      </w:r>
      <w:r w:rsidRPr="00F14FAC">
        <w:rPr>
          <w:szCs w:val="22"/>
          <w:vertAlign w:val="subscript"/>
        </w:rPr>
        <w:t>max</w:t>
      </w:r>
      <w:r w:rsidRPr="00F14FAC">
        <w:rPr>
          <w:szCs w:val="22"/>
        </w:rPr>
        <w:t xml:space="preserve"> i AUC vrijednostima rivastigmina.</w:t>
      </w:r>
    </w:p>
    <w:p w14:paraId="703F357D" w14:textId="77777777" w:rsidR="002E2C00" w:rsidRPr="00F14FAC" w:rsidRDefault="002E2C00">
      <w:pPr>
        <w:rPr>
          <w:szCs w:val="22"/>
        </w:rPr>
      </w:pPr>
    </w:p>
    <w:p w14:paraId="43F3DEDE" w14:textId="77777777" w:rsidR="002E2C00" w:rsidRPr="00F14FAC" w:rsidRDefault="00ED5D46">
      <w:pPr>
        <w:rPr>
          <w:szCs w:val="22"/>
        </w:rPr>
      </w:pPr>
      <w:r w:rsidRPr="00F14FAC">
        <w:rPr>
          <w:b/>
          <w:szCs w:val="22"/>
        </w:rPr>
        <w:t>5.3</w:t>
      </w:r>
      <w:r w:rsidRPr="00F14FAC">
        <w:rPr>
          <w:b/>
          <w:szCs w:val="22"/>
        </w:rPr>
        <w:tab/>
        <w:t>Neklinički podaci o sigurnosti primjene</w:t>
      </w:r>
    </w:p>
    <w:p w14:paraId="7DB9B832" w14:textId="77777777" w:rsidR="002E2C00" w:rsidRPr="00F14FAC" w:rsidRDefault="002E2C00">
      <w:pPr>
        <w:rPr>
          <w:szCs w:val="22"/>
        </w:rPr>
      </w:pPr>
    </w:p>
    <w:p w14:paraId="58DC564A"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Ispitivanja toksičnosti ponovljenih doza u štakora, miševa i pasa otkrila su samo učinke povezane s prekomjernim farmakološkim djelovanjem. Nije zapažena toksičnost u ciljnim organima. Zbog osjetljivosti korištenih životinjskih modela, u ispitivanjima na životinjama nisu postignute granice sigurnosti za izloženost lijeku kod ljudi. </w:t>
      </w:r>
    </w:p>
    <w:p w14:paraId="17E7461A" w14:textId="77777777" w:rsidR="002E2C00" w:rsidRPr="00F14FAC" w:rsidRDefault="002E2C00">
      <w:pPr>
        <w:tabs>
          <w:tab w:val="clear" w:pos="567"/>
        </w:tabs>
        <w:autoSpaceDE w:val="0"/>
        <w:autoSpaceDN w:val="0"/>
        <w:adjustRightInd w:val="0"/>
        <w:spacing w:line="240" w:lineRule="auto"/>
        <w:rPr>
          <w:szCs w:val="22"/>
          <w:lang w:eastAsia="sl-SI"/>
        </w:rPr>
      </w:pPr>
    </w:p>
    <w:p w14:paraId="1E791888"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 xml:space="preserve">U standardnoj bateriji </w:t>
      </w:r>
      <w:r w:rsidRPr="00F14FAC">
        <w:rPr>
          <w:i/>
          <w:iCs/>
          <w:szCs w:val="22"/>
        </w:rPr>
        <w:t xml:space="preserve">in vitro </w:t>
      </w:r>
      <w:r w:rsidRPr="00F14FAC">
        <w:rPr>
          <w:szCs w:val="22"/>
        </w:rPr>
        <w:t xml:space="preserve">i </w:t>
      </w:r>
      <w:r w:rsidRPr="00F14FAC">
        <w:rPr>
          <w:i/>
          <w:iCs/>
          <w:szCs w:val="22"/>
        </w:rPr>
        <w:t xml:space="preserve">in vivo </w:t>
      </w:r>
      <w:r w:rsidRPr="00F14FAC">
        <w:rPr>
          <w:szCs w:val="22"/>
        </w:rPr>
        <w:t>testova, rivastigmin nije bio mutagen, osim u testu kromosomske aberacije na perifernim limfocitima ljudi u dozi koja je bila 10</w:t>
      </w:r>
      <w:r w:rsidRPr="00F14FAC">
        <w:rPr>
          <w:szCs w:val="22"/>
          <w:vertAlign w:val="superscript"/>
        </w:rPr>
        <w:t>4</w:t>
      </w:r>
      <w:r w:rsidRPr="00F14FAC">
        <w:rPr>
          <w:szCs w:val="22"/>
        </w:rPr>
        <w:t xml:space="preserve"> puta veća od maksimalne kliničke izloženosti. </w:t>
      </w:r>
      <w:r w:rsidRPr="00F14FAC">
        <w:rPr>
          <w:i/>
          <w:iCs/>
          <w:szCs w:val="22"/>
        </w:rPr>
        <w:t xml:space="preserve">In vivo </w:t>
      </w:r>
      <w:r w:rsidRPr="00F14FAC">
        <w:rPr>
          <w:szCs w:val="22"/>
        </w:rPr>
        <w:t>mikronukleusni test bio je negativan. Glavni metabolit NAP226-90 također nije pokazao genotoksični potencijal.</w:t>
      </w:r>
    </w:p>
    <w:p w14:paraId="26AEDF04" w14:textId="77777777" w:rsidR="002E2C00" w:rsidRPr="00F14FAC" w:rsidRDefault="002E2C00">
      <w:pPr>
        <w:tabs>
          <w:tab w:val="clear" w:pos="567"/>
        </w:tabs>
        <w:autoSpaceDE w:val="0"/>
        <w:autoSpaceDN w:val="0"/>
        <w:adjustRightInd w:val="0"/>
        <w:spacing w:line="240" w:lineRule="auto"/>
        <w:rPr>
          <w:szCs w:val="22"/>
          <w:lang w:eastAsia="sl-SI"/>
        </w:rPr>
      </w:pPr>
    </w:p>
    <w:p w14:paraId="1DAE6C7B" w14:textId="77777777" w:rsidR="002E2C00" w:rsidRPr="00F14FAC" w:rsidRDefault="00ED5D46">
      <w:pPr>
        <w:tabs>
          <w:tab w:val="clear" w:pos="567"/>
        </w:tabs>
        <w:autoSpaceDE w:val="0"/>
        <w:autoSpaceDN w:val="0"/>
        <w:adjustRightInd w:val="0"/>
        <w:spacing w:line="240" w:lineRule="auto"/>
        <w:rPr>
          <w:szCs w:val="22"/>
          <w:lang w:eastAsia="sl-SI"/>
        </w:rPr>
      </w:pPr>
      <w:r w:rsidRPr="00F14FAC">
        <w:rPr>
          <w:szCs w:val="22"/>
        </w:rPr>
        <w:t>U ispitivanjima na miševima i štakorima pri maksimalnoj dozi koju su životinje podnosile, nije utvrđen dokaz kancerogenosti, iako je izloženost rivastigminu i njegovim metabolitima bila niža od izloženosti u ljudi. Preračunata na tjelesnu površinu, izloženost rivastigminu i njegovim metabolitima bila je približno jednaka maksimalnoj preporučenoj dozi za ljude od 12 mg/dan; no, u usporedbi s maksimalnom dozom za ljude, u životinja je postignut približno njen 6-struki višekratnik.</w:t>
      </w:r>
    </w:p>
    <w:p w14:paraId="47845DDC" w14:textId="77777777" w:rsidR="002E2C00" w:rsidRPr="00F14FAC" w:rsidRDefault="002E2C00">
      <w:pPr>
        <w:rPr>
          <w:szCs w:val="22"/>
          <w:lang w:eastAsia="sl-SI"/>
        </w:rPr>
      </w:pPr>
    </w:p>
    <w:p w14:paraId="3C119D16" w14:textId="77777777" w:rsidR="002E2C00" w:rsidRPr="00F14FAC" w:rsidRDefault="00ED5D46">
      <w:pPr>
        <w:rPr>
          <w:szCs w:val="22"/>
          <w:lang w:eastAsia="sl-SI"/>
        </w:rPr>
      </w:pPr>
      <w:r w:rsidRPr="00F14FAC">
        <w:rPr>
          <w:szCs w:val="22"/>
        </w:rPr>
        <w:t>U životinja rivastigmin prolazi kroz posteljicu i izlučuje se u mlijeko. U ispitivanjima peroralne primjene lijeka na skotnim ženkama štakora i kunića nije bilo naznaka teratogenog potencijala rivastigmina. U peroralnim ispitivanjima na mužjacima i ženkama štakora nisu zabilježeni štetni učinci rivastigmina na plodnost ili reproduktivna svojstva roditeljske generacije ili njihovog potomstva.</w:t>
      </w:r>
    </w:p>
    <w:p w14:paraId="0AC41882" w14:textId="77777777" w:rsidR="002E2C00" w:rsidRPr="00F14FAC" w:rsidRDefault="002E2C00">
      <w:pPr>
        <w:widowControl w:val="0"/>
        <w:tabs>
          <w:tab w:val="clear" w:pos="567"/>
        </w:tabs>
        <w:suppressAutoHyphens/>
        <w:spacing w:line="240" w:lineRule="auto"/>
        <w:rPr>
          <w:color w:val="000000"/>
          <w:spacing w:val="-2"/>
          <w:szCs w:val="22"/>
        </w:rPr>
      </w:pPr>
    </w:p>
    <w:p w14:paraId="1FECD998" w14:textId="77777777" w:rsidR="002E2C00" w:rsidRPr="00F14FAC" w:rsidRDefault="00ED5D46">
      <w:pPr>
        <w:widowControl w:val="0"/>
        <w:tabs>
          <w:tab w:val="clear" w:pos="567"/>
        </w:tabs>
        <w:suppressAutoHyphens/>
        <w:spacing w:line="240" w:lineRule="auto"/>
        <w:rPr>
          <w:color w:val="000000"/>
          <w:spacing w:val="-2"/>
          <w:szCs w:val="22"/>
        </w:rPr>
      </w:pPr>
      <w:r w:rsidRPr="00F14FAC">
        <w:rPr>
          <w:color w:val="000000"/>
          <w:spacing w:val="-2"/>
          <w:szCs w:val="22"/>
        </w:rPr>
        <w:t>Ispitivanje rivastigmina na zečevima ukazalo je na blagi potencijal iritacije oka/sluznice.</w:t>
      </w:r>
    </w:p>
    <w:p w14:paraId="5C644FB1" w14:textId="77777777" w:rsidR="002E2C00" w:rsidRPr="00F14FAC" w:rsidRDefault="002E2C00">
      <w:pPr>
        <w:widowControl w:val="0"/>
        <w:tabs>
          <w:tab w:val="clear" w:pos="567"/>
        </w:tabs>
        <w:suppressAutoHyphens/>
        <w:spacing w:line="240" w:lineRule="auto"/>
        <w:rPr>
          <w:spacing w:val="-2"/>
          <w:szCs w:val="22"/>
        </w:rPr>
      </w:pPr>
    </w:p>
    <w:p w14:paraId="0F523157" w14:textId="77777777" w:rsidR="002E2C00" w:rsidRPr="00F14FAC" w:rsidRDefault="002E2C00">
      <w:pPr>
        <w:rPr>
          <w:szCs w:val="22"/>
        </w:rPr>
      </w:pPr>
    </w:p>
    <w:p w14:paraId="5F3B89A1" w14:textId="77777777" w:rsidR="002E2C00" w:rsidRPr="00F14FAC" w:rsidRDefault="002E2C00">
      <w:pPr>
        <w:rPr>
          <w:szCs w:val="22"/>
        </w:rPr>
      </w:pPr>
    </w:p>
    <w:p w14:paraId="0A1BDA15" w14:textId="77777777" w:rsidR="002E2C00" w:rsidRPr="00F14FAC" w:rsidRDefault="00ED5D46">
      <w:pPr>
        <w:rPr>
          <w:b/>
          <w:szCs w:val="22"/>
        </w:rPr>
      </w:pPr>
      <w:r w:rsidRPr="00F14FAC">
        <w:rPr>
          <w:b/>
          <w:szCs w:val="22"/>
        </w:rPr>
        <w:t>6.</w:t>
      </w:r>
      <w:r w:rsidRPr="00F14FAC">
        <w:rPr>
          <w:b/>
          <w:szCs w:val="22"/>
        </w:rPr>
        <w:tab/>
        <w:t>FARMACEUTSKI PODACI</w:t>
      </w:r>
    </w:p>
    <w:p w14:paraId="6989FD04" w14:textId="77777777" w:rsidR="002E2C00" w:rsidRPr="00F14FAC" w:rsidRDefault="002E2C00">
      <w:pPr>
        <w:rPr>
          <w:szCs w:val="22"/>
        </w:rPr>
      </w:pPr>
    </w:p>
    <w:p w14:paraId="6DBC74CB" w14:textId="77777777" w:rsidR="002E2C00" w:rsidRPr="00F14FAC" w:rsidRDefault="00ED5D46">
      <w:pPr>
        <w:rPr>
          <w:b/>
          <w:szCs w:val="22"/>
        </w:rPr>
      </w:pPr>
      <w:r w:rsidRPr="00F14FAC">
        <w:rPr>
          <w:b/>
          <w:szCs w:val="22"/>
        </w:rPr>
        <w:t>6.1</w:t>
      </w:r>
      <w:r w:rsidRPr="00F14FAC">
        <w:rPr>
          <w:b/>
          <w:szCs w:val="22"/>
        </w:rPr>
        <w:tab/>
        <w:t>Popis pomoćnih tvari</w:t>
      </w:r>
    </w:p>
    <w:p w14:paraId="71D970A0" w14:textId="77777777" w:rsidR="002E2C00" w:rsidRPr="00F14FAC" w:rsidRDefault="002E2C00">
      <w:pPr>
        <w:rPr>
          <w:szCs w:val="22"/>
        </w:rPr>
      </w:pPr>
    </w:p>
    <w:p w14:paraId="3DC2A515" w14:textId="77777777" w:rsidR="002E2C00" w:rsidRPr="00F14FAC" w:rsidRDefault="00ED5D46">
      <w:pPr>
        <w:rPr>
          <w:szCs w:val="22"/>
          <w:u w:val="single"/>
        </w:rPr>
      </w:pPr>
      <w:r w:rsidRPr="00F14FAC">
        <w:rPr>
          <w:szCs w:val="22"/>
          <w:u w:val="single"/>
        </w:rPr>
        <w:t>Sadržaj kapsule:</w:t>
      </w:r>
    </w:p>
    <w:p w14:paraId="6F43F350" w14:textId="77777777" w:rsidR="002E2C00" w:rsidRPr="00F14FAC" w:rsidRDefault="00ED5D46">
      <w:pPr>
        <w:rPr>
          <w:szCs w:val="22"/>
        </w:rPr>
      </w:pPr>
      <w:r w:rsidRPr="00F14FAC">
        <w:rPr>
          <w:szCs w:val="22"/>
        </w:rPr>
        <w:t>magnezijev stearat</w:t>
      </w:r>
    </w:p>
    <w:p w14:paraId="1CDA385B" w14:textId="77777777" w:rsidR="002E2C00" w:rsidRPr="00F14FAC" w:rsidRDefault="00ED5D46">
      <w:pPr>
        <w:rPr>
          <w:noProof/>
          <w:szCs w:val="22"/>
        </w:rPr>
      </w:pPr>
      <w:r w:rsidRPr="00F14FAC">
        <w:rPr>
          <w:szCs w:val="22"/>
        </w:rPr>
        <w:t>silicijev dioksid, koloidni, bezvodni</w:t>
      </w:r>
    </w:p>
    <w:p w14:paraId="7AB0AAEF" w14:textId="77777777" w:rsidR="002E2C00" w:rsidRPr="00F14FAC" w:rsidRDefault="00ED5D46">
      <w:pPr>
        <w:rPr>
          <w:noProof/>
          <w:szCs w:val="22"/>
        </w:rPr>
      </w:pPr>
      <w:r w:rsidRPr="00F14FAC">
        <w:rPr>
          <w:szCs w:val="22"/>
        </w:rPr>
        <w:t xml:space="preserve">hipromeloza </w:t>
      </w:r>
    </w:p>
    <w:p w14:paraId="669A95A6" w14:textId="77777777" w:rsidR="002E2C00" w:rsidRPr="00F14FAC" w:rsidRDefault="00ED5D46">
      <w:pPr>
        <w:rPr>
          <w:noProof/>
          <w:szCs w:val="22"/>
        </w:rPr>
      </w:pPr>
      <w:r w:rsidRPr="00F14FAC">
        <w:rPr>
          <w:szCs w:val="22"/>
        </w:rPr>
        <w:t>celuloza, mikrokristalična</w:t>
      </w:r>
    </w:p>
    <w:p w14:paraId="536BE0D6" w14:textId="77777777" w:rsidR="002E2C00" w:rsidRPr="00F14FAC" w:rsidRDefault="002E2C00">
      <w:pPr>
        <w:rPr>
          <w:szCs w:val="22"/>
          <w:u w:val="single"/>
        </w:rPr>
      </w:pPr>
    </w:p>
    <w:p w14:paraId="6C9D6248" w14:textId="77777777" w:rsidR="002E2C00" w:rsidRPr="00F14FAC" w:rsidRDefault="00ED5D46">
      <w:pPr>
        <w:rPr>
          <w:szCs w:val="22"/>
        </w:rPr>
      </w:pPr>
      <w:r w:rsidRPr="00F14FAC">
        <w:rPr>
          <w:szCs w:val="22"/>
          <w:u w:val="single"/>
        </w:rPr>
        <w:t>Ovojnica kapsule:</w:t>
      </w:r>
    </w:p>
    <w:p w14:paraId="6CD05D9D" w14:textId="77777777" w:rsidR="002E2C00" w:rsidRPr="00F14FAC" w:rsidRDefault="00ED5D46">
      <w:pPr>
        <w:spacing w:line="240" w:lineRule="auto"/>
        <w:rPr>
          <w:szCs w:val="22"/>
          <w:u w:val="single"/>
        </w:rPr>
      </w:pPr>
      <w:r w:rsidRPr="00F14FAC">
        <w:rPr>
          <w:szCs w:val="22"/>
          <w:u w:val="single"/>
        </w:rPr>
        <w:t>Rivastigmine Actavis 1,5 mg tvrde kapsule</w:t>
      </w:r>
    </w:p>
    <w:p w14:paraId="10A43AD0" w14:textId="77777777" w:rsidR="002E2C00" w:rsidRPr="00F14FAC" w:rsidRDefault="00ED5D46">
      <w:pPr>
        <w:rPr>
          <w:noProof/>
          <w:szCs w:val="22"/>
        </w:rPr>
      </w:pPr>
      <w:r w:rsidRPr="00F14FAC">
        <w:rPr>
          <w:szCs w:val="22"/>
        </w:rPr>
        <w:t xml:space="preserve">titanijev dioksid (E171) </w:t>
      </w:r>
    </w:p>
    <w:p w14:paraId="0770EAE6" w14:textId="77777777" w:rsidR="002E2C00" w:rsidRPr="00F14FAC" w:rsidRDefault="00ED5D46">
      <w:pPr>
        <w:rPr>
          <w:noProof/>
          <w:szCs w:val="22"/>
        </w:rPr>
      </w:pPr>
      <w:r w:rsidRPr="00F14FAC">
        <w:rPr>
          <w:szCs w:val="22"/>
        </w:rPr>
        <w:t xml:space="preserve">željezov oksid, žuti (E172) </w:t>
      </w:r>
    </w:p>
    <w:p w14:paraId="11F028EA" w14:textId="77777777" w:rsidR="002E2C00" w:rsidRPr="00F14FAC" w:rsidRDefault="00ED5D46">
      <w:pPr>
        <w:rPr>
          <w:noProof/>
          <w:szCs w:val="22"/>
        </w:rPr>
      </w:pPr>
      <w:r w:rsidRPr="00F14FAC">
        <w:rPr>
          <w:szCs w:val="22"/>
        </w:rPr>
        <w:t>želatina</w:t>
      </w:r>
    </w:p>
    <w:p w14:paraId="455E44B1" w14:textId="77777777" w:rsidR="002E2C00" w:rsidRPr="00F14FAC" w:rsidRDefault="002E2C00">
      <w:pPr>
        <w:rPr>
          <w:szCs w:val="22"/>
        </w:rPr>
      </w:pPr>
    </w:p>
    <w:p w14:paraId="4C7E102B" w14:textId="77777777" w:rsidR="002E2C00" w:rsidRPr="00F14FAC" w:rsidRDefault="00ED5D46">
      <w:pPr>
        <w:spacing w:line="240" w:lineRule="auto"/>
        <w:rPr>
          <w:szCs w:val="22"/>
          <w:u w:val="single"/>
        </w:rPr>
      </w:pPr>
      <w:r w:rsidRPr="00F14FAC">
        <w:rPr>
          <w:szCs w:val="22"/>
          <w:u w:val="single"/>
        </w:rPr>
        <w:t>Rivastigmine Actavis 3 mg, 4,5 mg i 6 mg tvrde kapsule</w:t>
      </w:r>
    </w:p>
    <w:p w14:paraId="1B3F219B" w14:textId="77777777" w:rsidR="002E2C00" w:rsidRPr="00F14FAC" w:rsidRDefault="00ED5D46">
      <w:pPr>
        <w:spacing w:line="240" w:lineRule="auto"/>
        <w:rPr>
          <w:szCs w:val="22"/>
        </w:rPr>
      </w:pPr>
      <w:r w:rsidRPr="00F14FAC">
        <w:rPr>
          <w:szCs w:val="22"/>
        </w:rPr>
        <w:t>željezov oksid, crveni (E172)</w:t>
      </w:r>
    </w:p>
    <w:p w14:paraId="5FF904EF" w14:textId="77777777" w:rsidR="002E2C00" w:rsidRPr="00F14FAC" w:rsidRDefault="00ED5D46">
      <w:pPr>
        <w:spacing w:line="240" w:lineRule="auto"/>
        <w:rPr>
          <w:szCs w:val="22"/>
        </w:rPr>
      </w:pPr>
      <w:r w:rsidRPr="00F14FAC">
        <w:rPr>
          <w:szCs w:val="22"/>
        </w:rPr>
        <w:t>titanijev dioksid (E171)</w:t>
      </w:r>
    </w:p>
    <w:p w14:paraId="6F3F258E" w14:textId="77777777" w:rsidR="002E2C00" w:rsidRPr="00F14FAC" w:rsidRDefault="00ED5D46">
      <w:pPr>
        <w:spacing w:line="240" w:lineRule="auto"/>
        <w:rPr>
          <w:szCs w:val="22"/>
        </w:rPr>
      </w:pPr>
      <w:r w:rsidRPr="00F14FAC">
        <w:rPr>
          <w:szCs w:val="22"/>
        </w:rPr>
        <w:t>željezov oksid, žuti (E172)</w:t>
      </w:r>
    </w:p>
    <w:p w14:paraId="6490A588" w14:textId="77777777" w:rsidR="002E2C00" w:rsidRPr="00F14FAC" w:rsidRDefault="00ED5D46">
      <w:pPr>
        <w:spacing w:line="240" w:lineRule="auto"/>
        <w:rPr>
          <w:szCs w:val="22"/>
        </w:rPr>
      </w:pPr>
      <w:r w:rsidRPr="00F14FAC">
        <w:rPr>
          <w:szCs w:val="22"/>
        </w:rPr>
        <w:t>želatina</w:t>
      </w:r>
    </w:p>
    <w:p w14:paraId="1D42930D" w14:textId="77777777" w:rsidR="002E2C00" w:rsidRPr="00F14FAC" w:rsidRDefault="002E2C00">
      <w:pPr>
        <w:rPr>
          <w:szCs w:val="22"/>
        </w:rPr>
      </w:pPr>
    </w:p>
    <w:p w14:paraId="1E101EC5" w14:textId="77777777" w:rsidR="002E2C00" w:rsidRPr="00F14FAC" w:rsidRDefault="00ED5D46">
      <w:pPr>
        <w:rPr>
          <w:szCs w:val="22"/>
        </w:rPr>
      </w:pPr>
      <w:r w:rsidRPr="00F14FAC">
        <w:rPr>
          <w:b/>
          <w:szCs w:val="22"/>
        </w:rPr>
        <w:t>6.2</w:t>
      </w:r>
      <w:r w:rsidRPr="00F14FAC">
        <w:rPr>
          <w:b/>
          <w:szCs w:val="22"/>
        </w:rPr>
        <w:tab/>
        <w:t>Inkompatibilnosti</w:t>
      </w:r>
    </w:p>
    <w:p w14:paraId="6B7940DF" w14:textId="77777777" w:rsidR="002E2C00" w:rsidRPr="00F14FAC" w:rsidRDefault="002E2C00">
      <w:pPr>
        <w:rPr>
          <w:szCs w:val="22"/>
        </w:rPr>
      </w:pPr>
    </w:p>
    <w:p w14:paraId="25BA9047" w14:textId="77777777" w:rsidR="002E2C00" w:rsidRPr="00F14FAC" w:rsidRDefault="00ED5D46">
      <w:pPr>
        <w:rPr>
          <w:szCs w:val="22"/>
        </w:rPr>
      </w:pPr>
      <w:r w:rsidRPr="00F14FAC">
        <w:rPr>
          <w:szCs w:val="22"/>
        </w:rPr>
        <w:lastRenderedPageBreak/>
        <w:t>Nije primjenjivo.</w:t>
      </w:r>
    </w:p>
    <w:p w14:paraId="013DCD30" w14:textId="77777777" w:rsidR="002E2C00" w:rsidRPr="00F14FAC" w:rsidRDefault="002E2C00">
      <w:pPr>
        <w:rPr>
          <w:szCs w:val="22"/>
        </w:rPr>
      </w:pPr>
    </w:p>
    <w:p w14:paraId="3AF5524D" w14:textId="77777777" w:rsidR="002E2C00" w:rsidRPr="00F14FAC" w:rsidRDefault="00ED5D46">
      <w:pPr>
        <w:rPr>
          <w:szCs w:val="22"/>
        </w:rPr>
      </w:pPr>
      <w:r w:rsidRPr="00F14FAC">
        <w:rPr>
          <w:b/>
          <w:szCs w:val="22"/>
        </w:rPr>
        <w:t>6.3</w:t>
      </w:r>
      <w:r w:rsidRPr="00F14FAC">
        <w:rPr>
          <w:b/>
          <w:szCs w:val="22"/>
        </w:rPr>
        <w:tab/>
        <w:t>Rok valjanosti</w:t>
      </w:r>
    </w:p>
    <w:p w14:paraId="70631FB9" w14:textId="77777777" w:rsidR="002E2C00" w:rsidRPr="00F14FAC" w:rsidRDefault="002E2C00">
      <w:pPr>
        <w:rPr>
          <w:szCs w:val="22"/>
        </w:rPr>
      </w:pPr>
    </w:p>
    <w:p w14:paraId="25C4FA03" w14:textId="77777777" w:rsidR="002E2C00" w:rsidRPr="00F14FAC" w:rsidRDefault="00ED5D46">
      <w:pPr>
        <w:rPr>
          <w:szCs w:val="22"/>
          <w:u w:val="single"/>
        </w:rPr>
      </w:pPr>
      <w:r w:rsidRPr="00F14FAC">
        <w:rPr>
          <w:szCs w:val="22"/>
          <w:u w:val="single"/>
        </w:rPr>
        <w:t>Blisteri:</w:t>
      </w:r>
    </w:p>
    <w:p w14:paraId="10B81E08" w14:textId="77777777" w:rsidR="002E2C00" w:rsidRPr="00F14FAC" w:rsidRDefault="00ED5D46">
      <w:pPr>
        <w:spacing w:line="240" w:lineRule="auto"/>
        <w:rPr>
          <w:szCs w:val="22"/>
        </w:rPr>
      </w:pPr>
      <w:r w:rsidRPr="00F14FAC">
        <w:rPr>
          <w:szCs w:val="22"/>
          <w:u w:val="single"/>
        </w:rPr>
        <w:t>Rivastigmin Actavis 1,5 mg i 3 mg tvrde kapsule</w:t>
      </w:r>
    </w:p>
    <w:p w14:paraId="0264E3B0" w14:textId="77777777" w:rsidR="002E2C00" w:rsidRPr="00F14FAC" w:rsidRDefault="00ED5D46">
      <w:pPr>
        <w:rPr>
          <w:szCs w:val="22"/>
        </w:rPr>
      </w:pPr>
      <w:r w:rsidRPr="00F14FAC">
        <w:rPr>
          <w:szCs w:val="22"/>
        </w:rPr>
        <w:t>2 godine.</w:t>
      </w:r>
    </w:p>
    <w:p w14:paraId="737F950D" w14:textId="77777777" w:rsidR="002E2C00" w:rsidRPr="00F14FAC" w:rsidRDefault="002E2C00">
      <w:pPr>
        <w:rPr>
          <w:szCs w:val="22"/>
        </w:rPr>
      </w:pPr>
    </w:p>
    <w:p w14:paraId="008603D2" w14:textId="77777777" w:rsidR="002E2C00" w:rsidRPr="00F14FAC" w:rsidRDefault="00ED5D46">
      <w:pPr>
        <w:spacing w:line="240" w:lineRule="auto"/>
        <w:rPr>
          <w:szCs w:val="22"/>
        </w:rPr>
      </w:pPr>
      <w:r w:rsidRPr="00F14FAC">
        <w:rPr>
          <w:szCs w:val="22"/>
          <w:u w:val="single"/>
        </w:rPr>
        <w:t>Rivastigmin Actavis 4,5 mg i 6 mg tvrde kapsule</w:t>
      </w:r>
    </w:p>
    <w:p w14:paraId="304D4FA7" w14:textId="77777777" w:rsidR="002E2C00" w:rsidRPr="00F14FAC" w:rsidRDefault="00ED5D46">
      <w:pPr>
        <w:rPr>
          <w:szCs w:val="22"/>
        </w:rPr>
      </w:pPr>
      <w:r w:rsidRPr="00F14FAC">
        <w:rPr>
          <w:szCs w:val="22"/>
        </w:rPr>
        <w:t>3 godine.</w:t>
      </w:r>
    </w:p>
    <w:p w14:paraId="20F594A2" w14:textId="77777777" w:rsidR="002E2C00" w:rsidRPr="00F14FAC" w:rsidRDefault="002E2C00">
      <w:pPr>
        <w:rPr>
          <w:szCs w:val="22"/>
        </w:rPr>
      </w:pPr>
    </w:p>
    <w:p w14:paraId="0853DD77" w14:textId="77777777" w:rsidR="002E2C00" w:rsidRPr="00F14FAC" w:rsidRDefault="00ED5D46">
      <w:pPr>
        <w:rPr>
          <w:szCs w:val="22"/>
          <w:u w:val="single"/>
        </w:rPr>
      </w:pPr>
      <w:r w:rsidRPr="00F14FAC">
        <w:rPr>
          <w:szCs w:val="22"/>
          <w:u w:val="single"/>
        </w:rPr>
        <w:t>Spremnici:</w:t>
      </w:r>
    </w:p>
    <w:p w14:paraId="1463C875" w14:textId="77777777" w:rsidR="002E2C00" w:rsidRPr="00F14FAC" w:rsidRDefault="00ED5D46">
      <w:pPr>
        <w:spacing w:line="240" w:lineRule="auto"/>
        <w:rPr>
          <w:szCs w:val="22"/>
        </w:rPr>
      </w:pPr>
      <w:r w:rsidRPr="00F14FAC">
        <w:rPr>
          <w:szCs w:val="22"/>
          <w:u w:val="single"/>
        </w:rPr>
        <w:t>Rivastigmin Actavis 1,5 mg, 3 mg, 4,5 mg i 6 mg tvrde kapsule</w:t>
      </w:r>
    </w:p>
    <w:p w14:paraId="530DDE66" w14:textId="77777777" w:rsidR="002E2C00" w:rsidRPr="00F14FAC" w:rsidRDefault="00ED5D46">
      <w:pPr>
        <w:rPr>
          <w:szCs w:val="22"/>
        </w:rPr>
      </w:pPr>
      <w:r w:rsidRPr="00F14FAC">
        <w:rPr>
          <w:szCs w:val="22"/>
        </w:rPr>
        <w:t>2 godine.</w:t>
      </w:r>
    </w:p>
    <w:p w14:paraId="5619BF7D" w14:textId="77777777" w:rsidR="002E2C00" w:rsidRPr="00F14FAC" w:rsidRDefault="002E2C00">
      <w:pPr>
        <w:rPr>
          <w:szCs w:val="22"/>
        </w:rPr>
      </w:pPr>
    </w:p>
    <w:p w14:paraId="34D40B0F" w14:textId="77777777" w:rsidR="002E2C00" w:rsidRPr="00F14FAC" w:rsidRDefault="00ED5D46">
      <w:pPr>
        <w:rPr>
          <w:b/>
          <w:szCs w:val="22"/>
        </w:rPr>
      </w:pPr>
      <w:r w:rsidRPr="00F14FAC">
        <w:rPr>
          <w:b/>
          <w:szCs w:val="22"/>
        </w:rPr>
        <w:t>6.4</w:t>
      </w:r>
      <w:r w:rsidRPr="00F14FAC">
        <w:rPr>
          <w:b/>
          <w:szCs w:val="22"/>
        </w:rPr>
        <w:tab/>
        <w:t>Posebne mjere pri čuvanju lijeka</w:t>
      </w:r>
    </w:p>
    <w:p w14:paraId="45B90076" w14:textId="77777777" w:rsidR="002E2C00" w:rsidRPr="00F14FAC" w:rsidRDefault="002E2C00">
      <w:pPr>
        <w:rPr>
          <w:iCs/>
          <w:szCs w:val="22"/>
        </w:rPr>
      </w:pPr>
    </w:p>
    <w:p w14:paraId="655389AE" w14:textId="77777777" w:rsidR="002E2C00" w:rsidRPr="00F14FAC" w:rsidRDefault="00ED5D46">
      <w:pPr>
        <w:rPr>
          <w:szCs w:val="22"/>
        </w:rPr>
      </w:pPr>
      <w:r w:rsidRPr="00F14FAC">
        <w:rPr>
          <w:szCs w:val="22"/>
        </w:rPr>
        <w:t>Ne čuvati na temperaturi iznad 25°C.</w:t>
      </w:r>
    </w:p>
    <w:p w14:paraId="50D5B7BE" w14:textId="77777777" w:rsidR="002E2C00" w:rsidRPr="00F14FAC" w:rsidRDefault="002E2C00">
      <w:pPr>
        <w:rPr>
          <w:noProof/>
          <w:szCs w:val="22"/>
        </w:rPr>
      </w:pPr>
    </w:p>
    <w:p w14:paraId="31F6E491" w14:textId="77777777" w:rsidR="002E2C00" w:rsidRPr="00F14FAC" w:rsidRDefault="00ED5D46">
      <w:pPr>
        <w:spacing w:line="240" w:lineRule="auto"/>
        <w:rPr>
          <w:b/>
          <w:szCs w:val="22"/>
        </w:rPr>
      </w:pPr>
      <w:r w:rsidRPr="00F14FAC">
        <w:rPr>
          <w:b/>
          <w:szCs w:val="22"/>
        </w:rPr>
        <w:t>6.5</w:t>
      </w:r>
      <w:r w:rsidRPr="00F14FAC">
        <w:rPr>
          <w:b/>
          <w:szCs w:val="22"/>
        </w:rPr>
        <w:tab/>
        <w:t>Vrsta i sadržaj spremnika</w:t>
      </w:r>
    </w:p>
    <w:p w14:paraId="67AB61C5" w14:textId="77777777" w:rsidR="002E2C00" w:rsidRPr="00F14FAC" w:rsidRDefault="002E2C00">
      <w:pPr>
        <w:rPr>
          <w:szCs w:val="22"/>
        </w:rPr>
      </w:pPr>
    </w:p>
    <w:p w14:paraId="34D2AD44" w14:textId="77777777" w:rsidR="002E2C00" w:rsidRPr="00F14FAC" w:rsidRDefault="00ED5D46">
      <w:pPr>
        <w:numPr>
          <w:ilvl w:val="0"/>
          <w:numId w:val="2"/>
        </w:numPr>
        <w:spacing w:line="240" w:lineRule="auto"/>
        <w:ind w:left="567" w:hanging="567"/>
        <w:rPr>
          <w:bCs/>
          <w:noProof/>
          <w:szCs w:val="22"/>
        </w:rPr>
      </w:pPr>
      <w:r w:rsidRPr="00F14FAC">
        <w:rPr>
          <w:szCs w:val="22"/>
        </w:rPr>
        <w:t xml:space="preserve">Blisteri (Al/PVC): 28, 56 i 112 tvrdih kapsula. </w:t>
      </w:r>
    </w:p>
    <w:p w14:paraId="114DD65C" w14:textId="4D60C9E3" w:rsidR="002E2C00" w:rsidRPr="00F14FAC" w:rsidRDefault="00ED5D46">
      <w:pPr>
        <w:numPr>
          <w:ilvl w:val="0"/>
          <w:numId w:val="2"/>
        </w:numPr>
        <w:spacing w:line="240" w:lineRule="auto"/>
        <w:ind w:left="567" w:hanging="567"/>
        <w:rPr>
          <w:noProof/>
          <w:szCs w:val="22"/>
          <w:lang w:eastAsia="sl-SI"/>
        </w:rPr>
      </w:pPr>
      <w:r w:rsidRPr="00F14FAC">
        <w:rPr>
          <w:bCs/>
          <w:szCs w:val="22"/>
        </w:rPr>
        <w:t xml:space="preserve">Spremnici (HDPE) s kapsulama </w:t>
      </w:r>
      <w:r w:rsidR="009E1DA6">
        <w:rPr>
          <w:bCs/>
          <w:szCs w:val="22"/>
        </w:rPr>
        <w:t xml:space="preserve">zatvoreni zaštitnom folijom </w:t>
      </w:r>
      <w:r w:rsidRPr="00F14FAC">
        <w:rPr>
          <w:bCs/>
          <w:szCs w:val="22"/>
        </w:rPr>
        <w:t xml:space="preserve">s </w:t>
      </w:r>
      <w:r w:rsidR="009E1DA6">
        <w:rPr>
          <w:bCs/>
          <w:szCs w:val="22"/>
        </w:rPr>
        <w:t>PP</w:t>
      </w:r>
      <w:r w:rsidR="009E1DA6" w:rsidRPr="00F14FAC">
        <w:rPr>
          <w:bCs/>
          <w:szCs w:val="22"/>
        </w:rPr>
        <w:t xml:space="preserve"> </w:t>
      </w:r>
      <w:r w:rsidRPr="00F14FAC">
        <w:rPr>
          <w:bCs/>
          <w:szCs w:val="22"/>
        </w:rPr>
        <w:t>zatvaračima: 250 tvrdih kapsula.</w:t>
      </w:r>
    </w:p>
    <w:p w14:paraId="722533ED" w14:textId="77777777" w:rsidR="002E2C00" w:rsidRPr="00F14FAC" w:rsidRDefault="002E2C00">
      <w:pPr>
        <w:spacing w:line="240" w:lineRule="auto"/>
        <w:rPr>
          <w:noProof/>
          <w:szCs w:val="22"/>
          <w:lang w:eastAsia="sl-SI"/>
        </w:rPr>
      </w:pPr>
    </w:p>
    <w:p w14:paraId="18460742" w14:textId="77777777" w:rsidR="002E2C00" w:rsidRPr="00F14FAC" w:rsidRDefault="00ED5D46">
      <w:pPr>
        <w:rPr>
          <w:szCs w:val="22"/>
        </w:rPr>
      </w:pPr>
      <w:r w:rsidRPr="00F14FAC">
        <w:rPr>
          <w:szCs w:val="22"/>
        </w:rPr>
        <w:t xml:space="preserve">Na tržištu se ne moraju nalaziti sve veličine pakiranja. </w:t>
      </w:r>
    </w:p>
    <w:p w14:paraId="519121B4" w14:textId="77777777" w:rsidR="002E2C00" w:rsidRPr="00F14FAC" w:rsidRDefault="002E2C00">
      <w:pPr>
        <w:rPr>
          <w:szCs w:val="22"/>
        </w:rPr>
      </w:pPr>
    </w:p>
    <w:p w14:paraId="47C6CF1B" w14:textId="7424DE7F" w:rsidR="002E2C00" w:rsidRPr="00F14FAC" w:rsidRDefault="00ED5D46">
      <w:pPr>
        <w:outlineLvl w:val="0"/>
        <w:rPr>
          <w:szCs w:val="22"/>
        </w:rPr>
      </w:pPr>
      <w:r w:rsidRPr="00F14FAC">
        <w:rPr>
          <w:b/>
          <w:szCs w:val="22"/>
        </w:rPr>
        <w:t>6.6</w:t>
      </w:r>
      <w:r w:rsidRPr="00F14FAC">
        <w:rPr>
          <w:b/>
          <w:szCs w:val="22"/>
        </w:rPr>
        <w:tab/>
        <w:t>Posebne mjere za zbrinjavanje</w:t>
      </w:r>
      <w:r w:rsidR="001C24AD">
        <w:rPr>
          <w:b/>
          <w:szCs w:val="22"/>
        </w:rPr>
        <w:fldChar w:fldCharType="begin"/>
      </w:r>
      <w:r w:rsidR="001C24AD">
        <w:rPr>
          <w:b/>
          <w:szCs w:val="22"/>
        </w:rPr>
        <w:instrText xml:space="preserve"> DOCVARIABLE vault_nd_5ceaa7ca-019e-463c-99e4-9ba6a03d1281 \* MERGEFORMAT </w:instrText>
      </w:r>
      <w:r w:rsidR="001C24AD">
        <w:rPr>
          <w:b/>
          <w:szCs w:val="22"/>
        </w:rPr>
        <w:fldChar w:fldCharType="separate"/>
      </w:r>
      <w:r w:rsidR="001C24AD">
        <w:rPr>
          <w:b/>
          <w:szCs w:val="22"/>
        </w:rPr>
        <w:t xml:space="preserve"> </w:t>
      </w:r>
      <w:r w:rsidR="001C24AD">
        <w:rPr>
          <w:b/>
          <w:szCs w:val="22"/>
        </w:rPr>
        <w:fldChar w:fldCharType="end"/>
      </w:r>
    </w:p>
    <w:p w14:paraId="31041B0C" w14:textId="77777777" w:rsidR="002E2C00" w:rsidRPr="00F14FAC" w:rsidRDefault="002E2C00">
      <w:pPr>
        <w:rPr>
          <w:szCs w:val="22"/>
        </w:rPr>
      </w:pPr>
    </w:p>
    <w:p w14:paraId="058E65D8" w14:textId="77777777" w:rsidR="002E2C00" w:rsidRPr="00F14FAC" w:rsidRDefault="00ED5D46">
      <w:pPr>
        <w:rPr>
          <w:szCs w:val="22"/>
        </w:rPr>
      </w:pPr>
      <w:r w:rsidRPr="00F14FAC">
        <w:rPr>
          <w:szCs w:val="22"/>
        </w:rPr>
        <w:t xml:space="preserve">Nema posebnih zahtjeva. </w:t>
      </w:r>
    </w:p>
    <w:p w14:paraId="42E5B1B6" w14:textId="77777777" w:rsidR="002E2C00" w:rsidRPr="00F14FAC" w:rsidRDefault="002E2C00">
      <w:pPr>
        <w:rPr>
          <w:szCs w:val="22"/>
        </w:rPr>
      </w:pPr>
    </w:p>
    <w:p w14:paraId="00DF6D56" w14:textId="77777777" w:rsidR="002E2C00" w:rsidRPr="00F14FAC" w:rsidRDefault="002E2C00">
      <w:pPr>
        <w:rPr>
          <w:szCs w:val="22"/>
        </w:rPr>
      </w:pPr>
    </w:p>
    <w:p w14:paraId="16722408" w14:textId="77777777" w:rsidR="002E2C00" w:rsidRPr="00F14FAC" w:rsidRDefault="00ED5D46">
      <w:pPr>
        <w:rPr>
          <w:szCs w:val="22"/>
        </w:rPr>
      </w:pPr>
      <w:r w:rsidRPr="00F14FAC">
        <w:rPr>
          <w:b/>
          <w:szCs w:val="22"/>
        </w:rPr>
        <w:t>7.</w:t>
      </w:r>
      <w:r w:rsidRPr="00F14FAC">
        <w:rPr>
          <w:b/>
          <w:szCs w:val="22"/>
        </w:rPr>
        <w:tab/>
        <w:t xml:space="preserve">NOSITELJ ODOBRENJA </w:t>
      </w:r>
      <w:r w:rsidRPr="00F14FAC">
        <w:rPr>
          <w:b/>
          <w:noProof/>
          <w:szCs w:val="22"/>
        </w:rPr>
        <w:t>ZA STAVLJANJE LIJEKA U PROMET</w:t>
      </w:r>
    </w:p>
    <w:p w14:paraId="33DD0BB1" w14:textId="77777777" w:rsidR="002E2C00" w:rsidRPr="00F14FAC" w:rsidRDefault="002E2C00">
      <w:pPr>
        <w:rPr>
          <w:szCs w:val="22"/>
        </w:rPr>
      </w:pPr>
    </w:p>
    <w:p w14:paraId="421660E7" w14:textId="77777777" w:rsidR="002E2C00" w:rsidRPr="00F14FAC" w:rsidRDefault="00ED5D46">
      <w:pPr>
        <w:rPr>
          <w:szCs w:val="22"/>
        </w:rPr>
      </w:pPr>
      <w:r w:rsidRPr="00F14FAC">
        <w:rPr>
          <w:szCs w:val="22"/>
        </w:rPr>
        <w:t>Actavis Group PTC ehf.</w:t>
      </w:r>
    </w:p>
    <w:p w14:paraId="6F9046B5" w14:textId="77777777" w:rsidR="002E2C00" w:rsidRPr="00F14FAC" w:rsidRDefault="00ED5D46">
      <w:pPr>
        <w:rPr>
          <w:szCs w:val="22"/>
        </w:rPr>
      </w:pPr>
      <w:r w:rsidRPr="00F14FAC">
        <w:rPr>
          <w:szCs w:val="22"/>
        </w:rPr>
        <w:t>Dalshraun 1</w:t>
      </w:r>
    </w:p>
    <w:p w14:paraId="0CF58C89" w14:textId="77777777" w:rsidR="002E2C00" w:rsidRPr="00F14FAC" w:rsidRDefault="00ED5D46">
      <w:pPr>
        <w:rPr>
          <w:szCs w:val="22"/>
        </w:rPr>
      </w:pPr>
      <w:r w:rsidRPr="00F14FAC">
        <w:rPr>
          <w:szCs w:val="22"/>
        </w:rPr>
        <w:t>220 Hafnarfjörður</w:t>
      </w:r>
    </w:p>
    <w:p w14:paraId="431D2422" w14:textId="77777777" w:rsidR="002E2C00" w:rsidRPr="00F14FAC" w:rsidRDefault="00ED5D46">
      <w:pPr>
        <w:rPr>
          <w:szCs w:val="22"/>
          <w:highlight w:val="yellow"/>
          <w:lang w:eastAsia="sl-SI"/>
        </w:rPr>
      </w:pPr>
      <w:r w:rsidRPr="00F14FAC">
        <w:rPr>
          <w:szCs w:val="22"/>
        </w:rPr>
        <w:t>Island</w:t>
      </w:r>
    </w:p>
    <w:p w14:paraId="50000750" w14:textId="77777777" w:rsidR="002E2C00" w:rsidRPr="00F14FAC" w:rsidRDefault="002E2C00">
      <w:pPr>
        <w:rPr>
          <w:szCs w:val="22"/>
        </w:rPr>
      </w:pPr>
    </w:p>
    <w:p w14:paraId="2C257589" w14:textId="77777777" w:rsidR="002E2C00" w:rsidRPr="00F14FAC" w:rsidRDefault="002E2C00">
      <w:pPr>
        <w:rPr>
          <w:szCs w:val="22"/>
        </w:rPr>
      </w:pPr>
    </w:p>
    <w:p w14:paraId="341ACAB5" w14:textId="77777777" w:rsidR="002E2C00" w:rsidRPr="00F14FAC" w:rsidRDefault="00ED5D46">
      <w:pPr>
        <w:rPr>
          <w:b/>
          <w:szCs w:val="22"/>
        </w:rPr>
      </w:pPr>
      <w:r w:rsidRPr="00F14FAC">
        <w:rPr>
          <w:b/>
          <w:szCs w:val="22"/>
        </w:rPr>
        <w:t>8.</w:t>
      </w:r>
      <w:r w:rsidRPr="00F14FAC">
        <w:rPr>
          <w:b/>
          <w:szCs w:val="22"/>
        </w:rPr>
        <w:tab/>
        <w:t xml:space="preserve">BROJ(EVI) ODOBRENJA ZA STAVLJANJE LIJEKA U PROMET </w:t>
      </w:r>
    </w:p>
    <w:p w14:paraId="02DF559A" w14:textId="77777777" w:rsidR="002E2C00" w:rsidRPr="00F14FAC" w:rsidRDefault="002E2C00">
      <w:pPr>
        <w:spacing w:line="240" w:lineRule="auto"/>
        <w:rPr>
          <w:szCs w:val="22"/>
          <w:u w:val="single"/>
        </w:rPr>
      </w:pPr>
    </w:p>
    <w:p w14:paraId="4CE3B23C" w14:textId="77777777" w:rsidR="002E2C00" w:rsidRPr="00F14FAC" w:rsidRDefault="00ED5D46">
      <w:pPr>
        <w:spacing w:line="240" w:lineRule="auto"/>
        <w:rPr>
          <w:szCs w:val="22"/>
          <w:u w:val="single"/>
        </w:rPr>
      </w:pPr>
      <w:r w:rsidRPr="00F14FAC">
        <w:rPr>
          <w:szCs w:val="22"/>
          <w:u w:val="single"/>
        </w:rPr>
        <w:t>Rivastigmine Actavis 1,5 mg tvrde kapsule</w:t>
      </w:r>
    </w:p>
    <w:p w14:paraId="563997F7" w14:textId="77777777" w:rsidR="002E2C00" w:rsidRPr="00F14FAC" w:rsidRDefault="00ED5D46">
      <w:pPr>
        <w:tabs>
          <w:tab w:val="clear" w:pos="567"/>
        </w:tabs>
        <w:spacing w:line="240" w:lineRule="auto"/>
        <w:rPr>
          <w:noProof/>
          <w:szCs w:val="22"/>
        </w:rPr>
      </w:pPr>
      <w:r w:rsidRPr="00F14FAC">
        <w:rPr>
          <w:noProof/>
          <w:szCs w:val="22"/>
        </w:rPr>
        <w:t>EU/1/11/693/001</w:t>
      </w:r>
    </w:p>
    <w:p w14:paraId="7A87CC59" w14:textId="77777777" w:rsidR="002E2C00" w:rsidRPr="00F14FAC" w:rsidRDefault="00ED5D46">
      <w:pPr>
        <w:tabs>
          <w:tab w:val="clear" w:pos="567"/>
        </w:tabs>
        <w:spacing w:line="240" w:lineRule="auto"/>
        <w:rPr>
          <w:noProof/>
          <w:szCs w:val="22"/>
        </w:rPr>
      </w:pPr>
      <w:r w:rsidRPr="00F14FAC">
        <w:rPr>
          <w:noProof/>
          <w:szCs w:val="22"/>
        </w:rPr>
        <w:t>EU/1/11/693/002</w:t>
      </w:r>
    </w:p>
    <w:p w14:paraId="46B76892" w14:textId="77777777" w:rsidR="002E2C00" w:rsidRPr="00F14FAC" w:rsidRDefault="00ED5D46">
      <w:pPr>
        <w:tabs>
          <w:tab w:val="clear" w:pos="567"/>
        </w:tabs>
        <w:spacing w:line="240" w:lineRule="auto"/>
        <w:rPr>
          <w:noProof/>
          <w:szCs w:val="22"/>
        </w:rPr>
      </w:pPr>
      <w:r w:rsidRPr="00F14FAC">
        <w:rPr>
          <w:noProof/>
          <w:szCs w:val="22"/>
        </w:rPr>
        <w:t>EU/1/11/693/003</w:t>
      </w:r>
    </w:p>
    <w:p w14:paraId="053374CC" w14:textId="77777777" w:rsidR="002E2C00" w:rsidRPr="00F14FAC" w:rsidRDefault="00ED5D46">
      <w:pPr>
        <w:tabs>
          <w:tab w:val="clear" w:pos="567"/>
        </w:tabs>
        <w:spacing w:line="240" w:lineRule="auto"/>
        <w:rPr>
          <w:noProof/>
          <w:szCs w:val="22"/>
        </w:rPr>
      </w:pPr>
      <w:r w:rsidRPr="00F14FAC">
        <w:rPr>
          <w:noProof/>
          <w:szCs w:val="22"/>
        </w:rPr>
        <w:t>EU/1/11/693/004</w:t>
      </w:r>
    </w:p>
    <w:p w14:paraId="22145BBA" w14:textId="77777777" w:rsidR="002E2C00" w:rsidRPr="00F14FAC" w:rsidRDefault="002E2C00">
      <w:pPr>
        <w:tabs>
          <w:tab w:val="clear" w:pos="567"/>
        </w:tabs>
        <w:spacing w:line="240" w:lineRule="auto"/>
        <w:rPr>
          <w:noProof/>
          <w:szCs w:val="22"/>
          <w:u w:val="single"/>
        </w:rPr>
      </w:pPr>
    </w:p>
    <w:p w14:paraId="020FA918" w14:textId="77777777" w:rsidR="002E2C00" w:rsidRPr="00F14FAC" w:rsidRDefault="00ED5D46">
      <w:pPr>
        <w:tabs>
          <w:tab w:val="clear" w:pos="567"/>
        </w:tabs>
        <w:spacing w:line="240" w:lineRule="auto"/>
        <w:rPr>
          <w:noProof/>
          <w:szCs w:val="22"/>
          <w:u w:val="single"/>
        </w:rPr>
      </w:pPr>
      <w:r w:rsidRPr="00F14FAC">
        <w:rPr>
          <w:noProof/>
          <w:szCs w:val="22"/>
          <w:u w:val="single"/>
        </w:rPr>
        <w:t>Rivastigmine Actavis 3 mg tvrde kapsule</w:t>
      </w:r>
    </w:p>
    <w:p w14:paraId="2DD6ABE0" w14:textId="77777777" w:rsidR="002E2C00" w:rsidRPr="00F14FAC" w:rsidRDefault="00ED5D46">
      <w:pPr>
        <w:tabs>
          <w:tab w:val="clear" w:pos="567"/>
        </w:tabs>
        <w:spacing w:line="240" w:lineRule="auto"/>
        <w:rPr>
          <w:noProof/>
          <w:szCs w:val="22"/>
        </w:rPr>
      </w:pPr>
      <w:r w:rsidRPr="00F14FAC">
        <w:rPr>
          <w:noProof/>
          <w:szCs w:val="22"/>
        </w:rPr>
        <w:t>EU/1/11/693/005</w:t>
      </w:r>
    </w:p>
    <w:p w14:paraId="1F8C8606" w14:textId="77777777" w:rsidR="002E2C00" w:rsidRPr="00F14FAC" w:rsidRDefault="00ED5D46">
      <w:pPr>
        <w:tabs>
          <w:tab w:val="clear" w:pos="567"/>
        </w:tabs>
        <w:spacing w:line="240" w:lineRule="auto"/>
        <w:rPr>
          <w:noProof/>
          <w:szCs w:val="22"/>
        </w:rPr>
      </w:pPr>
      <w:r w:rsidRPr="00F14FAC">
        <w:rPr>
          <w:noProof/>
          <w:szCs w:val="22"/>
        </w:rPr>
        <w:t>EU/1/11/693/006</w:t>
      </w:r>
    </w:p>
    <w:p w14:paraId="6CFE4FE5" w14:textId="77777777" w:rsidR="002E2C00" w:rsidRPr="00F14FAC" w:rsidRDefault="00ED5D46">
      <w:pPr>
        <w:tabs>
          <w:tab w:val="clear" w:pos="567"/>
        </w:tabs>
        <w:spacing w:line="240" w:lineRule="auto"/>
        <w:rPr>
          <w:noProof/>
          <w:szCs w:val="22"/>
        </w:rPr>
      </w:pPr>
      <w:r w:rsidRPr="00F14FAC">
        <w:rPr>
          <w:noProof/>
          <w:szCs w:val="22"/>
        </w:rPr>
        <w:t>EU/1/11/693/007</w:t>
      </w:r>
    </w:p>
    <w:p w14:paraId="734BFB79" w14:textId="77777777" w:rsidR="002E2C00" w:rsidRPr="00F14FAC" w:rsidRDefault="00ED5D46">
      <w:pPr>
        <w:tabs>
          <w:tab w:val="clear" w:pos="567"/>
        </w:tabs>
        <w:spacing w:line="240" w:lineRule="auto"/>
        <w:rPr>
          <w:noProof/>
          <w:szCs w:val="22"/>
        </w:rPr>
      </w:pPr>
      <w:r w:rsidRPr="00F14FAC">
        <w:rPr>
          <w:noProof/>
          <w:szCs w:val="22"/>
        </w:rPr>
        <w:t>EU/1/11/693/008</w:t>
      </w:r>
    </w:p>
    <w:p w14:paraId="44FB57C1" w14:textId="77777777" w:rsidR="002E2C00" w:rsidRPr="00F14FAC" w:rsidRDefault="002E2C00">
      <w:pPr>
        <w:tabs>
          <w:tab w:val="clear" w:pos="567"/>
        </w:tabs>
        <w:spacing w:line="240" w:lineRule="auto"/>
        <w:rPr>
          <w:noProof/>
          <w:szCs w:val="22"/>
        </w:rPr>
      </w:pPr>
    </w:p>
    <w:p w14:paraId="79625842" w14:textId="77777777" w:rsidR="002E2C00" w:rsidRPr="00F14FAC" w:rsidRDefault="00ED5D46">
      <w:pPr>
        <w:tabs>
          <w:tab w:val="clear" w:pos="567"/>
        </w:tabs>
        <w:spacing w:line="240" w:lineRule="auto"/>
        <w:rPr>
          <w:noProof/>
          <w:szCs w:val="22"/>
          <w:u w:val="single"/>
        </w:rPr>
      </w:pPr>
      <w:r w:rsidRPr="00F14FAC">
        <w:rPr>
          <w:noProof/>
          <w:szCs w:val="22"/>
          <w:u w:val="single"/>
        </w:rPr>
        <w:t>Rivastigmine Actavis 4,5 mg tvrde kapsule</w:t>
      </w:r>
    </w:p>
    <w:p w14:paraId="4CE0D150" w14:textId="77777777" w:rsidR="002E2C00" w:rsidRPr="00F14FAC" w:rsidRDefault="00ED5D46">
      <w:pPr>
        <w:tabs>
          <w:tab w:val="clear" w:pos="567"/>
        </w:tabs>
        <w:spacing w:line="240" w:lineRule="auto"/>
        <w:rPr>
          <w:noProof/>
          <w:szCs w:val="22"/>
        </w:rPr>
      </w:pPr>
      <w:r w:rsidRPr="00F14FAC">
        <w:rPr>
          <w:noProof/>
          <w:szCs w:val="22"/>
        </w:rPr>
        <w:t>EU/1/11/693/009</w:t>
      </w:r>
    </w:p>
    <w:p w14:paraId="67CAD548" w14:textId="77777777" w:rsidR="002E2C00" w:rsidRPr="00F14FAC" w:rsidRDefault="00ED5D46">
      <w:pPr>
        <w:tabs>
          <w:tab w:val="clear" w:pos="567"/>
        </w:tabs>
        <w:spacing w:line="240" w:lineRule="auto"/>
        <w:rPr>
          <w:noProof/>
          <w:szCs w:val="22"/>
        </w:rPr>
      </w:pPr>
      <w:r w:rsidRPr="00F14FAC">
        <w:rPr>
          <w:noProof/>
          <w:szCs w:val="22"/>
        </w:rPr>
        <w:lastRenderedPageBreak/>
        <w:t>EU/1/11/693/010</w:t>
      </w:r>
    </w:p>
    <w:p w14:paraId="6B652895" w14:textId="77777777" w:rsidR="002E2C00" w:rsidRPr="00F14FAC" w:rsidRDefault="00ED5D46">
      <w:pPr>
        <w:tabs>
          <w:tab w:val="clear" w:pos="567"/>
        </w:tabs>
        <w:spacing w:line="240" w:lineRule="auto"/>
        <w:rPr>
          <w:noProof/>
          <w:szCs w:val="22"/>
        </w:rPr>
      </w:pPr>
      <w:r w:rsidRPr="00F14FAC">
        <w:rPr>
          <w:noProof/>
          <w:szCs w:val="22"/>
        </w:rPr>
        <w:t>EU/1/11/693/011</w:t>
      </w:r>
    </w:p>
    <w:p w14:paraId="22D2DEE2" w14:textId="77777777" w:rsidR="002E2C00" w:rsidRPr="00F14FAC" w:rsidRDefault="00ED5D46">
      <w:pPr>
        <w:tabs>
          <w:tab w:val="clear" w:pos="567"/>
        </w:tabs>
        <w:spacing w:line="240" w:lineRule="auto"/>
        <w:rPr>
          <w:noProof/>
          <w:szCs w:val="22"/>
        </w:rPr>
      </w:pPr>
      <w:r w:rsidRPr="00F14FAC">
        <w:rPr>
          <w:noProof/>
          <w:szCs w:val="22"/>
        </w:rPr>
        <w:t>EU/1/11/693/012</w:t>
      </w:r>
    </w:p>
    <w:p w14:paraId="0EBD363B" w14:textId="77777777" w:rsidR="002E2C00" w:rsidRPr="00F14FAC" w:rsidRDefault="002E2C00">
      <w:pPr>
        <w:tabs>
          <w:tab w:val="clear" w:pos="567"/>
        </w:tabs>
        <w:spacing w:line="240" w:lineRule="auto"/>
        <w:rPr>
          <w:noProof/>
          <w:szCs w:val="22"/>
        </w:rPr>
      </w:pPr>
    </w:p>
    <w:p w14:paraId="0BD63CC5" w14:textId="77777777" w:rsidR="002E2C00" w:rsidRPr="00F14FAC" w:rsidRDefault="00ED5D46">
      <w:pPr>
        <w:tabs>
          <w:tab w:val="clear" w:pos="567"/>
        </w:tabs>
        <w:spacing w:line="240" w:lineRule="auto"/>
        <w:rPr>
          <w:noProof/>
          <w:szCs w:val="22"/>
          <w:u w:val="single"/>
        </w:rPr>
      </w:pPr>
      <w:r w:rsidRPr="00F14FAC">
        <w:rPr>
          <w:noProof/>
          <w:szCs w:val="22"/>
          <w:u w:val="single"/>
        </w:rPr>
        <w:t>Rivastigmine Actavis 6 mg tvrde kapsule</w:t>
      </w:r>
    </w:p>
    <w:p w14:paraId="34E6020C" w14:textId="77777777" w:rsidR="002E2C00" w:rsidRPr="00F14FAC" w:rsidRDefault="00ED5D46">
      <w:pPr>
        <w:tabs>
          <w:tab w:val="clear" w:pos="567"/>
        </w:tabs>
        <w:spacing w:line="240" w:lineRule="auto"/>
        <w:rPr>
          <w:noProof/>
          <w:szCs w:val="22"/>
        </w:rPr>
      </w:pPr>
      <w:r w:rsidRPr="00F14FAC">
        <w:rPr>
          <w:noProof/>
          <w:szCs w:val="22"/>
        </w:rPr>
        <w:t>EU/1/11/693/013</w:t>
      </w:r>
    </w:p>
    <w:p w14:paraId="76E94DD7" w14:textId="77777777" w:rsidR="002E2C00" w:rsidRPr="00F14FAC" w:rsidRDefault="00ED5D46">
      <w:pPr>
        <w:tabs>
          <w:tab w:val="clear" w:pos="567"/>
        </w:tabs>
        <w:spacing w:line="240" w:lineRule="auto"/>
        <w:rPr>
          <w:noProof/>
          <w:szCs w:val="22"/>
        </w:rPr>
      </w:pPr>
      <w:r w:rsidRPr="00F14FAC">
        <w:rPr>
          <w:noProof/>
          <w:szCs w:val="22"/>
        </w:rPr>
        <w:t>EU/1/11/693/014</w:t>
      </w:r>
    </w:p>
    <w:p w14:paraId="6F5C15E2" w14:textId="77777777" w:rsidR="002E2C00" w:rsidRPr="00F14FAC" w:rsidRDefault="00ED5D46">
      <w:pPr>
        <w:tabs>
          <w:tab w:val="clear" w:pos="567"/>
        </w:tabs>
        <w:spacing w:line="240" w:lineRule="auto"/>
        <w:rPr>
          <w:noProof/>
          <w:szCs w:val="22"/>
        </w:rPr>
      </w:pPr>
      <w:r w:rsidRPr="00F14FAC">
        <w:rPr>
          <w:noProof/>
          <w:szCs w:val="22"/>
        </w:rPr>
        <w:t>EU/1/11/693/015</w:t>
      </w:r>
    </w:p>
    <w:p w14:paraId="3AC064C8" w14:textId="77777777" w:rsidR="002E2C00" w:rsidRPr="00F14FAC" w:rsidRDefault="00ED5D46">
      <w:pPr>
        <w:tabs>
          <w:tab w:val="clear" w:pos="567"/>
        </w:tabs>
        <w:spacing w:line="240" w:lineRule="auto"/>
        <w:rPr>
          <w:noProof/>
          <w:szCs w:val="22"/>
        </w:rPr>
      </w:pPr>
      <w:r w:rsidRPr="00F14FAC">
        <w:rPr>
          <w:noProof/>
          <w:szCs w:val="22"/>
        </w:rPr>
        <w:t>EU/1/11/693/016</w:t>
      </w:r>
    </w:p>
    <w:p w14:paraId="01E712DE" w14:textId="77777777" w:rsidR="002E2C00" w:rsidRPr="00F14FAC" w:rsidRDefault="002E2C00">
      <w:pPr>
        <w:rPr>
          <w:szCs w:val="22"/>
        </w:rPr>
      </w:pPr>
    </w:p>
    <w:p w14:paraId="18CB89B2" w14:textId="77777777" w:rsidR="002E2C00" w:rsidRPr="00F14FAC" w:rsidRDefault="002E2C00">
      <w:pPr>
        <w:rPr>
          <w:szCs w:val="22"/>
        </w:rPr>
      </w:pPr>
    </w:p>
    <w:p w14:paraId="536E2A3D" w14:textId="77777777" w:rsidR="002E2C00" w:rsidRPr="00F14FAC" w:rsidRDefault="00ED5D46">
      <w:pPr>
        <w:ind w:left="567" w:hanging="567"/>
        <w:rPr>
          <w:szCs w:val="22"/>
        </w:rPr>
      </w:pPr>
      <w:r w:rsidRPr="00F14FAC">
        <w:rPr>
          <w:b/>
          <w:szCs w:val="22"/>
        </w:rPr>
        <w:t>9.</w:t>
      </w:r>
      <w:r w:rsidRPr="00F14FAC">
        <w:rPr>
          <w:b/>
          <w:szCs w:val="22"/>
        </w:rPr>
        <w:tab/>
      </w:r>
      <w:r w:rsidRPr="00F14FAC">
        <w:rPr>
          <w:b/>
          <w:bCs/>
          <w:szCs w:val="22"/>
        </w:rPr>
        <w:t>DATUM PRVOG ODOBRENJA/DATUM OBNOVE ODOBRENJA</w:t>
      </w:r>
    </w:p>
    <w:p w14:paraId="445735F5" w14:textId="77777777" w:rsidR="002E2C00" w:rsidRPr="00F14FAC" w:rsidRDefault="002E2C00">
      <w:pPr>
        <w:rPr>
          <w:szCs w:val="22"/>
          <w:highlight w:val="yellow"/>
          <w:lang w:eastAsia="sl-SI"/>
        </w:rPr>
      </w:pPr>
    </w:p>
    <w:p w14:paraId="60BDE300" w14:textId="77777777" w:rsidR="002E2C00" w:rsidRPr="00F14FAC" w:rsidRDefault="00ED5D46">
      <w:pPr>
        <w:rPr>
          <w:szCs w:val="22"/>
          <w:lang w:eastAsia="sl-SI"/>
        </w:rPr>
      </w:pPr>
      <w:r w:rsidRPr="00F14FAC">
        <w:rPr>
          <w:noProof/>
          <w:szCs w:val="22"/>
        </w:rPr>
        <w:t>Datum prvog odobrenja:</w:t>
      </w:r>
      <w:r w:rsidRPr="00F14FAC">
        <w:rPr>
          <w:szCs w:val="22"/>
        </w:rPr>
        <w:t xml:space="preserve"> 16. lipnja 2011.</w:t>
      </w:r>
    </w:p>
    <w:p w14:paraId="6FBA5F86" w14:textId="77777777" w:rsidR="002E2C00" w:rsidRPr="00F14FAC" w:rsidRDefault="00ED5D46">
      <w:pPr>
        <w:rPr>
          <w:color w:val="000000"/>
          <w:szCs w:val="22"/>
        </w:rPr>
      </w:pPr>
      <w:r w:rsidRPr="00F14FAC">
        <w:t xml:space="preserve">Datum posljednje </w:t>
      </w:r>
      <w:r w:rsidRPr="00F14FAC">
        <w:rPr>
          <w:color w:val="000000"/>
          <w:szCs w:val="22"/>
        </w:rPr>
        <w:t xml:space="preserve">obnove </w:t>
      </w:r>
      <w:r w:rsidRPr="00F14FAC">
        <w:t>odobrenja</w:t>
      </w:r>
      <w:r w:rsidRPr="00F14FAC">
        <w:rPr>
          <w:color w:val="000000"/>
          <w:szCs w:val="22"/>
        </w:rPr>
        <w:t>: 15. veljače 2016.</w:t>
      </w:r>
    </w:p>
    <w:p w14:paraId="5BEF806E" w14:textId="77777777" w:rsidR="002E2C00" w:rsidRPr="00F14FAC" w:rsidRDefault="002E2C00">
      <w:pPr>
        <w:rPr>
          <w:szCs w:val="22"/>
          <w:highlight w:val="yellow"/>
          <w:lang w:eastAsia="sl-SI"/>
        </w:rPr>
      </w:pPr>
    </w:p>
    <w:p w14:paraId="0E1ED368" w14:textId="77777777" w:rsidR="002E2C00" w:rsidRPr="00F14FAC" w:rsidRDefault="002E2C00">
      <w:pPr>
        <w:rPr>
          <w:szCs w:val="22"/>
        </w:rPr>
      </w:pPr>
    </w:p>
    <w:p w14:paraId="4FA0EF48" w14:textId="77777777" w:rsidR="002E2C00" w:rsidRPr="00F14FAC" w:rsidRDefault="00ED5D46">
      <w:pPr>
        <w:rPr>
          <w:b/>
          <w:szCs w:val="22"/>
        </w:rPr>
      </w:pPr>
      <w:r w:rsidRPr="00F14FAC">
        <w:rPr>
          <w:b/>
          <w:szCs w:val="22"/>
        </w:rPr>
        <w:t>10.</w:t>
      </w:r>
      <w:r w:rsidRPr="00F14FAC">
        <w:rPr>
          <w:b/>
          <w:szCs w:val="22"/>
        </w:rPr>
        <w:tab/>
        <w:t>DATUM REVIZIJE TEKSTA</w:t>
      </w:r>
    </w:p>
    <w:p w14:paraId="6C088754" w14:textId="77777777" w:rsidR="002E2C00" w:rsidRPr="00F14FAC" w:rsidRDefault="002E2C00">
      <w:pPr>
        <w:rPr>
          <w:szCs w:val="22"/>
        </w:rPr>
      </w:pPr>
    </w:p>
    <w:p w14:paraId="1E3C8A1E" w14:textId="77777777" w:rsidR="002E2C00" w:rsidRPr="00F14FAC" w:rsidRDefault="002E2C00">
      <w:pPr>
        <w:ind w:right="-2"/>
        <w:rPr>
          <w:szCs w:val="22"/>
          <w:lang w:eastAsia="sl-SI"/>
        </w:rPr>
      </w:pPr>
    </w:p>
    <w:p w14:paraId="138B6A42" w14:textId="003199D9" w:rsidR="002E2C00" w:rsidRPr="00F14FAC" w:rsidRDefault="00ED5D46">
      <w:pPr>
        <w:rPr>
          <w:rFonts w:eastAsia="TimesNewRomanPSMT"/>
          <w:sz w:val="20"/>
        </w:rPr>
      </w:pPr>
      <w:r w:rsidRPr="00F14FAC">
        <w:rPr>
          <w:iCs/>
          <w:szCs w:val="22"/>
        </w:rPr>
        <w:t xml:space="preserve">Detaljnije informacije o ovom lijeku dostupne su na web stranici Europske agencije za lijekove </w:t>
      </w:r>
      <w:hyperlink r:id="rId13" w:history="1">
        <w:r w:rsidR="00645AF6" w:rsidRPr="00AD34D2">
          <w:rPr>
            <w:rStyle w:val="Hyperlink"/>
            <w:rFonts w:eastAsia="TimesNewRomanPSMT"/>
            <w:szCs w:val="22"/>
            <w:lang w:eastAsia="is-IS"/>
          </w:rPr>
          <w:t>https://www.ema.europa.eu</w:t>
        </w:r>
      </w:hyperlink>
      <w:r w:rsidRPr="00F14FAC">
        <w:rPr>
          <w:rFonts w:eastAsia="TimesNewRomanPSMT"/>
          <w:color w:val="0000FF"/>
          <w:lang w:eastAsia="is-IS"/>
        </w:rPr>
        <w:t>.</w:t>
      </w:r>
    </w:p>
    <w:p w14:paraId="667812C8" w14:textId="77777777" w:rsidR="002E2C00" w:rsidRPr="00F14FAC" w:rsidRDefault="002E2C00">
      <w:pPr>
        <w:ind w:right="-2"/>
        <w:outlineLvl w:val="0"/>
        <w:rPr>
          <w:noProof/>
          <w:szCs w:val="22"/>
        </w:rPr>
      </w:pPr>
    </w:p>
    <w:p w14:paraId="27757453" w14:textId="77777777" w:rsidR="002E2C00" w:rsidRPr="00F14FAC" w:rsidRDefault="00ED5D46">
      <w:pPr>
        <w:widowControl w:val="0"/>
        <w:rPr>
          <w:b/>
          <w:szCs w:val="22"/>
          <w:u w:val="single"/>
        </w:rPr>
      </w:pPr>
      <w:r w:rsidRPr="00F14FAC">
        <w:rPr>
          <w:szCs w:val="22"/>
          <w:lang w:eastAsia="sl-SI"/>
        </w:rPr>
        <w:br w:type="page"/>
      </w:r>
    </w:p>
    <w:p w14:paraId="5FFC5CAE" w14:textId="77777777" w:rsidR="002E2C00" w:rsidRPr="00F14FAC" w:rsidRDefault="002E2C00">
      <w:pPr>
        <w:jc w:val="center"/>
        <w:rPr>
          <w:b/>
          <w:szCs w:val="22"/>
          <w:u w:val="single"/>
        </w:rPr>
      </w:pPr>
    </w:p>
    <w:p w14:paraId="6F7C78D1" w14:textId="77777777" w:rsidR="002E2C00" w:rsidRPr="00F14FAC" w:rsidRDefault="002E2C00">
      <w:pPr>
        <w:jc w:val="center"/>
        <w:rPr>
          <w:b/>
          <w:szCs w:val="22"/>
          <w:u w:val="single"/>
        </w:rPr>
      </w:pPr>
    </w:p>
    <w:p w14:paraId="1533E290" w14:textId="77777777" w:rsidR="002E2C00" w:rsidRPr="00F14FAC" w:rsidRDefault="002E2C00">
      <w:pPr>
        <w:jc w:val="center"/>
        <w:rPr>
          <w:b/>
          <w:szCs w:val="22"/>
          <w:u w:val="single"/>
        </w:rPr>
      </w:pPr>
    </w:p>
    <w:p w14:paraId="028772E0" w14:textId="77777777" w:rsidR="002E2C00" w:rsidRPr="00F14FAC" w:rsidRDefault="002E2C00">
      <w:pPr>
        <w:jc w:val="center"/>
        <w:rPr>
          <w:b/>
          <w:szCs w:val="22"/>
          <w:u w:val="single"/>
        </w:rPr>
      </w:pPr>
    </w:p>
    <w:p w14:paraId="214EB692" w14:textId="77777777" w:rsidR="002E2C00" w:rsidRPr="00F14FAC" w:rsidRDefault="002E2C00">
      <w:pPr>
        <w:jc w:val="center"/>
        <w:rPr>
          <w:szCs w:val="22"/>
        </w:rPr>
      </w:pPr>
    </w:p>
    <w:p w14:paraId="63BEC58C" w14:textId="77777777" w:rsidR="002E2C00" w:rsidRPr="00F14FAC" w:rsidRDefault="002E2C00">
      <w:pPr>
        <w:jc w:val="center"/>
        <w:rPr>
          <w:szCs w:val="22"/>
        </w:rPr>
      </w:pPr>
    </w:p>
    <w:p w14:paraId="28AD79C8" w14:textId="77777777" w:rsidR="002E2C00" w:rsidRPr="00F14FAC" w:rsidRDefault="002E2C00">
      <w:pPr>
        <w:jc w:val="center"/>
        <w:rPr>
          <w:szCs w:val="22"/>
        </w:rPr>
      </w:pPr>
    </w:p>
    <w:p w14:paraId="2225B30B" w14:textId="77777777" w:rsidR="002E2C00" w:rsidRPr="00F14FAC" w:rsidRDefault="002E2C00">
      <w:pPr>
        <w:jc w:val="center"/>
        <w:rPr>
          <w:szCs w:val="22"/>
        </w:rPr>
      </w:pPr>
    </w:p>
    <w:p w14:paraId="1B52681E" w14:textId="77777777" w:rsidR="002E2C00" w:rsidRPr="00F14FAC" w:rsidRDefault="002E2C00">
      <w:pPr>
        <w:jc w:val="center"/>
        <w:rPr>
          <w:szCs w:val="22"/>
        </w:rPr>
      </w:pPr>
    </w:p>
    <w:p w14:paraId="43710670" w14:textId="77777777" w:rsidR="002E2C00" w:rsidRPr="00F14FAC" w:rsidRDefault="002E2C00">
      <w:pPr>
        <w:jc w:val="center"/>
        <w:rPr>
          <w:szCs w:val="22"/>
        </w:rPr>
      </w:pPr>
    </w:p>
    <w:p w14:paraId="6210D1B9" w14:textId="77777777" w:rsidR="002E2C00" w:rsidRPr="00F14FAC" w:rsidRDefault="002E2C00">
      <w:pPr>
        <w:jc w:val="center"/>
        <w:rPr>
          <w:szCs w:val="22"/>
        </w:rPr>
      </w:pPr>
    </w:p>
    <w:p w14:paraId="3A4A9AA5" w14:textId="77777777" w:rsidR="002E2C00" w:rsidRPr="00F14FAC" w:rsidRDefault="002E2C00">
      <w:pPr>
        <w:jc w:val="center"/>
        <w:rPr>
          <w:szCs w:val="22"/>
        </w:rPr>
      </w:pPr>
    </w:p>
    <w:p w14:paraId="5B1B901F" w14:textId="77777777" w:rsidR="002E2C00" w:rsidRPr="00F14FAC" w:rsidRDefault="002E2C00">
      <w:pPr>
        <w:jc w:val="center"/>
        <w:rPr>
          <w:szCs w:val="22"/>
        </w:rPr>
      </w:pPr>
    </w:p>
    <w:p w14:paraId="4B74C97B" w14:textId="77777777" w:rsidR="002E2C00" w:rsidRPr="00F14FAC" w:rsidRDefault="002E2C00">
      <w:pPr>
        <w:jc w:val="center"/>
        <w:rPr>
          <w:szCs w:val="22"/>
        </w:rPr>
      </w:pPr>
    </w:p>
    <w:p w14:paraId="5A6253D1" w14:textId="77777777" w:rsidR="002E2C00" w:rsidRPr="00F14FAC" w:rsidRDefault="002E2C00">
      <w:pPr>
        <w:jc w:val="center"/>
        <w:rPr>
          <w:szCs w:val="22"/>
        </w:rPr>
      </w:pPr>
    </w:p>
    <w:p w14:paraId="0936547E" w14:textId="77777777" w:rsidR="002E2C00" w:rsidRPr="00F14FAC" w:rsidRDefault="002E2C00">
      <w:pPr>
        <w:jc w:val="center"/>
        <w:rPr>
          <w:szCs w:val="22"/>
        </w:rPr>
      </w:pPr>
    </w:p>
    <w:p w14:paraId="045417E8" w14:textId="77777777" w:rsidR="002E2C00" w:rsidRPr="00F14FAC" w:rsidRDefault="002E2C00">
      <w:pPr>
        <w:jc w:val="center"/>
        <w:rPr>
          <w:szCs w:val="22"/>
        </w:rPr>
      </w:pPr>
    </w:p>
    <w:p w14:paraId="2925C040" w14:textId="77777777" w:rsidR="002E2C00" w:rsidRPr="00F14FAC" w:rsidRDefault="002E2C00">
      <w:pPr>
        <w:jc w:val="center"/>
        <w:rPr>
          <w:szCs w:val="22"/>
        </w:rPr>
      </w:pPr>
    </w:p>
    <w:p w14:paraId="284D2E18" w14:textId="77777777" w:rsidR="002E2C00" w:rsidRPr="00F14FAC" w:rsidRDefault="002E2C00">
      <w:pPr>
        <w:jc w:val="center"/>
        <w:rPr>
          <w:szCs w:val="22"/>
        </w:rPr>
      </w:pPr>
    </w:p>
    <w:p w14:paraId="33EE1634" w14:textId="77777777" w:rsidR="002E2C00" w:rsidRPr="00F14FAC" w:rsidRDefault="002E2C00">
      <w:pPr>
        <w:jc w:val="center"/>
        <w:rPr>
          <w:szCs w:val="22"/>
        </w:rPr>
      </w:pPr>
    </w:p>
    <w:p w14:paraId="4FD6874E" w14:textId="77777777" w:rsidR="002E2C00" w:rsidRPr="00F14FAC" w:rsidRDefault="002E2C00">
      <w:pPr>
        <w:jc w:val="center"/>
        <w:rPr>
          <w:szCs w:val="22"/>
        </w:rPr>
      </w:pPr>
    </w:p>
    <w:p w14:paraId="7411A0F0" w14:textId="77777777" w:rsidR="002E2C00" w:rsidRPr="00F14FAC" w:rsidRDefault="00ED5D46">
      <w:pPr>
        <w:jc w:val="center"/>
        <w:rPr>
          <w:noProof/>
          <w:szCs w:val="22"/>
        </w:rPr>
      </w:pPr>
      <w:r w:rsidRPr="00F14FAC">
        <w:rPr>
          <w:b/>
          <w:szCs w:val="22"/>
        </w:rPr>
        <w:t>DODATAK II</w:t>
      </w:r>
    </w:p>
    <w:p w14:paraId="6357FCB7" w14:textId="77777777" w:rsidR="002E2C00" w:rsidRPr="00F14FAC" w:rsidRDefault="002E2C00">
      <w:pPr>
        <w:ind w:left="1701" w:right="1416" w:hanging="567"/>
        <w:rPr>
          <w:noProof/>
          <w:szCs w:val="22"/>
        </w:rPr>
      </w:pPr>
    </w:p>
    <w:p w14:paraId="4186D71D" w14:textId="77777777" w:rsidR="002E2C00" w:rsidRPr="00F14FAC" w:rsidRDefault="00ED5D46">
      <w:pPr>
        <w:ind w:left="567" w:right="-2" w:hanging="567"/>
        <w:rPr>
          <w:b/>
          <w:noProof/>
          <w:szCs w:val="22"/>
        </w:rPr>
      </w:pPr>
      <w:r w:rsidRPr="00F14FAC">
        <w:rPr>
          <w:b/>
          <w:szCs w:val="22"/>
        </w:rPr>
        <w:t>A.</w:t>
      </w:r>
      <w:r w:rsidRPr="00F14FAC">
        <w:rPr>
          <w:b/>
          <w:szCs w:val="22"/>
        </w:rPr>
        <w:tab/>
        <w:t>PROIZVOĐAČ(I) ODGOVORAN(ODGOVORNI) ZA PUŠTANJE SERIJE LIJEKA U PROMET</w:t>
      </w:r>
    </w:p>
    <w:p w14:paraId="6CF75D2E" w14:textId="77777777" w:rsidR="002E2C00" w:rsidRPr="00F14FAC" w:rsidRDefault="002E2C00">
      <w:pPr>
        <w:ind w:left="567" w:hanging="567"/>
        <w:rPr>
          <w:noProof/>
          <w:szCs w:val="22"/>
        </w:rPr>
      </w:pPr>
    </w:p>
    <w:p w14:paraId="68BEB242" w14:textId="77777777" w:rsidR="002E2C00" w:rsidRPr="00F14FAC" w:rsidRDefault="00ED5D46">
      <w:pPr>
        <w:tabs>
          <w:tab w:val="left" w:pos="9070"/>
        </w:tabs>
        <w:ind w:right="-2"/>
        <w:rPr>
          <w:b/>
          <w:noProof/>
          <w:szCs w:val="22"/>
        </w:rPr>
      </w:pPr>
      <w:r w:rsidRPr="00F14FAC">
        <w:rPr>
          <w:b/>
          <w:szCs w:val="22"/>
        </w:rPr>
        <w:t>B.</w:t>
      </w:r>
      <w:r w:rsidRPr="00F14FAC">
        <w:rPr>
          <w:b/>
          <w:szCs w:val="22"/>
        </w:rPr>
        <w:tab/>
      </w:r>
      <w:r w:rsidRPr="00F14FAC">
        <w:rPr>
          <w:b/>
          <w:noProof/>
          <w:szCs w:val="22"/>
        </w:rPr>
        <w:t>UVJETI ILI OGRANIČENJA VEZANI UZ OPSKRBU I PRIMJENU</w:t>
      </w:r>
    </w:p>
    <w:p w14:paraId="76C97440" w14:textId="77777777" w:rsidR="002E2C00" w:rsidRPr="00F14FAC" w:rsidRDefault="002E2C00">
      <w:pPr>
        <w:ind w:left="1701" w:right="1416" w:hanging="708"/>
        <w:rPr>
          <w:b/>
          <w:noProof/>
          <w:szCs w:val="22"/>
        </w:rPr>
      </w:pPr>
    </w:p>
    <w:p w14:paraId="297DB922" w14:textId="77777777" w:rsidR="002E2C00" w:rsidRPr="00F14FAC" w:rsidRDefault="00ED5D46">
      <w:pPr>
        <w:spacing w:line="240" w:lineRule="auto"/>
        <w:ind w:left="567" w:right="-2" w:hanging="567"/>
        <w:rPr>
          <w:b/>
          <w:noProof/>
          <w:szCs w:val="22"/>
        </w:rPr>
      </w:pPr>
      <w:r w:rsidRPr="00F14FAC">
        <w:rPr>
          <w:b/>
          <w:noProof/>
          <w:szCs w:val="22"/>
        </w:rPr>
        <w:t>C.</w:t>
      </w:r>
      <w:r w:rsidRPr="00F14FAC">
        <w:rPr>
          <w:b/>
          <w:noProof/>
          <w:szCs w:val="22"/>
        </w:rPr>
        <w:tab/>
        <w:t>OSTALI UVJETI I ZAHTJEVI ODOBRENJA ZA STAVLJANJE LIJEKA U PROMET</w:t>
      </w:r>
    </w:p>
    <w:p w14:paraId="573406D2" w14:textId="77777777" w:rsidR="002E2C00" w:rsidRPr="00F14FAC" w:rsidRDefault="002E2C00">
      <w:pPr>
        <w:spacing w:line="240" w:lineRule="auto"/>
        <w:ind w:right="-2"/>
        <w:rPr>
          <w:b/>
          <w:noProof/>
          <w:szCs w:val="22"/>
        </w:rPr>
      </w:pPr>
    </w:p>
    <w:p w14:paraId="01F68C58" w14:textId="77777777" w:rsidR="002E2C00" w:rsidRPr="00F14FAC" w:rsidRDefault="00ED5D46">
      <w:pPr>
        <w:suppressLineNumbers/>
        <w:ind w:left="567" w:right="-2" w:hanging="567"/>
        <w:rPr>
          <w:b/>
          <w:caps/>
          <w:szCs w:val="22"/>
        </w:rPr>
      </w:pPr>
      <w:r w:rsidRPr="00F14FAC">
        <w:rPr>
          <w:b/>
          <w:szCs w:val="22"/>
        </w:rPr>
        <w:t>D.</w:t>
      </w:r>
      <w:r w:rsidRPr="00F14FAC">
        <w:rPr>
          <w:b/>
          <w:szCs w:val="22"/>
        </w:rPr>
        <w:tab/>
      </w:r>
      <w:r w:rsidRPr="00F14FAC">
        <w:rPr>
          <w:b/>
          <w:caps/>
          <w:szCs w:val="22"/>
        </w:rPr>
        <w:t>UVJETI ILI OGRANIČENJA VEZANI UZ SIGURNU I UČINKOVITU PRIMJENU LIJEKA</w:t>
      </w:r>
    </w:p>
    <w:p w14:paraId="6A72CE94" w14:textId="77777777" w:rsidR="002E2C00" w:rsidRPr="00F14FAC" w:rsidRDefault="002E2C00">
      <w:pPr>
        <w:spacing w:line="240" w:lineRule="auto"/>
        <w:ind w:right="-2"/>
        <w:rPr>
          <w:b/>
          <w:noProof/>
          <w:szCs w:val="22"/>
        </w:rPr>
      </w:pPr>
    </w:p>
    <w:p w14:paraId="516BEFF7" w14:textId="77777777" w:rsidR="002E2C00" w:rsidRPr="00F14FAC" w:rsidRDefault="002E2C00">
      <w:pPr>
        <w:ind w:left="1701" w:right="1416" w:hanging="708"/>
        <w:rPr>
          <w:noProof/>
          <w:szCs w:val="22"/>
        </w:rPr>
      </w:pPr>
    </w:p>
    <w:p w14:paraId="34E1AC4D" w14:textId="77777777" w:rsidR="002E2C00" w:rsidRPr="00F14FAC" w:rsidRDefault="00ED5D46">
      <w:pPr>
        <w:pStyle w:val="TitleB"/>
        <w:rPr>
          <w:lang w:val="hr-HR"/>
        </w:rPr>
      </w:pPr>
      <w:r w:rsidRPr="00F14FAC">
        <w:rPr>
          <w:lang w:val="hr-HR"/>
        </w:rPr>
        <w:br w:type="page"/>
      </w:r>
      <w:r w:rsidRPr="00F14FAC">
        <w:rPr>
          <w:lang w:val="hr-HR"/>
        </w:rPr>
        <w:lastRenderedPageBreak/>
        <w:t>A.</w:t>
      </w:r>
      <w:r w:rsidRPr="00F14FAC">
        <w:rPr>
          <w:lang w:val="hr-HR"/>
        </w:rPr>
        <w:tab/>
        <w:t>PROIZVOĐAČ(I) ODGOVORAN(ODGOVORNI) ZA PUŠTANJE SERIJE LIJEKA U PROMET</w:t>
      </w:r>
    </w:p>
    <w:p w14:paraId="509BCA15" w14:textId="77777777" w:rsidR="002E2C00" w:rsidRPr="00F14FAC" w:rsidRDefault="002E2C00">
      <w:pPr>
        <w:ind w:right="1416"/>
        <w:rPr>
          <w:noProof/>
          <w:szCs w:val="22"/>
        </w:rPr>
      </w:pPr>
    </w:p>
    <w:p w14:paraId="03A465BE" w14:textId="0DE1CD69" w:rsidR="002E2C00" w:rsidRPr="00F14FAC" w:rsidRDefault="00ED5D46">
      <w:pPr>
        <w:outlineLvl w:val="0"/>
        <w:rPr>
          <w:noProof/>
          <w:szCs w:val="22"/>
        </w:rPr>
      </w:pPr>
      <w:r w:rsidRPr="00F14FAC">
        <w:rPr>
          <w:szCs w:val="22"/>
          <w:u w:val="single"/>
        </w:rPr>
        <w:t>Naziv</w:t>
      </w:r>
      <w:r w:rsidR="00116CB0">
        <w:rPr>
          <w:szCs w:val="22"/>
          <w:u w:val="single"/>
        </w:rPr>
        <w:t>(i)</w:t>
      </w:r>
      <w:r w:rsidRPr="00F14FAC">
        <w:rPr>
          <w:szCs w:val="22"/>
          <w:u w:val="single"/>
        </w:rPr>
        <w:t xml:space="preserve"> i adresa</w:t>
      </w:r>
      <w:r w:rsidR="00116CB0">
        <w:rPr>
          <w:szCs w:val="22"/>
          <w:u w:val="single"/>
        </w:rPr>
        <w:t>(e)</w:t>
      </w:r>
      <w:r w:rsidRPr="00F14FAC">
        <w:rPr>
          <w:szCs w:val="22"/>
          <w:u w:val="single"/>
        </w:rPr>
        <w:t xml:space="preserve"> proizvođača odgovorn</w:t>
      </w:r>
      <w:r w:rsidR="00F14FAC" w:rsidRPr="00F14FAC">
        <w:rPr>
          <w:szCs w:val="22"/>
          <w:u w:val="single"/>
        </w:rPr>
        <w:t>og</w:t>
      </w:r>
      <w:r w:rsidR="00116CB0">
        <w:rPr>
          <w:szCs w:val="22"/>
          <w:u w:val="single"/>
        </w:rPr>
        <w:t>(ih)</w:t>
      </w:r>
      <w:r w:rsidRPr="00F14FAC">
        <w:rPr>
          <w:szCs w:val="22"/>
          <w:u w:val="single"/>
        </w:rPr>
        <w:t xml:space="preserve"> za puštanje serije lijeka u promet</w:t>
      </w:r>
      <w:r w:rsidR="001C24AD">
        <w:rPr>
          <w:szCs w:val="22"/>
          <w:u w:val="single"/>
        </w:rPr>
        <w:fldChar w:fldCharType="begin"/>
      </w:r>
      <w:r w:rsidR="001C24AD">
        <w:rPr>
          <w:szCs w:val="22"/>
          <w:u w:val="single"/>
        </w:rPr>
        <w:instrText xml:space="preserve"> DOCVARIABLE vault_nd_5d443513-4714-40b2-9a08-56eb20374fd2 \* MERGEFORMAT </w:instrText>
      </w:r>
      <w:r w:rsidR="001C24AD">
        <w:rPr>
          <w:szCs w:val="22"/>
          <w:u w:val="single"/>
        </w:rPr>
        <w:fldChar w:fldCharType="separate"/>
      </w:r>
      <w:r w:rsidR="001C24AD">
        <w:rPr>
          <w:szCs w:val="22"/>
          <w:u w:val="single"/>
        </w:rPr>
        <w:t xml:space="preserve"> </w:t>
      </w:r>
      <w:r w:rsidR="001C24AD">
        <w:rPr>
          <w:szCs w:val="22"/>
          <w:u w:val="single"/>
        </w:rPr>
        <w:fldChar w:fldCharType="end"/>
      </w:r>
    </w:p>
    <w:p w14:paraId="54DFE2E5" w14:textId="77777777" w:rsidR="002E2C00" w:rsidRPr="00F14FAC" w:rsidRDefault="002E2C00">
      <w:pPr>
        <w:tabs>
          <w:tab w:val="clear" w:pos="567"/>
        </w:tabs>
        <w:spacing w:line="240" w:lineRule="auto"/>
        <w:rPr>
          <w:rFonts w:eastAsia="Verdana"/>
          <w:noProof/>
          <w:szCs w:val="22"/>
          <w:lang w:eastAsia="en-GB"/>
        </w:rPr>
      </w:pPr>
    </w:p>
    <w:p w14:paraId="2C103FDD" w14:textId="77777777" w:rsidR="00F14FAC" w:rsidRPr="00F14FAC" w:rsidRDefault="00F14FAC" w:rsidP="00F14FAC">
      <w:pPr>
        <w:tabs>
          <w:tab w:val="clear" w:pos="567"/>
        </w:tabs>
        <w:spacing w:line="240" w:lineRule="auto"/>
        <w:rPr>
          <w:rFonts w:eastAsia="SimSun"/>
          <w:noProof/>
          <w:szCs w:val="22"/>
          <w:lang w:eastAsia="zh-CN"/>
        </w:rPr>
      </w:pPr>
      <w:r w:rsidRPr="00F14FAC">
        <w:rPr>
          <w:rFonts w:eastAsia="SimSun"/>
          <w:noProof/>
          <w:szCs w:val="22"/>
          <w:lang w:eastAsia="zh-CN"/>
        </w:rPr>
        <w:t>Teva Operations Poland Sp. z o.o.</w:t>
      </w:r>
    </w:p>
    <w:p w14:paraId="066EBE81" w14:textId="77777777" w:rsidR="00F14FAC" w:rsidRPr="00F14FAC" w:rsidRDefault="00F14FAC" w:rsidP="00F14FAC">
      <w:pPr>
        <w:tabs>
          <w:tab w:val="clear" w:pos="567"/>
        </w:tabs>
        <w:spacing w:line="240" w:lineRule="auto"/>
        <w:rPr>
          <w:rFonts w:eastAsia="SimSun"/>
          <w:noProof/>
          <w:szCs w:val="22"/>
          <w:lang w:eastAsia="zh-CN"/>
        </w:rPr>
      </w:pPr>
      <w:r w:rsidRPr="00F14FAC">
        <w:rPr>
          <w:rFonts w:eastAsia="SimSun"/>
          <w:noProof/>
          <w:szCs w:val="22"/>
          <w:lang w:eastAsia="zh-CN"/>
        </w:rPr>
        <w:t>ul. Mogilska 80</w:t>
      </w:r>
    </w:p>
    <w:p w14:paraId="618F1DB3" w14:textId="77777777" w:rsidR="00F14FAC" w:rsidRPr="00F14FAC" w:rsidRDefault="00F14FAC" w:rsidP="00F14FAC">
      <w:pPr>
        <w:tabs>
          <w:tab w:val="clear" w:pos="567"/>
        </w:tabs>
        <w:spacing w:line="240" w:lineRule="auto"/>
        <w:rPr>
          <w:rFonts w:eastAsia="SimSun"/>
          <w:noProof/>
          <w:szCs w:val="22"/>
          <w:lang w:eastAsia="zh-CN"/>
        </w:rPr>
      </w:pPr>
      <w:r w:rsidRPr="00F14FAC">
        <w:rPr>
          <w:rFonts w:eastAsia="SimSun"/>
          <w:noProof/>
          <w:szCs w:val="22"/>
          <w:lang w:eastAsia="zh-CN"/>
        </w:rPr>
        <w:t>31-546 Kraków</w:t>
      </w:r>
    </w:p>
    <w:p w14:paraId="4A7336C4" w14:textId="77777777" w:rsidR="00F14FAC" w:rsidRPr="00F14FAC" w:rsidRDefault="00F14FAC" w:rsidP="00F14FAC">
      <w:pPr>
        <w:tabs>
          <w:tab w:val="clear" w:pos="567"/>
        </w:tabs>
        <w:spacing w:line="240" w:lineRule="auto"/>
        <w:rPr>
          <w:rFonts w:eastAsia="SimSun"/>
          <w:noProof/>
          <w:szCs w:val="22"/>
          <w:lang w:eastAsia="zh-CN"/>
        </w:rPr>
      </w:pPr>
      <w:r w:rsidRPr="00F14FAC">
        <w:rPr>
          <w:rFonts w:eastAsia="SimSun"/>
          <w:noProof/>
          <w:szCs w:val="22"/>
          <w:lang w:eastAsia="zh-CN"/>
        </w:rPr>
        <w:t>Poljska</w:t>
      </w:r>
    </w:p>
    <w:p w14:paraId="3D36628C" w14:textId="77777777" w:rsidR="002E2C00" w:rsidRPr="00F14FAC" w:rsidRDefault="002E2C00">
      <w:pPr>
        <w:rPr>
          <w:noProof/>
          <w:szCs w:val="22"/>
        </w:rPr>
      </w:pPr>
    </w:p>
    <w:p w14:paraId="6A6F6F85" w14:textId="77777777" w:rsidR="002E2C00" w:rsidRPr="00F14FAC" w:rsidRDefault="002E2C00">
      <w:pPr>
        <w:rPr>
          <w:noProof/>
          <w:szCs w:val="22"/>
        </w:rPr>
      </w:pPr>
    </w:p>
    <w:p w14:paraId="50163947" w14:textId="77777777" w:rsidR="002E2C00" w:rsidRPr="00F14FAC" w:rsidRDefault="00ED5D46">
      <w:pPr>
        <w:pStyle w:val="TitleB"/>
        <w:rPr>
          <w:lang w:val="hr-HR"/>
        </w:rPr>
      </w:pPr>
      <w:r w:rsidRPr="00F14FAC">
        <w:rPr>
          <w:lang w:val="hr-HR"/>
        </w:rPr>
        <w:t>B.</w:t>
      </w:r>
      <w:r w:rsidRPr="00F14FAC">
        <w:rPr>
          <w:lang w:val="hr-HR"/>
        </w:rPr>
        <w:tab/>
        <w:t>UVJETI ILI OGRANIČENJA VEZANI UZ OPSKRBU I PRIMJENU</w:t>
      </w:r>
    </w:p>
    <w:p w14:paraId="7FA02B36" w14:textId="77777777" w:rsidR="002E2C00" w:rsidRPr="00F14FAC" w:rsidRDefault="002E2C00">
      <w:pPr>
        <w:rPr>
          <w:noProof/>
          <w:szCs w:val="22"/>
        </w:rPr>
      </w:pPr>
    </w:p>
    <w:p w14:paraId="3EA6AF54" w14:textId="77777777" w:rsidR="002E2C00" w:rsidRPr="00F14FAC" w:rsidRDefault="00ED5D46">
      <w:pPr>
        <w:numPr>
          <w:ilvl w:val="12"/>
          <w:numId w:val="0"/>
        </w:numPr>
        <w:rPr>
          <w:noProof/>
          <w:szCs w:val="22"/>
        </w:rPr>
      </w:pPr>
      <w:r w:rsidRPr="00F14FAC">
        <w:rPr>
          <w:szCs w:val="22"/>
        </w:rPr>
        <w:t>Lijek se izdaje na ograničeni recept (vidjeti dodatak I: Sažetak opisa svojstava lijeka, dio 4.2).</w:t>
      </w:r>
    </w:p>
    <w:p w14:paraId="1BA0F4F9" w14:textId="77777777" w:rsidR="002E2C00" w:rsidRPr="00F14FAC" w:rsidRDefault="002E2C00">
      <w:pPr>
        <w:numPr>
          <w:ilvl w:val="12"/>
          <w:numId w:val="0"/>
        </w:numPr>
        <w:rPr>
          <w:noProof/>
          <w:szCs w:val="22"/>
        </w:rPr>
      </w:pPr>
    </w:p>
    <w:p w14:paraId="08E2A491" w14:textId="77777777" w:rsidR="002E2C00" w:rsidRPr="00F14FAC" w:rsidRDefault="002E2C00">
      <w:pPr>
        <w:numPr>
          <w:ilvl w:val="12"/>
          <w:numId w:val="0"/>
        </w:numPr>
        <w:rPr>
          <w:noProof/>
          <w:szCs w:val="22"/>
        </w:rPr>
      </w:pPr>
    </w:p>
    <w:p w14:paraId="79CFF350" w14:textId="77777777" w:rsidR="002E2C00" w:rsidRPr="00F14FAC" w:rsidRDefault="00ED5D46">
      <w:pPr>
        <w:pStyle w:val="TitleB"/>
        <w:rPr>
          <w:lang w:val="hr-HR"/>
        </w:rPr>
      </w:pPr>
      <w:r w:rsidRPr="00F14FAC">
        <w:rPr>
          <w:lang w:val="hr-HR"/>
        </w:rPr>
        <w:t>C.</w:t>
      </w:r>
      <w:r w:rsidRPr="00F14FAC">
        <w:rPr>
          <w:lang w:val="hr-HR"/>
        </w:rPr>
        <w:tab/>
        <w:t>OSTALI UVJETI I ZAHTJEVI ODOBRENJA ZA STAVLJANJE LIJEKA U PROMET</w:t>
      </w:r>
    </w:p>
    <w:p w14:paraId="39B63D72" w14:textId="77777777" w:rsidR="002E2C00" w:rsidRPr="00F14FAC" w:rsidRDefault="002E2C00">
      <w:pPr>
        <w:numPr>
          <w:ilvl w:val="12"/>
          <w:numId w:val="0"/>
        </w:numPr>
        <w:rPr>
          <w:noProof/>
          <w:szCs w:val="22"/>
        </w:rPr>
      </w:pPr>
    </w:p>
    <w:p w14:paraId="1F602225" w14:textId="77777777" w:rsidR="002E2C00" w:rsidRPr="00F14FAC" w:rsidRDefault="00ED5D46">
      <w:pPr>
        <w:numPr>
          <w:ilvl w:val="0"/>
          <w:numId w:val="3"/>
        </w:numPr>
        <w:suppressLineNumbers/>
        <w:ind w:right="-1" w:hanging="720"/>
        <w:rPr>
          <w:b/>
          <w:szCs w:val="22"/>
        </w:rPr>
      </w:pPr>
      <w:r w:rsidRPr="00F14FAC">
        <w:rPr>
          <w:b/>
          <w:szCs w:val="22"/>
        </w:rPr>
        <w:t>Periodička izvješća o neškodljivosti</w:t>
      </w:r>
    </w:p>
    <w:p w14:paraId="460AB637" w14:textId="77777777" w:rsidR="002E2C00" w:rsidRPr="00F14FAC" w:rsidRDefault="002E2C00">
      <w:pPr>
        <w:numPr>
          <w:ilvl w:val="12"/>
          <w:numId w:val="0"/>
        </w:numPr>
        <w:rPr>
          <w:noProof/>
          <w:szCs w:val="22"/>
        </w:rPr>
      </w:pPr>
    </w:p>
    <w:p w14:paraId="23FD2E7B" w14:textId="77777777" w:rsidR="002E2C00" w:rsidRPr="00F14FAC" w:rsidRDefault="00ED5D46">
      <w:pPr>
        <w:numPr>
          <w:ilvl w:val="12"/>
          <w:numId w:val="0"/>
        </w:numPr>
        <w:tabs>
          <w:tab w:val="clear" w:pos="567"/>
        </w:tabs>
        <w:spacing w:line="240" w:lineRule="auto"/>
        <w:rPr>
          <w:szCs w:val="22"/>
          <w:lang w:eastAsia="hr-HR"/>
        </w:rPr>
      </w:pPr>
      <w:r w:rsidRPr="00F14FAC">
        <w:rPr>
          <w:color w:val="222222"/>
          <w:szCs w:val="22"/>
          <w:lang w:eastAsia="hr-HR"/>
        </w:rPr>
        <w:t>Zahtjevi za podnošenje periodičnih izvješća o neškodljivosti za ovaj lijek navedeni su u referentnom popisu datuma EU (EURD popis) predviđenim člankom 107c stavkom 7 Direktive 2001/83 / EZ i svaka naknadna izmjena objavljuje se na</w:t>
      </w:r>
      <w:r w:rsidRPr="00F14FAC">
        <w:rPr>
          <w:szCs w:val="22"/>
          <w:lang w:eastAsia="hr-HR"/>
        </w:rPr>
        <w:t xml:space="preserve"> europskom internetskom portalu za lijekove. </w:t>
      </w:r>
    </w:p>
    <w:p w14:paraId="42ECD7A3" w14:textId="77777777" w:rsidR="002E2C00" w:rsidRPr="00F14FAC" w:rsidRDefault="002E2C00">
      <w:pPr>
        <w:numPr>
          <w:ilvl w:val="12"/>
          <w:numId w:val="0"/>
        </w:numPr>
        <w:tabs>
          <w:tab w:val="clear" w:pos="567"/>
        </w:tabs>
        <w:spacing w:line="240" w:lineRule="auto"/>
        <w:rPr>
          <w:szCs w:val="22"/>
          <w:lang w:eastAsia="hr-HR"/>
        </w:rPr>
      </w:pPr>
    </w:p>
    <w:p w14:paraId="13194F7A" w14:textId="77777777" w:rsidR="002E2C00" w:rsidRPr="00F14FAC" w:rsidRDefault="002E2C00">
      <w:pPr>
        <w:numPr>
          <w:ilvl w:val="12"/>
          <w:numId w:val="0"/>
        </w:numPr>
        <w:rPr>
          <w:noProof/>
          <w:szCs w:val="22"/>
        </w:rPr>
      </w:pPr>
    </w:p>
    <w:p w14:paraId="4D0AA4D5" w14:textId="77777777" w:rsidR="002E2C00" w:rsidRPr="00F14FAC" w:rsidRDefault="002E2C00">
      <w:pPr>
        <w:numPr>
          <w:ilvl w:val="12"/>
          <w:numId w:val="0"/>
        </w:numPr>
        <w:rPr>
          <w:noProof/>
          <w:szCs w:val="22"/>
        </w:rPr>
      </w:pPr>
    </w:p>
    <w:p w14:paraId="2C624AFC" w14:textId="77777777" w:rsidR="002E2C00" w:rsidRPr="00F14FAC" w:rsidRDefault="00ED5D46">
      <w:pPr>
        <w:pStyle w:val="TitleB"/>
        <w:rPr>
          <w:lang w:val="hr-HR"/>
        </w:rPr>
      </w:pPr>
      <w:r w:rsidRPr="00F14FAC">
        <w:rPr>
          <w:lang w:val="hr-HR"/>
        </w:rPr>
        <w:t>D.</w:t>
      </w:r>
      <w:r w:rsidRPr="00F14FAC">
        <w:rPr>
          <w:lang w:val="hr-HR"/>
        </w:rPr>
        <w:tab/>
        <w:t>UVJETI ILI OGRANIČENJA VEZANI UZ SIGURNU I UČINKOVITU PRIMJENU LIJEKA</w:t>
      </w:r>
    </w:p>
    <w:p w14:paraId="51E36396" w14:textId="77777777" w:rsidR="002E2C00" w:rsidRPr="00F14FAC" w:rsidRDefault="002E2C00">
      <w:pPr>
        <w:numPr>
          <w:ilvl w:val="12"/>
          <w:numId w:val="0"/>
        </w:numPr>
        <w:rPr>
          <w:noProof/>
          <w:szCs w:val="22"/>
        </w:rPr>
      </w:pPr>
    </w:p>
    <w:p w14:paraId="1B705A9E" w14:textId="77777777" w:rsidR="002E2C00" w:rsidRPr="00F14FAC" w:rsidRDefault="00ED5D46">
      <w:pPr>
        <w:numPr>
          <w:ilvl w:val="0"/>
          <w:numId w:val="4"/>
        </w:numPr>
        <w:suppressLineNumbers/>
        <w:ind w:left="0" w:right="-1" w:firstLine="0"/>
        <w:rPr>
          <w:b/>
          <w:iCs/>
          <w:noProof/>
          <w:szCs w:val="22"/>
        </w:rPr>
      </w:pPr>
      <w:r w:rsidRPr="00F14FAC">
        <w:rPr>
          <w:b/>
          <w:iCs/>
          <w:noProof/>
          <w:szCs w:val="22"/>
        </w:rPr>
        <w:t>Plan upravljanja rizikom (RMP)</w:t>
      </w:r>
    </w:p>
    <w:p w14:paraId="4051332B" w14:textId="77777777" w:rsidR="002E2C00" w:rsidRPr="00F14FAC" w:rsidRDefault="002E2C00">
      <w:pPr>
        <w:numPr>
          <w:ilvl w:val="12"/>
          <w:numId w:val="0"/>
        </w:numPr>
        <w:rPr>
          <w:noProof/>
          <w:szCs w:val="22"/>
        </w:rPr>
      </w:pPr>
    </w:p>
    <w:p w14:paraId="0624D550" w14:textId="77777777" w:rsidR="002E2C00" w:rsidRPr="00F14FAC" w:rsidRDefault="00ED5D46">
      <w:pPr>
        <w:tabs>
          <w:tab w:val="clear" w:pos="567"/>
        </w:tabs>
        <w:spacing w:line="240" w:lineRule="auto"/>
        <w:rPr>
          <w:noProof/>
          <w:szCs w:val="22"/>
        </w:rPr>
      </w:pPr>
      <w:r w:rsidRPr="00F14FAC">
        <w:t>Nije primjenjivo.</w:t>
      </w:r>
      <w:r w:rsidRPr="00F14FAC">
        <w:rPr>
          <w:noProof/>
          <w:szCs w:val="22"/>
        </w:rPr>
        <w:t xml:space="preserve"> </w:t>
      </w:r>
    </w:p>
    <w:p w14:paraId="4E1805A0" w14:textId="77777777" w:rsidR="002E2C00" w:rsidRPr="00F14FAC" w:rsidRDefault="00ED5D46">
      <w:pPr>
        <w:tabs>
          <w:tab w:val="clear" w:pos="567"/>
        </w:tabs>
        <w:spacing w:line="240" w:lineRule="auto"/>
        <w:jc w:val="center"/>
        <w:rPr>
          <w:szCs w:val="22"/>
        </w:rPr>
      </w:pPr>
      <w:r w:rsidRPr="00F14FAC">
        <w:rPr>
          <w:rFonts w:eastAsia="SimSun"/>
          <w:b/>
          <w:noProof/>
          <w:szCs w:val="22"/>
          <w:lang w:eastAsia="zh-CN"/>
        </w:rPr>
        <w:br w:type="page"/>
      </w:r>
    </w:p>
    <w:p w14:paraId="0A9CA15F" w14:textId="77777777" w:rsidR="002E2C00" w:rsidRPr="00F14FAC" w:rsidRDefault="002E2C00">
      <w:pPr>
        <w:tabs>
          <w:tab w:val="clear" w:pos="567"/>
        </w:tabs>
        <w:spacing w:line="240" w:lineRule="auto"/>
        <w:jc w:val="center"/>
        <w:rPr>
          <w:szCs w:val="22"/>
          <w:lang w:eastAsia="sl-SI"/>
        </w:rPr>
      </w:pPr>
    </w:p>
    <w:p w14:paraId="35E76F9C" w14:textId="77777777" w:rsidR="002E2C00" w:rsidRPr="00F14FAC" w:rsidRDefault="002E2C00">
      <w:pPr>
        <w:tabs>
          <w:tab w:val="clear" w:pos="567"/>
        </w:tabs>
        <w:spacing w:line="240" w:lineRule="auto"/>
        <w:jc w:val="center"/>
        <w:rPr>
          <w:szCs w:val="22"/>
          <w:lang w:eastAsia="sl-SI"/>
        </w:rPr>
      </w:pPr>
    </w:p>
    <w:p w14:paraId="0AB1930F" w14:textId="77777777" w:rsidR="002E2C00" w:rsidRPr="00F14FAC" w:rsidRDefault="002E2C00">
      <w:pPr>
        <w:tabs>
          <w:tab w:val="clear" w:pos="567"/>
        </w:tabs>
        <w:spacing w:line="240" w:lineRule="auto"/>
        <w:jc w:val="center"/>
        <w:rPr>
          <w:szCs w:val="22"/>
          <w:lang w:eastAsia="sl-SI"/>
        </w:rPr>
      </w:pPr>
    </w:p>
    <w:p w14:paraId="596362B1" w14:textId="77777777" w:rsidR="002E2C00" w:rsidRPr="00F14FAC" w:rsidRDefault="002E2C00">
      <w:pPr>
        <w:tabs>
          <w:tab w:val="clear" w:pos="567"/>
        </w:tabs>
        <w:spacing w:line="240" w:lineRule="auto"/>
        <w:jc w:val="center"/>
        <w:rPr>
          <w:szCs w:val="22"/>
          <w:lang w:eastAsia="sl-SI"/>
        </w:rPr>
      </w:pPr>
    </w:p>
    <w:p w14:paraId="54CDFBA3" w14:textId="77777777" w:rsidR="002E2C00" w:rsidRPr="00F14FAC" w:rsidRDefault="002E2C00">
      <w:pPr>
        <w:tabs>
          <w:tab w:val="clear" w:pos="567"/>
        </w:tabs>
        <w:spacing w:line="240" w:lineRule="auto"/>
        <w:jc w:val="center"/>
        <w:rPr>
          <w:szCs w:val="22"/>
          <w:lang w:eastAsia="sl-SI"/>
        </w:rPr>
      </w:pPr>
    </w:p>
    <w:p w14:paraId="7D3B8629" w14:textId="77777777" w:rsidR="002E2C00" w:rsidRPr="00F14FAC" w:rsidRDefault="002E2C00">
      <w:pPr>
        <w:tabs>
          <w:tab w:val="clear" w:pos="567"/>
        </w:tabs>
        <w:spacing w:line="240" w:lineRule="auto"/>
        <w:jc w:val="center"/>
        <w:rPr>
          <w:szCs w:val="22"/>
          <w:lang w:eastAsia="sl-SI"/>
        </w:rPr>
      </w:pPr>
    </w:p>
    <w:p w14:paraId="6F96CCF3" w14:textId="77777777" w:rsidR="002E2C00" w:rsidRPr="00F14FAC" w:rsidRDefault="002E2C00">
      <w:pPr>
        <w:tabs>
          <w:tab w:val="clear" w:pos="567"/>
        </w:tabs>
        <w:spacing w:line="240" w:lineRule="auto"/>
        <w:jc w:val="center"/>
        <w:rPr>
          <w:szCs w:val="22"/>
          <w:lang w:eastAsia="sl-SI"/>
        </w:rPr>
      </w:pPr>
    </w:p>
    <w:p w14:paraId="07418270" w14:textId="77777777" w:rsidR="002E2C00" w:rsidRPr="00F14FAC" w:rsidRDefault="002E2C00">
      <w:pPr>
        <w:tabs>
          <w:tab w:val="clear" w:pos="567"/>
        </w:tabs>
        <w:spacing w:line="240" w:lineRule="auto"/>
        <w:jc w:val="center"/>
        <w:rPr>
          <w:szCs w:val="22"/>
          <w:lang w:eastAsia="sl-SI"/>
        </w:rPr>
      </w:pPr>
    </w:p>
    <w:p w14:paraId="7735B569" w14:textId="77777777" w:rsidR="002E2C00" w:rsidRPr="00F14FAC" w:rsidRDefault="002E2C00">
      <w:pPr>
        <w:tabs>
          <w:tab w:val="clear" w:pos="567"/>
        </w:tabs>
        <w:spacing w:line="240" w:lineRule="auto"/>
        <w:jc w:val="center"/>
        <w:rPr>
          <w:szCs w:val="22"/>
          <w:lang w:eastAsia="sl-SI"/>
        </w:rPr>
      </w:pPr>
    </w:p>
    <w:p w14:paraId="627D7C39" w14:textId="77777777" w:rsidR="002E2C00" w:rsidRPr="00F14FAC" w:rsidRDefault="002E2C00">
      <w:pPr>
        <w:tabs>
          <w:tab w:val="clear" w:pos="567"/>
        </w:tabs>
        <w:spacing w:line="240" w:lineRule="auto"/>
        <w:jc w:val="center"/>
        <w:rPr>
          <w:szCs w:val="22"/>
          <w:lang w:eastAsia="sl-SI"/>
        </w:rPr>
      </w:pPr>
    </w:p>
    <w:p w14:paraId="031372F3" w14:textId="77777777" w:rsidR="002E2C00" w:rsidRPr="00F14FAC" w:rsidRDefault="002E2C00">
      <w:pPr>
        <w:tabs>
          <w:tab w:val="clear" w:pos="567"/>
        </w:tabs>
        <w:spacing w:line="240" w:lineRule="auto"/>
        <w:jc w:val="center"/>
        <w:rPr>
          <w:szCs w:val="22"/>
          <w:lang w:eastAsia="sl-SI"/>
        </w:rPr>
      </w:pPr>
    </w:p>
    <w:p w14:paraId="1C2D7865" w14:textId="77777777" w:rsidR="002E2C00" w:rsidRPr="00F14FAC" w:rsidRDefault="002E2C00">
      <w:pPr>
        <w:tabs>
          <w:tab w:val="clear" w:pos="567"/>
        </w:tabs>
        <w:spacing w:line="240" w:lineRule="auto"/>
        <w:jc w:val="center"/>
        <w:rPr>
          <w:szCs w:val="22"/>
          <w:lang w:eastAsia="sl-SI"/>
        </w:rPr>
      </w:pPr>
    </w:p>
    <w:p w14:paraId="1770834D" w14:textId="77777777" w:rsidR="002E2C00" w:rsidRPr="00F14FAC" w:rsidRDefault="002E2C00">
      <w:pPr>
        <w:tabs>
          <w:tab w:val="clear" w:pos="567"/>
        </w:tabs>
        <w:spacing w:line="240" w:lineRule="auto"/>
        <w:jc w:val="center"/>
        <w:rPr>
          <w:szCs w:val="22"/>
          <w:lang w:eastAsia="sl-SI"/>
        </w:rPr>
      </w:pPr>
    </w:p>
    <w:p w14:paraId="5269EBD3" w14:textId="77777777" w:rsidR="002E2C00" w:rsidRPr="00F14FAC" w:rsidRDefault="002E2C00">
      <w:pPr>
        <w:tabs>
          <w:tab w:val="clear" w:pos="567"/>
        </w:tabs>
        <w:spacing w:line="240" w:lineRule="auto"/>
        <w:jc w:val="center"/>
        <w:rPr>
          <w:szCs w:val="22"/>
          <w:lang w:eastAsia="sl-SI"/>
        </w:rPr>
      </w:pPr>
    </w:p>
    <w:p w14:paraId="4488E919" w14:textId="77777777" w:rsidR="002E2C00" w:rsidRPr="00F14FAC" w:rsidRDefault="002E2C00">
      <w:pPr>
        <w:tabs>
          <w:tab w:val="clear" w:pos="567"/>
        </w:tabs>
        <w:spacing w:line="240" w:lineRule="auto"/>
        <w:jc w:val="center"/>
        <w:rPr>
          <w:szCs w:val="22"/>
          <w:lang w:eastAsia="sl-SI"/>
        </w:rPr>
      </w:pPr>
    </w:p>
    <w:p w14:paraId="5363500E" w14:textId="77777777" w:rsidR="002E2C00" w:rsidRPr="00F14FAC" w:rsidRDefault="002E2C00">
      <w:pPr>
        <w:tabs>
          <w:tab w:val="clear" w:pos="567"/>
        </w:tabs>
        <w:spacing w:line="240" w:lineRule="auto"/>
        <w:jc w:val="center"/>
        <w:rPr>
          <w:szCs w:val="22"/>
          <w:lang w:eastAsia="sl-SI"/>
        </w:rPr>
      </w:pPr>
    </w:p>
    <w:p w14:paraId="2402F91D" w14:textId="77777777" w:rsidR="002E2C00" w:rsidRPr="00F14FAC" w:rsidRDefault="002E2C00">
      <w:pPr>
        <w:tabs>
          <w:tab w:val="clear" w:pos="567"/>
        </w:tabs>
        <w:spacing w:line="240" w:lineRule="auto"/>
        <w:jc w:val="center"/>
        <w:rPr>
          <w:szCs w:val="22"/>
          <w:lang w:eastAsia="sl-SI"/>
        </w:rPr>
      </w:pPr>
    </w:p>
    <w:p w14:paraId="211B80B7" w14:textId="77777777" w:rsidR="002E2C00" w:rsidRPr="00F14FAC" w:rsidRDefault="002E2C00">
      <w:pPr>
        <w:tabs>
          <w:tab w:val="clear" w:pos="567"/>
        </w:tabs>
        <w:spacing w:line="240" w:lineRule="auto"/>
        <w:jc w:val="center"/>
        <w:rPr>
          <w:szCs w:val="22"/>
          <w:lang w:eastAsia="sl-SI"/>
        </w:rPr>
      </w:pPr>
    </w:p>
    <w:p w14:paraId="3725A248" w14:textId="77777777" w:rsidR="002E2C00" w:rsidRPr="00F14FAC" w:rsidRDefault="002E2C00">
      <w:pPr>
        <w:tabs>
          <w:tab w:val="clear" w:pos="567"/>
        </w:tabs>
        <w:spacing w:line="240" w:lineRule="auto"/>
        <w:jc w:val="center"/>
        <w:rPr>
          <w:szCs w:val="22"/>
          <w:lang w:eastAsia="sl-SI"/>
        </w:rPr>
      </w:pPr>
    </w:p>
    <w:p w14:paraId="39CF67AB" w14:textId="77777777" w:rsidR="002E2C00" w:rsidRPr="00F14FAC" w:rsidRDefault="002E2C00">
      <w:pPr>
        <w:tabs>
          <w:tab w:val="clear" w:pos="567"/>
        </w:tabs>
        <w:spacing w:line="240" w:lineRule="auto"/>
        <w:jc w:val="center"/>
        <w:rPr>
          <w:szCs w:val="22"/>
          <w:lang w:eastAsia="sl-SI"/>
        </w:rPr>
      </w:pPr>
    </w:p>
    <w:p w14:paraId="64C8D7D9" w14:textId="77777777" w:rsidR="002E2C00" w:rsidRPr="00F14FAC" w:rsidRDefault="002E2C00">
      <w:pPr>
        <w:spacing w:line="240" w:lineRule="auto"/>
        <w:jc w:val="center"/>
        <w:rPr>
          <w:szCs w:val="22"/>
          <w:lang w:eastAsia="sl-SI"/>
        </w:rPr>
      </w:pPr>
    </w:p>
    <w:p w14:paraId="080D79AD" w14:textId="77777777" w:rsidR="002E2C00" w:rsidRPr="00F14FAC" w:rsidRDefault="002E2C00">
      <w:pPr>
        <w:spacing w:line="240" w:lineRule="auto"/>
        <w:jc w:val="center"/>
        <w:rPr>
          <w:szCs w:val="22"/>
          <w:lang w:eastAsia="sl-SI"/>
        </w:rPr>
      </w:pPr>
    </w:p>
    <w:p w14:paraId="08018D29" w14:textId="77777777" w:rsidR="002E2C00" w:rsidRPr="00F14FAC" w:rsidRDefault="00ED5D46">
      <w:pPr>
        <w:spacing w:line="240" w:lineRule="auto"/>
        <w:jc w:val="center"/>
        <w:rPr>
          <w:b/>
          <w:szCs w:val="22"/>
          <w:lang w:eastAsia="sl-SI"/>
        </w:rPr>
      </w:pPr>
      <w:r w:rsidRPr="00F14FAC">
        <w:rPr>
          <w:b/>
          <w:szCs w:val="22"/>
        </w:rPr>
        <w:t>DODATAK III</w:t>
      </w:r>
    </w:p>
    <w:p w14:paraId="3E9110EC" w14:textId="77777777" w:rsidR="002E2C00" w:rsidRPr="00F14FAC" w:rsidRDefault="002E2C00">
      <w:pPr>
        <w:spacing w:line="240" w:lineRule="auto"/>
        <w:ind w:left="360"/>
        <w:jc w:val="center"/>
        <w:rPr>
          <w:b/>
          <w:szCs w:val="22"/>
          <w:lang w:eastAsia="sl-SI"/>
        </w:rPr>
      </w:pPr>
    </w:p>
    <w:p w14:paraId="5E42FBF5" w14:textId="2B4606CC" w:rsidR="002E2C00" w:rsidRPr="00F14FAC" w:rsidRDefault="00ED5D46">
      <w:pPr>
        <w:spacing w:line="240" w:lineRule="auto"/>
        <w:jc w:val="center"/>
        <w:outlineLvl w:val="0"/>
        <w:rPr>
          <w:b/>
          <w:noProof/>
          <w:szCs w:val="22"/>
          <w:lang w:eastAsia="sl-SI"/>
        </w:rPr>
      </w:pPr>
      <w:r w:rsidRPr="00F14FAC">
        <w:rPr>
          <w:b/>
          <w:szCs w:val="22"/>
        </w:rPr>
        <w:t>OZNAČAVANJE I UPUTA O LIJEKU</w:t>
      </w:r>
      <w:r w:rsidR="001C24AD">
        <w:rPr>
          <w:b/>
          <w:szCs w:val="22"/>
        </w:rPr>
        <w:fldChar w:fldCharType="begin"/>
      </w:r>
      <w:r w:rsidR="001C24AD">
        <w:rPr>
          <w:b/>
          <w:szCs w:val="22"/>
        </w:rPr>
        <w:instrText xml:space="preserve"> DOCVARIABLE VAULT_ND_5c999386-89ed-4808-ba54-dfadae38cd52 \* MERGEFORMAT </w:instrText>
      </w:r>
      <w:r w:rsidR="001C24AD">
        <w:rPr>
          <w:b/>
          <w:szCs w:val="22"/>
        </w:rPr>
        <w:fldChar w:fldCharType="separate"/>
      </w:r>
      <w:r w:rsidR="001C24AD">
        <w:rPr>
          <w:b/>
          <w:szCs w:val="22"/>
        </w:rPr>
        <w:t xml:space="preserve"> </w:t>
      </w:r>
      <w:r w:rsidR="001C24AD">
        <w:rPr>
          <w:b/>
          <w:szCs w:val="22"/>
        </w:rPr>
        <w:fldChar w:fldCharType="end"/>
      </w:r>
    </w:p>
    <w:p w14:paraId="4AC8D81F" w14:textId="77777777" w:rsidR="002E2C00" w:rsidRPr="00F14FAC" w:rsidRDefault="00ED5D46">
      <w:pPr>
        <w:spacing w:line="240" w:lineRule="auto"/>
        <w:jc w:val="center"/>
        <w:rPr>
          <w:szCs w:val="22"/>
          <w:lang w:eastAsia="sl-SI"/>
        </w:rPr>
      </w:pPr>
      <w:r w:rsidRPr="00F14FAC">
        <w:rPr>
          <w:b/>
          <w:szCs w:val="22"/>
          <w:lang w:eastAsia="sl-SI"/>
        </w:rPr>
        <w:br w:type="page"/>
      </w:r>
    </w:p>
    <w:p w14:paraId="1617E93E" w14:textId="77777777" w:rsidR="002E2C00" w:rsidRPr="00F14FAC" w:rsidRDefault="002E2C00">
      <w:pPr>
        <w:spacing w:line="240" w:lineRule="auto"/>
        <w:jc w:val="center"/>
        <w:rPr>
          <w:szCs w:val="22"/>
          <w:lang w:eastAsia="sl-SI"/>
        </w:rPr>
      </w:pPr>
    </w:p>
    <w:p w14:paraId="2E5BAA0B" w14:textId="77777777" w:rsidR="002E2C00" w:rsidRPr="00F14FAC" w:rsidRDefault="002E2C00">
      <w:pPr>
        <w:spacing w:line="240" w:lineRule="auto"/>
        <w:jc w:val="center"/>
        <w:rPr>
          <w:szCs w:val="22"/>
          <w:lang w:eastAsia="sl-SI"/>
        </w:rPr>
      </w:pPr>
    </w:p>
    <w:p w14:paraId="0D973C85" w14:textId="77777777" w:rsidR="002E2C00" w:rsidRPr="00F14FAC" w:rsidRDefault="002E2C00">
      <w:pPr>
        <w:spacing w:line="240" w:lineRule="auto"/>
        <w:jc w:val="center"/>
        <w:rPr>
          <w:szCs w:val="22"/>
          <w:lang w:eastAsia="sl-SI"/>
        </w:rPr>
      </w:pPr>
    </w:p>
    <w:p w14:paraId="7DF96998" w14:textId="77777777" w:rsidR="002E2C00" w:rsidRPr="00F14FAC" w:rsidRDefault="002E2C00">
      <w:pPr>
        <w:spacing w:line="240" w:lineRule="auto"/>
        <w:jc w:val="center"/>
        <w:rPr>
          <w:szCs w:val="22"/>
          <w:lang w:eastAsia="sl-SI"/>
        </w:rPr>
      </w:pPr>
    </w:p>
    <w:p w14:paraId="6454DDA9" w14:textId="77777777" w:rsidR="002E2C00" w:rsidRPr="00F14FAC" w:rsidRDefault="002E2C00">
      <w:pPr>
        <w:spacing w:line="240" w:lineRule="auto"/>
        <w:jc w:val="center"/>
        <w:rPr>
          <w:szCs w:val="22"/>
          <w:lang w:eastAsia="sl-SI"/>
        </w:rPr>
      </w:pPr>
    </w:p>
    <w:p w14:paraId="26C87689" w14:textId="77777777" w:rsidR="002E2C00" w:rsidRPr="00F14FAC" w:rsidRDefault="002E2C00">
      <w:pPr>
        <w:spacing w:line="240" w:lineRule="auto"/>
        <w:jc w:val="center"/>
        <w:rPr>
          <w:szCs w:val="22"/>
          <w:lang w:eastAsia="sl-SI"/>
        </w:rPr>
      </w:pPr>
    </w:p>
    <w:p w14:paraId="73782CF3" w14:textId="77777777" w:rsidR="002E2C00" w:rsidRPr="00F14FAC" w:rsidRDefault="002E2C00">
      <w:pPr>
        <w:spacing w:line="240" w:lineRule="auto"/>
        <w:jc w:val="center"/>
        <w:rPr>
          <w:szCs w:val="22"/>
          <w:lang w:eastAsia="sl-SI"/>
        </w:rPr>
      </w:pPr>
    </w:p>
    <w:p w14:paraId="6461558B" w14:textId="77777777" w:rsidR="002E2C00" w:rsidRPr="00F14FAC" w:rsidRDefault="002E2C00">
      <w:pPr>
        <w:spacing w:line="240" w:lineRule="auto"/>
        <w:jc w:val="center"/>
        <w:rPr>
          <w:szCs w:val="22"/>
          <w:lang w:eastAsia="sl-SI"/>
        </w:rPr>
      </w:pPr>
    </w:p>
    <w:p w14:paraId="051BABA9" w14:textId="77777777" w:rsidR="002E2C00" w:rsidRPr="00F14FAC" w:rsidRDefault="002E2C00">
      <w:pPr>
        <w:spacing w:line="240" w:lineRule="auto"/>
        <w:jc w:val="center"/>
        <w:rPr>
          <w:szCs w:val="22"/>
          <w:lang w:eastAsia="sl-SI"/>
        </w:rPr>
      </w:pPr>
    </w:p>
    <w:p w14:paraId="11953708" w14:textId="77777777" w:rsidR="002E2C00" w:rsidRPr="00F14FAC" w:rsidRDefault="002E2C00">
      <w:pPr>
        <w:spacing w:line="240" w:lineRule="auto"/>
        <w:jc w:val="center"/>
        <w:rPr>
          <w:szCs w:val="22"/>
          <w:lang w:eastAsia="sl-SI"/>
        </w:rPr>
      </w:pPr>
    </w:p>
    <w:p w14:paraId="246CF012" w14:textId="77777777" w:rsidR="002E2C00" w:rsidRPr="00F14FAC" w:rsidRDefault="002E2C00">
      <w:pPr>
        <w:spacing w:line="240" w:lineRule="auto"/>
        <w:jc w:val="center"/>
        <w:rPr>
          <w:szCs w:val="22"/>
          <w:lang w:eastAsia="sl-SI"/>
        </w:rPr>
      </w:pPr>
    </w:p>
    <w:p w14:paraId="0242A4EE" w14:textId="77777777" w:rsidR="002E2C00" w:rsidRPr="00F14FAC" w:rsidRDefault="002E2C00">
      <w:pPr>
        <w:tabs>
          <w:tab w:val="clear" w:pos="567"/>
        </w:tabs>
        <w:spacing w:line="240" w:lineRule="auto"/>
        <w:jc w:val="center"/>
        <w:rPr>
          <w:szCs w:val="22"/>
          <w:lang w:eastAsia="sl-SI"/>
        </w:rPr>
      </w:pPr>
    </w:p>
    <w:p w14:paraId="51BDEF63" w14:textId="77777777" w:rsidR="002E2C00" w:rsidRPr="00F14FAC" w:rsidRDefault="002E2C00">
      <w:pPr>
        <w:tabs>
          <w:tab w:val="clear" w:pos="567"/>
        </w:tabs>
        <w:spacing w:line="240" w:lineRule="auto"/>
        <w:jc w:val="center"/>
        <w:rPr>
          <w:szCs w:val="22"/>
          <w:lang w:eastAsia="sl-SI"/>
        </w:rPr>
      </w:pPr>
    </w:p>
    <w:p w14:paraId="7E959A41" w14:textId="77777777" w:rsidR="002E2C00" w:rsidRPr="00F14FAC" w:rsidRDefault="002E2C00">
      <w:pPr>
        <w:tabs>
          <w:tab w:val="clear" w:pos="567"/>
        </w:tabs>
        <w:spacing w:line="240" w:lineRule="auto"/>
        <w:jc w:val="center"/>
        <w:rPr>
          <w:szCs w:val="22"/>
          <w:lang w:eastAsia="sl-SI"/>
        </w:rPr>
      </w:pPr>
    </w:p>
    <w:p w14:paraId="4C4BB908" w14:textId="77777777" w:rsidR="002E2C00" w:rsidRPr="00F14FAC" w:rsidRDefault="002E2C00">
      <w:pPr>
        <w:tabs>
          <w:tab w:val="clear" w:pos="567"/>
        </w:tabs>
        <w:spacing w:line="240" w:lineRule="auto"/>
        <w:jc w:val="center"/>
        <w:rPr>
          <w:szCs w:val="22"/>
          <w:lang w:eastAsia="sl-SI"/>
        </w:rPr>
      </w:pPr>
    </w:p>
    <w:p w14:paraId="100646D8" w14:textId="77777777" w:rsidR="002E2C00" w:rsidRPr="00F14FAC" w:rsidRDefault="002E2C00">
      <w:pPr>
        <w:tabs>
          <w:tab w:val="clear" w:pos="567"/>
        </w:tabs>
        <w:spacing w:line="240" w:lineRule="auto"/>
        <w:jc w:val="center"/>
        <w:rPr>
          <w:szCs w:val="22"/>
          <w:lang w:eastAsia="sl-SI"/>
        </w:rPr>
      </w:pPr>
    </w:p>
    <w:p w14:paraId="5BD88543" w14:textId="77777777" w:rsidR="002E2C00" w:rsidRPr="00F14FAC" w:rsidRDefault="002E2C00">
      <w:pPr>
        <w:tabs>
          <w:tab w:val="clear" w:pos="567"/>
        </w:tabs>
        <w:spacing w:line="240" w:lineRule="auto"/>
        <w:jc w:val="center"/>
        <w:rPr>
          <w:szCs w:val="22"/>
          <w:lang w:eastAsia="sl-SI"/>
        </w:rPr>
      </w:pPr>
    </w:p>
    <w:p w14:paraId="1C7D4F68" w14:textId="77777777" w:rsidR="002E2C00" w:rsidRPr="00F14FAC" w:rsidRDefault="002E2C00">
      <w:pPr>
        <w:tabs>
          <w:tab w:val="clear" w:pos="567"/>
        </w:tabs>
        <w:spacing w:line="240" w:lineRule="auto"/>
        <w:jc w:val="center"/>
        <w:rPr>
          <w:szCs w:val="22"/>
          <w:lang w:eastAsia="sl-SI"/>
        </w:rPr>
      </w:pPr>
    </w:p>
    <w:p w14:paraId="0E5C0A1F" w14:textId="77777777" w:rsidR="002E2C00" w:rsidRPr="00F14FAC" w:rsidRDefault="002E2C00">
      <w:pPr>
        <w:tabs>
          <w:tab w:val="clear" w:pos="567"/>
        </w:tabs>
        <w:spacing w:line="240" w:lineRule="auto"/>
        <w:jc w:val="center"/>
        <w:rPr>
          <w:szCs w:val="22"/>
          <w:lang w:eastAsia="sl-SI"/>
        </w:rPr>
      </w:pPr>
    </w:p>
    <w:p w14:paraId="7BFD09B8" w14:textId="77777777" w:rsidR="002E2C00" w:rsidRPr="00F14FAC" w:rsidRDefault="002E2C00">
      <w:pPr>
        <w:tabs>
          <w:tab w:val="clear" w:pos="567"/>
        </w:tabs>
        <w:spacing w:line="240" w:lineRule="auto"/>
        <w:jc w:val="center"/>
        <w:rPr>
          <w:szCs w:val="22"/>
          <w:lang w:eastAsia="sl-SI"/>
        </w:rPr>
      </w:pPr>
    </w:p>
    <w:p w14:paraId="356ADC78" w14:textId="77777777" w:rsidR="002E2C00" w:rsidRPr="00F14FAC" w:rsidRDefault="002E2C00">
      <w:pPr>
        <w:tabs>
          <w:tab w:val="clear" w:pos="567"/>
        </w:tabs>
        <w:spacing w:line="240" w:lineRule="auto"/>
        <w:jc w:val="center"/>
        <w:rPr>
          <w:szCs w:val="22"/>
          <w:lang w:eastAsia="sl-SI"/>
        </w:rPr>
      </w:pPr>
    </w:p>
    <w:p w14:paraId="5F98AE8D" w14:textId="77777777" w:rsidR="002E2C00" w:rsidRPr="00F14FAC" w:rsidRDefault="002E2C00">
      <w:pPr>
        <w:tabs>
          <w:tab w:val="clear" w:pos="567"/>
        </w:tabs>
        <w:spacing w:line="240" w:lineRule="auto"/>
        <w:jc w:val="center"/>
        <w:rPr>
          <w:szCs w:val="22"/>
          <w:lang w:eastAsia="sl-SI"/>
        </w:rPr>
      </w:pPr>
    </w:p>
    <w:p w14:paraId="7F6D3195" w14:textId="77777777" w:rsidR="002E2C00" w:rsidRPr="00F14FAC" w:rsidRDefault="00ED5D46">
      <w:pPr>
        <w:pStyle w:val="TitleA"/>
        <w:rPr>
          <w:lang w:val="hr-HR" w:eastAsia="sl-SI"/>
        </w:rPr>
      </w:pPr>
      <w:r w:rsidRPr="00F14FAC">
        <w:rPr>
          <w:lang w:val="hr-HR"/>
        </w:rPr>
        <w:t>A. OZNAČAVANJE</w:t>
      </w:r>
    </w:p>
    <w:p w14:paraId="1B142395" w14:textId="77777777" w:rsidR="002E2C00" w:rsidRPr="00F14FAC" w:rsidRDefault="002E2C00">
      <w:pPr>
        <w:tabs>
          <w:tab w:val="clear" w:pos="567"/>
        </w:tabs>
        <w:spacing w:line="240" w:lineRule="auto"/>
        <w:jc w:val="center"/>
        <w:rPr>
          <w:szCs w:val="22"/>
          <w:lang w:eastAsia="sl-SI"/>
        </w:rPr>
      </w:pPr>
    </w:p>
    <w:p w14:paraId="6EA5C7BE" w14:textId="77777777" w:rsidR="002E2C00" w:rsidRPr="00F14FAC" w:rsidRDefault="002E2C00">
      <w:pPr>
        <w:tabs>
          <w:tab w:val="clear" w:pos="567"/>
        </w:tabs>
        <w:spacing w:line="240" w:lineRule="auto"/>
        <w:jc w:val="center"/>
        <w:rPr>
          <w:szCs w:val="22"/>
          <w:lang w:eastAsia="sl-SI"/>
        </w:rPr>
      </w:pPr>
    </w:p>
    <w:p w14:paraId="68ECC233" w14:textId="77777777" w:rsidR="002E2C00" w:rsidRPr="00F14FAC" w:rsidRDefault="002E2C00">
      <w:pPr>
        <w:tabs>
          <w:tab w:val="clear" w:pos="567"/>
        </w:tabs>
        <w:spacing w:line="240" w:lineRule="auto"/>
        <w:jc w:val="center"/>
        <w:rPr>
          <w:szCs w:val="22"/>
          <w:lang w:eastAsia="sl-SI"/>
        </w:rPr>
      </w:pPr>
    </w:p>
    <w:p w14:paraId="5DE31A3C" w14:textId="77777777" w:rsidR="002E2C00" w:rsidRPr="00F14FAC" w:rsidRDefault="002E2C00">
      <w:pPr>
        <w:tabs>
          <w:tab w:val="clear" w:pos="567"/>
        </w:tabs>
        <w:spacing w:line="240" w:lineRule="auto"/>
        <w:jc w:val="center"/>
        <w:rPr>
          <w:szCs w:val="22"/>
          <w:lang w:eastAsia="sl-SI"/>
        </w:rPr>
      </w:pPr>
    </w:p>
    <w:p w14:paraId="6C72455D" w14:textId="77777777" w:rsidR="002E2C00" w:rsidRPr="00F14FAC" w:rsidRDefault="002E2C00">
      <w:pPr>
        <w:tabs>
          <w:tab w:val="clear" w:pos="567"/>
        </w:tabs>
        <w:spacing w:line="240" w:lineRule="auto"/>
        <w:jc w:val="center"/>
        <w:rPr>
          <w:szCs w:val="22"/>
          <w:lang w:eastAsia="sl-SI"/>
        </w:rPr>
      </w:pPr>
    </w:p>
    <w:p w14:paraId="76DBEB41" w14:textId="77777777" w:rsidR="002E2C00" w:rsidRPr="00F14FAC" w:rsidRDefault="002E2C00">
      <w:pPr>
        <w:tabs>
          <w:tab w:val="clear" w:pos="567"/>
        </w:tabs>
        <w:spacing w:line="240" w:lineRule="auto"/>
        <w:jc w:val="center"/>
        <w:rPr>
          <w:szCs w:val="22"/>
          <w:lang w:eastAsia="sl-SI"/>
        </w:rPr>
      </w:pPr>
    </w:p>
    <w:p w14:paraId="6DDD2129" w14:textId="77777777" w:rsidR="002E2C00" w:rsidRPr="00F14FAC" w:rsidRDefault="002E2C00">
      <w:pPr>
        <w:tabs>
          <w:tab w:val="clear" w:pos="567"/>
        </w:tabs>
        <w:spacing w:line="240" w:lineRule="auto"/>
        <w:rPr>
          <w:szCs w:val="22"/>
          <w:lang w:eastAsia="sl-SI"/>
        </w:rPr>
      </w:pPr>
    </w:p>
    <w:p w14:paraId="574E082C" w14:textId="77777777" w:rsidR="002E2C00" w:rsidRPr="00F14FAC" w:rsidRDefault="00ED5D46">
      <w:pPr>
        <w:tabs>
          <w:tab w:val="clear" w:pos="567"/>
        </w:tabs>
        <w:spacing w:line="240" w:lineRule="auto"/>
        <w:rPr>
          <w:szCs w:val="22"/>
          <w:lang w:eastAsia="sl-SI"/>
        </w:rPr>
      </w:pPr>
      <w:r w:rsidRPr="00F14FAC">
        <w:rPr>
          <w:szCs w:val="22"/>
          <w:lang w:eastAsia="sl-SI"/>
        </w:rPr>
        <w:br w:type="page"/>
      </w:r>
    </w:p>
    <w:p w14:paraId="679C5793"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73D88933"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551471D2"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BLISTERE</w:t>
      </w:r>
    </w:p>
    <w:p w14:paraId="0C5F6EB7" w14:textId="77777777" w:rsidR="002E2C00" w:rsidRPr="00F14FAC" w:rsidRDefault="002E2C00">
      <w:pPr>
        <w:tabs>
          <w:tab w:val="clear" w:pos="567"/>
        </w:tabs>
        <w:spacing w:line="240" w:lineRule="auto"/>
        <w:rPr>
          <w:noProof/>
          <w:szCs w:val="22"/>
        </w:rPr>
      </w:pPr>
    </w:p>
    <w:p w14:paraId="44272BC3" w14:textId="77777777" w:rsidR="002E2C00" w:rsidRPr="00F14FAC" w:rsidRDefault="002E2C00">
      <w:pPr>
        <w:tabs>
          <w:tab w:val="clear" w:pos="567"/>
        </w:tabs>
        <w:spacing w:line="240" w:lineRule="auto"/>
        <w:rPr>
          <w:noProof/>
          <w:szCs w:val="22"/>
        </w:rPr>
      </w:pPr>
    </w:p>
    <w:p w14:paraId="2DC6A40B" w14:textId="678C588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VAULT_ND_ca52e069-fcb3-4000-bd2f-567e81a48ff5 \* MERGEFORMAT </w:instrText>
      </w:r>
      <w:r w:rsidR="001C24AD">
        <w:rPr>
          <w:b/>
          <w:szCs w:val="22"/>
        </w:rPr>
        <w:fldChar w:fldCharType="separate"/>
      </w:r>
      <w:r w:rsidR="001C24AD">
        <w:rPr>
          <w:b/>
          <w:szCs w:val="22"/>
        </w:rPr>
        <w:t xml:space="preserve"> </w:t>
      </w:r>
      <w:r w:rsidR="001C24AD">
        <w:rPr>
          <w:b/>
          <w:szCs w:val="22"/>
        </w:rPr>
        <w:fldChar w:fldCharType="end"/>
      </w:r>
    </w:p>
    <w:p w14:paraId="3890096C" w14:textId="77777777" w:rsidR="002E2C00" w:rsidRPr="00F14FAC" w:rsidRDefault="002E2C00">
      <w:pPr>
        <w:tabs>
          <w:tab w:val="clear" w:pos="567"/>
        </w:tabs>
        <w:spacing w:line="240" w:lineRule="auto"/>
        <w:rPr>
          <w:noProof/>
          <w:szCs w:val="22"/>
        </w:rPr>
      </w:pPr>
    </w:p>
    <w:p w14:paraId="08C63C65" w14:textId="77777777" w:rsidR="002E2C00" w:rsidRPr="00F14FAC" w:rsidRDefault="00ED5D46">
      <w:pPr>
        <w:tabs>
          <w:tab w:val="clear" w:pos="567"/>
          <w:tab w:val="left" w:pos="0"/>
        </w:tabs>
        <w:spacing w:line="240" w:lineRule="auto"/>
        <w:rPr>
          <w:noProof/>
          <w:szCs w:val="22"/>
        </w:rPr>
      </w:pPr>
      <w:r w:rsidRPr="00F14FAC">
        <w:rPr>
          <w:szCs w:val="22"/>
        </w:rPr>
        <w:t>Rivastigmin Actavis 1,5 mg tvrde kapsule</w:t>
      </w:r>
    </w:p>
    <w:p w14:paraId="38079F19" w14:textId="77777777" w:rsidR="002E2C00" w:rsidRPr="00F14FAC" w:rsidRDefault="00ED5D46">
      <w:pPr>
        <w:tabs>
          <w:tab w:val="clear" w:pos="567"/>
        </w:tabs>
        <w:spacing w:line="240" w:lineRule="auto"/>
        <w:rPr>
          <w:noProof/>
          <w:szCs w:val="22"/>
        </w:rPr>
      </w:pPr>
      <w:r w:rsidRPr="00F14FAC">
        <w:rPr>
          <w:szCs w:val="22"/>
        </w:rPr>
        <w:t>rivastigmin</w:t>
      </w:r>
    </w:p>
    <w:p w14:paraId="176F4299" w14:textId="77777777" w:rsidR="002E2C00" w:rsidRPr="00F14FAC" w:rsidRDefault="002E2C00">
      <w:pPr>
        <w:tabs>
          <w:tab w:val="clear" w:pos="567"/>
        </w:tabs>
        <w:rPr>
          <w:noProof/>
          <w:szCs w:val="22"/>
        </w:rPr>
      </w:pPr>
    </w:p>
    <w:p w14:paraId="225AAA1F" w14:textId="77777777" w:rsidR="002E2C00" w:rsidRPr="00F14FAC" w:rsidRDefault="002E2C00">
      <w:pPr>
        <w:tabs>
          <w:tab w:val="clear" w:pos="567"/>
        </w:tabs>
        <w:rPr>
          <w:noProof/>
          <w:szCs w:val="22"/>
        </w:rPr>
      </w:pPr>
    </w:p>
    <w:p w14:paraId="0B3D2621" w14:textId="1B473CE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VAULT_ND_3b98267e-8042-4443-b754-65f46379fa0c \* MERGEFORMAT </w:instrText>
      </w:r>
      <w:r w:rsidR="001C24AD">
        <w:rPr>
          <w:b/>
        </w:rPr>
        <w:fldChar w:fldCharType="separate"/>
      </w:r>
      <w:r w:rsidR="001C24AD">
        <w:rPr>
          <w:b/>
        </w:rPr>
        <w:t xml:space="preserve"> </w:t>
      </w:r>
      <w:r w:rsidR="001C24AD">
        <w:rPr>
          <w:b/>
        </w:rPr>
        <w:fldChar w:fldCharType="end"/>
      </w:r>
    </w:p>
    <w:p w14:paraId="43EC82AD" w14:textId="77777777" w:rsidR="002E2C00" w:rsidRPr="00F14FAC" w:rsidRDefault="002E2C00">
      <w:pPr>
        <w:tabs>
          <w:tab w:val="clear" w:pos="567"/>
        </w:tabs>
        <w:spacing w:line="240" w:lineRule="auto"/>
        <w:rPr>
          <w:noProof/>
          <w:szCs w:val="22"/>
        </w:rPr>
      </w:pPr>
    </w:p>
    <w:p w14:paraId="635DF3A6" w14:textId="77777777" w:rsidR="002E2C00" w:rsidRPr="00F14FAC" w:rsidRDefault="00ED5D46">
      <w:pPr>
        <w:tabs>
          <w:tab w:val="clear" w:pos="567"/>
        </w:tabs>
        <w:ind w:right="-2"/>
        <w:rPr>
          <w:szCs w:val="22"/>
        </w:rPr>
      </w:pPr>
      <w:r w:rsidRPr="00F14FAC">
        <w:rPr>
          <w:szCs w:val="22"/>
        </w:rPr>
        <w:t>1 kapsula sadrži 1,5 mg rivastigmina (u obliku rivastagminhidrogentartarata).</w:t>
      </w:r>
    </w:p>
    <w:p w14:paraId="2659081D" w14:textId="77777777" w:rsidR="002E2C00" w:rsidRPr="00F14FAC" w:rsidRDefault="002E2C00">
      <w:pPr>
        <w:tabs>
          <w:tab w:val="clear" w:pos="567"/>
        </w:tabs>
        <w:spacing w:line="240" w:lineRule="auto"/>
        <w:rPr>
          <w:noProof/>
          <w:szCs w:val="22"/>
        </w:rPr>
      </w:pPr>
    </w:p>
    <w:p w14:paraId="40990E16" w14:textId="77777777" w:rsidR="002E2C00" w:rsidRPr="00F14FAC" w:rsidRDefault="002E2C00">
      <w:pPr>
        <w:tabs>
          <w:tab w:val="clear" w:pos="567"/>
        </w:tabs>
        <w:spacing w:line="240" w:lineRule="auto"/>
        <w:rPr>
          <w:noProof/>
          <w:szCs w:val="22"/>
        </w:rPr>
      </w:pPr>
    </w:p>
    <w:p w14:paraId="4ABE3BC2" w14:textId="35107D4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VAULT_ND_a7c44674-d3be-4eb9-b249-a2278ba71757 \* MERGEFORMAT </w:instrText>
      </w:r>
      <w:r w:rsidR="001C24AD">
        <w:rPr>
          <w:b/>
          <w:szCs w:val="22"/>
        </w:rPr>
        <w:fldChar w:fldCharType="separate"/>
      </w:r>
      <w:r w:rsidR="001C24AD">
        <w:rPr>
          <w:b/>
          <w:szCs w:val="22"/>
        </w:rPr>
        <w:t xml:space="preserve"> </w:t>
      </w:r>
      <w:r w:rsidR="001C24AD">
        <w:rPr>
          <w:b/>
          <w:szCs w:val="22"/>
        </w:rPr>
        <w:fldChar w:fldCharType="end"/>
      </w:r>
    </w:p>
    <w:p w14:paraId="7F074C2D" w14:textId="77777777" w:rsidR="002E2C00" w:rsidRPr="00F14FAC" w:rsidRDefault="002E2C00">
      <w:pPr>
        <w:tabs>
          <w:tab w:val="clear" w:pos="567"/>
        </w:tabs>
        <w:spacing w:line="240" w:lineRule="auto"/>
        <w:rPr>
          <w:noProof/>
          <w:szCs w:val="22"/>
        </w:rPr>
      </w:pPr>
    </w:p>
    <w:p w14:paraId="56025E38" w14:textId="77777777" w:rsidR="002E2C00" w:rsidRPr="00F14FAC" w:rsidRDefault="002E2C00">
      <w:pPr>
        <w:tabs>
          <w:tab w:val="clear" w:pos="567"/>
        </w:tabs>
        <w:spacing w:line="240" w:lineRule="auto"/>
        <w:rPr>
          <w:noProof/>
          <w:szCs w:val="22"/>
        </w:rPr>
      </w:pPr>
    </w:p>
    <w:p w14:paraId="33E57E8F" w14:textId="71737DF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VAULT_ND_abe57993-0027-41d8-9e0b-437cc71df55d \* MERGEFORMAT </w:instrText>
      </w:r>
      <w:r w:rsidR="001C24AD">
        <w:rPr>
          <w:b/>
          <w:szCs w:val="22"/>
        </w:rPr>
        <w:fldChar w:fldCharType="separate"/>
      </w:r>
      <w:r w:rsidR="001C24AD">
        <w:rPr>
          <w:b/>
          <w:szCs w:val="22"/>
        </w:rPr>
        <w:t xml:space="preserve"> </w:t>
      </w:r>
      <w:r w:rsidR="001C24AD">
        <w:rPr>
          <w:b/>
          <w:szCs w:val="22"/>
        </w:rPr>
        <w:fldChar w:fldCharType="end"/>
      </w:r>
    </w:p>
    <w:p w14:paraId="0635033A" w14:textId="77777777" w:rsidR="002E2C00" w:rsidRPr="00F14FAC" w:rsidRDefault="002E2C00">
      <w:pPr>
        <w:tabs>
          <w:tab w:val="clear" w:pos="567"/>
        </w:tabs>
        <w:spacing w:line="240" w:lineRule="auto"/>
        <w:rPr>
          <w:noProof/>
          <w:szCs w:val="22"/>
        </w:rPr>
      </w:pPr>
    </w:p>
    <w:p w14:paraId="3AC9824A" w14:textId="77777777" w:rsidR="002E2C00" w:rsidRPr="00F14FAC" w:rsidRDefault="00ED5D46">
      <w:pPr>
        <w:tabs>
          <w:tab w:val="clear" w:pos="567"/>
        </w:tabs>
        <w:spacing w:line="240" w:lineRule="auto"/>
        <w:rPr>
          <w:noProof/>
          <w:szCs w:val="22"/>
        </w:rPr>
      </w:pPr>
      <w:r w:rsidRPr="00F14FAC">
        <w:rPr>
          <w:szCs w:val="22"/>
        </w:rPr>
        <w:t xml:space="preserve">28 tvrdih kapsula </w:t>
      </w:r>
    </w:p>
    <w:p w14:paraId="5F982FE4" w14:textId="77777777" w:rsidR="002E2C00" w:rsidRPr="00F14FAC" w:rsidRDefault="00ED5D46">
      <w:pPr>
        <w:tabs>
          <w:tab w:val="clear" w:pos="567"/>
        </w:tabs>
        <w:spacing w:line="240" w:lineRule="auto"/>
        <w:rPr>
          <w:noProof/>
          <w:szCs w:val="22"/>
          <w:highlight w:val="lightGray"/>
        </w:rPr>
      </w:pPr>
      <w:r w:rsidRPr="00F14FAC">
        <w:rPr>
          <w:szCs w:val="22"/>
          <w:highlight w:val="lightGray"/>
        </w:rPr>
        <w:t>56 tvrdih kapsula</w:t>
      </w:r>
    </w:p>
    <w:p w14:paraId="6C7223F4" w14:textId="77777777" w:rsidR="002E2C00" w:rsidRPr="00F14FAC" w:rsidRDefault="00ED5D46">
      <w:pPr>
        <w:tabs>
          <w:tab w:val="clear" w:pos="567"/>
        </w:tabs>
        <w:spacing w:line="240" w:lineRule="auto"/>
        <w:rPr>
          <w:noProof/>
          <w:szCs w:val="22"/>
        </w:rPr>
      </w:pPr>
      <w:r w:rsidRPr="00F14FAC">
        <w:rPr>
          <w:szCs w:val="22"/>
          <w:highlight w:val="lightGray"/>
        </w:rPr>
        <w:t>112 tvrdih kapsula</w:t>
      </w:r>
    </w:p>
    <w:p w14:paraId="71DA3795" w14:textId="77777777" w:rsidR="002E2C00" w:rsidRPr="00F14FAC" w:rsidRDefault="002E2C00">
      <w:pPr>
        <w:tabs>
          <w:tab w:val="clear" w:pos="567"/>
        </w:tabs>
        <w:spacing w:line="240" w:lineRule="auto"/>
        <w:rPr>
          <w:noProof/>
          <w:szCs w:val="22"/>
        </w:rPr>
      </w:pPr>
    </w:p>
    <w:p w14:paraId="5B93375A" w14:textId="77777777" w:rsidR="002E2C00" w:rsidRPr="00F14FAC" w:rsidRDefault="002E2C00">
      <w:pPr>
        <w:tabs>
          <w:tab w:val="clear" w:pos="567"/>
        </w:tabs>
        <w:spacing w:line="240" w:lineRule="auto"/>
        <w:rPr>
          <w:noProof/>
          <w:szCs w:val="22"/>
        </w:rPr>
      </w:pPr>
    </w:p>
    <w:p w14:paraId="39BF6B03" w14:textId="284F2B5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VAULT_ND_c4114aca-b075-4e2c-a5d1-f6a6d89ca809 \* MERGEFORMAT </w:instrText>
      </w:r>
      <w:r w:rsidR="001C24AD">
        <w:rPr>
          <w:b/>
          <w:szCs w:val="22"/>
        </w:rPr>
        <w:fldChar w:fldCharType="separate"/>
      </w:r>
      <w:r w:rsidR="001C24AD">
        <w:rPr>
          <w:b/>
          <w:szCs w:val="22"/>
        </w:rPr>
        <w:t xml:space="preserve"> </w:t>
      </w:r>
      <w:r w:rsidR="001C24AD">
        <w:rPr>
          <w:b/>
          <w:szCs w:val="22"/>
        </w:rPr>
        <w:fldChar w:fldCharType="end"/>
      </w:r>
    </w:p>
    <w:p w14:paraId="7F791A78" w14:textId="77777777" w:rsidR="002E2C00" w:rsidRPr="00F14FAC" w:rsidRDefault="002E2C00">
      <w:pPr>
        <w:tabs>
          <w:tab w:val="clear" w:pos="567"/>
        </w:tabs>
        <w:spacing w:line="240" w:lineRule="auto"/>
        <w:rPr>
          <w:noProof/>
          <w:szCs w:val="22"/>
        </w:rPr>
      </w:pPr>
    </w:p>
    <w:p w14:paraId="63F95944" w14:textId="77777777" w:rsidR="002E2C00" w:rsidRPr="00F14FAC" w:rsidRDefault="00ED5D46">
      <w:pPr>
        <w:tabs>
          <w:tab w:val="clear" w:pos="567"/>
        </w:tabs>
        <w:spacing w:line="240" w:lineRule="auto"/>
        <w:rPr>
          <w:szCs w:val="22"/>
        </w:rPr>
      </w:pPr>
      <w:r w:rsidRPr="00F14FAC">
        <w:rPr>
          <w:szCs w:val="22"/>
        </w:rPr>
        <w:t>Prije uporabe pročitajte Uputu o lijeku.</w:t>
      </w:r>
    </w:p>
    <w:p w14:paraId="6FE2604A" w14:textId="77777777" w:rsidR="002E2C00" w:rsidRPr="00F14FAC" w:rsidRDefault="00ED5D46">
      <w:pPr>
        <w:spacing w:line="240" w:lineRule="auto"/>
        <w:rPr>
          <w:szCs w:val="22"/>
        </w:rPr>
      </w:pPr>
      <w:r w:rsidRPr="00F14FAC">
        <w:rPr>
          <w:szCs w:val="22"/>
        </w:rPr>
        <w:t>Za primjenu kroz usta.</w:t>
      </w:r>
    </w:p>
    <w:p w14:paraId="5A94E7E0" w14:textId="77777777" w:rsidR="002E2C00" w:rsidRPr="00F14FAC" w:rsidRDefault="00ED5D46">
      <w:pPr>
        <w:spacing w:line="240" w:lineRule="auto"/>
        <w:rPr>
          <w:szCs w:val="22"/>
        </w:rPr>
      </w:pPr>
      <w:r w:rsidRPr="00F14FAC">
        <w:rPr>
          <w:szCs w:val="22"/>
        </w:rPr>
        <w:t>Kapsule morate progutati cijele bez drobljenja ili otvaranja.</w:t>
      </w:r>
    </w:p>
    <w:p w14:paraId="1D9052EB" w14:textId="77777777" w:rsidR="002E2C00" w:rsidRPr="00F14FAC" w:rsidRDefault="002E2C00">
      <w:pPr>
        <w:tabs>
          <w:tab w:val="clear" w:pos="567"/>
        </w:tabs>
        <w:spacing w:line="240" w:lineRule="auto"/>
        <w:rPr>
          <w:noProof/>
          <w:szCs w:val="22"/>
        </w:rPr>
      </w:pPr>
    </w:p>
    <w:p w14:paraId="44C9D358" w14:textId="77777777" w:rsidR="002E2C00" w:rsidRPr="00F14FAC" w:rsidRDefault="002E2C00">
      <w:pPr>
        <w:tabs>
          <w:tab w:val="clear" w:pos="567"/>
        </w:tabs>
        <w:spacing w:line="240" w:lineRule="auto"/>
        <w:rPr>
          <w:noProof/>
          <w:szCs w:val="22"/>
        </w:rPr>
      </w:pPr>
    </w:p>
    <w:p w14:paraId="0DBDA5DF" w14:textId="03A8AF6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VAULT_ND_ea825935-3959-4251-a1e1-37affbbf1b23 \* MERGEFORMAT </w:instrText>
      </w:r>
      <w:r w:rsidR="001C24AD">
        <w:rPr>
          <w:b/>
          <w:szCs w:val="22"/>
        </w:rPr>
        <w:fldChar w:fldCharType="separate"/>
      </w:r>
      <w:r w:rsidR="001C24AD">
        <w:rPr>
          <w:b/>
          <w:szCs w:val="22"/>
        </w:rPr>
        <w:t xml:space="preserve"> </w:t>
      </w:r>
      <w:r w:rsidR="001C24AD">
        <w:rPr>
          <w:b/>
          <w:szCs w:val="22"/>
        </w:rPr>
        <w:fldChar w:fldCharType="end"/>
      </w:r>
    </w:p>
    <w:p w14:paraId="3F9119C1" w14:textId="77777777" w:rsidR="002E2C00" w:rsidRPr="00F14FAC" w:rsidRDefault="002E2C00">
      <w:pPr>
        <w:tabs>
          <w:tab w:val="clear" w:pos="567"/>
        </w:tabs>
        <w:spacing w:line="240" w:lineRule="auto"/>
        <w:rPr>
          <w:noProof/>
          <w:szCs w:val="22"/>
        </w:rPr>
      </w:pPr>
    </w:p>
    <w:p w14:paraId="3C95CE5D" w14:textId="019483A9"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vault_nd_438d973b-a8fe-4f0b-9e75-edf5b4c84bf3 \* MERGEFORMAT </w:instrText>
      </w:r>
      <w:r w:rsidR="001C24AD">
        <w:rPr>
          <w:szCs w:val="22"/>
        </w:rPr>
        <w:fldChar w:fldCharType="separate"/>
      </w:r>
      <w:r w:rsidR="001C24AD">
        <w:rPr>
          <w:szCs w:val="22"/>
        </w:rPr>
        <w:t xml:space="preserve"> </w:t>
      </w:r>
      <w:r w:rsidR="001C24AD">
        <w:rPr>
          <w:szCs w:val="22"/>
        </w:rPr>
        <w:fldChar w:fldCharType="end"/>
      </w:r>
    </w:p>
    <w:p w14:paraId="5A1AAA0A" w14:textId="77777777" w:rsidR="002E2C00" w:rsidRPr="00F14FAC" w:rsidRDefault="002E2C00">
      <w:pPr>
        <w:tabs>
          <w:tab w:val="clear" w:pos="567"/>
        </w:tabs>
        <w:spacing w:line="240" w:lineRule="auto"/>
        <w:rPr>
          <w:noProof/>
          <w:szCs w:val="22"/>
        </w:rPr>
      </w:pPr>
    </w:p>
    <w:p w14:paraId="4BFA1CD2" w14:textId="77777777" w:rsidR="002E2C00" w:rsidRPr="00F14FAC" w:rsidRDefault="002E2C00">
      <w:pPr>
        <w:tabs>
          <w:tab w:val="clear" w:pos="567"/>
        </w:tabs>
        <w:spacing w:line="240" w:lineRule="auto"/>
        <w:rPr>
          <w:noProof/>
          <w:szCs w:val="22"/>
        </w:rPr>
      </w:pPr>
    </w:p>
    <w:p w14:paraId="5530804D" w14:textId="7C64F97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VAULT_ND_0b84689a-d8aa-4b65-ac7a-e20bcd69e980 \* MERGEFORMAT </w:instrText>
      </w:r>
      <w:r w:rsidR="001C24AD">
        <w:rPr>
          <w:b/>
          <w:szCs w:val="22"/>
        </w:rPr>
        <w:fldChar w:fldCharType="separate"/>
      </w:r>
      <w:r w:rsidR="001C24AD">
        <w:rPr>
          <w:b/>
          <w:szCs w:val="22"/>
        </w:rPr>
        <w:t xml:space="preserve"> </w:t>
      </w:r>
      <w:r w:rsidR="001C24AD">
        <w:rPr>
          <w:b/>
          <w:szCs w:val="22"/>
        </w:rPr>
        <w:fldChar w:fldCharType="end"/>
      </w:r>
    </w:p>
    <w:p w14:paraId="40B6E5E9" w14:textId="77777777" w:rsidR="002E2C00" w:rsidRPr="00F14FAC" w:rsidRDefault="002E2C00">
      <w:pPr>
        <w:tabs>
          <w:tab w:val="clear" w:pos="567"/>
        </w:tabs>
        <w:spacing w:line="240" w:lineRule="auto"/>
        <w:rPr>
          <w:noProof/>
          <w:szCs w:val="22"/>
        </w:rPr>
      </w:pPr>
    </w:p>
    <w:p w14:paraId="439EF09D" w14:textId="77777777" w:rsidR="002E2C00" w:rsidRPr="00F14FAC" w:rsidRDefault="002E2C00">
      <w:pPr>
        <w:tabs>
          <w:tab w:val="clear" w:pos="567"/>
        </w:tabs>
        <w:spacing w:line="240" w:lineRule="auto"/>
        <w:rPr>
          <w:noProof/>
          <w:szCs w:val="22"/>
        </w:rPr>
      </w:pPr>
    </w:p>
    <w:p w14:paraId="43819020" w14:textId="1DDCD09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VAULT_ND_193453a9-fa90-45c3-8ce3-d91c087022b5 \* MERGEFORMAT </w:instrText>
      </w:r>
      <w:r w:rsidR="001C24AD">
        <w:rPr>
          <w:b/>
          <w:szCs w:val="22"/>
        </w:rPr>
        <w:fldChar w:fldCharType="separate"/>
      </w:r>
      <w:r w:rsidR="001C24AD">
        <w:rPr>
          <w:b/>
          <w:szCs w:val="22"/>
        </w:rPr>
        <w:t xml:space="preserve"> </w:t>
      </w:r>
      <w:r w:rsidR="001C24AD">
        <w:rPr>
          <w:b/>
          <w:szCs w:val="22"/>
        </w:rPr>
        <w:fldChar w:fldCharType="end"/>
      </w:r>
    </w:p>
    <w:p w14:paraId="5C82F457" w14:textId="77777777" w:rsidR="002E2C00" w:rsidRPr="00F14FAC" w:rsidRDefault="002E2C00">
      <w:pPr>
        <w:tabs>
          <w:tab w:val="clear" w:pos="567"/>
        </w:tabs>
        <w:spacing w:line="240" w:lineRule="auto"/>
        <w:rPr>
          <w:noProof/>
          <w:szCs w:val="22"/>
        </w:rPr>
      </w:pPr>
    </w:p>
    <w:p w14:paraId="26E489D8" w14:textId="77777777" w:rsidR="002E2C00" w:rsidRPr="00F14FAC" w:rsidRDefault="00ED5D46">
      <w:pPr>
        <w:rPr>
          <w:szCs w:val="22"/>
        </w:rPr>
      </w:pPr>
      <w:r w:rsidRPr="00F14FAC">
        <w:rPr>
          <w:szCs w:val="22"/>
        </w:rPr>
        <w:t>Rok valjanosti</w:t>
      </w:r>
    </w:p>
    <w:p w14:paraId="2888EDF3" w14:textId="77777777" w:rsidR="002E2C00" w:rsidRPr="00F14FAC" w:rsidRDefault="002E2C00">
      <w:pPr>
        <w:tabs>
          <w:tab w:val="clear" w:pos="567"/>
        </w:tabs>
        <w:spacing w:line="240" w:lineRule="auto"/>
        <w:rPr>
          <w:noProof/>
          <w:szCs w:val="22"/>
        </w:rPr>
      </w:pPr>
    </w:p>
    <w:p w14:paraId="281D4BE2" w14:textId="77777777" w:rsidR="002E2C00" w:rsidRPr="00F14FAC" w:rsidRDefault="002E2C00">
      <w:pPr>
        <w:tabs>
          <w:tab w:val="clear" w:pos="567"/>
        </w:tabs>
        <w:spacing w:line="240" w:lineRule="auto"/>
        <w:rPr>
          <w:noProof/>
          <w:szCs w:val="22"/>
        </w:rPr>
      </w:pPr>
    </w:p>
    <w:p w14:paraId="06F4F752" w14:textId="0C0DEC0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VAULT_ND_91fb1317-3a47-4be2-bbd5-43680869717b \* MERGEFORMAT </w:instrText>
      </w:r>
      <w:r w:rsidR="001C24AD">
        <w:rPr>
          <w:b/>
          <w:szCs w:val="22"/>
        </w:rPr>
        <w:fldChar w:fldCharType="separate"/>
      </w:r>
      <w:r w:rsidR="001C24AD">
        <w:rPr>
          <w:b/>
          <w:szCs w:val="22"/>
        </w:rPr>
        <w:t xml:space="preserve"> </w:t>
      </w:r>
      <w:r w:rsidR="001C24AD">
        <w:rPr>
          <w:b/>
          <w:szCs w:val="22"/>
        </w:rPr>
        <w:fldChar w:fldCharType="end"/>
      </w:r>
    </w:p>
    <w:p w14:paraId="7EC0AC93" w14:textId="77777777" w:rsidR="002E2C00" w:rsidRPr="00F14FAC" w:rsidRDefault="002E2C00">
      <w:pPr>
        <w:tabs>
          <w:tab w:val="clear" w:pos="567"/>
        </w:tabs>
        <w:spacing w:line="240" w:lineRule="auto"/>
        <w:rPr>
          <w:noProof/>
          <w:szCs w:val="22"/>
        </w:rPr>
      </w:pPr>
    </w:p>
    <w:p w14:paraId="40A96E8D" w14:textId="77777777" w:rsidR="002E2C00" w:rsidRPr="00F14FAC" w:rsidRDefault="00ED5D46">
      <w:pPr>
        <w:rPr>
          <w:szCs w:val="22"/>
        </w:rPr>
      </w:pPr>
      <w:r w:rsidRPr="00F14FAC">
        <w:rPr>
          <w:szCs w:val="22"/>
        </w:rPr>
        <w:t>Ne čuvati na temperaturi iznad 25°C.</w:t>
      </w:r>
    </w:p>
    <w:p w14:paraId="3F02E779" w14:textId="77777777" w:rsidR="002E2C00" w:rsidRPr="00F14FAC" w:rsidRDefault="002E2C00">
      <w:pPr>
        <w:tabs>
          <w:tab w:val="clear" w:pos="567"/>
        </w:tabs>
        <w:spacing w:line="240" w:lineRule="auto"/>
        <w:ind w:left="567" w:hanging="567"/>
        <w:rPr>
          <w:noProof/>
          <w:szCs w:val="22"/>
        </w:rPr>
      </w:pPr>
    </w:p>
    <w:p w14:paraId="6D76D509" w14:textId="77777777" w:rsidR="002E2C00" w:rsidRPr="00F14FAC" w:rsidRDefault="002E2C00">
      <w:pPr>
        <w:tabs>
          <w:tab w:val="clear" w:pos="567"/>
        </w:tabs>
        <w:spacing w:line="240" w:lineRule="auto"/>
        <w:ind w:left="567" w:hanging="567"/>
        <w:rPr>
          <w:noProof/>
          <w:szCs w:val="22"/>
        </w:rPr>
      </w:pPr>
    </w:p>
    <w:p w14:paraId="02D7B06F" w14:textId="3AA0988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VAULT_ND_711833d5-9639-49bc-a8df-763ee6a9eec8 \* MERGEFORMAT </w:instrText>
      </w:r>
      <w:r w:rsidR="001C24AD">
        <w:rPr>
          <w:b/>
          <w:szCs w:val="22"/>
        </w:rPr>
        <w:fldChar w:fldCharType="separate"/>
      </w:r>
      <w:r w:rsidR="001C24AD">
        <w:rPr>
          <w:b/>
          <w:szCs w:val="22"/>
        </w:rPr>
        <w:t xml:space="preserve"> </w:t>
      </w:r>
      <w:r w:rsidR="001C24AD">
        <w:rPr>
          <w:b/>
          <w:szCs w:val="22"/>
        </w:rPr>
        <w:fldChar w:fldCharType="end"/>
      </w:r>
    </w:p>
    <w:p w14:paraId="27985709" w14:textId="77777777" w:rsidR="002E2C00" w:rsidRPr="00F14FAC" w:rsidRDefault="002E2C00">
      <w:pPr>
        <w:tabs>
          <w:tab w:val="clear" w:pos="567"/>
        </w:tabs>
        <w:spacing w:line="240" w:lineRule="auto"/>
        <w:rPr>
          <w:noProof/>
          <w:szCs w:val="22"/>
        </w:rPr>
      </w:pPr>
    </w:p>
    <w:p w14:paraId="1A4FBD68" w14:textId="77777777" w:rsidR="002E2C00" w:rsidRPr="00F14FAC" w:rsidRDefault="002E2C00">
      <w:pPr>
        <w:tabs>
          <w:tab w:val="clear" w:pos="567"/>
        </w:tabs>
        <w:spacing w:line="240" w:lineRule="auto"/>
        <w:rPr>
          <w:noProof/>
          <w:szCs w:val="22"/>
        </w:rPr>
      </w:pPr>
    </w:p>
    <w:p w14:paraId="0021EDB1" w14:textId="252C5BE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VAULT_ND_96289fbb-93e9-41f4-804f-8d992e757bfa \* MERGEFORMAT </w:instrText>
      </w:r>
      <w:r w:rsidR="001C24AD">
        <w:rPr>
          <w:b/>
          <w:szCs w:val="22"/>
        </w:rPr>
        <w:fldChar w:fldCharType="separate"/>
      </w:r>
      <w:r w:rsidR="001C24AD">
        <w:rPr>
          <w:b/>
          <w:szCs w:val="22"/>
        </w:rPr>
        <w:t xml:space="preserve"> </w:t>
      </w:r>
      <w:r w:rsidR="001C24AD">
        <w:rPr>
          <w:b/>
          <w:szCs w:val="22"/>
        </w:rPr>
        <w:fldChar w:fldCharType="end"/>
      </w:r>
    </w:p>
    <w:p w14:paraId="30A8478A" w14:textId="77777777" w:rsidR="002E2C00" w:rsidRPr="00F14FAC" w:rsidRDefault="002E2C00">
      <w:pPr>
        <w:tabs>
          <w:tab w:val="clear" w:pos="567"/>
        </w:tabs>
        <w:spacing w:line="240" w:lineRule="auto"/>
        <w:rPr>
          <w:noProof/>
          <w:szCs w:val="22"/>
        </w:rPr>
      </w:pPr>
    </w:p>
    <w:p w14:paraId="42CD415E" w14:textId="77777777" w:rsidR="002E2C00" w:rsidRPr="00F14FAC" w:rsidRDefault="00ED5D46">
      <w:pPr>
        <w:tabs>
          <w:tab w:val="clear" w:pos="567"/>
        </w:tabs>
        <w:spacing w:line="240" w:lineRule="auto"/>
        <w:rPr>
          <w:szCs w:val="22"/>
        </w:rPr>
      </w:pPr>
      <w:r w:rsidRPr="00F14FAC">
        <w:rPr>
          <w:szCs w:val="22"/>
        </w:rPr>
        <w:t>Actavis Group PTC ehf.</w:t>
      </w:r>
    </w:p>
    <w:p w14:paraId="575178E8" w14:textId="77777777" w:rsidR="002E2C00" w:rsidRPr="00F14FAC" w:rsidRDefault="00ED5D46">
      <w:pPr>
        <w:tabs>
          <w:tab w:val="clear" w:pos="567"/>
        </w:tabs>
        <w:spacing w:line="240" w:lineRule="auto"/>
        <w:rPr>
          <w:szCs w:val="22"/>
        </w:rPr>
      </w:pPr>
      <w:r w:rsidRPr="00F14FAC">
        <w:rPr>
          <w:szCs w:val="22"/>
        </w:rPr>
        <w:t>220 Hafnarfjörður</w:t>
      </w:r>
    </w:p>
    <w:p w14:paraId="6B983A3D" w14:textId="77777777" w:rsidR="002E2C00" w:rsidRPr="00F14FAC" w:rsidRDefault="00ED5D46">
      <w:pPr>
        <w:tabs>
          <w:tab w:val="clear" w:pos="567"/>
        </w:tabs>
        <w:spacing w:line="240" w:lineRule="auto"/>
        <w:rPr>
          <w:noProof/>
          <w:szCs w:val="22"/>
        </w:rPr>
      </w:pPr>
      <w:r w:rsidRPr="00F14FAC">
        <w:rPr>
          <w:szCs w:val="22"/>
        </w:rPr>
        <w:t>Island</w:t>
      </w:r>
    </w:p>
    <w:p w14:paraId="49FF2DD2" w14:textId="77777777" w:rsidR="002E2C00" w:rsidRPr="00F14FAC" w:rsidRDefault="002E2C00">
      <w:pPr>
        <w:tabs>
          <w:tab w:val="clear" w:pos="567"/>
        </w:tabs>
        <w:spacing w:line="240" w:lineRule="auto"/>
        <w:rPr>
          <w:noProof/>
          <w:szCs w:val="22"/>
        </w:rPr>
      </w:pPr>
    </w:p>
    <w:p w14:paraId="5D8DAE46" w14:textId="77777777" w:rsidR="002E2C00" w:rsidRPr="00F14FAC" w:rsidRDefault="002E2C00">
      <w:pPr>
        <w:tabs>
          <w:tab w:val="clear" w:pos="567"/>
        </w:tabs>
        <w:spacing w:line="240" w:lineRule="auto"/>
        <w:rPr>
          <w:noProof/>
          <w:szCs w:val="22"/>
        </w:rPr>
      </w:pPr>
    </w:p>
    <w:p w14:paraId="1F639D3B" w14:textId="4696545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VAULT_ND_c9bc0911-34a3-430b-8e65-25f8b92e3afc \* MERGEFORMAT </w:instrText>
      </w:r>
      <w:r w:rsidR="001C24AD">
        <w:rPr>
          <w:b/>
          <w:szCs w:val="22"/>
        </w:rPr>
        <w:fldChar w:fldCharType="separate"/>
      </w:r>
      <w:r w:rsidR="001C24AD">
        <w:rPr>
          <w:b/>
          <w:szCs w:val="22"/>
        </w:rPr>
        <w:t xml:space="preserve"> </w:t>
      </w:r>
      <w:r w:rsidR="001C24AD">
        <w:rPr>
          <w:b/>
          <w:szCs w:val="22"/>
        </w:rPr>
        <w:fldChar w:fldCharType="end"/>
      </w:r>
    </w:p>
    <w:p w14:paraId="4B93A631" w14:textId="77777777" w:rsidR="002E2C00" w:rsidRPr="00F14FAC" w:rsidRDefault="002E2C00">
      <w:pPr>
        <w:tabs>
          <w:tab w:val="clear" w:pos="567"/>
        </w:tabs>
        <w:spacing w:line="240" w:lineRule="auto"/>
        <w:outlineLvl w:val="0"/>
        <w:rPr>
          <w:noProof/>
          <w:szCs w:val="22"/>
        </w:rPr>
      </w:pPr>
    </w:p>
    <w:p w14:paraId="7A5B83C2" w14:textId="77777777" w:rsidR="002E2C00" w:rsidRPr="00F14FAC" w:rsidRDefault="00ED5D46">
      <w:pPr>
        <w:tabs>
          <w:tab w:val="clear" w:pos="567"/>
        </w:tabs>
        <w:spacing w:line="240" w:lineRule="auto"/>
        <w:rPr>
          <w:noProof/>
          <w:szCs w:val="22"/>
          <w:highlight w:val="lightGray"/>
        </w:rPr>
      </w:pPr>
      <w:r w:rsidRPr="00F14FAC">
        <w:rPr>
          <w:noProof/>
          <w:szCs w:val="22"/>
        </w:rPr>
        <w:t xml:space="preserve">EU/1/11/693/001 </w:t>
      </w:r>
      <w:r w:rsidRPr="00F14FAC">
        <w:rPr>
          <w:noProof/>
          <w:szCs w:val="22"/>
          <w:highlight w:val="lightGray"/>
        </w:rPr>
        <w:t>[28 blister]</w:t>
      </w:r>
    </w:p>
    <w:p w14:paraId="23DAA124"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EU/1/11/693/002 [56 blister]</w:t>
      </w:r>
    </w:p>
    <w:p w14:paraId="156498B4"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EU/1/11/693/003 [112 blister]</w:t>
      </w:r>
    </w:p>
    <w:p w14:paraId="4F42F4D3" w14:textId="77777777" w:rsidR="002E2C00" w:rsidRPr="00F14FAC" w:rsidRDefault="002E2C00">
      <w:pPr>
        <w:tabs>
          <w:tab w:val="clear" w:pos="567"/>
        </w:tabs>
        <w:spacing w:line="240" w:lineRule="auto"/>
        <w:rPr>
          <w:noProof/>
          <w:szCs w:val="22"/>
        </w:rPr>
      </w:pPr>
    </w:p>
    <w:p w14:paraId="56B72EC6" w14:textId="77777777" w:rsidR="002E2C00" w:rsidRPr="00F14FAC" w:rsidRDefault="002E2C00">
      <w:pPr>
        <w:tabs>
          <w:tab w:val="clear" w:pos="567"/>
        </w:tabs>
        <w:spacing w:line="240" w:lineRule="auto"/>
        <w:rPr>
          <w:noProof/>
          <w:szCs w:val="22"/>
        </w:rPr>
      </w:pPr>
    </w:p>
    <w:p w14:paraId="4C8A3FE4" w14:textId="5BDAE23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VAULT_ND_ee5b2f42-5a71-4d06-99ca-cd23fbfc479a \* MERGEFORMAT </w:instrText>
      </w:r>
      <w:r w:rsidR="001C24AD">
        <w:rPr>
          <w:b/>
          <w:szCs w:val="22"/>
        </w:rPr>
        <w:fldChar w:fldCharType="separate"/>
      </w:r>
      <w:r w:rsidR="001C24AD">
        <w:rPr>
          <w:b/>
          <w:szCs w:val="22"/>
        </w:rPr>
        <w:t xml:space="preserve"> </w:t>
      </w:r>
      <w:r w:rsidR="001C24AD">
        <w:rPr>
          <w:b/>
          <w:szCs w:val="22"/>
        </w:rPr>
        <w:fldChar w:fldCharType="end"/>
      </w:r>
    </w:p>
    <w:p w14:paraId="6EC1DF1F" w14:textId="77777777" w:rsidR="002E2C00" w:rsidRPr="00F14FAC" w:rsidRDefault="002E2C00">
      <w:pPr>
        <w:tabs>
          <w:tab w:val="clear" w:pos="567"/>
        </w:tabs>
        <w:spacing w:line="240" w:lineRule="auto"/>
        <w:rPr>
          <w:noProof/>
          <w:szCs w:val="22"/>
        </w:rPr>
      </w:pPr>
    </w:p>
    <w:p w14:paraId="1E99AB8A" w14:textId="77777777" w:rsidR="002E2C00" w:rsidRPr="00F14FAC" w:rsidRDefault="00ED5D46">
      <w:pPr>
        <w:rPr>
          <w:szCs w:val="22"/>
        </w:rPr>
      </w:pPr>
      <w:r w:rsidRPr="00F14FAC">
        <w:rPr>
          <w:szCs w:val="22"/>
        </w:rPr>
        <w:t>Broj serije</w:t>
      </w:r>
    </w:p>
    <w:p w14:paraId="0856899B" w14:textId="77777777" w:rsidR="002E2C00" w:rsidRPr="00F14FAC" w:rsidRDefault="002E2C00">
      <w:pPr>
        <w:tabs>
          <w:tab w:val="clear" w:pos="567"/>
        </w:tabs>
        <w:spacing w:line="240" w:lineRule="auto"/>
        <w:rPr>
          <w:noProof/>
          <w:szCs w:val="22"/>
        </w:rPr>
      </w:pPr>
    </w:p>
    <w:p w14:paraId="7AE9A2D2" w14:textId="77777777" w:rsidR="002E2C00" w:rsidRPr="00F14FAC" w:rsidRDefault="002E2C00">
      <w:pPr>
        <w:tabs>
          <w:tab w:val="clear" w:pos="567"/>
        </w:tabs>
        <w:spacing w:line="240" w:lineRule="auto"/>
        <w:rPr>
          <w:noProof/>
          <w:szCs w:val="22"/>
        </w:rPr>
      </w:pPr>
    </w:p>
    <w:p w14:paraId="7018563C" w14:textId="551FCE2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VAULT_ND_378f8f4c-7a91-42c1-92d1-c05edce594f3 \* MERGEFORMAT </w:instrText>
      </w:r>
      <w:r w:rsidR="001C24AD">
        <w:rPr>
          <w:b/>
          <w:szCs w:val="22"/>
        </w:rPr>
        <w:fldChar w:fldCharType="separate"/>
      </w:r>
      <w:r w:rsidR="001C24AD">
        <w:rPr>
          <w:b/>
          <w:szCs w:val="22"/>
        </w:rPr>
        <w:t xml:space="preserve"> </w:t>
      </w:r>
      <w:r w:rsidR="001C24AD">
        <w:rPr>
          <w:b/>
          <w:szCs w:val="22"/>
        </w:rPr>
        <w:fldChar w:fldCharType="end"/>
      </w:r>
    </w:p>
    <w:p w14:paraId="70B1370D" w14:textId="77777777" w:rsidR="002E2C00" w:rsidRPr="00F14FAC" w:rsidRDefault="002E2C00">
      <w:pPr>
        <w:tabs>
          <w:tab w:val="clear" w:pos="567"/>
        </w:tabs>
        <w:spacing w:line="240" w:lineRule="auto"/>
        <w:rPr>
          <w:noProof/>
          <w:szCs w:val="22"/>
        </w:rPr>
      </w:pPr>
    </w:p>
    <w:p w14:paraId="5999E648" w14:textId="77777777" w:rsidR="002E2C00" w:rsidRPr="00F14FAC" w:rsidRDefault="002E2C00">
      <w:pPr>
        <w:tabs>
          <w:tab w:val="clear" w:pos="567"/>
        </w:tabs>
        <w:spacing w:line="240" w:lineRule="auto"/>
        <w:rPr>
          <w:noProof/>
          <w:szCs w:val="22"/>
        </w:rPr>
      </w:pPr>
    </w:p>
    <w:p w14:paraId="00243C0A" w14:textId="37F0503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VAULT_ND_4281520b-50c9-4cc7-af83-7543ff3afe3c \* MERGEFORMAT </w:instrText>
      </w:r>
      <w:r w:rsidR="001C24AD">
        <w:rPr>
          <w:b/>
          <w:szCs w:val="22"/>
        </w:rPr>
        <w:fldChar w:fldCharType="separate"/>
      </w:r>
      <w:r w:rsidR="001C24AD">
        <w:rPr>
          <w:b/>
          <w:szCs w:val="22"/>
        </w:rPr>
        <w:t xml:space="preserve"> </w:t>
      </w:r>
      <w:r w:rsidR="001C24AD">
        <w:rPr>
          <w:b/>
          <w:szCs w:val="22"/>
        </w:rPr>
        <w:fldChar w:fldCharType="end"/>
      </w:r>
    </w:p>
    <w:p w14:paraId="092003FC" w14:textId="77777777" w:rsidR="002E2C00" w:rsidRPr="00F14FAC" w:rsidRDefault="002E2C00">
      <w:pPr>
        <w:tabs>
          <w:tab w:val="clear" w:pos="567"/>
        </w:tabs>
        <w:spacing w:line="240" w:lineRule="auto"/>
        <w:rPr>
          <w:noProof/>
          <w:szCs w:val="22"/>
        </w:rPr>
      </w:pPr>
    </w:p>
    <w:p w14:paraId="2C457E71" w14:textId="77777777" w:rsidR="002E2C00" w:rsidRPr="00F14FAC" w:rsidRDefault="002E2C00">
      <w:pPr>
        <w:tabs>
          <w:tab w:val="clear" w:pos="567"/>
        </w:tabs>
        <w:spacing w:line="240" w:lineRule="auto"/>
        <w:rPr>
          <w:noProof/>
          <w:szCs w:val="22"/>
        </w:rPr>
      </w:pPr>
    </w:p>
    <w:p w14:paraId="01107722" w14:textId="0C8D80C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VAULT_ND_c161d538-efb9-49bc-8a91-8b47cb589ae0 \* MERGEFORMAT </w:instrText>
      </w:r>
      <w:r w:rsidR="001C24AD">
        <w:rPr>
          <w:b/>
          <w:szCs w:val="22"/>
        </w:rPr>
        <w:fldChar w:fldCharType="separate"/>
      </w:r>
      <w:r w:rsidR="001C24AD">
        <w:rPr>
          <w:b/>
          <w:szCs w:val="22"/>
        </w:rPr>
        <w:t xml:space="preserve"> </w:t>
      </w:r>
      <w:r w:rsidR="001C24AD">
        <w:rPr>
          <w:b/>
          <w:szCs w:val="22"/>
        </w:rPr>
        <w:fldChar w:fldCharType="end"/>
      </w:r>
    </w:p>
    <w:p w14:paraId="6FB6FF85" w14:textId="77777777" w:rsidR="002E2C00" w:rsidRPr="00F14FAC" w:rsidRDefault="002E2C00">
      <w:pPr>
        <w:rPr>
          <w:b/>
          <w:noProof/>
          <w:szCs w:val="22"/>
        </w:rPr>
      </w:pPr>
    </w:p>
    <w:p w14:paraId="5A75814C" w14:textId="77777777" w:rsidR="002E2C00" w:rsidRPr="00F14FAC" w:rsidRDefault="00ED5D46">
      <w:pPr>
        <w:rPr>
          <w:noProof/>
          <w:szCs w:val="22"/>
          <w:u w:val="single"/>
        </w:rPr>
      </w:pPr>
      <w:r w:rsidRPr="00F14FAC">
        <w:rPr>
          <w:szCs w:val="22"/>
        </w:rPr>
        <w:t>Rivastigmin Actavis 1,5 mg</w:t>
      </w:r>
    </w:p>
    <w:p w14:paraId="68EE247D" w14:textId="77777777" w:rsidR="002E2C00" w:rsidRPr="00F14FAC" w:rsidRDefault="002E2C00">
      <w:pPr>
        <w:tabs>
          <w:tab w:val="clear" w:pos="567"/>
          <w:tab w:val="left" w:pos="0"/>
        </w:tabs>
        <w:spacing w:line="240" w:lineRule="auto"/>
        <w:rPr>
          <w:noProof/>
          <w:szCs w:val="22"/>
        </w:rPr>
      </w:pPr>
    </w:p>
    <w:p w14:paraId="12FAAE1F" w14:textId="77777777" w:rsidR="002E2C00" w:rsidRPr="00F14FAC" w:rsidRDefault="002E2C00">
      <w:pPr>
        <w:rPr>
          <w:b/>
          <w:noProof/>
          <w:szCs w:val="22"/>
        </w:rPr>
      </w:pPr>
    </w:p>
    <w:p w14:paraId="35F6A584" w14:textId="1A9250A7"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VAULT_ND_b3bfafe0-e5b8-4401-a6b5-4c4b0f5c37e5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52389304" w14:textId="77777777" w:rsidR="002E2C00" w:rsidRPr="00F14FAC" w:rsidRDefault="002E2C00">
      <w:pPr>
        <w:tabs>
          <w:tab w:val="clear" w:pos="567"/>
          <w:tab w:val="left" w:pos="720"/>
        </w:tabs>
        <w:spacing w:line="240" w:lineRule="auto"/>
        <w:rPr>
          <w:noProof/>
          <w:szCs w:val="22"/>
        </w:rPr>
      </w:pPr>
    </w:p>
    <w:p w14:paraId="5F6CE707"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6FE7EAEE" w14:textId="77777777" w:rsidR="002E2C00" w:rsidRPr="00F14FAC" w:rsidRDefault="002E2C00">
      <w:pPr>
        <w:tabs>
          <w:tab w:val="clear" w:pos="567"/>
          <w:tab w:val="left" w:pos="720"/>
        </w:tabs>
        <w:spacing w:line="240" w:lineRule="auto"/>
        <w:rPr>
          <w:noProof/>
          <w:szCs w:val="22"/>
        </w:rPr>
      </w:pPr>
    </w:p>
    <w:p w14:paraId="2F2CA22D" w14:textId="77777777" w:rsidR="002E2C00" w:rsidRPr="00F14FAC" w:rsidRDefault="002E2C00">
      <w:pPr>
        <w:tabs>
          <w:tab w:val="clear" w:pos="567"/>
          <w:tab w:val="left" w:pos="720"/>
        </w:tabs>
        <w:spacing w:line="240" w:lineRule="auto"/>
        <w:rPr>
          <w:noProof/>
          <w:szCs w:val="22"/>
        </w:rPr>
      </w:pPr>
    </w:p>
    <w:p w14:paraId="5E56599C" w14:textId="2BF331DC"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VAULT_ND_079a592c-35e8-4e4d-96b1-f41011635efa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31B89788" w14:textId="77777777" w:rsidR="002E2C00" w:rsidRPr="00F14FAC" w:rsidRDefault="002E2C00">
      <w:pPr>
        <w:tabs>
          <w:tab w:val="clear" w:pos="567"/>
          <w:tab w:val="left" w:pos="720"/>
        </w:tabs>
        <w:spacing w:line="240" w:lineRule="auto"/>
        <w:rPr>
          <w:noProof/>
          <w:szCs w:val="22"/>
        </w:rPr>
      </w:pPr>
    </w:p>
    <w:p w14:paraId="1199F86D" w14:textId="77777777" w:rsidR="002E2C00" w:rsidRPr="00F14FAC" w:rsidRDefault="00ED5D46">
      <w:pPr>
        <w:spacing w:line="240" w:lineRule="auto"/>
        <w:rPr>
          <w:szCs w:val="22"/>
        </w:rPr>
      </w:pPr>
      <w:r w:rsidRPr="00F14FAC">
        <w:rPr>
          <w:szCs w:val="22"/>
        </w:rPr>
        <w:t>PC: {broj}</w:t>
      </w:r>
    </w:p>
    <w:p w14:paraId="5ADC3407" w14:textId="77777777" w:rsidR="002E2C00" w:rsidRPr="00F14FAC" w:rsidRDefault="00ED5D46">
      <w:pPr>
        <w:spacing w:line="240" w:lineRule="auto"/>
        <w:rPr>
          <w:szCs w:val="22"/>
        </w:rPr>
      </w:pPr>
      <w:r w:rsidRPr="00F14FAC">
        <w:rPr>
          <w:szCs w:val="22"/>
        </w:rPr>
        <w:t>SN: {broj}</w:t>
      </w:r>
    </w:p>
    <w:p w14:paraId="4CC4E6DB" w14:textId="77777777" w:rsidR="002E2C00" w:rsidRPr="00F14FAC" w:rsidRDefault="00ED5D46">
      <w:pPr>
        <w:spacing w:line="240" w:lineRule="auto"/>
        <w:rPr>
          <w:szCs w:val="22"/>
        </w:rPr>
      </w:pPr>
      <w:r w:rsidRPr="00F14FAC">
        <w:rPr>
          <w:szCs w:val="22"/>
        </w:rPr>
        <w:t>NN: {broj}</w:t>
      </w:r>
    </w:p>
    <w:p w14:paraId="38D93221" w14:textId="77777777" w:rsidR="002E2C00" w:rsidRPr="00F14FAC" w:rsidRDefault="002E2C00">
      <w:pPr>
        <w:rPr>
          <w:b/>
          <w:noProof/>
          <w:szCs w:val="22"/>
        </w:rPr>
      </w:pPr>
    </w:p>
    <w:p w14:paraId="7F64FC45" w14:textId="77777777" w:rsidR="002E2C00" w:rsidRPr="00F14FAC" w:rsidRDefault="002E2C00">
      <w:pPr>
        <w:rPr>
          <w:b/>
          <w:noProof/>
          <w:szCs w:val="22"/>
        </w:rPr>
      </w:pPr>
    </w:p>
    <w:p w14:paraId="602ECC90" w14:textId="77777777" w:rsidR="002E2C00" w:rsidRPr="00F14FAC" w:rsidRDefault="00ED5D46">
      <w:pPr>
        <w:rPr>
          <w:b/>
          <w:noProof/>
          <w:szCs w:val="22"/>
        </w:rPr>
      </w:pPr>
      <w:r w:rsidRPr="00F14FAC">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2ED373F8" w14:textId="77777777">
        <w:trPr>
          <w:trHeight w:val="785"/>
        </w:trPr>
        <w:tc>
          <w:tcPr>
            <w:tcW w:w="9287" w:type="dxa"/>
            <w:tcBorders>
              <w:bottom w:val="single" w:sz="4" w:space="0" w:color="auto"/>
            </w:tcBorders>
          </w:tcPr>
          <w:p w14:paraId="7E6AA6EC" w14:textId="77777777" w:rsidR="002E2C00" w:rsidRPr="00F14FAC" w:rsidRDefault="00ED5D46">
            <w:pPr>
              <w:rPr>
                <w:b/>
                <w:noProof/>
                <w:szCs w:val="22"/>
              </w:rPr>
            </w:pPr>
            <w:r w:rsidRPr="00F14FAC">
              <w:rPr>
                <w:b/>
                <w:szCs w:val="22"/>
              </w:rPr>
              <w:lastRenderedPageBreak/>
              <w:t xml:space="preserve">PODACI KOJE MORA NAJMANJE SADRŽAVATI BLISTER ILI STRIP </w:t>
            </w:r>
          </w:p>
          <w:p w14:paraId="5C929A2D" w14:textId="77777777" w:rsidR="002E2C00" w:rsidRPr="00F14FAC" w:rsidRDefault="002E2C00">
            <w:pPr>
              <w:rPr>
                <w:b/>
                <w:noProof/>
                <w:szCs w:val="22"/>
              </w:rPr>
            </w:pPr>
          </w:p>
          <w:p w14:paraId="7F31A6A8" w14:textId="77777777" w:rsidR="002E2C00" w:rsidRPr="00F14FAC" w:rsidRDefault="00ED5D46">
            <w:pPr>
              <w:rPr>
                <w:b/>
                <w:noProof/>
                <w:szCs w:val="22"/>
              </w:rPr>
            </w:pPr>
            <w:r w:rsidRPr="00F14FAC">
              <w:rPr>
                <w:b/>
                <w:szCs w:val="22"/>
              </w:rPr>
              <w:t>BLISTERI</w:t>
            </w:r>
          </w:p>
        </w:tc>
      </w:tr>
    </w:tbl>
    <w:p w14:paraId="0114AB2B" w14:textId="77777777" w:rsidR="002E2C00" w:rsidRPr="00F14FAC" w:rsidRDefault="002E2C00">
      <w:pPr>
        <w:tabs>
          <w:tab w:val="clear" w:pos="567"/>
        </w:tabs>
        <w:spacing w:line="240" w:lineRule="auto"/>
        <w:rPr>
          <w:b/>
          <w:noProof/>
          <w:szCs w:val="22"/>
        </w:rPr>
      </w:pPr>
    </w:p>
    <w:p w14:paraId="10F73B55"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1AB81FCD" w14:textId="77777777">
        <w:tc>
          <w:tcPr>
            <w:tcW w:w="9287" w:type="dxa"/>
          </w:tcPr>
          <w:p w14:paraId="77ABF3E2"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1.</w:t>
            </w:r>
            <w:r w:rsidRPr="00F14FAC">
              <w:rPr>
                <w:b/>
                <w:szCs w:val="22"/>
              </w:rPr>
              <w:tab/>
              <w:t>NAZIV LIJEKA</w:t>
            </w:r>
          </w:p>
        </w:tc>
      </w:tr>
    </w:tbl>
    <w:p w14:paraId="24A8AC8D" w14:textId="77777777" w:rsidR="002E2C00" w:rsidRPr="00F14FAC" w:rsidRDefault="002E2C00">
      <w:pPr>
        <w:tabs>
          <w:tab w:val="clear" w:pos="567"/>
        </w:tabs>
        <w:spacing w:line="240" w:lineRule="auto"/>
        <w:ind w:left="567" w:hanging="567"/>
        <w:rPr>
          <w:noProof/>
          <w:szCs w:val="22"/>
        </w:rPr>
      </w:pPr>
    </w:p>
    <w:p w14:paraId="75F07616"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1,5 mg kapsule </w:t>
      </w:r>
    </w:p>
    <w:p w14:paraId="24EF142B" w14:textId="77777777" w:rsidR="002E2C00" w:rsidRPr="00F14FAC" w:rsidRDefault="00ED5D46">
      <w:pPr>
        <w:tabs>
          <w:tab w:val="clear" w:pos="567"/>
        </w:tabs>
        <w:spacing w:line="240" w:lineRule="auto"/>
        <w:rPr>
          <w:noProof/>
          <w:szCs w:val="22"/>
        </w:rPr>
      </w:pPr>
      <w:r w:rsidRPr="00F14FAC">
        <w:rPr>
          <w:szCs w:val="22"/>
        </w:rPr>
        <w:t>rivastigmin</w:t>
      </w:r>
    </w:p>
    <w:p w14:paraId="02E577F0" w14:textId="77777777" w:rsidR="002E2C00" w:rsidRPr="00F14FAC" w:rsidRDefault="002E2C00">
      <w:pPr>
        <w:tabs>
          <w:tab w:val="clear" w:pos="567"/>
        </w:tabs>
        <w:spacing w:line="240" w:lineRule="auto"/>
        <w:rPr>
          <w:b/>
          <w:noProof/>
          <w:szCs w:val="22"/>
        </w:rPr>
      </w:pPr>
    </w:p>
    <w:p w14:paraId="3836DC26"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7764F03C" w14:textId="77777777">
        <w:tc>
          <w:tcPr>
            <w:tcW w:w="9287" w:type="dxa"/>
          </w:tcPr>
          <w:p w14:paraId="2BA86CDC"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2.</w:t>
            </w:r>
            <w:r w:rsidRPr="00F14FAC">
              <w:rPr>
                <w:b/>
                <w:szCs w:val="22"/>
              </w:rPr>
              <w:tab/>
              <w:t>IME NOSITELJA ODOBRENJA ZA STAVLJANJE LIJEKA U PROMET</w:t>
            </w:r>
          </w:p>
        </w:tc>
      </w:tr>
    </w:tbl>
    <w:p w14:paraId="76613677" w14:textId="77777777" w:rsidR="002E2C00" w:rsidRPr="00F14FAC" w:rsidRDefault="002E2C00">
      <w:pPr>
        <w:tabs>
          <w:tab w:val="clear" w:pos="567"/>
        </w:tabs>
        <w:spacing w:line="240" w:lineRule="auto"/>
        <w:rPr>
          <w:b/>
          <w:noProof/>
          <w:szCs w:val="22"/>
        </w:rPr>
      </w:pPr>
    </w:p>
    <w:p w14:paraId="0A735910" w14:textId="77777777" w:rsidR="002E2C00" w:rsidRPr="00F14FAC" w:rsidRDefault="00ED5D46">
      <w:pPr>
        <w:tabs>
          <w:tab w:val="clear" w:pos="567"/>
        </w:tabs>
        <w:spacing w:line="240" w:lineRule="auto"/>
        <w:rPr>
          <w:szCs w:val="22"/>
        </w:rPr>
      </w:pPr>
      <w:r w:rsidRPr="00F14FAC">
        <w:rPr>
          <w:szCs w:val="22"/>
        </w:rPr>
        <w:t>[Actavis logo]</w:t>
      </w:r>
    </w:p>
    <w:p w14:paraId="062C6899" w14:textId="77777777" w:rsidR="002E2C00" w:rsidRPr="00F14FAC" w:rsidRDefault="002E2C00">
      <w:pPr>
        <w:tabs>
          <w:tab w:val="clear" w:pos="567"/>
        </w:tabs>
        <w:spacing w:line="240" w:lineRule="auto"/>
        <w:rPr>
          <w:b/>
          <w:noProof/>
          <w:szCs w:val="22"/>
        </w:rPr>
      </w:pPr>
    </w:p>
    <w:p w14:paraId="70B56861"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0F8B63B7" w14:textId="77777777">
        <w:tc>
          <w:tcPr>
            <w:tcW w:w="9287" w:type="dxa"/>
          </w:tcPr>
          <w:p w14:paraId="7A725748"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3.</w:t>
            </w:r>
            <w:r w:rsidRPr="00F14FAC">
              <w:rPr>
                <w:b/>
                <w:szCs w:val="22"/>
              </w:rPr>
              <w:tab/>
              <w:t>ROK VALJANOSTI</w:t>
            </w:r>
          </w:p>
        </w:tc>
      </w:tr>
    </w:tbl>
    <w:p w14:paraId="717D0F03" w14:textId="77777777" w:rsidR="002E2C00" w:rsidRPr="00F14FAC" w:rsidRDefault="002E2C00">
      <w:pPr>
        <w:tabs>
          <w:tab w:val="clear" w:pos="567"/>
        </w:tabs>
        <w:spacing w:line="240" w:lineRule="auto"/>
        <w:rPr>
          <w:b/>
          <w:noProof/>
          <w:szCs w:val="22"/>
        </w:rPr>
      </w:pPr>
    </w:p>
    <w:p w14:paraId="65B5D462" w14:textId="77777777" w:rsidR="002E2C00" w:rsidRPr="00F14FAC" w:rsidRDefault="00ED5D46">
      <w:pPr>
        <w:rPr>
          <w:szCs w:val="22"/>
        </w:rPr>
      </w:pPr>
      <w:r w:rsidRPr="00F14FAC">
        <w:rPr>
          <w:szCs w:val="22"/>
        </w:rPr>
        <w:t>EXP</w:t>
      </w:r>
    </w:p>
    <w:p w14:paraId="0BA19BD5" w14:textId="77777777" w:rsidR="002E2C00" w:rsidRPr="00F14FAC" w:rsidRDefault="002E2C00">
      <w:pPr>
        <w:tabs>
          <w:tab w:val="clear" w:pos="567"/>
        </w:tabs>
        <w:spacing w:line="240" w:lineRule="auto"/>
        <w:rPr>
          <w:noProof/>
          <w:szCs w:val="22"/>
        </w:rPr>
      </w:pPr>
    </w:p>
    <w:p w14:paraId="51E3E0E4" w14:textId="77777777" w:rsidR="002E2C00" w:rsidRPr="00F14FAC" w:rsidRDefault="002E2C00">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20346DBE" w14:textId="77777777">
        <w:tc>
          <w:tcPr>
            <w:tcW w:w="9287" w:type="dxa"/>
          </w:tcPr>
          <w:p w14:paraId="2E37729B"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4.</w:t>
            </w:r>
            <w:r w:rsidRPr="00F14FAC">
              <w:rPr>
                <w:b/>
                <w:szCs w:val="22"/>
              </w:rPr>
              <w:tab/>
              <w:t>BROJ SERIJE</w:t>
            </w:r>
          </w:p>
        </w:tc>
      </w:tr>
    </w:tbl>
    <w:p w14:paraId="1662C5CD" w14:textId="77777777" w:rsidR="002E2C00" w:rsidRPr="00F14FAC" w:rsidRDefault="002E2C00">
      <w:pPr>
        <w:tabs>
          <w:tab w:val="clear" w:pos="567"/>
        </w:tabs>
        <w:spacing w:line="240" w:lineRule="auto"/>
        <w:ind w:right="113"/>
        <w:rPr>
          <w:noProof/>
          <w:szCs w:val="22"/>
        </w:rPr>
      </w:pPr>
    </w:p>
    <w:p w14:paraId="664B10A7" w14:textId="77777777" w:rsidR="002E2C00" w:rsidRPr="00F14FAC" w:rsidRDefault="00ED5D46">
      <w:pPr>
        <w:rPr>
          <w:szCs w:val="22"/>
        </w:rPr>
      </w:pPr>
      <w:r w:rsidRPr="00F14FAC">
        <w:rPr>
          <w:szCs w:val="22"/>
        </w:rPr>
        <w:t>Lot</w:t>
      </w:r>
    </w:p>
    <w:p w14:paraId="68CAC5EF" w14:textId="77777777" w:rsidR="002E2C00" w:rsidRPr="00F14FAC" w:rsidRDefault="002E2C00">
      <w:pPr>
        <w:tabs>
          <w:tab w:val="clear" w:pos="567"/>
        </w:tabs>
        <w:spacing w:line="240" w:lineRule="auto"/>
        <w:ind w:right="113"/>
        <w:rPr>
          <w:noProof/>
          <w:szCs w:val="22"/>
        </w:rPr>
      </w:pPr>
    </w:p>
    <w:p w14:paraId="461857E9" w14:textId="77777777" w:rsidR="002E2C00" w:rsidRPr="00F14FAC" w:rsidRDefault="002E2C00">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7E6FD820" w14:textId="77777777">
        <w:tc>
          <w:tcPr>
            <w:tcW w:w="9287" w:type="dxa"/>
          </w:tcPr>
          <w:p w14:paraId="2EF169AD"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5.</w:t>
            </w:r>
            <w:r w:rsidRPr="00F14FAC">
              <w:rPr>
                <w:b/>
                <w:szCs w:val="22"/>
              </w:rPr>
              <w:tab/>
              <w:t>DRUGO</w:t>
            </w:r>
          </w:p>
        </w:tc>
      </w:tr>
    </w:tbl>
    <w:p w14:paraId="23C3525E" w14:textId="77777777" w:rsidR="002E2C00" w:rsidRPr="00F14FAC" w:rsidRDefault="002E2C00">
      <w:pPr>
        <w:tabs>
          <w:tab w:val="clear" w:pos="567"/>
        </w:tabs>
        <w:spacing w:line="240" w:lineRule="auto"/>
        <w:ind w:right="113"/>
        <w:rPr>
          <w:noProof/>
          <w:szCs w:val="22"/>
        </w:rPr>
      </w:pPr>
    </w:p>
    <w:p w14:paraId="173B94AD" w14:textId="77777777" w:rsidR="002E2C00" w:rsidRPr="00F14FAC" w:rsidRDefault="00ED5D46">
      <w:pPr>
        <w:tabs>
          <w:tab w:val="clear" w:pos="567"/>
          <w:tab w:val="left" w:pos="0"/>
        </w:tabs>
        <w:spacing w:line="240" w:lineRule="auto"/>
        <w:rPr>
          <w:noProof/>
          <w:szCs w:val="22"/>
        </w:rPr>
      </w:pPr>
      <w:r w:rsidRPr="00F14FAC">
        <w:rPr>
          <w:noProof/>
          <w:szCs w:val="22"/>
        </w:rPr>
        <w:t>Ponedjeljak</w:t>
      </w:r>
    </w:p>
    <w:p w14:paraId="63C370FC" w14:textId="77777777" w:rsidR="002E2C00" w:rsidRPr="00F14FAC" w:rsidRDefault="00ED5D46">
      <w:pPr>
        <w:tabs>
          <w:tab w:val="clear" w:pos="567"/>
          <w:tab w:val="left" w:pos="0"/>
        </w:tabs>
        <w:spacing w:line="240" w:lineRule="auto"/>
        <w:rPr>
          <w:noProof/>
          <w:szCs w:val="22"/>
        </w:rPr>
      </w:pPr>
      <w:r w:rsidRPr="00F14FAC">
        <w:rPr>
          <w:noProof/>
          <w:szCs w:val="22"/>
        </w:rPr>
        <w:t>Utorak</w:t>
      </w:r>
    </w:p>
    <w:p w14:paraId="5BD25FF7" w14:textId="77777777" w:rsidR="002E2C00" w:rsidRPr="00F14FAC" w:rsidRDefault="00ED5D46">
      <w:pPr>
        <w:tabs>
          <w:tab w:val="clear" w:pos="567"/>
          <w:tab w:val="left" w:pos="0"/>
        </w:tabs>
        <w:spacing w:line="240" w:lineRule="auto"/>
        <w:rPr>
          <w:noProof/>
          <w:szCs w:val="22"/>
        </w:rPr>
      </w:pPr>
      <w:r w:rsidRPr="00F14FAC">
        <w:rPr>
          <w:noProof/>
          <w:szCs w:val="22"/>
        </w:rPr>
        <w:t>Srijeda</w:t>
      </w:r>
    </w:p>
    <w:p w14:paraId="30B88091" w14:textId="77777777" w:rsidR="002E2C00" w:rsidRPr="00F14FAC" w:rsidRDefault="00ED5D46">
      <w:pPr>
        <w:tabs>
          <w:tab w:val="clear" w:pos="567"/>
          <w:tab w:val="left" w:pos="0"/>
        </w:tabs>
        <w:spacing w:line="240" w:lineRule="auto"/>
        <w:rPr>
          <w:noProof/>
          <w:szCs w:val="22"/>
        </w:rPr>
      </w:pPr>
      <w:r w:rsidRPr="00F14FAC">
        <w:rPr>
          <w:noProof/>
          <w:szCs w:val="22"/>
        </w:rPr>
        <w:t>Četvrtak</w:t>
      </w:r>
    </w:p>
    <w:p w14:paraId="3128FB7D" w14:textId="77777777" w:rsidR="002E2C00" w:rsidRPr="00F14FAC" w:rsidRDefault="00ED5D46">
      <w:pPr>
        <w:tabs>
          <w:tab w:val="clear" w:pos="567"/>
          <w:tab w:val="left" w:pos="0"/>
        </w:tabs>
        <w:spacing w:line="240" w:lineRule="auto"/>
        <w:rPr>
          <w:noProof/>
          <w:szCs w:val="22"/>
        </w:rPr>
      </w:pPr>
      <w:r w:rsidRPr="00F14FAC">
        <w:rPr>
          <w:noProof/>
          <w:szCs w:val="22"/>
        </w:rPr>
        <w:t>Petak</w:t>
      </w:r>
    </w:p>
    <w:p w14:paraId="0C44C8D3" w14:textId="77777777" w:rsidR="002E2C00" w:rsidRPr="00F14FAC" w:rsidRDefault="00ED5D46">
      <w:pPr>
        <w:tabs>
          <w:tab w:val="clear" w:pos="567"/>
          <w:tab w:val="left" w:pos="0"/>
        </w:tabs>
        <w:spacing w:line="240" w:lineRule="auto"/>
        <w:rPr>
          <w:noProof/>
          <w:szCs w:val="22"/>
        </w:rPr>
      </w:pPr>
      <w:r w:rsidRPr="00F14FAC">
        <w:rPr>
          <w:noProof/>
          <w:szCs w:val="22"/>
        </w:rPr>
        <w:t>Subota</w:t>
      </w:r>
    </w:p>
    <w:p w14:paraId="45D8F508" w14:textId="77777777" w:rsidR="002E2C00" w:rsidRPr="00F14FAC" w:rsidRDefault="00ED5D46">
      <w:pPr>
        <w:tabs>
          <w:tab w:val="clear" w:pos="567"/>
          <w:tab w:val="left" w:pos="0"/>
        </w:tabs>
        <w:spacing w:line="240" w:lineRule="auto"/>
        <w:rPr>
          <w:noProof/>
          <w:szCs w:val="22"/>
        </w:rPr>
      </w:pPr>
      <w:r w:rsidRPr="00F14FAC">
        <w:rPr>
          <w:noProof/>
          <w:szCs w:val="22"/>
        </w:rPr>
        <w:t>Nedjelja</w:t>
      </w:r>
    </w:p>
    <w:p w14:paraId="2F3D1E75" w14:textId="77777777" w:rsidR="002E2C00" w:rsidRPr="00F14FAC" w:rsidRDefault="002E2C00">
      <w:pPr>
        <w:tabs>
          <w:tab w:val="clear" w:pos="567"/>
        </w:tabs>
        <w:overflowPunct w:val="0"/>
        <w:autoSpaceDE w:val="0"/>
        <w:autoSpaceDN w:val="0"/>
        <w:adjustRightInd w:val="0"/>
        <w:spacing w:line="240" w:lineRule="auto"/>
        <w:jc w:val="both"/>
        <w:textAlignment w:val="baseline"/>
        <w:rPr>
          <w:szCs w:val="22"/>
          <w:lang w:eastAsia="sl-SI"/>
        </w:rPr>
      </w:pPr>
    </w:p>
    <w:p w14:paraId="56C62D38" w14:textId="77777777" w:rsidR="002E2C00" w:rsidRPr="00F14FAC" w:rsidRDefault="002E2C00">
      <w:pPr>
        <w:tabs>
          <w:tab w:val="clear" w:pos="567"/>
        </w:tabs>
        <w:spacing w:line="240" w:lineRule="auto"/>
        <w:rPr>
          <w:szCs w:val="22"/>
          <w:lang w:eastAsia="sl-SI"/>
        </w:rPr>
      </w:pPr>
    </w:p>
    <w:p w14:paraId="0BC19876" w14:textId="77777777" w:rsidR="002E2C00" w:rsidRPr="00F14FAC" w:rsidRDefault="002E2C00">
      <w:pPr>
        <w:tabs>
          <w:tab w:val="clear" w:pos="567"/>
        </w:tabs>
        <w:spacing w:line="240" w:lineRule="auto"/>
        <w:rPr>
          <w:szCs w:val="22"/>
          <w:lang w:eastAsia="sl-SI"/>
        </w:rPr>
      </w:pPr>
    </w:p>
    <w:p w14:paraId="1D02958D" w14:textId="77777777" w:rsidR="002E2C00" w:rsidRPr="00F14FAC" w:rsidRDefault="002E2C00">
      <w:pPr>
        <w:tabs>
          <w:tab w:val="clear" w:pos="567"/>
        </w:tabs>
        <w:spacing w:line="240" w:lineRule="auto"/>
        <w:rPr>
          <w:szCs w:val="22"/>
          <w:lang w:eastAsia="sl-SI"/>
        </w:rPr>
      </w:pPr>
    </w:p>
    <w:p w14:paraId="072FFBEC" w14:textId="77777777" w:rsidR="002E2C00" w:rsidRPr="00F14FAC" w:rsidRDefault="00ED5D46">
      <w:pPr>
        <w:tabs>
          <w:tab w:val="clear" w:pos="567"/>
        </w:tabs>
        <w:spacing w:line="240" w:lineRule="auto"/>
        <w:rPr>
          <w:szCs w:val="22"/>
          <w:lang w:eastAsia="sl-SI"/>
        </w:rPr>
      </w:pPr>
      <w:r w:rsidRPr="00F14FAC">
        <w:rPr>
          <w:szCs w:val="22"/>
          <w:lang w:eastAsia="sl-SI"/>
        </w:rPr>
        <w:br w:type="page"/>
      </w:r>
    </w:p>
    <w:p w14:paraId="56E03AF7"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7342F257"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6A57E0EC"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SPREMNIK S KAPSULAMA</w:t>
      </w:r>
    </w:p>
    <w:p w14:paraId="485CBE89" w14:textId="77777777" w:rsidR="002E2C00" w:rsidRPr="00F14FAC" w:rsidRDefault="002E2C00">
      <w:pPr>
        <w:tabs>
          <w:tab w:val="clear" w:pos="567"/>
        </w:tabs>
        <w:spacing w:line="240" w:lineRule="auto"/>
        <w:rPr>
          <w:noProof/>
          <w:szCs w:val="22"/>
        </w:rPr>
      </w:pPr>
    </w:p>
    <w:p w14:paraId="290670D4" w14:textId="77777777" w:rsidR="002E2C00" w:rsidRPr="00F14FAC" w:rsidRDefault="002E2C00">
      <w:pPr>
        <w:tabs>
          <w:tab w:val="clear" w:pos="567"/>
        </w:tabs>
        <w:spacing w:line="240" w:lineRule="auto"/>
        <w:rPr>
          <w:noProof/>
          <w:szCs w:val="22"/>
        </w:rPr>
      </w:pPr>
    </w:p>
    <w:p w14:paraId="77232D6F" w14:textId="5230D33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VAULT_ND_ddfba284-6b4b-4c64-a61a-272362bb5093 \* MERGEFORMAT </w:instrText>
      </w:r>
      <w:r w:rsidR="001C24AD">
        <w:rPr>
          <w:b/>
          <w:szCs w:val="22"/>
        </w:rPr>
        <w:fldChar w:fldCharType="separate"/>
      </w:r>
      <w:r w:rsidR="001C24AD">
        <w:rPr>
          <w:b/>
          <w:szCs w:val="22"/>
        </w:rPr>
        <w:t xml:space="preserve"> </w:t>
      </w:r>
      <w:r w:rsidR="001C24AD">
        <w:rPr>
          <w:b/>
          <w:szCs w:val="22"/>
        </w:rPr>
        <w:fldChar w:fldCharType="end"/>
      </w:r>
    </w:p>
    <w:p w14:paraId="1B92F2EA" w14:textId="77777777" w:rsidR="002E2C00" w:rsidRPr="00F14FAC" w:rsidRDefault="002E2C00">
      <w:pPr>
        <w:tabs>
          <w:tab w:val="clear" w:pos="567"/>
        </w:tabs>
        <w:spacing w:line="240" w:lineRule="auto"/>
        <w:rPr>
          <w:noProof/>
          <w:szCs w:val="22"/>
        </w:rPr>
      </w:pPr>
    </w:p>
    <w:p w14:paraId="6F7DAA96" w14:textId="77777777" w:rsidR="002E2C00" w:rsidRPr="00F14FAC" w:rsidRDefault="00ED5D46">
      <w:pPr>
        <w:tabs>
          <w:tab w:val="clear" w:pos="567"/>
          <w:tab w:val="left" w:pos="0"/>
        </w:tabs>
        <w:spacing w:line="240" w:lineRule="auto"/>
        <w:rPr>
          <w:noProof/>
          <w:szCs w:val="22"/>
        </w:rPr>
      </w:pPr>
      <w:r w:rsidRPr="00F14FAC">
        <w:rPr>
          <w:szCs w:val="22"/>
        </w:rPr>
        <w:t>Rivastigmin Actavis 1,5 mg tvrde kapsule</w:t>
      </w:r>
    </w:p>
    <w:p w14:paraId="43062372" w14:textId="77777777" w:rsidR="002E2C00" w:rsidRPr="00F14FAC" w:rsidRDefault="00ED5D46">
      <w:pPr>
        <w:tabs>
          <w:tab w:val="clear" w:pos="567"/>
        </w:tabs>
        <w:spacing w:line="240" w:lineRule="auto"/>
        <w:rPr>
          <w:noProof/>
          <w:szCs w:val="22"/>
        </w:rPr>
      </w:pPr>
      <w:r w:rsidRPr="00F14FAC">
        <w:rPr>
          <w:szCs w:val="22"/>
        </w:rPr>
        <w:t>rivastigmin</w:t>
      </w:r>
    </w:p>
    <w:p w14:paraId="5D8A9611" w14:textId="77777777" w:rsidR="002E2C00" w:rsidRPr="00F14FAC" w:rsidRDefault="002E2C00">
      <w:pPr>
        <w:tabs>
          <w:tab w:val="clear" w:pos="567"/>
        </w:tabs>
        <w:rPr>
          <w:noProof/>
          <w:szCs w:val="22"/>
        </w:rPr>
      </w:pPr>
    </w:p>
    <w:p w14:paraId="28ABF939" w14:textId="77777777" w:rsidR="002E2C00" w:rsidRPr="00F14FAC" w:rsidRDefault="002E2C00">
      <w:pPr>
        <w:tabs>
          <w:tab w:val="clear" w:pos="567"/>
        </w:tabs>
        <w:rPr>
          <w:noProof/>
          <w:szCs w:val="22"/>
        </w:rPr>
      </w:pPr>
    </w:p>
    <w:p w14:paraId="6884BA86" w14:textId="5E9F6F5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VAULT_ND_7511ce48-01f4-4550-b06b-61d0772960aa \* MERGEFORMAT </w:instrText>
      </w:r>
      <w:r w:rsidR="001C24AD">
        <w:rPr>
          <w:b/>
        </w:rPr>
        <w:fldChar w:fldCharType="separate"/>
      </w:r>
      <w:r w:rsidR="001C24AD">
        <w:rPr>
          <w:b/>
        </w:rPr>
        <w:t xml:space="preserve"> </w:t>
      </w:r>
      <w:r w:rsidR="001C24AD">
        <w:rPr>
          <w:b/>
        </w:rPr>
        <w:fldChar w:fldCharType="end"/>
      </w:r>
    </w:p>
    <w:p w14:paraId="46F49712" w14:textId="77777777" w:rsidR="002E2C00" w:rsidRPr="00F14FAC" w:rsidRDefault="002E2C00">
      <w:pPr>
        <w:tabs>
          <w:tab w:val="clear" w:pos="567"/>
        </w:tabs>
        <w:spacing w:line="240" w:lineRule="auto"/>
        <w:rPr>
          <w:noProof/>
          <w:szCs w:val="22"/>
        </w:rPr>
      </w:pPr>
    </w:p>
    <w:p w14:paraId="30547910" w14:textId="77777777" w:rsidR="002E2C00" w:rsidRPr="00F14FAC" w:rsidRDefault="00ED5D46">
      <w:pPr>
        <w:tabs>
          <w:tab w:val="clear" w:pos="567"/>
        </w:tabs>
        <w:ind w:right="-2"/>
        <w:rPr>
          <w:szCs w:val="22"/>
        </w:rPr>
      </w:pPr>
      <w:r w:rsidRPr="00F14FAC">
        <w:rPr>
          <w:szCs w:val="22"/>
        </w:rPr>
        <w:t xml:space="preserve">1 kapsula sadrži 1,5 mg rivastigmina (u obliku rivastagminhidrogentartarata). </w:t>
      </w:r>
    </w:p>
    <w:p w14:paraId="33B52764" w14:textId="77777777" w:rsidR="002E2C00" w:rsidRPr="00F14FAC" w:rsidRDefault="002E2C00">
      <w:pPr>
        <w:tabs>
          <w:tab w:val="clear" w:pos="567"/>
        </w:tabs>
        <w:spacing w:line="240" w:lineRule="auto"/>
        <w:rPr>
          <w:noProof/>
          <w:szCs w:val="22"/>
        </w:rPr>
      </w:pPr>
    </w:p>
    <w:p w14:paraId="47B4F33B" w14:textId="77777777" w:rsidR="002E2C00" w:rsidRPr="00F14FAC" w:rsidRDefault="002E2C00">
      <w:pPr>
        <w:tabs>
          <w:tab w:val="clear" w:pos="567"/>
        </w:tabs>
        <w:spacing w:line="240" w:lineRule="auto"/>
        <w:rPr>
          <w:noProof/>
          <w:szCs w:val="22"/>
        </w:rPr>
      </w:pPr>
    </w:p>
    <w:p w14:paraId="03E3F85A" w14:textId="23D6AEE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VAULT_ND_c27d40c4-71f5-43bc-bc8e-7060c14fae7d \* MERGEFORMAT </w:instrText>
      </w:r>
      <w:r w:rsidR="001C24AD">
        <w:rPr>
          <w:b/>
          <w:szCs w:val="22"/>
        </w:rPr>
        <w:fldChar w:fldCharType="separate"/>
      </w:r>
      <w:r w:rsidR="001C24AD">
        <w:rPr>
          <w:b/>
          <w:szCs w:val="22"/>
        </w:rPr>
        <w:t xml:space="preserve"> </w:t>
      </w:r>
      <w:r w:rsidR="001C24AD">
        <w:rPr>
          <w:b/>
          <w:szCs w:val="22"/>
        </w:rPr>
        <w:fldChar w:fldCharType="end"/>
      </w:r>
    </w:p>
    <w:p w14:paraId="5BBB46F9" w14:textId="77777777" w:rsidR="002E2C00" w:rsidRPr="00F14FAC" w:rsidRDefault="002E2C00">
      <w:pPr>
        <w:tabs>
          <w:tab w:val="clear" w:pos="567"/>
        </w:tabs>
        <w:spacing w:line="240" w:lineRule="auto"/>
        <w:rPr>
          <w:noProof/>
          <w:szCs w:val="22"/>
        </w:rPr>
      </w:pPr>
    </w:p>
    <w:p w14:paraId="3A9E93BA" w14:textId="77777777" w:rsidR="002E2C00" w:rsidRPr="00F14FAC" w:rsidRDefault="002E2C00">
      <w:pPr>
        <w:tabs>
          <w:tab w:val="clear" w:pos="567"/>
        </w:tabs>
        <w:spacing w:line="240" w:lineRule="auto"/>
        <w:rPr>
          <w:noProof/>
          <w:szCs w:val="22"/>
        </w:rPr>
      </w:pPr>
    </w:p>
    <w:p w14:paraId="7096152B" w14:textId="16DD0EC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VAULT_ND_6773c024-0fa3-4b14-bddc-1d58c4034115 \* MERGEFORMAT </w:instrText>
      </w:r>
      <w:r w:rsidR="001C24AD">
        <w:rPr>
          <w:b/>
          <w:szCs w:val="22"/>
        </w:rPr>
        <w:fldChar w:fldCharType="separate"/>
      </w:r>
      <w:r w:rsidR="001C24AD">
        <w:rPr>
          <w:b/>
          <w:szCs w:val="22"/>
        </w:rPr>
        <w:t xml:space="preserve"> </w:t>
      </w:r>
      <w:r w:rsidR="001C24AD">
        <w:rPr>
          <w:b/>
          <w:szCs w:val="22"/>
        </w:rPr>
        <w:fldChar w:fldCharType="end"/>
      </w:r>
    </w:p>
    <w:p w14:paraId="48B70137" w14:textId="77777777" w:rsidR="002E2C00" w:rsidRPr="00F14FAC" w:rsidRDefault="002E2C00">
      <w:pPr>
        <w:tabs>
          <w:tab w:val="clear" w:pos="567"/>
        </w:tabs>
        <w:spacing w:line="240" w:lineRule="auto"/>
        <w:rPr>
          <w:noProof/>
          <w:szCs w:val="22"/>
        </w:rPr>
      </w:pPr>
    </w:p>
    <w:p w14:paraId="2FB678B8"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0641E73D" w14:textId="77777777" w:rsidR="002E2C00" w:rsidRPr="00F14FAC" w:rsidRDefault="002E2C00">
      <w:pPr>
        <w:tabs>
          <w:tab w:val="clear" w:pos="567"/>
        </w:tabs>
        <w:spacing w:line="240" w:lineRule="auto"/>
        <w:rPr>
          <w:noProof/>
          <w:szCs w:val="22"/>
        </w:rPr>
      </w:pPr>
    </w:p>
    <w:p w14:paraId="2950D213" w14:textId="77777777" w:rsidR="002E2C00" w:rsidRPr="00F14FAC" w:rsidRDefault="002E2C00">
      <w:pPr>
        <w:tabs>
          <w:tab w:val="clear" w:pos="567"/>
        </w:tabs>
        <w:spacing w:line="240" w:lineRule="auto"/>
        <w:rPr>
          <w:noProof/>
          <w:szCs w:val="22"/>
        </w:rPr>
      </w:pPr>
    </w:p>
    <w:p w14:paraId="1C97DE3F" w14:textId="7601C71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VAULT_ND_ddb3a224-7a6e-4f0f-9dcf-b71f5c1144c5 \* MERGEFORMAT </w:instrText>
      </w:r>
      <w:r w:rsidR="001C24AD">
        <w:rPr>
          <w:b/>
          <w:szCs w:val="22"/>
        </w:rPr>
        <w:fldChar w:fldCharType="separate"/>
      </w:r>
      <w:r w:rsidR="001C24AD">
        <w:rPr>
          <w:b/>
          <w:szCs w:val="22"/>
        </w:rPr>
        <w:t xml:space="preserve"> </w:t>
      </w:r>
      <w:r w:rsidR="001C24AD">
        <w:rPr>
          <w:b/>
          <w:szCs w:val="22"/>
        </w:rPr>
        <w:fldChar w:fldCharType="end"/>
      </w:r>
    </w:p>
    <w:p w14:paraId="0935EB56" w14:textId="77777777" w:rsidR="002E2C00" w:rsidRPr="00F14FAC" w:rsidRDefault="002E2C00">
      <w:pPr>
        <w:tabs>
          <w:tab w:val="clear" w:pos="567"/>
        </w:tabs>
        <w:spacing w:line="240" w:lineRule="auto"/>
        <w:rPr>
          <w:noProof/>
          <w:szCs w:val="22"/>
        </w:rPr>
      </w:pPr>
    </w:p>
    <w:p w14:paraId="7491EA8D"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1CE018CA" w14:textId="77777777" w:rsidR="002E2C00" w:rsidRPr="00F14FAC" w:rsidRDefault="00ED5D46">
      <w:pPr>
        <w:spacing w:line="240" w:lineRule="auto"/>
        <w:rPr>
          <w:szCs w:val="22"/>
        </w:rPr>
      </w:pPr>
      <w:r w:rsidRPr="00F14FAC">
        <w:rPr>
          <w:szCs w:val="22"/>
        </w:rPr>
        <w:t>Za primjenu kroz usta.</w:t>
      </w:r>
    </w:p>
    <w:p w14:paraId="5C23B0B5" w14:textId="77777777" w:rsidR="002E2C00" w:rsidRPr="00F14FAC" w:rsidRDefault="00ED5D46">
      <w:pPr>
        <w:spacing w:line="240" w:lineRule="auto"/>
        <w:rPr>
          <w:szCs w:val="22"/>
        </w:rPr>
      </w:pPr>
      <w:r w:rsidRPr="00F14FAC">
        <w:rPr>
          <w:szCs w:val="22"/>
        </w:rPr>
        <w:t>Kapsule morate progutati cijele bez drobljenja ili otvaranja.</w:t>
      </w:r>
    </w:p>
    <w:p w14:paraId="603EF9DA" w14:textId="77777777" w:rsidR="002E2C00" w:rsidRPr="00F14FAC" w:rsidRDefault="002E2C00">
      <w:pPr>
        <w:tabs>
          <w:tab w:val="clear" w:pos="567"/>
        </w:tabs>
        <w:spacing w:line="240" w:lineRule="auto"/>
        <w:rPr>
          <w:noProof/>
          <w:szCs w:val="22"/>
        </w:rPr>
      </w:pPr>
    </w:p>
    <w:p w14:paraId="6B0401D3" w14:textId="77777777" w:rsidR="002E2C00" w:rsidRPr="00F14FAC" w:rsidRDefault="002E2C00">
      <w:pPr>
        <w:tabs>
          <w:tab w:val="clear" w:pos="567"/>
        </w:tabs>
        <w:spacing w:line="240" w:lineRule="auto"/>
        <w:rPr>
          <w:noProof/>
          <w:szCs w:val="22"/>
        </w:rPr>
      </w:pPr>
    </w:p>
    <w:p w14:paraId="13C6EF7F" w14:textId="6DB8DDF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VAULT_ND_9546d01f-26c4-4107-8ccd-3363571ad8a3 \* MERGEFORMAT </w:instrText>
      </w:r>
      <w:r w:rsidR="001C24AD">
        <w:rPr>
          <w:b/>
          <w:szCs w:val="22"/>
        </w:rPr>
        <w:fldChar w:fldCharType="separate"/>
      </w:r>
      <w:r w:rsidR="001C24AD">
        <w:rPr>
          <w:b/>
          <w:szCs w:val="22"/>
        </w:rPr>
        <w:t xml:space="preserve"> </w:t>
      </w:r>
      <w:r w:rsidR="001C24AD">
        <w:rPr>
          <w:b/>
          <w:szCs w:val="22"/>
        </w:rPr>
        <w:fldChar w:fldCharType="end"/>
      </w:r>
    </w:p>
    <w:p w14:paraId="51DE87B8" w14:textId="77777777" w:rsidR="002E2C00" w:rsidRPr="00F14FAC" w:rsidRDefault="002E2C00">
      <w:pPr>
        <w:tabs>
          <w:tab w:val="clear" w:pos="567"/>
        </w:tabs>
        <w:spacing w:line="240" w:lineRule="auto"/>
        <w:rPr>
          <w:noProof/>
          <w:szCs w:val="22"/>
        </w:rPr>
      </w:pPr>
    </w:p>
    <w:p w14:paraId="61097A9A" w14:textId="764321B6"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vault_nd_21d7c800-1608-422d-b840-c5d2736b30f9 \* MERGEFORMAT </w:instrText>
      </w:r>
      <w:r w:rsidR="001C24AD">
        <w:rPr>
          <w:szCs w:val="22"/>
        </w:rPr>
        <w:fldChar w:fldCharType="separate"/>
      </w:r>
      <w:r w:rsidR="001C24AD">
        <w:rPr>
          <w:szCs w:val="22"/>
        </w:rPr>
        <w:t xml:space="preserve"> </w:t>
      </w:r>
      <w:r w:rsidR="001C24AD">
        <w:rPr>
          <w:szCs w:val="22"/>
        </w:rPr>
        <w:fldChar w:fldCharType="end"/>
      </w:r>
    </w:p>
    <w:p w14:paraId="43B16134" w14:textId="77777777" w:rsidR="002E2C00" w:rsidRPr="00F14FAC" w:rsidRDefault="002E2C00">
      <w:pPr>
        <w:tabs>
          <w:tab w:val="clear" w:pos="567"/>
        </w:tabs>
        <w:spacing w:line="240" w:lineRule="auto"/>
        <w:rPr>
          <w:noProof/>
          <w:szCs w:val="22"/>
        </w:rPr>
      </w:pPr>
    </w:p>
    <w:p w14:paraId="06EADA04" w14:textId="77777777" w:rsidR="002E2C00" w:rsidRPr="00F14FAC" w:rsidRDefault="002E2C00">
      <w:pPr>
        <w:tabs>
          <w:tab w:val="clear" w:pos="567"/>
        </w:tabs>
        <w:spacing w:line="240" w:lineRule="auto"/>
        <w:rPr>
          <w:noProof/>
          <w:szCs w:val="22"/>
        </w:rPr>
      </w:pPr>
    </w:p>
    <w:p w14:paraId="7ABA81EC" w14:textId="69F59FD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VAULT_ND_1a5a4fb0-d37a-4629-bc1c-6bc2df13c2d2 \* MERGEFORMAT </w:instrText>
      </w:r>
      <w:r w:rsidR="001C24AD">
        <w:rPr>
          <w:b/>
          <w:szCs w:val="22"/>
        </w:rPr>
        <w:fldChar w:fldCharType="separate"/>
      </w:r>
      <w:r w:rsidR="001C24AD">
        <w:rPr>
          <w:b/>
          <w:szCs w:val="22"/>
        </w:rPr>
        <w:t xml:space="preserve"> </w:t>
      </w:r>
      <w:r w:rsidR="001C24AD">
        <w:rPr>
          <w:b/>
          <w:szCs w:val="22"/>
        </w:rPr>
        <w:fldChar w:fldCharType="end"/>
      </w:r>
    </w:p>
    <w:p w14:paraId="60173CF5" w14:textId="77777777" w:rsidR="002E2C00" w:rsidRPr="00F14FAC" w:rsidRDefault="002E2C00">
      <w:pPr>
        <w:tabs>
          <w:tab w:val="clear" w:pos="567"/>
        </w:tabs>
        <w:spacing w:line="240" w:lineRule="auto"/>
        <w:rPr>
          <w:noProof/>
          <w:szCs w:val="22"/>
        </w:rPr>
      </w:pPr>
    </w:p>
    <w:p w14:paraId="768A7784" w14:textId="77777777" w:rsidR="002E2C00" w:rsidRPr="00F14FAC" w:rsidRDefault="002E2C00">
      <w:pPr>
        <w:tabs>
          <w:tab w:val="clear" w:pos="567"/>
        </w:tabs>
        <w:spacing w:line="240" w:lineRule="auto"/>
        <w:rPr>
          <w:noProof/>
          <w:szCs w:val="22"/>
        </w:rPr>
      </w:pPr>
    </w:p>
    <w:p w14:paraId="3917EE1A" w14:textId="36B660D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VAULT_ND_28aed347-cedb-4510-9332-d0a122f238bf \* MERGEFORMAT </w:instrText>
      </w:r>
      <w:r w:rsidR="001C24AD">
        <w:rPr>
          <w:b/>
          <w:szCs w:val="22"/>
        </w:rPr>
        <w:fldChar w:fldCharType="separate"/>
      </w:r>
      <w:r w:rsidR="001C24AD">
        <w:rPr>
          <w:b/>
          <w:szCs w:val="22"/>
        </w:rPr>
        <w:t xml:space="preserve"> </w:t>
      </w:r>
      <w:r w:rsidR="001C24AD">
        <w:rPr>
          <w:b/>
          <w:szCs w:val="22"/>
        </w:rPr>
        <w:fldChar w:fldCharType="end"/>
      </w:r>
    </w:p>
    <w:p w14:paraId="66162BB1" w14:textId="77777777" w:rsidR="002E2C00" w:rsidRPr="00F14FAC" w:rsidRDefault="002E2C00">
      <w:pPr>
        <w:tabs>
          <w:tab w:val="clear" w:pos="567"/>
        </w:tabs>
        <w:spacing w:line="240" w:lineRule="auto"/>
        <w:rPr>
          <w:noProof/>
          <w:szCs w:val="22"/>
        </w:rPr>
      </w:pPr>
    </w:p>
    <w:p w14:paraId="7B9713BE" w14:textId="77777777" w:rsidR="002E2C00" w:rsidRPr="00F14FAC" w:rsidRDefault="00ED5D46">
      <w:pPr>
        <w:rPr>
          <w:szCs w:val="22"/>
        </w:rPr>
      </w:pPr>
      <w:r w:rsidRPr="00F14FAC">
        <w:rPr>
          <w:szCs w:val="22"/>
        </w:rPr>
        <w:t>Rok valjanosti</w:t>
      </w:r>
    </w:p>
    <w:p w14:paraId="6DDD562F" w14:textId="77777777" w:rsidR="002E2C00" w:rsidRPr="00F14FAC" w:rsidRDefault="002E2C00">
      <w:pPr>
        <w:tabs>
          <w:tab w:val="clear" w:pos="567"/>
        </w:tabs>
        <w:spacing w:line="240" w:lineRule="auto"/>
        <w:rPr>
          <w:noProof/>
          <w:szCs w:val="22"/>
        </w:rPr>
      </w:pPr>
    </w:p>
    <w:p w14:paraId="5F403425" w14:textId="77777777" w:rsidR="002E2C00" w:rsidRPr="00F14FAC" w:rsidRDefault="002E2C00">
      <w:pPr>
        <w:tabs>
          <w:tab w:val="clear" w:pos="567"/>
        </w:tabs>
        <w:spacing w:line="240" w:lineRule="auto"/>
        <w:rPr>
          <w:noProof/>
          <w:szCs w:val="22"/>
        </w:rPr>
      </w:pPr>
    </w:p>
    <w:p w14:paraId="3D1D5F03" w14:textId="76DA25B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VAULT_ND_9fba95cf-9c7a-4f77-8217-8db99479fb52 \* MERGEFORMAT </w:instrText>
      </w:r>
      <w:r w:rsidR="001C24AD">
        <w:rPr>
          <w:b/>
          <w:szCs w:val="22"/>
        </w:rPr>
        <w:fldChar w:fldCharType="separate"/>
      </w:r>
      <w:r w:rsidR="001C24AD">
        <w:rPr>
          <w:b/>
          <w:szCs w:val="22"/>
        </w:rPr>
        <w:t xml:space="preserve"> </w:t>
      </w:r>
      <w:r w:rsidR="001C24AD">
        <w:rPr>
          <w:b/>
          <w:szCs w:val="22"/>
        </w:rPr>
        <w:fldChar w:fldCharType="end"/>
      </w:r>
    </w:p>
    <w:p w14:paraId="2AD2BB53" w14:textId="77777777" w:rsidR="002E2C00" w:rsidRPr="00F14FAC" w:rsidRDefault="002E2C00">
      <w:pPr>
        <w:tabs>
          <w:tab w:val="clear" w:pos="567"/>
        </w:tabs>
        <w:spacing w:line="240" w:lineRule="auto"/>
        <w:rPr>
          <w:noProof/>
          <w:szCs w:val="22"/>
        </w:rPr>
      </w:pPr>
    </w:p>
    <w:p w14:paraId="716932B2" w14:textId="77777777" w:rsidR="002E2C00" w:rsidRPr="00F14FAC" w:rsidRDefault="00ED5D46">
      <w:pPr>
        <w:rPr>
          <w:szCs w:val="22"/>
        </w:rPr>
      </w:pPr>
      <w:r w:rsidRPr="00F14FAC">
        <w:rPr>
          <w:szCs w:val="22"/>
        </w:rPr>
        <w:t>Ne čuvati na temperaturi iznad 25°C.</w:t>
      </w:r>
    </w:p>
    <w:p w14:paraId="6BCAC4CE" w14:textId="77777777" w:rsidR="002E2C00" w:rsidRPr="00F14FAC" w:rsidRDefault="002E2C00">
      <w:pPr>
        <w:tabs>
          <w:tab w:val="clear" w:pos="567"/>
        </w:tabs>
        <w:spacing w:line="240" w:lineRule="auto"/>
        <w:ind w:left="567" w:hanging="567"/>
        <w:rPr>
          <w:noProof/>
          <w:szCs w:val="22"/>
        </w:rPr>
      </w:pPr>
    </w:p>
    <w:p w14:paraId="5CED13A3" w14:textId="77777777" w:rsidR="002E2C00" w:rsidRPr="00F14FAC" w:rsidRDefault="002E2C00">
      <w:pPr>
        <w:tabs>
          <w:tab w:val="clear" w:pos="567"/>
        </w:tabs>
        <w:spacing w:line="240" w:lineRule="auto"/>
        <w:ind w:left="567" w:hanging="567"/>
        <w:rPr>
          <w:noProof/>
          <w:szCs w:val="22"/>
        </w:rPr>
      </w:pPr>
    </w:p>
    <w:p w14:paraId="0E173759" w14:textId="3AFF6E1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VAULT_ND_de33c3d2-837b-403f-a649-e33829753762 \* MERGEFORMAT </w:instrText>
      </w:r>
      <w:r w:rsidR="001C24AD">
        <w:rPr>
          <w:b/>
          <w:szCs w:val="22"/>
        </w:rPr>
        <w:fldChar w:fldCharType="separate"/>
      </w:r>
      <w:r w:rsidR="001C24AD">
        <w:rPr>
          <w:b/>
          <w:szCs w:val="22"/>
        </w:rPr>
        <w:t xml:space="preserve"> </w:t>
      </w:r>
      <w:r w:rsidR="001C24AD">
        <w:rPr>
          <w:b/>
          <w:szCs w:val="22"/>
        </w:rPr>
        <w:fldChar w:fldCharType="end"/>
      </w:r>
    </w:p>
    <w:p w14:paraId="2BB310B9" w14:textId="77777777" w:rsidR="002E2C00" w:rsidRPr="00F14FAC" w:rsidRDefault="002E2C00">
      <w:pPr>
        <w:tabs>
          <w:tab w:val="clear" w:pos="567"/>
        </w:tabs>
        <w:spacing w:line="240" w:lineRule="auto"/>
        <w:rPr>
          <w:noProof/>
          <w:szCs w:val="22"/>
        </w:rPr>
      </w:pPr>
    </w:p>
    <w:p w14:paraId="0F955650" w14:textId="77777777" w:rsidR="002E2C00" w:rsidRPr="00F14FAC" w:rsidRDefault="002E2C00">
      <w:pPr>
        <w:tabs>
          <w:tab w:val="clear" w:pos="567"/>
        </w:tabs>
        <w:spacing w:line="240" w:lineRule="auto"/>
        <w:rPr>
          <w:noProof/>
          <w:szCs w:val="22"/>
        </w:rPr>
      </w:pPr>
    </w:p>
    <w:p w14:paraId="6F1CEB04" w14:textId="500C2EC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VAULT_ND_ea9e8393-b0ae-475e-8224-8cc16082e343 \* MERGEFORMAT </w:instrText>
      </w:r>
      <w:r w:rsidR="001C24AD">
        <w:rPr>
          <w:b/>
          <w:szCs w:val="22"/>
        </w:rPr>
        <w:fldChar w:fldCharType="separate"/>
      </w:r>
      <w:r w:rsidR="001C24AD">
        <w:rPr>
          <w:b/>
          <w:szCs w:val="22"/>
        </w:rPr>
        <w:t xml:space="preserve"> </w:t>
      </w:r>
      <w:r w:rsidR="001C24AD">
        <w:rPr>
          <w:b/>
          <w:szCs w:val="22"/>
        </w:rPr>
        <w:fldChar w:fldCharType="end"/>
      </w:r>
    </w:p>
    <w:p w14:paraId="4370DBE2" w14:textId="77777777" w:rsidR="002E2C00" w:rsidRPr="00F14FAC" w:rsidRDefault="002E2C00">
      <w:pPr>
        <w:tabs>
          <w:tab w:val="clear" w:pos="567"/>
        </w:tabs>
        <w:spacing w:line="240" w:lineRule="auto"/>
        <w:rPr>
          <w:noProof/>
          <w:szCs w:val="22"/>
        </w:rPr>
      </w:pPr>
    </w:p>
    <w:p w14:paraId="5BB04870" w14:textId="77777777" w:rsidR="002E2C00" w:rsidRPr="00F14FAC" w:rsidRDefault="00ED5D46">
      <w:pPr>
        <w:tabs>
          <w:tab w:val="clear" w:pos="567"/>
        </w:tabs>
        <w:spacing w:line="240" w:lineRule="auto"/>
        <w:rPr>
          <w:szCs w:val="22"/>
        </w:rPr>
      </w:pPr>
      <w:r w:rsidRPr="00F14FAC">
        <w:rPr>
          <w:szCs w:val="22"/>
        </w:rPr>
        <w:t>Actavis Group PTC ehf.</w:t>
      </w:r>
    </w:p>
    <w:p w14:paraId="14D7DAA4" w14:textId="77777777" w:rsidR="002E2C00" w:rsidRPr="00F14FAC" w:rsidRDefault="00ED5D46">
      <w:pPr>
        <w:tabs>
          <w:tab w:val="clear" w:pos="567"/>
        </w:tabs>
        <w:spacing w:line="240" w:lineRule="auto"/>
        <w:rPr>
          <w:szCs w:val="22"/>
        </w:rPr>
      </w:pPr>
      <w:r w:rsidRPr="00F14FAC">
        <w:rPr>
          <w:szCs w:val="22"/>
        </w:rPr>
        <w:t>220 Hafnarfjörður</w:t>
      </w:r>
    </w:p>
    <w:p w14:paraId="37EB72E9" w14:textId="77777777" w:rsidR="002E2C00" w:rsidRPr="00F14FAC" w:rsidRDefault="00ED5D46">
      <w:pPr>
        <w:tabs>
          <w:tab w:val="clear" w:pos="567"/>
        </w:tabs>
        <w:spacing w:line="240" w:lineRule="auto"/>
        <w:rPr>
          <w:noProof/>
          <w:szCs w:val="22"/>
        </w:rPr>
      </w:pPr>
      <w:r w:rsidRPr="00F14FAC">
        <w:rPr>
          <w:szCs w:val="22"/>
        </w:rPr>
        <w:t>Island</w:t>
      </w:r>
    </w:p>
    <w:p w14:paraId="5EA42A5C" w14:textId="77777777" w:rsidR="002E2C00" w:rsidRPr="00F14FAC" w:rsidRDefault="002E2C00">
      <w:pPr>
        <w:tabs>
          <w:tab w:val="clear" w:pos="567"/>
        </w:tabs>
        <w:spacing w:line="240" w:lineRule="auto"/>
        <w:rPr>
          <w:noProof/>
          <w:szCs w:val="22"/>
        </w:rPr>
      </w:pPr>
    </w:p>
    <w:p w14:paraId="5AFA03D5" w14:textId="77777777" w:rsidR="002E2C00" w:rsidRPr="00F14FAC" w:rsidRDefault="002E2C00">
      <w:pPr>
        <w:tabs>
          <w:tab w:val="clear" w:pos="567"/>
        </w:tabs>
        <w:spacing w:line="240" w:lineRule="auto"/>
        <w:rPr>
          <w:noProof/>
          <w:szCs w:val="22"/>
        </w:rPr>
      </w:pPr>
    </w:p>
    <w:p w14:paraId="4471D83F" w14:textId="6C710C9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VAULT_ND_bc51ff91-9a24-4972-a7cd-dc5bed510c25 \* MERGEFORMAT </w:instrText>
      </w:r>
      <w:r w:rsidR="001C24AD">
        <w:rPr>
          <w:b/>
          <w:szCs w:val="22"/>
        </w:rPr>
        <w:fldChar w:fldCharType="separate"/>
      </w:r>
      <w:r w:rsidR="001C24AD">
        <w:rPr>
          <w:b/>
          <w:szCs w:val="22"/>
        </w:rPr>
        <w:t xml:space="preserve"> </w:t>
      </w:r>
      <w:r w:rsidR="001C24AD">
        <w:rPr>
          <w:b/>
          <w:szCs w:val="22"/>
        </w:rPr>
        <w:fldChar w:fldCharType="end"/>
      </w:r>
    </w:p>
    <w:p w14:paraId="5E81C8DE" w14:textId="77777777" w:rsidR="002E2C00" w:rsidRPr="00F14FAC" w:rsidRDefault="002E2C00">
      <w:pPr>
        <w:tabs>
          <w:tab w:val="clear" w:pos="567"/>
        </w:tabs>
        <w:spacing w:line="240" w:lineRule="auto"/>
        <w:outlineLvl w:val="0"/>
        <w:rPr>
          <w:noProof/>
          <w:szCs w:val="22"/>
        </w:rPr>
      </w:pPr>
    </w:p>
    <w:p w14:paraId="3403E0A3" w14:textId="77777777" w:rsidR="002E2C00" w:rsidRPr="00F14FAC" w:rsidRDefault="00ED5D46">
      <w:pPr>
        <w:tabs>
          <w:tab w:val="clear" w:pos="567"/>
        </w:tabs>
        <w:spacing w:line="240" w:lineRule="auto"/>
        <w:rPr>
          <w:noProof/>
          <w:szCs w:val="22"/>
          <w:highlight w:val="lightGray"/>
        </w:rPr>
      </w:pPr>
      <w:r w:rsidRPr="00F14FAC">
        <w:rPr>
          <w:noProof/>
          <w:szCs w:val="22"/>
        </w:rPr>
        <w:t>EU/1/11/693/004</w:t>
      </w:r>
    </w:p>
    <w:p w14:paraId="13CDADF3" w14:textId="77777777" w:rsidR="002E2C00" w:rsidRPr="00F14FAC" w:rsidRDefault="002E2C00">
      <w:pPr>
        <w:tabs>
          <w:tab w:val="clear" w:pos="567"/>
        </w:tabs>
        <w:spacing w:line="240" w:lineRule="auto"/>
        <w:rPr>
          <w:noProof/>
          <w:szCs w:val="22"/>
        </w:rPr>
      </w:pPr>
    </w:p>
    <w:p w14:paraId="549709DC" w14:textId="77777777" w:rsidR="002E2C00" w:rsidRPr="00F14FAC" w:rsidRDefault="002E2C00">
      <w:pPr>
        <w:tabs>
          <w:tab w:val="clear" w:pos="567"/>
        </w:tabs>
        <w:spacing w:line="240" w:lineRule="auto"/>
        <w:rPr>
          <w:noProof/>
          <w:szCs w:val="22"/>
        </w:rPr>
      </w:pPr>
    </w:p>
    <w:p w14:paraId="41621ACF" w14:textId="7974A9D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VAULT_ND_beb087bf-2ab4-45a0-8dc2-efa8149de3ea \* MERGEFORMAT </w:instrText>
      </w:r>
      <w:r w:rsidR="001C24AD">
        <w:rPr>
          <w:b/>
          <w:szCs w:val="22"/>
        </w:rPr>
        <w:fldChar w:fldCharType="separate"/>
      </w:r>
      <w:r w:rsidR="001C24AD">
        <w:rPr>
          <w:b/>
          <w:szCs w:val="22"/>
        </w:rPr>
        <w:t xml:space="preserve"> </w:t>
      </w:r>
      <w:r w:rsidR="001C24AD">
        <w:rPr>
          <w:b/>
          <w:szCs w:val="22"/>
        </w:rPr>
        <w:fldChar w:fldCharType="end"/>
      </w:r>
    </w:p>
    <w:p w14:paraId="6BAB4187" w14:textId="77777777" w:rsidR="002E2C00" w:rsidRPr="00F14FAC" w:rsidRDefault="002E2C00">
      <w:pPr>
        <w:tabs>
          <w:tab w:val="clear" w:pos="567"/>
        </w:tabs>
        <w:spacing w:line="240" w:lineRule="auto"/>
        <w:rPr>
          <w:noProof/>
          <w:szCs w:val="22"/>
        </w:rPr>
      </w:pPr>
    </w:p>
    <w:p w14:paraId="23FDB914" w14:textId="77777777" w:rsidR="002E2C00" w:rsidRPr="00F14FAC" w:rsidRDefault="00ED5D46">
      <w:pPr>
        <w:rPr>
          <w:szCs w:val="22"/>
        </w:rPr>
      </w:pPr>
      <w:r w:rsidRPr="00F14FAC">
        <w:rPr>
          <w:szCs w:val="22"/>
        </w:rPr>
        <w:t>Broj serije</w:t>
      </w:r>
    </w:p>
    <w:p w14:paraId="57B1F06F" w14:textId="77777777" w:rsidR="002E2C00" w:rsidRPr="00F14FAC" w:rsidRDefault="002E2C00">
      <w:pPr>
        <w:tabs>
          <w:tab w:val="clear" w:pos="567"/>
        </w:tabs>
        <w:spacing w:line="240" w:lineRule="auto"/>
        <w:rPr>
          <w:noProof/>
          <w:szCs w:val="22"/>
        </w:rPr>
      </w:pPr>
    </w:p>
    <w:p w14:paraId="6061A6B1" w14:textId="77777777" w:rsidR="002E2C00" w:rsidRPr="00F14FAC" w:rsidRDefault="002E2C00">
      <w:pPr>
        <w:tabs>
          <w:tab w:val="clear" w:pos="567"/>
        </w:tabs>
        <w:spacing w:line="240" w:lineRule="auto"/>
        <w:rPr>
          <w:noProof/>
          <w:szCs w:val="22"/>
        </w:rPr>
      </w:pPr>
    </w:p>
    <w:p w14:paraId="1D44C25F" w14:textId="6612739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VAULT_ND_a0e2cff8-2198-4a51-bc46-08be7e83a32a \* MERGEFORMAT </w:instrText>
      </w:r>
      <w:r w:rsidR="001C24AD">
        <w:rPr>
          <w:b/>
          <w:szCs w:val="22"/>
        </w:rPr>
        <w:fldChar w:fldCharType="separate"/>
      </w:r>
      <w:r w:rsidR="001C24AD">
        <w:rPr>
          <w:b/>
          <w:szCs w:val="22"/>
        </w:rPr>
        <w:t xml:space="preserve"> </w:t>
      </w:r>
      <w:r w:rsidR="001C24AD">
        <w:rPr>
          <w:b/>
          <w:szCs w:val="22"/>
        </w:rPr>
        <w:fldChar w:fldCharType="end"/>
      </w:r>
    </w:p>
    <w:p w14:paraId="71E189D4" w14:textId="77777777" w:rsidR="002E2C00" w:rsidRPr="00F14FAC" w:rsidRDefault="002E2C00">
      <w:pPr>
        <w:tabs>
          <w:tab w:val="clear" w:pos="567"/>
        </w:tabs>
        <w:spacing w:line="240" w:lineRule="auto"/>
        <w:rPr>
          <w:noProof/>
          <w:szCs w:val="22"/>
        </w:rPr>
      </w:pPr>
    </w:p>
    <w:p w14:paraId="7471899E" w14:textId="77777777" w:rsidR="002E2C00" w:rsidRPr="00F14FAC" w:rsidRDefault="002E2C00">
      <w:pPr>
        <w:tabs>
          <w:tab w:val="clear" w:pos="567"/>
        </w:tabs>
        <w:spacing w:line="240" w:lineRule="auto"/>
        <w:rPr>
          <w:noProof/>
          <w:szCs w:val="22"/>
        </w:rPr>
      </w:pPr>
    </w:p>
    <w:p w14:paraId="42B95920" w14:textId="40731C3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VAULT_ND_5ca9ace1-70cf-49cf-87f3-6ee54d5f97d6 \* MERGEFORMAT </w:instrText>
      </w:r>
      <w:r w:rsidR="001C24AD">
        <w:rPr>
          <w:b/>
          <w:szCs w:val="22"/>
        </w:rPr>
        <w:fldChar w:fldCharType="separate"/>
      </w:r>
      <w:r w:rsidR="001C24AD">
        <w:rPr>
          <w:b/>
          <w:szCs w:val="22"/>
        </w:rPr>
        <w:t xml:space="preserve"> </w:t>
      </w:r>
      <w:r w:rsidR="001C24AD">
        <w:rPr>
          <w:b/>
          <w:szCs w:val="22"/>
        </w:rPr>
        <w:fldChar w:fldCharType="end"/>
      </w:r>
    </w:p>
    <w:p w14:paraId="5B9CFBA9" w14:textId="77777777" w:rsidR="002E2C00" w:rsidRPr="00F14FAC" w:rsidRDefault="002E2C00">
      <w:pPr>
        <w:tabs>
          <w:tab w:val="clear" w:pos="567"/>
        </w:tabs>
        <w:spacing w:line="240" w:lineRule="auto"/>
        <w:rPr>
          <w:noProof/>
          <w:szCs w:val="22"/>
        </w:rPr>
      </w:pPr>
    </w:p>
    <w:p w14:paraId="306F76D6" w14:textId="77777777" w:rsidR="002E2C00" w:rsidRPr="00F14FAC" w:rsidRDefault="002E2C00">
      <w:pPr>
        <w:tabs>
          <w:tab w:val="clear" w:pos="567"/>
        </w:tabs>
        <w:spacing w:line="240" w:lineRule="auto"/>
        <w:rPr>
          <w:noProof/>
          <w:szCs w:val="22"/>
        </w:rPr>
      </w:pPr>
    </w:p>
    <w:p w14:paraId="3F2EAD8F" w14:textId="4F72D2F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VAULT_ND_8269b6ad-cd41-460d-92b2-d0a7097c9838 \* MERGEFORMAT </w:instrText>
      </w:r>
      <w:r w:rsidR="001C24AD">
        <w:rPr>
          <w:b/>
          <w:szCs w:val="22"/>
        </w:rPr>
        <w:fldChar w:fldCharType="separate"/>
      </w:r>
      <w:r w:rsidR="001C24AD">
        <w:rPr>
          <w:b/>
          <w:szCs w:val="22"/>
        </w:rPr>
        <w:t xml:space="preserve"> </w:t>
      </w:r>
      <w:r w:rsidR="001C24AD">
        <w:rPr>
          <w:b/>
          <w:szCs w:val="22"/>
        </w:rPr>
        <w:fldChar w:fldCharType="end"/>
      </w:r>
    </w:p>
    <w:p w14:paraId="7CC51B2A" w14:textId="77777777" w:rsidR="002E2C00" w:rsidRPr="00F14FAC" w:rsidRDefault="002E2C00">
      <w:pPr>
        <w:rPr>
          <w:b/>
          <w:noProof/>
          <w:szCs w:val="22"/>
        </w:rPr>
      </w:pPr>
    </w:p>
    <w:p w14:paraId="30B020C1" w14:textId="77777777" w:rsidR="002E2C00" w:rsidRPr="00F14FAC" w:rsidRDefault="00ED5D46">
      <w:pPr>
        <w:rPr>
          <w:noProof/>
          <w:szCs w:val="22"/>
          <w:u w:val="single"/>
        </w:rPr>
      </w:pPr>
      <w:r w:rsidRPr="00F14FAC">
        <w:rPr>
          <w:szCs w:val="22"/>
        </w:rPr>
        <w:t>Rivastigmin Actavis 1,5 mg</w:t>
      </w:r>
    </w:p>
    <w:p w14:paraId="6FE567BF" w14:textId="77777777" w:rsidR="002E2C00" w:rsidRPr="00F14FAC" w:rsidRDefault="002E2C00">
      <w:pPr>
        <w:tabs>
          <w:tab w:val="clear" w:pos="567"/>
          <w:tab w:val="left" w:pos="0"/>
        </w:tabs>
        <w:spacing w:line="240" w:lineRule="auto"/>
        <w:rPr>
          <w:noProof/>
          <w:szCs w:val="22"/>
        </w:rPr>
      </w:pPr>
    </w:p>
    <w:p w14:paraId="4ECA1035" w14:textId="77777777" w:rsidR="002E2C00" w:rsidRPr="00F14FAC" w:rsidRDefault="002E2C00">
      <w:pPr>
        <w:rPr>
          <w:b/>
          <w:noProof/>
          <w:szCs w:val="22"/>
        </w:rPr>
      </w:pPr>
    </w:p>
    <w:p w14:paraId="38DCAAFA" w14:textId="693ECCFA"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VAULT_ND_5fa98b88-df8f-4c5c-919d-0e85651302f6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04981DFA" w14:textId="77777777" w:rsidR="002E2C00" w:rsidRPr="00F14FAC" w:rsidRDefault="002E2C00">
      <w:pPr>
        <w:tabs>
          <w:tab w:val="clear" w:pos="567"/>
          <w:tab w:val="left" w:pos="720"/>
        </w:tabs>
        <w:spacing w:line="240" w:lineRule="auto"/>
        <w:rPr>
          <w:noProof/>
          <w:szCs w:val="22"/>
        </w:rPr>
      </w:pPr>
    </w:p>
    <w:p w14:paraId="5AC2BB89"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7BA16E0D" w14:textId="77777777" w:rsidR="002E2C00" w:rsidRPr="00F14FAC" w:rsidRDefault="002E2C00">
      <w:pPr>
        <w:tabs>
          <w:tab w:val="clear" w:pos="567"/>
          <w:tab w:val="left" w:pos="720"/>
        </w:tabs>
        <w:spacing w:line="240" w:lineRule="auto"/>
        <w:rPr>
          <w:noProof/>
          <w:szCs w:val="22"/>
        </w:rPr>
      </w:pPr>
    </w:p>
    <w:p w14:paraId="7B07EF84" w14:textId="77777777" w:rsidR="002E2C00" w:rsidRPr="00F14FAC" w:rsidRDefault="002E2C00">
      <w:pPr>
        <w:tabs>
          <w:tab w:val="clear" w:pos="567"/>
          <w:tab w:val="left" w:pos="720"/>
        </w:tabs>
        <w:spacing w:line="240" w:lineRule="auto"/>
        <w:rPr>
          <w:noProof/>
          <w:szCs w:val="22"/>
        </w:rPr>
      </w:pPr>
    </w:p>
    <w:p w14:paraId="7A7C9276" w14:textId="0F2FADB0"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VAULT_ND_22643f20-9525-450d-8cf8-bc4feed2b294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180BAE48" w14:textId="77777777" w:rsidR="002E2C00" w:rsidRPr="00F14FAC" w:rsidRDefault="002E2C00">
      <w:pPr>
        <w:tabs>
          <w:tab w:val="clear" w:pos="567"/>
          <w:tab w:val="left" w:pos="720"/>
        </w:tabs>
        <w:spacing w:line="240" w:lineRule="auto"/>
        <w:rPr>
          <w:noProof/>
          <w:szCs w:val="22"/>
        </w:rPr>
      </w:pPr>
    </w:p>
    <w:p w14:paraId="1329CBE9" w14:textId="77777777" w:rsidR="002E2C00" w:rsidRPr="00F14FAC" w:rsidRDefault="00ED5D46">
      <w:pPr>
        <w:spacing w:line="240" w:lineRule="auto"/>
        <w:rPr>
          <w:szCs w:val="22"/>
        </w:rPr>
      </w:pPr>
      <w:r w:rsidRPr="00F14FAC">
        <w:rPr>
          <w:szCs w:val="22"/>
        </w:rPr>
        <w:t>PC: {broj}</w:t>
      </w:r>
    </w:p>
    <w:p w14:paraId="4580759F" w14:textId="77777777" w:rsidR="002E2C00" w:rsidRPr="00F14FAC" w:rsidRDefault="00ED5D46">
      <w:pPr>
        <w:spacing w:line="240" w:lineRule="auto"/>
        <w:rPr>
          <w:szCs w:val="22"/>
        </w:rPr>
      </w:pPr>
      <w:r w:rsidRPr="00F14FAC">
        <w:rPr>
          <w:szCs w:val="22"/>
        </w:rPr>
        <w:t>SN: {broj}</w:t>
      </w:r>
    </w:p>
    <w:p w14:paraId="6C2D35A4" w14:textId="77777777" w:rsidR="002E2C00" w:rsidRPr="00F14FAC" w:rsidRDefault="00ED5D46">
      <w:pPr>
        <w:spacing w:line="240" w:lineRule="auto"/>
        <w:rPr>
          <w:szCs w:val="22"/>
        </w:rPr>
      </w:pPr>
      <w:r w:rsidRPr="00F14FAC">
        <w:rPr>
          <w:szCs w:val="22"/>
        </w:rPr>
        <w:t>NN: {broj}</w:t>
      </w:r>
    </w:p>
    <w:p w14:paraId="1D6FCF77" w14:textId="77777777" w:rsidR="002E2C00" w:rsidRPr="00F14FAC" w:rsidRDefault="002E2C00">
      <w:pPr>
        <w:rPr>
          <w:b/>
          <w:noProof/>
          <w:szCs w:val="22"/>
        </w:rPr>
      </w:pPr>
    </w:p>
    <w:p w14:paraId="6576B782" w14:textId="77777777" w:rsidR="002E2C00" w:rsidRPr="00F14FAC" w:rsidRDefault="002E2C00">
      <w:pPr>
        <w:rPr>
          <w:b/>
          <w:noProof/>
          <w:szCs w:val="22"/>
        </w:rPr>
      </w:pPr>
    </w:p>
    <w:p w14:paraId="166AE7AC" w14:textId="77777777" w:rsidR="002E2C00" w:rsidRPr="00F14FAC" w:rsidRDefault="00ED5D46">
      <w:pPr>
        <w:rPr>
          <w:szCs w:val="22"/>
          <w:lang w:eastAsia="sl-SI"/>
        </w:rPr>
      </w:pPr>
      <w:r w:rsidRPr="00F14FAC">
        <w:rPr>
          <w:b/>
          <w:noProof/>
          <w:szCs w:val="22"/>
        </w:rPr>
        <w:br w:type="page"/>
      </w:r>
    </w:p>
    <w:p w14:paraId="1E46651D"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UNUTARNJEM </w:t>
      </w:r>
      <w:r w:rsidRPr="00F14FAC">
        <w:rPr>
          <w:b/>
          <w:noProof/>
          <w:szCs w:val="22"/>
        </w:rPr>
        <w:t>PAKIRANJU</w:t>
      </w:r>
    </w:p>
    <w:p w14:paraId="0DA1C2C9"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11BA43CF"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NALJEPNICA ZA SPREMNIK S KAPSULAMA</w:t>
      </w:r>
    </w:p>
    <w:p w14:paraId="31C804D0" w14:textId="77777777" w:rsidR="002E2C00" w:rsidRPr="00F14FAC" w:rsidRDefault="002E2C00">
      <w:pPr>
        <w:tabs>
          <w:tab w:val="clear" w:pos="567"/>
        </w:tabs>
        <w:spacing w:line="240" w:lineRule="auto"/>
        <w:rPr>
          <w:noProof/>
          <w:szCs w:val="22"/>
        </w:rPr>
      </w:pPr>
    </w:p>
    <w:p w14:paraId="616D6445" w14:textId="77777777" w:rsidR="002E2C00" w:rsidRPr="00F14FAC" w:rsidRDefault="002E2C00">
      <w:pPr>
        <w:tabs>
          <w:tab w:val="clear" w:pos="567"/>
        </w:tabs>
        <w:spacing w:line="240" w:lineRule="auto"/>
        <w:rPr>
          <w:noProof/>
          <w:szCs w:val="22"/>
        </w:rPr>
      </w:pPr>
    </w:p>
    <w:p w14:paraId="3CAC9A8F" w14:textId="2602FD3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VAULT_ND_74a93f05-3076-414e-ad61-76164d8099ae \* MERGEFORMAT </w:instrText>
      </w:r>
      <w:r w:rsidR="001C24AD">
        <w:rPr>
          <w:b/>
          <w:szCs w:val="22"/>
        </w:rPr>
        <w:fldChar w:fldCharType="separate"/>
      </w:r>
      <w:r w:rsidR="001C24AD">
        <w:rPr>
          <w:b/>
          <w:szCs w:val="22"/>
        </w:rPr>
        <w:t xml:space="preserve"> </w:t>
      </w:r>
      <w:r w:rsidR="001C24AD">
        <w:rPr>
          <w:b/>
          <w:szCs w:val="22"/>
        </w:rPr>
        <w:fldChar w:fldCharType="end"/>
      </w:r>
    </w:p>
    <w:p w14:paraId="44B24494" w14:textId="77777777" w:rsidR="002E2C00" w:rsidRPr="00F14FAC" w:rsidRDefault="002E2C00">
      <w:pPr>
        <w:tabs>
          <w:tab w:val="clear" w:pos="567"/>
        </w:tabs>
        <w:spacing w:line="240" w:lineRule="auto"/>
        <w:rPr>
          <w:noProof/>
          <w:szCs w:val="22"/>
        </w:rPr>
      </w:pPr>
    </w:p>
    <w:p w14:paraId="05FDB970"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1,5 mg tvrde kapsule </w:t>
      </w:r>
    </w:p>
    <w:p w14:paraId="71BF9EBA" w14:textId="77777777" w:rsidR="002E2C00" w:rsidRPr="00F14FAC" w:rsidRDefault="00ED5D46">
      <w:pPr>
        <w:tabs>
          <w:tab w:val="clear" w:pos="567"/>
        </w:tabs>
        <w:spacing w:line="240" w:lineRule="auto"/>
        <w:rPr>
          <w:noProof/>
          <w:szCs w:val="22"/>
        </w:rPr>
      </w:pPr>
      <w:r w:rsidRPr="00F14FAC">
        <w:rPr>
          <w:szCs w:val="22"/>
        </w:rPr>
        <w:t>rivastigmin</w:t>
      </w:r>
    </w:p>
    <w:p w14:paraId="5F3949BE" w14:textId="77777777" w:rsidR="002E2C00" w:rsidRPr="00F14FAC" w:rsidRDefault="002E2C00">
      <w:pPr>
        <w:tabs>
          <w:tab w:val="clear" w:pos="567"/>
        </w:tabs>
        <w:rPr>
          <w:noProof/>
          <w:szCs w:val="22"/>
        </w:rPr>
      </w:pPr>
    </w:p>
    <w:p w14:paraId="33CEE7C0" w14:textId="77777777" w:rsidR="002E2C00" w:rsidRPr="00F14FAC" w:rsidRDefault="002E2C00">
      <w:pPr>
        <w:tabs>
          <w:tab w:val="clear" w:pos="567"/>
        </w:tabs>
        <w:rPr>
          <w:noProof/>
          <w:szCs w:val="22"/>
        </w:rPr>
      </w:pPr>
    </w:p>
    <w:p w14:paraId="239D6F8B" w14:textId="285309D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VAULT_ND_1e6a1f06-b598-47d1-a0f2-17f45c96e1d6 \* MERGEFORMAT </w:instrText>
      </w:r>
      <w:r w:rsidR="001C24AD">
        <w:rPr>
          <w:b/>
        </w:rPr>
        <w:fldChar w:fldCharType="separate"/>
      </w:r>
      <w:r w:rsidR="001C24AD">
        <w:rPr>
          <w:b/>
        </w:rPr>
        <w:t xml:space="preserve"> </w:t>
      </w:r>
      <w:r w:rsidR="001C24AD">
        <w:rPr>
          <w:b/>
        </w:rPr>
        <w:fldChar w:fldCharType="end"/>
      </w:r>
    </w:p>
    <w:p w14:paraId="69CCE336" w14:textId="77777777" w:rsidR="002E2C00" w:rsidRPr="00F14FAC" w:rsidRDefault="002E2C00">
      <w:pPr>
        <w:tabs>
          <w:tab w:val="clear" w:pos="567"/>
        </w:tabs>
        <w:spacing w:line="240" w:lineRule="auto"/>
        <w:rPr>
          <w:noProof/>
          <w:szCs w:val="22"/>
        </w:rPr>
      </w:pPr>
    </w:p>
    <w:p w14:paraId="743585E6" w14:textId="77777777" w:rsidR="002E2C00" w:rsidRPr="00F14FAC" w:rsidRDefault="00ED5D46">
      <w:pPr>
        <w:tabs>
          <w:tab w:val="clear" w:pos="567"/>
        </w:tabs>
        <w:ind w:right="-2"/>
        <w:rPr>
          <w:szCs w:val="22"/>
        </w:rPr>
      </w:pPr>
      <w:r w:rsidRPr="00F14FAC">
        <w:rPr>
          <w:szCs w:val="22"/>
        </w:rPr>
        <w:t xml:space="preserve">1 kapsula sadrži 1,5 mg rivastigmina (u obliku rivastagminhidrogentartarata). </w:t>
      </w:r>
    </w:p>
    <w:p w14:paraId="445ECF5A" w14:textId="77777777" w:rsidR="002E2C00" w:rsidRPr="00F14FAC" w:rsidRDefault="002E2C00">
      <w:pPr>
        <w:tabs>
          <w:tab w:val="clear" w:pos="567"/>
        </w:tabs>
        <w:spacing w:line="240" w:lineRule="auto"/>
        <w:rPr>
          <w:noProof/>
          <w:szCs w:val="22"/>
        </w:rPr>
      </w:pPr>
    </w:p>
    <w:p w14:paraId="044580D9" w14:textId="77777777" w:rsidR="002E2C00" w:rsidRPr="00F14FAC" w:rsidRDefault="002E2C00">
      <w:pPr>
        <w:tabs>
          <w:tab w:val="clear" w:pos="567"/>
        </w:tabs>
        <w:spacing w:line="240" w:lineRule="auto"/>
        <w:rPr>
          <w:noProof/>
          <w:szCs w:val="22"/>
        </w:rPr>
      </w:pPr>
    </w:p>
    <w:p w14:paraId="796CAD71" w14:textId="160D0D8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VAULT_ND_92efa287-7c6f-47ae-ab68-71cd4b3f0e72 \* MERGEFORMAT </w:instrText>
      </w:r>
      <w:r w:rsidR="001C24AD">
        <w:rPr>
          <w:b/>
          <w:szCs w:val="22"/>
        </w:rPr>
        <w:fldChar w:fldCharType="separate"/>
      </w:r>
      <w:r w:rsidR="001C24AD">
        <w:rPr>
          <w:b/>
          <w:szCs w:val="22"/>
        </w:rPr>
        <w:t xml:space="preserve"> </w:t>
      </w:r>
      <w:r w:rsidR="001C24AD">
        <w:rPr>
          <w:b/>
          <w:szCs w:val="22"/>
        </w:rPr>
        <w:fldChar w:fldCharType="end"/>
      </w:r>
    </w:p>
    <w:p w14:paraId="5946B31F" w14:textId="77777777" w:rsidR="002E2C00" w:rsidRPr="00F14FAC" w:rsidRDefault="002E2C00">
      <w:pPr>
        <w:tabs>
          <w:tab w:val="clear" w:pos="567"/>
        </w:tabs>
        <w:spacing w:line="240" w:lineRule="auto"/>
        <w:rPr>
          <w:noProof/>
          <w:szCs w:val="22"/>
        </w:rPr>
      </w:pPr>
    </w:p>
    <w:p w14:paraId="08529BD5" w14:textId="77777777" w:rsidR="002E2C00" w:rsidRPr="00F14FAC" w:rsidRDefault="002E2C00">
      <w:pPr>
        <w:tabs>
          <w:tab w:val="clear" w:pos="567"/>
        </w:tabs>
        <w:spacing w:line="240" w:lineRule="auto"/>
        <w:rPr>
          <w:noProof/>
          <w:szCs w:val="22"/>
        </w:rPr>
      </w:pPr>
    </w:p>
    <w:p w14:paraId="6430FF9C" w14:textId="47E4338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VAULT_ND_4974088a-a8f7-4695-bb65-c630a1be99f2 \* MERGEFORMAT </w:instrText>
      </w:r>
      <w:r w:rsidR="001C24AD">
        <w:rPr>
          <w:b/>
          <w:szCs w:val="22"/>
        </w:rPr>
        <w:fldChar w:fldCharType="separate"/>
      </w:r>
      <w:r w:rsidR="001C24AD">
        <w:rPr>
          <w:b/>
          <w:szCs w:val="22"/>
        </w:rPr>
        <w:t xml:space="preserve"> </w:t>
      </w:r>
      <w:r w:rsidR="001C24AD">
        <w:rPr>
          <w:b/>
          <w:szCs w:val="22"/>
        </w:rPr>
        <w:fldChar w:fldCharType="end"/>
      </w:r>
    </w:p>
    <w:p w14:paraId="46CAFD95" w14:textId="77777777" w:rsidR="002E2C00" w:rsidRPr="00F14FAC" w:rsidRDefault="002E2C00">
      <w:pPr>
        <w:tabs>
          <w:tab w:val="clear" w:pos="567"/>
        </w:tabs>
        <w:spacing w:line="240" w:lineRule="auto"/>
        <w:rPr>
          <w:noProof/>
          <w:szCs w:val="22"/>
        </w:rPr>
      </w:pPr>
    </w:p>
    <w:p w14:paraId="746F04E8"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621C38EE" w14:textId="77777777" w:rsidR="002E2C00" w:rsidRPr="00F14FAC" w:rsidRDefault="002E2C00">
      <w:pPr>
        <w:tabs>
          <w:tab w:val="clear" w:pos="567"/>
        </w:tabs>
        <w:spacing w:line="240" w:lineRule="auto"/>
        <w:rPr>
          <w:noProof/>
          <w:szCs w:val="22"/>
        </w:rPr>
      </w:pPr>
    </w:p>
    <w:p w14:paraId="6FC0FE04" w14:textId="77777777" w:rsidR="002E2C00" w:rsidRPr="00F14FAC" w:rsidRDefault="002E2C00">
      <w:pPr>
        <w:tabs>
          <w:tab w:val="clear" w:pos="567"/>
        </w:tabs>
        <w:spacing w:line="240" w:lineRule="auto"/>
        <w:rPr>
          <w:noProof/>
          <w:szCs w:val="22"/>
        </w:rPr>
      </w:pPr>
    </w:p>
    <w:p w14:paraId="59DDCD72" w14:textId="6A9AB7A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VAULT_ND_96b4e65f-84f0-4087-84be-bd5b5c66eacc \* MERGEFORMAT </w:instrText>
      </w:r>
      <w:r w:rsidR="001C24AD">
        <w:rPr>
          <w:b/>
          <w:szCs w:val="22"/>
        </w:rPr>
        <w:fldChar w:fldCharType="separate"/>
      </w:r>
      <w:r w:rsidR="001C24AD">
        <w:rPr>
          <w:b/>
          <w:szCs w:val="22"/>
        </w:rPr>
        <w:t xml:space="preserve"> </w:t>
      </w:r>
      <w:r w:rsidR="001C24AD">
        <w:rPr>
          <w:b/>
          <w:szCs w:val="22"/>
        </w:rPr>
        <w:fldChar w:fldCharType="end"/>
      </w:r>
    </w:p>
    <w:p w14:paraId="2D1F8121" w14:textId="77777777" w:rsidR="002E2C00" w:rsidRPr="00F14FAC" w:rsidRDefault="002E2C00">
      <w:pPr>
        <w:tabs>
          <w:tab w:val="clear" w:pos="567"/>
        </w:tabs>
        <w:spacing w:line="240" w:lineRule="auto"/>
        <w:rPr>
          <w:noProof/>
          <w:szCs w:val="22"/>
        </w:rPr>
      </w:pPr>
    </w:p>
    <w:p w14:paraId="2CA9AC5A"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0445B89D" w14:textId="77777777" w:rsidR="002E2C00" w:rsidRPr="00F14FAC" w:rsidRDefault="00ED5D46">
      <w:pPr>
        <w:spacing w:line="240" w:lineRule="auto"/>
        <w:rPr>
          <w:szCs w:val="22"/>
        </w:rPr>
      </w:pPr>
      <w:r w:rsidRPr="00F14FAC">
        <w:rPr>
          <w:szCs w:val="22"/>
        </w:rPr>
        <w:t>Za primjenu kroz usta.</w:t>
      </w:r>
    </w:p>
    <w:p w14:paraId="01C81031"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7321E145" w14:textId="77777777" w:rsidR="002E2C00" w:rsidRPr="00F14FAC" w:rsidRDefault="002E2C00">
      <w:pPr>
        <w:spacing w:line="240" w:lineRule="auto"/>
        <w:rPr>
          <w:szCs w:val="22"/>
        </w:rPr>
      </w:pPr>
    </w:p>
    <w:p w14:paraId="75CBFA1E" w14:textId="77777777" w:rsidR="002E2C00" w:rsidRPr="00F14FAC" w:rsidRDefault="002E2C00">
      <w:pPr>
        <w:tabs>
          <w:tab w:val="clear" w:pos="567"/>
        </w:tabs>
        <w:spacing w:line="240" w:lineRule="auto"/>
        <w:rPr>
          <w:noProof/>
          <w:szCs w:val="22"/>
        </w:rPr>
      </w:pPr>
    </w:p>
    <w:p w14:paraId="2D4750F4" w14:textId="71A2A32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VAULT_ND_26f199af-1128-4a33-bf0b-15d74676fb98 \* MERGEFORMAT </w:instrText>
      </w:r>
      <w:r w:rsidR="001C24AD">
        <w:rPr>
          <w:b/>
          <w:szCs w:val="22"/>
        </w:rPr>
        <w:fldChar w:fldCharType="separate"/>
      </w:r>
      <w:r w:rsidR="001C24AD">
        <w:rPr>
          <w:b/>
          <w:szCs w:val="22"/>
        </w:rPr>
        <w:t xml:space="preserve"> </w:t>
      </w:r>
      <w:r w:rsidR="001C24AD">
        <w:rPr>
          <w:b/>
          <w:szCs w:val="22"/>
        </w:rPr>
        <w:fldChar w:fldCharType="end"/>
      </w:r>
    </w:p>
    <w:p w14:paraId="23F96474" w14:textId="77777777" w:rsidR="002E2C00" w:rsidRPr="00F14FAC" w:rsidRDefault="002E2C00">
      <w:pPr>
        <w:tabs>
          <w:tab w:val="clear" w:pos="567"/>
        </w:tabs>
        <w:spacing w:line="240" w:lineRule="auto"/>
        <w:rPr>
          <w:noProof/>
          <w:szCs w:val="22"/>
        </w:rPr>
      </w:pPr>
    </w:p>
    <w:p w14:paraId="318F7861" w14:textId="2A70A5B0"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vault_nd_6e86e09e-008a-404f-ad5a-bce5d738ce5d \* MERGEFORMAT </w:instrText>
      </w:r>
      <w:r w:rsidR="001C24AD">
        <w:rPr>
          <w:szCs w:val="22"/>
        </w:rPr>
        <w:fldChar w:fldCharType="separate"/>
      </w:r>
      <w:r w:rsidR="001C24AD">
        <w:rPr>
          <w:szCs w:val="22"/>
        </w:rPr>
        <w:t xml:space="preserve"> </w:t>
      </w:r>
      <w:r w:rsidR="001C24AD">
        <w:rPr>
          <w:szCs w:val="22"/>
        </w:rPr>
        <w:fldChar w:fldCharType="end"/>
      </w:r>
    </w:p>
    <w:p w14:paraId="6809EA97" w14:textId="77777777" w:rsidR="002E2C00" w:rsidRPr="00F14FAC" w:rsidRDefault="002E2C00">
      <w:pPr>
        <w:tabs>
          <w:tab w:val="clear" w:pos="567"/>
        </w:tabs>
        <w:spacing w:line="240" w:lineRule="auto"/>
        <w:rPr>
          <w:noProof/>
          <w:szCs w:val="22"/>
        </w:rPr>
      </w:pPr>
    </w:p>
    <w:p w14:paraId="5F799C63" w14:textId="77777777" w:rsidR="002E2C00" w:rsidRPr="00F14FAC" w:rsidRDefault="002E2C00">
      <w:pPr>
        <w:tabs>
          <w:tab w:val="clear" w:pos="567"/>
        </w:tabs>
        <w:spacing w:line="240" w:lineRule="auto"/>
        <w:rPr>
          <w:noProof/>
          <w:szCs w:val="22"/>
        </w:rPr>
      </w:pPr>
    </w:p>
    <w:p w14:paraId="577173A1" w14:textId="5E87D25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VAULT_ND_9eb5f788-2837-41e4-9219-a24fbe7d77e7 \* MERGEFORMAT </w:instrText>
      </w:r>
      <w:r w:rsidR="001C24AD">
        <w:rPr>
          <w:b/>
          <w:szCs w:val="22"/>
        </w:rPr>
        <w:fldChar w:fldCharType="separate"/>
      </w:r>
      <w:r w:rsidR="001C24AD">
        <w:rPr>
          <w:b/>
          <w:szCs w:val="22"/>
        </w:rPr>
        <w:t xml:space="preserve"> </w:t>
      </w:r>
      <w:r w:rsidR="001C24AD">
        <w:rPr>
          <w:b/>
          <w:szCs w:val="22"/>
        </w:rPr>
        <w:fldChar w:fldCharType="end"/>
      </w:r>
    </w:p>
    <w:p w14:paraId="366DD662" w14:textId="77777777" w:rsidR="002E2C00" w:rsidRPr="00F14FAC" w:rsidRDefault="002E2C00">
      <w:pPr>
        <w:tabs>
          <w:tab w:val="clear" w:pos="567"/>
        </w:tabs>
        <w:spacing w:line="240" w:lineRule="auto"/>
        <w:rPr>
          <w:noProof/>
          <w:szCs w:val="22"/>
        </w:rPr>
      </w:pPr>
    </w:p>
    <w:p w14:paraId="2EC640D9" w14:textId="77777777" w:rsidR="002E2C00" w:rsidRPr="00F14FAC" w:rsidRDefault="002E2C00">
      <w:pPr>
        <w:tabs>
          <w:tab w:val="clear" w:pos="567"/>
        </w:tabs>
        <w:spacing w:line="240" w:lineRule="auto"/>
        <w:rPr>
          <w:noProof/>
          <w:szCs w:val="22"/>
        </w:rPr>
      </w:pPr>
    </w:p>
    <w:p w14:paraId="06B2971B" w14:textId="2357475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VAULT_ND_30cb2f3d-f9c5-4e57-89c7-4ea55edb4d4b \* MERGEFORMAT </w:instrText>
      </w:r>
      <w:r w:rsidR="001C24AD">
        <w:rPr>
          <w:b/>
          <w:szCs w:val="22"/>
        </w:rPr>
        <w:fldChar w:fldCharType="separate"/>
      </w:r>
      <w:r w:rsidR="001C24AD">
        <w:rPr>
          <w:b/>
          <w:szCs w:val="22"/>
        </w:rPr>
        <w:t xml:space="preserve"> </w:t>
      </w:r>
      <w:r w:rsidR="001C24AD">
        <w:rPr>
          <w:b/>
          <w:szCs w:val="22"/>
        </w:rPr>
        <w:fldChar w:fldCharType="end"/>
      </w:r>
    </w:p>
    <w:p w14:paraId="0C5BAB39" w14:textId="77777777" w:rsidR="002E2C00" w:rsidRPr="00F14FAC" w:rsidRDefault="002E2C00">
      <w:pPr>
        <w:tabs>
          <w:tab w:val="clear" w:pos="567"/>
        </w:tabs>
        <w:spacing w:line="240" w:lineRule="auto"/>
        <w:rPr>
          <w:noProof/>
          <w:szCs w:val="22"/>
        </w:rPr>
      </w:pPr>
    </w:p>
    <w:p w14:paraId="33C456F7" w14:textId="77777777" w:rsidR="002E2C00" w:rsidRPr="00F14FAC" w:rsidRDefault="00ED5D46">
      <w:pPr>
        <w:rPr>
          <w:szCs w:val="22"/>
        </w:rPr>
      </w:pPr>
      <w:r w:rsidRPr="00F14FAC">
        <w:rPr>
          <w:szCs w:val="22"/>
        </w:rPr>
        <w:t>Rok valjanosti</w:t>
      </w:r>
    </w:p>
    <w:p w14:paraId="0E49107C" w14:textId="77777777" w:rsidR="002E2C00" w:rsidRPr="00F14FAC" w:rsidRDefault="002E2C00">
      <w:pPr>
        <w:tabs>
          <w:tab w:val="clear" w:pos="567"/>
        </w:tabs>
        <w:spacing w:line="240" w:lineRule="auto"/>
        <w:rPr>
          <w:noProof/>
          <w:szCs w:val="22"/>
        </w:rPr>
      </w:pPr>
    </w:p>
    <w:p w14:paraId="240A14DA" w14:textId="77777777" w:rsidR="002E2C00" w:rsidRPr="00F14FAC" w:rsidRDefault="002E2C00">
      <w:pPr>
        <w:tabs>
          <w:tab w:val="clear" w:pos="567"/>
        </w:tabs>
        <w:spacing w:line="240" w:lineRule="auto"/>
        <w:rPr>
          <w:noProof/>
          <w:szCs w:val="22"/>
        </w:rPr>
      </w:pPr>
    </w:p>
    <w:p w14:paraId="31CEC4B1" w14:textId="62062DC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VAULT_ND_c5b16563-9102-4e41-9cdd-2f5a206f9028 \* MERGEFORMAT </w:instrText>
      </w:r>
      <w:r w:rsidR="001C24AD">
        <w:rPr>
          <w:b/>
          <w:szCs w:val="22"/>
        </w:rPr>
        <w:fldChar w:fldCharType="separate"/>
      </w:r>
      <w:r w:rsidR="001C24AD">
        <w:rPr>
          <w:b/>
          <w:szCs w:val="22"/>
        </w:rPr>
        <w:t xml:space="preserve"> </w:t>
      </w:r>
      <w:r w:rsidR="001C24AD">
        <w:rPr>
          <w:b/>
          <w:szCs w:val="22"/>
        </w:rPr>
        <w:fldChar w:fldCharType="end"/>
      </w:r>
    </w:p>
    <w:p w14:paraId="645C7771" w14:textId="77777777" w:rsidR="002E2C00" w:rsidRPr="00F14FAC" w:rsidRDefault="002E2C00">
      <w:pPr>
        <w:tabs>
          <w:tab w:val="clear" w:pos="567"/>
        </w:tabs>
        <w:spacing w:line="240" w:lineRule="auto"/>
        <w:rPr>
          <w:noProof/>
          <w:szCs w:val="22"/>
        </w:rPr>
      </w:pPr>
    </w:p>
    <w:p w14:paraId="4A5F0C48" w14:textId="77777777" w:rsidR="002E2C00" w:rsidRPr="00F14FAC" w:rsidRDefault="00ED5D46">
      <w:pPr>
        <w:rPr>
          <w:szCs w:val="22"/>
        </w:rPr>
      </w:pPr>
      <w:r w:rsidRPr="00F14FAC">
        <w:rPr>
          <w:szCs w:val="22"/>
        </w:rPr>
        <w:t>Ne čuvati na temperaturi iznad 25°C.</w:t>
      </w:r>
    </w:p>
    <w:p w14:paraId="3B670504" w14:textId="77777777" w:rsidR="002E2C00" w:rsidRPr="00F14FAC" w:rsidRDefault="002E2C00">
      <w:pPr>
        <w:tabs>
          <w:tab w:val="clear" w:pos="567"/>
        </w:tabs>
        <w:spacing w:line="240" w:lineRule="auto"/>
        <w:ind w:left="567" w:hanging="567"/>
        <w:rPr>
          <w:noProof/>
          <w:szCs w:val="22"/>
        </w:rPr>
      </w:pPr>
    </w:p>
    <w:p w14:paraId="7A3842A4" w14:textId="77777777" w:rsidR="002E2C00" w:rsidRPr="00F14FAC" w:rsidRDefault="002E2C00">
      <w:pPr>
        <w:tabs>
          <w:tab w:val="clear" w:pos="567"/>
        </w:tabs>
        <w:spacing w:line="240" w:lineRule="auto"/>
        <w:ind w:left="567" w:hanging="567"/>
        <w:rPr>
          <w:noProof/>
          <w:szCs w:val="22"/>
        </w:rPr>
      </w:pPr>
    </w:p>
    <w:p w14:paraId="5B6185C3" w14:textId="0665339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VAULT_ND_fbe757fd-9fe8-4780-b6dd-6fe8a55ad031 \* MERGEFORMAT </w:instrText>
      </w:r>
      <w:r w:rsidR="001C24AD">
        <w:rPr>
          <w:b/>
          <w:szCs w:val="22"/>
        </w:rPr>
        <w:fldChar w:fldCharType="separate"/>
      </w:r>
      <w:r w:rsidR="001C24AD">
        <w:rPr>
          <w:b/>
          <w:szCs w:val="22"/>
        </w:rPr>
        <w:t xml:space="preserve"> </w:t>
      </w:r>
      <w:r w:rsidR="001C24AD">
        <w:rPr>
          <w:b/>
          <w:szCs w:val="22"/>
        </w:rPr>
        <w:fldChar w:fldCharType="end"/>
      </w:r>
    </w:p>
    <w:p w14:paraId="4755712A" w14:textId="77777777" w:rsidR="002E2C00" w:rsidRPr="00F14FAC" w:rsidRDefault="002E2C00">
      <w:pPr>
        <w:tabs>
          <w:tab w:val="clear" w:pos="567"/>
        </w:tabs>
        <w:spacing w:line="240" w:lineRule="auto"/>
        <w:rPr>
          <w:noProof/>
          <w:szCs w:val="22"/>
        </w:rPr>
      </w:pPr>
    </w:p>
    <w:p w14:paraId="33E3449B" w14:textId="77777777" w:rsidR="002E2C00" w:rsidRPr="00F14FAC" w:rsidRDefault="002E2C00">
      <w:pPr>
        <w:tabs>
          <w:tab w:val="clear" w:pos="567"/>
        </w:tabs>
        <w:spacing w:line="240" w:lineRule="auto"/>
        <w:rPr>
          <w:noProof/>
          <w:szCs w:val="22"/>
        </w:rPr>
      </w:pPr>
    </w:p>
    <w:p w14:paraId="30CBBAD0" w14:textId="2BDA492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VAULT_ND_b9f950f6-f219-4132-919f-00af629783d3 \* MERGEFORMAT </w:instrText>
      </w:r>
      <w:r w:rsidR="001C24AD">
        <w:rPr>
          <w:b/>
          <w:szCs w:val="22"/>
        </w:rPr>
        <w:fldChar w:fldCharType="separate"/>
      </w:r>
      <w:r w:rsidR="001C24AD">
        <w:rPr>
          <w:b/>
          <w:szCs w:val="22"/>
        </w:rPr>
        <w:t xml:space="preserve"> </w:t>
      </w:r>
      <w:r w:rsidR="001C24AD">
        <w:rPr>
          <w:b/>
          <w:szCs w:val="22"/>
        </w:rPr>
        <w:fldChar w:fldCharType="end"/>
      </w:r>
    </w:p>
    <w:p w14:paraId="12CA8280" w14:textId="77777777" w:rsidR="002E2C00" w:rsidRPr="00F14FAC" w:rsidRDefault="002E2C00">
      <w:pPr>
        <w:tabs>
          <w:tab w:val="clear" w:pos="567"/>
        </w:tabs>
        <w:spacing w:line="240" w:lineRule="auto"/>
        <w:rPr>
          <w:noProof/>
          <w:szCs w:val="22"/>
        </w:rPr>
      </w:pPr>
    </w:p>
    <w:p w14:paraId="7DFD202B" w14:textId="77777777" w:rsidR="002E2C00" w:rsidRPr="00F14FAC" w:rsidRDefault="00ED5D46">
      <w:pPr>
        <w:tabs>
          <w:tab w:val="clear" w:pos="567"/>
        </w:tabs>
        <w:spacing w:line="240" w:lineRule="auto"/>
        <w:rPr>
          <w:szCs w:val="22"/>
        </w:rPr>
      </w:pPr>
      <w:r w:rsidRPr="00F14FAC">
        <w:rPr>
          <w:szCs w:val="22"/>
        </w:rPr>
        <w:t>[Actavis logo]</w:t>
      </w:r>
    </w:p>
    <w:p w14:paraId="72C8103F" w14:textId="77777777" w:rsidR="002E2C00" w:rsidRPr="00F14FAC" w:rsidRDefault="002E2C00">
      <w:pPr>
        <w:tabs>
          <w:tab w:val="clear" w:pos="567"/>
        </w:tabs>
        <w:spacing w:line="240" w:lineRule="auto"/>
        <w:rPr>
          <w:noProof/>
          <w:szCs w:val="22"/>
        </w:rPr>
      </w:pPr>
    </w:p>
    <w:p w14:paraId="00244032" w14:textId="77777777" w:rsidR="002E2C00" w:rsidRPr="00F14FAC" w:rsidRDefault="002E2C00">
      <w:pPr>
        <w:tabs>
          <w:tab w:val="clear" w:pos="567"/>
        </w:tabs>
        <w:spacing w:line="240" w:lineRule="auto"/>
        <w:rPr>
          <w:noProof/>
          <w:szCs w:val="22"/>
        </w:rPr>
      </w:pPr>
    </w:p>
    <w:p w14:paraId="09BF62A8" w14:textId="548B216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VAULT_ND_c25644de-6919-48ad-ab44-5168c03ed32b \* MERGEFORMAT </w:instrText>
      </w:r>
      <w:r w:rsidR="001C24AD">
        <w:rPr>
          <w:b/>
          <w:szCs w:val="22"/>
        </w:rPr>
        <w:fldChar w:fldCharType="separate"/>
      </w:r>
      <w:r w:rsidR="001C24AD">
        <w:rPr>
          <w:b/>
          <w:szCs w:val="22"/>
        </w:rPr>
        <w:t xml:space="preserve"> </w:t>
      </w:r>
      <w:r w:rsidR="001C24AD">
        <w:rPr>
          <w:b/>
          <w:szCs w:val="22"/>
        </w:rPr>
        <w:fldChar w:fldCharType="end"/>
      </w:r>
    </w:p>
    <w:p w14:paraId="0E388C1F" w14:textId="77777777" w:rsidR="002E2C00" w:rsidRPr="00F14FAC" w:rsidRDefault="002E2C00">
      <w:pPr>
        <w:tabs>
          <w:tab w:val="clear" w:pos="567"/>
        </w:tabs>
        <w:spacing w:line="240" w:lineRule="auto"/>
        <w:outlineLvl w:val="0"/>
        <w:rPr>
          <w:noProof/>
          <w:szCs w:val="22"/>
        </w:rPr>
      </w:pPr>
    </w:p>
    <w:p w14:paraId="2A642EE3" w14:textId="77777777" w:rsidR="002E2C00" w:rsidRPr="00F14FAC" w:rsidRDefault="00ED5D46">
      <w:pPr>
        <w:tabs>
          <w:tab w:val="clear" w:pos="567"/>
        </w:tabs>
        <w:spacing w:line="240" w:lineRule="auto"/>
        <w:rPr>
          <w:noProof/>
          <w:szCs w:val="22"/>
          <w:highlight w:val="lightGray"/>
        </w:rPr>
      </w:pPr>
      <w:r w:rsidRPr="00F14FAC">
        <w:rPr>
          <w:noProof/>
          <w:szCs w:val="22"/>
        </w:rPr>
        <w:t>EU/1/11/693/004</w:t>
      </w:r>
    </w:p>
    <w:p w14:paraId="60677671" w14:textId="77777777" w:rsidR="002E2C00" w:rsidRPr="00F14FAC" w:rsidRDefault="002E2C00">
      <w:pPr>
        <w:tabs>
          <w:tab w:val="clear" w:pos="567"/>
        </w:tabs>
        <w:spacing w:line="240" w:lineRule="auto"/>
        <w:rPr>
          <w:noProof/>
          <w:szCs w:val="22"/>
        </w:rPr>
      </w:pPr>
    </w:p>
    <w:p w14:paraId="7C37C98A" w14:textId="77777777" w:rsidR="002E2C00" w:rsidRPr="00F14FAC" w:rsidRDefault="002E2C00">
      <w:pPr>
        <w:tabs>
          <w:tab w:val="clear" w:pos="567"/>
        </w:tabs>
        <w:spacing w:line="240" w:lineRule="auto"/>
        <w:rPr>
          <w:noProof/>
          <w:szCs w:val="22"/>
        </w:rPr>
      </w:pPr>
    </w:p>
    <w:p w14:paraId="033BBEA7" w14:textId="5F8AA0E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VAULT_ND_f10c44a5-4a8a-4ad6-abce-29fc0a596d53 \* MERGEFORMAT </w:instrText>
      </w:r>
      <w:r w:rsidR="001C24AD">
        <w:rPr>
          <w:b/>
          <w:szCs w:val="22"/>
        </w:rPr>
        <w:fldChar w:fldCharType="separate"/>
      </w:r>
      <w:r w:rsidR="001C24AD">
        <w:rPr>
          <w:b/>
          <w:szCs w:val="22"/>
        </w:rPr>
        <w:t xml:space="preserve"> </w:t>
      </w:r>
      <w:r w:rsidR="001C24AD">
        <w:rPr>
          <w:b/>
          <w:szCs w:val="22"/>
        </w:rPr>
        <w:fldChar w:fldCharType="end"/>
      </w:r>
    </w:p>
    <w:p w14:paraId="260DC88A" w14:textId="77777777" w:rsidR="002E2C00" w:rsidRPr="00F14FAC" w:rsidRDefault="002E2C00">
      <w:pPr>
        <w:tabs>
          <w:tab w:val="clear" w:pos="567"/>
        </w:tabs>
        <w:spacing w:line="240" w:lineRule="auto"/>
        <w:rPr>
          <w:noProof/>
          <w:szCs w:val="22"/>
        </w:rPr>
      </w:pPr>
    </w:p>
    <w:p w14:paraId="79D30EA1" w14:textId="77777777" w:rsidR="002E2C00" w:rsidRPr="00F14FAC" w:rsidRDefault="00ED5D46">
      <w:pPr>
        <w:rPr>
          <w:szCs w:val="22"/>
        </w:rPr>
      </w:pPr>
      <w:r w:rsidRPr="00F14FAC">
        <w:rPr>
          <w:szCs w:val="22"/>
        </w:rPr>
        <w:t>Broj serije</w:t>
      </w:r>
    </w:p>
    <w:p w14:paraId="30E525AF" w14:textId="77777777" w:rsidR="002E2C00" w:rsidRPr="00F14FAC" w:rsidRDefault="002E2C00">
      <w:pPr>
        <w:tabs>
          <w:tab w:val="clear" w:pos="567"/>
        </w:tabs>
        <w:spacing w:line="240" w:lineRule="auto"/>
        <w:rPr>
          <w:noProof/>
          <w:szCs w:val="22"/>
        </w:rPr>
      </w:pPr>
    </w:p>
    <w:p w14:paraId="61E37354" w14:textId="77777777" w:rsidR="002E2C00" w:rsidRPr="00F14FAC" w:rsidRDefault="002E2C00">
      <w:pPr>
        <w:tabs>
          <w:tab w:val="clear" w:pos="567"/>
        </w:tabs>
        <w:spacing w:line="240" w:lineRule="auto"/>
        <w:rPr>
          <w:noProof/>
          <w:szCs w:val="22"/>
        </w:rPr>
      </w:pPr>
    </w:p>
    <w:p w14:paraId="6DCC45AA" w14:textId="04661D1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VAULT_ND_f040bf73-32a2-48bd-a004-73b3d977d4ed \* MERGEFORMAT </w:instrText>
      </w:r>
      <w:r w:rsidR="001C24AD">
        <w:rPr>
          <w:b/>
          <w:szCs w:val="22"/>
        </w:rPr>
        <w:fldChar w:fldCharType="separate"/>
      </w:r>
      <w:r w:rsidR="001C24AD">
        <w:rPr>
          <w:b/>
          <w:szCs w:val="22"/>
        </w:rPr>
        <w:t xml:space="preserve"> </w:t>
      </w:r>
      <w:r w:rsidR="001C24AD">
        <w:rPr>
          <w:b/>
          <w:szCs w:val="22"/>
        </w:rPr>
        <w:fldChar w:fldCharType="end"/>
      </w:r>
    </w:p>
    <w:p w14:paraId="50997707" w14:textId="77777777" w:rsidR="002E2C00" w:rsidRPr="00F14FAC" w:rsidRDefault="002E2C00">
      <w:pPr>
        <w:tabs>
          <w:tab w:val="clear" w:pos="567"/>
        </w:tabs>
        <w:spacing w:line="240" w:lineRule="auto"/>
        <w:rPr>
          <w:noProof/>
          <w:szCs w:val="22"/>
        </w:rPr>
      </w:pPr>
    </w:p>
    <w:p w14:paraId="2A783384" w14:textId="77777777" w:rsidR="002E2C00" w:rsidRPr="00F14FAC" w:rsidRDefault="002E2C00">
      <w:pPr>
        <w:tabs>
          <w:tab w:val="clear" w:pos="567"/>
        </w:tabs>
        <w:spacing w:line="240" w:lineRule="auto"/>
        <w:rPr>
          <w:noProof/>
          <w:szCs w:val="22"/>
        </w:rPr>
      </w:pPr>
    </w:p>
    <w:p w14:paraId="605D1EFA" w14:textId="6FC385F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VAULT_ND_37c9da94-02bf-410e-83dd-e45ae8f0eb45 \* MERGEFORMAT </w:instrText>
      </w:r>
      <w:r w:rsidR="001C24AD">
        <w:rPr>
          <w:b/>
          <w:szCs w:val="22"/>
        </w:rPr>
        <w:fldChar w:fldCharType="separate"/>
      </w:r>
      <w:r w:rsidR="001C24AD">
        <w:rPr>
          <w:b/>
          <w:szCs w:val="22"/>
        </w:rPr>
        <w:t xml:space="preserve"> </w:t>
      </w:r>
      <w:r w:rsidR="001C24AD">
        <w:rPr>
          <w:b/>
          <w:szCs w:val="22"/>
        </w:rPr>
        <w:fldChar w:fldCharType="end"/>
      </w:r>
    </w:p>
    <w:p w14:paraId="6F7A365B" w14:textId="77777777" w:rsidR="002E2C00" w:rsidRPr="00F14FAC" w:rsidRDefault="002E2C00">
      <w:pPr>
        <w:tabs>
          <w:tab w:val="clear" w:pos="567"/>
        </w:tabs>
        <w:spacing w:line="240" w:lineRule="auto"/>
        <w:rPr>
          <w:noProof/>
          <w:szCs w:val="22"/>
        </w:rPr>
      </w:pPr>
    </w:p>
    <w:p w14:paraId="3E844396" w14:textId="77777777" w:rsidR="002E2C00" w:rsidRPr="00F14FAC" w:rsidRDefault="002E2C00">
      <w:pPr>
        <w:tabs>
          <w:tab w:val="clear" w:pos="567"/>
        </w:tabs>
        <w:spacing w:line="240" w:lineRule="auto"/>
        <w:rPr>
          <w:noProof/>
          <w:szCs w:val="22"/>
        </w:rPr>
      </w:pPr>
    </w:p>
    <w:p w14:paraId="73219526" w14:textId="30CD37C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VAULT_ND_9b3e0e27-9184-4909-a93c-830d217a3f98 \* MERGEFORMAT </w:instrText>
      </w:r>
      <w:r w:rsidR="001C24AD">
        <w:rPr>
          <w:b/>
          <w:szCs w:val="22"/>
        </w:rPr>
        <w:fldChar w:fldCharType="separate"/>
      </w:r>
      <w:r w:rsidR="001C24AD">
        <w:rPr>
          <w:b/>
          <w:szCs w:val="22"/>
        </w:rPr>
        <w:t xml:space="preserve"> </w:t>
      </w:r>
      <w:r w:rsidR="001C24AD">
        <w:rPr>
          <w:b/>
          <w:szCs w:val="22"/>
        </w:rPr>
        <w:fldChar w:fldCharType="end"/>
      </w:r>
    </w:p>
    <w:p w14:paraId="6A63D3D4" w14:textId="77777777" w:rsidR="002E2C00" w:rsidRPr="00F14FAC" w:rsidRDefault="002E2C00">
      <w:pPr>
        <w:rPr>
          <w:b/>
          <w:noProof/>
          <w:szCs w:val="22"/>
        </w:rPr>
      </w:pPr>
    </w:p>
    <w:p w14:paraId="12C26421" w14:textId="77777777" w:rsidR="002E2C00" w:rsidRPr="00F14FAC" w:rsidRDefault="002E2C00">
      <w:pPr>
        <w:tabs>
          <w:tab w:val="clear" w:pos="567"/>
          <w:tab w:val="left" w:pos="0"/>
        </w:tabs>
        <w:spacing w:line="240" w:lineRule="auto"/>
        <w:rPr>
          <w:noProof/>
          <w:szCs w:val="22"/>
        </w:rPr>
      </w:pPr>
    </w:p>
    <w:p w14:paraId="4687FFFC" w14:textId="40C40029"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VAULT_ND_f7cffa0a-145f-4c98-aafb-ef5f52cb8fc4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6A7430A6" w14:textId="77777777" w:rsidR="002E2C00" w:rsidRPr="00F14FAC" w:rsidRDefault="002E2C00">
      <w:pPr>
        <w:tabs>
          <w:tab w:val="clear" w:pos="567"/>
          <w:tab w:val="left" w:pos="720"/>
        </w:tabs>
        <w:spacing w:line="240" w:lineRule="auto"/>
        <w:rPr>
          <w:noProof/>
          <w:szCs w:val="22"/>
        </w:rPr>
      </w:pPr>
    </w:p>
    <w:p w14:paraId="067B42CD" w14:textId="77777777" w:rsidR="002E2C00" w:rsidRPr="00F14FAC" w:rsidRDefault="002E2C00">
      <w:pPr>
        <w:tabs>
          <w:tab w:val="clear" w:pos="567"/>
          <w:tab w:val="left" w:pos="720"/>
        </w:tabs>
        <w:spacing w:line="240" w:lineRule="auto"/>
        <w:rPr>
          <w:noProof/>
          <w:szCs w:val="22"/>
        </w:rPr>
      </w:pPr>
    </w:p>
    <w:p w14:paraId="41BE5491" w14:textId="5B48CF33"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VAULT_ND_f11741d3-f05d-48fc-8015-e9e5189c9bca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3DBF0AF4" w14:textId="77777777" w:rsidR="002E2C00" w:rsidRPr="00F14FAC" w:rsidRDefault="002E2C00">
      <w:pPr>
        <w:rPr>
          <w:b/>
          <w:noProof/>
          <w:szCs w:val="22"/>
        </w:rPr>
      </w:pPr>
    </w:p>
    <w:p w14:paraId="65140908" w14:textId="77777777" w:rsidR="002E2C00" w:rsidRPr="00F14FAC" w:rsidRDefault="002E2C00">
      <w:pPr>
        <w:rPr>
          <w:b/>
          <w:noProof/>
          <w:szCs w:val="22"/>
        </w:rPr>
      </w:pPr>
    </w:p>
    <w:p w14:paraId="4CAB624E" w14:textId="77777777" w:rsidR="002E2C00" w:rsidRPr="00F14FAC" w:rsidRDefault="00ED5D46">
      <w:pPr>
        <w:tabs>
          <w:tab w:val="clear" w:pos="567"/>
        </w:tabs>
        <w:spacing w:line="240" w:lineRule="auto"/>
        <w:rPr>
          <w:szCs w:val="22"/>
          <w:lang w:eastAsia="sl-SI"/>
        </w:rPr>
      </w:pPr>
      <w:r w:rsidRPr="00F14FAC">
        <w:rPr>
          <w:b/>
          <w:noProof/>
          <w:szCs w:val="22"/>
        </w:rPr>
        <w:br w:type="page"/>
      </w:r>
    </w:p>
    <w:p w14:paraId="65E7217A"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6EFC28AC"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5AB14924"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BLISTERE</w:t>
      </w:r>
    </w:p>
    <w:p w14:paraId="5E4FD141" w14:textId="77777777" w:rsidR="002E2C00" w:rsidRPr="00F14FAC" w:rsidRDefault="002E2C00">
      <w:pPr>
        <w:tabs>
          <w:tab w:val="clear" w:pos="567"/>
        </w:tabs>
        <w:spacing w:line="240" w:lineRule="auto"/>
        <w:rPr>
          <w:noProof/>
          <w:szCs w:val="22"/>
        </w:rPr>
      </w:pPr>
    </w:p>
    <w:p w14:paraId="371B8906" w14:textId="77777777" w:rsidR="002E2C00" w:rsidRPr="00F14FAC" w:rsidRDefault="002E2C00">
      <w:pPr>
        <w:tabs>
          <w:tab w:val="clear" w:pos="567"/>
        </w:tabs>
        <w:spacing w:line="240" w:lineRule="auto"/>
        <w:rPr>
          <w:noProof/>
          <w:szCs w:val="22"/>
        </w:rPr>
      </w:pPr>
    </w:p>
    <w:p w14:paraId="36647FED" w14:textId="024F191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VAULT_ND_0745a931-8f8e-4cfb-a669-fc86fbbd7a96 \* MERGEFORMAT </w:instrText>
      </w:r>
      <w:r w:rsidR="001C24AD">
        <w:rPr>
          <w:b/>
          <w:szCs w:val="22"/>
        </w:rPr>
        <w:fldChar w:fldCharType="separate"/>
      </w:r>
      <w:r w:rsidR="001C24AD">
        <w:rPr>
          <w:b/>
          <w:szCs w:val="22"/>
        </w:rPr>
        <w:t xml:space="preserve"> </w:t>
      </w:r>
      <w:r w:rsidR="001C24AD">
        <w:rPr>
          <w:b/>
          <w:szCs w:val="22"/>
        </w:rPr>
        <w:fldChar w:fldCharType="end"/>
      </w:r>
    </w:p>
    <w:p w14:paraId="488C6B48" w14:textId="77777777" w:rsidR="002E2C00" w:rsidRPr="00F14FAC" w:rsidRDefault="002E2C00">
      <w:pPr>
        <w:tabs>
          <w:tab w:val="clear" w:pos="567"/>
        </w:tabs>
        <w:spacing w:line="240" w:lineRule="auto"/>
        <w:rPr>
          <w:noProof/>
          <w:szCs w:val="22"/>
        </w:rPr>
      </w:pPr>
    </w:p>
    <w:p w14:paraId="4DFC8E3C"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3 mg tvrde kapsule </w:t>
      </w:r>
    </w:p>
    <w:p w14:paraId="6CE96EE8" w14:textId="77777777" w:rsidR="002E2C00" w:rsidRPr="00F14FAC" w:rsidRDefault="00ED5D46">
      <w:pPr>
        <w:tabs>
          <w:tab w:val="clear" w:pos="567"/>
        </w:tabs>
        <w:spacing w:line="240" w:lineRule="auto"/>
        <w:rPr>
          <w:noProof/>
          <w:szCs w:val="22"/>
        </w:rPr>
      </w:pPr>
      <w:r w:rsidRPr="00F14FAC">
        <w:rPr>
          <w:szCs w:val="22"/>
        </w:rPr>
        <w:t xml:space="preserve">rivastigmin </w:t>
      </w:r>
    </w:p>
    <w:p w14:paraId="5250B5B0" w14:textId="77777777" w:rsidR="002E2C00" w:rsidRPr="00F14FAC" w:rsidRDefault="002E2C00">
      <w:pPr>
        <w:tabs>
          <w:tab w:val="clear" w:pos="567"/>
        </w:tabs>
        <w:rPr>
          <w:noProof/>
          <w:szCs w:val="22"/>
        </w:rPr>
      </w:pPr>
    </w:p>
    <w:p w14:paraId="7D570111" w14:textId="77777777" w:rsidR="002E2C00" w:rsidRPr="00F14FAC" w:rsidRDefault="002E2C00">
      <w:pPr>
        <w:tabs>
          <w:tab w:val="clear" w:pos="567"/>
        </w:tabs>
        <w:rPr>
          <w:noProof/>
          <w:szCs w:val="22"/>
        </w:rPr>
      </w:pPr>
    </w:p>
    <w:p w14:paraId="0DD0EB1B" w14:textId="554BB82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VAULT_ND_6e0d5087-1de3-4efd-99f4-a7d14acb0300 \* MERGEFORMAT </w:instrText>
      </w:r>
      <w:r w:rsidR="001C24AD">
        <w:rPr>
          <w:b/>
        </w:rPr>
        <w:fldChar w:fldCharType="separate"/>
      </w:r>
      <w:r w:rsidR="001C24AD">
        <w:rPr>
          <w:b/>
        </w:rPr>
        <w:t xml:space="preserve"> </w:t>
      </w:r>
      <w:r w:rsidR="001C24AD">
        <w:rPr>
          <w:b/>
        </w:rPr>
        <w:fldChar w:fldCharType="end"/>
      </w:r>
    </w:p>
    <w:p w14:paraId="22D81D16" w14:textId="77777777" w:rsidR="002E2C00" w:rsidRPr="00F14FAC" w:rsidRDefault="002E2C00">
      <w:pPr>
        <w:tabs>
          <w:tab w:val="clear" w:pos="567"/>
        </w:tabs>
        <w:spacing w:line="240" w:lineRule="auto"/>
        <w:rPr>
          <w:noProof/>
          <w:szCs w:val="22"/>
        </w:rPr>
      </w:pPr>
    </w:p>
    <w:p w14:paraId="57E0AA42" w14:textId="77777777" w:rsidR="002E2C00" w:rsidRPr="00F14FAC" w:rsidRDefault="00ED5D46">
      <w:pPr>
        <w:tabs>
          <w:tab w:val="clear" w:pos="567"/>
        </w:tabs>
        <w:ind w:right="-2"/>
        <w:rPr>
          <w:szCs w:val="22"/>
        </w:rPr>
      </w:pPr>
      <w:r w:rsidRPr="00F14FAC">
        <w:rPr>
          <w:szCs w:val="22"/>
        </w:rPr>
        <w:t>1 kapsula sadrži 3 mg rivastigmina (u obliku rivastagminhidrogentartarata).</w:t>
      </w:r>
    </w:p>
    <w:p w14:paraId="60F09AF0" w14:textId="77777777" w:rsidR="002E2C00" w:rsidRPr="00F14FAC" w:rsidRDefault="002E2C00">
      <w:pPr>
        <w:tabs>
          <w:tab w:val="clear" w:pos="567"/>
        </w:tabs>
        <w:spacing w:line="240" w:lineRule="auto"/>
        <w:rPr>
          <w:noProof/>
          <w:szCs w:val="22"/>
        </w:rPr>
      </w:pPr>
    </w:p>
    <w:p w14:paraId="0974D7C9" w14:textId="77777777" w:rsidR="002E2C00" w:rsidRPr="00F14FAC" w:rsidRDefault="002E2C00">
      <w:pPr>
        <w:tabs>
          <w:tab w:val="clear" w:pos="567"/>
        </w:tabs>
        <w:spacing w:line="240" w:lineRule="auto"/>
        <w:rPr>
          <w:noProof/>
          <w:szCs w:val="22"/>
        </w:rPr>
      </w:pPr>
    </w:p>
    <w:p w14:paraId="6286F164" w14:textId="4626BD2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VAULT_ND_99b22de6-459c-4557-b910-6491f44f2179 \* MERGEFORMAT </w:instrText>
      </w:r>
      <w:r w:rsidR="001C24AD">
        <w:rPr>
          <w:b/>
          <w:szCs w:val="22"/>
        </w:rPr>
        <w:fldChar w:fldCharType="separate"/>
      </w:r>
      <w:r w:rsidR="001C24AD">
        <w:rPr>
          <w:b/>
          <w:szCs w:val="22"/>
        </w:rPr>
        <w:t xml:space="preserve"> </w:t>
      </w:r>
      <w:r w:rsidR="001C24AD">
        <w:rPr>
          <w:b/>
          <w:szCs w:val="22"/>
        </w:rPr>
        <w:fldChar w:fldCharType="end"/>
      </w:r>
    </w:p>
    <w:p w14:paraId="6DE76C15" w14:textId="77777777" w:rsidR="002E2C00" w:rsidRPr="00F14FAC" w:rsidRDefault="002E2C00">
      <w:pPr>
        <w:tabs>
          <w:tab w:val="clear" w:pos="567"/>
        </w:tabs>
        <w:spacing w:line="240" w:lineRule="auto"/>
        <w:rPr>
          <w:noProof/>
          <w:szCs w:val="22"/>
        </w:rPr>
      </w:pPr>
    </w:p>
    <w:p w14:paraId="622A4AE7" w14:textId="77777777" w:rsidR="002E2C00" w:rsidRPr="00F14FAC" w:rsidRDefault="002E2C00">
      <w:pPr>
        <w:tabs>
          <w:tab w:val="clear" w:pos="567"/>
        </w:tabs>
        <w:spacing w:line="240" w:lineRule="auto"/>
        <w:rPr>
          <w:noProof/>
          <w:szCs w:val="22"/>
        </w:rPr>
      </w:pPr>
    </w:p>
    <w:p w14:paraId="0B8861B4" w14:textId="3EC9BD9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VAULT_ND_8fddcfe3-71ae-498f-a98d-b6dc6d096547 \* MERGEFORMAT </w:instrText>
      </w:r>
      <w:r w:rsidR="001C24AD">
        <w:rPr>
          <w:b/>
          <w:szCs w:val="22"/>
        </w:rPr>
        <w:fldChar w:fldCharType="separate"/>
      </w:r>
      <w:r w:rsidR="001C24AD">
        <w:rPr>
          <w:b/>
          <w:szCs w:val="22"/>
        </w:rPr>
        <w:t xml:space="preserve"> </w:t>
      </w:r>
      <w:r w:rsidR="001C24AD">
        <w:rPr>
          <w:b/>
          <w:szCs w:val="22"/>
        </w:rPr>
        <w:fldChar w:fldCharType="end"/>
      </w:r>
    </w:p>
    <w:p w14:paraId="0A18EB72" w14:textId="77777777" w:rsidR="002E2C00" w:rsidRPr="00F14FAC" w:rsidRDefault="002E2C00">
      <w:pPr>
        <w:tabs>
          <w:tab w:val="clear" w:pos="567"/>
        </w:tabs>
        <w:spacing w:line="240" w:lineRule="auto"/>
        <w:rPr>
          <w:noProof/>
          <w:szCs w:val="22"/>
        </w:rPr>
      </w:pPr>
    </w:p>
    <w:p w14:paraId="790D189A" w14:textId="77777777" w:rsidR="002E2C00" w:rsidRPr="00F14FAC" w:rsidRDefault="00ED5D46">
      <w:pPr>
        <w:tabs>
          <w:tab w:val="clear" w:pos="567"/>
        </w:tabs>
        <w:spacing w:line="240" w:lineRule="auto"/>
        <w:rPr>
          <w:noProof/>
          <w:szCs w:val="22"/>
        </w:rPr>
      </w:pPr>
      <w:r w:rsidRPr="00F14FAC">
        <w:rPr>
          <w:szCs w:val="22"/>
        </w:rPr>
        <w:t xml:space="preserve">28 tvrdih kapsula </w:t>
      </w:r>
    </w:p>
    <w:p w14:paraId="0675C1E3" w14:textId="77777777" w:rsidR="002E2C00" w:rsidRPr="00F14FAC" w:rsidRDefault="00ED5D46">
      <w:pPr>
        <w:tabs>
          <w:tab w:val="clear" w:pos="567"/>
        </w:tabs>
        <w:spacing w:line="240" w:lineRule="auto"/>
        <w:rPr>
          <w:noProof/>
          <w:szCs w:val="22"/>
          <w:highlight w:val="lightGray"/>
        </w:rPr>
      </w:pPr>
      <w:r w:rsidRPr="00F14FAC">
        <w:rPr>
          <w:szCs w:val="22"/>
          <w:highlight w:val="lightGray"/>
        </w:rPr>
        <w:t>56 tvrdih kapsula</w:t>
      </w:r>
    </w:p>
    <w:p w14:paraId="6E9BD157" w14:textId="77777777" w:rsidR="002E2C00" w:rsidRPr="00F14FAC" w:rsidRDefault="00ED5D46">
      <w:pPr>
        <w:tabs>
          <w:tab w:val="clear" w:pos="567"/>
        </w:tabs>
        <w:spacing w:line="240" w:lineRule="auto"/>
        <w:rPr>
          <w:noProof/>
          <w:szCs w:val="22"/>
        </w:rPr>
      </w:pPr>
      <w:r w:rsidRPr="00F14FAC">
        <w:rPr>
          <w:szCs w:val="22"/>
          <w:highlight w:val="lightGray"/>
        </w:rPr>
        <w:t>112 tvrdih kapsula</w:t>
      </w:r>
    </w:p>
    <w:p w14:paraId="6ABAF96E" w14:textId="77777777" w:rsidR="002E2C00" w:rsidRPr="00F14FAC" w:rsidRDefault="002E2C00">
      <w:pPr>
        <w:tabs>
          <w:tab w:val="clear" w:pos="567"/>
        </w:tabs>
        <w:spacing w:line="240" w:lineRule="auto"/>
        <w:rPr>
          <w:noProof/>
          <w:szCs w:val="22"/>
        </w:rPr>
      </w:pPr>
    </w:p>
    <w:p w14:paraId="21FFD07F" w14:textId="77777777" w:rsidR="002E2C00" w:rsidRPr="00F14FAC" w:rsidRDefault="002E2C00">
      <w:pPr>
        <w:tabs>
          <w:tab w:val="clear" w:pos="567"/>
        </w:tabs>
        <w:spacing w:line="240" w:lineRule="auto"/>
        <w:rPr>
          <w:noProof/>
          <w:szCs w:val="22"/>
        </w:rPr>
      </w:pPr>
    </w:p>
    <w:p w14:paraId="6DEE6250" w14:textId="6F77D7C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VAULT_ND_f71ab2c7-d962-4255-83d8-533f0e9fdce1 \* MERGEFORMAT </w:instrText>
      </w:r>
      <w:r w:rsidR="001C24AD">
        <w:rPr>
          <w:b/>
          <w:szCs w:val="22"/>
        </w:rPr>
        <w:fldChar w:fldCharType="separate"/>
      </w:r>
      <w:r w:rsidR="001C24AD">
        <w:rPr>
          <w:b/>
          <w:szCs w:val="22"/>
        </w:rPr>
        <w:t xml:space="preserve"> </w:t>
      </w:r>
      <w:r w:rsidR="001C24AD">
        <w:rPr>
          <w:b/>
          <w:szCs w:val="22"/>
        </w:rPr>
        <w:fldChar w:fldCharType="end"/>
      </w:r>
    </w:p>
    <w:p w14:paraId="6D3E9085" w14:textId="77777777" w:rsidR="002E2C00" w:rsidRPr="00F14FAC" w:rsidRDefault="002E2C00">
      <w:pPr>
        <w:tabs>
          <w:tab w:val="clear" w:pos="567"/>
        </w:tabs>
        <w:spacing w:line="240" w:lineRule="auto"/>
        <w:rPr>
          <w:noProof/>
          <w:szCs w:val="22"/>
        </w:rPr>
      </w:pPr>
    </w:p>
    <w:p w14:paraId="143B2918"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3CA42B0D" w14:textId="77777777" w:rsidR="002E2C00" w:rsidRPr="00F14FAC" w:rsidRDefault="00ED5D46">
      <w:pPr>
        <w:spacing w:line="240" w:lineRule="auto"/>
        <w:rPr>
          <w:szCs w:val="22"/>
        </w:rPr>
      </w:pPr>
      <w:r w:rsidRPr="00F14FAC">
        <w:rPr>
          <w:szCs w:val="22"/>
        </w:rPr>
        <w:t>Za primjenu kroz usta.</w:t>
      </w:r>
    </w:p>
    <w:p w14:paraId="01146772"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06D12C1A" w14:textId="77777777" w:rsidR="002E2C00" w:rsidRPr="00F14FAC" w:rsidRDefault="002E2C00">
      <w:pPr>
        <w:spacing w:line="240" w:lineRule="auto"/>
        <w:rPr>
          <w:szCs w:val="22"/>
        </w:rPr>
      </w:pPr>
    </w:p>
    <w:p w14:paraId="219590F4" w14:textId="77777777" w:rsidR="002E2C00" w:rsidRPr="00F14FAC" w:rsidRDefault="002E2C00">
      <w:pPr>
        <w:tabs>
          <w:tab w:val="clear" w:pos="567"/>
        </w:tabs>
        <w:spacing w:line="240" w:lineRule="auto"/>
        <w:rPr>
          <w:noProof/>
          <w:szCs w:val="22"/>
        </w:rPr>
      </w:pPr>
    </w:p>
    <w:p w14:paraId="01E6A5C4" w14:textId="6A2EB8B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VAULT_ND_5ac7e022-9e6e-4fa8-b308-6f8f35ac96ff \* MERGEFORMAT </w:instrText>
      </w:r>
      <w:r w:rsidR="001C24AD">
        <w:rPr>
          <w:b/>
          <w:szCs w:val="22"/>
        </w:rPr>
        <w:fldChar w:fldCharType="separate"/>
      </w:r>
      <w:r w:rsidR="001C24AD">
        <w:rPr>
          <w:b/>
          <w:szCs w:val="22"/>
        </w:rPr>
        <w:t xml:space="preserve"> </w:t>
      </w:r>
      <w:r w:rsidR="001C24AD">
        <w:rPr>
          <w:b/>
          <w:szCs w:val="22"/>
        </w:rPr>
        <w:fldChar w:fldCharType="end"/>
      </w:r>
    </w:p>
    <w:p w14:paraId="0872061E" w14:textId="77777777" w:rsidR="002E2C00" w:rsidRPr="00F14FAC" w:rsidRDefault="002E2C00">
      <w:pPr>
        <w:tabs>
          <w:tab w:val="clear" w:pos="567"/>
        </w:tabs>
        <w:spacing w:line="240" w:lineRule="auto"/>
        <w:rPr>
          <w:noProof/>
          <w:szCs w:val="22"/>
        </w:rPr>
      </w:pPr>
    </w:p>
    <w:p w14:paraId="196167AF" w14:textId="6409A43C"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vault_nd_381cbe1a-3309-43cd-9828-adf78f322add \* MERGEFORMAT </w:instrText>
      </w:r>
      <w:r w:rsidR="001C24AD">
        <w:rPr>
          <w:szCs w:val="22"/>
        </w:rPr>
        <w:fldChar w:fldCharType="separate"/>
      </w:r>
      <w:r w:rsidR="001C24AD">
        <w:rPr>
          <w:szCs w:val="22"/>
        </w:rPr>
        <w:t xml:space="preserve"> </w:t>
      </w:r>
      <w:r w:rsidR="001C24AD">
        <w:rPr>
          <w:szCs w:val="22"/>
        </w:rPr>
        <w:fldChar w:fldCharType="end"/>
      </w:r>
    </w:p>
    <w:p w14:paraId="48D36EEE" w14:textId="77777777" w:rsidR="002E2C00" w:rsidRPr="00F14FAC" w:rsidRDefault="002E2C00">
      <w:pPr>
        <w:tabs>
          <w:tab w:val="clear" w:pos="567"/>
        </w:tabs>
        <w:spacing w:line="240" w:lineRule="auto"/>
        <w:rPr>
          <w:noProof/>
          <w:szCs w:val="22"/>
        </w:rPr>
      </w:pPr>
    </w:p>
    <w:p w14:paraId="725388E9" w14:textId="77777777" w:rsidR="002E2C00" w:rsidRPr="00F14FAC" w:rsidRDefault="002E2C00">
      <w:pPr>
        <w:tabs>
          <w:tab w:val="clear" w:pos="567"/>
        </w:tabs>
        <w:spacing w:line="240" w:lineRule="auto"/>
        <w:rPr>
          <w:noProof/>
          <w:szCs w:val="22"/>
        </w:rPr>
      </w:pPr>
    </w:p>
    <w:p w14:paraId="09B8346E" w14:textId="071756B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VAULT_ND_e3172ef0-b744-4638-ac7a-488388313946 \* MERGEFORMAT </w:instrText>
      </w:r>
      <w:r w:rsidR="001C24AD">
        <w:rPr>
          <w:b/>
          <w:szCs w:val="22"/>
        </w:rPr>
        <w:fldChar w:fldCharType="separate"/>
      </w:r>
      <w:r w:rsidR="001C24AD">
        <w:rPr>
          <w:b/>
          <w:szCs w:val="22"/>
        </w:rPr>
        <w:t xml:space="preserve"> </w:t>
      </w:r>
      <w:r w:rsidR="001C24AD">
        <w:rPr>
          <w:b/>
          <w:szCs w:val="22"/>
        </w:rPr>
        <w:fldChar w:fldCharType="end"/>
      </w:r>
    </w:p>
    <w:p w14:paraId="7AC01515" w14:textId="77777777" w:rsidR="002E2C00" w:rsidRPr="00F14FAC" w:rsidRDefault="002E2C00">
      <w:pPr>
        <w:tabs>
          <w:tab w:val="clear" w:pos="567"/>
        </w:tabs>
        <w:spacing w:line="240" w:lineRule="auto"/>
        <w:rPr>
          <w:noProof/>
          <w:szCs w:val="22"/>
        </w:rPr>
      </w:pPr>
    </w:p>
    <w:p w14:paraId="35F5BE84" w14:textId="77777777" w:rsidR="002E2C00" w:rsidRPr="00F14FAC" w:rsidRDefault="002E2C00">
      <w:pPr>
        <w:tabs>
          <w:tab w:val="clear" w:pos="567"/>
        </w:tabs>
        <w:spacing w:line="240" w:lineRule="auto"/>
        <w:rPr>
          <w:noProof/>
          <w:szCs w:val="22"/>
        </w:rPr>
      </w:pPr>
    </w:p>
    <w:p w14:paraId="2F9A9968" w14:textId="7633315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VAULT_ND_2dd5736f-6a0c-4874-9e96-edab5c86820b \* MERGEFORMAT </w:instrText>
      </w:r>
      <w:r w:rsidR="001C24AD">
        <w:rPr>
          <w:b/>
          <w:szCs w:val="22"/>
        </w:rPr>
        <w:fldChar w:fldCharType="separate"/>
      </w:r>
      <w:r w:rsidR="001C24AD">
        <w:rPr>
          <w:b/>
          <w:szCs w:val="22"/>
        </w:rPr>
        <w:t xml:space="preserve"> </w:t>
      </w:r>
      <w:r w:rsidR="001C24AD">
        <w:rPr>
          <w:b/>
          <w:szCs w:val="22"/>
        </w:rPr>
        <w:fldChar w:fldCharType="end"/>
      </w:r>
    </w:p>
    <w:p w14:paraId="58FC013F" w14:textId="77777777" w:rsidR="002E2C00" w:rsidRPr="00F14FAC" w:rsidRDefault="002E2C00">
      <w:pPr>
        <w:tabs>
          <w:tab w:val="clear" w:pos="567"/>
        </w:tabs>
        <w:spacing w:line="240" w:lineRule="auto"/>
        <w:rPr>
          <w:noProof/>
          <w:szCs w:val="22"/>
        </w:rPr>
      </w:pPr>
    </w:p>
    <w:p w14:paraId="56C8BF41" w14:textId="77777777" w:rsidR="002E2C00" w:rsidRPr="00F14FAC" w:rsidRDefault="00ED5D46">
      <w:pPr>
        <w:rPr>
          <w:szCs w:val="22"/>
        </w:rPr>
      </w:pPr>
      <w:r w:rsidRPr="00F14FAC">
        <w:rPr>
          <w:szCs w:val="22"/>
        </w:rPr>
        <w:t>Rok valjanosti</w:t>
      </w:r>
    </w:p>
    <w:p w14:paraId="6E5DF3A2" w14:textId="77777777" w:rsidR="002E2C00" w:rsidRPr="00F14FAC" w:rsidRDefault="002E2C00">
      <w:pPr>
        <w:tabs>
          <w:tab w:val="clear" w:pos="567"/>
        </w:tabs>
        <w:spacing w:line="240" w:lineRule="auto"/>
        <w:rPr>
          <w:noProof/>
          <w:szCs w:val="22"/>
        </w:rPr>
      </w:pPr>
    </w:p>
    <w:p w14:paraId="25587195" w14:textId="77777777" w:rsidR="002E2C00" w:rsidRPr="00F14FAC" w:rsidRDefault="002E2C00">
      <w:pPr>
        <w:tabs>
          <w:tab w:val="clear" w:pos="567"/>
        </w:tabs>
        <w:spacing w:line="240" w:lineRule="auto"/>
        <w:rPr>
          <w:noProof/>
          <w:szCs w:val="22"/>
        </w:rPr>
      </w:pPr>
    </w:p>
    <w:p w14:paraId="4D0A31FA" w14:textId="6767583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VAULT_ND_3e749b40-be89-4591-bdb3-fc15f413cb5a \* MERGEFORMAT </w:instrText>
      </w:r>
      <w:r w:rsidR="001C24AD">
        <w:rPr>
          <w:b/>
          <w:szCs w:val="22"/>
        </w:rPr>
        <w:fldChar w:fldCharType="separate"/>
      </w:r>
      <w:r w:rsidR="001C24AD">
        <w:rPr>
          <w:b/>
          <w:szCs w:val="22"/>
        </w:rPr>
        <w:t xml:space="preserve"> </w:t>
      </w:r>
      <w:r w:rsidR="001C24AD">
        <w:rPr>
          <w:b/>
          <w:szCs w:val="22"/>
        </w:rPr>
        <w:fldChar w:fldCharType="end"/>
      </w:r>
    </w:p>
    <w:p w14:paraId="1B2C1D4A" w14:textId="77777777" w:rsidR="002E2C00" w:rsidRPr="00F14FAC" w:rsidRDefault="002E2C00">
      <w:pPr>
        <w:tabs>
          <w:tab w:val="clear" w:pos="567"/>
        </w:tabs>
        <w:spacing w:line="240" w:lineRule="auto"/>
        <w:rPr>
          <w:noProof/>
          <w:szCs w:val="22"/>
        </w:rPr>
      </w:pPr>
    </w:p>
    <w:p w14:paraId="066C4EB8" w14:textId="77777777" w:rsidR="002E2C00" w:rsidRPr="00F14FAC" w:rsidRDefault="00ED5D46">
      <w:pPr>
        <w:rPr>
          <w:szCs w:val="22"/>
        </w:rPr>
      </w:pPr>
      <w:r w:rsidRPr="00F14FAC">
        <w:rPr>
          <w:szCs w:val="22"/>
        </w:rPr>
        <w:t>Ne čuvati na temperaturi iznad 25°C.</w:t>
      </w:r>
    </w:p>
    <w:p w14:paraId="04148A1E" w14:textId="77777777" w:rsidR="002E2C00" w:rsidRPr="00F14FAC" w:rsidRDefault="002E2C00">
      <w:pPr>
        <w:tabs>
          <w:tab w:val="clear" w:pos="567"/>
        </w:tabs>
        <w:spacing w:line="240" w:lineRule="auto"/>
        <w:ind w:left="567" w:hanging="567"/>
        <w:rPr>
          <w:noProof/>
          <w:szCs w:val="22"/>
        </w:rPr>
      </w:pPr>
    </w:p>
    <w:p w14:paraId="230346E4" w14:textId="77777777" w:rsidR="002E2C00" w:rsidRPr="00F14FAC" w:rsidRDefault="002E2C00">
      <w:pPr>
        <w:tabs>
          <w:tab w:val="clear" w:pos="567"/>
        </w:tabs>
        <w:spacing w:line="240" w:lineRule="auto"/>
        <w:ind w:left="567" w:hanging="567"/>
        <w:rPr>
          <w:noProof/>
          <w:szCs w:val="22"/>
        </w:rPr>
      </w:pPr>
    </w:p>
    <w:p w14:paraId="4FC34FD3" w14:textId="6E59769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VAULT_ND_5bc66fff-0739-48fc-9901-6267cb8c0ee4 \* MERGEFORMAT </w:instrText>
      </w:r>
      <w:r w:rsidR="001C24AD">
        <w:rPr>
          <w:b/>
          <w:szCs w:val="22"/>
        </w:rPr>
        <w:fldChar w:fldCharType="separate"/>
      </w:r>
      <w:r w:rsidR="001C24AD">
        <w:rPr>
          <w:b/>
          <w:szCs w:val="22"/>
        </w:rPr>
        <w:t xml:space="preserve"> </w:t>
      </w:r>
      <w:r w:rsidR="001C24AD">
        <w:rPr>
          <w:b/>
          <w:szCs w:val="22"/>
        </w:rPr>
        <w:fldChar w:fldCharType="end"/>
      </w:r>
    </w:p>
    <w:p w14:paraId="12DA37EF" w14:textId="77777777" w:rsidR="002E2C00" w:rsidRPr="00F14FAC" w:rsidRDefault="002E2C00">
      <w:pPr>
        <w:tabs>
          <w:tab w:val="clear" w:pos="567"/>
        </w:tabs>
        <w:spacing w:line="240" w:lineRule="auto"/>
        <w:rPr>
          <w:noProof/>
          <w:szCs w:val="22"/>
        </w:rPr>
      </w:pPr>
    </w:p>
    <w:p w14:paraId="58A07CFA" w14:textId="77777777" w:rsidR="002E2C00" w:rsidRPr="00F14FAC" w:rsidRDefault="002E2C00">
      <w:pPr>
        <w:tabs>
          <w:tab w:val="clear" w:pos="567"/>
        </w:tabs>
        <w:spacing w:line="240" w:lineRule="auto"/>
        <w:rPr>
          <w:noProof/>
          <w:szCs w:val="22"/>
        </w:rPr>
      </w:pPr>
    </w:p>
    <w:p w14:paraId="1FE762A8" w14:textId="02F7BA2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VAULT_ND_6d2e0980-b67a-4502-a603-b7bc0434ac95 \* MERGEFORMAT </w:instrText>
      </w:r>
      <w:r w:rsidR="001C24AD">
        <w:rPr>
          <w:b/>
          <w:szCs w:val="22"/>
        </w:rPr>
        <w:fldChar w:fldCharType="separate"/>
      </w:r>
      <w:r w:rsidR="001C24AD">
        <w:rPr>
          <w:b/>
          <w:szCs w:val="22"/>
        </w:rPr>
        <w:t xml:space="preserve"> </w:t>
      </w:r>
      <w:r w:rsidR="001C24AD">
        <w:rPr>
          <w:b/>
          <w:szCs w:val="22"/>
        </w:rPr>
        <w:fldChar w:fldCharType="end"/>
      </w:r>
    </w:p>
    <w:p w14:paraId="0AC086B9" w14:textId="77777777" w:rsidR="002E2C00" w:rsidRPr="00F14FAC" w:rsidRDefault="002E2C00">
      <w:pPr>
        <w:tabs>
          <w:tab w:val="clear" w:pos="567"/>
        </w:tabs>
        <w:spacing w:line="240" w:lineRule="auto"/>
        <w:rPr>
          <w:noProof/>
          <w:szCs w:val="22"/>
        </w:rPr>
      </w:pPr>
    </w:p>
    <w:p w14:paraId="16FD29D2" w14:textId="77777777" w:rsidR="002E2C00" w:rsidRPr="00F14FAC" w:rsidRDefault="00ED5D46">
      <w:pPr>
        <w:tabs>
          <w:tab w:val="clear" w:pos="567"/>
        </w:tabs>
        <w:spacing w:line="240" w:lineRule="auto"/>
        <w:rPr>
          <w:szCs w:val="22"/>
        </w:rPr>
      </w:pPr>
      <w:r w:rsidRPr="00F14FAC">
        <w:rPr>
          <w:szCs w:val="22"/>
        </w:rPr>
        <w:t>Actavis Group PTC ehf.</w:t>
      </w:r>
    </w:p>
    <w:p w14:paraId="093A2320" w14:textId="77777777" w:rsidR="002E2C00" w:rsidRPr="00F14FAC" w:rsidRDefault="00ED5D46">
      <w:pPr>
        <w:tabs>
          <w:tab w:val="clear" w:pos="567"/>
        </w:tabs>
        <w:spacing w:line="240" w:lineRule="auto"/>
        <w:rPr>
          <w:szCs w:val="22"/>
        </w:rPr>
      </w:pPr>
      <w:r w:rsidRPr="00F14FAC">
        <w:rPr>
          <w:szCs w:val="22"/>
        </w:rPr>
        <w:t>220 Hafnarfjörður</w:t>
      </w:r>
    </w:p>
    <w:p w14:paraId="16624131" w14:textId="77777777" w:rsidR="002E2C00" w:rsidRPr="00F14FAC" w:rsidRDefault="00ED5D46">
      <w:pPr>
        <w:tabs>
          <w:tab w:val="clear" w:pos="567"/>
        </w:tabs>
        <w:spacing w:line="240" w:lineRule="auto"/>
        <w:rPr>
          <w:noProof/>
          <w:szCs w:val="22"/>
        </w:rPr>
      </w:pPr>
      <w:r w:rsidRPr="00F14FAC">
        <w:rPr>
          <w:szCs w:val="22"/>
        </w:rPr>
        <w:t>Island</w:t>
      </w:r>
    </w:p>
    <w:p w14:paraId="526BC1FA" w14:textId="77777777" w:rsidR="002E2C00" w:rsidRPr="00F14FAC" w:rsidRDefault="002E2C00">
      <w:pPr>
        <w:tabs>
          <w:tab w:val="clear" w:pos="567"/>
        </w:tabs>
        <w:spacing w:line="240" w:lineRule="auto"/>
        <w:rPr>
          <w:noProof/>
          <w:szCs w:val="22"/>
        </w:rPr>
      </w:pPr>
    </w:p>
    <w:p w14:paraId="0AFD711C" w14:textId="77777777" w:rsidR="002E2C00" w:rsidRPr="00F14FAC" w:rsidRDefault="002E2C00">
      <w:pPr>
        <w:tabs>
          <w:tab w:val="clear" w:pos="567"/>
        </w:tabs>
        <w:spacing w:line="240" w:lineRule="auto"/>
        <w:rPr>
          <w:noProof/>
          <w:szCs w:val="22"/>
        </w:rPr>
      </w:pPr>
    </w:p>
    <w:p w14:paraId="37E8F81E" w14:textId="5762ABE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VAULT_ND_c308cb23-b374-44bf-aeef-3a423b9be36f \* MERGEFORMAT </w:instrText>
      </w:r>
      <w:r w:rsidR="001C24AD">
        <w:rPr>
          <w:b/>
          <w:szCs w:val="22"/>
        </w:rPr>
        <w:fldChar w:fldCharType="separate"/>
      </w:r>
      <w:r w:rsidR="001C24AD">
        <w:rPr>
          <w:b/>
          <w:szCs w:val="22"/>
        </w:rPr>
        <w:t xml:space="preserve"> </w:t>
      </w:r>
      <w:r w:rsidR="001C24AD">
        <w:rPr>
          <w:b/>
          <w:szCs w:val="22"/>
        </w:rPr>
        <w:fldChar w:fldCharType="end"/>
      </w:r>
    </w:p>
    <w:p w14:paraId="7F837288" w14:textId="77777777" w:rsidR="002E2C00" w:rsidRPr="00F14FAC" w:rsidRDefault="002E2C00">
      <w:pPr>
        <w:tabs>
          <w:tab w:val="clear" w:pos="567"/>
        </w:tabs>
        <w:spacing w:line="240" w:lineRule="auto"/>
        <w:outlineLvl w:val="0"/>
        <w:rPr>
          <w:noProof/>
          <w:szCs w:val="22"/>
        </w:rPr>
      </w:pPr>
    </w:p>
    <w:p w14:paraId="70CDD13A" w14:textId="77777777" w:rsidR="002E2C00" w:rsidRPr="00F14FAC" w:rsidRDefault="00ED5D46">
      <w:pPr>
        <w:tabs>
          <w:tab w:val="clear" w:pos="567"/>
        </w:tabs>
        <w:spacing w:line="240" w:lineRule="auto"/>
        <w:rPr>
          <w:noProof/>
          <w:szCs w:val="22"/>
          <w:highlight w:val="lightGray"/>
        </w:rPr>
      </w:pPr>
      <w:r w:rsidRPr="00F14FAC">
        <w:rPr>
          <w:noProof/>
          <w:szCs w:val="22"/>
        </w:rPr>
        <w:t xml:space="preserve">EU/1/11/693/005 </w:t>
      </w:r>
      <w:r w:rsidRPr="00F14FAC">
        <w:rPr>
          <w:noProof/>
          <w:szCs w:val="22"/>
          <w:highlight w:val="lightGray"/>
        </w:rPr>
        <w:t>[28 blister]</w:t>
      </w:r>
    </w:p>
    <w:p w14:paraId="22E087CC"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EU/1/11/693/006 [56 blister]</w:t>
      </w:r>
    </w:p>
    <w:p w14:paraId="1AC65BFA"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EU/1/11/693/007 [112 blister]</w:t>
      </w:r>
    </w:p>
    <w:p w14:paraId="46C34882" w14:textId="77777777" w:rsidR="002E2C00" w:rsidRPr="00F14FAC" w:rsidRDefault="002E2C00">
      <w:pPr>
        <w:tabs>
          <w:tab w:val="clear" w:pos="567"/>
        </w:tabs>
        <w:spacing w:line="240" w:lineRule="auto"/>
        <w:rPr>
          <w:noProof/>
          <w:szCs w:val="22"/>
        </w:rPr>
      </w:pPr>
    </w:p>
    <w:p w14:paraId="4CC17007" w14:textId="77777777" w:rsidR="002E2C00" w:rsidRPr="00F14FAC" w:rsidRDefault="002E2C00">
      <w:pPr>
        <w:tabs>
          <w:tab w:val="clear" w:pos="567"/>
        </w:tabs>
        <w:spacing w:line="240" w:lineRule="auto"/>
        <w:rPr>
          <w:noProof/>
          <w:szCs w:val="22"/>
        </w:rPr>
      </w:pPr>
    </w:p>
    <w:p w14:paraId="33F39D5A" w14:textId="3E31762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VAULT_ND_b1737762-9eec-4df2-b799-92032876770f \* MERGEFORMAT </w:instrText>
      </w:r>
      <w:r w:rsidR="001C24AD">
        <w:rPr>
          <w:b/>
          <w:szCs w:val="22"/>
        </w:rPr>
        <w:fldChar w:fldCharType="separate"/>
      </w:r>
      <w:r w:rsidR="001C24AD">
        <w:rPr>
          <w:b/>
          <w:szCs w:val="22"/>
        </w:rPr>
        <w:t xml:space="preserve"> </w:t>
      </w:r>
      <w:r w:rsidR="001C24AD">
        <w:rPr>
          <w:b/>
          <w:szCs w:val="22"/>
        </w:rPr>
        <w:fldChar w:fldCharType="end"/>
      </w:r>
    </w:p>
    <w:p w14:paraId="23E85340" w14:textId="77777777" w:rsidR="002E2C00" w:rsidRPr="00F14FAC" w:rsidRDefault="002E2C00">
      <w:pPr>
        <w:tabs>
          <w:tab w:val="clear" w:pos="567"/>
        </w:tabs>
        <w:spacing w:line="240" w:lineRule="auto"/>
        <w:rPr>
          <w:noProof/>
          <w:szCs w:val="22"/>
        </w:rPr>
      </w:pPr>
    </w:p>
    <w:p w14:paraId="22CE71A7" w14:textId="77777777" w:rsidR="002E2C00" w:rsidRPr="00F14FAC" w:rsidRDefault="00ED5D46">
      <w:pPr>
        <w:rPr>
          <w:szCs w:val="22"/>
        </w:rPr>
      </w:pPr>
      <w:r w:rsidRPr="00F14FAC">
        <w:rPr>
          <w:szCs w:val="22"/>
        </w:rPr>
        <w:t>Broj serije</w:t>
      </w:r>
    </w:p>
    <w:p w14:paraId="64EADE5F" w14:textId="77777777" w:rsidR="002E2C00" w:rsidRPr="00F14FAC" w:rsidRDefault="002E2C00">
      <w:pPr>
        <w:tabs>
          <w:tab w:val="clear" w:pos="567"/>
        </w:tabs>
        <w:spacing w:line="240" w:lineRule="auto"/>
        <w:rPr>
          <w:noProof/>
          <w:szCs w:val="22"/>
        </w:rPr>
      </w:pPr>
    </w:p>
    <w:p w14:paraId="2161C006" w14:textId="77777777" w:rsidR="002E2C00" w:rsidRPr="00F14FAC" w:rsidRDefault="002E2C00">
      <w:pPr>
        <w:tabs>
          <w:tab w:val="clear" w:pos="567"/>
        </w:tabs>
        <w:spacing w:line="240" w:lineRule="auto"/>
        <w:rPr>
          <w:noProof/>
          <w:szCs w:val="22"/>
        </w:rPr>
      </w:pPr>
    </w:p>
    <w:p w14:paraId="3E107408" w14:textId="38D1752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VAULT_ND_f83867fe-a022-4021-a9a5-ae2552880f4c \* MERGEFORMAT </w:instrText>
      </w:r>
      <w:r w:rsidR="001C24AD">
        <w:rPr>
          <w:b/>
          <w:szCs w:val="22"/>
        </w:rPr>
        <w:fldChar w:fldCharType="separate"/>
      </w:r>
      <w:r w:rsidR="001C24AD">
        <w:rPr>
          <w:b/>
          <w:szCs w:val="22"/>
        </w:rPr>
        <w:t xml:space="preserve"> </w:t>
      </w:r>
      <w:r w:rsidR="001C24AD">
        <w:rPr>
          <w:b/>
          <w:szCs w:val="22"/>
        </w:rPr>
        <w:fldChar w:fldCharType="end"/>
      </w:r>
    </w:p>
    <w:p w14:paraId="1840262F" w14:textId="77777777" w:rsidR="002E2C00" w:rsidRPr="00F14FAC" w:rsidRDefault="002E2C00">
      <w:pPr>
        <w:tabs>
          <w:tab w:val="clear" w:pos="567"/>
        </w:tabs>
        <w:spacing w:line="240" w:lineRule="auto"/>
        <w:rPr>
          <w:noProof/>
          <w:szCs w:val="22"/>
        </w:rPr>
      </w:pPr>
    </w:p>
    <w:p w14:paraId="7005934A" w14:textId="77777777" w:rsidR="002E2C00" w:rsidRPr="00F14FAC" w:rsidRDefault="002E2C00">
      <w:pPr>
        <w:tabs>
          <w:tab w:val="clear" w:pos="567"/>
        </w:tabs>
        <w:spacing w:line="240" w:lineRule="auto"/>
        <w:rPr>
          <w:noProof/>
          <w:szCs w:val="22"/>
        </w:rPr>
      </w:pPr>
    </w:p>
    <w:p w14:paraId="20F08342" w14:textId="4FCD22F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VAULT_ND_503e2563-eb4e-40d7-ba96-2c318b2959bc \* MERGEFORMAT </w:instrText>
      </w:r>
      <w:r w:rsidR="001C24AD">
        <w:rPr>
          <w:b/>
          <w:szCs w:val="22"/>
        </w:rPr>
        <w:fldChar w:fldCharType="separate"/>
      </w:r>
      <w:r w:rsidR="001C24AD">
        <w:rPr>
          <w:b/>
          <w:szCs w:val="22"/>
        </w:rPr>
        <w:t xml:space="preserve"> </w:t>
      </w:r>
      <w:r w:rsidR="001C24AD">
        <w:rPr>
          <w:b/>
          <w:szCs w:val="22"/>
        </w:rPr>
        <w:fldChar w:fldCharType="end"/>
      </w:r>
    </w:p>
    <w:p w14:paraId="45E83ABE" w14:textId="77777777" w:rsidR="002E2C00" w:rsidRPr="00F14FAC" w:rsidRDefault="002E2C00">
      <w:pPr>
        <w:tabs>
          <w:tab w:val="clear" w:pos="567"/>
        </w:tabs>
        <w:spacing w:line="240" w:lineRule="auto"/>
        <w:rPr>
          <w:noProof/>
          <w:szCs w:val="22"/>
        </w:rPr>
      </w:pPr>
    </w:p>
    <w:p w14:paraId="7922549A" w14:textId="77777777" w:rsidR="002E2C00" w:rsidRPr="00F14FAC" w:rsidRDefault="002E2C00">
      <w:pPr>
        <w:tabs>
          <w:tab w:val="clear" w:pos="567"/>
        </w:tabs>
        <w:spacing w:line="240" w:lineRule="auto"/>
        <w:rPr>
          <w:noProof/>
          <w:szCs w:val="22"/>
        </w:rPr>
      </w:pPr>
    </w:p>
    <w:p w14:paraId="35148006" w14:textId="028B0E1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VAULT_ND_e1b8aad7-41a7-4822-a407-9cb9632ced9f \* MERGEFORMAT </w:instrText>
      </w:r>
      <w:r w:rsidR="001C24AD">
        <w:rPr>
          <w:b/>
          <w:szCs w:val="22"/>
        </w:rPr>
        <w:fldChar w:fldCharType="separate"/>
      </w:r>
      <w:r w:rsidR="001C24AD">
        <w:rPr>
          <w:b/>
          <w:szCs w:val="22"/>
        </w:rPr>
        <w:t xml:space="preserve"> </w:t>
      </w:r>
      <w:r w:rsidR="001C24AD">
        <w:rPr>
          <w:b/>
          <w:szCs w:val="22"/>
        </w:rPr>
        <w:fldChar w:fldCharType="end"/>
      </w:r>
    </w:p>
    <w:p w14:paraId="6E802531" w14:textId="77777777" w:rsidR="002E2C00" w:rsidRPr="00F14FAC" w:rsidRDefault="002E2C00">
      <w:pPr>
        <w:rPr>
          <w:b/>
          <w:noProof/>
          <w:szCs w:val="22"/>
        </w:rPr>
      </w:pPr>
    </w:p>
    <w:p w14:paraId="451FBFC9" w14:textId="77777777" w:rsidR="002E2C00" w:rsidRPr="00F14FAC" w:rsidRDefault="00ED5D46">
      <w:pPr>
        <w:rPr>
          <w:noProof/>
          <w:szCs w:val="22"/>
          <w:u w:val="single"/>
        </w:rPr>
      </w:pPr>
      <w:r w:rsidRPr="00F14FAC">
        <w:rPr>
          <w:szCs w:val="22"/>
        </w:rPr>
        <w:t>Rivastigmin Actavis 3 mg</w:t>
      </w:r>
    </w:p>
    <w:p w14:paraId="6E0D6CF1" w14:textId="77777777" w:rsidR="002E2C00" w:rsidRPr="00F14FAC" w:rsidRDefault="002E2C00">
      <w:pPr>
        <w:tabs>
          <w:tab w:val="clear" w:pos="567"/>
          <w:tab w:val="left" w:pos="0"/>
        </w:tabs>
        <w:spacing w:line="240" w:lineRule="auto"/>
        <w:rPr>
          <w:noProof/>
          <w:szCs w:val="22"/>
        </w:rPr>
      </w:pPr>
    </w:p>
    <w:p w14:paraId="14193B1C" w14:textId="77777777" w:rsidR="002E2C00" w:rsidRPr="00F14FAC" w:rsidRDefault="002E2C00">
      <w:pPr>
        <w:rPr>
          <w:b/>
          <w:noProof/>
          <w:szCs w:val="22"/>
        </w:rPr>
      </w:pPr>
    </w:p>
    <w:p w14:paraId="26FD67D5" w14:textId="4FC1458C"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VAULT_ND_cceaa84a-8dac-4ea7-b2ae-3df843422b2e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628514DE" w14:textId="77777777" w:rsidR="002E2C00" w:rsidRPr="00F14FAC" w:rsidRDefault="002E2C00">
      <w:pPr>
        <w:tabs>
          <w:tab w:val="clear" w:pos="567"/>
          <w:tab w:val="left" w:pos="720"/>
        </w:tabs>
        <w:spacing w:line="240" w:lineRule="auto"/>
        <w:rPr>
          <w:noProof/>
          <w:szCs w:val="22"/>
        </w:rPr>
      </w:pPr>
    </w:p>
    <w:p w14:paraId="267E7539"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5C63C6C0" w14:textId="77777777" w:rsidR="002E2C00" w:rsidRPr="00F14FAC" w:rsidRDefault="002E2C00">
      <w:pPr>
        <w:tabs>
          <w:tab w:val="clear" w:pos="567"/>
          <w:tab w:val="left" w:pos="720"/>
        </w:tabs>
        <w:spacing w:line="240" w:lineRule="auto"/>
        <w:rPr>
          <w:noProof/>
          <w:szCs w:val="22"/>
        </w:rPr>
      </w:pPr>
    </w:p>
    <w:p w14:paraId="7ACC92AE" w14:textId="77777777" w:rsidR="002E2C00" w:rsidRPr="00F14FAC" w:rsidRDefault="002E2C00">
      <w:pPr>
        <w:tabs>
          <w:tab w:val="clear" w:pos="567"/>
          <w:tab w:val="left" w:pos="720"/>
        </w:tabs>
        <w:spacing w:line="240" w:lineRule="auto"/>
        <w:rPr>
          <w:noProof/>
          <w:szCs w:val="22"/>
        </w:rPr>
      </w:pPr>
    </w:p>
    <w:p w14:paraId="152422BC" w14:textId="669455CA"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VAULT_ND_d6f4d923-1eda-497f-891f-61cacda3e194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26555426" w14:textId="77777777" w:rsidR="002E2C00" w:rsidRPr="00F14FAC" w:rsidRDefault="002E2C00">
      <w:pPr>
        <w:tabs>
          <w:tab w:val="clear" w:pos="567"/>
          <w:tab w:val="left" w:pos="720"/>
        </w:tabs>
        <w:spacing w:line="240" w:lineRule="auto"/>
        <w:rPr>
          <w:noProof/>
          <w:szCs w:val="22"/>
        </w:rPr>
      </w:pPr>
    </w:p>
    <w:p w14:paraId="328A0514" w14:textId="77777777" w:rsidR="002E2C00" w:rsidRPr="00F14FAC" w:rsidRDefault="00ED5D46">
      <w:pPr>
        <w:spacing w:line="240" w:lineRule="auto"/>
        <w:rPr>
          <w:szCs w:val="22"/>
        </w:rPr>
      </w:pPr>
      <w:r w:rsidRPr="00F14FAC">
        <w:rPr>
          <w:szCs w:val="22"/>
        </w:rPr>
        <w:t>PC: {broj}</w:t>
      </w:r>
    </w:p>
    <w:p w14:paraId="73F1B0D8" w14:textId="77777777" w:rsidR="002E2C00" w:rsidRPr="00F14FAC" w:rsidRDefault="00ED5D46">
      <w:pPr>
        <w:spacing w:line="240" w:lineRule="auto"/>
        <w:rPr>
          <w:szCs w:val="22"/>
        </w:rPr>
      </w:pPr>
      <w:r w:rsidRPr="00F14FAC">
        <w:rPr>
          <w:szCs w:val="22"/>
        </w:rPr>
        <w:t>SN: {broj}</w:t>
      </w:r>
    </w:p>
    <w:p w14:paraId="1A1A53D8" w14:textId="77777777" w:rsidR="002E2C00" w:rsidRPr="00F14FAC" w:rsidRDefault="00ED5D46">
      <w:pPr>
        <w:spacing w:line="240" w:lineRule="auto"/>
        <w:rPr>
          <w:szCs w:val="22"/>
        </w:rPr>
      </w:pPr>
      <w:r w:rsidRPr="00F14FAC">
        <w:rPr>
          <w:szCs w:val="22"/>
        </w:rPr>
        <w:t>NN: {broj}</w:t>
      </w:r>
    </w:p>
    <w:p w14:paraId="7F0F453B" w14:textId="77777777" w:rsidR="002E2C00" w:rsidRPr="00F14FAC" w:rsidRDefault="002E2C00">
      <w:pPr>
        <w:rPr>
          <w:b/>
          <w:noProof/>
          <w:szCs w:val="22"/>
        </w:rPr>
      </w:pPr>
    </w:p>
    <w:p w14:paraId="07DFD861" w14:textId="77777777" w:rsidR="002E2C00" w:rsidRPr="00F14FAC" w:rsidRDefault="002E2C00">
      <w:pPr>
        <w:rPr>
          <w:b/>
          <w:noProof/>
          <w:szCs w:val="22"/>
        </w:rPr>
      </w:pPr>
    </w:p>
    <w:p w14:paraId="317CC31A" w14:textId="77777777" w:rsidR="002E2C00" w:rsidRPr="00F14FAC" w:rsidRDefault="00ED5D46">
      <w:pPr>
        <w:rPr>
          <w:b/>
          <w:noProof/>
          <w:szCs w:val="22"/>
        </w:rPr>
      </w:pPr>
      <w:r w:rsidRPr="00F14FAC">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46DAFFF2" w14:textId="77777777">
        <w:trPr>
          <w:trHeight w:val="785"/>
        </w:trPr>
        <w:tc>
          <w:tcPr>
            <w:tcW w:w="9287" w:type="dxa"/>
            <w:tcBorders>
              <w:bottom w:val="single" w:sz="4" w:space="0" w:color="auto"/>
            </w:tcBorders>
          </w:tcPr>
          <w:p w14:paraId="1A558953" w14:textId="77777777" w:rsidR="002E2C00" w:rsidRPr="00F14FAC" w:rsidRDefault="00ED5D46">
            <w:pPr>
              <w:rPr>
                <w:b/>
                <w:noProof/>
                <w:szCs w:val="22"/>
              </w:rPr>
            </w:pPr>
            <w:r w:rsidRPr="00F14FAC">
              <w:rPr>
                <w:b/>
                <w:szCs w:val="22"/>
              </w:rPr>
              <w:lastRenderedPageBreak/>
              <w:t xml:space="preserve">PODACI KOJE MORA NAJMANJE SADRŽAVATI BLISTER ILI STRIP </w:t>
            </w:r>
          </w:p>
          <w:p w14:paraId="5E81F690" w14:textId="77777777" w:rsidR="002E2C00" w:rsidRPr="00F14FAC" w:rsidRDefault="002E2C00">
            <w:pPr>
              <w:rPr>
                <w:b/>
                <w:noProof/>
                <w:szCs w:val="22"/>
              </w:rPr>
            </w:pPr>
          </w:p>
          <w:p w14:paraId="3ADCE21B" w14:textId="77777777" w:rsidR="002E2C00" w:rsidRPr="00F14FAC" w:rsidRDefault="00ED5D46">
            <w:pPr>
              <w:rPr>
                <w:b/>
                <w:noProof/>
                <w:szCs w:val="22"/>
              </w:rPr>
            </w:pPr>
            <w:r w:rsidRPr="00F14FAC">
              <w:rPr>
                <w:b/>
                <w:szCs w:val="22"/>
              </w:rPr>
              <w:t>BLISTERI</w:t>
            </w:r>
          </w:p>
        </w:tc>
      </w:tr>
    </w:tbl>
    <w:p w14:paraId="5A99D475" w14:textId="77777777" w:rsidR="002E2C00" w:rsidRPr="00F14FAC" w:rsidRDefault="002E2C00">
      <w:pPr>
        <w:tabs>
          <w:tab w:val="clear" w:pos="567"/>
        </w:tabs>
        <w:spacing w:line="240" w:lineRule="auto"/>
        <w:rPr>
          <w:b/>
          <w:noProof/>
          <w:szCs w:val="22"/>
        </w:rPr>
      </w:pPr>
    </w:p>
    <w:p w14:paraId="5A787BC5"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083E2CB3" w14:textId="77777777">
        <w:tc>
          <w:tcPr>
            <w:tcW w:w="9287" w:type="dxa"/>
          </w:tcPr>
          <w:p w14:paraId="5B312AA7"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1.</w:t>
            </w:r>
            <w:r w:rsidRPr="00F14FAC">
              <w:rPr>
                <w:b/>
                <w:szCs w:val="22"/>
              </w:rPr>
              <w:tab/>
              <w:t>NAZIV LIJEKA</w:t>
            </w:r>
          </w:p>
        </w:tc>
      </w:tr>
    </w:tbl>
    <w:p w14:paraId="5445954F" w14:textId="77777777" w:rsidR="002E2C00" w:rsidRPr="00F14FAC" w:rsidRDefault="002E2C00">
      <w:pPr>
        <w:tabs>
          <w:tab w:val="clear" w:pos="567"/>
        </w:tabs>
        <w:spacing w:line="240" w:lineRule="auto"/>
        <w:ind w:left="567" w:hanging="567"/>
        <w:rPr>
          <w:noProof/>
          <w:szCs w:val="22"/>
        </w:rPr>
      </w:pPr>
    </w:p>
    <w:p w14:paraId="0C7DE014"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3 mg kapsule </w:t>
      </w:r>
    </w:p>
    <w:p w14:paraId="540A13B7" w14:textId="77777777" w:rsidR="002E2C00" w:rsidRPr="00F14FAC" w:rsidRDefault="00ED5D46">
      <w:pPr>
        <w:tabs>
          <w:tab w:val="clear" w:pos="567"/>
        </w:tabs>
        <w:spacing w:line="240" w:lineRule="auto"/>
        <w:rPr>
          <w:noProof/>
          <w:szCs w:val="22"/>
        </w:rPr>
      </w:pPr>
      <w:r w:rsidRPr="00F14FAC">
        <w:rPr>
          <w:szCs w:val="22"/>
        </w:rPr>
        <w:t>rivastigmin</w:t>
      </w:r>
    </w:p>
    <w:p w14:paraId="21A33304" w14:textId="77777777" w:rsidR="002E2C00" w:rsidRPr="00F14FAC" w:rsidRDefault="002E2C00">
      <w:pPr>
        <w:tabs>
          <w:tab w:val="clear" w:pos="567"/>
        </w:tabs>
        <w:spacing w:line="240" w:lineRule="auto"/>
        <w:rPr>
          <w:b/>
          <w:noProof/>
          <w:szCs w:val="22"/>
        </w:rPr>
      </w:pPr>
    </w:p>
    <w:p w14:paraId="0CE8EAA3"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2702FD9D" w14:textId="77777777">
        <w:tc>
          <w:tcPr>
            <w:tcW w:w="9287" w:type="dxa"/>
          </w:tcPr>
          <w:p w14:paraId="5E7E1BF2"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2.</w:t>
            </w:r>
            <w:r w:rsidRPr="00F14FAC">
              <w:rPr>
                <w:b/>
                <w:szCs w:val="22"/>
              </w:rPr>
              <w:tab/>
              <w:t>IME NOSITELJA ODOBRENJA ZA STAVLJANJE LIJEKA U PROMET</w:t>
            </w:r>
          </w:p>
        </w:tc>
      </w:tr>
    </w:tbl>
    <w:p w14:paraId="38C83CB0" w14:textId="77777777" w:rsidR="002E2C00" w:rsidRPr="00F14FAC" w:rsidRDefault="002E2C00">
      <w:pPr>
        <w:tabs>
          <w:tab w:val="clear" w:pos="567"/>
        </w:tabs>
        <w:spacing w:line="240" w:lineRule="auto"/>
        <w:rPr>
          <w:b/>
          <w:noProof/>
          <w:szCs w:val="22"/>
        </w:rPr>
      </w:pPr>
    </w:p>
    <w:p w14:paraId="74CCFECE" w14:textId="77777777" w:rsidR="002E2C00" w:rsidRPr="00F14FAC" w:rsidRDefault="00ED5D46">
      <w:pPr>
        <w:tabs>
          <w:tab w:val="clear" w:pos="567"/>
        </w:tabs>
        <w:spacing w:line="240" w:lineRule="auto"/>
        <w:rPr>
          <w:szCs w:val="22"/>
        </w:rPr>
      </w:pPr>
      <w:r w:rsidRPr="00F14FAC">
        <w:rPr>
          <w:szCs w:val="22"/>
        </w:rPr>
        <w:t>[Actavis logo]</w:t>
      </w:r>
    </w:p>
    <w:p w14:paraId="775820FD" w14:textId="77777777" w:rsidR="002E2C00" w:rsidRPr="00F14FAC" w:rsidRDefault="002E2C00">
      <w:pPr>
        <w:tabs>
          <w:tab w:val="clear" w:pos="567"/>
        </w:tabs>
        <w:spacing w:line="240" w:lineRule="auto"/>
        <w:ind w:firstLine="567"/>
        <w:rPr>
          <w:b/>
          <w:noProof/>
          <w:szCs w:val="22"/>
        </w:rPr>
      </w:pPr>
    </w:p>
    <w:p w14:paraId="0AF6895E" w14:textId="77777777" w:rsidR="002E2C00" w:rsidRPr="00F14FAC" w:rsidRDefault="002E2C00">
      <w:pPr>
        <w:tabs>
          <w:tab w:val="clear" w:pos="567"/>
        </w:tabs>
        <w:spacing w:line="240" w:lineRule="auto"/>
        <w:ind w:firstLine="567"/>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4344239C" w14:textId="77777777">
        <w:tc>
          <w:tcPr>
            <w:tcW w:w="9287" w:type="dxa"/>
          </w:tcPr>
          <w:p w14:paraId="2F008D94"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3.</w:t>
            </w:r>
            <w:r w:rsidRPr="00F14FAC">
              <w:rPr>
                <w:b/>
                <w:szCs w:val="22"/>
              </w:rPr>
              <w:tab/>
              <w:t>ROK VALJANOSTI</w:t>
            </w:r>
          </w:p>
        </w:tc>
      </w:tr>
    </w:tbl>
    <w:p w14:paraId="2816DE08" w14:textId="77777777" w:rsidR="002E2C00" w:rsidRPr="00F14FAC" w:rsidRDefault="002E2C00">
      <w:pPr>
        <w:tabs>
          <w:tab w:val="clear" w:pos="567"/>
        </w:tabs>
        <w:spacing w:line="240" w:lineRule="auto"/>
        <w:rPr>
          <w:b/>
          <w:noProof/>
          <w:szCs w:val="22"/>
        </w:rPr>
      </w:pPr>
    </w:p>
    <w:p w14:paraId="1050A1E4" w14:textId="77777777" w:rsidR="002E2C00" w:rsidRPr="00F14FAC" w:rsidRDefault="00ED5D46">
      <w:pPr>
        <w:rPr>
          <w:szCs w:val="22"/>
        </w:rPr>
      </w:pPr>
      <w:r w:rsidRPr="00F14FAC">
        <w:rPr>
          <w:szCs w:val="22"/>
        </w:rPr>
        <w:t>EXP</w:t>
      </w:r>
    </w:p>
    <w:p w14:paraId="005F5829" w14:textId="77777777" w:rsidR="002E2C00" w:rsidRPr="00F14FAC" w:rsidRDefault="002E2C00">
      <w:pPr>
        <w:tabs>
          <w:tab w:val="clear" w:pos="567"/>
        </w:tabs>
        <w:spacing w:line="240" w:lineRule="auto"/>
        <w:rPr>
          <w:noProof/>
          <w:szCs w:val="22"/>
        </w:rPr>
      </w:pPr>
    </w:p>
    <w:p w14:paraId="64C5D670" w14:textId="77777777" w:rsidR="002E2C00" w:rsidRPr="00F14FAC" w:rsidRDefault="002E2C00">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3623D9FF" w14:textId="77777777">
        <w:tc>
          <w:tcPr>
            <w:tcW w:w="9287" w:type="dxa"/>
          </w:tcPr>
          <w:p w14:paraId="14C073B6"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4.</w:t>
            </w:r>
            <w:r w:rsidRPr="00F14FAC">
              <w:rPr>
                <w:b/>
                <w:szCs w:val="22"/>
              </w:rPr>
              <w:tab/>
              <w:t>BROJ SERIJE</w:t>
            </w:r>
          </w:p>
        </w:tc>
      </w:tr>
    </w:tbl>
    <w:p w14:paraId="186ECD0D" w14:textId="77777777" w:rsidR="002E2C00" w:rsidRPr="00F14FAC" w:rsidRDefault="002E2C00">
      <w:pPr>
        <w:tabs>
          <w:tab w:val="clear" w:pos="567"/>
        </w:tabs>
        <w:spacing w:line="240" w:lineRule="auto"/>
        <w:ind w:right="113"/>
        <w:rPr>
          <w:noProof/>
          <w:szCs w:val="22"/>
        </w:rPr>
      </w:pPr>
    </w:p>
    <w:p w14:paraId="6DBD3526" w14:textId="77777777" w:rsidR="002E2C00" w:rsidRPr="00F14FAC" w:rsidRDefault="00ED5D46">
      <w:pPr>
        <w:rPr>
          <w:szCs w:val="22"/>
        </w:rPr>
      </w:pPr>
      <w:r w:rsidRPr="00F14FAC">
        <w:rPr>
          <w:szCs w:val="22"/>
        </w:rPr>
        <w:t>Lot</w:t>
      </w:r>
    </w:p>
    <w:p w14:paraId="0EACF34F" w14:textId="77777777" w:rsidR="002E2C00" w:rsidRPr="00F14FAC" w:rsidRDefault="002E2C00">
      <w:pPr>
        <w:tabs>
          <w:tab w:val="clear" w:pos="567"/>
        </w:tabs>
        <w:spacing w:line="240" w:lineRule="auto"/>
        <w:ind w:right="113"/>
        <w:rPr>
          <w:noProof/>
          <w:szCs w:val="22"/>
        </w:rPr>
      </w:pPr>
    </w:p>
    <w:p w14:paraId="1BFEE4F5" w14:textId="77777777" w:rsidR="002E2C00" w:rsidRPr="00F14FAC" w:rsidRDefault="002E2C00">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1B853558" w14:textId="77777777">
        <w:tc>
          <w:tcPr>
            <w:tcW w:w="9287" w:type="dxa"/>
          </w:tcPr>
          <w:p w14:paraId="1CA25AE1"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5.</w:t>
            </w:r>
            <w:r w:rsidRPr="00F14FAC">
              <w:rPr>
                <w:b/>
                <w:szCs w:val="22"/>
              </w:rPr>
              <w:tab/>
              <w:t>DRUGO</w:t>
            </w:r>
          </w:p>
        </w:tc>
      </w:tr>
    </w:tbl>
    <w:p w14:paraId="605C2F02" w14:textId="77777777" w:rsidR="002E2C00" w:rsidRPr="00F14FAC" w:rsidRDefault="002E2C00">
      <w:pPr>
        <w:tabs>
          <w:tab w:val="clear" w:pos="567"/>
        </w:tabs>
        <w:spacing w:line="240" w:lineRule="auto"/>
        <w:ind w:right="113"/>
        <w:rPr>
          <w:noProof/>
          <w:szCs w:val="22"/>
        </w:rPr>
      </w:pPr>
    </w:p>
    <w:p w14:paraId="4B8448DA" w14:textId="77777777" w:rsidR="002E2C00" w:rsidRPr="00F14FAC" w:rsidRDefault="00ED5D46">
      <w:pPr>
        <w:tabs>
          <w:tab w:val="clear" w:pos="567"/>
          <w:tab w:val="left" w:pos="0"/>
        </w:tabs>
        <w:spacing w:line="240" w:lineRule="auto"/>
        <w:rPr>
          <w:noProof/>
          <w:szCs w:val="22"/>
        </w:rPr>
      </w:pPr>
      <w:r w:rsidRPr="00F14FAC">
        <w:rPr>
          <w:noProof/>
          <w:szCs w:val="22"/>
        </w:rPr>
        <w:t>Ponedjeljak</w:t>
      </w:r>
    </w:p>
    <w:p w14:paraId="2CEBA6F7" w14:textId="77777777" w:rsidR="002E2C00" w:rsidRPr="00F14FAC" w:rsidRDefault="00ED5D46">
      <w:pPr>
        <w:tabs>
          <w:tab w:val="clear" w:pos="567"/>
          <w:tab w:val="left" w:pos="0"/>
        </w:tabs>
        <w:spacing w:line="240" w:lineRule="auto"/>
        <w:rPr>
          <w:noProof/>
          <w:szCs w:val="22"/>
        </w:rPr>
      </w:pPr>
      <w:r w:rsidRPr="00F14FAC">
        <w:rPr>
          <w:noProof/>
          <w:szCs w:val="22"/>
        </w:rPr>
        <w:t>Utorak</w:t>
      </w:r>
    </w:p>
    <w:p w14:paraId="67712E6A" w14:textId="77777777" w:rsidR="002E2C00" w:rsidRPr="00F14FAC" w:rsidRDefault="00ED5D46">
      <w:pPr>
        <w:tabs>
          <w:tab w:val="clear" w:pos="567"/>
          <w:tab w:val="left" w:pos="0"/>
        </w:tabs>
        <w:spacing w:line="240" w:lineRule="auto"/>
        <w:rPr>
          <w:noProof/>
          <w:szCs w:val="22"/>
        </w:rPr>
      </w:pPr>
      <w:r w:rsidRPr="00F14FAC">
        <w:rPr>
          <w:noProof/>
          <w:szCs w:val="22"/>
        </w:rPr>
        <w:t>Srijeda</w:t>
      </w:r>
    </w:p>
    <w:p w14:paraId="7C0E8CCB" w14:textId="77777777" w:rsidR="002E2C00" w:rsidRPr="00F14FAC" w:rsidRDefault="00ED5D46">
      <w:pPr>
        <w:tabs>
          <w:tab w:val="clear" w:pos="567"/>
          <w:tab w:val="left" w:pos="0"/>
        </w:tabs>
        <w:spacing w:line="240" w:lineRule="auto"/>
        <w:rPr>
          <w:noProof/>
          <w:szCs w:val="22"/>
        </w:rPr>
      </w:pPr>
      <w:r w:rsidRPr="00F14FAC">
        <w:rPr>
          <w:noProof/>
          <w:szCs w:val="22"/>
        </w:rPr>
        <w:t>Četvrtak</w:t>
      </w:r>
    </w:p>
    <w:p w14:paraId="553C445A" w14:textId="77777777" w:rsidR="002E2C00" w:rsidRPr="00F14FAC" w:rsidRDefault="00ED5D46">
      <w:pPr>
        <w:tabs>
          <w:tab w:val="clear" w:pos="567"/>
          <w:tab w:val="left" w:pos="0"/>
        </w:tabs>
        <w:spacing w:line="240" w:lineRule="auto"/>
        <w:rPr>
          <w:noProof/>
          <w:szCs w:val="22"/>
        </w:rPr>
      </w:pPr>
      <w:r w:rsidRPr="00F14FAC">
        <w:rPr>
          <w:noProof/>
          <w:szCs w:val="22"/>
        </w:rPr>
        <w:t>Petak</w:t>
      </w:r>
    </w:p>
    <w:p w14:paraId="04170D3C" w14:textId="77777777" w:rsidR="002E2C00" w:rsidRPr="00F14FAC" w:rsidRDefault="00ED5D46">
      <w:pPr>
        <w:tabs>
          <w:tab w:val="clear" w:pos="567"/>
          <w:tab w:val="left" w:pos="0"/>
        </w:tabs>
        <w:spacing w:line="240" w:lineRule="auto"/>
        <w:rPr>
          <w:noProof/>
          <w:szCs w:val="22"/>
        </w:rPr>
      </w:pPr>
      <w:r w:rsidRPr="00F14FAC">
        <w:rPr>
          <w:noProof/>
          <w:szCs w:val="22"/>
        </w:rPr>
        <w:t>Subota</w:t>
      </w:r>
    </w:p>
    <w:p w14:paraId="036376CA" w14:textId="77777777" w:rsidR="002E2C00" w:rsidRPr="00F14FAC" w:rsidRDefault="00ED5D46">
      <w:pPr>
        <w:tabs>
          <w:tab w:val="clear" w:pos="567"/>
          <w:tab w:val="left" w:pos="0"/>
        </w:tabs>
        <w:spacing w:line="240" w:lineRule="auto"/>
        <w:rPr>
          <w:noProof/>
          <w:szCs w:val="22"/>
        </w:rPr>
      </w:pPr>
      <w:r w:rsidRPr="00F14FAC">
        <w:rPr>
          <w:noProof/>
          <w:szCs w:val="22"/>
        </w:rPr>
        <w:t>Nedjelja</w:t>
      </w:r>
    </w:p>
    <w:p w14:paraId="19D0DB82" w14:textId="77777777" w:rsidR="002E2C00" w:rsidRPr="00F14FAC" w:rsidRDefault="002E2C00">
      <w:pPr>
        <w:tabs>
          <w:tab w:val="clear" w:pos="567"/>
        </w:tabs>
        <w:overflowPunct w:val="0"/>
        <w:autoSpaceDE w:val="0"/>
        <w:autoSpaceDN w:val="0"/>
        <w:adjustRightInd w:val="0"/>
        <w:spacing w:line="240" w:lineRule="auto"/>
        <w:jc w:val="both"/>
        <w:textAlignment w:val="baseline"/>
        <w:rPr>
          <w:szCs w:val="22"/>
          <w:lang w:eastAsia="sl-SI"/>
        </w:rPr>
      </w:pPr>
    </w:p>
    <w:p w14:paraId="7C81BF92" w14:textId="77777777" w:rsidR="002E2C00" w:rsidRPr="00F14FAC" w:rsidRDefault="002E2C00">
      <w:pPr>
        <w:tabs>
          <w:tab w:val="clear" w:pos="567"/>
        </w:tabs>
        <w:spacing w:line="240" w:lineRule="auto"/>
        <w:rPr>
          <w:szCs w:val="22"/>
          <w:lang w:eastAsia="sl-SI"/>
        </w:rPr>
      </w:pPr>
    </w:p>
    <w:p w14:paraId="189F50D5" w14:textId="77777777" w:rsidR="002E2C00" w:rsidRPr="00F14FAC" w:rsidRDefault="002E2C00">
      <w:pPr>
        <w:tabs>
          <w:tab w:val="clear" w:pos="567"/>
        </w:tabs>
        <w:spacing w:line="240" w:lineRule="auto"/>
        <w:rPr>
          <w:szCs w:val="22"/>
          <w:lang w:eastAsia="sl-SI"/>
        </w:rPr>
      </w:pPr>
    </w:p>
    <w:p w14:paraId="32ECBA8B" w14:textId="77777777" w:rsidR="002E2C00" w:rsidRPr="00F14FAC" w:rsidRDefault="002E2C00">
      <w:pPr>
        <w:tabs>
          <w:tab w:val="clear" w:pos="567"/>
        </w:tabs>
        <w:spacing w:line="240" w:lineRule="auto"/>
        <w:rPr>
          <w:szCs w:val="22"/>
          <w:lang w:eastAsia="sl-SI"/>
        </w:rPr>
      </w:pPr>
    </w:p>
    <w:p w14:paraId="3EBD450E" w14:textId="77777777" w:rsidR="002E2C00" w:rsidRPr="00F14FAC" w:rsidRDefault="00ED5D46">
      <w:pPr>
        <w:tabs>
          <w:tab w:val="clear" w:pos="567"/>
        </w:tabs>
        <w:spacing w:line="240" w:lineRule="auto"/>
        <w:rPr>
          <w:szCs w:val="22"/>
          <w:lang w:eastAsia="sl-SI"/>
        </w:rPr>
      </w:pPr>
      <w:r w:rsidRPr="00F14FAC">
        <w:rPr>
          <w:szCs w:val="22"/>
          <w:lang w:eastAsia="sl-SI"/>
        </w:rPr>
        <w:br w:type="page"/>
      </w:r>
    </w:p>
    <w:p w14:paraId="7E0F0CC3"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22699D83"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48CC6A0E"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SPREMNIK S KAPSULAMA</w:t>
      </w:r>
    </w:p>
    <w:p w14:paraId="650D6F27" w14:textId="77777777" w:rsidR="002E2C00" w:rsidRPr="00F14FAC" w:rsidRDefault="002E2C00">
      <w:pPr>
        <w:tabs>
          <w:tab w:val="clear" w:pos="567"/>
        </w:tabs>
        <w:spacing w:line="240" w:lineRule="auto"/>
        <w:rPr>
          <w:noProof/>
          <w:szCs w:val="22"/>
        </w:rPr>
      </w:pPr>
    </w:p>
    <w:p w14:paraId="4F6E23BA" w14:textId="77777777" w:rsidR="002E2C00" w:rsidRPr="00F14FAC" w:rsidRDefault="002E2C00">
      <w:pPr>
        <w:tabs>
          <w:tab w:val="clear" w:pos="567"/>
        </w:tabs>
        <w:spacing w:line="240" w:lineRule="auto"/>
        <w:rPr>
          <w:noProof/>
          <w:szCs w:val="22"/>
        </w:rPr>
      </w:pPr>
    </w:p>
    <w:p w14:paraId="4F5D7A60" w14:textId="79E63B1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VAULT_ND_fd807e89-e7a4-456d-9860-f636a5726bf0 \* MERGEFORMAT </w:instrText>
      </w:r>
      <w:r w:rsidR="001C24AD">
        <w:rPr>
          <w:b/>
          <w:szCs w:val="22"/>
        </w:rPr>
        <w:fldChar w:fldCharType="separate"/>
      </w:r>
      <w:r w:rsidR="001C24AD">
        <w:rPr>
          <w:b/>
          <w:szCs w:val="22"/>
        </w:rPr>
        <w:t xml:space="preserve"> </w:t>
      </w:r>
      <w:r w:rsidR="001C24AD">
        <w:rPr>
          <w:b/>
          <w:szCs w:val="22"/>
        </w:rPr>
        <w:fldChar w:fldCharType="end"/>
      </w:r>
    </w:p>
    <w:p w14:paraId="502C8C9E" w14:textId="77777777" w:rsidR="002E2C00" w:rsidRPr="00F14FAC" w:rsidRDefault="002E2C00">
      <w:pPr>
        <w:tabs>
          <w:tab w:val="clear" w:pos="567"/>
        </w:tabs>
        <w:spacing w:line="240" w:lineRule="auto"/>
        <w:rPr>
          <w:noProof/>
          <w:szCs w:val="22"/>
        </w:rPr>
      </w:pPr>
    </w:p>
    <w:p w14:paraId="581B57C6"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3 mg tvrde kapsule </w:t>
      </w:r>
    </w:p>
    <w:p w14:paraId="2C03209F" w14:textId="77777777" w:rsidR="002E2C00" w:rsidRPr="00F14FAC" w:rsidRDefault="00ED5D46">
      <w:pPr>
        <w:tabs>
          <w:tab w:val="clear" w:pos="567"/>
        </w:tabs>
        <w:spacing w:line="240" w:lineRule="auto"/>
        <w:rPr>
          <w:noProof/>
          <w:szCs w:val="22"/>
        </w:rPr>
      </w:pPr>
      <w:r w:rsidRPr="00F14FAC">
        <w:rPr>
          <w:szCs w:val="22"/>
        </w:rPr>
        <w:t xml:space="preserve">rivastigmin </w:t>
      </w:r>
    </w:p>
    <w:p w14:paraId="0F073780" w14:textId="77777777" w:rsidR="002E2C00" w:rsidRPr="00F14FAC" w:rsidRDefault="002E2C00">
      <w:pPr>
        <w:tabs>
          <w:tab w:val="clear" w:pos="567"/>
        </w:tabs>
        <w:rPr>
          <w:noProof/>
          <w:szCs w:val="22"/>
        </w:rPr>
      </w:pPr>
    </w:p>
    <w:p w14:paraId="22E8E4C5" w14:textId="77777777" w:rsidR="002E2C00" w:rsidRPr="00F14FAC" w:rsidRDefault="002E2C00">
      <w:pPr>
        <w:tabs>
          <w:tab w:val="clear" w:pos="567"/>
        </w:tabs>
        <w:rPr>
          <w:noProof/>
          <w:szCs w:val="22"/>
        </w:rPr>
      </w:pPr>
    </w:p>
    <w:p w14:paraId="5B9D270A" w14:textId="44228CE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VAULT_ND_f8dff75e-67a3-464b-8e1e-9fc97db1f40a \* MERGEFORMAT </w:instrText>
      </w:r>
      <w:r w:rsidR="001C24AD">
        <w:rPr>
          <w:b/>
        </w:rPr>
        <w:fldChar w:fldCharType="separate"/>
      </w:r>
      <w:r w:rsidR="001C24AD">
        <w:rPr>
          <w:b/>
        </w:rPr>
        <w:t xml:space="preserve"> </w:t>
      </w:r>
      <w:r w:rsidR="001C24AD">
        <w:rPr>
          <w:b/>
        </w:rPr>
        <w:fldChar w:fldCharType="end"/>
      </w:r>
    </w:p>
    <w:p w14:paraId="36EFA3CB" w14:textId="77777777" w:rsidR="002E2C00" w:rsidRPr="00F14FAC" w:rsidRDefault="002E2C00">
      <w:pPr>
        <w:tabs>
          <w:tab w:val="clear" w:pos="567"/>
        </w:tabs>
        <w:spacing w:line="240" w:lineRule="auto"/>
        <w:rPr>
          <w:noProof/>
          <w:szCs w:val="22"/>
        </w:rPr>
      </w:pPr>
    </w:p>
    <w:p w14:paraId="226B7193" w14:textId="77777777" w:rsidR="002E2C00" w:rsidRPr="00F14FAC" w:rsidRDefault="00ED5D46">
      <w:pPr>
        <w:tabs>
          <w:tab w:val="clear" w:pos="567"/>
        </w:tabs>
        <w:ind w:right="-2"/>
        <w:rPr>
          <w:szCs w:val="22"/>
        </w:rPr>
      </w:pPr>
      <w:r w:rsidRPr="00F14FAC">
        <w:rPr>
          <w:szCs w:val="22"/>
        </w:rPr>
        <w:t>1 kapsula sadrži 3 mg rivastigmina (u obliku rivastagminhidrogentartarata).</w:t>
      </w:r>
    </w:p>
    <w:p w14:paraId="0EF0CB2E" w14:textId="77777777" w:rsidR="002E2C00" w:rsidRPr="00F14FAC" w:rsidRDefault="002E2C00">
      <w:pPr>
        <w:tabs>
          <w:tab w:val="clear" w:pos="567"/>
        </w:tabs>
        <w:spacing w:line="240" w:lineRule="auto"/>
        <w:rPr>
          <w:noProof/>
          <w:szCs w:val="22"/>
        </w:rPr>
      </w:pPr>
    </w:p>
    <w:p w14:paraId="46AF4EB8" w14:textId="77777777" w:rsidR="002E2C00" w:rsidRPr="00F14FAC" w:rsidRDefault="002E2C00">
      <w:pPr>
        <w:tabs>
          <w:tab w:val="clear" w:pos="567"/>
        </w:tabs>
        <w:spacing w:line="240" w:lineRule="auto"/>
        <w:rPr>
          <w:noProof/>
          <w:szCs w:val="22"/>
        </w:rPr>
      </w:pPr>
    </w:p>
    <w:p w14:paraId="4E6BCCB9" w14:textId="4922020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VAULT_ND_30a33660-f506-4403-9e13-5d33a674b327 \* MERGEFORMAT </w:instrText>
      </w:r>
      <w:r w:rsidR="001C24AD">
        <w:rPr>
          <w:b/>
          <w:szCs w:val="22"/>
        </w:rPr>
        <w:fldChar w:fldCharType="separate"/>
      </w:r>
      <w:r w:rsidR="001C24AD">
        <w:rPr>
          <w:b/>
          <w:szCs w:val="22"/>
        </w:rPr>
        <w:t xml:space="preserve"> </w:t>
      </w:r>
      <w:r w:rsidR="001C24AD">
        <w:rPr>
          <w:b/>
          <w:szCs w:val="22"/>
        </w:rPr>
        <w:fldChar w:fldCharType="end"/>
      </w:r>
    </w:p>
    <w:p w14:paraId="1899B3EB" w14:textId="77777777" w:rsidR="002E2C00" w:rsidRPr="00F14FAC" w:rsidRDefault="002E2C00">
      <w:pPr>
        <w:tabs>
          <w:tab w:val="clear" w:pos="567"/>
        </w:tabs>
        <w:spacing w:line="240" w:lineRule="auto"/>
        <w:rPr>
          <w:noProof/>
          <w:szCs w:val="22"/>
        </w:rPr>
      </w:pPr>
    </w:p>
    <w:p w14:paraId="5B9808A0" w14:textId="77777777" w:rsidR="002E2C00" w:rsidRPr="00F14FAC" w:rsidRDefault="002E2C00">
      <w:pPr>
        <w:tabs>
          <w:tab w:val="clear" w:pos="567"/>
        </w:tabs>
        <w:spacing w:line="240" w:lineRule="auto"/>
        <w:rPr>
          <w:noProof/>
          <w:szCs w:val="22"/>
        </w:rPr>
      </w:pPr>
    </w:p>
    <w:p w14:paraId="728FBC30" w14:textId="3903D7F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VAULT_ND_0e0d9406-4aca-4e28-952d-8ab33e7b7f69 \* MERGEFORMAT </w:instrText>
      </w:r>
      <w:r w:rsidR="001C24AD">
        <w:rPr>
          <w:b/>
          <w:szCs w:val="22"/>
        </w:rPr>
        <w:fldChar w:fldCharType="separate"/>
      </w:r>
      <w:r w:rsidR="001C24AD">
        <w:rPr>
          <w:b/>
          <w:szCs w:val="22"/>
        </w:rPr>
        <w:t xml:space="preserve"> </w:t>
      </w:r>
      <w:r w:rsidR="001C24AD">
        <w:rPr>
          <w:b/>
          <w:szCs w:val="22"/>
        </w:rPr>
        <w:fldChar w:fldCharType="end"/>
      </w:r>
    </w:p>
    <w:p w14:paraId="0F336405" w14:textId="77777777" w:rsidR="002E2C00" w:rsidRPr="00F14FAC" w:rsidRDefault="002E2C00">
      <w:pPr>
        <w:tabs>
          <w:tab w:val="clear" w:pos="567"/>
        </w:tabs>
        <w:spacing w:line="240" w:lineRule="auto"/>
        <w:rPr>
          <w:noProof/>
          <w:szCs w:val="22"/>
        </w:rPr>
      </w:pPr>
    </w:p>
    <w:p w14:paraId="4190BA8E"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6851AFE7" w14:textId="77777777" w:rsidR="002E2C00" w:rsidRPr="00F14FAC" w:rsidRDefault="002E2C00">
      <w:pPr>
        <w:tabs>
          <w:tab w:val="clear" w:pos="567"/>
        </w:tabs>
        <w:spacing w:line="240" w:lineRule="auto"/>
        <w:rPr>
          <w:noProof/>
          <w:szCs w:val="22"/>
        </w:rPr>
      </w:pPr>
    </w:p>
    <w:p w14:paraId="20D6145A" w14:textId="77777777" w:rsidR="002E2C00" w:rsidRPr="00F14FAC" w:rsidRDefault="002E2C00">
      <w:pPr>
        <w:tabs>
          <w:tab w:val="clear" w:pos="567"/>
        </w:tabs>
        <w:spacing w:line="240" w:lineRule="auto"/>
        <w:rPr>
          <w:noProof/>
          <w:szCs w:val="22"/>
        </w:rPr>
      </w:pPr>
    </w:p>
    <w:p w14:paraId="4FD77598" w14:textId="5D89F77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VAULT_ND_f19da1f3-82ef-4787-b3a6-08df8cf623f4 \* MERGEFORMAT </w:instrText>
      </w:r>
      <w:r w:rsidR="001C24AD">
        <w:rPr>
          <w:b/>
          <w:szCs w:val="22"/>
        </w:rPr>
        <w:fldChar w:fldCharType="separate"/>
      </w:r>
      <w:r w:rsidR="001C24AD">
        <w:rPr>
          <w:b/>
          <w:szCs w:val="22"/>
        </w:rPr>
        <w:t xml:space="preserve"> </w:t>
      </w:r>
      <w:r w:rsidR="001C24AD">
        <w:rPr>
          <w:b/>
          <w:szCs w:val="22"/>
        </w:rPr>
        <w:fldChar w:fldCharType="end"/>
      </w:r>
    </w:p>
    <w:p w14:paraId="17C72B34" w14:textId="77777777" w:rsidR="002E2C00" w:rsidRPr="00F14FAC" w:rsidRDefault="002E2C00">
      <w:pPr>
        <w:tabs>
          <w:tab w:val="clear" w:pos="567"/>
        </w:tabs>
        <w:spacing w:line="240" w:lineRule="auto"/>
        <w:rPr>
          <w:noProof/>
          <w:szCs w:val="22"/>
        </w:rPr>
      </w:pPr>
    </w:p>
    <w:p w14:paraId="4ED11B58" w14:textId="77777777" w:rsidR="002E2C00" w:rsidRPr="00F14FAC" w:rsidRDefault="00ED5D46">
      <w:pPr>
        <w:tabs>
          <w:tab w:val="clear" w:pos="567"/>
        </w:tabs>
        <w:spacing w:line="240" w:lineRule="auto"/>
        <w:rPr>
          <w:szCs w:val="22"/>
        </w:rPr>
      </w:pPr>
      <w:r w:rsidRPr="00F14FAC">
        <w:rPr>
          <w:szCs w:val="22"/>
        </w:rPr>
        <w:t>Prije uporabe pročitajte Uputu o lijeku.</w:t>
      </w:r>
    </w:p>
    <w:p w14:paraId="4712D450" w14:textId="77777777" w:rsidR="002E2C00" w:rsidRPr="00F14FAC" w:rsidRDefault="00ED5D46">
      <w:pPr>
        <w:spacing w:line="240" w:lineRule="auto"/>
        <w:rPr>
          <w:szCs w:val="22"/>
        </w:rPr>
      </w:pPr>
      <w:r w:rsidRPr="00F14FAC">
        <w:rPr>
          <w:szCs w:val="22"/>
        </w:rPr>
        <w:t>Za primjenu kroz usta.</w:t>
      </w:r>
    </w:p>
    <w:p w14:paraId="3867D6A2"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02A1C8F7" w14:textId="77777777" w:rsidR="002E2C00" w:rsidRPr="00F14FAC" w:rsidRDefault="002E2C00">
      <w:pPr>
        <w:spacing w:line="240" w:lineRule="auto"/>
        <w:rPr>
          <w:szCs w:val="22"/>
        </w:rPr>
      </w:pPr>
    </w:p>
    <w:p w14:paraId="13A7637B" w14:textId="77777777" w:rsidR="002E2C00" w:rsidRPr="00F14FAC" w:rsidRDefault="002E2C00">
      <w:pPr>
        <w:tabs>
          <w:tab w:val="clear" w:pos="567"/>
        </w:tabs>
        <w:spacing w:line="240" w:lineRule="auto"/>
        <w:rPr>
          <w:noProof/>
          <w:szCs w:val="22"/>
        </w:rPr>
      </w:pPr>
    </w:p>
    <w:p w14:paraId="17A01E8F" w14:textId="596699D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VAULT_ND_280d3f0a-f752-4f98-88af-5da4b22ca9a6 \* MERGEFORMAT </w:instrText>
      </w:r>
      <w:r w:rsidR="001C24AD">
        <w:rPr>
          <w:b/>
          <w:szCs w:val="22"/>
        </w:rPr>
        <w:fldChar w:fldCharType="separate"/>
      </w:r>
      <w:r w:rsidR="001C24AD">
        <w:rPr>
          <w:b/>
          <w:szCs w:val="22"/>
        </w:rPr>
        <w:t xml:space="preserve"> </w:t>
      </w:r>
      <w:r w:rsidR="001C24AD">
        <w:rPr>
          <w:b/>
          <w:szCs w:val="22"/>
        </w:rPr>
        <w:fldChar w:fldCharType="end"/>
      </w:r>
    </w:p>
    <w:p w14:paraId="74C11941" w14:textId="77777777" w:rsidR="002E2C00" w:rsidRPr="00F14FAC" w:rsidRDefault="002E2C00">
      <w:pPr>
        <w:tabs>
          <w:tab w:val="clear" w:pos="567"/>
        </w:tabs>
        <w:spacing w:line="240" w:lineRule="auto"/>
        <w:rPr>
          <w:noProof/>
          <w:szCs w:val="22"/>
        </w:rPr>
      </w:pPr>
    </w:p>
    <w:p w14:paraId="2EF2D37E" w14:textId="065B050B"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vault_nd_f18fbbd5-184f-4799-81cf-ad918e884841 \* MERGEFORMAT </w:instrText>
      </w:r>
      <w:r w:rsidR="001C24AD">
        <w:rPr>
          <w:szCs w:val="22"/>
        </w:rPr>
        <w:fldChar w:fldCharType="separate"/>
      </w:r>
      <w:r w:rsidR="001C24AD">
        <w:rPr>
          <w:szCs w:val="22"/>
        </w:rPr>
        <w:t xml:space="preserve"> </w:t>
      </w:r>
      <w:r w:rsidR="001C24AD">
        <w:rPr>
          <w:szCs w:val="22"/>
        </w:rPr>
        <w:fldChar w:fldCharType="end"/>
      </w:r>
    </w:p>
    <w:p w14:paraId="34A84C6F" w14:textId="77777777" w:rsidR="002E2C00" w:rsidRPr="00F14FAC" w:rsidRDefault="002E2C00">
      <w:pPr>
        <w:tabs>
          <w:tab w:val="clear" w:pos="567"/>
        </w:tabs>
        <w:spacing w:line="240" w:lineRule="auto"/>
        <w:rPr>
          <w:noProof/>
          <w:szCs w:val="22"/>
        </w:rPr>
      </w:pPr>
    </w:p>
    <w:p w14:paraId="378918FD" w14:textId="77777777" w:rsidR="002E2C00" w:rsidRPr="00F14FAC" w:rsidRDefault="002E2C00">
      <w:pPr>
        <w:tabs>
          <w:tab w:val="clear" w:pos="567"/>
        </w:tabs>
        <w:spacing w:line="240" w:lineRule="auto"/>
        <w:rPr>
          <w:noProof/>
          <w:szCs w:val="22"/>
        </w:rPr>
      </w:pPr>
    </w:p>
    <w:p w14:paraId="21907382" w14:textId="6D5E189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VAULT_ND_62dead49-7d22-4253-b72d-d97b2bd46af0 \* MERGEFORMAT </w:instrText>
      </w:r>
      <w:r w:rsidR="001C24AD">
        <w:rPr>
          <w:b/>
          <w:szCs w:val="22"/>
        </w:rPr>
        <w:fldChar w:fldCharType="separate"/>
      </w:r>
      <w:r w:rsidR="001C24AD">
        <w:rPr>
          <w:b/>
          <w:szCs w:val="22"/>
        </w:rPr>
        <w:t xml:space="preserve"> </w:t>
      </w:r>
      <w:r w:rsidR="001C24AD">
        <w:rPr>
          <w:b/>
          <w:szCs w:val="22"/>
        </w:rPr>
        <w:fldChar w:fldCharType="end"/>
      </w:r>
    </w:p>
    <w:p w14:paraId="3DAC14A6" w14:textId="77777777" w:rsidR="002E2C00" w:rsidRPr="00F14FAC" w:rsidRDefault="002E2C00">
      <w:pPr>
        <w:tabs>
          <w:tab w:val="clear" w:pos="567"/>
        </w:tabs>
        <w:spacing w:line="240" w:lineRule="auto"/>
        <w:rPr>
          <w:noProof/>
          <w:szCs w:val="22"/>
        </w:rPr>
      </w:pPr>
    </w:p>
    <w:p w14:paraId="0DA0F6A7" w14:textId="77777777" w:rsidR="002E2C00" w:rsidRPr="00F14FAC" w:rsidRDefault="002E2C00">
      <w:pPr>
        <w:tabs>
          <w:tab w:val="clear" w:pos="567"/>
        </w:tabs>
        <w:spacing w:line="240" w:lineRule="auto"/>
        <w:rPr>
          <w:noProof/>
          <w:szCs w:val="22"/>
        </w:rPr>
      </w:pPr>
    </w:p>
    <w:p w14:paraId="7323300B" w14:textId="190BB89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VAULT_ND_ddb98d03-66e0-457a-b600-aa7e11a6d684 \* MERGEFORMAT </w:instrText>
      </w:r>
      <w:r w:rsidR="001C24AD">
        <w:rPr>
          <w:b/>
          <w:szCs w:val="22"/>
        </w:rPr>
        <w:fldChar w:fldCharType="separate"/>
      </w:r>
      <w:r w:rsidR="001C24AD">
        <w:rPr>
          <w:b/>
          <w:szCs w:val="22"/>
        </w:rPr>
        <w:t xml:space="preserve"> </w:t>
      </w:r>
      <w:r w:rsidR="001C24AD">
        <w:rPr>
          <w:b/>
          <w:szCs w:val="22"/>
        </w:rPr>
        <w:fldChar w:fldCharType="end"/>
      </w:r>
    </w:p>
    <w:p w14:paraId="27F70BDC" w14:textId="77777777" w:rsidR="002E2C00" w:rsidRPr="00F14FAC" w:rsidRDefault="002E2C00">
      <w:pPr>
        <w:tabs>
          <w:tab w:val="clear" w:pos="567"/>
        </w:tabs>
        <w:spacing w:line="240" w:lineRule="auto"/>
        <w:rPr>
          <w:noProof/>
          <w:szCs w:val="22"/>
        </w:rPr>
      </w:pPr>
    </w:p>
    <w:p w14:paraId="4B8EC61F" w14:textId="77777777" w:rsidR="002E2C00" w:rsidRPr="00F14FAC" w:rsidRDefault="00ED5D46">
      <w:pPr>
        <w:rPr>
          <w:szCs w:val="22"/>
        </w:rPr>
      </w:pPr>
      <w:r w:rsidRPr="00F14FAC">
        <w:rPr>
          <w:szCs w:val="22"/>
        </w:rPr>
        <w:t>Rok valjanosti</w:t>
      </w:r>
    </w:p>
    <w:p w14:paraId="3F536CE0" w14:textId="77777777" w:rsidR="002E2C00" w:rsidRPr="00F14FAC" w:rsidRDefault="002E2C00">
      <w:pPr>
        <w:tabs>
          <w:tab w:val="clear" w:pos="567"/>
        </w:tabs>
        <w:spacing w:line="240" w:lineRule="auto"/>
        <w:rPr>
          <w:noProof/>
          <w:szCs w:val="22"/>
        </w:rPr>
      </w:pPr>
    </w:p>
    <w:p w14:paraId="7E84B080" w14:textId="77777777" w:rsidR="002E2C00" w:rsidRPr="00F14FAC" w:rsidRDefault="002E2C00">
      <w:pPr>
        <w:tabs>
          <w:tab w:val="clear" w:pos="567"/>
        </w:tabs>
        <w:spacing w:line="240" w:lineRule="auto"/>
        <w:rPr>
          <w:noProof/>
          <w:szCs w:val="22"/>
        </w:rPr>
      </w:pPr>
    </w:p>
    <w:p w14:paraId="43742A9E" w14:textId="1B918B6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VAULT_ND_a4f64c37-3e16-49da-9f5c-845e88bf70b3 \* MERGEFORMAT </w:instrText>
      </w:r>
      <w:r w:rsidR="001C24AD">
        <w:rPr>
          <w:b/>
          <w:szCs w:val="22"/>
        </w:rPr>
        <w:fldChar w:fldCharType="separate"/>
      </w:r>
      <w:r w:rsidR="001C24AD">
        <w:rPr>
          <w:b/>
          <w:szCs w:val="22"/>
        </w:rPr>
        <w:t xml:space="preserve"> </w:t>
      </w:r>
      <w:r w:rsidR="001C24AD">
        <w:rPr>
          <w:b/>
          <w:szCs w:val="22"/>
        </w:rPr>
        <w:fldChar w:fldCharType="end"/>
      </w:r>
    </w:p>
    <w:p w14:paraId="5A93BCA6" w14:textId="77777777" w:rsidR="002E2C00" w:rsidRPr="00F14FAC" w:rsidRDefault="002E2C00">
      <w:pPr>
        <w:tabs>
          <w:tab w:val="clear" w:pos="567"/>
        </w:tabs>
        <w:spacing w:line="240" w:lineRule="auto"/>
        <w:rPr>
          <w:noProof/>
          <w:szCs w:val="22"/>
        </w:rPr>
      </w:pPr>
    </w:p>
    <w:p w14:paraId="70B9108E" w14:textId="77777777" w:rsidR="002E2C00" w:rsidRPr="00F14FAC" w:rsidRDefault="00ED5D46">
      <w:pPr>
        <w:rPr>
          <w:szCs w:val="22"/>
        </w:rPr>
      </w:pPr>
      <w:r w:rsidRPr="00F14FAC">
        <w:rPr>
          <w:szCs w:val="22"/>
        </w:rPr>
        <w:t>Ne čuvati na temperaturi iznad 25°C.</w:t>
      </w:r>
    </w:p>
    <w:p w14:paraId="06BD1924" w14:textId="77777777" w:rsidR="002E2C00" w:rsidRPr="00F14FAC" w:rsidRDefault="002E2C00">
      <w:pPr>
        <w:tabs>
          <w:tab w:val="clear" w:pos="567"/>
        </w:tabs>
        <w:spacing w:line="240" w:lineRule="auto"/>
        <w:ind w:left="567" w:hanging="567"/>
        <w:rPr>
          <w:noProof/>
          <w:szCs w:val="22"/>
        </w:rPr>
      </w:pPr>
    </w:p>
    <w:p w14:paraId="1F7A2FCE" w14:textId="77777777" w:rsidR="002E2C00" w:rsidRPr="00F14FAC" w:rsidRDefault="002E2C00">
      <w:pPr>
        <w:tabs>
          <w:tab w:val="clear" w:pos="567"/>
        </w:tabs>
        <w:spacing w:line="240" w:lineRule="auto"/>
        <w:ind w:left="567" w:hanging="567"/>
        <w:rPr>
          <w:noProof/>
          <w:szCs w:val="22"/>
        </w:rPr>
      </w:pPr>
    </w:p>
    <w:p w14:paraId="2D88AE61" w14:textId="05D931B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VAULT_ND_7070b108-2e39-4d11-ac70-6d7b9fb7c993 \* MERGEFORMAT </w:instrText>
      </w:r>
      <w:r w:rsidR="001C24AD">
        <w:rPr>
          <w:b/>
          <w:szCs w:val="22"/>
        </w:rPr>
        <w:fldChar w:fldCharType="separate"/>
      </w:r>
      <w:r w:rsidR="001C24AD">
        <w:rPr>
          <w:b/>
          <w:szCs w:val="22"/>
        </w:rPr>
        <w:t xml:space="preserve"> </w:t>
      </w:r>
      <w:r w:rsidR="001C24AD">
        <w:rPr>
          <w:b/>
          <w:szCs w:val="22"/>
        </w:rPr>
        <w:fldChar w:fldCharType="end"/>
      </w:r>
    </w:p>
    <w:p w14:paraId="6F969015" w14:textId="77777777" w:rsidR="002E2C00" w:rsidRPr="00F14FAC" w:rsidRDefault="002E2C00">
      <w:pPr>
        <w:tabs>
          <w:tab w:val="clear" w:pos="567"/>
        </w:tabs>
        <w:spacing w:line="240" w:lineRule="auto"/>
        <w:rPr>
          <w:noProof/>
          <w:szCs w:val="22"/>
        </w:rPr>
      </w:pPr>
    </w:p>
    <w:p w14:paraId="7E227574" w14:textId="77777777" w:rsidR="002E2C00" w:rsidRPr="00F14FAC" w:rsidRDefault="002E2C00">
      <w:pPr>
        <w:tabs>
          <w:tab w:val="clear" w:pos="567"/>
        </w:tabs>
        <w:spacing w:line="240" w:lineRule="auto"/>
        <w:rPr>
          <w:noProof/>
          <w:szCs w:val="22"/>
        </w:rPr>
      </w:pPr>
    </w:p>
    <w:p w14:paraId="0B00DEDA" w14:textId="0CF6835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VAULT_ND_cb633341-e7a5-4647-9025-cead53e07070 \* MERGEFORMAT </w:instrText>
      </w:r>
      <w:r w:rsidR="001C24AD">
        <w:rPr>
          <w:b/>
          <w:szCs w:val="22"/>
        </w:rPr>
        <w:fldChar w:fldCharType="separate"/>
      </w:r>
      <w:r w:rsidR="001C24AD">
        <w:rPr>
          <w:b/>
          <w:szCs w:val="22"/>
        </w:rPr>
        <w:t xml:space="preserve"> </w:t>
      </w:r>
      <w:r w:rsidR="001C24AD">
        <w:rPr>
          <w:b/>
          <w:szCs w:val="22"/>
        </w:rPr>
        <w:fldChar w:fldCharType="end"/>
      </w:r>
    </w:p>
    <w:p w14:paraId="3B72007A" w14:textId="77777777" w:rsidR="002E2C00" w:rsidRPr="00F14FAC" w:rsidRDefault="002E2C00">
      <w:pPr>
        <w:tabs>
          <w:tab w:val="clear" w:pos="567"/>
        </w:tabs>
        <w:spacing w:line="240" w:lineRule="auto"/>
        <w:rPr>
          <w:noProof/>
          <w:szCs w:val="22"/>
        </w:rPr>
      </w:pPr>
    </w:p>
    <w:p w14:paraId="1F891367" w14:textId="77777777" w:rsidR="002E2C00" w:rsidRPr="00F14FAC" w:rsidRDefault="00ED5D46">
      <w:pPr>
        <w:tabs>
          <w:tab w:val="clear" w:pos="567"/>
        </w:tabs>
        <w:spacing w:line="240" w:lineRule="auto"/>
        <w:rPr>
          <w:szCs w:val="22"/>
        </w:rPr>
      </w:pPr>
      <w:r w:rsidRPr="00F14FAC">
        <w:rPr>
          <w:szCs w:val="22"/>
        </w:rPr>
        <w:t>Actavis Group PTC ehf.</w:t>
      </w:r>
    </w:p>
    <w:p w14:paraId="68BA0A0B" w14:textId="77777777" w:rsidR="002E2C00" w:rsidRPr="00F14FAC" w:rsidRDefault="00ED5D46">
      <w:pPr>
        <w:tabs>
          <w:tab w:val="clear" w:pos="567"/>
        </w:tabs>
        <w:spacing w:line="240" w:lineRule="auto"/>
        <w:rPr>
          <w:szCs w:val="22"/>
        </w:rPr>
      </w:pPr>
      <w:r w:rsidRPr="00F14FAC">
        <w:rPr>
          <w:szCs w:val="22"/>
        </w:rPr>
        <w:t>220 Hafnarfjörður</w:t>
      </w:r>
    </w:p>
    <w:p w14:paraId="4420279B" w14:textId="77777777" w:rsidR="002E2C00" w:rsidRPr="00F14FAC" w:rsidRDefault="00ED5D46">
      <w:pPr>
        <w:tabs>
          <w:tab w:val="clear" w:pos="567"/>
        </w:tabs>
        <w:spacing w:line="240" w:lineRule="auto"/>
        <w:rPr>
          <w:noProof/>
          <w:szCs w:val="22"/>
        </w:rPr>
      </w:pPr>
      <w:r w:rsidRPr="00F14FAC">
        <w:rPr>
          <w:szCs w:val="22"/>
        </w:rPr>
        <w:t>Island</w:t>
      </w:r>
    </w:p>
    <w:p w14:paraId="209C3675" w14:textId="77777777" w:rsidR="002E2C00" w:rsidRPr="00F14FAC" w:rsidRDefault="002E2C00">
      <w:pPr>
        <w:tabs>
          <w:tab w:val="clear" w:pos="567"/>
        </w:tabs>
        <w:spacing w:line="240" w:lineRule="auto"/>
        <w:rPr>
          <w:noProof/>
          <w:szCs w:val="22"/>
        </w:rPr>
      </w:pPr>
    </w:p>
    <w:p w14:paraId="23E1F57B" w14:textId="77777777" w:rsidR="002E2C00" w:rsidRPr="00F14FAC" w:rsidRDefault="002E2C00">
      <w:pPr>
        <w:tabs>
          <w:tab w:val="clear" w:pos="567"/>
        </w:tabs>
        <w:spacing w:line="240" w:lineRule="auto"/>
        <w:rPr>
          <w:noProof/>
          <w:szCs w:val="22"/>
        </w:rPr>
      </w:pPr>
    </w:p>
    <w:p w14:paraId="2E933465" w14:textId="38453DD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VAULT_ND_1a95c9f3-2182-435c-a29d-71cbe6bb27e3 \* MERGEFORMAT </w:instrText>
      </w:r>
      <w:r w:rsidR="001C24AD">
        <w:rPr>
          <w:b/>
          <w:szCs w:val="22"/>
        </w:rPr>
        <w:fldChar w:fldCharType="separate"/>
      </w:r>
      <w:r w:rsidR="001C24AD">
        <w:rPr>
          <w:b/>
          <w:szCs w:val="22"/>
        </w:rPr>
        <w:t xml:space="preserve"> </w:t>
      </w:r>
      <w:r w:rsidR="001C24AD">
        <w:rPr>
          <w:b/>
          <w:szCs w:val="22"/>
        </w:rPr>
        <w:fldChar w:fldCharType="end"/>
      </w:r>
    </w:p>
    <w:p w14:paraId="604DCFD2" w14:textId="77777777" w:rsidR="002E2C00" w:rsidRPr="00F14FAC" w:rsidRDefault="002E2C00">
      <w:pPr>
        <w:tabs>
          <w:tab w:val="clear" w:pos="567"/>
        </w:tabs>
        <w:spacing w:line="240" w:lineRule="auto"/>
        <w:outlineLvl w:val="0"/>
        <w:rPr>
          <w:noProof/>
          <w:szCs w:val="22"/>
        </w:rPr>
      </w:pPr>
    </w:p>
    <w:p w14:paraId="242A8FEB" w14:textId="77777777" w:rsidR="002E2C00" w:rsidRPr="00F14FAC" w:rsidRDefault="00ED5D46">
      <w:pPr>
        <w:tabs>
          <w:tab w:val="clear" w:pos="567"/>
        </w:tabs>
        <w:spacing w:line="240" w:lineRule="auto"/>
        <w:rPr>
          <w:noProof/>
          <w:szCs w:val="22"/>
          <w:highlight w:val="lightGray"/>
        </w:rPr>
      </w:pPr>
      <w:r w:rsidRPr="00F14FAC">
        <w:rPr>
          <w:noProof/>
          <w:szCs w:val="22"/>
        </w:rPr>
        <w:t>EU/1/11/693/008</w:t>
      </w:r>
    </w:p>
    <w:p w14:paraId="0FE0020A" w14:textId="77777777" w:rsidR="002E2C00" w:rsidRPr="00F14FAC" w:rsidRDefault="002E2C00">
      <w:pPr>
        <w:tabs>
          <w:tab w:val="clear" w:pos="567"/>
        </w:tabs>
        <w:spacing w:line="240" w:lineRule="auto"/>
        <w:rPr>
          <w:noProof/>
          <w:szCs w:val="22"/>
        </w:rPr>
      </w:pPr>
    </w:p>
    <w:p w14:paraId="1FBB010B" w14:textId="77777777" w:rsidR="002E2C00" w:rsidRPr="00F14FAC" w:rsidRDefault="002E2C00">
      <w:pPr>
        <w:tabs>
          <w:tab w:val="clear" w:pos="567"/>
        </w:tabs>
        <w:spacing w:line="240" w:lineRule="auto"/>
        <w:rPr>
          <w:noProof/>
          <w:szCs w:val="22"/>
        </w:rPr>
      </w:pPr>
    </w:p>
    <w:p w14:paraId="6423BA71" w14:textId="7FC889A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VAULT_ND_b138fb73-b82e-4659-9841-91b6cf370977 \* MERGEFORMAT </w:instrText>
      </w:r>
      <w:r w:rsidR="001C24AD">
        <w:rPr>
          <w:b/>
          <w:szCs w:val="22"/>
        </w:rPr>
        <w:fldChar w:fldCharType="separate"/>
      </w:r>
      <w:r w:rsidR="001C24AD">
        <w:rPr>
          <w:b/>
          <w:szCs w:val="22"/>
        </w:rPr>
        <w:t xml:space="preserve"> </w:t>
      </w:r>
      <w:r w:rsidR="001C24AD">
        <w:rPr>
          <w:b/>
          <w:szCs w:val="22"/>
        </w:rPr>
        <w:fldChar w:fldCharType="end"/>
      </w:r>
    </w:p>
    <w:p w14:paraId="49B46AC6" w14:textId="77777777" w:rsidR="002E2C00" w:rsidRPr="00F14FAC" w:rsidRDefault="002E2C00">
      <w:pPr>
        <w:tabs>
          <w:tab w:val="clear" w:pos="567"/>
        </w:tabs>
        <w:spacing w:line="240" w:lineRule="auto"/>
        <w:rPr>
          <w:noProof/>
          <w:szCs w:val="22"/>
        </w:rPr>
      </w:pPr>
    </w:p>
    <w:p w14:paraId="29711316" w14:textId="77777777" w:rsidR="002E2C00" w:rsidRPr="00F14FAC" w:rsidRDefault="00ED5D46">
      <w:pPr>
        <w:rPr>
          <w:szCs w:val="22"/>
        </w:rPr>
      </w:pPr>
      <w:r w:rsidRPr="00F14FAC">
        <w:rPr>
          <w:szCs w:val="22"/>
        </w:rPr>
        <w:t>Broj serije</w:t>
      </w:r>
    </w:p>
    <w:p w14:paraId="71F5EEB5" w14:textId="77777777" w:rsidR="002E2C00" w:rsidRPr="00F14FAC" w:rsidRDefault="002E2C00">
      <w:pPr>
        <w:tabs>
          <w:tab w:val="clear" w:pos="567"/>
        </w:tabs>
        <w:spacing w:line="240" w:lineRule="auto"/>
        <w:rPr>
          <w:noProof/>
          <w:szCs w:val="22"/>
        </w:rPr>
      </w:pPr>
    </w:p>
    <w:p w14:paraId="02D38D0B" w14:textId="77777777" w:rsidR="002E2C00" w:rsidRPr="00F14FAC" w:rsidRDefault="002E2C00">
      <w:pPr>
        <w:tabs>
          <w:tab w:val="clear" w:pos="567"/>
        </w:tabs>
        <w:spacing w:line="240" w:lineRule="auto"/>
        <w:rPr>
          <w:noProof/>
          <w:szCs w:val="22"/>
        </w:rPr>
      </w:pPr>
    </w:p>
    <w:p w14:paraId="08D69912" w14:textId="05B99E9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VAULT_ND_9cf275a9-971c-46fe-be7f-55c339896fbc \* MERGEFORMAT </w:instrText>
      </w:r>
      <w:r w:rsidR="001C24AD">
        <w:rPr>
          <w:b/>
          <w:szCs w:val="22"/>
        </w:rPr>
        <w:fldChar w:fldCharType="separate"/>
      </w:r>
      <w:r w:rsidR="001C24AD">
        <w:rPr>
          <w:b/>
          <w:szCs w:val="22"/>
        </w:rPr>
        <w:t xml:space="preserve"> </w:t>
      </w:r>
      <w:r w:rsidR="001C24AD">
        <w:rPr>
          <w:b/>
          <w:szCs w:val="22"/>
        </w:rPr>
        <w:fldChar w:fldCharType="end"/>
      </w:r>
    </w:p>
    <w:p w14:paraId="2BBAF241" w14:textId="77777777" w:rsidR="002E2C00" w:rsidRPr="00F14FAC" w:rsidRDefault="002E2C00">
      <w:pPr>
        <w:tabs>
          <w:tab w:val="clear" w:pos="567"/>
        </w:tabs>
        <w:spacing w:line="240" w:lineRule="auto"/>
        <w:rPr>
          <w:noProof/>
          <w:szCs w:val="22"/>
        </w:rPr>
      </w:pPr>
    </w:p>
    <w:p w14:paraId="3DEC6040" w14:textId="77777777" w:rsidR="002E2C00" w:rsidRPr="00F14FAC" w:rsidRDefault="002E2C00">
      <w:pPr>
        <w:tabs>
          <w:tab w:val="clear" w:pos="567"/>
        </w:tabs>
        <w:spacing w:line="240" w:lineRule="auto"/>
        <w:rPr>
          <w:noProof/>
          <w:szCs w:val="22"/>
        </w:rPr>
      </w:pPr>
    </w:p>
    <w:p w14:paraId="30354E21" w14:textId="4AE6CC7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VAULT_ND_1c7247c6-d0d2-4850-a8e1-45bd071b1f2e \* MERGEFORMAT </w:instrText>
      </w:r>
      <w:r w:rsidR="001C24AD">
        <w:rPr>
          <w:b/>
          <w:szCs w:val="22"/>
        </w:rPr>
        <w:fldChar w:fldCharType="separate"/>
      </w:r>
      <w:r w:rsidR="001C24AD">
        <w:rPr>
          <w:b/>
          <w:szCs w:val="22"/>
        </w:rPr>
        <w:t xml:space="preserve"> </w:t>
      </w:r>
      <w:r w:rsidR="001C24AD">
        <w:rPr>
          <w:b/>
          <w:szCs w:val="22"/>
        </w:rPr>
        <w:fldChar w:fldCharType="end"/>
      </w:r>
    </w:p>
    <w:p w14:paraId="0803261A" w14:textId="77777777" w:rsidR="002E2C00" w:rsidRPr="00F14FAC" w:rsidRDefault="002E2C00">
      <w:pPr>
        <w:tabs>
          <w:tab w:val="clear" w:pos="567"/>
        </w:tabs>
        <w:spacing w:line="240" w:lineRule="auto"/>
        <w:rPr>
          <w:noProof/>
          <w:szCs w:val="22"/>
        </w:rPr>
      </w:pPr>
    </w:p>
    <w:p w14:paraId="7BD96C50" w14:textId="77777777" w:rsidR="002E2C00" w:rsidRPr="00F14FAC" w:rsidRDefault="002E2C00">
      <w:pPr>
        <w:tabs>
          <w:tab w:val="clear" w:pos="567"/>
        </w:tabs>
        <w:spacing w:line="240" w:lineRule="auto"/>
        <w:rPr>
          <w:noProof/>
          <w:szCs w:val="22"/>
        </w:rPr>
      </w:pPr>
    </w:p>
    <w:p w14:paraId="5F1D3418" w14:textId="6D801BB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VAULT_ND_416df785-b179-4e2b-89f6-3cbdbcd21d6a \* MERGEFORMAT </w:instrText>
      </w:r>
      <w:r w:rsidR="001C24AD">
        <w:rPr>
          <w:b/>
          <w:szCs w:val="22"/>
        </w:rPr>
        <w:fldChar w:fldCharType="separate"/>
      </w:r>
      <w:r w:rsidR="001C24AD">
        <w:rPr>
          <w:b/>
          <w:szCs w:val="22"/>
        </w:rPr>
        <w:t xml:space="preserve"> </w:t>
      </w:r>
      <w:r w:rsidR="001C24AD">
        <w:rPr>
          <w:b/>
          <w:szCs w:val="22"/>
        </w:rPr>
        <w:fldChar w:fldCharType="end"/>
      </w:r>
    </w:p>
    <w:p w14:paraId="7E646072" w14:textId="77777777" w:rsidR="002E2C00" w:rsidRPr="00F14FAC" w:rsidRDefault="002E2C00">
      <w:pPr>
        <w:rPr>
          <w:b/>
          <w:noProof/>
          <w:szCs w:val="22"/>
        </w:rPr>
      </w:pPr>
    </w:p>
    <w:p w14:paraId="6BD4EC8C" w14:textId="77777777" w:rsidR="002E2C00" w:rsidRPr="00F14FAC" w:rsidRDefault="00ED5D46">
      <w:pPr>
        <w:rPr>
          <w:noProof/>
          <w:szCs w:val="22"/>
          <w:u w:val="single"/>
        </w:rPr>
      </w:pPr>
      <w:r w:rsidRPr="00F14FAC">
        <w:rPr>
          <w:szCs w:val="22"/>
        </w:rPr>
        <w:t>Rivastigmin Actavis 3 mg</w:t>
      </w:r>
    </w:p>
    <w:p w14:paraId="6283AFDE" w14:textId="77777777" w:rsidR="002E2C00" w:rsidRPr="00F14FAC" w:rsidRDefault="002E2C00">
      <w:pPr>
        <w:tabs>
          <w:tab w:val="clear" w:pos="567"/>
          <w:tab w:val="left" w:pos="0"/>
        </w:tabs>
        <w:spacing w:line="240" w:lineRule="auto"/>
        <w:rPr>
          <w:noProof/>
          <w:szCs w:val="22"/>
        </w:rPr>
      </w:pPr>
    </w:p>
    <w:p w14:paraId="70FEBEF9" w14:textId="77777777" w:rsidR="002E2C00" w:rsidRPr="00F14FAC" w:rsidRDefault="002E2C00">
      <w:pPr>
        <w:rPr>
          <w:b/>
          <w:noProof/>
          <w:szCs w:val="22"/>
        </w:rPr>
      </w:pPr>
    </w:p>
    <w:p w14:paraId="77F142CD" w14:textId="7216F3C2"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VAULT_ND_e5656692-84cf-41e5-9e8a-75bc0b3b9a23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7D9CA57C" w14:textId="77777777" w:rsidR="002E2C00" w:rsidRPr="00F14FAC" w:rsidRDefault="002E2C00">
      <w:pPr>
        <w:tabs>
          <w:tab w:val="clear" w:pos="567"/>
          <w:tab w:val="left" w:pos="720"/>
        </w:tabs>
        <w:spacing w:line="240" w:lineRule="auto"/>
        <w:rPr>
          <w:noProof/>
          <w:szCs w:val="22"/>
        </w:rPr>
      </w:pPr>
    </w:p>
    <w:p w14:paraId="7D857F5A"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0573A2E6" w14:textId="77777777" w:rsidR="002E2C00" w:rsidRPr="00F14FAC" w:rsidRDefault="002E2C00">
      <w:pPr>
        <w:tabs>
          <w:tab w:val="clear" w:pos="567"/>
          <w:tab w:val="left" w:pos="720"/>
        </w:tabs>
        <w:spacing w:line="240" w:lineRule="auto"/>
        <w:rPr>
          <w:noProof/>
          <w:szCs w:val="22"/>
        </w:rPr>
      </w:pPr>
    </w:p>
    <w:p w14:paraId="403D0721" w14:textId="77777777" w:rsidR="002E2C00" w:rsidRPr="00F14FAC" w:rsidRDefault="002E2C00">
      <w:pPr>
        <w:tabs>
          <w:tab w:val="clear" w:pos="567"/>
          <w:tab w:val="left" w:pos="720"/>
        </w:tabs>
        <w:spacing w:line="240" w:lineRule="auto"/>
        <w:rPr>
          <w:noProof/>
          <w:szCs w:val="22"/>
        </w:rPr>
      </w:pPr>
    </w:p>
    <w:p w14:paraId="004751F6" w14:textId="1294AF72"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VAULT_ND_e7a71d9f-b4b4-412c-a6c9-78ec7ef0f8d0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4B1FFD18" w14:textId="77777777" w:rsidR="002E2C00" w:rsidRPr="00F14FAC" w:rsidRDefault="002E2C00">
      <w:pPr>
        <w:tabs>
          <w:tab w:val="clear" w:pos="567"/>
          <w:tab w:val="left" w:pos="720"/>
        </w:tabs>
        <w:spacing w:line="240" w:lineRule="auto"/>
        <w:rPr>
          <w:noProof/>
          <w:szCs w:val="22"/>
        </w:rPr>
      </w:pPr>
    </w:p>
    <w:p w14:paraId="253D5A70" w14:textId="77777777" w:rsidR="002E2C00" w:rsidRPr="00F14FAC" w:rsidRDefault="00ED5D46">
      <w:pPr>
        <w:spacing w:line="240" w:lineRule="auto"/>
        <w:rPr>
          <w:szCs w:val="22"/>
        </w:rPr>
      </w:pPr>
      <w:r w:rsidRPr="00F14FAC">
        <w:rPr>
          <w:szCs w:val="22"/>
        </w:rPr>
        <w:t>PC: {broj}</w:t>
      </w:r>
    </w:p>
    <w:p w14:paraId="3DC33EF3" w14:textId="77777777" w:rsidR="002E2C00" w:rsidRPr="00F14FAC" w:rsidRDefault="00ED5D46">
      <w:pPr>
        <w:spacing w:line="240" w:lineRule="auto"/>
        <w:rPr>
          <w:szCs w:val="22"/>
        </w:rPr>
      </w:pPr>
      <w:r w:rsidRPr="00F14FAC">
        <w:rPr>
          <w:szCs w:val="22"/>
        </w:rPr>
        <w:t>SN: {broj}</w:t>
      </w:r>
    </w:p>
    <w:p w14:paraId="0652B5F7" w14:textId="77777777" w:rsidR="002E2C00" w:rsidRPr="00F14FAC" w:rsidRDefault="00ED5D46">
      <w:pPr>
        <w:spacing w:line="240" w:lineRule="auto"/>
        <w:rPr>
          <w:szCs w:val="22"/>
        </w:rPr>
      </w:pPr>
      <w:r w:rsidRPr="00F14FAC">
        <w:rPr>
          <w:szCs w:val="22"/>
        </w:rPr>
        <w:t>NN: {broj}</w:t>
      </w:r>
    </w:p>
    <w:p w14:paraId="2E1B755C" w14:textId="77777777" w:rsidR="002E2C00" w:rsidRPr="00F14FAC" w:rsidRDefault="002E2C00">
      <w:pPr>
        <w:rPr>
          <w:b/>
          <w:noProof/>
          <w:szCs w:val="22"/>
        </w:rPr>
      </w:pPr>
    </w:p>
    <w:p w14:paraId="6E721FD6" w14:textId="77777777" w:rsidR="002E2C00" w:rsidRPr="00F14FAC" w:rsidRDefault="002E2C00">
      <w:pPr>
        <w:rPr>
          <w:b/>
          <w:noProof/>
          <w:szCs w:val="22"/>
        </w:rPr>
      </w:pPr>
    </w:p>
    <w:p w14:paraId="2B3C57A5" w14:textId="77777777" w:rsidR="002E2C00" w:rsidRPr="00F14FAC" w:rsidRDefault="00ED5D46">
      <w:pPr>
        <w:rPr>
          <w:szCs w:val="22"/>
          <w:lang w:eastAsia="sl-SI"/>
        </w:rPr>
      </w:pPr>
      <w:r w:rsidRPr="00F14FAC">
        <w:rPr>
          <w:b/>
          <w:noProof/>
          <w:szCs w:val="22"/>
        </w:rPr>
        <w:br w:type="page"/>
      </w:r>
    </w:p>
    <w:p w14:paraId="44FB1501"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UNUTARNJEM </w:t>
      </w:r>
      <w:r w:rsidRPr="00F14FAC">
        <w:rPr>
          <w:b/>
          <w:noProof/>
          <w:szCs w:val="22"/>
        </w:rPr>
        <w:t>PAKIRANJU</w:t>
      </w:r>
    </w:p>
    <w:p w14:paraId="6F61ACD0"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112FA585"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NALJEPNICA ZA SPREMNIK S KAPSULAMA</w:t>
      </w:r>
    </w:p>
    <w:p w14:paraId="6BED9FD4" w14:textId="77777777" w:rsidR="002E2C00" w:rsidRPr="00F14FAC" w:rsidRDefault="002E2C00">
      <w:pPr>
        <w:tabs>
          <w:tab w:val="clear" w:pos="567"/>
        </w:tabs>
        <w:spacing w:line="240" w:lineRule="auto"/>
        <w:rPr>
          <w:noProof/>
          <w:szCs w:val="22"/>
        </w:rPr>
      </w:pPr>
    </w:p>
    <w:p w14:paraId="161970EB" w14:textId="77777777" w:rsidR="002E2C00" w:rsidRPr="00F14FAC" w:rsidRDefault="002E2C00">
      <w:pPr>
        <w:tabs>
          <w:tab w:val="clear" w:pos="567"/>
        </w:tabs>
        <w:spacing w:line="240" w:lineRule="auto"/>
        <w:rPr>
          <w:noProof/>
          <w:szCs w:val="22"/>
        </w:rPr>
      </w:pPr>
    </w:p>
    <w:p w14:paraId="690DA63C" w14:textId="46A2E83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VAULT_ND_8fc520cf-8c6b-4fe8-83fa-b8768fe639ff \* MERGEFORMAT </w:instrText>
      </w:r>
      <w:r w:rsidR="001C24AD">
        <w:rPr>
          <w:b/>
          <w:szCs w:val="22"/>
        </w:rPr>
        <w:fldChar w:fldCharType="separate"/>
      </w:r>
      <w:r w:rsidR="001C24AD">
        <w:rPr>
          <w:b/>
          <w:szCs w:val="22"/>
        </w:rPr>
        <w:t xml:space="preserve"> </w:t>
      </w:r>
      <w:r w:rsidR="001C24AD">
        <w:rPr>
          <w:b/>
          <w:szCs w:val="22"/>
        </w:rPr>
        <w:fldChar w:fldCharType="end"/>
      </w:r>
    </w:p>
    <w:p w14:paraId="4BAF34D9" w14:textId="77777777" w:rsidR="002E2C00" w:rsidRPr="00F14FAC" w:rsidRDefault="002E2C00">
      <w:pPr>
        <w:tabs>
          <w:tab w:val="clear" w:pos="567"/>
        </w:tabs>
        <w:spacing w:line="240" w:lineRule="auto"/>
        <w:rPr>
          <w:noProof/>
          <w:szCs w:val="22"/>
        </w:rPr>
      </w:pPr>
    </w:p>
    <w:p w14:paraId="1B8B35A3"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3 mg tvrde kapsule </w:t>
      </w:r>
    </w:p>
    <w:p w14:paraId="469568A9" w14:textId="77777777" w:rsidR="002E2C00" w:rsidRPr="00F14FAC" w:rsidRDefault="00ED5D46">
      <w:pPr>
        <w:tabs>
          <w:tab w:val="clear" w:pos="567"/>
        </w:tabs>
        <w:spacing w:line="240" w:lineRule="auto"/>
        <w:rPr>
          <w:noProof/>
          <w:szCs w:val="22"/>
        </w:rPr>
      </w:pPr>
      <w:r w:rsidRPr="00F14FAC">
        <w:rPr>
          <w:szCs w:val="22"/>
        </w:rPr>
        <w:t>rivastigmin</w:t>
      </w:r>
    </w:p>
    <w:p w14:paraId="6CDCE8F1" w14:textId="77777777" w:rsidR="002E2C00" w:rsidRPr="00F14FAC" w:rsidRDefault="002E2C00">
      <w:pPr>
        <w:tabs>
          <w:tab w:val="clear" w:pos="567"/>
        </w:tabs>
        <w:rPr>
          <w:noProof/>
          <w:szCs w:val="22"/>
        </w:rPr>
      </w:pPr>
    </w:p>
    <w:p w14:paraId="71E165AD" w14:textId="77777777" w:rsidR="002E2C00" w:rsidRPr="00F14FAC" w:rsidRDefault="002E2C00">
      <w:pPr>
        <w:tabs>
          <w:tab w:val="clear" w:pos="567"/>
        </w:tabs>
        <w:rPr>
          <w:noProof/>
          <w:szCs w:val="22"/>
        </w:rPr>
      </w:pPr>
    </w:p>
    <w:p w14:paraId="6F068F10" w14:textId="57355C5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VAULT_ND_1b360c94-6276-4b5c-9c73-c35ef86d92cd \* MERGEFORMAT </w:instrText>
      </w:r>
      <w:r w:rsidR="001C24AD">
        <w:rPr>
          <w:b/>
        </w:rPr>
        <w:fldChar w:fldCharType="separate"/>
      </w:r>
      <w:r w:rsidR="001C24AD">
        <w:rPr>
          <w:b/>
        </w:rPr>
        <w:t xml:space="preserve"> </w:t>
      </w:r>
      <w:r w:rsidR="001C24AD">
        <w:rPr>
          <w:b/>
        </w:rPr>
        <w:fldChar w:fldCharType="end"/>
      </w:r>
    </w:p>
    <w:p w14:paraId="69AB4455" w14:textId="77777777" w:rsidR="002E2C00" w:rsidRPr="00F14FAC" w:rsidRDefault="002E2C00">
      <w:pPr>
        <w:tabs>
          <w:tab w:val="clear" w:pos="567"/>
        </w:tabs>
        <w:spacing w:line="240" w:lineRule="auto"/>
        <w:rPr>
          <w:noProof/>
          <w:szCs w:val="22"/>
        </w:rPr>
      </w:pPr>
    </w:p>
    <w:p w14:paraId="6A6963E4" w14:textId="77777777" w:rsidR="002E2C00" w:rsidRPr="00F14FAC" w:rsidRDefault="00ED5D46">
      <w:pPr>
        <w:tabs>
          <w:tab w:val="clear" w:pos="567"/>
        </w:tabs>
        <w:ind w:right="-2"/>
        <w:rPr>
          <w:szCs w:val="22"/>
        </w:rPr>
      </w:pPr>
      <w:r w:rsidRPr="00F14FAC">
        <w:rPr>
          <w:szCs w:val="22"/>
        </w:rPr>
        <w:t>1 kapsula sadrži 3 mg rivastigmina (u obliku rivastagminhidrogentartarata).</w:t>
      </w:r>
    </w:p>
    <w:p w14:paraId="682A1B0F" w14:textId="77777777" w:rsidR="002E2C00" w:rsidRPr="00F14FAC" w:rsidRDefault="002E2C00">
      <w:pPr>
        <w:tabs>
          <w:tab w:val="clear" w:pos="567"/>
        </w:tabs>
        <w:spacing w:line="240" w:lineRule="auto"/>
        <w:rPr>
          <w:noProof/>
          <w:szCs w:val="22"/>
        </w:rPr>
      </w:pPr>
    </w:p>
    <w:p w14:paraId="325D0A9B" w14:textId="77777777" w:rsidR="002E2C00" w:rsidRPr="00F14FAC" w:rsidRDefault="002E2C00">
      <w:pPr>
        <w:tabs>
          <w:tab w:val="clear" w:pos="567"/>
        </w:tabs>
        <w:spacing w:line="240" w:lineRule="auto"/>
        <w:rPr>
          <w:noProof/>
          <w:szCs w:val="22"/>
        </w:rPr>
      </w:pPr>
    </w:p>
    <w:p w14:paraId="366CB553" w14:textId="3F0D1EB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VAULT_ND_1a7e0996-2ed6-48c4-9474-af77565b3b58 \* MERGEFORMAT </w:instrText>
      </w:r>
      <w:r w:rsidR="001C24AD">
        <w:rPr>
          <w:b/>
          <w:szCs w:val="22"/>
        </w:rPr>
        <w:fldChar w:fldCharType="separate"/>
      </w:r>
      <w:r w:rsidR="001C24AD">
        <w:rPr>
          <w:b/>
          <w:szCs w:val="22"/>
        </w:rPr>
        <w:t xml:space="preserve"> </w:t>
      </w:r>
      <w:r w:rsidR="001C24AD">
        <w:rPr>
          <w:b/>
          <w:szCs w:val="22"/>
        </w:rPr>
        <w:fldChar w:fldCharType="end"/>
      </w:r>
    </w:p>
    <w:p w14:paraId="037502E7" w14:textId="77777777" w:rsidR="002E2C00" w:rsidRPr="00F14FAC" w:rsidRDefault="002E2C00">
      <w:pPr>
        <w:tabs>
          <w:tab w:val="clear" w:pos="567"/>
        </w:tabs>
        <w:spacing w:line="240" w:lineRule="auto"/>
        <w:rPr>
          <w:noProof/>
          <w:szCs w:val="22"/>
        </w:rPr>
      </w:pPr>
    </w:p>
    <w:p w14:paraId="3AFD11EA" w14:textId="77777777" w:rsidR="002E2C00" w:rsidRPr="00F14FAC" w:rsidRDefault="002E2C00">
      <w:pPr>
        <w:tabs>
          <w:tab w:val="clear" w:pos="567"/>
        </w:tabs>
        <w:spacing w:line="240" w:lineRule="auto"/>
        <w:rPr>
          <w:noProof/>
          <w:szCs w:val="22"/>
        </w:rPr>
      </w:pPr>
    </w:p>
    <w:p w14:paraId="19A5081D" w14:textId="5A386CA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VAULT_ND_3e9d8875-0b6b-425a-b4e6-3c5b1f7a8eba \* MERGEFORMAT </w:instrText>
      </w:r>
      <w:r w:rsidR="001C24AD">
        <w:rPr>
          <w:b/>
          <w:szCs w:val="22"/>
        </w:rPr>
        <w:fldChar w:fldCharType="separate"/>
      </w:r>
      <w:r w:rsidR="001C24AD">
        <w:rPr>
          <w:b/>
          <w:szCs w:val="22"/>
        </w:rPr>
        <w:t xml:space="preserve"> </w:t>
      </w:r>
      <w:r w:rsidR="001C24AD">
        <w:rPr>
          <w:b/>
          <w:szCs w:val="22"/>
        </w:rPr>
        <w:fldChar w:fldCharType="end"/>
      </w:r>
    </w:p>
    <w:p w14:paraId="6B350CA9" w14:textId="77777777" w:rsidR="002E2C00" w:rsidRPr="00F14FAC" w:rsidRDefault="002E2C00">
      <w:pPr>
        <w:tabs>
          <w:tab w:val="clear" w:pos="567"/>
        </w:tabs>
        <w:spacing w:line="240" w:lineRule="auto"/>
        <w:rPr>
          <w:noProof/>
          <w:szCs w:val="22"/>
        </w:rPr>
      </w:pPr>
    </w:p>
    <w:p w14:paraId="6D339E36"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70497054" w14:textId="77777777" w:rsidR="002E2C00" w:rsidRPr="00F14FAC" w:rsidRDefault="002E2C00">
      <w:pPr>
        <w:tabs>
          <w:tab w:val="clear" w:pos="567"/>
        </w:tabs>
        <w:spacing w:line="240" w:lineRule="auto"/>
        <w:rPr>
          <w:noProof/>
          <w:szCs w:val="22"/>
        </w:rPr>
      </w:pPr>
    </w:p>
    <w:p w14:paraId="4C674A50" w14:textId="77777777" w:rsidR="002E2C00" w:rsidRPr="00F14FAC" w:rsidRDefault="002E2C00">
      <w:pPr>
        <w:tabs>
          <w:tab w:val="clear" w:pos="567"/>
        </w:tabs>
        <w:spacing w:line="240" w:lineRule="auto"/>
        <w:rPr>
          <w:noProof/>
          <w:szCs w:val="22"/>
        </w:rPr>
      </w:pPr>
    </w:p>
    <w:p w14:paraId="319ACC62" w14:textId="21F6AEC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VAULT_ND_ea76aa62-76e9-4932-84e1-3d10cba8dc33 \* MERGEFORMAT </w:instrText>
      </w:r>
      <w:r w:rsidR="001C24AD">
        <w:rPr>
          <w:b/>
          <w:szCs w:val="22"/>
        </w:rPr>
        <w:fldChar w:fldCharType="separate"/>
      </w:r>
      <w:r w:rsidR="001C24AD">
        <w:rPr>
          <w:b/>
          <w:szCs w:val="22"/>
        </w:rPr>
        <w:t xml:space="preserve"> </w:t>
      </w:r>
      <w:r w:rsidR="001C24AD">
        <w:rPr>
          <w:b/>
          <w:szCs w:val="22"/>
        </w:rPr>
        <w:fldChar w:fldCharType="end"/>
      </w:r>
    </w:p>
    <w:p w14:paraId="1A9FA5F8" w14:textId="77777777" w:rsidR="002E2C00" w:rsidRPr="00F14FAC" w:rsidRDefault="002E2C00">
      <w:pPr>
        <w:tabs>
          <w:tab w:val="clear" w:pos="567"/>
        </w:tabs>
        <w:spacing w:line="240" w:lineRule="auto"/>
        <w:rPr>
          <w:noProof/>
          <w:szCs w:val="22"/>
        </w:rPr>
      </w:pPr>
    </w:p>
    <w:p w14:paraId="79AED0D0"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428DC4D5" w14:textId="77777777" w:rsidR="002E2C00" w:rsidRPr="00F14FAC" w:rsidRDefault="00ED5D46">
      <w:pPr>
        <w:spacing w:line="240" w:lineRule="auto"/>
        <w:rPr>
          <w:szCs w:val="22"/>
        </w:rPr>
      </w:pPr>
      <w:r w:rsidRPr="00F14FAC">
        <w:rPr>
          <w:szCs w:val="22"/>
        </w:rPr>
        <w:t>Za primjenu kroz usta.</w:t>
      </w:r>
    </w:p>
    <w:p w14:paraId="53C4F03A"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4540BA89" w14:textId="77777777" w:rsidR="002E2C00" w:rsidRPr="00F14FAC" w:rsidRDefault="002E2C00">
      <w:pPr>
        <w:spacing w:line="240" w:lineRule="auto"/>
        <w:rPr>
          <w:szCs w:val="22"/>
        </w:rPr>
      </w:pPr>
    </w:p>
    <w:p w14:paraId="5F40EEF6" w14:textId="77777777" w:rsidR="002E2C00" w:rsidRPr="00F14FAC" w:rsidRDefault="002E2C00">
      <w:pPr>
        <w:tabs>
          <w:tab w:val="clear" w:pos="567"/>
        </w:tabs>
        <w:spacing w:line="240" w:lineRule="auto"/>
        <w:rPr>
          <w:noProof/>
          <w:szCs w:val="22"/>
        </w:rPr>
      </w:pPr>
    </w:p>
    <w:p w14:paraId="591C415C" w14:textId="2FDFF4C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VAULT_ND_31b63f65-6ad3-4b27-864e-87d73383ce2e \* MERGEFORMAT </w:instrText>
      </w:r>
      <w:r w:rsidR="001C24AD">
        <w:rPr>
          <w:b/>
          <w:szCs w:val="22"/>
        </w:rPr>
        <w:fldChar w:fldCharType="separate"/>
      </w:r>
      <w:r w:rsidR="001C24AD">
        <w:rPr>
          <w:b/>
          <w:szCs w:val="22"/>
        </w:rPr>
        <w:t xml:space="preserve"> </w:t>
      </w:r>
      <w:r w:rsidR="001C24AD">
        <w:rPr>
          <w:b/>
          <w:szCs w:val="22"/>
        </w:rPr>
        <w:fldChar w:fldCharType="end"/>
      </w:r>
    </w:p>
    <w:p w14:paraId="2C045923" w14:textId="77777777" w:rsidR="002E2C00" w:rsidRPr="00F14FAC" w:rsidRDefault="002E2C00">
      <w:pPr>
        <w:tabs>
          <w:tab w:val="clear" w:pos="567"/>
        </w:tabs>
        <w:spacing w:line="240" w:lineRule="auto"/>
        <w:rPr>
          <w:noProof/>
          <w:szCs w:val="22"/>
        </w:rPr>
      </w:pPr>
    </w:p>
    <w:p w14:paraId="3DDC7113" w14:textId="66BA8FF5"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vault_nd_7d05aa20-c9ad-4f97-aa96-5a5840f4b968 \* MERGEFORMAT </w:instrText>
      </w:r>
      <w:r w:rsidR="001C24AD">
        <w:rPr>
          <w:szCs w:val="22"/>
        </w:rPr>
        <w:fldChar w:fldCharType="separate"/>
      </w:r>
      <w:r w:rsidR="001C24AD">
        <w:rPr>
          <w:szCs w:val="22"/>
        </w:rPr>
        <w:t xml:space="preserve"> </w:t>
      </w:r>
      <w:r w:rsidR="001C24AD">
        <w:rPr>
          <w:szCs w:val="22"/>
        </w:rPr>
        <w:fldChar w:fldCharType="end"/>
      </w:r>
    </w:p>
    <w:p w14:paraId="4CEACC2E" w14:textId="77777777" w:rsidR="002E2C00" w:rsidRPr="00F14FAC" w:rsidRDefault="002E2C00">
      <w:pPr>
        <w:tabs>
          <w:tab w:val="clear" w:pos="567"/>
        </w:tabs>
        <w:spacing w:line="240" w:lineRule="auto"/>
        <w:rPr>
          <w:noProof/>
          <w:szCs w:val="22"/>
        </w:rPr>
      </w:pPr>
    </w:p>
    <w:p w14:paraId="66A7D83A" w14:textId="77777777" w:rsidR="002E2C00" w:rsidRPr="00F14FAC" w:rsidRDefault="002E2C00">
      <w:pPr>
        <w:tabs>
          <w:tab w:val="clear" w:pos="567"/>
        </w:tabs>
        <w:spacing w:line="240" w:lineRule="auto"/>
        <w:rPr>
          <w:noProof/>
          <w:szCs w:val="22"/>
        </w:rPr>
      </w:pPr>
    </w:p>
    <w:p w14:paraId="501F08E7" w14:textId="6359FFC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VAULT_ND_d01d6852-3d01-45fe-92c6-8d98a7bbcc86 \* MERGEFORMAT </w:instrText>
      </w:r>
      <w:r w:rsidR="001C24AD">
        <w:rPr>
          <w:b/>
          <w:szCs w:val="22"/>
        </w:rPr>
        <w:fldChar w:fldCharType="separate"/>
      </w:r>
      <w:r w:rsidR="001C24AD">
        <w:rPr>
          <w:b/>
          <w:szCs w:val="22"/>
        </w:rPr>
        <w:t xml:space="preserve"> </w:t>
      </w:r>
      <w:r w:rsidR="001C24AD">
        <w:rPr>
          <w:b/>
          <w:szCs w:val="22"/>
        </w:rPr>
        <w:fldChar w:fldCharType="end"/>
      </w:r>
    </w:p>
    <w:p w14:paraId="51A56BF8" w14:textId="77777777" w:rsidR="002E2C00" w:rsidRPr="00F14FAC" w:rsidRDefault="002E2C00">
      <w:pPr>
        <w:tabs>
          <w:tab w:val="clear" w:pos="567"/>
        </w:tabs>
        <w:spacing w:line="240" w:lineRule="auto"/>
        <w:rPr>
          <w:noProof/>
          <w:szCs w:val="22"/>
        </w:rPr>
      </w:pPr>
    </w:p>
    <w:p w14:paraId="522BF211" w14:textId="77777777" w:rsidR="002E2C00" w:rsidRPr="00F14FAC" w:rsidRDefault="002E2C00">
      <w:pPr>
        <w:tabs>
          <w:tab w:val="clear" w:pos="567"/>
        </w:tabs>
        <w:spacing w:line="240" w:lineRule="auto"/>
        <w:rPr>
          <w:noProof/>
          <w:szCs w:val="22"/>
        </w:rPr>
      </w:pPr>
    </w:p>
    <w:p w14:paraId="7AF2625E" w14:textId="066DA20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VAULT_ND_847ce01f-792a-40a7-95a1-2907a6087370 \* MERGEFORMAT </w:instrText>
      </w:r>
      <w:r w:rsidR="001C24AD">
        <w:rPr>
          <w:b/>
          <w:szCs w:val="22"/>
        </w:rPr>
        <w:fldChar w:fldCharType="separate"/>
      </w:r>
      <w:r w:rsidR="001C24AD">
        <w:rPr>
          <w:b/>
          <w:szCs w:val="22"/>
        </w:rPr>
        <w:t xml:space="preserve"> </w:t>
      </w:r>
      <w:r w:rsidR="001C24AD">
        <w:rPr>
          <w:b/>
          <w:szCs w:val="22"/>
        </w:rPr>
        <w:fldChar w:fldCharType="end"/>
      </w:r>
    </w:p>
    <w:p w14:paraId="3FB4BB71" w14:textId="77777777" w:rsidR="002E2C00" w:rsidRPr="00F14FAC" w:rsidRDefault="002E2C00">
      <w:pPr>
        <w:tabs>
          <w:tab w:val="clear" w:pos="567"/>
        </w:tabs>
        <w:spacing w:line="240" w:lineRule="auto"/>
        <w:rPr>
          <w:noProof/>
          <w:szCs w:val="22"/>
        </w:rPr>
      </w:pPr>
    </w:p>
    <w:p w14:paraId="1387AB4E" w14:textId="77777777" w:rsidR="002E2C00" w:rsidRPr="00F14FAC" w:rsidRDefault="00ED5D46">
      <w:pPr>
        <w:rPr>
          <w:szCs w:val="22"/>
        </w:rPr>
      </w:pPr>
      <w:r w:rsidRPr="00F14FAC">
        <w:rPr>
          <w:szCs w:val="22"/>
        </w:rPr>
        <w:t>Rok valjanosti</w:t>
      </w:r>
    </w:p>
    <w:p w14:paraId="56C38D3A" w14:textId="77777777" w:rsidR="002E2C00" w:rsidRPr="00F14FAC" w:rsidRDefault="002E2C00">
      <w:pPr>
        <w:tabs>
          <w:tab w:val="clear" w:pos="567"/>
        </w:tabs>
        <w:spacing w:line="240" w:lineRule="auto"/>
        <w:rPr>
          <w:noProof/>
          <w:szCs w:val="22"/>
        </w:rPr>
      </w:pPr>
    </w:p>
    <w:p w14:paraId="270DC543" w14:textId="77777777" w:rsidR="002E2C00" w:rsidRPr="00F14FAC" w:rsidRDefault="002E2C00">
      <w:pPr>
        <w:tabs>
          <w:tab w:val="clear" w:pos="567"/>
        </w:tabs>
        <w:spacing w:line="240" w:lineRule="auto"/>
        <w:rPr>
          <w:noProof/>
          <w:szCs w:val="22"/>
        </w:rPr>
      </w:pPr>
    </w:p>
    <w:p w14:paraId="565550FD" w14:textId="5017957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VAULT_ND_c5e0aded-f570-4bbe-91a6-ce0bd23cb36d \* MERGEFORMAT </w:instrText>
      </w:r>
      <w:r w:rsidR="001C24AD">
        <w:rPr>
          <w:b/>
          <w:szCs w:val="22"/>
        </w:rPr>
        <w:fldChar w:fldCharType="separate"/>
      </w:r>
      <w:r w:rsidR="001C24AD">
        <w:rPr>
          <w:b/>
          <w:szCs w:val="22"/>
        </w:rPr>
        <w:t xml:space="preserve"> </w:t>
      </w:r>
      <w:r w:rsidR="001C24AD">
        <w:rPr>
          <w:b/>
          <w:szCs w:val="22"/>
        </w:rPr>
        <w:fldChar w:fldCharType="end"/>
      </w:r>
    </w:p>
    <w:p w14:paraId="2210D5D9" w14:textId="77777777" w:rsidR="002E2C00" w:rsidRPr="00F14FAC" w:rsidRDefault="002E2C00">
      <w:pPr>
        <w:tabs>
          <w:tab w:val="clear" w:pos="567"/>
        </w:tabs>
        <w:spacing w:line="240" w:lineRule="auto"/>
        <w:rPr>
          <w:noProof/>
          <w:szCs w:val="22"/>
        </w:rPr>
      </w:pPr>
    </w:p>
    <w:p w14:paraId="7AE8BACC" w14:textId="77777777" w:rsidR="002E2C00" w:rsidRPr="00F14FAC" w:rsidRDefault="00ED5D46">
      <w:pPr>
        <w:rPr>
          <w:szCs w:val="22"/>
        </w:rPr>
      </w:pPr>
      <w:r w:rsidRPr="00F14FAC">
        <w:rPr>
          <w:szCs w:val="22"/>
        </w:rPr>
        <w:t>Ne čuvati na temperaturi iznad 25°C.</w:t>
      </w:r>
    </w:p>
    <w:p w14:paraId="4D532390" w14:textId="77777777" w:rsidR="002E2C00" w:rsidRPr="00F14FAC" w:rsidRDefault="002E2C00">
      <w:pPr>
        <w:tabs>
          <w:tab w:val="clear" w:pos="567"/>
        </w:tabs>
        <w:spacing w:line="240" w:lineRule="auto"/>
        <w:ind w:left="567" w:hanging="567"/>
        <w:rPr>
          <w:noProof/>
          <w:szCs w:val="22"/>
        </w:rPr>
      </w:pPr>
    </w:p>
    <w:p w14:paraId="0988241B" w14:textId="77777777" w:rsidR="002E2C00" w:rsidRPr="00F14FAC" w:rsidRDefault="002E2C00">
      <w:pPr>
        <w:tabs>
          <w:tab w:val="clear" w:pos="567"/>
        </w:tabs>
        <w:spacing w:line="240" w:lineRule="auto"/>
        <w:ind w:left="567" w:hanging="567"/>
        <w:rPr>
          <w:noProof/>
          <w:szCs w:val="22"/>
        </w:rPr>
      </w:pPr>
    </w:p>
    <w:p w14:paraId="46DDDCA6" w14:textId="567DD1F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VAULT_ND_20282387-a2c8-485a-81ee-dee80a7a5b78 \* MERGEFORMAT </w:instrText>
      </w:r>
      <w:r w:rsidR="001C24AD">
        <w:rPr>
          <w:b/>
          <w:szCs w:val="22"/>
        </w:rPr>
        <w:fldChar w:fldCharType="separate"/>
      </w:r>
      <w:r w:rsidR="001C24AD">
        <w:rPr>
          <w:b/>
          <w:szCs w:val="22"/>
        </w:rPr>
        <w:t xml:space="preserve"> </w:t>
      </w:r>
      <w:r w:rsidR="001C24AD">
        <w:rPr>
          <w:b/>
          <w:szCs w:val="22"/>
        </w:rPr>
        <w:fldChar w:fldCharType="end"/>
      </w:r>
    </w:p>
    <w:p w14:paraId="4866B907" w14:textId="77777777" w:rsidR="002E2C00" w:rsidRPr="00F14FAC" w:rsidRDefault="002E2C00">
      <w:pPr>
        <w:tabs>
          <w:tab w:val="clear" w:pos="567"/>
        </w:tabs>
        <w:spacing w:line="240" w:lineRule="auto"/>
        <w:rPr>
          <w:noProof/>
          <w:szCs w:val="22"/>
        </w:rPr>
      </w:pPr>
    </w:p>
    <w:p w14:paraId="27D50A86" w14:textId="77777777" w:rsidR="002E2C00" w:rsidRPr="00F14FAC" w:rsidRDefault="002E2C00">
      <w:pPr>
        <w:tabs>
          <w:tab w:val="clear" w:pos="567"/>
        </w:tabs>
        <w:spacing w:line="240" w:lineRule="auto"/>
        <w:rPr>
          <w:noProof/>
          <w:szCs w:val="22"/>
        </w:rPr>
      </w:pPr>
    </w:p>
    <w:p w14:paraId="33018D5F" w14:textId="7624A09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VAULT_ND_0f732f9f-3883-4af6-b06e-740aad397425 \* MERGEFORMAT </w:instrText>
      </w:r>
      <w:r w:rsidR="001C24AD">
        <w:rPr>
          <w:b/>
          <w:szCs w:val="22"/>
        </w:rPr>
        <w:fldChar w:fldCharType="separate"/>
      </w:r>
      <w:r w:rsidR="001C24AD">
        <w:rPr>
          <w:b/>
          <w:szCs w:val="22"/>
        </w:rPr>
        <w:t xml:space="preserve"> </w:t>
      </w:r>
      <w:r w:rsidR="001C24AD">
        <w:rPr>
          <w:b/>
          <w:szCs w:val="22"/>
        </w:rPr>
        <w:fldChar w:fldCharType="end"/>
      </w:r>
    </w:p>
    <w:p w14:paraId="5D99556B" w14:textId="77777777" w:rsidR="002E2C00" w:rsidRPr="00F14FAC" w:rsidRDefault="002E2C00">
      <w:pPr>
        <w:tabs>
          <w:tab w:val="clear" w:pos="567"/>
        </w:tabs>
        <w:spacing w:line="240" w:lineRule="auto"/>
        <w:rPr>
          <w:noProof/>
          <w:szCs w:val="22"/>
        </w:rPr>
      </w:pPr>
    </w:p>
    <w:p w14:paraId="5E6ED6E4" w14:textId="77777777" w:rsidR="002E2C00" w:rsidRPr="00F14FAC" w:rsidRDefault="00ED5D46">
      <w:pPr>
        <w:tabs>
          <w:tab w:val="clear" w:pos="567"/>
        </w:tabs>
        <w:spacing w:line="240" w:lineRule="auto"/>
        <w:rPr>
          <w:szCs w:val="22"/>
        </w:rPr>
      </w:pPr>
      <w:r w:rsidRPr="00F14FAC">
        <w:rPr>
          <w:szCs w:val="22"/>
        </w:rPr>
        <w:t>[Actavis logo]</w:t>
      </w:r>
    </w:p>
    <w:p w14:paraId="5D36CDAE" w14:textId="77777777" w:rsidR="002E2C00" w:rsidRPr="00F14FAC" w:rsidRDefault="002E2C00">
      <w:pPr>
        <w:tabs>
          <w:tab w:val="clear" w:pos="567"/>
        </w:tabs>
        <w:spacing w:line="240" w:lineRule="auto"/>
        <w:rPr>
          <w:noProof/>
          <w:szCs w:val="22"/>
        </w:rPr>
      </w:pPr>
    </w:p>
    <w:p w14:paraId="1A7D78C9" w14:textId="77777777" w:rsidR="002E2C00" w:rsidRPr="00F14FAC" w:rsidRDefault="002E2C00">
      <w:pPr>
        <w:tabs>
          <w:tab w:val="clear" w:pos="567"/>
        </w:tabs>
        <w:spacing w:line="240" w:lineRule="auto"/>
        <w:rPr>
          <w:noProof/>
          <w:szCs w:val="22"/>
        </w:rPr>
      </w:pPr>
    </w:p>
    <w:p w14:paraId="5A8F7210" w14:textId="0FCCB83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VAULT_ND_7f254538-9535-4c1b-9b82-713988e4b7d7 \* MERGEFORMAT </w:instrText>
      </w:r>
      <w:r w:rsidR="001C24AD">
        <w:rPr>
          <w:b/>
          <w:szCs w:val="22"/>
        </w:rPr>
        <w:fldChar w:fldCharType="separate"/>
      </w:r>
      <w:r w:rsidR="001C24AD">
        <w:rPr>
          <w:b/>
          <w:szCs w:val="22"/>
        </w:rPr>
        <w:t xml:space="preserve"> </w:t>
      </w:r>
      <w:r w:rsidR="001C24AD">
        <w:rPr>
          <w:b/>
          <w:szCs w:val="22"/>
        </w:rPr>
        <w:fldChar w:fldCharType="end"/>
      </w:r>
    </w:p>
    <w:p w14:paraId="4C17AEBF" w14:textId="77777777" w:rsidR="002E2C00" w:rsidRPr="00F14FAC" w:rsidRDefault="002E2C00">
      <w:pPr>
        <w:tabs>
          <w:tab w:val="clear" w:pos="567"/>
        </w:tabs>
        <w:spacing w:line="240" w:lineRule="auto"/>
        <w:outlineLvl w:val="0"/>
        <w:rPr>
          <w:noProof/>
          <w:szCs w:val="22"/>
        </w:rPr>
      </w:pPr>
    </w:p>
    <w:p w14:paraId="4397B48C" w14:textId="77777777" w:rsidR="002E2C00" w:rsidRPr="00F14FAC" w:rsidRDefault="00ED5D46">
      <w:pPr>
        <w:tabs>
          <w:tab w:val="clear" w:pos="567"/>
        </w:tabs>
        <w:spacing w:line="240" w:lineRule="auto"/>
        <w:rPr>
          <w:noProof/>
          <w:szCs w:val="22"/>
          <w:highlight w:val="lightGray"/>
        </w:rPr>
      </w:pPr>
      <w:r w:rsidRPr="00F14FAC">
        <w:rPr>
          <w:noProof/>
          <w:szCs w:val="22"/>
        </w:rPr>
        <w:t>EU/1/11/693/008</w:t>
      </w:r>
    </w:p>
    <w:p w14:paraId="2DF62C90" w14:textId="77777777" w:rsidR="002E2C00" w:rsidRPr="00F14FAC" w:rsidRDefault="002E2C00">
      <w:pPr>
        <w:tabs>
          <w:tab w:val="clear" w:pos="567"/>
        </w:tabs>
        <w:spacing w:line="240" w:lineRule="auto"/>
        <w:rPr>
          <w:noProof/>
          <w:szCs w:val="22"/>
        </w:rPr>
      </w:pPr>
    </w:p>
    <w:p w14:paraId="581851A6" w14:textId="77777777" w:rsidR="002E2C00" w:rsidRPr="00F14FAC" w:rsidRDefault="002E2C00">
      <w:pPr>
        <w:tabs>
          <w:tab w:val="clear" w:pos="567"/>
        </w:tabs>
        <w:spacing w:line="240" w:lineRule="auto"/>
        <w:rPr>
          <w:noProof/>
          <w:szCs w:val="22"/>
        </w:rPr>
      </w:pPr>
    </w:p>
    <w:p w14:paraId="38013621" w14:textId="4959580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VAULT_ND_9905de8c-a8fd-457a-8ad8-d45ce37cf74a \* MERGEFORMAT </w:instrText>
      </w:r>
      <w:r w:rsidR="001C24AD">
        <w:rPr>
          <w:b/>
          <w:szCs w:val="22"/>
        </w:rPr>
        <w:fldChar w:fldCharType="separate"/>
      </w:r>
      <w:r w:rsidR="001C24AD">
        <w:rPr>
          <w:b/>
          <w:szCs w:val="22"/>
        </w:rPr>
        <w:t xml:space="preserve"> </w:t>
      </w:r>
      <w:r w:rsidR="001C24AD">
        <w:rPr>
          <w:b/>
          <w:szCs w:val="22"/>
        </w:rPr>
        <w:fldChar w:fldCharType="end"/>
      </w:r>
    </w:p>
    <w:p w14:paraId="21866E40" w14:textId="77777777" w:rsidR="002E2C00" w:rsidRPr="00F14FAC" w:rsidRDefault="002E2C00">
      <w:pPr>
        <w:tabs>
          <w:tab w:val="clear" w:pos="567"/>
        </w:tabs>
        <w:spacing w:line="240" w:lineRule="auto"/>
        <w:rPr>
          <w:noProof/>
          <w:szCs w:val="22"/>
        </w:rPr>
      </w:pPr>
    </w:p>
    <w:p w14:paraId="3D40540F" w14:textId="77777777" w:rsidR="002E2C00" w:rsidRPr="00F14FAC" w:rsidRDefault="00ED5D46">
      <w:pPr>
        <w:rPr>
          <w:szCs w:val="22"/>
        </w:rPr>
      </w:pPr>
      <w:r w:rsidRPr="00F14FAC">
        <w:rPr>
          <w:szCs w:val="22"/>
        </w:rPr>
        <w:t>Broj serije</w:t>
      </w:r>
    </w:p>
    <w:p w14:paraId="67E58FE0" w14:textId="77777777" w:rsidR="002E2C00" w:rsidRPr="00F14FAC" w:rsidRDefault="002E2C00">
      <w:pPr>
        <w:tabs>
          <w:tab w:val="clear" w:pos="567"/>
        </w:tabs>
        <w:spacing w:line="240" w:lineRule="auto"/>
        <w:rPr>
          <w:noProof/>
          <w:szCs w:val="22"/>
        </w:rPr>
      </w:pPr>
    </w:p>
    <w:p w14:paraId="6CCD68B4" w14:textId="77777777" w:rsidR="002E2C00" w:rsidRPr="00F14FAC" w:rsidRDefault="002E2C00">
      <w:pPr>
        <w:tabs>
          <w:tab w:val="clear" w:pos="567"/>
        </w:tabs>
        <w:spacing w:line="240" w:lineRule="auto"/>
        <w:rPr>
          <w:noProof/>
          <w:szCs w:val="22"/>
        </w:rPr>
      </w:pPr>
    </w:p>
    <w:p w14:paraId="1F36A38D" w14:textId="0BC6363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VAULT_ND_1b963226-3bd9-4826-84d8-a648aabae7cd \* MERGEFORMAT </w:instrText>
      </w:r>
      <w:r w:rsidR="001C24AD">
        <w:rPr>
          <w:b/>
          <w:szCs w:val="22"/>
        </w:rPr>
        <w:fldChar w:fldCharType="separate"/>
      </w:r>
      <w:r w:rsidR="001C24AD">
        <w:rPr>
          <w:b/>
          <w:szCs w:val="22"/>
        </w:rPr>
        <w:t xml:space="preserve"> </w:t>
      </w:r>
      <w:r w:rsidR="001C24AD">
        <w:rPr>
          <w:b/>
          <w:szCs w:val="22"/>
        </w:rPr>
        <w:fldChar w:fldCharType="end"/>
      </w:r>
    </w:p>
    <w:p w14:paraId="0E2D09E7" w14:textId="77777777" w:rsidR="002E2C00" w:rsidRPr="00F14FAC" w:rsidRDefault="002E2C00">
      <w:pPr>
        <w:tabs>
          <w:tab w:val="clear" w:pos="567"/>
        </w:tabs>
        <w:spacing w:line="240" w:lineRule="auto"/>
        <w:rPr>
          <w:noProof/>
          <w:szCs w:val="22"/>
        </w:rPr>
      </w:pPr>
    </w:p>
    <w:p w14:paraId="70E1A6CD" w14:textId="77777777" w:rsidR="002E2C00" w:rsidRPr="00F14FAC" w:rsidRDefault="002E2C00">
      <w:pPr>
        <w:tabs>
          <w:tab w:val="clear" w:pos="567"/>
        </w:tabs>
        <w:spacing w:line="240" w:lineRule="auto"/>
        <w:rPr>
          <w:noProof/>
          <w:szCs w:val="22"/>
        </w:rPr>
      </w:pPr>
    </w:p>
    <w:p w14:paraId="1BC8F60B" w14:textId="0187817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VAULT_ND_3e806e89-60a5-404f-9551-7f69fc81d3e6 \* MERGEFORMAT </w:instrText>
      </w:r>
      <w:r w:rsidR="001C24AD">
        <w:rPr>
          <w:b/>
          <w:szCs w:val="22"/>
        </w:rPr>
        <w:fldChar w:fldCharType="separate"/>
      </w:r>
      <w:r w:rsidR="001C24AD">
        <w:rPr>
          <w:b/>
          <w:szCs w:val="22"/>
        </w:rPr>
        <w:t xml:space="preserve"> </w:t>
      </w:r>
      <w:r w:rsidR="001C24AD">
        <w:rPr>
          <w:b/>
          <w:szCs w:val="22"/>
        </w:rPr>
        <w:fldChar w:fldCharType="end"/>
      </w:r>
    </w:p>
    <w:p w14:paraId="0793C94F" w14:textId="77777777" w:rsidR="002E2C00" w:rsidRPr="00F14FAC" w:rsidRDefault="002E2C00">
      <w:pPr>
        <w:tabs>
          <w:tab w:val="clear" w:pos="567"/>
        </w:tabs>
        <w:spacing w:line="240" w:lineRule="auto"/>
        <w:rPr>
          <w:noProof/>
          <w:szCs w:val="22"/>
        </w:rPr>
      </w:pPr>
    </w:p>
    <w:p w14:paraId="4B9E8FD9" w14:textId="77777777" w:rsidR="002E2C00" w:rsidRPr="00F14FAC" w:rsidRDefault="002E2C00">
      <w:pPr>
        <w:tabs>
          <w:tab w:val="clear" w:pos="567"/>
        </w:tabs>
        <w:spacing w:line="240" w:lineRule="auto"/>
        <w:rPr>
          <w:noProof/>
          <w:szCs w:val="22"/>
        </w:rPr>
      </w:pPr>
    </w:p>
    <w:p w14:paraId="1D0161DC" w14:textId="4C62C03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VAULT_ND_e88969c2-32ed-44bd-8491-99615a0c603a \* MERGEFORMAT </w:instrText>
      </w:r>
      <w:r w:rsidR="001C24AD">
        <w:rPr>
          <w:b/>
          <w:szCs w:val="22"/>
        </w:rPr>
        <w:fldChar w:fldCharType="separate"/>
      </w:r>
      <w:r w:rsidR="001C24AD">
        <w:rPr>
          <w:b/>
          <w:szCs w:val="22"/>
        </w:rPr>
        <w:t xml:space="preserve"> </w:t>
      </w:r>
      <w:r w:rsidR="001C24AD">
        <w:rPr>
          <w:b/>
          <w:szCs w:val="22"/>
        </w:rPr>
        <w:fldChar w:fldCharType="end"/>
      </w:r>
    </w:p>
    <w:p w14:paraId="5913E938" w14:textId="77777777" w:rsidR="002E2C00" w:rsidRPr="00F14FAC" w:rsidRDefault="002E2C00">
      <w:pPr>
        <w:rPr>
          <w:b/>
          <w:noProof/>
          <w:szCs w:val="22"/>
        </w:rPr>
      </w:pPr>
    </w:p>
    <w:p w14:paraId="6BE7014D" w14:textId="77777777" w:rsidR="002E2C00" w:rsidRPr="00F14FAC" w:rsidRDefault="002E2C00">
      <w:pPr>
        <w:tabs>
          <w:tab w:val="clear" w:pos="567"/>
          <w:tab w:val="left" w:pos="0"/>
        </w:tabs>
        <w:spacing w:line="240" w:lineRule="auto"/>
        <w:rPr>
          <w:noProof/>
          <w:szCs w:val="22"/>
        </w:rPr>
      </w:pPr>
    </w:p>
    <w:p w14:paraId="1829DFC3" w14:textId="7F2C0C2E"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VAULT_ND_84ec31bd-5e4f-43be-a268-f1c15b003540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1979E7D3" w14:textId="77777777" w:rsidR="002E2C00" w:rsidRPr="00F14FAC" w:rsidRDefault="002E2C00">
      <w:pPr>
        <w:tabs>
          <w:tab w:val="clear" w:pos="567"/>
          <w:tab w:val="left" w:pos="720"/>
        </w:tabs>
        <w:spacing w:line="240" w:lineRule="auto"/>
        <w:rPr>
          <w:noProof/>
          <w:szCs w:val="22"/>
        </w:rPr>
      </w:pPr>
    </w:p>
    <w:p w14:paraId="74BF5507" w14:textId="77777777" w:rsidR="002E2C00" w:rsidRPr="00F14FAC" w:rsidRDefault="002E2C00">
      <w:pPr>
        <w:tabs>
          <w:tab w:val="clear" w:pos="567"/>
          <w:tab w:val="left" w:pos="720"/>
        </w:tabs>
        <w:spacing w:line="240" w:lineRule="auto"/>
        <w:rPr>
          <w:noProof/>
          <w:szCs w:val="22"/>
        </w:rPr>
      </w:pPr>
    </w:p>
    <w:p w14:paraId="6B2DE367" w14:textId="3164958C"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VAULT_ND_5772f6d9-0e8c-4058-b6a5-ad6ec9b7430d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5A79DBFB" w14:textId="77777777" w:rsidR="002E2C00" w:rsidRPr="00F14FAC" w:rsidRDefault="002E2C00">
      <w:pPr>
        <w:rPr>
          <w:b/>
          <w:noProof/>
          <w:szCs w:val="22"/>
        </w:rPr>
      </w:pPr>
    </w:p>
    <w:p w14:paraId="0FF905E0" w14:textId="77777777" w:rsidR="002E2C00" w:rsidRPr="00F14FAC" w:rsidRDefault="002E2C00">
      <w:pPr>
        <w:rPr>
          <w:b/>
          <w:noProof/>
          <w:szCs w:val="22"/>
        </w:rPr>
      </w:pPr>
    </w:p>
    <w:p w14:paraId="5F63261C" w14:textId="77777777" w:rsidR="002E2C00" w:rsidRPr="00F14FAC" w:rsidRDefault="002E2C00">
      <w:pPr>
        <w:rPr>
          <w:b/>
          <w:noProof/>
          <w:szCs w:val="22"/>
        </w:rPr>
      </w:pPr>
    </w:p>
    <w:p w14:paraId="79B9E1CD" w14:textId="77777777" w:rsidR="002E2C00" w:rsidRPr="00F14FAC" w:rsidRDefault="00ED5D46">
      <w:pPr>
        <w:tabs>
          <w:tab w:val="clear" w:pos="567"/>
        </w:tabs>
        <w:spacing w:line="240" w:lineRule="auto"/>
        <w:rPr>
          <w:szCs w:val="22"/>
          <w:lang w:eastAsia="sl-SI"/>
        </w:rPr>
      </w:pPr>
      <w:r w:rsidRPr="00F14FAC">
        <w:rPr>
          <w:b/>
          <w:noProof/>
          <w:szCs w:val="22"/>
        </w:rPr>
        <w:br w:type="page"/>
      </w:r>
    </w:p>
    <w:p w14:paraId="6B18694F"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228CF503"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14A02A91"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BLISTERE</w:t>
      </w:r>
    </w:p>
    <w:p w14:paraId="5F8DB22C" w14:textId="77777777" w:rsidR="002E2C00" w:rsidRPr="00F14FAC" w:rsidRDefault="002E2C00">
      <w:pPr>
        <w:tabs>
          <w:tab w:val="clear" w:pos="567"/>
        </w:tabs>
        <w:spacing w:line="240" w:lineRule="auto"/>
        <w:rPr>
          <w:noProof/>
          <w:szCs w:val="22"/>
        </w:rPr>
      </w:pPr>
    </w:p>
    <w:p w14:paraId="59F93659" w14:textId="77777777" w:rsidR="002E2C00" w:rsidRPr="00F14FAC" w:rsidRDefault="002E2C00">
      <w:pPr>
        <w:tabs>
          <w:tab w:val="clear" w:pos="567"/>
        </w:tabs>
        <w:spacing w:line="240" w:lineRule="auto"/>
        <w:rPr>
          <w:noProof/>
          <w:szCs w:val="22"/>
        </w:rPr>
      </w:pPr>
    </w:p>
    <w:p w14:paraId="48A6D18B" w14:textId="0BCB8D6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VAULT_ND_db2dd9cd-8dde-4fb4-9bc7-641b07d7157f \* MERGEFORMAT </w:instrText>
      </w:r>
      <w:r w:rsidR="001C24AD">
        <w:rPr>
          <w:b/>
          <w:szCs w:val="22"/>
        </w:rPr>
        <w:fldChar w:fldCharType="separate"/>
      </w:r>
      <w:r w:rsidR="001C24AD">
        <w:rPr>
          <w:b/>
          <w:szCs w:val="22"/>
        </w:rPr>
        <w:t xml:space="preserve"> </w:t>
      </w:r>
      <w:r w:rsidR="001C24AD">
        <w:rPr>
          <w:b/>
          <w:szCs w:val="22"/>
        </w:rPr>
        <w:fldChar w:fldCharType="end"/>
      </w:r>
    </w:p>
    <w:p w14:paraId="42C199D6" w14:textId="77777777" w:rsidR="002E2C00" w:rsidRPr="00F14FAC" w:rsidRDefault="002E2C00">
      <w:pPr>
        <w:tabs>
          <w:tab w:val="clear" w:pos="567"/>
        </w:tabs>
        <w:spacing w:line="240" w:lineRule="auto"/>
        <w:rPr>
          <w:noProof/>
          <w:szCs w:val="22"/>
        </w:rPr>
      </w:pPr>
    </w:p>
    <w:p w14:paraId="18378681"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4,5 mg tvrde kapsule </w:t>
      </w:r>
    </w:p>
    <w:p w14:paraId="252FBB96" w14:textId="77777777" w:rsidR="002E2C00" w:rsidRPr="00F14FAC" w:rsidRDefault="00ED5D46">
      <w:pPr>
        <w:tabs>
          <w:tab w:val="clear" w:pos="567"/>
        </w:tabs>
        <w:spacing w:line="240" w:lineRule="auto"/>
        <w:rPr>
          <w:noProof/>
          <w:szCs w:val="22"/>
        </w:rPr>
      </w:pPr>
      <w:r w:rsidRPr="00F14FAC">
        <w:rPr>
          <w:szCs w:val="22"/>
        </w:rPr>
        <w:t xml:space="preserve">rivastigmin </w:t>
      </w:r>
    </w:p>
    <w:p w14:paraId="333C303A" w14:textId="77777777" w:rsidR="002E2C00" w:rsidRPr="00F14FAC" w:rsidRDefault="002E2C00">
      <w:pPr>
        <w:tabs>
          <w:tab w:val="clear" w:pos="567"/>
        </w:tabs>
        <w:rPr>
          <w:noProof/>
          <w:szCs w:val="22"/>
        </w:rPr>
      </w:pPr>
    </w:p>
    <w:p w14:paraId="2712E688" w14:textId="77777777" w:rsidR="002E2C00" w:rsidRPr="00F14FAC" w:rsidRDefault="002E2C00">
      <w:pPr>
        <w:tabs>
          <w:tab w:val="clear" w:pos="567"/>
        </w:tabs>
        <w:rPr>
          <w:noProof/>
          <w:szCs w:val="22"/>
        </w:rPr>
      </w:pPr>
    </w:p>
    <w:p w14:paraId="1B22B17F" w14:textId="7E1776B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VAULT_ND_9381dcec-6565-4a44-a64a-ae74eb9b28f4 \* MERGEFORMAT </w:instrText>
      </w:r>
      <w:r w:rsidR="001C24AD">
        <w:rPr>
          <w:b/>
        </w:rPr>
        <w:fldChar w:fldCharType="separate"/>
      </w:r>
      <w:r w:rsidR="001C24AD">
        <w:rPr>
          <w:b/>
        </w:rPr>
        <w:t xml:space="preserve"> </w:t>
      </w:r>
      <w:r w:rsidR="001C24AD">
        <w:rPr>
          <w:b/>
        </w:rPr>
        <w:fldChar w:fldCharType="end"/>
      </w:r>
    </w:p>
    <w:p w14:paraId="1D00108F" w14:textId="77777777" w:rsidR="002E2C00" w:rsidRPr="00F14FAC" w:rsidRDefault="002E2C00">
      <w:pPr>
        <w:tabs>
          <w:tab w:val="clear" w:pos="567"/>
        </w:tabs>
        <w:spacing w:line="240" w:lineRule="auto"/>
        <w:rPr>
          <w:noProof/>
          <w:szCs w:val="22"/>
        </w:rPr>
      </w:pPr>
    </w:p>
    <w:p w14:paraId="2687F300" w14:textId="77777777" w:rsidR="002E2C00" w:rsidRPr="00F14FAC" w:rsidRDefault="00ED5D46">
      <w:pPr>
        <w:tabs>
          <w:tab w:val="clear" w:pos="567"/>
        </w:tabs>
        <w:ind w:right="-2"/>
        <w:rPr>
          <w:szCs w:val="22"/>
        </w:rPr>
      </w:pPr>
      <w:r w:rsidRPr="00F14FAC">
        <w:rPr>
          <w:szCs w:val="22"/>
        </w:rPr>
        <w:t xml:space="preserve">1 kapsula sadrži 4,5 mg rivastigmina (u obliku rivastagminhidrogentartarata). </w:t>
      </w:r>
    </w:p>
    <w:p w14:paraId="4882118E" w14:textId="77777777" w:rsidR="002E2C00" w:rsidRPr="00F14FAC" w:rsidRDefault="002E2C00">
      <w:pPr>
        <w:tabs>
          <w:tab w:val="clear" w:pos="567"/>
        </w:tabs>
        <w:spacing w:line="240" w:lineRule="auto"/>
        <w:rPr>
          <w:noProof/>
          <w:szCs w:val="22"/>
        </w:rPr>
      </w:pPr>
    </w:p>
    <w:p w14:paraId="40E84429" w14:textId="77777777" w:rsidR="002E2C00" w:rsidRPr="00F14FAC" w:rsidRDefault="002E2C00">
      <w:pPr>
        <w:tabs>
          <w:tab w:val="clear" w:pos="567"/>
        </w:tabs>
        <w:spacing w:line="240" w:lineRule="auto"/>
        <w:rPr>
          <w:noProof/>
          <w:szCs w:val="22"/>
        </w:rPr>
      </w:pPr>
    </w:p>
    <w:p w14:paraId="298BAEFD" w14:textId="5392C35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VAULT_ND_6c89ad92-10ac-43b7-ac94-dad192901362 \* MERGEFORMAT </w:instrText>
      </w:r>
      <w:r w:rsidR="001C24AD">
        <w:rPr>
          <w:b/>
          <w:szCs w:val="22"/>
        </w:rPr>
        <w:fldChar w:fldCharType="separate"/>
      </w:r>
      <w:r w:rsidR="001C24AD">
        <w:rPr>
          <w:b/>
          <w:szCs w:val="22"/>
        </w:rPr>
        <w:t xml:space="preserve"> </w:t>
      </w:r>
      <w:r w:rsidR="001C24AD">
        <w:rPr>
          <w:b/>
          <w:szCs w:val="22"/>
        </w:rPr>
        <w:fldChar w:fldCharType="end"/>
      </w:r>
    </w:p>
    <w:p w14:paraId="6EC4EE6F" w14:textId="77777777" w:rsidR="002E2C00" w:rsidRPr="00F14FAC" w:rsidRDefault="002E2C00">
      <w:pPr>
        <w:tabs>
          <w:tab w:val="clear" w:pos="567"/>
        </w:tabs>
        <w:spacing w:line="240" w:lineRule="auto"/>
        <w:rPr>
          <w:noProof/>
          <w:szCs w:val="22"/>
        </w:rPr>
      </w:pPr>
    </w:p>
    <w:p w14:paraId="13FBFFF4" w14:textId="77777777" w:rsidR="002E2C00" w:rsidRPr="00F14FAC" w:rsidRDefault="002E2C00">
      <w:pPr>
        <w:tabs>
          <w:tab w:val="clear" w:pos="567"/>
        </w:tabs>
        <w:spacing w:line="240" w:lineRule="auto"/>
        <w:rPr>
          <w:noProof/>
          <w:szCs w:val="22"/>
        </w:rPr>
      </w:pPr>
    </w:p>
    <w:p w14:paraId="4596EF35" w14:textId="4DE2FC2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VAULT_ND_dc4658ca-00c0-43e0-a42f-6234d3420c8a \* MERGEFORMAT </w:instrText>
      </w:r>
      <w:r w:rsidR="001C24AD">
        <w:rPr>
          <w:b/>
          <w:szCs w:val="22"/>
        </w:rPr>
        <w:fldChar w:fldCharType="separate"/>
      </w:r>
      <w:r w:rsidR="001C24AD">
        <w:rPr>
          <w:b/>
          <w:szCs w:val="22"/>
        </w:rPr>
        <w:t xml:space="preserve"> </w:t>
      </w:r>
      <w:r w:rsidR="001C24AD">
        <w:rPr>
          <w:b/>
          <w:szCs w:val="22"/>
        </w:rPr>
        <w:fldChar w:fldCharType="end"/>
      </w:r>
    </w:p>
    <w:p w14:paraId="4A63AD9A" w14:textId="77777777" w:rsidR="002E2C00" w:rsidRPr="00F14FAC" w:rsidRDefault="002E2C00">
      <w:pPr>
        <w:tabs>
          <w:tab w:val="clear" w:pos="567"/>
        </w:tabs>
        <w:spacing w:line="240" w:lineRule="auto"/>
        <w:rPr>
          <w:noProof/>
          <w:szCs w:val="22"/>
        </w:rPr>
      </w:pPr>
    </w:p>
    <w:p w14:paraId="6D07D59E" w14:textId="77777777" w:rsidR="002E2C00" w:rsidRPr="00F14FAC" w:rsidRDefault="00ED5D46">
      <w:pPr>
        <w:tabs>
          <w:tab w:val="clear" w:pos="567"/>
        </w:tabs>
        <w:spacing w:line="240" w:lineRule="auto"/>
        <w:rPr>
          <w:noProof/>
          <w:szCs w:val="22"/>
        </w:rPr>
      </w:pPr>
      <w:r w:rsidRPr="00F14FAC">
        <w:rPr>
          <w:szCs w:val="22"/>
        </w:rPr>
        <w:t xml:space="preserve">28 tvrdih kapsula </w:t>
      </w:r>
    </w:p>
    <w:p w14:paraId="609B0515" w14:textId="77777777" w:rsidR="002E2C00" w:rsidRPr="00F14FAC" w:rsidRDefault="00ED5D46">
      <w:pPr>
        <w:tabs>
          <w:tab w:val="clear" w:pos="567"/>
        </w:tabs>
        <w:spacing w:line="240" w:lineRule="auto"/>
        <w:rPr>
          <w:noProof/>
          <w:szCs w:val="22"/>
          <w:highlight w:val="lightGray"/>
        </w:rPr>
      </w:pPr>
      <w:r w:rsidRPr="00F14FAC">
        <w:rPr>
          <w:szCs w:val="22"/>
          <w:highlight w:val="lightGray"/>
        </w:rPr>
        <w:t>56 tvrdih kapsula</w:t>
      </w:r>
    </w:p>
    <w:p w14:paraId="361EEC0B" w14:textId="77777777" w:rsidR="002E2C00" w:rsidRPr="00F14FAC" w:rsidRDefault="00ED5D46">
      <w:pPr>
        <w:tabs>
          <w:tab w:val="clear" w:pos="567"/>
        </w:tabs>
        <w:spacing w:line="240" w:lineRule="auto"/>
        <w:rPr>
          <w:noProof/>
          <w:szCs w:val="22"/>
        </w:rPr>
      </w:pPr>
      <w:r w:rsidRPr="00F14FAC">
        <w:rPr>
          <w:szCs w:val="22"/>
          <w:highlight w:val="lightGray"/>
        </w:rPr>
        <w:t>112 tvrdih kapsula</w:t>
      </w:r>
    </w:p>
    <w:p w14:paraId="5B522DAC" w14:textId="77777777" w:rsidR="002E2C00" w:rsidRPr="00F14FAC" w:rsidRDefault="002E2C00">
      <w:pPr>
        <w:tabs>
          <w:tab w:val="clear" w:pos="567"/>
        </w:tabs>
        <w:spacing w:line="240" w:lineRule="auto"/>
        <w:rPr>
          <w:noProof/>
          <w:szCs w:val="22"/>
        </w:rPr>
      </w:pPr>
    </w:p>
    <w:p w14:paraId="7AAF0ADA" w14:textId="77777777" w:rsidR="002E2C00" w:rsidRPr="00F14FAC" w:rsidRDefault="002E2C00">
      <w:pPr>
        <w:tabs>
          <w:tab w:val="clear" w:pos="567"/>
        </w:tabs>
        <w:spacing w:line="240" w:lineRule="auto"/>
        <w:rPr>
          <w:noProof/>
          <w:szCs w:val="22"/>
        </w:rPr>
      </w:pPr>
    </w:p>
    <w:p w14:paraId="28405890" w14:textId="7ABE09D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VAULT_ND_82a8a3ac-818c-48d6-b221-6d3a6447f1fd \* MERGEFORMAT </w:instrText>
      </w:r>
      <w:r w:rsidR="001C24AD">
        <w:rPr>
          <w:b/>
          <w:szCs w:val="22"/>
        </w:rPr>
        <w:fldChar w:fldCharType="separate"/>
      </w:r>
      <w:r w:rsidR="001C24AD">
        <w:rPr>
          <w:b/>
          <w:szCs w:val="22"/>
        </w:rPr>
        <w:t xml:space="preserve"> </w:t>
      </w:r>
      <w:r w:rsidR="001C24AD">
        <w:rPr>
          <w:b/>
          <w:szCs w:val="22"/>
        </w:rPr>
        <w:fldChar w:fldCharType="end"/>
      </w:r>
    </w:p>
    <w:p w14:paraId="47926075" w14:textId="77777777" w:rsidR="002E2C00" w:rsidRPr="00F14FAC" w:rsidRDefault="002E2C00">
      <w:pPr>
        <w:spacing w:line="240" w:lineRule="auto"/>
        <w:rPr>
          <w:szCs w:val="22"/>
        </w:rPr>
      </w:pPr>
    </w:p>
    <w:p w14:paraId="558B41AB"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5A631CCE" w14:textId="77777777" w:rsidR="002E2C00" w:rsidRPr="00F14FAC" w:rsidRDefault="00ED5D46">
      <w:pPr>
        <w:tabs>
          <w:tab w:val="clear" w:pos="567"/>
        </w:tabs>
        <w:spacing w:line="240" w:lineRule="auto"/>
        <w:rPr>
          <w:szCs w:val="22"/>
        </w:rPr>
      </w:pPr>
      <w:r w:rsidRPr="00F14FAC">
        <w:rPr>
          <w:szCs w:val="22"/>
        </w:rPr>
        <w:t>Za primjenu kroz usta.</w:t>
      </w:r>
    </w:p>
    <w:p w14:paraId="2754E2F4"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7E93757E" w14:textId="77777777" w:rsidR="002E2C00" w:rsidRPr="00F14FAC" w:rsidRDefault="002E2C00">
      <w:pPr>
        <w:tabs>
          <w:tab w:val="clear" w:pos="567"/>
        </w:tabs>
        <w:spacing w:line="240" w:lineRule="auto"/>
        <w:rPr>
          <w:szCs w:val="22"/>
        </w:rPr>
      </w:pPr>
    </w:p>
    <w:p w14:paraId="7A0F4E38" w14:textId="77777777" w:rsidR="002E2C00" w:rsidRPr="00F14FAC" w:rsidRDefault="002E2C00">
      <w:pPr>
        <w:tabs>
          <w:tab w:val="clear" w:pos="567"/>
        </w:tabs>
        <w:spacing w:line="240" w:lineRule="auto"/>
        <w:rPr>
          <w:noProof/>
          <w:szCs w:val="22"/>
        </w:rPr>
      </w:pPr>
    </w:p>
    <w:p w14:paraId="3838A677" w14:textId="7B23492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VAULT_ND_3c2e3b08-a74b-43a5-8006-6faa3d9f519e \* MERGEFORMAT </w:instrText>
      </w:r>
      <w:r w:rsidR="001C24AD">
        <w:rPr>
          <w:b/>
          <w:szCs w:val="22"/>
        </w:rPr>
        <w:fldChar w:fldCharType="separate"/>
      </w:r>
      <w:r w:rsidR="001C24AD">
        <w:rPr>
          <w:b/>
          <w:szCs w:val="22"/>
        </w:rPr>
        <w:t xml:space="preserve"> </w:t>
      </w:r>
      <w:r w:rsidR="001C24AD">
        <w:rPr>
          <w:b/>
          <w:szCs w:val="22"/>
        </w:rPr>
        <w:fldChar w:fldCharType="end"/>
      </w:r>
    </w:p>
    <w:p w14:paraId="70570143" w14:textId="77777777" w:rsidR="002E2C00" w:rsidRPr="00F14FAC" w:rsidRDefault="002E2C00">
      <w:pPr>
        <w:tabs>
          <w:tab w:val="clear" w:pos="567"/>
        </w:tabs>
        <w:spacing w:line="240" w:lineRule="auto"/>
        <w:rPr>
          <w:noProof/>
          <w:szCs w:val="22"/>
        </w:rPr>
      </w:pPr>
    </w:p>
    <w:p w14:paraId="54D865F8" w14:textId="139383F2"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vault_nd_2bccf6f7-d396-4e42-bc1a-d64cbe5215dd \* MERGEFORMAT </w:instrText>
      </w:r>
      <w:r w:rsidR="001C24AD">
        <w:rPr>
          <w:szCs w:val="22"/>
        </w:rPr>
        <w:fldChar w:fldCharType="separate"/>
      </w:r>
      <w:r w:rsidR="001C24AD">
        <w:rPr>
          <w:szCs w:val="22"/>
        </w:rPr>
        <w:t xml:space="preserve"> </w:t>
      </w:r>
      <w:r w:rsidR="001C24AD">
        <w:rPr>
          <w:szCs w:val="22"/>
        </w:rPr>
        <w:fldChar w:fldCharType="end"/>
      </w:r>
    </w:p>
    <w:p w14:paraId="0CCCB409" w14:textId="77777777" w:rsidR="002E2C00" w:rsidRPr="00F14FAC" w:rsidRDefault="002E2C00">
      <w:pPr>
        <w:tabs>
          <w:tab w:val="clear" w:pos="567"/>
        </w:tabs>
        <w:spacing w:line="240" w:lineRule="auto"/>
        <w:rPr>
          <w:noProof/>
          <w:szCs w:val="22"/>
        </w:rPr>
      </w:pPr>
    </w:p>
    <w:p w14:paraId="2423880D" w14:textId="77777777" w:rsidR="002E2C00" w:rsidRPr="00F14FAC" w:rsidRDefault="002E2C00">
      <w:pPr>
        <w:tabs>
          <w:tab w:val="clear" w:pos="567"/>
        </w:tabs>
        <w:spacing w:line="240" w:lineRule="auto"/>
        <w:rPr>
          <w:noProof/>
          <w:szCs w:val="22"/>
        </w:rPr>
      </w:pPr>
    </w:p>
    <w:p w14:paraId="022718D8" w14:textId="5686258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VAULT_ND_4ce2ea34-3c08-4f92-b8c1-c7e706b30bd1 \* MERGEFORMAT </w:instrText>
      </w:r>
      <w:r w:rsidR="001C24AD">
        <w:rPr>
          <w:b/>
          <w:szCs w:val="22"/>
        </w:rPr>
        <w:fldChar w:fldCharType="separate"/>
      </w:r>
      <w:r w:rsidR="001C24AD">
        <w:rPr>
          <w:b/>
          <w:szCs w:val="22"/>
        </w:rPr>
        <w:t xml:space="preserve"> </w:t>
      </w:r>
      <w:r w:rsidR="001C24AD">
        <w:rPr>
          <w:b/>
          <w:szCs w:val="22"/>
        </w:rPr>
        <w:fldChar w:fldCharType="end"/>
      </w:r>
    </w:p>
    <w:p w14:paraId="30F0B9D6" w14:textId="77777777" w:rsidR="002E2C00" w:rsidRPr="00F14FAC" w:rsidRDefault="002E2C00">
      <w:pPr>
        <w:tabs>
          <w:tab w:val="clear" w:pos="567"/>
        </w:tabs>
        <w:spacing w:line="240" w:lineRule="auto"/>
        <w:rPr>
          <w:noProof/>
          <w:szCs w:val="22"/>
        </w:rPr>
      </w:pPr>
    </w:p>
    <w:p w14:paraId="1E161665" w14:textId="77777777" w:rsidR="002E2C00" w:rsidRPr="00F14FAC" w:rsidRDefault="002E2C00">
      <w:pPr>
        <w:tabs>
          <w:tab w:val="clear" w:pos="567"/>
        </w:tabs>
        <w:spacing w:line="240" w:lineRule="auto"/>
        <w:rPr>
          <w:noProof/>
          <w:szCs w:val="22"/>
        </w:rPr>
      </w:pPr>
    </w:p>
    <w:p w14:paraId="5065EE64" w14:textId="56DB1B9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VAULT_ND_59f72b07-2cad-4200-b4c0-19670e0e14e1 \* MERGEFORMAT </w:instrText>
      </w:r>
      <w:r w:rsidR="001C24AD">
        <w:rPr>
          <w:b/>
          <w:szCs w:val="22"/>
        </w:rPr>
        <w:fldChar w:fldCharType="separate"/>
      </w:r>
      <w:r w:rsidR="001C24AD">
        <w:rPr>
          <w:b/>
          <w:szCs w:val="22"/>
        </w:rPr>
        <w:t xml:space="preserve"> </w:t>
      </w:r>
      <w:r w:rsidR="001C24AD">
        <w:rPr>
          <w:b/>
          <w:szCs w:val="22"/>
        </w:rPr>
        <w:fldChar w:fldCharType="end"/>
      </w:r>
    </w:p>
    <w:p w14:paraId="71775A07" w14:textId="77777777" w:rsidR="002E2C00" w:rsidRPr="00F14FAC" w:rsidRDefault="002E2C00">
      <w:pPr>
        <w:tabs>
          <w:tab w:val="clear" w:pos="567"/>
        </w:tabs>
        <w:spacing w:line="240" w:lineRule="auto"/>
        <w:rPr>
          <w:noProof/>
          <w:szCs w:val="22"/>
        </w:rPr>
      </w:pPr>
    </w:p>
    <w:p w14:paraId="0AC5A75F" w14:textId="77777777" w:rsidR="002E2C00" w:rsidRPr="00F14FAC" w:rsidRDefault="00ED5D46">
      <w:pPr>
        <w:rPr>
          <w:szCs w:val="22"/>
        </w:rPr>
      </w:pPr>
      <w:r w:rsidRPr="00F14FAC">
        <w:rPr>
          <w:szCs w:val="22"/>
        </w:rPr>
        <w:t>Rok valjanosti</w:t>
      </w:r>
    </w:p>
    <w:p w14:paraId="5BB29F7B" w14:textId="77777777" w:rsidR="002E2C00" w:rsidRPr="00F14FAC" w:rsidRDefault="002E2C00">
      <w:pPr>
        <w:tabs>
          <w:tab w:val="clear" w:pos="567"/>
        </w:tabs>
        <w:spacing w:line="240" w:lineRule="auto"/>
        <w:rPr>
          <w:noProof/>
          <w:szCs w:val="22"/>
        </w:rPr>
      </w:pPr>
    </w:p>
    <w:p w14:paraId="6E9D25D2" w14:textId="77777777" w:rsidR="002E2C00" w:rsidRPr="00F14FAC" w:rsidRDefault="002E2C00">
      <w:pPr>
        <w:tabs>
          <w:tab w:val="clear" w:pos="567"/>
        </w:tabs>
        <w:spacing w:line="240" w:lineRule="auto"/>
        <w:rPr>
          <w:noProof/>
          <w:szCs w:val="22"/>
        </w:rPr>
      </w:pPr>
    </w:p>
    <w:p w14:paraId="1DC0D7F6" w14:textId="15ECDF8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VAULT_ND_1a503013-9c71-43f0-80aa-6f40139f4122 \* MERGEFORMAT </w:instrText>
      </w:r>
      <w:r w:rsidR="001C24AD">
        <w:rPr>
          <w:b/>
          <w:szCs w:val="22"/>
        </w:rPr>
        <w:fldChar w:fldCharType="separate"/>
      </w:r>
      <w:r w:rsidR="001C24AD">
        <w:rPr>
          <w:b/>
          <w:szCs w:val="22"/>
        </w:rPr>
        <w:t xml:space="preserve"> </w:t>
      </w:r>
      <w:r w:rsidR="001C24AD">
        <w:rPr>
          <w:b/>
          <w:szCs w:val="22"/>
        </w:rPr>
        <w:fldChar w:fldCharType="end"/>
      </w:r>
    </w:p>
    <w:p w14:paraId="0A29B6C9" w14:textId="77777777" w:rsidR="002E2C00" w:rsidRPr="00F14FAC" w:rsidRDefault="002E2C00">
      <w:pPr>
        <w:tabs>
          <w:tab w:val="clear" w:pos="567"/>
        </w:tabs>
        <w:spacing w:line="240" w:lineRule="auto"/>
        <w:rPr>
          <w:noProof/>
          <w:szCs w:val="22"/>
        </w:rPr>
      </w:pPr>
    </w:p>
    <w:p w14:paraId="7D55FC41" w14:textId="77777777" w:rsidR="002E2C00" w:rsidRPr="00F14FAC" w:rsidRDefault="00ED5D46">
      <w:pPr>
        <w:rPr>
          <w:szCs w:val="22"/>
        </w:rPr>
      </w:pPr>
      <w:r w:rsidRPr="00F14FAC">
        <w:rPr>
          <w:szCs w:val="22"/>
        </w:rPr>
        <w:t>Ne čuvati na temperaturi iznad 25°C.</w:t>
      </w:r>
    </w:p>
    <w:p w14:paraId="66BB5581" w14:textId="77777777" w:rsidR="002E2C00" w:rsidRPr="00F14FAC" w:rsidRDefault="002E2C00">
      <w:pPr>
        <w:tabs>
          <w:tab w:val="clear" w:pos="567"/>
        </w:tabs>
        <w:spacing w:line="240" w:lineRule="auto"/>
        <w:ind w:left="567" w:hanging="567"/>
        <w:rPr>
          <w:noProof/>
          <w:szCs w:val="22"/>
        </w:rPr>
      </w:pPr>
    </w:p>
    <w:p w14:paraId="3BCC1480" w14:textId="77777777" w:rsidR="002E2C00" w:rsidRPr="00F14FAC" w:rsidRDefault="002E2C00">
      <w:pPr>
        <w:tabs>
          <w:tab w:val="clear" w:pos="567"/>
        </w:tabs>
        <w:spacing w:line="240" w:lineRule="auto"/>
        <w:ind w:left="567" w:hanging="567"/>
        <w:rPr>
          <w:noProof/>
          <w:szCs w:val="22"/>
        </w:rPr>
      </w:pPr>
    </w:p>
    <w:p w14:paraId="1F3B35CA" w14:textId="252E6B8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VAULT_ND_4012261b-76c1-4d44-9878-2a53211bc87b \* MERGEFORMAT </w:instrText>
      </w:r>
      <w:r w:rsidR="001C24AD">
        <w:rPr>
          <w:b/>
          <w:szCs w:val="22"/>
        </w:rPr>
        <w:fldChar w:fldCharType="separate"/>
      </w:r>
      <w:r w:rsidR="001C24AD">
        <w:rPr>
          <w:b/>
          <w:szCs w:val="22"/>
        </w:rPr>
        <w:t xml:space="preserve"> </w:t>
      </w:r>
      <w:r w:rsidR="001C24AD">
        <w:rPr>
          <w:b/>
          <w:szCs w:val="22"/>
        </w:rPr>
        <w:fldChar w:fldCharType="end"/>
      </w:r>
    </w:p>
    <w:p w14:paraId="3D8B3E34" w14:textId="77777777" w:rsidR="002E2C00" w:rsidRPr="00F14FAC" w:rsidRDefault="002E2C00">
      <w:pPr>
        <w:tabs>
          <w:tab w:val="clear" w:pos="567"/>
        </w:tabs>
        <w:spacing w:line="240" w:lineRule="auto"/>
        <w:rPr>
          <w:noProof/>
          <w:szCs w:val="22"/>
        </w:rPr>
      </w:pPr>
    </w:p>
    <w:p w14:paraId="21DE3718" w14:textId="77777777" w:rsidR="002E2C00" w:rsidRPr="00F14FAC" w:rsidRDefault="002E2C00">
      <w:pPr>
        <w:tabs>
          <w:tab w:val="clear" w:pos="567"/>
        </w:tabs>
        <w:spacing w:line="240" w:lineRule="auto"/>
        <w:rPr>
          <w:noProof/>
          <w:szCs w:val="22"/>
        </w:rPr>
      </w:pPr>
    </w:p>
    <w:p w14:paraId="64F46444" w14:textId="6C8C926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VAULT_ND_2b168015-80b4-4f38-8bae-2368d74abd01 \* MERGEFORMAT </w:instrText>
      </w:r>
      <w:r w:rsidR="001C24AD">
        <w:rPr>
          <w:b/>
          <w:szCs w:val="22"/>
        </w:rPr>
        <w:fldChar w:fldCharType="separate"/>
      </w:r>
      <w:r w:rsidR="001C24AD">
        <w:rPr>
          <w:b/>
          <w:szCs w:val="22"/>
        </w:rPr>
        <w:t xml:space="preserve"> </w:t>
      </w:r>
      <w:r w:rsidR="001C24AD">
        <w:rPr>
          <w:b/>
          <w:szCs w:val="22"/>
        </w:rPr>
        <w:fldChar w:fldCharType="end"/>
      </w:r>
    </w:p>
    <w:p w14:paraId="0EB768A9" w14:textId="77777777" w:rsidR="002E2C00" w:rsidRPr="00F14FAC" w:rsidRDefault="002E2C00">
      <w:pPr>
        <w:tabs>
          <w:tab w:val="clear" w:pos="567"/>
        </w:tabs>
        <w:spacing w:line="240" w:lineRule="auto"/>
        <w:rPr>
          <w:noProof/>
          <w:szCs w:val="22"/>
        </w:rPr>
      </w:pPr>
    </w:p>
    <w:p w14:paraId="2D36DAB6" w14:textId="77777777" w:rsidR="002E2C00" w:rsidRPr="00F14FAC" w:rsidRDefault="00ED5D46">
      <w:pPr>
        <w:tabs>
          <w:tab w:val="clear" w:pos="567"/>
        </w:tabs>
        <w:spacing w:line="240" w:lineRule="auto"/>
        <w:rPr>
          <w:szCs w:val="22"/>
        </w:rPr>
      </w:pPr>
      <w:r w:rsidRPr="00F14FAC">
        <w:rPr>
          <w:szCs w:val="22"/>
        </w:rPr>
        <w:t>Actavis Group PTC ehf.</w:t>
      </w:r>
    </w:p>
    <w:p w14:paraId="2C713E40" w14:textId="77777777" w:rsidR="002E2C00" w:rsidRPr="00F14FAC" w:rsidRDefault="00ED5D46">
      <w:pPr>
        <w:tabs>
          <w:tab w:val="clear" w:pos="567"/>
        </w:tabs>
        <w:spacing w:line="240" w:lineRule="auto"/>
        <w:rPr>
          <w:szCs w:val="22"/>
        </w:rPr>
      </w:pPr>
      <w:r w:rsidRPr="00F14FAC">
        <w:rPr>
          <w:szCs w:val="22"/>
        </w:rPr>
        <w:t>220 Hafnarfjörður</w:t>
      </w:r>
    </w:p>
    <w:p w14:paraId="0F6DF7B1" w14:textId="77777777" w:rsidR="002E2C00" w:rsidRPr="00F14FAC" w:rsidRDefault="00ED5D46">
      <w:pPr>
        <w:tabs>
          <w:tab w:val="clear" w:pos="567"/>
        </w:tabs>
        <w:spacing w:line="240" w:lineRule="auto"/>
        <w:rPr>
          <w:noProof/>
          <w:szCs w:val="22"/>
        </w:rPr>
      </w:pPr>
      <w:r w:rsidRPr="00F14FAC">
        <w:rPr>
          <w:szCs w:val="22"/>
        </w:rPr>
        <w:t>Island</w:t>
      </w:r>
    </w:p>
    <w:p w14:paraId="08C3FDFF" w14:textId="77777777" w:rsidR="002E2C00" w:rsidRPr="00F14FAC" w:rsidRDefault="002E2C00">
      <w:pPr>
        <w:tabs>
          <w:tab w:val="clear" w:pos="567"/>
        </w:tabs>
        <w:spacing w:line="240" w:lineRule="auto"/>
        <w:rPr>
          <w:noProof/>
          <w:szCs w:val="22"/>
        </w:rPr>
      </w:pPr>
    </w:p>
    <w:p w14:paraId="61F3D80E" w14:textId="77777777" w:rsidR="002E2C00" w:rsidRPr="00F14FAC" w:rsidRDefault="002E2C00">
      <w:pPr>
        <w:tabs>
          <w:tab w:val="clear" w:pos="567"/>
        </w:tabs>
        <w:spacing w:line="240" w:lineRule="auto"/>
        <w:rPr>
          <w:noProof/>
          <w:szCs w:val="22"/>
        </w:rPr>
      </w:pPr>
    </w:p>
    <w:p w14:paraId="62B488AB" w14:textId="480983C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VAULT_ND_3a22f16e-d8b9-4665-ba83-ab324c3df3f3 \* MERGEFORMAT </w:instrText>
      </w:r>
      <w:r w:rsidR="001C24AD">
        <w:rPr>
          <w:b/>
          <w:szCs w:val="22"/>
        </w:rPr>
        <w:fldChar w:fldCharType="separate"/>
      </w:r>
      <w:r w:rsidR="001C24AD">
        <w:rPr>
          <w:b/>
          <w:szCs w:val="22"/>
        </w:rPr>
        <w:t xml:space="preserve"> </w:t>
      </w:r>
      <w:r w:rsidR="001C24AD">
        <w:rPr>
          <w:b/>
          <w:szCs w:val="22"/>
        </w:rPr>
        <w:fldChar w:fldCharType="end"/>
      </w:r>
    </w:p>
    <w:p w14:paraId="42EC046D" w14:textId="77777777" w:rsidR="002E2C00" w:rsidRPr="00F14FAC" w:rsidRDefault="002E2C00">
      <w:pPr>
        <w:tabs>
          <w:tab w:val="clear" w:pos="567"/>
        </w:tabs>
        <w:spacing w:line="240" w:lineRule="auto"/>
        <w:outlineLvl w:val="0"/>
        <w:rPr>
          <w:noProof/>
          <w:szCs w:val="22"/>
        </w:rPr>
      </w:pPr>
    </w:p>
    <w:p w14:paraId="7372B08C" w14:textId="77777777" w:rsidR="002E2C00" w:rsidRPr="00F14FAC" w:rsidRDefault="00ED5D46">
      <w:pPr>
        <w:tabs>
          <w:tab w:val="clear" w:pos="567"/>
        </w:tabs>
        <w:spacing w:line="240" w:lineRule="auto"/>
        <w:rPr>
          <w:noProof/>
          <w:szCs w:val="22"/>
          <w:highlight w:val="lightGray"/>
        </w:rPr>
      </w:pPr>
      <w:r w:rsidRPr="00F14FAC">
        <w:rPr>
          <w:noProof/>
          <w:szCs w:val="22"/>
        </w:rPr>
        <w:t xml:space="preserve">EU/1/11/693/009 </w:t>
      </w:r>
      <w:r w:rsidRPr="00F14FAC">
        <w:rPr>
          <w:noProof/>
          <w:szCs w:val="22"/>
          <w:highlight w:val="lightGray"/>
        </w:rPr>
        <w:t>[28 blister]</w:t>
      </w:r>
    </w:p>
    <w:p w14:paraId="11EBDABB"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EU/1/11/693/010 [56 blister]</w:t>
      </w:r>
    </w:p>
    <w:p w14:paraId="2032F2C1"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EU/1/11/693/011 [112 blister]</w:t>
      </w:r>
    </w:p>
    <w:p w14:paraId="5D97A024" w14:textId="77777777" w:rsidR="002E2C00" w:rsidRPr="00F14FAC" w:rsidRDefault="002E2C00">
      <w:pPr>
        <w:tabs>
          <w:tab w:val="clear" w:pos="567"/>
        </w:tabs>
        <w:spacing w:line="240" w:lineRule="auto"/>
        <w:rPr>
          <w:noProof/>
          <w:szCs w:val="22"/>
        </w:rPr>
      </w:pPr>
    </w:p>
    <w:p w14:paraId="1CE7709A" w14:textId="77777777" w:rsidR="002E2C00" w:rsidRPr="00F14FAC" w:rsidRDefault="002E2C00">
      <w:pPr>
        <w:tabs>
          <w:tab w:val="clear" w:pos="567"/>
        </w:tabs>
        <w:spacing w:line="240" w:lineRule="auto"/>
        <w:rPr>
          <w:noProof/>
          <w:szCs w:val="22"/>
        </w:rPr>
      </w:pPr>
    </w:p>
    <w:p w14:paraId="75D79085" w14:textId="03A3D45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VAULT_ND_205cea2d-0bef-4bd9-9b32-81ebc9a64483 \* MERGEFORMAT </w:instrText>
      </w:r>
      <w:r w:rsidR="001C24AD">
        <w:rPr>
          <w:b/>
          <w:szCs w:val="22"/>
        </w:rPr>
        <w:fldChar w:fldCharType="separate"/>
      </w:r>
      <w:r w:rsidR="001C24AD">
        <w:rPr>
          <w:b/>
          <w:szCs w:val="22"/>
        </w:rPr>
        <w:t xml:space="preserve"> </w:t>
      </w:r>
      <w:r w:rsidR="001C24AD">
        <w:rPr>
          <w:b/>
          <w:szCs w:val="22"/>
        </w:rPr>
        <w:fldChar w:fldCharType="end"/>
      </w:r>
    </w:p>
    <w:p w14:paraId="69D03094" w14:textId="77777777" w:rsidR="002E2C00" w:rsidRPr="00F14FAC" w:rsidRDefault="002E2C00">
      <w:pPr>
        <w:tabs>
          <w:tab w:val="clear" w:pos="567"/>
        </w:tabs>
        <w:spacing w:line="240" w:lineRule="auto"/>
        <w:rPr>
          <w:noProof/>
          <w:szCs w:val="22"/>
        </w:rPr>
      </w:pPr>
    </w:p>
    <w:p w14:paraId="72E49E1D" w14:textId="77777777" w:rsidR="002E2C00" w:rsidRPr="00F14FAC" w:rsidRDefault="00ED5D46">
      <w:pPr>
        <w:rPr>
          <w:szCs w:val="22"/>
        </w:rPr>
      </w:pPr>
      <w:r w:rsidRPr="00F14FAC">
        <w:rPr>
          <w:szCs w:val="22"/>
        </w:rPr>
        <w:t>Broj serije</w:t>
      </w:r>
    </w:p>
    <w:p w14:paraId="4792C482" w14:textId="77777777" w:rsidR="002E2C00" w:rsidRPr="00F14FAC" w:rsidRDefault="002E2C00">
      <w:pPr>
        <w:tabs>
          <w:tab w:val="clear" w:pos="567"/>
        </w:tabs>
        <w:spacing w:line="240" w:lineRule="auto"/>
        <w:rPr>
          <w:noProof/>
          <w:szCs w:val="22"/>
        </w:rPr>
      </w:pPr>
    </w:p>
    <w:p w14:paraId="6489805F" w14:textId="77777777" w:rsidR="002E2C00" w:rsidRPr="00F14FAC" w:rsidRDefault="002E2C00">
      <w:pPr>
        <w:tabs>
          <w:tab w:val="clear" w:pos="567"/>
        </w:tabs>
        <w:spacing w:line="240" w:lineRule="auto"/>
        <w:rPr>
          <w:noProof/>
          <w:szCs w:val="22"/>
        </w:rPr>
      </w:pPr>
    </w:p>
    <w:p w14:paraId="0A0EB1DA" w14:textId="5FCA4DB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VAULT_ND_6e880573-a7bc-46aa-a2c5-c889d333d269 \* MERGEFORMAT </w:instrText>
      </w:r>
      <w:r w:rsidR="001C24AD">
        <w:rPr>
          <w:b/>
          <w:szCs w:val="22"/>
        </w:rPr>
        <w:fldChar w:fldCharType="separate"/>
      </w:r>
      <w:r w:rsidR="001C24AD">
        <w:rPr>
          <w:b/>
          <w:szCs w:val="22"/>
        </w:rPr>
        <w:t xml:space="preserve"> </w:t>
      </w:r>
      <w:r w:rsidR="001C24AD">
        <w:rPr>
          <w:b/>
          <w:szCs w:val="22"/>
        </w:rPr>
        <w:fldChar w:fldCharType="end"/>
      </w:r>
    </w:p>
    <w:p w14:paraId="70C9BCE7" w14:textId="77777777" w:rsidR="002E2C00" w:rsidRPr="00F14FAC" w:rsidRDefault="002E2C00">
      <w:pPr>
        <w:tabs>
          <w:tab w:val="clear" w:pos="567"/>
        </w:tabs>
        <w:spacing w:line="240" w:lineRule="auto"/>
        <w:rPr>
          <w:noProof/>
          <w:szCs w:val="22"/>
        </w:rPr>
      </w:pPr>
    </w:p>
    <w:p w14:paraId="0660D96A" w14:textId="77777777" w:rsidR="002E2C00" w:rsidRPr="00F14FAC" w:rsidRDefault="002E2C00">
      <w:pPr>
        <w:tabs>
          <w:tab w:val="clear" w:pos="567"/>
        </w:tabs>
        <w:spacing w:line="240" w:lineRule="auto"/>
        <w:rPr>
          <w:noProof/>
          <w:szCs w:val="22"/>
        </w:rPr>
      </w:pPr>
    </w:p>
    <w:p w14:paraId="4C8175C6" w14:textId="56A960D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VAULT_ND_64c2a6e1-c301-49e0-9e2e-21991ab4cec4 \* MERGEFORMAT </w:instrText>
      </w:r>
      <w:r w:rsidR="001C24AD">
        <w:rPr>
          <w:b/>
          <w:szCs w:val="22"/>
        </w:rPr>
        <w:fldChar w:fldCharType="separate"/>
      </w:r>
      <w:r w:rsidR="001C24AD">
        <w:rPr>
          <w:b/>
          <w:szCs w:val="22"/>
        </w:rPr>
        <w:t xml:space="preserve"> </w:t>
      </w:r>
      <w:r w:rsidR="001C24AD">
        <w:rPr>
          <w:b/>
          <w:szCs w:val="22"/>
        </w:rPr>
        <w:fldChar w:fldCharType="end"/>
      </w:r>
    </w:p>
    <w:p w14:paraId="1D900499" w14:textId="77777777" w:rsidR="002E2C00" w:rsidRPr="00F14FAC" w:rsidRDefault="002E2C00">
      <w:pPr>
        <w:tabs>
          <w:tab w:val="clear" w:pos="567"/>
        </w:tabs>
        <w:spacing w:line="240" w:lineRule="auto"/>
        <w:rPr>
          <w:noProof/>
          <w:szCs w:val="22"/>
        </w:rPr>
      </w:pPr>
    </w:p>
    <w:p w14:paraId="390D28FD" w14:textId="77777777" w:rsidR="002E2C00" w:rsidRPr="00F14FAC" w:rsidRDefault="002E2C00">
      <w:pPr>
        <w:tabs>
          <w:tab w:val="clear" w:pos="567"/>
        </w:tabs>
        <w:spacing w:line="240" w:lineRule="auto"/>
        <w:rPr>
          <w:noProof/>
          <w:szCs w:val="22"/>
        </w:rPr>
      </w:pPr>
    </w:p>
    <w:p w14:paraId="48EA4FB8" w14:textId="57E642F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VAULT_ND_4ca47e1b-aed5-470f-aa05-39e484a7a92f \* MERGEFORMAT </w:instrText>
      </w:r>
      <w:r w:rsidR="001C24AD">
        <w:rPr>
          <w:b/>
          <w:szCs w:val="22"/>
        </w:rPr>
        <w:fldChar w:fldCharType="separate"/>
      </w:r>
      <w:r w:rsidR="001C24AD">
        <w:rPr>
          <w:b/>
          <w:szCs w:val="22"/>
        </w:rPr>
        <w:t xml:space="preserve"> </w:t>
      </w:r>
      <w:r w:rsidR="001C24AD">
        <w:rPr>
          <w:b/>
          <w:szCs w:val="22"/>
        </w:rPr>
        <w:fldChar w:fldCharType="end"/>
      </w:r>
    </w:p>
    <w:p w14:paraId="60012F91" w14:textId="77777777" w:rsidR="002E2C00" w:rsidRPr="00F14FAC" w:rsidRDefault="002E2C00">
      <w:pPr>
        <w:rPr>
          <w:b/>
          <w:noProof/>
          <w:szCs w:val="22"/>
        </w:rPr>
      </w:pPr>
    </w:p>
    <w:p w14:paraId="288AB2D5" w14:textId="77777777" w:rsidR="002E2C00" w:rsidRPr="00F14FAC" w:rsidRDefault="00ED5D46">
      <w:pPr>
        <w:rPr>
          <w:noProof/>
          <w:szCs w:val="22"/>
          <w:u w:val="single"/>
        </w:rPr>
      </w:pPr>
      <w:r w:rsidRPr="00F14FAC">
        <w:rPr>
          <w:szCs w:val="22"/>
        </w:rPr>
        <w:t>Rivastigmin Actavis 4,5 mg</w:t>
      </w:r>
    </w:p>
    <w:p w14:paraId="6BFB5118" w14:textId="77777777" w:rsidR="002E2C00" w:rsidRPr="00F14FAC" w:rsidRDefault="002E2C00">
      <w:pPr>
        <w:tabs>
          <w:tab w:val="clear" w:pos="567"/>
          <w:tab w:val="left" w:pos="0"/>
        </w:tabs>
        <w:spacing w:line="240" w:lineRule="auto"/>
        <w:rPr>
          <w:noProof/>
          <w:szCs w:val="22"/>
        </w:rPr>
      </w:pPr>
    </w:p>
    <w:p w14:paraId="2362FD02" w14:textId="77777777" w:rsidR="002E2C00" w:rsidRPr="00F14FAC" w:rsidRDefault="002E2C00">
      <w:pPr>
        <w:rPr>
          <w:b/>
          <w:noProof/>
          <w:szCs w:val="22"/>
        </w:rPr>
      </w:pPr>
    </w:p>
    <w:p w14:paraId="2790EFCC" w14:textId="423DAD78"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VAULT_ND_ab58cb12-7c0b-4fa7-8f4b-bab1cd9564ce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7E4C362E" w14:textId="77777777" w:rsidR="002E2C00" w:rsidRPr="00F14FAC" w:rsidRDefault="002E2C00">
      <w:pPr>
        <w:tabs>
          <w:tab w:val="clear" w:pos="567"/>
          <w:tab w:val="left" w:pos="720"/>
        </w:tabs>
        <w:spacing w:line="240" w:lineRule="auto"/>
        <w:rPr>
          <w:noProof/>
          <w:szCs w:val="22"/>
        </w:rPr>
      </w:pPr>
    </w:p>
    <w:p w14:paraId="4CC77114"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1A49FB89" w14:textId="77777777" w:rsidR="002E2C00" w:rsidRPr="00F14FAC" w:rsidRDefault="002E2C00">
      <w:pPr>
        <w:tabs>
          <w:tab w:val="clear" w:pos="567"/>
          <w:tab w:val="left" w:pos="720"/>
        </w:tabs>
        <w:spacing w:line="240" w:lineRule="auto"/>
        <w:rPr>
          <w:noProof/>
          <w:szCs w:val="22"/>
        </w:rPr>
      </w:pPr>
    </w:p>
    <w:p w14:paraId="2343867F" w14:textId="77777777" w:rsidR="002E2C00" w:rsidRPr="00F14FAC" w:rsidRDefault="002E2C00">
      <w:pPr>
        <w:tabs>
          <w:tab w:val="clear" w:pos="567"/>
          <w:tab w:val="left" w:pos="720"/>
        </w:tabs>
        <w:spacing w:line="240" w:lineRule="auto"/>
        <w:rPr>
          <w:noProof/>
          <w:szCs w:val="22"/>
        </w:rPr>
      </w:pPr>
    </w:p>
    <w:p w14:paraId="708B73CD" w14:textId="6DAF1FE7"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VAULT_ND_86c112ad-9a4f-495c-a902-0c9c556ea196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30E66C1F" w14:textId="77777777" w:rsidR="002E2C00" w:rsidRPr="00F14FAC" w:rsidRDefault="002E2C00">
      <w:pPr>
        <w:tabs>
          <w:tab w:val="clear" w:pos="567"/>
          <w:tab w:val="left" w:pos="720"/>
        </w:tabs>
        <w:spacing w:line="240" w:lineRule="auto"/>
        <w:rPr>
          <w:noProof/>
          <w:szCs w:val="22"/>
        </w:rPr>
      </w:pPr>
    </w:p>
    <w:p w14:paraId="12CEA36D" w14:textId="77777777" w:rsidR="002E2C00" w:rsidRPr="00F14FAC" w:rsidRDefault="00ED5D46">
      <w:pPr>
        <w:spacing w:line="240" w:lineRule="auto"/>
        <w:rPr>
          <w:szCs w:val="22"/>
        </w:rPr>
      </w:pPr>
      <w:r w:rsidRPr="00F14FAC">
        <w:rPr>
          <w:szCs w:val="22"/>
        </w:rPr>
        <w:t>PC: {broj}</w:t>
      </w:r>
    </w:p>
    <w:p w14:paraId="1C604EFD" w14:textId="77777777" w:rsidR="002E2C00" w:rsidRPr="00F14FAC" w:rsidRDefault="00ED5D46">
      <w:pPr>
        <w:spacing w:line="240" w:lineRule="auto"/>
        <w:rPr>
          <w:szCs w:val="22"/>
        </w:rPr>
      </w:pPr>
      <w:r w:rsidRPr="00F14FAC">
        <w:rPr>
          <w:szCs w:val="22"/>
        </w:rPr>
        <w:t>SN: {broj}</w:t>
      </w:r>
    </w:p>
    <w:p w14:paraId="35C2F0D7" w14:textId="77777777" w:rsidR="002E2C00" w:rsidRPr="00F14FAC" w:rsidRDefault="00ED5D46">
      <w:pPr>
        <w:spacing w:line="240" w:lineRule="auto"/>
        <w:rPr>
          <w:szCs w:val="22"/>
        </w:rPr>
      </w:pPr>
      <w:r w:rsidRPr="00F14FAC">
        <w:rPr>
          <w:szCs w:val="22"/>
        </w:rPr>
        <w:t>NN: {broj}</w:t>
      </w:r>
    </w:p>
    <w:p w14:paraId="129E3309" w14:textId="77777777" w:rsidR="002E2C00" w:rsidRPr="00F14FAC" w:rsidRDefault="002E2C00">
      <w:pPr>
        <w:rPr>
          <w:b/>
          <w:noProof/>
          <w:szCs w:val="22"/>
        </w:rPr>
      </w:pPr>
    </w:p>
    <w:p w14:paraId="5A18AC52" w14:textId="77777777" w:rsidR="002E2C00" w:rsidRPr="00F14FAC" w:rsidRDefault="002E2C00">
      <w:pPr>
        <w:rPr>
          <w:b/>
          <w:noProof/>
          <w:szCs w:val="22"/>
        </w:rPr>
      </w:pPr>
    </w:p>
    <w:p w14:paraId="7F97ADA3" w14:textId="77777777" w:rsidR="002E2C00" w:rsidRPr="00F14FAC" w:rsidRDefault="00ED5D46">
      <w:pPr>
        <w:rPr>
          <w:b/>
          <w:noProof/>
          <w:szCs w:val="22"/>
        </w:rPr>
      </w:pPr>
      <w:r w:rsidRPr="00F14FAC">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6EBE03E6" w14:textId="77777777">
        <w:trPr>
          <w:trHeight w:val="785"/>
        </w:trPr>
        <w:tc>
          <w:tcPr>
            <w:tcW w:w="9287" w:type="dxa"/>
            <w:tcBorders>
              <w:bottom w:val="single" w:sz="4" w:space="0" w:color="auto"/>
            </w:tcBorders>
          </w:tcPr>
          <w:p w14:paraId="78ED3CF9" w14:textId="77777777" w:rsidR="002E2C00" w:rsidRPr="00F14FAC" w:rsidRDefault="00ED5D46">
            <w:pPr>
              <w:rPr>
                <w:b/>
                <w:noProof/>
                <w:szCs w:val="22"/>
              </w:rPr>
            </w:pPr>
            <w:r w:rsidRPr="00F14FAC">
              <w:rPr>
                <w:b/>
                <w:szCs w:val="22"/>
              </w:rPr>
              <w:lastRenderedPageBreak/>
              <w:t xml:space="preserve">PODACI KOJE MORA NAJMANJE SADRŽAVATI BLISTER ILI STRIP </w:t>
            </w:r>
          </w:p>
          <w:p w14:paraId="404918EA" w14:textId="77777777" w:rsidR="002E2C00" w:rsidRPr="00F14FAC" w:rsidRDefault="002E2C00">
            <w:pPr>
              <w:rPr>
                <w:b/>
                <w:noProof/>
                <w:szCs w:val="22"/>
              </w:rPr>
            </w:pPr>
          </w:p>
          <w:p w14:paraId="4F4D979B" w14:textId="77777777" w:rsidR="002E2C00" w:rsidRPr="00F14FAC" w:rsidRDefault="00ED5D46">
            <w:pPr>
              <w:rPr>
                <w:b/>
                <w:noProof/>
                <w:szCs w:val="22"/>
              </w:rPr>
            </w:pPr>
            <w:r w:rsidRPr="00F14FAC">
              <w:rPr>
                <w:b/>
                <w:szCs w:val="22"/>
              </w:rPr>
              <w:t>BLISTERI</w:t>
            </w:r>
          </w:p>
        </w:tc>
      </w:tr>
    </w:tbl>
    <w:p w14:paraId="0AA892A8" w14:textId="77777777" w:rsidR="002E2C00" w:rsidRPr="00F14FAC" w:rsidRDefault="002E2C00">
      <w:pPr>
        <w:tabs>
          <w:tab w:val="clear" w:pos="567"/>
        </w:tabs>
        <w:spacing w:line="240" w:lineRule="auto"/>
        <w:rPr>
          <w:b/>
          <w:noProof/>
          <w:szCs w:val="22"/>
        </w:rPr>
      </w:pPr>
    </w:p>
    <w:p w14:paraId="000EF381"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16AC49D4" w14:textId="77777777">
        <w:tc>
          <w:tcPr>
            <w:tcW w:w="9287" w:type="dxa"/>
          </w:tcPr>
          <w:p w14:paraId="58A03F61"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1.</w:t>
            </w:r>
            <w:r w:rsidRPr="00F14FAC">
              <w:rPr>
                <w:b/>
                <w:szCs w:val="22"/>
              </w:rPr>
              <w:tab/>
              <w:t>NAZIV LIJEKA</w:t>
            </w:r>
          </w:p>
        </w:tc>
      </w:tr>
    </w:tbl>
    <w:p w14:paraId="6A99061B" w14:textId="77777777" w:rsidR="002E2C00" w:rsidRPr="00F14FAC" w:rsidRDefault="002E2C00">
      <w:pPr>
        <w:tabs>
          <w:tab w:val="clear" w:pos="567"/>
        </w:tabs>
        <w:spacing w:line="240" w:lineRule="auto"/>
        <w:ind w:left="567" w:hanging="567"/>
        <w:rPr>
          <w:noProof/>
          <w:szCs w:val="22"/>
        </w:rPr>
      </w:pPr>
    </w:p>
    <w:p w14:paraId="0B8C2D94"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4,5 mg kapsule </w:t>
      </w:r>
    </w:p>
    <w:p w14:paraId="1BBD2C3B" w14:textId="77777777" w:rsidR="002E2C00" w:rsidRPr="00F14FAC" w:rsidRDefault="00ED5D46">
      <w:pPr>
        <w:tabs>
          <w:tab w:val="clear" w:pos="567"/>
        </w:tabs>
        <w:spacing w:line="240" w:lineRule="auto"/>
        <w:rPr>
          <w:noProof/>
          <w:szCs w:val="22"/>
        </w:rPr>
      </w:pPr>
      <w:r w:rsidRPr="00F14FAC">
        <w:rPr>
          <w:szCs w:val="22"/>
        </w:rPr>
        <w:t xml:space="preserve">rivastigmin </w:t>
      </w:r>
    </w:p>
    <w:p w14:paraId="4356A661" w14:textId="77777777" w:rsidR="002E2C00" w:rsidRPr="00F14FAC" w:rsidRDefault="002E2C00">
      <w:pPr>
        <w:tabs>
          <w:tab w:val="clear" w:pos="567"/>
        </w:tabs>
        <w:spacing w:line="240" w:lineRule="auto"/>
        <w:rPr>
          <w:b/>
          <w:noProof/>
          <w:szCs w:val="22"/>
        </w:rPr>
      </w:pPr>
    </w:p>
    <w:p w14:paraId="6E39B3FF"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47827B63" w14:textId="77777777">
        <w:tc>
          <w:tcPr>
            <w:tcW w:w="9287" w:type="dxa"/>
          </w:tcPr>
          <w:p w14:paraId="36BB38E5"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2.</w:t>
            </w:r>
            <w:r w:rsidRPr="00F14FAC">
              <w:rPr>
                <w:b/>
                <w:szCs w:val="22"/>
              </w:rPr>
              <w:tab/>
              <w:t>IME NOSITELJA ODOBRENJA ZA STAVLJANJE LIJEKA U PROMET</w:t>
            </w:r>
          </w:p>
        </w:tc>
      </w:tr>
    </w:tbl>
    <w:p w14:paraId="73C468C4" w14:textId="77777777" w:rsidR="002E2C00" w:rsidRPr="00F14FAC" w:rsidRDefault="002E2C00">
      <w:pPr>
        <w:tabs>
          <w:tab w:val="clear" w:pos="567"/>
        </w:tabs>
        <w:spacing w:line="240" w:lineRule="auto"/>
        <w:rPr>
          <w:b/>
          <w:noProof/>
          <w:szCs w:val="22"/>
        </w:rPr>
      </w:pPr>
    </w:p>
    <w:p w14:paraId="50F4254F" w14:textId="77777777" w:rsidR="002E2C00" w:rsidRPr="00F14FAC" w:rsidRDefault="00ED5D46">
      <w:pPr>
        <w:tabs>
          <w:tab w:val="clear" w:pos="567"/>
        </w:tabs>
        <w:spacing w:line="240" w:lineRule="auto"/>
        <w:rPr>
          <w:szCs w:val="22"/>
        </w:rPr>
      </w:pPr>
      <w:r w:rsidRPr="00F14FAC">
        <w:rPr>
          <w:szCs w:val="22"/>
        </w:rPr>
        <w:t>[Actavis logo]</w:t>
      </w:r>
    </w:p>
    <w:p w14:paraId="41481626" w14:textId="77777777" w:rsidR="002E2C00" w:rsidRPr="00F14FAC" w:rsidRDefault="002E2C00">
      <w:pPr>
        <w:tabs>
          <w:tab w:val="clear" w:pos="567"/>
        </w:tabs>
        <w:spacing w:line="240" w:lineRule="auto"/>
        <w:ind w:firstLine="567"/>
        <w:rPr>
          <w:b/>
          <w:noProof/>
          <w:szCs w:val="22"/>
        </w:rPr>
      </w:pPr>
    </w:p>
    <w:p w14:paraId="05869077" w14:textId="77777777" w:rsidR="002E2C00" w:rsidRPr="00F14FAC" w:rsidRDefault="002E2C00">
      <w:pPr>
        <w:tabs>
          <w:tab w:val="clear" w:pos="567"/>
        </w:tabs>
        <w:spacing w:line="240" w:lineRule="auto"/>
        <w:ind w:firstLine="567"/>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1E38147A" w14:textId="77777777">
        <w:tc>
          <w:tcPr>
            <w:tcW w:w="9287" w:type="dxa"/>
          </w:tcPr>
          <w:p w14:paraId="1660E4D9"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3.</w:t>
            </w:r>
            <w:r w:rsidRPr="00F14FAC">
              <w:rPr>
                <w:b/>
                <w:szCs w:val="22"/>
              </w:rPr>
              <w:tab/>
              <w:t>ROK VALJANOSTI</w:t>
            </w:r>
          </w:p>
        </w:tc>
      </w:tr>
    </w:tbl>
    <w:p w14:paraId="68765646" w14:textId="77777777" w:rsidR="002E2C00" w:rsidRPr="00F14FAC" w:rsidRDefault="002E2C00">
      <w:pPr>
        <w:tabs>
          <w:tab w:val="clear" w:pos="567"/>
        </w:tabs>
        <w:spacing w:line="240" w:lineRule="auto"/>
        <w:rPr>
          <w:b/>
          <w:noProof/>
          <w:szCs w:val="22"/>
        </w:rPr>
      </w:pPr>
    </w:p>
    <w:p w14:paraId="1ED89FFC" w14:textId="77777777" w:rsidR="002E2C00" w:rsidRPr="00F14FAC" w:rsidRDefault="00ED5D46">
      <w:pPr>
        <w:rPr>
          <w:szCs w:val="22"/>
        </w:rPr>
      </w:pPr>
      <w:r w:rsidRPr="00F14FAC">
        <w:rPr>
          <w:szCs w:val="22"/>
        </w:rPr>
        <w:t>EXP</w:t>
      </w:r>
    </w:p>
    <w:p w14:paraId="777E573E" w14:textId="77777777" w:rsidR="002E2C00" w:rsidRPr="00F14FAC" w:rsidRDefault="002E2C00">
      <w:pPr>
        <w:tabs>
          <w:tab w:val="clear" w:pos="567"/>
        </w:tabs>
        <w:spacing w:line="240" w:lineRule="auto"/>
        <w:rPr>
          <w:noProof/>
          <w:szCs w:val="22"/>
        </w:rPr>
      </w:pPr>
    </w:p>
    <w:p w14:paraId="44E5D76A" w14:textId="77777777" w:rsidR="002E2C00" w:rsidRPr="00F14FAC" w:rsidRDefault="002E2C00">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6A2D3CCB" w14:textId="77777777">
        <w:tc>
          <w:tcPr>
            <w:tcW w:w="9287" w:type="dxa"/>
          </w:tcPr>
          <w:p w14:paraId="4085DAF2"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4.</w:t>
            </w:r>
            <w:r w:rsidRPr="00F14FAC">
              <w:rPr>
                <w:b/>
                <w:szCs w:val="22"/>
              </w:rPr>
              <w:tab/>
              <w:t>BROJ SERIJE</w:t>
            </w:r>
          </w:p>
        </w:tc>
      </w:tr>
    </w:tbl>
    <w:p w14:paraId="64823181" w14:textId="77777777" w:rsidR="002E2C00" w:rsidRPr="00F14FAC" w:rsidRDefault="002E2C00">
      <w:pPr>
        <w:tabs>
          <w:tab w:val="clear" w:pos="567"/>
        </w:tabs>
        <w:spacing w:line="240" w:lineRule="auto"/>
        <w:ind w:right="113"/>
        <w:rPr>
          <w:noProof/>
          <w:szCs w:val="22"/>
        </w:rPr>
      </w:pPr>
    </w:p>
    <w:p w14:paraId="71B20212" w14:textId="77777777" w:rsidR="002E2C00" w:rsidRPr="00F14FAC" w:rsidRDefault="00ED5D46">
      <w:pPr>
        <w:rPr>
          <w:szCs w:val="22"/>
        </w:rPr>
      </w:pPr>
      <w:r w:rsidRPr="00F14FAC">
        <w:rPr>
          <w:szCs w:val="22"/>
        </w:rPr>
        <w:t>Lot</w:t>
      </w:r>
    </w:p>
    <w:p w14:paraId="55064F12" w14:textId="77777777" w:rsidR="002E2C00" w:rsidRPr="00F14FAC" w:rsidRDefault="002E2C00">
      <w:pPr>
        <w:tabs>
          <w:tab w:val="clear" w:pos="567"/>
        </w:tabs>
        <w:spacing w:line="240" w:lineRule="auto"/>
        <w:ind w:right="113"/>
        <w:rPr>
          <w:noProof/>
          <w:szCs w:val="22"/>
        </w:rPr>
      </w:pPr>
    </w:p>
    <w:p w14:paraId="6E1439FB" w14:textId="77777777" w:rsidR="002E2C00" w:rsidRPr="00F14FAC" w:rsidRDefault="002E2C00">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6116250E" w14:textId="77777777">
        <w:tc>
          <w:tcPr>
            <w:tcW w:w="9287" w:type="dxa"/>
          </w:tcPr>
          <w:p w14:paraId="19014739"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5.</w:t>
            </w:r>
            <w:r w:rsidRPr="00F14FAC">
              <w:rPr>
                <w:b/>
                <w:szCs w:val="22"/>
              </w:rPr>
              <w:tab/>
              <w:t>DRUGO</w:t>
            </w:r>
          </w:p>
        </w:tc>
      </w:tr>
    </w:tbl>
    <w:p w14:paraId="299871A3" w14:textId="77777777" w:rsidR="002E2C00" w:rsidRPr="00F14FAC" w:rsidRDefault="002E2C00">
      <w:pPr>
        <w:tabs>
          <w:tab w:val="clear" w:pos="567"/>
        </w:tabs>
        <w:spacing w:line="240" w:lineRule="auto"/>
        <w:ind w:right="113"/>
        <w:rPr>
          <w:noProof/>
          <w:szCs w:val="22"/>
        </w:rPr>
      </w:pPr>
    </w:p>
    <w:p w14:paraId="584C551A" w14:textId="77777777" w:rsidR="002E2C00" w:rsidRPr="00F14FAC" w:rsidRDefault="00ED5D46">
      <w:pPr>
        <w:tabs>
          <w:tab w:val="clear" w:pos="567"/>
          <w:tab w:val="left" w:pos="0"/>
        </w:tabs>
        <w:spacing w:line="240" w:lineRule="auto"/>
        <w:rPr>
          <w:noProof/>
          <w:szCs w:val="22"/>
        </w:rPr>
      </w:pPr>
      <w:r w:rsidRPr="00F14FAC">
        <w:rPr>
          <w:noProof/>
          <w:szCs w:val="22"/>
        </w:rPr>
        <w:t>Ponedjeljak</w:t>
      </w:r>
    </w:p>
    <w:p w14:paraId="0369ACF4" w14:textId="77777777" w:rsidR="002E2C00" w:rsidRPr="00F14FAC" w:rsidRDefault="00ED5D46">
      <w:pPr>
        <w:tabs>
          <w:tab w:val="clear" w:pos="567"/>
          <w:tab w:val="left" w:pos="0"/>
        </w:tabs>
        <w:spacing w:line="240" w:lineRule="auto"/>
        <w:rPr>
          <w:noProof/>
          <w:szCs w:val="22"/>
        </w:rPr>
      </w:pPr>
      <w:r w:rsidRPr="00F14FAC">
        <w:rPr>
          <w:noProof/>
          <w:szCs w:val="22"/>
        </w:rPr>
        <w:t>Utorak</w:t>
      </w:r>
    </w:p>
    <w:p w14:paraId="081CAC57" w14:textId="77777777" w:rsidR="002E2C00" w:rsidRPr="00F14FAC" w:rsidRDefault="00ED5D46">
      <w:pPr>
        <w:tabs>
          <w:tab w:val="clear" w:pos="567"/>
          <w:tab w:val="left" w:pos="0"/>
        </w:tabs>
        <w:spacing w:line="240" w:lineRule="auto"/>
        <w:rPr>
          <w:noProof/>
          <w:szCs w:val="22"/>
        </w:rPr>
      </w:pPr>
      <w:r w:rsidRPr="00F14FAC">
        <w:rPr>
          <w:noProof/>
          <w:szCs w:val="22"/>
        </w:rPr>
        <w:t>Srijeda</w:t>
      </w:r>
    </w:p>
    <w:p w14:paraId="4F0C32B6" w14:textId="77777777" w:rsidR="002E2C00" w:rsidRPr="00F14FAC" w:rsidRDefault="00ED5D46">
      <w:pPr>
        <w:tabs>
          <w:tab w:val="clear" w:pos="567"/>
          <w:tab w:val="left" w:pos="0"/>
        </w:tabs>
        <w:spacing w:line="240" w:lineRule="auto"/>
        <w:rPr>
          <w:noProof/>
          <w:szCs w:val="22"/>
        </w:rPr>
      </w:pPr>
      <w:r w:rsidRPr="00F14FAC">
        <w:rPr>
          <w:noProof/>
          <w:szCs w:val="22"/>
        </w:rPr>
        <w:t>Četvrtak</w:t>
      </w:r>
    </w:p>
    <w:p w14:paraId="2202574C" w14:textId="77777777" w:rsidR="002E2C00" w:rsidRPr="00F14FAC" w:rsidRDefault="00ED5D46">
      <w:pPr>
        <w:tabs>
          <w:tab w:val="clear" w:pos="567"/>
          <w:tab w:val="left" w:pos="0"/>
        </w:tabs>
        <w:spacing w:line="240" w:lineRule="auto"/>
        <w:rPr>
          <w:noProof/>
          <w:szCs w:val="22"/>
        </w:rPr>
      </w:pPr>
      <w:r w:rsidRPr="00F14FAC">
        <w:rPr>
          <w:noProof/>
          <w:szCs w:val="22"/>
        </w:rPr>
        <w:t>Petak</w:t>
      </w:r>
    </w:p>
    <w:p w14:paraId="4EDBB6A8" w14:textId="77777777" w:rsidR="002E2C00" w:rsidRPr="00F14FAC" w:rsidRDefault="00ED5D46">
      <w:pPr>
        <w:tabs>
          <w:tab w:val="clear" w:pos="567"/>
          <w:tab w:val="left" w:pos="0"/>
        </w:tabs>
        <w:spacing w:line="240" w:lineRule="auto"/>
        <w:rPr>
          <w:noProof/>
          <w:szCs w:val="22"/>
        </w:rPr>
      </w:pPr>
      <w:r w:rsidRPr="00F14FAC">
        <w:rPr>
          <w:noProof/>
          <w:szCs w:val="22"/>
        </w:rPr>
        <w:t>Subota</w:t>
      </w:r>
    </w:p>
    <w:p w14:paraId="5DFB1FC6" w14:textId="77777777" w:rsidR="002E2C00" w:rsidRPr="00F14FAC" w:rsidRDefault="00ED5D46">
      <w:pPr>
        <w:tabs>
          <w:tab w:val="clear" w:pos="567"/>
          <w:tab w:val="left" w:pos="0"/>
        </w:tabs>
        <w:spacing w:line="240" w:lineRule="auto"/>
        <w:rPr>
          <w:noProof/>
          <w:szCs w:val="22"/>
        </w:rPr>
      </w:pPr>
      <w:r w:rsidRPr="00F14FAC">
        <w:rPr>
          <w:noProof/>
          <w:szCs w:val="22"/>
        </w:rPr>
        <w:t>Nedjelja</w:t>
      </w:r>
    </w:p>
    <w:p w14:paraId="05FED97B" w14:textId="77777777" w:rsidR="002E2C00" w:rsidRPr="00F14FAC" w:rsidRDefault="002E2C00">
      <w:pPr>
        <w:tabs>
          <w:tab w:val="clear" w:pos="567"/>
        </w:tabs>
        <w:overflowPunct w:val="0"/>
        <w:autoSpaceDE w:val="0"/>
        <w:autoSpaceDN w:val="0"/>
        <w:adjustRightInd w:val="0"/>
        <w:spacing w:line="240" w:lineRule="auto"/>
        <w:jc w:val="both"/>
        <w:textAlignment w:val="baseline"/>
        <w:rPr>
          <w:szCs w:val="22"/>
          <w:lang w:eastAsia="sl-SI"/>
        </w:rPr>
      </w:pPr>
    </w:p>
    <w:p w14:paraId="1CEA0267" w14:textId="77777777" w:rsidR="002E2C00" w:rsidRPr="00F14FAC" w:rsidRDefault="002E2C00">
      <w:pPr>
        <w:tabs>
          <w:tab w:val="clear" w:pos="567"/>
        </w:tabs>
        <w:spacing w:line="240" w:lineRule="auto"/>
        <w:rPr>
          <w:szCs w:val="22"/>
          <w:lang w:eastAsia="sl-SI"/>
        </w:rPr>
      </w:pPr>
    </w:p>
    <w:p w14:paraId="586ADE2B" w14:textId="77777777" w:rsidR="002E2C00" w:rsidRPr="00F14FAC" w:rsidRDefault="002E2C00">
      <w:pPr>
        <w:tabs>
          <w:tab w:val="clear" w:pos="567"/>
        </w:tabs>
        <w:spacing w:line="240" w:lineRule="auto"/>
        <w:rPr>
          <w:szCs w:val="22"/>
          <w:lang w:eastAsia="sl-SI"/>
        </w:rPr>
      </w:pPr>
    </w:p>
    <w:p w14:paraId="16D9ECAB" w14:textId="77777777" w:rsidR="002E2C00" w:rsidRPr="00F14FAC" w:rsidRDefault="002E2C00">
      <w:pPr>
        <w:tabs>
          <w:tab w:val="clear" w:pos="567"/>
        </w:tabs>
        <w:spacing w:line="240" w:lineRule="auto"/>
        <w:rPr>
          <w:szCs w:val="22"/>
          <w:lang w:eastAsia="sl-SI"/>
        </w:rPr>
      </w:pPr>
    </w:p>
    <w:p w14:paraId="415915D1" w14:textId="77777777" w:rsidR="002E2C00" w:rsidRPr="00F14FAC" w:rsidRDefault="00ED5D46">
      <w:pPr>
        <w:tabs>
          <w:tab w:val="clear" w:pos="567"/>
        </w:tabs>
        <w:spacing w:line="240" w:lineRule="auto"/>
        <w:rPr>
          <w:szCs w:val="22"/>
          <w:lang w:eastAsia="sl-SI"/>
        </w:rPr>
      </w:pPr>
      <w:r w:rsidRPr="00F14FAC">
        <w:rPr>
          <w:szCs w:val="22"/>
          <w:lang w:eastAsia="sl-SI"/>
        </w:rPr>
        <w:br w:type="page"/>
      </w:r>
    </w:p>
    <w:p w14:paraId="11A6C786"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464115ED"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49F3126B"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SPREMNIK S KAPSULAMA</w:t>
      </w:r>
    </w:p>
    <w:p w14:paraId="0D166D3D" w14:textId="77777777" w:rsidR="002E2C00" w:rsidRPr="00F14FAC" w:rsidRDefault="002E2C00">
      <w:pPr>
        <w:tabs>
          <w:tab w:val="clear" w:pos="567"/>
        </w:tabs>
        <w:spacing w:line="240" w:lineRule="auto"/>
        <w:rPr>
          <w:noProof/>
          <w:szCs w:val="22"/>
        </w:rPr>
      </w:pPr>
    </w:p>
    <w:p w14:paraId="306972E3" w14:textId="77777777" w:rsidR="002E2C00" w:rsidRPr="00F14FAC" w:rsidRDefault="002E2C00">
      <w:pPr>
        <w:tabs>
          <w:tab w:val="clear" w:pos="567"/>
        </w:tabs>
        <w:spacing w:line="240" w:lineRule="auto"/>
        <w:rPr>
          <w:noProof/>
          <w:szCs w:val="22"/>
        </w:rPr>
      </w:pPr>
    </w:p>
    <w:p w14:paraId="58692B01" w14:textId="1E88C36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VAULT_ND_3190a416-d462-42c8-b18f-2d27a94985ff \* MERGEFORMAT </w:instrText>
      </w:r>
      <w:r w:rsidR="001C24AD">
        <w:rPr>
          <w:b/>
          <w:szCs w:val="22"/>
        </w:rPr>
        <w:fldChar w:fldCharType="separate"/>
      </w:r>
      <w:r w:rsidR="001C24AD">
        <w:rPr>
          <w:b/>
          <w:szCs w:val="22"/>
        </w:rPr>
        <w:t xml:space="preserve"> </w:t>
      </w:r>
      <w:r w:rsidR="001C24AD">
        <w:rPr>
          <w:b/>
          <w:szCs w:val="22"/>
        </w:rPr>
        <w:fldChar w:fldCharType="end"/>
      </w:r>
    </w:p>
    <w:p w14:paraId="55A3BC93" w14:textId="77777777" w:rsidR="002E2C00" w:rsidRPr="00F14FAC" w:rsidRDefault="002E2C00">
      <w:pPr>
        <w:tabs>
          <w:tab w:val="clear" w:pos="567"/>
        </w:tabs>
        <w:spacing w:line="240" w:lineRule="auto"/>
        <w:rPr>
          <w:noProof/>
          <w:szCs w:val="22"/>
        </w:rPr>
      </w:pPr>
    </w:p>
    <w:p w14:paraId="05862CDF"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4,5 mg tvrde kapsule </w:t>
      </w:r>
    </w:p>
    <w:p w14:paraId="077415D8" w14:textId="77777777" w:rsidR="002E2C00" w:rsidRPr="00F14FAC" w:rsidRDefault="00ED5D46">
      <w:pPr>
        <w:tabs>
          <w:tab w:val="clear" w:pos="567"/>
        </w:tabs>
        <w:spacing w:line="240" w:lineRule="auto"/>
        <w:rPr>
          <w:noProof/>
          <w:szCs w:val="22"/>
        </w:rPr>
      </w:pPr>
      <w:r w:rsidRPr="00F14FAC">
        <w:rPr>
          <w:szCs w:val="22"/>
        </w:rPr>
        <w:t xml:space="preserve">rivastigmin </w:t>
      </w:r>
    </w:p>
    <w:p w14:paraId="0B76C71B" w14:textId="77777777" w:rsidR="002E2C00" w:rsidRPr="00F14FAC" w:rsidRDefault="002E2C00">
      <w:pPr>
        <w:tabs>
          <w:tab w:val="clear" w:pos="567"/>
        </w:tabs>
        <w:rPr>
          <w:noProof/>
          <w:szCs w:val="22"/>
        </w:rPr>
      </w:pPr>
    </w:p>
    <w:p w14:paraId="66C0FCCC" w14:textId="77777777" w:rsidR="002E2C00" w:rsidRPr="00F14FAC" w:rsidRDefault="002E2C00">
      <w:pPr>
        <w:tabs>
          <w:tab w:val="clear" w:pos="567"/>
        </w:tabs>
        <w:rPr>
          <w:noProof/>
          <w:szCs w:val="22"/>
        </w:rPr>
      </w:pPr>
    </w:p>
    <w:p w14:paraId="14AEFB79" w14:textId="5F0FFCE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VAULT_ND_8fd018ec-24be-4eb5-9487-2c4de4c80bd0 \* MERGEFORMAT </w:instrText>
      </w:r>
      <w:r w:rsidR="001C24AD">
        <w:rPr>
          <w:b/>
        </w:rPr>
        <w:fldChar w:fldCharType="separate"/>
      </w:r>
      <w:r w:rsidR="001C24AD">
        <w:rPr>
          <w:b/>
        </w:rPr>
        <w:t xml:space="preserve"> </w:t>
      </w:r>
      <w:r w:rsidR="001C24AD">
        <w:rPr>
          <w:b/>
        </w:rPr>
        <w:fldChar w:fldCharType="end"/>
      </w:r>
    </w:p>
    <w:p w14:paraId="17F210E0" w14:textId="77777777" w:rsidR="002E2C00" w:rsidRPr="00F14FAC" w:rsidRDefault="002E2C00">
      <w:pPr>
        <w:tabs>
          <w:tab w:val="clear" w:pos="567"/>
        </w:tabs>
        <w:spacing w:line="240" w:lineRule="auto"/>
        <w:rPr>
          <w:noProof/>
          <w:szCs w:val="22"/>
        </w:rPr>
      </w:pPr>
    </w:p>
    <w:p w14:paraId="3C7E1287" w14:textId="77777777" w:rsidR="002E2C00" w:rsidRPr="00F14FAC" w:rsidRDefault="00ED5D46">
      <w:pPr>
        <w:tabs>
          <w:tab w:val="clear" w:pos="567"/>
        </w:tabs>
        <w:ind w:right="-2"/>
        <w:rPr>
          <w:szCs w:val="22"/>
        </w:rPr>
      </w:pPr>
      <w:r w:rsidRPr="00F14FAC">
        <w:rPr>
          <w:szCs w:val="22"/>
        </w:rPr>
        <w:t xml:space="preserve">1 kapsula sadrži 4,5 mg rivastigmina (u obliku rivastagminhidrogentartarata). </w:t>
      </w:r>
    </w:p>
    <w:p w14:paraId="4B99A4E0" w14:textId="77777777" w:rsidR="002E2C00" w:rsidRPr="00F14FAC" w:rsidRDefault="002E2C00">
      <w:pPr>
        <w:tabs>
          <w:tab w:val="clear" w:pos="567"/>
        </w:tabs>
        <w:spacing w:line="240" w:lineRule="auto"/>
        <w:rPr>
          <w:noProof/>
          <w:szCs w:val="22"/>
        </w:rPr>
      </w:pPr>
    </w:p>
    <w:p w14:paraId="60570B6D" w14:textId="77777777" w:rsidR="002E2C00" w:rsidRPr="00F14FAC" w:rsidRDefault="002E2C00">
      <w:pPr>
        <w:tabs>
          <w:tab w:val="clear" w:pos="567"/>
        </w:tabs>
        <w:spacing w:line="240" w:lineRule="auto"/>
        <w:rPr>
          <w:noProof/>
          <w:szCs w:val="22"/>
        </w:rPr>
      </w:pPr>
    </w:p>
    <w:p w14:paraId="065E3D93" w14:textId="16E4518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VAULT_ND_e444159f-3c14-427c-9acd-b9a1e736f378 \* MERGEFORMAT </w:instrText>
      </w:r>
      <w:r w:rsidR="001C24AD">
        <w:rPr>
          <w:b/>
          <w:szCs w:val="22"/>
        </w:rPr>
        <w:fldChar w:fldCharType="separate"/>
      </w:r>
      <w:r w:rsidR="001C24AD">
        <w:rPr>
          <w:b/>
          <w:szCs w:val="22"/>
        </w:rPr>
        <w:t xml:space="preserve"> </w:t>
      </w:r>
      <w:r w:rsidR="001C24AD">
        <w:rPr>
          <w:b/>
          <w:szCs w:val="22"/>
        </w:rPr>
        <w:fldChar w:fldCharType="end"/>
      </w:r>
    </w:p>
    <w:p w14:paraId="686CF63C" w14:textId="77777777" w:rsidR="002E2C00" w:rsidRPr="00F14FAC" w:rsidRDefault="002E2C00">
      <w:pPr>
        <w:tabs>
          <w:tab w:val="clear" w:pos="567"/>
        </w:tabs>
        <w:spacing w:line="240" w:lineRule="auto"/>
        <w:rPr>
          <w:noProof/>
          <w:szCs w:val="22"/>
        </w:rPr>
      </w:pPr>
    </w:p>
    <w:p w14:paraId="372F40BA" w14:textId="77777777" w:rsidR="002E2C00" w:rsidRPr="00F14FAC" w:rsidRDefault="002E2C00">
      <w:pPr>
        <w:tabs>
          <w:tab w:val="clear" w:pos="567"/>
        </w:tabs>
        <w:spacing w:line="240" w:lineRule="auto"/>
        <w:rPr>
          <w:noProof/>
          <w:szCs w:val="22"/>
        </w:rPr>
      </w:pPr>
    </w:p>
    <w:p w14:paraId="2AD2ECC0" w14:textId="651B87B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VAULT_ND_e4f4ec80-58f9-4993-8bde-e16fe91c8d32 \* MERGEFORMAT </w:instrText>
      </w:r>
      <w:r w:rsidR="001C24AD">
        <w:rPr>
          <w:b/>
          <w:szCs w:val="22"/>
        </w:rPr>
        <w:fldChar w:fldCharType="separate"/>
      </w:r>
      <w:r w:rsidR="001C24AD">
        <w:rPr>
          <w:b/>
          <w:szCs w:val="22"/>
        </w:rPr>
        <w:t xml:space="preserve"> </w:t>
      </w:r>
      <w:r w:rsidR="001C24AD">
        <w:rPr>
          <w:b/>
          <w:szCs w:val="22"/>
        </w:rPr>
        <w:fldChar w:fldCharType="end"/>
      </w:r>
    </w:p>
    <w:p w14:paraId="78D138AB" w14:textId="77777777" w:rsidR="002E2C00" w:rsidRPr="00F14FAC" w:rsidRDefault="002E2C00">
      <w:pPr>
        <w:tabs>
          <w:tab w:val="clear" w:pos="567"/>
        </w:tabs>
        <w:spacing w:line="240" w:lineRule="auto"/>
        <w:rPr>
          <w:noProof/>
          <w:szCs w:val="22"/>
        </w:rPr>
      </w:pPr>
    </w:p>
    <w:p w14:paraId="0D77FDCC"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4F503062" w14:textId="77777777" w:rsidR="002E2C00" w:rsidRPr="00F14FAC" w:rsidRDefault="002E2C00">
      <w:pPr>
        <w:tabs>
          <w:tab w:val="clear" w:pos="567"/>
        </w:tabs>
        <w:spacing w:line="240" w:lineRule="auto"/>
        <w:rPr>
          <w:noProof/>
          <w:szCs w:val="22"/>
        </w:rPr>
      </w:pPr>
    </w:p>
    <w:p w14:paraId="525CFF0F" w14:textId="77777777" w:rsidR="002E2C00" w:rsidRPr="00F14FAC" w:rsidRDefault="002E2C00">
      <w:pPr>
        <w:tabs>
          <w:tab w:val="clear" w:pos="567"/>
        </w:tabs>
        <w:spacing w:line="240" w:lineRule="auto"/>
        <w:rPr>
          <w:noProof/>
          <w:szCs w:val="22"/>
        </w:rPr>
      </w:pPr>
    </w:p>
    <w:p w14:paraId="54B1CC06" w14:textId="5228876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VAULT_ND_92d45dad-b2e1-414b-99c4-687d93a9bc9c \* MERGEFORMAT </w:instrText>
      </w:r>
      <w:r w:rsidR="001C24AD">
        <w:rPr>
          <w:b/>
          <w:szCs w:val="22"/>
        </w:rPr>
        <w:fldChar w:fldCharType="separate"/>
      </w:r>
      <w:r w:rsidR="001C24AD">
        <w:rPr>
          <w:b/>
          <w:szCs w:val="22"/>
        </w:rPr>
        <w:t xml:space="preserve"> </w:t>
      </w:r>
      <w:r w:rsidR="001C24AD">
        <w:rPr>
          <w:b/>
          <w:szCs w:val="22"/>
        </w:rPr>
        <w:fldChar w:fldCharType="end"/>
      </w:r>
    </w:p>
    <w:p w14:paraId="43ECD965" w14:textId="77777777" w:rsidR="002E2C00" w:rsidRPr="00F14FAC" w:rsidRDefault="002E2C00">
      <w:pPr>
        <w:spacing w:line="240" w:lineRule="auto"/>
        <w:rPr>
          <w:szCs w:val="22"/>
        </w:rPr>
      </w:pPr>
    </w:p>
    <w:p w14:paraId="705CE203"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365783A1" w14:textId="77777777" w:rsidR="002E2C00" w:rsidRPr="00F14FAC" w:rsidRDefault="00ED5D46">
      <w:pPr>
        <w:tabs>
          <w:tab w:val="clear" w:pos="567"/>
        </w:tabs>
        <w:spacing w:line="240" w:lineRule="auto"/>
        <w:rPr>
          <w:szCs w:val="22"/>
        </w:rPr>
      </w:pPr>
      <w:r w:rsidRPr="00F14FAC">
        <w:rPr>
          <w:szCs w:val="22"/>
        </w:rPr>
        <w:t>Za primjenu kroz usta.</w:t>
      </w:r>
    </w:p>
    <w:p w14:paraId="566178C0"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74623F9A" w14:textId="77777777" w:rsidR="002E2C00" w:rsidRPr="00F14FAC" w:rsidRDefault="002E2C00">
      <w:pPr>
        <w:tabs>
          <w:tab w:val="clear" w:pos="567"/>
        </w:tabs>
        <w:spacing w:line="240" w:lineRule="auto"/>
        <w:rPr>
          <w:szCs w:val="22"/>
        </w:rPr>
      </w:pPr>
    </w:p>
    <w:p w14:paraId="782EFFB0" w14:textId="77777777" w:rsidR="002E2C00" w:rsidRPr="00F14FAC" w:rsidRDefault="002E2C00">
      <w:pPr>
        <w:tabs>
          <w:tab w:val="clear" w:pos="567"/>
        </w:tabs>
        <w:spacing w:line="240" w:lineRule="auto"/>
        <w:rPr>
          <w:noProof/>
          <w:szCs w:val="22"/>
        </w:rPr>
      </w:pPr>
    </w:p>
    <w:p w14:paraId="3E13EFCF" w14:textId="718524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VAULT_ND_1b596b9c-943c-4b71-b96d-db605836507e \* MERGEFORMAT </w:instrText>
      </w:r>
      <w:r w:rsidR="001C24AD">
        <w:rPr>
          <w:b/>
          <w:szCs w:val="22"/>
        </w:rPr>
        <w:fldChar w:fldCharType="separate"/>
      </w:r>
      <w:r w:rsidR="001C24AD">
        <w:rPr>
          <w:b/>
          <w:szCs w:val="22"/>
        </w:rPr>
        <w:t xml:space="preserve"> </w:t>
      </w:r>
      <w:r w:rsidR="001C24AD">
        <w:rPr>
          <w:b/>
          <w:szCs w:val="22"/>
        </w:rPr>
        <w:fldChar w:fldCharType="end"/>
      </w:r>
    </w:p>
    <w:p w14:paraId="1DE3AF32" w14:textId="77777777" w:rsidR="002E2C00" w:rsidRPr="00F14FAC" w:rsidRDefault="002E2C00">
      <w:pPr>
        <w:tabs>
          <w:tab w:val="clear" w:pos="567"/>
        </w:tabs>
        <w:spacing w:line="240" w:lineRule="auto"/>
        <w:rPr>
          <w:noProof/>
          <w:szCs w:val="22"/>
        </w:rPr>
      </w:pPr>
    </w:p>
    <w:p w14:paraId="42C4C038" w14:textId="60BC2DF7"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vault_nd_745a09d6-1178-40c1-a7ac-e68c8ce9b34f \* MERGEFORMAT </w:instrText>
      </w:r>
      <w:r w:rsidR="001C24AD">
        <w:rPr>
          <w:szCs w:val="22"/>
        </w:rPr>
        <w:fldChar w:fldCharType="separate"/>
      </w:r>
      <w:r w:rsidR="001C24AD">
        <w:rPr>
          <w:szCs w:val="22"/>
        </w:rPr>
        <w:t xml:space="preserve"> </w:t>
      </w:r>
      <w:r w:rsidR="001C24AD">
        <w:rPr>
          <w:szCs w:val="22"/>
        </w:rPr>
        <w:fldChar w:fldCharType="end"/>
      </w:r>
    </w:p>
    <w:p w14:paraId="110F00E2" w14:textId="77777777" w:rsidR="002E2C00" w:rsidRPr="00F14FAC" w:rsidRDefault="002E2C00">
      <w:pPr>
        <w:tabs>
          <w:tab w:val="clear" w:pos="567"/>
        </w:tabs>
        <w:spacing w:line="240" w:lineRule="auto"/>
        <w:rPr>
          <w:noProof/>
          <w:szCs w:val="22"/>
        </w:rPr>
      </w:pPr>
    </w:p>
    <w:p w14:paraId="07A19E18" w14:textId="77777777" w:rsidR="002E2C00" w:rsidRPr="00F14FAC" w:rsidRDefault="002E2C00">
      <w:pPr>
        <w:tabs>
          <w:tab w:val="clear" w:pos="567"/>
        </w:tabs>
        <w:spacing w:line="240" w:lineRule="auto"/>
        <w:rPr>
          <w:noProof/>
          <w:szCs w:val="22"/>
        </w:rPr>
      </w:pPr>
    </w:p>
    <w:p w14:paraId="5E3AB6D7" w14:textId="27CDD48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VAULT_ND_9a12a6db-b379-46d8-a6b2-3ade261c3090 \* MERGEFORMAT </w:instrText>
      </w:r>
      <w:r w:rsidR="001C24AD">
        <w:rPr>
          <w:b/>
          <w:szCs w:val="22"/>
        </w:rPr>
        <w:fldChar w:fldCharType="separate"/>
      </w:r>
      <w:r w:rsidR="001C24AD">
        <w:rPr>
          <w:b/>
          <w:szCs w:val="22"/>
        </w:rPr>
        <w:t xml:space="preserve"> </w:t>
      </w:r>
      <w:r w:rsidR="001C24AD">
        <w:rPr>
          <w:b/>
          <w:szCs w:val="22"/>
        </w:rPr>
        <w:fldChar w:fldCharType="end"/>
      </w:r>
    </w:p>
    <w:p w14:paraId="0D8531D2" w14:textId="77777777" w:rsidR="002E2C00" w:rsidRPr="00F14FAC" w:rsidRDefault="002E2C00">
      <w:pPr>
        <w:tabs>
          <w:tab w:val="clear" w:pos="567"/>
        </w:tabs>
        <w:spacing w:line="240" w:lineRule="auto"/>
        <w:rPr>
          <w:noProof/>
          <w:szCs w:val="22"/>
        </w:rPr>
      </w:pPr>
    </w:p>
    <w:p w14:paraId="49D5055A" w14:textId="77777777" w:rsidR="002E2C00" w:rsidRPr="00F14FAC" w:rsidRDefault="002E2C00">
      <w:pPr>
        <w:tabs>
          <w:tab w:val="clear" w:pos="567"/>
        </w:tabs>
        <w:spacing w:line="240" w:lineRule="auto"/>
        <w:rPr>
          <w:noProof/>
          <w:szCs w:val="22"/>
        </w:rPr>
      </w:pPr>
    </w:p>
    <w:p w14:paraId="0C3B3327" w14:textId="4552348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VAULT_ND_cd46e67e-46d6-4d28-89cd-c83770fda2bf \* MERGEFORMAT </w:instrText>
      </w:r>
      <w:r w:rsidR="001C24AD">
        <w:rPr>
          <w:b/>
          <w:szCs w:val="22"/>
        </w:rPr>
        <w:fldChar w:fldCharType="separate"/>
      </w:r>
      <w:r w:rsidR="001C24AD">
        <w:rPr>
          <w:b/>
          <w:szCs w:val="22"/>
        </w:rPr>
        <w:t xml:space="preserve"> </w:t>
      </w:r>
      <w:r w:rsidR="001C24AD">
        <w:rPr>
          <w:b/>
          <w:szCs w:val="22"/>
        </w:rPr>
        <w:fldChar w:fldCharType="end"/>
      </w:r>
    </w:p>
    <w:p w14:paraId="56261065" w14:textId="77777777" w:rsidR="002E2C00" w:rsidRPr="00F14FAC" w:rsidRDefault="002E2C00">
      <w:pPr>
        <w:tabs>
          <w:tab w:val="clear" w:pos="567"/>
        </w:tabs>
        <w:spacing w:line="240" w:lineRule="auto"/>
        <w:rPr>
          <w:noProof/>
          <w:szCs w:val="22"/>
        </w:rPr>
      </w:pPr>
    </w:p>
    <w:p w14:paraId="0D4FD97F" w14:textId="77777777" w:rsidR="002E2C00" w:rsidRPr="00F14FAC" w:rsidRDefault="00ED5D46">
      <w:pPr>
        <w:rPr>
          <w:szCs w:val="22"/>
        </w:rPr>
      </w:pPr>
      <w:r w:rsidRPr="00F14FAC">
        <w:rPr>
          <w:szCs w:val="22"/>
        </w:rPr>
        <w:t>Rok valjanosti</w:t>
      </w:r>
    </w:p>
    <w:p w14:paraId="4B5798B4" w14:textId="77777777" w:rsidR="002E2C00" w:rsidRPr="00F14FAC" w:rsidRDefault="002E2C00">
      <w:pPr>
        <w:tabs>
          <w:tab w:val="clear" w:pos="567"/>
        </w:tabs>
        <w:spacing w:line="240" w:lineRule="auto"/>
        <w:rPr>
          <w:noProof/>
          <w:szCs w:val="22"/>
        </w:rPr>
      </w:pPr>
    </w:p>
    <w:p w14:paraId="7A8A1ABD" w14:textId="77777777" w:rsidR="002E2C00" w:rsidRPr="00F14FAC" w:rsidRDefault="002E2C00">
      <w:pPr>
        <w:tabs>
          <w:tab w:val="clear" w:pos="567"/>
        </w:tabs>
        <w:spacing w:line="240" w:lineRule="auto"/>
        <w:rPr>
          <w:noProof/>
          <w:szCs w:val="22"/>
        </w:rPr>
      </w:pPr>
    </w:p>
    <w:p w14:paraId="1F30AD56" w14:textId="5718B24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VAULT_ND_58f96e2f-b573-4810-bd73-b5eed9a42623 \* MERGEFORMAT </w:instrText>
      </w:r>
      <w:r w:rsidR="001C24AD">
        <w:rPr>
          <w:b/>
          <w:szCs w:val="22"/>
        </w:rPr>
        <w:fldChar w:fldCharType="separate"/>
      </w:r>
      <w:r w:rsidR="001C24AD">
        <w:rPr>
          <w:b/>
          <w:szCs w:val="22"/>
        </w:rPr>
        <w:t xml:space="preserve"> </w:t>
      </w:r>
      <w:r w:rsidR="001C24AD">
        <w:rPr>
          <w:b/>
          <w:szCs w:val="22"/>
        </w:rPr>
        <w:fldChar w:fldCharType="end"/>
      </w:r>
    </w:p>
    <w:p w14:paraId="29768CA4" w14:textId="77777777" w:rsidR="002E2C00" w:rsidRPr="00F14FAC" w:rsidRDefault="002E2C00">
      <w:pPr>
        <w:tabs>
          <w:tab w:val="clear" w:pos="567"/>
        </w:tabs>
        <w:spacing w:line="240" w:lineRule="auto"/>
        <w:rPr>
          <w:noProof/>
          <w:szCs w:val="22"/>
        </w:rPr>
      </w:pPr>
    </w:p>
    <w:p w14:paraId="43FE4599" w14:textId="77777777" w:rsidR="002E2C00" w:rsidRPr="00F14FAC" w:rsidRDefault="00ED5D46">
      <w:pPr>
        <w:rPr>
          <w:szCs w:val="22"/>
        </w:rPr>
      </w:pPr>
      <w:r w:rsidRPr="00F14FAC">
        <w:rPr>
          <w:szCs w:val="22"/>
        </w:rPr>
        <w:t>Ne čuvati na temperaturi iznad 25°C.</w:t>
      </w:r>
    </w:p>
    <w:p w14:paraId="0CC0C624" w14:textId="77777777" w:rsidR="002E2C00" w:rsidRPr="00F14FAC" w:rsidRDefault="002E2C00">
      <w:pPr>
        <w:tabs>
          <w:tab w:val="clear" w:pos="567"/>
        </w:tabs>
        <w:spacing w:line="240" w:lineRule="auto"/>
        <w:ind w:left="567" w:hanging="567"/>
        <w:rPr>
          <w:noProof/>
          <w:szCs w:val="22"/>
        </w:rPr>
      </w:pPr>
    </w:p>
    <w:p w14:paraId="5A7E1876" w14:textId="77777777" w:rsidR="002E2C00" w:rsidRPr="00F14FAC" w:rsidRDefault="002E2C00">
      <w:pPr>
        <w:tabs>
          <w:tab w:val="clear" w:pos="567"/>
        </w:tabs>
        <w:spacing w:line="240" w:lineRule="auto"/>
        <w:ind w:left="567" w:hanging="567"/>
        <w:rPr>
          <w:noProof/>
          <w:szCs w:val="22"/>
        </w:rPr>
      </w:pPr>
    </w:p>
    <w:p w14:paraId="327D485A" w14:textId="3BF04CB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VAULT_ND_7d5f059b-eabd-4c5b-9c15-bd21af8aed81 \* MERGEFORMAT </w:instrText>
      </w:r>
      <w:r w:rsidR="001C24AD">
        <w:rPr>
          <w:b/>
          <w:szCs w:val="22"/>
        </w:rPr>
        <w:fldChar w:fldCharType="separate"/>
      </w:r>
      <w:r w:rsidR="001C24AD">
        <w:rPr>
          <w:b/>
          <w:szCs w:val="22"/>
        </w:rPr>
        <w:t xml:space="preserve"> </w:t>
      </w:r>
      <w:r w:rsidR="001C24AD">
        <w:rPr>
          <w:b/>
          <w:szCs w:val="22"/>
        </w:rPr>
        <w:fldChar w:fldCharType="end"/>
      </w:r>
    </w:p>
    <w:p w14:paraId="0B4D643D" w14:textId="77777777" w:rsidR="002E2C00" w:rsidRPr="00F14FAC" w:rsidRDefault="002E2C00">
      <w:pPr>
        <w:tabs>
          <w:tab w:val="clear" w:pos="567"/>
        </w:tabs>
        <w:spacing w:line="240" w:lineRule="auto"/>
        <w:rPr>
          <w:noProof/>
          <w:szCs w:val="22"/>
        </w:rPr>
      </w:pPr>
    </w:p>
    <w:p w14:paraId="330B2CD6" w14:textId="77777777" w:rsidR="002E2C00" w:rsidRPr="00F14FAC" w:rsidRDefault="002E2C00">
      <w:pPr>
        <w:tabs>
          <w:tab w:val="clear" w:pos="567"/>
        </w:tabs>
        <w:spacing w:line="240" w:lineRule="auto"/>
        <w:rPr>
          <w:noProof/>
          <w:szCs w:val="22"/>
        </w:rPr>
      </w:pPr>
    </w:p>
    <w:p w14:paraId="4EC3DBD1" w14:textId="6B918DB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VAULT_ND_f9dcdef4-5c3b-4a94-8e42-2e662cceea1c \* MERGEFORMAT </w:instrText>
      </w:r>
      <w:r w:rsidR="001C24AD">
        <w:rPr>
          <w:b/>
          <w:szCs w:val="22"/>
        </w:rPr>
        <w:fldChar w:fldCharType="separate"/>
      </w:r>
      <w:r w:rsidR="001C24AD">
        <w:rPr>
          <w:b/>
          <w:szCs w:val="22"/>
        </w:rPr>
        <w:t xml:space="preserve"> </w:t>
      </w:r>
      <w:r w:rsidR="001C24AD">
        <w:rPr>
          <w:b/>
          <w:szCs w:val="22"/>
        </w:rPr>
        <w:fldChar w:fldCharType="end"/>
      </w:r>
    </w:p>
    <w:p w14:paraId="4AD4C51B" w14:textId="77777777" w:rsidR="002E2C00" w:rsidRPr="00F14FAC" w:rsidRDefault="002E2C00">
      <w:pPr>
        <w:tabs>
          <w:tab w:val="clear" w:pos="567"/>
        </w:tabs>
        <w:spacing w:line="240" w:lineRule="auto"/>
        <w:rPr>
          <w:noProof/>
          <w:szCs w:val="22"/>
        </w:rPr>
      </w:pPr>
    </w:p>
    <w:p w14:paraId="5F9A7107" w14:textId="77777777" w:rsidR="002E2C00" w:rsidRPr="00F14FAC" w:rsidRDefault="00ED5D46">
      <w:pPr>
        <w:tabs>
          <w:tab w:val="clear" w:pos="567"/>
        </w:tabs>
        <w:spacing w:line="240" w:lineRule="auto"/>
        <w:rPr>
          <w:szCs w:val="22"/>
        </w:rPr>
      </w:pPr>
      <w:r w:rsidRPr="00F14FAC">
        <w:rPr>
          <w:szCs w:val="22"/>
        </w:rPr>
        <w:t>Actavis Group PTC ehf.</w:t>
      </w:r>
    </w:p>
    <w:p w14:paraId="42EEF9AD" w14:textId="77777777" w:rsidR="002E2C00" w:rsidRPr="00F14FAC" w:rsidRDefault="00ED5D46">
      <w:pPr>
        <w:tabs>
          <w:tab w:val="clear" w:pos="567"/>
        </w:tabs>
        <w:spacing w:line="240" w:lineRule="auto"/>
        <w:rPr>
          <w:szCs w:val="22"/>
        </w:rPr>
      </w:pPr>
      <w:r w:rsidRPr="00F14FAC">
        <w:rPr>
          <w:szCs w:val="22"/>
        </w:rPr>
        <w:t>220 Hafnarfjörður</w:t>
      </w:r>
    </w:p>
    <w:p w14:paraId="64ED3D68" w14:textId="77777777" w:rsidR="002E2C00" w:rsidRPr="00F14FAC" w:rsidRDefault="00ED5D46">
      <w:pPr>
        <w:tabs>
          <w:tab w:val="clear" w:pos="567"/>
        </w:tabs>
        <w:spacing w:line="240" w:lineRule="auto"/>
        <w:rPr>
          <w:noProof/>
          <w:szCs w:val="22"/>
        </w:rPr>
      </w:pPr>
      <w:r w:rsidRPr="00F14FAC">
        <w:rPr>
          <w:szCs w:val="22"/>
        </w:rPr>
        <w:t>Island</w:t>
      </w:r>
    </w:p>
    <w:p w14:paraId="7C59BDA2" w14:textId="77777777" w:rsidR="002E2C00" w:rsidRPr="00F14FAC" w:rsidRDefault="002E2C00">
      <w:pPr>
        <w:tabs>
          <w:tab w:val="clear" w:pos="567"/>
        </w:tabs>
        <w:spacing w:line="240" w:lineRule="auto"/>
        <w:rPr>
          <w:noProof/>
          <w:szCs w:val="22"/>
        </w:rPr>
      </w:pPr>
    </w:p>
    <w:p w14:paraId="19CCDD8D" w14:textId="77777777" w:rsidR="002E2C00" w:rsidRPr="00F14FAC" w:rsidRDefault="002E2C00">
      <w:pPr>
        <w:tabs>
          <w:tab w:val="clear" w:pos="567"/>
        </w:tabs>
        <w:spacing w:line="240" w:lineRule="auto"/>
        <w:rPr>
          <w:noProof/>
          <w:szCs w:val="22"/>
        </w:rPr>
      </w:pPr>
    </w:p>
    <w:p w14:paraId="635C1AB3" w14:textId="0C3E23F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VAULT_ND_eb303856-6804-4524-ae6e-5b74160e8de8 \* MERGEFORMAT </w:instrText>
      </w:r>
      <w:r w:rsidR="001C24AD">
        <w:rPr>
          <w:b/>
          <w:szCs w:val="22"/>
        </w:rPr>
        <w:fldChar w:fldCharType="separate"/>
      </w:r>
      <w:r w:rsidR="001C24AD">
        <w:rPr>
          <w:b/>
          <w:szCs w:val="22"/>
        </w:rPr>
        <w:t xml:space="preserve"> </w:t>
      </w:r>
      <w:r w:rsidR="001C24AD">
        <w:rPr>
          <w:b/>
          <w:szCs w:val="22"/>
        </w:rPr>
        <w:fldChar w:fldCharType="end"/>
      </w:r>
    </w:p>
    <w:p w14:paraId="5F7932DF" w14:textId="77777777" w:rsidR="002E2C00" w:rsidRPr="00F14FAC" w:rsidRDefault="002E2C00">
      <w:pPr>
        <w:tabs>
          <w:tab w:val="clear" w:pos="567"/>
        </w:tabs>
        <w:spacing w:line="240" w:lineRule="auto"/>
        <w:outlineLvl w:val="0"/>
        <w:rPr>
          <w:noProof/>
          <w:szCs w:val="22"/>
        </w:rPr>
      </w:pPr>
    </w:p>
    <w:p w14:paraId="47A179CA" w14:textId="77777777" w:rsidR="002E2C00" w:rsidRPr="00F14FAC" w:rsidRDefault="00ED5D46">
      <w:pPr>
        <w:tabs>
          <w:tab w:val="clear" w:pos="567"/>
        </w:tabs>
        <w:spacing w:line="240" w:lineRule="auto"/>
        <w:rPr>
          <w:noProof/>
          <w:szCs w:val="22"/>
          <w:highlight w:val="lightGray"/>
        </w:rPr>
      </w:pPr>
      <w:r w:rsidRPr="00F14FAC">
        <w:rPr>
          <w:noProof/>
          <w:szCs w:val="22"/>
        </w:rPr>
        <w:t>EU/1/11/693/012</w:t>
      </w:r>
    </w:p>
    <w:p w14:paraId="18CA1FFD" w14:textId="77777777" w:rsidR="002E2C00" w:rsidRPr="00F14FAC" w:rsidRDefault="002E2C00">
      <w:pPr>
        <w:tabs>
          <w:tab w:val="clear" w:pos="567"/>
        </w:tabs>
        <w:spacing w:line="240" w:lineRule="auto"/>
        <w:rPr>
          <w:noProof/>
          <w:szCs w:val="22"/>
        </w:rPr>
      </w:pPr>
    </w:p>
    <w:p w14:paraId="1D39EC14" w14:textId="77777777" w:rsidR="002E2C00" w:rsidRPr="00F14FAC" w:rsidRDefault="002E2C00">
      <w:pPr>
        <w:tabs>
          <w:tab w:val="clear" w:pos="567"/>
        </w:tabs>
        <w:spacing w:line="240" w:lineRule="auto"/>
        <w:rPr>
          <w:noProof/>
          <w:szCs w:val="22"/>
        </w:rPr>
      </w:pPr>
    </w:p>
    <w:p w14:paraId="52227376" w14:textId="1D77B08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VAULT_ND_6c88aae4-c02f-42e5-9277-890e477712f5 \* MERGEFORMAT </w:instrText>
      </w:r>
      <w:r w:rsidR="001C24AD">
        <w:rPr>
          <w:b/>
          <w:szCs w:val="22"/>
        </w:rPr>
        <w:fldChar w:fldCharType="separate"/>
      </w:r>
      <w:r w:rsidR="001C24AD">
        <w:rPr>
          <w:b/>
          <w:szCs w:val="22"/>
        </w:rPr>
        <w:t xml:space="preserve"> </w:t>
      </w:r>
      <w:r w:rsidR="001C24AD">
        <w:rPr>
          <w:b/>
          <w:szCs w:val="22"/>
        </w:rPr>
        <w:fldChar w:fldCharType="end"/>
      </w:r>
    </w:p>
    <w:p w14:paraId="0EB4588D" w14:textId="77777777" w:rsidR="002E2C00" w:rsidRPr="00F14FAC" w:rsidRDefault="002E2C00">
      <w:pPr>
        <w:tabs>
          <w:tab w:val="clear" w:pos="567"/>
        </w:tabs>
        <w:spacing w:line="240" w:lineRule="auto"/>
        <w:rPr>
          <w:noProof/>
          <w:szCs w:val="22"/>
        </w:rPr>
      </w:pPr>
    </w:p>
    <w:p w14:paraId="37B5D52B" w14:textId="77777777" w:rsidR="002E2C00" w:rsidRPr="00F14FAC" w:rsidRDefault="00ED5D46">
      <w:pPr>
        <w:rPr>
          <w:szCs w:val="22"/>
        </w:rPr>
      </w:pPr>
      <w:r w:rsidRPr="00F14FAC">
        <w:rPr>
          <w:szCs w:val="22"/>
        </w:rPr>
        <w:t>Broj serije</w:t>
      </w:r>
    </w:p>
    <w:p w14:paraId="55BF9216" w14:textId="77777777" w:rsidR="002E2C00" w:rsidRPr="00F14FAC" w:rsidRDefault="002E2C00">
      <w:pPr>
        <w:tabs>
          <w:tab w:val="clear" w:pos="567"/>
        </w:tabs>
        <w:spacing w:line="240" w:lineRule="auto"/>
        <w:rPr>
          <w:noProof/>
          <w:szCs w:val="22"/>
        </w:rPr>
      </w:pPr>
    </w:p>
    <w:p w14:paraId="31542A10" w14:textId="77777777" w:rsidR="002E2C00" w:rsidRPr="00F14FAC" w:rsidRDefault="002E2C00">
      <w:pPr>
        <w:tabs>
          <w:tab w:val="clear" w:pos="567"/>
        </w:tabs>
        <w:spacing w:line="240" w:lineRule="auto"/>
        <w:rPr>
          <w:noProof/>
          <w:szCs w:val="22"/>
        </w:rPr>
      </w:pPr>
    </w:p>
    <w:p w14:paraId="04DE7A03" w14:textId="2BA8F1B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VAULT_ND_9628aa79-bc41-4e79-9ca9-859f7ea99ee7 \* MERGEFORMAT </w:instrText>
      </w:r>
      <w:r w:rsidR="001C24AD">
        <w:rPr>
          <w:b/>
          <w:szCs w:val="22"/>
        </w:rPr>
        <w:fldChar w:fldCharType="separate"/>
      </w:r>
      <w:r w:rsidR="001C24AD">
        <w:rPr>
          <w:b/>
          <w:szCs w:val="22"/>
        </w:rPr>
        <w:t xml:space="preserve"> </w:t>
      </w:r>
      <w:r w:rsidR="001C24AD">
        <w:rPr>
          <w:b/>
          <w:szCs w:val="22"/>
        </w:rPr>
        <w:fldChar w:fldCharType="end"/>
      </w:r>
    </w:p>
    <w:p w14:paraId="65FB8287" w14:textId="77777777" w:rsidR="002E2C00" w:rsidRPr="00F14FAC" w:rsidRDefault="002E2C00">
      <w:pPr>
        <w:tabs>
          <w:tab w:val="clear" w:pos="567"/>
        </w:tabs>
        <w:spacing w:line="240" w:lineRule="auto"/>
        <w:rPr>
          <w:noProof/>
          <w:szCs w:val="22"/>
        </w:rPr>
      </w:pPr>
    </w:p>
    <w:p w14:paraId="7CCB7325" w14:textId="77777777" w:rsidR="002E2C00" w:rsidRPr="00F14FAC" w:rsidRDefault="002E2C00">
      <w:pPr>
        <w:tabs>
          <w:tab w:val="clear" w:pos="567"/>
        </w:tabs>
        <w:spacing w:line="240" w:lineRule="auto"/>
        <w:rPr>
          <w:noProof/>
          <w:szCs w:val="22"/>
        </w:rPr>
      </w:pPr>
    </w:p>
    <w:p w14:paraId="240D472F" w14:textId="0DC1FB2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VAULT_ND_180de68c-93f4-4992-a584-e2cb4014829d \* MERGEFORMAT </w:instrText>
      </w:r>
      <w:r w:rsidR="001C24AD">
        <w:rPr>
          <w:b/>
          <w:szCs w:val="22"/>
        </w:rPr>
        <w:fldChar w:fldCharType="separate"/>
      </w:r>
      <w:r w:rsidR="001C24AD">
        <w:rPr>
          <w:b/>
          <w:szCs w:val="22"/>
        </w:rPr>
        <w:t xml:space="preserve"> </w:t>
      </w:r>
      <w:r w:rsidR="001C24AD">
        <w:rPr>
          <w:b/>
          <w:szCs w:val="22"/>
        </w:rPr>
        <w:fldChar w:fldCharType="end"/>
      </w:r>
    </w:p>
    <w:p w14:paraId="2C70898D" w14:textId="77777777" w:rsidR="002E2C00" w:rsidRPr="00F14FAC" w:rsidRDefault="002E2C00">
      <w:pPr>
        <w:tabs>
          <w:tab w:val="clear" w:pos="567"/>
        </w:tabs>
        <w:spacing w:line="240" w:lineRule="auto"/>
        <w:rPr>
          <w:noProof/>
          <w:szCs w:val="22"/>
        </w:rPr>
      </w:pPr>
    </w:p>
    <w:p w14:paraId="7459B7E4" w14:textId="77777777" w:rsidR="002E2C00" w:rsidRPr="00F14FAC" w:rsidRDefault="002E2C00">
      <w:pPr>
        <w:tabs>
          <w:tab w:val="clear" w:pos="567"/>
        </w:tabs>
        <w:spacing w:line="240" w:lineRule="auto"/>
        <w:rPr>
          <w:noProof/>
          <w:szCs w:val="22"/>
        </w:rPr>
      </w:pPr>
    </w:p>
    <w:p w14:paraId="30F0A595" w14:textId="703ECDB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VAULT_ND_f3fadbb4-1c0a-4cfb-aee9-3093e0371fae \* MERGEFORMAT </w:instrText>
      </w:r>
      <w:r w:rsidR="001C24AD">
        <w:rPr>
          <w:b/>
          <w:szCs w:val="22"/>
        </w:rPr>
        <w:fldChar w:fldCharType="separate"/>
      </w:r>
      <w:r w:rsidR="001C24AD">
        <w:rPr>
          <w:b/>
          <w:szCs w:val="22"/>
        </w:rPr>
        <w:t xml:space="preserve"> </w:t>
      </w:r>
      <w:r w:rsidR="001C24AD">
        <w:rPr>
          <w:b/>
          <w:szCs w:val="22"/>
        </w:rPr>
        <w:fldChar w:fldCharType="end"/>
      </w:r>
    </w:p>
    <w:p w14:paraId="1B0D136E" w14:textId="77777777" w:rsidR="002E2C00" w:rsidRPr="00F14FAC" w:rsidRDefault="002E2C00">
      <w:pPr>
        <w:rPr>
          <w:b/>
          <w:noProof/>
          <w:szCs w:val="22"/>
        </w:rPr>
      </w:pPr>
    </w:p>
    <w:p w14:paraId="5FAF35AE" w14:textId="77777777" w:rsidR="002E2C00" w:rsidRPr="00F14FAC" w:rsidRDefault="00ED5D46">
      <w:pPr>
        <w:rPr>
          <w:noProof/>
          <w:szCs w:val="22"/>
          <w:u w:val="single"/>
        </w:rPr>
      </w:pPr>
      <w:r w:rsidRPr="00F14FAC">
        <w:rPr>
          <w:szCs w:val="22"/>
        </w:rPr>
        <w:t xml:space="preserve">Rivastigmin Actavis 4,5 mg </w:t>
      </w:r>
    </w:p>
    <w:p w14:paraId="5FAB426E" w14:textId="77777777" w:rsidR="002E2C00" w:rsidRPr="00F14FAC" w:rsidRDefault="002E2C00">
      <w:pPr>
        <w:tabs>
          <w:tab w:val="clear" w:pos="567"/>
          <w:tab w:val="left" w:pos="0"/>
        </w:tabs>
        <w:spacing w:line="240" w:lineRule="auto"/>
        <w:rPr>
          <w:noProof/>
          <w:szCs w:val="22"/>
        </w:rPr>
      </w:pPr>
    </w:p>
    <w:p w14:paraId="48205738" w14:textId="77777777" w:rsidR="002E2C00" w:rsidRPr="00F14FAC" w:rsidRDefault="002E2C00">
      <w:pPr>
        <w:rPr>
          <w:b/>
          <w:noProof/>
          <w:szCs w:val="22"/>
        </w:rPr>
      </w:pPr>
    </w:p>
    <w:p w14:paraId="1BBED058" w14:textId="6B174755"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VAULT_ND_aed154f8-f115-466f-aba9-e3796cbaa2ce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024B8103" w14:textId="77777777" w:rsidR="002E2C00" w:rsidRPr="00F14FAC" w:rsidRDefault="002E2C00">
      <w:pPr>
        <w:tabs>
          <w:tab w:val="clear" w:pos="567"/>
          <w:tab w:val="left" w:pos="720"/>
        </w:tabs>
        <w:spacing w:line="240" w:lineRule="auto"/>
        <w:rPr>
          <w:noProof/>
          <w:szCs w:val="22"/>
        </w:rPr>
      </w:pPr>
    </w:p>
    <w:p w14:paraId="25A0F6AE"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2B243998" w14:textId="77777777" w:rsidR="002E2C00" w:rsidRPr="00F14FAC" w:rsidRDefault="002E2C00">
      <w:pPr>
        <w:tabs>
          <w:tab w:val="clear" w:pos="567"/>
          <w:tab w:val="left" w:pos="720"/>
        </w:tabs>
        <w:spacing w:line="240" w:lineRule="auto"/>
        <w:rPr>
          <w:noProof/>
          <w:szCs w:val="22"/>
        </w:rPr>
      </w:pPr>
    </w:p>
    <w:p w14:paraId="27C25888" w14:textId="77777777" w:rsidR="002E2C00" w:rsidRPr="00F14FAC" w:rsidRDefault="002E2C00">
      <w:pPr>
        <w:tabs>
          <w:tab w:val="clear" w:pos="567"/>
          <w:tab w:val="left" w:pos="720"/>
        </w:tabs>
        <w:spacing w:line="240" w:lineRule="auto"/>
        <w:rPr>
          <w:noProof/>
          <w:szCs w:val="22"/>
        </w:rPr>
      </w:pPr>
    </w:p>
    <w:p w14:paraId="65CB2ADA" w14:textId="5A12ED27"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VAULT_ND_d3348b56-024b-480a-b7b1-126fb8da9149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3E37D80B" w14:textId="77777777" w:rsidR="002E2C00" w:rsidRPr="00F14FAC" w:rsidRDefault="002E2C00">
      <w:pPr>
        <w:tabs>
          <w:tab w:val="clear" w:pos="567"/>
          <w:tab w:val="left" w:pos="720"/>
        </w:tabs>
        <w:spacing w:line="240" w:lineRule="auto"/>
        <w:rPr>
          <w:noProof/>
          <w:szCs w:val="22"/>
        </w:rPr>
      </w:pPr>
    </w:p>
    <w:p w14:paraId="7F67F895" w14:textId="77777777" w:rsidR="002E2C00" w:rsidRPr="00F14FAC" w:rsidRDefault="00ED5D46">
      <w:pPr>
        <w:spacing w:line="240" w:lineRule="auto"/>
        <w:rPr>
          <w:szCs w:val="22"/>
        </w:rPr>
      </w:pPr>
      <w:r w:rsidRPr="00F14FAC">
        <w:rPr>
          <w:szCs w:val="22"/>
        </w:rPr>
        <w:t>PC: {broj}</w:t>
      </w:r>
    </w:p>
    <w:p w14:paraId="52B85D1F" w14:textId="77777777" w:rsidR="002E2C00" w:rsidRPr="00F14FAC" w:rsidRDefault="00ED5D46">
      <w:pPr>
        <w:spacing w:line="240" w:lineRule="auto"/>
        <w:rPr>
          <w:szCs w:val="22"/>
        </w:rPr>
      </w:pPr>
      <w:r w:rsidRPr="00F14FAC">
        <w:rPr>
          <w:szCs w:val="22"/>
        </w:rPr>
        <w:t>SN: {broj}</w:t>
      </w:r>
    </w:p>
    <w:p w14:paraId="05D944CF" w14:textId="77777777" w:rsidR="002E2C00" w:rsidRPr="00F14FAC" w:rsidRDefault="00ED5D46">
      <w:pPr>
        <w:spacing w:line="240" w:lineRule="auto"/>
        <w:rPr>
          <w:szCs w:val="22"/>
        </w:rPr>
      </w:pPr>
      <w:r w:rsidRPr="00F14FAC">
        <w:rPr>
          <w:szCs w:val="22"/>
        </w:rPr>
        <w:t>NN: {broj}</w:t>
      </w:r>
    </w:p>
    <w:p w14:paraId="7B3164CE" w14:textId="77777777" w:rsidR="002E2C00" w:rsidRPr="00F14FAC" w:rsidRDefault="002E2C00">
      <w:pPr>
        <w:rPr>
          <w:b/>
          <w:noProof/>
          <w:szCs w:val="22"/>
        </w:rPr>
      </w:pPr>
    </w:p>
    <w:p w14:paraId="30F5281A" w14:textId="77777777" w:rsidR="002E2C00" w:rsidRPr="00F14FAC" w:rsidRDefault="002E2C00">
      <w:pPr>
        <w:rPr>
          <w:b/>
          <w:noProof/>
          <w:szCs w:val="22"/>
        </w:rPr>
      </w:pPr>
    </w:p>
    <w:p w14:paraId="48102B43" w14:textId="77777777" w:rsidR="002E2C00" w:rsidRPr="00F14FAC" w:rsidRDefault="00ED5D46">
      <w:pPr>
        <w:rPr>
          <w:szCs w:val="22"/>
          <w:lang w:eastAsia="sl-SI"/>
        </w:rPr>
      </w:pPr>
      <w:r w:rsidRPr="00F14FAC">
        <w:rPr>
          <w:b/>
          <w:noProof/>
          <w:szCs w:val="22"/>
        </w:rPr>
        <w:br w:type="page"/>
      </w:r>
    </w:p>
    <w:p w14:paraId="2F587D90"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UNUTARNJEM </w:t>
      </w:r>
      <w:r w:rsidRPr="00F14FAC">
        <w:rPr>
          <w:b/>
          <w:noProof/>
          <w:szCs w:val="22"/>
        </w:rPr>
        <w:t>PAKIRANJU</w:t>
      </w:r>
    </w:p>
    <w:p w14:paraId="70D5B714"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51DD7C31"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NALJEPNICA ZA SPREMNIK S KAPSULAMA</w:t>
      </w:r>
    </w:p>
    <w:p w14:paraId="38F23C71" w14:textId="77777777" w:rsidR="002E2C00" w:rsidRPr="00F14FAC" w:rsidRDefault="002E2C00">
      <w:pPr>
        <w:tabs>
          <w:tab w:val="clear" w:pos="567"/>
        </w:tabs>
        <w:spacing w:line="240" w:lineRule="auto"/>
        <w:rPr>
          <w:noProof/>
          <w:szCs w:val="22"/>
        </w:rPr>
      </w:pPr>
    </w:p>
    <w:p w14:paraId="40059052" w14:textId="77777777" w:rsidR="002E2C00" w:rsidRPr="00F14FAC" w:rsidRDefault="002E2C00">
      <w:pPr>
        <w:tabs>
          <w:tab w:val="clear" w:pos="567"/>
        </w:tabs>
        <w:spacing w:line="240" w:lineRule="auto"/>
        <w:rPr>
          <w:noProof/>
          <w:szCs w:val="22"/>
        </w:rPr>
      </w:pPr>
    </w:p>
    <w:p w14:paraId="307E6864" w14:textId="6574CB0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VAULT_ND_0190b558-08d6-4884-8783-c2051250005a \* MERGEFORMAT </w:instrText>
      </w:r>
      <w:r w:rsidR="001C24AD">
        <w:rPr>
          <w:b/>
          <w:szCs w:val="22"/>
        </w:rPr>
        <w:fldChar w:fldCharType="separate"/>
      </w:r>
      <w:r w:rsidR="001C24AD">
        <w:rPr>
          <w:b/>
          <w:szCs w:val="22"/>
        </w:rPr>
        <w:t xml:space="preserve"> </w:t>
      </w:r>
      <w:r w:rsidR="001C24AD">
        <w:rPr>
          <w:b/>
          <w:szCs w:val="22"/>
        </w:rPr>
        <w:fldChar w:fldCharType="end"/>
      </w:r>
    </w:p>
    <w:p w14:paraId="7C778C8E" w14:textId="77777777" w:rsidR="002E2C00" w:rsidRPr="00F14FAC" w:rsidRDefault="002E2C00">
      <w:pPr>
        <w:tabs>
          <w:tab w:val="clear" w:pos="567"/>
        </w:tabs>
        <w:spacing w:line="240" w:lineRule="auto"/>
        <w:rPr>
          <w:noProof/>
          <w:szCs w:val="22"/>
        </w:rPr>
      </w:pPr>
    </w:p>
    <w:p w14:paraId="115827B0"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4,5 mg tvrde kapsule </w:t>
      </w:r>
    </w:p>
    <w:p w14:paraId="7DF74767" w14:textId="77777777" w:rsidR="002E2C00" w:rsidRPr="00F14FAC" w:rsidRDefault="00ED5D46">
      <w:pPr>
        <w:tabs>
          <w:tab w:val="clear" w:pos="567"/>
        </w:tabs>
        <w:spacing w:line="240" w:lineRule="auto"/>
        <w:rPr>
          <w:noProof/>
          <w:szCs w:val="22"/>
        </w:rPr>
      </w:pPr>
      <w:r w:rsidRPr="00F14FAC">
        <w:rPr>
          <w:szCs w:val="22"/>
        </w:rPr>
        <w:t xml:space="preserve">rivastigmin </w:t>
      </w:r>
    </w:p>
    <w:p w14:paraId="127B2AAA" w14:textId="77777777" w:rsidR="002E2C00" w:rsidRPr="00F14FAC" w:rsidRDefault="002E2C00">
      <w:pPr>
        <w:tabs>
          <w:tab w:val="clear" w:pos="567"/>
        </w:tabs>
        <w:rPr>
          <w:noProof/>
          <w:szCs w:val="22"/>
        </w:rPr>
      </w:pPr>
    </w:p>
    <w:p w14:paraId="1A207322" w14:textId="77777777" w:rsidR="002E2C00" w:rsidRPr="00F14FAC" w:rsidRDefault="002E2C00">
      <w:pPr>
        <w:tabs>
          <w:tab w:val="clear" w:pos="567"/>
        </w:tabs>
        <w:rPr>
          <w:noProof/>
          <w:szCs w:val="22"/>
        </w:rPr>
      </w:pPr>
    </w:p>
    <w:p w14:paraId="69ED9BBE" w14:textId="2B130B9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VAULT_ND_2c0a1080-c21b-464b-b491-01c2b904944f \* MERGEFORMAT </w:instrText>
      </w:r>
      <w:r w:rsidR="001C24AD">
        <w:rPr>
          <w:b/>
        </w:rPr>
        <w:fldChar w:fldCharType="separate"/>
      </w:r>
      <w:r w:rsidR="001C24AD">
        <w:rPr>
          <w:b/>
        </w:rPr>
        <w:t xml:space="preserve"> </w:t>
      </w:r>
      <w:r w:rsidR="001C24AD">
        <w:rPr>
          <w:b/>
        </w:rPr>
        <w:fldChar w:fldCharType="end"/>
      </w:r>
    </w:p>
    <w:p w14:paraId="5B7CB14C" w14:textId="77777777" w:rsidR="002E2C00" w:rsidRPr="00F14FAC" w:rsidRDefault="002E2C00">
      <w:pPr>
        <w:tabs>
          <w:tab w:val="clear" w:pos="567"/>
        </w:tabs>
        <w:spacing w:line="240" w:lineRule="auto"/>
        <w:rPr>
          <w:noProof/>
          <w:szCs w:val="22"/>
        </w:rPr>
      </w:pPr>
    </w:p>
    <w:p w14:paraId="59AA9251" w14:textId="77777777" w:rsidR="002E2C00" w:rsidRPr="00F14FAC" w:rsidRDefault="00ED5D46">
      <w:pPr>
        <w:tabs>
          <w:tab w:val="clear" w:pos="567"/>
        </w:tabs>
        <w:ind w:right="-2"/>
        <w:rPr>
          <w:szCs w:val="22"/>
        </w:rPr>
      </w:pPr>
      <w:r w:rsidRPr="00F14FAC">
        <w:rPr>
          <w:szCs w:val="22"/>
        </w:rPr>
        <w:t xml:space="preserve">1 kapsula sadrži 4,5 mg rivastigmina (u obliku rivastagminhidrogentartarata). </w:t>
      </w:r>
    </w:p>
    <w:p w14:paraId="7FBC01DE" w14:textId="77777777" w:rsidR="002E2C00" w:rsidRPr="00F14FAC" w:rsidRDefault="002E2C00">
      <w:pPr>
        <w:tabs>
          <w:tab w:val="clear" w:pos="567"/>
        </w:tabs>
        <w:spacing w:line="240" w:lineRule="auto"/>
        <w:rPr>
          <w:noProof/>
          <w:szCs w:val="22"/>
        </w:rPr>
      </w:pPr>
    </w:p>
    <w:p w14:paraId="6AA096AF" w14:textId="77777777" w:rsidR="002E2C00" w:rsidRPr="00F14FAC" w:rsidRDefault="002E2C00">
      <w:pPr>
        <w:tabs>
          <w:tab w:val="clear" w:pos="567"/>
        </w:tabs>
        <w:spacing w:line="240" w:lineRule="auto"/>
        <w:rPr>
          <w:noProof/>
          <w:szCs w:val="22"/>
        </w:rPr>
      </w:pPr>
    </w:p>
    <w:p w14:paraId="2DC1AD4A" w14:textId="1437CA9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VAULT_ND_c7643050-c7fe-4d9c-9e01-bff22b6206f9 \* MERGEFORMAT </w:instrText>
      </w:r>
      <w:r w:rsidR="001C24AD">
        <w:rPr>
          <w:b/>
          <w:szCs w:val="22"/>
        </w:rPr>
        <w:fldChar w:fldCharType="separate"/>
      </w:r>
      <w:r w:rsidR="001C24AD">
        <w:rPr>
          <w:b/>
          <w:szCs w:val="22"/>
        </w:rPr>
        <w:t xml:space="preserve"> </w:t>
      </w:r>
      <w:r w:rsidR="001C24AD">
        <w:rPr>
          <w:b/>
          <w:szCs w:val="22"/>
        </w:rPr>
        <w:fldChar w:fldCharType="end"/>
      </w:r>
    </w:p>
    <w:p w14:paraId="7A21B111" w14:textId="77777777" w:rsidR="002E2C00" w:rsidRPr="00F14FAC" w:rsidRDefault="002E2C00">
      <w:pPr>
        <w:tabs>
          <w:tab w:val="clear" w:pos="567"/>
        </w:tabs>
        <w:spacing w:line="240" w:lineRule="auto"/>
        <w:rPr>
          <w:noProof/>
          <w:szCs w:val="22"/>
        </w:rPr>
      </w:pPr>
    </w:p>
    <w:p w14:paraId="7992DA6D" w14:textId="77777777" w:rsidR="002E2C00" w:rsidRPr="00F14FAC" w:rsidRDefault="002E2C00">
      <w:pPr>
        <w:tabs>
          <w:tab w:val="clear" w:pos="567"/>
        </w:tabs>
        <w:spacing w:line="240" w:lineRule="auto"/>
        <w:rPr>
          <w:noProof/>
          <w:szCs w:val="22"/>
        </w:rPr>
      </w:pPr>
    </w:p>
    <w:p w14:paraId="11D26E2D" w14:textId="65834D7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VAULT_ND_9e65185a-6cef-4890-831e-ba4baa536a69 \* MERGEFORMAT </w:instrText>
      </w:r>
      <w:r w:rsidR="001C24AD">
        <w:rPr>
          <w:b/>
          <w:szCs w:val="22"/>
        </w:rPr>
        <w:fldChar w:fldCharType="separate"/>
      </w:r>
      <w:r w:rsidR="001C24AD">
        <w:rPr>
          <w:b/>
          <w:szCs w:val="22"/>
        </w:rPr>
        <w:t xml:space="preserve"> </w:t>
      </w:r>
      <w:r w:rsidR="001C24AD">
        <w:rPr>
          <w:b/>
          <w:szCs w:val="22"/>
        </w:rPr>
        <w:fldChar w:fldCharType="end"/>
      </w:r>
    </w:p>
    <w:p w14:paraId="50D98173" w14:textId="77777777" w:rsidR="002E2C00" w:rsidRPr="00F14FAC" w:rsidRDefault="002E2C00">
      <w:pPr>
        <w:tabs>
          <w:tab w:val="clear" w:pos="567"/>
        </w:tabs>
        <w:spacing w:line="240" w:lineRule="auto"/>
        <w:rPr>
          <w:noProof/>
          <w:szCs w:val="22"/>
        </w:rPr>
      </w:pPr>
    </w:p>
    <w:p w14:paraId="4347EF18"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39AC4F26" w14:textId="77777777" w:rsidR="002E2C00" w:rsidRPr="00F14FAC" w:rsidRDefault="002E2C00">
      <w:pPr>
        <w:tabs>
          <w:tab w:val="clear" w:pos="567"/>
        </w:tabs>
        <w:spacing w:line="240" w:lineRule="auto"/>
        <w:rPr>
          <w:noProof/>
          <w:szCs w:val="22"/>
        </w:rPr>
      </w:pPr>
    </w:p>
    <w:p w14:paraId="22654012" w14:textId="77777777" w:rsidR="002E2C00" w:rsidRPr="00F14FAC" w:rsidRDefault="002E2C00">
      <w:pPr>
        <w:tabs>
          <w:tab w:val="clear" w:pos="567"/>
        </w:tabs>
        <w:spacing w:line="240" w:lineRule="auto"/>
        <w:rPr>
          <w:noProof/>
          <w:szCs w:val="22"/>
        </w:rPr>
      </w:pPr>
    </w:p>
    <w:p w14:paraId="2157AF29" w14:textId="6EE83CB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VAULT_ND_06a126a4-2b24-4efc-9762-89227448edd3 \* MERGEFORMAT </w:instrText>
      </w:r>
      <w:r w:rsidR="001C24AD">
        <w:rPr>
          <w:b/>
          <w:szCs w:val="22"/>
        </w:rPr>
        <w:fldChar w:fldCharType="separate"/>
      </w:r>
      <w:r w:rsidR="001C24AD">
        <w:rPr>
          <w:b/>
          <w:szCs w:val="22"/>
        </w:rPr>
        <w:t xml:space="preserve"> </w:t>
      </w:r>
      <w:r w:rsidR="001C24AD">
        <w:rPr>
          <w:b/>
          <w:szCs w:val="22"/>
        </w:rPr>
        <w:fldChar w:fldCharType="end"/>
      </w:r>
    </w:p>
    <w:p w14:paraId="3BE76959" w14:textId="77777777" w:rsidR="002E2C00" w:rsidRPr="00F14FAC" w:rsidRDefault="002E2C00">
      <w:pPr>
        <w:tabs>
          <w:tab w:val="clear" w:pos="567"/>
        </w:tabs>
        <w:spacing w:line="240" w:lineRule="auto"/>
        <w:rPr>
          <w:noProof/>
          <w:szCs w:val="22"/>
        </w:rPr>
      </w:pPr>
    </w:p>
    <w:p w14:paraId="37C150AD"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0E40D26B" w14:textId="77777777" w:rsidR="002E2C00" w:rsidRPr="00F14FAC" w:rsidRDefault="00ED5D46">
      <w:pPr>
        <w:spacing w:line="240" w:lineRule="auto"/>
        <w:rPr>
          <w:szCs w:val="22"/>
        </w:rPr>
      </w:pPr>
      <w:r w:rsidRPr="00F14FAC">
        <w:rPr>
          <w:szCs w:val="22"/>
        </w:rPr>
        <w:t>Za primjenu kroz usta.</w:t>
      </w:r>
    </w:p>
    <w:p w14:paraId="67D516FB"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74DF794A" w14:textId="77777777" w:rsidR="002E2C00" w:rsidRPr="00F14FAC" w:rsidRDefault="002E2C00">
      <w:pPr>
        <w:spacing w:line="240" w:lineRule="auto"/>
        <w:rPr>
          <w:szCs w:val="22"/>
        </w:rPr>
      </w:pPr>
    </w:p>
    <w:p w14:paraId="3C3D117B" w14:textId="77777777" w:rsidR="002E2C00" w:rsidRPr="00F14FAC" w:rsidRDefault="002E2C00">
      <w:pPr>
        <w:tabs>
          <w:tab w:val="clear" w:pos="567"/>
        </w:tabs>
        <w:spacing w:line="240" w:lineRule="auto"/>
        <w:rPr>
          <w:noProof/>
          <w:szCs w:val="22"/>
        </w:rPr>
      </w:pPr>
    </w:p>
    <w:p w14:paraId="0DD4706E" w14:textId="0899CE8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VAULT_ND_afc677a8-3f48-478f-bc55-4d4477340280 \* MERGEFORMAT </w:instrText>
      </w:r>
      <w:r w:rsidR="001C24AD">
        <w:rPr>
          <w:b/>
          <w:szCs w:val="22"/>
        </w:rPr>
        <w:fldChar w:fldCharType="separate"/>
      </w:r>
      <w:r w:rsidR="001C24AD">
        <w:rPr>
          <w:b/>
          <w:szCs w:val="22"/>
        </w:rPr>
        <w:t xml:space="preserve"> </w:t>
      </w:r>
      <w:r w:rsidR="001C24AD">
        <w:rPr>
          <w:b/>
          <w:szCs w:val="22"/>
        </w:rPr>
        <w:fldChar w:fldCharType="end"/>
      </w:r>
    </w:p>
    <w:p w14:paraId="29E9F026" w14:textId="77777777" w:rsidR="002E2C00" w:rsidRPr="00F14FAC" w:rsidRDefault="002E2C00">
      <w:pPr>
        <w:tabs>
          <w:tab w:val="clear" w:pos="567"/>
        </w:tabs>
        <w:spacing w:line="240" w:lineRule="auto"/>
        <w:rPr>
          <w:noProof/>
          <w:szCs w:val="22"/>
        </w:rPr>
      </w:pPr>
    </w:p>
    <w:p w14:paraId="0EAEA086" w14:textId="177C298B"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vault_nd_f7393c4d-9370-4de2-8664-9e89434c10c5 \* MERGEFORMAT </w:instrText>
      </w:r>
      <w:r w:rsidR="001C24AD">
        <w:rPr>
          <w:szCs w:val="22"/>
        </w:rPr>
        <w:fldChar w:fldCharType="separate"/>
      </w:r>
      <w:r w:rsidR="001C24AD">
        <w:rPr>
          <w:szCs w:val="22"/>
        </w:rPr>
        <w:t xml:space="preserve"> </w:t>
      </w:r>
      <w:r w:rsidR="001C24AD">
        <w:rPr>
          <w:szCs w:val="22"/>
        </w:rPr>
        <w:fldChar w:fldCharType="end"/>
      </w:r>
    </w:p>
    <w:p w14:paraId="5C50E96E" w14:textId="77777777" w:rsidR="002E2C00" w:rsidRPr="00F14FAC" w:rsidRDefault="002E2C00">
      <w:pPr>
        <w:tabs>
          <w:tab w:val="clear" w:pos="567"/>
        </w:tabs>
        <w:spacing w:line="240" w:lineRule="auto"/>
        <w:rPr>
          <w:noProof/>
          <w:szCs w:val="22"/>
        </w:rPr>
      </w:pPr>
    </w:p>
    <w:p w14:paraId="2717F602" w14:textId="77777777" w:rsidR="002E2C00" w:rsidRPr="00F14FAC" w:rsidRDefault="002E2C00">
      <w:pPr>
        <w:tabs>
          <w:tab w:val="clear" w:pos="567"/>
        </w:tabs>
        <w:spacing w:line="240" w:lineRule="auto"/>
        <w:rPr>
          <w:noProof/>
          <w:szCs w:val="22"/>
        </w:rPr>
      </w:pPr>
    </w:p>
    <w:p w14:paraId="5D45646B" w14:textId="56FAFB8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VAULT_ND_0166f6a9-46cc-4b33-b5ba-f49728b14111 \* MERGEFORMAT </w:instrText>
      </w:r>
      <w:r w:rsidR="001C24AD">
        <w:rPr>
          <w:b/>
          <w:szCs w:val="22"/>
        </w:rPr>
        <w:fldChar w:fldCharType="separate"/>
      </w:r>
      <w:r w:rsidR="001C24AD">
        <w:rPr>
          <w:b/>
          <w:szCs w:val="22"/>
        </w:rPr>
        <w:t xml:space="preserve"> </w:t>
      </w:r>
      <w:r w:rsidR="001C24AD">
        <w:rPr>
          <w:b/>
          <w:szCs w:val="22"/>
        </w:rPr>
        <w:fldChar w:fldCharType="end"/>
      </w:r>
    </w:p>
    <w:p w14:paraId="4A2A57D4" w14:textId="77777777" w:rsidR="002E2C00" w:rsidRPr="00F14FAC" w:rsidRDefault="002E2C00">
      <w:pPr>
        <w:tabs>
          <w:tab w:val="clear" w:pos="567"/>
        </w:tabs>
        <w:spacing w:line="240" w:lineRule="auto"/>
        <w:rPr>
          <w:noProof/>
          <w:szCs w:val="22"/>
        </w:rPr>
      </w:pPr>
    </w:p>
    <w:p w14:paraId="55783CA0" w14:textId="77777777" w:rsidR="002E2C00" w:rsidRPr="00F14FAC" w:rsidRDefault="002E2C00">
      <w:pPr>
        <w:tabs>
          <w:tab w:val="clear" w:pos="567"/>
        </w:tabs>
        <w:spacing w:line="240" w:lineRule="auto"/>
        <w:rPr>
          <w:noProof/>
          <w:szCs w:val="22"/>
        </w:rPr>
      </w:pPr>
    </w:p>
    <w:p w14:paraId="00BAB373" w14:textId="6EBAC5B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VAULT_ND_dae29c97-60fa-4418-b18a-9995bb3a1025 \* MERGEFORMAT </w:instrText>
      </w:r>
      <w:r w:rsidR="001C24AD">
        <w:rPr>
          <w:b/>
          <w:szCs w:val="22"/>
        </w:rPr>
        <w:fldChar w:fldCharType="separate"/>
      </w:r>
      <w:r w:rsidR="001C24AD">
        <w:rPr>
          <w:b/>
          <w:szCs w:val="22"/>
        </w:rPr>
        <w:t xml:space="preserve"> </w:t>
      </w:r>
      <w:r w:rsidR="001C24AD">
        <w:rPr>
          <w:b/>
          <w:szCs w:val="22"/>
        </w:rPr>
        <w:fldChar w:fldCharType="end"/>
      </w:r>
    </w:p>
    <w:p w14:paraId="1582F6C8" w14:textId="77777777" w:rsidR="002E2C00" w:rsidRPr="00F14FAC" w:rsidRDefault="002E2C00">
      <w:pPr>
        <w:tabs>
          <w:tab w:val="clear" w:pos="567"/>
        </w:tabs>
        <w:spacing w:line="240" w:lineRule="auto"/>
        <w:rPr>
          <w:noProof/>
          <w:szCs w:val="22"/>
        </w:rPr>
      </w:pPr>
    </w:p>
    <w:p w14:paraId="5C420C61" w14:textId="77777777" w:rsidR="002E2C00" w:rsidRPr="00F14FAC" w:rsidRDefault="00ED5D46">
      <w:pPr>
        <w:rPr>
          <w:szCs w:val="22"/>
        </w:rPr>
      </w:pPr>
      <w:r w:rsidRPr="00F14FAC">
        <w:rPr>
          <w:szCs w:val="22"/>
        </w:rPr>
        <w:t>Rok valjanosti</w:t>
      </w:r>
    </w:p>
    <w:p w14:paraId="6CE1D3A5" w14:textId="77777777" w:rsidR="002E2C00" w:rsidRPr="00F14FAC" w:rsidRDefault="002E2C00">
      <w:pPr>
        <w:tabs>
          <w:tab w:val="clear" w:pos="567"/>
        </w:tabs>
        <w:spacing w:line="240" w:lineRule="auto"/>
        <w:rPr>
          <w:noProof/>
          <w:szCs w:val="22"/>
        </w:rPr>
      </w:pPr>
    </w:p>
    <w:p w14:paraId="2E814067" w14:textId="77777777" w:rsidR="002E2C00" w:rsidRPr="00F14FAC" w:rsidRDefault="002E2C00">
      <w:pPr>
        <w:tabs>
          <w:tab w:val="clear" w:pos="567"/>
        </w:tabs>
        <w:spacing w:line="240" w:lineRule="auto"/>
        <w:rPr>
          <w:noProof/>
          <w:szCs w:val="22"/>
        </w:rPr>
      </w:pPr>
    </w:p>
    <w:p w14:paraId="2F9072C8" w14:textId="1712373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VAULT_ND_f889e5b8-a992-4531-bba1-ac12222e049a \* MERGEFORMAT </w:instrText>
      </w:r>
      <w:r w:rsidR="001C24AD">
        <w:rPr>
          <w:b/>
          <w:szCs w:val="22"/>
        </w:rPr>
        <w:fldChar w:fldCharType="separate"/>
      </w:r>
      <w:r w:rsidR="001C24AD">
        <w:rPr>
          <w:b/>
          <w:szCs w:val="22"/>
        </w:rPr>
        <w:t xml:space="preserve"> </w:t>
      </w:r>
      <w:r w:rsidR="001C24AD">
        <w:rPr>
          <w:b/>
          <w:szCs w:val="22"/>
        </w:rPr>
        <w:fldChar w:fldCharType="end"/>
      </w:r>
    </w:p>
    <w:p w14:paraId="53902172" w14:textId="77777777" w:rsidR="002E2C00" w:rsidRPr="00F14FAC" w:rsidRDefault="002E2C00">
      <w:pPr>
        <w:tabs>
          <w:tab w:val="clear" w:pos="567"/>
        </w:tabs>
        <w:spacing w:line="240" w:lineRule="auto"/>
        <w:rPr>
          <w:noProof/>
          <w:szCs w:val="22"/>
        </w:rPr>
      </w:pPr>
    </w:p>
    <w:p w14:paraId="5B5FF47E" w14:textId="77777777" w:rsidR="002E2C00" w:rsidRPr="00F14FAC" w:rsidRDefault="00ED5D46">
      <w:pPr>
        <w:rPr>
          <w:szCs w:val="22"/>
        </w:rPr>
      </w:pPr>
      <w:r w:rsidRPr="00F14FAC">
        <w:rPr>
          <w:szCs w:val="22"/>
        </w:rPr>
        <w:t>Ne čuvati na temperaturi iznad 25°C.</w:t>
      </w:r>
    </w:p>
    <w:p w14:paraId="0B337D10" w14:textId="77777777" w:rsidR="002E2C00" w:rsidRPr="00F14FAC" w:rsidRDefault="002E2C00">
      <w:pPr>
        <w:tabs>
          <w:tab w:val="clear" w:pos="567"/>
        </w:tabs>
        <w:spacing w:line="240" w:lineRule="auto"/>
        <w:ind w:left="567" w:hanging="567"/>
        <w:rPr>
          <w:noProof/>
          <w:szCs w:val="22"/>
        </w:rPr>
      </w:pPr>
    </w:p>
    <w:p w14:paraId="515188E2" w14:textId="77777777" w:rsidR="002E2C00" w:rsidRPr="00F14FAC" w:rsidRDefault="002E2C00">
      <w:pPr>
        <w:tabs>
          <w:tab w:val="clear" w:pos="567"/>
        </w:tabs>
        <w:spacing w:line="240" w:lineRule="auto"/>
        <w:ind w:left="567" w:hanging="567"/>
        <w:rPr>
          <w:noProof/>
          <w:szCs w:val="22"/>
        </w:rPr>
      </w:pPr>
    </w:p>
    <w:p w14:paraId="3FFD172D" w14:textId="020428A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VAULT_ND_bf9b6028-8b65-4453-9e55-2d73e003f247 \* MERGEFORMAT </w:instrText>
      </w:r>
      <w:r w:rsidR="001C24AD">
        <w:rPr>
          <w:b/>
          <w:szCs w:val="22"/>
        </w:rPr>
        <w:fldChar w:fldCharType="separate"/>
      </w:r>
      <w:r w:rsidR="001C24AD">
        <w:rPr>
          <w:b/>
          <w:szCs w:val="22"/>
        </w:rPr>
        <w:t xml:space="preserve"> </w:t>
      </w:r>
      <w:r w:rsidR="001C24AD">
        <w:rPr>
          <w:b/>
          <w:szCs w:val="22"/>
        </w:rPr>
        <w:fldChar w:fldCharType="end"/>
      </w:r>
    </w:p>
    <w:p w14:paraId="6B6EE15A" w14:textId="77777777" w:rsidR="002E2C00" w:rsidRPr="00F14FAC" w:rsidRDefault="002E2C00">
      <w:pPr>
        <w:tabs>
          <w:tab w:val="clear" w:pos="567"/>
        </w:tabs>
        <w:spacing w:line="240" w:lineRule="auto"/>
        <w:rPr>
          <w:noProof/>
          <w:szCs w:val="22"/>
        </w:rPr>
      </w:pPr>
    </w:p>
    <w:p w14:paraId="17C828E4" w14:textId="77777777" w:rsidR="002E2C00" w:rsidRPr="00F14FAC" w:rsidRDefault="002E2C00">
      <w:pPr>
        <w:tabs>
          <w:tab w:val="clear" w:pos="567"/>
        </w:tabs>
        <w:spacing w:line="240" w:lineRule="auto"/>
        <w:rPr>
          <w:noProof/>
          <w:szCs w:val="22"/>
        </w:rPr>
      </w:pPr>
    </w:p>
    <w:p w14:paraId="74D57B95" w14:textId="59A5F5A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VAULT_ND_474d0dda-232a-4d6d-a3fc-3a24b2ca4f3a \* MERGEFORMAT </w:instrText>
      </w:r>
      <w:r w:rsidR="001C24AD">
        <w:rPr>
          <w:b/>
          <w:szCs w:val="22"/>
        </w:rPr>
        <w:fldChar w:fldCharType="separate"/>
      </w:r>
      <w:r w:rsidR="001C24AD">
        <w:rPr>
          <w:b/>
          <w:szCs w:val="22"/>
        </w:rPr>
        <w:t xml:space="preserve"> </w:t>
      </w:r>
      <w:r w:rsidR="001C24AD">
        <w:rPr>
          <w:b/>
          <w:szCs w:val="22"/>
        </w:rPr>
        <w:fldChar w:fldCharType="end"/>
      </w:r>
    </w:p>
    <w:p w14:paraId="3CF2EB48" w14:textId="77777777" w:rsidR="002E2C00" w:rsidRPr="00F14FAC" w:rsidRDefault="002E2C00">
      <w:pPr>
        <w:tabs>
          <w:tab w:val="clear" w:pos="567"/>
        </w:tabs>
        <w:spacing w:line="240" w:lineRule="auto"/>
        <w:rPr>
          <w:noProof/>
          <w:szCs w:val="22"/>
        </w:rPr>
      </w:pPr>
    </w:p>
    <w:p w14:paraId="4E38EF37" w14:textId="77777777" w:rsidR="002E2C00" w:rsidRPr="00F14FAC" w:rsidRDefault="00ED5D46">
      <w:pPr>
        <w:tabs>
          <w:tab w:val="clear" w:pos="567"/>
        </w:tabs>
        <w:spacing w:line="240" w:lineRule="auto"/>
        <w:rPr>
          <w:szCs w:val="22"/>
        </w:rPr>
      </w:pPr>
      <w:r w:rsidRPr="00F14FAC">
        <w:rPr>
          <w:szCs w:val="22"/>
        </w:rPr>
        <w:t>[Actavis logo]</w:t>
      </w:r>
    </w:p>
    <w:p w14:paraId="793DE473" w14:textId="77777777" w:rsidR="002E2C00" w:rsidRPr="00F14FAC" w:rsidRDefault="002E2C00">
      <w:pPr>
        <w:tabs>
          <w:tab w:val="clear" w:pos="567"/>
        </w:tabs>
        <w:spacing w:line="240" w:lineRule="auto"/>
        <w:rPr>
          <w:noProof/>
          <w:szCs w:val="22"/>
        </w:rPr>
      </w:pPr>
    </w:p>
    <w:p w14:paraId="5671F6F4" w14:textId="77777777" w:rsidR="002E2C00" w:rsidRPr="00F14FAC" w:rsidRDefault="002E2C00">
      <w:pPr>
        <w:tabs>
          <w:tab w:val="clear" w:pos="567"/>
        </w:tabs>
        <w:spacing w:line="240" w:lineRule="auto"/>
        <w:rPr>
          <w:noProof/>
          <w:szCs w:val="22"/>
        </w:rPr>
      </w:pPr>
    </w:p>
    <w:p w14:paraId="6D1BCD1F" w14:textId="00F8BA4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VAULT_ND_edaa4303-764e-4374-85c5-685cad1cc451 \* MERGEFORMAT </w:instrText>
      </w:r>
      <w:r w:rsidR="001C24AD">
        <w:rPr>
          <w:b/>
          <w:szCs w:val="22"/>
        </w:rPr>
        <w:fldChar w:fldCharType="separate"/>
      </w:r>
      <w:r w:rsidR="001C24AD">
        <w:rPr>
          <w:b/>
          <w:szCs w:val="22"/>
        </w:rPr>
        <w:t xml:space="preserve"> </w:t>
      </w:r>
      <w:r w:rsidR="001C24AD">
        <w:rPr>
          <w:b/>
          <w:szCs w:val="22"/>
        </w:rPr>
        <w:fldChar w:fldCharType="end"/>
      </w:r>
    </w:p>
    <w:p w14:paraId="5E992056" w14:textId="77777777" w:rsidR="002E2C00" w:rsidRPr="00F14FAC" w:rsidRDefault="002E2C00">
      <w:pPr>
        <w:tabs>
          <w:tab w:val="clear" w:pos="567"/>
        </w:tabs>
        <w:spacing w:line="240" w:lineRule="auto"/>
        <w:outlineLvl w:val="0"/>
        <w:rPr>
          <w:noProof/>
          <w:szCs w:val="22"/>
        </w:rPr>
      </w:pPr>
    </w:p>
    <w:p w14:paraId="337A69AC" w14:textId="77777777" w:rsidR="002E2C00" w:rsidRPr="00F14FAC" w:rsidRDefault="00ED5D46">
      <w:pPr>
        <w:tabs>
          <w:tab w:val="clear" w:pos="567"/>
        </w:tabs>
        <w:spacing w:line="240" w:lineRule="auto"/>
        <w:rPr>
          <w:noProof/>
          <w:szCs w:val="22"/>
          <w:highlight w:val="lightGray"/>
        </w:rPr>
      </w:pPr>
      <w:r w:rsidRPr="00F14FAC">
        <w:rPr>
          <w:noProof/>
          <w:szCs w:val="22"/>
        </w:rPr>
        <w:t>EU/1/11/693/012</w:t>
      </w:r>
    </w:p>
    <w:p w14:paraId="7A34AA92" w14:textId="77777777" w:rsidR="002E2C00" w:rsidRPr="00F14FAC" w:rsidRDefault="002E2C00">
      <w:pPr>
        <w:tabs>
          <w:tab w:val="clear" w:pos="567"/>
        </w:tabs>
        <w:spacing w:line="240" w:lineRule="auto"/>
        <w:rPr>
          <w:noProof/>
          <w:szCs w:val="22"/>
        </w:rPr>
      </w:pPr>
    </w:p>
    <w:p w14:paraId="5180A0FE" w14:textId="77777777" w:rsidR="002E2C00" w:rsidRPr="00F14FAC" w:rsidRDefault="002E2C00">
      <w:pPr>
        <w:tabs>
          <w:tab w:val="clear" w:pos="567"/>
        </w:tabs>
        <w:spacing w:line="240" w:lineRule="auto"/>
        <w:rPr>
          <w:noProof/>
          <w:szCs w:val="22"/>
        </w:rPr>
      </w:pPr>
    </w:p>
    <w:p w14:paraId="4EAD1726" w14:textId="4D5C43C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VAULT_ND_ea8e7a6d-a27d-413a-a843-1cf854ac9cb7 \* MERGEFORMAT </w:instrText>
      </w:r>
      <w:r w:rsidR="001C24AD">
        <w:rPr>
          <w:b/>
          <w:szCs w:val="22"/>
        </w:rPr>
        <w:fldChar w:fldCharType="separate"/>
      </w:r>
      <w:r w:rsidR="001C24AD">
        <w:rPr>
          <w:b/>
          <w:szCs w:val="22"/>
        </w:rPr>
        <w:t xml:space="preserve"> </w:t>
      </w:r>
      <w:r w:rsidR="001C24AD">
        <w:rPr>
          <w:b/>
          <w:szCs w:val="22"/>
        </w:rPr>
        <w:fldChar w:fldCharType="end"/>
      </w:r>
    </w:p>
    <w:p w14:paraId="615DF5B4" w14:textId="77777777" w:rsidR="002E2C00" w:rsidRPr="00F14FAC" w:rsidRDefault="002E2C00">
      <w:pPr>
        <w:tabs>
          <w:tab w:val="clear" w:pos="567"/>
        </w:tabs>
        <w:spacing w:line="240" w:lineRule="auto"/>
        <w:rPr>
          <w:noProof/>
          <w:szCs w:val="22"/>
        </w:rPr>
      </w:pPr>
    </w:p>
    <w:p w14:paraId="6CA7DF9E" w14:textId="77777777" w:rsidR="002E2C00" w:rsidRPr="00F14FAC" w:rsidRDefault="00ED5D46">
      <w:pPr>
        <w:rPr>
          <w:szCs w:val="22"/>
        </w:rPr>
      </w:pPr>
      <w:r w:rsidRPr="00F14FAC">
        <w:rPr>
          <w:szCs w:val="22"/>
        </w:rPr>
        <w:t>Broj serije</w:t>
      </w:r>
    </w:p>
    <w:p w14:paraId="7F3A9972" w14:textId="77777777" w:rsidR="002E2C00" w:rsidRPr="00F14FAC" w:rsidRDefault="002E2C00">
      <w:pPr>
        <w:tabs>
          <w:tab w:val="clear" w:pos="567"/>
        </w:tabs>
        <w:spacing w:line="240" w:lineRule="auto"/>
        <w:rPr>
          <w:noProof/>
          <w:szCs w:val="22"/>
        </w:rPr>
      </w:pPr>
    </w:p>
    <w:p w14:paraId="061D9DBC" w14:textId="77777777" w:rsidR="002E2C00" w:rsidRPr="00F14FAC" w:rsidRDefault="002E2C00">
      <w:pPr>
        <w:tabs>
          <w:tab w:val="clear" w:pos="567"/>
        </w:tabs>
        <w:spacing w:line="240" w:lineRule="auto"/>
        <w:rPr>
          <w:noProof/>
          <w:szCs w:val="22"/>
        </w:rPr>
      </w:pPr>
    </w:p>
    <w:p w14:paraId="3938D764" w14:textId="49570F5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VAULT_ND_245967cb-7f26-4cc8-beef-64ec086b80fa \* MERGEFORMAT </w:instrText>
      </w:r>
      <w:r w:rsidR="001C24AD">
        <w:rPr>
          <w:b/>
          <w:szCs w:val="22"/>
        </w:rPr>
        <w:fldChar w:fldCharType="separate"/>
      </w:r>
      <w:r w:rsidR="001C24AD">
        <w:rPr>
          <w:b/>
          <w:szCs w:val="22"/>
        </w:rPr>
        <w:t xml:space="preserve"> </w:t>
      </w:r>
      <w:r w:rsidR="001C24AD">
        <w:rPr>
          <w:b/>
          <w:szCs w:val="22"/>
        </w:rPr>
        <w:fldChar w:fldCharType="end"/>
      </w:r>
    </w:p>
    <w:p w14:paraId="54ABE39B" w14:textId="77777777" w:rsidR="002E2C00" w:rsidRPr="00F14FAC" w:rsidRDefault="002E2C00">
      <w:pPr>
        <w:tabs>
          <w:tab w:val="clear" w:pos="567"/>
        </w:tabs>
        <w:spacing w:line="240" w:lineRule="auto"/>
        <w:rPr>
          <w:noProof/>
          <w:szCs w:val="22"/>
        </w:rPr>
      </w:pPr>
    </w:p>
    <w:p w14:paraId="614787B3" w14:textId="77777777" w:rsidR="002E2C00" w:rsidRPr="00F14FAC" w:rsidRDefault="002E2C00">
      <w:pPr>
        <w:tabs>
          <w:tab w:val="clear" w:pos="567"/>
        </w:tabs>
        <w:spacing w:line="240" w:lineRule="auto"/>
        <w:rPr>
          <w:noProof/>
          <w:szCs w:val="22"/>
        </w:rPr>
      </w:pPr>
    </w:p>
    <w:p w14:paraId="102DC86E" w14:textId="06DD91D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VAULT_ND_6bb96929-8cd0-4a1f-8338-cf6e1873bc8b \* MERGEFORMAT </w:instrText>
      </w:r>
      <w:r w:rsidR="001C24AD">
        <w:rPr>
          <w:b/>
          <w:szCs w:val="22"/>
        </w:rPr>
        <w:fldChar w:fldCharType="separate"/>
      </w:r>
      <w:r w:rsidR="001C24AD">
        <w:rPr>
          <w:b/>
          <w:szCs w:val="22"/>
        </w:rPr>
        <w:t xml:space="preserve"> </w:t>
      </w:r>
      <w:r w:rsidR="001C24AD">
        <w:rPr>
          <w:b/>
          <w:szCs w:val="22"/>
        </w:rPr>
        <w:fldChar w:fldCharType="end"/>
      </w:r>
    </w:p>
    <w:p w14:paraId="476ED4BD" w14:textId="77777777" w:rsidR="002E2C00" w:rsidRPr="00F14FAC" w:rsidRDefault="002E2C00">
      <w:pPr>
        <w:tabs>
          <w:tab w:val="clear" w:pos="567"/>
        </w:tabs>
        <w:spacing w:line="240" w:lineRule="auto"/>
        <w:rPr>
          <w:noProof/>
          <w:szCs w:val="22"/>
        </w:rPr>
      </w:pPr>
    </w:p>
    <w:p w14:paraId="01E43A05" w14:textId="77777777" w:rsidR="002E2C00" w:rsidRPr="00F14FAC" w:rsidRDefault="002E2C00">
      <w:pPr>
        <w:tabs>
          <w:tab w:val="clear" w:pos="567"/>
        </w:tabs>
        <w:spacing w:line="240" w:lineRule="auto"/>
        <w:rPr>
          <w:noProof/>
          <w:szCs w:val="22"/>
        </w:rPr>
      </w:pPr>
    </w:p>
    <w:p w14:paraId="2B927FC0" w14:textId="5C0A0D8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VAULT_ND_aea85e2d-a189-4b18-8cfa-07cb9951f48e \* MERGEFORMAT </w:instrText>
      </w:r>
      <w:r w:rsidR="001C24AD">
        <w:rPr>
          <w:b/>
          <w:szCs w:val="22"/>
        </w:rPr>
        <w:fldChar w:fldCharType="separate"/>
      </w:r>
      <w:r w:rsidR="001C24AD">
        <w:rPr>
          <w:b/>
          <w:szCs w:val="22"/>
        </w:rPr>
        <w:t xml:space="preserve"> </w:t>
      </w:r>
      <w:r w:rsidR="001C24AD">
        <w:rPr>
          <w:b/>
          <w:szCs w:val="22"/>
        </w:rPr>
        <w:fldChar w:fldCharType="end"/>
      </w:r>
    </w:p>
    <w:p w14:paraId="2E3BA97E" w14:textId="77777777" w:rsidR="002E2C00" w:rsidRPr="00F14FAC" w:rsidRDefault="002E2C00">
      <w:pPr>
        <w:rPr>
          <w:b/>
          <w:noProof/>
          <w:szCs w:val="22"/>
        </w:rPr>
      </w:pPr>
    </w:p>
    <w:p w14:paraId="41E20EDB" w14:textId="77777777" w:rsidR="002E2C00" w:rsidRPr="00F14FAC" w:rsidRDefault="002E2C00">
      <w:pPr>
        <w:tabs>
          <w:tab w:val="clear" w:pos="567"/>
          <w:tab w:val="left" w:pos="0"/>
        </w:tabs>
        <w:spacing w:line="240" w:lineRule="auto"/>
        <w:rPr>
          <w:noProof/>
          <w:szCs w:val="22"/>
        </w:rPr>
      </w:pPr>
    </w:p>
    <w:p w14:paraId="1860B75C" w14:textId="44F91239"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VAULT_ND_47102807-3345-46d4-bae4-66852fab4b17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5167090E" w14:textId="77777777" w:rsidR="002E2C00" w:rsidRPr="00F14FAC" w:rsidRDefault="002E2C00">
      <w:pPr>
        <w:tabs>
          <w:tab w:val="clear" w:pos="567"/>
          <w:tab w:val="left" w:pos="720"/>
        </w:tabs>
        <w:spacing w:line="240" w:lineRule="auto"/>
        <w:rPr>
          <w:noProof/>
          <w:szCs w:val="22"/>
        </w:rPr>
      </w:pPr>
    </w:p>
    <w:p w14:paraId="78D3469C" w14:textId="77777777" w:rsidR="002E2C00" w:rsidRPr="00F14FAC" w:rsidRDefault="002E2C00">
      <w:pPr>
        <w:tabs>
          <w:tab w:val="clear" w:pos="567"/>
          <w:tab w:val="left" w:pos="720"/>
        </w:tabs>
        <w:spacing w:line="240" w:lineRule="auto"/>
        <w:rPr>
          <w:noProof/>
          <w:szCs w:val="22"/>
        </w:rPr>
      </w:pPr>
    </w:p>
    <w:p w14:paraId="5C48B76C" w14:textId="45520824"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VAULT_ND_e32cb276-a22a-431e-b857-56a2191ff815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6CB181AC" w14:textId="77777777" w:rsidR="002E2C00" w:rsidRPr="00F14FAC" w:rsidRDefault="002E2C00">
      <w:pPr>
        <w:rPr>
          <w:b/>
          <w:noProof/>
          <w:szCs w:val="22"/>
        </w:rPr>
      </w:pPr>
    </w:p>
    <w:p w14:paraId="70C8A2B6" w14:textId="77777777" w:rsidR="002E2C00" w:rsidRPr="00F14FAC" w:rsidRDefault="002E2C00">
      <w:pPr>
        <w:rPr>
          <w:b/>
          <w:noProof/>
          <w:szCs w:val="22"/>
        </w:rPr>
      </w:pPr>
    </w:p>
    <w:p w14:paraId="5C170A70" w14:textId="77777777" w:rsidR="002E2C00" w:rsidRPr="00F14FAC" w:rsidRDefault="002E2C00">
      <w:pPr>
        <w:rPr>
          <w:b/>
          <w:noProof/>
          <w:szCs w:val="22"/>
        </w:rPr>
      </w:pPr>
    </w:p>
    <w:p w14:paraId="7AF8614C" w14:textId="77777777" w:rsidR="002E2C00" w:rsidRPr="00F14FAC" w:rsidRDefault="00ED5D46">
      <w:pPr>
        <w:tabs>
          <w:tab w:val="clear" w:pos="567"/>
        </w:tabs>
        <w:spacing w:line="240" w:lineRule="auto"/>
        <w:rPr>
          <w:szCs w:val="22"/>
          <w:lang w:eastAsia="sl-SI"/>
        </w:rPr>
      </w:pPr>
      <w:r w:rsidRPr="00F14FAC">
        <w:rPr>
          <w:b/>
          <w:noProof/>
          <w:szCs w:val="22"/>
        </w:rPr>
        <w:br w:type="page"/>
      </w:r>
    </w:p>
    <w:p w14:paraId="25B98F0E"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5AB1DC08"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745317D6"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BLISTERE</w:t>
      </w:r>
    </w:p>
    <w:p w14:paraId="32C67364" w14:textId="77777777" w:rsidR="002E2C00" w:rsidRPr="00F14FAC" w:rsidRDefault="002E2C00">
      <w:pPr>
        <w:tabs>
          <w:tab w:val="clear" w:pos="567"/>
        </w:tabs>
        <w:spacing w:line="240" w:lineRule="auto"/>
        <w:rPr>
          <w:noProof/>
          <w:szCs w:val="22"/>
        </w:rPr>
      </w:pPr>
    </w:p>
    <w:p w14:paraId="0245868B" w14:textId="77777777" w:rsidR="002E2C00" w:rsidRPr="00F14FAC" w:rsidRDefault="002E2C00">
      <w:pPr>
        <w:tabs>
          <w:tab w:val="clear" w:pos="567"/>
        </w:tabs>
        <w:spacing w:line="240" w:lineRule="auto"/>
        <w:rPr>
          <w:noProof/>
          <w:szCs w:val="22"/>
        </w:rPr>
      </w:pPr>
    </w:p>
    <w:p w14:paraId="4047335A" w14:textId="2DE0863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VAULT_ND_48d71d3d-c9d6-40e6-b5d6-5ec37555a1b0 \* MERGEFORMAT </w:instrText>
      </w:r>
      <w:r w:rsidR="001C24AD">
        <w:rPr>
          <w:b/>
          <w:szCs w:val="22"/>
        </w:rPr>
        <w:fldChar w:fldCharType="separate"/>
      </w:r>
      <w:r w:rsidR="001C24AD">
        <w:rPr>
          <w:b/>
          <w:szCs w:val="22"/>
        </w:rPr>
        <w:t xml:space="preserve"> </w:t>
      </w:r>
      <w:r w:rsidR="001C24AD">
        <w:rPr>
          <w:b/>
          <w:szCs w:val="22"/>
        </w:rPr>
        <w:fldChar w:fldCharType="end"/>
      </w:r>
    </w:p>
    <w:p w14:paraId="0689C7A9" w14:textId="77777777" w:rsidR="002E2C00" w:rsidRPr="00F14FAC" w:rsidRDefault="002E2C00">
      <w:pPr>
        <w:tabs>
          <w:tab w:val="clear" w:pos="567"/>
        </w:tabs>
        <w:spacing w:line="240" w:lineRule="auto"/>
        <w:rPr>
          <w:noProof/>
          <w:szCs w:val="22"/>
        </w:rPr>
      </w:pPr>
    </w:p>
    <w:p w14:paraId="6EBD5F34"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6 mg tvrde kapsule </w:t>
      </w:r>
    </w:p>
    <w:p w14:paraId="71FA52A9" w14:textId="77777777" w:rsidR="002E2C00" w:rsidRPr="00F14FAC" w:rsidRDefault="00ED5D46">
      <w:pPr>
        <w:tabs>
          <w:tab w:val="clear" w:pos="567"/>
        </w:tabs>
        <w:spacing w:line="240" w:lineRule="auto"/>
        <w:rPr>
          <w:noProof/>
          <w:szCs w:val="22"/>
        </w:rPr>
      </w:pPr>
      <w:r w:rsidRPr="00F14FAC">
        <w:rPr>
          <w:szCs w:val="22"/>
        </w:rPr>
        <w:t>rivastigmin</w:t>
      </w:r>
    </w:p>
    <w:p w14:paraId="2B421881" w14:textId="77777777" w:rsidR="002E2C00" w:rsidRPr="00F14FAC" w:rsidRDefault="002E2C00">
      <w:pPr>
        <w:tabs>
          <w:tab w:val="clear" w:pos="567"/>
        </w:tabs>
        <w:rPr>
          <w:noProof/>
          <w:szCs w:val="22"/>
        </w:rPr>
      </w:pPr>
    </w:p>
    <w:p w14:paraId="21B2D120" w14:textId="77777777" w:rsidR="002E2C00" w:rsidRPr="00F14FAC" w:rsidRDefault="002E2C00">
      <w:pPr>
        <w:tabs>
          <w:tab w:val="clear" w:pos="567"/>
        </w:tabs>
        <w:rPr>
          <w:noProof/>
          <w:szCs w:val="22"/>
        </w:rPr>
      </w:pPr>
    </w:p>
    <w:p w14:paraId="640D7E4E" w14:textId="6EBBEA2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VAULT_ND_4e41b6a2-7987-4b07-b796-c32d043bacfa \* MERGEFORMAT </w:instrText>
      </w:r>
      <w:r w:rsidR="001C24AD">
        <w:rPr>
          <w:b/>
        </w:rPr>
        <w:fldChar w:fldCharType="separate"/>
      </w:r>
      <w:r w:rsidR="001C24AD">
        <w:rPr>
          <w:b/>
        </w:rPr>
        <w:t xml:space="preserve"> </w:t>
      </w:r>
      <w:r w:rsidR="001C24AD">
        <w:rPr>
          <w:b/>
        </w:rPr>
        <w:fldChar w:fldCharType="end"/>
      </w:r>
    </w:p>
    <w:p w14:paraId="74B373B0" w14:textId="77777777" w:rsidR="002E2C00" w:rsidRPr="00F14FAC" w:rsidRDefault="002E2C00">
      <w:pPr>
        <w:tabs>
          <w:tab w:val="clear" w:pos="567"/>
        </w:tabs>
        <w:spacing w:line="240" w:lineRule="auto"/>
        <w:rPr>
          <w:noProof/>
          <w:szCs w:val="22"/>
        </w:rPr>
      </w:pPr>
    </w:p>
    <w:p w14:paraId="236A22B9" w14:textId="77777777" w:rsidR="002E2C00" w:rsidRPr="00F14FAC" w:rsidRDefault="00ED5D46">
      <w:pPr>
        <w:tabs>
          <w:tab w:val="clear" w:pos="567"/>
        </w:tabs>
        <w:ind w:right="-2"/>
        <w:rPr>
          <w:szCs w:val="22"/>
        </w:rPr>
      </w:pPr>
      <w:r w:rsidRPr="00F14FAC">
        <w:rPr>
          <w:szCs w:val="22"/>
        </w:rPr>
        <w:t>1 kapsula sadrži 6 mg rivastigmina (u obliku rivastagminhidrogentartarata).</w:t>
      </w:r>
    </w:p>
    <w:p w14:paraId="39C2C962" w14:textId="77777777" w:rsidR="002E2C00" w:rsidRPr="00F14FAC" w:rsidRDefault="002E2C00">
      <w:pPr>
        <w:tabs>
          <w:tab w:val="clear" w:pos="567"/>
        </w:tabs>
        <w:spacing w:line="240" w:lineRule="auto"/>
        <w:rPr>
          <w:noProof/>
          <w:szCs w:val="22"/>
        </w:rPr>
      </w:pPr>
    </w:p>
    <w:p w14:paraId="00B47498" w14:textId="77777777" w:rsidR="002E2C00" w:rsidRPr="00F14FAC" w:rsidRDefault="002E2C00">
      <w:pPr>
        <w:tabs>
          <w:tab w:val="clear" w:pos="567"/>
        </w:tabs>
        <w:spacing w:line="240" w:lineRule="auto"/>
        <w:rPr>
          <w:noProof/>
          <w:szCs w:val="22"/>
        </w:rPr>
      </w:pPr>
    </w:p>
    <w:p w14:paraId="25E9A358" w14:textId="16504F3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VAULT_ND_9ce9608e-6157-4e96-99c5-4b70703080e2 \* MERGEFORMAT </w:instrText>
      </w:r>
      <w:r w:rsidR="001C24AD">
        <w:rPr>
          <w:b/>
          <w:szCs w:val="22"/>
        </w:rPr>
        <w:fldChar w:fldCharType="separate"/>
      </w:r>
      <w:r w:rsidR="001C24AD">
        <w:rPr>
          <w:b/>
          <w:szCs w:val="22"/>
        </w:rPr>
        <w:t xml:space="preserve"> </w:t>
      </w:r>
      <w:r w:rsidR="001C24AD">
        <w:rPr>
          <w:b/>
          <w:szCs w:val="22"/>
        </w:rPr>
        <w:fldChar w:fldCharType="end"/>
      </w:r>
    </w:p>
    <w:p w14:paraId="0F2C1C52" w14:textId="77777777" w:rsidR="002E2C00" w:rsidRPr="00F14FAC" w:rsidRDefault="002E2C00">
      <w:pPr>
        <w:tabs>
          <w:tab w:val="clear" w:pos="567"/>
        </w:tabs>
        <w:spacing w:line="240" w:lineRule="auto"/>
        <w:rPr>
          <w:noProof/>
          <w:szCs w:val="22"/>
        </w:rPr>
      </w:pPr>
    </w:p>
    <w:p w14:paraId="2A47415B" w14:textId="77777777" w:rsidR="002E2C00" w:rsidRPr="00F14FAC" w:rsidRDefault="002E2C00">
      <w:pPr>
        <w:tabs>
          <w:tab w:val="clear" w:pos="567"/>
        </w:tabs>
        <w:spacing w:line="240" w:lineRule="auto"/>
        <w:rPr>
          <w:noProof/>
          <w:szCs w:val="22"/>
        </w:rPr>
      </w:pPr>
    </w:p>
    <w:p w14:paraId="0AA30DCD" w14:textId="466B7DB9"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VAULT_ND_2b064d7c-50ef-4d4c-b7c8-c0c8f13bab53 \* MERGEFORMAT </w:instrText>
      </w:r>
      <w:r w:rsidR="001C24AD">
        <w:rPr>
          <w:b/>
          <w:szCs w:val="22"/>
        </w:rPr>
        <w:fldChar w:fldCharType="separate"/>
      </w:r>
      <w:r w:rsidR="001C24AD">
        <w:rPr>
          <w:b/>
          <w:szCs w:val="22"/>
        </w:rPr>
        <w:t xml:space="preserve"> </w:t>
      </w:r>
      <w:r w:rsidR="001C24AD">
        <w:rPr>
          <w:b/>
          <w:szCs w:val="22"/>
        </w:rPr>
        <w:fldChar w:fldCharType="end"/>
      </w:r>
    </w:p>
    <w:p w14:paraId="2C55231D" w14:textId="77777777" w:rsidR="002E2C00" w:rsidRPr="00F14FAC" w:rsidRDefault="002E2C00">
      <w:pPr>
        <w:tabs>
          <w:tab w:val="clear" w:pos="567"/>
        </w:tabs>
        <w:spacing w:line="240" w:lineRule="auto"/>
        <w:rPr>
          <w:noProof/>
          <w:szCs w:val="22"/>
        </w:rPr>
      </w:pPr>
    </w:p>
    <w:p w14:paraId="5930E31E" w14:textId="77777777" w:rsidR="002E2C00" w:rsidRPr="00F14FAC" w:rsidRDefault="00ED5D46">
      <w:pPr>
        <w:tabs>
          <w:tab w:val="clear" w:pos="567"/>
        </w:tabs>
        <w:spacing w:line="240" w:lineRule="auto"/>
        <w:rPr>
          <w:noProof/>
          <w:szCs w:val="22"/>
        </w:rPr>
      </w:pPr>
      <w:r w:rsidRPr="00F14FAC">
        <w:rPr>
          <w:szCs w:val="22"/>
        </w:rPr>
        <w:t xml:space="preserve">28 tvrdih kapsula </w:t>
      </w:r>
    </w:p>
    <w:p w14:paraId="4385D458" w14:textId="77777777" w:rsidR="002E2C00" w:rsidRPr="00F14FAC" w:rsidRDefault="00ED5D46">
      <w:pPr>
        <w:tabs>
          <w:tab w:val="clear" w:pos="567"/>
        </w:tabs>
        <w:spacing w:line="240" w:lineRule="auto"/>
        <w:rPr>
          <w:noProof/>
          <w:szCs w:val="22"/>
          <w:highlight w:val="lightGray"/>
        </w:rPr>
      </w:pPr>
      <w:r w:rsidRPr="00F14FAC">
        <w:rPr>
          <w:szCs w:val="22"/>
          <w:highlight w:val="lightGray"/>
        </w:rPr>
        <w:t>56 tvrdih kapsula</w:t>
      </w:r>
    </w:p>
    <w:p w14:paraId="00301F6C" w14:textId="77777777" w:rsidR="002E2C00" w:rsidRPr="00F14FAC" w:rsidRDefault="00ED5D46">
      <w:pPr>
        <w:tabs>
          <w:tab w:val="clear" w:pos="567"/>
        </w:tabs>
        <w:spacing w:line="240" w:lineRule="auto"/>
        <w:rPr>
          <w:noProof/>
          <w:szCs w:val="22"/>
        </w:rPr>
      </w:pPr>
      <w:r w:rsidRPr="00F14FAC">
        <w:rPr>
          <w:szCs w:val="22"/>
          <w:highlight w:val="lightGray"/>
        </w:rPr>
        <w:t>112 tvrdih kapsula</w:t>
      </w:r>
    </w:p>
    <w:p w14:paraId="5132117B" w14:textId="77777777" w:rsidR="002E2C00" w:rsidRPr="00F14FAC" w:rsidRDefault="002E2C00">
      <w:pPr>
        <w:tabs>
          <w:tab w:val="clear" w:pos="567"/>
        </w:tabs>
        <w:spacing w:line="240" w:lineRule="auto"/>
        <w:rPr>
          <w:noProof/>
          <w:szCs w:val="22"/>
        </w:rPr>
      </w:pPr>
    </w:p>
    <w:p w14:paraId="08D56BB6" w14:textId="77777777" w:rsidR="002E2C00" w:rsidRPr="00F14FAC" w:rsidRDefault="002E2C00">
      <w:pPr>
        <w:tabs>
          <w:tab w:val="clear" w:pos="567"/>
        </w:tabs>
        <w:spacing w:line="240" w:lineRule="auto"/>
        <w:rPr>
          <w:noProof/>
          <w:szCs w:val="22"/>
        </w:rPr>
      </w:pPr>
    </w:p>
    <w:p w14:paraId="7E91E6AD" w14:textId="6C24554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VAULT_ND_0904f52b-11a2-428c-8c23-52b016eb218f \* MERGEFORMAT </w:instrText>
      </w:r>
      <w:r w:rsidR="001C24AD">
        <w:rPr>
          <w:b/>
          <w:szCs w:val="22"/>
        </w:rPr>
        <w:fldChar w:fldCharType="separate"/>
      </w:r>
      <w:r w:rsidR="001C24AD">
        <w:rPr>
          <w:b/>
          <w:szCs w:val="22"/>
        </w:rPr>
        <w:t xml:space="preserve"> </w:t>
      </w:r>
      <w:r w:rsidR="001C24AD">
        <w:rPr>
          <w:b/>
          <w:szCs w:val="22"/>
        </w:rPr>
        <w:fldChar w:fldCharType="end"/>
      </w:r>
    </w:p>
    <w:p w14:paraId="3E4B7894" w14:textId="77777777" w:rsidR="002E2C00" w:rsidRPr="00F14FAC" w:rsidRDefault="002E2C00">
      <w:pPr>
        <w:tabs>
          <w:tab w:val="clear" w:pos="567"/>
        </w:tabs>
        <w:spacing w:line="240" w:lineRule="auto"/>
        <w:rPr>
          <w:noProof/>
          <w:szCs w:val="22"/>
        </w:rPr>
      </w:pPr>
    </w:p>
    <w:p w14:paraId="705D97CF"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5195DC6E" w14:textId="77777777" w:rsidR="002E2C00" w:rsidRPr="00F14FAC" w:rsidRDefault="00ED5D46">
      <w:pPr>
        <w:spacing w:line="240" w:lineRule="auto"/>
        <w:rPr>
          <w:szCs w:val="22"/>
        </w:rPr>
      </w:pPr>
      <w:r w:rsidRPr="00F14FAC">
        <w:rPr>
          <w:szCs w:val="22"/>
        </w:rPr>
        <w:t>Za primjenu kroz usta.</w:t>
      </w:r>
    </w:p>
    <w:p w14:paraId="7D364817"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26789C48" w14:textId="77777777" w:rsidR="002E2C00" w:rsidRPr="00F14FAC" w:rsidRDefault="002E2C00">
      <w:pPr>
        <w:spacing w:line="240" w:lineRule="auto"/>
        <w:rPr>
          <w:szCs w:val="22"/>
        </w:rPr>
      </w:pPr>
    </w:p>
    <w:p w14:paraId="7C104ECB" w14:textId="77777777" w:rsidR="002E2C00" w:rsidRPr="00F14FAC" w:rsidRDefault="002E2C00">
      <w:pPr>
        <w:tabs>
          <w:tab w:val="clear" w:pos="567"/>
        </w:tabs>
        <w:spacing w:line="240" w:lineRule="auto"/>
        <w:rPr>
          <w:noProof/>
          <w:szCs w:val="22"/>
        </w:rPr>
      </w:pPr>
    </w:p>
    <w:p w14:paraId="18ABBD61" w14:textId="618FE7F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VAULT_ND_3bd54ca9-5359-4560-ac2f-c453ac97aa56 \* MERGEFORMAT </w:instrText>
      </w:r>
      <w:r w:rsidR="001C24AD">
        <w:rPr>
          <w:b/>
          <w:szCs w:val="22"/>
        </w:rPr>
        <w:fldChar w:fldCharType="separate"/>
      </w:r>
      <w:r w:rsidR="001C24AD">
        <w:rPr>
          <w:b/>
          <w:szCs w:val="22"/>
        </w:rPr>
        <w:t xml:space="preserve"> </w:t>
      </w:r>
      <w:r w:rsidR="001C24AD">
        <w:rPr>
          <w:b/>
          <w:szCs w:val="22"/>
        </w:rPr>
        <w:fldChar w:fldCharType="end"/>
      </w:r>
    </w:p>
    <w:p w14:paraId="0F8D00FE" w14:textId="77777777" w:rsidR="002E2C00" w:rsidRPr="00F14FAC" w:rsidRDefault="002E2C00">
      <w:pPr>
        <w:tabs>
          <w:tab w:val="clear" w:pos="567"/>
        </w:tabs>
        <w:spacing w:line="240" w:lineRule="auto"/>
        <w:rPr>
          <w:noProof/>
          <w:szCs w:val="22"/>
        </w:rPr>
      </w:pPr>
    </w:p>
    <w:p w14:paraId="2F6BC014" w14:textId="7B744FEB"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vault_nd_ee695b29-4470-4f83-a625-90c46b71242c \* MERGEFORMAT </w:instrText>
      </w:r>
      <w:r w:rsidR="001C24AD">
        <w:rPr>
          <w:szCs w:val="22"/>
        </w:rPr>
        <w:fldChar w:fldCharType="separate"/>
      </w:r>
      <w:r w:rsidR="001C24AD">
        <w:rPr>
          <w:szCs w:val="22"/>
        </w:rPr>
        <w:t xml:space="preserve"> </w:t>
      </w:r>
      <w:r w:rsidR="001C24AD">
        <w:rPr>
          <w:szCs w:val="22"/>
        </w:rPr>
        <w:fldChar w:fldCharType="end"/>
      </w:r>
    </w:p>
    <w:p w14:paraId="53B494C2" w14:textId="77777777" w:rsidR="002E2C00" w:rsidRPr="00F14FAC" w:rsidRDefault="002E2C00">
      <w:pPr>
        <w:tabs>
          <w:tab w:val="clear" w:pos="567"/>
        </w:tabs>
        <w:spacing w:line="240" w:lineRule="auto"/>
        <w:rPr>
          <w:noProof/>
          <w:szCs w:val="22"/>
        </w:rPr>
      </w:pPr>
    </w:p>
    <w:p w14:paraId="51BBB9FB" w14:textId="77777777" w:rsidR="002E2C00" w:rsidRPr="00F14FAC" w:rsidRDefault="002E2C00">
      <w:pPr>
        <w:tabs>
          <w:tab w:val="clear" w:pos="567"/>
        </w:tabs>
        <w:spacing w:line="240" w:lineRule="auto"/>
        <w:rPr>
          <w:noProof/>
          <w:szCs w:val="22"/>
        </w:rPr>
      </w:pPr>
    </w:p>
    <w:p w14:paraId="29DAB46B" w14:textId="165F6F0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VAULT_ND_3cd4f637-661f-4fe3-b165-b44a4d867e17 \* MERGEFORMAT </w:instrText>
      </w:r>
      <w:r w:rsidR="001C24AD">
        <w:rPr>
          <w:b/>
          <w:szCs w:val="22"/>
        </w:rPr>
        <w:fldChar w:fldCharType="separate"/>
      </w:r>
      <w:r w:rsidR="001C24AD">
        <w:rPr>
          <w:b/>
          <w:szCs w:val="22"/>
        </w:rPr>
        <w:t xml:space="preserve"> </w:t>
      </w:r>
      <w:r w:rsidR="001C24AD">
        <w:rPr>
          <w:b/>
          <w:szCs w:val="22"/>
        </w:rPr>
        <w:fldChar w:fldCharType="end"/>
      </w:r>
    </w:p>
    <w:p w14:paraId="4648255E" w14:textId="77777777" w:rsidR="002E2C00" w:rsidRPr="00F14FAC" w:rsidRDefault="002E2C00">
      <w:pPr>
        <w:tabs>
          <w:tab w:val="clear" w:pos="567"/>
        </w:tabs>
        <w:spacing w:line="240" w:lineRule="auto"/>
        <w:rPr>
          <w:noProof/>
          <w:szCs w:val="22"/>
        </w:rPr>
      </w:pPr>
    </w:p>
    <w:p w14:paraId="58CE5F56" w14:textId="77777777" w:rsidR="002E2C00" w:rsidRPr="00F14FAC" w:rsidRDefault="002E2C00">
      <w:pPr>
        <w:tabs>
          <w:tab w:val="clear" w:pos="567"/>
        </w:tabs>
        <w:spacing w:line="240" w:lineRule="auto"/>
        <w:rPr>
          <w:noProof/>
          <w:szCs w:val="22"/>
        </w:rPr>
      </w:pPr>
    </w:p>
    <w:p w14:paraId="002C5E6E" w14:textId="2D94E93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VAULT_ND_f6ee6e93-f2d4-4a19-938d-c7fa46ea7d50 \* MERGEFORMAT </w:instrText>
      </w:r>
      <w:r w:rsidR="001C24AD">
        <w:rPr>
          <w:b/>
          <w:szCs w:val="22"/>
        </w:rPr>
        <w:fldChar w:fldCharType="separate"/>
      </w:r>
      <w:r w:rsidR="001C24AD">
        <w:rPr>
          <w:b/>
          <w:szCs w:val="22"/>
        </w:rPr>
        <w:t xml:space="preserve"> </w:t>
      </w:r>
      <w:r w:rsidR="001C24AD">
        <w:rPr>
          <w:b/>
          <w:szCs w:val="22"/>
        </w:rPr>
        <w:fldChar w:fldCharType="end"/>
      </w:r>
    </w:p>
    <w:p w14:paraId="412F62ED" w14:textId="77777777" w:rsidR="002E2C00" w:rsidRPr="00F14FAC" w:rsidRDefault="002E2C00">
      <w:pPr>
        <w:tabs>
          <w:tab w:val="clear" w:pos="567"/>
        </w:tabs>
        <w:spacing w:line="240" w:lineRule="auto"/>
        <w:rPr>
          <w:noProof/>
          <w:szCs w:val="22"/>
        </w:rPr>
      </w:pPr>
    </w:p>
    <w:p w14:paraId="51F2E415" w14:textId="77777777" w:rsidR="002E2C00" w:rsidRPr="00F14FAC" w:rsidRDefault="00ED5D46">
      <w:pPr>
        <w:rPr>
          <w:szCs w:val="22"/>
        </w:rPr>
      </w:pPr>
      <w:r w:rsidRPr="00F14FAC">
        <w:rPr>
          <w:szCs w:val="22"/>
        </w:rPr>
        <w:t>Rok valjanosti</w:t>
      </w:r>
    </w:p>
    <w:p w14:paraId="6E24D484" w14:textId="77777777" w:rsidR="002E2C00" w:rsidRPr="00F14FAC" w:rsidRDefault="002E2C00">
      <w:pPr>
        <w:tabs>
          <w:tab w:val="clear" w:pos="567"/>
        </w:tabs>
        <w:spacing w:line="240" w:lineRule="auto"/>
        <w:rPr>
          <w:noProof/>
          <w:szCs w:val="22"/>
        </w:rPr>
      </w:pPr>
    </w:p>
    <w:p w14:paraId="15F9B275" w14:textId="77777777" w:rsidR="002E2C00" w:rsidRPr="00F14FAC" w:rsidRDefault="002E2C00">
      <w:pPr>
        <w:tabs>
          <w:tab w:val="clear" w:pos="567"/>
        </w:tabs>
        <w:spacing w:line="240" w:lineRule="auto"/>
        <w:rPr>
          <w:noProof/>
          <w:szCs w:val="22"/>
        </w:rPr>
      </w:pPr>
    </w:p>
    <w:p w14:paraId="273FF890" w14:textId="592F521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VAULT_ND_535c415c-fd15-4bca-b741-8c2e05829b93 \* MERGEFORMAT </w:instrText>
      </w:r>
      <w:r w:rsidR="001C24AD">
        <w:rPr>
          <w:b/>
          <w:szCs w:val="22"/>
        </w:rPr>
        <w:fldChar w:fldCharType="separate"/>
      </w:r>
      <w:r w:rsidR="001C24AD">
        <w:rPr>
          <w:b/>
          <w:szCs w:val="22"/>
        </w:rPr>
        <w:t xml:space="preserve"> </w:t>
      </w:r>
      <w:r w:rsidR="001C24AD">
        <w:rPr>
          <w:b/>
          <w:szCs w:val="22"/>
        </w:rPr>
        <w:fldChar w:fldCharType="end"/>
      </w:r>
    </w:p>
    <w:p w14:paraId="5C2F7FC8" w14:textId="77777777" w:rsidR="002E2C00" w:rsidRPr="00F14FAC" w:rsidRDefault="002E2C00">
      <w:pPr>
        <w:tabs>
          <w:tab w:val="clear" w:pos="567"/>
        </w:tabs>
        <w:spacing w:line="240" w:lineRule="auto"/>
        <w:rPr>
          <w:noProof/>
          <w:szCs w:val="22"/>
        </w:rPr>
      </w:pPr>
    </w:p>
    <w:p w14:paraId="254602D6" w14:textId="77777777" w:rsidR="002E2C00" w:rsidRPr="00F14FAC" w:rsidRDefault="00ED5D46">
      <w:pPr>
        <w:rPr>
          <w:szCs w:val="22"/>
        </w:rPr>
      </w:pPr>
      <w:r w:rsidRPr="00F14FAC">
        <w:rPr>
          <w:szCs w:val="22"/>
        </w:rPr>
        <w:t>Ne čuvati na temperaturi iznad 25°C.</w:t>
      </w:r>
    </w:p>
    <w:p w14:paraId="09E783CB" w14:textId="77777777" w:rsidR="002E2C00" w:rsidRPr="00F14FAC" w:rsidRDefault="002E2C00">
      <w:pPr>
        <w:tabs>
          <w:tab w:val="clear" w:pos="567"/>
        </w:tabs>
        <w:spacing w:line="240" w:lineRule="auto"/>
        <w:ind w:left="567" w:hanging="567"/>
        <w:rPr>
          <w:noProof/>
          <w:szCs w:val="22"/>
        </w:rPr>
      </w:pPr>
    </w:p>
    <w:p w14:paraId="11B7B121" w14:textId="77777777" w:rsidR="002E2C00" w:rsidRPr="00F14FAC" w:rsidRDefault="002E2C00">
      <w:pPr>
        <w:tabs>
          <w:tab w:val="clear" w:pos="567"/>
        </w:tabs>
        <w:spacing w:line="240" w:lineRule="auto"/>
        <w:ind w:left="567" w:hanging="567"/>
        <w:rPr>
          <w:noProof/>
          <w:szCs w:val="22"/>
        </w:rPr>
      </w:pPr>
    </w:p>
    <w:p w14:paraId="4F13032C" w14:textId="1D52D62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VAULT_ND_48a4496f-24ea-44be-8bbf-adf750992983 \* MERGEFORMAT </w:instrText>
      </w:r>
      <w:r w:rsidR="001C24AD">
        <w:rPr>
          <w:b/>
          <w:szCs w:val="22"/>
        </w:rPr>
        <w:fldChar w:fldCharType="separate"/>
      </w:r>
      <w:r w:rsidR="001C24AD">
        <w:rPr>
          <w:b/>
          <w:szCs w:val="22"/>
        </w:rPr>
        <w:t xml:space="preserve"> </w:t>
      </w:r>
      <w:r w:rsidR="001C24AD">
        <w:rPr>
          <w:b/>
          <w:szCs w:val="22"/>
        </w:rPr>
        <w:fldChar w:fldCharType="end"/>
      </w:r>
    </w:p>
    <w:p w14:paraId="276D9411" w14:textId="77777777" w:rsidR="002E2C00" w:rsidRPr="00F14FAC" w:rsidRDefault="002E2C00">
      <w:pPr>
        <w:tabs>
          <w:tab w:val="clear" w:pos="567"/>
        </w:tabs>
        <w:spacing w:line="240" w:lineRule="auto"/>
        <w:rPr>
          <w:noProof/>
          <w:szCs w:val="22"/>
        </w:rPr>
      </w:pPr>
    </w:p>
    <w:p w14:paraId="31D604ED" w14:textId="77777777" w:rsidR="002E2C00" w:rsidRPr="00F14FAC" w:rsidRDefault="002E2C00">
      <w:pPr>
        <w:tabs>
          <w:tab w:val="clear" w:pos="567"/>
        </w:tabs>
        <w:spacing w:line="240" w:lineRule="auto"/>
        <w:rPr>
          <w:noProof/>
          <w:szCs w:val="22"/>
        </w:rPr>
      </w:pPr>
    </w:p>
    <w:p w14:paraId="7A87CD23" w14:textId="480D9A7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VAULT_ND_3ee55499-d730-4933-a960-1837c0e8c6c1 \* MERGEFORMAT </w:instrText>
      </w:r>
      <w:r w:rsidR="001C24AD">
        <w:rPr>
          <w:b/>
          <w:szCs w:val="22"/>
        </w:rPr>
        <w:fldChar w:fldCharType="separate"/>
      </w:r>
      <w:r w:rsidR="001C24AD">
        <w:rPr>
          <w:b/>
          <w:szCs w:val="22"/>
        </w:rPr>
        <w:t xml:space="preserve"> </w:t>
      </w:r>
      <w:r w:rsidR="001C24AD">
        <w:rPr>
          <w:b/>
          <w:szCs w:val="22"/>
        </w:rPr>
        <w:fldChar w:fldCharType="end"/>
      </w:r>
    </w:p>
    <w:p w14:paraId="46D5BE23" w14:textId="77777777" w:rsidR="002E2C00" w:rsidRPr="00F14FAC" w:rsidRDefault="002E2C00">
      <w:pPr>
        <w:tabs>
          <w:tab w:val="clear" w:pos="567"/>
        </w:tabs>
        <w:spacing w:line="240" w:lineRule="auto"/>
        <w:rPr>
          <w:noProof/>
          <w:szCs w:val="22"/>
        </w:rPr>
      </w:pPr>
    </w:p>
    <w:p w14:paraId="10EC1976" w14:textId="77777777" w:rsidR="002E2C00" w:rsidRPr="00F14FAC" w:rsidRDefault="00ED5D46">
      <w:pPr>
        <w:tabs>
          <w:tab w:val="clear" w:pos="567"/>
        </w:tabs>
        <w:spacing w:line="240" w:lineRule="auto"/>
        <w:rPr>
          <w:szCs w:val="22"/>
        </w:rPr>
      </w:pPr>
      <w:r w:rsidRPr="00F14FAC">
        <w:rPr>
          <w:szCs w:val="22"/>
        </w:rPr>
        <w:t>Actavis Group PTC ehf.</w:t>
      </w:r>
    </w:p>
    <w:p w14:paraId="4C99880D" w14:textId="77777777" w:rsidR="002E2C00" w:rsidRPr="00F14FAC" w:rsidRDefault="00ED5D46">
      <w:pPr>
        <w:tabs>
          <w:tab w:val="clear" w:pos="567"/>
        </w:tabs>
        <w:spacing w:line="240" w:lineRule="auto"/>
        <w:rPr>
          <w:szCs w:val="22"/>
        </w:rPr>
      </w:pPr>
      <w:r w:rsidRPr="00F14FAC">
        <w:rPr>
          <w:szCs w:val="22"/>
        </w:rPr>
        <w:t>220 Hafnarfjörður</w:t>
      </w:r>
    </w:p>
    <w:p w14:paraId="39053FCD" w14:textId="77777777" w:rsidR="002E2C00" w:rsidRPr="00F14FAC" w:rsidRDefault="00ED5D46">
      <w:pPr>
        <w:tabs>
          <w:tab w:val="clear" w:pos="567"/>
        </w:tabs>
        <w:spacing w:line="240" w:lineRule="auto"/>
        <w:rPr>
          <w:noProof/>
          <w:szCs w:val="22"/>
        </w:rPr>
      </w:pPr>
      <w:r w:rsidRPr="00F14FAC">
        <w:rPr>
          <w:szCs w:val="22"/>
        </w:rPr>
        <w:t>Island</w:t>
      </w:r>
    </w:p>
    <w:p w14:paraId="196D7697" w14:textId="77777777" w:rsidR="002E2C00" w:rsidRPr="00F14FAC" w:rsidRDefault="002E2C00">
      <w:pPr>
        <w:tabs>
          <w:tab w:val="clear" w:pos="567"/>
        </w:tabs>
        <w:spacing w:line="240" w:lineRule="auto"/>
        <w:rPr>
          <w:noProof/>
          <w:szCs w:val="22"/>
        </w:rPr>
      </w:pPr>
    </w:p>
    <w:p w14:paraId="176B2D8A" w14:textId="77777777" w:rsidR="002E2C00" w:rsidRPr="00F14FAC" w:rsidRDefault="002E2C00">
      <w:pPr>
        <w:tabs>
          <w:tab w:val="clear" w:pos="567"/>
        </w:tabs>
        <w:spacing w:line="240" w:lineRule="auto"/>
        <w:rPr>
          <w:noProof/>
          <w:szCs w:val="22"/>
        </w:rPr>
      </w:pPr>
    </w:p>
    <w:p w14:paraId="05BEC0D5" w14:textId="3DE37E5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VAULT_ND_54200d2e-8486-4daa-a352-573aac12b2e9 \* MERGEFORMAT </w:instrText>
      </w:r>
      <w:r w:rsidR="001C24AD">
        <w:rPr>
          <w:b/>
          <w:szCs w:val="22"/>
        </w:rPr>
        <w:fldChar w:fldCharType="separate"/>
      </w:r>
      <w:r w:rsidR="001C24AD">
        <w:rPr>
          <w:b/>
          <w:szCs w:val="22"/>
        </w:rPr>
        <w:t xml:space="preserve"> </w:t>
      </w:r>
      <w:r w:rsidR="001C24AD">
        <w:rPr>
          <w:b/>
          <w:szCs w:val="22"/>
        </w:rPr>
        <w:fldChar w:fldCharType="end"/>
      </w:r>
    </w:p>
    <w:p w14:paraId="01F8599D" w14:textId="77777777" w:rsidR="002E2C00" w:rsidRPr="00F14FAC" w:rsidRDefault="002E2C00">
      <w:pPr>
        <w:tabs>
          <w:tab w:val="clear" w:pos="567"/>
        </w:tabs>
        <w:spacing w:line="240" w:lineRule="auto"/>
        <w:outlineLvl w:val="0"/>
        <w:rPr>
          <w:noProof/>
          <w:szCs w:val="22"/>
        </w:rPr>
      </w:pPr>
    </w:p>
    <w:p w14:paraId="2F929249" w14:textId="77777777" w:rsidR="002E2C00" w:rsidRPr="00F14FAC" w:rsidRDefault="00ED5D46">
      <w:pPr>
        <w:tabs>
          <w:tab w:val="clear" w:pos="567"/>
        </w:tabs>
        <w:spacing w:line="240" w:lineRule="auto"/>
        <w:rPr>
          <w:noProof/>
          <w:szCs w:val="22"/>
          <w:highlight w:val="lightGray"/>
        </w:rPr>
      </w:pPr>
      <w:r w:rsidRPr="00F14FAC">
        <w:rPr>
          <w:noProof/>
          <w:szCs w:val="22"/>
        </w:rPr>
        <w:t xml:space="preserve">EU/1/11/693/013 </w:t>
      </w:r>
      <w:r w:rsidRPr="00F14FAC">
        <w:rPr>
          <w:noProof/>
          <w:szCs w:val="22"/>
          <w:highlight w:val="lightGray"/>
        </w:rPr>
        <w:t>[28 blister]</w:t>
      </w:r>
    </w:p>
    <w:p w14:paraId="2502C17B"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EU/1/11/693/014 [56 blister]</w:t>
      </w:r>
    </w:p>
    <w:p w14:paraId="75C556AF" w14:textId="77777777" w:rsidR="002E2C00" w:rsidRPr="00F14FAC" w:rsidRDefault="00ED5D46">
      <w:pPr>
        <w:tabs>
          <w:tab w:val="clear" w:pos="567"/>
        </w:tabs>
        <w:spacing w:line="240" w:lineRule="auto"/>
        <w:rPr>
          <w:noProof/>
          <w:szCs w:val="22"/>
          <w:highlight w:val="lightGray"/>
        </w:rPr>
      </w:pPr>
      <w:r w:rsidRPr="00F14FAC">
        <w:rPr>
          <w:noProof/>
          <w:szCs w:val="22"/>
          <w:highlight w:val="lightGray"/>
        </w:rPr>
        <w:t>EU/1/11/693/015 [112 blister]</w:t>
      </w:r>
    </w:p>
    <w:p w14:paraId="2E9B70F6" w14:textId="77777777" w:rsidR="002E2C00" w:rsidRPr="00F14FAC" w:rsidRDefault="002E2C00">
      <w:pPr>
        <w:tabs>
          <w:tab w:val="clear" w:pos="567"/>
        </w:tabs>
        <w:spacing w:line="240" w:lineRule="auto"/>
        <w:rPr>
          <w:noProof/>
          <w:szCs w:val="22"/>
        </w:rPr>
      </w:pPr>
    </w:p>
    <w:p w14:paraId="1C494ABC" w14:textId="77777777" w:rsidR="002E2C00" w:rsidRPr="00F14FAC" w:rsidRDefault="002E2C00">
      <w:pPr>
        <w:tabs>
          <w:tab w:val="clear" w:pos="567"/>
        </w:tabs>
        <w:spacing w:line="240" w:lineRule="auto"/>
        <w:rPr>
          <w:noProof/>
          <w:szCs w:val="22"/>
        </w:rPr>
      </w:pPr>
    </w:p>
    <w:p w14:paraId="42C4DF12" w14:textId="34F7B9E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VAULT_ND_cb082862-9eec-4aab-b05b-235b6262be89 \* MERGEFORMAT </w:instrText>
      </w:r>
      <w:r w:rsidR="001C24AD">
        <w:rPr>
          <w:b/>
          <w:szCs w:val="22"/>
        </w:rPr>
        <w:fldChar w:fldCharType="separate"/>
      </w:r>
      <w:r w:rsidR="001C24AD">
        <w:rPr>
          <w:b/>
          <w:szCs w:val="22"/>
        </w:rPr>
        <w:t xml:space="preserve"> </w:t>
      </w:r>
      <w:r w:rsidR="001C24AD">
        <w:rPr>
          <w:b/>
          <w:szCs w:val="22"/>
        </w:rPr>
        <w:fldChar w:fldCharType="end"/>
      </w:r>
    </w:p>
    <w:p w14:paraId="15AE880A" w14:textId="77777777" w:rsidR="002E2C00" w:rsidRPr="00F14FAC" w:rsidRDefault="002E2C00">
      <w:pPr>
        <w:tabs>
          <w:tab w:val="clear" w:pos="567"/>
        </w:tabs>
        <w:spacing w:line="240" w:lineRule="auto"/>
        <w:rPr>
          <w:noProof/>
          <w:szCs w:val="22"/>
        </w:rPr>
      </w:pPr>
    </w:p>
    <w:p w14:paraId="63A59A95" w14:textId="77777777" w:rsidR="002E2C00" w:rsidRPr="00F14FAC" w:rsidRDefault="00ED5D46">
      <w:pPr>
        <w:rPr>
          <w:szCs w:val="22"/>
        </w:rPr>
      </w:pPr>
      <w:r w:rsidRPr="00F14FAC">
        <w:rPr>
          <w:szCs w:val="22"/>
        </w:rPr>
        <w:t>Broj serije</w:t>
      </w:r>
    </w:p>
    <w:p w14:paraId="632833BF" w14:textId="77777777" w:rsidR="002E2C00" w:rsidRPr="00F14FAC" w:rsidRDefault="002E2C00">
      <w:pPr>
        <w:tabs>
          <w:tab w:val="clear" w:pos="567"/>
        </w:tabs>
        <w:spacing w:line="240" w:lineRule="auto"/>
        <w:rPr>
          <w:noProof/>
          <w:szCs w:val="22"/>
        </w:rPr>
      </w:pPr>
    </w:p>
    <w:p w14:paraId="18561CA0" w14:textId="77777777" w:rsidR="002E2C00" w:rsidRPr="00F14FAC" w:rsidRDefault="002E2C00">
      <w:pPr>
        <w:tabs>
          <w:tab w:val="clear" w:pos="567"/>
        </w:tabs>
        <w:spacing w:line="240" w:lineRule="auto"/>
        <w:rPr>
          <w:noProof/>
          <w:szCs w:val="22"/>
        </w:rPr>
      </w:pPr>
    </w:p>
    <w:p w14:paraId="3A94F1BA" w14:textId="0A49D95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VAULT_ND_6dce755a-cf28-440d-9ed9-3c3d3b6e185c \* MERGEFORMAT </w:instrText>
      </w:r>
      <w:r w:rsidR="001C24AD">
        <w:rPr>
          <w:b/>
          <w:szCs w:val="22"/>
        </w:rPr>
        <w:fldChar w:fldCharType="separate"/>
      </w:r>
      <w:r w:rsidR="001C24AD">
        <w:rPr>
          <w:b/>
          <w:szCs w:val="22"/>
        </w:rPr>
        <w:t xml:space="preserve"> </w:t>
      </w:r>
      <w:r w:rsidR="001C24AD">
        <w:rPr>
          <w:b/>
          <w:szCs w:val="22"/>
        </w:rPr>
        <w:fldChar w:fldCharType="end"/>
      </w:r>
    </w:p>
    <w:p w14:paraId="7F0A50F8" w14:textId="77777777" w:rsidR="002E2C00" w:rsidRPr="00F14FAC" w:rsidRDefault="002E2C00">
      <w:pPr>
        <w:tabs>
          <w:tab w:val="clear" w:pos="567"/>
        </w:tabs>
        <w:spacing w:line="240" w:lineRule="auto"/>
        <w:rPr>
          <w:noProof/>
          <w:szCs w:val="22"/>
        </w:rPr>
      </w:pPr>
    </w:p>
    <w:p w14:paraId="49D14995" w14:textId="77777777" w:rsidR="002E2C00" w:rsidRPr="00F14FAC" w:rsidRDefault="002E2C00">
      <w:pPr>
        <w:tabs>
          <w:tab w:val="clear" w:pos="567"/>
        </w:tabs>
        <w:spacing w:line="240" w:lineRule="auto"/>
        <w:rPr>
          <w:noProof/>
          <w:szCs w:val="22"/>
        </w:rPr>
      </w:pPr>
    </w:p>
    <w:p w14:paraId="7D00ACF8" w14:textId="7AB6264F"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VAULT_ND_f38b77dc-1fce-4805-9548-1c46122d3af7 \* MERGEFORMAT </w:instrText>
      </w:r>
      <w:r w:rsidR="001C24AD">
        <w:rPr>
          <w:b/>
          <w:szCs w:val="22"/>
        </w:rPr>
        <w:fldChar w:fldCharType="separate"/>
      </w:r>
      <w:r w:rsidR="001C24AD">
        <w:rPr>
          <w:b/>
          <w:szCs w:val="22"/>
        </w:rPr>
        <w:t xml:space="preserve"> </w:t>
      </w:r>
      <w:r w:rsidR="001C24AD">
        <w:rPr>
          <w:b/>
          <w:szCs w:val="22"/>
        </w:rPr>
        <w:fldChar w:fldCharType="end"/>
      </w:r>
    </w:p>
    <w:p w14:paraId="1DF8B01D" w14:textId="77777777" w:rsidR="002E2C00" w:rsidRPr="00F14FAC" w:rsidRDefault="002E2C00">
      <w:pPr>
        <w:tabs>
          <w:tab w:val="clear" w:pos="567"/>
        </w:tabs>
        <w:spacing w:line="240" w:lineRule="auto"/>
        <w:rPr>
          <w:noProof/>
          <w:szCs w:val="22"/>
        </w:rPr>
      </w:pPr>
    </w:p>
    <w:p w14:paraId="6889127D" w14:textId="77777777" w:rsidR="002E2C00" w:rsidRPr="00F14FAC" w:rsidRDefault="002E2C00">
      <w:pPr>
        <w:tabs>
          <w:tab w:val="clear" w:pos="567"/>
        </w:tabs>
        <w:spacing w:line="240" w:lineRule="auto"/>
        <w:rPr>
          <w:noProof/>
          <w:szCs w:val="22"/>
        </w:rPr>
      </w:pPr>
    </w:p>
    <w:p w14:paraId="6D9729F6" w14:textId="2670DA9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VAULT_ND_69501c5e-83e0-48c1-87d2-9a2ea65f6fec \* MERGEFORMAT </w:instrText>
      </w:r>
      <w:r w:rsidR="001C24AD">
        <w:rPr>
          <w:b/>
          <w:szCs w:val="22"/>
        </w:rPr>
        <w:fldChar w:fldCharType="separate"/>
      </w:r>
      <w:r w:rsidR="001C24AD">
        <w:rPr>
          <w:b/>
          <w:szCs w:val="22"/>
        </w:rPr>
        <w:t xml:space="preserve"> </w:t>
      </w:r>
      <w:r w:rsidR="001C24AD">
        <w:rPr>
          <w:b/>
          <w:szCs w:val="22"/>
        </w:rPr>
        <w:fldChar w:fldCharType="end"/>
      </w:r>
    </w:p>
    <w:p w14:paraId="5B31B96D" w14:textId="77777777" w:rsidR="002E2C00" w:rsidRPr="00F14FAC" w:rsidRDefault="002E2C00">
      <w:pPr>
        <w:rPr>
          <w:b/>
          <w:noProof/>
          <w:szCs w:val="22"/>
        </w:rPr>
      </w:pPr>
    </w:p>
    <w:p w14:paraId="1DA37C91" w14:textId="77777777" w:rsidR="002E2C00" w:rsidRPr="00F14FAC" w:rsidRDefault="00ED5D46">
      <w:pPr>
        <w:rPr>
          <w:noProof/>
          <w:szCs w:val="22"/>
          <w:u w:val="single"/>
        </w:rPr>
      </w:pPr>
      <w:r w:rsidRPr="00F14FAC">
        <w:rPr>
          <w:szCs w:val="22"/>
        </w:rPr>
        <w:t xml:space="preserve">Rivastigmin Actavis 6 mg </w:t>
      </w:r>
    </w:p>
    <w:p w14:paraId="23EE84B8" w14:textId="77777777" w:rsidR="002E2C00" w:rsidRPr="00F14FAC" w:rsidRDefault="002E2C00">
      <w:pPr>
        <w:tabs>
          <w:tab w:val="clear" w:pos="567"/>
          <w:tab w:val="left" w:pos="0"/>
        </w:tabs>
        <w:spacing w:line="240" w:lineRule="auto"/>
        <w:rPr>
          <w:noProof/>
          <w:szCs w:val="22"/>
        </w:rPr>
      </w:pPr>
    </w:p>
    <w:p w14:paraId="1066499C" w14:textId="77777777" w:rsidR="002E2C00" w:rsidRPr="00F14FAC" w:rsidRDefault="002E2C00">
      <w:pPr>
        <w:rPr>
          <w:b/>
          <w:noProof/>
          <w:szCs w:val="22"/>
        </w:rPr>
      </w:pPr>
    </w:p>
    <w:p w14:paraId="3F229314" w14:textId="4D2EBD77"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VAULT_ND_d722843d-cf67-48d1-b3d9-3072487a4d44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2C7142F4" w14:textId="77777777" w:rsidR="002E2C00" w:rsidRPr="00F14FAC" w:rsidRDefault="002E2C00">
      <w:pPr>
        <w:tabs>
          <w:tab w:val="clear" w:pos="567"/>
          <w:tab w:val="left" w:pos="720"/>
        </w:tabs>
        <w:spacing w:line="240" w:lineRule="auto"/>
        <w:rPr>
          <w:noProof/>
          <w:szCs w:val="22"/>
        </w:rPr>
      </w:pPr>
    </w:p>
    <w:p w14:paraId="10225892"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10AC88EC" w14:textId="77777777" w:rsidR="002E2C00" w:rsidRPr="00F14FAC" w:rsidRDefault="002E2C00">
      <w:pPr>
        <w:tabs>
          <w:tab w:val="clear" w:pos="567"/>
          <w:tab w:val="left" w:pos="720"/>
        </w:tabs>
        <w:spacing w:line="240" w:lineRule="auto"/>
        <w:rPr>
          <w:noProof/>
          <w:szCs w:val="22"/>
        </w:rPr>
      </w:pPr>
    </w:p>
    <w:p w14:paraId="460D7BD5" w14:textId="77777777" w:rsidR="002E2C00" w:rsidRPr="00F14FAC" w:rsidRDefault="002E2C00">
      <w:pPr>
        <w:tabs>
          <w:tab w:val="clear" w:pos="567"/>
          <w:tab w:val="left" w:pos="720"/>
        </w:tabs>
        <w:spacing w:line="240" w:lineRule="auto"/>
        <w:rPr>
          <w:noProof/>
          <w:szCs w:val="22"/>
        </w:rPr>
      </w:pPr>
    </w:p>
    <w:p w14:paraId="0E5479C4" w14:textId="692FA57D"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VAULT_ND_ba57fab5-7498-4c9e-a314-fddcb414f416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59D01072" w14:textId="77777777" w:rsidR="002E2C00" w:rsidRPr="00F14FAC" w:rsidRDefault="002E2C00">
      <w:pPr>
        <w:tabs>
          <w:tab w:val="clear" w:pos="567"/>
          <w:tab w:val="left" w:pos="720"/>
        </w:tabs>
        <w:spacing w:line="240" w:lineRule="auto"/>
        <w:rPr>
          <w:noProof/>
          <w:szCs w:val="22"/>
        </w:rPr>
      </w:pPr>
    </w:p>
    <w:p w14:paraId="1E13C0C1" w14:textId="77777777" w:rsidR="002E2C00" w:rsidRPr="00F14FAC" w:rsidRDefault="00ED5D46">
      <w:pPr>
        <w:spacing w:line="240" w:lineRule="auto"/>
        <w:rPr>
          <w:szCs w:val="22"/>
        </w:rPr>
      </w:pPr>
      <w:r w:rsidRPr="00F14FAC">
        <w:rPr>
          <w:szCs w:val="22"/>
        </w:rPr>
        <w:t>PC: {broj}</w:t>
      </w:r>
    </w:p>
    <w:p w14:paraId="76D66FB2" w14:textId="77777777" w:rsidR="002E2C00" w:rsidRPr="00F14FAC" w:rsidRDefault="00ED5D46">
      <w:pPr>
        <w:spacing w:line="240" w:lineRule="auto"/>
        <w:rPr>
          <w:szCs w:val="22"/>
        </w:rPr>
      </w:pPr>
      <w:r w:rsidRPr="00F14FAC">
        <w:rPr>
          <w:szCs w:val="22"/>
        </w:rPr>
        <w:t>SN: {broj}</w:t>
      </w:r>
    </w:p>
    <w:p w14:paraId="1B87F9BA" w14:textId="77777777" w:rsidR="002E2C00" w:rsidRPr="00F14FAC" w:rsidRDefault="00ED5D46">
      <w:pPr>
        <w:spacing w:line="240" w:lineRule="auto"/>
        <w:rPr>
          <w:szCs w:val="22"/>
        </w:rPr>
      </w:pPr>
      <w:r w:rsidRPr="00F14FAC">
        <w:rPr>
          <w:szCs w:val="22"/>
        </w:rPr>
        <w:t>NN: {broj}</w:t>
      </w:r>
    </w:p>
    <w:p w14:paraId="4A840400" w14:textId="77777777" w:rsidR="002E2C00" w:rsidRPr="00F14FAC" w:rsidRDefault="002E2C00">
      <w:pPr>
        <w:rPr>
          <w:noProof/>
          <w:szCs w:val="22"/>
        </w:rPr>
      </w:pPr>
    </w:p>
    <w:p w14:paraId="459A4D04" w14:textId="77777777" w:rsidR="002E2C00" w:rsidRPr="00F14FAC" w:rsidRDefault="002E2C00">
      <w:pPr>
        <w:rPr>
          <w:b/>
          <w:noProof/>
          <w:szCs w:val="22"/>
        </w:rPr>
      </w:pPr>
    </w:p>
    <w:p w14:paraId="4B896433" w14:textId="77777777" w:rsidR="002E2C00" w:rsidRPr="00F14FAC" w:rsidRDefault="00ED5D46">
      <w:pPr>
        <w:rPr>
          <w:b/>
          <w:noProof/>
          <w:szCs w:val="22"/>
        </w:rPr>
      </w:pPr>
      <w:r w:rsidRPr="00F14FAC">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011FE8F4" w14:textId="77777777">
        <w:trPr>
          <w:trHeight w:val="785"/>
        </w:trPr>
        <w:tc>
          <w:tcPr>
            <w:tcW w:w="9287" w:type="dxa"/>
            <w:tcBorders>
              <w:bottom w:val="single" w:sz="4" w:space="0" w:color="auto"/>
            </w:tcBorders>
          </w:tcPr>
          <w:p w14:paraId="70D5D8E2" w14:textId="77777777" w:rsidR="002E2C00" w:rsidRPr="00F14FAC" w:rsidRDefault="00ED5D46">
            <w:pPr>
              <w:rPr>
                <w:b/>
                <w:noProof/>
                <w:szCs w:val="22"/>
              </w:rPr>
            </w:pPr>
            <w:r w:rsidRPr="00F14FAC">
              <w:rPr>
                <w:b/>
                <w:szCs w:val="22"/>
              </w:rPr>
              <w:lastRenderedPageBreak/>
              <w:t xml:space="preserve">PODACI KOJE MORA NAJMANJE SADRŽAVATI BLISTER ILI STRIP </w:t>
            </w:r>
          </w:p>
          <w:p w14:paraId="56EE4691" w14:textId="77777777" w:rsidR="002E2C00" w:rsidRPr="00F14FAC" w:rsidRDefault="002E2C00">
            <w:pPr>
              <w:rPr>
                <w:b/>
                <w:noProof/>
                <w:szCs w:val="22"/>
              </w:rPr>
            </w:pPr>
          </w:p>
          <w:p w14:paraId="0E161B3F" w14:textId="77777777" w:rsidR="002E2C00" w:rsidRPr="00F14FAC" w:rsidRDefault="00ED5D46">
            <w:pPr>
              <w:rPr>
                <w:b/>
                <w:noProof/>
                <w:szCs w:val="22"/>
              </w:rPr>
            </w:pPr>
            <w:r w:rsidRPr="00F14FAC">
              <w:rPr>
                <w:b/>
                <w:szCs w:val="22"/>
              </w:rPr>
              <w:t>BLISTERI</w:t>
            </w:r>
          </w:p>
        </w:tc>
      </w:tr>
    </w:tbl>
    <w:p w14:paraId="40387A6F" w14:textId="77777777" w:rsidR="002E2C00" w:rsidRPr="00F14FAC" w:rsidRDefault="002E2C00">
      <w:pPr>
        <w:tabs>
          <w:tab w:val="clear" w:pos="567"/>
        </w:tabs>
        <w:spacing w:line="240" w:lineRule="auto"/>
        <w:rPr>
          <w:b/>
          <w:noProof/>
          <w:szCs w:val="22"/>
        </w:rPr>
      </w:pPr>
    </w:p>
    <w:p w14:paraId="51BDCB17"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20D7448C" w14:textId="77777777">
        <w:tc>
          <w:tcPr>
            <w:tcW w:w="9287" w:type="dxa"/>
          </w:tcPr>
          <w:p w14:paraId="792523B1"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1.</w:t>
            </w:r>
            <w:r w:rsidRPr="00F14FAC">
              <w:rPr>
                <w:b/>
                <w:szCs w:val="22"/>
              </w:rPr>
              <w:tab/>
              <w:t>NAZIV LIJEKA</w:t>
            </w:r>
          </w:p>
        </w:tc>
      </w:tr>
    </w:tbl>
    <w:p w14:paraId="7D6D8373" w14:textId="77777777" w:rsidR="002E2C00" w:rsidRPr="00F14FAC" w:rsidRDefault="002E2C00">
      <w:pPr>
        <w:tabs>
          <w:tab w:val="clear" w:pos="567"/>
        </w:tabs>
        <w:spacing w:line="240" w:lineRule="auto"/>
        <w:ind w:left="567" w:hanging="567"/>
        <w:rPr>
          <w:noProof/>
          <w:szCs w:val="22"/>
        </w:rPr>
      </w:pPr>
    </w:p>
    <w:p w14:paraId="6D58D5C0"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6 mg kapsule </w:t>
      </w:r>
    </w:p>
    <w:p w14:paraId="040D1413" w14:textId="77777777" w:rsidR="002E2C00" w:rsidRPr="00F14FAC" w:rsidRDefault="00ED5D46">
      <w:pPr>
        <w:tabs>
          <w:tab w:val="clear" w:pos="567"/>
        </w:tabs>
        <w:spacing w:line="240" w:lineRule="auto"/>
        <w:rPr>
          <w:noProof/>
          <w:szCs w:val="22"/>
        </w:rPr>
      </w:pPr>
      <w:r w:rsidRPr="00F14FAC">
        <w:rPr>
          <w:szCs w:val="22"/>
        </w:rPr>
        <w:t>rivastigmin</w:t>
      </w:r>
    </w:p>
    <w:p w14:paraId="04C7D0FB" w14:textId="77777777" w:rsidR="002E2C00" w:rsidRPr="00F14FAC" w:rsidRDefault="002E2C00">
      <w:pPr>
        <w:tabs>
          <w:tab w:val="clear" w:pos="567"/>
        </w:tabs>
        <w:spacing w:line="240" w:lineRule="auto"/>
        <w:rPr>
          <w:b/>
          <w:noProof/>
          <w:szCs w:val="22"/>
        </w:rPr>
      </w:pPr>
    </w:p>
    <w:p w14:paraId="00A8E9E1" w14:textId="77777777" w:rsidR="002E2C00" w:rsidRPr="00F14FAC" w:rsidRDefault="002E2C00">
      <w:pPr>
        <w:tabs>
          <w:tab w:val="clear" w:pos="567"/>
        </w:tabs>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6F35971E" w14:textId="77777777">
        <w:tc>
          <w:tcPr>
            <w:tcW w:w="9287" w:type="dxa"/>
          </w:tcPr>
          <w:p w14:paraId="6B211528"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2.</w:t>
            </w:r>
            <w:r w:rsidRPr="00F14FAC">
              <w:rPr>
                <w:b/>
                <w:szCs w:val="22"/>
              </w:rPr>
              <w:tab/>
              <w:t>IME NOSITELJA ODOBRENJA ZA STAVLJANJE LIJEKA U PROMET</w:t>
            </w:r>
          </w:p>
        </w:tc>
      </w:tr>
    </w:tbl>
    <w:p w14:paraId="75F33B61" w14:textId="77777777" w:rsidR="002E2C00" w:rsidRPr="00F14FAC" w:rsidRDefault="002E2C00">
      <w:pPr>
        <w:tabs>
          <w:tab w:val="clear" w:pos="567"/>
        </w:tabs>
        <w:spacing w:line="240" w:lineRule="auto"/>
        <w:rPr>
          <w:b/>
          <w:noProof/>
          <w:szCs w:val="22"/>
        </w:rPr>
      </w:pPr>
    </w:p>
    <w:p w14:paraId="0F39DE38" w14:textId="77777777" w:rsidR="002E2C00" w:rsidRPr="00F14FAC" w:rsidRDefault="00ED5D46">
      <w:pPr>
        <w:tabs>
          <w:tab w:val="clear" w:pos="567"/>
        </w:tabs>
        <w:spacing w:line="240" w:lineRule="auto"/>
        <w:rPr>
          <w:szCs w:val="22"/>
        </w:rPr>
      </w:pPr>
      <w:r w:rsidRPr="00F14FAC">
        <w:rPr>
          <w:szCs w:val="22"/>
        </w:rPr>
        <w:t>[Actavis logo]</w:t>
      </w:r>
    </w:p>
    <w:p w14:paraId="3A0EC610" w14:textId="77777777" w:rsidR="002E2C00" w:rsidRPr="00F14FAC" w:rsidRDefault="002E2C00">
      <w:pPr>
        <w:tabs>
          <w:tab w:val="clear" w:pos="567"/>
        </w:tabs>
        <w:spacing w:line="240" w:lineRule="auto"/>
        <w:ind w:firstLine="567"/>
        <w:rPr>
          <w:b/>
          <w:noProof/>
          <w:szCs w:val="22"/>
        </w:rPr>
      </w:pPr>
    </w:p>
    <w:p w14:paraId="63D124BC" w14:textId="77777777" w:rsidR="002E2C00" w:rsidRPr="00F14FAC" w:rsidRDefault="002E2C00">
      <w:pPr>
        <w:tabs>
          <w:tab w:val="clear" w:pos="567"/>
        </w:tabs>
        <w:spacing w:line="240" w:lineRule="auto"/>
        <w:ind w:firstLine="567"/>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33A37702" w14:textId="77777777">
        <w:tc>
          <w:tcPr>
            <w:tcW w:w="9287" w:type="dxa"/>
          </w:tcPr>
          <w:p w14:paraId="697B20BA"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3.</w:t>
            </w:r>
            <w:r w:rsidRPr="00F14FAC">
              <w:rPr>
                <w:b/>
                <w:szCs w:val="22"/>
              </w:rPr>
              <w:tab/>
              <w:t>ROK VALJANOSTI</w:t>
            </w:r>
          </w:p>
        </w:tc>
      </w:tr>
    </w:tbl>
    <w:p w14:paraId="21194FBC" w14:textId="77777777" w:rsidR="002E2C00" w:rsidRPr="00F14FAC" w:rsidRDefault="002E2C00">
      <w:pPr>
        <w:tabs>
          <w:tab w:val="clear" w:pos="567"/>
        </w:tabs>
        <w:spacing w:line="240" w:lineRule="auto"/>
        <w:rPr>
          <w:b/>
          <w:noProof/>
          <w:szCs w:val="22"/>
        </w:rPr>
      </w:pPr>
    </w:p>
    <w:p w14:paraId="6314A820" w14:textId="77777777" w:rsidR="002E2C00" w:rsidRPr="00F14FAC" w:rsidRDefault="00ED5D46">
      <w:pPr>
        <w:rPr>
          <w:szCs w:val="22"/>
        </w:rPr>
      </w:pPr>
      <w:r w:rsidRPr="00F14FAC">
        <w:rPr>
          <w:szCs w:val="22"/>
        </w:rPr>
        <w:t>EXP</w:t>
      </w:r>
    </w:p>
    <w:p w14:paraId="2A82C2BF" w14:textId="77777777" w:rsidR="002E2C00" w:rsidRPr="00F14FAC" w:rsidRDefault="002E2C00">
      <w:pPr>
        <w:tabs>
          <w:tab w:val="clear" w:pos="567"/>
        </w:tabs>
        <w:spacing w:line="240" w:lineRule="auto"/>
        <w:rPr>
          <w:noProof/>
          <w:szCs w:val="22"/>
        </w:rPr>
      </w:pPr>
    </w:p>
    <w:p w14:paraId="7575DB2C" w14:textId="77777777" w:rsidR="002E2C00" w:rsidRPr="00F14FAC" w:rsidRDefault="002E2C00">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77FD9095" w14:textId="77777777">
        <w:tc>
          <w:tcPr>
            <w:tcW w:w="9287" w:type="dxa"/>
          </w:tcPr>
          <w:p w14:paraId="45661341"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4.</w:t>
            </w:r>
            <w:r w:rsidRPr="00F14FAC">
              <w:rPr>
                <w:b/>
                <w:szCs w:val="22"/>
              </w:rPr>
              <w:tab/>
              <w:t>BROJ SERIJE</w:t>
            </w:r>
          </w:p>
        </w:tc>
      </w:tr>
    </w:tbl>
    <w:p w14:paraId="55A09A84" w14:textId="77777777" w:rsidR="002E2C00" w:rsidRPr="00F14FAC" w:rsidRDefault="002E2C00">
      <w:pPr>
        <w:tabs>
          <w:tab w:val="clear" w:pos="567"/>
        </w:tabs>
        <w:spacing w:line="240" w:lineRule="auto"/>
        <w:ind w:right="113"/>
        <w:rPr>
          <w:noProof/>
          <w:szCs w:val="22"/>
        </w:rPr>
      </w:pPr>
    </w:p>
    <w:p w14:paraId="0D54937F" w14:textId="77777777" w:rsidR="002E2C00" w:rsidRPr="00F14FAC" w:rsidRDefault="00ED5D46">
      <w:pPr>
        <w:rPr>
          <w:szCs w:val="22"/>
        </w:rPr>
      </w:pPr>
      <w:r w:rsidRPr="00F14FAC">
        <w:rPr>
          <w:szCs w:val="22"/>
        </w:rPr>
        <w:t>Lot</w:t>
      </w:r>
    </w:p>
    <w:p w14:paraId="00AB24F0" w14:textId="77777777" w:rsidR="002E2C00" w:rsidRPr="00F14FAC" w:rsidRDefault="002E2C00">
      <w:pPr>
        <w:rPr>
          <w:szCs w:val="22"/>
        </w:rPr>
      </w:pPr>
    </w:p>
    <w:p w14:paraId="40B4CEB3" w14:textId="77777777" w:rsidR="002E2C00" w:rsidRPr="00F14FAC" w:rsidRDefault="002E2C00">
      <w:pPr>
        <w:tabs>
          <w:tab w:val="clear" w:pos="567"/>
        </w:tabs>
        <w:spacing w:line="240" w:lineRule="auto"/>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2C00" w:rsidRPr="00F14FAC" w14:paraId="5634526A" w14:textId="77777777">
        <w:tc>
          <w:tcPr>
            <w:tcW w:w="9287" w:type="dxa"/>
          </w:tcPr>
          <w:p w14:paraId="736A75C1" w14:textId="77777777" w:rsidR="002E2C00" w:rsidRPr="00F14FAC" w:rsidRDefault="00ED5D46">
            <w:pPr>
              <w:tabs>
                <w:tab w:val="clear" w:pos="567"/>
                <w:tab w:val="left" w:pos="142"/>
              </w:tabs>
              <w:spacing w:line="240" w:lineRule="auto"/>
              <w:ind w:left="567" w:hanging="567"/>
              <w:rPr>
                <w:b/>
                <w:noProof/>
                <w:szCs w:val="22"/>
              </w:rPr>
            </w:pPr>
            <w:r w:rsidRPr="00F14FAC">
              <w:rPr>
                <w:b/>
                <w:szCs w:val="22"/>
              </w:rPr>
              <w:t>5.</w:t>
            </w:r>
            <w:r w:rsidRPr="00F14FAC">
              <w:rPr>
                <w:b/>
                <w:szCs w:val="22"/>
              </w:rPr>
              <w:tab/>
              <w:t>DRUGO</w:t>
            </w:r>
          </w:p>
        </w:tc>
      </w:tr>
    </w:tbl>
    <w:p w14:paraId="304A9C87" w14:textId="77777777" w:rsidR="002E2C00" w:rsidRPr="00F14FAC" w:rsidRDefault="002E2C00">
      <w:pPr>
        <w:tabs>
          <w:tab w:val="clear" w:pos="567"/>
        </w:tabs>
        <w:spacing w:line="240" w:lineRule="auto"/>
        <w:ind w:right="113"/>
        <w:rPr>
          <w:noProof/>
          <w:szCs w:val="22"/>
        </w:rPr>
      </w:pPr>
    </w:p>
    <w:p w14:paraId="3963AFB9" w14:textId="77777777" w:rsidR="002E2C00" w:rsidRPr="00F14FAC" w:rsidRDefault="00ED5D46">
      <w:pPr>
        <w:tabs>
          <w:tab w:val="clear" w:pos="567"/>
          <w:tab w:val="left" w:pos="0"/>
        </w:tabs>
        <w:spacing w:line="240" w:lineRule="auto"/>
        <w:rPr>
          <w:noProof/>
          <w:szCs w:val="22"/>
        </w:rPr>
      </w:pPr>
      <w:r w:rsidRPr="00F14FAC">
        <w:rPr>
          <w:noProof/>
          <w:szCs w:val="22"/>
        </w:rPr>
        <w:t>Ponedjeljak</w:t>
      </w:r>
    </w:p>
    <w:p w14:paraId="40592D64" w14:textId="77777777" w:rsidR="002E2C00" w:rsidRPr="00F14FAC" w:rsidRDefault="00ED5D46">
      <w:pPr>
        <w:tabs>
          <w:tab w:val="clear" w:pos="567"/>
          <w:tab w:val="left" w:pos="0"/>
        </w:tabs>
        <w:spacing w:line="240" w:lineRule="auto"/>
        <w:rPr>
          <w:noProof/>
          <w:szCs w:val="22"/>
        </w:rPr>
      </w:pPr>
      <w:r w:rsidRPr="00F14FAC">
        <w:rPr>
          <w:noProof/>
          <w:szCs w:val="22"/>
        </w:rPr>
        <w:t>Utorak</w:t>
      </w:r>
    </w:p>
    <w:p w14:paraId="382F1F5C" w14:textId="77777777" w:rsidR="002E2C00" w:rsidRPr="00F14FAC" w:rsidRDefault="00ED5D46">
      <w:pPr>
        <w:tabs>
          <w:tab w:val="clear" w:pos="567"/>
          <w:tab w:val="left" w:pos="0"/>
        </w:tabs>
        <w:spacing w:line="240" w:lineRule="auto"/>
        <w:rPr>
          <w:noProof/>
          <w:szCs w:val="22"/>
        </w:rPr>
      </w:pPr>
      <w:r w:rsidRPr="00F14FAC">
        <w:rPr>
          <w:noProof/>
          <w:szCs w:val="22"/>
        </w:rPr>
        <w:t>Srijeda</w:t>
      </w:r>
    </w:p>
    <w:p w14:paraId="02D2D196" w14:textId="77777777" w:rsidR="002E2C00" w:rsidRPr="00F14FAC" w:rsidRDefault="00ED5D46">
      <w:pPr>
        <w:tabs>
          <w:tab w:val="clear" w:pos="567"/>
          <w:tab w:val="left" w:pos="0"/>
        </w:tabs>
        <w:spacing w:line="240" w:lineRule="auto"/>
        <w:rPr>
          <w:noProof/>
          <w:szCs w:val="22"/>
        </w:rPr>
      </w:pPr>
      <w:r w:rsidRPr="00F14FAC">
        <w:rPr>
          <w:noProof/>
          <w:szCs w:val="22"/>
        </w:rPr>
        <w:t>Četvrtak</w:t>
      </w:r>
    </w:p>
    <w:p w14:paraId="6CBF0DB4" w14:textId="77777777" w:rsidR="002E2C00" w:rsidRPr="00F14FAC" w:rsidRDefault="00ED5D46">
      <w:pPr>
        <w:tabs>
          <w:tab w:val="clear" w:pos="567"/>
          <w:tab w:val="left" w:pos="0"/>
        </w:tabs>
        <w:spacing w:line="240" w:lineRule="auto"/>
        <w:rPr>
          <w:noProof/>
          <w:szCs w:val="22"/>
        </w:rPr>
      </w:pPr>
      <w:r w:rsidRPr="00F14FAC">
        <w:rPr>
          <w:noProof/>
          <w:szCs w:val="22"/>
        </w:rPr>
        <w:t>Petak</w:t>
      </w:r>
    </w:p>
    <w:p w14:paraId="787DA4A8" w14:textId="77777777" w:rsidR="002E2C00" w:rsidRPr="00F14FAC" w:rsidRDefault="00ED5D46">
      <w:pPr>
        <w:tabs>
          <w:tab w:val="clear" w:pos="567"/>
          <w:tab w:val="left" w:pos="0"/>
        </w:tabs>
        <w:spacing w:line="240" w:lineRule="auto"/>
        <w:rPr>
          <w:noProof/>
          <w:szCs w:val="22"/>
        </w:rPr>
      </w:pPr>
      <w:r w:rsidRPr="00F14FAC">
        <w:rPr>
          <w:noProof/>
          <w:szCs w:val="22"/>
        </w:rPr>
        <w:t>Subota</w:t>
      </w:r>
    </w:p>
    <w:p w14:paraId="0722B1F4" w14:textId="77777777" w:rsidR="002E2C00" w:rsidRPr="00F14FAC" w:rsidRDefault="00ED5D46">
      <w:pPr>
        <w:tabs>
          <w:tab w:val="clear" w:pos="567"/>
          <w:tab w:val="left" w:pos="0"/>
        </w:tabs>
        <w:spacing w:line="240" w:lineRule="auto"/>
        <w:rPr>
          <w:noProof/>
          <w:szCs w:val="22"/>
        </w:rPr>
      </w:pPr>
      <w:r w:rsidRPr="00F14FAC">
        <w:rPr>
          <w:noProof/>
          <w:szCs w:val="22"/>
        </w:rPr>
        <w:t>Nedjelja</w:t>
      </w:r>
    </w:p>
    <w:p w14:paraId="591186ED" w14:textId="77777777" w:rsidR="002E2C00" w:rsidRPr="00F14FAC" w:rsidRDefault="002E2C00">
      <w:pPr>
        <w:tabs>
          <w:tab w:val="clear" w:pos="567"/>
        </w:tabs>
        <w:overflowPunct w:val="0"/>
        <w:autoSpaceDE w:val="0"/>
        <w:autoSpaceDN w:val="0"/>
        <w:adjustRightInd w:val="0"/>
        <w:spacing w:line="240" w:lineRule="auto"/>
        <w:jc w:val="both"/>
        <w:textAlignment w:val="baseline"/>
        <w:rPr>
          <w:szCs w:val="22"/>
          <w:lang w:eastAsia="sl-SI"/>
        </w:rPr>
      </w:pPr>
    </w:p>
    <w:p w14:paraId="10720F29" w14:textId="77777777" w:rsidR="002E2C00" w:rsidRPr="00F14FAC" w:rsidRDefault="002E2C00">
      <w:pPr>
        <w:tabs>
          <w:tab w:val="clear" w:pos="567"/>
        </w:tabs>
        <w:spacing w:line="240" w:lineRule="auto"/>
        <w:rPr>
          <w:szCs w:val="22"/>
          <w:lang w:eastAsia="sl-SI"/>
        </w:rPr>
      </w:pPr>
    </w:p>
    <w:p w14:paraId="02BC624D" w14:textId="77777777" w:rsidR="002E2C00" w:rsidRPr="00F14FAC" w:rsidRDefault="002E2C00">
      <w:pPr>
        <w:tabs>
          <w:tab w:val="clear" w:pos="567"/>
        </w:tabs>
        <w:spacing w:line="240" w:lineRule="auto"/>
        <w:rPr>
          <w:szCs w:val="22"/>
          <w:lang w:eastAsia="sl-SI"/>
        </w:rPr>
      </w:pPr>
    </w:p>
    <w:p w14:paraId="1013E59D" w14:textId="77777777" w:rsidR="002E2C00" w:rsidRPr="00F14FAC" w:rsidRDefault="002E2C00">
      <w:pPr>
        <w:tabs>
          <w:tab w:val="clear" w:pos="567"/>
        </w:tabs>
        <w:spacing w:line="240" w:lineRule="auto"/>
        <w:rPr>
          <w:szCs w:val="22"/>
          <w:lang w:eastAsia="sl-SI"/>
        </w:rPr>
      </w:pPr>
    </w:p>
    <w:p w14:paraId="665C7002" w14:textId="77777777" w:rsidR="002E2C00" w:rsidRPr="00F14FAC" w:rsidRDefault="00ED5D46">
      <w:pPr>
        <w:tabs>
          <w:tab w:val="clear" w:pos="567"/>
        </w:tabs>
        <w:spacing w:line="240" w:lineRule="auto"/>
        <w:rPr>
          <w:szCs w:val="22"/>
          <w:lang w:eastAsia="sl-SI"/>
        </w:rPr>
      </w:pPr>
      <w:r w:rsidRPr="00F14FAC">
        <w:rPr>
          <w:szCs w:val="22"/>
          <w:lang w:eastAsia="sl-SI"/>
        </w:rPr>
        <w:br w:type="page"/>
      </w:r>
    </w:p>
    <w:p w14:paraId="0341E182"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VANJSKOM </w:t>
      </w:r>
      <w:r w:rsidRPr="00F14FAC">
        <w:rPr>
          <w:b/>
          <w:noProof/>
          <w:szCs w:val="22"/>
        </w:rPr>
        <w:t>PAKIRANJU</w:t>
      </w:r>
    </w:p>
    <w:p w14:paraId="1174F778"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4F4675C3"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KUTIJA ZA SPREMNIK S KAPSULAMA</w:t>
      </w:r>
    </w:p>
    <w:p w14:paraId="5D20890A" w14:textId="77777777" w:rsidR="002E2C00" w:rsidRPr="00F14FAC" w:rsidRDefault="002E2C00">
      <w:pPr>
        <w:tabs>
          <w:tab w:val="clear" w:pos="567"/>
        </w:tabs>
        <w:spacing w:line="240" w:lineRule="auto"/>
        <w:rPr>
          <w:noProof/>
          <w:szCs w:val="22"/>
        </w:rPr>
      </w:pPr>
    </w:p>
    <w:p w14:paraId="44361E3F" w14:textId="77777777" w:rsidR="002E2C00" w:rsidRPr="00F14FAC" w:rsidRDefault="002E2C00">
      <w:pPr>
        <w:tabs>
          <w:tab w:val="clear" w:pos="567"/>
        </w:tabs>
        <w:spacing w:line="240" w:lineRule="auto"/>
        <w:rPr>
          <w:noProof/>
          <w:szCs w:val="22"/>
        </w:rPr>
      </w:pPr>
    </w:p>
    <w:p w14:paraId="6B333A04" w14:textId="73DAB6E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VAULT_ND_74f73b34-7768-4b64-8753-eb24025c4d2b \* MERGEFORMAT </w:instrText>
      </w:r>
      <w:r w:rsidR="001C24AD">
        <w:rPr>
          <w:b/>
          <w:szCs w:val="22"/>
        </w:rPr>
        <w:fldChar w:fldCharType="separate"/>
      </w:r>
      <w:r w:rsidR="001C24AD">
        <w:rPr>
          <w:b/>
          <w:szCs w:val="22"/>
        </w:rPr>
        <w:t xml:space="preserve"> </w:t>
      </w:r>
      <w:r w:rsidR="001C24AD">
        <w:rPr>
          <w:b/>
          <w:szCs w:val="22"/>
        </w:rPr>
        <w:fldChar w:fldCharType="end"/>
      </w:r>
    </w:p>
    <w:p w14:paraId="27459135" w14:textId="77777777" w:rsidR="002E2C00" w:rsidRPr="00F14FAC" w:rsidRDefault="002E2C00">
      <w:pPr>
        <w:tabs>
          <w:tab w:val="clear" w:pos="567"/>
        </w:tabs>
        <w:spacing w:line="240" w:lineRule="auto"/>
        <w:rPr>
          <w:noProof/>
          <w:szCs w:val="22"/>
        </w:rPr>
      </w:pPr>
    </w:p>
    <w:p w14:paraId="32E06B82"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6 mg tvrde kapsule </w:t>
      </w:r>
    </w:p>
    <w:p w14:paraId="6689181E" w14:textId="77777777" w:rsidR="002E2C00" w:rsidRPr="00F14FAC" w:rsidRDefault="00ED5D46">
      <w:pPr>
        <w:tabs>
          <w:tab w:val="clear" w:pos="567"/>
        </w:tabs>
        <w:spacing w:line="240" w:lineRule="auto"/>
        <w:rPr>
          <w:noProof/>
          <w:szCs w:val="22"/>
        </w:rPr>
      </w:pPr>
      <w:r w:rsidRPr="00F14FAC">
        <w:rPr>
          <w:szCs w:val="22"/>
        </w:rPr>
        <w:t>rivastigmin</w:t>
      </w:r>
    </w:p>
    <w:p w14:paraId="346F1216" w14:textId="77777777" w:rsidR="002E2C00" w:rsidRPr="00F14FAC" w:rsidRDefault="002E2C00">
      <w:pPr>
        <w:tabs>
          <w:tab w:val="clear" w:pos="567"/>
        </w:tabs>
        <w:rPr>
          <w:noProof/>
          <w:szCs w:val="22"/>
        </w:rPr>
      </w:pPr>
    </w:p>
    <w:p w14:paraId="2415B202" w14:textId="77777777" w:rsidR="002E2C00" w:rsidRPr="00F14FAC" w:rsidRDefault="002E2C00">
      <w:pPr>
        <w:tabs>
          <w:tab w:val="clear" w:pos="567"/>
        </w:tabs>
        <w:rPr>
          <w:noProof/>
          <w:szCs w:val="22"/>
        </w:rPr>
      </w:pPr>
    </w:p>
    <w:p w14:paraId="6F5AAC4C" w14:textId="745E013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VAULT_ND_28643adf-8aba-4b3a-acd6-881d760da08e \* MERGEFORMAT </w:instrText>
      </w:r>
      <w:r w:rsidR="001C24AD">
        <w:rPr>
          <w:b/>
        </w:rPr>
        <w:fldChar w:fldCharType="separate"/>
      </w:r>
      <w:r w:rsidR="001C24AD">
        <w:rPr>
          <w:b/>
        </w:rPr>
        <w:t xml:space="preserve"> </w:t>
      </w:r>
      <w:r w:rsidR="001C24AD">
        <w:rPr>
          <w:b/>
        </w:rPr>
        <w:fldChar w:fldCharType="end"/>
      </w:r>
    </w:p>
    <w:p w14:paraId="0490DAF2" w14:textId="77777777" w:rsidR="002E2C00" w:rsidRPr="00F14FAC" w:rsidRDefault="002E2C00">
      <w:pPr>
        <w:tabs>
          <w:tab w:val="clear" w:pos="567"/>
        </w:tabs>
        <w:spacing w:line="240" w:lineRule="auto"/>
        <w:rPr>
          <w:noProof/>
          <w:szCs w:val="22"/>
        </w:rPr>
      </w:pPr>
    </w:p>
    <w:p w14:paraId="442C28CA" w14:textId="77777777" w:rsidR="002E2C00" w:rsidRPr="00F14FAC" w:rsidRDefault="00ED5D46">
      <w:pPr>
        <w:tabs>
          <w:tab w:val="clear" w:pos="567"/>
        </w:tabs>
        <w:ind w:right="-2"/>
        <w:rPr>
          <w:szCs w:val="22"/>
        </w:rPr>
      </w:pPr>
      <w:r w:rsidRPr="00F14FAC">
        <w:rPr>
          <w:szCs w:val="22"/>
        </w:rPr>
        <w:t>1 kapsula sadrži 6 mg rivastigmina (u obliku rivastagminhidrogentartarata).</w:t>
      </w:r>
    </w:p>
    <w:p w14:paraId="6D25B408" w14:textId="77777777" w:rsidR="002E2C00" w:rsidRPr="00F14FAC" w:rsidRDefault="002E2C00">
      <w:pPr>
        <w:tabs>
          <w:tab w:val="clear" w:pos="567"/>
        </w:tabs>
        <w:spacing w:line="240" w:lineRule="auto"/>
        <w:rPr>
          <w:noProof/>
          <w:szCs w:val="22"/>
        </w:rPr>
      </w:pPr>
    </w:p>
    <w:p w14:paraId="5A789143" w14:textId="77777777" w:rsidR="002E2C00" w:rsidRPr="00F14FAC" w:rsidRDefault="002E2C00">
      <w:pPr>
        <w:tabs>
          <w:tab w:val="clear" w:pos="567"/>
        </w:tabs>
        <w:spacing w:line="240" w:lineRule="auto"/>
        <w:rPr>
          <w:noProof/>
          <w:szCs w:val="22"/>
        </w:rPr>
      </w:pPr>
    </w:p>
    <w:p w14:paraId="5E69A901" w14:textId="5031CF6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VAULT_ND_188a5a73-8ff0-4871-87b1-e8d5df121286 \* MERGEFORMAT </w:instrText>
      </w:r>
      <w:r w:rsidR="001C24AD">
        <w:rPr>
          <w:b/>
          <w:szCs w:val="22"/>
        </w:rPr>
        <w:fldChar w:fldCharType="separate"/>
      </w:r>
      <w:r w:rsidR="001C24AD">
        <w:rPr>
          <w:b/>
          <w:szCs w:val="22"/>
        </w:rPr>
        <w:t xml:space="preserve"> </w:t>
      </w:r>
      <w:r w:rsidR="001C24AD">
        <w:rPr>
          <w:b/>
          <w:szCs w:val="22"/>
        </w:rPr>
        <w:fldChar w:fldCharType="end"/>
      </w:r>
    </w:p>
    <w:p w14:paraId="16857A43" w14:textId="77777777" w:rsidR="002E2C00" w:rsidRPr="00F14FAC" w:rsidRDefault="002E2C00">
      <w:pPr>
        <w:tabs>
          <w:tab w:val="clear" w:pos="567"/>
        </w:tabs>
        <w:spacing w:line="240" w:lineRule="auto"/>
        <w:rPr>
          <w:noProof/>
          <w:szCs w:val="22"/>
        </w:rPr>
      </w:pPr>
    </w:p>
    <w:p w14:paraId="19B00939" w14:textId="77777777" w:rsidR="002E2C00" w:rsidRPr="00F14FAC" w:rsidRDefault="002E2C00">
      <w:pPr>
        <w:tabs>
          <w:tab w:val="clear" w:pos="567"/>
        </w:tabs>
        <w:spacing w:line="240" w:lineRule="auto"/>
        <w:rPr>
          <w:noProof/>
          <w:szCs w:val="22"/>
        </w:rPr>
      </w:pPr>
    </w:p>
    <w:p w14:paraId="115EA1FB" w14:textId="2A7E8463"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VAULT_ND_5b068746-abba-4224-9c90-c3f527dc7173 \* MERGEFORMAT </w:instrText>
      </w:r>
      <w:r w:rsidR="001C24AD">
        <w:rPr>
          <w:b/>
          <w:szCs w:val="22"/>
        </w:rPr>
        <w:fldChar w:fldCharType="separate"/>
      </w:r>
      <w:r w:rsidR="001C24AD">
        <w:rPr>
          <w:b/>
          <w:szCs w:val="22"/>
        </w:rPr>
        <w:t xml:space="preserve"> </w:t>
      </w:r>
      <w:r w:rsidR="001C24AD">
        <w:rPr>
          <w:b/>
          <w:szCs w:val="22"/>
        </w:rPr>
        <w:fldChar w:fldCharType="end"/>
      </w:r>
    </w:p>
    <w:p w14:paraId="7678DE97" w14:textId="77777777" w:rsidR="002E2C00" w:rsidRPr="00F14FAC" w:rsidRDefault="002E2C00">
      <w:pPr>
        <w:tabs>
          <w:tab w:val="clear" w:pos="567"/>
        </w:tabs>
        <w:spacing w:line="240" w:lineRule="auto"/>
        <w:rPr>
          <w:noProof/>
          <w:szCs w:val="22"/>
        </w:rPr>
      </w:pPr>
    </w:p>
    <w:p w14:paraId="160040D7"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22C446DB" w14:textId="77777777" w:rsidR="002E2C00" w:rsidRPr="00F14FAC" w:rsidRDefault="002E2C00">
      <w:pPr>
        <w:tabs>
          <w:tab w:val="clear" w:pos="567"/>
        </w:tabs>
        <w:spacing w:line="240" w:lineRule="auto"/>
        <w:rPr>
          <w:noProof/>
          <w:szCs w:val="22"/>
        </w:rPr>
      </w:pPr>
    </w:p>
    <w:p w14:paraId="5EDF15B9" w14:textId="77777777" w:rsidR="002E2C00" w:rsidRPr="00F14FAC" w:rsidRDefault="002E2C00">
      <w:pPr>
        <w:tabs>
          <w:tab w:val="clear" w:pos="567"/>
        </w:tabs>
        <w:spacing w:line="240" w:lineRule="auto"/>
        <w:rPr>
          <w:noProof/>
          <w:szCs w:val="22"/>
        </w:rPr>
      </w:pPr>
    </w:p>
    <w:p w14:paraId="2F515611" w14:textId="3DB1F5F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VAULT_ND_bfc656b8-664a-4837-b888-76dc593e5fc1 \* MERGEFORMAT </w:instrText>
      </w:r>
      <w:r w:rsidR="001C24AD">
        <w:rPr>
          <w:b/>
          <w:szCs w:val="22"/>
        </w:rPr>
        <w:fldChar w:fldCharType="separate"/>
      </w:r>
      <w:r w:rsidR="001C24AD">
        <w:rPr>
          <w:b/>
          <w:szCs w:val="22"/>
        </w:rPr>
        <w:t xml:space="preserve"> </w:t>
      </w:r>
      <w:r w:rsidR="001C24AD">
        <w:rPr>
          <w:b/>
          <w:szCs w:val="22"/>
        </w:rPr>
        <w:fldChar w:fldCharType="end"/>
      </w:r>
    </w:p>
    <w:p w14:paraId="5E5F8751" w14:textId="77777777" w:rsidR="002E2C00" w:rsidRPr="00F14FAC" w:rsidRDefault="002E2C00">
      <w:pPr>
        <w:tabs>
          <w:tab w:val="clear" w:pos="567"/>
        </w:tabs>
        <w:spacing w:line="240" w:lineRule="auto"/>
        <w:rPr>
          <w:noProof/>
          <w:szCs w:val="22"/>
        </w:rPr>
      </w:pPr>
    </w:p>
    <w:p w14:paraId="11D710A9"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02A6DBE5" w14:textId="77777777" w:rsidR="002E2C00" w:rsidRPr="00F14FAC" w:rsidRDefault="00ED5D46">
      <w:pPr>
        <w:spacing w:line="240" w:lineRule="auto"/>
        <w:rPr>
          <w:szCs w:val="22"/>
        </w:rPr>
      </w:pPr>
      <w:r w:rsidRPr="00F14FAC">
        <w:rPr>
          <w:szCs w:val="22"/>
        </w:rPr>
        <w:t>Za primjenu kroz usta.</w:t>
      </w:r>
    </w:p>
    <w:p w14:paraId="564E9205" w14:textId="77777777" w:rsidR="002E2C00" w:rsidRPr="00F14FAC" w:rsidRDefault="00ED5D46">
      <w:pPr>
        <w:tabs>
          <w:tab w:val="clear" w:pos="567"/>
        </w:tabs>
        <w:spacing w:line="240" w:lineRule="auto"/>
        <w:rPr>
          <w:noProof/>
          <w:szCs w:val="22"/>
        </w:rPr>
      </w:pPr>
      <w:r w:rsidRPr="00F14FAC">
        <w:rPr>
          <w:szCs w:val="22"/>
        </w:rPr>
        <w:t>Kapsule morate progutati cijele bez drobljenja ili otvaranja.</w:t>
      </w:r>
    </w:p>
    <w:p w14:paraId="1F449BA5" w14:textId="77777777" w:rsidR="002E2C00" w:rsidRPr="00F14FAC" w:rsidRDefault="002E2C00">
      <w:pPr>
        <w:spacing w:line="240" w:lineRule="auto"/>
        <w:rPr>
          <w:szCs w:val="22"/>
        </w:rPr>
      </w:pPr>
    </w:p>
    <w:p w14:paraId="2613BA8C" w14:textId="77777777" w:rsidR="002E2C00" w:rsidRPr="00F14FAC" w:rsidRDefault="002E2C00">
      <w:pPr>
        <w:tabs>
          <w:tab w:val="clear" w:pos="567"/>
        </w:tabs>
        <w:spacing w:line="240" w:lineRule="auto"/>
        <w:rPr>
          <w:noProof/>
          <w:szCs w:val="22"/>
        </w:rPr>
      </w:pPr>
    </w:p>
    <w:p w14:paraId="5DE849C6" w14:textId="499BB7E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VAULT_ND_af382bd7-f631-483e-864d-a2939ea4a8ed \* MERGEFORMAT </w:instrText>
      </w:r>
      <w:r w:rsidR="001C24AD">
        <w:rPr>
          <w:b/>
          <w:szCs w:val="22"/>
        </w:rPr>
        <w:fldChar w:fldCharType="separate"/>
      </w:r>
      <w:r w:rsidR="001C24AD">
        <w:rPr>
          <w:b/>
          <w:szCs w:val="22"/>
        </w:rPr>
        <w:t xml:space="preserve"> </w:t>
      </w:r>
      <w:r w:rsidR="001C24AD">
        <w:rPr>
          <w:b/>
          <w:szCs w:val="22"/>
        </w:rPr>
        <w:fldChar w:fldCharType="end"/>
      </w:r>
    </w:p>
    <w:p w14:paraId="3363249F" w14:textId="77777777" w:rsidR="002E2C00" w:rsidRPr="00F14FAC" w:rsidRDefault="002E2C00">
      <w:pPr>
        <w:tabs>
          <w:tab w:val="clear" w:pos="567"/>
        </w:tabs>
        <w:spacing w:line="240" w:lineRule="auto"/>
        <w:rPr>
          <w:noProof/>
          <w:szCs w:val="22"/>
        </w:rPr>
      </w:pPr>
    </w:p>
    <w:p w14:paraId="7D80AC9E" w14:textId="2546098D"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vault_nd_f53d0ff9-7b15-4010-b360-9c572c586403 \* MERGEFORMAT </w:instrText>
      </w:r>
      <w:r w:rsidR="001C24AD">
        <w:rPr>
          <w:szCs w:val="22"/>
        </w:rPr>
        <w:fldChar w:fldCharType="separate"/>
      </w:r>
      <w:r w:rsidR="001C24AD">
        <w:rPr>
          <w:szCs w:val="22"/>
        </w:rPr>
        <w:t xml:space="preserve"> </w:t>
      </w:r>
      <w:r w:rsidR="001C24AD">
        <w:rPr>
          <w:szCs w:val="22"/>
        </w:rPr>
        <w:fldChar w:fldCharType="end"/>
      </w:r>
    </w:p>
    <w:p w14:paraId="4C6B26D4" w14:textId="77777777" w:rsidR="002E2C00" w:rsidRPr="00F14FAC" w:rsidRDefault="002E2C00">
      <w:pPr>
        <w:tabs>
          <w:tab w:val="clear" w:pos="567"/>
        </w:tabs>
        <w:spacing w:line="240" w:lineRule="auto"/>
        <w:rPr>
          <w:noProof/>
          <w:szCs w:val="22"/>
        </w:rPr>
      </w:pPr>
    </w:p>
    <w:p w14:paraId="45BD6F8D" w14:textId="77777777" w:rsidR="002E2C00" w:rsidRPr="00F14FAC" w:rsidRDefault="002E2C00">
      <w:pPr>
        <w:tabs>
          <w:tab w:val="clear" w:pos="567"/>
        </w:tabs>
        <w:spacing w:line="240" w:lineRule="auto"/>
        <w:rPr>
          <w:noProof/>
          <w:szCs w:val="22"/>
        </w:rPr>
      </w:pPr>
    </w:p>
    <w:p w14:paraId="0F6D5A94" w14:textId="004143E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VAULT_ND_204df8ad-36ee-43a2-a41d-4e7a82f23eb4 \* MERGEFORMAT </w:instrText>
      </w:r>
      <w:r w:rsidR="001C24AD">
        <w:rPr>
          <w:b/>
          <w:szCs w:val="22"/>
        </w:rPr>
        <w:fldChar w:fldCharType="separate"/>
      </w:r>
      <w:r w:rsidR="001C24AD">
        <w:rPr>
          <w:b/>
          <w:szCs w:val="22"/>
        </w:rPr>
        <w:t xml:space="preserve"> </w:t>
      </w:r>
      <w:r w:rsidR="001C24AD">
        <w:rPr>
          <w:b/>
          <w:szCs w:val="22"/>
        </w:rPr>
        <w:fldChar w:fldCharType="end"/>
      </w:r>
    </w:p>
    <w:p w14:paraId="713897E2" w14:textId="77777777" w:rsidR="002E2C00" w:rsidRPr="00F14FAC" w:rsidRDefault="002E2C00">
      <w:pPr>
        <w:tabs>
          <w:tab w:val="clear" w:pos="567"/>
        </w:tabs>
        <w:spacing w:line="240" w:lineRule="auto"/>
        <w:rPr>
          <w:noProof/>
          <w:szCs w:val="22"/>
        </w:rPr>
      </w:pPr>
    </w:p>
    <w:p w14:paraId="2327BB2E" w14:textId="77777777" w:rsidR="002E2C00" w:rsidRPr="00F14FAC" w:rsidRDefault="002E2C00">
      <w:pPr>
        <w:tabs>
          <w:tab w:val="clear" w:pos="567"/>
        </w:tabs>
        <w:spacing w:line="240" w:lineRule="auto"/>
        <w:rPr>
          <w:noProof/>
          <w:szCs w:val="22"/>
        </w:rPr>
      </w:pPr>
    </w:p>
    <w:p w14:paraId="464493C6" w14:textId="6FE4B6E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VAULT_ND_3119466e-d3ff-4197-b81e-e005190af41b \* MERGEFORMAT </w:instrText>
      </w:r>
      <w:r w:rsidR="001C24AD">
        <w:rPr>
          <w:b/>
          <w:szCs w:val="22"/>
        </w:rPr>
        <w:fldChar w:fldCharType="separate"/>
      </w:r>
      <w:r w:rsidR="001C24AD">
        <w:rPr>
          <w:b/>
          <w:szCs w:val="22"/>
        </w:rPr>
        <w:t xml:space="preserve"> </w:t>
      </w:r>
      <w:r w:rsidR="001C24AD">
        <w:rPr>
          <w:b/>
          <w:szCs w:val="22"/>
        </w:rPr>
        <w:fldChar w:fldCharType="end"/>
      </w:r>
    </w:p>
    <w:p w14:paraId="4FE5F862" w14:textId="77777777" w:rsidR="002E2C00" w:rsidRPr="00F14FAC" w:rsidRDefault="002E2C00">
      <w:pPr>
        <w:tabs>
          <w:tab w:val="clear" w:pos="567"/>
        </w:tabs>
        <w:spacing w:line="240" w:lineRule="auto"/>
        <w:rPr>
          <w:noProof/>
          <w:szCs w:val="22"/>
        </w:rPr>
      </w:pPr>
    </w:p>
    <w:p w14:paraId="44769F31" w14:textId="77777777" w:rsidR="002E2C00" w:rsidRPr="00F14FAC" w:rsidRDefault="00ED5D46">
      <w:pPr>
        <w:rPr>
          <w:szCs w:val="22"/>
        </w:rPr>
      </w:pPr>
      <w:r w:rsidRPr="00F14FAC">
        <w:rPr>
          <w:szCs w:val="22"/>
        </w:rPr>
        <w:t>Rok valjanosti</w:t>
      </w:r>
    </w:p>
    <w:p w14:paraId="15C6019B" w14:textId="77777777" w:rsidR="002E2C00" w:rsidRPr="00F14FAC" w:rsidRDefault="002E2C00">
      <w:pPr>
        <w:tabs>
          <w:tab w:val="clear" w:pos="567"/>
        </w:tabs>
        <w:spacing w:line="240" w:lineRule="auto"/>
        <w:rPr>
          <w:noProof/>
          <w:szCs w:val="22"/>
        </w:rPr>
      </w:pPr>
    </w:p>
    <w:p w14:paraId="683852E0" w14:textId="77777777" w:rsidR="002E2C00" w:rsidRPr="00F14FAC" w:rsidRDefault="002E2C00">
      <w:pPr>
        <w:tabs>
          <w:tab w:val="clear" w:pos="567"/>
        </w:tabs>
        <w:spacing w:line="240" w:lineRule="auto"/>
        <w:rPr>
          <w:noProof/>
          <w:szCs w:val="22"/>
        </w:rPr>
      </w:pPr>
    </w:p>
    <w:p w14:paraId="53D044B9" w14:textId="0089BE6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VAULT_ND_880c3ebb-33a6-4632-8e4c-4932087de311 \* MERGEFORMAT </w:instrText>
      </w:r>
      <w:r w:rsidR="001C24AD">
        <w:rPr>
          <w:b/>
          <w:szCs w:val="22"/>
        </w:rPr>
        <w:fldChar w:fldCharType="separate"/>
      </w:r>
      <w:r w:rsidR="001C24AD">
        <w:rPr>
          <w:b/>
          <w:szCs w:val="22"/>
        </w:rPr>
        <w:t xml:space="preserve"> </w:t>
      </w:r>
      <w:r w:rsidR="001C24AD">
        <w:rPr>
          <w:b/>
          <w:szCs w:val="22"/>
        </w:rPr>
        <w:fldChar w:fldCharType="end"/>
      </w:r>
    </w:p>
    <w:p w14:paraId="77E955E1" w14:textId="77777777" w:rsidR="002E2C00" w:rsidRPr="00F14FAC" w:rsidRDefault="002E2C00">
      <w:pPr>
        <w:tabs>
          <w:tab w:val="clear" w:pos="567"/>
        </w:tabs>
        <w:spacing w:line="240" w:lineRule="auto"/>
        <w:rPr>
          <w:noProof/>
          <w:szCs w:val="22"/>
        </w:rPr>
      </w:pPr>
    </w:p>
    <w:p w14:paraId="4D908F6D" w14:textId="77777777" w:rsidR="002E2C00" w:rsidRPr="00F14FAC" w:rsidRDefault="00ED5D46">
      <w:pPr>
        <w:rPr>
          <w:szCs w:val="22"/>
        </w:rPr>
      </w:pPr>
      <w:r w:rsidRPr="00F14FAC">
        <w:rPr>
          <w:szCs w:val="22"/>
        </w:rPr>
        <w:t>Ne čuvati na temperaturi iznad 25°C.</w:t>
      </w:r>
    </w:p>
    <w:p w14:paraId="3DDB17A6" w14:textId="77777777" w:rsidR="002E2C00" w:rsidRPr="00F14FAC" w:rsidRDefault="002E2C00">
      <w:pPr>
        <w:tabs>
          <w:tab w:val="clear" w:pos="567"/>
        </w:tabs>
        <w:spacing w:line="240" w:lineRule="auto"/>
        <w:ind w:left="567" w:hanging="567"/>
        <w:rPr>
          <w:noProof/>
          <w:szCs w:val="22"/>
        </w:rPr>
      </w:pPr>
    </w:p>
    <w:p w14:paraId="192706FC" w14:textId="77777777" w:rsidR="002E2C00" w:rsidRPr="00F14FAC" w:rsidRDefault="002E2C00">
      <w:pPr>
        <w:tabs>
          <w:tab w:val="clear" w:pos="567"/>
        </w:tabs>
        <w:spacing w:line="240" w:lineRule="auto"/>
        <w:ind w:left="567" w:hanging="567"/>
        <w:rPr>
          <w:noProof/>
          <w:szCs w:val="22"/>
        </w:rPr>
      </w:pPr>
    </w:p>
    <w:p w14:paraId="0943B68F" w14:textId="7F13E4A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VAULT_ND_88f1e91c-732d-45bd-9867-ac4a67dbc03b \* MERGEFORMAT </w:instrText>
      </w:r>
      <w:r w:rsidR="001C24AD">
        <w:rPr>
          <w:b/>
          <w:szCs w:val="22"/>
        </w:rPr>
        <w:fldChar w:fldCharType="separate"/>
      </w:r>
      <w:r w:rsidR="001C24AD">
        <w:rPr>
          <w:b/>
          <w:szCs w:val="22"/>
        </w:rPr>
        <w:t xml:space="preserve"> </w:t>
      </w:r>
      <w:r w:rsidR="001C24AD">
        <w:rPr>
          <w:b/>
          <w:szCs w:val="22"/>
        </w:rPr>
        <w:fldChar w:fldCharType="end"/>
      </w:r>
    </w:p>
    <w:p w14:paraId="05BF4A98" w14:textId="77777777" w:rsidR="002E2C00" w:rsidRPr="00F14FAC" w:rsidRDefault="002E2C00">
      <w:pPr>
        <w:tabs>
          <w:tab w:val="clear" w:pos="567"/>
        </w:tabs>
        <w:spacing w:line="240" w:lineRule="auto"/>
        <w:rPr>
          <w:noProof/>
          <w:szCs w:val="22"/>
        </w:rPr>
      </w:pPr>
    </w:p>
    <w:p w14:paraId="169D5701" w14:textId="77777777" w:rsidR="002E2C00" w:rsidRPr="00F14FAC" w:rsidRDefault="002E2C00">
      <w:pPr>
        <w:tabs>
          <w:tab w:val="clear" w:pos="567"/>
        </w:tabs>
        <w:spacing w:line="240" w:lineRule="auto"/>
        <w:rPr>
          <w:noProof/>
          <w:szCs w:val="22"/>
        </w:rPr>
      </w:pPr>
    </w:p>
    <w:p w14:paraId="2D1F742B" w14:textId="76BAC615"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VAULT_ND_60b94300-258e-4c0b-987d-6a8446da3d09 \* MERGEFORMAT </w:instrText>
      </w:r>
      <w:r w:rsidR="001C24AD">
        <w:rPr>
          <w:b/>
          <w:szCs w:val="22"/>
        </w:rPr>
        <w:fldChar w:fldCharType="separate"/>
      </w:r>
      <w:r w:rsidR="001C24AD">
        <w:rPr>
          <w:b/>
          <w:szCs w:val="22"/>
        </w:rPr>
        <w:t xml:space="preserve"> </w:t>
      </w:r>
      <w:r w:rsidR="001C24AD">
        <w:rPr>
          <w:b/>
          <w:szCs w:val="22"/>
        </w:rPr>
        <w:fldChar w:fldCharType="end"/>
      </w:r>
    </w:p>
    <w:p w14:paraId="2AB84EF1" w14:textId="77777777" w:rsidR="002E2C00" w:rsidRPr="00F14FAC" w:rsidRDefault="002E2C00">
      <w:pPr>
        <w:tabs>
          <w:tab w:val="clear" w:pos="567"/>
        </w:tabs>
        <w:spacing w:line="240" w:lineRule="auto"/>
        <w:rPr>
          <w:noProof/>
          <w:szCs w:val="22"/>
        </w:rPr>
      </w:pPr>
    </w:p>
    <w:p w14:paraId="7BB94BAA" w14:textId="77777777" w:rsidR="002E2C00" w:rsidRPr="00F14FAC" w:rsidRDefault="00ED5D46">
      <w:pPr>
        <w:tabs>
          <w:tab w:val="clear" w:pos="567"/>
        </w:tabs>
        <w:spacing w:line="240" w:lineRule="auto"/>
        <w:rPr>
          <w:szCs w:val="22"/>
        </w:rPr>
      </w:pPr>
      <w:r w:rsidRPr="00F14FAC">
        <w:rPr>
          <w:szCs w:val="22"/>
        </w:rPr>
        <w:t>Actavis Group PTC ehf.</w:t>
      </w:r>
    </w:p>
    <w:p w14:paraId="0E98A9FA" w14:textId="77777777" w:rsidR="002E2C00" w:rsidRPr="00F14FAC" w:rsidRDefault="00ED5D46">
      <w:pPr>
        <w:tabs>
          <w:tab w:val="clear" w:pos="567"/>
        </w:tabs>
        <w:spacing w:line="240" w:lineRule="auto"/>
        <w:rPr>
          <w:szCs w:val="22"/>
        </w:rPr>
      </w:pPr>
      <w:r w:rsidRPr="00F14FAC">
        <w:rPr>
          <w:szCs w:val="22"/>
        </w:rPr>
        <w:t>220 Hafnarfjörður</w:t>
      </w:r>
    </w:p>
    <w:p w14:paraId="11BDA0FB" w14:textId="77777777" w:rsidR="002E2C00" w:rsidRPr="00F14FAC" w:rsidRDefault="00ED5D46">
      <w:pPr>
        <w:tabs>
          <w:tab w:val="clear" w:pos="567"/>
        </w:tabs>
        <w:spacing w:line="240" w:lineRule="auto"/>
        <w:rPr>
          <w:noProof/>
          <w:szCs w:val="22"/>
        </w:rPr>
      </w:pPr>
      <w:r w:rsidRPr="00F14FAC">
        <w:rPr>
          <w:szCs w:val="22"/>
        </w:rPr>
        <w:t>Island</w:t>
      </w:r>
    </w:p>
    <w:p w14:paraId="32D589C3" w14:textId="77777777" w:rsidR="002E2C00" w:rsidRPr="00F14FAC" w:rsidRDefault="002E2C00">
      <w:pPr>
        <w:tabs>
          <w:tab w:val="clear" w:pos="567"/>
        </w:tabs>
        <w:spacing w:line="240" w:lineRule="auto"/>
        <w:rPr>
          <w:noProof/>
          <w:szCs w:val="22"/>
        </w:rPr>
      </w:pPr>
    </w:p>
    <w:p w14:paraId="4512C9BE" w14:textId="77777777" w:rsidR="002E2C00" w:rsidRPr="00F14FAC" w:rsidRDefault="002E2C00">
      <w:pPr>
        <w:tabs>
          <w:tab w:val="clear" w:pos="567"/>
        </w:tabs>
        <w:spacing w:line="240" w:lineRule="auto"/>
        <w:rPr>
          <w:noProof/>
          <w:szCs w:val="22"/>
        </w:rPr>
      </w:pPr>
    </w:p>
    <w:p w14:paraId="7CD257EF" w14:textId="3FF30CF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VAULT_ND_dc673475-6241-4f6f-a5c4-3fd816286b58 \* MERGEFORMAT </w:instrText>
      </w:r>
      <w:r w:rsidR="001C24AD">
        <w:rPr>
          <w:b/>
          <w:szCs w:val="22"/>
        </w:rPr>
        <w:fldChar w:fldCharType="separate"/>
      </w:r>
      <w:r w:rsidR="001C24AD">
        <w:rPr>
          <w:b/>
          <w:szCs w:val="22"/>
        </w:rPr>
        <w:t xml:space="preserve"> </w:t>
      </w:r>
      <w:r w:rsidR="001C24AD">
        <w:rPr>
          <w:b/>
          <w:szCs w:val="22"/>
        </w:rPr>
        <w:fldChar w:fldCharType="end"/>
      </w:r>
    </w:p>
    <w:p w14:paraId="2C846AD4" w14:textId="77777777" w:rsidR="002E2C00" w:rsidRPr="00F14FAC" w:rsidRDefault="002E2C00">
      <w:pPr>
        <w:tabs>
          <w:tab w:val="clear" w:pos="567"/>
        </w:tabs>
        <w:spacing w:line="240" w:lineRule="auto"/>
        <w:outlineLvl w:val="0"/>
        <w:rPr>
          <w:noProof/>
          <w:szCs w:val="22"/>
        </w:rPr>
      </w:pPr>
    </w:p>
    <w:p w14:paraId="6F031C5B" w14:textId="77777777" w:rsidR="002E2C00" w:rsidRPr="00F14FAC" w:rsidRDefault="00ED5D46">
      <w:pPr>
        <w:tabs>
          <w:tab w:val="clear" w:pos="567"/>
        </w:tabs>
        <w:spacing w:line="240" w:lineRule="auto"/>
        <w:rPr>
          <w:noProof/>
          <w:szCs w:val="22"/>
          <w:highlight w:val="lightGray"/>
        </w:rPr>
      </w:pPr>
      <w:r w:rsidRPr="00F14FAC">
        <w:rPr>
          <w:noProof/>
          <w:szCs w:val="22"/>
        </w:rPr>
        <w:t>EU/1/11/693/016</w:t>
      </w:r>
    </w:p>
    <w:p w14:paraId="6563CAFD" w14:textId="77777777" w:rsidR="002E2C00" w:rsidRPr="00F14FAC" w:rsidRDefault="002E2C00">
      <w:pPr>
        <w:tabs>
          <w:tab w:val="clear" w:pos="567"/>
        </w:tabs>
        <w:spacing w:line="240" w:lineRule="auto"/>
        <w:rPr>
          <w:noProof/>
          <w:szCs w:val="22"/>
        </w:rPr>
      </w:pPr>
    </w:p>
    <w:p w14:paraId="406F3689" w14:textId="77777777" w:rsidR="002E2C00" w:rsidRPr="00F14FAC" w:rsidRDefault="002E2C00">
      <w:pPr>
        <w:tabs>
          <w:tab w:val="clear" w:pos="567"/>
        </w:tabs>
        <w:spacing w:line="240" w:lineRule="auto"/>
        <w:rPr>
          <w:noProof/>
          <w:szCs w:val="22"/>
        </w:rPr>
      </w:pPr>
    </w:p>
    <w:p w14:paraId="058BEB75" w14:textId="5544FA51"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VAULT_ND_d9b4203d-19ee-44a4-946b-2afcc9fcb289 \* MERGEFORMAT </w:instrText>
      </w:r>
      <w:r w:rsidR="001C24AD">
        <w:rPr>
          <w:b/>
          <w:szCs w:val="22"/>
        </w:rPr>
        <w:fldChar w:fldCharType="separate"/>
      </w:r>
      <w:r w:rsidR="001C24AD">
        <w:rPr>
          <w:b/>
          <w:szCs w:val="22"/>
        </w:rPr>
        <w:t xml:space="preserve"> </w:t>
      </w:r>
      <w:r w:rsidR="001C24AD">
        <w:rPr>
          <w:b/>
          <w:szCs w:val="22"/>
        </w:rPr>
        <w:fldChar w:fldCharType="end"/>
      </w:r>
    </w:p>
    <w:p w14:paraId="63D49821" w14:textId="77777777" w:rsidR="002E2C00" w:rsidRPr="00F14FAC" w:rsidRDefault="002E2C00">
      <w:pPr>
        <w:tabs>
          <w:tab w:val="clear" w:pos="567"/>
        </w:tabs>
        <w:spacing w:line="240" w:lineRule="auto"/>
        <w:rPr>
          <w:noProof/>
          <w:szCs w:val="22"/>
        </w:rPr>
      </w:pPr>
    </w:p>
    <w:p w14:paraId="6DDD25C4" w14:textId="77777777" w:rsidR="002E2C00" w:rsidRPr="00F14FAC" w:rsidRDefault="00ED5D46">
      <w:pPr>
        <w:rPr>
          <w:szCs w:val="22"/>
        </w:rPr>
      </w:pPr>
      <w:r w:rsidRPr="00F14FAC">
        <w:rPr>
          <w:szCs w:val="22"/>
        </w:rPr>
        <w:t>Broj serije</w:t>
      </w:r>
    </w:p>
    <w:p w14:paraId="57FED31A" w14:textId="77777777" w:rsidR="002E2C00" w:rsidRPr="00F14FAC" w:rsidRDefault="002E2C00">
      <w:pPr>
        <w:tabs>
          <w:tab w:val="clear" w:pos="567"/>
        </w:tabs>
        <w:spacing w:line="240" w:lineRule="auto"/>
        <w:rPr>
          <w:noProof/>
          <w:szCs w:val="22"/>
        </w:rPr>
      </w:pPr>
    </w:p>
    <w:p w14:paraId="65F572DF" w14:textId="77777777" w:rsidR="002E2C00" w:rsidRPr="00F14FAC" w:rsidRDefault="002E2C00">
      <w:pPr>
        <w:tabs>
          <w:tab w:val="clear" w:pos="567"/>
        </w:tabs>
        <w:spacing w:line="240" w:lineRule="auto"/>
        <w:rPr>
          <w:noProof/>
          <w:szCs w:val="22"/>
        </w:rPr>
      </w:pPr>
    </w:p>
    <w:p w14:paraId="1444BA78" w14:textId="4621B5C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VAULT_ND_910634b2-79c5-47cd-bf55-03780d8ddf66 \* MERGEFORMAT </w:instrText>
      </w:r>
      <w:r w:rsidR="001C24AD">
        <w:rPr>
          <w:b/>
          <w:szCs w:val="22"/>
        </w:rPr>
        <w:fldChar w:fldCharType="separate"/>
      </w:r>
      <w:r w:rsidR="001C24AD">
        <w:rPr>
          <w:b/>
          <w:szCs w:val="22"/>
        </w:rPr>
        <w:t xml:space="preserve"> </w:t>
      </w:r>
      <w:r w:rsidR="001C24AD">
        <w:rPr>
          <w:b/>
          <w:szCs w:val="22"/>
        </w:rPr>
        <w:fldChar w:fldCharType="end"/>
      </w:r>
    </w:p>
    <w:p w14:paraId="2BB23ED3" w14:textId="77777777" w:rsidR="002E2C00" w:rsidRPr="00F14FAC" w:rsidRDefault="002E2C00">
      <w:pPr>
        <w:tabs>
          <w:tab w:val="clear" w:pos="567"/>
        </w:tabs>
        <w:spacing w:line="240" w:lineRule="auto"/>
        <w:rPr>
          <w:noProof/>
          <w:szCs w:val="22"/>
        </w:rPr>
      </w:pPr>
    </w:p>
    <w:p w14:paraId="7020E517" w14:textId="77777777" w:rsidR="002E2C00" w:rsidRPr="00F14FAC" w:rsidRDefault="002E2C00">
      <w:pPr>
        <w:tabs>
          <w:tab w:val="clear" w:pos="567"/>
        </w:tabs>
        <w:spacing w:line="240" w:lineRule="auto"/>
        <w:rPr>
          <w:noProof/>
          <w:szCs w:val="22"/>
        </w:rPr>
      </w:pPr>
    </w:p>
    <w:p w14:paraId="3901854A" w14:textId="1A2E4D8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VAULT_ND_b8b12ad9-2af3-414a-906a-2ae5c87d6255 \* MERGEFORMAT </w:instrText>
      </w:r>
      <w:r w:rsidR="001C24AD">
        <w:rPr>
          <w:b/>
          <w:szCs w:val="22"/>
        </w:rPr>
        <w:fldChar w:fldCharType="separate"/>
      </w:r>
      <w:r w:rsidR="001C24AD">
        <w:rPr>
          <w:b/>
          <w:szCs w:val="22"/>
        </w:rPr>
        <w:t xml:space="preserve"> </w:t>
      </w:r>
      <w:r w:rsidR="001C24AD">
        <w:rPr>
          <w:b/>
          <w:szCs w:val="22"/>
        </w:rPr>
        <w:fldChar w:fldCharType="end"/>
      </w:r>
    </w:p>
    <w:p w14:paraId="0A632AF2" w14:textId="77777777" w:rsidR="002E2C00" w:rsidRPr="00F14FAC" w:rsidRDefault="002E2C00">
      <w:pPr>
        <w:tabs>
          <w:tab w:val="clear" w:pos="567"/>
        </w:tabs>
        <w:spacing w:line="240" w:lineRule="auto"/>
        <w:rPr>
          <w:noProof/>
          <w:szCs w:val="22"/>
        </w:rPr>
      </w:pPr>
    </w:p>
    <w:p w14:paraId="19734F32" w14:textId="77777777" w:rsidR="002E2C00" w:rsidRPr="00F14FAC" w:rsidRDefault="002E2C00">
      <w:pPr>
        <w:tabs>
          <w:tab w:val="clear" w:pos="567"/>
        </w:tabs>
        <w:spacing w:line="240" w:lineRule="auto"/>
        <w:rPr>
          <w:noProof/>
          <w:szCs w:val="22"/>
        </w:rPr>
      </w:pPr>
    </w:p>
    <w:p w14:paraId="77B1FD5D" w14:textId="1C7BE9D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VAULT_ND_a913397c-7ae6-48ae-97cb-da938e7071da \* MERGEFORMAT </w:instrText>
      </w:r>
      <w:r w:rsidR="001C24AD">
        <w:rPr>
          <w:b/>
          <w:szCs w:val="22"/>
        </w:rPr>
        <w:fldChar w:fldCharType="separate"/>
      </w:r>
      <w:r w:rsidR="001C24AD">
        <w:rPr>
          <w:b/>
          <w:szCs w:val="22"/>
        </w:rPr>
        <w:t xml:space="preserve"> </w:t>
      </w:r>
      <w:r w:rsidR="001C24AD">
        <w:rPr>
          <w:b/>
          <w:szCs w:val="22"/>
        </w:rPr>
        <w:fldChar w:fldCharType="end"/>
      </w:r>
    </w:p>
    <w:p w14:paraId="0251CE94" w14:textId="77777777" w:rsidR="002E2C00" w:rsidRPr="00F14FAC" w:rsidRDefault="002E2C00">
      <w:pPr>
        <w:rPr>
          <w:b/>
          <w:noProof/>
          <w:szCs w:val="22"/>
        </w:rPr>
      </w:pPr>
    </w:p>
    <w:p w14:paraId="176EA590" w14:textId="77777777" w:rsidR="002E2C00" w:rsidRPr="00F14FAC" w:rsidRDefault="00ED5D46">
      <w:pPr>
        <w:rPr>
          <w:noProof/>
          <w:szCs w:val="22"/>
          <w:u w:val="single"/>
        </w:rPr>
      </w:pPr>
      <w:r w:rsidRPr="00F14FAC">
        <w:rPr>
          <w:szCs w:val="22"/>
        </w:rPr>
        <w:t xml:space="preserve">Rivastigmin Actavis 6 mg </w:t>
      </w:r>
    </w:p>
    <w:p w14:paraId="0AD235B9" w14:textId="77777777" w:rsidR="002E2C00" w:rsidRPr="00F14FAC" w:rsidRDefault="002E2C00">
      <w:pPr>
        <w:tabs>
          <w:tab w:val="clear" w:pos="567"/>
          <w:tab w:val="left" w:pos="0"/>
        </w:tabs>
        <w:spacing w:line="240" w:lineRule="auto"/>
        <w:rPr>
          <w:noProof/>
          <w:szCs w:val="22"/>
        </w:rPr>
      </w:pPr>
    </w:p>
    <w:p w14:paraId="3D63AB5C" w14:textId="77777777" w:rsidR="002E2C00" w:rsidRPr="00F14FAC" w:rsidRDefault="002E2C00">
      <w:pPr>
        <w:rPr>
          <w:b/>
          <w:noProof/>
          <w:szCs w:val="22"/>
        </w:rPr>
      </w:pPr>
    </w:p>
    <w:p w14:paraId="33B1C842" w14:textId="14BE60FC"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VAULT_ND_e3e743b7-9651-4f89-bd3e-6fb85534856e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465C4BAA" w14:textId="77777777" w:rsidR="002E2C00" w:rsidRPr="00F14FAC" w:rsidRDefault="002E2C00">
      <w:pPr>
        <w:tabs>
          <w:tab w:val="clear" w:pos="567"/>
          <w:tab w:val="left" w:pos="720"/>
        </w:tabs>
        <w:spacing w:line="240" w:lineRule="auto"/>
        <w:rPr>
          <w:noProof/>
          <w:szCs w:val="22"/>
        </w:rPr>
      </w:pPr>
    </w:p>
    <w:p w14:paraId="5DCFA1BB" w14:textId="77777777" w:rsidR="002E2C00" w:rsidRPr="00F14FAC" w:rsidRDefault="00ED5D46">
      <w:pPr>
        <w:spacing w:line="240" w:lineRule="auto"/>
        <w:rPr>
          <w:noProof/>
          <w:szCs w:val="22"/>
          <w:shd w:val="clear" w:color="auto" w:fill="CCCCCC"/>
        </w:rPr>
      </w:pPr>
      <w:r w:rsidRPr="00F14FAC">
        <w:rPr>
          <w:noProof/>
          <w:szCs w:val="22"/>
          <w:highlight w:val="lightGray"/>
        </w:rPr>
        <w:t>Sadrži 2D barkod s jedinstvenim identifikatorom.</w:t>
      </w:r>
    </w:p>
    <w:p w14:paraId="017C6F22" w14:textId="77777777" w:rsidR="002E2C00" w:rsidRPr="00F14FAC" w:rsidRDefault="002E2C00">
      <w:pPr>
        <w:tabs>
          <w:tab w:val="clear" w:pos="567"/>
          <w:tab w:val="left" w:pos="720"/>
        </w:tabs>
        <w:spacing w:line="240" w:lineRule="auto"/>
        <w:rPr>
          <w:noProof/>
          <w:szCs w:val="22"/>
        </w:rPr>
      </w:pPr>
    </w:p>
    <w:p w14:paraId="1DC029EB" w14:textId="77777777" w:rsidR="002E2C00" w:rsidRPr="00F14FAC" w:rsidRDefault="002E2C00">
      <w:pPr>
        <w:tabs>
          <w:tab w:val="clear" w:pos="567"/>
          <w:tab w:val="left" w:pos="720"/>
        </w:tabs>
        <w:spacing w:line="240" w:lineRule="auto"/>
        <w:rPr>
          <w:noProof/>
          <w:szCs w:val="22"/>
        </w:rPr>
      </w:pPr>
    </w:p>
    <w:p w14:paraId="7014E98C" w14:textId="7F428158"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VAULT_ND_c74b0682-ba5f-475f-919d-bde25b708358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6D5088A5" w14:textId="77777777" w:rsidR="002E2C00" w:rsidRPr="00F14FAC" w:rsidRDefault="002E2C00">
      <w:pPr>
        <w:tabs>
          <w:tab w:val="clear" w:pos="567"/>
          <w:tab w:val="left" w:pos="720"/>
        </w:tabs>
        <w:spacing w:line="240" w:lineRule="auto"/>
        <w:rPr>
          <w:noProof/>
          <w:szCs w:val="22"/>
        </w:rPr>
      </w:pPr>
    </w:p>
    <w:p w14:paraId="45971003" w14:textId="77777777" w:rsidR="002E2C00" w:rsidRPr="00F14FAC" w:rsidRDefault="00ED5D46">
      <w:pPr>
        <w:spacing w:line="240" w:lineRule="auto"/>
        <w:rPr>
          <w:szCs w:val="22"/>
        </w:rPr>
      </w:pPr>
      <w:r w:rsidRPr="00F14FAC">
        <w:rPr>
          <w:szCs w:val="22"/>
        </w:rPr>
        <w:t>PC: {broj}</w:t>
      </w:r>
    </w:p>
    <w:p w14:paraId="4F4E167C" w14:textId="77777777" w:rsidR="002E2C00" w:rsidRPr="00F14FAC" w:rsidRDefault="00ED5D46">
      <w:pPr>
        <w:spacing w:line="240" w:lineRule="auto"/>
        <w:rPr>
          <w:szCs w:val="22"/>
        </w:rPr>
      </w:pPr>
      <w:r w:rsidRPr="00F14FAC">
        <w:rPr>
          <w:szCs w:val="22"/>
        </w:rPr>
        <w:t>SN: {broj}</w:t>
      </w:r>
    </w:p>
    <w:p w14:paraId="01C17342" w14:textId="77777777" w:rsidR="002E2C00" w:rsidRPr="00F14FAC" w:rsidRDefault="00ED5D46">
      <w:pPr>
        <w:spacing w:line="240" w:lineRule="auto"/>
        <w:rPr>
          <w:szCs w:val="22"/>
        </w:rPr>
      </w:pPr>
      <w:r w:rsidRPr="00F14FAC">
        <w:rPr>
          <w:szCs w:val="22"/>
        </w:rPr>
        <w:t>NN: {broj}</w:t>
      </w:r>
    </w:p>
    <w:p w14:paraId="756F6724" w14:textId="77777777" w:rsidR="002E2C00" w:rsidRPr="00F14FAC" w:rsidRDefault="002E2C00">
      <w:pPr>
        <w:rPr>
          <w:b/>
          <w:noProof/>
          <w:szCs w:val="22"/>
        </w:rPr>
      </w:pPr>
    </w:p>
    <w:p w14:paraId="4DD4CAD0" w14:textId="77777777" w:rsidR="002E2C00" w:rsidRPr="00F14FAC" w:rsidRDefault="002E2C00">
      <w:pPr>
        <w:rPr>
          <w:b/>
          <w:noProof/>
          <w:szCs w:val="22"/>
        </w:rPr>
      </w:pPr>
    </w:p>
    <w:p w14:paraId="77756C58" w14:textId="77777777" w:rsidR="002E2C00" w:rsidRPr="00F14FAC" w:rsidRDefault="00ED5D46">
      <w:pPr>
        <w:rPr>
          <w:szCs w:val="22"/>
          <w:lang w:eastAsia="sl-SI"/>
        </w:rPr>
      </w:pPr>
      <w:r w:rsidRPr="00F14FAC">
        <w:rPr>
          <w:b/>
          <w:noProof/>
          <w:szCs w:val="22"/>
        </w:rPr>
        <w:br w:type="page"/>
      </w:r>
    </w:p>
    <w:p w14:paraId="6ECA638D"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14FAC">
        <w:rPr>
          <w:b/>
          <w:szCs w:val="22"/>
        </w:rPr>
        <w:lastRenderedPageBreak/>
        <w:t xml:space="preserve">PODACI KOJI SE MORAJU NALAZITI NA UNUTARNJEM </w:t>
      </w:r>
      <w:r w:rsidRPr="00F14FAC">
        <w:rPr>
          <w:b/>
          <w:noProof/>
          <w:szCs w:val="22"/>
        </w:rPr>
        <w:t>PAKIRANJU</w:t>
      </w:r>
    </w:p>
    <w:p w14:paraId="655A1487" w14:textId="77777777" w:rsidR="002E2C00" w:rsidRPr="00F14FAC" w:rsidRDefault="002E2C0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p>
    <w:p w14:paraId="4BD26612" w14:textId="7777777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14FAC">
        <w:rPr>
          <w:b/>
          <w:szCs w:val="22"/>
        </w:rPr>
        <w:t>NALJEPNICA ZA SPREMNIK S KAPSULAMA</w:t>
      </w:r>
    </w:p>
    <w:p w14:paraId="61A29103" w14:textId="77777777" w:rsidR="002E2C00" w:rsidRPr="00F14FAC" w:rsidRDefault="002E2C00">
      <w:pPr>
        <w:tabs>
          <w:tab w:val="clear" w:pos="567"/>
        </w:tabs>
        <w:spacing w:line="240" w:lineRule="auto"/>
        <w:rPr>
          <w:noProof/>
          <w:szCs w:val="22"/>
        </w:rPr>
      </w:pPr>
    </w:p>
    <w:p w14:paraId="34A1FD14" w14:textId="77777777" w:rsidR="002E2C00" w:rsidRPr="00F14FAC" w:rsidRDefault="002E2C00">
      <w:pPr>
        <w:tabs>
          <w:tab w:val="clear" w:pos="567"/>
        </w:tabs>
        <w:spacing w:line="240" w:lineRule="auto"/>
        <w:rPr>
          <w:noProof/>
          <w:szCs w:val="22"/>
        </w:rPr>
      </w:pPr>
    </w:p>
    <w:p w14:paraId="4576ABB3" w14:textId="0E1785AA"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1.</w:t>
      </w:r>
      <w:r w:rsidRPr="00F14FAC">
        <w:rPr>
          <w:b/>
          <w:szCs w:val="22"/>
        </w:rPr>
        <w:tab/>
        <w:t>NAZIV LIJEKA</w:t>
      </w:r>
      <w:r w:rsidR="001C24AD">
        <w:rPr>
          <w:b/>
          <w:szCs w:val="22"/>
        </w:rPr>
        <w:fldChar w:fldCharType="begin"/>
      </w:r>
      <w:r w:rsidR="001C24AD">
        <w:rPr>
          <w:b/>
          <w:szCs w:val="22"/>
        </w:rPr>
        <w:instrText xml:space="preserve"> DOCVARIABLE VAULT_ND_13197a1d-5b8c-47ff-99a6-a4e32b06b235 \* MERGEFORMAT </w:instrText>
      </w:r>
      <w:r w:rsidR="001C24AD">
        <w:rPr>
          <w:b/>
          <w:szCs w:val="22"/>
        </w:rPr>
        <w:fldChar w:fldCharType="separate"/>
      </w:r>
      <w:r w:rsidR="001C24AD">
        <w:rPr>
          <w:b/>
          <w:szCs w:val="22"/>
        </w:rPr>
        <w:t xml:space="preserve"> </w:t>
      </w:r>
      <w:r w:rsidR="001C24AD">
        <w:rPr>
          <w:b/>
          <w:szCs w:val="22"/>
        </w:rPr>
        <w:fldChar w:fldCharType="end"/>
      </w:r>
    </w:p>
    <w:p w14:paraId="74A5DE25" w14:textId="77777777" w:rsidR="002E2C00" w:rsidRPr="00F14FAC" w:rsidRDefault="002E2C00">
      <w:pPr>
        <w:tabs>
          <w:tab w:val="clear" w:pos="567"/>
        </w:tabs>
        <w:spacing w:line="240" w:lineRule="auto"/>
        <w:rPr>
          <w:noProof/>
          <w:szCs w:val="22"/>
        </w:rPr>
      </w:pPr>
    </w:p>
    <w:p w14:paraId="1A4835C4" w14:textId="77777777" w:rsidR="002E2C00" w:rsidRPr="00F14FAC" w:rsidRDefault="00ED5D46">
      <w:pPr>
        <w:tabs>
          <w:tab w:val="clear" w:pos="567"/>
          <w:tab w:val="left" w:pos="0"/>
        </w:tabs>
        <w:spacing w:line="240" w:lineRule="auto"/>
        <w:rPr>
          <w:noProof/>
          <w:szCs w:val="22"/>
        </w:rPr>
      </w:pPr>
      <w:r w:rsidRPr="00F14FAC">
        <w:rPr>
          <w:szCs w:val="22"/>
        </w:rPr>
        <w:t xml:space="preserve">Rivastigmin Actavis 6 mg tvrde kapsule </w:t>
      </w:r>
    </w:p>
    <w:p w14:paraId="5F4371A6" w14:textId="77777777" w:rsidR="002E2C00" w:rsidRPr="00F14FAC" w:rsidRDefault="00ED5D46">
      <w:pPr>
        <w:tabs>
          <w:tab w:val="clear" w:pos="567"/>
        </w:tabs>
        <w:spacing w:line="240" w:lineRule="auto"/>
        <w:rPr>
          <w:noProof/>
          <w:szCs w:val="22"/>
        </w:rPr>
      </w:pPr>
      <w:r w:rsidRPr="00F14FAC">
        <w:rPr>
          <w:szCs w:val="22"/>
        </w:rPr>
        <w:t>rivastigmin</w:t>
      </w:r>
    </w:p>
    <w:p w14:paraId="396BD827" w14:textId="77777777" w:rsidR="002E2C00" w:rsidRPr="00F14FAC" w:rsidRDefault="002E2C00">
      <w:pPr>
        <w:tabs>
          <w:tab w:val="clear" w:pos="567"/>
        </w:tabs>
        <w:rPr>
          <w:noProof/>
          <w:szCs w:val="22"/>
        </w:rPr>
      </w:pPr>
    </w:p>
    <w:p w14:paraId="79502AC1" w14:textId="77777777" w:rsidR="002E2C00" w:rsidRPr="00F14FAC" w:rsidRDefault="002E2C00">
      <w:pPr>
        <w:tabs>
          <w:tab w:val="clear" w:pos="567"/>
        </w:tabs>
        <w:rPr>
          <w:noProof/>
          <w:szCs w:val="22"/>
        </w:rPr>
      </w:pPr>
    </w:p>
    <w:p w14:paraId="13851F1C" w14:textId="7C47155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2.</w:t>
      </w:r>
      <w:r w:rsidRPr="00F14FAC">
        <w:rPr>
          <w:b/>
          <w:szCs w:val="22"/>
        </w:rPr>
        <w:tab/>
      </w:r>
      <w:r w:rsidRPr="00F14FAC">
        <w:rPr>
          <w:b/>
          <w:noProof/>
          <w:szCs w:val="22"/>
        </w:rPr>
        <w:t>NAVOĐENJE DJELATNE/IH</w:t>
      </w:r>
      <w:r w:rsidRPr="00F14FAC">
        <w:rPr>
          <w:b/>
        </w:rPr>
        <w:t xml:space="preserve"> TVARI</w:t>
      </w:r>
      <w:r w:rsidR="001C24AD">
        <w:rPr>
          <w:b/>
        </w:rPr>
        <w:fldChar w:fldCharType="begin"/>
      </w:r>
      <w:r w:rsidR="001C24AD">
        <w:rPr>
          <w:b/>
        </w:rPr>
        <w:instrText xml:space="preserve"> DOCVARIABLE VAULT_ND_c12175ad-9ac8-4134-acb1-58f5b66cd386 \* MERGEFORMAT </w:instrText>
      </w:r>
      <w:r w:rsidR="001C24AD">
        <w:rPr>
          <w:b/>
        </w:rPr>
        <w:fldChar w:fldCharType="separate"/>
      </w:r>
      <w:r w:rsidR="001C24AD">
        <w:rPr>
          <w:b/>
        </w:rPr>
        <w:t xml:space="preserve"> </w:t>
      </w:r>
      <w:r w:rsidR="001C24AD">
        <w:rPr>
          <w:b/>
        </w:rPr>
        <w:fldChar w:fldCharType="end"/>
      </w:r>
    </w:p>
    <w:p w14:paraId="75072559" w14:textId="77777777" w:rsidR="002E2C00" w:rsidRPr="00F14FAC" w:rsidRDefault="002E2C00">
      <w:pPr>
        <w:tabs>
          <w:tab w:val="clear" w:pos="567"/>
        </w:tabs>
        <w:spacing w:line="240" w:lineRule="auto"/>
        <w:rPr>
          <w:noProof/>
          <w:szCs w:val="22"/>
        </w:rPr>
      </w:pPr>
    </w:p>
    <w:p w14:paraId="2E30BFAB" w14:textId="77777777" w:rsidR="002E2C00" w:rsidRPr="00F14FAC" w:rsidRDefault="00ED5D46">
      <w:pPr>
        <w:tabs>
          <w:tab w:val="clear" w:pos="567"/>
        </w:tabs>
        <w:ind w:right="-2"/>
        <w:rPr>
          <w:szCs w:val="22"/>
        </w:rPr>
      </w:pPr>
      <w:r w:rsidRPr="00F14FAC">
        <w:rPr>
          <w:szCs w:val="22"/>
        </w:rPr>
        <w:t>1 kapsula sadrži 6 mg rivastigmina (u obliku rivastagminhidrogentartarata).</w:t>
      </w:r>
    </w:p>
    <w:p w14:paraId="1F35D22C" w14:textId="77777777" w:rsidR="002E2C00" w:rsidRPr="00F14FAC" w:rsidRDefault="002E2C00">
      <w:pPr>
        <w:tabs>
          <w:tab w:val="clear" w:pos="567"/>
        </w:tabs>
        <w:spacing w:line="240" w:lineRule="auto"/>
        <w:rPr>
          <w:noProof/>
          <w:szCs w:val="22"/>
        </w:rPr>
      </w:pPr>
    </w:p>
    <w:p w14:paraId="6ECCADA9" w14:textId="77777777" w:rsidR="002E2C00" w:rsidRPr="00F14FAC" w:rsidRDefault="002E2C00">
      <w:pPr>
        <w:tabs>
          <w:tab w:val="clear" w:pos="567"/>
        </w:tabs>
        <w:spacing w:line="240" w:lineRule="auto"/>
        <w:rPr>
          <w:noProof/>
          <w:szCs w:val="22"/>
        </w:rPr>
      </w:pPr>
    </w:p>
    <w:p w14:paraId="3D2F17C4" w14:textId="47316470"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3.</w:t>
      </w:r>
      <w:r w:rsidRPr="00F14FAC">
        <w:rPr>
          <w:b/>
          <w:szCs w:val="22"/>
        </w:rPr>
        <w:tab/>
        <w:t>POPIS POMOĆNIH TVARI</w:t>
      </w:r>
      <w:r w:rsidR="001C24AD">
        <w:rPr>
          <w:b/>
          <w:szCs w:val="22"/>
        </w:rPr>
        <w:fldChar w:fldCharType="begin"/>
      </w:r>
      <w:r w:rsidR="001C24AD">
        <w:rPr>
          <w:b/>
          <w:szCs w:val="22"/>
        </w:rPr>
        <w:instrText xml:space="preserve"> DOCVARIABLE VAULT_ND_e87c9d96-3127-4c60-815f-9a23a0abbde7 \* MERGEFORMAT </w:instrText>
      </w:r>
      <w:r w:rsidR="001C24AD">
        <w:rPr>
          <w:b/>
          <w:szCs w:val="22"/>
        </w:rPr>
        <w:fldChar w:fldCharType="separate"/>
      </w:r>
      <w:r w:rsidR="001C24AD">
        <w:rPr>
          <w:b/>
          <w:szCs w:val="22"/>
        </w:rPr>
        <w:t xml:space="preserve"> </w:t>
      </w:r>
      <w:r w:rsidR="001C24AD">
        <w:rPr>
          <w:b/>
          <w:szCs w:val="22"/>
        </w:rPr>
        <w:fldChar w:fldCharType="end"/>
      </w:r>
    </w:p>
    <w:p w14:paraId="52AF9F48" w14:textId="77777777" w:rsidR="002E2C00" w:rsidRPr="00F14FAC" w:rsidRDefault="002E2C00">
      <w:pPr>
        <w:tabs>
          <w:tab w:val="clear" w:pos="567"/>
        </w:tabs>
        <w:spacing w:line="240" w:lineRule="auto"/>
        <w:rPr>
          <w:noProof/>
          <w:szCs w:val="22"/>
        </w:rPr>
      </w:pPr>
    </w:p>
    <w:p w14:paraId="367E6845" w14:textId="77777777" w:rsidR="002E2C00" w:rsidRPr="00F14FAC" w:rsidRDefault="002E2C00">
      <w:pPr>
        <w:tabs>
          <w:tab w:val="clear" w:pos="567"/>
        </w:tabs>
        <w:spacing w:line="240" w:lineRule="auto"/>
        <w:rPr>
          <w:noProof/>
          <w:szCs w:val="22"/>
        </w:rPr>
      </w:pPr>
    </w:p>
    <w:p w14:paraId="2A72F41D" w14:textId="5948A6A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4.</w:t>
      </w:r>
      <w:r w:rsidRPr="00F14FAC">
        <w:rPr>
          <w:b/>
          <w:szCs w:val="22"/>
        </w:rPr>
        <w:tab/>
        <w:t>FARMACEUTSKI OBLIK I SADRŽAJ</w:t>
      </w:r>
      <w:r w:rsidR="001C24AD">
        <w:rPr>
          <w:b/>
          <w:szCs w:val="22"/>
        </w:rPr>
        <w:fldChar w:fldCharType="begin"/>
      </w:r>
      <w:r w:rsidR="001C24AD">
        <w:rPr>
          <w:b/>
          <w:szCs w:val="22"/>
        </w:rPr>
        <w:instrText xml:space="preserve"> DOCVARIABLE VAULT_ND_6acbad4a-fc51-4322-8bea-f0112141e7bd \* MERGEFORMAT </w:instrText>
      </w:r>
      <w:r w:rsidR="001C24AD">
        <w:rPr>
          <w:b/>
          <w:szCs w:val="22"/>
        </w:rPr>
        <w:fldChar w:fldCharType="separate"/>
      </w:r>
      <w:r w:rsidR="001C24AD">
        <w:rPr>
          <w:b/>
          <w:szCs w:val="22"/>
        </w:rPr>
        <w:t xml:space="preserve"> </w:t>
      </w:r>
      <w:r w:rsidR="001C24AD">
        <w:rPr>
          <w:b/>
          <w:szCs w:val="22"/>
        </w:rPr>
        <w:fldChar w:fldCharType="end"/>
      </w:r>
    </w:p>
    <w:p w14:paraId="170BB63C" w14:textId="77777777" w:rsidR="002E2C00" w:rsidRPr="00F14FAC" w:rsidRDefault="002E2C00">
      <w:pPr>
        <w:tabs>
          <w:tab w:val="clear" w:pos="567"/>
        </w:tabs>
        <w:spacing w:line="240" w:lineRule="auto"/>
        <w:rPr>
          <w:noProof/>
          <w:szCs w:val="22"/>
        </w:rPr>
      </w:pPr>
    </w:p>
    <w:p w14:paraId="375ACA07" w14:textId="77777777" w:rsidR="002E2C00" w:rsidRPr="00F14FAC" w:rsidRDefault="00ED5D46">
      <w:pPr>
        <w:tabs>
          <w:tab w:val="clear" w:pos="567"/>
        </w:tabs>
        <w:spacing w:line="240" w:lineRule="auto"/>
        <w:rPr>
          <w:noProof/>
          <w:szCs w:val="22"/>
        </w:rPr>
      </w:pPr>
      <w:r w:rsidRPr="00F14FAC">
        <w:rPr>
          <w:szCs w:val="22"/>
        </w:rPr>
        <w:t xml:space="preserve">250 tvrdih kapsula </w:t>
      </w:r>
    </w:p>
    <w:p w14:paraId="31054B28" w14:textId="77777777" w:rsidR="002E2C00" w:rsidRPr="00F14FAC" w:rsidRDefault="002E2C00">
      <w:pPr>
        <w:tabs>
          <w:tab w:val="clear" w:pos="567"/>
        </w:tabs>
        <w:spacing w:line="240" w:lineRule="auto"/>
        <w:rPr>
          <w:noProof/>
          <w:szCs w:val="22"/>
        </w:rPr>
      </w:pPr>
    </w:p>
    <w:p w14:paraId="3321047D" w14:textId="77777777" w:rsidR="002E2C00" w:rsidRPr="00F14FAC" w:rsidRDefault="002E2C00">
      <w:pPr>
        <w:tabs>
          <w:tab w:val="clear" w:pos="567"/>
        </w:tabs>
        <w:spacing w:line="240" w:lineRule="auto"/>
        <w:rPr>
          <w:noProof/>
          <w:szCs w:val="22"/>
        </w:rPr>
      </w:pPr>
    </w:p>
    <w:p w14:paraId="14B609C7" w14:textId="1D2960F8"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5.</w:t>
      </w:r>
      <w:r w:rsidRPr="00F14FAC">
        <w:rPr>
          <w:b/>
          <w:szCs w:val="22"/>
        </w:rPr>
        <w:tab/>
        <w:t>NAČIN I PUT(EVI) PRIMJENE LIJEKA</w:t>
      </w:r>
      <w:r w:rsidR="001C24AD">
        <w:rPr>
          <w:b/>
          <w:szCs w:val="22"/>
        </w:rPr>
        <w:fldChar w:fldCharType="begin"/>
      </w:r>
      <w:r w:rsidR="001C24AD">
        <w:rPr>
          <w:b/>
          <w:szCs w:val="22"/>
        </w:rPr>
        <w:instrText xml:space="preserve"> DOCVARIABLE VAULT_ND_a1876ad9-4ec0-453e-8c69-d84d21b9e85b \* MERGEFORMAT </w:instrText>
      </w:r>
      <w:r w:rsidR="001C24AD">
        <w:rPr>
          <w:b/>
          <w:szCs w:val="22"/>
        </w:rPr>
        <w:fldChar w:fldCharType="separate"/>
      </w:r>
      <w:r w:rsidR="001C24AD">
        <w:rPr>
          <w:b/>
          <w:szCs w:val="22"/>
        </w:rPr>
        <w:t xml:space="preserve"> </w:t>
      </w:r>
      <w:r w:rsidR="001C24AD">
        <w:rPr>
          <w:b/>
          <w:szCs w:val="22"/>
        </w:rPr>
        <w:fldChar w:fldCharType="end"/>
      </w:r>
    </w:p>
    <w:p w14:paraId="26A1CD05" w14:textId="77777777" w:rsidR="002E2C00" w:rsidRPr="00F14FAC" w:rsidRDefault="002E2C00">
      <w:pPr>
        <w:tabs>
          <w:tab w:val="clear" w:pos="567"/>
        </w:tabs>
        <w:spacing w:line="240" w:lineRule="auto"/>
        <w:rPr>
          <w:noProof/>
          <w:szCs w:val="22"/>
        </w:rPr>
      </w:pPr>
    </w:p>
    <w:p w14:paraId="2842F55C" w14:textId="77777777" w:rsidR="002E2C00" w:rsidRPr="00F14FAC" w:rsidRDefault="00ED5D46">
      <w:pPr>
        <w:tabs>
          <w:tab w:val="clear" w:pos="567"/>
        </w:tabs>
        <w:spacing w:line="240" w:lineRule="auto"/>
        <w:rPr>
          <w:noProof/>
          <w:szCs w:val="22"/>
        </w:rPr>
      </w:pPr>
      <w:r w:rsidRPr="00F14FAC">
        <w:rPr>
          <w:szCs w:val="22"/>
        </w:rPr>
        <w:t>Prije uporabe pročitajte Uputu o lijeku.</w:t>
      </w:r>
    </w:p>
    <w:p w14:paraId="2BCB9B45" w14:textId="77777777" w:rsidR="002E2C00" w:rsidRPr="00F14FAC" w:rsidRDefault="00ED5D46">
      <w:pPr>
        <w:spacing w:line="240" w:lineRule="auto"/>
        <w:rPr>
          <w:szCs w:val="22"/>
        </w:rPr>
      </w:pPr>
      <w:r w:rsidRPr="00F14FAC">
        <w:rPr>
          <w:szCs w:val="22"/>
        </w:rPr>
        <w:t>Za primjenu kroz usta.</w:t>
      </w:r>
    </w:p>
    <w:p w14:paraId="3D107F88" w14:textId="77777777" w:rsidR="002E2C00" w:rsidRPr="00F14FAC" w:rsidRDefault="00ED5D46">
      <w:pPr>
        <w:tabs>
          <w:tab w:val="clear" w:pos="567"/>
        </w:tabs>
        <w:spacing w:line="240" w:lineRule="auto"/>
        <w:rPr>
          <w:szCs w:val="22"/>
        </w:rPr>
      </w:pPr>
      <w:r w:rsidRPr="00F14FAC">
        <w:rPr>
          <w:szCs w:val="22"/>
        </w:rPr>
        <w:t xml:space="preserve">Kapsule morate progutati cijele bez drobljenja ili otvaranja. </w:t>
      </w:r>
    </w:p>
    <w:p w14:paraId="3CF9599A" w14:textId="77777777" w:rsidR="002E2C00" w:rsidRPr="00F14FAC" w:rsidRDefault="002E2C00">
      <w:pPr>
        <w:spacing w:line="240" w:lineRule="auto"/>
        <w:rPr>
          <w:szCs w:val="22"/>
        </w:rPr>
      </w:pPr>
    </w:p>
    <w:p w14:paraId="44EF3094" w14:textId="77777777" w:rsidR="002E2C00" w:rsidRPr="00F14FAC" w:rsidRDefault="002E2C00">
      <w:pPr>
        <w:tabs>
          <w:tab w:val="clear" w:pos="567"/>
        </w:tabs>
        <w:spacing w:line="240" w:lineRule="auto"/>
        <w:rPr>
          <w:noProof/>
          <w:szCs w:val="22"/>
        </w:rPr>
      </w:pPr>
    </w:p>
    <w:p w14:paraId="27276A1F" w14:textId="578A978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6.</w:t>
      </w:r>
      <w:r w:rsidRPr="00F14FAC">
        <w:rPr>
          <w:b/>
          <w:szCs w:val="22"/>
        </w:rPr>
        <w:tab/>
        <w:t xml:space="preserve">POSEBNO UPOZORENJE </w:t>
      </w:r>
      <w:r w:rsidRPr="00F14FAC">
        <w:rPr>
          <w:b/>
          <w:noProof/>
          <w:szCs w:val="22"/>
        </w:rPr>
        <w:t xml:space="preserve">O ČUVANJU LIJEKA </w:t>
      </w:r>
      <w:r w:rsidRPr="00F14FAC">
        <w:rPr>
          <w:b/>
          <w:szCs w:val="22"/>
        </w:rPr>
        <w:t>IZVAN POGLEDA I DOHVATA DJECE</w:t>
      </w:r>
      <w:r w:rsidR="001C24AD">
        <w:rPr>
          <w:b/>
          <w:szCs w:val="22"/>
        </w:rPr>
        <w:fldChar w:fldCharType="begin"/>
      </w:r>
      <w:r w:rsidR="001C24AD">
        <w:rPr>
          <w:b/>
          <w:szCs w:val="22"/>
        </w:rPr>
        <w:instrText xml:space="preserve"> DOCVARIABLE VAULT_ND_b3087a05-bcc8-427e-94fe-d9f17a25b4fc \* MERGEFORMAT </w:instrText>
      </w:r>
      <w:r w:rsidR="001C24AD">
        <w:rPr>
          <w:b/>
          <w:szCs w:val="22"/>
        </w:rPr>
        <w:fldChar w:fldCharType="separate"/>
      </w:r>
      <w:r w:rsidR="001C24AD">
        <w:rPr>
          <w:b/>
          <w:szCs w:val="22"/>
        </w:rPr>
        <w:t xml:space="preserve"> </w:t>
      </w:r>
      <w:r w:rsidR="001C24AD">
        <w:rPr>
          <w:b/>
          <w:szCs w:val="22"/>
        </w:rPr>
        <w:fldChar w:fldCharType="end"/>
      </w:r>
    </w:p>
    <w:p w14:paraId="2E1EDE43" w14:textId="77777777" w:rsidR="002E2C00" w:rsidRPr="00F14FAC" w:rsidRDefault="002E2C00">
      <w:pPr>
        <w:tabs>
          <w:tab w:val="clear" w:pos="567"/>
        </w:tabs>
        <w:spacing w:line="240" w:lineRule="auto"/>
        <w:rPr>
          <w:noProof/>
          <w:szCs w:val="22"/>
        </w:rPr>
      </w:pPr>
    </w:p>
    <w:p w14:paraId="71417040" w14:textId="44DD63C8" w:rsidR="002E2C00" w:rsidRPr="00F14FAC" w:rsidRDefault="00ED5D46">
      <w:pPr>
        <w:tabs>
          <w:tab w:val="clear" w:pos="567"/>
        </w:tabs>
        <w:spacing w:line="240" w:lineRule="auto"/>
        <w:outlineLvl w:val="0"/>
        <w:rPr>
          <w:noProof/>
          <w:szCs w:val="22"/>
        </w:rPr>
      </w:pPr>
      <w:r w:rsidRPr="00F14FAC">
        <w:rPr>
          <w:szCs w:val="22"/>
        </w:rPr>
        <w:t>Čuvati izvan pogleda i dohvata djece.</w:t>
      </w:r>
      <w:r w:rsidR="001C24AD">
        <w:rPr>
          <w:szCs w:val="22"/>
        </w:rPr>
        <w:fldChar w:fldCharType="begin"/>
      </w:r>
      <w:r w:rsidR="001C24AD">
        <w:rPr>
          <w:szCs w:val="22"/>
        </w:rPr>
        <w:instrText xml:space="preserve"> DOCVARIABLE vault_nd_673366c7-85cb-4a53-a32a-9d8ca47538fe \* MERGEFORMAT </w:instrText>
      </w:r>
      <w:r w:rsidR="001C24AD">
        <w:rPr>
          <w:szCs w:val="22"/>
        </w:rPr>
        <w:fldChar w:fldCharType="separate"/>
      </w:r>
      <w:r w:rsidR="001C24AD">
        <w:rPr>
          <w:szCs w:val="22"/>
        </w:rPr>
        <w:t xml:space="preserve"> </w:t>
      </w:r>
      <w:r w:rsidR="001C24AD">
        <w:rPr>
          <w:szCs w:val="22"/>
        </w:rPr>
        <w:fldChar w:fldCharType="end"/>
      </w:r>
    </w:p>
    <w:p w14:paraId="767C4520" w14:textId="77777777" w:rsidR="002E2C00" w:rsidRPr="00F14FAC" w:rsidRDefault="002E2C00">
      <w:pPr>
        <w:tabs>
          <w:tab w:val="clear" w:pos="567"/>
        </w:tabs>
        <w:spacing w:line="240" w:lineRule="auto"/>
        <w:rPr>
          <w:noProof/>
          <w:szCs w:val="22"/>
        </w:rPr>
      </w:pPr>
    </w:p>
    <w:p w14:paraId="1874E2D3" w14:textId="77777777" w:rsidR="002E2C00" w:rsidRPr="00F14FAC" w:rsidRDefault="002E2C00">
      <w:pPr>
        <w:tabs>
          <w:tab w:val="clear" w:pos="567"/>
        </w:tabs>
        <w:spacing w:line="240" w:lineRule="auto"/>
        <w:rPr>
          <w:noProof/>
          <w:szCs w:val="22"/>
        </w:rPr>
      </w:pPr>
    </w:p>
    <w:p w14:paraId="572E786A" w14:textId="20342E0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7.</w:t>
      </w:r>
      <w:r w:rsidRPr="00F14FAC">
        <w:rPr>
          <w:b/>
          <w:szCs w:val="22"/>
        </w:rPr>
        <w:tab/>
        <w:t>DRUGO(A) POSEBNO(A) UPOZORENJE(A), AKO JE POTREBNO</w:t>
      </w:r>
      <w:r w:rsidR="001C24AD">
        <w:rPr>
          <w:b/>
          <w:szCs w:val="22"/>
        </w:rPr>
        <w:fldChar w:fldCharType="begin"/>
      </w:r>
      <w:r w:rsidR="001C24AD">
        <w:rPr>
          <w:b/>
          <w:szCs w:val="22"/>
        </w:rPr>
        <w:instrText xml:space="preserve"> DOCVARIABLE VAULT_ND_d427b086-aa4b-4c33-8298-2ba12f9c7203 \* MERGEFORMAT </w:instrText>
      </w:r>
      <w:r w:rsidR="001C24AD">
        <w:rPr>
          <w:b/>
          <w:szCs w:val="22"/>
        </w:rPr>
        <w:fldChar w:fldCharType="separate"/>
      </w:r>
      <w:r w:rsidR="001C24AD">
        <w:rPr>
          <w:b/>
          <w:szCs w:val="22"/>
        </w:rPr>
        <w:t xml:space="preserve"> </w:t>
      </w:r>
      <w:r w:rsidR="001C24AD">
        <w:rPr>
          <w:b/>
          <w:szCs w:val="22"/>
        </w:rPr>
        <w:fldChar w:fldCharType="end"/>
      </w:r>
    </w:p>
    <w:p w14:paraId="2CCE6A74" w14:textId="77777777" w:rsidR="002E2C00" w:rsidRPr="00F14FAC" w:rsidRDefault="002E2C00">
      <w:pPr>
        <w:tabs>
          <w:tab w:val="clear" w:pos="567"/>
        </w:tabs>
        <w:spacing w:line="240" w:lineRule="auto"/>
        <w:rPr>
          <w:noProof/>
          <w:szCs w:val="22"/>
        </w:rPr>
      </w:pPr>
    </w:p>
    <w:p w14:paraId="05D6A5DB" w14:textId="77777777" w:rsidR="002E2C00" w:rsidRPr="00F14FAC" w:rsidRDefault="002E2C00">
      <w:pPr>
        <w:tabs>
          <w:tab w:val="clear" w:pos="567"/>
        </w:tabs>
        <w:spacing w:line="240" w:lineRule="auto"/>
        <w:rPr>
          <w:noProof/>
          <w:szCs w:val="22"/>
        </w:rPr>
      </w:pPr>
    </w:p>
    <w:p w14:paraId="16A58180" w14:textId="1FEB9474"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highlight w:val="lightGray"/>
        </w:rPr>
      </w:pPr>
      <w:r w:rsidRPr="00F14FAC">
        <w:rPr>
          <w:b/>
          <w:szCs w:val="22"/>
        </w:rPr>
        <w:t>8.</w:t>
      </w:r>
      <w:r w:rsidRPr="00F14FAC">
        <w:rPr>
          <w:b/>
          <w:szCs w:val="22"/>
        </w:rPr>
        <w:tab/>
        <w:t>ROK VALJANOSTI</w:t>
      </w:r>
      <w:r w:rsidR="001C24AD">
        <w:rPr>
          <w:b/>
          <w:szCs w:val="22"/>
        </w:rPr>
        <w:fldChar w:fldCharType="begin"/>
      </w:r>
      <w:r w:rsidR="001C24AD">
        <w:rPr>
          <w:b/>
          <w:szCs w:val="22"/>
        </w:rPr>
        <w:instrText xml:space="preserve"> DOCVARIABLE VAULT_ND_aa545c54-18ca-47a9-9735-2c6d7913d121 \* MERGEFORMAT </w:instrText>
      </w:r>
      <w:r w:rsidR="001C24AD">
        <w:rPr>
          <w:b/>
          <w:szCs w:val="22"/>
        </w:rPr>
        <w:fldChar w:fldCharType="separate"/>
      </w:r>
      <w:r w:rsidR="001C24AD">
        <w:rPr>
          <w:b/>
          <w:szCs w:val="22"/>
        </w:rPr>
        <w:t xml:space="preserve"> </w:t>
      </w:r>
      <w:r w:rsidR="001C24AD">
        <w:rPr>
          <w:b/>
          <w:szCs w:val="22"/>
        </w:rPr>
        <w:fldChar w:fldCharType="end"/>
      </w:r>
    </w:p>
    <w:p w14:paraId="6665D527" w14:textId="77777777" w:rsidR="002E2C00" w:rsidRPr="00F14FAC" w:rsidRDefault="002E2C00">
      <w:pPr>
        <w:tabs>
          <w:tab w:val="clear" w:pos="567"/>
        </w:tabs>
        <w:spacing w:line="240" w:lineRule="auto"/>
        <w:rPr>
          <w:noProof/>
          <w:szCs w:val="22"/>
        </w:rPr>
      </w:pPr>
    </w:p>
    <w:p w14:paraId="6BAF2836" w14:textId="77777777" w:rsidR="002E2C00" w:rsidRPr="00F14FAC" w:rsidRDefault="00ED5D46">
      <w:pPr>
        <w:rPr>
          <w:szCs w:val="22"/>
        </w:rPr>
      </w:pPr>
      <w:r w:rsidRPr="00F14FAC">
        <w:rPr>
          <w:szCs w:val="22"/>
        </w:rPr>
        <w:t>Rok valjanosti</w:t>
      </w:r>
    </w:p>
    <w:p w14:paraId="39A680CD" w14:textId="77777777" w:rsidR="002E2C00" w:rsidRPr="00F14FAC" w:rsidRDefault="002E2C00">
      <w:pPr>
        <w:tabs>
          <w:tab w:val="clear" w:pos="567"/>
        </w:tabs>
        <w:spacing w:line="240" w:lineRule="auto"/>
        <w:rPr>
          <w:noProof/>
          <w:szCs w:val="22"/>
        </w:rPr>
      </w:pPr>
    </w:p>
    <w:p w14:paraId="43A80294" w14:textId="77777777" w:rsidR="002E2C00" w:rsidRPr="00F14FAC" w:rsidRDefault="002E2C00">
      <w:pPr>
        <w:tabs>
          <w:tab w:val="clear" w:pos="567"/>
        </w:tabs>
        <w:spacing w:line="240" w:lineRule="auto"/>
        <w:rPr>
          <w:noProof/>
          <w:szCs w:val="22"/>
        </w:rPr>
      </w:pPr>
    </w:p>
    <w:p w14:paraId="1F77B3E5" w14:textId="54298D8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rPr>
      </w:pPr>
      <w:r w:rsidRPr="00F14FAC">
        <w:rPr>
          <w:b/>
          <w:szCs w:val="22"/>
        </w:rPr>
        <w:t>9.</w:t>
      </w:r>
      <w:r w:rsidRPr="00F14FAC">
        <w:rPr>
          <w:b/>
          <w:szCs w:val="22"/>
        </w:rPr>
        <w:tab/>
        <w:t>POSEBNE MJERE ČUVANJA</w:t>
      </w:r>
      <w:r w:rsidR="001C24AD">
        <w:rPr>
          <w:b/>
          <w:szCs w:val="22"/>
        </w:rPr>
        <w:fldChar w:fldCharType="begin"/>
      </w:r>
      <w:r w:rsidR="001C24AD">
        <w:rPr>
          <w:b/>
          <w:szCs w:val="22"/>
        </w:rPr>
        <w:instrText xml:space="preserve"> DOCVARIABLE VAULT_ND_a9723911-eb7d-4598-b75e-9ae35e41e91a \* MERGEFORMAT </w:instrText>
      </w:r>
      <w:r w:rsidR="001C24AD">
        <w:rPr>
          <w:b/>
          <w:szCs w:val="22"/>
        </w:rPr>
        <w:fldChar w:fldCharType="separate"/>
      </w:r>
      <w:r w:rsidR="001C24AD">
        <w:rPr>
          <w:b/>
          <w:szCs w:val="22"/>
        </w:rPr>
        <w:t xml:space="preserve"> </w:t>
      </w:r>
      <w:r w:rsidR="001C24AD">
        <w:rPr>
          <w:b/>
          <w:szCs w:val="22"/>
        </w:rPr>
        <w:fldChar w:fldCharType="end"/>
      </w:r>
    </w:p>
    <w:p w14:paraId="4E3D20A6" w14:textId="77777777" w:rsidR="002E2C00" w:rsidRPr="00F14FAC" w:rsidRDefault="002E2C00">
      <w:pPr>
        <w:tabs>
          <w:tab w:val="clear" w:pos="567"/>
        </w:tabs>
        <w:spacing w:line="240" w:lineRule="auto"/>
        <w:rPr>
          <w:noProof/>
          <w:szCs w:val="22"/>
        </w:rPr>
      </w:pPr>
    </w:p>
    <w:p w14:paraId="1A1A4C96" w14:textId="77777777" w:rsidR="002E2C00" w:rsidRPr="00F14FAC" w:rsidRDefault="00ED5D46">
      <w:pPr>
        <w:rPr>
          <w:szCs w:val="22"/>
        </w:rPr>
      </w:pPr>
      <w:r w:rsidRPr="00F14FAC">
        <w:rPr>
          <w:szCs w:val="22"/>
        </w:rPr>
        <w:t>Ne čuvati na temperaturi iznad 25°C.</w:t>
      </w:r>
    </w:p>
    <w:p w14:paraId="7DF8C685" w14:textId="77777777" w:rsidR="002E2C00" w:rsidRPr="00F14FAC" w:rsidRDefault="002E2C00">
      <w:pPr>
        <w:tabs>
          <w:tab w:val="clear" w:pos="567"/>
        </w:tabs>
        <w:spacing w:line="240" w:lineRule="auto"/>
        <w:ind w:left="567" w:hanging="567"/>
        <w:rPr>
          <w:noProof/>
          <w:szCs w:val="22"/>
        </w:rPr>
      </w:pPr>
    </w:p>
    <w:p w14:paraId="4BE4C6B7" w14:textId="77777777" w:rsidR="002E2C00" w:rsidRPr="00F14FAC" w:rsidRDefault="002E2C00">
      <w:pPr>
        <w:tabs>
          <w:tab w:val="clear" w:pos="567"/>
        </w:tabs>
        <w:spacing w:line="240" w:lineRule="auto"/>
        <w:ind w:left="567" w:hanging="567"/>
        <w:rPr>
          <w:noProof/>
          <w:szCs w:val="22"/>
        </w:rPr>
      </w:pPr>
    </w:p>
    <w:p w14:paraId="22A831A0" w14:textId="2E70C8AE"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t>10.</w:t>
      </w:r>
      <w:r w:rsidRPr="00F14FAC">
        <w:rPr>
          <w:b/>
          <w:szCs w:val="22"/>
        </w:rPr>
        <w:tab/>
        <w:t>POSEBNE MJERE ZA ZBRINJAVANJE NEISKORIŠTENOG LIJEKA ILI OTPADNIH MATERIJALA KOJI POTJEČU OD LIJEKA, AKO JE POTREBNO</w:t>
      </w:r>
      <w:r w:rsidR="001C24AD">
        <w:rPr>
          <w:b/>
          <w:szCs w:val="22"/>
        </w:rPr>
        <w:fldChar w:fldCharType="begin"/>
      </w:r>
      <w:r w:rsidR="001C24AD">
        <w:rPr>
          <w:b/>
          <w:szCs w:val="22"/>
        </w:rPr>
        <w:instrText xml:space="preserve"> DOCVARIABLE VAULT_ND_e767412d-0497-482a-b645-3e7e34ed24ab \* MERGEFORMAT </w:instrText>
      </w:r>
      <w:r w:rsidR="001C24AD">
        <w:rPr>
          <w:b/>
          <w:szCs w:val="22"/>
        </w:rPr>
        <w:fldChar w:fldCharType="separate"/>
      </w:r>
      <w:r w:rsidR="001C24AD">
        <w:rPr>
          <w:b/>
          <w:szCs w:val="22"/>
        </w:rPr>
        <w:t xml:space="preserve"> </w:t>
      </w:r>
      <w:r w:rsidR="001C24AD">
        <w:rPr>
          <w:b/>
          <w:szCs w:val="22"/>
        </w:rPr>
        <w:fldChar w:fldCharType="end"/>
      </w:r>
    </w:p>
    <w:p w14:paraId="2984841E" w14:textId="77777777" w:rsidR="002E2C00" w:rsidRPr="00F14FAC" w:rsidRDefault="002E2C00">
      <w:pPr>
        <w:tabs>
          <w:tab w:val="clear" w:pos="567"/>
        </w:tabs>
        <w:spacing w:line="240" w:lineRule="auto"/>
        <w:rPr>
          <w:noProof/>
          <w:szCs w:val="22"/>
        </w:rPr>
      </w:pPr>
    </w:p>
    <w:p w14:paraId="5BCD4731" w14:textId="77777777" w:rsidR="002E2C00" w:rsidRPr="00F14FAC" w:rsidRDefault="002E2C00">
      <w:pPr>
        <w:tabs>
          <w:tab w:val="clear" w:pos="567"/>
        </w:tabs>
        <w:spacing w:line="240" w:lineRule="auto"/>
        <w:rPr>
          <w:noProof/>
          <w:szCs w:val="22"/>
        </w:rPr>
      </w:pPr>
    </w:p>
    <w:p w14:paraId="6D3109E6" w14:textId="144EDC92"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2"/>
        </w:rPr>
      </w:pPr>
      <w:r w:rsidRPr="00F14FAC">
        <w:rPr>
          <w:b/>
          <w:szCs w:val="22"/>
        </w:rPr>
        <w:lastRenderedPageBreak/>
        <w:t>11.</w:t>
      </w:r>
      <w:r w:rsidRPr="00F14FAC">
        <w:rPr>
          <w:b/>
          <w:szCs w:val="22"/>
        </w:rPr>
        <w:tab/>
        <w:t>IME I ADRESA NOSITELJA ODOBRENJA ZA STAVLJANJE LIJEKA U PROMET</w:t>
      </w:r>
      <w:r w:rsidR="001C24AD">
        <w:rPr>
          <w:b/>
          <w:szCs w:val="22"/>
        </w:rPr>
        <w:fldChar w:fldCharType="begin"/>
      </w:r>
      <w:r w:rsidR="001C24AD">
        <w:rPr>
          <w:b/>
          <w:szCs w:val="22"/>
        </w:rPr>
        <w:instrText xml:space="preserve"> DOCVARIABLE VAULT_ND_704b6eaf-3e7a-48ae-ac11-0713bb6692ed \* MERGEFORMAT </w:instrText>
      </w:r>
      <w:r w:rsidR="001C24AD">
        <w:rPr>
          <w:b/>
          <w:szCs w:val="22"/>
        </w:rPr>
        <w:fldChar w:fldCharType="separate"/>
      </w:r>
      <w:r w:rsidR="001C24AD">
        <w:rPr>
          <w:b/>
          <w:szCs w:val="22"/>
        </w:rPr>
        <w:t xml:space="preserve"> </w:t>
      </w:r>
      <w:r w:rsidR="001C24AD">
        <w:rPr>
          <w:b/>
          <w:szCs w:val="22"/>
        </w:rPr>
        <w:fldChar w:fldCharType="end"/>
      </w:r>
    </w:p>
    <w:p w14:paraId="0D55BA5D" w14:textId="77777777" w:rsidR="002E2C00" w:rsidRPr="00F14FAC" w:rsidRDefault="002E2C00">
      <w:pPr>
        <w:tabs>
          <w:tab w:val="clear" w:pos="567"/>
        </w:tabs>
        <w:spacing w:line="240" w:lineRule="auto"/>
        <w:rPr>
          <w:noProof/>
          <w:szCs w:val="22"/>
        </w:rPr>
      </w:pPr>
    </w:p>
    <w:p w14:paraId="2CDB345D" w14:textId="77777777" w:rsidR="002E2C00" w:rsidRPr="00F14FAC" w:rsidRDefault="00ED5D46">
      <w:pPr>
        <w:tabs>
          <w:tab w:val="clear" w:pos="567"/>
        </w:tabs>
        <w:spacing w:line="240" w:lineRule="auto"/>
        <w:rPr>
          <w:szCs w:val="22"/>
        </w:rPr>
      </w:pPr>
      <w:r w:rsidRPr="00F14FAC">
        <w:rPr>
          <w:szCs w:val="22"/>
        </w:rPr>
        <w:t>[Actavis logo]</w:t>
      </w:r>
    </w:p>
    <w:p w14:paraId="70749E90" w14:textId="77777777" w:rsidR="002E2C00" w:rsidRPr="00F14FAC" w:rsidRDefault="002E2C00">
      <w:pPr>
        <w:tabs>
          <w:tab w:val="clear" w:pos="567"/>
        </w:tabs>
        <w:spacing w:line="240" w:lineRule="auto"/>
        <w:rPr>
          <w:noProof/>
          <w:szCs w:val="22"/>
        </w:rPr>
      </w:pPr>
    </w:p>
    <w:p w14:paraId="44F3DECB" w14:textId="77777777" w:rsidR="002E2C00" w:rsidRPr="00F14FAC" w:rsidRDefault="002E2C00">
      <w:pPr>
        <w:tabs>
          <w:tab w:val="clear" w:pos="567"/>
        </w:tabs>
        <w:spacing w:line="240" w:lineRule="auto"/>
        <w:rPr>
          <w:noProof/>
          <w:szCs w:val="22"/>
        </w:rPr>
      </w:pPr>
    </w:p>
    <w:p w14:paraId="5AB6DB8D" w14:textId="7B9AC77C"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12.</w:t>
      </w:r>
      <w:r w:rsidRPr="00F14FAC">
        <w:rPr>
          <w:b/>
          <w:szCs w:val="22"/>
        </w:rPr>
        <w:tab/>
        <w:t>BROJ(EVI) ODOBRENJA ZA STAVLJANJE LIJEKA U PROMET</w:t>
      </w:r>
      <w:r w:rsidR="001C24AD">
        <w:rPr>
          <w:b/>
          <w:szCs w:val="22"/>
        </w:rPr>
        <w:fldChar w:fldCharType="begin"/>
      </w:r>
      <w:r w:rsidR="001C24AD">
        <w:rPr>
          <w:b/>
          <w:szCs w:val="22"/>
        </w:rPr>
        <w:instrText xml:space="preserve"> DOCVARIABLE VAULT_ND_bfa98eef-eb5a-47bc-9118-b87d75096a82 \* MERGEFORMAT </w:instrText>
      </w:r>
      <w:r w:rsidR="001C24AD">
        <w:rPr>
          <w:b/>
          <w:szCs w:val="22"/>
        </w:rPr>
        <w:fldChar w:fldCharType="separate"/>
      </w:r>
      <w:r w:rsidR="001C24AD">
        <w:rPr>
          <w:b/>
          <w:szCs w:val="22"/>
        </w:rPr>
        <w:t xml:space="preserve"> </w:t>
      </w:r>
      <w:r w:rsidR="001C24AD">
        <w:rPr>
          <w:b/>
          <w:szCs w:val="22"/>
        </w:rPr>
        <w:fldChar w:fldCharType="end"/>
      </w:r>
    </w:p>
    <w:p w14:paraId="341186D7" w14:textId="77777777" w:rsidR="002E2C00" w:rsidRPr="00F14FAC" w:rsidRDefault="002E2C00">
      <w:pPr>
        <w:tabs>
          <w:tab w:val="clear" w:pos="567"/>
        </w:tabs>
        <w:spacing w:line="240" w:lineRule="auto"/>
        <w:outlineLvl w:val="0"/>
        <w:rPr>
          <w:noProof/>
          <w:szCs w:val="22"/>
        </w:rPr>
      </w:pPr>
    </w:p>
    <w:p w14:paraId="1F6EBF0C" w14:textId="77777777" w:rsidR="002E2C00" w:rsidRPr="00F14FAC" w:rsidRDefault="00ED5D46">
      <w:pPr>
        <w:tabs>
          <w:tab w:val="clear" w:pos="567"/>
        </w:tabs>
        <w:spacing w:line="240" w:lineRule="auto"/>
        <w:rPr>
          <w:noProof/>
          <w:szCs w:val="22"/>
          <w:highlight w:val="lightGray"/>
        </w:rPr>
      </w:pPr>
      <w:r w:rsidRPr="00F14FAC">
        <w:rPr>
          <w:noProof/>
          <w:szCs w:val="22"/>
        </w:rPr>
        <w:t>EU/1/11/693/016</w:t>
      </w:r>
    </w:p>
    <w:p w14:paraId="76A3FA23" w14:textId="77777777" w:rsidR="002E2C00" w:rsidRPr="00F14FAC" w:rsidRDefault="002E2C00">
      <w:pPr>
        <w:tabs>
          <w:tab w:val="clear" w:pos="567"/>
        </w:tabs>
        <w:spacing w:line="240" w:lineRule="auto"/>
        <w:rPr>
          <w:noProof/>
          <w:szCs w:val="22"/>
        </w:rPr>
      </w:pPr>
    </w:p>
    <w:p w14:paraId="0BBFF532" w14:textId="77777777" w:rsidR="002E2C00" w:rsidRPr="00F14FAC" w:rsidRDefault="002E2C00">
      <w:pPr>
        <w:tabs>
          <w:tab w:val="clear" w:pos="567"/>
        </w:tabs>
        <w:spacing w:line="240" w:lineRule="auto"/>
        <w:rPr>
          <w:noProof/>
          <w:szCs w:val="22"/>
        </w:rPr>
      </w:pPr>
    </w:p>
    <w:p w14:paraId="5E2E48F8" w14:textId="36BDB747"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13.</w:t>
      </w:r>
      <w:r w:rsidRPr="00F14FAC">
        <w:rPr>
          <w:b/>
          <w:szCs w:val="22"/>
        </w:rPr>
        <w:tab/>
        <w:t>BROJ SERIJE</w:t>
      </w:r>
      <w:r w:rsidR="001C24AD">
        <w:rPr>
          <w:b/>
          <w:szCs w:val="22"/>
        </w:rPr>
        <w:fldChar w:fldCharType="begin"/>
      </w:r>
      <w:r w:rsidR="001C24AD">
        <w:rPr>
          <w:b/>
          <w:szCs w:val="22"/>
        </w:rPr>
        <w:instrText xml:space="preserve"> DOCVARIABLE VAULT_ND_3e5f94d4-d474-445d-a57f-e8a96d5b47cf \* MERGEFORMAT </w:instrText>
      </w:r>
      <w:r w:rsidR="001C24AD">
        <w:rPr>
          <w:b/>
          <w:szCs w:val="22"/>
        </w:rPr>
        <w:fldChar w:fldCharType="separate"/>
      </w:r>
      <w:r w:rsidR="001C24AD">
        <w:rPr>
          <w:b/>
          <w:szCs w:val="22"/>
        </w:rPr>
        <w:t xml:space="preserve"> </w:t>
      </w:r>
      <w:r w:rsidR="001C24AD">
        <w:rPr>
          <w:b/>
          <w:szCs w:val="22"/>
        </w:rPr>
        <w:fldChar w:fldCharType="end"/>
      </w:r>
    </w:p>
    <w:p w14:paraId="30B228B6" w14:textId="77777777" w:rsidR="002E2C00" w:rsidRPr="00F14FAC" w:rsidRDefault="002E2C00">
      <w:pPr>
        <w:tabs>
          <w:tab w:val="clear" w:pos="567"/>
        </w:tabs>
        <w:spacing w:line="240" w:lineRule="auto"/>
        <w:rPr>
          <w:noProof/>
          <w:szCs w:val="22"/>
        </w:rPr>
      </w:pPr>
    </w:p>
    <w:p w14:paraId="3DD0A70F" w14:textId="77777777" w:rsidR="002E2C00" w:rsidRPr="00F14FAC" w:rsidRDefault="00ED5D46">
      <w:pPr>
        <w:rPr>
          <w:szCs w:val="22"/>
        </w:rPr>
      </w:pPr>
      <w:r w:rsidRPr="00F14FAC">
        <w:rPr>
          <w:szCs w:val="22"/>
        </w:rPr>
        <w:t>Broj serije</w:t>
      </w:r>
    </w:p>
    <w:p w14:paraId="08A5B53B" w14:textId="77777777" w:rsidR="002E2C00" w:rsidRPr="00F14FAC" w:rsidRDefault="002E2C00">
      <w:pPr>
        <w:tabs>
          <w:tab w:val="clear" w:pos="567"/>
        </w:tabs>
        <w:spacing w:line="240" w:lineRule="auto"/>
        <w:rPr>
          <w:noProof/>
          <w:szCs w:val="22"/>
        </w:rPr>
      </w:pPr>
    </w:p>
    <w:p w14:paraId="5826568C" w14:textId="77777777" w:rsidR="002E2C00" w:rsidRPr="00F14FAC" w:rsidRDefault="002E2C00">
      <w:pPr>
        <w:tabs>
          <w:tab w:val="clear" w:pos="567"/>
        </w:tabs>
        <w:spacing w:line="240" w:lineRule="auto"/>
        <w:rPr>
          <w:noProof/>
          <w:szCs w:val="22"/>
        </w:rPr>
      </w:pPr>
    </w:p>
    <w:p w14:paraId="51D328F4" w14:textId="0AB699AB"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14.</w:t>
      </w:r>
      <w:r w:rsidRPr="00F14FAC">
        <w:rPr>
          <w:b/>
          <w:szCs w:val="22"/>
        </w:rPr>
        <w:tab/>
        <w:t>NAČIN IZDAVANJA LIJEKA</w:t>
      </w:r>
      <w:r w:rsidR="001C24AD">
        <w:rPr>
          <w:b/>
          <w:szCs w:val="22"/>
        </w:rPr>
        <w:fldChar w:fldCharType="begin"/>
      </w:r>
      <w:r w:rsidR="001C24AD">
        <w:rPr>
          <w:b/>
          <w:szCs w:val="22"/>
        </w:rPr>
        <w:instrText xml:space="preserve"> DOCVARIABLE VAULT_ND_df28cfea-351a-41fb-abe5-48e2555b1262 \* MERGEFORMAT </w:instrText>
      </w:r>
      <w:r w:rsidR="001C24AD">
        <w:rPr>
          <w:b/>
          <w:szCs w:val="22"/>
        </w:rPr>
        <w:fldChar w:fldCharType="separate"/>
      </w:r>
      <w:r w:rsidR="001C24AD">
        <w:rPr>
          <w:b/>
          <w:szCs w:val="22"/>
        </w:rPr>
        <w:t xml:space="preserve"> </w:t>
      </w:r>
      <w:r w:rsidR="001C24AD">
        <w:rPr>
          <w:b/>
          <w:szCs w:val="22"/>
        </w:rPr>
        <w:fldChar w:fldCharType="end"/>
      </w:r>
    </w:p>
    <w:p w14:paraId="2CD6E84A" w14:textId="77777777" w:rsidR="002E2C00" w:rsidRPr="00F14FAC" w:rsidRDefault="002E2C00">
      <w:pPr>
        <w:tabs>
          <w:tab w:val="clear" w:pos="567"/>
        </w:tabs>
        <w:spacing w:line="240" w:lineRule="auto"/>
        <w:rPr>
          <w:noProof/>
          <w:szCs w:val="22"/>
        </w:rPr>
      </w:pPr>
    </w:p>
    <w:p w14:paraId="4B9A3BF2" w14:textId="77777777" w:rsidR="002E2C00" w:rsidRPr="00F14FAC" w:rsidRDefault="002E2C00">
      <w:pPr>
        <w:tabs>
          <w:tab w:val="clear" w:pos="567"/>
        </w:tabs>
        <w:spacing w:line="240" w:lineRule="auto"/>
        <w:rPr>
          <w:noProof/>
          <w:szCs w:val="22"/>
        </w:rPr>
      </w:pPr>
    </w:p>
    <w:p w14:paraId="76FA7D51" w14:textId="38493E2D"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rPr>
      </w:pPr>
      <w:r w:rsidRPr="00F14FAC">
        <w:rPr>
          <w:b/>
          <w:szCs w:val="22"/>
        </w:rPr>
        <w:t>15.</w:t>
      </w:r>
      <w:r w:rsidRPr="00F14FAC">
        <w:rPr>
          <w:b/>
          <w:szCs w:val="22"/>
        </w:rPr>
        <w:tab/>
        <w:t>UPUTE ZA UPORABU</w:t>
      </w:r>
      <w:r w:rsidR="001C24AD">
        <w:rPr>
          <w:b/>
          <w:szCs w:val="22"/>
        </w:rPr>
        <w:fldChar w:fldCharType="begin"/>
      </w:r>
      <w:r w:rsidR="001C24AD">
        <w:rPr>
          <w:b/>
          <w:szCs w:val="22"/>
        </w:rPr>
        <w:instrText xml:space="preserve"> DOCVARIABLE VAULT_ND_179b9e03-a99c-4635-a051-e38fd869621a \* MERGEFORMAT </w:instrText>
      </w:r>
      <w:r w:rsidR="001C24AD">
        <w:rPr>
          <w:b/>
          <w:szCs w:val="22"/>
        </w:rPr>
        <w:fldChar w:fldCharType="separate"/>
      </w:r>
      <w:r w:rsidR="001C24AD">
        <w:rPr>
          <w:b/>
          <w:szCs w:val="22"/>
        </w:rPr>
        <w:t xml:space="preserve"> </w:t>
      </w:r>
      <w:r w:rsidR="001C24AD">
        <w:rPr>
          <w:b/>
          <w:szCs w:val="22"/>
        </w:rPr>
        <w:fldChar w:fldCharType="end"/>
      </w:r>
    </w:p>
    <w:p w14:paraId="02A6746E" w14:textId="77777777" w:rsidR="002E2C00" w:rsidRPr="00F14FAC" w:rsidRDefault="002E2C00">
      <w:pPr>
        <w:tabs>
          <w:tab w:val="clear" w:pos="567"/>
        </w:tabs>
        <w:spacing w:line="240" w:lineRule="auto"/>
        <w:rPr>
          <w:noProof/>
          <w:szCs w:val="22"/>
        </w:rPr>
      </w:pPr>
    </w:p>
    <w:p w14:paraId="46CD57EF" w14:textId="77777777" w:rsidR="002E2C00" w:rsidRPr="00F14FAC" w:rsidRDefault="002E2C00">
      <w:pPr>
        <w:tabs>
          <w:tab w:val="clear" w:pos="567"/>
        </w:tabs>
        <w:spacing w:line="240" w:lineRule="auto"/>
        <w:rPr>
          <w:noProof/>
          <w:szCs w:val="22"/>
        </w:rPr>
      </w:pPr>
    </w:p>
    <w:p w14:paraId="4EB3399A" w14:textId="06371276" w:rsidR="002E2C00" w:rsidRPr="00F14FAC" w:rsidRDefault="00ED5D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rPr>
      </w:pPr>
      <w:r w:rsidRPr="00F14FAC">
        <w:rPr>
          <w:b/>
          <w:szCs w:val="22"/>
        </w:rPr>
        <w:t>16.</w:t>
      </w:r>
      <w:r w:rsidRPr="00F14FAC">
        <w:rPr>
          <w:b/>
          <w:szCs w:val="22"/>
        </w:rPr>
        <w:tab/>
        <w:t>PODACI NA BRAILLEOVOM PISMU</w:t>
      </w:r>
      <w:r w:rsidR="001C24AD">
        <w:rPr>
          <w:b/>
          <w:szCs w:val="22"/>
        </w:rPr>
        <w:fldChar w:fldCharType="begin"/>
      </w:r>
      <w:r w:rsidR="001C24AD">
        <w:rPr>
          <w:b/>
          <w:szCs w:val="22"/>
        </w:rPr>
        <w:instrText xml:space="preserve"> DOCVARIABLE VAULT_ND_f50affa3-d870-4339-9686-dfe479407f69 \* MERGEFORMAT </w:instrText>
      </w:r>
      <w:r w:rsidR="001C24AD">
        <w:rPr>
          <w:b/>
          <w:szCs w:val="22"/>
        </w:rPr>
        <w:fldChar w:fldCharType="separate"/>
      </w:r>
      <w:r w:rsidR="001C24AD">
        <w:rPr>
          <w:b/>
          <w:szCs w:val="22"/>
        </w:rPr>
        <w:t xml:space="preserve"> </w:t>
      </w:r>
      <w:r w:rsidR="001C24AD">
        <w:rPr>
          <w:b/>
          <w:szCs w:val="22"/>
        </w:rPr>
        <w:fldChar w:fldCharType="end"/>
      </w:r>
    </w:p>
    <w:p w14:paraId="4CB5A841" w14:textId="77777777" w:rsidR="002E2C00" w:rsidRPr="00F14FAC" w:rsidRDefault="002E2C00">
      <w:pPr>
        <w:rPr>
          <w:b/>
          <w:noProof/>
          <w:szCs w:val="22"/>
        </w:rPr>
      </w:pPr>
    </w:p>
    <w:p w14:paraId="7004A13F" w14:textId="77777777" w:rsidR="002E2C00" w:rsidRPr="00F14FAC" w:rsidRDefault="002E2C00">
      <w:pPr>
        <w:tabs>
          <w:tab w:val="clear" w:pos="567"/>
          <w:tab w:val="left" w:pos="0"/>
        </w:tabs>
        <w:spacing w:line="240" w:lineRule="auto"/>
        <w:rPr>
          <w:noProof/>
          <w:szCs w:val="22"/>
        </w:rPr>
      </w:pPr>
    </w:p>
    <w:p w14:paraId="7CAAF3B5" w14:textId="0874FB9F"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17.</w:t>
      </w:r>
      <w:r w:rsidRPr="00F14FAC">
        <w:rPr>
          <w:b/>
          <w:noProof/>
          <w:szCs w:val="22"/>
        </w:rPr>
        <w:tab/>
        <w:t>JEDINSTVENI IDENTIFIKATOR – 2D BARKOD</w:t>
      </w:r>
      <w:r w:rsidR="001C24AD">
        <w:rPr>
          <w:b/>
          <w:noProof/>
          <w:szCs w:val="22"/>
        </w:rPr>
        <w:fldChar w:fldCharType="begin"/>
      </w:r>
      <w:r w:rsidR="001C24AD">
        <w:rPr>
          <w:b/>
          <w:noProof/>
          <w:szCs w:val="22"/>
        </w:rPr>
        <w:instrText xml:space="preserve"> DOCVARIABLE VAULT_ND_aafce0e6-86d8-405a-b5ec-809279b9bc42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4554507A" w14:textId="77777777" w:rsidR="002E2C00" w:rsidRPr="00F14FAC" w:rsidRDefault="002E2C00">
      <w:pPr>
        <w:tabs>
          <w:tab w:val="clear" w:pos="567"/>
          <w:tab w:val="left" w:pos="720"/>
        </w:tabs>
        <w:spacing w:line="240" w:lineRule="auto"/>
        <w:rPr>
          <w:noProof/>
          <w:szCs w:val="22"/>
        </w:rPr>
      </w:pPr>
    </w:p>
    <w:p w14:paraId="4EA03D8C" w14:textId="77777777" w:rsidR="002E2C00" w:rsidRPr="00F14FAC" w:rsidRDefault="002E2C00">
      <w:pPr>
        <w:tabs>
          <w:tab w:val="clear" w:pos="567"/>
          <w:tab w:val="left" w:pos="720"/>
        </w:tabs>
        <w:spacing w:line="240" w:lineRule="auto"/>
        <w:rPr>
          <w:noProof/>
          <w:szCs w:val="22"/>
        </w:rPr>
      </w:pPr>
    </w:p>
    <w:p w14:paraId="74660CE8" w14:textId="09F0F887" w:rsidR="002E2C00" w:rsidRPr="00F14FAC" w:rsidRDefault="00ED5D46">
      <w:pPr>
        <w:keepNext/>
        <w:pBdr>
          <w:top w:val="single" w:sz="4" w:space="1" w:color="auto"/>
          <w:left w:val="single" w:sz="4" w:space="4" w:color="auto"/>
          <w:bottom w:val="single" w:sz="4" w:space="1" w:color="auto"/>
          <w:right w:val="single" w:sz="4" w:space="4" w:color="auto"/>
        </w:pBdr>
        <w:spacing w:line="240" w:lineRule="auto"/>
        <w:ind w:left="-3"/>
        <w:outlineLvl w:val="0"/>
        <w:rPr>
          <w:i/>
          <w:noProof/>
          <w:szCs w:val="22"/>
        </w:rPr>
      </w:pPr>
      <w:r w:rsidRPr="00F14FAC">
        <w:rPr>
          <w:b/>
          <w:noProof/>
          <w:szCs w:val="22"/>
        </w:rPr>
        <w:t>18.</w:t>
      </w:r>
      <w:r w:rsidRPr="00F14FAC">
        <w:rPr>
          <w:b/>
          <w:noProof/>
          <w:szCs w:val="22"/>
        </w:rPr>
        <w:tab/>
        <w:t>JEDINSTVENI IDENTIFIKATOR – PODACI ČITLJIVI LJUDSKIM OKOM</w:t>
      </w:r>
      <w:r w:rsidR="001C24AD">
        <w:rPr>
          <w:b/>
          <w:noProof/>
          <w:szCs w:val="22"/>
        </w:rPr>
        <w:fldChar w:fldCharType="begin"/>
      </w:r>
      <w:r w:rsidR="001C24AD">
        <w:rPr>
          <w:b/>
          <w:noProof/>
          <w:szCs w:val="22"/>
        </w:rPr>
        <w:instrText xml:space="preserve"> DOCVARIABLE VAULT_ND_f85ed914-c3f6-4ddc-abda-e8f90e7d1e02 \* MERGEFORMAT </w:instrText>
      </w:r>
      <w:r w:rsidR="001C24AD">
        <w:rPr>
          <w:b/>
          <w:noProof/>
          <w:szCs w:val="22"/>
        </w:rPr>
        <w:fldChar w:fldCharType="separate"/>
      </w:r>
      <w:r w:rsidR="001C24AD">
        <w:rPr>
          <w:b/>
          <w:noProof/>
          <w:szCs w:val="22"/>
        </w:rPr>
        <w:t xml:space="preserve"> </w:t>
      </w:r>
      <w:r w:rsidR="001C24AD">
        <w:rPr>
          <w:b/>
          <w:noProof/>
          <w:szCs w:val="22"/>
        </w:rPr>
        <w:fldChar w:fldCharType="end"/>
      </w:r>
    </w:p>
    <w:p w14:paraId="0A0A1373" w14:textId="77777777" w:rsidR="002E2C00" w:rsidRPr="00F14FAC" w:rsidRDefault="002E2C00">
      <w:pPr>
        <w:tabs>
          <w:tab w:val="clear" w:pos="567"/>
          <w:tab w:val="left" w:pos="720"/>
        </w:tabs>
        <w:spacing w:line="240" w:lineRule="auto"/>
        <w:rPr>
          <w:noProof/>
          <w:szCs w:val="22"/>
        </w:rPr>
      </w:pPr>
    </w:p>
    <w:p w14:paraId="3F98DD4C" w14:textId="77777777" w:rsidR="002E2C00" w:rsidRPr="00F14FAC" w:rsidRDefault="002E2C00">
      <w:pPr>
        <w:rPr>
          <w:b/>
          <w:noProof/>
          <w:szCs w:val="22"/>
        </w:rPr>
      </w:pPr>
    </w:p>
    <w:p w14:paraId="666E8120" w14:textId="77777777" w:rsidR="002E2C00" w:rsidRPr="00F14FAC" w:rsidRDefault="00ED5D46">
      <w:pPr>
        <w:shd w:val="clear" w:color="auto" w:fill="FFFFFF"/>
        <w:tabs>
          <w:tab w:val="clear" w:pos="567"/>
        </w:tabs>
        <w:spacing w:line="240" w:lineRule="auto"/>
        <w:jc w:val="center"/>
        <w:rPr>
          <w:color w:val="000000"/>
          <w:szCs w:val="22"/>
        </w:rPr>
      </w:pPr>
      <w:r w:rsidRPr="00F14FAC">
        <w:rPr>
          <w:b/>
          <w:noProof/>
          <w:szCs w:val="22"/>
        </w:rPr>
        <w:br w:type="page"/>
      </w:r>
    </w:p>
    <w:p w14:paraId="385CA4A2" w14:textId="77777777" w:rsidR="002E2C00" w:rsidRPr="00F14FAC" w:rsidRDefault="002E2C00">
      <w:pPr>
        <w:jc w:val="center"/>
        <w:rPr>
          <w:szCs w:val="22"/>
          <w:lang w:eastAsia="sl-SI"/>
        </w:rPr>
      </w:pPr>
    </w:p>
    <w:p w14:paraId="5524A5EE" w14:textId="77777777" w:rsidR="002E2C00" w:rsidRPr="00F14FAC" w:rsidRDefault="002E2C00">
      <w:pPr>
        <w:tabs>
          <w:tab w:val="clear" w:pos="567"/>
        </w:tabs>
        <w:spacing w:line="240" w:lineRule="auto"/>
        <w:jc w:val="center"/>
        <w:rPr>
          <w:szCs w:val="22"/>
          <w:lang w:eastAsia="sl-SI"/>
        </w:rPr>
      </w:pPr>
    </w:p>
    <w:p w14:paraId="79FE7572" w14:textId="77777777" w:rsidR="002E2C00" w:rsidRPr="00F14FAC" w:rsidRDefault="002E2C00">
      <w:pPr>
        <w:tabs>
          <w:tab w:val="clear" w:pos="567"/>
        </w:tabs>
        <w:spacing w:line="240" w:lineRule="auto"/>
        <w:jc w:val="center"/>
        <w:rPr>
          <w:szCs w:val="22"/>
          <w:lang w:eastAsia="sl-SI"/>
        </w:rPr>
      </w:pPr>
    </w:p>
    <w:p w14:paraId="31EC9C63" w14:textId="77777777" w:rsidR="002E2C00" w:rsidRPr="00F14FAC" w:rsidRDefault="002E2C00">
      <w:pPr>
        <w:tabs>
          <w:tab w:val="clear" w:pos="567"/>
        </w:tabs>
        <w:spacing w:line="240" w:lineRule="auto"/>
        <w:jc w:val="center"/>
        <w:rPr>
          <w:szCs w:val="22"/>
          <w:lang w:eastAsia="sl-SI"/>
        </w:rPr>
      </w:pPr>
    </w:p>
    <w:p w14:paraId="5D38531C" w14:textId="77777777" w:rsidR="002E2C00" w:rsidRPr="00F14FAC" w:rsidRDefault="002E2C00">
      <w:pPr>
        <w:tabs>
          <w:tab w:val="clear" w:pos="567"/>
        </w:tabs>
        <w:spacing w:line="240" w:lineRule="auto"/>
        <w:jc w:val="center"/>
        <w:rPr>
          <w:szCs w:val="22"/>
          <w:lang w:eastAsia="sl-SI"/>
        </w:rPr>
      </w:pPr>
    </w:p>
    <w:p w14:paraId="54D94E82" w14:textId="77777777" w:rsidR="002E2C00" w:rsidRPr="00F14FAC" w:rsidRDefault="002E2C00">
      <w:pPr>
        <w:tabs>
          <w:tab w:val="clear" w:pos="567"/>
        </w:tabs>
        <w:spacing w:line="240" w:lineRule="auto"/>
        <w:jc w:val="center"/>
        <w:rPr>
          <w:szCs w:val="22"/>
          <w:lang w:eastAsia="sl-SI"/>
        </w:rPr>
      </w:pPr>
    </w:p>
    <w:p w14:paraId="2FA5BC4D" w14:textId="77777777" w:rsidR="002E2C00" w:rsidRPr="00F14FAC" w:rsidRDefault="002E2C00">
      <w:pPr>
        <w:tabs>
          <w:tab w:val="clear" w:pos="567"/>
        </w:tabs>
        <w:spacing w:line="240" w:lineRule="auto"/>
        <w:jc w:val="center"/>
        <w:rPr>
          <w:szCs w:val="22"/>
          <w:lang w:eastAsia="sl-SI"/>
        </w:rPr>
      </w:pPr>
    </w:p>
    <w:p w14:paraId="04359F1B" w14:textId="77777777" w:rsidR="002E2C00" w:rsidRPr="00F14FAC" w:rsidRDefault="002E2C00">
      <w:pPr>
        <w:tabs>
          <w:tab w:val="clear" w:pos="567"/>
        </w:tabs>
        <w:spacing w:line="240" w:lineRule="auto"/>
        <w:jc w:val="center"/>
        <w:rPr>
          <w:szCs w:val="22"/>
          <w:lang w:eastAsia="sl-SI"/>
        </w:rPr>
      </w:pPr>
    </w:p>
    <w:p w14:paraId="18258D14" w14:textId="77777777" w:rsidR="002E2C00" w:rsidRPr="00F14FAC" w:rsidRDefault="002E2C00">
      <w:pPr>
        <w:tabs>
          <w:tab w:val="clear" w:pos="567"/>
        </w:tabs>
        <w:spacing w:line="240" w:lineRule="auto"/>
        <w:jc w:val="center"/>
        <w:rPr>
          <w:szCs w:val="22"/>
          <w:lang w:eastAsia="sl-SI"/>
        </w:rPr>
      </w:pPr>
    </w:p>
    <w:p w14:paraId="73A1E991" w14:textId="77777777" w:rsidR="002E2C00" w:rsidRPr="00F14FAC" w:rsidRDefault="002E2C00">
      <w:pPr>
        <w:tabs>
          <w:tab w:val="clear" w:pos="567"/>
        </w:tabs>
        <w:spacing w:line="240" w:lineRule="auto"/>
        <w:jc w:val="center"/>
        <w:rPr>
          <w:szCs w:val="22"/>
          <w:lang w:eastAsia="sl-SI"/>
        </w:rPr>
      </w:pPr>
    </w:p>
    <w:p w14:paraId="258A4D73" w14:textId="77777777" w:rsidR="002E2C00" w:rsidRPr="00F14FAC" w:rsidRDefault="002E2C00">
      <w:pPr>
        <w:tabs>
          <w:tab w:val="clear" w:pos="567"/>
        </w:tabs>
        <w:spacing w:line="240" w:lineRule="auto"/>
        <w:jc w:val="center"/>
        <w:rPr>
          <w:szCs w:val="22"/>
          <w:lang w:eastAsia="sl-SI"/>
        </w:rPr>
      </w:pPr>
    </w:p>
    <w:p w14:paraId="45C9EC4D" w14:textId="77777777" w:rsidR="002E2C00" w:rsidRPr="00F14FAC" w:rsidRDefault="002E2C00">
      <w:pPr>
        <w:tabs>
          <w:tab w:val="clear" w:pos="567"/>
        </w:tabs>
        <w:spacing w:line="240" w:lineRule="auto"/>
        <w:jc w:val="center"/>
        <w:rPr>
          <w:szCs w:val="22"/>
          <w:lang w:eastAsia="sl-SI"/>
        </w:rPr>
      </w:pPr>
    </w:p>
    <w:p w14:paraId="6E7B104D" w14:textId="77777777" w:rsidR="002E2C00" w:rsidRPr="00F14FAC" w:rsidRDefault="002E2C00">
      <w:pPr>
        <w:tabs>
          <w:tab w:val="clear" w:pos="567"/>
        </w:tabs>
        <w:spacing w:line="240" w:lineRule="auto"/>
        <w:jc w:val="center"/>
        <w:rPr>
          <w:szCs w:val="22"/>
          <w:lang w:eastAsia="sl-SI"/>
        </w:rPr>
      </w:pPr>
    </w:p>
    <w:p w14:paraId="022D3B02" w14:textId="77777777" w:rsidR="002E2C00" w:rsidRPr="00F14FAC" w:rsidRDefault="002E2C00">
      <w:pPr>
        <w:tabs>
          <w:tab w:val="clear" w:pos="567"/>
        </w:tabs>
        <w:spacing w:line="240" w:lineRule="auto"/>
        <w:jc w:val="center"/>
        <w:rPr>
          <w:szCs w:val="22"/>
          <w:lang w:eastAsia="sl-SI"/>
        </w:rPr>
      </w:pPr>
    </w:p>
    <w:p w14:paraId="1C3D77E6" w14:textId="77777777" w:rsidR="002E2C00" w:rsidRPr="00F14FAC" w:rsidRDefault="002E2C00">
      <w:pPr>
        <w:tabs>
          <w:tab w:val="clear" w:pos="567"/>
        </w:tabs>
        <w:spacing w:line="240" w:lineRule="auto"/>
        <w:jc w:val="center"/>
        <w:rPr>
          <w:szCs w:val="22"/>
          <w:lang w:eastAsia="sl-SI"/>
        </w:rPr>
      </w:pPr>
    </w:p>
    <w:p w14:paraId="7D2D608F" w14:textId="77777777" w:rsidR="002E2C00" w:rsidRPr="00F14FAC" w:rsidRDefault="002E2C00">
      <w:pPr>
        <w:tabs>
          <w:tab w:val="clear" w:pos="567"/>
        </w:tabs>
        <w:spacing w:line="240" w:lineRule="auto"/>
        <w:jc w:val="center"/>
        <w:rPr>
          <w:szCs w:val="22"/>
          <w:lang w:eastAsia="sl-SI"/>
        </w:rPr>
      </w:pPr>
    </w:p>
    <w:p w14:paraId="50DE5305" w14:textId="77777777" w:rsidR="002E2C00" w:rsidRPr="00F14FAC" w:rsidRDefault="002E2C00">
      <w:pPr>
        <w:tabs>
          <w:tab w:val="clear" w:pos="567"/>
        </w:tabs>
        <w:spacing w:line="240" w:lineRule="auto"/>
        <w:jc w:val="center"/>
        <w:rPr>
          <w:szCs w:val="22"/>
          <w:lang w:eastAsia="sl-SI"/>
        </w:rPr>
      </w:pPr>
    </w:p>
    <w:p w14:paraId="7C23D76E" w14:textId="77777777" w:rsidR="002E2C00" w:rsidRPr="00F14FAC" w:rsidRDefault="002E2C00">
      <w:pPr>
        <w:tabs>
          <w:tab w:val="clear" w:pos="567"/>
        </w:tabs>
        <w:spacing w:line="240" w:lineRule="auto"/>
        <w:jc w:val="center"/>
        <w:rPr>
          <w:szCs w:val="22"/>
          <w:lang w:eastAsia="sl-SI"/>
        </w:rPr>
      </w:pPr>
    </w:p>
    <w:p w14:paraId="060C9764" w14:textId="77777777" w:rsidR="002E2C00" w:rsidRPr="00F14FAC" w:rsidRDefault="002E2C00">
      <w:pPr>
        <w:tabs>
          <w:tab w:val="clear" w:pos="567"/>
        </w:tabs>
        <w:spacing w:line="240" w:lineRule="auto"/>
        <w:jc w:val="center"/>
        <w:rPr>
          <w:szCs w:val="22"/>
          <w:lang w:eastAsia="sl-SI"/>
        </w:rPr>
      </w:pPr>
    </w:p>
    <w:p w14:paraId="2C1897B1" w14:textId="77777777" w:rsidR="002E2C00" w:rsidRPr="00F14FAC" w:rsidRDefault="002E2C00">
      <w:pPr>
        <w:spacing w:line="240" w:lineRule="auto"/>
        <w:jc w:val="center"/>
        <w:rPr>
          <w:noProof/>
          <w:szCs w:val="22"/>
          <w:lang w:eastAsia="sl-SI"/>
        </w:rPr>
      </w:pPr>
    </w:p>
    <w:p w14:paraId="46803C43" w14:textId="77777777" w:rsidR="002E2C00" w:rsidRPr="00F14FAC" w:rsidRDefault="002E2C00">
      <w:pPr>
        <w:spacing w:line="240" w:lineRule="auto"/>
        <w:jc w:val="center"/>
        <w:rPr>
          <w:noProof/>
          <w:szCs w:val="22"/>
          <w:lang w:eastAsia="sl-SI"/>
        </w:rPr>
      </w:pPr>
    </w:p>
    <w:p w14:paraId="4094C3CF" w14:textId="77777777" w:rsidR="002E2C00" w:rsidRPr="00F14FAC" w:rsidRDefault="002E2C00">
      <w:pPr>
        <w:spacing w:line="240" w:lineRule="auto"/>
        <w:jc w:val="center"/>
        <w:rPr>
          <w:noProof/>
          <w:szCs w:val="22"/>
          <w:lang w:eastAsia="sl-SI"/>
        </w:rPr>
      </w:pPr>
    </w:p>
    <w:p w14:paraId="2628C480" w14:textId="77777777" w:rsidR="002E2C00" w:rsidRPr="00F14FAC" w:rsidRDefault="002E2C00">
      <w:pPr>
        <w:spacing w:line="240" w:lineRule="auto"/>
        <w:jc w:val="center"/>
        <w:rPr>
          <w:noProof/>
          <w:szCs w:val="22"/>
          <w:lang w:eastAsia="sl-SI"/>
        </w:rPr>
      </w:pPr>
    </w:p>
    <w:p w14:paraId="05073659" w14:textId="77777777" w:rsidR="002E2C00" w:rsidRPr="00F14FAC" w:rsidRDefault="00ED5D46">
      <w:pPr>
        <w:pStyle w:val="TitleA"/>
        <w:rPr>
          <w:lang w:val="hr-HR" w:eastAsia="sl-SI"/>
        </w:rPr>
      </w:pPr>
      <w:r w:rsidRPr="00F14FAC">
        <w:rPr>
          <w:lang w:val="hr-HR"/>
        </w:rPr>
        <w:t>B. UPUTA O LIJEKU</w:t>
      </w:r>
    </w:p>
    <w:p w14:paraId="00BCB1A1" w14:textId="77777777" w:rsidR="002E2C00" w:rsidRPr="00F14FAC" w:rsidRDefault="002E2C00">
      <w:pPr>
        <w:spacing w:line="240" w:lineRule="auto"/>
        <w:jc w:val="center"/>
        <w:rPr>
          <w:noProof/>
          <w:szCs w:val="22"/>
          <w:lang w:eastAsia="sl-SI"/>
        </w:rPr>
      </w:pPr>
    </w:p>
    <w:p w14:paraId="61F710ED" w14:textId="77777777" w:rsidR="002E2C00" w:rsidRPr="00F14FAC" w:rsidRDefault="002E2C00">
      <w:pPr>
        <w:spacing w:line="240" w:lineRule="auto"/>
        <w:jc w:val="center"/>
        <w:rPr>
          <w:noProof/>
          <w:szCs w:val="22"/>
          <w:lang w:eastAsia="sl-SI"/>
        </w:rPr>
      </w:pPr>
    </w:p>
    <w:p w14:paraId="5E515114" w14:textId="77777777" w:rsidR="002E2C00" w:rsidRPr="00F14FAC" w:rsidRDefault="002E2C00">
      <w:pPr>
        <w:spacing w:line="240" w:lineRule="auto"/>
        <w:jc w:val="center"/>
        <w:rPr>
          <w:noProof/>
          <w:szCs w:val="22"/>
          <w:lang w:eastAsia="sl-SI"/>
        </w:rPr>
      </w:pPr>
    </w:p>
    <w:p w14:paraId="70A050AB" w14:textId="77777777" w:rsidR="002E2C00" w:rsidRPr="00F14FAC" w:rsidRDefault="002E2C00">
      <w:pPr>
        <w:spacing w:line="240" w:lineRule="auto"/>
        <w:jc w:val="center"/>
        <w:rPr>
          <w:noProof/>
          <w:szCs w:val="22"/>
          <w:lang w:eastAsia="sl-SI"/>
        </w:rPr>
      </w:pPr>
    </w:p>
    <w:p w14:paraId="5143993F" w14:textId="77777777" w:rsidR="002E2C00" w:rsidRPr="00F14FAC" w:rsidRDefault="00ED5D46">
      <w:pPr>
        <w:tabs>
          <w:tab w:val="clear" w:pos="567"/>
        </w:tabs>
        <w:spacing w:line="240" w:lineRule="auto"/>
        <w:jc w:val="center"/>
        <w:rPr>
          <w:szCs w:val="22"/>
        </w:rPr>
      </w:pPr>
      <w:r w:rsidRPr="00F14FAC">
        <w:rPr>
          <w:b/>
          <w:noProof/>
          <w:szCs w:val="22"/>
          <w:lang w:eastAsia="sl-SI"/>
        </w:rPr>
        <w:br w:type="page"/>
      </w:r>
      <w:r w:rsidRPr="00F14FAC">
        <w:rPr>
          <w:b/>
          <w:szCs w:val="22"/>
        </w:rPr>
        <w:lastRenderedPageBreak/>
        <w:t>Uputa o lijeku: Informacija za korisnika</w:t>
      </w:r>
    </w:p>
    <w:p w14:paraId="295AD9BC" w14:textId="77777777" w:rsidR="002E2C00" w:rsidRPr="00F14FAC" w:rsidRDefault="002E2C00">
      <w:pPr>
        <w:tabs>
          <w:tab w:val="clear" w:pos="567"/>
        </w:tabs>
        <w:spacing w:line="240" w:lineRule="auto"/>
        <w:jc w:val="center"/>
        <w:rPr>
          <w:b/>
          <w:bCs/>
          <w:szCs w:val="22"/>
        </w:rPr>
      </w:pPr>
    </w:p>
    <w:p w14:paraId="1D5FBE97" w14:textId="77777777" w:rsidR="002E2C00" w:rsidRPr="00F14FAC" w:rsidRDefault="00ED5D46">
      <w:pPr>
        <w:tabs>
          <w:tab w:val="clear" w:pos="567"/>
        </w:tabs>
        <w:spacing w:line="240" w:lineRule="auto"/>
        <w:jc w:val="center"/>
        <w:rPr>
          <w:b/>
          <w:szCs w:val="22"/>
        </w:rPr>
      </w:pPr>
      <w:r w:rsidRPr="00F14FAC">
        <w:rPr>
          <w:b/>
          <w:bCs/>
          <w:szCs w:val="22"/>
        </w:rPr>
        <w:t>Rivastigmin Actavis</w:t>
      </w:r>
      <w:r w:rsidRPr="00F14FAC">
        <w:rPr>
          <w:b/>
          <w:szCs w:val="22"/>
        </w:rPr>
        <w:t xml:space="preserve"> 1,5 mg tvrde kapsule </w:t>
      </w:r>
    </w:p>
    <w:p w14:paraId="7D1F70A8" w14:textId="77777777" w:rsidR="002E2C00" w:rsidRPr="00F14FAC" w:rsidRDefault="00ED5D46">
      <w:pPr>
        <w:tabs>
          <w:tab w:val="clear" w:pos="567"/>
        </w:tabs>
        <w:spacing w:line="240" w:lineRule="auto"/>
        <w:jc w:val="center"/>
        <w:rPr>
          <w:b/>
          <w:szCs w:val="22"/>
        </w:rPr>
      </w:pPr>
      <w:r w:rsidRPr="00F14FAC">
        <w:rPr>
          <w:b/>
          <w:bCs/>
          <w:szCs w:val="22"/>
        </w:rPr>
        <w:t>Rivastigmin Actavis</w:t>
      </w:r>
      <w:r w:rsidRPr="00F14FAC">
        <w:rPr>
          <w:b/>
          <w:szCs w:val="22"/>
        </w:rPr>
        <w:t xml:space="preserve"> 3 mg tvrde kapsule</w:t>
      </w:r>
    </w:p>
    <w:p w14:paraId="3A31DA03" w14:textId="77777777" w:rsidR="002E2C00" w:rsidRPr="00F14FAC" w:rsidRDefault="00ED5D46">
      <w:pPr>
        <w:tabs>
          <w:tab w:val="clear" w:pos="567"/>
        </w:tabs>
        <w:spacing w:line="240" w:lineRule="auto"/>
        <w:jc w:val="center"/>
        <w:rPr>
          <w:b/>
          <w:szCs w:val="22"/>
        </w:rPr>
      </w:pPr>
      <w:r w:rsidRPr="00F14FAC">
        <w:rPr>
          <w:b/>
          <w:bCs/>
          <w:szCs w:val="22"/>
        </w:rPr>
        <w:t>Rivastigmin Actavis</w:t>
      </w:r>
      <w:r w:rsidRPr="00F14FAC">
        <w:rPr>
          <w:b/>
          <w:szCs w:val="22"/>
        </w:rPr>
        <w:t xml:space="preserve"> 4,5 mg tvrde kapsule</w:t>
      </w:r>
    </w:p>
    <w:p w14:paraId="25857E08" w14:textId="77777777" w:rsidR="002E2C00" w:rsidRPr="00F14FAC" w:rsidRDefault="00ED5D46">
      <w:pPr>
        <w:tabs>
          <w:tab w:val="clear" w:pos="567"/>
        </w:tabs>
        <w:spacing w:line="240" w:lineRule="auto"/>
        <w:jc w:val="center"/>
        <w:rPr>
          <w:b/>
          <w:szCs w:val="22"/>
        </w:rPr>
      </w:pPr>
      <w:r w:rsidRPr="00F14FAC">
        <w:rPr>
          <w:b/>
          <w:bCs/>
          <w:szCs w:val="22"/>
        </w:rPr>
        <w:t>Rivastigmin Actavis</w:t>
      </w:r>
      <w:r w:rsidRPr="00F14FAC">
        <w:rPr>
          <w:b/>
          <w:szCs w:val="22"/>
        </w:rPr>
        <w:t xml:space="preserve"> 6 mg tvrde kapsule</w:t>
      </w:r>
    </w:p>
    <w:p w14:paraId="0D40C3B0" w14:textId="77777777" w:rsidR="002E2C00" w:rsidRPr="00F14FAC" w:rsidRDefault="002E2C00">
      <w:pPr>
        <w:tabs>
          <w:tab w:val="clear" w:pos="567"/>
        </w:tabs>
        <w:spacing w:line="240" w:lineRule="auto"/>
        <w:jc w:val="center"/>
        <w:rPr>
          <w:b/>
          <w:szCs w:val="22"/>
        </w:rPr>
      </w:pPr>
    </w:p>
    <w:p w14:paraId="089FF50F" w14:textId="77777777" w:rsidR="002E2C00" w:rsidRPr="00F14FAC" w:rsidRDefault="00ED5D46">
      <w:pPr>
        <w:tabs>
          <w:tab w:val="clear" w:pos="567"/>
        </w:tabs>
        <w:spacing w:line="240" w:lineRule="auto"/>
        <w:jc w:val="center"/>
        <w:rPr>
          <w:szCs w:val="22"/>
        </w:rPr>
      </w:pPr>
      <w:r w:rsidRPr="00F14FAC">
        <w:rPr>
          <w:color w:val="000000"/>
          <w:spacing w:val="-2"/>
          <w:szCs w:val="22"/>
        </w:rPr>
        <w:t>rivastigmin</w:t>
      </w:r>
    </w:p>
    <w:p w14:paraId="7B88E3D0" w14:textId="77777777" w:rsidR="002E2C00" w:rsidRPr="00F14FAC" w:rsidRDefault="002E2C00">
      <w:pPr>
        <w:tabs>
          <w:tab w:val="clear" w:pos="567"/>
        </w:tabs>
        <w:spacing w:line="240" w:lineRule="auto"/>
        <w:jc w:val="center"/>
        <w:rPr>
          <w:szCs w:val="22"/>
        </w:rPr>
      </w:pPr>
    </w:p>
    <w:p w14:paraId="4D989893" w14:textId="77777777" w:rsidR="002E2C00" w:rsidRPr="00F14FAC" w:rsidRDefault="00ED5D46">
      <w:pPr>
        <w:keepNext/>
        <w:tabs>
          <w:tab w:val="clear" w:pos="567"/>
        </w:tabs>
        <w:spacing w:line="240" w:lineRule="auto"/>
        <w:rPr>
          <w:szCs w:val="22"/>
        </w:rPr>
      </w:pPr>
      <w:r w:rsidRPr="00F14FAC">
        <w:rPr>
          <w:b/>
          <w:szCs w:val="22"/>
        </w:rPr>
        <w:t>Pažljivo pročitajte cijelu uputu</w:t>
      </w:r>
      <w:r w:rsidRPr="00F14FAC">
        <w:rPr>
          <w:b/>
          <w:noProof/>
          <w:szCs w:val="22"/>
        </w:rPr>
        <w:t xml:space="preserve"> p</w:t>
      </w:r>
      <w:r w:rsidRPr="00F14FAC">
        <w:rPr>
          <w:b/>
          <w:szCs w:val="22"/>
        </w:rPr>
        <w:t>rije nego počnete uzimati ovaj lijek jer sadrži Vama važne podatke.</w:t>
      </w:r>
    </w:p>
    <w:p w14:paraId="72221C89" w14:textId="77777777" w:rsidR="002E2C00" w:rsidRPr="00F14FAC" w:rsidRDefault="00ED5D46">
      <w:pPr>
        <w:tabs>
          <w:tab w:val="clear" w:pos="567"/>
        </w:tabs>
        <w:spacing w:line="240" w:lineRule="auto"/>
        <w:ind w:right="-2"/>
        <w:rPr>
          <w:szCs w:val="22"/>
        </w:rPr>
      </w:pPr>
      <w:r w:rsidRPr="00F14FAC">
        <w:rPr>
          <w:noProof/>
          <w:szCs w:val="22"/>
        </w:rPr>
        <w:t>-</w:t>
      </w:r>
      <w:r w:rsidRPr="00F14FAC">
        <w:rPr>
          <w:noProof/>
          <w:szCs w:val="22"/>
        </w:rPr>
        <w:tab/>
        <w:t>Sačuvajte ovu uputu. Možda ćete je trebati ponovno pročitati</w:t>
      </w:r>
      <w:r w:rsidRPr="00F14FAC">
        <w:rPr>
          <w:szCs w:val="22"/>
        </w:rPr>
        <w:t>.</w:t>
      </w:r>
    </w:p>
    <w:p w14:paraId="21ADAB82" w14:textId="77777777" w:rsidR="002E2C00" w:rsidRPr="00F14FAC" w:rsidRDefault="00ED5D46">
      <w:pPr>
        <w:tabs>
          <w:tab w:val="clear" w:pos="567"/>
        </w:tabs>
        <w:spacing w:line="240" w:lineRule="auto"/>
        <w:ind w:right="-2"/>
        <w:rPr>
          <w:szCs w:val="22"/>
        </w:rPr>
      </w:pPr>
      <w:r w:rsidRPr="00F14FAC">
        <w:rPr>
          <w:noProof/>
          <w:szCs w:val="22"/>
        </w:rPr>
        <w:t>-</w:t>
      </w:r>
      <w:r w:rsidRPr="00F14FAC">
        <w:rPr>
          <w:noProof/>
          <w:szCs w:val="22"/>
        </w:rPr>
        <w:tab/>
        <w:t>Ako imate dodatnih pitanja, obratite se svom liječniku, ljekarniku ili medicinskoj sestri</w:t>
      </w:r>
      <w:r w:rsidRPr="00F14FAC">
        <w:rPr>
          <w:szCs w:val="22"/>
        </w:rPr>
        <w:t>.</w:t>
      </w:r>
    </w:p>
    <w:p w14:paraId="1E9957E5" w14:textId="77777777" w:rsidR="002E2C00" w:rsidRPr="00F14FAC" w:rsidRDefault="00ED5D46">
      <w:pPr>
        <w:tabs>
          <w:tab w:val="clear" w:pos="567"/>
        </w:tabs>
        <w:spacing w:line="240" w:lineRule="auto"/>
        <w:ind w:left="567" w:right="-2" w:hanging="567"/>
        <w:rPr>
          <w:szCs w:val="22"/>
        </w:rPr>
      </w:pPr>
      <w:r w:rsidRPr="00F14FAC">
        <w:rPr>
          <w:noProof/>
          <w:szCs w:val="22"/>
        </w:rPr>
        <w:t>-</w:t>
      </w:r>
      <w:r w:rsidRPr="00F14FAC">
        <w:rPr>
          <w:noProof/>
          <w:szCs w:val="22"/>
        </w:rPr>
        <w:tab/>
        <w:t>Ovaj je lijek propisan samo Vama. Nemojte ga davati drugima. Može im naškoditi, čak i ako su njihovi znakovi bolesti jednaki Vašima</w:t>
      </w:r>
      <w:r w:rsidRPr="00F14FAC">
        <w:rPr>
          <w:szCs w:val="22"/>
        </w:rPr>
        <w:t>.</w:t>
      </w:r>
    </w:p>
    <w:p w14:paraId="7BCDB279" w14:textId="77777777" w:rsidR="002E2C00" w:rsidRPr="00F14FAC" w:rsidRDefault="00ED5D46">
      <w:pPr>
        <w:tabs>
          <w:tab w:val="clear" w:pos="567"/>
        </w:tabs>
        <w:spacing w:line="240" w:lineRule="auto"/>
        <w:ind w:left="567" w:right="-2" w:hanging="567"/>
        <w:rPr>
          <w:szCs w:val="22"/>
        </w:rPr>
      </w:pPr>
      <w:r w:rsidRPr="00F14FAC">
        <w:rPr>
          <w:noProof/>
          <w:szCs w:val="22"/>
        </w:rPr>
        <w:t>-</w:t>
      </w:r>
      <w:r w:rsidRPr="00F14FAC">
        <w:rPr>
          <w:noProof/>
          <w:szCs w:val="22"/>
        </w:rPr>
        <w:tab/>
      </w:r>
      <w:r w:rsidRPr="00F14FAC">
        <w:rPr>
          <w:color w:val="000000"/>
          <w:szCs w:val="22"/>
        </w:rPr>
        <w:t>Ako primijetite bilo koju nuspojavu, potrebno je obavijestiti liječnika</w:t>
      </w:r>
      <w:r w:rsidRPr="00F14FAC">
        <w:rPr>
          <w:noProof/>
          <w:szCs w:val="22"/>
        </w:rPr>
        <w:t>,</w:t>
      </w:r>
      <w:r w:rsidRPr="00F14FAC">
        <w:rPr>
          <w:color w:val="000000"/>
          <w:szCs w:val="22"/>
        </w:rPr>
        <w:t xml:space="preserve"> ljekarnika ili medicinsku sestru</w:t>
      </w:r>
      <w:r w:rsidRPr="00F14FAC">
        <w:rPr>
          <w:szCs w:val="22"/>
        </w:rPr>
        <w:t xml:space="preserve">. </w:t>
      </w:r>
      <w:r w:rsidRPr="00F14FAC">
        <w:rPr>
          <w:color w:val="000000"/>
          <w:szCs w:val="22"/>
        </w:rPr>
        <w:t>To uključuje i svaku moguću nuspojavu koja nije navedena u ovoj uputi</w:t>
      </w:r>
      <w:r w:rsidRPr="00F14FAC">
        <w:rPr>
          <w:szCs w:val="22"/>
        </w:rPr>
        <w:t xml:space="preserve">. </w:t>
      </w:r>
      <w:r w:rsidRPr="00F14FAC">
        <w:rPr>
          <w:noProof/>
          <w:color w:val="000000"/>
          <w:szCs w:val="22"/>
        </w:rPr>
        <w:t>Pogledajte</w:t>
      </w:r>
      <w:r w:rsidRPr="00F14FAC">
        <w:rPr>
          <w:noProof/>
          <w:szCs w:val="22"/>
        </w:rPr>
        <w:t xml:space="preserve"> dio 4.</w:t>
      </w:r>
    </w:p>
    <w:p w14:paraId="1D44B456" w14:textId="77777777" w:rsidR="002E2C00" w:rsidRPr="00F14FAC" w:rsidRDefault="002E2C00">
      <w:pPr>
        <w:numPr>
          <w:ilvl w:val="12"/>
          <w:numId w:val="0"/>
        </w:numPr>
        <w:tabs>
          <w:tab w:val="clear" w:pos="567"/>
        </w:tabs>
        <w:spacing w:line="240" w:lineRule="auto"/>
        <w:ind w:right="-2"/>
        <w:rPr>
          <w:szCs w:val="22"/>
        </w:rPr>
      </w:pPr>
    </w:p>
    <w:p w14:paraId="6FC6FBC4" w14:textId="77777777" w:rsidR="002E2C00" w:rsidRPr="00F14FAC" w:rsidRDefault="00ED5D46">
      <w:pPr>
        <w:keepNext/>
        <w:numPr>
          <w:ilvl w:val="12"/>
          <w:numId w:val="0"/>
        </w:numPr>
        <w:tabs>
          <w:tab w:val="clear" w:pos="567"/>
        </w:tabs>
        <w:spacing w:line="240" w:lineRule="auto"/>
        <w:rPr>
          <w:b/>
          <w:szCs w:val="22"/>
        </w:rPr>
      </w:pPr>
      <w:r w:rsidRPr="00F14FAC">
        <w:rPr>
          <w:b/>
          <w:noProof/>
          <w:szCs w:val="22"/>
        </w:rPr>
        <w:t xml:space="preserve">Što se nalazi u ovoj uputi: </w:t>
      </w:r>
    </w:p>
    <w:p w14:paraId="3FB574B5" w14:textId="77777777" w:rsidR="002E2C00" w:rsidRPr="00F14FAC" w:rsidRDefault="00ED5D46">
      <w:pPr>
        <w:tabs>
          <w:tab w:val="clear" w:pos="567"/>
        </w:tabs>
        <w:spacing w:line="240" w:lineRule="auto"/>
        <w:ind w:left="567" w:right="-29" w:hanging="567"/>
        <w:rPr>
          <w:szCs w:val="22"/>
        </w:rPr>
      </w:pPr>
      <w:r w:rsidRPr="00F14FAC">
        <w:rPr>
          <w:szCs w:val="22"/>
        </w:rPr>
        <w:t>1.</w:t>
      </w:r>
      <w:r w:rsidRPr="00F14FAC">
        <w:rPr>
          <w:szCs w:val="22"/>
        </w:rPr>
        <w:tab/>
        <w:t>Što je Rivastigmin Actavis i za što se koristi</w:t>
      </w:r>
    </w:p>
    <w:p w14:paraId="2F4B09D0" w14:textId="77777777" w:rsidR="002E2C00" w:rsidRPr="00F14FAC" w:rsidRDefault="00ED5D46">
      <w:pPr>
        <w:tabs>
          <w:tab w:val="clear" w:pos="567"/>
        </w:tabs>
        <w:spacing w:line="240" w:lineRule="auto"/>
        <w:ind w:left="567" w:right="-29" w:hanging="567"/>
        <w:rPr>
          <w:szCs w:val="22"/>
        </w:rPr>
      </w:pPr>
      <w:r w:rsidRPr="00F14FAC">
        <w:rPr>
          <w:szCs w:val="22"/>
        </w:rPr>
        <w:t>2.</w:t>
      </w:r>
      <w:r w:rsidRPr="00F14FAC">
        <w:rPr>
          <w:szCs w:val="22"/>
        </w:rPr>
        <w:tab/>
        <w:t>Što morate znati prije nego počnete uzimati Rivastigmin Actavis</w:t>
      </w:r>
    </w:p>
    <w:p w14:paraId="6CC44408" w14:textId="77777777" w:rsidR="002E2C00" w:rsidRPr="00F14FAC" w:rsidRDefault="00ED5D46">
      <w:pPr>
        <w:tabs>
          <w:tab w:val="clear" w:pos="567"/>
        </w:tabs>
        <w:spacing w:line="240" w:lineRule="auto"/>
        <w:ind w:left="567" w:right="-29" w:hanging="567"/>
        <w:rPr>
          <w:szCs w:val="22"/>
        </w:rPr>
      </w:pPr>
      <w:r w:rsidRPr="00F14FAC">
        <w:rPr>
          <w:szCs w:val="22"/>
        </w:rPr>
        <w:t>3.</w:t>
      </w:r>
      <w:r w:rsidRPr="00F14FAC">
        <w:rPr>
          <w:szCs w:val="22"/>
        </w:rPr>
        <w:tab/>
        <w:t xml:space="preserve">Kako uzimati Rivastigmin Actavis </w:t>
      </w:r>
    </w:p>
    <w:p w14:paraId="4072CE15" w14:textId="77777777" w:rsidR="002E2C00" w:rsidRPr="00F14FAC" w:rsidRDefault="00ED5D46">
      <w:pPr>
        <w:tabs>
          <w:tab w:val="clear" w:pos="567"/>
        </w:tabs>
        <w:spacing w:line="240" w:lineRule="auto"/>
        <w:ind w:left="567" w:right="-29" w:hanging="567"/>
        <w:rPr>
          <w:szCs w:val="22"/>
        </w:rPr>
      </w:pPr>
      <w:r w:rsidRPr="00F14FAC">
        <w:rPr>
          <w:szCs w:val="22"/>
        </w:rPr>
        <w:t>4.</w:t>
      </w:r>
      <w:r w:rsidRPr="00F14FAC">
        <w:rPr>
          <w:szCs w:val="22"/>
        </w:rPr>
        <w:tab/>
        <w:t>Moguće nuspojave</w:t>
      </w:r>
    </w:p>
    <w:p w14:paraId="0F58DA1E" w14:textId="77777777" w:rsidR="002E2C00" w:rsidRPr="00F14FAC" w:rsidRDefault="00ED5D46">
      <w:pPr>
        <w:tabs>
          <w:tab w:val="clear" w:pos="567"/>
        </w:tabs>
        <w:spacing w:line="240" w:lineRule="auto"/>
        <w:ind w:left="567" w:right="-29" w:hanging="567"/>
        <w:rPr>
          <w:szCs w:val="22"/>
        </w:rPr>
      </w:pPr>
      <w:r w:rsidRPr="00F14FAC">
        <w:rPr>
          <w:szCs w:val="22"/>
        </w:rPr>
        <w:t>5.</w:t>
      </w:r>
      <w:r w:rsidRPr="00F14FAC">
        <w:rPr>
          <w:szCs w:val="22"/>
        </w:rPr>
        <w:tab/>
        <w:t>Kako čuvati Rivastigmin Actavis</w:t>
      </w:r>
    </w:p>
    <w:p w14:paraId="5EB4663F" w14:textId="77777777" w:rsidR="002E2C00" w:rsidRPr="00F14FAC" w:rsidRDefault="00ED5D46">
      <w:pPr>
        <w:tabs>
          <w:tab w:val="clear" w:pos="567"/>
        </w:tabs>
        <w:spacing w:line="240" w:lineRule="auto"/>
        <w:ind w:left="567" w:right="-29" w:hanging="567"/>
        <w:rPr>
          <w:szCs w:val="22"/>
        </w:rPr>
      </w:pPr>
      <w:r w:rsidRPr="00F14FAC">
        <w:rPr>
          <w:szCs w:val="22"/>
        </w:rPr>
        <w:t>6.</w:t>
      </w:r>
      <w:r w:rsidRPr="00F14FAC">
        <w:rPr>
          <w:szCs w:val="22"/>
        </w:rPr>
        <w:tab/>
        <w:t>Sadržaj pakiranja i druge informacije</w:t>
      </w:r>
    </w:p>
    <w:p w14:paraId="49C36550" w14:textId="77777777" w:rsidR="002E2C00" w:rsidRPr="00F14FAC" w:rsidRDefault="002E2C00">
      <w:pPr>
        <w:widowControl w:val="0"/>
        <w:spacing w:line="240" w:lineRule="auto"/>
        <w:rPr>
          <w:szCs w:val="22"/>
        </w:rPr>
      </w:pPr>
    </w:p>
    <w:p w14:paraId="68129383" w14:textId="77777777" w:rsidR="002E2C00" w:rsidRPr="00F14FAC" w:rsidRDefault="002E2C00">
      <w:pPr>
        <w:widowControl w:val="0"/>
        <w:spacing w:line="240" w:lineRule="auto"/>
        <w:rPr>
          <w:szCs w:val="22"/>
        </w:rPr>
      </w:pPr>
    </w:p>
    <w:p w14:paraId="2BB2068C" w14:textId="77777777" w:rsidR="002E2C00" w:rsidRPr="00F14FAC" w:rsidRDefault="00ED5D46">
      <w:pPr>
        <w:keepNext/>
        <w:widowControl w:val="0"/>
        <w:spacing w:line="240" w:lineRule="auto"/>
        <w:rPr>
          <w:b/>
          <w:szCs w:val="22"/>
        </w:rPr>
      </w:pPr>
      <w:r w:rsidRPr="00F14FAC">
        <w:rPr>
          <w:b/>
          <w:szCs w:val="22"/>
        </w:rPr>
        <w:t>1.</w:t>
      </w:r>
      <w:r w:rsidRPr="00F14FAC">
        <w:rPr>
          <w:b/>
          <w:szCs w:val="22"/>
        </w:rPr>
        <w:tab/>
        <w:t>Što je Rivastigmin Actavis i za što se koristi</w:t>
      </w:r>
    </w:p>
    <w:p w14:paraId="67B1E94C" w14:textId="77777777" w:rsidR="002E2C00" w:rsidRPr="00F14FAC" w:rsidRDefault="002E2C00">
      <w:pPr>
        <w:keepNext/>
        <w:widowControl w:val="0"/>
        <w:spacing w:line="240" w:lineRule="auto"/>
        <w:rPr>
          <w:szCs w:val="22"/>
        </w:rPr>
      </w:pPr>
    </w:p>
    <w:p w14:paraId="2F4FEA8B" w14:textId="77777777" w:rsidR="002E2C00" w:rsidRPr="00F14FAC" w:rsidRDefault="00ED5D46">
      <w:pPr>
        <w:widowControl w:val="0"/>
        <w:spacing w:line="240" w:lineRule="auto"/>
        <w:rPr>
          <w:szCs w:val="22"/>
        </w:rPr>
      </w:pPr>
      <w:r w:rsidRPr="00F14FAC">
        <w:rPr>
          <w:szCs w:val="22"/>
        </w:rPr>
        <w:t xml:space="preserve">Djelatna tvar Rivastigmina Actavis je </w:t>
      </w:r>
      <w:r w:rsidRPr="00F14FAC">
        <w:rPr>
          <w:color w:val="000000"/>
          <w:spacing w:val="-2"/>
          <w:szCs w:val="22"/>
        </w:rPr>
        <w:t>rivastigmin</w:t>
      </w:r>
      <w:r w:rsidRPr="00F14FAC">
        <w:rPr>
          <w:szCs w:val="22"/>
        </w:rPr>
        <w:t>.</w:t>
      </w:r>
    </w:p>
    <w:p w14:paraId="27E5997C" w14:textId="77777777" w:rsidR="002E2C00" w:rsidRPr="00F14FAC" w:rsidRDefault="002E2C00">
      <w:pPr>
        <w:widowControl w:val="0"/>
        <w:spacing w:line="240" w:lineRule="auto"/>
        <w:rPr>
          <w:szCs w:val="22"/>
        </w:rPr>
      </w:pPr>
    </w:p>
    <w:p w14:paraId="2E3DEC5C" w14:textId="77777777" w:rsidR="002E2C00" w:rsidRPr="00F14FAC" w:rsidRDefault="00ED5D46">
      <w:pPr>
        <w:widowControl w:val="0"/>
        <w:spacing w:line="240" w:lineRule="auto"/>
        <w:rPr>
          <w:color w:val="000000"/>
        </w:rPr>
      </w:pPr>
      <w:r w:rsidRPr="00F14FAC">
        <w:rPr>
          <w:szCs w:val="22"/>
        </w:rPr>
        <w:t>Rivastigmin pripada skupini tvari koje se nazivaju inhibitori kolinesteraze.</w:t>
      </w:r>
      <w:r w:rsidRPr="00F14FAC">
        <w:rPr>
          <w:color w:val="000000"/>
          <w:szCs w:val="22"/>
        </w:rPr>
        <w:t xml:space="preserve"> </w:t>
      </w:r>
      <w:r w:rsidRPr="00F14FAC">
        <w:rPr>
          <w:color w:val="000000"/>
        </w:rPr>
        <w:t>U bolesnika s Alzheimerovom demencijom ili demencijom uzrokovanom Parkinsonovom bolešću, određene živčane stanice u mozgu odumiru, što ima za posljedicu nisku koncentraciju neurotransmitera acetilkolina (tvari koja omogućuje živčanim stanicama da međusobno komuniciraju). Rivastigmin djeluje tako da blokira enzime koji razgrađuju acetilkolin: acetilkolinesterazu i butirilkolinesterazu. Blokiranjem tih enzima, Rivastigmin Actavis omogućava povećavanje koncentracije acetilkolina u mozgu te tako pomaže u smanjivanju simptoma Alzheimerove bolesti i demencije povezane s Parkinsonovom bolešću.</w:t>
      </w:r>
    </w:p>
    <w:p w14:paraId="18A155BF" w14:textId="77777777" w:rsidR="002E2C00" w:rsidRPr="00F14FAC" w:rsidRDefault="002E2C00">
      <w:pPr>
        <w:widowControl w:val="0"/>
        <w:spacing w:line="240" w:lineRule="auto"/>
        <w:ind w:left="3119" w:hanging="3119"/>
        <w:rPr>
          <w:i/>
          <w:szCs w:val="22"/>
        </w:rPr>
      </w:pPr>
    </w:p>
    <w:p w14:paraId="00634F71" w14:textId="77777777" w:rsidR="002E2C00" w:rsidRPr="00F14FAC" w:rsidRDefault="00ED5D46">
      <w:pPr>
        <w:widowControl w:val="0"/>
        <w:spacing w:line="240" w:lineRule="auto"/>
        <w:rPr>
          <w:iCs/>
          <w:spacing w:val="-2"/>
          <w:szCs w:val="22"/>
        </w:rPr>
      </w:pPr>
      <w:r w:rsidRPr="00F14FAC">
        <w:rPr>
          <w:szCs w:val="22"/>
        </w:rPr>
        <w:t>Rivastigmin Actavis se primjenjuje u liječenju poremećaja pamćenja u odraslih bolesnika s blagom do umjerenom Alzheimerovom bolešću, progresivnim poremećajem mozga koji postupno utječe na pamćenje, intelektualne sposobnosti i ponašanje. Kapsule i oralna otopina također se mogu primjenjivati u liječenju demencije u odraslih bolesnika s Parkinsonovom bolešću.</w:t>
      </w:r>
    </w:p>
    <w:p w14:paraId="7CEB475D" w14:textId="77777777" w:rsidR="002E2C00" w:rsidRPr="00F14FAC" w:rsidRDefault="002E2C00">
      <w:pPr>
        <w:widowControl w:val="0"/>
        <w:spacing w:line="240" w:lineRule="auto"/>
        <w:rPr>
          <w:szCs w:val="22"/>
        </w:rPr>
      </w:pPr>
    </w:p>
    <w:p w14:paraId="691DA628" w14:textId="77777777" w:rsidR="002E2C00" w:rsidRPr="00F14FAC" w:rsidRDefault="002E2C00">
      <w:pPr>
        <w:widowControl w:val="0"/>
        <w:spacing w:line="240" w:lineRule="auto"/>
        <w:rPr>
          <w:szCs w:val="22"/>
        </w:rPr>
      </w:pPr>
    </w:p>
    <w:p w14:paraId="317C3FFF" w14:textId="77777777" w:rsidR="002E2C00" w:rsidRPr="00F14FAC" w:rsidRDefault="00ED5D46">
      <w:pPr>
        <w:keepNext/>
        <w:widowControl w:val="0"/>
        <w:spacing w:line="240" w:lineRule="auto"/>
        <w:rPr>
          <w:b/>
          <w:szCs w:val="22"/>
        </w:rPr>
      </w:pPr>
      <w:r w:rsidRPr="00F14FAC">
        <w:rPr>
          <w:b/>
          <w:szCs w:val="22"/>
        </w:rPr>
        <w:t>2.</w:t>
      </w:r>
      <w:r w:rsidRPr="00F14FAC">
        <w:rPr>
          <w:b/>
          <w:szCs w:val="22"/>
        </w:rPr>
        <w:tab/>
        <w:t>Što morate znati prije nego počnete uzimati Rivastigmin Actavis</w:t>
      </w:r>
    </w:p>
    <w:p w14:paraId="06AFEFF5" w14:textId="77777777" w:rsidR="002E2C00" w:rsidRPr="00F14FAC" w:rsidRDefault="002E2C00">
      <w:pPr>
        <w:keepNext/>
        <w:widowControl w:val="0"/>
        <w:spacing w:line="240" w:lineRule="auto"/>
        <w:rPr>
          <w:szCs w:val="22"/>
        </w:rPr>
      </w:pPr>
    </w:p>
    <w:p w14:paraId="26954713" w14:textId="77777777" w:rsidR="002E2C00" w:rsidRPr="00F14FAC" w:rsidRDefault="00ED5D46">
      <w:pPr>
        <w:keepNext/>
        <w:widowControl w:val="0"/>
        <w:spacing w:line="240" w:lineRule="auto"/>
        <w:rPr>
          <w:szCs w:val="22"/>
        </w:rPr>
      </w:pPr>
      <w:r w:rsidRPr="00F14FAC">
        <w:rPr>
          <w:b/>
          <w:szCs w:val="22"/>
        </w:rPr>
        <w:t>Nemojte uzimati Rivastigmin Actavis</w:t>
      </w:r>
    </w:p>
    <w:p w14:paraId="47D458CD" w14:textId="3BE7C0B3" w:rsidR="002E2C00" w:rsidRPr="00A83385" w:rsidRDefault="00ED5D46">
      <w:pPr>
        <w:pStyle w:val="ListParagraph"/>
        <w:widowControl w:val="0"/>
        <w:numPr>
          <w:ilvl w:val="0"/>
          <w:numId w:val="25"/>
        </w:numPr>
        <w:tabs>
          <w:tab w:val="clear" w:pos="567"/>
        </w:tabs>
        <w:spacing w:line="240" w:lineRule="auto"/>
        <w:ind w:left="567" w:hanging="567"/>
        <w:rPr>
          <w:szCs w:val="22"/>
          <w:rPrChange w:id="2" w:author="translator" w:date="2025-05-25T16:25:00Z">
            <w:rPr/>
          </w:rPrChange>
        </w:rPr>
        <w:pPrChange w:id="3" w:author="translator" w:date="2025-05-25T16:25:00Z">
          <w:pPr>
            <w:widowControl w:val="0"/>
            <w:spacing w:line="240" w:lineRule="auto"/>
          </w:pPr>
        </w:pPrChange>
      </w:pPr>
      <w:del w:id="4" w:author="translator" w:date="2025-05-25T16:25:00Z">
        <w:r w:rsidRPr="00A83385" w:rsidDel="00A83385">
          <w:rPr>
            <w:szCs w:val="22"/>
            <w:rPrChange w:id="5" w:author="translator" w:date="2025-05-25T16:25:00Z">
              <w:rPr/>
            </w:rPrChange>
          </w:rPr>
          <w:delText>•</w:delText>
        </w:r>
        <w:r w:rsidRPr="00A83385" w:rsidDel="00A83385">
          <w:rPr>
            <w:szCs w:val="22"/>
            <w:rPrChange w:id="6" w:author="translator" w:date="2025-05-25T16:25:00Z">
              <w:rPr/>
            </w:rPrChange>
          </w:rPr>
          <w:tab/>
        </w:r>
      </w:del>
      <w:r w:rsidRPr="00A83385">
        <w:rPr>
          <w:szCs w:val="22"/>
          <w:rPrChange w:id="7" w:author="translator" w:date="2025-05-25T16:25:00Z">
            <w:rPr/>
          </w:rPrChange>
        </w:rPr>
        <w:t>ako ste alergični na rivastigmin ili neki drugi sastojak ovog lijeka (naveden u dijelu 6.)</w:t>
      </w:r>
    </w:p>
    <w:p w14:paraId="385F9374" w14:textId="29AF8CFE" w:rsidR="002E2C00" w:rsidRPr="00A83385" w:rsidRDefault="00ED5D46">
      <w:pPr>
        <w:pStyle w:val="ListParagraph"/>
        <w:widowControl w:val="0"/>
        <w:numPr>
          <w:ilvl w:val="0"/>
          <w:numId w:val="25"/>
        </w:numPr>
        <w:tabs>
          <w:tab w:val="clear" w:pos="567"/>
        </w:tabs>
        <w:spacing w:line="240" w:lineRule="auto"/>
        <w:ind w:left="567" w:hanging="567"/>
        <w:rPr>
          <w:szCs w:val="22"/>
          <w:rPrChange w:id="8" w:author="translator" w:date="2025-05-25T16:25:00Z">
            <w:rPr/>
          </w:rPrChange>
        </w:rPr>
        <w:pPrChange w:id="9" w:author="translator" w:date="2025-05-25T16:25:00Z">
          <w:pPr>
            <w:widowControl w:val="0"/>
            <w:spacing w:line="240" w:lineRule="auto"/>
          </w:pPr>
        </w:pPrChange>
      </w:pPr>
      <w:del w:id="10" w:author="translator" w:date="2025-05-25T16:25:00Z">
        <w:r w:rsidRPr="00A83385" w:rsidDel="00A83385">
          <w:rPr>
            <w:szCs w:val="22"/>
            <w:rPrChange w:id="11" w:author="translator" w:date="2025-05-25T16:25:00Z">
              <w:rPr/>
            </w:rPrChange>
          </w:rPr>
          <w:delText>•</w:delText>
        </w:r>
        <w:r w:rsidRPr="00A83385" w:rsidDel="00A83385">
          <w:rPr>
            <w:szCs w:val="22"/>
            <w:rPrChange w:id="12" w:author="translator" w:date="2025-05-25T16:25:00Z">
              <w:rPr/>
            </w:rPrChange>
          </w:rPr>
          <w:tab/>
        </w:r>
      </w:del>
      <w:r w:rsidRPr="00A83385">
        <w:rPr>
          <w:szCs w:val="22"/>
          <w:rPrChange w:id="13" w:author="translator" w:date="2025-05-25T16:25:00Z">
            <w:rPr/>
          </w:rPrChange>
        </w:rPr>
        <w:t>ako imate kožnu reakciju koja se širi izvan područja pokrivenog flasterom, ako postoji</w:t>
      </w:r>
    </w:p>
    <w:p w14:paraId="45A8A0F5" w14:textId="77777777" w:rsidR="002E2C00" w:rsidRPr="00A83385" w:rsidRDefault="00ED5D46">
      <w:pPr>
        <w:pStyle w:val="ListParagraph"/>
        <w:widowControl w:val="0"/>
        <w:numPr>
          <w:ilvl w:val="0"/>
          <w:numId w:val="25"/>
        </w:numPr>
        <w:tabs>
          <w:tab w:val="clear" w:pos="567"/>
        </w:tabs>
        <w:spacing w:line="240" w:lineRule="auto"/>
        <w:ind w:left="567" w:hanging="567"/>
        <w:rPr>
          <w:szCs w:val="22"/>
          <w:rPrChange w:id="14" w:author="translator" w:date="2025-05-25T16:25:00Z">
            <w:rPr/>
          </w:rPrChange>
        </w:rPr>
        <w:pPrChange w:id="15" w:author="translator" w:date="2025-05-25T16:25:00Z">
          <w:pPr>
            <w:widowControl w:val="0"/>
            <w:spacing w:line="240" w:lineRule="auto"/>
            <w:ind w:left="567"/>
          </w:pPr>
        </w:pPrChange>
      </w:pPr>
      <w:r w:rsidRPr="00A83385">
        <w:rPr>
          <w:szCs w:val="22"/>
          <w:rPrChange w:id="16" w:author="translator" w:date="2025-05-25T16:25:00Z">
            <w:rPr/>
          </w:rPrChange>
        </w:rPr>
        <w:t>intenzivnija lokalna reakcija (poput mjehurića, pojačane upale kože, oticanja) te ako se one ne povuku unutar 48 sati od uklanjanja transdermalnog flastera.</w:t>
      </w:r>
    </w:p>
    <w:p w14:paraId="7133AC58" w14:textId="77777777" w:rsidR="002E2C00" w:rsidRPr="00F14FAC" w:rsidRDefault="002E2C00">
      <w:pPr>
        <w:widowControl w:val="0"/>
        <w:tabs>
          <w:tab w:val="clear" w:pos="567"/>
        </w:tabs>
        <w:spacing w:line="240" w:lineRule="auto"/>
        <w:rPr>
          <w:szCs w:val="22"/>
        </w:rPr>
      </w:pPr>
    </w:p>
    <w:p w14:paraId="6667A7E6" w14:textId="77777777" w:rsidR="002E2C00" w:rsidRPr="00F14FAC" w:rsidRDefault="00ED5D46">
      <w:pPr>
        <w:widowControl w:val="0"/>
        <w:tabs>
          <w:tab w:val="clear" w:pos="567"/>
        </w:tabs>
        <w:spacing w:line="240" w:lineRule="auto"/>
        <w:rPr>
          <w:szCs w:val="22"/>
        </w:rPr>
      </w:pPr>
      <w:r w:rsidRPr="00F14FAC">
        <w:rPr>
          <w:szCs w:val="22"/>
        </w:rPr>
        <w:t>Ako se ovo odnosi na Vas, obratite se svom liječniku i nemojte uzimati Rivastigmin Actavis.</w:t>
      </w:r>
    </w:p>
    <w:p w14:paraId="31A10D2E" w14:textId="77777777" w:rsidR="002E2C00" w:rsidRPr="00F14FAC" w:rsidRDefault="002E2C00">
      <w:pPr>
        <w:widowControl w:val="0"/>
        <w:spacing w:line="240" w:lineRule="auto"/>
        <w:rPr>
          <w:szCs w:val="22"/>
        </w:rPr>
      </w:pPr>
    </w:p>
    <w:p w14:paraId="0A836366" w14:textId="77777777" w:rsidR="002E2C00" w:rsidRPr="00F14FAC" w:rsidRDefault="00ED5D46">
      <w:pPr>
        <w:keepNext/>
        <w:widowControl w:val="0"/>
        <w:spacing w:line="240" w:lineRule="auto"/>
        <w:rPr>
          <w:b/>
          <w:szCs w:val="22"/>
        </w:rPr>
      </w:pPr>
      <w:r w:rsidRPr="00F14FAC">
        <w:rPr>
          <w:b/>
          <w:szCs w:val="22"/>
        </w:rPr>
        <w:lastRenderedPageBreak/>
        <w:t>Upozorenja i mjere opreza</w:t>
      </w:r>
    </w:p>
    <w:p w14:paraId="6D88F0AE" w14:textId="77777777" w:rsidR="002E2C00" w:rsidRPr="00F14FAC" w:rsidRDefault="00ED5D46">
      <w:pPr>
        <w:keepNext/>
        <w:tabs>
          <w:tab w:val="clear" w:pos="567"/>
          <w:tab w:val="left" w:pos="540"/>
        </w:tabs>
        <w:spacing w:line="240" w:lineRule="auto"/>
        <w:rPr>
          <w:szCs w:val="22"/>
        </w:rPr>
      </w:pPr>
      <w:r w:rsidRPr="00F14FAC">
        <w:rPr>
          <w:szCs w:val="22"/>
        </w:rPr>
        <w:t>Obratite se svom liječniku prije nego uzmete Rivastigmin Actavis:</w:t>
      </w:r>
    </w:p>
    <w:p w14:paraId="39863EFE"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17" w:author="translator" w:date="2025-05-25T16:25:00Z">
          <w:pPr>
            <w:widowControl w:val="0"/>
            <w:spacing w:line="240" w:lineRule="auto"/>
            <w:ind w:left="567" w:hanging="567"/>
          </w:pPr>
        </w:pPrChange>
      </w:pPr>
      <w:del w:id="18" w:author="translator" w:date="2025-05-25T16:26:00Z">
        <w:r w:rsidRPr="00F14FAC" w:rsidDel="00A83385">
          <w:rPr>
            <w:szCs w:val="22"/>
          </w:rPr>
          <w:delText>•</w:delText>
        </w:r>
        <w:r w:rsidRPr="00F14FAC" w:rsidDel="00A83385">
          <w:rPr>
            <w:szCs w:val="22"/>
          </w:rPr>
          <w:tab/>
        </w:r>
      </w:del>
      <w:r w:rsidRPr="00F14FAC">
        <w:rPr>
          <w:szCs w:val="22"/>
        </w:rPr>
        <w:t xml:space="preserve">ako imate ili ste imali stanje srca poput nepravilnih ili sporih otkucaja srca, produljenja QTc intervala, produljenja QTc intervala u obiteljskoj povijesti bolesti, </w:t>
      </w:r>
      <w:r w:rsidRPr="00A83385">
        <w:rPr>
          <w:szCs w:val="22"/>
          <w:rPrChange w:id="19" w:author="translator" w:date="2025-05-25T16:25:00Z">
            <w:rPr>
              <w:i/>
              <w:szCs w:val="22"/>
            </w:rPr>
          </w:rPrChange>
        </w:rPr>
        <w:t>torsade de pointes</w:t>
      </w:r>
      <w:r w:rsidRPr="00F14FAC">
        <w:rPr>
          <w:szCs w:val="22"/>
        </w:rPr>
        <w:t xml:space="preserve"> ili imate niske razine kalija ili magnezija u krvi.</w:t>
      </w:r>
    </w:p>
    <w:p w14:paraId="6E2B72CF"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20" w:author="translator" w:date="2025-05-25T16:25:00Z">
          <w:pPr>
            <w:widowControl w:val="0"/>
            <w:spacing w:line="240" w:lineRule="auto"/>
          </w:pPr>
        </w:pPrChange>
      </w:pPr>
      <w:del w:id="21" w:author="translator" w:date="2025-05-25T16:26:00Z">
        <w:r w:rsidRPr="00F14FAC" w:rsidDel="00A83385">
          <w:rPr>
            <w:szCs w:val="22"/>
          </w:rPr>
          <w:delText>•</w:delText>
        </w:r>
        <w:r w:rsidRPr="00F14FAC" w:rsidDel="00A83385">
          <w:rPr>
            <w:szCs w:val="22"/>
          </w:rPr>
          <w:tab/>
        </w:r>
      </w:del>
      <w:r w:rsidRPr="00F14FAC">
        <w:rPr>
          <w:szCs w:val="22"/>
        </w:rPr>
        <w:t>ako imate ili ste imali aktivni čir želuca.</w:t>
      </w:r>
    </w:p>
    <w:p w14:paraId="13E0558E"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22" w:author="translator" w:date="2025-05-25T16:25:00Z">
          <w:pPr>
            <w:widowControl w:val="0"/>
            <w:spacing w:line="240" w:lineRule="auto"/>
          </w:pPr>
        </w:pPrChange>
      </w:pPr>
      <w:del w:id="23" w:author="translator" w:date="2025-05-25T16:26:00Z">
        <w:r w:rsidRPr="00F14FAC" w:rsidDel="00A83385">
          <w:rPr>
            <w:szCs w:val="22"/>
          </w:rPr>
          <w:delText>•</w:delText>
        </w:r>
        <w:r w:rsidRPr="00F14FAC" w:rsidDel="00A83385">
          <w:rPr>
            <w:szCs w:val="22"/>
          </w:rPr>
          <w:tab/>
        </w:r>
      </w:del>
      <w:r w:rsidRPr="00F14FAC">
        <w:rPr>
          <w:szCs w:val="22"/>
        </w:rPr>
        <w:t>ako imate ili ste imali otežano mokrenje.</w:t>
      </w:r>
    </w:p>
    <w:p w14:paraId="203EE0DC"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24" w:author="translator" w:date="2025-05-25T16:25:00Z">
          <w:pPr>
            <w:widowControl w:val="0"/>
            <w:spacing w:line="240" w:lineRule="auto"/>
          </w:pPr>
        </w:pPrChange>
      </w:pPr>
      <w:del w:id="25" w:author="translator" w:date="2025-05-25T16:26:00Z">
        <w:r w:rsidRPr="00F14FAC" w:rsidDel="00A83385">
          <w:rPr>
            <w:szCs w:val="22"/>
          </w:rPr>
          <w:delText>•</w:delText>
        </w:r>
        <w:r w:rsidRPr="00F14FAC" w:rsidDel="00A83385">
          <w:rPr>
            <w:szCs w:val="22"/>
          </w:rPr>
          <w:tab/>
        </w:r>
      </w:del>
      <w:r w:rsidRPr="00F14FAC">
        <w:rPr>
          <w:szCs w:val="22"/>
        </w:rPr>
        <w:t>ako imate ili ste imali napadaje.</w:t>
      </w:r>
    </w:p>
    <w:p w14:paraId="27451B36"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26" w:author="translator" w:date="2025-05-25T16:25:00Z">
          <w:pPr>
            <w:widowControl w:val="0"/>
            <w:spacing w:line="240" w:lineRule="auto"/>
          </w:pPr>
        </w:pPrChange>
      </w:pPr>
      <w:del w:id="27" w:author="translator" w:date="2025-05-25T16:26:00Z">
        <w:r w:rsidRPr="00F14FAC" w:rsidDel="00A83385">
          <w:rPr>
            <w:szCs w:val="22"/>
          </w:rPr>
          <w:delText>•</w:delText>
        </w:r>
        <w:r w:rsidRPr="00F14FAC" w:rsidDel="00A83385">
          <w:rPr>
            <w:szCs w:val="22"/>
          </w:rPr>
          <w:tab/>
        </w:r>
      </w:del>
      <w:r w:rsidRPr="00F14FAC">
        <w:rPr>
          <w:szCs w:val="22"/>
        </w:rPr>
        <w:t>ako imate ili ste imali astmu ili tešku bolest dišnih puteva.</w:t>
      </w:r>
    </w:p>
    <w:p w14:paraId="21319E71"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28" w:author="translator" w:date="2025-05-25T16:25:00Z">
          <w:pPr>
            <w:widowControl w:val="0"/>
            <w:spacing w:line="240" w:lineRule="auto"/>
          </w:pPr>
        </w:pPrChange>
      </w:pPr>
      <w:del w:id="29" w:author="translator" w:date="2025-05-25T16:26:00Z">
        <w:r w:rsidRPr="00F14FAC" w:rsidDel="00A83385">
          <w:rPr>
            <w:szCs w:val="22"/>
          </w:rPr>
          <w:delText>•</w:delText>
        </w:r>
        <w:r w:rsidRPr="00F14FAC" w:rsidDel="00A83385">
          <w:rPr>
            <w:szCs w:val="22"/>
          </w:rPr>
          <w:tab/>
        </w:r>
      </w:del>
      <w:r w:rsidRPr="00F14FAC">
        <w:rPr>
          <w:szCs w:val="22"/>
        </w:rPr>
        <w:t>ako imate ili ste imali poremećaj funkcije bubrega.</w:t>
      </w:r>
    </w:p>
    <w:p w14:paraId="079814E5"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30" w:author="translator" w:date="2025-05-25T16:25:00Z">
          <w:pPr>
            <w:widowControl w:val="0"/>
            <w:spacing w:line="240" w:lineRule="auto"/>
          </w:pPr>
        </w:pPrChange>
      </w:pPr>
      <w:del w:id="31" w:author="translator" w:date="2025-05-25T16:26:00Z">
        <w:r w:rsidRPr="00F14FAC" w:rsidDel="00A83385">
          <w:rPr>
            <w:szCs w:val="22"/>
          </w:rPr>
          <w:delText>•</w:delText>
        </w:r>
        <w:r w:rsidRPr="00F14FAC" w:rsidDel="00A83385">
          <w:rPr>
            <w:szCs w:val="22"/>
          </w:rPr>
          <w:tab/>
        </w:r>
      </w:del>
      <w:r w:rsidRPr="00F14FAC">
        <w:rPr>
          <w:szCs w:val="22"/>
        </w:rPr>
        <w:t>ako imate ili ste imali poremećaj funkcije jetre.</w:t>
      </w:r>
    </w:p>
    <w:p w14:paraId="70663F60"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32" w:author="translator" w:date="2025-05-25T16:25:00Z">
          <w:pPr>
            <w:widowControl w:val="0"/>
            <w:spacing w:line="240" w:lineRule="auto"/>
          </w:pPr>
        </w:pPrChange>
      </w:pPr>
      <w:del w:id="33" w:author="translator" w:date="2025-05-25T16:26:00Z">
        <w:r w:rsidRPr="00F14FAC" w:rsidDel="00A83385">
          <w:rPr>
            <w:szCs w:val="22"/>
          </w:rPr>
          <w:delText>•</w:delText>
        </w:r>
        <w:r w:rsidRPr="00F14FAC" w:rsidDel="00A83385">
          <w:rPr>
            <w:szCs w:val="22"/>
          </w:rPr>
          <w:tab/>
        </w:r>
      </w:del>
      <w:r w:rsidRPr="00F14FAC">
        <w:rPr>
          <w:szCs w:val="22"/>
        </w:rPr>
        <w:t>ako imate drhtavicu.</w:t>
      </w:r>
    </w:p>
    <w:p w14:paraId="1D9A29D5" w14:textId="77777777" w:rsidR="002E2C00" w:rsidRPr="00F14FAC" w:rsidRDefault="00ED5D46">
      <w:pPr>
        <w:pStyle w:val="ListParagraph"/>
        <w:widowControl w:val="0"/>
        <w:numPr>
          <w:ilvl w:val="0"/>
          <w:numId w:val="25"/>
        </w:numPr>
        <w:tabs>
          <w:tab w:val="clear" w:pos="567"/>
        </w:tabs>
        <w:spacing w:line="240" w:lineRule="auto"/>
        <w:ind w:left="567" w:hanging="567"/>
        <w:rPr>
          <w:szCs w:val="22"/>
        </w:rPr>
        <w:pPrChange w:id="34" w:author="translator" w:date="2025-05-25T16:25:00Z">
          <w:pPr>
            <w:widowControl w:val="0"/>
            <w:spacing w:line="240" w:lineRule="auto"/>
          </w:pPr>
        </w:pPrChange>
      </w:pPr>
      <w:del w:id="35" w:author="translator" w:date="2025-05-25T16:26:00Z">
        <w:r w:rsidRPr="00F14FAC" w:rsidDel="00A83385">
          <w:rPr>
            <w:szCs w:val="22"/>
          </w:rPr>
          <w:delText>•</w:delText>
        </w:r>
        <w:r w:rsidRPr="00F14FAC" w:rsidDel="00A83385">
          <w:rPr>
            <w:szCs w:val="22"/>
          </w:rPr>
          <w:tab/>
        </w:r>
      </w:del>
      <w:r w:rsidRPr="00F14FAC">
        <w:rPr>
          <w:szCs w:val="22"/>
        </w:rPr>
        <w:t>ako imate malu tjelesnu težinu.</w:t>
      </w:r>
    </w:p>
    <w:p w14:paraId="3E438FD8" w14:textId="76413890" w:rsidR="002E2C00" w:rsidRPr="00F14FAC" w:rsidRDefault="00ED5D46">
      <w:pPr>
        <w:pStyle w:val="ListParagraph"/>
        <w:widowControl w:val="0"/>
        <w:numPr>
          <w:ilvl w:val="0"/>
          <w:numId w:val="25"/>
        </w:numPr>
        <w:tabs>
          <w:tab w:val="clear" w:pos="567"/>
        </w:tabs>
        <w:spacing w:line="240" w:lineRule="auto"/>
        <w:ind w:left="567" w:hanging="567"/>
        <w:rPr>
          <w:szCs w:val="22"/>
        </w:rPr>
        <w:pPrChange w:id="36" w:author="translator" w:date="2025-05-25T16:25:00Z">
          <w:pPr>
            <w:widowControl w:val="0"/>
            <w:spacing w:line="240" w:lineRule="auto"/>
          </w:pPr>
        </w:pPrChange>
      </w:pPr>
      <w:del w:id="37" w:author="translator" w:date="2025-05-25T16:26:00Z">
        <w:r w:rsidRPr="00F14FAC" w:rsidDel="00A83385">
          <w:rPr>
            <w:szCs w:val="22"/>
          </w:rPr>
          <w:delText>•</w:delText>
        </w:r>
        <w:r w:rsidRPr="00F14FAC" w:rsidDel="00A83385">
          <w:rPr>
            <w:szCs w:val="22"/>
          </w:rPr>
          <w:tab/>
        </w:r>
      </w:del>
      <w:r w:rsidRPr="00F14FAC">
        <w:rPr>
          <w:szCs w:val="22"/>
        </w:rPr>
        <w:t>ako imate probavne reakcije poput osjećaja mučnine, povraćanje i proljeva. Možete dehidrirati</w:t>
      </w:r>
      <w:ins w:id="38" w:author="translator" w:date="2025-05-25T16:26:00Z">
        <w:r w:rsidR="00A83385">
          <w:rPr>
            <w:szCs w:val="22"/>
          </w:rPr>
          <w:t xml:space="preserve"> </w:t>
        </w:r>
      </w:ins>
      <w:del w:id="39" w:author="translator" w:date="2025-05-25T16:26:00Z">
        <w:r w:rsidRPr="00F14FAC" w:rsidDel="00A83385">
          <w:rPr>
            <w:szCs w:val="22"/>
          </w:rPr>
          <w:tab/>
        </w:r>
      </w:del>
      <w:r w:rsidRPr="00F14FAC">
        <w:rPr>
          <w:szCs w:val="22"/>
        </w:rPr>
        <w:t>(izgubiti previše tekućine) ako povraćanje ili proljev potraju.</w:t>
      </w:r>
    </w:p>
    <w:p w14:paraId="40F2258A" w14:textId="77777777" w:rsidR="002E2C00" w:rsidRPr="00F14FAC" w:rsidRDefault="002E2C00">
      <w:pPr>
        <w:widowControl w:val="0"/>
        <w:spacing w:line="240" w:lineRule="auto"/>
        <w:rPr>
          <w:szCs w:val="22"/>
        </w:rPr>
      </w:pPr>
    </w:p>
    <w:p w14:paraId="2496F155" w14:textId="77777777" w:rsidR="002E2C00" w:rsidRPr="00F14FAC" w:rsidRDefault="00ED5D46">
      <w:pPr>
        <w:widowControl w:val="0"/>
        <w:spacing w:line="240" w:lineRule="auto"/>
        <w:rPr>
          <w:szCs w:val="22"/>
        </w:rPr>
      </w:pPr>
      <w:r w:rsidRPr="00F14FAC">
        <w:rPr>
          <w:szCs w:val="22"/>
        </w:rPr>
        <w:t>Ako se bilo što od navedenog odnosi na Vas, možda će Vas liječnik pobliže pratiti dok uzimate ovaj lijek.</w:t>
      </w:r>
    </w:p>
    <w:p w14:paraId="4DB50752" w14:textId="77777777" w:rsidR="002E2C00" w:rsidRPr="00F14FAC" w:rsidRDefault="002E2C00">
      <w:pPr>
        <w:widowControl w:val="0"/>
        <w:spacing w:line="240" w:lineRule="auto"/>
        <w:rPr>
          <w:szCs w:val="22"/>
        </w:rPr>
      </w:pPr>
    </w:p>
    <w:p w14:paraId="34E6AC88" w14:textId="77777777" w:rsidR="002E2C00" w:rsidRPr="00F14FAC" w:rsidRDefault="00ED5D46">
      <w:pPr>
        <w:widowControl w:val="0"/>
        <w:tabs>
          <w:tab w:val="clear" w:pos="567"/>
          <w:tab w:val="left" w:pos="0"/>
        </w:tabs>
        <w:spacing w:line="240" w:lineRule="auto"/>
        <w:rPr>
          <w:szCs w:val="22"/>
        </w:rPr>
      </w:pPr>
      <w:r w:rsidRPr="00F14FAC">
        <w:rPr>
          <w:szCs w:val="22"/>
        </w:rPr>
        <w:t>Ako niste uzeli Rivastigmin Actavis više od tri dana, nemojte uzimati sljedeću dozu dok se niste posavjetovali sa svojim liječnikom.</w:t>
      </w:r>
    </w:p>
    <w:p w14:paraId="1075ABC9" w14:textId="77777777" w:rsidR="002E2C00" w:rsidRPr="00F14FAC" w:rsidRDefault="002E2C00">
      <w:pPr>
        <w:widowControl w:val="0"/>
        <w:tabs>
          <w:tab w:val="clear" w:pos="567"/>
          <w:tab w:val="left" w:pos="0"/>
        </w:tabs>
        <w:spacing w:line="240" w:lineRule="auto"/>
        <w:rPr>
          <w:szCs w:val="22"/>
        </w:rPr>
      </w:pPr>
    </w:p>
    <w:p w14:paraId="0D4BF159" w14:textId="77777777" w:rsidR="002E2C00" w:rsidRPr="00F14FAC" w:rsidRDefault="00ED5D46">
      <w:pPr>
        <w:keepNext/>
        <w:numPr>
          <w:ilvl w:val="12"/>
          <w:numId w:val="0"/>
        </w:numPr>
        <w:tabs>
          <w:tab w:val="clear" w:pos="567"/>
        </w:tabs>
        <w:spacing w:line="240" w:lineRule="auto"/>
        <w:rPr>
          <w:b/>
          <w:szCs w:val="22"/>
        </w:rPr>
      </w:pPr>
      <w:r w:rsidRPr="00F14FAC">
        <w:rPr>
          <w:b/>
          <w:szCs w:val="22"/>
        </w:rPr>
        <w:t>Djeca i adolescenti</w:t>
      </w:r>
    </w:p>
    <w:p w14:paraId="3576A711" w14:textId="77777777" w:rsidR="002E2C00" w:rsidRPr="00F14FAC" w:rsidRDefault="00ED5D46">
      <w:pPr>
        <w:widowControl w:val="0"/>
        <w:spacing w:line="240" w:lineRule="auto"/>
        <w:rPr>
          <w:szCs w:val="22"/>
        </w:rPr>
      </w:pPr>
      <w:r w:rsidRPr="00F14FAC">
        <w:rPr>
          <w:szCs w:val="22"/>
        </w:rPr>
        <w:t>Nema relevantne primjene Rivastigmina Actavis u pedijatrijskoj populaciji u liječenju Alzheimerove bolesti.</w:t>
      </w:r>
    </w:p>
    <w:p w14:paraId="23F418CF" w14:textId="77777777" w:rsidR="002E2C00" w:rsidRPr="00F14FAC" w:rsidRDefault="002E2C00">
      <w:pPr>
        <w:widowControl w:val="0"/>
        <w:spacing w:line="240" w:lineRule="auto"/>
        <w:rPr>
          <w:szCs w:val="22"/>
        </w:rPr>
      </w:pPr>
    </w:p>
    <w:p w14:paraId="66688AAC" w14:textId="77777777" w:rsidR="002E2C00" w:rsidRPr="00F14FAC" w:rsidRDefault="00ED5D46">
      <w:pPr>
        <w:pStyle w:val="BodyText"/>
        <w:keepNext/>
        <w:widowControl w:val="0"/>
        <w:spacing w:after="0" w:line="240" w:lineRule="auto"/>
        <w:rPr>
          <w:b/>
          <w:szCs w:val="22"/>
        </w:rPr>
      </w:pPr>
      <w:r w:rsidRPr="00F14FAC">
        <w:rPr>
          <w:b/>
          <w:szCs w:val="22"/>
        </w:rPr>
        <w:t>Drugi lijekovi i Rivastigmin Actavis</w:t>
      </w:r>
    </w:p>
    <w:p w14:paraId="539CE1A4" w14:textId="77777777" w:rsidR="002E2C00" w:rsidRPr="00F14FAC" w:rsidRDefault="00ED5D46">
      <w:pPr>
        <w:pStyle w:val="BodyText"/>
        <w:widowControl w:val="0"/>
        <w:spacing w:after="0" w:line="240" w:lineRule="auto"/>
        <w:rPr>
          <w:szCs w:val="22"/>
        </w:rPr>
      </w:pPr>
      <w:r w:rsidRPr="00F14FAC">
        <w:rPr>
          <w:szCs w:val="22"/>
        </w:rPr>
        <w:t>Obavijestite svog liječnika ili ljekarnika ako uzimate ili ste nedavno uzeli ili biste mogli uzeti bilo koje druge lijekove.</w:t>
      </w:r>
    </w:p>
    <w:p w14:paraId="448945C4" w14:textId="77777777" w:rsidR="002E2C00" w:rsidRPr="00F14FAC" w:rsidRDefault="002E2C00">
      <w:pPr>
        <w:widowControl w:val="0"/>
        <w:spacing w:line="240" w:lineRule="auto"/>
        <w:rPr>
          <w:szCs w:val="22"/>
        </w:rPr>
      </w:pPr>
    </w:p>
    <w:p w14:paraId="61464D56" w14:textId="77777777" w:rsidR="002E2C00" w:rsidRPr="00F14FAC" w:rsidRDefault="00ED5D46">
      <w:pPr>
        <w:widowControl w:val="0"/>
        <w:spacing w:line="240" w:lineRule="auto"/>
        <w:rPr>
          <w:szCs w:val="22"/>
        </w:rPr>
      </w:pPr>
      <w:r w:rsidRPr="00F14FAC">
        <w:rPr>
          <w:szCs w:val="22"/>
        </w:rPr>
        <w:t>Rivastigmin Actavis se ne smije davati istodobno s drugim lijekovima sa sličnim djelovanjem</w:t>
      </w:r>
      <w:r w:rsidRPr="00F14FAC">
        <w:rPr>
          <w:color w:val="000000"/>
          <w:szCs w:val="22"/>
        </w:rPr>
        <w:t xml:space="preserve"> </w:t>
      </w:r>
      <w:r w:rsidRPr="00F14FAC">
        <w:rPr>
          <w:szCs w:val="22"/>
        </w:rPr>
        <w:t>Rivastigmin Actavisu. Rivastigmin Actavis može utjecati na antikolinergičke lijekove (lijekove koji se koriste za ublažavanje grčeva ili spazama u želucu, za liječenje Parkinsonove bolesti ili za sprječavanje mučnine na putovanju).</w:t>
      </w:r>
    </w:p>
    <w:p w14:paraId="6111D3FA" w14:textId="77777777" w:rsidR="002E2C00" w:rsidRPr="00F14FAC" w:rsidRDefault="002E2C00">
      <w:pPr>
        <w:widowControl w:val="0"/>
        <w:spacing w:line="240" w:lineRule="auto"/>
        <w:rPr>
          <w:szCs w:val="22"/>
        </w:rPr>
      </w:pPr>
    </w:p>
    <w:p w14:paraId="03FE01B4" w14:textId="77777777" w:rsidR="002E2C00" w:rsidRPr="00F14FAC" w:rsidRDefault="00ED5D46">
      <w:pPr>
        <w:widowControl w:val="0"/>
        <w:spacing w:line="240" w:lineRule="auto"/>
        <w:rPr>
          <w:szCs w:val="22"/>
        </w:rPr>
      </w:pPr>
      <w:r w:rsidRPr="00F14FAC">
        <w:rPr>
          <w:szCs w:val="22"/>
        </w:rPr>
        <w:t>Rivastigmine Actavis se ne smije davati istodobno s metoklopramidom (lijekom koji se koristi za ublažavanje ili sprječavanje mučnine i povraćanja). Uzimanje tih dvaju lijekova zajedno moglo bi uzrokovati probleme kao što su ukočeni udovi i drhtanje ruku.</w:t>
      </w:r>
    </w:p>
    <w:p w14:paraId="42940EBD" w14:textId="77777777" w:rsidR="002E2C00" w:rsidRPr="00F14FAC" w:rsidRDefault="002E2C00">
      <w:pPr>
        <w:widowControl w:val="0"/>
        <w:spacing w:line="240" w:lineRule="auto"/>
        <w:rPr>
          <w:szCs w:val="22"/>
        </w:rPr>
      </w:pPr>
    </w:p>
    <w:p w14:paraId="450632EA" w14:textId="77777777" w:rsidR="002E2C00" w:rsidRPr="00F14FAC" w:rsidRDefault="00ED5D46">
      <w:pPr>
        <w:tabs>
          <w:tab w:val="clear" w:pos="567"/>
        </w:tabs>
        <w:spacing w:line="240" w:lineRule="auto"/>
        <w:rPr>
          <w:szCs w:val="22"/>
          <w:lang w:eastAsia="sl-SI"/>
        </w:rPr>
      </w:pPr>
      <w:r w:rsidRPr="00F14FAC">
        <w:rPr>
          <w:szCs w:val="22"/>
        </w:rPr>
        <w:t xml:space="preserve">Ako se, tijekom primjene </w:t>
      </w:r>
      <w:r w:rsidRPr="00F14FAC">
        <w:rPr>
          <w:color w:val="000000"/>
          <w:szCs w:val="22"/>
        </w:rPr>
        <w:t>Rivastigmina Actavis</w:t>
      </w:r>
      <w:r w:rsidRPr="00F14FAC">
        <w:rPr>
          <w:szCs w:val="22"/>
        </w:rPr>
        <w:t>, morate podvrgnuti operaciji, obavijestite liječnika prije nego što Vam primijeni bilo koji anestetik, jer</w:t>
      </w:r>
      <w:r w:rsidRPr="00F14FAC">
        <w:rPr>
          <w:color w:val="000000"/>
          <w:szCs w:val="22"/>
        </w:rPr>
        <w:t xml:space="preserve"> Rivastigmin Actavis </w:t>
      </w:r>
      <w:r w:rsidRPr="00F14FAC">
        <w:rPr>
          <w:szCs w:val="22"/>
        </w:rPr>
        <w:t>može tijekom anestezije pojačati učinke nekih mišićnih relaksansa.</w:t>
      </w:r>
    </w:p>
    <w:p w14:paraId="19DC1513" w14:textId="77777777" w:rsidR="002E2C00" w:rsidRPr="00F14FAC" w:rsidRDefault="002E2C00">
      <w:pPr>
        <w:widowControl w:val="0"/>
        <w:spacing w:line="240" w:lineRule="auto"/>
        <w:rPr>
          <w:szCs w:val="22"/>
        </w:rPr>
      </w:pPr>
    </w:p>
    <w:p w14:paraId="2B213A1E" w14:textId="77777777" w:rsidR="002E2C00" w:rsidRPr="00F14FAC" w:rsidRDefault="00ED5D46">
      <w:pPr>
        <w:widowControl w:val="0"/>
        <w:spacing w:line="240" w:lineRule="auto"/>
        <w:rPr>
          <w:szCs w:val="22"/>
        </w:rPr>
      </w:pPr>
      <w:r w:rsidRPr="00F14FAC">
        <w:rPr>
          <w:szCs w:val="22"/>
        </w:rPr>
        <w:t>Potreban je oprez kod uzimanja Rivastagmina Actavis zajedno s beta blokatorima (lijekovima kao što je atenolol koji se koristi za liječenje hipertenzije, angine i drugih srčanih stanja). Uzimanje tih dvaju lijekova zajedno moglo bi uzrokovati probleme kao što su usporavanje otkucaja srca (bradikardija) koje dovodi do nesvjestice ili gubitka svijesti.</w:t>
      </w:r>
    </w:p>
    <w:p w14:paraId="34BF5DED" w14:textId="77777777" w:rsidR="002E2C00" w:rsidRPr="00F14FAC" w:rsidRDefault="002E2C00">
      <w:pPr>
        <w:widowControl w:val="0"/>
        <w:tabs>
          <w:tab w:val="clear" w:pos="567"/>
        </w:tabs>
        <w:spacing w:line="240" w:lineRule="auto"/>
        <w:jc w:val="both"/>
        <w:rPr>
          <w:lang w:eastAsia="x-none"/>
        </w:rPr>
      </w:pPr>
    </w:p>
    <w:p w14:paraId="2C831C73" w14:textId="77777777" w:rsidR="002E2C00" w:rsidRPr="00F14FAC" w:rsidRDefault="00ED5D46">
      <w:pPr>
        <w:widowControl w:val="0"/>
        <w:tabs>
          <w:tab w:val="clear" w:pos="567"/>
        </w:tabs>
        <w:spacing w:line="240" w:lineRule="auto"/>
        <w:rPr>
          <w:lang w:eastAsia="x-none"/>
        </w:rPr>
      </w:pPr>
      <w:r w:rsidRPr="00F14FAC">
        <w:rPr>
          <w:lang w:eastAsia="x-none"/>
        </w:rPr>
        <w:t xml:space="preserve">Potreban je oprez kod uzimanja </w:t>
      </w:r>
      <w:r w:rsidRPr="00F14FAC">
        <w:rPr>
          <w:szCs w:val="22"/>
        </w:rPr>
        <w:t>Rivastagmina Actavis</w:t>
      </w:r>
      <w:r w:rsidRPr="00F14FAC">
        <w:rPr>
          <w:lang w:eastAsia="x-none"/>
        </w:rPr>
        <w:t xml:space="preserve"> zajedno s drugim lijekovima koji mogu utjecati na Vaš srčani ritam ili električni sustav Vašeg srca (produljenje QT intervala).</w:t>
      </w:r>
    </w:p>
    <w:p w14:paraId="3CE728F7" w14:textId="77777777" w:rsidR="002E2C00" w:rsidRPr="00F14FAC" w:rsidRDefault="002E2C00">
      <w:pPr>
        <w:widowControl w:val="0"/>
        <w:spacing w:line="240" w:lineRule="auto"/>
        <w:rPr>
          <w:szCs w:val="22"/>
        </w:rPr>
      </w:pPr>
    </w:p>
    <w:p w14:paraId="0B1B669F" w14:textId="77777777" w:rsidR="002E2C00" w:rsidRPr="00F14FAC" w:rsidRDefault="00ED5D46">
      <w:pPr>
        <w:keepNext/>
        <w:widowControl w:val="0"/>
        <w:spacing w:line="240" w:lineRule="auto"/>
        <w:rPr>
          <w:b/>
          <w:szCs w:val="22"/>
        </w:rPr>
      </w:pPr>
      <w:r w:rsidRPr="00F14FAC">
        <w:rPr>
          <w:b/>
          <w:szCs w:val="22"/>
        </w:rPr>
        <w:t>Trudnoća, dojenje i plodnost</w:t>
      </w:r>
    </w:p>
    <w:p w14:paraId="353CA1E7" w14:textId="7FCC4F21" w:rsidR="002E2C00" w:rsidRPr="00F14FAC" w:rsidRDefault="00ED5D46">
      <w:pPr>
        <w:numPr>
          <w:ilvl w:val="12"/>
          <w:numId w:val="0"/>
        </w:numPr>
        <w:tabs>
          <w:tab w:val="clear" w:pos="567"/>
        </w:tabs>
        <w:spacing w:line="240" w:lineRule="auto"/>
        <w:outlineLvl w:val="0"/>
        <w:rPr>
          <w:szCs w:val="22"/>
        </w:rPr>
      </w:pPr>
      <w:r w:rsidRPr="00F14FAC">
        <w:rPr>
          <w:szCs w:val="22"/>
        </w:rPr>
        <w:t>Ako ste trudni ili dojite, mislite da biste mogli biti trudni ili planirate imati dijete, obratite se svom liječniku ili ljekarniku za savjet prije nego uzmete ovaj lijek.</w:t>
      </w:r>
      <w:r w:rsidR="001C24AD">
        <w:rPr>
          <w:szCs w:val="22"/>
        </w:rPr>
        <w:fldChar w:fldCharType="begin"/>
      </w:r>
      <w:r w:rsidR="001C24AD">
        <w:rPr>
          <w:szCs w:val="22"/>
        </w:rPr>
        <w:instrText xml:space="preserve"> DOCVARIABLE vault_nd_61822ae4-b275-411f-b239-641b9e8428fd \* MERGEFORMAT </w:instrText>
      </w:r>
      <w:r w:rsidR="001C24AD">
        <w:rPr>
          <w:szCs w:val="22"/>
        </w:rPr>
        <w:fldChar w:fldCharType="separate"/>
      </w:r>
      <w:r w:rsidR="001C24AD">
        <w:rPr>
          <w:szCs w:val="22"/>
        </w:rPr>
        <w:t xml:space="preserve"> </w:t>
      </w:r>
      <w:r w:rsidR="001C24AD">
        <w:rPr>
          <w:szCs w:val="22"/>
        </w:rPr>
        <w:fldChar w:fldCharType="end"/>
      </w:r>
    </w:p>
    <w:p w14:paraId="721BE0F9" w14:textId="77777777" w:rsidR="002E2C00" w:rsidRPr="00F14FAC" w:rsidRDefault="002E2C00">
      <w:pPr>
        <w:numPr>
          <w:ilvl w:val="12"/>
          <w:numId w:val="0"/>
        </w:numPr>
        <w:tabs>
          <w:tab w:val="clear" w:pos="567"/>
        </w:tabs>
        <w:spacing w:line="240" w:lineRule="auto"/>
        <w:outlineLvl w:val="0"/>
        <w:rPr>
          <w:szCs w:val="22"/>
        </w:rPr>
      </w:pPr>
    </w:p>
    <w:p w14:paraId="3292AA4B" w14:textId="77777777" w:rsidR="002E2C00" w:rsidRPr="00F14FAC" w:rsidRDefault="00ED5D46">
      <w:pPr>
        <w:widowControl w:val="0"/>
        <w:spacing w:line="240" w:lineRule="auto"/>
        <w:rPr>
          <w:szCs w:val="22"/>
        </w:rPr>
      </w:pPr>
      <w:r w:rsidRPr="00F14FAC">
        <w:rPr>
          <w:szCs w:val="22"/>
        </w:rPr>
        <w:t xml:space="preserve">Ako ste trudni, potrebno je ocijeniti koristi od uporabe Rivastigmin Actavis transdermalnih flastera u usporedbi s mogućim učincima na Vaše nerođeno dijete. Rivastigmin Actavis ne smije se koristiti </w:t>
      </w:r>
      <w:r w:rsidRPr="00F14FAC">
        <w:rPr>
          <w:color w:val="000000"/>
          <w:szCs w:val="22"/>
        </w:rPr>
        <w:lastRenderedPageBreak/>
        <w:t>tijekom trudnoće, osim ako njegovo uzimanje nije doista nužno</w:t>
      </w:r>
      <w:r w:rsidRPr="00F14FAC">
        <w:rPr>
          <w:szCs w:val="22"/>
        </w:rPr>
        <w:t>.</w:t>
      </w:r>
    </w:p>
    <w:p w14:paraId="3F9BC036" w14:textId="77777777" w:rsidR="002E2C00" w:rsidRPr="00F14FAC" w:rsidRDefault="002E2C00">
      <w:pPr>
        <w:widowControl w:val="0"/>
        <w:spacing w:line="240" w:lineRule="auto"/>
        <w:rPr>
          <w:szCs w:val="22"/>
        </w:rPr>
      </w:pPr>
    </w:p>
    <w:p w14:paraId="55299D99" w14:textId="77777777" w:rsidR="002E2C00" w:rsidRPr="00F14FAC" w:rsidRDefault="00ED5D46">
      <w:pPr>
        <w:widowControl w:val="0"/>
        <w:spacing w:line="240" w:lineRule="auto"/>
        <w:rPr>
          <w:szCs w:val="22"/>
        </w:rPr>
      </w:pPr>
      <w:r w:rsidRPr="00F14FAC">
        <w:rPr>
          <w:szCs w:val="22"/>
        </w:rPr>
        <w:t>Ne smijete dojiti tijekom liječenja Rivastigminom Actavis.</w:t>
      </w:r>
    </w:p>
    <w:p w14:paraId="388FE973" w14:textId="77777777" w:rsidR="002E2C00" w:rsidRPr="00F14FAC" w:rsidRDefault="002E2C00">
      <w:pPr>
        <w:widowControl w:val="0"/>
        <w:spacing w:line="240" w:lineRule="auto"/>
        <w:rPr>
          <w:szCs w:val="22"/>
        </w:rPr>
      </w:pPr>
    </w:p>
    <w:p w14:paraId="03FBA5B7" w14:textId="77777777" w:rsidR="002E2C00" w:rsidRPr="00F14FAC" w:rsidRDefault="00ED5D46">
      <w:pPr>
        <w:keepNext/>
        <w:widowControl w:val="0"/>
        <w:spacing w:line="240" w:lineRule="auto"/>
        <w:rPr>
          <w:szCs w:val="22"/>
        </w:rPr>
      </w:pPr>
      <w:r w:rsidRPr="00F14FAC">
        <w:rPr>
          <w:b/>
          <w:szCs w:val="22"/>
        </w:rPr>
        <w:t>Upravljanje vozilima i strojevima</w:t>
      </w:r>
    </w:p>
    <w:p w14:paraId="68111526" w14:textId="77777777" w:rsidR="002E2C00" w:rsidRPr="00F14FAC" w:rsidRDefault="00ED5D46">
      <w:pPr>
        <w:widowControl w:val="0"/>
        <w:spacing w:line="240" w:lineRule="auto"/>
        <w:rPr>
          <w:szCs w:val="22"/>
        </w:rPr>
      </w:pPr>
      <w:r w:rsidRPr="00F14FAC">
        <w:rPr>
          <w:szCs w:val="22"/>
        </w:rPr>
        <w:t>Liječnik će Vas obavijestiti dopušta li Vam bolest da sigurno upravljate vozilima i strojevima. Rivastigmin Actavis može uzrokovati omaglicu i izrazitu pospanost, pogotovo na početku liječenja ili prilikom povećanja doze. Ako osjećate omaglicu ili pospanost, nemojte upravljati vozilima i strojevima niti izvoditi bilo kakve zadatke koji zahtijevaju pozornost.</w:t>
      </w:r>
    </w:p>
    <w:p w14:paraId="7265516E" w14:textId="77777777" w:rsidR="002E2C00" w:rsidRPr="00F14FAC" w:rsidRDefault="002E2C00">
      <w:pPr>
        <w:widowControl w:val="0"/>
        <w:spacing w:line="240" w:lineRule="auto"/>
        <w:rPr>
          <w:szCs w:val="22"/>
        </w:rPr>
      </w:pPr>
    </w:p>
    <w:p w14:paraId="33F1E81E" w14:textId="77777777" w:rsidR="002E2C00" w:rsidRPr="00F14FAC" w:rsidRDefault="002E2C00">
      <w:pPr>
        <w:widowControl w:val="0"/>
        <w:spacing w:line="240" w:lineRule="auto"/>
        <w:rPr>
          <w:szCs w:val="22"/>
        </w:rPr>
      </w:pPr>
    </w:p>
    <w:p w14:paraId="626283D0" w14:textId="77777777" w:rsidR="002E2C00" w:rsidRPr="00F14FAC" w:rsidRDefault="00ED5D46">
      <w:pPr>
        <w:keepNext/>
        <w:widowControl w:val="0"/>
        <w:spacing w:line="240" w:lineRule="auto"/>
        <w:rPr>
          <w:szCs w:val="22"/>
        </w:rPr>
      </w:pPr>
      <w:r w:rsidRPr="00F14FAC">
        <w:rPr>
          <w:b/>
          <w:szCs w:val="22"/>
        </w:rPr>
        <w:t>3.</w:t>
      </w:r>
      <w:r w:rsidRPr="00F14FAC">
        <w:rPr>
          <w:b/>
          <w:szCs w:val="22"/>
        </w:rPr>
        <w:tab/>
        <w:t xml:space="preserve">Kako uzimati Rivastigmin Actavis </w:t>
      </w:r>
    </w:p>
    <w:p w14:paraId="7867B640" w14:textId="77777777" w:rsidR="002E2C00" w:rsidRPr="00F14FAC" w:rsidRDefault="002E2C00">
      <w:pPr>
        <w:keepNext/>
        <w:widowControl w:val="0"/>
        <w:spacing w:line="240" w:lineRule="auto"/>
        <w:rPr>
          <w:szCs w:val="22"/>
        </w:rPr>
      </w:pPr>
    </w:p>
    <w:p w14:paraId="3DC7A079" w14:textId="77777777" w:rsidR="002E2C00" w:rsidRPr="00F14FAC" w:rsidRDefault="00ED5D46">
      <w:pPr>
        <w:widowControl w:val="0"/>
        <w:spacing w:line="240" w:lineRule="auto"/>
        <w:rPr>
          <w:szCs w:val="22"/>
        </w:rPr>
      </w:pPr>
      <w:r w:rsidRPr="00F14FAC">
        <w:rPr>
          <w:szCs w:val="22"/>
        </w:rPr>
        <w:t>Uvijek uzmite ovaj lijek točno onako kako Vam je rekao Vaš liječnik. Provjerite sa svojim liječnikom, ljekarnikom ili medicinskom sestrom ako niste sigurni.</w:t>
      </w:r>
    </w:p>
    <w:p w14:paraId="2E64191A" w14:textId="77777777" w:rsidR="002E2C00" w:rsidRPr="00F14FAC" w:rsidRDefault="002E2C00">
      <w:pPr>
        <w:widowControl w:val="0"/>
        <w:spacing w:line="240" w:lineRule="auto"/>
        <w:rPr>
          <w:szCs w:val="22"/>
        </w:rPr>
      </w:pPr>
    </w:p>
    <w:p w14:paraId="5123B770" w14:textId="77777777" w:rsidR="002E2C00" w:rsidRPr="00F14FAC" w:rsidRDefault="00ED5D46">
      <w:pPr>
        <w:keepNext/>
        <w:widowControl w:val="0"/>
        <w:spacing w:line="240" w:lineRule="auto"/>
        <w:rPr>
          <w:b/>
          <w:szCs w:val="22"/>
        </w:rPr>
      </w:pPr>
      <w:r w:rsidRPr="00F14FAC">
        <w:rPr>
          <w:b/>
          <w:szCs w:val="22"/>
        </w:rPr>
        <w:t>Kako započeti liječenje</w:t>
      </w:r>
    </w:p>
    <w:p w14:paraId="624117FB" w14:textId="77777777" w:rsidR="002E2C00" w:rsidRPr="00F14FAC" w:rsidRDefault="00ED5D46">
      <w:pPr>
        <w:keepNext/>
        <w:widowControl w:val="0"/>
        <w:spacing w:line="240" w:lineRule="auto"/>
        <w:rPr>
          <w:szCs w:val="22"/>
        </w:rPr>
      </w:pPr>
      <w:r w:rsidRPr="00F14FAC">
        <w:rPr>
          <w:szCs w:val="22"/>
        </w:rPr>
        <w:t>Liječnik će Vam reći koju dozu Rivastigmina Actavis trebate uzimati.</w:t>
      </w:r>
    </w:p>
    <w:p w14:paraId="7641DF48" w14:textId="6F105D07" w:rsidR="002E2C00" w:rsidRPr="006D623A" w:rsidRDefault="00ED5D46">
      <w:pPr>
        <w:pStyle w:val="ListParagraph"/>
        <w:widowControl w:val="0"/>
        <w:numPr>
          <w:ilvl w:val="0"/>
          <w:numId w:val="29"/>
        </w:numPr>
        <w:tabs>
          <w:tab w:val="clear" w:pos="567"/>
        </w:tabs>
        <w:spacing w:line="240" w:lineRule="auto"/>
        <w:ind w:left="567" w:hanging="567"/>
        <w:rPr>
          <w:szCs w:val="22"/>
          <w:rPrChange w:id="40" w:author="translator" w:date="2025-05-25T16:28:00Z">
            <w:rPr/>
          </w:rPrChange>
        </w:rPr>
        <w:pPrChange w:id="41" w:author="translator" w:date="2025-05-25T16:28:00Z">
          <w:pPr>
            <w:widowControl w:val="0"/>
            <w:spacing w:line="240" w:lineRule="auto"/>
          </w:pPr>
        </w:pPrChange>
      </w:pPr>
      <w:del w:id="42" w:author="translator" w:date="2025-05-25T16:28:00Z">
        <w:r w:rsidRPr="006D623A" w:rsidDel="006D623A">
          <w:rPr>
            <w:szCs w:val="22"/>
            <w:rPrChange w:id="43" w:author="translator" w:date="2025-05-25T16:28:00Z">
              <w:rPr/>
            </w:rPrChange>
          </w:rPr>
          <w:delText>•</w:delText>
        </w:r>
        <w:r w:rsidRPr="006D623A" w:rsidDel="006D623A">
          <w:rPr>
            <w:szCs w:val="22"/>
            <w:rPrChange w:id="44" w:author="translator" w:date="2025-05-25T16:28:00Z">
              <w:rPr/>
            </w:rPrChange>
          </w:rPr>
          <w:tab/>
        </w:r>
      </w:del>
      <w:r w:rsidRPr="006D623A">
        <w:rPr>
          <w:szCs w:val="22"/>
          <w:rPrChange w:id="45" w:author="translator" w:date="2025-05-25T16:28:00Z">
            <w:rPr/>
          </w:rPrChange>
        </w:rPr>
        <w:t>Liječenje obično započinje niskom dozom.</w:t>
      </w:r>
    </w:p>
    <w:p w14:paraId="581FCAF6"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46" w:author="translator" w:date="2025-05-25T16:28:00Z">
          <w:pPr>
            <w:widowControl w:val="0"/>
            <w:spacing w:line="240" w:lineRule="auto"/>
          </w:pPr>
        </w:pPrChange>
      </w:pPr>
      <w:del w:id="47" w:author="translator" w:date="2025-05-25T16:30:00Z">
        <w:r w:rsidRPr="00F14FAC" w:rsidDel="00C4045B">
          <w:rPr>
            <w:szCs w:val="22"/>
          </w:rPr>
          <w:delText>•</w:delText>
        </w:r>
        <w:r w:rsidRPr="00F14FAC" w:rsidDel="00C4045B">
          <w:rPr>
            <w:szCs w:val="22"/>
          </w:rPr>
          <w:tab/>
        </w:r>
      </w:del>
      <w:r w:rsidRPr="00F14FAC">
        <w:rPr>
          <w:szCs w:val="22"/>
        </w:rPr>
        <w:t>Liječnik će polako povećavati dozu, ovisno o Vašem odgovoru na liječenje.</w:t>
      </w:r>
    </w:p>
    <w:p w14:paraId="56BA184E" w14:textId="197291F9" w:rsidR="002E2C00" w:rsidRPr="00F14FAC" w:rsidRDefault="00ED5D46">
      <w:pPr>
        <w:pStyle w:val="ListParagraph"/>
        <w:widowControl w:val="0"/>
        <w:numPr>
          <w:ilvl w:val="0"/>
          <w:numId w:val="29"/>
        </w:numPr>
        <w:tabs>
          <w:tab w:val="clear" w:pos="567"/>
        </w:tabs>
        <w:spacing w:line="240" w:lineRule="auto"/>
        <w:ind w:left="567" w:hanging="567"/>
        <w:rPr>
          <w:szCs w:val="22"/>
        </w:rPr>
        <w:pPrChange w:id="48" w:author="translator" w:date="2025-05-25T16:28:00Z">
          <w:pPr>
            <w:widowControl w:val="0"/>
            <w:spacing w:line="240" w:lineRule="auto"/>
          </w:pPr>
        </w:pPrChange>
      </w:pPr>
      <w:del w:id="49" w:author="translator" w:date="2025-05-25T16:30:00Z">
        <w:r w:rsidRPr="00F14FAC" w:rsidDel="00C4045B">
          <w:rPr>
            <w:szCs w:val="22"/>
          </w:rPr>
          <w:delText>•</w:delText>
        </w:r>
        <w:r w:rsidRPr="00F14FAC" w:rsidDel="00C4045B">
          <w:rPr>
            <w:szCs w:val="22"/>
          </w:rPr>
          <w:tab/>
        </w:r>
      </w:del>
      <w:r w:rsidRPr="00F14FAC">
        <w:rPr>
          <w:szCs w:val="22"/>
        </w:rPr>
        <w:t>Najviša doza koju smijete uzimati je 6</w:t>
      </w:r>
      <w:r w:rsidR="001B4E03">
        <w:rPr>
          <w:szCs w:val="22"/>
        </w:rPr>
        <w:t>,0</w:t>
      </w:r>
      <w:r w:rsidRPr="00F14FAC">
        <w:rPr>
          <w:szCs w:val="22"/>
        </w:rPr>
        <w:t> mg dva puta na dan.</w:t>
      </w:r>
    </w:p>
    <w:p w14:paraId="3C43597A" w14:textId="77777777" w:rsidR="002E2C00" w:rsidRPr="00F14FAC" w:rsidRDefault="002E2C00">
      <w:pPr>
        <w:widowControl w:val="0"/>
        <w:spacing w:line="240" w:lineRule="auto"/>
        <w:rPr>
          <w:szCs w:val="22"/>
        </w:rPr>
      </w:pPr>
    </w:p>
    <w:p w14:paraId="7ECC81CC" w14:textId="77777777" w:rsidR="002E2C00" w:rsidRPr="00F14FAC" w:rsidRDefault="00ED5D46">
      <w:pPr>
        <w:widowControl w:val="0"/>
        <w:spacing w:line="240" w:lineRule="auto"/>
        <w:rPr>
          <w:szCs w:val="22"/>
        </w:rPr>
      </w:pPr>
      <w:r w:rsidRPr="00F14FAC">
        <w:rPr>
          <w:szCs w:val="22"/>
        </w:rPr>
        <w:t>Liječnik će redovito provjeravati djeluje li lijek. Liječnik će također pratiti Vašu tjelesnu težinu dok uzimate ovaj lijek.</w:t>
      </w:r>
    </w:p>
    <w:p w14:paraId="069C5F35" w14:textId="77777777" w:rsidR="002E2C00" w:rsidRPr="00F14FAC" w:rsidRDefault="002E2C00">
      <w:pPr>
        <w:widowControl w:val="0"/>
        <w:spacing w:line="240" w:lineRule="auto"/>
        <w:rPr>
          <w:szCs w:val="22"/>
        </w:rPr>
      </w:pPr>
    </w:p>
    <w:p w14:paraId="37FD1D8A" w14:textId="77777777" w:rsidR="002E2C00" w:rsidRPr="00F14FAC" w:rsidRDefault="00ED5D46">
      <w:pPr>
        <w:widowControl w:val="0"/>
        <w:spacing w:line="240" w:lineRule="auto"/>
        <w:rPr>
          <w:szCs w:val="22"/>
        </w:rPr>
      </w:pPr>
      <w:r w:rsidRPr="00F14FAC">
        <w:rPr>
          <w:szCs w:val="22"/>
        </w:rPr>
        <w:t>Ako niste uzeli Rivastigmin Actavis više od tri dana, nemojte uzimati sljedeću dozu dok se niste posavjetovali sa svojim liječnikom.</w:t>
      </w:r>
    </w:p>
    <w:p w14:paraId="04631433" w14:textId="77777777" w:rsidR="002E2C00" w:rsidRPr="00F14FAC" w:rsidRDefault="002E2C00">
      <w:pPr>
        <w:widowControl w:val="0"/>
        <w:spacing w:line="240" w:lineRule="auto"/>
        <w:rPr>
          <w:szCs w:val="22"/>
        </w:rPr>
      </w:pPr>
    </w:p>
    <w:p w14:paraId="680A8C91" w14:textId="77777777" w:rsidR="002E2C00" w:rsidRPr="00F14FAC" w:rsidRDefault="00ED5D46">
      <w:pPr>
        <w:keepNext/>
        <w:widowControl w:val="0"/>
        <w:spacing w:line="240" w:lineRule="auto"/>
        <w:rPr>
          <w:b/>
          <w:szCs w:val="22"/>
        </w:rPr>
      </w:pPr>
      <w:r w:rsidRPr="00F14FAC">
        <w:rPr>
          <w:b/>
          <w:szCs w:val="22"/>
        </w:rPr>
        <w:t>Uzimanje lijeka</w:t>
      </w:r>
    </w:p>
    <w:p w14:paraId="77BF7EAC"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50" w:author="translator" w:date="2025-05-25T16:29:00Z">
          <w:pPr>
            <w:widowControl w:val="0"/>
            <w:spacing w:line="240" w:lineRule="auto"/>
          </w:pPr>
        </w:pPrChange>
      </w:pPr>
      <w:del w:id="51" w:author="translator" w:date="2025-05-25T16:30:00Z">
        <w:r w:rsidRPr="00F14FAC" w:rsidDel="00C4045B">
          <w:rPr>
            <w:szCs w:val="22"/>
          </w:rPr>
          <w:delText>•</w:delText>
        </w:r>
        <w:r w:rsidRPr="00F14FAC" w:rsidDel="00C4045B">
          <w:rPr>
            <w:szCs w:val="22"/>
          </w:rPr>
          <w:tab/>
        </w:r>
      </w:del>
      <w:r w:rsidRPr="00F14FAC">
        <w:rPr>
          <w:szCs w:val="22"/>
        </w:rPr>
        <w:t>Recite osobi koja Vas njeguje da uzimate Rivastigmin Actavis.</w:t>
      </w:r>
    </w:p>
    <w:p w14:paraId="086B9130"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52" w:author="translator" w:date="2025-05-25T16:29:00Z">
          <w:pPr>
            <w:pStyle w:val="BodyText"/>
            <w:widowControl w:val="0"/>
            <w:spacing w:after="0" w:line="240" w:lineRule="auto"/>
          </w:pPr>
        </w:pPrChange>
      </w:pPr>
      <w:del w:id="53" w:author="translator" w:date="2025-05-25T16:30:00Z">
        <w:r w:rsidRPr="00F14FAC" w:rsidDel="00C4045B">
          <w:rPr>
            <w:szCs w:val="22"/>
          </w:rPr>
          <w:delText>•</w:delText>
        </w:r>
        <w:r w:rsidRPr="00F14FAC" w:rsidDel="00C4045B">
          <w:rPr>
            <w:szCs w:val="22"/>
          </w:rPr>
          <w:tab/>
        </w:r>
      </w:del>
      <w:r w:rsidRPr="00F14FAC">
        <w:rPr>
          <w:szCs w:val="22"/>
        </w:rPr>
        <w:t>Da bi Vam ovaj lijek koristio, uzimajte ga svaki dan.</w:t>
      </w:r>
    </w:p>
    <w:p w14:paraId="21AD85ED"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54" w:author="translator" w:date="2025-05-25T16:29:00Z">
          <w:pPr>
            <w:widowControl w:val="0"/>
            <w:spacing w:line="240" w:lineRule="auto"/>
          </w:pPr>
        </w:pPrChange>
      </w:pPr>
      <w:del w:id="55" w:author="translator" w:date="2025-05-25T16:30:00Z">
        <w:r w:rsidRPr="00F14FAC" w:rsidDel="00C4045B">
          <w:rPr>
            <w:szCs w:val="22"/>
          </w:rPr>
          <w:delText>•</w:delText>
        </w:r>
        <w:r w:rsidRPr="00F14FAC" w:rsidDel="00C4045B">
          <w:rPr>
            <w:szCs w:val="22"/>
          </w:rPr>
          <w:tab/>
        </w:r>
      </w:del>
      <w:r w:rsidRPr="006D623A">
        <w:rPr>
          <w:szCs w:val="22"/>
          <w:rPrChange w:id="56" w:author="translator" w:date="2025-05-25T16:29:00Z">
            <w:rPr>
              <w:color w:val="000000"/>
              <w:szCs w:val="22"/>
            </w:rPr>
          </w:rPrChange>
        </w:rPr>
        <w:t>Rivastigmin Actavis morate uzimati dvaput na dan, jednom uz doručak i jednom uz večeru</w:t>
      </w:r>
      <w:r w:rsidRPr="00F14FAC">
        <w:rPr>
          <w:szCs w:val="22"/>
        </w:rPr>
        <w:t>.</w:t>
      </w:r>
    </w:p>
    <w:p w14:paraId="18F7A460"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57" w:author="translator" w:date="2025-05-25T16:29:00Z">
          <w:pPr>
            <w:widowControl w:val="0"/>
            <w:spacing w:line="240" w:lineRule="auto"/>
          </w:pPr>
        </w:pPrChange>
      </w:pPr>
      <w:del w:id="58" w:author="translator" w:date="2025-05-25T16:30:00Z">
        <w:r w:rsidRPr="00F14FAC" w:rsidDel="00C4045B">
          <w:rPr>
            <w:szCs w:val="22"/>
          </w:rPr>
          <w:delText>•</w:delText>
        </w:r>
        <w:r w:rsidRPr="00F14FAC" w:rsidDel="00C4045B">
          <w:rPr>
            <w:szCs w:val="22"/>
          </w:rPr>
          <w:tab/>
        </w:r>
      </w:del>
      <w:r w:rsidRPr="00F14FAC">
        <w:rPr>
          <w:szCs w:val="22"/>
        </w:rPr>
        <w:t>Kapsule progutajte cijele uz tekućinu.</w:t>
      </w:r>
    </w:p>
    <w:p w14:paraId="6F69B11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59" w:author="translator" w:date="2025-05-25T16:29:00Z">
          <w:pPr>
            <w:widowControl w:val="0"/>
            <w:spacing w:line="240" w:lineRule="auto"/>
          </w:pPr>
        </w:pPrChange>
      </w:pPr>
      <w:del w:id="60" w:author="translator" w:date="2025-05-25T16:30:00Z">
        <w:r w:rsidRPr="00F14FAC" w:rsidDel="00C4045B">
          <w:rPr>
            <w:szCs w:val="22"/>
          </w:rPr>
          <w:delText>•</w:delText>
        </w:r>
        <w:r w:rsidRPr="00F14FAC" w:rsidDel="00C4045B">
          <w:rPr>
            <w:szCs w:val="22"/>
          </w:rPr>
          <w:tab/>
        </w:r>
      </w:del>
      <w:r w:rsidRPr="00F14FAC">
        <w:rPr>
          <w:szCs w:val="22"/>
        </w:rPr>
        <w:t>Nemojte otvarati niti lomiti kapsule.</w:t>
      </w:r>
    </w:p>
    <w:p w14:paraId="44BBC4BA" w14:textId="77777777" w:rsidR="002E2C00" w:rsidRPr="00F14FAC" w:rsidRDefault="002E2C00">
      <w:pPr>
        <w:widowControl w:val="0"/>
        <w:spacing w:line="240" w:lineRule="auto"/>
        <w:rPr>
          <w:szCs w:val="22"/>
        </w:rPr>
      </w:pPr>
    </w:p>
    <w:p w14:paraId="7276F9B2" w14:textId="77777777" w:rsidR="002E2C00" w:rsidRPr="00F14FAC" w:rsidRDefault="00ED5D46">
      <w:pPr>
        <w:keepNext/>
        <w:widowControl w:val="0"/>
        <w:spacing w:line="240" w:lineRule="auto"/>
        <w:rPr>
          <w:szCs w:val="22"/>
        </w:rPr>
      </w:pPr>
      <w:r w:rsidRPr="00F14FAC">
        <w:rPr>
          <w:b/>
          <w:szCs w:val="22"/>
        </w:rPr>
        <w:t>Ako uzmete više Rivastigmina Actavis nego što ste trebali</w:t>
      </w:r>
    </w:p>
    <w:p w14:paraId="5956119B" w14:textId="77777777" w:rsidR="002E2C00" w:rsidRPr="00F14FAC" w:rsidRDefault="00ED5D46">
      <w:pPr>
        <w:numPr>
          <w:ilvl w:val="12"/>
          <w:numId w:val="0"/>
        </w:numPr>
        <w:tabs>
          <w:tab w:val="clear" w:pos="567"/>
        </w:tabs>
        <w:spacing w:line="240" w:lineRule="auto"/>
        <w:rPr>
          <w:szCs w:val="22"/>
          <w:lang w:eastAsia="sl-SI"/>
        </w:rPr>
      </w:pPr>
      <w:r w:rsidRPr="00F14FAC">
        <w:rPr>
          <w:szCs w:val="22"/>
        </w:rPr>
        <w:t>Ako slučajno uzmete više Rivastigmina Actavis nego biste trebali, obavijestite svog liječnika. Možda ćete trebati liječničku pomoć. Neki ljudi koji su slučajno uzeli previše Rivastigmina Actavis su osjećali mučninu, povraćali, imali proljev, visoki krvni tlak i halucinacije. Također može doći do usporenih otkucaja srca i nesvjestice.</w:t>
      </w:r>
    </w:p>
    <w:p w14:paraId="55EE4F88" w14:textId="77777777" w:rsidR="002E2C00" w:rsidRPr="00F14FAC" w:rsidRDefault="002E2C00">
      <w:pPr>
        <w:widowControl w:val="0"/>
        <w:spacing w:line="240" w:lineRule="auto"/>
        <w:rPr>
          <w:i/>
          <w:szCs w:val="22"/>
        </w:rPr>
      </w:pPr>
    </w:p>
    <w:p w14:paraId="326E07A6" w14:textId="77777777" w:rsidR="002E2C00" w:rsidRPr="00F14FAC" w:rsidRDefault="00ED5D46">
      <w:pPr>
        <w:keepNext/>
        <w:widowControl w:val="0"/>
        <w:spacing w:line="240" w:lineRule="auto"/>
        <w:rPr>
          <w:szCs w:val="22"/>
        </w:rPr>
      </w:pPr>
      <w:r w:rsidRPr="00F14FAC">
        <w:rPr>
          <w:b/>
          <w:szCs w:val="22"/>
        </w:rPr>
        <w:t>Ako ste zaboravili uzeti Rivastigmin Actavis</w:t>
      </w:r>
    </w:p>
    <w:p w14:paraId="42282CB8" w14:textId="77777777" w:rsidR="002E2C00" w:rsidRPr="00F14FAC" w:rsidRDefault="00ED5D46">
      <w:pPr>
        <w:tabs>
          <w:tab w:val="clear" w:pos="567"/>
        </w:tabs>
        <w:spacing w:line="240" w:lineRule="auto"/>
        <w:rPr>
          <w:szCs w:val="22"/>
          <w:lang w:eastAsia="sl-SI"/>
        </w:rPr>
      </w:pPr>
      <w:r w:rsidRPr="00F14FAC">
        <w:rPr>
          <w:szCs w:val="22"/>
        </w:rPr>
        <w:t>Ako primijetite da ste zaboravili uzeti svoju dozu Rivastigmina Actavis, pričekajte i uzmite iduću dozu u uobičajeno vrijeme. Nemojte uzeti dvostruku dozu kako biste nadoknadili zaboravljenu dozu.</w:t>
      </w:r>
    </w:p>
    <w:p w14:paraId="1A485847" w14:textId="77777777" w:rsidR="002E2C00" w:rsidRPr="00F14FAC" w:rsidRDefault="002E2C00">
      <w:pPr>
        <w:numPr>
          <w:ilvl w:val="12"/>
          <w:numId w:val="0"/>
        </w:numPr>
        <w:tabs>
          <w:tab w:val="clear" w:pos="567"/>
        </w:tabs>
        <w:spacing w:line="240" w:lineRule="auto"/>
        <w:rPr>
          <w:szCs w:val="22"/>
        </w:rPr>
      </w:pPr>
    </w:p>
    <w:p w14:paraId="646F4F91" w14:textId="77777777" w:rsidR="002E2C00" w:rsidRPr="00F14FAC" w:rsidRDefault="00ED5D46">
      <w:pPr>
        <w:numPr>
          <w:ilvl w:val="12"/>
          <w:numId w:val="0"/>
        </w:numPr>
        <w:tabs>
          <w:tab w:val="clear" w:pos="567"/>
        </w:tabs>
        <w:spacing w:line="240" w:lineRule="auto"/>
        <w:rPr>
          <w:szCs w:val="22"/>
        </w:rPr>
      </w:pPr>
      <w:r w:rsidRPr="00F14FAC">
        <w:rPr>
          <w:szCs w:val="22"/>
        </w:rPr>
        <w:t>U slučaju bilo kakvih pitanja u vezi s primjenom ovog lijeka, obratite se svom liječniku ili ljekarniku.</w:t>
      </w:r>
    </w:p>
    <w:p w14:paraId="1D4C5B39" w14:textId="77777777" w:rsidR="002E2C00" w:rsidRPr="00F14FAC" w:rsidRDefault="002E2C00">
      <w:pPr>
        <w:widowControl w:val="0"/>
        <w:spacing w:line="240" w:lineRule="auto"/>
        <w:rPr>
          <w:szCs w:val="22"/>
        </w:rPr>
      </w:pPr>
    </w:p>
    <w:p w14:paraId="1554629D" w14:textId="77777777" w:rsidR="002E2C00" w:rsidRPr="00F14FAC" w:rsidRDefault="002E2C00">
      <w:pPr>
        <w:widowControl w:val="0"/>
        <w:spacing w:line="240" w:lineRule="auto"/>
        <w:rPr>
          <w:szCs w:val="22"/>
        </w:rPr>
      </w:pPr>
    </w:p>
    <w:p w14:paraId="6157F0C2" w14:textId="77777777" w:rsidR="002E2C00" w:rsidRPr="00F14FAC" w:rsidRDefault="00ED5D46">
      <w:pPr>
        <w:keepNext/>
        <w:widowControl w:val="0"/>
        <w:spacing w:line="240" w:lineRule="auto"/>
        <w:rPr>
          <w:szCs w:val="22"/>
        </w:rPr>
      </w:pPr>
      <w:r w:rsidRPr="00F14FAC">
        <w:rPr>
          <w:b/>
          <w:szCs w:val="22"/>
        </w:rPr>
        <w:t>4.</w:t>
      </w:r>
      <w:r w:rsidRPr="00F14FAC">
        <w:rPr>
          <w:b/>
          <w:szCs w:val="22"/>
        </w:rPr>
        <w:tab/>
        <w:t xml:space="preserve">Moguće nuspojave </w:t>
      </w:r>
    </w:p>
    <w:p w14:paraId="05BC2682" w14:textId="77777777" w:rsidR="002E2C00" w:rsidRPr="00F14FAC" w:rsidRDefault="002E2C00">
      <w:pPr>
        <w:keepNext/>
        <w:widowControl w:val="0"/>
        <w:spacing w:line="240" w:lineRule="auto"/>
        <w:rPr>
          <w:szCs w:val="22"/>
        </w:rPr>
      </w:pPr>
    </w:p>
    <w:p w14:paraId="1E1E0F83" w14:textId="77777777" w:rsidR="002E2C00" w:rsidRPr="00F14FAC" w:rsidRDefault="00ED5D46">
      <w:pPr>
        <w:widowControl w:val="0"/>
        <w:spacing w:line="240" w:lineRule="auto"/>
        <w:rPr>
          <w:szCs w:val="22"/>
        </w:rPr>
      </w:pPr>
      <w:r w:rsidRPr="00F14FAC">
        <w:rPr>
          <w:szCs w:val="22"/>
        </w:rPr>
        <w:t>Kao i svi lijekovi, ovaj lijek može uzrokovati nuspojave iako se one neće javiti kod svakoga.</w:t>
      </w:r>
    </w:p>
    <w:p w14:paraId="0245D69B" w14:textId="77777777" w:rsidR="002E2C00" w:rsidRPr="00F14FAC" w:rsidRDefault="002E2C00">
      <w:pPr>
        <w:widowControl w:val="0"/>
        <w:spacing w:line="240" w:lineRule="auto"/>
        <w:rPr>
          <w:szCs w:val="22"/>
        </w:rPr>
      </w:pPr>
    </w:p>
    <w:p w14:paraId="4C46ACC2" w14:textId="77777777" w:rsidR="002E2C00" w:rsidRPr="00F14FAC" w:rsidRDefault="00ED5D46">
      <w:pPr>
        <w:widowControl w:val="0"/>
        <w:spacing w:line="240" w:lineRule="auto"/>
        <w:rPr>
          <w:szCs w:val="22"/>
        </w:rPr>
      </w:pPr>
      <w:r w:rsidRPr="00F14FAC">
        <w:rPr>
          <w:szCs w:val="22"/>
        </w:rPr>
        <w:t>Možda ćete češće imati nuspojave kad počnete uzimati svoj lijek ili kod povećanja doze. Obično će nuspojave polako nestati</w:t>
      </w:r>
      <w:r w:rsidRPr="00F14FAC">
        <w:rPr>
          <w:b/>
          <w:i/>
          <w:szCs w:val="22"/>
        </w:rPr>
        <w:t xml:space="preserve"> </w:t>
      </w:r>
      <w:r w:rsidRPr="00F14FAC">
        <w:rPr>
          <w:szCs w:val="22"/>
        </w:rPr>
        <w:t>nakon što se Vaše tijelo navikne na lijek.</w:t>
      </w:r>
    </w:p>
    <w:p w14:paraId="4E5E6E03" w14:textId="77777777" w:rsidR="002E2C00" w:rsidRPr="00F14FAC" w:rsidRDefault="002E2C00">
      <w:pPr>
        <w:widowControl w:val="0"/>
        <w:spacing w:line="240" w:lineRule="auto"/>
        <w:rPr>
          <w:szCs w:val="22"/>
        </w:rPr>
      </w:pPr>
    </w:p>
    <w:p w14:paraId="17AF4A46" w14:textId="77777777" w:rsidR="002E2C00" w:rsidRPr="00F14FAC" w:rsidRDefault="00ED5D46">
      <w:pPr>
        <w:keepNext/>
        <w:widowControl w:val="0"/>
        <w:spacing w:line="240" w:lineRule="auto"/>
        <w:rPr>
          <w:szCs w:val="22"/>
        </w:rPr>
      </w:pPr>
      <w:r w:rsidRPr="00F14FAC">
        <w:rPr>
          <w:b/>
          <w:szCs w:val="22"/>
        </w:rPr>
        <w:lastRenderedPageBreak/>
        <w:t>Vrlo često</w:t>
      </w:r>
      <w:r w:rsidRPr="00F14FAC">
        <w:rPr>
          <w:szCs w:val="22"/>
        </w:rPr>
        <w:t xml:space="preserve"> (mogu se javiti u više od 1 na 10 ljudi)</w:t>
      </w:r>
    </w:p>
    <w:p w14:paraId="3AC12976"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61" w:author="translator" w:date="2025-05-25T16:29:00Z">
          <w:pPr>
            <w:widowControl w:val="0"/>
            <w:spacing w:line="240" w:lineRule="auto"/>
          </w:pPr>
        </w:pPrChange>
      </w:pPr>
      <w:del w:id="62" w:author="translator" w:date="2025-05-25T16:30:00Z">
        <w:r w:rsidRPr="00F14FAC" w:rsidDel="00C4045B">
          <w:rPr>
            <w:szCs w:val="22"/>
          </w:rPr>
          <w:delText>•</w:delText>
        </w:r>
        <w:r w:rsidRPr="00F14FAC" w:rsidDel="00C4045B">
          <w:rPr>
            <w:szCs w:val="22"/>
          </w:rPr>
          <w:tab/>
        </w:r>
      </w:del>
      <w:r w:rsidRPr="00F14FAC">
        <w:rPr>
          <w:szCs w:val="22"/>
        </w:rPr>
        <w:t>Osjećaj omaglice</w:t>
      </w:r>
    </w:p>
    <w:p w14:paraId="1F60590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63" w:author="translator" w:date="2025-05-25T16:29:00Z">
          <w:pPr>
            <w:widowControl w:val="0"/>
            <w:spacing w:line="240" w:lineRule="auto"/>
          </w:pPr>
        </w:pPrChange>
      </w:pPr>
      <w:del w:id="64" w:author="translator" w:date="2025-05-25T16:30:00Z">
        <w:r w:rsidRPr="00F14FAC" w:rsidDel="00C4045B">
          <w:rPr>
            <w:szCs w:val="22"/>
          </w:rPr>
          <w:delText>•</w:delText>
        </w:r>
        <w:r w:rsidRPr="00F14FAC" w:rsidDel="00C4045B">
          <w:rPr>
            <w:szCs w:val="22"/>
          </w:rPr>
          <w:tab/>
        </w:r>
      </w:del>
      <w:r w:rsidRPr="00F14FAC">
        <w:rPr>
          <w:szCs w:val="22"/>
        </w:rPr>
        <w:t>Gubitak apetita</w:t>
      </w:r>
    </w:p>
    <w:p w14:paraId="4E442E1E"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65" w:author="translator" w:date="2025-05-25T16:29:00Z">
          <w:pPr>
            <w:widowControl w:val="0"/>
            <w:spacing w:line="240" w:lineRule="auto"/>
          </w:pPr>
        </w:pPrChange>
      </w:pPr>
      <w:del w:id="66" w:author="translator" w:date="2025-05-25T16:30:00Z">
        <w:r w:rsidRPr="00F14FAC" w:rsidDel="00C4045B">
          <w:rPr>
            <w:szCs w:val="22"/>
          </w:rPr>
          <w:delText>•</w:delText>
        </w:r>
        <w:r w:rsidRPr="00F14FAC" w:rsidDel="00C4045B">
          <w:rPr>
            <w:szCs w:val="22"/>
          </w:rPr>
          <w:tab/>
        </w:r>
      </w:del>
      <w:r w:rsidRPr="00F14FAC">
        <w:rPr>
          <w:szCs w:val="22"/>
        </w:rPr>
        <w:t>Želučani problemi poput osjećaja mučnine ili povraćanja, proljev</w:t>
      </w:r>
    </w:p>
    <w:p w14:paraId="28AA272A" w14:textId="77777777" w:rsidR="002E2C00" w:rsidRPr="00F14FAC" w:rsidRDefault="002E2C00">
      <w:pPr>
        <w:widowControl w:val="0"/>
        <w:tabs>
          <w:tab w:val="clear" w:pos="567"/>
        </w:tabs>
        <w:spacing w:line="240" w:lineRule="auto"/>
        <w:rPr>
          <w:szCs w:val="22"/>
        </w:rPr>
      </w:pPr>
    </w:p>
    <w:p w14:paraId="22AD502D" w14:textId="77777777" w:rsidR="002E2C00" w:rsidRPr="00F14FAC" w:rsidRDefault="00ED5D46">
      <w:pPr>
        <w:keepNext/>
        <w:widowControl w:val="0"/>
        <w:spacing w:line="240" w:lineRule="auto"/>
        <w:rPr>
          <w:szCs w:val="22"/>
        </w:rPr>
      </w:pPr>
      <w:r w:rsidRPr="00F14FAC">
        <w:rPr>
          <w:b/>
          <w:szCs w:val="22"/>
        </w:rPr>
        <w:t>Često</w:t>
      </w:r>
      <w:r w:rsidRPr="00F14FAC">
        <w:rPr>
          <w:szCs w:val="22"/>
        </w:rPr>
        <w:t xml:space="preserve"> (mogu se javiti u do 1 na 10 ljudi)</w:t>
      </w:r>
    </w:p>
    <w:p w14:paraId="6DE9809F"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67" w:author="translator" w:date="2025-05-25T16:29:00Z">
          <w:pPr>
            <w:widowControl w:val="0"/>
            <w:spacing w:line="240" w:lineRule="auto"/>
          </w:pPr>
        </w:pPrChange>
      </w:pPr>
      <w:del w:id="68" w:author="translator" w:date="2025-05-25T16:30:00Z">
        <w:r w:rsidRPr="00F14FAC" w:rsidDel="00C4045B">
          <w:rPr>
            <w:szCs w:val="22"/>
          </w:rPr>
          <w:delText>•</w:delText>
        </w:r>
        <w:r w:rsidRPr="00F14FAC" w:rsidDel="00C4045B">
          <w:rPr>
            <w:szCs w:val="22"/>
          </w:rPr>
          <w:tab/>
        </w:r>
      </w:del>
      <w:r w:rsidRPr="00F14FAC">
        <w:rPr>
          <w:szCs w:val="22"/>
        </w:rPr>
        <w:t>Tjeskoba</w:t>
      </w:r>
    </w:p>
    <w:p w14:paraId="31F84F65"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69" w:author="translator" w:date="2025-05-25T16:29:00Z">
          <w:pPr>
            <w:widowControl w:val="0"/>
            <w:spacing w:line="240" w:lineRule="auto"/>
          </w:pPr>
        </w:pPrChange>
      </w:pPr>
      <w:del w:id="70" w:author="translator" w:date="2025-05-25T16:30:00Z">
        <w:r w:rsidRPr="00F14FAC" w:rsidDel="00C4045B">
          <w:rPr>
            <w:szCs w:val="22"/>
          </w:rPr>
          <w:delText>•</w:delText>
        </w:r>
        <w:r w:rsidRPr="00F14FAC" w:rsidDel="00C4045B">
          <w:rPr>
            <w:szCs w:val="22"/>
          </w:rPr>
          <w:tab/>
        </w:r>
      </w:del>
      <w:r w:rsidRPr="00F14FAC">
        <w:rPr>
          <w:szCs w:val="22"/>
        </w:rPr>
        <w:t>Znojenje</w:t>
      </w:r>
    </w:p>
    <w:p w14:paraId="1E0AA472"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71" w:author="translator" w:date="2025-05-25T16:29:00Z">
          <w:pPr>
            <w:widowControl w:val="0"/>
            <w:spacing w:line="240" w:lineRule="auto"/>
          </w:pPr>
        </w:pPrChange>
      </w:pPr>
      <w:del w:id="72" w:author="translator" w:date="2025-05-25T16:30:00Z">
        <w:r w:rsidRPr="00F14FAC" w:rsidDel="00C4045B">
          <w:rPr>
            <w:szCs w:val="22"/>
          </w:rPr>
          <w:delText>•</w:delText>
        </w:r>
        <w:r w:rsidRPr="00F14FAC" w:rsidDel="00C4045B">
          <w:rPr>
            <w:szCs w:val="22"/>
          </w:rPr>
          <w:tab/>
        </w:r>
      </w:del>
      <w:r w:rsidRPr="00F14FAC">
        <w:rPr>
          <w:szCs w:val="22"/>
        </w:rPr>
        <w:t>Glavobolja</w:t>
      </w:r>
    </w:p>
    <w:p w14:paraId="19535939"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73" w:author="translator" w:date="2025-05-25T16:29:00Z">
          <w:pPr>
            <w:widowControl w:val="0"/>
            <w:spacing w:line="240" w:lineRule="auto"/>
          </w:pPr>
        </w:pPrChange>
      </w:pPr>
      <w:del w:id="74" w:author="translator" w:date="2025-05-25T16:30:00Z">
        <w:r w:rsidRPr="00F14FAC" w:rsidDel="00C4045B">
          <w:rPr>
            <w:szCs w:val="22"/>
          </w:rPr>
          <w:delText>•</w:delText>
        </w:r>
        <w:r w:rsidRPr="00F14FAC" w:rsidDel="00C4045B">
          <w:rPr>
            <w:szCs w:val="22"/>
          </w:rPr>
          <w:tab/>
        </w:r>
      </w:del>
      <w:r w:rsidRPr="00F14FAC">
        <w:rPr>
          <w:szCs w:val="22"/>
        </w:rPr>
        <w:t>Žgaravica</w:t>
      </w:r>
    </w:p>
    <w:p w14:paraId="2D928ED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75" w:author="translator" w:date="2025-05-25T16:29:00Z">
          <w:pPr>
            <w:widowControl w:val="0"/>
            <w:spacing w:line="240" w:lineRule="auto"/>
          </w:pPr>
        </w:pPrChange>
      </w:pPr>
      <w:del w:id="76" w:author="translator" w:date="2025-05-25T16:30:00Z">
        <w:r w:rsidRPr="00F14FAC" w:rsidDel="00C4045B">
          <w:rPr>
            <w:szCs w:val="22"/>
          </w:rPr>
          <w:delText>•</w:delText>
        </w:r>
        <w:r w:rsidRPr="00F14FAC" w:rsidDel="00C4045B">
          <w:rPr>
            <w:szCs w:val="22"/>
          </w:rPr>
          <w:tab/>
        </w:r>
      </w:del>
      <w:r w:rsidRPr="00F14FAC">
        <w:rPr>
          <w:szCs w:val="22"/>
        </w:rPr>
        <w:t>Gubitak tjelesne težine</w:t>
      </w:r>
    </w:p>
    <w:p w14:paraId="6A7E8B3F"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77" w:author="translator" w:date="2025-05-25T16:29:00Z">
          <w:pPr>
            <w:widowControl w:val="0"/>
            <w:spacing w:line="240" w:lineRule="auto"/>
          </w:pPr>
        </w:pPrChange>
      </w:pPr>
      <w:del w:id="78" w:author="translator" w:date="2025-05-25T16:30:00Z">
        <w:r w:rsidRPr="00F14FAC" w:rsidDel="00C4045B">
          <w:rPr>
            <w:szCs w:val="22"/>
          </w:rPr>
          <w:delText>•</w:delText>
        </w:r>
        <w:r w:rsidRPr="00F14FAC" w:rsidDel="00C4045B">
          <w:rPr>
            <w:szCs w:val="22"/>
          </w:rPr>
          <w:tab/>
        </w:r>
      </w:del>
      <w:r w:rsidRPr="00F14FAC">
        <w:rPr>
          <w:szCs w:val="22"/>
        </w:rPr>
        <w:t>Bol u želucu</w:t>
      </w:r>
    </w:p>
    <w:p w14:paraId="13B0D21F"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79" w:author="translator" w:date="2025-05-25T16:29:00Z">
          <w:pPr>
            <w:widowControl w:val="0"/>
            <w:spacing w:line="240" w:lineRule="auto"/>
          </w:pPr>
        </w:pPrChange>
      </w:pPr>
      <w:del w:id="80" w:author="translator" w:date="2025-05-25T16:30:00Z">
        <w:r w:rsidRPr="00F14FAC" w:rsidDel="00C4045B">
          <w:rPr>
            <w:szCs w:val="22"/>
          </w:rPr>
          <w:delText>•</w:delText>
        </w:r>
        <w:r w:rsidRPr="00F14FAC" w:rsidDel="00C4045B">
          <w:rPr>
            <w:szCs w:val="22"/>
          </w:rPr>
          <w:tab/>
        </w:r>
      </w:del>
      <w:r w:rsidRPr="00F14FAC">
        <w:rPr>
          <w:szCs w:val="22"/>
        </w:rPr>
        <w:t>Osjećaj nemira</w:t>
      </w:r>
    </w:p>
    <w:p w14:paraId="0179A7C3"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81" w:author="translator" w:date="2025-05-25T16:29:00Z">
          <w:pPr>
            <w:widowControl w:val="0"/>
            <w:spacing w:line="240" w:lineRule="auto"/>
          </w:pPr>
        </w:pPrChange>
      </w:pPr>
      <w:del w:id="82" w:author="translator" w:date="2025-05-25T16:30:00Z">
        <w:r w:rsidRPr="00F14FAC" w:rsidDel="00C4045B">
          <w:rPr>
            <w:szCs w:val="22"/>
          </w:rPr>
          <w:delText>•</w:delText>
        </w:r>
        <w:r w:rsidRPr="00F14FAC" w:rsidDel="00C4045B">
          <w:rPr>
            <w:szCs w:val="22"/>
          </w:rPr>
          <w:tab/>
        </w:r>
      </w:del>
      <w:r w:rsidRPr="00F14FAC">
        <w:rPr>
          <w:szCs w:val="22"/>
        </w:rPr>
        <w:t>Osjećaj umora ili slabosti</w:t>
      </w:r>
    </w:p>
    <w:p w14:paraId="332595AB"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83" w:author="translator" w:date="2025-05-25T16:29:00Z">
          <w:pPr>
            <w:widowControl w:val="0"/>
            <w:spacing w:line="240" w:lineRule="auto"/>
          </w:pPr>
        </w:pPrChange>
      </w:pPr>
      <w:del w:id="84" w:author="translator" w:date="2025-05-25T16:30:00Z">
        <w:r w:rsidRPr="00F14FAC" w:rsidDel="00C4045B">
          <w:rPr>
            <w:szCs w:val="22"/>
          </w:rPr>
          <w:delText>•</w:delText>
        </w:r>
        <w:r w:rsidRPr="00F14FAC" w:rsidDel="00C4045B">
          <w:rPr>
            <w:szCs w:val="22"/>
          </w:rPr>
          <w:tab/>
        </w:r>
      </w:del>
      <w:r w:rsidRPr="00F14FAC">
        <w:rPr>
          <w:szCs w:val="22"/>
        </w:rPr>
        <w:t>Općenito loše osjećanje</w:t>
      </w:r>
    </w:p>
    <w:p w14:paraId="43EB92F2"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85" w:author="translator" w:date="2025-05-25T16:29:00Z">
          <w:pPr>
            <w:widowControl w:val="0"/>
            <w:spacing w:line="240" w:lineRule="auto"/>
          </w:pPr>
        </w:pPrChange>
      </w:pPr>
      <w:del w:id="86" w:author="translator" w:date="2025-05-25T16:30:00Z">
        <w:r w:rsidRPr="00F14FAC" w:rsidDel="00C4045B">
          <w:rPr>
            <w:szCs w:val="22"/>
          </w:rPr>
          <w:delText>•</w:delText>
        </w:r>
        <w:r w:rsidRPr="00F14FAC" w:rsidDel="00C4045B">
          <w:rPr>
            <w:szCs w:val="22"/>
          </w:rPr>
          <w:tab/>
        </w:r>
      </w:del>
      <w:r w:rsidRPr="00F14FAC">
        <w:rPr>
          <w:szCs w:val="22"/>
        </w:rPr>
        <w:t>Drhtanje ili osjećaj zbunjenosti</w:t>
      </w:r>
    </w:p>
    <w:p w14:paraId="3F711A61"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87" w:author="translator" w:date="2025-05-25T16:29:00Z">
          <w:pPr>
            <w:widowControl w:val="0"/>
            <w:numPr>
              <w:numId w:val="1"/>
            </w:numPr>
            <w:spacing w:line="240" w:lineRule="auto"/>
            <w:ind w:left="360" w:hanging="360"/>
          </w:pPr>
        </w:pPrChange>
      </w:pPr>
      <w:r w:rsidRPr="00F14FAC">
        <w:rPr>
          <w:szCs w:val="22"/>
        </w:rPr>
        <w:t>Smanjen apetit</w:t>
      </w:r>
    </w:p>
    <w:p w14:paraId="710DCFE8"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88" w:author="translator" w:date="2025-05-25T16:29:00Z">
          <w:pPr>
            <w:widowControl w:val="0"/>
            <w:numPr>
              <w:numId w:val="1"/>
            </w:numPr>
            <w:spacing w:line="240" w:lineRule="auto"/>
            <w:ind w:left="360" w:hanging="360"/>
          </w:pPr>
        </w:pPrChange>
      </w:pPr>
      <w:r w:rsidRPr="00F14FAC">
        <w:rPr>
          <w:szCs w:val="22"/>
        </w:rPr>
        <w:t>Noćne more</w:t>
      </w:r>
    </w:p>
    <w:p w14:paraId="263CF16E" w14:textId="77777777" w:rsidR="00DE69EB" w:rsidRPr="004D3EB5" w:rsidRDefault="00DE69EB">
      <w:pPr>
        <w:pStyle w:val="ListParagraph"/>
        <w:widowControl w:val="0"/>
        <w:numPr>
          <w:ilvl w:val="0"/>
          <w:numId w:val="29"/>
        </w:numPr>
        <w:tabs>
          <w:tab w:val="clear" w:pos="567"/>
        </w:tabs>
        <w:spacing w:line="240" w:lineRule="auto"/>
        <w:ind w:left="567" w:hanging="567"/>
        <w:rPr>
          <w:ins w:id="89" w:author="translator" w:date="2025-05-22T21:00:00Z"/>
          <w:szCs w:val="22"/>
        </w:rPr>
        <w:pPrChange w:id="90" w:author="translator" w:date="2025-05-25T16:29:00Z">
          <w:pPr>
            <w:widowControl w:val="0"/>
            <w:numPr>
              <w:numId w:val="1"/>
            </w:numPr>
            <w:spacing w:line="240" w:lineRule="auto"/>
            <w:ind w:left="567" w:hanging="567"/>
          </w:pPr>
        </w:pPrChange>
      </w:pPr>
      <w:ins w:id="91" w:author="translator" w:date="2025-05-22T21:00:00Z">
        <w:r>
          <w:rPr>
            <w:szCs w:val="22"/>
          </w:rPr>
          <w:t>Pospanost</w:t>
        </w:r>
      </w:ins>
    </w:p>
    <w:p w14:paraId="39EDDADD" w14:textId="77777777" w:rsidR="002E2C00" w:rsidRPr="00F14FAC" w:rsidRDefault="002E2C00">
      <w:pPr>
        <w:widowControl w:val="0"/>
        <w:spacing w:line="240" w:lineRule="auto"/>
        <w:rPr>
          <w:szCs w:val="22"/>
        </w:rPr>
      </w:pPr>
    </w:p>
    <w:p w14:paraId="74F21331" w14:textId="77777777" w:rsidR="002E2C00" w:rsidRPr="00F14FAC" w:rsidRDefault="00ED5D46">
      <w:pPr>
        <w:keepNext/>
        <w:widowControl w:val="0"/>
        <w:spacing w:line="240" w:lineRule="auto"/>
        <w:rPr>
          <w:szCs w:val="22"/>
        </w:rPr>
      </w:pPr>
      <w:r w:rsidRPr="00F14FAC">
        <w:rPr>
          <w:b/>
          <w:szCs w:val="22"/>
        </w:rPr>
        <w:t>Manje često</w:t>
      </w:r>
      <w:r w:rsidRPr="00F14FAC">
        <w:rPr>
          <w:szCs w:val="22"/>
        </w:rPr>
        <w:t xml:space="preserve"> (mogu se javiti u do 1 na 100 ljudi)</w:t>
      </w:r>
    </w:p>
    <w:p w14:paraId="05D746E0"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92" w:author="translator" w:date="2025-05-25T16:29:00Z">
          <w:pPr>
            <w:widowControl w:val="0"/>
            <w:spacing w:line="240" w:lineRule="auto"/>
          </w:pPr>
        </w:pPrChange>
      </w:pPr>
      <w:del w:id="93" w:author="translator" w:date="2025-05-25T16:30:00Z">
        <w:r w:rsidRPr="00F14FAC" w:rsidDel="00C4045B">
          <w:rPr>
            <w:szCs w:val="22"/>
          </w:rPr>
          <w:delText>•</w:delText>
        </w:r>
        <w:r w:rsidRPr="00F14FAC" w:rsidDel="00C4045B">
          <w:rPr>
            <w:szCs w:val="22"/>
          </w:rPr>
          <w:tab/>
        </w:r>
      </w:del>
      <w:r w:rsidRPr="00F14FAC">
        <w:rPr>
          <w:szCs w:val="22"/>
        </w:rPr>
        <w:t>Depresija</w:t>
      </w:r>
    </w:p>
    <w:p w14:paraId="2EC6AD75"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94" w:author="translator" w:date="2025-05-25T16:29:00Z">
          <w:pPr>
            <w:widowControl w:val="0"/>
            <w:spacing w:line="240" w:lineRule="auto"/>
          </w:pPr>
        </w:pPrChange>
      </w:pPr>
      <w:del w:id="95" w:author="translator" w:date="2025-05-25T16:30:00Z">
        <w:r w:rsidRPr="00F14FAC" w:rsidDel="00C4045B">
          <w:rPr>
            <w:szCs w:val="22"/>
          </w:rPr>
          <w:delText>•</w:delText>
        </w:r>
        <w:r w:rsidRPr="00F14FAC" w:rsidDel="00C4045B">
          <w:rPr>
            <w:szCs w:val="22"/>
          </w:rPr>
          <w:tab/>
        </w:r>
      </w:del>
      <w:r w:rsidRPr="00F14FAC">
        <w:rPr>
          <w:szCs w:val="22"/>
        </w:rPr>
        <w:t>Teškoće sa spavanjem</w:t>
      </w:r>
    </w:p>
    <w:p w14:paraId="16F9302E"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96" w:author="translator" w:date="2025-05-25T16:29:00Z">
          <w:pPr>
            <w:widowControl w:val="0"/>
            <w:spacing w:line="240" w:lineRule="auto"/>
          </w:pPr>
        </w:pPrChange>
      </w:pPr>
      <w:del w:id="97" w:author="translator" w:date="2025-05-25T16:30:00Z">
        <w:r w:rsidRPr="00F14FAC" w:rsidDel="00C4045B">
          <w:rPr>
            <w:szCs w:val="22"/>
          </w:rPr>
          <w:delText>•</w:delText>
        </w:r>
        <w:r w:rsidRPr="00F14FAC" w:rsidDel="00C4045B">
          <w:rPr>
            <w:szCs w:val="22"/>
          </w:rPr>
          <w:tab/>
        </w:r>
      </w:del>
      <w:r w:rsidRPr="00F14FAC">
        <w:rPr>
          <w:szCs w:val="22"/>
        </w:rPr>
        <w:t>Nesvjestica ili nehotično padanje</w:t>
      </w:r>
    </w:p>
    <w:p w14:paraId="70BA23E8"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98" w:author="translator" w:date="2025-05-25T16:29:00Z">
          <w:pPr>
            <w:widowControl w:val="0"/>
            <w:spacing w:line="240" w:lineRule="auto"/>
          </w:pPr>
        </w:pPrChange>
      </w:pPr>
      <w:del w:id="99" w:author="translator" w:date="2025-05-25T16:30:00Z">
        <w:r w:rsidRPr="00F14FAC" w:rsidDel="00C4045B">
          <w:rPr>
            <w:szCs w:val="22"/>
          </w:rPr>
          <w:delText>•</w:delText>
        </w:r>
        <w:r w:rsidRPr="00F14FAC" w:rsidDel="00C4045B">
          <w:rPr>
            <w:szCs w:val="22"/>
          </w:rPr>
          <w:tab/>
        </w:r>
      </w:del>
      <w:r w:rsidRPr="00F14FAC">
        <w:rPr>
          <w:szCs w:val="22"/>
        </w:rPr>
        <w:t>Promjene u normalnom radu jetre</w:t>
      </w:r>
    </w:p>
    <w:p w14:paraId="30007B43" w14:textId="77777777" w:rsidR="002E2C00" w:rsidRPr="00F14FAC" w:rsidRDefault="002E2C00">
      <w:pPr>
        <w:widowControl w:val="0"/>
        <w:spacing w:line="240" w:lineRule="auto"/>
        <w:rPr>
          <w:szCs w:val="22"/>
        </w:rPr>
      </w:pPr>
    </w:p>
    <w:p w14:paraId="1D85761C" w14:textId="77777777" w:rsidR="002E2C00" w:rsidRPr="00F14FAC" w:rsidRDefault="00ED5D46">
      <w:pPr>
        <w:keepNext/>
        <w:widowControl w:val="0"/>
        <w:spacing w:line="240" w:lineRule="auto"/>
        <w:rPr>
          <w:szCs w:val="22"/>
        </w:rPr>
      </w:pPr>
      <w:r w:rsidRPr="00F14FAC">
        <w:rPr>
          <w:b/>
          <w:szCs w:val="22"/>
        </w:rPr>
        <w:t>Rijetko</w:t>
      </w:r>
      <w:r w:rsidRPr="00F14FAC">
        <w:rPr>
          <w:szCs w:val="22"/>
        </w:rPr>
        <w:t xml:space="preserve"> (mogu se javiti u do 1 na 1000 ljudi)</w:t>
      </w:r>
    </w:p>
    <w:p w14:paraId="2410CF90"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00" w:author="translator" w:date="2025-05-25T16:29:00Z">
          <w:pPr>
            <w:widowControl w:val="0"/>
            <w:spacing w:line="240" w:lineRule="auto"/>
          </w:pPr>
        </w:pPrChange>
      </w:pPr>
      <w:del w:id="101" w:author="translator" w:date="2025-05-25T16:30:00Z">
        <w:r w:rsidRPr="00F14FAC" w:rsidDel="00C4045B">
          <w:rPr>
            <w:szCs w:val="22"/>
          </w:rPr>
          <w:delText>•</w:delText>
        </w:r>
        <w:r w:rsidRPr="00F14FAC" w:rsidDel="00C4045B">
          <w:rPr>
            <w:szCs w:val="22"/>
          </w:rPr>
          <w:tab/>
        </w:r>
      </w:del>
      <w:r w:rsidRPr="00F14FAC">
        <w:rPr>
          <w:szCs w:val="22"/>
        </w:rPr>
        <w:t>Bol u prsima</w:t>
      </w:r>
    </w:p>
    <w:p w14:paraId="33F7946A"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02" w:author="translator" w:date="2025-05-25T16:29:00Z">
          <w:pPr>
            <w:widowControl w:val="0"/>
            <w:spacing w:line="240" w:lineRule="auto"/>
          </w:pPr>
        </w:pPrChange>
      </w:pPr>
      <w:del w:id="103" w:author="translator" w:date="2025-05-25T16:30:00Z">
        <w:r w:rsidRPr="00F14FAC" w:rsidDel="00C4045B">
          <w:rPr>
            <w:szCs w:val="22"/>
          </w:rPr>
          <w:delText>•</w:delText>
        </w:r>
        <w:r w:rsidRPr="00F14FAC" w:rsidDel="00C4045B">
          <w:rPr>
            <w:szCs w:val="22"/>
          </w:rPr>
          <w:tab/>
        </w:r>
      </w:del>
      <w:r w:rsidRPr="00F14FAC">
        <w:rPr>
          <w:szCs w:val="22"/>
        </w:rPr>
        <w:t>Osip, svrbež</w:t>
      </w:r>
    </w:p>
    <w:p w14:paraId="3C057CD3"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04" w:author="translator" w:date="2025-05-25T16:29:00Z">
          <w:pPr>
            <w:widowControl w:val="0"/>
            <w:spacing w:line="240" w:lineRule="auto"/>
          </w:pPr>
        </w:pPrChange>
      </w:pPr>
      <w:del w:id="105" w:author="translator" w:date="2025-05-25T16:30:00Z">
        <w:r w:rsidRPr="00F14FAC" w:rsidDel="00C4045B">
          <w:rPr>
            <w:szCs w:val="22"/>
          </w:rPr>
          <w:delText>•</w:delText>
        </w:r>
        <w:r w:rsidRPr="00F14FAC" w:rsidDel="00C4045B">
          <w:rPr>
            <w:szCs w:val="22"/>
          </w:rPr>
          <w:tab/>
        </w:r>
      </w:del>
      <w:r w:rsidRPr="00F14FAC">
        <w:rPr>
          <w:szCs w:val="22"/>
        </w:rPr>
        <w:t>Napadaji</w:t>
      </w:r>
    </w:p>
    <w:p w14:paraId="39928E15"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06" w:author="translator" w:date="2025-05-25T16:29:00Z">
          <w:pPr>
            <w:widowControl w:val="0"/>
            <w:spacing w:line="240" w:lineRule="auto"/>
          </w:pPr>
        </w:pPrChange>
      </w:pPr>
      <w:del w:id="107" w:author="translator" w:date="2025-05-25T16:30:00Z">
        <w:r w:rsidRPr="00F14FAC" w:rsidDel="00C4045B">
          <w:rPr>
            <w:szCs w:val="22"/>
          </w:rPr>
          <w:delText>•</w:delText>
        </w:r>
        <w:r w:rsidRPr="00F14FAC" w:rsidDel="00C4045B">
          <w:rPr>
            <w:szCs w:val="22"/>
          </w:rPr>
          <w:tab/>
        </w:r>
      </w:del>
      <w:r w:rsidRPr="00F14FAC">
        <w:rPr>
          <w:szCs w:val="22"/>
        </w:rPr>
        <w:t>Čirevi na želucu ili crijevu</w:t>
      </w:r>
    </w:p>
    <w:p w14:paraId="466196E4" w14:textId="77777777" w:rsidR="002E2C00" w:rsidRPr="00F14FAC" w:rsidRDefault="002E2C00">
      <w:pPr>
        <w:widowControl w:val="0"/>
        <w:tabs>
          <w:tab w:val="clear" w:pos="567"/>
        </w:tabs>
        <w:spacing w:line="240" w:lineRule="auto"/>
        <w:rPr>
          <w:szCs w:val="22"/>
        </w:rPr>
      </w:pPr>
    </w:p>
    <w:p w14:paraId="28E68BCF" w14:textId="77777777" w:rsidR="002E2C00" w:rsidRPr="00F14FAC" w:rsidRDefault="00ED5D46">
      <w:pPr>
        <w:keepNext/>
        <w:widowControl w:val="0"/>
        <w:spacing w:line="240" w:lineRule="auto"/>
        <w:rPr>
          <w:szCs w:val="22"/>
        </w:rPr>
      </w:pPr>
      <w:r w:rsidRPr="00F14FAC">
        <w:rPr>
          <w:b/>
          <w:szCs w:val="22"/>
        </w:rPr>
        <w:t>Vrlo rijetko</w:t>
      </w:r>
      <w:r w:rsidRPr="00F14FAC">
        <w:rPr>
          <w:szCs w:val="22"/>
        </w:rPr>
        <w:t xml:space="preserve"> (mogu se javiti u do 1 na 10 000 ljudi)</w:t>
      </w:r>
    </w:p>
    <w:p w14:paraId="2F8E5C04"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08" w:author="translator" w:date="2025-05-25T16:29:00Z">
          <w:pPr>
            <w:widowControl w:val="0"/>
            <w:spacing w:line="240" w:lineRule="auto"/>
          </w:pPr>
        </w:pPrChange>
      </w:pPr>
      <w:del w:id="109" w:author="translator" w:date="2025-05-25T16:30:00Z">
        <w:r w:rsidRPr="00F14FAC" w:rsidDel="00C4045B">
          <w:rPr>
            <w:szCs w:val="22"/>
          </w:rPr>
          <w:delText>•</w:delText>
        </w:r>
        <w:r w:rsidRPr="00F14FAC" w:rsidDel="00C4045B">
          <w:rPr>
            <w:szCs w:val="22"/>
          </w:rPr>
          <w:tab/>
        </w:r>
      </w:del>
      <w:r w:rsidRPr="00F14FAC">
        <w:rPr>
          <w:szCs w:val="22"/>
        </w:rPr>
        <w:t>Visoki krvni tlak</w:t>
      </w:r>
    </w:p>
    <w:p w14:paraId="036CDACD"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10" w:author="translator" w:date="2025-05-25T16:29:00Z">
          <w:pPr>
            <w:widowControl w:val="0"/>
            <w:spacing w:line="240" w:lineRule="auto"/>
          </w:pPr>
        </w:pPrChange>
      </w:pPr>
      <w:del w:id="111" w:author="translator" w:date="2025-05-25T16:30:00Z">
        <w:r w:rsidRPr="00F14FAC" w:rsidDel="00C4045B">
          <w:rPr>
            <w:szCs w:val="22"/>
          </w:rPr>
          <w:delText>•</w:delText>
        </w:r>
        <w:r w:rsidRPr="00F14FAC" w:rsidDel="00C4045B">
          <w:rPr>
            <w:szCs w:val="22"/>
          </w:rPr>
          <w:tab/>
        </w:r>
      </w:del>
      <w:r w:rsidRPr="00F14FAC">
        <w:rPr>
          <w:szCs w:val="22"/>
        </w:rPr>
        <w:t>Infekcija mokraćnog sustava</w:t>
      </w:r>
    </w:p>
    <w:p w14:paraId="021299AE"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12" w:author="translator" w:date="2025-05-25T16:29:00Z">
          <w:pPr>
            <w:widowControl w:val="0"/>
            <w:spacing w:line="240" w:lineRule="auto"/>
          </w:pPr>
        </w:pPrChange>
      </w:pPr>
      <w:del w:id="113" w:author="translator" w:date="2025-05-25T16:30:00Z">
        <w:r w:rsidRPr="00F14FAC" w:rsidDel="00C4045B">
          <w:rPr>
            <w:szCs w:val="22"/>
          </w:rPr>
          <w:delText>•</w:delText>
        </w:r>
        <w:r w:rsidRPr="00F14FAC" w:rsidDel="00C4045B">
          <w:rPr>
            <w:szCs w:val="22"/>
          </w:rPr>
          <w:tab/>
        </w:r>
      </w:del>
      <w:r w:rsidRPr="00F14FAC">
        <w:rPr>
          <w:szCs w:val="22"/>
        </w:rPr>
        <w:t>Priviđanje stvari koje nisu prisutne (halucinacije)</w:t>
      </w:r>
    </w:p>
    <w:p w14:paraId="1E9E6C53"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14" w:author="translator" w:date="2025-05-25T16:29:00Z">
          <w:pPr>
            <w:widowControl w:val="0"/>
            <w:spacing w:line="240" w:lineRule="auto"/>
          </w:pPr>
        </w:pPrChange>
      </w:pPr>
      <w:del w:id="115" w:author="translator" w:date="2025-05-25T16:30:00Z">
        <w:r w:rsidRPr="00F14FAC" w:rsidDel="00C4045B">
          <w:rPr>
            <w:szCs w:val="22"/>
          </w:rPr>
          <w:delText>•</w:delText>
        </w:r>
        <w:r w:rsidRPr="00F14FAC" w:rsidDel="00C4045B">
          <w:rPr>
            <w:szCs w:val="22"/>
          </w:rPr>
          <w:tab/>
        </w:r>
      </w:del>
      <w:r w:rsidRPr="00F14FAC">
        <w:rPr>
          <w:szCs w:val="22"/>
        </w:rPr>
        <w:t>Problemi s radom srca, poput ubrzanih ili usporenih otkucaja srca</w:t>
      </w:r>
    </w:p>
    <w:p w14:paraId="3EAE63E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16" w:author="translator" w:date="2025-05-25T16:29:00Z">
          <w:pPr>
            <w:widowControl w:val="0"/>
            <w:spacing w:line="240" w:lineRule="auto"/>
          </w:pPr>
        </w:pPrChange>
      </w:pPr>
      <w:del w:id="117" w:author="translator" w:date="2025-05-25T16:30:00Z">
        <w:r w:rsidRPr="00F14FAC" w:rsidDel="00C4045B">
          <w:rPr>
            <w:szCs w:val="22"/>
          </w:rPr>
          <w:delText>•</w:delText>
        </w:r>
        <w:r w:rsidRPr="00F14FAC" w:rsidDel="00C4045B">
          <w:rPr>
            <w:szCs w:val="22"/>
          </w:rPr>
          <w:tab/>
        </w:r>
      </w:del>
      <w:r w:rsidRPr="00F14FAC">
        <w:rPr>
          <w:szCs w:val="22"/>
        </w:rPr>
        <w:t>Krvarenje u crijevima – prikazuje se kao krv u stolici ili kada povraćate</w:t>
      </w:r>
    </w:p>
    <w:p w14:paraId="433B64CB"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18" w:author="translator" w:date="2025-05-25T16:29:00Z">
          <w:pPr>
            <w:widowControl w:val="0"/>
            <w:spacing w:line="240" w:lineRule="auto"/>
            <w:ind w:left="567" w:hanging="567"/>
          </w:pPr>
        </w:pPrChange>
      </w:pPr>
      <w:del w:id="119" w:author="translator" w:date="2025-05-25T16:30:00Z">
        <w:r w:rsidRPr="00F14FAC" w:rsidDel="00C4045B">
          <w:rPr>
            <w:szCs w:val="22"/>
          </w:rPr>
          <w:delText>•</w:delText>
        </w:r>
        <w:r w:rsidRPr="00F14FAC" w:rsidDel="00C4045B">
          <w:rPr>
            <w:szCs w:val="22"/>
          </w:rPr>
          <w:tab/>
        </w:r>
      </w:del>
      <w:r w:rsidRPr="00F14FAC">
        <w:rPr>
          <w:szCs w:val="22"/>
        </w:rPr>
        <w:t>Upala gušterače – znakovi uključuju ozbiljnu bol u gornjem dijelu trbuha, često s osjećajem mučnine ili povraćanjem</w:t>
      </w:r>
    </w:p>
    <w:p w14:paraId="58968B59"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20" w:author="translator" w:date="2025-05-25T16:29:00Z">
          <w:pPr>
            <w:widowControl w:val="0"/>
            <w:spacing w:line="240" w:lineRule="auto"/>
            <w:ind w:left="567" w:hanging="567"/>
          </w:pPr>
        </w:pPrChange>
      </w:pPr>
      <w:del w:id="121" w:author="translator" w:date="2025-05-25T16:30:00Z">
        <w:r w:rsidRPr="00F14FAC" w:rsidDel="00C4045B">
          <w:rPr>
            <w:szCs w:val="22"/>
          </w:rPr>
          <w:delText>•</w:delText>
        </w:r>
        <w:r w:rsidRPr="00F14FAC" w:rsidDel="00C4045B">
          <w:rPr>
            <w:szCs w:val="22"/>
          </w:rPr>
          <w:tab/>
        </w:r>
      </w:del>
      <w:r w:rsidRPr="00F14FAC">
        <w:rPr>
          <w:szCs w:val="22"/>
        </w:rPr>
        <w:t>Pogoršanje znakova Parkinsonove bolesti ili pojava sličnih znakova – poput ukočenih mišića, otežanog izvođenja pokreta</w:t>
      </w:r>
    </w:p>
    <w:p w14:paraId="226CB9BD" w14:textId="77777777" w:rsidR="002E2C00" w:rsidRPr="00F14FAC" w:rsidRDefault="002E2C00">
      <w:pPr>
        <w:widowControl w:val="0"/>
        <w:spacing w:line="240" w:lineRule="auto"/>
        <w:rPr>
          <w:szCs w:val="22"/>
        </w:rPr>
      </w:pPr>
    </w:p>
    <w:p w14:paraId="401E4A6C" w14:textId="09E7D002" w:rsidR="002E2C00" w:rsidRPr="00F14FAC" w:rsidRDefault="00ED5D46">
      <w:pPr>
        <w:keepNext/>
        <w:widowControl w:val="0"/>
        <w:spacing w:line="240" w:lineRule="auto"/>
        <w:rPr>
          <w:szCs w:val="22"/>
        </w:rPr>
      </w:pPr>
      <w:r w:rsidRPr="00F14FAC">
        <w:rPr>
          <w:b/>
          <w:szCs w:val="22"/>
        </w:rPr>
        <w:t>Nepoznato</w:t>
      </w:r>
      <w:r w:rsidRPr="00F14FAC">
        <w:rPr>
          <w:szCs w:val="22"/>
        </w:rPr>
        <w:t xml:space="preserve"> (ne može se procijeniti iz dostupnih podataka)</w:t>
      </w:r>
    </w:p>
    <w:p w14:paraId="6519E501"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22" w:author="translator" w:date="2025-05-25T16:29:00Z">
          <w:pPr>
            <w:widowControl w:val="0"/>
            <w:spacing w:line="240" w:lineRule="auto"/>
          </w:pPr>
        </w:pPrChange>
      </w:pPr>
      <w:del w:id="123" w:author="translator" w:date="2025-05-25T16:30:00Z">
        <w:r w:rsidRPr="00F14FAC" w:rsidDel="00C4045B">
          <w:rPr>
            <w:szCs w:val="22"/>
          </w:rPr>
          <w:delText>•</w:delText>
        </w:r>
        <w:r w:rsidRPr="00F14FAC" w:rsidDel="00C4045B">
          <w:rPr>
            <w:szCs w:val="22"/>
          </w:rPr>
          <w:tab/>
        </w:r>
      </w:del>
      <w:r w:rsidRPr="00F14FAC">
        <w:rPr>
          <w:szCs w:val="22"/>
        </w:rPr>
        <w:t>Jako povraćanje koje može dovesti do puknuća cijevi koja spaja usta sa želucem (jednjaka)</w:t>
      </w:r>
    </w:p>
    <w:p w14:paraId="2D73340D"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24" w:author="translator" w:date="2025-05-25T16:29:00Z">
          <w:pPr>
            <w:widowControl w:val="0"/>
            <w:spacing w:line="240" w:lineRule="auto"/>
          </w:pPr>
        </w:pPrChange>
      </w:pPr>
      <w:del w:id="125" w:author="translator" w:date="2025-05-25T16:30:00Z">
        <w:r w:rsidRPr="00F14FAC" w:rsidDel="00C4045B">
          <w:rPr>
            <w:szCs w:val="22"/>
          </w:rPr>
          <w:delText>•</w:delText>
        </w:r>
        <w:r w:rsidRPr="00F14FAC" w:rsidDel="00C4045B">
          <w:rPr>
            <w:szCs w:val="22"/>
          </w:rPr>
          <w:tab/>
        </w:r>
      </w:del>
      <w:r w:rsidRPr="00F14FAC">
        <w:rPr>
          <w:szCs w:val="22"/>
        </w:rPr>
        <w:t>Dehidracija (gubitak previše tekućine)</w:t>
      </w:r>
    </w:p>
    <w:p w14:paraId="37A0A4A6"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26" w:author="translator" w:date="2025-05-25T16:29:00Z">
          <w:pPr>
            <w:widowControl w:val="0"/>
            <w:spacing w:line="240" w:lineRule="auto"/>
            <w:ind w:left="567" w:hanging="567"/>
          </w:pPr>
        </w:pPrChange>
      </w:pPr>
      <w:del w:id="127" w:author="translator" w:date="2025-05-25T16:30:00Z">
        <w:r w:rsidRPr="00F14FAC" w:rsidDel="00C4045B">
          <w:rPr>
            <w:szCs w:val="22"/>
          </w:rPr>
          <w:delText>•</w:delText>
        </w:r>
        <w:r w:rsidRPr="00F14FAC" w:rsidDel="00C4045B">
          <w:rPr>
            <w:szCs w:val="22"/>
          </w:rPr>
          <w:tab/>
        </w:r>
      </w:del>
      <w:r w:rsidRPr="00F14FAC">
        <w:rPr>
          <w:szCs w:val="22"/>
        </w:rPr>
        <w:t>Poremećaji jetre (žutilo kože, žute bjeloočnice, abnormalno tamna mokraća ili neobjašnjiva mučnina, povraćanje, umor i gubitak apetita)</w:t>
      </w:r>
    </w:p>
    <w:p w14:paraId="28D94A8D"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28" w:author="translator" w:date="2025-05-25T16:29:00Z">
          <w:pPr>
            <w:widowControl w:val="0"/>
            <w:spacing w:line="240" w:lineRule="auto"/>
          </w:pPr>
        </w:pPrChange>
      </w:pPr>
      <w:del w:id="129" w:author="translator" w:date="2025-05-25T16:30:00Z">
        <w:r w:rsidRPr="00F14FAC" w:rsidDel="00C4045B">
          <w:rPr>
            <w:szCs w:val="22"/>
          </w:rPr>
          <w:delText>•</w:delText>
        </w:r>
        <w:r w:rsidRPr="00F14FAC" w:rsidDel="00C4045B">
          <w:rPr>
            <w:szCs w:val="22"/>
          </w:rPr>
          <w:tab/>
        </w:r>
      </w:del>
      <w:r w:rsidRPr="00F14FAC">
        <w:rPr>
          <w:szCs w:val="22"/>
        </w:rPr>
        <w:t>Agresivnost, osjećaj nemira</w:t>
      </w:r>
    </w:p>
    <w:p w14:paraId="330DB952" w14:textId="73F314F5" w:rsidR="002E2C00" w:rsidRDefault="00ED5D46">
      <w:pPr>
        <w:pStyle w:val="ListParagraph"/>
        <w:widowControl w:val="0"/>
        <w:numPr>
          <w:ilvl w:val="0"/>
          <w:numId w:val="29"/>
        </w:numPr>
        <w:tabs>
          <w:tab w:val="clear" w:pos="567"/>
        </w:tabs>
        <w:spacing w:line="240" w:lineRule="auto"/>
        <w:ind w:left="567" w:hanging="567"/>
        <w:rPr>
          <w:szCs w:val="22"/>
        </w:rPr>
        <w:pPrChange w:id="130" w:author="translator" w:date="2025-05-25T16:29:00Z">
          <w:pPr>
            <w:widowControl w:val="0"/>
            <w:spacing w:line="240" w:lineRule="auto"/>
          </w:pPr>
        </w:pPrChange>
      </w:pPr>
      <w:del w:id="131" w:author="translator" w:date="2025-05-25T16:30:00Z">
        <w:r w:rsidRPr="00F14FAC" w:rsidDel="00C4045B">
          <w:rPr>
            <w:szCs w:val="22"/>
          </w:rPr>
          <w:delText>•</w:delText>
        </w:r>
        <w:r w:rsidRPr="00F14FAC" w:rsidDel="00C4045B">
          <w:rPr>
            <w:szCs w:val="22"/>
          </w:rPr>
          <w:tab/>
        </w:r>
      </w:del>
      <w:r w:rsidRPr="00F14FAC">
        <w:rPr>
          <w:szCs w:val="22"/>
        </w:rPr>
        <w:t>Nepravilni otkucaji srca</w:t>
      </w:r>
    </w:p>
    <w:p w14:paraId="2A613421" w14:textId="697BA3A5" w:rsidR="00645AF6" w:rsidRPr="00F14FAC" w:rsidRDefault="00645AF6">
      <w:pPr>
        <w:pStyle w:val="ListParagraph"/>
        <w:widowControl w:val="0"/>
        <w:numPr>
          <w:ilvl w:val="0"/>
          <w:numId w:val="29"/>
        </w:numPr>
        <w:tabs>
          <w:tab w:val="clear" w:pos="567"/>
        </w:tabs>
        <w:spacing w:line="240" w:lineRule="auto"/>
        <w:ind w:left="567" w:hanging="567"/>
        <w:rPr>
          <w:szCs w:val="22"/>
        </w:rPr>
        <w:pPrChange w:id="132" w:author="translator" w:date="2025-05-25T16:29:00Z">
          <w:pPr>
            <w:widowControl w:val="0"/>
            <w:spacing w:line="240" w:lineRule="auto"/>
            <w:ind w:left="567" w:hanging="567"/>
          </w:pPr>
        </w:pPrChange>
      </w:pPr>
      <w:del w:id="133" w:author="translator" w:date="2025-05-25T16:30:00Z">
        <w:r w:rsidRPr="00F14FAC" w:rsidDel="00C4045B">
          <w:rPr>
            <w:szCs w:val="22"/>
          </w:rPr>
          <w:delText>•</w:delText>
        </w:r>
        <w:r w:rsidRPr="00F14FAC" w:rsidDel="00C4045B">
          <w:rPr>
            <w:szCs w:val="22"/>
          </w:rPr>
          <w:tab/>
        </w:r>
      </w:del>
      <w:r>
        <w:rPr>
          <w:szCs w:val="22"/>
        </w:rPr>
        <w:t xml:space="preserve">Pisa sindrom (stanje koje uključuje </w:t>
      </w:r>
      <w:r w:rsidRPr="00B751DE">
        <w:rPr>
          <w:szCs w:val="22"/>
        </w:rPr>
        <w:t>nevoljno stezanje mišića uz abnormalno savijanje tijela i glave na jednu stranu)</w:t>
      </w:r>
    </w:p>
    <w:p w14:paraId="308B5E2D" w14:textId="77777777" w:rsidR="002E2C00" w:rsidRPr="00F14FAC" w:rsidRDefault="002E2C00">
      <w:pPr>
        <w:widowControl w:val="0"/>
        <w:spacing w:line="240" w:lineRule="auto"/>
        <w:rPr>
          <w:szCs w:val="22"/>
        </w:rPr>
      </w:pPr>
    </w:p>
    <w:p w14:paraId="6DA8A096" w14:textId="77777777" w:rsidR="002E2C00" w:rsidRPr="00F14FAC" w:rsidRDefault="00ED5D46">
      <w:pPr>
        <w:keepNext/>
        <w:widowControl w:val="0"/>
        <w:spacing w:line="240" w:lineRule="auto"/>
        <w:rPr>
          <w:b/>
          <w:szCs w:val="22"/>
        </w:rPr>
      </w:pPr>
      <w:r w:rsidRPr="00F14FAC">
        <w:rPr>
          <w:b/>
          <w:szCs w:val="22"/>
        </w:rPr>
        <w:lastRenderedPageBreak/>
        <w:t>Bolesnici s demencijom i Parkinsonovom bolešću</w:t>
      </w:r>
    </w:p>
    <w:p w14:paraId="79259C31" w14:textId="77777777" w:rsidR="002E2C00" w:rsidRPr="00F14FAC" w:rsidRDefault="00ED5D46">
      <w:pPr>
        <w:widowControl w:val="0"/>
        <w:spacing w:line="240" w:lineRule="auto"/>
        <w:rPr>
          <w:szCs w:val="22"/>
        </w:rPr>
      </w:pPr>
      <w:r w:rsidRPr="00F14FAC">
        <w:rPr>
          <w:szCs w:val="22"/>
        </w:rPr>
        <w:t>Ovi bolesnici češće imaju neke nuspojave. Također imaju neke dodatne nuspojave:</w:t>
      </w:r>
    </w:p>
    <w:p w14:paraId="32E5EDD3" w14:textId="77777777" w:rsidR="002E2C00" w:rsidRPr="00F14FAC" w:rsidRDefault="002E2C00">
      <w:pPr>
        <w:widowControl w:val="0"/>
        <w:tabs>
          <w:tab w:val="clear" w:pos="567"/>
        </w:tabs>
        <w:spacing w:line="240" w:lineRule="auto"/>
        <w:rPr>
          <w:szCs w:val="22"/>
        </w:rPr>
      </w:pPr>
    </w:p>
    <w:p w14:paraId="39E19264" w14:textId="77777777" w:rsidR="002E2C00" w:rsidRPr="00F14FAC" w:rsidRDefault="00ED5D46">
      <w:pPr>
        <w:keepNext/>
        <w:widowControl w:val="0"/>
        <w:spacing w:line="240" w:lineRule="auto"/>
        <w:ind w:left="567" w:hanging="567"/>
        <w:rPr>
          <w:szCs w:val="22"/>
        </w:rPr>
      </w:pPr>
      <w:r w:rsidRPr="00F14FAC">
        <w:rPr>
          <w:b/>
          <w:szCs w:val="22"/>
        </w:rPr>
        <w:t>Vrlo često</w:t>
      </w:r>
      <w:r w:rsidRPr="00F14FAC">
        <w:rPr>
          <w:szCs w:val="22"/>
        </w:rPr>
        <w:t xml:space="preserve"> (mogu se javiti u više od 1 na 10 ljudi)</w:t>
      </w:r>
    </w:p>
    <w:p w14:paraId="1DB9DEE5"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34" w:author="translator" w:date="2025-05-25T16:29:00Z">
          <w:pPr>
            <w:widowControl w:val="0"/>
            <w:spacing w:line="240" w:lineRule="auto"/>
          </w:pPr>
        </w:pPrChange>
      </w:pPr>
      <w:del w:id="135" w:author="translator" w:date="2025-05-25T16:30:00Z">
        <w:r w:rsidRPr="00F14FAC" w:rsidDel="00C4045B">
          <w:rPr>
            <w:szCs w:val="22"/>
          </w:rPr>
          <w:delText>•</w:delText>
        </w:r>
        <w:r w:rsidRPr="00F14FAC" w:rsidDel="00C4045B">
          <w:rPr>
            <w:szCs w:val="22"/>
          </w:rPr>
          <w:tab/>
        </w:r>
      </w:del>
      <w:r w:rsidRPr="00F14FAC">
        <w:rPr>
          <w:szCs w:val="22"/>
        </w:rPr>
        <w:t>Drhtanje</w:t>
      </w:r>
    </w:p>
    <w:p w14:paraId="7EA8C57D" w14:textId="08B2B0F4" w:rsidR="002E2C00" w:rsidRPr="00F14FAC" w:rsidDel="00DE69EB" w:rsidRDefault="00ED5D46">
      <w:pPr>
        <w:pStyle w:val="ListParagraph"/>
        <w:widowControl w:val="0"/>
        <w:numPr>
          <w:ilvl w:val="0"/>
          <w:numId w:val="29"/>
        </w:numPr>
        <w:tabs>
          <w:tab w:val="clear" w:pos="567"/>
        </w:tabs>
        <w:spacing w:line="240" w:lineRule="auto"/>
        <w:ind w:left="567" w:hanging="567"/>
        <w:rPr>
          <w:del w:id="136" w:author="translator" w:date="2025-05-22T21:02:00Z"/>
          <w:szCs w:val="22"/>
        </w:rPr>
        <w:pPrChange w:id="137" w:author="translator" w:date="2025-05-25T16:29:00Z">
          <w:pPr>
            <w:widowControl w:val="0"/>
            <w:spacing w:line="240" w:lineRule="auto"/>
          </w:pPr>
        </w:pPrChange>
      </w:pPr>
      <w:del w:id="138" w:author="translator" w:date="2025-05-22T21:02:00Z">
        <w:r w:rsidRPr="00F14FAC" w:rsidDel="00DE69EB">
          <w:rPr>
            <w:szCs w:val="22"/>
          </w:rPr>
          <w:delText>•</w:delText>
        </w:r>
        <w:r w:rsidRPr="00F14FAC" w:rsidDel="00DE69EB">
          <w:rPr>
            <w:szCs w:val="22"/>
          </w:rPr>
          <w:tab/>
          <w:delText>Gubitak svijesti</w:delText>
        </w:r>
      </w:del>
    </w:p>
    <w:p w14:paraId="2BAD457F"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39" w:author="translator" w:date="2025-05-25T16:29:00Z">
          <w:pPr>
            <w:widowControl w:val="0"/>
            <w:spacing w:line="240" w:lineRule="auto"/>
          </w:pPr>
        </w:pPrChange>
      </w:pPr>
      <w:del w:id="140" w:author="translator" w:date="2025-05-25T16:30:00Z">
        <w:r w:rsidRPr="00F14FAC" w:rsidDel="00C4045B">
          <w:rPr>
            <w:szCs w:val="22"/>
          </w:rPr>
          <w:delText>•</w:delText>
        </w:r>
        <w:r w:rsidRPr="00F14FAC" w:rsidDel="00C4045B">
          <w:rPr>
            <w:szCs w:val="22"/>
          </w:rPr>
          <w:tab/>
        </w:r>
      </w:del>
      <w:r w:rsidRPr="00F14FAC">
        <w:rPr>
          <w:szCs w:val="22"/>
        </w:rPr>
        <w:t>Nehotično padanje</w:t>
      </w:r>
    </w:p>
    <w:p w14:paraId="314FE0FF" w14:textId="77777777" w:rsidR="002E2C00" w:rsidRPr="00F14FAC" w:rsidRDefault="002E2C00">
      <w:pPr>
        <w:widowControl w:val="0"/>
        <w:spacing w:line="240" w:lineRule="auto"/>
        <w:ind w:left="567" w:hanging="567"/>
        <w:rPr>
          <w:szCs w:val="22"/>
        </w:rPr>
      </w:pPr>
    </w:p>
    <w:p w14:paraId="60775187" w14:textId="77777777" w:rsidR="002E2C00" w:rsidRPr="00F14FAC" w:rsidRDefault="00ED5D46">
      <w:pPr>
        <w:keepNext/>
        <w:widowControl w:val="0"/>
        <w:tabs>
          <w:tab w:val="clear" w:pos="567"/>
          <w:tab w:val="left" w:pos="0"/>
        </w:tabs>
        <w:spacing w:line="240" w:lineRule="auto"/>
        <w:rPr>
          <w:szCs w:val="22"/>
        </w:rPr>
      </w:pPr>
      <w:r w:rsidRPr="00F14FAC">
        <w:rPr>
          <w:b/>
          <w:szCs w:val="22"/>
        </w:rPr>
        <w:t>Često</w:t>
      </w:r>
      <w:r w:rsidRPr="00F14FAC">
        <w:rPr>
          <w:szCs w:val="22"/>
        </w:rPr>
        <w:t xml:space="preserve"> (mogu se javiti u do 1 na 10 ljudi)</w:t>
      </w:r>
    </w:p>
    <w:p w14:paraId="5C7F9F6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41" w:author="translator" w:date="2025-05-25T16:29:00Z">
          <w:pPr>
            <w:widowControl w:val="0"/>
            <w:spacing w:line="240" w:lineRule="auto"/>
          </w:pPr>
        </w:pPrChange>
      </w:pPr>
      <w:del w:id="142" w:author="translator" w:date="2025-05-25T16:30:00Z">
        <w:r w:rsidRPr="00F14FAC" w:rsidDel="00C4045B">
          <w:rPr>
            <w:szCs w:val="22"/>
          </w:rPr>
          <w:delText>•</w:delText>
        </w:r>
        <w:r w:rsidRPr="00F14FAC" w:rsidDel="00C4045B">
          <w:rPr>
            <w:szCs w:val="22"/>
          </w:rPr>
          <w:tab/>
        </w:r>
      </w:del>
      <w:r w:rsidRPr="00F14FAC">
        <w:rPr>
          <w:szCs w:val="22"/>
        </w:rPr>
        <w:t>Tjeskoba</w:t>
      </w:r>
    </w:p>
    <w:p w14:paraId="271319D2"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43" w:author="translator" w:date="2025-05-25T16:29:00Z">
          <w:pPr>
            <w:widowControl w:val="0"/>
            <w:spacing w:line="240" w:lineRule="auto"/>
          </w:pPr>
        </w:pPrChange>
      </w:pPr>
      <w:del w:id="144" w:author="translator" w:date="2025-05-25T16:30:00Z">
        <w:r w:rsidRPr="00F14FAC" w:rsidDel="00C4045B">
          <w:rPr>
            <w:szCs w:val="22"/>
          </w:rPr>
          <w:delText>•</w:delText>
        </w:r>
        <w:r w:rsidRPr="00F14FAC" w:rsidDel="00C4045B">
          <w:rPr>
            <w:szCs w:val="22"/>
          </w:rPr>
          <w:tab/>
        </w:r>
      </w:del>
      <w:r w:rsidRPr="00F14FAC">
        <w:rPr>
          <w:szCs w:val="22"/>
        </w:rPr>
        <w:t>Osjećaj nemira</w:t>
      </w:r>
    </w:p>
    <w:p w14:paraId="22D25A3E"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45" w:author="translator" w:date="2025-05-25T16:29:00Z">
          <w:pPr>
            <w:widowControl w:val="0"/>
            <w:spacing w:line="240" w:lineRule="auto"/>
          </w:pPr>
        </w:pPrChange>
      </w:pPr>
      <w:del w:id="146" w:author="translator" w:date="2025-05-25T16:30:00Z">
        <w:r w:rsidRPr="00F14FAC" w:rsidDel="00C4045B">
          <w:rPr>
            <w:szCs w:val="22"/>
          </w:rPr>
          <w:delText>•</w:delText>
        </w:r>
        <w:r w:rsidRPr="00F14FAC" w:rsidDel="00C4045B">
          <w:rPr>
            <w:szCs w:val="22"/>
          </w:rPr>
          <w:tab/>
        </w:r>
      </w:del>
      <w:r w:rsidRPr="00F14FAC">
        <w:rPr>
          <w:szCs w:val="22"/>
        </w:rPr>
        <w:t xml:space="preserve">Usporeni </w:t>
      </w:r>
      <w:r w:rsidRPr="006D623A">
        <w:rPr>
          <w:szCs w:val="22"/>
          <w:rPrChange w:id="147" w:author="translator" w:date="2025-05-25T16:29:00Z">
            <w:rPr>
              <w:color w:val="000000"/>
              <w:szCs w:val="22"/>
            </w:rPr>
          </w:rPrChange>
        </w:rPr>
        <w:t xml:space="preserve">i ubrzani </w:t>
      </w:r>
      <w:r w:rsidRPr="00F14FAC">
        <w:rPr>
          <w:szCs w:val="22"/>
        </w:rPr>
        <w:t>otkucaji srca</w:t>
      </w:r>
    </w:p>
    <w:p w14:paraId="7ADCC4E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48" w:author="translator" w:date="2025-05-25T16:29:00Z">
          <w:pPr>
            <w:widowControl w:val="0"/>
            <w:spacing w:line="240" w:lineRule="auto"/>
          </w:pPr>
        </w:pPrChange>
      </w:pPr>
      <w:del w:id="149" w:author="translator" w:date="2025-05-25T16:30:00Z">
        <w:r w:rsidRPr="00F14FAC" w:rsidDel="00C4045B">
          <w:rPr>
            <w:szCs w:val="22"/>
          </w:rPr>
          <w:delText>•</w:delText>
        </w:r>
        <w:r w:rsidRPr="00F14FAC" w:rsidDel="00C4045B">
          <w:rPr>
            <w:szCs w:val="22"/>
          </w:rPr>
          <w:tab/>
        </w:r>
      </w:del>
      <w:r w:rsidRPr="00F14FAC">
        <w:rPr>
          <w:szCs w:val="22"/>
        </w:rPr>
        <w:t>Teškoće sa spavanjem</w:t>
      </w:r>
    </w:p>
    <w:p w14:paraId="027ABD98"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50" w:author="translator" w:date="2025-05-25T16:29:00Z">
          <w:pPr>
            <w:widowControl w:val="0"/>
            <w:spacing w:line="240" w:lineRule="auto"/>
          </w:pPr>
        </w:pPrChange>
      </w:pPr>
      <w:del w:id="151" w:author="translator" w:date="2025-05-25T16:30:00Z">
        <w:r w:rsidRPr="00F14FAC" w:rsidDel="00C4045B">
          <w:rPr>
            <w:szCs w:val="22"/>
          </w:rPr>
          <w:delText>•</w:delText>
        </w:r>
        <w:r w:rsidRPr="00F14FAC" w:rsidDel="00C4045B">
          <w:rPr>
            <w:szCs w:val="22"/>
          </w:rPr>
          <w:tab/>
        </w:r>
      </w:del>
      <w:r w:rsidRPr="00F14FAC">
        <w:rPr>
          <w:szCs w:val="22"/>
        </w:rPr>
        <w:t>Prekomjerno stvaranje sline i dehidracija</w:t>
      </w:r>
    </w:p>
    <w:p w14:paraId="39C82472"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52" w:author="translator" w:date="2025-05-25T16:29:00Z">
          <w:pPr>
            <w:widowControl w:val="0"/>
            <w:spacing w:line="240" w:lineRule="auto"/>
          </w:pPr>
        </w:pPrChange>
      </w:pPr>
      <w:del w:id="153" w:author="translator" w:date="2025-05-25T16:30:00Z">
        <w:r w:rsidRPr="00F14FAC" w:rsidDel="00C4045B">
          <w:rPr>
            <w:szCs w:val="22"/>
          </w:rPr>
          <w:delText>•</w:delText>
        </w:r>
        <w:r w:rsidRPr="00F14FAC" w:rsidDel="00C4045B">
          <w:rPr>
            <w:szCs w:val="22"/>
          </w:rPr>
          <w:tab/>
        </w:r>
      </w:del>
      <w:r w:rsidRPr="00F14FAC">
        <w:rPr>
          <w:szCs w:val="22"/>
        </w:rPr>
        <w:t>Neuobičajeno spori pokreti ili pokreti koje ne možete kontrolirati</w:t>
      </w:r>
    </w:p>
    <w:p w14:paraId="4E2AF40B"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54" w:author="translator" w:date="2025-05-25T16:29:00Z">
          <w:pPr>
            <w:widowControl w:val="0"/>
            <w:spacing w:line="240" w:lineRule="auto"/>
            <w:ind w:left="567" w:hanging="567"/>
          </w:pPr>
        </w:pPrChange>
      </w:pPr>
      <w:del w:id="155" w:author="translator" w:date="2025-05-25T16:30:00Z">
        <w:r w:rsidRPr="00F14FAC" w:rsidDel="00C4045B">
          <w:rPr>
            <w:szCs w:val="22"/>
          </w:rPr>
          <w:delText>•</w:delText>
        </w:r>
        <w:r w:rsidRPr="00F14FAC" w:rsidDel="00C4045B">
          <w:rPr>
            <w:szCs w:val="22"/>
          </w:rPr>
          <w:tab/>
        </w:r>
      </w:del>
      <w:r w:rsidRPr="00F14FAC">
        <w:rPr>
          <w:szCs w:val="22"/>
        </w:rPr>
        <w:t>Pogoršanje znakova Parkinsonove bolesti ili pojava sličnih znakova – poput ukočenih mišića, otežanog izvođenja pokreta te slabost mišića</w:t>
      </w:r>
    </w:p>
    <w:p w14:paraId="34ADC53D" w14:textId="77777777" w:rsidR="00DE69EB" w:rsidRPr="006D623A" w:rsidRDefault="00DE69EB">
      <w:pPr>
        <w:pStyle w:val="ListParagraph"/>
        <w:widowControl w:val="0"/>
        <w:numPr>
          <w:ilvl w:val="0"/>
          <w:numId w:val="29"/>
        </w:numPr>
        <w:tabs>
          <w:tab w:val="clear" w:pos="567"/>
        </w:tabs>
        <w:spacing w:line="240" w:lineRule="auto"/>
        <w:ind w:left="567" w:hanging="567"/>
        <w:rPr>
          <w:ins w:id="156" w:author="translator" w:date="2025-05-22T21:03:00Z"/>
          <w:szCs w:val="22"/>
          <w:rPrChange w:id="157" w:author="translator" w:date="2025-05-25T16:29:00Z">
            <w:rPr>
              <w:ins w:id="158" w:author="translator" w:date="2025-05-22T21:03:00Z"/>
              <w:szCs w:val="22"/>
              <w:lang w:val="it-IT"/>
            </w:rPr>
          </w:rPrChange>
        </w:rPr>
        <w:pPrChange w:id="159" w:author="translator" w:date="2025-05-25T16:29:00Z">
          <w:pPr>
            <w:widowControl w:val="0"/>
            <w:numPr>
              <w:ilvl w:val="1"/>
              <w:numId w:val="23"/>
            </w:numPr>
            <w:spacing w:line="240" w:lineRule="auto"/>
            <w:ind w:left="567" w:hanging="567"/>
          </w:pPr>
        </w:pPrChange>
      </w:pPr>
      <w:ins w:id="160" w:author="translator" w:date="2025-05-22T21:03:00Z">
        <w:r w:rsidRPr="006D623A">
          <w:rPr>
            <w:szCs w:val="22"/>
            <w:rPrChange w:id="161" w:author="translator" w:date="2025-05-25T16:29:00Z">
              <w:rPr>
                <w:szCs w:val="22"/>
                <w:lang w:val="it-IT"/>
              </w:rPr>
            </w:rPrChange>
          </w:rPr>
          <w:t>Priviđanje stvari koje nisu prisutne (halucinacije)</w:t>
        </w:r>
      </w:ins>
    </w:p>
    <w:p w14:paraId="09747F45" w14:textId="77777777" w:rsidR="00DE69EB" w:rsidRPr="006D623A" w:rsidRDefault="00DE69EB">
      <w:pPr>
        <w:pStyle w:val="ListParagraph"/>
        <w:widowControl w:val="0"/>
        <w:numPr>
          <w:ilvl w:val="0"/>
          <w:numId w:val="29"/>
        </w:numPr>
        <w:tabs>
          <w:tab w:val="clear" w:pos="567"/>
        </w:tabs>
        <w:spacing w:line="240" w:lineRule="auto"/>
        <w:ind w:left="567" w:hanging="567"/>
        <w:rPr>
          <w:ins w:id="162" w:author="translator" w:date="2025-05-22T21:03:00Z"/>
          <w:szCs w:val="22"/>
          <w:rPrChange w:id="163" w:author="translator" w:date="2025-05-25T16:29:00Z">
            <w:rPr>
              <w:ins w:id="164" w:author="translator" w:date="2025-05-22T21:03:00Z"/>
              <w:szCs w:val="22"/>
              <w:lang w:val="it-IT"/>
            </w:rPr>
          </w:rPrChange>
        </w:rPr>
        <w:pPrChange w:id="165" w:author="translator" w:date="2025-05-25T16:29:00Z">
          <w:pPr>
            <w:widowControl w:val="0"/>
            <w:numPr>
              <w:ilvl w:val="1"/>
              <w:numId w:val="23"/>
            </w:numPr>
            <w:spacing w:line="240" w:lineRule="auto"/>
            <w:ind w:left="567" w:hanging="567"/>
          </w:pPr>
        </w:pPrChange>
      </w:pPr>
      <w:ins w:id="166" w:author="translator" w:date="2025-05-22T21:03:00Z">
        <w:r w:rsidRPr="006D623A">
          <w:rPr>
            <w:szCs w:val="22"/>
            <w:rPrChange w:id="167" w:author="translator" w:date="2025-05-25T16:29:00Z">
              <w:rPr>
                <w:szCs w:val="22"/>
                <w:lang w:val="it-IT"/>
              </w:rPr>
            </w:rPrChange>
          </w:rPr>
          <w:t>Depresija</w:t>
        </w:r>
      </w:ins>
    </w:p>
    <w:p w14:paraId="55431FD4" w14:textId="77777777" w:rsidR="00DE69EB" w:rsidRPr="006D623A" w:rsidRDefault="00DE69EB">
      <w:pPr>
        <w:pStyle w:val="ListParagraph"/>
        <w:widowControl w:val="0"/>
        <w:numPr>
          <w:ilvl w:val="0"/>
          <w:numId w:val="29"/>
        </w:numPr>
        <w:tabs>
          <w:tab w:val="clear" w:pos="567"/>
        </w:tabs>
        <w:spacing w:line="240" w:lineRule="auto"/>
        <w:ind w:left="567" w:hanging="567"/>
        <w:rPr>
          <w:ins w:id="168" w:author="translator" w:date="2025-05-22T21:03:00Z"/>
          <w:szCs w:val="22"/>
          <w:rPrChange w:id="169" w:author="translator" w:date="2025-05-25T16:29:00Z">
            <w:rPr>
              <w:ins w:id="170" w:author="translator" w:date="2025-05-22T21:03:00Z"/>
              <w:szCs w:val="22"/>
              <w:lang w:val="it-IT"/>
            </w:rPr>
          </w:rPrChange>
        </w:rPr>
        <w:pPrChange w:id="171" w:author="translator" w:date="2025-05-25T16:29:00Z">
          <w:pPr>
            <w:widowControl w:val="0"/>
            <w:numPr>
              <w:ilvl w:val="1"/>
              <w:numId w:val="23"/>
            </w:numPr>
            <w:spacing w:line="240" w:lineRule="auto"/>
            <w:ind w:left="567" w:hanging="567"/>
          </w:pPr>
        </w:pPrChange>
      </w:pPr>
      <w:ins w:id="172" w:author="translator" w:date="2025-05-22T21:03:00Z">
        <w:r w:rsidRPr="006D623A">
          <w:rPr>
            <w:szCs w:val="22"/>
            <w:rPrChange w:id="173" w:author="translator" w:date="2025-05-25T16:29:00Z">
              <w:rPr>
                <w:szCs w:val="22"/>
                <w:lang w:val="it-IT"/>
              </w:rPr>
            </w:rPrChange>
          </w:rPr>
          <w:t>Visoki krvni tlak</w:t>
        </w:r>
      </w:ins>
    </w:p>
    <w:p w14:paraId="60E1378A" w14:textId="77777777" w:rsidR="002E2C00" w:rsidRPr="00F14FAC" w:rsidRDefault="002E2C00">
      <w:pPr>
        <w:widowControl w:val="0"/>
        <w:spacing w:line="240" w:lineRule="auto"/>
        <w:ind w:left="567" w:hanging="567"/>
        <w:rPr>
          <w:szCs w:val="22"/>
        </w:rPr>
      </w:pPr>
    </w:p>
    <w:p w14:paraId="3B1C9867" w14:textId="77777777" w:rsidR="002E2C00" w:rsidRPr="00F14FAC" w:rsidRDefault="00ED5D46">
      <w:pPr>
        <w:keepNext/>
        <w:widowControl w:val="0"/>
        <w:spacing w:line="240" w:lineRule="auto"/>
        <w:ind w:left="567" w:hanging="567"/>
        <w:rPr>
          <w:szCs w:val="22"/>
        </w:rPr>
      </w:pPr>
      <w:r w:rsidRPr="00F14FAC">
        <w:rPr>
          <w:b/>
          <w:szCs w:val="22"/>
        </w:rPr>
        <w:t>Manje često</w:t>
      </w:r>
      <w:r w:rsidRPr="00F14FAC">
        <w:rPr>
          <w:szCs w:val="22"/>
        </w:rPr>
        <w:t xml:space="preserve"> (mogu se javiti u do 1 na 100 ljudi)</w:t>
      </w:r>
    </w:p>
    <w:p w14:paraId="530F7724"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74" w:author="translator" w:date="2025-05-25T16:29:00Z">
          <w:pPr>
            <w:widowControl w:val="0"/>
            <w:spacing w:line="240" w:lineRule="auto"/>
          </w:pPr>
        </w:pPrChange>
      </w:pPr>
      <w:del w:id="175" w:author="translator" w:date="2025-05-25T16:30:00Z">
        <w:r w:rsidRPr="00F14FAC" w:rsidDel="00C4045B">
          <w:rPr>
            <w:szCs w:val="22"/>
          </w:rPr>
          <w:delText>•</w:delText>
        </w:r>
        <w:r w:rsidRPr="00F14FAC" w:rsidDel="00C4045B">
          <w:rPr>
            <w:szCs w:val="22"/>
          </w:rPr>
          <w:tab/>
        </w:r>
      </w:del>
      <w:r w:rsidRPr="00F14FAC">
        <w:rPr>
          <w:szCs w:val="22"/>
        </w:rPr>
        <w:t>Nepravilni otkucaji srca i slaba kontrola pokreta</w:t>
      </w:r>
    </w:p>
    <w:p w14:paraId="3D923C05" w14:textId="77777777" w:rsidR="00DE69EB" w:rsidRPr="006D623A" w:rsidRDefault="00DE69EB">
      <w:pPr>
        <w:pStyle w:val="ListParagraph"/>
        <w:widowControl w:val="0"/>
        <w:numPr>
          <w:ilvl w:val="0"/>
          <w:numId w:val="29"/>
        </w:numPr>
        <w:tabs>
          <w:tab w:val="clear" w:pos="567"/>
        </w:tabs>
        <w:spacing w:line="240" w:lineRule="auto"/>
        <w:ind w:left="567" w:hanging="567"/>
        <w:rPr>
          <w:ins w:id="176" w:author="translator" w:date="2025-05-22T21:03:00Z"/>
          <w:szCs w:val="22"/>
          <w:rPrChange w:id="177" w:author="translator" w:date="2025-05-25T16:29:00Z">
            <w:rPr>
              <w:ins w:id="178" w:author="translator" w:date="2025-05-22T21:03:00Z"/>
              <w:szCs w:val="22"/>
              <w:lang w:val="it-IT"/>
            </w:rPr>
          </w:rPrChange>
        </w:rPr>
        <w:pPrChange w:id="179" w:author="translator" w:date="2025-05-25T16:29:00Z">
          <w:pPr>
            <w:widowControl w:val="0"/>
            <w:numPr>
              <w:numId w:val="24"/>
            </w:numPr>
            <w:spacing w:line="240" w:lineRule="auto"/>
            <w:ind w:left="567" w:hanging="567"/>
          </w:pPr>
        </w:pPrChange>
      </w:pPr>
      <w:ins w:id="180" w:author="translator" w:date="2025-05-22T21:03:00Z">
        <w:r w:rsidRPr="006D623A">
          <w:rPr>
            <w:szCs w:val="22"/>
            <w:rPrChange w:id="181" w:author="translator" w:date="2025-05-25T16:29:00Z">
              <w:rPr>
                <w:szCs w:val="22"/>
                <w:lang w:val="it-IT"/>
              </w:rPr>
            </w:rPrChange>
          </w:rPr>
          <w:t>Niski krvni tlak</w:t>
        </w:r>
      </w:ins>
    </w:p>
    <w:p w14:paraId="135A841C" w14:textId="77777777" w:rsidR="002E2C00" w:rsidRDefault="002E2C00">
      <w:pPr>
        <w:widowControl w:val="0"/>
        <w:spacing w:line="240" w:lineRule="auto"/>
        <w:rPr>
          <w:szCs w:val="22"/>
        </w:rPr>
      </w:pPr>
    </w:p>
    <w:p w14:paraId="36328BEE" w14:textId="77777777" w:rsidR="00471E6B" w:rsidRPr="00471E6B" w:rsidRDefault="00471E6B" w:rsidP="00471E6B">
      <w:pPr>
        <w:keepNext/>
        <w:widowControl w:val="0"/>
        <w:spacing w:line="240" w:lineRule="auto"/>
        <w:rPr>
          <w:szCs w:val="22"/>
        </w:rPr>
      </w:pPr>
      <w:r w:rsidRPr="00471E6B">
        <w:rPr>
          <w:b/>
          <w:szCs w:val="22"/>
          <w:lang w:val="it-IT"/>
        </w:rPr>
        <w:t>Nepoznato</w:t>
      </w:r>
      <w:r w:rsidRPr="00471E6B">
        <w:rPr>
          <w:bCs/>
          <w:szCs w:val="22"/>
          <w:lang w:val="it-IT"/>
        </w:rPr>
        <w:t xml:space="preserve"> </w:t>
      </w:r>
      <w:r w:rsidRPr="00471E6B">
        <w:rPr>
          <w:szCs w:val="22"/>
        </w:rPr>
        <w:t>(ne može se procijeniti iz dostupnih podataka)</w:t>
      </w:r>
    </w:p>
    <w:p w14:paraId="1CF82E57" w14:textId="62BA9746" w:rsidR="00471E6B" w:rsidRPr="006D623A" w:rsidRDefault="00471E6B">
      <w:pPr>
        <w:pStyle w:val="ListParagraph"/>
        <w:widowControl w:val="0"/>
        <w:numPr>
          <w:ilvl w:val="0"/>
          <w:numId w:val="29"/>
        </w:numPr>
        <w:tabs>
          <w:tab w:val="clear" w:pos="567"/>
        </w:tabs>
        <w:spacing w:line="240" w:lineRule="auto"/>
        <w:ind w:left="567" w:hanging="567"/>
        <w:rPr>
          <w:szCs w:val="22"/>
          <w:rPrChange w:id="182" w:author="translator" w:date="2025-05-25T16:29:00Z">
            <w:rPr>
              <w:szCs w:val="22"/>
              <w:lang w:val="en-GB"/>
            </w:rPr>
          </w:rPrChange>
        </w:rPr>
        <w:pPrChange w:id="183" w:author="translator" w:date="2025-05-25T16:29:00Z">
          <w:pPr>
            <w:widowControl w:val="0"/>
            <w:spacing w:line="240" w:lineRule="auto"/>
            <w:ind w:left="567" w:hanging="567"/>
          </w:pPr>
        </w:pPrChange>
      </w:pPr>
      <w:del w:id="184" w:author="translator" w:date="2025-05-25T16:30:00Z">
        <w:r w:rsidRPr="00F14FAC" w:rsidDel="00C4045B">
          <w:rPr>
            <w:szCs w:val="22"/>
          </w:rPr>
          <w:delText>•</w:delText>
        </w:r>
        <w:r w:rsidRPr="00F14FAC" w:rsidDel="00C4045B">
          <w:rPr>
            <w:szCs w:val="22"/>
          </w:rPr>
          <w:tab/>
        </w:r>
      </w:del>
      <w:r w:rsidRPr="006D623A">
        <w:rPr>
          <w:szCs w:val="22"/>
          <w:rPrChange w:id="185" w:author="translator" w:date="2025-05-25T16:29:00Z">
            <w:rPr>
              <w:szCs w:val="22"/>
              <w:lang w:val="en-GB"/>
            </w:rPr>
          </w:rPrChange>
        </w:rPr>
        <w:t>Pisa sindrom (stanje koje uključuje nevoljno stezanje mišića uz abnormalno savijanje tijela i glave na jednu stranu)</w:t>
      </w:r>
    </w:p>
    <w:p w14:paraId="056575A8" w14:textId="77777777" w:rsidR="00DE69EB" w:rsidRPr="004D3EB5" w:rsidRDefault="00DE69EB">
      <w:pPr>
        <w:pStyle w:val="ListParagraph"/>
        <w:widowControl w:val="0"/>
        <w:numPr>
          <w:ilvl w:val="0"/>
          <w:numId w:val="29"/>
        </w:numPr>
        <w:tabs>
          <w:tab w:val="clear" w:pos="567"/>
        </w:tabs>
        <w:spacing w:line="240" w:lineRule="auto"/>
        <w:ind w:left="567" w:hanging="567"/>
        <w:rPr>
          <w:ins w:id="186" w:author="translator" w:date="2025-05-22T21:03:00Z"/>
          <w:szCs w:val="22"/>
        </w:rPr>
        <w:pPrChange w:id="187" w:author="translator" w:date="2025-05-25T16:29:00Z">
          <w:pPr>
            <w:widowControl w:val="0"/>
            <w:numPr>
              <w:numId w:val="23"/>
            </w:numPr>
            <w:spacing w:line="240" w:lineRule="auto"/>
            <w:ind w:left="567" w:hanging="567"/>
          </w:pPr>
        </w:pPrChange>
      </w:pPr>
      <w:ins w:id="188" w:author="translator" w:date="2025-05-22T21:03:00Z">
        <w:r>
          <w:rPr>
            <w:szCs w:val="22"/>
          </w:rPr>
          <w:t>Osip</w:t>
        </w:r>
      </w:ins>
    </w:p>
    <w:p w14:paraId="6C557800" w14:textId="77777777" w:rsidR="00471E6B" w:rsidRPr="00F14FAC" w:rsidRDefault="00471E6B" w:rsidP="007B7DF6">
      <w:pPr>
        <w:widowControl w:val="0"/>
        <w:spacing w:line="240" w:lineRule="auto"/>
        <w:ind w:left="567" w:hanging="567"/>
        <w:rPr>
          <w:szCs w:val="22"/>
        </w:rPr>
      </w:pPr>
    </w:p>
    <w:p w14:paraId="128AEC75" w14:textId="77777777" w:rsidR="002E2C00" w:rsidRPr="00F14FAC" w:rsidRDefault="00ED5D46">
      <w:pPr>
        <w:keepNext/>
        <w:widowControl w:val="0"/>
        <w:spacing w:line="240" w:lineRule="auto"/>
        <w:rPr>
          <w:b/>
          <w:szCs w:val="22"/>
        </w:rPr>
      </w:pPr>
      <w:r w:rsidRPr="00F14FAC">
        <w:rPr>
          <w:b/>
          <w:szCs w:val="22"/>
        </w:rPr>
        <w:t>Ostale nuspojave zabilježene s rivastigmin transdermalnim flasterima a koje se mogu pojaviti s tvrdim kapsulama:</w:t>
      </w:r>
    </w:p>
    <w:p w14:paraId="769E0683" w14:textId="77777777" w:rsidR="002E2C00" w:rsidRPr="00F14FAC" w:rsidRDefault="002E2C00">
      <w:pPr>
        <w:keepNext/>
        <w:widowControl w:val="0"/>
        <w:spacing w:line="240" w:lineRule="auto"/>
        <w:ind w:left="567" w:hanging="567"/>
        <w:rPr>
          <w:szCs w:val="22"/>
        </w:rPr>
      </w:pPr>
    </w:p>
    <w:p w14:paraId="276CD0C5" w14:textId="77777777" w:rsidR="002E2C00" w:rsidRPr="00F14FAC" w:rsidRDefault="00ED5D46">
      <w:pPr>
        <w:keepNext/>
        <w:widowControl w:val="0"/>
        <w:tabs>
          <w:tab w:val="clear" w:pos="567"/>
          <w:tab w:val="left" w:pos="0"/>
        </w:tabs>
        <w:spacing w:line="240" w:lineRule="auto"/>
        <w:rPr>
          <w:szCs w:val="22"/>
        </w:rPr>
      </w:pPr>
      <w:r w:rsidRPr="00F14FAC">
        <w:rPr>
          <w:b/>
          <w:szCs w:val="22"/>
        </w:rPr>
        <w:t>Često</w:t>
      </w:r>
      <w:r w:rsidRPr="00F14FAC">
        <w:rPr>
          <w:szCs w:val="22"/>
        </w:rPr>
        <w:t xml:space="preserve"> (mogu se javiti u do 1 na 10 ljudi)</w:t>
      </w:r>
    </w:p>
    <w:p w14:paraId="1491CEBD"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89" w:author="translator" w:date="2025-05-25T16:29:00Z">
          <w:pPr>
            <w:widowControl w:val="0"/>
            <w:spacing w:line="240" w:lineRule="auto"/>
          </w:pPr>
        </w:pPrChange>
      </w:pPr>
      <w:del w:id="190" w:author="translator" w:date="2025-05-25T16:30:00Z">
        <w:r w:rsidRPr="00F14FAC" w:rsidDel="00C4045B">
          <w:rPr>
            <w:szCs w:val="22"/>
          </w:rPr>
          <w:delText>•</w:delText>
        </w:r>
        <w:r w:rsidRPr="00F14FAC" w:rsidDel="00C4045B">
          <w:rPr>
            <w:szCs w:val="22"/>
          </w:rPr>
          <w:tab/>
        </w:r>
      </w:del>
      <w:r w:rsidRPr="00F14FAC">
        <w:rPr>
          <w:szCs w:val="22"/>
        </w:rPr>
        <w:t>Vrućica</w:t>
      </w:r>
    </w:p>
    <w:p w14:paraId="38B4F2D7"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91" w:author="translator" w:date="2025-05-25T16:29:00Z">
          <w:pPr>
            <w:widowControl w:val="0"/>
            <w:spacing w:line="240" w:lineRule="auto"/>
          </w:pPr>
        </w:pPrChange>
      </w:pPr>
      <w:del w:id="192" w:author="translator" w:date="2025-05-25T16:30:00Z">
        <w:r w:rsidRPr="00F14FAC" w:rsidDel="00C4045B">
          <w:rPr>
            <w:szCs w:val="22"/>
          </w:rPr>
          <w:delText>•</w:delText>
        </w:r>
        <w:r w:rsidRPr="00F14FAC" w:rsidDel="00C4045B">
          <w:rPr>
            <w:szCs w:val="22"/>
          </w:rPr>
          <w:tab/>
        </w:r>
      </w:del>
      <w:r w:rsidRPr="00F14FAC">
        <w:rPr>
          <w:szCs w:val="22"/>
        </w:rPr>
        <w:t>Teška zbunjenost</w:t>
      </w:r>
    </w:p>
    <w:p w14:paraId="10D4F534"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93" w:author="translator" w:date="2025-05-25T16:29:00Z">
          <w:pPr>
            <w:widowControl w:val="0"/>
            <w:spacing w:line="240" w:lineRule="auto"/>
          </w:pPr>
        </w:pPrChange>
      </w:pPr>
      <w:del w:id="194" w:author="translator" w:date="2025-05-25T16:30:00Z">
        <w:r w:rsidRPr="00F14FAC" w:rsidDel="00C4045B">
          <w:rPr>
            <w:szCs w:val="22"/>
          </w:rPr>
          <w:delText>•</w:delText>
        </w:r>
        <w:r w:rsidRPr="00F14FAC" w:rsidDel="00C4045B">
          <w:rPr>
            <w:szCs w:val="22"/>
          </w:rPr>
          <w:tab/>
        </w:r>
      </w:del>
      <w:r w:rsidRPr="00F14FAC">
        <w:rPr>
          <w:szCs w:val="22"/>
        </w:rPr>
        <w:t>Inkontinencija mokraće (nemogućnost primjerenog zadržavanja mokraće)</w:t>
      </w:r>
    </w:p>
    <w:p w14:paraId="54CF9039" w14:textId="77777777" w:rsidR="002E2C00" w:rsidRPr="00F14FAC" w:rsidRDefault="002E2C00">
      <w:pPr>
        <w:widowControl w:val="0"/>
        <w:spacing w:line="240" w:lineRule="auto"/>
        <w:rPr>
          <w:szCs w:val="22"/>
        </w:rPr>
      </w:pPr>
    </w:p>
    <w:p w14:paraId="39DCCDB9" w14:textId="77777777" w:rsidR="002E2C00" w:rsidRPr="00F14FAC" w:rsidRDefault="00ED5D46">
      <w:pPr>
        <w:keepNext/>
        <w:widowControl w:val="0"/>
        <w:spacing w:line="240" w:lineRule="auto"/>
        <w:ind w:left="567" w:hanging="567"/>
        <w:rPr>
          <w:szCs w:val="22"/>
        </w:rPr>
      </w:pPr>
      <w:r w:rsidRPr="00F14FAC">
        <w:rPr>
          <w:b/>
          <w:szCs w:val="22"/>
        </w:rPr>
        <w:t>Manje često</w:t>
      </w:r>
      <w:r w:rsidRPr="00F14FAC">
        <w:rPr>
          <w:szCs w:val="22"/>
        </w:rPr>
        <w:t xml:space="preserve"> (mogu se javiti u do 1 na 100 ljudi)</w:t>
      </w:r>
    </w:p>
    <w:p w14:paraId="66CD0513"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95" w:author="translator" w:date="2025-05-25T16:29:00Z">
          <w:pPr>
            <w:widowControl w:val="0"/>
            <w:spacing w:line="240" w:lineRule="auto"/>
          </w:pPr>
        </w:pPrChange>
      </w:pPr>
      <w:del w:id="196" w:author="translator" w:date="2025-05-25T16:30:00Z">
        <w:r w:rsidRPr="00F14FAC" w:rsidDel="00C4045B">
          <w:rPr>
            <w:szCs w:val="22"/>
          </w:rPr>
          <w:delText>•</w:delText>
        </w:r>
        <w:r w:rsidRPr="00F14FAC" w:rsidDel="00C4045B">
          <w:rPr>
            <w:szCs w:val="22"/>
          </w:rPr>
          <w:tab/>
        </w:r>
      </w:del>
      <w:r w:rsidRPr="00F14FAC">
        <w:rPr>
          <w:szCs w:val="22"/>
        </w:rPr>
        <w:t>Hiperaktivnost (visoka razina aktivnosti, nemir)</w:t>
      </w:r>
    </w:p>
    <w:p w14:paraId="6248A60F" w14:textId="77777777" w:rsidR="002E2C00" w:rsidRPr="00F14FAC" w:rsidRDefault="002E2C00">
      <w:pPr>
        <w:widowControl w:val="0"/>
        <w:spacing w:line="240" w:lineRule="auto"/>
        <w:rPr>
          <w:szCs w:val="22"/>
        </w:rPr>
      </w:pPr>
    </w:p>
    <w:p w14:paraId="18176677" w14:textId="1D239CB8" w:rsidR="002E2C00" w:rsidRPr="00F14FAC" w:rsidRDefault="00ED5D46">
      <w:pPr>
        <w:keepNext/>
        <w:widowControl w:val="0"/>
        <w:spacing w:line="240" w:lineRule="auto"/>
        <w:rPr>
          <w:szCs w:val="22"/>
        </w:rPr>
      </w:pPr>
      <w:r w:rsidRPr="00F14FAC">
        <w:rPr>
          <w:b/>
          <w:szCs w:val="22"/>
        </w:rPr>
        <w:t>Nepoznato</w:t>
      </w:r>
      <w:r w:rsidRPr="00F14FAC">
        <w:rPr>
          <w:szCs w:val="22"/>
        </w:rPr>
        <w:t xml:space="preserve"> (ne može se procijeniti iz dostupnih podataka)</w:t>
      </w:r>
    </w:p>
    <w:p w14:paraId="54C2B4FA" w14:textId="77777777" w:rsidR="002E2C00" w:rsidRPr="00F14FAC" w:rsidRDefault="00ED5D46">
      <w:pPr>
        <w:pStyle w:val="ListParagraph"/>
        <w:widowControl w:val="0"/>
        <w:numPr>
          <w:ilvl w:val="0"/>
          <w:numId w:val="29"/>
        </w:numPr>
        <w:tabs>
          <w:tab w:val="clear" w:pos="567"/>
        </w:tabs>
        <w:spacing w:line="240" w:lineRule="auto"/>
        <w:ind w:left="567" w:hanging="567"/>
        <w:rPr>
          <w:szCs w:val="22"/>
        </w:rPr>
        <w:pPrChange w:id="197" w:author="translator" w:date="2025-05-25T16:29:00Z">
          <w:pPr>
            <w:widowControl w:val="0"/>
            <w:spacing w:line="240" w:lineRule="auto"/>
          </w:pPr>
        </w:pPrChange>
      </w:pPr>
      <w:del w:id="198" w:author="translator" w:date="2025-05-25T16:30:00Z">
        <w:r w:rsidRPr="00F14FAC" w:rsidDel="00C4045B">
          <w:rPr>
            <w:szCs w:val="22"/>
          </w:rPr>
          <w:delText>•</w:delText>
        </w:r>
        <w:r w:rsidRPr="00F14FAC" w:rsidDel="00C4045B">
          <w:rPr>
            <w:szCs w:val="22"/>
          </w:rPr>
          <w:tab/>
        </w:r>
      </w:del>
      <w:r w:rsidRPr="00F14FAC">
        <w:rPr>
          <w:szCs w:val="22"/>
        </w:rPr>
        <w:t>Alergijska reakcija na mjestu primjene flastera, kao što su mjehurići ili upala kože</w:t>
      </w:r>
    </w:p>
    <w:p w14:paraId="4CA5BB2D" w14:textId="77777777" w:rsidR="002E2C00" w:rsidRPr="00F14FAC" w:rsidRDefault="002E2C00">
      <w:pPr>
        <w:widowControl w:val="0"/>
        <w:spacing w:line="240" w:lineRule="auto"/>
        <w:rPr>
          <w:szCs w:val="22"/>
        </w:rPr>
      </w:pPr>
    </w:p>
    <w:p w14:paraId="0D0A9DD2" w14:textId="77777777" w:rsidR="002E2C00" w:rsidRPr="00F14FAC" w:rsidRDefault="00ED5D46">
      <w:pPr>
        <w:widowControl w:val="0"/>
        <w:spacing w:line="240" w:lineRule="auto"/>
        <w:rPr>
          <w:szCs w:val="22"/>
        </w:rPr>
      </w:pPr>
      <w:r w:rsidRPr="00F14FAC">
        <w:rPr>
          <w:szCs w:val="22"/>
        </w:rPr>
        <w:t>Ako se pojavi bilo koja od ovih nuspojava, obratite se svom liječniku jer možda trebate medicinsku pomoć.</w:t>
      </w:r>
    </w:p>
    <w:p w14:paraId="6B55270D" w14:textId="77777777" w:rsidR="002E2C00" w:rsidRPr="00F14FAC" w:rsidRDefault="002E2C00">
      <w:pPr>
        <w:widowControl w:val="0"/>
        <w:spacing w:line="240" w:lineRule="auto"/>
        <w:rPr>
          <w:szCs w:val="22"/>
        </w:rPr>
      </w:pPr>
    </w:p>
    <w:p w14:paraId="3CC80C8B" w14:textId="77777777" w:rsidR="002E2C00" w:rsidRPr="00F14FAC" w:rsidRDefault="00ED5D46">
      <w:pPr>
        <w:numPr>
          <w:ilvl w:val="12"/>
          <w:numId w:val="0"/>
        </w:numPr>
        <w:tabs>
          <w:tab w:val="clear" w:pos="567"/>
        </w:tabs>
        <w:spacing w:line="240" w:lineRule="auto"/>
        <w:ind w:right="-2"/>
        <w:rPr>
          <w:b/>
          <w:szCs w:val="22"/>
        </w:rPr>
      </w:pPr>
      <w:r w:rsidRPr="00F14FAC">
        <w:rPr>
          <w:b/>
          <w:noProof/>
          <w:szCs w:val="22"/>
        </w:rPr>
        <w:t>Prijavljivanje nuspojava</w:t>
      </w:r>
    </w:p>
    <w:p w14:paraId="6195FCD9" w14:textId="77777777" w:rsidR="002E2C00" w:rsidRPr="00F14FAC" w:rsidRDefault="00ED5D46">
      <w:pPr>
        <w:numPr>
          <w:ilvl w:val="12"/>
          <w:numId w:val="0"/>
        </w:numPr>
        <w:tabs>
          <w:tab w:val="clear" w:pos="567"/>
        </w:tabs>
        <w:spacing w:line="240" w:lineRule="auto"/>
        <w:ind w:right="-2"/>
        <w:rPr>
          <w:szCs w:val="22"/>
        </w:rPr>
      </w:pPr>
      <w:r w:rsidRPr="00F14FAC">
        <w:rPr>
          <w:szCs w:val="22"/>
        </w:rPr>
        <w:t>Ako primijetite bilo koju nuspojavu, potrebno je obavijestiti liječnika, ljekarnika</w:t>
      </w:r>
      <w:r w:rsidRPr="00F14FAC">
        <w:rPr>
          <w:noProof/>
          <w:szCs w:val="22"/>
        </w:rPr>
        <w:t xml:space="preserve"> ili medicinsku sestru</w:t>
      </w:r>
      <w:r w:rsidRPr="00F14FAC">
        <w:rPr>
          <w:szCs w:val="22"/>
        </w:rPr>
        <w:t>.</w:t>
      </w:r>
      <w:r w:rsidRPr="00F14FAC">
        <w:rPr>
          <w:color w:val="000000"/>
          <w:szCs w:val="22"/>
        </w:rPr>
        <w:t xml:space="preserve"> </w:t>
      </w:r>
      <w:r w:rsidRPr="00F14FAC">
        <w:rPr>
          <w:noProof/>
          <w:color w:val="000000"/>
          <w:szCs w:val="22"/>
        </w:rPr>
        <w:t>Ovo uključuje i svaku moguću nuspojavu koja nije navedena u ovoj uputi.</w:t>
      </w:r>
      <w:r w:rsidRPr="00F14FAC">
        <w:rPr>
          <w:color w:val="000000"/>
          <w:szCs w:val="22"/>
        </w:rPr>
        <w:t xml:space="preserve"> </w:t>
      </w:r>
      <w:r w:rsidRPr="00F14FAC">
        <w:rPr>
          <w:noProof/>
          <w:color w:val="000000"/>
          <w:szCs w:val="22"/>
        </w:rPr>
        <w:t xml:space="preserve">Nuspojave možete prijaviti izravno putem </w:t>
      </w:r>
      <w:r w:rsidRPr="00F14FAC">
        <w:rPr>
          <w:noProof/>
          <w:color w:val="000000"/>
          <w:szCs w:val="22"/>
          <w:highlight w:val="lightGray"/>
        </w:rPr>
        <w:t xml:space="preserve">nacionalnog sustava za prijavu nuspojava navedenog u </w:t>
      </w:r>
      <w:hyperlink r:id="rId14" w:history="1">
        <w:r w:rsidRPr="00F14FAC">
          <w:rPr>
            <w:rStyle w:val="Hyperlink"/>
            <w:highlight w:val="lightGray"/>
          </w:rPr>
          <w:t>Dodatku V</w:t>
        </w:r>
        <w:r w:rsidRPr="00F14FAC">
          <w:rPr>
            <w:rStyle w:val="Hyperlink"/>
            <w:noProof/>
            <w:szCs w:val="22"/>
          </w:rPr>
          <w:t>.</w:t>
        </w:r>
      </w:hyperlink>
      <w:r w:rsidRPr="00F14FAC">
        <w:rPr>
          <w:color w:val="000000"/>
          <w:szCs w:val="22"/>
        </w:rPr>
        <w:t xml:space="preserve"> Prijavljivanjem nuspojava možete pridonijeti u procjeni sigurnosti ovog lijeka</w:t>
      </w:r>
      <w:r w:rsidRPr="00F14FAC">
        <w:rPr>
          <w:noProof/>
          <w:szCs w:val="22"/>
        </w:rPr>
        <w:t>.</w:t>
      </w:r>
    </w:p>
    <w:p w14:paraId="5211EE31" w14:textId="77777777" w:rsidR="002E2C00" w:rsidRPr="00F14FAC" w:rsidRDefault="002E2C00">
      <w:pPr>
        <w:widowControl w:val="0"/>
        <w:spacing w:line="240" w:lineRule="auto"/>
        <w:rPr>
          <w:szCs w:val="22"/>
        </w:rPr>
      </w:pPr>
    </w:p>
    <w:p w14:paraId="14EBB415" w14:textId="77777777" w:rsidR="002E2C00" w:rsidRPr="00F14FAC" w:rsidRDefault="002E2C00">
      <w:pPr>
        <w:widowControl w:val="0"/>
        <w:spacing w:line="240" w:lineRule="auto"/>
        <w:rPr>
          <w:szCs w:val="22"/>
        </w:rPr>
      </w:pPr>
    </w:p>
    <w:p w14:paraId="31683AC8" w14:textId="77777777" w:rsidR="002E2C00" w:rsidRPr="00F14FAC" w:rsidRDefault="00ED5D46">
      <w:pPr>
        <w:keepNext/>
        <w:widowControl w:val="0"/>
        <w:spacing w:line="240" w:lineRule="auto"/>
        <w:rPr>
          <w:b/>
          <w:szCs w:val="22"/>
        </w:rPr>
      </w:pPr>
      <w:r w:rsidRPr="00F14FAC">
        <w:rPr>
          <w:b/>
          <w:szCs w:val="22"/>
        </w:rPr>
        <w:lastRenderedPageBreak/>
        <w:t>5.</w:t>
      </w:r>
      <w:r w:rsidRPr="00F14FAC">
        <w:rPr>
          <w:b/>
          <w:szCs w:val="22"/>
        </w:rPr>
        <w:tab/>
        <w:t xml:space="preserve">Kako čuvati Rivastigmin Actavis </w:t>
      </w:r>
    </w:p>
    <w:p w14:paraId="06A3EA7E" w14:textId="77777777" w:rsidR="002E2C00" w:rsidRPr="00F14FAC" w:rsidRDefault="002E2C00">
      <w:pPr>
        <w:keepNext/>
        <w:widowControl w:val="0"/>
        <w:spacing w:line="240" w:lineRule="auto"/>
        <w:rPr>
          <w:szCs w:val="22"/>
        </w:rPr>
      </w:pPr>
    </w:p>
    <w:p w14:paraId="5967A376" w14:textId="77777777" w:rsidR="002E2C00" w:rsidRPr="00F14FAC" w:rsidRDefault="00ED5D46">
      <w:pPr>
        <w:tabs>
          <w:tab w:val="clear" w:pos="567"/>
        </w:tabs>
        <w:spacing w:line="240" w:lineRule="auto"/>
        <w:rPr>
          <w:noProof/>
          <w:szCs w:val="22"/>
        </w:rPr>
      </w:pPr>
      <w:r w:rsidRPr="00F14FAC">
        <w:rPr>
          <w:noProof/>
          <w:szCs w:val="22"/>
        </w:rPr>
        <w:t>Ovaj lijek čuvajte izvan pogleda i dohvata djece.</w:t>
      </w:r>
    </w:p>
    <w:p w14:paraId="77F6CED7" w14:textId="77777777" w:rsidR="002E2C00" w:rsidRPr="00F14FAC" w:rsidRDefault="002E2C00">
      <w:pPr>
        <w:tabs>
          <w:tab w:val="clear" w:pos="567"/>
        </w:tabs>
        <w:spacing w:line="240" w:lineRule="auto"/>
        <w:rPr>
          <w:noProof/>
          <w:szCs w:val="22"/>
        </w:rPr>
      </w:pPr>
    </w:p>
    <w:p w14:paraId="5269FA4D" w14:textId="77777777" w:rsidR="002E2C00" w:rsidRPr="00F14FAC" w:rsidRDefault="00ED5D46">
      <w:pPr>
        <w:tabs>
          <w:tab w:val="clear" w:pos="567"/>
        </w:tabs>
        <w:spacing w:line="240" w:lineRule="auto"/>
        <w:rPr>
          <w:noProof/>
          <w:szCs w:val="22"/>
        </w:rPr>
      </w:pPr>
      <w:r w:rsidRPr="00F14FAC">
        <w:rPr>
          <w:noProof/>
          <w:szCs w:val="22"/>
        </w:rPr>
        <w:t>Ovaj lijek se ne smije upotrijebiti nakon isteka roka valjanosti navedenog na kutiji, blisteru ili spremniku s kapsulama iza „Rok valjanosti/EXP“. Rok valjanosti odnosi se na zadnji dan navedenog mjeseca.</w:t>
      </w:r>
    </w:p>
    <w:p w14:paraId="46B440E7" w14:textId="77777777" w:rsidR="002E2C00" w:rsidRPr="00F14FAC" w:rsidRDefault="002E2C00">
      <w:pPr>
        <w:tabs>
          <w:tab w:val="clear" w:pos="567"/>
        </w:tabs>
        <w:spacing w:line="240" w:lineRule="auto"/>
        <w:rPr>
          <w:noProof/>
          <w:szCs w:val="22"/>
        </w:rPr>
      </w:pPr>
    </w:p>
    <w:p w14:paraId="0C2AAB19" w14:textId="77777777" w:rsidR="002E2C00" w:rsidRPr="00F14FAC" w:rsidRDefault="00ED5D46">
      <w:pPr>
        <w:tabs>
          <w:tab w:val="clear" w:pos="567"/>
        </w:tabs>
        <w:spacing w:line="240" w:lineRule="auto"/>
        <w:rPr>
          <w:noProof/>
          <w:szCs w:val="22"/>
        </w:rPr>
      </w:pPr>
      <w:r w:rsidRPr="00F14FAC">
        <w:rPr>
          <w:noProof/>
          <w:szCs w:val="22"/>
        </w:rPr>
        <w:t>Ne čuvati na temperaturi iznad 25</w:t>
      </w:r>
      <w:r w:rsidRPr="00F14FAC">
        <w:t>°</w:t>
      </w:r>
      <w:r w:rsidRPr="00F14FAC">
        <w:rPr>
          <w:noProof/>
          <w:szCs w:val="22"/>
        </w:rPr>
        <w:t>C.</w:t>
      </w:r>
    </w:p>
    <w:p w14:paraId="5BF29501" w14:textId="77777777" w:rsidR="002E2C00" w:rsidRPr="00F14FAC" w:rsidRDefault="002E2C00">
      <w:pPr>
        <w:tabs>
          <w:tab w:val="clear" w:pos="567"/>
        </w:tabs>
        <w:spacing w:line="240" w:lineRule="auto"/>
        <w:rPr>
          <w:noProof/>
          <w:szCs w:val="22"/>
        </w:rPr>
      </w:pPr>
    </w:p>
    <w:p w14:paraId="044B26AD" w14:textId="77777777" w:rsidR="002E2C00" w:rsidRPr="00F14FAC" w:rsidRDefault="00ED5D46">
      <w:pPr>
        <w:tabs>
          <w:tab w:val="clear" w:pos="567"/>
        </w:tabs>
        <w:spacing w:line="240" w:lineRule="auto"/>
        <w:rPr>
          <w:szCs w:val="22"/>
        </w:rPr>
      </w:pPr>
      <w:r w:rsidRPr="00F14FAC">
        <w:rPr>
          <w:noProof/>
          <w:szCs w:val="22"/>
        </w:rPr>
        <w:t>Nikada nemojte nikakve lijekove bacati u otpadne vode ili kućni otpad. Pitajte svog ljekarnika kako baciti lijekove koje više ne koristite. Ove će mjere pomoći u očuvanju okoliša.</w:t>
      </w:r>
    </w:p>
    <w:p w14:paraId="5217701F" w14:textId="77777777" w:rsidR="002E2C00" w:rsidRPr="00F14FAC" w:rsidRDefault="002E2C00">
      <w:pPr>
        <w:widowControl w:val="0"/>
        <w:spacing w:line="240" w:lineRule="auto"/>
        <w:rPr>
          <w:szCs w:val="22"/>
        </w:rPr>
      </w:pPr>
    </w:p>
    <w:p w14:paraId="683534B8" w14:textId="77777777" w:rsidR="002E2C00" w:rsidRPr="00F14FAC" w:rsidRDefault="002E2C00">
      <w:pPr>
        <w:widowControl w:val="0"/>
        <w:spacing w:line="240" w:lineRule="auto"/>
        <w:rPr>
          <w:szCs w:val="22"/>
        </w:rPr>
      </w:pPr>
    </w:p>
    <w:p w14:paraId="5C34606B" w14:textId="77777777" w:rsidR="002E2C00" w:rsidRPr="00F14FAC" w:rsidRDefault="00ED5D46">
      <w:pPr>
        <w:keepNext/>
        <w:widowControl w:val="0"/>
        <w:spacing w:line="240" w:lineRule="auto"/>
        <w:rPr>
          <w:b/>
          <w:szCs w:val="22"/>
        </w:rPr>
      </w:pPr>
      <w:r w:rsidRPr="00F14FAC">
        <w:rPr>
          <w:b/>
          <w:szCs w:val="22"/>
        </w:rPr>
        <w:t>6.</w:t>
      </w:r>
      <w:r w:rsidRPr="00F14FAC">
        <w:rPr>
          <w:b/>
          <w:szCs w:val="22"/>
        </w:rPr>
        <w:tab/>
        <w:t>Sadržaj pakiranja</w:t>
      </w:r>
      <w:r w:rsidRPr="00F14FAC">
        <w:rPr>
          <w:szCs w:val="22"/>
        </w:rPr>
        <w:t xml:space="preserve"> </w:t>
      </w:r>
      <w:r w:rsidRPr="00F14FAC">
        <w:rPr>
          <w:b/>
          <w:szCs w:val="22"/>
        </w:rPr>
        <w:t>i druge informacije</w:t>
      </w:r>
    </w:p>
    <w:p w14:paraId="6063C016" w14:textId="77777777" w:rsidR="002E2C00" w:rsidRPr="00F14FAC" w:rsidRDefault="002E2C00">
      <w:pPr>
        <w:keepNext/>
        <w:widowControl w:val="0"/>
        <w:spacing w:line="240" w:lineRule="auto"/>
        <w:rPr>
          <w:szCs w:val="22"/>
        </w:rPr>
      </w:pPr>
    </w:p>
    <w:p w14:paraId="6DCCF650" w14:textId="77777777" w:rsidR="002E2C00" w:rsidRPr="00F14FAC" w:rsidRDefault="00ED5D46">
      <w:pPr>
        <w:keepNext/>
        <w:numPr>
          <w:ilvl w:val="12"/>
          <w:numId w:val="0"/>
        </w:numPr>
        <w:tabs>
          <w:tab w:val="clear" w:pos="567"/>
        </w:tabs>
        <w:spacing w:line="240" w:lineRule="auto"/>
        <w:ind w:right="-2"/>
        <w:rPr>
          <w:b/>
          <w:bCs/>
          <w:szCs w:val="22"/>
        </w:rPr>
      </w:pPr>
      <w:r w:rsidRPr="00F14FAC">
        <w:rPr>
          <w:b/>
          <w:bCs/>
          <w:szCs w:val="22"/>
        </w:rPr>
        <w:t>Što Rivastigmin Actavis sadrži</w:t>
      </w:r>
    </w:p>
    <w:p w14:paraId="6B125199" w14:textId="77777777" w:rsidR="002E2C00" w:rsidRPr="00F14FAC" w:rsidRDefault="00ED5D46">
      <w:pPr>
        <w:numPr>
          <w:ilvl w:val="0"/>
          <w:numId w:val="5"/>
        </w:numPr>
        <w:tabs>
          <w:tab w:val="clear" w:pos="567"/>
          <w:tab w:val="clear" w:pos="930"/>
        </w:tabs>
        <w:spacing w:line="240" w:lineRule="auto"/>
        <w:ind w:left="540" w:hanging="540"/>
        <w:rPr>
          <w:szCs w:val="22"/>
        </w:rPr>
      </w:pPr>
      <w:r w:rsidRPr="00F14FAC">
        <w:rPr>
          <w:szCs w:val="22"/>
        </w:rPr>
        <w:t>Djelatna tvar je rivastigminhidrogentartarat.</w:t>
      </w:r>
    </w:p>
    <w:p w14:paraId="38D14235" w14:textId="77777777" w:rsidR="002E2C00" w:rsidRPr="00F14FAC" w:rsidRDefault="00ED5D46">
      <w:pPr>
        <w:numPr>
          <w:ilvl w:val="0"/>
          <w:numId w:val="5"/>
        </w:numPr>
        <w:tabs>
          <w:tab w:val="clear" w:pos="567"/>
          <w:tab w:val="clear" w:pos="930"/>
        </w:tabs>
        <w:spacing w:line="240" w:lineRule="auto"/>
        <w:ind w:left="540" w:hanging="540"/>
        <w:rPr>
          <w:szCs w:val="22"/>
        </w:rPr>
      </w:pPr>
      <w:r w:rsidRPr="00F14FAC">
        <w:rPr>
          <w:szCs w:val="22"/>
        </w:rPr>
        <w:t>Drugi sastojci su:</w:t>
      </w:r>
    </w:p>
    <w:p w14:paraId="4EE5CD2F" w14:textId="77777777" w:rsidR="002E2C00" w:rsidRPr="00F14FAC" w:rsidRDefault="00ED5D46">
      <w:pPr>
        <w:tabs>
          <w:tab w:val="left" w:pos="2552"/>
        </w:tabs>
        <w:spacing w:line="240" w:lineRule="auto"/>
        <w:ind w:left="2835" w:right="-2" w:hanging="2835"/>
        <w:rPr>
          <w:szCs w:val="22"/>
        </w:rPr>
      </w:pPr>
      <w:r w:rsidRPr="00F14FAC">
        <w:rPr>
          <w:szCs w:val="22"/>
        </w:rPr>
        <w:tab/>
        <w:t>Sadržaj kapsule:</w:t>
      </w:r>
      <w:r w:rsidRPr="00F14FAC">
        <w:rPr>
          <w:szCs w:val="22"/>
        </w:rPr>
        <w:tab/>
      </w:r>
      <w:r w:rsidRPr="00F14FAC">
        <w:rPr>
          <w:szCs w:val="22"/>
        </w:rPr>
        <w:tab/>
        <w:t xml:space="preserve">magnezijev stearat, koloidni bezvodni silicijev dioksid, hipromeloza i mikrokristalična celuloza. </w:t>
      </w:r>
    </w:p>
    <w:p w14:paraId="60FD6D6C" w14:textId="5EF7F28C" w:rsidR="002E2C00" w:rsidRPr="00F14FAC" w:rsidDel="006D623A" w:rsidRDefault="00ED5D46">
      <w:pPr>
        <w:tabs>
          <w:tab w:val="left" w:pos="2835"/>
        </w:tabs>
        <w:spacing w:line="240" w:lineRule="auto"/>
        <w:ind w:right="-2"/>
        <w:rPr>
          <w:del w:id="199" w:author="translator" w:date="2025-05-25T16:30:00Z"/>
          <w:szCs w:val="22"/>
        </w:rPr>
      </w:pPr>
      <w:r w:rsidRPr="00F14FAC">
        <w:rPr>
          <w:szCs w:val="22"/>
        </w:rPr>
        <w:tab/>
        <w:t xml:space="preserve">Ovojnica kapsule: </w:t>
      </w:r>
      <w:r w:rsidRPr="00F14FAC">
        <w:rPr>
          <w:szCs w:val="22"/>
        </w:rPr>
        <w:tab/>
      </w:r>
      <w:r w:rsidRPr="00F14FAC">
        <w:rPr>
          <w:szCs w:val="22"/>
        </w:rPr>
        <w:tab/>
      </w:r>
      <w:r w:rsidRPr="00F14FAC">
        <w:rPr>
          <w:noProof/>
          <w:szCs w:val="22"/>
          <w:u w:val="single"/>
        </w:rPr>
        <w:t>Rivastigmine Actavis 1,5 mg tvrde kapsule</w:t>
      </w:r>
      <w:r w:rsidRPr="00F14FAC">
        <w:rPr>
          <w:noProof/>
          <w:szCs w:val="22"/>
        </w:rPr>
        <w:t xml:space="preserve">: </w:t>
      </w:r>
      <w:r w:rsidRPr="00F14FAC">
        <w:rPr>
          <w:szCs w:val="22"/>
        </w:rPr>
        <w:t>titanijev dioksid (E171),</w:t>
      </w:r>
      <w:del w:id="200" w:author="translator" w:date="2025-05-25T16:30:00Z">
        <w:r w:rsidRPr="00F14FAC" w:rsidDel="006D623A">
          <w:rPr>
            <w:szCs w:val="22"/>
          </w:rPr>
          <w:delText xml:space="preserve">                 </w:delText>
        </w:r>
      </w:del>
    </w:p>
    <w:p w14:paraId="755BB0E8" w14:textId="7367B566" w:rsidR="002E2C00" w:rsidRPr="00F14FAC" w:rsidRDefault="00ED5D46" w:rsidP="006D623A">
      <w:pPr>
        <w:tabs>
          <w:tab w:val="left" w:pos="2835"/>
        </w:tabs>
        <w:spacing w:line="240" w:lineRule="auto"/>
        <w:ind w:left="2835" w:right="-2" w:hanging="2835"/>
        <w:rPr>
          <w:noProof/>
          <w:szCs w:val="22"/>
        </w:rPr>
      </w:pPr>
      <w:del w:id="201" w:author="translator" w:date="2025-05-25T16:30:00Z">
        <w:r w:rsidRPr="00F14FAC" w:rsidDel="006D623A">
          <w:rPr>
            <w:szCs w:val="22"/>
          </w:rPr>
          <w:delText xml:space="preserve">                                                   </w:delText>
        </w:r>
      </w:del>
      <w:ins w:id="202" w:author="translator" w:date="2025-05-25T16:30:00Z">
        <w:r w:rsidR="006D623A">
          <w:rPr>
            <w:szCs w:val="22"/>
          </w:rPr>
          <w:t xml:space="preserve"> </w:t>
        </w:r>
      </w:ins>
      <w:r w:rsidRPr="00F14FAC">
        <w:rPr>
          <w:szCs w:val="22"/>
        </w:rPr>
        <w:t xml:space="preserve">žuti željezov oksid (E172) i želatina. </w:t>
      </w:r>
      <w:r w:rsidRPr="00F14FAC">
        <w:rPr>
          <w:noProof/>
          <w:szCs w:val="22"/>
          <w:u w:val="single"/>
        </w:rPr>
        <w:t>Rivastigmine Actavis 3 mg, 4,5 mg i 6 mg tvrde kapsule</w:t>
      </w:r>
      <w:r w:rsidRPr="00F14FAC">
        <w:rPr>
          <w:noProof/>
          <w:szCs w:val="22"/>
        </w:rPr>
        <w:t xml:space="preserve">: crveni željezov oksid </w:t>
      </w:r>
      <w:r w:rsidRPr="00F14FAC">
        <w:rPr>
          <w:szCs w:val="22"/>
        </w:rPr>
        <w:t>(E172), titanijev dioksid (E171), žuti željezov oksid (E172) i želatina</w:t>
      </w:r>
    </w:p>
    <w:p w14:paraId="3711BB25" w14:textId="77777777" w:rsidR="002E2C00" w:rsidRPr="00F14FAC" w:rsidRDefault="002E2C00">
      <w:pPr>
        <w:widowControl w:val="0"/>
        <w:spacing w:line="240" w:lineRule="auto"/>
        <w:rPr>
          <w:szCs w:val="22"/>
        </w:rPr>
      </w:pPr>
    </w:p>
    <w:p w14:paraId="3E45461F" w14:textId="77777777" w:rsidR="002E2C00" w:rsidRPr="00F14FAC" w:rsidRDefault="00ED5D46">
      <w:pPr>
        <w:widowControl w:val="0"/>
        <w:spacing w:line="240" w:lineRule="auto"/>
        <w:rPr>
          <w:szCs w:val="22"/>
        </w:rPr>
      </w:pPr>
      <w:r w:rsidRPr="00F14FAC">
        <w:rPr>
          <w:szCs w:val="22"/>
        </w:rPr>
        <w:t>Jedna Rivastigmin Actavis 1,5 mg kapsula sadrži 1,5 mg rivastigmina.</w:t>
      </w:r>
    </w:p>
    <w:p w14:paraId="029FD846" w14:textId="77777777" w:rsidR="002E2C00" w:rsidRPr="00F14FAC" w:rsidRDefault="00ED5D46">
      <w:pPr>
        <w:widowControl w:val="0"/>
        <w:spacing w:line="240" w:lineRule="auto"/>
        <w:rPr>
          <w:szCs w:val="22"/>
        </w:rPr>
      </w:pPr>
      <w:r w:rsidRPr="00F14FAC">
        <w:rPr>
          <w:szCs w:val="22"/>
        </w:rPr>
        <w:t>Jedna Rivastigmin Actavis 3 mg kapsula sadrži 3 mg rivastigmina.</w:t>
      </w:r>
    </w:p>
    <w:p w14:paraId="4938B412" w14:textId="77777777" w:rsidR="002E2C00" w:rsidRPr="00F14FAC" w:rsidRDefault="00ED5D46">
      <w:pPr>
        <w:numPr>
          <w:ilvl w:val="12"/>
          <w:numId w:val="0"/>
        </w:numPr>
        <w:tabs>
          <w:tab w:val="clear" w:pos="567"/>
        </w:tabs>
        <w:spacing w:line="240" w:lineRule="auto"/>
        <w:ind w:right="-2"/>
        <w:rPr>
          <w:szCs w:val="22"/>
        </w:rPr>
      </w:pPr>
      <w:r w:rsidRPr="00F14FAC">
        <w:rPr>
          <w:szCs w:val="22"/>
        </w:rPr>
        <w:t>Jedna Rivastigmin Actavis 4,5 mg kapsula sadrži 4,5 mg rivastigmina.</w:t>
      </w:r>
    </w:p>
    <w:p w14:paraId="1F60EAB0" w14:textId="77777777" w:rsidR="002E2C00" w:rsidRPr="00F14FAC" w:rsidRDefault="00ED5D46">
      <w:pPr>
        <w:numPr>
          <w:ilvl w:val="12"/>
          <w:numId w:val="0"/>
        </w:numPr>
        <w:tabs>
          <w:tab w:val="clear" w:pos="567"/>
        </w:tabs>
        <w:spacing w:line="240" w:lineRule="auto"/>
        <w:ind w:right="-2"/>
        <w:rPr>
          <w:szCs w:val="22"/>
        </w:rPr>
      </w:pPr>
      <w:r w:rsidRPr="00F14FAC">
        <w:rPr>
          <w:szCs w:val="22"/>
        </w:rPr>
        <w:t>Jedna Rivastigmin Actavis 6 mg kapsula sadrži 6 mg rivastigmina.</w:t>
      </w:r>
    </w:p>
    <w:p w14:paraId="64182BBD" w14:textId="77777777" w:rsidR="002E2C00" w:rsidRPr="00F14FAC" w:rsidRDefault="002E2C00">
      <w:pPr>
        <w:numPr>
          <w:ilvl w:val="12"/>
          <w:numId w:val="0"/>
        </w:numPr>
        <w:tabs>
          <w:tab w:val="clear" w:pos="567"/>
        </w:tabs>
        <w:spacing w:line="240" w:lineRule="auto"/>
        <w:ind w:right="-2"/>
        <w:rPr>
          <w:bCs/>
          <w:szCs w:val="22"/>
        </w:rPr>
      </w:pPr>
    </w:p>
    <w:p w14:paraId="0E52EEA5" w14:textId="77777777" w:rsidR="002E2C00" w:rsidRPr="00F14FAC" w:rsidRDefault="00ED5D46">
      <w:pPr>
        <w:keepNext/>
        <w:numPr>
          <w:ilvl w:val="12"/>
          <w:numId w:val="0"/>
        </w:numPr>
        <w:tabs>
          <w:tab w:val="clear" w:pos="567"/>
        </w:tabs>
        <w:spacing w:line="240" w:lineRule="auto"/>
        <w:rPr>
          <w:b/>
          <w:bCs/>
          <w:szCs w:val="22"/>
        </w:rPr>
      </w:pPr>
      <w:r w:rsidRPr="00F14FAC">
        <w:rPr>
          <w:b/>
          <w:bCs/>
          <w:szCs w:val="22"/>
        </w:rPr>
        <w:t xml:space="preserve">Kako Rivastigmin Actavis izgleda i sadržaj </w:t>
      </w:r>
      <w:r w:rsidRPr="00F14FAC">
        <w:rPr>
          <w:b/>
          <w:szCs w:val="22"/>
        </w:rPr>
        <w:t>pakiranja</w:t>
      </w:r>
    </w:p>
    <w:p w14:paraId="1E99E285" w14:textId="2845B318" w:rsidR="002E2C00" w:rsidRPr="00F14FAC" w:rsidRDefault="00ED5D46">
      <w:pPr>
        <w:numPr>
          <w:ilvl w:val="0"/>
          <w:numId w:val="6"/>
        </w:numPr>
        <w:ind w:left="567" w:hanging="567"/>
        <w:rPr>
          <w:szCs w:val="22"/>
        </w:rPr>
      </w:pPr>
      <w:r w:rsidRPr="00F14FAC">
        <w:rPr>
          <w:rFonts w:ascii="TimesNewRomanPSMT" w:hAnsi="TimesNewRomanPSMT" w:cs="TimesNewRomanPSMT"/>
          <w:szCs w:val="22"/>
        </w:rPr>
        <w:t>Rivastigmin Actavis 1,5 mg tvrde kapsule, sadrže bjelkasti do blago žuti prašak, imaju žutu kapicu i žuto tijelo</w:t>
      </w:r>
      <w:r w:rsidRPr="00F14FAC">
        <w:rPr>
          <w:szCs w:val="22"/>
        </w:rPr>
        <w:t>.</w:t>
      </w:r>
    </w:p>
    <w:p w14:paraId="1093D319" w14:textId="01F3B41C" w:rsidR="002E2C00" w:rsidRPr="00F14FAC" w:rsidRDefault="00ED5D46">
      <w:pPr>
        <w:numPr>
          <w:ilvl w:val="0"/>
          <w:numId w:val="6"/>
        </w:numPr>
        <w:ind w:left="567" w:hanging="567"/>
        <w:rPr>
          <w:szCs w:val="22"/>
        </w:rPr>
      </w:pPr>
      <w:r w:rsidRPr="00F14FAC">
        <w:rPr>
          <w:szCs w:val="22"/>
        </w:rPr>
        <w:t>Rivastigmin Actavis 3 mg tvrde kapsule, sadrže b</w:t>
      </w:r>
      <w:r w:rsidRPr="00F14FAC">
        <w:rPr>
          <w:rFonts w:ascii="TimesNewRomanPSMT" w:hAnsi="TimesNewRomanPSMT" w:cs="TimesNewRomanPSMT"/>
          <w:szCs w:val="22"/>
        </w:rPr>
        <w:t xml:space="preserve">jelkasti do blago žuti prašak, imaju </w:t>
      </w:r>
      <w:r w:rsidRPr="00F14FAC">
        <w:rPr>
          <w:szCs w:val="22"/>
        </w:rPr>
        <w:t>narančastu kapicu i narančasto tijelo.</w:t>
      </w:r>
    </w:p>
    <w:p w14:paraId="12162433" w14:textId="7D5138B6" w:rsidR="002E2C00" w:rsidRPr="00F14FAC" w:rsidRDefault="00ED5D46">
      <w:pPr>
        <w:numPr>
          <w:ilvl w:val="0"/>
          <w:numId w:val="6"/>
        </w:numPr>
        <w:ind w:left="567" w:hanging="567"/>
        <w:rPr>
          <w:szCs w:val="22"/>
        </w:rPr>
      </w:pPr>
      <w:r w:rsidRPr="00F14FAC">
        <w:rPr>
          <w:szCs w:val="22"/>
        </w:rPr>
        <w:t>Rivastigmin Actavis 4,5 mg tvrde kapsule, sadrže b</w:t>
      </w:r>
      <w:r w:rsidRPr="00F14FAC">
        <w:rPr>
          <w:rFonts w:ascii="TimesNewRomanPSMT" w:hAnsi="TimesNewRomanPSMT" w:cs="TimesNewRomanPSMT"/>
          <w:szCs w:val="22"/>
        </w:rPr>
        <w:t>jelkasti do blago žuti prašak, imaju</w:t>
      </w:r>
      <w:r w:rsidRPr="00F14FAC">
        <w:rPr>
          <w:szCs w:val="22"/>
        </w:rPr>
        <w:t xml:space="preserve"> crvenu kapicu i crveno tijelo.</w:t>
      </w:r>
    </w:p>
    <w:p w14:paraId="76778241" w14:textId="2FF99435" w:rsidR="002E2C00" w:rsidRPr="00F14FAC" w:rsidRDefault="00ED5D46">
      <w:pPr>
        <w:numPr>
          <w:ilvl w:val="0"/>
          <w:numId w:val="6"/>
        </w:numPr>
        <w:ind w:left="567" w:hanging="567"/>
        <w:rPr>
          <w:szCs w:val="22"/>
        </w:rPr>
      </w:pPr>
      <w:r w:rsidRPr="00F14FAC">
        <w:rPr>
          <w:szCs w:val="22"/>
        </w:rPr>
        <w:t>Rivastigmin Actavis 6 mg tvrde kapsule, sadrže b</w:t>
      </w:r>
      <w:r w:rsidRPr="00F14FAC">
        <w:rPr>
          <w:rFonts w:ascii="TimesNewRomanPSMT" w:hAnsi="TimesNewRomanPSMT" w:cs="TimesNewRomanPSMT"/>
          <w:szCs w:val="22"/>
        </w:rPr>
        <w:t xml:space="preserve">jelkasti do blago žuti prašak, imaju </w:t>
      </w:r>
      <w:r w:rsidRPr="00F14FAC">
        <w:rPr>
          <w:szCs w:val="22"/>
        </w:rPr>
        <w:t>crvenu kapicu i narančasto tijelo.</w:t>
      </w:r>
    </w:p>
    <w:p w14:paraId="61CCEDA0" w14:textId="77777777" w:rsidR="002E2C00" w:rsidRPr="00F14FAC" w:rsidRDefault="002E2C00">
      <w:pPr>
        <w:tabs>
          <w:tab w:val="clear" w:pos="567"/>
        </w:tabs>
        <w:autoSpaceDE w:val="0"/>
        <w:autoSpaceDN w:val="0"/>
        <w:adjustRightInd w:val="0"/>
        <w:spacing w:line="240" w:lineRule="auto"/>
        <w:rPr>
          <w:rFonts w:ascii="TimesNewRomanPSMT" w:hAnsi="TimesNewRomanPSMT" w:cs="TimesNewRomanPSMT"/>
          <w:szCs w:val="22"/>
        </w:rPr>
      </w:pPr>
    </w:p>
    <w:p w14:paraId="0DC4F044" w14:textId="77777777" w:rsidR="002E2C00" w:rsidRPr="00F14FAC" w:rsidRDefault="00ED5D46">
      <w:pPr>
        <w:tabs>
          <w:tab w:val="clear" w:pos="567"/>
        </w:tabs>
        <w:autoSpaceDE w:val="0"/>
        <w:autoSpaceDN w:val="0"/>
        <w:adjustRightInd w:val="0"/>
        <w:spacing w:line="240" w:lineRule="auto"/>
        <w:rPr>
          <w:rFonts w:ascii="TimesNewRomanPSMT" w:hAnsi="TimesNewRomanPSMT" w:cs="TimesNewRomanPSMT"/>
          <w:szCs w:val="22"/>
        </w:rPr>
      </w:pPr>
      <w:r w:rsidRPr="00F14FAC">
        <w:rPr>
          <w:rFonts w:ascii="TimesNewRomanPSMT" w:hAnsi="TimesNewRomanPSMT" w:cs="TimesNewRomanPSMT"/>
          <w:szCs w:val="22"/>
        </w:rPr>
        <w:t xml:space="preserve">Kapsule su pakirane u blistere dostupne u tri različite veličine </w:t>
      </w:r>
      <w:r w:rsidRPr="00F14FAC">
        <w:rPr>
          <w:szCs w:val="22"/>
        </w:rPr>
        <w:t>pakiranja</w:t>
      </w:r>
      <w:r w:rsidRPr="00F14FAC">
        <w:rPr>
          <w:rFonts w:ascii="TimesNewRomanPSMT" w:hAnsi="TimesNewRomanPSMT" w:cs="TimesNewRomanPSMT"/>
          <w:szCs w:val="22"/>
        </w:rPr>
        <w:t xml:space="preserve"> (28, 56 i 112 kapsula) i spremnike s kapsulama koji sadrže 250 kapsula, </w:t>
      </w:r>
      <w:r w:rsidRPr="00F14FAC">
        <w:rPr>
          <w:szCs w:val="22"/>
        </w:rPr>
        <w:t>no moguće je da sva pakiranja nisu dostupna na tržištu.</w:t>
      </w:r>
    </w:p>
    <w:p w14:paraId="57420BB6" w14:textId="77777777" w:rsidR="002E2C00" w:rsidRPr="00F14FAC" w:rsidRDefault="002E2C00">
      <w:pPr>
        <w:widowControl w:val="0"/>
        <w:spacing w:line="240" w:lineRule="auto"/>
        <w:rPr>
          <w:szCs w:val="22"/>
        </w:rPr>
      </w:pPr>
    </w:p>
    <w:p w14:paraId="1BC82900" w14:textId="77777777" w:rsidR="002E2C00" w:rsidRPr="00F14FAC" w:rsidRDefault="00ED5D46">
      <w:pPr>
        <w:keepNext/>
        <w:widowControl w:val="0"/>
        <w:spacing w:line="240" w:lineRule="auto"/>
        <w:rPr>
          <w:szCs w:val="22"/>
          <w:u w:val="single"/>
        </w:rPr>
      </w:pPr>
      <w:r w:rsidRPr="00F14FAC">
        <w:rPr>
          <w:b/>
          <w:szCs w:val="22"/>
        </w:rPr>
        <w:t>Nositelj odobrenja za stavljanje lijeka u promet i proizvođač</w:t>
      </w:r>
    </w:p>
    <w:p w14:paraId="68D99D58" w14:textId="77777777" w:rsidR="002E2C00" w:rsidRPr="00F14FAC" w:rsidRDefault="002E2C00">
      <w:pPr>
        <w:spacing w:line="240" w:lineRule="auto"/>
        <w:rPr>
          <w:noProof/>
          <w:szCs w:val="22"/>
        </w:rPr>
      </w:pPr>
    </w:p>
    <w:p w14:paraId="7F762995" w14:textId="77777777" w:rsidR="002E2C00" w:rsidRPr="00F14FAC" w:rsidRDefault="00ED5D46">
      <w:pPr>
        <w:widowControl w:val="0"/>
        <w:spacing w:line="240" w:lineRule="auto"/>
        <w:rPr>
          <w:szCs w:val="22"/>
          <w:u w:val="single"/>
        </w:rPr>
      </w:pPr>
      <w:r w:rsidRPr="00F14FAC">
        <w:rPr>
          <w:bCs/>
          <w:noProof/>
          <w:szCs w:val="22"/>
          <w:u w:val="single"/>
        </w:rPr>
        <w:t>Nositelj odobrenja za stavljanje lijeka u promet</w:t>
      </w:r>
    </w:p>
    <w:p w14:paraId="7326398E" w14:textId="77777777" w:rsidR="002E2C00" w:rsidRPr="00F14FAC" w:rsidRDefault="00ED5D46">
      <w:pPr>
        <w:spacing w:line="240" w:lineRule="auto"/>
        <w:rPr>
          <w:b/>
          <w:noProof/>
          <w:szCs w:val="22"/>
        </w:rPr>
      </w:pPr>
      <w:r w:rsidRPr="00F14FAC">
        <w:rPr>
          <w:noProof/>
          <w:szCs w:val="22"/>
        </w:rPr>
        <w:t>Actavis Group PTC ehf.</w:t>
      </w:r>
    </w:p>
    <w:p w14:paraId="1C7AE351" w14:textId="77777777" w:rsidR="002E2C00" w:rsidRPr="00F14FAC" w:rsidRDefault="00ED5D46">
      <w:pPr>
        <w:spacing w:line="240" w:lineRule="auto"/>
        <w:rPr>
          <w:noProof/>
          <w:szCs w:val="22"/>
        </w:rPr>
      </w:pPr>
      <w:r w:rsidRPr="00F14FAC">
        <w:rPr>
          <w:noProof/>
          <w:szCs w:val="22"/>
        </w:rPr>
        <w:t>Dalshraun 1</w:t>
      </w:r>
    </w:p>
    <w:p w14:paraId="316F4F1A" w14:textId="77777777" w:rsidR="002E2C00" w:rsidRPr="00F14FAC" w:rsidRDefault="00ED5D46">
      <w:pPr>
        <w:spacing w:line="240" w:lineRule="auto"/>
        <w:rPr>
          <w:noProof/>
          <w:szCs w:val="22"/>
        </w:rPr>
      </w:pPr>
      <w:r w:rsidRPr="00F14FAC">
        <w:rPr>
          <w:noProof/>
          <w:szCs w:val="22"/>
        </w:rPr>
        <w:t>220 Hafnarfjörður</w:t>
      </w:r>
    </w:p>
    <w:p w14:paraId="163A6686" w14:textId="77777777" w:rsidR="002E2C00" w:rsidRPr="00F14FAC" w:rsidRDefault="00ED5D46">
      <w:pPr>
        <w:spacing w:line="240" w:lineRule="auto"/>
        <w:rPr>
          <w:noProof/>
          <w:szCs w:val="22"/>
        </w:rPr>
      </w:pPr>
      <w:r w:rsidRPr="00F14FAC">
        <w:rPr>
          <w:noProof/>
          <w:szCs w:val="22"/>
        </w:rPr>
        <w:t>Island</w:t>
      </w:r>
    </w:p>
    <w:p w14:paraId="597BE07F" w14:textId="77777777" w:rsidR="002E2C00" w:rsidRPr="00F14FAC" w:rsidRDefault="002E2C00">
      <w:pPr>
        <w:widowControl w:val="0"/>
        <w:spacing w:line="240" w:lineRule="auto"/>
        <w:rPr>
          <w:i/>
          <w:szCs w:val="22"/>
        </w:rPr>
      </w:pPr>
    </w:p>
    <w:p w14:paraId="00603C5C" w14:textId="77777777" w:rsidR="002E2C00" w:rsidRPr="00F14FAC" w:rsidRDefault="00ED5D46" w:rsidP="00F60505">
      <w:pPr>
        <w:keepNext/>
        <w:keepLines/>
        <w:spacing w:line="240" w:lineRule="auto"/>
        <w:rPr>
          <w:szCs w:val="22"/>
          <w:u w:val="single"/>
        </w:rPr>
      </w:pPr>
      <w:r w:rsidRPr="00F14FAC">
        <w:rPr>
          <w:szCs w:val="22"/>
          <w:u w:val="single"/>
        </w:rPr>
        <w:lastRenderedPageBreak/>
        <w:t>Proizvođač</w:t>
      </w:r>
    </w:p>
    <w:p w14:paraId="06F84F32" w14:textId="77777777" w:rsidR="00F14FAC" w:rsidRPr="00F14FAC" w:rsidRDefault="00F14FAC" w:rsidP="00F60505">
      <w:pPr>
        <w:keepNext/>
        <w:keepLines/>
        <w:spacing w:line="240" w:lineRule="auto"/>
        <w:rPr>
          <w:color w:val="000000"/>
        </w:rPr>
      </w:pPr>
      <w:r w:rsidRPr="00F14FAC">
        <w:rPr>
          <w:color w:val="000000"/>
        </w:rPr>
        <w:t>Teva Operations Poland Sp. z o.o.</w:t>
      </w:r>
    </w:p>
    <w:p w14:paraId="7F02E65C" w14:textId="77777777" w:rsidR="00F14FAC" w:rsidRPr="00F14FAC" w:rsidRDefault="00F14FAC" w:rsidP="00F60505">
      <w:pPr>
        <w:keepNext/>
        <w:keepLines/>
        <w:spacing w:line="240" w:lineRule="auto"/>
        <w:rPr>
          <w:color w:val="000000"/>
        </w:rPr>
      </w:pPr>
      <w:r w:rsidRPr="00F14FAC">
        <w:rPr>
          <w:color w:val="000000"/>
        </w:rPr>
        <w:t>ul. Mogilska 80</w:t>
      </w:r>
    </w:p>
    <w:p w14:paraId="2D4C64A7" w14:textId="77777777" w:rsidR="00F14FAC" w:rsidRPr="00F14FAC" w:rsidRDefault="00F14FAC" w:rsidP="00F60505">
      <w:pPr>
        <w:keepNext/>
        <w:keepLines/>
        <w:spacing w:line="240" w:lineRule="auto"/>
        <w:rPr>
          <w:color w:val="000000"/>
        </w:rPr>
      </w:pPr>
      <w:r w:rsidRPr="00F14FAC">
        <w:rPr>
          <w:color w:val="000000"/>
        </w:rPr>
        <w:t>31-546 Kraków</w:t>
      </w:r>
    </w:p>
    <w:p w14:paraId="66BE345B" w14:textId="77777777" w:rsidR="00F14FAC" w:rsidRPr="00F14FAC" w:rsidRDefault="00F14FAC" w:rsidP="00F14FAC">
      <w:pPr>
        <w:tabs>
          <w:tab w:val="clear" w:pos="567"/>
        </w:tabs>
        <w:spacing w:line="240" w:lineRule="auto"/>
        <w:rPr>
          <w:rFonts w:eastAsia="SimSun"/>
          <w:noProof/>
          <w:szCs w:val="22"/>
          <w:lang w:eastAsia="zh-CN"/>
        </w:rPr>
      </w:pPr>
      <w:r w:rsidRPr="00F14FAC">
        <w:rPr>
          <w:rFonts w:eastAsia="SimSun"/>
          <w:noProof/>
          <w:szCs w:val="22"/>
          <w:lang w:eastAsia="zh-CN"/>
        </w:rPr>
        <w:t>Poljska</w:t>
      </w:r>
    </w:p>
    <w:p w14:paraId="594A6804" w14:textId="77777777" w:rsidR="002E2C00" w:rsidRPr="00F14FAC" w:rsidRDefault="002E2C00">
      <w:pPr>
        <w:widowControl w:val="0"/>
        <w:spacing w:line="240" w:lineRule="auto"/>
        <w:rPr>
          <w:szCs w:val="22"/>
        </w:rPr>
      </w:pPr>
    </w:p>
    <w:p w14:paraId="16853766" w14:textId="77777777" w:rsidR="002E2C00" w:rsidRPr="00F14FAC" w:rsidRDefault="00ED5D46" w:rsidP="00F60505">
      <w:pPr>
        <w:keepNext/>
        <w:keepLines/>
        <w:spacing w:line="240" w:lineRule="auto"/>
        <w:rPr>
          <w:szCs w:val="22"/>
        </w:rPr>
      </w:pPr>
      <w:r w:rsidRPr="00F14FAC">
        <w:rPr>
          <w:szCs w:val="22"/>
        </w:rPr>
        <w:t>Za sve informacije o ovom lijeku obratite se lokalnom predstavniku nositelja odobrenja za stavljanje lijeka u promet:</w:t>
      </w:r>
    </w:p>
    <w:p w14:paraId="0FAB04A5" w14:textId="77777777" w:rsidR="002E2C00" w:rsidRPr="00F14FAC" w:rsidRDefault="002E2C00" w:rsidP="00F60505">
      <w:pPr>
        <w:keepNext/>
        <w:keepLines/>
        <w:numPr>
          <w:ilvl w:val="12"/>
          <w:numId w:val="0"/>
        </w:numPr>
        <w:spacing w:line="240" w:lineRule="auto"/>
        <w:rPr>
          <w:noProof/>
          <w:color w:val="000000" w:themeColor="text1"/>
          <w:szCs w:val="22"/>
        </w:rPr>
      </w:pPr>
      <w:bookmarkStart w:id="203" w:name="_Hlk93997740"/>
    </w:p>
    <w:tbl>
      <w:tblPr>
        <w:tblW w:w="9330" w:type="dxa"/>
        <w:tblInd w:w="-4" w:type="dxa"/>
        <w:tblLayout w:type="fixed"/>
        <w:tblLook w:val="0000" w:firstRow="0" w:lastRow="0" w:firstColumn="0" w:lastColumn="0" w:noHBand="0" w:noVBand="0"/>
      </w:tblPr>
      <w:tblGrid>
        <w:gridCol w:w="4650"/>
        <w:gridCol w:w="4680"/>
      </w:tblGrid>
      <w:tr w:rsidR="002E2C00" w:rsidRPr="00F14FAC" w14:paraId="37344794" w14:textId="77777777">
        <w:trPr>
          <w:cantSplit/>
        </w:trPr>
        <w:tc>
          <w:tcPr>
            <w:tcW w:w="4648" w:type="dxa"/>
          </w:tcPr>
          <w:p w14:paraId="2EDDF773"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België/Belgique/Belgien</w:t>
            </w:r>
          </w:p>
          <w:p w14:paraId="146AB186" w14:textId="77777777" w:rsidR="002E2C00" w:rsidRPr="00F14FAC" w:rsidRDefault="00ED5D46">
            <w:pPr>
              <w:autoSpaceDE w:val="0"/>
              <w:autoSpaceDN w:val="0"/>
              <w:adjustRightInd w:val="0"/>
              <w:spacing w:line="240" w:lineRule="auto"/>
              <w:rPr>
                <w:color w:val="000000" w:themeColor="text1"/>
                <w:lang w:eastAsia="en-GB"/>
              </w:rPr>
            </w:pPr>
            <w:r w:rsidRPr="00F14FAC">
              <w:rPr>
                <w:color w:val="000000" w:themeColor="text1"/>
                <w:szCs w:val="22"/>
                <w:lang w:eastAsia="en-GB"/>
              </w:rPr>
              <w:t>Teva Pharma Belgium N.V./S.A./AG</w:t>
            </w:r>
          </w:p>
          <w:p w14:paraId="5C2924BD" w14:textId="77777777" w:rsidR="002E2C00" w:rsidRPr="00F14FAC" w:rsidRDefault="00ED5D46">
            <w:pPr>
              <w:tabs>
                <w:tab w:val="left" w:pos="-720"/>
              </w:tabs>
              <w:suppressAutoHyphens/>
              <w:spacing w:line="240" w:lineRule="auto"/>
              <w:rPr>
                <w:noProof/>
                <w:color w:val="000000" w:themeColor="text1"/>
                <w:szCs w:val="22"/>
              </w:rPr>
            </w:pPr>
            <w:r w:rsidRPr="00F14FAC">
              <w:rPr>
                <w:color w:val="000000" w:themeColor="text1"/>
                <w:szCs w:val="22"/>
              </w:rPr>
              <w:t>Tél/Tel: +</w:t>
            </w:r>
            <w:r w:rsidRPr="00F14FAC">
              <w:rPr>
                <w:color w:val="000000" w:themeColor="text1"/>
                <w:szCs w:val="22"/>
                <w:lang w:eastAsia="en-GB"/>
              </w:rPr>
              <w:t>32 38207373</w:t>
            </w:r>
          </w:p>
        </w:tc>
        <w:tc>
          <w:tcPr>
            <w:tcW w:w="4678" w:type="dxa"/>
          </w:tcPr>
          <w:p w14:paraId="3173564E"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Lietuva</w:t>
            </w:r>
          </w:p>
          <w:p w14:paraId="30C2BA8A" w14:textId="77777777" w:rsidR="002E2C00" w:rsidRPr="00F14FAC" w:rsidRDefault="00ED5D46">
            <w:pPr>
              <w:widowControl w:val="0"/>
              <w:autoSpaceDE w:val="0"/>
              <w:autoSpaceDN w:val="0"/>
              <w:adjustRightInd w:val="0"/>
              <w:spacing w:line="240" w:lineRule="auto"/>
              <w:rPr>
                <w:color w:val="000000" w:themeColor="text1"/>
                <w:szCs w:val="22"/>
              </w:rPr>
            </w:pPr>
            <w:r w:rsidRPr="00F14FAC">
              <w:rPr>
                <w:color w:val="000000" w:themeColor="text1"/>
                <w:szCs w:val="22"/>
              </w:rPr>
              <w:t>UAB Teva Baltics</w:t>
            </w:r>
          </w:p>
          <w:p w14:paraId="397B0F8F"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Tel: +370 52660203</w:t>
            </w:r>
          </w:p>
          <w:p w14:paraId="4110A91B" w14:textId="77777777" w:rsidR="002E2C00" w:rsidRPr="00F14FAC" w:rsidRDefault="002E2C00">
            <w:pPr>
              <w:suppressAutoHyphens/>
              <w:spacing w:line="240" w:lineRule="auto"/>
              <w:rPr>
                <w:noProof/>
                <w:color w:val="000000" w:themeColor="text1"/>
                <w:szCs w:val="22"/>
              </w:rPr>
            </w:pPr>
          </w:p>
        </w:tc>
      </w:tr>
      <w:tr w:rsidR="002E2C00" w:rsidRPr="00F14FAC" w14:paraId="594839BF" w14:textId="77777777">
        <w:trPr>
          <w:cantSplit/>
        </w:trPr>
        <w:tc>
          <w:tcPr>
            <w:tcW w:w="4648" w:type="dxa"/>
          </w:tcPr>
          <w:p w14:paraId="6BAAB947" w14:textId="77777777" w:rsidR="002E2C00" w:rsidRPr="00F14FAC" w:rsidRDefault="00ED5D46">
            <w:pPr>
              <w:autoSpaceDE w:val="0"/>
              <w:autoSpaceDN w:val="0"/>
              <w:adjustRightInd w:val="0"/>
              <w:spacing w:line="240" w:lineRule="auto"/>
              <w:ind w:right="567"/>
              <w:rPr>
                <w:b/>
                <w:bCs/>
                <w:color w:val="000000" w:themeColor="text1"/>
                <w:szCs w:val="22"/>
              </w:rPr>
            </w:pPr>
            <w:r w:rsidRPr="00F14FAC">
              <w:rPr>
                <w:b/>
                <w:bCs/>
                <w:color w:val="000000" w:themeColor="text1"/>
                <w:szCs w:val="22"/>
              </w:rPr>
              <w:t>България</w:t>
            </w:r>
          </w:p>
          <w:p w14:paraId="0F92C1B2" w14:textId="77777777" w:rsidR="002E2C00" w:rsidRPr="00F14FAC" w:rsidRDefault="00ED5D46">
            <w:pPr>
              <w:widowControl w:val="0"/>
              <w:autoSpaceDE w:val="0"/>
              <w:autoSpaceDN w:val="0"/>
              <w:adjustRightInd w:val="0"/>
              <w:spacing w:line="240" w:lineRule="auto"/>
              <w:rPr>
                <w:color w:val="000000" w:themeColor="text1"/>
                <w:szCs w:val="22"/>
                <w:lang w:eastAsia="bg-BG"/>
              </w:rPr>
            </w:pPr>
            <w:r w:rsidRPr="00F14FAC">
              <w:rPr>
                <w:color w:val="000000" w:themeColor="text1"/>
                <w:szCs w:val="22"/>
                <w:lang w:eastAsia="bg-BG"/>
              </w:rPr>
              <w:t>Тева Фарма ЕАД</w:t>
            </w:r>
          </w:p>
          <w:p w14:paraId="0C1D8888" w14:textId="77777777"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rPr>
              <w:t>Teл</w:t>
            </w:r>
            <w:r w:rsidR="00F14FAC" w:rsidRPr="00F14FAC">
              <w:rPr>
                <w:color w:val="000000" w:themeColor="text1"/>
                <w:szCs w:val="22"/>
              </w:rPr>
              <w:t>.</w:t>
            </w:r>
            <w:r w:rsidRPr="00F14FAC">
              <w:rPr>
                <w:color w:val="000000" w:themeColor="text1"/>
                <w:szCs w:val="22"/>
              </w:rPr>
              <w:t>: +359 24899585</w:t>
            </w:r>
          </w:p>
          <w:p w14:paraId="640B8C17" w14:textId="77777777" w:rsidR="002E2C00" w:rsidRPr="00F14FAC" w:rsidRDefault="002E2C00">
            <w:pPr>
              <w:spacing w:line="240" w:lineRule="auto"/>
              <w:ind w:right="567"/>
              <w:rPr>
                <w:b/>
                <w:noProof/>
                <w:color w:val="000000" w:themeColor="text1"/>
                <w:szCs w:val="22"/>
              </w:rPr>
            </w:pPr>
          </w:p>
        </w:tc>
        <w:tc>
          <w:tcPr>
            <w:tcW w:w="4678" w:type="dxa"/>
          </w:tcPr>
          <w:p w14:paraId="2A0A4186"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Luxembourg/Luxemburg</w:t>
            </w:r>
          </w:p>
          <w:p w14:paraId="66806C1F" w14:textId="77777777" w:rsidR="002E2C00" w:rsidRPr="00F14FAC" w:rsidRDefault="00ED5D46">
            <w:pPr>
              <w:autoSpaceDE w:val="0"/>
              <w:autoSpaceDN w:val="0"/>
              <w:adjustRightInd w:val="0"/>
              <w:spacing w:line="240" w:lineRule="auto"/>
              <w:rPr>
                <w:color w:val="000000" w:themeColor="text1"/>
                <w:szCs w:val="22"/>
                <w:lang w:eastAsia="en-GB"/>
              </w:rPr>
            </w:pPr>
            <w:r w:rsidRPr="00F14FAC">
              <w:rPr>
                <w:color w:val="000000" w:themeColor="text1"/>
                <w:szCs w:val="22"/>
                <w:lang w:eastAsia="en-GB"/>
              </w:rPr>
              <w:t>Teva Pharma Belgium N.V./S.A./AG</w:t>
            </w:r>
          </w:p>
          <w:p w14:paraId="67C0D52C" w14:textId="77777777" w:rsidR="002E2C00" w:rsidRPr="00F14FAC" w:rsidRDefault="00ED5D46">
            <w:pPr>
              <w:autoSpaceDE w:val="0"/>
              <w:autoSpaceDN w:val="0"/>
              <w:adjustRightInd w:val="0"/>
              <w:spacing w:line="240" w:lineRule="auto"/>
              <w:rPr>
                <w:color w:val="000000" w:themeColor="text1"/>
                <w:lang w:eastAsia="en-GB"/>
              </w:rPr>
            </w:pPr>
            <w:r w:rsidRPr="00F14FAC">
              <w:rPr>
                <w:color w:val="000000" w:themeColor="text1"/>
                <w:szCs w:val="22"/>
                <w:lang w:eastAsia="en-GB"/>
              </w:rPr>
              <w:t>Belgique/Belgien</w:t>
            </w:r>
          </w:p>
          <w:p w14:paraId="6BBEF91C" w14:textId="77777777" w:rsidR="002E2C00" w:rsidRPr="00F14FAC" w:rsidRDefault="00ED5D46">
            <w:pPr>
              <w:tabs>
                <w:tab w:val="left" w:pos="-720"/>
                <w:tab w:val="left" w:pos="4536"/>
              </w:tabs>
              <w:suppressAutoHyphens/>
              <w:spacing w:line="240" w:lineRule="auto"/>
              <w:rPr>
                <w:color w:val="000000" w:themeColor="text1"/>
                <w:szCs w:val="22"/>
              </w:rPr>
            </w:pPr>
            <w:r w:rsidRPr="00F14FAC">
              <w:rPr>
                <w:color w:val="000000" w:themeColor="text1"/>
                <w:szCs w:val="22"/>
              </w:rPr>
              <w:t>Tél/Tel: +</w:t>
            </w:r>
            <w:r w:rsidRPr="00F14FAC">
              <w:rPr>
                <w:color w:val="000000" w:themeColor="text1"/>
                <w:szCs w:val="22"/>
                <w:lang w:eastAsia="en-GB"/>
              </w:rPr>
              <w:t>32 38207373</w:t>
            </w:r>
          </w:p>
          <w:p w14:paraId="1867983E" w14:textId="77777777" w:rsidR="002E2C00" w:rsidRPr="00F14FAC" w:rsidRDefault="002E2C00">
            <w:pPr>
              <w:tabs>
                <w:tab w:val="left" w:pos="-720"/>
                <w:tab w:val="left" w:pos="4536"/>
              </w:tabs>
              <w:suppressAutoHyphens/>
              <w:spacing w:line="240" w:lineRule="auto"/>
              <w:ind w:right="567"/>
              <w:rPr>
                <w:b/>
                <w:noProof/>
                <w:color w:val="000000" w:themeColor="text1"/>
                <w:szCs w:val="22"/>
              </w:rPr>
            </w:pPr>
          </w:p>
        </w:tc>
      </w:tr>
      <w:tr w:rsidR="002E2C00" w:rsidRPr="00F14FAC" w14:paraId="795EA271" w14:textId="77777777">
        <w:trPr>
          <w:cantSplit/>
        </w:trPr>
        <w:tc>
          <w:tcPr>
            <w:tcW w:w="4648" w:type="dxa"/>
          </w:tcPr>
          <w:p w14:paraId="42DC2935" w14:textId="77777777" w:rsidR="002E2C00" w:rsidRPr="00F14FAC" w:rsidRDefault="00ED5D46">
            <w:pPr>
              <w:tabs>
                <w:tab w:val="left" w:pos="-720"/>
              </w:tabs>
              <w:suppressAutoHyphens/>
              <w:spacing w:line="240" w:lineRule="auto"/>
              <w:ind w:right="567"/>
              <w:rPr>
                <w:noProof/>
                <w:color w:val="000000" w:themeColor="text1"/>
                <w:szCs w:val="22"/>
              </w:rPr>
            </w:pPr>
            <w:r w:rsidRPr="00F14FAC">
              <w:rPr>
                <w:b/>
                <w:noProof/>
                <w:color w:val="000000" w:themeColor="text1"/>
                <w:szCs w:val="22"/>
              </w:rPr>
              <w:t>Česká republika</w:t>
            </w:r>
          </w:p>
          <w:p w14:paraId="1325A169" w14:textId="77777777" w:rsidR="002E2C00" w:rsidRPr="00F14FAC" w:rsidRDefault="00ED5D46">
            <w:pPr>
              <w:tabs>
                <w:tab w:val="left" w:pos="-720"/>
              </w:tabs>
              <w:suppressAutoHyphens/>
              <w:spacing w:line="240" w:lineRule="auto"/>
              <w:ind w:right="567"/>
              <w:rPr>
                <w:noProof/>
                <w:color w:val="000000" w:themeColor="text1"/>
                <w:szCs w:val="22"/>
              </w:rPr>
            </w:pPr>
            <w:r w:rsidRPr="00F14FAC">
              <w:rPr>
                <w:noProof/>
                <w:color w:val="000000" w:themeColor="text1"/>
                <w:szCs w:val="22"/>
              </w:rPr>
              <w:t>Teva Pharmaceuticals CR, s.r.o.</w:t>
            </w:r>
          </w:p>
          <w:p w14:paraId="25ADF3BE" w14:textId="77777777" w:rsidR="002E2C00" w:rsidRPr="00F14FAC" w:rsidRDefault="00ED5D46">
            <w:pPr>
              <w:tabs>
                <w:tab w:val="left" w:pos="-720"/>
              </w:tabs>
              <w:suppressAutoHyphens/>
              <w:spacing w:line="240" w:lineRule="auto"/>
              <w:rPr>
                <w:noProof/>
                <w:color w:val="000000" w:themeColor="text1"/>
                <w:szCs w:val="22"/>
              </w:rPr>
            </w:pPr>
            <w:r w:rsidRPr="00F14FAC">
              <w:rPr>
                <w:noProof/>
                <w:color w:val="000000" w:themeColor="text1"/>
                <w:szCs w:val="22"/>
              </w:rPr>
              <w:t xml:space="preserve">Tel: </w:t>
            </w:r>
            <w:r w:rsidRPr="00F14FAC">
              <w:rPr>
                <w:color w:val="000000" w:themeColor="text1"/>
                <w:szCs w:val="22"/>
              </w:rPr>
              <w:t>+420 251007111</w:t>
            </w:r>
          </w:p>
          <w:p w14:paraId="1D6C7526" w14:textId="77777777" w:rsidR="002E2C00" w:rsidRPr="00F14FAC" w:rsidRDefault="002E2C00">
            <w:pPr>
              <w:spacing w:line="240" w:lineRule="auto"/>
              <w:ind w:right="567"/>
              <w:rPr>
                <w:b/>
                <w:noProof/>
                <w:color w:val="000000" w:themeColor="text1"/>
                <w:szCs w:val="22"/>
              </w:rPr>
            </w:pPr>
          </w:p>
        </w:tc>
        <w:tc>
          <w:tcPr>
            <w:tcW w:w="4678" w:type="dxa"/>
          </w:tcPr>
          <w:p w14:paraId="64D70453" w14:textId="77777777" w:rsidR="002E2C00" w:rsidRPr="00F14FAC" w:rsidRDefault="00ED5D46">
            <w:pPr>
              <w:spacing w:line="240" w:lineRule="auto"/>
              <w:ind w:right="567"/>
              <w:rPr>
                <w:b/>
                <w:noProof/>
                <w:color w:val="000000" w:themeColor="text1"/>
                <w:szCs w:val="22"/>
              </w:rPr>
            </w:pPr>
            <w:r w:rsidRPr="00F14FAC">
              <w:rPr>
                <w:b/>
                <w:noProof/>
                <w:color w:val="000000" w:themeColor="text1"/>
                <w:szCs w:val="22"/>
              </w:rPr>
              <w:t>Magyarország</w:t>
            </w:r>
          </w:p>
          <w:p w14:paraId="27CDD5F8"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Teva Gyógyszergyár Zrt.</w:t>
            </w:r>
          </w:p>
          <w:p w14:paraId="1E966190" w14:textId="77777777" w:rsidR="002E2C00" w:rsidRPr="00F14FAC" w:rsidRDefault="00ED5D46">
            <w:pPr>
              <w:tabs>
                <w:tab w:val="left" w:pos="-720"/>
                <w:tab w:val="left" w:pos="4536"/>
              </w:tabs>
              <w:suppressAutoHyphens/>
              <w:spacing w:line="240" w:lineRule="auto"/>
              <w:ind w:right="567"/>
              <w:rPr>
                <w:noProof/>
                <w:color w:val="000000" w:themeColor="text1"/>
                <w:szCs w:val="22"/>
              </w:rPr>
            </w:pPr>
            <w:r w:rsidRPr="00F14FAC">
              <w:rPr>
                <w:noProof/>
                <w:color w:val="000000" w:themeColor="text1"/>
                <w:szCs w:val="22"/>
              </w:rPr>
              <w:t>Tel</w:t>
            </w:r>
            <w:r w:rsidR="00F14FAC" w:rsidRPr="00F14FAC">
              <w:rPr>
                <w:noProof/>
                <w:color w:val="000000" w:themeColor="text1"/>
                <w:szCs w:val="22"/>
              </w:rPr>
              <w:t>.</w:t>
            </w:r>
            <w:r w:rsidRPr="00F14FAC">
              <w:rPr>
                <w:noProof/>
                <w:color w:val="000000" w:themeColor="text1"/>
                <w:szCs w:val="22"/>
              </w:rPr>
              <w:t>: +36 12886400</w:t>
            </w:r>
          </w:p>
          <w:p w14:paraId="0A299C52" w14:textId="77777777" w:rsidR="002E2C00" w:rsidRPr="00F14FAC" w:rsidRDefault="002E2C00">
            <w:pPr>
              <w:tabs>
                <w:tab w:val="left" w:pos="-720"/>
                <w:tab w:val="left" w:pos="4536"/>
              </w:tabs>
              <w:suppressAutoHyphens/>
              <w:spacing w:line="240" w:lineRule="auto"/>
              <w:ind w:right="567"/>
              <w:rPr>
                <w:b/>
                <w:noProof/>
                <w:color w:val="000000" w:themeColor="text1"/>
                <w:szCs w:val="22"/>
              </w:rPr>
            </w:pPr>
          </w:p>
        </w:tc>
      </w:tr>
      <w:tr w:rsidR="002E2C00" w:rsidRPr="00F14FAC" w14:paraId="3AC80647" w14:textId="77777777">
        <w:trPr>
          <w:cantSplit/>
        </w:trPr>
        <w:tc>
          <w:tcPr>
            <w:tcW w:w="4648" w:type="dxa"/>
          </w:tcPr>
          <w:p w14:paraId="3E8AD325"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Danmark</w:t>
            </w:r>
          </w:p>
          <w:p w14:paraId="6ED30349" w14:textId="77777777" w:rsidR="002E2C00" w:rsidRPr="00F14FAC" w:rsidRDefault="00ED5D46">
            <w:pPr>
              <w:autoSpaceDE w:val="0"/>
              <w:autoSpaceDN w:val="0"/>
              <w:adjustRightInd w:val="0"/>
              <w:spacing w:line="240" w:lineRule="auto"/>
              <w:rPr>
                <w:color w:val="000000" w:themeColor="text1"/>
                <w:szCs w:val="22"/>
              </w:rPr>
            </w:pPr>
            <w:r w:rsidRPr="00F14FAC">
              <w:rPr>
                <w:color w:val="000000" w:themeColor="text1"/>
                <w:szCs w:val="22"/>
              </w:rPr>
              <w:t>Teva Denmark A/S</w:t>
            </w:r>
          </w:p>
          <w:p w14:paraId="30320759" w14:textId="77777777" w:rsidR="002E2C00" w:rsidRPr="00F14FAC" w:rsidRDefault="00ED5D46">
            <w:pPr>
              <w:spacing w:line="240" w:lineRule="auto"/>
              <w:rPr>
                <w:color w:val="000000" w:themeColor="text1"/>
                <w:szCs w:val="22"/>
              </w:rPr>
            </w:pPr>
            <w:r w:rsidRPr="00F14FAC">
              <w:rPr>
                <w:color w:val="000000" w:themeColor="text1"/>
                <w:szCs w:val="22"/>
              </w:rPr>
              <w:t>Tlf</w:t>
            </w:r>
            <w:r w:rsidR="00F14FAC" w:rsidRPr="00F14FAC">
              <w:rPr>
                <w:color w:val="000000" w:themeColor="text1"/>
                <w:szCs w:val="22"/>
              </w:rPr>
              <w:t>.</w:t>
            </w:r>
            <w:r w:rsidRPr="00F14FAC">
              <w:rPr>
                <w:color w:val="000000" w:themeColor="text1"/>
                <w:szCs w:val="22"/>
              </w:rPr>
              <w:t>: +45 44985511</w:t>
            </w:r>
          </w:p>
          <w:p w14:paraId="0A50B6AE" w14:textId="77777777" w:rsidR="002E2C00" w:rsidRPr="00F14FAC" w:rsidRDefault="002E2C00">
            <w:pPr>
              <w:tabs>
                <w:tab w:val="left" w:pos="-720"/>
              </w:tabs>
              <w:suppressAutoHyphens/>
              <w:spacing w:line="240" w:lineRule="auto"/>
              <w:rPr>
                <w:noProof/>
                <w:color w:val="000000" w:themeColor="text1"/>
                <w:szCs w:val="22"/>
              </w:rPr>
            </w:pPr>
          </w:p>
        </w:tc>
        <w:tc>
          <w:tcPr>
            <w:tcW w:w="4678" w:type="dxa"/>
          </w:tcPr>
          <w:p w14:paraId="557CE06A" w14:textId="77777777" w:rsidR="002E2C00" w:rsidRPr="00F14FAC" w:rsidRDefault="00ED5D46">
            <w:pPr>
              <w:tabs>
                <w:tab w:val="left" w:pos="-720"/>
                <w:tab w:val="left" w:pos="4536"/>
              </w:tabs>
              <w:suppressAutoHyphens/>
              <w:spacing w:line="240" w:lineRule="auto"/>
              <w:ind w:right="567"/>
              <w:rPr>
                <w:b/>
                <w:noProof/>
                <w:color w:val="000000" w:themeColor="text1"/>
                <w:szCs w:val="22"/>
              </w:rPr>
            </w:pPr>
            <w:r w:rsidRPr="00F14FAC">
              <w:rPr>
                <w:b/>
                <w:noProof/>
                <w:color w:val="000000" w:themeColor="text1"/>
                <w:szCs w:val="22"/>
              </w:rPr>
              <w:t>Malta</w:t>
            </w:r>
          </w:p>
          <w:p w14:paraId="32BA2CFB" w14:textId="77777777" w:rsidR="002E2C00" w:rsidRPr="00F14FAC" w:rsidRDefault="00ED5D46">
            <w:pPr>
              <w:widowControl w:val="0"/>
              <w:spacing w:line="240" w:lineRule="auto"/>
              <w:rPr>
                <w:color w:val="000000" w:themeColor="text1"/>
                <w:szCs w:val="22"/>
                <w:lang w:eastAsia="el-GR"/>
              </w:rPr>
            </w:pPr>
            <w:r w:rsidRPr="00F14FAC">
              <w:rPr>
                <w:color w:val="000000" w:themeColor="text1"/>
                <w:szCs w:val="22"/>
                <w:lang w:eastAsia="el-GR"/>
              </w:rPr>
              <w:t>Teva Pharmaceuticals Ireland</w:t>
            </w:r>
          </w:p>
          <w:p w14:paraId="2B5C774C" w14:textId="77777777" w:rsidR="002E2C00" w:rsidRPr="00F14FAC" w:rsidRDefault="00ED5D46">
            <w:pPr>
              <w:widowControl w:val="0"/>
              <w:spacing w:line="240" w:lineRule="auto"/>
              <w:rPr>
                <w:color w:val="000000" w:themeColor="text1"/>
                <w:szCs w:val="22"/>
                <w:lang w:eastAsia="el-GR"/>
              </w:rPr>
            </w:pPr>
            <w:r w:rsidRPr="00F14FAC">
              <w:rPr>
                <w:color w:val="000000" w:themeColor="text1"/>
                <w:szCs w:val="22"/>
                <w:lang w:eastAsia="el-GR"/>
              </w:rPr>
              <w:t>L-Irlanda</w:t>
            </w:r>
          </w:p>
          <w:p w14:paraId="1559577C" w14:textId="77777777" w:rsidR="002E2C00" w:rsidRPr="00F14FAC" w:rsidRDefault="00ED5D46">
            <w:pPr>
              <w:tabs>
                <w:tab w:val="left" w:pos="-720"/>
              </w:tabs>
              <w:suppressAutoHyphens/>
              <w:spacing w:line="240" w:lineRule="auto"/>
              <w:rPr>
                <w:noProof/>
                <w:color w:val="000000" w:themeColor="text1"/>
                <w:szCs w:val="22"/>
              </w:rPr>
            </w:pPr>
            <w:r w:rsidRPr="00F14FAC">
              <w:rPr>
                <w:noProof/>
                <w:color w:val="000000" w:themeColor="text1"/>
                <w:szCs w:val="22"/>
              </w:rPr>
              <w:t xml:space="preserve">Tel: </w:t>
            </w:r>
            <w:r w:rsidRPr="00F14FAC">
              <w:rPr>
                <w:color w:val="000000" w:themeColor="text1"/>
                <w:szCs w:val="22"/>
                <w:lang w:eastAsia="el-GR"/>
              </w:rPr>
              <w:t>+44 2075407117</w:t>
            </w:r>
          </w:p>
          <w:p w14:paraId="1F7DDE5B" w14:textId="77777777" w:rsidR="002E2C00" w:rsidRPr="00F14FAC" w:rsidRDefault="002E2C00">
            <w:pPr>
              <w:tabs>
                <w:tab w:val="left" w:pos="-720"/>
              </w:tabs>
              <w:suppressAutoHyphens/>
              <w:spacing w:line="240" w:lineRule="auto"/>
              <w:rPr>
                <w:noProof/>
                <w:color w:val="000000" w:themeColor="text1"/>
                <w:szCs w:val="22"/>
              </w:rPr>
            </w:pPr>
          </w:p>
        </w:tc>
      </w:tr>
      <w:tr w:rsidR="002E2C00" w:rsidRPr="00F14FAC" w14:paraId="1D97A8BF" w14:textId="77777777">
        <w:trPr>
          <w:cantSplit/>
          <w:trHeight w:val="751"/>
        </w:trPr>
        <w:tc>
          <w:tcPr>
            <w:tcW w:w="4648" w:type="dxa"/>
          </w:tcPr>
          <w:p w14:paraId="26A594A2"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Deutschland</w:t>
            </w:r>
          </w:p>
          <w:p w14:paraId="3943BF3A" w14:textId="77777777" w:rsidR="002E2C00" w:rsidRPr="00F14FAC" w:rsidRDefault="00ED5D46">
            <w:pPr>
              <w:tabs>
                <w:tab w:val="clear" w:pos="567"/>
              </w:tabs>
              <w:spacing w:line="240" w:lineRule="auto"/>
              <w:rPr>
                <w:color w:val="000000" w:themeColor="text1"/>
                <w:szCs w:val="22"/>
                <w:lang w:eastAsia="de-DE"/>
              </w:rPr>
            </w:pPr>
            <w:r w:rsidRPr="00F14FAC">
              <w:rPr>
                <w:color w:val="000000" w:themeColor="text1"/>
                <w:szCs w:val="22"/>
              </w:rPr>
              <w:t>ratiopharm GmbH</w:t>
            </w:r>
          </w:p>
          <w:p w14:paraId="770BECA2" w14:textId="77777777"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rPr>
              <w:t>Tel: +</w:t>
            </w:r>
            <w:r w:rsidRPr="00F14FAC">
              <w:rPr>
                <w:color w:val="000000" w:themeColor="text1"/>
                <w:szCs w:val="22"/>
                <w:lang w:eastAsia="de-DE"/>
              </w:rPr>
              <w:t>49 73140202</w:t>
            </w:r>
          </w:p>
          <w:p w14:paraId="1F81F784" w14:textId="77777777" w:rsidR="002E2C00" w:rsidRPr="00F14FAC" w:rsidRDefault="002E2C00">
            <w:pPr>
              <w:tabs>
                <w:tab w:val="left" w:pos="-720"/>
              </w:tabs>
              <w:suppressAutoHyphens/>
              <w:spacing w:line="240" w:lineRule="auto"/>
              <w:rPr>
                <w:noProof/>
                <w:color w:val="000000" w:themeColor="text1"/>
                <w:szCs w:val="22"/>
              </w:rPr>
            </w:pPr>
          </w:p>
        </w:tc>
        <w:tc>
          <w:tcPr>
            <w:tcW w:w="4678" w:type="dxa"/>
          </w:tcPr>
          <w:p w14:paraId="580155BF" w14:textId="77777777" w:rsidR="002E2C00" w:rsidRPr="00F14FAC" w:rsidRDefault="00ED5D46">
            <w:pPr>
              <w:suppressAutoHyphens/>
              <w:spacing w:line="240" w:lineRule="auto"/>
              <w:ind w:right="567"/>
              <w:rPr>
                <w:noProof/>
                <w:color w:val="000000" w:themeColor="text1"/>
                <w:szCs w:val="22"/>
              </w:rPr>
            </w:pPr>
            <w:r w:rsidRPr="00F14FAC">
              <w:rPr>
                <w:b/>
                <w:noProof/>
                <w:color w:val="000000" w:themeColor="text1"/>
                <w:szCs w:val="22"/>
              </w:rPr>
              <w:t>Nederland</w:t>
            </w:r>
          </w:p>
          <w:p w14:paraId="46437593" w14:textId="77777777" w:rsidR="002E2C00" w:rsidRPr="00F14FAC" w:rsidRDefault="00ED5D46">
            <w:pPr>
              <w:spacing w:line="240" w:lineRule="auto"/>
              <w:rPr>
                <w:iCs/>
                <w:color w:val="000000" w:themeColor="text1"/>
                <w:szCs w:val="22"/>
              </w:rPr>
            </w:pPr>
            <w:r w:rsidRPr="00F14FAC">
              <w:rPr>
                <w:color w:val="000000" w:themeColor="text1"/>
                <w:szCs w:val="22"/>
                <w:lang w:eastAsia="bg-BG"/>
              </w:rPr>
              <w:t>Teva Nederland B.V.</w:t>
            </w:r>
          </w:p>
          <w:p w14:paraId="2502658A" w14:textId="77777777" w:rsidR="002E2C00" w:rsidRPr="00F14FAC" w:rsidRDefault="00ED5D46">
            <w:pPr>
              <w:tabs>
                <w:tab w:val="left" w:pos="-720"/>
              </w:tabs>
              <w:suppressAutoHyphens/>
              <w:spacing w:line="240" w:lineRule="auto"/>
              <w:rPr>
                <w:iCs/>
                <w:color w:val="000000" w:themeColor="text1"/>
                <w:szCs w:val="22"/>
              </w:rPr>
            </w:pPr>
            <w:r w:rsidRPr="00F14FAC">
              <w:rPr>
                <w:color w:val="000000" w:themeColor="text1"/>
                <w:szCs w:val="22"/>
              </w:rPr>
              <w:t>Tel: +</w:t>
            </w:r>
            <w:r w:rsidRPr="00F14FAC">
              <w:rPr>
                <w:color w:val="000000" w:themeColor="text1"/>
                <w:szCs w:val="22"/>
                <w:lang w:eastAsia="bg-BG"/>
              </w:rPr>
              <w:t>31 8000228400</w:t>
            </w:r>
          </w:p>
          <w:p w14:paraId="67FE3081" w14:textId="77777777" w:rsidR="002E2C00" w:rsidRPr="00F14FAC" w:rsidRDefault="002E2C00">
            <w:pPr>
              <w:spacing w:line="240" w:lineRule="auto"/>
              <w:rPr>
                <w:noProof/>
                <w:color w:val="000000" w:themeColor="text1"/>
                <w:szCs w:val="22"/>
              </w:rPr>
            </w:pPr>
          </w:p>
        </w:tc>
      </w:tr>
      <w:tr w:rsidR="002E2C00" w:rsidRPr="00F14FAC" w14:paraId="592ABA45" w14:textId="77777777">
        <w:trPr>
          <w:cantSplit/>
        </w:trPr>
        <w:tc>
          <w:tcPr>
            <w:tcW w:w="4648" w:type="dxa"/>
          </w:tcPr>
          <w:p w14:paraId="5E315FBB" w14:textId="77777777" w:rsidR="002E2C00" w:rsidRPr="00F14FAC" w:rsidRDefault="00ED5D46">
            <w:pPr>
              <w:tabs>
                <w:tab w:val="left" w:pos="-720"/>
              </w:tabs>
              <w:suppressAutoHyphens/>
              <w:spacing w:line="240" w:lineRule="auto"/>
              <w:ind w:right="567"/>
              <w:rPr>
                <w:b/>
                <w:bCs/>
                <w:noProof/>
                <w:color w:val="000000" w:themeColor="text1"/>
                <w:szCs w:val="22"/>
              </w:rPr>
            </w:pPr>
            <w:r w:rsidRPr="00F14FAC">
              <w:rPr>
                <w:b/>
                <w:bCs/>
                <w:noProof/>
                <w:color w:val="000000" w:themeColor="text1"/>
                <w:szCs w:val="22"/>
              </w:rPr>
              <w:t>Eesti</w:t>
            </w:r>
          </w:p>
          <w:p w14:paraId="2732798D" w14:textId="77777777" w:rsidR="002E2C00" w:rsidRPr="00F14FAC" w:rsidRDefault="00ED5D46">
            <w:pPr>
              <w:tabs>
                <w:tab w:val="clear" w:pos="567"/>
              </w:tabs>
              <w:autoSpaceDE w:val="0"/>
              <w:autoSpaceDN w:val="0"/>
              <w:adjustRightInd w:val="0"/>
              <w:spacing w:line="240" w:lineRule="auto"/>
              <w:rPr>
                <w:noProof/>
                <w:color w:val="000000" w:themeColor="text1"/>
                <w:szCs w:val="22"/>
              </w:rPr>
            </w:pPr>
            <w:r w:rsidRPr="00F14FAC">
              <w:rPr>
                <w:color w:val="000000" w:themeColor="text1"/>
                <w:szCs w:val="22"/>
                <w:lang w:eastAsia="en-GB"/>
              </w:rPr>
              <w:t xml:space="preserve">UAB </w:t>
            </w:r>
            <w:r w:rsidRPr="00F14FAC">
              <w:rPr>
                <w:color w:val="000000" w:themeColor="text1"/>
                <w:szCs w:val="22"/>
              </w:rPr>
              <w:t>Teva Baltics</w:t>
            </w:r>
            <w:r w:rsidRPr="00F14FAC">
              <w:rPr>
                <w:color w:val="000000" w:themeColor="text1"/>
                <w:szCs w:val="22"/>
                <w:lang w:eastAsia="en-GB"/>
              </w:rPr>
              <w:t xml:space="preserve"> Eesti filiaal</w:t>
            </w:r>
          </w:p>
          <w:p w14:paraId="566DF049" w14:textId="77777777" w:rsidR="002E2C00" w:rsidRPr="00F14FAC" w:rsidRDefault="00ED5D46">
            <w:pPr>
              <w:tabs>
                <w:tab w:val="left" w:pos="-720"/>
              </w:tabs>
              <w:suppressAutoHyphens/>
              <w:spacing w:line="240" w:lineRule="auto"/>
              <w:ind w:right="567"/>
              <w:rPr>
                <w:noProof/>
                <w:color w:val="000000" w:themeColor="text1"/>
                <w:szCs w:val="22"/>
              </w:rPr>
            </w:pPr>
            <w:r w:rsidRPr="00F14FAC">
              <w:rPr>
                <w:noProof/>
                <w:color w:val="000000" w:themeColor="text1"/>
                <w:szCs w:val="22"/>
              </w:rPr>
              <w:t>Tel: +372 6610801</w:t>
            </w:r>
          </w:p>
          <w:p w14:paraId="52A80718" w14:textId="77777777" w:rsidR="002E2C00" w:rsidRPr="00F14FAC" w:rsidRDefault="002E2C00">
            <w:pPr>
              <w:tabs>
                <w:tab w:val="left" w:pos="-720"/>
              </w:tabs>
              <w:suppressAutoHyphens/>
              <w:spacing w:line="240" w:lineRule="auto"/>
              <w:rPr>
                <w:noProof/>
                <w:color w:val="000000" w:themeColor="text1"/>
                <w:szCs w:val="22"/>
              </w:rPr>
            </w:pPr>
          </w:p>
        </w:tc>
        <w:tc>
          <w:tcPr>
            <w:tcW w:w="4678" w:type="dxa"/>
          </w:tcPr>
          <w:p w14:paraId="1325171D"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Norge</w:t>
            </w:r>
          </w:p>
          <w:p w14:paraId="10F45C86" w14:textId="77777777" w:rsidR="002E2C00" w:rsidRPr="00F14FAC" w:rsidRDefault="00ED5D46">
            <w:pPr>
              <w:autoSpaceDE w:val="0"/>
              <w:autoSpaceDN w:val="0"/>
              <w:adjustRightInd w:val="0"/>
              <w:spacing w:line="240" w:lineRule="auto"/>
              <w:rPr>
                <w:iCs/>
                <w:noProof/>
                <w:color w:val="000000" w:themeColor="text1"/>
                <w:szCs w:val="22"/>
              </w:rPr>
            </w:pPr>
            <w:r w:rsidRPr="00F14FAC">
              <w:rPr>
                <w:iCs/>
                <w:noProof/>
                <w:color w:val="000000" w:themeColor="text1"/>
                <w:szCs w:val="22"/>
              </w:rPr>
              <w:t>Teva Norway AS</w:t>
            </w:r>
          </w:p>
          <w:p w14:paraId="098E41DF" w14:textId="77777777" w:rsidR="002E2C00" w:rsidRPr="00F14FAC" w:rsidRDefault="00ED5D46">
            <w:pPr>
              <w:spacing w:line="240" w:lineRule="auto"/>
              <w:rPr>
                <w:iCs/>
                <w:noProof/>
                <w:color w:val="000000" w:themeColor="text1"/>
                <w:szCs w:val="22"/>
              </w:rPr>
            </w:pPr>
            <w:r w:rsidRPr="00F14FAC">
              <w:rPr>
                <w:iCs/>
                <w:noProof/>
                <w:color w:val="000000" w:themeColor="text1"/>
                <w:szCs w:val="22"/>
              </w:rPr>
              <w:t>Tlf: +47 66775590</w:t>
            </w:r>
          </w:p>
          <w:p w14:paraId="3181BC8A" w14:textId="77777777" w:rsidR="002E2C00" w:rsidRPr="00F14FAC" w:rsidRDefault="002E2C00">
            <w:pPr>
              <w:spacing w:line="240" w:lineRule="auto"/>
              <w:ind w:right="567"/>
              <w:rPr>
                <w:noProof/>
                <w:color w:val="000000" w:themeColor="text1"/>
                <w:szCs w:val="22"/>
              </w:rPr>
            </w:pPr>
          </w:p>
        </w:tc>
      </w:tr>
      <w:tr w:rsidR="002E2C00" w:rsidRPr="00F14FAC" w14:paraId="5C1B3D40" w14:textId="77777777">
        <w:trPr>
          <w:cantSplit/>
        </w:trPr>
        <w:tc>
          <w:tcPr>
            <w:tcW w:w="4648" w:type="dxa"/>
          </w:tcPr>
          <w:p w14:paraId="5738D57D"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Ελλάδα</w:t>
            </w:r>
          </w:p>
          <w:p w14:paraId="3A62EFE2" w14:textId="77777777" w:rsidR="002E2C00" w:rsidRPr="00DE69EB" w:rsidRDefault="00ED5D46">
            <w:pPr>
              <w:pStyle w:val="NormalParagraphStyle"/>
              <w:spacing w:line="240" w:lineRule="auto"/>
              <w:rPr>
                <w:rFonts w:ascii="Times New Roman" w:hAnsi="Times New Roman"/>
                <w:color w:val="000000" w:themeColor="text1"/>
                <w:sz w:val="22"/>
                <w:szCs w:val="22"/>
                <w:lang w:val="hr-HR"/>
              </w:rPr>
            </w:pPr>
            <w:r w:rsidRPr="00DE69EB">
              <w:rPr>
                <w:rFonts w:ascii="Times New Roman" w:hAnsi="Times New Roman"/>
                <w:sz w:val="22"/>
                <w:szCs w:val="22"/>
                <w:lang w:val="hr-HR"/>
                <w:rPrChange w:id="204" w:author="translator" w:date="2025-05-22T21:03:00Z">
                  <w:rPr>
                    <w:sz w:val="22"/>
                    <w:szCs w:val="22"/>
                    <w:lang w:val="hr-HR"/>
                  </w:rPr>
                </w:rPrChange>
              </w:rPr>
              <w:t xml:space="preserve">TEVA HELLAS </w:t>
            </w:r>
            <w:r w:rsidRPr="00DE69EB">
              <w:rPr>
                <w:rFonts w:ascii="Times New Roman" w:hAnsi="Times New Roman" w:hint="eastAsia"/>
                <w:sz w:val="22"/>
                <w:szCs w:val="22"/>
                <w:lang w:val="hr-HR"/>
                <w:rPrChange w:id="205" w:author="translator" w:date="2025-05-22T21:03:00Z">
                  <w:rPr>
                    <w:rFonts w:hint="eastAsia"/>
                    <w:sz w:val="22"/>
                    <w:szCs w:val="22"/>
                    <w:lang w:val="hr-HR"/>
                  </w:rPr>
                </w:rPrChange>
              </w:rPr>
              <w:t>Α</w:t>
            </w:r>
            <w:r w:rsidRPr="00DE69EB">
              <w:rPr>
                <w:rFonts w:ascii="Times New Roman" w:hAnsi="Times New Roman"/>
                <w:sz w:val="22"/>
                <w:szCs w:val="22"/>
                <w:lang w:val="hr-HR"/>
                <w:rPrChange w:id="206" w:author="translator" w:date="2025-05-22T21:03:00Z">
                  <w:rPr>
                    <w:sz w:val="22"/>
                    <w:szCs w:val="22"/>
                    <w:lang w:val="hr-HR"/>
                  </w:rPr>
                </w:rPrChange>
              </w:rPr>
              <w:t>.</w:t>
            </w:r>
            <w:r w:rsidRPr="00DE69EB">
              <w:rPr>
                <w:rFonts w:ascii="Times New Roman" w:hAnsi="Times New Roman" w:hint="eastAsia"/>
                <w:sz w:val="22"/>
                <w:szCs w:val="22"/>
                <w:lang w:val="hr-HR"/>
                <w:rPrChange w:id="207" w:author="translator" w:date="2025-05-22T21:03:00Z">
                  <w:rPr>
                    <w:rFonts w:hint="eastAsia"/>
                    <w:sz w:val="22"/>
                    <w:szCs w:val="22"/>
                    <w:lang w:val="hr-HR"/>
                  </w:rPr>
                </w:rPrChange>
              </w:rPr>
              <w:t>Ε</w:t>
            </w:r>
            <w:r w:rsidRPr="00DE69EB">
              <w:rPr>
                <w:rFonts w:ascii="Times New Roman" w:hAnsi="Times New Roman"/>
                <w:sz w:val="22"/>
                <w:szCs w:val="22"/>
                <w:lang w:val="hr-HR"/>
                <w:rPrChange w:id="208" w:author="translator" w:date="2025-05-22T21:03:00Z">
                  <w:rPr>
                    <w:sz w:val="22"/>
                    <w:szCs w:val="22"/>
                    <w:lang w:val="hr-HR"/>
                  </w:rPr>
                </w:rPrChange>
              </w:rPr>
              <w:t>.</w:t>
            </w:r>
          </w:p>
          <w:p w14:paraId="009971EB" w14:textId="77777777"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bdr w:val="none" w:sz="0" w:space="0" w:color="auto" w:frame="1"/>
              </w:rPr>
              <w:t>Τηλ</w:t>
            </w:r>
            <w:r w:rsidRPr="00F14FAC">
              <w:rPr>
                <w:color w:val="000000" w:themeColor="text1"/>
                <w:szCs w:val="22"/>
              </w:rPr>
              <w:t xml:space="preserve">: </w:t>
            </w:r>
            <w:r w:rsidRPr="00F14FAC">
              <w:rPr>
                <w:color w:val="000000" w:themeColor="text1"/>
                <w:szCs w:val="22"/>
                <w:lang w:eastAsia="el-GR"/>
              </w:rPr>
              <w:t>+30 2118805000</w:t>
            </w:r>
          </w:p>
          <w:p w14:paraId="19B3FC6C" w14:textId="77777777" w:rsidR="002E2C00" w:rsidRPr="00F14FAC" w:rsidRDefault="002E2C00">
            <w:pPr>
              <w:tabs>
                <w:tab w:val="left" w:pos="600"/>
              </w:tabs>
              <w:spacing w:line="240" w:lineRule="auto"/>
              <w:ind w:right="567"/>
              <w:rPr>
                <w:noProof/>
                <w:color w:val="000000" w:themeColor="text1"/>
                <w:szCs w:val="22"/>
              </w:rPr>
            </w:pPr>
          </w:p>
        </w:tc>
        <w:tc>
          <w:tcPr>
            <w:tcW w:w="4678" w:type="dxa"/>
          </w:tcPr>
          <w:p w14:paraId="28E7699E"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Österreich</w:t>
            </w:r>
          </w:p>
          <w:p w14:paraId="50CBA215" w14:textId="77777777" w:rsidR="002E2C00" w:rsidRPr="00F14FAC" w:rsidRDefault="00ED5D46">
            <w:pPr>
              <w:spacing w:line="240" w:lineRule="auto"/>
              <w:ind w:right="567"/>
              <w:rPr>
                <w:iCs/>
                <w:noProof/>
                <w:color w:val="000000" w:themeColor="text1"/>
                <w:szCs w:val="22"/>
              </w:rPr>
            </w:pPr>
            <w:r w:rsidRPr="00F14FAC">
              <w:rPr>
                <w:iCs/>
                <w:noProof/>
                <w:color w:val="000000" w:themeColor="text1"/>
                <w:szCs w:val="22"/>
              </w:rPr>
              <w:t>ratiopharm Arzneimittel Vertriebs-GmbH</w:t>
            </w:r>
          </w:p>
          <w:p w14:paraId="2F15F35B"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Tel: +43 1970070</w:t>
            </w:r>
          </w:p>
          <w:p w14:paraId="7825C59E" w14:textId="77777777" w:rsidR="002E2C00" w:rsidRPr="00F14FAC" w:rsidRDefault="002E2C00">
            <w:pPr>
              <w:spacing w:line="240" w:lineRule="auto"/>
              <w:ind w:right="567"/>
              <w:rPr>
                <w:noProof/>
                <w:color w:val="000000" w:themeColor="text1"/>
                <w:szCs w:val="22"/>
              </w:rPr>
            </w:pPr>
          </w:p>
        </w:tc>
      </w:tr>
      <w:tr w:rsidR="002E2C00" w:rsidRPr="00F14FAC" w14:paraId="62DF89D9" w14:textId="77777777">
        <w:trPr>
          <w:cantSplit/>
        </w:trPr>
        <w:tc>
          <w:tcPr>
            <w:tcW w:w="4648" w:type="dxa"/>
          </w:tcPr>
          <w:p w14:paraId="1C09AE06" w14:textId="77777777" w:rsidR="002E2C00" w:rsidRPr="00F14FAC" w:rsidRDefault="00ED5D46">
            <w:pPr>
              <w:tabs>
                <w:tab w:val="left" w:pos="-720"/>
                <w:tab w:val="left" w:pos="4536"/>
              </w:tabs>
              <w:suppressAutoHyphens/>
              <w:spacing w:line="240" w:lineRule="auto"/>
              <w:ind w:right="567"/>
              <w:rPr>
                <w:b/>
                <w:noProof/>
                <w:color w:val="000000" w:themeColor="text1"/>
                <w:szCs w:val="22"/>
              </w:rPr>
            </w:pPr>
            <w:r w:rsidRPr="00F14FAC">
              <w:rPr>
                <w:b/>
                <w:noProof/>
                <w:color w:val="000000" w:themeColor="text1"/>
                <w:szCs w:val="22"/>
              </w:rPr>
              <w:t>España</w:t>
            </w:r>
          </w:p>
          <w:p w14:paraId="3A65D3A1" w14:textId="77777777" w:rsidR="002E2C00" w:rsidRPr="00F14FAC" w:rsidRDefault="00ED5D46">
            <w:pPr>
              <w:widowControl w:val="0"/>
              <w:tabs>
                <w:tab w:val="clear" w:pos="567"/>
              </w:tabs>
              <w:spacing w:line="240" w:lineRule="auto"/>
              <w:rPr>
                <w:color w:val="000000" w:themeColor="text1"/>
                <w:szCs w:val="22"/>
              </w:rPr>
            </w:pPr>
            <w:r w:rsidRPr="00F14FAC">
              <w:rPr>
                <w:color w:val="000000" w:themeColor="text1"/>
                <w:szCs w:val="22"/>
                <w:lang w:eastAsia="en-GB"/>
              </w:rPr>
              <w:t>Teva Pharma, S.L.U.</w:t>
            </w:r>
          </w:p>
          <w:p w14:paraId="6F748AD9" w14:textId="14ED1574"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rPr>
              <w:t>Tel: +</w:t>
            </w:r>
            <w:r w:rsidRPr="00F14FAC">
              <w:rPr>
                <w:color w:val="000000" w:themeColor="text1"/>
                <w:szCs w:val="22"/>
                <w:lang w:eastAsia="en-GB"/>
              </w:rPr>
              <w:t xml:space="preserve">34 </w:t>
            </w:r>
            <w:ins w:id="209" w:author="translator" w:date="2025-05-22T21:04:00Z">
              <w:r w:rsidR="00DE69EB">
                <w:rPr>
                  <w:color w:val="000000"/>
                  <w:szCs w:val="22"/>
                  <w:lang w:eastAsia="en-GB"/>
                </w:rPr>
                <w:t>915359180</w:t>
              </w:r>
            </w:ins>
            <w:del w:id="210" w:author="translator" w:date="2025-05-22T21:04:00Z">
              <w:r w:rsidRPr="00F14FAC" w:rsidDel="00DE69EB">
                <w:rPr>
                  <w:color w:val="000000" w:themeColor="text1"/>
                  <w:szCs w:val="22"/>
                  <w:lang w:eastAsia="en-GB"/>
                </w:rPr>
                <w:delText>913873280</w:delText>
              </w:r>
            </w:del>
          </w:p>
          <w:p w14:paraId="64FF8BFC" w14:textId="77777777" w:rsidR="002E2C00" w:rsidRPr="00F14FAC" w:rsidRDefault="002E2C00">
            <w:pPr>
              <w:spacing w:line="240" w:lineRule="auto"/>
              <w:ind w:right="567"/>
              <w:rPr>
                <w:b/>
                <w:noProof/>
                <w:color w:val="000000" w:themeColor="text1"/>
                <w:szCs w:val="22"/>
              </w:rPr>
            </w:pPr>
          </w:p>
        </w:tc>
        <w:tc>
          <w:tcPr>
            <w:tcW w:w="4678" w:type="dxa"/>
          </w:tcPr>
          <w:p w14:paraId="3AAA24C7" w14:textId="77777777" w:rsidR="002E2C00" w:rsidRPr="00F14FAC" w:rsidRDefault="00ED5D46">
            <w:pPr>
              <w:tabs>
                <w:tab w:val="left" w:pos="-720"/>
                <w:tab w:val="left" w:pos="4536"/>
              </w:tabs>
              <w:suppressAutoHyphens/>
              <w:spacing w:line="240" w:lineRule="auto"/>
              <w:ind w:right="567"/>
              <w:rPr>
                <w:b/>
                <w:bCs/>
                <w:i/>
                <w:iCs/>
                <w:noProof/>
                <w:color w:val="000000" w:themeColor="text1"/>
                <w:szCs w:val="22"/>
              </w:rPr>
            </w:pPr>
            <w:r w:rsidRPr="00F14FAC">
              <w:rPr>
                <w:b/>
                <w:noProof/>
                <w:color w:val="000000" w:themeColor="text1"/>
                <w:szCs w:val="22"/>
              </w:rPr>
              <w:t>Polska</w:t>
            </w:r>
          </w:p>
          <w:p w14:paraId="2C51C527"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Teva Pharmaceuticals Polska Sp. z o.o.</w:t>
            </w:r>
          </w:p>
          <w:p w14:paraId="5805415C"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Tel</w:t>
            </w:r>
            <w:r w:rsidR="00F14FAC" w:rsidRPr="00F14FAC">
              <w:rPr>
                <w:noProof/>
                <w:color w:val="000000" w:themeColor="text1"/>
                <w:szCs w:val="22"/>
              </w:rPr>
              <w:t>.</w:t>
            </w:r>
            <w:r w:rsidRPr="00F14FAC">
              <w:rPr>
                <w:noProof/>
                <w:color w:val="000000" w:themeColor="text1"/>
                <w:szCs w:val="22"/>
              </w:rPr>
              <w:t>: +48 223459300</w:t>
            </w:r>
          </w:p>
          <w:p w14:paraId="5CA9383E" w14:textId="77777777" w:rsidR="002E2C00" w:rsidRPr="00F14FAC" w:rsidRDefault="002E2C00">
            <w:pPr>
              <w:spacing w:line="240" w:lineRule="auto"/>
              <w:ind w:right="567"/>
              <w:rPr>
                <w:b/>
                <w:noProof/>
                <w:color w:val="000000" w:themeColor="text1"/>
                <w:szCs w:val="22"/>
              </w:rPr>
            </w:pPr>
          </w:p>
        </w:tc>
      </w:tr>
      <w:tr w:rsidR="002E2C00" w:rsidRPr="00F14FAC" w14:paraId="30600BA9" w14:textId="77777777">
        <w:trPr>
          <w:cantSplit/>
        </w:trPr>
        <w:tc>
          <w:tcPr>
            <w:tcW w:w="4648" w:type="dxa"/>
          </w:tcPr>
          <w:p w14:paraId="34B8362E" w14:textId="77777777" w:rsidR="002E2C00" w:rsidRPr="00F14FAC" w:rsidRDefault="00ED5D46">
            <w:pPr>
              <w:tabs>
                <w:tab w:val="left" w:pos="-720"/>
                <w:tab w:val="left" w:pos="4536"/>
              </w:tabs>
              <w:suppressAutoHyphens/>
              <w:spacing w:line="240" w:lineRule="auto"/>
              <w:ind w:right="567"/>
              <w:rPr>
                <w:b/>
                <w:noProof/>
                <w:color w:val="000000" w:themeColor="text1"/>
                <w:szCs w:val="22"/>
              </w:rPr>
            </w:pPr>
            <w:r w:rsidRPr="00F14FAC">
              <w:rPr>
                <w:b/>
                <w:noProof/>
                <w:color w:val="000000" w:themeColor="text1"/>
                <w:szCs w:val="22"/>
              </w:rPr>
              <w:t>France</w:t>
            </w:r>
          </w:p>
          <w:p w14:paraId="1A034F37" w14:textId="77777777" w:rsidR="002E2C00" w:rsidRPr="00F14FAC" w:rsidRDefault="00ED5D46">
            <w:pPr>
              <w:widowControl w:val="0"/>
              <w:spacing w:line="240" w:lineRule="auto"/>
              <w:rPr>
                <w:color w:val="000000" w:themeColor="text1"/>
              </w:rPr>
            </w:pPr>
            <w:r w:rsidRPr="00F14FAC">
              <w:rPr>
                <w:color w:val="000000" w:themeColor="text1"/>
                <w:szCs w:val="22"/>
              </w:rPr>
              <w:t>Teva Santé</w:t>
            </w:r>
          </w:p>
          <w:p w14:paraId="0C02B5EB" w14:textId="77777777"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rPr>
              <w:t>Tél: +33 155917800</w:t>
            </w:r>
          </w:p>
          <w:p w14:paraId="5F09B00B" w14:textId="77777777" w:rsidR="002E2C00" w:rsidRPr="00F14FAC" w:rsidRDefault="002E2C00">
            <w:pPr>
              <w:spacing w:line="240" w:lineRule="auto"/>
              <w:ind w:right="567"/>
              <w:rPr>
                <w:b/>
                <w:noProof/>
                <w:color w:val="000000" w:themeColor="text1"/>
                <w:szCs w:val="22"/>
              </w:rPr>
            </w:pPr>
          </w:p>
        </w:tc>
        <w:tc>
          <w:tcPr>
            <w:tcW w:w="4678" w:type="dxa"/>
          </w:tcPr>
          <w:p w14:paraId="11B36E44" w14:textId="77777777" w:rsidR="002E2C00" w:rsidRPr="00F14FAC" w:rsidRDefault="00ED5D46">
            <w:pPr>
              <w:spacing w:line="240" w:lineRule="auto"/>
              <w:ind w:right="567"/>
              <w:rPr>
                <w:b/>
                <w:noProof/>
                <w:color w:val="000000" w:themeColor="text1"/>
                <w:szCs w:val="22"/>
              </w:rPr>
            </w:pPr>
            <w:r w:rsidRPr="00F14FAC">
              <w:rPr>
                <w:b/>
                <w:noProof/>
                <w:color w:val="000000" w:themeColor="text1"/>
                <w:szCs w:val="22"/>
              </w:rPr>
              <w:t>Portugal</w:t>
            </w:r>
          </w:p>
          <w:p w14:paraId="2B99D922" w14:textId="77777777" w:rsidR="002E2C00" w:rsidRPr="00F14FAC" w:rsidRDefault="00ED5D46">
            <w:pPr>
              <w:spacing w:line="240" w:lineRule="auto"/>
              <w:ind w:right="567"/>
              <w:rPr>
                <w:color w:val="000000" w:themeColor="text1"/>
                <w:szCs w:val="22"/>
              </w:rPr>
            </w:pPr>
            <w:r w:rsidRPr="00F14FAC">
              <w:rPr>
                <w:color w:val="000000" w:themeColor="text1"/>
                <w:szCs w:val="22"/>
                <w:lang w:eastAsia="bg-BG"/>
              </w:rPr>
              <w:t>Teva Pharma - Produtos Farmacêuticos, Lda.</w:t>
            </w:r>
          </w:p>
          <w:p w14:paraId="482BAA31" w14:textId="77777777"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rPr>
              <w:t>Tel: +</w:t>
            </w:r>
            <w:r w:rsidRPr="00F14FAC">
              <w:rPr>
                <w:color w:val="000000" w:themeColor="text1"/>
                <w:szCs w:val="22"/>
                <w:lang w:eastAsia="bg-BG"/>
              </w:rPr>
              <w:t>351 214767550</w:t>
            </w:r>
          </w:p>
          <w:p w14:paraId="4E2D0685" w14:textId="77777777" w:rsidR="002E2C00" w:rsidRPr="00F14FAC" w:rsidRDefault="002E2C00">
            <w:pPr>
              <w:spacing w:line="240" w:lineRule="auto"/>
              <w:ind w:right="567"/>
              <w:rPr>
                <w:b/>
                <w:noProof/>
                <w:color w:val="000000" w:themeColor="text1"/>
                <w:szCs w:val="22"/>
              </w:rPr>
            </w:pPr>
          </w:p>
        </w:tc>
      </w:tr>
      <w:tr w:rsidR="002E2C00" w:rsidRPr="00F14FAC" w14:paraId="144382A7" w14:textId="77777777">
        <w:trPr>
          <w:cantSplit/>
        </w:trPr>
        <w:tc>
          <w:tcPr>
            <w:tcW w:w="4648" w:type="dxa"/>
          </w:tcPr>
          <w:p w14:paraId="6FAC2915" w14:textId="77777777" w:rsidR="002E2C00" w:rsidRPr="00F14FAC" w:rsidRDefault="00ED5D46">
            <w:pPr>
              <w:spacing w:line="240" w:lineRule="auto"/>
              <w:rPr>
                <w:color w:val="000000" w:themeColor="text1"/>
                <w:szCs w:val="22"/>
              </w:rPr>
            </w:pPr>
            <w:r w:rsidRPr="00F14FAC">
              <w:rPr>
                <w:b/>
                <w:bCs/>
                <w:color w:val="000000" w:themeColor="text1"/>
                <w:szCs w:val="22"/>
              </w:rPr>
              <w:t>Hrvatska</w:t>
            </w:r>
          </w:p>
          <w:p w14:paraId="3AB110E7" w14:textId="77777777" w:rsidR="002E2C00" w:rsidRPr="00F14FAC" w:rsidRDefault="00ED5D46">
            <w:pPr>
              <w:tabs>
                <w:tab w:val="left" w:pos="-720"/>
                <w:tab w:val="left" w:pos="4536"/>
              </w:tabs>
              <w:suppressAutoHyphens/>
              <w:spacing w:line="240" w:lineRule="auto"/>
              <w:ind w:right="567"/>
              <w:rPr>
                <w:color w:val="000000" w:themeColor="text1"/>
                <w:szCs w:val="22"/>
              </w:rPr>
            </w:pPr>
            <w:r w:rsidRPr="00F14FAC">
              <w:rPr>
                <w:color w:val="000000" w:themeColor="text1"/>
                <w:szCs w:val="22"/>
              </w:rPr>
              <w:t xml:space="preserve">Pliva Hrvatska d.o.o. </w:t>
            </w:r>
          </w:p>
          <w:p w14:paraId="35E23494" w14:textId="77777777" w:rsidR="002E2C00" w:rsidRPr="00F14FAC" w:rsidRDefault="00ED5D46">
            <w:pPr>
              <w:pStyle w:val="NoSpacing"/>
              <w:rPr>
                <w:rFonts w:ascii="Times New Roman" w:hAnsi="Times New Roman"/>
                <w:color w:val="000000" w:themeColor="text1"/>
                <w:lang w:val="hr-HR"/>
              </w:rPr>
            </w:pPr>
            <w:r w:rsidRPr="00F14FAC">
              <w:rPr>
                <w:rFonts w:ascii="Times New Roman" w:hAnsi="Times New Roman"/>
                <w:color w:val="000000" w:themeColor="text1"/>
                <w:lang w:val="hr-HR"/>
              </w:rPr>
              <w:t xml:space="preserve">Tel: +385 13720000 </w:t>
            </w:r>
          </w:p>
          <w:p w14:paraId="4207D042" w14:textId="77777777" w:rsidR="002E2C00" w:rsidRPr="00F14FAC" w:rsidRDefault="002E2C00">
            <w:pPr>
              <w:spacing w:line="240" w:lineRule="auto"/>
              <w:ind w:right="567"/>
              <w:rPr>
                <w:b/>
                <w:noProof/>
                <w:color w:val="000000" w:themeColor="text1"/>
                <w:szCs w:val="22"/>
              </w:rPr>
            </w:pPr>
          </w:p>
        </w:tc>
        <w:tc>
          <w:tcPr>
            <w:tcW w:w="4678" w:type="dxa"/>
          </w:tcPr>
          <w:p w14:paraId="40CD3A2F" w14:textId="77777777" w:rsidR="002E2C00" w:rsidRPr="00F14FAC" w:rsidRDefault="00ED5D46">
            <w:pPr>
              <w:tabs>
                <w:tab w:val="left" w:pos="-720"/>
                <w:tab w:val="left" w:pos="4536"/>
              </w:tabs>
              <w:suppressAutoHyphens/>
              <w:spacing w:line="240" w:lineRule="auto"/>
              <w:ind w:right="567"/>
              <w:rPr>
                <w:b/>
                <w:noProof/>
                <w:color w:val="000000" w:themeColor="text1"/>
                <w:szCs w:val="22"/>
              </w:rPr>
            </w:pPr>
            <w:r w:rsidRPr="00F14FAC">
              <w:rPr>
                <w:b/>
                <w:noProof/>
                <w:color w:val="000000" w:themeColor="text1"/>
                <w:szCs w:val="22"/>
              </w:rPr>
              <w:t>România</w:t>
            </w:r>
          </w:p>
          <w:p w14:paraId="1C3DFE7C" w14:textId="77777777" w:rsidR="002E2C00" w:rsidRPr="00F14FAC" w:rsidRDefault="00ED5D46">
            <w:pPr>
              <w:spacing w:line="240" w:lineRule="auto"/>
              <w:ind w:right="567"/>
              <w:rPr>
                <w:noProof/>
                <w:color w:val="000000" w:themeColor="text1"/>
                <w:szCs w:val="22"/>
              </w:rPr>
            </w:pPr>
            <w:r w:rsidRPr="00F14FAC">
              <w:rPr>
                <w:color w:val="000000" w:themeColor="text1"/>
                <w:szCs w:val="22"/>
              </w:rPr>
              <w:t>Teva Pharmaceuticals S.R.L.</w:t>
            </w:r>
          </w:p>
          <w:p w14:paraId="1158939F"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Tel: +40 212306524</w:t>
            </w:r>
          </w:p>
          <w:p w14:paraId="0E23F390" w14:textId="77777777" w:rsidR="002E2C00" w:rsidRPr="00F14FAC" w:rsidRDefault="002E2C00">
            <w:pPr>
              <w:spacing w:line="240" w:lineRule="auto"/>
              <w:ind w:right="567"/>
              <w:rPr>
                <w:b/>
                <w:noProof/>
                <w:color w:val="000000" w:themeColor="text1"/>
                <w:szCs w:val="22"/>
              </w:rPr>
            </w:pPr>
          </w:p>
        </w:tc>
      </w:tr>
      <w:tr w:rsidR="002E2C00" w:rsidRPr="00F14FAC" w14:paraId="2E0E5873" w14:textId="77777777">
        <w:trPr>
          <w:cantSplit/>
        </w:trPr>
        <w:tc>
          <w:tcPr>
            <w:tcW w:w="4648" w:type="dxa"/>
          </w:tcPr>
          <w:p w14:paraId="7CF80201"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Ireland</w:t>
            </w:r>
          </w:p>
          <w:p w14:paraId="5171C930" w14:textId="77777777" w:rsidR="002E2C00" w:rsidRPr="00F14FAC" w:rsidRDefault="00ED5D46">
            <w:pPr>
              <w:widowControl w:val="0"/>
              <w:spacing w:line="240" w:lineRule="auto"/>
              <w:rPr>
                <w:color w:val="000000" w:themeColor="text1"/>
                <w:szCs w:val="22"/>
                <w:lang w:eastAsia="el-GR"/>
              </w:rPr>
            </w:pPr>
            <w:r w:rsidRPr="00F14FAC">
              <w:rPr>
                <w:color w:val="000000" w:themeColor="text1"/>
                <w:szCs w:val="22"/>
                <w:lang w:eastAsia="el-GR"/>
              </w:rPr>
              <w:t>Teva Pharmaceuticals Ireland</w:t>
            </w:r>
          </w:p>
          <w:p w14:paraId="154014C6" w14:textId="77777777" w:rsidR="002E2C00" w:rsidRPr="00F14FAC" w:rsidRDefault="00ED5D46">
            <w:pPr>
              <w:spacing w:line="240" w:lineRule="auto"/>
              <w:ind w:right="567"/>
              <w:rPr>
                <w:color w:val="000000" w:themeColor="text1"/>
                <w:szCs w:val="22"/>
                <w:lang w:eastAsia="el-GR"/>
              </w:rPr>
            </w:pPr>
            <w:r w:rsidRPr="00F14FAC">
              <w:rPr>
                <w:color w:val="000000" w:themeColor="text1"/>
                <w:szCs w:val="22"/>
                <w:lang w:eastAsia="el-GR"/>
              </w:rPr>
              <w:t>Tel: +44 2075407117</w:t>
            </w:r>
          </w:p>
          <w:p w14:paraId="5669BDB4" w14:textId="77777777" w:rsidR="002E2C00" w:rsidRPr="00F14FAC" w:rsidRDefault="002E2C00">
            <w:pPr>
              <w:spacing w:line="240" w:lineRule="auto"/>
              <w:ind w:right="567"/>
              <w:rPr>
                <w:b/>
                <w:noProof/>
                <w:color w:val="000000" w:themeColor="text1"/>
                <w:szCs w:val="22"/>
              </w:rPr>
            </w:pPr>
          </w:p>
        </w:tc>
        <w:tc>
          <w:tcPr>
            <w:tcW w:w="4678" w:type="dxa"/>
          </w:tcPr>
          <w:p w14:paraId="319F9110" w14:textId="77777777" w:rsidR="002E2C00" w:rsidRPr="00F14FAC" w:rsidRDefault="00ED5D46">
            <w:pPr>
              <w:spacing w:line="240" w:lineRule="auto"/>
              <w:ind w:right="567"/>
              <w:rPr>
                <w:b/>
                <w:noProof/>
                <w:color w:val="000000" w:themeColor="text1"/>
                <w:szCs w:val="22"/>
              </w:rPr>
            </w:pPr>
            <w:r w:rsidRPr="00F14FAC">
              <w:rPr>
                <w:b/>
                <w:noProof/>
                <w:color w:val="000000" w:themeColor="text1"/>
                <w:szCs w:val="22"/>
              </w:rPr>
              <w:t>Slovenija</w:t>
            </w:r>
          </w:p>
          <w:p w14:paraId="518CD127" w14:textId="77777777" w:rsidR="002E2C00" w:rsidRPr="00F14FAC" w:rsidRDefault="00ED5D46">
            <w:pPr>
              <w:spacing w:line="240" w:lineRule="auto"/>
              <w:ind w:right="-1"/>
              <w:rPr>
                <w:noProof/>
                <w:color w:val="000000" w:themeColor="text1"/>
                <w:szCs w:val="22"/>
              </w:rPr>
            </w:pPr>
            <w:r w:rsidRPr="00F14FAC">
              <w:rPr>
                <w:noProof/>
                <w:color w:val="000000" w:themeColor="text1"/>
                <w:szCs w:val="22"/>
              </w:rPr>
              <w:t>Pliva Ljubljana d.o.o.</w:t>
            </w:r>
          </w:p>
          <w:p w14:paraId="2240A3CE" w14:textId="77777777" w:rsidR="002E2C00" w:rsidRPr="00F14FAC" w:rsidRDefault="00ED5D46">
            <w:pPr>
              <w:spacing w:line="240" w:lineRule="auto"/>
              <w:ind w:right="-1"/>
              <w:rPr>
                <w:noProof/>
                <w:color w:val="000000" w:themeColor="text1"/>
                <w:szCs w:val="22"/>
              </w:rPr>
            </w:pPr>
            <w:r w:rsidRPr="00F14FAC">
              <w:rPr>
                <w:noProof/>
                <w:color w:val="000000" w:themeColor="text1"/>
                <w:szCs w:val="22"/>
              </w:rPr>
              <w:t>Tel: +386 15890390</w:t>
            </w:r>
          </w:p>
          <w:p w14:paraId="24D8D920" w14:textId="77777777" w:rsidR="002E2C00" w:rsidRPr="00F14FAC" w:rsidRDefault="002E2C00">
            <w:pPr>
              <w:spacing w:line="240" w:lineRule="auto"/>
              <w:ind w:right="567"/>
              <w:rPr>
                <w:b/>
                <w:noProof/>
                <w:color w:val="000000" w:themeColor="text1"/>
                <w:szCs w:val="22"/>
              </w:rPr>
            </w:pPr>
          </w:p>
        </w:tc>
      </w:tr>
      <w:tr w:rsidR="002E2C00" w:rsidRPr="00F14FAC" w14:paraId="45D8394D" w14:textId="77777777">
        <w:trPr>
          <w:cantSplit/>
        </w:trPr>
        <w:tc>
          <w:tcPr>
            <w:tcW w:w="4648" w:type="dxa"/>
          </w:tcPr>
          <w:p w14:paraId="7763F39D" w14:textId="77777777" w:rsidR="002E2C00" w:rsidRPr="00F14FAC" w:rsidRDefault="00ED5D46">
            <w:pPr>
              <w:spacing w:line="240" w:lineRule="auto"/>
              <w:ind w:right="567"/>
              <w:rPr>
                <w:b/>
                <w:noProof/>
                <w:color w:val="000000" w:themeColor="text1"/>
                <w:szCs w:val="22"/>
              </w:rPr>
            </w:pPr>
            <w:r w:rsidRPr="00F14FAC">
              <w:rPr>
                <w:b/>
                <w:noProof/>
                <w:color w:val="000000" w:themeColor="text1"/>
                <w:szCs w:val="22"/>
              </w:rPr>
              <w:lastRenderedPageBreak/>
              <w:t>Ísland</w:t>
            </w:r>
          </w:p>
          <w:p w14:paraId="5085C4F2" w14:textId="77777777" w:rsidR="002E2C00" w:rsidRPr="00F14FAC" w:rsidRDefault="00ED5D46">
            <w:pPr>
              <w:widowControl w:val="0"/>
              <w:spacing w:line="240" w:lineRule="auto"/>
              <w:rPr>
                <w:color w:val="000000" w:themeColor="text1"/>
                <w:szCs w:val="22"/>
              </w:rPr>
            </w:pPr>
            <w:r w:rsidRPr="00F14FAC">
              <w:rPr>
                <w:color w:val="000000" w:themeColor="text1"/>
                <w:szCs w:val="22"/>
              </w:rPr>
              <w:t>Teva Pharma Iceland ehf.</w:t>
            </w:r>
          </w:p>
          <w:p w14:paraId="36E15BF2"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Sími: +354 5503300</w:t>
            </w:r>
          </w:p>
          <w:p w14:paraId="7E911931" w14:textId="77777777" w:rsidR="002E2C00" w:rsidRPr="00F14FAC" w:rsidRDefault="002E2C00">
            <w:pPr>
              <w:spacing w:line="240" w:lineRule="auto"/>
              <w:ind w:right="567"/>
              <w:rPr>
                <w:b/>
                <w:noProof/>
                <w:color w:val="000000" w:themeColor="text1"/>
                <w:szCs w:val="22"/>
              </w:rPr>
            </w:pPr>
          </w:p>
        </w:tc>
        <w:tc>
          <w:tcPr>
            <w:tcW w:w="4678" w:type="dxa"/>
          </w:tcPr>
          <w:p w14:paraId="1F807B8B" w14:textId="77777777" w:rsidR="002E2C00" w:rsidRPr="00F14FAC" w:rsidRDefault="00ED5D46">
            <w:pPr>
              <w:tabs>
                <w:tab w:val="left" w:pos="-720"/>
              </w:tabs>
              <w:suppressAutoHyphens/>
              <w:spacing w:line="240" w:lineRule="auto"/>
              <w:ind w:right="567"/>
              <w:rPr>
                <w:b/>
                <w:noProof/>
                <w:color w:val="000000" w:themeColor="text1"/>
                <w:szCs w:val="22"/>
              </w:rPr>
            </w:pPr>
            <w:r w:rsidRPr="00F14FAC">
              <w:rPr>
                <w:b/>
                <w:noProof/>
                <w:color w:val="000000" w:themeColor="text1"/>
                <w:szCs w:val="22"/>
              </w:rPr>
              <w:t>Slovenská republika</w:t>
            </w:r>
          </w:p>
          <w:p w14:paraId="1F103806"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TEVA Pharmaceuticals Slovakia s.r.o.</w:t>
            </w:r>
          </w:p>
          <w:p w14:paraId="4C41FE51"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Tel: +421 257267911</w:t>
            </w:r>
          </w:p>
          <w:p w14:paraId="1AC655DA" w14:textId="77777777" w:rsidR="002E2C00" w:rsidRPr="00F14FAC" w:rsidRDefault="002E2C00">
            <w:pPr>
              <w:spacing w:line="240" w:lineRule="auto"/>
              <w:ind w:right="567"/>
              <w:rPr>
                <w:b/>
                <w:noProof/>
                <w:color w:val="000000" w:themeColor="text1"/>
                <w:szCs w:val="22"/>
              </w:rPr>
            </w:pPr>
          </w:p>
        </w:tc>
      </w:tr>
      <w:tr w:rsidR="002E2C00" w:rsidRPr="00F14FAC" w14:paraId="0FEF8720" w14:textId="77777777">
        <w:trPr>
          <w:cantSplit/>
        </w:trPr>
        <w:tc>
          <w:tcPr>
            <w:tcW w:w="4648" w:type="dxa"/>
          </w:tcPr>
          <w:p w14:paraId="131B2627" w14:textId="77777777" w:rsidR="002E2C00" w:rsidRPr="00F14FAC" w:rsidRDefault="00ED5D46">
            <w:pPr>
              <w:spacing w:line="240" w:lineRule="auto"/>
              <w:ind w:right="567"/>
              <w:rPr>
                <w:noProof/>
                <w:color w:val="000000" w:themeColor="text1"/>
                <w:szCs w:val="22"/>
              </w:rPr>
            </w:pPr>
            <w:r w:rsidRPr="00F14FAC">
              <w:rPr>
                <w:b/>
                <w:noProof/>
                <w:color w:val="000000" w:themeColor="text1"/>
                <w:szCs w:val="22"/>
              </w:rPr>
              <w:t>Italia</w:t>
            </w:r>
          </w:p>
          <w:p w14:paraId="13935E38" w14:textId="77777777" w:rsidR="002E2C00" w:rsidRPr="00F14FAC" w:rsidRDefault="00ED5D46">
            <w:pPr>
              <w:widowControl w:val="0"/>
              <w:spacing w:line="240" w:lineRule="auto"/>
              <w:rPr>
                <w:color w:val="000000" w:themeColor="text1"/>
              </w:rPr>
            </w:pPr>
            <w:r w:rsidRPr="00F14FAC">
              <w:rPr>
                <w:color w:val="000000" w:themeColor="text1"/>
                <w:szCs w:val="22"/>
              </w:rPr>
              <w:t>Teva Italia S.r.l.</w:t>
            </w:r>
          </w:p>
          <w:p w14:paraId="179238BA" w14:textId="77777777" w:rsidR="002E2C00" w:rsidRPr="00F14FAC" w:rsidRDefault="00ED5D46">
            <w:pPr>
              <w:tabs>
                <w:tab w:val="left" w:pos="-720"/>
              </w:tabs>
              <w:suppressAutoHyphens/>
              <w:spacing w:line="240" w:lineRule="auto"/>
              <w:rPr>
                <w:color w:val="000000" w:themeColor="text1"/>
                <w:szCs w:val="22"/>
              </w:rPr>
            </w:pPr>
            <w:r w:rsidRPr="00F14FAC">
              <w:rPr>
                <w:color w:val="000000" w:themeColor="text1"/>
                <w:szCs w:val="22"/>
              </w:rPr>
              <w:t>Tel: +39 028917981</w:t>
            </w:r>
          </w:p>
          <w:p w14:paraId="5F96FBC1" w14:textId="77777777" w:rsidR="002E2C00" w:rsidRPr="00F14FAC" w:rsidRDefault="002E2C00">
            <w:pPr>
              <w:spacing w:line="240" w:lineRule="auto"/>
              <w:ind w:right="567"/>
              <w:rPr>
                <w:b/>
                <w:noProof/>
                <w:color w:val="000000" w:themeColor="text1"/>
                <w:szCs w:val="22"/>
              </w:rPr>
            </w:pPr>
          </w:p>
        </w:tc>
        <w:tc>
          <w:tcPr>
            <w:tcW w:w="4678" w:type="dxa"/>
          </w:tcPr>
          <w:p w14:paraId="3E450031" w14:textId="77777777" w:rsidR="002E2C00" w:rsidRPr="00F14FAC" w:rsidRDefault="00ED5D46">
            <w:pPr>
              <w:tabs>
                <w:tab w:val="left" w:pos="-720"/>
                <w:tab w:val="left" w:pos="4536"/>
              </w:tabs>
              <w:suppressAutoHyphens/>
              <w:spacing w:line="240" w:lineRule="auto"/>
              <w:ind w:right="567"/>
              <w:rPr>
                <w:noProof/>
                <w:color w:val="000000" w:themeColor="text1"/>
                <w:szCs w:val="22"/>
              </w:rPr>
            </w:pPr>
            <w:r w:rsidRPr="00F14FAC">
              <w:rPr>
                <w:b/>
                <w:noProof/>
                <w:color w:val="000000" w:themeColor="text1"/>
                <w:szCs w:val="22"/>
              </w:rPr>
              <w:t>Suomi/Finland</w:t>
            </w:r>
          </w:p>
          <w:p w14:paraId="782532E9" w14:textId="77777777" w:rsidR="002E2C00" w:rsidRPr="00F14FAC" w:rsidRDefault="00ED5D46">
            <w:pPr>
              <w:widowControl w:val="0"/>
              <w:spacing w:line="240" w:lineRule="auto"/>
              <w:rPr>
                <w:noProof/>
                <w:color w:val="000000" w:themeColor="text1"/>
                <w:szCs w:val="22"/>
              </w:rPr>
            </w:pPr>
            <w:r w:rsidRPr="00F14FAC">
              <w:rPr>
                <w:color w:val="000000" w:themeColor="text1"/>
                <w:szCs w:val="22"/>
              </w:rPr>
              <w:t>Teva Finland Oy</w:t>
            </w:r>
          </w:p>
          <w:p w14:paraId="461F100D"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 xml:space="preserve">Puh/Tel: </w:t>
            </w:r>
            <w:r w:rsidRPr="00F14FAC">
              <w:rPr>
                <w:color w:val="000000" w:themeColor="text1"/>
                <w:szCs w:val="22"/>
              </w:rPr>
              <w:t>+358 201805900</w:t>
            </w:r>
          </w:p>
          <w:p w14:paraId="30B7A2DB" w14:textId="77777777" w:rsidR="002E2C00" w:rsidRPr="00F14FAC" w:rsidRDefault="002E2C00">
            <w:pPr>
              <w:spacing w:line="240" w:lineRule="auto"/>
              <w:ind w:right="567"/>
              <w:rPr>
                <w:b/>
                <w:noProof/>
                <w:color w:val="000000" w:themeColor="text1"/>
                <w:szCs w:val="22"/>
              </w:rPr>
            </w:pPr>
          </w:p>
        </w:tc>
      </w:tr>
      <w:tr w:rsidR="002E2C00" w:rsidRPr="00F14FAC" w14:paraId="53F43CDA" w14:textId="77777777">
        <w:trPr>
          <w:cantSplit/>
        </w:trPr>
        <w:tc>
          <w:tcPr>
            <w:tcW w:w="4648" w:type="dxa"/>
          </w:tcPr>
          <w:p w14:paraId="731F88C0" w14:textId="77777777" w:rsidR="002E2C00" w:rsidRPr="00F14FAC" w:rsidRDefault="00ED5D46">
            <w:pPr>
              <w:spacing w:line="240" w:lineRule="auto"/>
              <w:ind w:right="567"/>
              <w:rPr>
                <w:b/>
                <w:noProof/>
                <w:color w:val="000000" w:themeColor="text1"/>
                <w:szCs w:val="22"/>
              </w:rPr>
            </w:pPr>
            <w:r w:rsidRPr="00F14FAC">
              <w:rPr>
                <w:b/>
                <w:noProof/>
                <w:color w:val="000000" w:themeColor="text1"/>
                <w:szCs w:val="22"/>
              </w:rPr>
              <w:t>Κύπρος</w:t>
            </w:r>
          </w:p>
          <w:p w14:paraId="1BCE1B73" w14:textId="77777777" w:rsidR="002E2C00" w:rsidRPr="00F14FAC" w:rsidRDefault="00ED5D46">
            <w:pPr>
              <w:spacing w:line="240" w:lineRule="auto"/>
              <w:rPr>
                <w:color w:val="000000" w:themeColor="text1"/>
                <w:szCs w:val="22"/>
              </w:rPr>
            </w:pPr>
            <w:r w:rsidRPr="00F14FAC">
              <w:rPr>
                <w:szCs w:val="22"/>
              </w:rPr>
              <w:t>TEVA HELLAS Α.Ε.</w:t>
            </w:r>
          </w:p>
          <w:p w14:paraId="4CFFBB41" w14:textId="77777777" w:rsidR="002E2C00" w:rsidRPr="00F14FAC" w:rsidRDefault="00ED5D46">
            <w:pPr>
              <w:spacing w:line="240" w:lineRule="auto"/>
              <w:rPr>
                <w:color w:val="000000" w:themeColor="text1"/>
                <w:szCs w:val="22"/>
              </w:rPr>
            </w:pPr>
            <w:r w:rsidRPr="00F14FAC">
              <w:rPr>
                <w:color w:val="000000" w:themeColor="text1"/>
                <w:szCs w:val="22"/>
              </w:rPr>
              <w:t>Ελλάδα</w:t>
            </w:r>
          </w:p>
          <w:p w14:paraId="09BF9A76" w14:textId="77777777" w:rsidR="002E2C00" w:rsidRPr="00F14FAC" w:rsidRDefault="00ED5D46">
            <w:pPr>
              <w:widowControl w:val="0"/>
              <w:autoSpaceDE w:val="0"/>
              <w:autoSpaceDN w:val="0"/>
              <w:adjustRightInd w:val="0"/>
              <w:spacing w:line="240" w:lineRule="auto"/>
              <w:rPr>
                <w:color w:val="000000" w:themeColor="text1"/>
                <w:szCs w:val="22"/>
              </w:rPr>
            </w:pPr>
            <w:r w:rsidRPr="00F14FAC">
              <w:rPr>
                <w:color w:val="000000" w:themeColor="text1"/>
                <w:szCs w:val="22"/>
                <w:lang w:eastAsia="el-GR"/>
              </w:rPr>
              <w:t>Τηλ: +30 2118805000</w:t>
            </w:r>
          </w:p>
          <w:p w14:paraId="16955F49" w14:textId="77777777" w:rsidR="002E2C00" w:rsidRPr="00F14FAC" w:rsidRDefault="002E2C00">
            <w:pPr>
              <w:tabs>
                <w:tab w:val="left" w:pos="-720"/>
              </w:tabs>
              <w:suppressAutoHyphens/>
              <w:spacing w:line="240" w:lineRule="auto"/>
              <w:ind w:right="567"/>
              <w:rPr>
                <w:noProof/>
                <w:color w:val="000000" w:themeColor="text1"/>
                <w:szCs w:val="22"/>
              </w:rPr>
            </w:pPr>
          </w:p>
        </w:tc>
        <w:tc>
          <w:tcPr>
            <w:tcW w:w="4678" w:type="dxa"/>
          </w:tcPr>
          <w:p w14:paraId="7B7532C1" w14:textId="77777777" w:rsidR="002E2C00" w:rsidRPr="00F14FAC" w:rsidRDefault="00ED5D46">
            <w:pPr>
              <w:tabs>
                <w:tab w:val="left" w:pos="-720"/>
                <w:tab w:val="left" w:pos="4536"/>
              </w:tabs>
              <w:suppressAutoHyphens/>
              <w:spacing w:line="240" w:lineRule="auto"/>
              <w:ind w:right="567"/>
              <w:rPr>
                <w:b/>
                <w:noProof/>
                <w:color w:val="000000" w:themeColor="text1"/>
                <w:szCs w:val="22"/>
              </w:rPr>
            </w:pPr>
            <w:r w:rsidRPr="00F14FAC">
              <w:rPr>
                <w:b/>
                <w:noProof/>
                <w:color w:val="000000" w:themeColor="text1"/>
                <w:szCs w:val="22"/>
              </w:rPr>
              <w:t>Sverige</w:t>
            </w:r>
          </w:p>
          <w:p w14:paraId="5A292201"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Teva Sweden AB</w:t>
            </w:r>
          </w:p>
          <w:p w14:paraId="770A5EFF" w14:textId="77777777" w:rsidR="002E2C00" w:rsidRPr="00F14FAC" w:rsidRDefault="00ED5D46">
            <w:pPr>
              <w:spacing w:line="240" w:lineRule="auto"/>
              <w:ind w:right="567"/>
              <w:rPr>
                <w:noProof/>
                <w:color w:val="000000" w:themeColor="text1"/>
                <w:szCs w:val="22"/>
              </w:rPr>
            </w:pPr>
            <w:r w:rsidRPr="00F14FAC">
              <w:rPr>
                <w:noProof/>
                <w:color w:val="000000" w:themeColor="text1"/>
                <w:szCs w:val="22"/>
              </w:rPr>
              <w:t>Tel: +46 42121100</w:t>
            </w:r>
          </w:p>
          <w:p w14:paraId="63EB4649" w14:textId="77777777" w:rsidR="002E2C00" w:rsidRPr="00F14FAC" w:rsidRDefault="002E2C00">
            <w:pPr>
              <w:spacing w:line="240" w:lineRule="auto"/>
              <w:ind w:right="567"/>
              <w:rPr>
                <w:noProof/>
                <w:color w:val="000000" w:themeColor="text1"/>
                <w:szCs w:val="22"/>
              </w:rPr>
            </w:pPr>
          </w:p>
        </w:tc>
      </w:tr>
      <w:tr w:rsidR="002E2C00" w:rsidRPr="00F14FAC" w14:paraId="07F698F1" w14:textId="77777777">
        <w:trPr>
          <w:cantSplit/>
        </w:trPr>
        <w:tc>
          <w:tcPr>
            <w:tcW w:w="4648" w:type="dxa"/>
          </w:tcPr>
          <w:p w14:paraId="5BCF6B55" w14:textId="77777777" w:rsidR="002E2C00" w:rsidRPr="00F14FAC" w:rsidRDefault="00ED5D46">
            <w:pPr>
              <w:tabs>
                <w:tab w:val="clear" w:pos="567"/>
              </w:tabs>
              <w:spacing w:line="240" w:lineRule="auto"/>
              <w:rPr>
                <w:b/>
                <w:bCs/>
                <w:color w:val="000000" w:themeColor="text1"/>
                <w:szCs w:val="22"/>
                <w:lang w:eastAsia="en-GB"/>
              </w:rPr>
            </w:pPr>
            <w:r w:rsidRPr="00F14FAC">
              <w:rPr>
                <w:b/>
                <w:bCs/>
                <w:color w:val="000000" w:themeColor="text1"/>
                <w:szCs w:val="22"/>
                <w:lang w:eastAsia="en-GB"/>
              </w:rPr>
              <w:t>Latvija</w:t>
            </w:r>
          </w:p>
          <w:p w14:paraId="3F558A8C" w14:textId="77777777" w:rsidR="002E2C00" w:rsidRPr="00F14FAC" w:rsidRDefault="00ED5D46">
            <w:pPr>
              <w:widowControl w:val="0"/>
              <w:autoSpaceDE w:val="0"/>
              <w:autoSpaceDN w:val="0"/>
              <w:adjustRightInd w:val="0"/>
              <w:spacing w:line="240" w:lineRule="auto"/>
              <w:rPr>
                <w:color w:val="000000" w:themeColor="text1"/>
                <w:szCs w:val="22"/>
              </w:rPr>
            </w:pPr>
            <w:r w:rsidRPr="00F14FAC">
              <w:rPr>
                <w:color w:val="000000" w:themeColor="text1"/>
                <w:szCs w:val="22"/>
              </w:rPr>
              <w:t>UAB Teva Baltics filiāle Latvijā</w:t>
            </w:r>
          </w:p>
          <w:p w14:paraId="4FB10190" w14:textId="77777777" w:rsidR="002E2C00" w:rsidRPr="00F14FAC" w:rsidRDefault="00ED5D46">
            <w:pPr>
              <w:tabs>
                <w:tab w:val="clear" w:pos="567"/>
              </w:tabs>
              <w:spacing w:line="240" w:lineRule="auto"/>
              <w:rPr>
                <w:color w:val="000000" w:themeColor="text1"/>
                <w:szCs w:val="22"/>
                <w:lang w:eastAsia="en-GB"/>
              </w:rPr>
            </w:pPr>
            <w:r w:rsidRPr="00F14FAC">
              <w:rPr>
                <w:color w:val="000000" w:themeColor="text1"/>
                <w:szCs w:val="22"/>
                <w:lang w:eastAsia="en-GB"/>
              </w:rPr>
              <w:t>Tel: +371 67323666</w:t>
            </w:r>
          </w:p>
          <w:p w14:paraId="5495CFF2" w14:textId="77777777" w:rsidR="002E2C00" w:rsidRPr="00F14FAC" w:rsidRDefault="002E2C00">
            <w:pPr>
              <w:spacing w:line="240" w:lineRule="auto"/>
              <w:rPr>
                <w:b/>
                <w:noProof/>
                <w:color w:val="000000" w:themeColor="text1"/>
                <w:szCs w:val="22"/>
              </w:rPr>
            </w:pPr>
          </w:p>
        </w:tc>
        <w:tc>
          <w:tcPr>
            <w:tcW w:w="4678" w:type="dxa"/>
          </w:tcPr>
          <w:p w14:paraId="424C661F" w14:textId="77777777" w:rsidR="002E2C00" w:rsidRPr="00F14FAC" w:rsidRDefault="002E2C00">
            <w:pPr>
              <w:tabs>
                <w:tab w:val="left" w:pos="-720"/>
              </w:tabs>
              <w:suppressAutoHyphens/>
              <w:spacing w:line="240" w:lineRule="auto"/>
              <w:ind w:right="567"/>
              <w:rPr>
                <w:noProof/>
                <w:color w:val="000000" w:themeColor="text1"/>
                <w:szCs w:val="22"/>
              </w:rPr>
            </w:pPr>
          </w:p>
        </w:tc>
      </w:tr>
    </w:tbl>
    <w:p w14:paraId="1A561BB0" w14:textId="77777777" w:rsidR="002E2C00" w:rsidRPr="00F14FAC" w:rsidRDefault="002E2C00">
      <w:pPr>
        <w:widowControl w:val="0"/>
        <w:numPr>
          <w:ilvl w:val="12"/>
          <w:numId w:val="0"/>
        </w:numPr>
        <w:spacing w:line="240" w:lineRule="auto"/>
        <w:rPr>
          <w:noProof/>
          <w:color w:val="000000" w:themeColor="text1"/>
          <w:szCs w:val="22"/>
        </w:rPr>
      </w:pPr>
    </w:p>
    <w:bookmarkEnd w:id="203"/>
    <w:p w14:paraId="7470E303" w14:textId="4986BA8F" w:rsidR="002E2C00" w:rsidRPr="00F14FAC" w:rsidRDefault="00ED5D46">
      <w:pPr>
        <w:numPr>
          <w:ilvl w:val="12"/>
          <w:numId w:val="0"/>
        </w:numPr>
        <w:tabs>
          <w:tab w:val="clear" w:pos="567"/>
        </w:tabs>
        <w:spacing w:line="240" w:lineRule="auto"/>
        <w:ind w:right="-2"/>
        <w:outlineLvl w:val="0"/>
        <w:rPr>
          <w:b/>
          <w:szCs w:val="22"/>
        </w:rPr>
      </w:pPr>
      <w:r w:rsidRPr="00F14FAC">
        <w:rPr>
          <w:b/>
          <w:szCs w:val="22"/>
        </w:rPr>
        <w:t>Ova uputa je zadnji puta revidirana u</w:t>
      </w:r>
      <w:r w:rsidR="001C24AD">
        <w:rPr>
          <w:b/>
          <w:szCs w:val="22"/>
        </w:rPr>
        <w:fldChar w:fldCharType="begin"/>
      </w:r>
      <w:r w:rsidR="001C24AD">
        <w:rPr>
          <w:b/>
          <w:szCs w:val="22"/>
        </w:rPr>
        <w:instrText xml:space="preserve"> DOCVARIABLE vault_nd_f3bfe9a9-3524-4b4e-8743-0b5c8dead723 \* MERGEFORMAT </w:instrText>
      </w:r>
      <w:r w:rsidR="001C24AD">
        <w:rPr>
          <w:b/>
          <w:szCs w:val="22"/>
        </w:rPr>
        <w:fldChar w:fldCharType="separate"/>
      </w:r>
      <w:r w:rsidR="001C24AD">
        <w:rPr>
          <w:b/>
          <w:szCs w:val="22"/>
        </w:rPr>
        <w:t xml:space="preserve"> </w:t>
      </w:r>
      <w:r w:rsidR="001C24AD">
        <w:rPr>
          <w:b/>
          <w:szCs w:val="22"/>
        </w:rPr>
        <w:fldChar w:fldCharType="end"/>
      </w:r>
    </w:p>
    <w:p w14:paraId="29C1CD26" w14:textId="77777777" w:rsidR="002E2C00" w:rsidRPr="00F14FAC" w:rsidRDefault="002E2C00">
      <w:pPr>
        <w:numPr>
          <w:ilvl w:val="12"/>
          <w:numId w:val="0"/>
        </w:numPr>
        <w:tabs>
          <w:tab w:val="clear" w:pos="567"/>
        </w:tabs>
        <w:spacing w:line="240" w:lineRule="auto"/>
        <w:ind w:right="-2"/>
        <w:outlineLvl w:val="0"/>
        <w:rPr>
          <w:bCs/>
          <w:szCs w:val="22"/>
        </w:rPr>
      </w:pPr>
    </w:p>
    <w:p w14:paraId="0AE7E361" w14:textId="77777777" w:rsidR="002E2C00" w:rsidRPr="00F14FAC" w:rsidRDefault="00ED5D46">
      <w:pPr>
        <w:keepNext/>
        <w:widowControl w:val="0"/>
        <w:spacing w:line="240" w:lineRule="auto"/>
        <w:rPr>
          <w:b/>
          <w:noProof/>
          <w:szCs w:val="22"/>
        </w:rPr>
      </w:pPr>
      <w:r w:rsidRPr="00F14FAC">
        <w:rPr>
          <w:b/>
          <w:noProof/>
          <w:szCs w:val="22"/>
        </w:rPr>
        <w:t>Drugi izvori informacija</w:t>
      </w:r>
    </w:p>
    <w:p w14:paraId="7D0AB908" w14:textId="241DF55E" w:rsidR="002E2C00" w:rsidRPr="00F14FAC" w:rsidRDefault="00ED5D46">
      <w:pPr>
        <w:tabs>
          <w:tab w:val="clear" w:pos="567"/>
        </w:tabs>
        <w:spacing w:line="240" w:lineRule="auto"/>
        <w:rPr>
          <w:noProof/>
          <w:szCs w:val="22"/>
        </w:rPr>
      </w:pPr>
      <w:r w:rsidRPr="00F14FAC">
        <w:rPr>
          <w:iCs/>
          <w:noProof/>
          <w:szCs w:val="22"/>
        </w:rPr>
        <w:t xml:space="preserve">Detaljnije informacije o ovom lijeku dostupne su na web stranici Europske agencije za lijekove: </w:t>
      </w:r>
      <w:hyperlink r:id="rId15" w:history="1">
        <w:r w:rsidR="007B7DF6" w:rsidRPr="00AD34D2">
          <w:rPr>
            <w:rStyle w:val="Hyperlink"/>
            <w:noProof/>
            <w:szCs w:val="22"/>
          </w:rPr>
          <w:t>https://www.ema.europa.eu</w:t>
        </w:r>
      </w:hyperlink>
      <w:r w:rsidRPr="00F14FAC">
        <w:rPr>
          <w:noProof/>
          <w:szCs w:val="22"/>
        </w:rPr>
        <w:t>.</w:t>
      </w:r>
    </w:p>
    <w:p w14:paraId="1F695BF9" w14:textId="77777777" w:rsidR="002E2C00" w:rsidRPr="00F14FAC" w:rsidRDefault="002E2C00">
      <w:pPr>
        <w:numPr>
          <w:ilvl w:val="12"/>
          <w:numId w:val="0"/>
        </w:numPr>
        <w:tabs>
          <w:tab w:val="clear" w:pos="567"/>
        </w:tabs>
        <w:spacing w:line="240" w:lineRule="auto"/>
        <w:ind w:right="-2"/>
        <w:rPr>
          <w:szCs w:val="22"/>
          <w:lang w:eastAsia="sl-SI"/>
        </w:rPr>
      </w:pPr>
    </w:p>
    <w:p w14:paraId="27FA20DF" w14:textId="77777777" w:rsidR="002E2C00" w:rsidRPr="00F14FAC" w:rsidRDefault="002E2C00">
      <w:pPr>
        <w:tabs>
          <w:tab w:val="clear" w:pos="567"/>
        </w:tabs>
        <w:spacing w:line="240" w:lineRule="auto"/>
        <w:jc w:val="center"/>
        <w:rPr>
          <w:szCs w:val="22"/>
        </w:rPr>
      </w:pPr>
    </w:p>
    <w:sectPr w:rsidR="002E2C00" w:rsidRPr="00F14FAC">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25A7" w14:textId="77777777" w:rsidR="008049B4" w:rsidRDefault="008049B4">
      <w:r>
        <w:separator/>
      </w:r>
    </w:p>
  </w:endnote>
  <w:endnote w:type="continuationSeparator" w:id="0">
    <w:p w14:paraId="3F5424C4" w14:textId="77777777" w:rsidR="008049B4" w:rsidRDefault="0080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DokChamp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C3F8" w14:textId="77777777" w:rsidR="001C24AD" w:rsidRDefault="001C2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ACA" w14:textId="77777777" w:rsidR="008049B4" w:rsidRDefault="008049B4">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55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B2FB" w14:textId="77777777" w:rsidR="008049B4" w:rsidRDefault="008049B4">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1B8D" w14:textId="77777777" w:rsidR="008049B4" w:rsidRDefault="008049B4">
      <w:r>
        <w:separator/>
      </w:r>
    </w:p>
  </w:footnote>
  <w:footnote w:type="continuationSeparator" w:id="0">
    <w:p w14:paraId="50E1F064" w14:textId="77777777" w:rsidR="008049B4" w:rsidRDefault="0080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CCC" w14:textId="77777777" w:rsidR="001C24AD" w:rsidRDefault="001C2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4479" w14:textId="77777777" w:rsidR="001C24AD" w:rsidRDefault="001C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15E8" w14:textId="77777777" w:rsidR="001C24AD" w:rsidRDefault="001C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58AF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B4B6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C0CE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A2C5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CE7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8049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2C2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0417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B654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63C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62F16"/>
    <w:multiLevelType w:val="hybridMultilevel"/>
    <w:tmpl w:val="41D4D454"/>
    <w:lvl w:ilvl="0" w:tplc="04070001">
      <w:start w:val="1"/>
      <w:numFmt w:val="bullet"/>
      <w:lvlText w:val=""/>
      <w:lvlJc w:val="left"/>
      <w:pPr>
        <w:ind w:left="930" w:hanging="5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3D2C64"/>
    <w:multiLevelType w:val="hybridMultilevel"/>
    <w:tmpl w:val="6458F9F4"/>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D79D9"/>
    <w:multiLevelType w:val="hybridMultilevel"/>
    <w:tmpl w:val="741E1FEA"/>
    <w:lvl w:ilvl="0" w:tplc="0294252C">
      <w:numFmt w:val="bullet"/>
      <w:lvlText w:val="•"/>
      <w:lvlJc w:val="left"/>
      <w:pPr>
        <w:ind w:left="930" w:hanging="57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72BE3"/>
    <w:multiLevelType w:val="hybridMultilevel"/>
    <w:tmpl w:val="0212ED52"/>
    <w:lvl w:ilvl="0" w:tplc="569E438A">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73DB8"/>
    <w:multiLevelType w:val="hybridMultilevel"/>
    <w:tmpl w:val="84F8BC88"/>
    <w:lvl w:ilvl="0" w:tplc="0294252C">
      <w:numFmt w:val="bullet"/>
      <w:lvlText w:val="•"/>
      <w:lvlJc w:val="left"/>
      <w:pPr>
        <w:ind w:left="930" w:hanging="57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B22A5F"/>
    <w:multiLevelType w:val="multilevel"/>
    <w:tmpl w:val="789EE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BC22C1"/>
    <w:multiLevelType w:val="hybridMultilevel"/>
    <w:tmpl w:val="D318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BF7804"/>
    <w:multiLevelType w:val="hybridMultilevel"/>
    <w:tmpl w:val="17567EBC"/>
    <w:lvl w:ilvl="0" w:tplc="4C46AB24">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ED4ABE"/>
    <w:multiLevelType w:val="hybridMultilevel"/>
    <w:tmpl w:val="24900682"/>
    <w:lvl w:ilvl="0" w:tplc="E3608AC0">
      <w:start w:val="2"/>
      <w:numFmt w:val="bullet"/>
      <w:lvlText w:val="-"/>
      <w:lvlJc w:val="left"/>
      <w:pPr>
        <w:tabs>
          <w:tab w:val="num" w:pos="930"/>
        </w:tabs>
        <w:ind w:left="930"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241BBE"/>
    <w:multiLevelType w:val="hybridMultilevel"/>
    <w:tmpl w:val="972ACE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CC2D90"/>
    <w:multiLevelType w:val="hybridMultilevel"/>
    <w:tmpl w:val="D3D64A28"/>
    <w:lvl w:ilvl="0" w:tplc="0294252C">
      <w:numFmt w:val="bullet"/>
      <w:lvlText w:val="•"/>
      <w:lvlJc w:val="left"/>
      <w:pPr>
        <w:ind w:left="930" w:hanging="57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D6523"/>
    <w:multiLevelType w:val="hybridMultilevel"/>
    <w:tmpl w:val="049C3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22"/>
  </w:num>
  <w:num w:numId="4">
    <w:abstractNumId w:val="12"/>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7"/>
  </w:num>
  <w:num w:numId="25">
    <w:abstractNumId w:val="18"/>
  </w:num>
  <w:num w:numId="26">
    <w:abstractNumId w:val="15"/>
  </w:num>
  <w:num w:numId="27">
    <w:abstractNumId w:val="13"/>
  </w:num>
  <w:num w:numId="28">
    <w:abstractNumId w:val="21"/>
  </w:num>
  <w:num w:numId="29">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66f6a9-46cc-4b33-b5ba-f49728b14111" w:val=" "/>
    <w:docVar w:name="VAULT_ND_0190b558-08d6-4884-8783-c2051250005a" w:val=" "/>
    <w:docVar w:name="VAULT_ND_06a126a4-2b24-4efc-9762-89227448edd3" w:val=" "/>
    <w:docVar w:name="VAULT_ND_0745a931-8f8e-4cfb-a669-fc86fbbd7a96" w:val=" "/>
    <w:docVar w:name="VAULT_ND_079a592c-35e8-4e4d-96b1-f41011635efa" w:val=" "/>
    <w:docVar w:name="VAULT_ND_0904f52b-11a2-428c-8c23-52b016eb218f" w:val=" "/>
    <w:docVar w:name="VAULT_ND_0b84689a-d8aa-4b65-ac7a-e20bcd69e980" w:val=" "/>
    <w:docVar w:name="VAULT_ND_0e0d9406-4aca-4e28-952d-8ab33e7b7f69" w:val=" "/>
    <w:docVar w:name="VAULT_ND_0f732f9f-3883-4af6-b06e-740aad397425" w:val=" "/>
    <w:docVar w:name="VAULT_ND_13197a1d-5b8c-47ff-99a6-a4e32b06b235" w:val=" "/>
    <w:docVar w:name="VAULT_ND_179b9e03-a99c-4635-a051-e38fd869621a" w:val=" "/>
    <w:docVar w:name="VAULT_ND_180de68c-93f4-4992-a584-e2cb4014829d" w:val=" "/>
    <w:docVar w:name="VAULT_ND_188a5a73-8ff0-4871-87b1-e8d5df121286" w:val=" "/>
    <w:docVar w:name="VAULT_ND_193453a9-fa90-45c3-8ce3-d91c087022b5" w:val=" "/>
    <w:docVar w:name="VAULT_ND_1a503013-9c71-43f0-80aa-6f40139f4122" w:val=" "/>
    <w:docVar w:name="VAULT_ND_1a5a4fb0-d37a-4629-bc1c-6bc2df13c2d2" w:val=" "/>
    <w:docVar w:name="VAULT_ND_1a7e0996-2ed6-48c4-9474-af77565b3b58" w:val=" "/>
    <w:docVar w:name="VAULT_ND_1a95c9f3-2182-435c-a29d-71cbe6bb27e3" w:val=" "/>
    <w:docVar w:name="VAULT_ND_1b360c94-6276-4b5c-9c73-c35ef86d92cd" w:val=" "/>
    <w:docVar w:name="VAULT_ND_1b596b9c-943c-4b71-b96d-db605836507e" w:val=" "/>
    <w:docVar w:name="VAULT_ND_1b963226-3bd9-4826-84d8-a648aabae7cd" w:val=" "/>
    <w:docVar w:name="VAULT_ND_1c7247c6-d0d2-4850-a8e1-45bd071b1f2e" w:val=" "/>
    <w:docVar w:name="VAULT_ND_1e6a1f06-b598-47d1-a0f2-17f45c96e1d6" w:val=" "/>
    <w:docVar w:name="VAULT_ND_20282387-a2c8-485a-81ee-dee80a7a5b78" w:val=" "/>
    <w:docVar w:name="VAULT_ND_204df8ad-36ee-43a2-a41d-4e7a82f23eb4" w:val=" "/>
    <w:docVar w:name="VAULT_ND_205cea2d-0bef-4bd9-9b32-81ebc9a64483" w:val=" "/>
    <w:docVar w:name="vault_nd_21d7c800-1608-422d-b840-c5d2736b30f9" w:val=" "/>
    <w:docVar w:name="VAULT_ND_22643f20-9525-450d-8cf8-bc4feed2b294" w:val=" "/>
    <w:docVar w:name="VAULT_ND_245967cb-7f26-4cc8-beef-64ec086b80fa" w:val=" "/>
    <w:docVar w:name="VAULT_ND_26f199af-1128-4a33-bf0b-15d74676fb98" w:val=" "/>
    <w:docVar w:name="VAULT_ND_280d3f0a-f752-4f98-88af-5da4b22ca9a6" w:val=" "/>
    <w:docVar w:name="VAULT_ND_28643adf-8aba-4b3a-acd6-881d760da08e" w:val=" "/>
    <w:docVar w:name="VAULT_ND_28aed347-cedb-4510-9332-d0a122f238bf" w:val=" "/>
    <w:docVar w:name="VAULT_ND_2b064d7c-50ef-4d4c-b7c8-c0c8f13bab53" w:val=" "/>
    <w:docVar w:name="VAULT_ND_2b168015-80b4-4f38-8bae-2368d74abd01" w:val=" "/>
    <w:docVar w:name="vault_nd_2bccf6f7-d396-4e42-bc1a-d64cbe5215dd" w:val=" "/>
    <w:docVar w:name="VAULT_ND_2c0a1080-c21b-464b-b491-01c2b904944f" w:val=" "/>
    <w:docVar w:name="VAULT_ND_2dd5736f-6a0c-4874-9e96-edab5c86820b" w:val=" "/>
    <w:docVar w:name="VAULT_ND_30a33660-f506-4403-9e13-5d33a674b327" w:val=" "/>
    <w:docVar w:name="VAULT_ND_30cb2f3d-f9c5-4e57-89c7-4ea55edb4d4b" w:val=" "/>
    <w:docVar w:name="VAULT_ND_3119466e-d3ff-4197-b81e-e005190af41b" w:val=" "/>
    <w:docVar w:name="VAULT_ND_3190a416-d462-42c8-b18f-2d27a94985ff" w:val=" "/>
    <w:docVar w:name="VAULT_ND_31b63f65-6ad3-4b27-864e-87d73383ce2e" w:val=" "/>
    <w:docVar w:name="VAULT_ND_378f8f4c-7a91-42c1-92d1-c05edce594f3" w:val=" "/>
    <w:docVar w:name="VAULT_ND_37c9da94-02bf-410e-83dd-e45ae8f0eb45" w:val=" "/>
    <w:docVar w:name="vault_nd_381cbe1a-3309-43cd-9828-adf78f322add" w:val=" "/>
    <w:docVar w:name="VAULT_ND_3a22f16e-d8b9-4665-ba83-ab324c3df3f3" w:val=" "/>
    <w:docVar w:name="VAULT_ND_3b98267e-8042-4443-b754-65f46379fa0c" w:val=" "/>
    <w:docVar w:name="VAULT_ND_3bd54ca9-5359-4560-ac2f-c453ac97aa56" w:val=" "/>
    <w:docVar w:name="VAULT_ND_3c2e3b08-a74b-43a5-8006-6faa3d9f519e" w:val=" "/>
    <w:docVar w:name="VAULT_ND_3cd4f637-661f-4fe3-b165-b44a4d867e17" w:val=" "/>
    <w:docVar w:name="VAULT_ND_3e5f94d4-d474-445d-a57f-e8a96d5b47cf" w:val=" "/>
    <w:docVar w:name="VAULT_ND_3e749b40-be89-4591-bdb3-fc15f413cb5a" w:val=" "/>
    <w:docVar w:name="VAULT_ND_3e806e89-60a5-404f-9551-7f69fc81d3e6" w:val=" "/>
    <w:docVar w:name="VAULT_ND_3e9d8875-0b6b-425a-b4e6-3c5b1f7a8eba" w:val=" "/>
    <w:docVar w:name="VAULT_ND_3ee55499-d730-4933-a960-1837c0e8c6c1" w:val=" "/>
    <w:docVar w:name="VAULT_ND_4012261b-76c1-4d44-9878-2a53211bc87b" w:val=" "/>
    <w:docVar w:name="VAULT_ND_416df785-b179-4e2b-89f6-3cbdbcd21d6a" w:val=" "/>
    <w:docVar w:name="VAULT_ND_4281520b-50c9-4cc7-af83-7543ff3afe3c" w:val=" "/>
    <w:docVar w:name="vault_nd_438d973b-a8fe-4f0b-9e75-edf5b4c84bf3" w:val=" "/>
    <w:docVar w:name="VAULT_ND_47102807-3345-46d4-bae4-66852fab4b17" w:val=" "/>
    <w:docVar w:name="VAULT_ND_474d0dda-232a-4d6d-a3fc-3a24b2ca4f3a" w:val=" "/>
    <w:docVar w:name="VAULT_ND_48a4496f-24ea-44be-8bbf-adf750992983" w:val=" "/>
    <w:docVar w:name="VAULT_ND_48d71d3d-c9d6-40e6-b5d6-5ec37555a1b0" w:val=" "/>
    <w:docVar w:name="VAULT_ND_4974088a-a8f7-4695-bb65-c630a1be99f2" w:val=" "/>
    <w:docVar w:name="VAULT_ND_4ca47e1b-aed5-470f-aa05-39e484a7a92f" w:val=" "/>
    <w:docVar w:name="VAULT_ND_4ce2ea34-3c08-4f92-b8c1-c7e706b30bd1" w:val=" "/>
    <w:docVar w:name="VAULT_ND_4e41b6a2-7987-4b07-b796-c32d043bacfa" w:val=" "/>
    <w:docVar w:name="VAULT_ND_503e2563-eb4e-40d7-ba96-2c318b2959bc" w:val=" "/>
    <w:docVar w:name="VAULT_ND_535c415c-fd15-4bca-b741-8c2e05829b93" w:val=" "/>
    <w:docVar w:name="VAULT_ND_54200d2e-8486-4daa-a352-573aac12b2e9" w:val=" "/>
    <w:docVar w:name="VAULT_ND_5772f6d9-0e8c-4058-b6a5-ad6ec9b7430d" w:val=" "/>
    <w:docVar w:name="VAULT_ND_58f96e2f-b573-4810-bd73-b5eed9a42623" w:val=" "/>
    <w:docVar w:name="VAULT_ND_59f72b07-2cad-4200-b4c0-19670e0e14e1" w:val=" "/>
    <w:docVar w:name="VAULT_ND_5ac7e022-9e6e-4fa8-b308-6f8f35ac96ff" w:val=" "/>
    <w:docVar w:name="VAULT_ND_5b068746-abba-4224-9c90-c3f527dc7173" w:val=" "/>
    <w:docVar w:name="VAULT_ND_5bc66fff-0739-48fc-9901-6267cb8c0ee4" w:val=" "/>
    <w:docVar w:name="VAULT_ND_5c999386-89ed-4808-ba54-dfadae38cd52" w:val=" "/>
    <w:docVar w:name="VAULT_ND_5ca9ace1-70cf-49cf-87f3-6ee54d5f97d6" w:val=" "/>
    <w:docVar w:name="vault_nd_5ceaa7ca-019e-463c-99e4-9ba6a03d1281" w:val=" "/>
    <w:docVar w:name="vault_nd_5d443513-4714-40b2-9a08-56eb20374fd2" w:val=" "/>
    <w:docVar w:name="VAULT_ND_5fa98b88-df8f-4c5c-919d-0e85651302f6" w:val=" "/>
    <w:docVar w:name="VAULT_ND_60b94300-258e-4c0b-987d-6a8446da3d09" w:val=" "/>
    <w:docVar w:name="vault_nd_61822ae4-b275-411f-b239-641b9e8428fd" w:val=" "/>
    <w:docVar w:name="VAULT_ND_62dead49-7d22-4253-b72d-d97b2bd46af0" w:val=" "/>
    <w:docVar w:name="VAULT_ND_64c2a6e1-c301-49e0-9e2e-21991ab4cec4" w:val=" "/>
    <w:docVar w:name="vault_nd_673366c7-85cb-4a53-a32a-9d8ca47538fe" w:val=" "/>
    <w:docVar w:name="VAULT_ND_6773c024-0fa3-4b14-bddc-1d58c4034115" w:val=" "/>
    <w:docVar w:name="VAULT_ND_69501c5e-83e0-48c1-87d2-9a2ea65f6fec" w:val=" "/>
    <w:docVar w:name="VAULT_ND_6acbad4a-fc51-4322-8bea-f0112141e7bd" w:val=" "/>
    <w:docVar w:name="VAULT_ND_6bb96929-8cd0-4a1f-8338-cf6e1873bc8b" w:val=" "/>
    <w:docVar w:name="VAULT_ND_6c88aae4-c02f-42e5-9277-890e477712f5" w:val=" "/>
    <w:docVar w:name="VAULT_ND_6c89ad92-10ac-43b7-ac94-dad192901362" w:val=" "/>
    <w:docVar w:name="VAULT_ND_6d2e0980-b67a-4502-a603-b7bc0434ac95" w:val=" "/>
    <w:docVar w:name="VAULT_ND_6dce755a-cf28-440d-9ed9-3c3d3b6e185c" w:val=" "/>
    <w:docVar w:name="VAULT_ND_6e0d5087-1de3-4efd-99f4-a7d14acb0300" w:val=" "/>
    <w:docVar w:name="vault_nd_6e86e09e-008a-404f-ad5a-bce5d738ce5d" w:val=" "/>
    <w:docVar w:name="VAULT_ND_6e880573-a7bc-46aa-a2c5-c889d333d269" w:val=" "/>
    <w:docVar w:name="VAULT_ND_704b6eaf-3e7a-48ae-ac11-0713bb6692ed" w:val=" "/>
    <w:docVar w:name="VAULT_ND_7070b108-2e39-4d11-ac70-6d7b9fb7c993" w:val=" "/>
    <w:docVar w:name="VAULT_ND_711833d5-9639-49bc-a8df-763ee6a9eec8" w:val=" "/>
    <w:docVar w:name="vault_nd_745a09d6-1178-40c1-a7ac-e68c8ce9b34f" w:val=" "/>
    <w:docVar w:name="VAULT_ND_74a93f05-3076-414e-ad61-76164d8099ae" w:val=" "/>
    <w:docVar w:name="VAULT_ND_74f73b34-7768-4b64-8753-eb24025c4d2b" w:val=" "/>
    <w:docVar w:name="VAULT_ND_7511ce48-01f4-4550-b06b-61d0772960aa" w:val=" "/>
    <w:docVar w:name="vault_nd_7d05aa20-c9ad-4f97-aa96-5a5840f4b968" w:val=" "/>
    <w:docVar w:name="VAULT_ND_7d5f059b-eabd-4c5b-9c15-bd21af8aed81" w:val=" "/>
    <w:docVar w:name="VAULT_ND_7f254538-9535-4c1b-9b82-713988e4b7d7" w:val=" "/>
    <w:docVar w:name="VAULT_ND_8269b6ad-cd41-460d-92b2-d0a7097c9838" w:val=" "/>
    <w:docVar w:name="VAULT_ND_82a8a3ac-818c-48d6-b221-6d3a6447f1fd" w:val=" "/>
    <w:docVar w:name="VAULT_ND_847ce01f-792a-40a7-95a1-2907a6087370" w:val=" "/>
    <w:docVar w:name="VAULT_ND_84ec31bd-5e4f-43be-a268-f1c15b003540" w:val=" "/>
    <w:docVar w:name="VAULT_ND_86c112ad-9a4f-495c-a902-0c9c556ea196" w:val=" "/>
    <w:docVar w:name="VAULT_ND_880c3ebb-33a6-4632-8e4c-4932087de311" w:val=" "/>
    <w:docVar w:name="VAULT_ND_88f1e91c-732d-45bd-9867-ac4a67dbc03b" w:val=" "/>
    <w:docVar w:name="VAULT_ND_8fc520cf-8c6b-4fe8-83fa-b8768fe639ff" w:val=" "/>
    <w:docVar w:name="VAULT_ND_8fd018ec-24be-4eb5-9487-2c4de4c80bd0" w:val=" "/>
    <w:docVar w:name="VAULT_ND_8fddcfe3-71ae-498f-a98d-b6dc6d096547" w:val=" "/>
    <w:docVar w:name="VAULT_ND_910634b2-79c5-47cd-bf55-03780d8ddf66" w:val=" "/>
    <w:docVar w:name="VAULT_ND_91fb1317-3a47-4be2-bbd5-43680869717b" w:val=" "/>
    <w:docVar w:name="VAULT_ND_92d45dad-b2e1-414b-99c4-687d93a9bc9c" w:val=" "/>
    <w:docVar w:name="VAULT_ND_92efa287-7c6f-47ae-ab68-71cd4b3f0e72" w:val=" "/>
    <w:docVar w:name="VAULT_ND_9381dcec-6565-4a44-a64a-ae74eb9b28f4" w:val=" "/>
    <w:docVar w:name="VAULT_ND_9546d01f-26c4-4107-8ccd-3363571ad8a3" w:val=" "/>
    <w:docVar w:name="VAULT_ND_96289fbb-93e9-41f4-804f-8d992e757bfa" w:val=" "/>
    <w:docVar w:name="VAULT_ND_9628aa79-bc41-4e79-9ca9-859f7ea99ee7" w:val=" "/>
    <w:docVar w:name="VAULT_ND_96b4e65f-84f0-4087-84be-bd5b5c66eacc" w:val=" "/>
    <w:docVar w:name="VAULT_ND_9905de8c-a8fd-457a-8ad8-d45ce37cf74a" w:val=" "/>
    <w:docVar w:name="VAULT_ND_99b22de6-459c-4557-b910-6491f44f2179" w:val=" "/>
    <w:docVar w:name="VAULT_ND_9a12a6db-b379-46d8-a6b2-3ade261c3090" w:val=" "/>
    <w:docVar w:name="VAULT_ND_9b3e0e27-9184-4909-a93c-830d217a3f98" w:val=" "/>
    <w:docVar w:name="VAULT_ND_9ce9608e-6157-4e96-99c5-4b70703080e2" w:val=" "/>
    <w:docVar w:name="VAULT_ND_9cf275a9-971c-46fe-be7f-55c339896fbc" w:val=" "/>
    <w:docVar w:name="VAULT_ND_9e65185a-6cef-4890-831e-ba4baa536a69" w:val=" "/>
    <w:docVar w:name="VAULT_ND_9eb5f788-2837-41e4-9219-a24fbe7d77e7" w:val=" "/>
    <w:docVar w:name="VAULT_ND_9fba95cf-9c7a-4f77-8217-8db99479fb52" w:val=" "/>
    <w:docVar w:name="VAULT_ND_a0e2cff8-2198-4a51-bc46-08be7e83a32a" w:val=" "/>
    <w:docVar w:name="VAULT_ND_a1876ad9-4ec0-453e-8c69-d84d21b9e85b" w:val=" "/>
    <w:docVar w:name="VAULT_ND_a4f64c37-3e16-49da-9f5c-845e88bf70b3" w:val=" "/>
    <w:docVar w:name="VAULT_ND_a7c44674-d3be-4eb9-b249-a2278ba71757" w:val=" "/>
    <w:docVar w:name="VAULT_ND_a913397c-7ae6-48ae-97cb-da938e7071da" w:val=" "/>
    <w:docVar w:name="VAULT_ND_a9723911-eb7d-4598-b75e-9ae35e41e91a" w:val=" "/>
    <w:docVar w:name="VAULT_ND_aa545c54-18ca-47a9-9735-2c6d7913d121" w:val=" "/>
    <w:docVar w:name="VAULT_ND_aafce0e6-86d8-405a-b5ec-809279b9bc42" w:val=" "/>
    <w:docVar w:name="VAULT_ND_ab58cb12-7c0b-4fa7-8f4b-bab1cd9564ce" w:val=" "/>
    <w:docVar w:name="VAULT_ND_abe57993-0027-41d8-9e0b-437cc71df55d" w:val=" "/>
    <w:docVar w:name="VAULT_ND_aea85e2d-a189-4b18-8cfa-07cb9951f48e" w:val=" "/>
    <w:docVar w:name="VAULT_ND_aed154f8-f115-466f-aba9-e3796cbaa2ce" w:val=" "/>
    <w:docVar w:name="VAULT_ND_af382bd7-f631-483e-864d-a2939ea4a8ed" w:val=" "/>
    <w:docVar w:name="VAULT_ND_afc677a8-3f48-478f-bc55-4d4477340280" w:val=" "/>
    <w:docVar w:name="VAULT_ND_b138fb73-b82e-4659-9841-91b6cf370977" w:val=" "/>
    <w:docVar w:name="VAULT_ND_b1737762-9eec-4df2-b799-92032876770f" w:val=" "/>
    <w:docVar w:name="VAULT_ND_b3087a05-bcc8-427e-94fe-d9f17a25b4fc" w:val=" "/>
    <w:docVar w:name="VAULT_ND_b3bfafe0-e5b8-4401-a6b5-4c4b0f5c37e5" w:val=" "/>
    <w:docVar w:name="VAULT_ND_b8b12ad9-2af3-414a-906a-2ae5c87d6255" w:val=" "/>
    <w:docVar w:name="VAULT_ND_b9f950f6-f219-4132-919f-00af629783d3" w:val=" "/>
    <w:docVar w:name="VAULT_ND_ba57fab5-7498-4c9e-a314-fddcb414f416" w:val=" "/>
    <w:docVar w:name="VAULT_ND_bc51ff91-9a24-4972-a7cd-dc5bed510c25" w:val=" "/>
    <w:docVar w:name="VAULT_ND_beb087bf-2ab4-45a0-8dc2-efa8149de3ea" w:val=" "/>
    <w:docVar w:name="VAULT_ND_bf9b6028-8b65-4453-9e55-2d73e003f247" w:val=" "/>
    <w:docVar w:name="VAULT_ND_bfa98eef-eb5a-47bc-9118-b87d75096a82" w:val=" "/>
    <w:docVar w:name="VAULT_ND_bfc656b8-664a-4837-b888-76dc593e5fc1" w:val=" "/>
    <w:docVar w:name="VAULT_ND_c12175ad-9ac8-4134-acb1-58f5b66cd386" w:val=" "/>
    <w:docVar w:name="VAULT_ND_c161d538-efb9-49bc-8a91-8b47cb589ae0" w:val=" "/>
    <w:docVar w:name="VAULT_ND_c25644de-6919-48ad-ab44-5168c03ed32b" w:val=" "/>
    <w:docVar w:name="VAULT_ND_c27d40c4-71f5-43bc-bc8e-7060c14fae7d" w:val=" "/>
    <w:docVar w:name="VAULT_ND_c308cb23-b374-44bf-aeef-3a423b9be36f" w:val=" "/>
    <w:docVar w:name="VAULT_ND_c4114aca-b075-4e2c-a5d1-f6a6d89ca809" w:val=" "/>
    <w:docVar w:name="VAULT_ND_c5b16563-9102-4e41-9cdd-2f5a206f9028" w:val=" "/>
    <w:docVar w:name="VAULT_ND_c5e0aded-f570-4bbe-91a6-ce0bd23cb36d" w:val=" "/>
    <w:docVar w:name="VAULT_ND_c74b0682-ba5f-475f-919d-bde25b708358" w:val=" "/>
    <w:docVar w:name="VAULT_ND_c7643050-c7fe-4d9c-9e01-bff22b6206f9" w:val=" "/>
    <w:docVar w:name="VAULT_ND_c9bc0911-34a3-430b-8e65-25f8b92e3afc" w:val=" "/>
    <w:docVar w:name="VAULT_ND_ca52e069-fcb3-4000-bd2f-567e81a48ff5" w:val=" "/>
    <w:docVar w:name="VAULT_ND_cb082862-9eec-4aab-b05b-235b6262be89" w:val=" "/>
    <w:docVar w:name="VAULT_ND_cb633341-e7a5-4647-9025-cead53e07070" w:val=" "/>
    <w:docVar w:name="VAULT_ND_cceaa84a-8dac-4ea7-b2ae-3df843422b2e" w:val=" "/>
    <w:docVar w:name="VAULT_ND_cd46e67e-46d6-4d28-89cd-c83770fda2bf" w:val=" "/>
    <w:docVar w:name="VAULT_ND_d01d6852-3d01-45fe-92c6-8d98a7bbcc86" w:val=" "/>
    <w:docVar w:name="VAULT_ND_d3348b56-024b-480a-b7b1-126fb8da9149" w:val=" "/>
    <w:docVar w:name="VAULT_ND_d427b086-aa4b-4c33-8298-2ba12f9c7203" w:val=" "/>
    <w:docVar w:name="VAULT_ND_d6f4d923-1eda-497f-891f-61cacda3e194" w:val=" "/>
    <w:docVar w:name="VAULT_ND_d722843d-cf67-48d1-b3d9-3072487a4d44" w:val=" "/>
    <w:docVar w:name="VAULT_ND_d9b4203d-19ee-44a4-946b-2afcc9fcb289" w:val=" "/>
    <w:docVar w:name="VAULT_ND_dae29c97-60fa-4418-b18a-9995bb3a1025" w:val=" "/>
    <w:docVar w:name="VAULT_ND_db2dd9cd-8dde-4fb4-9bc7-641b07d7157f" w:val=" "/>
    <w:docVar w:name="VAULT_ND_dc4658ca-00c0-43e0-a42f-6234d3420c8a" w:val=" "/>
    <w:docVar w:name="VAULT_ND_dc673475-6241-4f6f-a5c4-3fd816286b58" w:val=" "/>
    <w:docVar w:name="VAULT_ND_ddb3a224-7a6e-4f0f-9dcf-b71f5c1144c5" w:val=" "/>
    <w:docVar w:name="VAULT_ND_ddb98d03-66e0-457a-b600-aa7e11a6d684" w:val=" "/>
    <w:docVar w:name="VAULT_ND_ddfba284-6b4b-4c64-a61a-272362bb5093" w:val=" "/>
    <w:docVar w:name="VAULT_ND_de33c3d2-837b-403f-a649-e33829753762" w:val=" "/>
    <w:docVar w:name="VAULT_ND_df28cfea-351a-41fb-abe5-48e2555b1262" w:val=" "/>
    <w:docVar w:name="VAULT_ND_e1b8aad7-41a7-4822-a407-9cb9632ced9f" w:val=" "/>
    <w:docVar w:name="VAULT_ND_e3172ef0-b744-4638-ac7a-488388313946" w:val=" "/>
    <w:docVar w:name="VAULT_ND_e32cb276-a22a-431e-b857-56a2191ff815" w:val=" "/>
    <w:docVar w:name="VAULT_ND_e3e743b7-9651-4f89-bd3e-6fb85534856e" w:val=" "/>
    <w:docVar w:name="VAULT_ND_e444159f-3c14-427c-9acd-b9a1e736f378" w:val=" "/>
    <w:docVar w:name="VAULT_ND_e4f4ec80-58f9-4993-8bde-e16fe91c8d32" w:val=" "/>
    <w:docVar w:name="VAULT_ND_e5656692-84cf-41e5-9e8a-75bc0b3b9a23" w:val=" "/>
    <w:docVar w:name="VAULT_ND_e767412d-0497-482a-b645-3e7e34ed24ab" w:val=" "/>
    <w:docVar w:name="VAULT_ND_e7a71d9f-b4b4-412c-a6c9-78ec7ef0f8d0" w:val=" "/>
    <w:docVar w:name="VAULT_ND_e87c9d96-3127-4c60-815f-9a23a0abbde7" w:val=" "/>
    <w:docVar w:name="VAULT_ND_e88969c2-32ed-44bd-8491-99615a0c603a" w:val=" "/>
    <w:docVar w:name="VAULT_ND_ea76aa62-76e9-4932-84e1-3d10cba8dc33" w:val=" "/>
    <w:docVar w:name="VAULT_ND_ea825935-3959-4251-a1e1-37affbbf1b23" w:val=" "/>
    <w:docVar w:name="VAULT_ND_ea8e7a6d-a27d-413a-a843-1cf854ac9cb7" w:val=" "/>
    <w:docVar w:name="VAULT_ND_ea9e8393-b0ae-475e-8224-8cc16082e343" w:val=" "/>
    <w:docVar w:name="VAULT_ND_eb303856-6804-4524-ae6e-5b74160e8de8" w:val=" "/>
    <w:docVar w:name="VAULT_ND_edaa4303-764e-4374-85c5-685cad1cc451" w:val=" "/>
    <w:docVar w:name="VAULT_ND_ee5b2f42-5a71-4d06-99ca-cd23fbfc479a" w:val=" "/>
    <w:docVar w:name="vault_nd_ee695b29-4470-4f83-a625-90c46b71242c" w:val=" "/>
    <w:docVar w:name="VAULT_ND_f040bf73-32a2-48bd-a004-73b3d977d4ed" w:val=" "/>
    <w:docVar w:name="VAULT_ND_f10c44a5-4a8a-4ad6-abce-29fc0a596d53" w:val=" "/>
    <w:docVar w:name="VAULT_ND_f11741d3-f05d-48fc-8015-e9e5189c9bca" w:val=" "/>
    <w:docVar w:name="vault_nd_f18fbbd5-184f-4799-81cf-ad918e884841" w:val=" "/>
    <w:docVar w:name="VAULT_ND_f19da1f3-82ef-4787-b3a6-08df8cf623f4" w:val=" "/>
    <w:docVar w:name="VAULT_ND_f38b77dc-1fce-4805-9548-1c46122d3af7" w:val=" "/>
    <w:docVar w:name="vault_nd_f3bfe9a9-3524-4b4e-8743-0b5c8dead723" w:val=" "/>
    <w:docVar w:name="VAULT_ND_f3fadbb4-1c0a-4cfb-aee9-3093e0371fae" w:val=" "/>
    <w:docVar w:name="VAULT_ND_f50affa3-d870-4339-9686-dfe479407f69" w:val=" "/>
    <w:docVar w:name="vault_nd_f53d0ff9-7b15-4010-b360-9c572c586403" w:val=" "/>
    <w:docVar w:name="VAULT_ND_f6ee6e93-f2d4-4a19-938d-c7fa46ea7d50" w:val=" "/>
    <w:docVar w:name="VAULT_ND_f71ab2c7-d962-4255-83d8-533f0e9fdce1" w:val=" "/>
    <w:docVar w:name="vault_nd_f7393c4d-9370-4de2-8664-9e89434c10c5" w:val=" "/>
    <w:docVar w:name="VAULT_ND_f7cffa0a-145f-4c98-aafb-ef5f52cb8fc4" w:val=" "/>
    <w:docVar w:name="VAULT_ND_f83867fe-a022-4021-a9a5-ae2552880f4c" w:val=" "/>
    <w:docVar w:name="VAULT_ND_f85ed914-c3f6-4ddc-abda-e8f90e7d1e02" w:val=" "/>
    <w:docVar w:name="VAULT_ND_f889e5b8-a992-4531-bba1-ac12222e049a" w:val=" "/>
    <w:docVar w:name="VAULT_ND_f8dff75e-67a3-464b-8e1e-9fc97db1f40a" w:val=" "/>
    <w:docVar w:name="VAULT_ND_f9dcdef4-5c3b-4a94-8e42-2e662cceea1c" w:val=" "/>
    <w:docVar w:name="VAULT_ND_fbe757fd-9fe8-4780-b6dd-6fe8a55ad031" w:val=" "/>
    <w:docVar w:name="VAULT_ND_fd807e89-e7a4-456d-9860-f636a5726bf0" w:val=" "/>
  </w:docVars>
  <w:rsids>
    <w:rsidRoot w:val="002E2C00"/>
    <w:rsid w:val="00014C06"/>
    <w:rsid w:val="000D0E6B"/>
    <w:rsid w:val="000D2C88"/>
    <w:rsid w:val="000F20C3"/>
    <w:rsid w:val="00106833"/>
    <w:rsid w:val="00116CB0"/>
    <w:rsid w:val="001B4E03"/>
    <w:rsid w:val="001C24AD"/>
    <w:rsid w:val="002E2C00"/>
    <w:rsid w:val="00471E6B"/>
    <w:rsid w:val="005C54F0"/>
    <w:rsid w:val="00625D00"/>
    <w:rsid w:val="00645AF6"/>
    <w:rsid w:val="006D623A"/>
    <w:rsid w:val="007071CC"/>
    <w:rsid w:val="00724E6B"/>
    <w:rsid w:val="007B7DF6"/>
    <w:rsid w:val="008049B4"/>
    <w:rsid w:val="008063C0"/>
    <w:rsid w:val="00814D60"/>
    <w:rsid w:val="00825020"/>
    <w:rsid w:val="00852D87"/>
    <w:rsid w:val="0086390C"/>
    <w:rsid w:val="009E1DA6"/>
    <w:rsid w:val="00A83385"/>
    <w:rsid w:val="00AF1E57"/>
    <w:rsid w:val="00B06E68"/>
    <w:rsid w:val="00B638D4"/>
    <w:rsid w:val="00C22E02"/>
    <w:rsid w:val="00C4045B"/>
    <w:rsid w:val="00CB6E6C"/>
    <w:rsid w:val="00D64D07"/>
    <w:rsid w:val="00D6767D"/>
    <w:rsid w:val="00DE69EB"/>
    <w:rsid w:val="00ED5D46"/>
    <w:rsid w:val="00F14FAC"/>
    <w:rsid w:val="00F6050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89D10"/>
  <w15:chartTrackingRefBased/>
  <w15:docId w15:val="{EBAE753D-9786-4A82-8DD4-4E65812F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hr-HR" w:eastAsia="en-US"/>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pPr>
      <w:tabs>
        <w:tab w:val="clear" w:pos="567"/>
      </w:tabs>
      <w:spacing w:before="240" w:after="60" w:line="240" w:lineRule="auto"/>
      <w:outlineLvl w:val="5"/>
    </w:pPr>
    <w:rPr>
      <w:b/>
      <w:bCs/>
      <w:szCs w:val="22"/>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lear" w:pos="567"/>
        <w:tab w:val="center" w:pos="4536"/>
        <w:tab w:val="right" w:pos="9072"/>
      </w:tabs>
    </w:pPr>
    <w:rPr>
      <w:lang w:val="x-none"/>
    </w:rPr>
  </w:style>
  <w:style w:type="numbering" w:customStyle="1" w:styleId="Brezseznama1">
    <w:name w:val="Brez seznama1"/>
    <w:next w:val="NoList"/>
    <w:semiHidden/>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lang w:val="sl-SI" w:eastAsia="sl-SI"/>
    </w:rPr>
  </w:style>
  <w:style w:type="paragraph" w:styleId="Date">
    <w:name w:val="Date"/>
    <w:basedOn w:val="Normal"/>
    <w:next w:val="Normal"/>
    <w:pPr>
      <w:tabs>
        <w:tab w:val="clear" w:pos="567"/>
      </w:tabs>
      <w:spacing w:line="240" w:lineRule="auto"/>
    </w:pPr>
  </w:style>
  <w:style w:type="paragraph" w:customStyle="1" w:styleId="Text">
    <w:name w:val="Text"/>
    <w:aliases w:val="Graphic"/>
    <w:basedOn w:val="Normal"/>
    <w:link w:val="TextChar"/>
    <w:pPr>
      <w:tabs>
        <w:tab w:val="clear" w:pos="567"/>
      </w:tabs>
      <w:spacing w:before="120" w:line="-269" w:lineRule="auto"/>
      <w:jc w:val="both"/>
    </w:pPr>
    <w:rPr>
      <w:rFonts w:ascii="Sabon" w:hAnsi="Sabon"/>
      <w:lang w:val="en-GB"/>
    </w:rPr>
  </w:style>
  <w:style w:type="character" w:customStyle="1" w:styleId="TextChar">
    <w:name w:val="Text Char"/>
    <w:link w:val="Text"/>
    <w:rPr>
      <w:rFonts w:ascii="Sabon" w:hAnsi="Sabon"/>
      <w:sz w:val="22"/>
      <w:lang w:val="en-GB" w:eastAsia="en-US"/>
    </w:rPr>
  </w:style>
  <w:style w:type="paragraph" w:styleId="BodyTextIndent2">
    <w:name w:val="Body Text Indent 2"/>
    <w:basedOn w:val="Normal"/>
    <w:pPr>
      <w:suppressAutoHyphens/>
      <w:spacing w:line="-260" w:lineRule="auto"/>
      <w:ind w:left="567" w:hanging="567"/>
      <w:jc w:val="both"/>
    </w:pPr>
    <w:rPr>
      <w:spacing w:val="-2"/>
    </w:rPr>
  </w:style>
  <w:style w:type="paragraph" w:styleId="BodyText">
    <w:name w:val="Body Text"/>
    <w:basedOn w:val="Normal"/>
    <w:link w:val="BodyTextChar"/>
    <w:pPr>
      <w:spacing w:after="120"/>
    </w:pPr>
  </w:style>
  <w:style w:type="paragraph" w:customStyle="1" w:styleId="Revizija1">
    <w:name w:val="Revizija1"/>
    <w:hidden/>
    <w:uiPriority w:val="99"/>
    <w:semiHidden/>
    <w:rPr>
      <w:sz w:val="22"/>
      <w:lang w:val="en-GB" w:eastAsia="en-US"/>
    </w:rPr>
  </w:style>
  <w:style w:type="paragraph" w:customStyle="1" w:styleId="BodyText21">
    <w:name w:val="Body Text 21"/>
    <w:basedOn w:val="Normal"/>
    <w:pPr>
      <w:spacing w:line="-260" w:lineRule="auto"/>
      <w:ind w:left="567"/>
      <w:jc w:val="both"/>
    </w:pPr>
  </w:style>
  <w:style w:type="paragraph" w:styleId="PlainText">
    <w:name w:val="Plain Text"/>
    <w:basedOn w:val="Normal"/>
    <w:link w:val="PlainTextChar"/>
    <w:uiPriority w:val="99"/>
    <w:unhideWhenUsed/>
    <w:pPr>
      <w:tabs>
        <w:tab w:val="clear" w:pos="567"/>
      </w:tabs>
      <w:spacing w:line="240" w:lineRule="auto"/>
    </w:pPr>
    <w:rPr>
      <w:rFonts w:ascii="Calibri" w:eastAsia="Calibri" w:hAnsi="Calibri"/>
      <w:szCs w:val="22"/>
      <w:lang w:val="en-US"/>
    </w:rPr>
  </w:style>
  <w:style w:type="character" w:customStyle="1" w:styleId="PlainTextChar">
    <w:name w:val="Plain Text Char"/>
    <w:link w:val="PlainText"/>
    <w:uiPriority w:val="99"/>
    <w:rPr>
      <w:rFonts w:ascii="Calibri" w:eastAsia="Calibri" w:hAnsi="Calibri"/>
      <w:sz w:val="22"/>
      <w:szCs w:val="22"/>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lang w:val="x-none"/>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Pr>
      <w:rFonts w:ascii="Verdana" w:eastAsia="Verdana" w:hAnsi="Verdana"/>
      <w:sz w:val="18"/>
      <w:szCs w:val="18"/>
      <w:lang w:val="en-GB" w:eastAsia="en-GB"/>
    </w:rPr>
  </w:style>
  <w:style w:type="paragraph" w:styleId="Revision">
    <w:name w:val="Revision"/>
    <w:hidden/>
    <w:uiPriority w:val="99"/>
    <w:semiHidden/>
    <w:rPr>
      <w:sz w:val="22"/>
      <w:lang w:val="hr-HR" w:eastAsia="en-US"/>
    </w:rPr>
  </w:style>
  <w:style w:type="paragraph" w:customStyle="1" w:styleId="Table">
    <w:name w:val="Table"/>
    <w:basedOn w:val="Normal"/>
    <w:pPr>
      <w:keepLines/>
      <w:tabs>
        <w:tab w:val="clear" w:pos="567"/>
        <w:tab w:val="left" w:pos="284"/>
      </w:tabs>
      <w:spacing w:before="40" w:after="20" w:line="240" w:lineRule="auto"/>
    </w:pPr>
    <w:rPr>
      <w:rFonts w:ascii="Arial" w:hAnsi="Arial"/>
      <w:lang w:val="en-US"/>
    </w:rPr>
  </w:style>
  <w:style w:type="paragraph" w:customStyle="1" w:styleId="paragraph">
    <w:name w:val="paragraph"/>
    <w:basedOn w:val="Normal"/>
    <w:pPr>
      <w:tabs>
        <w:tab w:val="clear" w:pos="567"/>
      </w:tabs>
      <w:spacing w:before="120" w:line="240" w:lineRule="auto"/>
      <w:jc w:val="both"/>
    </w:pPr>
    <w:rPr>
      <w:sz w:val="24"/>
      <w:lang w:val="en-GB"/>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Pr>
      <w:rFonts w:ascii="Arial" w:eastAsia="MS Gothic" w:hAnsi="Arial"/>
      <w:b/>
      <w:sz w:val="24"/>
      <w:szCs w:val="24"/>
      <w:lang w:val="x-none" w:eastAsia="ja-JP"/>
    </w:rPr>
  </w:style>
  <w:style w:type="paragraph" w:customStyle="1" w:styleId="Legend">
    <w:name w:val="Legend"/>
    <w:basedOn w:val="Table"/>
    <w:rPr>
      <w:rFonts w:eastAsia="MS Mincho"/>
      <w:sz w:val="20"/>
      <w:szCs w:val="24"/>
      <w:lang w:eastAsia="ja-JP"/>
    </w:rPr>
  </w:style>
  <w:style w:type="paragraph" w:styleId="EndnoteText">
    <w:name w:val="endnote text"/>
    <w:basedOn w:val="Normal"/>
    <w:link w:val="EndnoteTextChar"/>
    <w:pPr>
      <w:spacing w:line="240" w:lineRule="auto"/>
    </w:pPr>
    <w:rPr>
      <w:lang w:val="en-GB"/>
    </w:rPr>
  </w:style>
  <w:style w:type="character" w:customStyle="1" w:styleId="EndnoteTextChar">
    <w:name w:val="Endnote Text Char"/>
    <w:link w:val="EndnoteText"/>
    <w:rPr>
      <w:sz w:val="22"/>
      <w:lang w:val="en-GB" w:eastAsia="en-US"/>
    </w:rPr>
  </w:style>
  <w:style w:type="character" w:customStyle="1" w:styleId="HeaderChar">
    <w:name w:val="Header Char"/>
    <w:link w:val="Header"/>
    <w:rPr>
      <w:sz w:val="22"/>
      <w:lang w:eastAsia="en-US"/>
    </w:rPr>
  </w:style>
  <w:style w:type="paragraph" w:customStyle="1" w:styleId="NormalParagraphStyle">
    <w:name w:val="NormalParagraphStyle"/>
    <w:basedOn w:val="Normal"/>
    <w:pPr>
      <w:widowControl w:val="0"/>
      <w:tabs>
        <w:tab w:val="clear" w:pos="567"/>
      </w:tabs>
      <w:autoSpaceDE w:val="0"/>
      <w:autoSpaceDN w:val="0"/>
      <w:adjustRightInd w:val="0"/>
      <w:spacing w:line="288" w:lineRule="auto"/>
      <w:textAlignment w:val="center"/>
    </w:pPr>
    <w:rPr>
      <w:rFonts w:ascii="Times-Roman" w:hAnsi="Times-Roman"/>
      <w:color w:val="000000"/>
      <w:sz w:val="24"/>
      <w:szCs w:val="24"/>
      <w:lang w:val="en-GB"/>
    </w:rPr>
  </w:style>
  <w:style w:type="paragraph" w:styleId="NoSpacing">
    <w:name w:val="No Spacing"/>
    <w:uiPriority w:val="1"/>
    <w:qFormat/>
    <w:rPr>
      <w:rFonts w:ascii="Calibri" w:eastAsia="Calibri" w:hAnsi="Calibri"/>
      <w:sz w:val="22"/>
      <w:szCs w:val="22"/>
      <w:lang w:val="is-IS" w:eastAsia="en-US"/>
    </w:rPr>
  </w:style>
  <w:style w:type="paragraph" w:customStyle="1" w:styleId="TitleA">
    <w:name w:val="Title A"/>
    <w:basedOn w:val="Normal"/>
    <w:pPr>
      <w:tabs>
        <w:tab w:val="left" w:pos="-1440"/>
        <w:tab w:val="left" w:pos="-720"/>
      </w:tabs>
      <w:spacing w:line="240" w:lineRule="auto"/>
      <w:jc w:val="center"/>
    </w:pPr>
    <w:rPr>
      <w:b/>
      <w:noProof/>
      <w:szCs w:val="22"/>
      <w:lang w:val="en-GB"/>
    </w:rPr>
  </w:style>
  <w:style w:type="paragraph" w:customStyle="1" w:styleId="TitleB">
    <w:name w:val="Title B"/>
    <w:basedOn w:val="Normal"/>
    <w:pPr>
      <w:spacing w:line="240" w:lineRule="auto"/>
      <w:ind w:left="567" w:hanging="567"/>
    </w:pPr>
    <w:rPr>
      <w:b/>
      <w:noProof/>
      <w:szCs w:val="22"/>
      <w:lang w:val="en-GB"/>
    </w:rPr>
  </w:style>
  <w:style w:type="paragraph" w:styleId="TableofFigures">
    <w:name w:val="table of figures"/>
    <w:basedOn w:val="Normal"/>
    <w:next w:val="Normal"/>
    <w:pPr>
      <w:tabs>
        <w:tab w:val="clear" w:pos="567"/>
      </w:tabs>
    </w:p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hr-HR" w:eastAsia="en-US"/>
    </w:r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9"/>
      </w:numPr>
      <w:contextualSpacing/>
    </w:pPr>
  </w:style>
  <w:style w:type="paragraph" w:styleId="ListBullet4">
    <w:name w:val="List Bullet 4"/>
    <w:basedOn w:val="Normal"/>
    <w:pPr>
      <w:numPr>
        <w:numId w:val="10"/>
      </w:numPr>
      <w:contextualSpacing/>
    </w:pPr>
  </w:style>
  <w:style w:type="paragraph" w:styleId="ListBullet5">
    <w:name w:val="List Bullet 5"/>
    <w:basedOn w:val="Normal"/>
    <w:pPr>
      <w:numPr>
        <w:numId w:val="11"/>
      </w:numPr>
      <w:contextualSpacing/>
    </w:pPr>
  </w:style>
  <w:style w:type="paragraph" w:styleId="Caption">
    <w:name w:val="caption"/>
    <w:basedOn w:val="Normal"/>
    <w:next w:val="Normal"/>
    <w:semiHidden/>
    <w:unhideWhenUsed/>
    <w:qFormat/>
    <w:pPr>
      <w:spacing w:after="200" w:line="240" w:lineRule="auto"/>
    </w:pPr>
    <w:rPr>
      <w:i/>
      <w:iCs/>
      <w:color w:val="44546A" w:themeColor="text2"/>
      <w:sz w:val="18"/>
      <w:szCs w:val="18"/>
    </w:rPr>
  </w:style>
  <w:style w:type="paragraph" w:styleId="BlockText">
    <w:name w:val="Block Text"/>
    <w:basedOn w:val="Normal"/>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ocumentMap">
    <w:name w:val="Document Map"/>
    <w:basedOn w:val="Normal"/>
    <w:link w:val="DocumentMapChar"/>
    <w:pPr>
      <w:spacing w:line="240" w:lineRule="auto"/>
    </w:pPr>
    <w:rPr>
      <w:rFonts w:ascii="Segoe UI" w:hAnsi="Segoe UI" w:cs="Segoe UI"/>
      <w:sz w:val="16"/>
      <w:szCs w:val="16"/>
    </w:rPr>
  </w:style>
  <w:style w:type="character" w:customStyle="1" w:styleId="DocumentMapChar">
    <w:name w:val="Document Map Char"/>
    <w:basedOn w:val="DefaultParagraphFont"/>
    <w:link w:val="DocumentMap"/>
    <w:rPr>
      <w:rFonts w:ascii="Segoe UI" w:hAnsi="Segoe UI" w:cs="Segoe UI"/>
      <w:sz w:val="16"/>
      <w:szCs w:val="16"/>
      <w:lang w:val="hr-HR" w:eastAsia="en-US"/>
    </w:rPr>
  </w:style>
  <w:style w:type="paragraph" w:styleId="E-mailSignature">
    <w:name w:val="E-mail Signature"/>
    <w:basedOn w:val="Normal"/>
    <w:link w:val="E-mailSignatureChar"/>
    <w:pPr>
      <w:spacing w:line="240" w:lineRule="auto"/>
    </w:pPr>
  </w:style>
  <w:style w:type="character" w:customStyle="1" w:styleId="E-mailSignatureChar">
    <w:name w:val="E-mail Signature Char"/>
    <w:basedOn w:val="DefaultParagraphFont"/>
    <w:link w:val="E-mailSignature"/>
    <w:rPr>
      <w:sz w:val="22"/>
      <w:lang w:val="hr-HR" w:eastAsia="en-US"/>
    </w:rPr>
  </w:style>
  <w:style w:type="paragraph" w:styleId="NoteHeading">
    <w:name w:val="Note Heading"/>
    <w:basedOn w:val="Normal"/>
    <w:next w:val="Normal"/>
    <w:link w:val="NoteHeadingChar"/>
    <w:pPr>
      <w:spacing w:line="240" w:lineRule="auto"/>
    </w:pPr>
  </w:style>
  <w:style w:type="character" w:customStyle="1" w:styleId="NoteHeadingChar">
    <w:name w:val="Note Heading Char"/>
    <w:basedOn w:val="DefaultParagraphFont"/>
    <w:link w:val="NoteHeading"/>
    <w:rPr>
      <w:sz w:val="22"/>
      <w:lang w:val="hr-HR" w:eastAsia="en-US"/>
    </w:rPr>
  </w:style>
  <w:style w:type="paragraph" w:styleId="FootnoteText">
    <w:name w:val="footnote text"/>
    <w:basedOn w:val="Normal"/>
    <w:link w:val="FootnoteTextChar"/>
    <w:pPr>
      <w:spacing w:line="240" w:lineRule="auto"/>
    </w:pPr>
    <w:rPr>
      <w:sz w:val="20"/>
    </w:rPr>
  </w:style>
  <w:style w:type="character" w:customStyle="1" w:styleId="FootnoteTextChar">
    <w:name w:val="Footnote Text Char"/>
    <w:basedOn w:val="DefaultParagraphFont"/>
    <w:link w:val="FootnoteText"/>
    <w:rPr>
      <w:lang w:val="hr-HR" w:eastAsia="en-US"/>
    </w:rPr>
  </w:style>
  <w:style w:type="paragraph" w:styleId="Closing">
    <w:name w:val="Closing"/>
    <w:basedOn w:val="Normal"/>
    <w:link w:val="ClosingChar"/>
    <w:pPr>
      <w:spacing w:line="240" w:lineRule="auto"/>
      <w:ind w:left="4252"/>
    </w:pPr>
  </w:style>
  <w:style w:type="character" w:customStyle="1" w:styleId="ClosingChar">
    <w:name w:val="Closing Char"/>
    <w:basedOn w:val="DefaultParagraphFont"/>
    <w:link w:val="Closing"/>
    <w:rPr>
      <w:sz w:val="22"/>
      <w:lang w:val="hr-HR" w:eastAsia="en-US"/>
    </w:rPr>
  </w:style>
  <w:style w:type="paragraph" w:styleId="HTMLAddress">
    <w:name w:val="HTML Address"/>
    <w:basedOn w:val="Normal"/>
    <w:link w:val="HTMLAddressChar"/>
    <w:pPr>
      <w:spacing w:line="240" w:lineRule="auto"/>
    </w:pPr>
    <w:rPr>
      <w:i/>
      <w:iCs/>
    </w:rPr>
  </w:style>
  <w:style w:type="character" w:customStyle="1" w:styleId="HTMLAddressChar">
    <w:name w:val="HTML Address Char"/>
    <w:basedOn w:val="DefaultParagraphFont"/>
    <w:link w:val="HTMLAddress"/>
    <w:rPr>
      <w:i/>
      <w:iCs/>
      <w:sz w:val="22"/>
      <w:lang w:val="hr-HR" w:eastAsia="en-US"/>
    </w:rPr>
  </w:style>
  <w:style w:type="paragraph" w:styleId="HTMLPreformatted">
    <w:name w:val="HTML Preformatted"/>
    <w:basedOn w:val="Normal"/>
    <w:link w:val="HTMLPreformattedChar"/>
    <w:pPr>
      <w:spacing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hr-HR" w:eastAsia="en-US"/>
    </w:rPr>
  </w:style>
  <w:style w:type="paragraph" w:styleId="Index1">
    <w:name w:val="index 1"/>
    <w:basedOn w:val="Normal"/>
    <w:next w:val="Normal"/>
    <w:autoRedefine/>
    <w:pPr>
      <w:tabs>
        <w:tab w:val="clear" w:pos="567"/>
      </w:tabs>
      <w:spacing w:line="240" w:lineRule="auto"/>
      <w:ind w:left="220" w:hanging="220"/>
    </w:pPr>
  </w:style>
  <w:style w:type="paragraph" w:styleId="Index2">
    <w:name w:val="index 2"/>
    <w:basedOn w:val="Normal"/>
    <w:next w:val="Normal"/>
    <w:autoRedefine/>
    <w:pPr>
      <w:tabs>
        <w:tab w:val="clear" w:pos="567"/>
      </w:tabs>
      <w:spacing w:line="240" w:lineRule="auto"/>
      <w:ind w:left="440" w:hanging="220"/>
    </w:pPr>
  </w:style>
  <w:style w:type="paragraph" w:styleId="Index3">
    <w:name w:val="index 3"/>
    <w:basedOn w:val="Normal"/>
    <w:next w:val="Normal"/>
    <w:autoRedefine/>
    <w:pPr>
      <w:tabs>
        <w:tab w:val="clear" w:pos="567"/>
      </w:tabs>
      <w:spacing w:line="240" w:lineRule="auto"/>
      <w:ind w:left="660" w:hanging="220"/>
    </w:pPr>
  </w:style>
  <w:style w:type="paragraph" w:styleId="Index4">
    <w:name w:val="index 4"/>
    <w:basedOn w:val="Normal"/>
    <w:next w:val="Normal"/>
    <w:autoRedefine/>
    <w:pPr>
      <w:tabs>
        <w:tab w:val="clear" w:pos="567"/>
      </w:tabs>
      <w:spacing w:line="240" w:lineRule="auto"/>
      <w:ind w:left="880" w:hanging="220"/>
    </w:pPr>
  </w:style>
  <w:style w:type="paragraph" w:styleId="Index5">
    <w:name w:val="index 5"/>
    <w:basedOn w:val="Normal"/>
    <w:next w:val="Normal"/>
    <w:autoRedefine/>
    <w:pPr>
      <w:tabs>
        <w:tab w:val="clear" w:pos="567"/>
      </w:tabs>
      <w:spacing w:line="240" w:lineRule="auto"/>
      <w:ind w:left="1100" w:hanging="220"/>
    </w:pPr>
  </w:style>
  <w:style w:type="paragraph" w:styleId="Index6">
    <w:name w:val="index 6"/>
    <w:basedOn w:val="Normal"/>
    <w:next w:val="Normal"/>
    <w:autoRedefine/>
    <w:pPr>
      <w:tabs>
        <w:tab w:val="clear" w:pos="567"/>
      </w:tabs>
      <w:spacing w:line="240" w:lineRule="auto"/>
      <w:ind w:left="1320" w:hanging="220"/>
    </w:pPr>
  </w:style>
  <w:style w:type="paragraph" w:styleId="Index7">
    <w:name w:val="index 7"/>
    <w:basedOn w:val="Normal"/>
    <w:next w:val="Normal"/>
    <w:autoRedefine/>
    <w:pPr>
      <w:tabs>
        <w:tab w:val="clear" w:pos="567"/>
      </w:tabs>
      <w:spacing w:line="240" w:lineRule="auto"/>
      <w:ind w:left="1540" w:hanging="220"/>
    </w:pPr>
  </w:style>
  <w:style w:type="paragraph" w:styleId="Index8">
    <w:name w:val="index 8"/>
    <w:basedOn w:val="Normal"/>
    <w:next w:val="Normal"/>
    <w:autoRedefine/>
    <w:pPr>
      <w:tabs>
        <w:tab w:val="clear" w:pos="567"/>
      </w:tabs>
      <w:spacing w:line="240" w:lineRule="auto"/>
      <w:ind w:left="1760" w:hanging="220"/>
    </w:pPr>
  </w:style>
  <w:style w:type="paragraph" w:styleId="Index9">
    <w:name w:val="index 9"/>
    <w:basedOn w:val="Normal"/>
    <w:next w:val="Normal"/>
    <w:autoRedefine/>
    <w:pPr>
      <w:tabs>
        <w:tab w:val="clear" w:pos="567"/>
      </w:tabs>
      <w:spacing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hr-HR" w:eastAsia="en-US"/>
    </w:rPr>
  </w:style>
  <w:style w:type="paragraph" w:styleId="TOCHeading">
    <w:name w:val="TOC Heading"/>
    <w:basedOn w:val="Heading1"/>
    <w:next w:val="Normal"/>
    <w:uiPriority w:val="39"/>
    <w:semiHidden/>
    <w:unhideWhenUsed/>
    <w:qFormat/>
    <w:pPr>
      <w:outlineLvl w:val="9"/>
    </w:p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sz w:val="22"/>
      <w:lang w:val="hr-HR" w:eastAsia="en-U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4"/>
      </w:numPr>
      <w:contextualSpacing/>
    </w:pPr>
  </w:style>
  <w:style w:type="paragraph" w:styleId="ListNumber4">
    <w:name w:val="List Number 4"/>
    <w:basedOn w:val="Normal"/>
    <w:pPr>
      <w:numPr>
        <w:numId w:val="15"/>
      </w:numPr>
      <w:contextualSpacing/>
    </w:pPr>
  </w:style>
  <w:style w:type="paragraph" w:styleId="ListNumber5">
    <w:name w:val="List Number 5"/>
    <w:basedOn w:val="Normal"/>
    <w:pPr>
      <w:numPr>
        <w:numId w:val="16"/>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hr-HR" w:eastAsia="en-US"/>
    </w:rPr>
  </w:style>
  <w:style w:type="character" w:customStyle="1" w:styleId="MacroTextChar">
    <w:name w:val="Macro Text Char"/>
    <w:basedOn w:val="DefaultParagraphFont"/>
    <w:link w:val="MacroText"/>
    <w:rPr>
      <w:rFonts w:ascii="Consolas" w:hAnsi="Consolas"/>
      <w:lang w:val="hr-HR"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hr-HR" w:eastAsia="en-US"/>
    </w:rPr>
  </w:style>
  <w:style w:type="paragraph" w:styleId="TableofAuthorities">
    <w:name w:val="table of authorities"/>
    <w:basedOn w:val="Normal"/>
    <w:next w:val="Normal"/>
    <w:pPr>
      <w:tabs>
        <w:tab w:val="clear" w:pos="567"/>
      </w:tabs>
      <w:ind w:left="220" w:hanging="220"/>
    </w:p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NormalIndent">
    <w:name w:val="Normal Indent"/>
    <w:basedOn w:val="Normal"/>
    <w:pPr>
      <w:ind w:left="708"/>
    </w:p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hr-HR"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hr-HR"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lang w:val="hr-HR" w:eastAsia="en-US"/>
    </w:rPr>
  </w:style>
  <w:style w:type="paragraph" w:styleId="BodyTextFirstIndent">
    <w:name w:val="Body Text First Indent"/>
    <w:basedOn w:val="BodyText"/>
    <w:link w:val="BodyTextFirstIndentChar"/>
    <w:pPr>
      <w:spacing w:after="0"/>
      <w:ind w:firstLine="360"/>
    </w:pPr>
  </w:style>
  <w:style w:type="character" w:customStyle="1" w:styleId="BodyTextChar">
    <w:name w:val="Body Text Char"/>
    <w:basedOn w:val="DefaultParagraphFont"/>
    <w:link w:val="BodyText"/>
    <w:rPr>
      <w:sz w:val="22"/>
      <w:lang w:val="hr-HR" w:eastAsia="en-US"/>
    </w:rPr>
  </w:style>
  <w:style w:type="character" w:customStyle="1" w:styleId="BodyTextFirstIndentChar">
    <w:name w:val="Body Text First Indent Char"/>
    <w:basedOn w:val="BodyTextChar"/>
    <w:link w:val="BodyTextFirstIndent"/>
    <w:rPr>
      <w:sz w:val="22"/>
      <w:lang w:val="hr-HR"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sz w:val="22"/>
      <w:lang w:val="hr-HR" w:eastAsia="en-US"/>
    </w:rPr>
  </w:style>
  <w:style w:type="paragraph" w:styleId="BodyTextFirstIndent2">
    <w:name w:val="Body Text First Indent 2"/>
    <w:basedOn w:val="BodyTextIndent"/>
    <w:link w:val="BodyTextFirstIndent2Char"/>
    <w:pPr>
      <w:spacing w:after="0"/>
      <w:ind w:left="360" w:firstLine="360"/>
    </w:pPr>
  </w:style>
  <w:style w:type="character" w:customStyle="1" w:styleId="BodyTextFirstIndent2Char">
    <w:name w:val="Body Text First Indent 2 Char"/>
    <w:basedOn w:val="BodyTextIndentChar"/>
    <w:link w:val="BodyTextFirstIndent2"/>
    <w:rPr>
      <w:sz w:val="22"/>
      <w:lang w:val="hr-HR" w:eastAsia="en-US"/>
    </w:rPr>
  </w:style>
  <w:style w:type="paragraph" w:styleId="Title">
    <w:name w:val="Title"/>
    <w:basedOn w:val="Normal"/>
    <w:next w:val="Normal"/>
    <w:link w:val="Title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hr-HR" w:eastAsia="en-US"/>
    </w:r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lang w:val="hr-HR" w:eastAsia="en-US"/>
    </w:rPr>
  </w:style>
  <w:style w:type="character" w:customStyle="1" w:styleId="Heading3Char">
    <w:name w:val="Heading 3 Char"/>
    <w:basedOn w:val="DefaultParagraphFont"/>
    <w:link w:val="Heading3"/>
    <w:semiHidden/>
    <w:rPr>
      <w:rFonts w:asciiTheme="majorHAnsi" w:eastAsiaTheme="majorEastAsia" w:hAnsiTheme="majorHAnsi" w:cstheme="majorBidi"/>
      <w:color w:val="1F4D78" w:themeColor="accent1" w:themeShade="7F"/>
      <w:sz w:val="24"/>
      <w:szCs w:val="24"/>
      <w:lang w:val="hr-HR" w:eastAsia="en-US"/>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2"/>
      <w:lang w:val="hr-HR"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themeColor="accent1" w:themeShade="BF"/>
      <w:sz w:val="22"/>
      <w:lang w:val="hr-HR"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1F4D78" w:themeColor="accent1" w:themeShade="7F"/>
      <w:sz w:val="22"/>
      <w:lang w:val="hr-HR"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lang w:val="hr-HR" w:eastAsia="en-US"/>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lang w:val="hr-HR" w:eastAsia="en-US"/>
    </w:rPr>
  </w:style>
  <w:style w:type="paragraph" w:styleId="EnvelopeReturn">
    <w:name w:val="envelope return"/>
    <w:basedOn w:val="Normal"/>
    <w:pPr>
      <w:spacing w:line="240" w:lineRule="auto"/>
    </w:pPr>
    <w:rPr>
      <w:rFonts w:asciiTheme="majorHAnsi" w:eastAsiaTheme="majorEastAsia" w:hAnsiTheme="majorHAnsi" w:cstheme="majorBidi"/>
      <w:sz w:val="20"/>
    </w:rPr>
  </w:style>
  <w:style w:type="paragraph" w:styleId="EnvelopeAddress">
    <w:name w:val="envelope address"/>
    <w:basedOn w:val="Normal"/>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pPr>
      <w:spacing w:line="240" w:lineRule="auto"/>
      <w:ind w:left="4252"/>
    </w:pPr>
  </w:style>
  <w:style w:type="character" w:customStyle="1" w:styleId="SignatureChar">
    <w:name w:val="Signature Char"/>
    <w:basedOn w:val="DefaultParagraphFont"/>
    <w:link w:val="Signature"/>
    <w:rPr>
      <w:sz w:val="22"/>
      <w:lang w:val="hr-HR"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hr-HR" w:eastAsia="en-US"/>
    </w:rPr>
  </w:style>
  <w:style w:type="paragraph" w:styleId="TOC1">
    <w:name w:val="toc 1"/>
    <w:basedOn w:val="Normal"/>
    <w:next w:val="Normal"/>
    <w:autoRedefine/>
    <w:pPr>
      <w:tabs>
        <w:tab w:val="clear" w:pos="567"/>
      </w:tabs>
      <w:spacing w:after="100"/>
    </w:pPr>
  </w:style>
  <w:style w:type="paragraph" w:styleId="TOC2">
    <w:name w:val="toc 2"/>
    <w:basedOn w:val="Normal"/>
    <w:next w:val="Normal"/>
    <w:autoRedefine/>
    <w:pPr>
      <w:tabs>
        <w:tab w:val="clear" w:pos="567"/>
      </w:tabs>
      <w:spacing w:after="100"/>
      <w:ind w:left="220"/>
    </w:pPr>
  </w:style>
  <w:style w:type="paragraph" w:styleId="TOC3">
    <w:name w:val="toc 3"/>
    <w:basedOn w:val="Normal"/>
    <w:next w:val="Normal"/>
    <w:autoRedefine/>
    <w:pPr>
      <w:tabs>
        <w:tab w:val="clear" w:pos="567"/>
      </w:tabs>
      <w:spacing w:after="100"/>
      <w:ind w:left="440"/>
    </w:pPr>
  </w:style>
  <w:style w:type="paragraph" w:styleId="TOC4">
    <w:name w:val="toc 4"/>
    <w:basedOn w:val="Normal"/>
    <w:next w:val="Normal"/>
    <w:autoRedefine/>
    <w:pPr>
      <w:tabs>
        <w:tab w:val="clear" w:pos="567"/>
      </w:tabs>
      <w:spacing w:after="100"/>
      <w:ind w:left="660"/>
    </w:pPr>
  </w:style>
  <w:style w:type="paragraph" w:styleId="TOC5">
    <w:name w:val="toc 5"/>
    <w:basedOn w:val="Normal"/>
    <w:next w:val="Normal"/>
    <w:autoRedefine/>
    <w:pPr>
      <w:tabs>
        <w:tab w:val="clear" w:pos="567"/>
      </w:tabs>
      <w:spacing w:after="100"/>
      <w:ind w:left="880"/>
    </w:pPr>
  </w:style>
  <w:style w:type="paragraph" w:styleId="TOC6">
    <w:name w:val="toc 6"/>
    <w:basedOn w:val="Normal"/>
    <w:next w:val="Normal"/>
    <w:autoRedefine/>
    <w:pPr>
      <w:tabs>
        <w:tab w:val="clear" w:pos="567"/>
      </w:tabs>
      <w:spacing w:after="100"/>
      <w:ind w:left="1100"/>
    </w:pPr>
  </w:style>
  <w:style w:type="paragraph" w:styleId="TOC7">
    <w:name w:val="toc 7"/>
    <w:basedOn w:val="Normal"/>
    <w:next w:val="Normal"/>
    <w:autoRedefine/>
    <w:pPr>
      <w:tabs>
        <w:tab w:val="clear" w:pos="567"/>
      </w:tabs>
      <w:spacing w:after="100"/>
      <w:ind w:left="1320"/>
    </w:pPr>
  </w:style>
  <w:style w:type="paragraph" w:styleId="TOC8">
    <w:name w:val="toc 8"/>
    <w:basedOn w:val="Normal"/>
    <w:next w:val="Normal"/>
    <w:autoRedefine/>
    <w:pPr>
      <w:tabs>
        <w:tab w:val="clear" w:pos="567"/>
      </w:tabs>
      <w:spacing w:after="100"/>
      <w:ind w:left="1540"/>
    </w:pPr>
  </w:style>
  <w:style w:type="paragraph" w:styleId="TOC9">
    <w:name w:val="toc 9"/>
    <w:basedOn w:val="Normal"/>
    <w:next w:val="Normal"/>
    <w:autoRedefine/>
    <w:pPr>
      <w:tabs>
        <w:tab w:val="clear" w:pos="567"/>
      </w:tabs>
      <w:spacing w:after="100"/>
      <w:ind w:left="1760"/>
    </w:p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lang w:val="hr-HR" w:eastAsia="en-US"/>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588">
      <w:bodyDiv w:val="1"/>
      <w:marLeft w:val="0"/>
      <w:marRight w:val="0"/>
      <w:marTop w:val="0"/>
      <w:marBottom w:val="0"/>
      <w:divBdr>
        <w:top w:val="none" w:sz="0" w:space="0" w:color="auto"/>
        <w:left w:val="none" w:sz="0" w:space="0" w:color="auto"/>
        <w:bottom w:val="none" w:sz="0" w:space="0" w:color="auto"/>
        <w:right w:val="none" w:sz="0" w:space="0" w:color="auto"/>
      </w:divBdr>
    </w:div>
    <w:div w:id="600525458">
      <w:bodyDiv w:val="1"/>
      <w:marLeft w:val="0"/>
      <w:marRight w:val="0"/>
      <w:marTop w:val="0"/>
      <w:marBottom w:val="0"/>
      <w:divBdr>
        <w:top w:val="none" w:sz="0" w:space="0" w:color="auto"/>
        <w:left w:val="none" w:sz="0" w:space="0" w:color="auto"/>
        <w:bottom w:val="none" w:sz="0" w:space="0" w:color="auto"/>
        <w:right w:val="none" w:sz="0" w:space="0" w:color="auto"/>
      </w:divBdr>
    </w:div>
    <w:div w:id="611279137">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414203609">
      <w:bodyDiv w:val="1"/>
      <w:marLeft w:val="0"/>
      <w:marRight w:val="0"/>
      <w:marTop w:val="0"/>
      <w:marBottom w:val="0"/>
      <w:divBdr>
        <w:top w:val="none" w:sz="0" w:space="0" w:color="auto"/>
        <w:left w:val="none" w:sz="0" w:space="0" w:color="auto"/>
        <w:bottom w:val="none" w:sz="0" w:space="0" w:color="auto"/>
        <w:right w:val="none" w:sz="0" w:space="0" w:color="auto"/>
      </w:divBdr>
    </w:div>
    <w:div w:id="1574585354">
      <w:bodyDiv w:val="1"/>
      <w:marLeft w:val="0"/>
      <w:marRight w:val="0"/>
      <w:marTop w:val="0"/>
      <w:marBottom w:val="0"/>
      <w:divBdr>
        <w:top w:val="none" w:sz="0" w:space="0" w:color="auto"/>
        <w:left w:val="none" w:sz="0" w:space="0" w:color="auto"/>
        <w:bottom w:val="none" w:sz="0" w:space="0" w:color="auto"/>
        <w:right w:val="none" w:sz="0" w:space="0" w:color="auto"/>
      </w:divBdr>
    </w:div>
    <w:div w:id="1589776006">
      <w:bodyDiv w:val="1"/>
      <w:marLeft w:val="0"/>
      <w:marRight w:val="0"/>
      <w:marTop w:val="0"/>
      <w:marBottom w:val="0"/>
      <w:divBdr>
        <w:top w:val="none" w:sz="0" w:space="0" w:color="auto"/>
        <w:left w:val="none" w:sz="0" w:space="0" w:color="auto"/>
        <w:bottom w:val="none" w:sz="0" w:space="0" w:color="auto"/>
        <w:right w:val="none" w:sz="0" w:space="0" w:color="auto"/>
      </w:divBdr>
    </w:div>
    <w:div w:id="1661227876">
      <w:bodyDiv w:val="1"/>
      <w:marLeft w:val="0"/>
      <w:marRight w:val="0"/>
      <w:marTop w:val="0"/>
      <w:marBottom w:val="0"/>
      <w:divBdr>
        <w:top w:val="none" w:sz="0" w:space="0" w:color="auto"/>
        <w:left w:val="none" w:sz="0" w:space="0" w:color="auto"/>
        <w:bottom w:val="none" w:sz="0" w:space="0" w:color="auto"/>
        <w:right w:val="none" w:sz="0" w:space="0" w:color="auto"/>
      </w:divBdr>
    </w:div>
    <w:div w:id="19103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stigmine-actav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EMADOC-1700519818-2213336</_dlc_DocId>
    <_dlc_DocIdUrl xmlns="a034c160-bfb7-45f5-8632-2eb7e0508071">
      <Url>https://euema.sharepoint.com/sites/CRM/_layouts/15/DocIdRedir.aspx?ID=EMADOC-1700519818-2213336</Url>
      <Description>EMADOC-1700519818-2213336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8D5AF-E90E-4B3E-80F0-0EC07904B5A5}">
  <ds:schemaRefs>
    <ds:schemaRef ds:uri="http://schemas.microsoft.com/sharepoint/v3/contenttype/forms"/>
  </ds:schemaRefs>
</ds:datastoreItem>
</file>

<file path=customXml/itemProps2.xml><?xml version="1.0" encoding="utf-8"?>
<ds:datastoreItem xmlns:ds="http://schemas.openxmlformats.org/officeDocument/2006/customXml" ds:itemID="{ABDB0958-7FA5-4B25-8027-D7BD7BF28C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39A2986-75B8-4BBA-8DC3-48B6F936C945}">
  <ds:schemaRefs>
    <ds:schemaRef ds:uri="http://schemas.openxmlformats.org/officeDocument/2006/bibliography"/>
  </ds:schemaRefs>
</ds:datastoreItem>
</file>

<file path=customXml/itemProps4.xml><?xml version="1.0" encoding="utf-8"?>
<ds:datastoreItem xmlns:ds="http://schemas.openxmlformats.org/officeDocument/2006/customXml" ds:itemID="{F46EA82C-66D3-4B5E-9090-915F754524E8}"/>
</file>

<file path=customXml/itemProps5.xml><?xml version="1.0" encoding="utf-8"?>
<ds:datastoreItem xmlns:ds="http://schemas.openxmlformats.org/officeDocument/2006/customXml" ds:itemID="{F6730E3E-97AE-4C25-A62C-24B9827C5197}"/>
</file>

<file path=docProps/app.xml><?xml version="1.0" encoding="utf-8"?>
<Properties xmlns="http://schemas.openxmlformats.org/officeDocument/2006/extended-properties" xmlns:vt="http://schemas.openxmlformats.org/officeDocument/2006/docPropsVTypes">
  <Template>Normal</Template>
  <TotalTime>0</TotalTime>
  <Pages>57</Pages>
  <Words>12960</Words>
  <Characters>79062</Characters>
  <Application>Microsoft Office Word</Application>
  <DocSecurity>0</DocSecurity>
  <Lines>3953</Lines>
  <Paragraphs>2190</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Rivastigmine Actavis, INN-rivastigmine</vt:lpstr>
      <vt:lpstr>Rivastigmine Actavis, INN-rivastigmine</vt:lpstr>
      <vt:lpstr>Nimvastid, INN-rivastigmine</vt:lpstr>
    </vt:vector>
  </TitlesOfParts>
  <Manager/>
  <Company/>
  <LinksUpToDate>false</LinksUpToDate>
  <CharactersWithSpaces>89832</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Rivastigmine Actavis: EPAR – Product information - tracked changes</dc:title>
  <dc:subject>EPAR</dc:subject>
  <dc:creator>CHMP</dc:creator>
  <cp:keywords>Rivastigmine Actavis, INN-rivastigmine</cp:keywords>
  <dc:description/>
  <cp:lastModifiedBy>admin2</cp:lastModifiedBy>
  <cp:revision>5</cp:revision>
  <cp:lastPrinted>2015-03-30T10:56:00Z</cp:lastPrinted>
  <dcterms:created xsi:type="dcterms:W3CDTF">2025-05-25T14:32:00Z</dcterms:created>
  <dcterms:modified xsi:type="dcterms:W3CDTF">2025-05-29T16:14:00Z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91941636-cfc4-4fc7-b86c-c03ca905c838</vt:lpwstr>
  </property>
</Properties>
</file>