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footer9.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51E65" w14:textId="77777777" w:rsidR="00812D16" w:rsidRPr="00D53D9C" w:rsidRDefault="00812D16" w:rsidP="006A7D0A">
      <w:pPr>
        <w:rPr>
          <w:noProof/>
        </w:rPr>
      </w:pPr>
    </w:p>
    <w:p w14:paraId="34551E66" w14:textId="77777777" w:rsidR="00812D16" w:rsidRPr="00D53D9C" w:rsidRDefault="00812D16" w:rsidP="006A7D0A">
      <w:pPr>
        <w:rPr>
          <w:noProof/>
        </w:rPr>
      </w:pPr>
    </w:p>
    <w:p w14:paraId="34551E67" w14:textId="77777777" w:rsidR="00812D16" w:rsidRPr="00D53D9C" w:rsidRDefault="00812D16" w:rsidP="006A7D0A">
      <w:pPr>
        <w:rPr>
          <w:noProof/>
        </w:rPr>
      </w:pPr>
    </w:p>
    <w:p w14:paraId="34551E68" w14:textId="77777777" w:rsidR="00812D16" w:rsidRPr="00D53D9C" w:rsidRDefault="00812D16" w:rsidP="006A7D0A">
      <w:pPr>
        <w:rPr>
          <w:noProof/>
        </w:rPr>
      </w:pPr>
    </w:p>
    <w:p w14:paraId="34551E69" w14:textId="77777777" w:rsidR="00812D16" w:rsidRPr="00D53D9C" w:rsidRDefault="00812D16" w:rsidP="006A7D0A">
      <w:pPr>
        <w:rPr>
          <w:noProof/>
          <w:szCs w:val="22"/>
        </w:rPr>
      </w:pPr>
    </w:p>
    <w:p w14:paraId="34551E6A" w14:textId="77777777" w:rsidR="00812D16" w:rsidRPr="00D53D9C" w:rsidRDefault="00812D16" w:rsidP="006A7D0A">
      <w:pPr>
        <w:rPr>
          <w:noProof/>
          <w:szCs w:val="22"/>
        </w:rPr>
      </w:pPr>
    </w:p>
    <w:p w14:paraId="34551E6B" w14:textId="77777777" w:rsidR="00812D16" w:rsidRPr="00D53D9C" w:rsidRDefault="00812D16" w:rsidP="006A7D0A">
      <w:pPr>
        <w:rPr>
          <w:noProof/>
          <w:szCs w:val="22"/>
        </w:rPr>
      </w:pPr>
    </w:p>
    <w:p w14:paraId="34551E6C" w14:textId="77777777" w:rsidR="00812D16" w:rsidRPr="00D53D9C" w:rsidRDefault="00812D16" w:rsidP="006A7D0A">
      <w:pPr>
        <w:rPr>
          <w:noProof/>
          <w:szCs w:val="22"/>
        </w:rPr>
      </w:pPr>
    </w:p>
    <w:p w14:paraId="34551E6D" w14:textId="77777777" w:rsidR="00812D16" w:rsidRPr="00D53D9C" w:rsidRDefault="00812D16" w:rsidP="006A7D0A">
      <w:pPr>
        <w:rPr>
          <w:noProof/>
          <w:szCs w:val="22"/>
        </w:rPr>
      </w:pPr>
    </w:p>
    <w:p w14:paraId="34551E6E" w14:textId="77777777" w:rsidR="00812D16" w:rsidRPr="00D53D9C" w:rsidRDefault="00812D16" w:rsidP="006A7D0A">
      <w:pPr>
        <w:rPr>
          <w:noProof/>
          <w:szCs w:val="22"/>
        </w:rPr>
      </w:pPr>
    </w:p>
    <w:p w14:paraId="34551E6F" w14:textId="77777777" w:rsidR="00812D16" w:rsidRPr="00D53D9C" w:rsidRDefault="00812D16" w:rsidP="006A7D0A">
      <w:pPr>
        <w:rPr>
          <w:noProof/>
          <w:szCs w:val="22"/>
        </w:rPr>
      </w:pPr>
    </w:p>
    <w:p w14:paraId="34551E70" w14:textId="77777777" w:rsidR="00812D16" w:rsidRPr="00D53D9C" w:rsidRDefault="00812D16" w:rsidP="006A7D0A">
      <w:pPr>
        <w:rPr>
          <w:noProof/>
          <w:szCs w:val="22"/>
        </w:rPr>
      </w:pPr>
    </w:p>
    <w:p w14:paraId="34551E71" w14:textId="77777777" w:rsidR="00812D16" w:rsidRPr="00D53D9C" w:rsidRDefault="00812D16" w:rsidP="006A7D0A">
      <w:pPr>
        <w:rPr>
          <w:noProof/>
          <w:szCs w:val="22"/>
        </w:rPr>
      </w:pPr>
    </w:p>
    <w:p w14:paraId="34551E72" w14:textId="77777777" w:rsidR="00812D16" w:rsidRPr="00D53D9C" w:rsidRDefault="00812D16" w:rsidP="006A7D0A">
      <w:pPr>
        <w:rPr>
          <w:noProof/>
          <w:szCs w:val="22"/>
        </w:rPr>
      </w:pPr>
    </w:p>
    <w:p w14:paraId="34551E73" w14:textId="77777777" w:rsidR="00812D16" w:rsidRPr="00D53D9C" w:rsidRDefault="00812D16" w:rsidP="006A7D0A">
      <w:pPr>
        <w:rPr>
          <w:noProof/>
          <w:szCs w:val="22"/>
        </w:rPr>
      </w:pPr>
    </w:p>
    <w:p w14:paraId="34551E74" w14:textId="77777777" w:rsidR="00812D16" w:rsidRPr="00D53D9C" w:rsidRDefault="00812D16" w:rsidP="006A7D0A">
      <w:pPr>
        <w:rPr>
          <w:noProof/>
          <w:szCs w:val="22"/>
        </w:rPr>
      </w:pPr>
    </w:p>
    <w:p w14:paraId="34551E75" w14:textId="77777777" w:rsidR="00812D16" w:rsidRPr="00D53D9C" w:rsidRDefault="00812D16" w:rsidP="006A7D0A">
      <w:pPr>
        <w:rPr>
          <w:noProof/>
          <w:szCs w:val="22"/>
        </w:rPr>
      </w:pPr>
    </w:p>
    <w:p w14:paraId="34551E76" w14:textId="77777777" w:rsidR="00812D16" w:rsidRPr="00D53D9C" w:rsidRDefault="00812D16" w:rsidP="006A7D0A"/>
    <w:p w14:paraId="34551E77" w14:textId="77777777" w:rsidR="00812D16" w:rsidRPr="00D53D9C" w:rsidRDefault="00812D16" w:rsidP="006A7D0A"/>
    <w:p w14:paraId="34551E78" w14:textId="77777777" w:rsidR="00812D16" w:rsidRPr="00D53D9C" w:rsidRDefault="00812D16" w:rsidP="006A7D0A"/>
    <w:p w14:paraId="34551E79" w14:textId="77777777" w:rsidR="00812D16" w:rsidRPr="00D53D9C" w:rsidRDefault="00812D16" w:rsidP="006A7D0A"/>
    <w:p w14:paraId="34551E7A" w14:textId="77777777" w:rsidR="00812D16" w:rsidRPr="00D53D9C" w:rsidRDefault="00812D16" w:rsidP="006A7D0A"/>
    <w:p w14:paraId="34551E7B" w14:textId="77777777" w:rsidR="00812D16" w:rsidRPr="00D53D9C" w:rsidRDefault="00614773" w:rsidP="00B338C9">
      <w:pPr>
        <w:pStyle w:val="Heading1"/>
        <w:jc w:val="center"/>
      </w:pPr>
      <w:r w:rsidRPr="00D53D9C">
        <w:t xml:space="preserve">I. </w:t>
      </w:r>
      <w:bookmarkStart w:id="0" w:name="HU1"/>
      <w:bookmarkEnd w:id="0"/>
      <w:r w:rsidRPr="00D53D9C">
        <w:t>MELLÉKLET</w:t>
      </w:r>
    </w:p>
    <w:p w14:paraId="34551E7C" w14:textId="77777777" w:rsidR="00812D16" w:rsidRPr="00D53D9C" w:rsidRDefault="00812D16" w:rsidP="006A7D0A"/>
    <w:p w14:paraId="34551E7D" w14:textId="77777777" w:rsidR="00812D16" w:rsidRPr="00D53D9C" w:rsidRDefault="00614773" w:rsidP="00B338C9">
      <w:pPr>
        <w:pStyle w:val="Heading1"/>
        <w:jc w:val="center"/>
      </w:pPr>
      <w:r w:rsidRPr="00D53D9C">
        <w:t>ALKALMAZÁSI ELŐÍRÁS</w:t>
      </w:r>
    </w:p>
    <w:p w14:paraId="34551E7E" w14:textId="77777777" w:rsidR="00033D26" w:rsidRPr="00D53D9C" w:rsidRDefault="00614773" w:rsidP="00204AAB">
      <w:pPr>
        <w:spacing w:line="240" w:lineRule="auto"/>
        <w:rPr>
          <w:szCs w:val="22"/>
        </w:rPr>
      </w:pPr>
      <w:r w:rsidRPr="00D53D9C">
        <w:br w:type="page"/>
      </w:r>
    </w:p>
    <w:p w14:paraId="34551E7F" w14:textId="77777777" w:rsidR="00812D16" w:rsidRPr="00D53D9C" w:rsidRDefault="00614773" w:rsidP="00530E6E">
      <w:pPr>
        <w:pStyle w:val="Style1"/>
      </w:pPr>
      <w:r w:rsidRPr="00D53D9C">
        <w:lastRenderedPageBreak/>
        <w:t>A GYÓGYSZER NEVE</w:t>
      </w:r>
    </w:p>
    <w:p w14:paraId="34551E80" w14:textId="77777777" w:rsidR="00812D16" w:rsidRPr="00D53D9C" w:rsidRDefault="00812D16" w:rsidP="00204AAB">
      <w:pPr>
        <w:spacing w:line="240" w:lineRule="auto"/>
        <w:rPr>
          <w:iCs/>
          <w:noProof/>
          <w:szCs w:val="22"/>
        </w:rPr>
      </w:pPr>
    </w:p>
    <w:p w14:paraId="34551E81" w14:textId="77777777" w:rsidR="00F6578F" w:rsidRPr="00D53D9C" w:rsidRDefault="00614773" w:rsidP="00F6578F">
      <w:pPr>
        <w:spacing w:line="240" w:lineRule="auto"/>
        <w:rPr>
          <w:noProof/>
          <w:szCs w:val="22"/>
        </w:rPr>
      </w:pPr>
      <w:r w:rsidRPr="00D53D9C">
        <w:t>Ogluo 0,5 mg oldatos injekció előretöltött injekciós tollban</w:t>
      </w:r>
    </w:p>
    <w:p w14:paraId="34551E82" w14:textId="77777777" w:rsidR="00F6578F" w:rsidRPr="00D53D9C" w:rsidRDefault="00F6578F" w:rsidP="00F6578F">
      <w:pPr>
        <w:spacing w:line="240" w:lineRule="auto"/>
        <w:rPr>
          <w:noProof/>
          <w:szCs w:val="22"/>
        </w:rPr>
      </w:pPr>
    </w:p>
    <w:p w14:paraId="34551E83" w14:textId="77777777" w:rsidR="00F6578F" w:rsidRPr="00D53D9C" w:rsidRDefault="00614773" w:rsidP="00F6578F">
      <w:pPr>
        <w:spacing w:line="240" w:lineRule="auto"/>
        <w:rPr>
          <w:noProof/>
          <w:szCs w:val="22"/>
        </w:rPr>
      </w:pPr>
      <w:r w:rsidRPr="00D53D9C">
        <w:t>Ogluo 1 mg oldatos injekció előretöltött injekciós tollban</w:t>
      </w:r>
    </w:p>
    <w:p w14:paraId="34551E84" w14:textId="77777777" w:rsidR="00F6578F" w:rsidRPr="00D53D9C" w:rsidRDefault="00F6578F" w:rsidP="00F6578F">
      <w:pPr>
        <w:spacing w:line="240" w:lineRule="auto"/>
        <w:rPr>
          <w:noProof/>
          <w:szCs w:val="22"/>
        </w:rPr>
      </w:pPr>
    </w:p>
    <w:p w14:paraId="34551E85" w14:textId="77777777" w:rsidR="00F6578F" w:rsidRPr="00D53D9C" w:rsidRDefault="00614773" w:rsidP="00F6578F">
      <w:pPr>
        <w:spacing w:line="240" w:lineRule="auto"/>
        <w:rPr>
          <w:noProof/>
          <w:szCs w:val="22"/>
        </w:rPr>
      </w:pPr>
      <w:r w:rsidRPr="00D53D9C">
        <w:t>Ogluo 0,5 mg oldatos injekció előretöltött fecskendőben</w:t>
      </w:r>
    </w:p>
    <w:p w14:paraId="34551E86" w14:textId="77777777" w:rsidR="00F6578F" w:rsidRPr="00D53D9C" w:rsidRDefault="00F6578F" w:rsidP="00F6578F">
      <w:pPr>
        <w:spacing w:line="240" w:lineRule="auto"/>
        <w:rPr>
          <w:noProof/>
          <w:szCs w:val="22"/>
        </w:rPr>
      </w:pPr>
    </w:p>
    <w:p w14:paraId="34551E87" w14:textId="77777777" w:rsidR="00812D16" w:rsidRPr="00D53D9C" w:rsidRDefault="00614773" w:rsidP="00F6578F">
      <w:pPr>
        <w:spacing w:line="240" w:lineRule="auto"/>
        <w:rPr>
          <w:noProof/>
          <w:szCs w:val="22"/>
        </w:rPr>
      </w:pPr>
      <w:r w:rsidRPr="00D53D9C">
        <w:t>Ogluo 1 mg oldatos injekció előretöltött fecskendőben</w:t>
      </w:r>
    </w:p>
    <w:p w14:paraId="34551E88" w14:textId="77777777" w:rsidR="00F6578F" w:rsidRPr="00D53D9C" w:rsidRDefault="00F6578F" w:rsidP="00F6578F">
      <w:pPr>
        <w:spacing w:line="240" w:lineRule="auto"/>
        <w:rPr>
          <w:iCs/>
          <w:noProof/>
          <w:szCs w:val="22"/>
        </w:rPr>
      </w:pPr>
    </w:p>
    <w:p w14:paraId="34551E89" w14:textId="77777777" w:rsidR="00812D16" w:rsidRPr="00D53D9C" w:rsidRDefault="00812D16" w:rsidP="00204AAB">
      <w:pPr>
        <w:spacing w:line="240" w:lineRule="auto"/>
        <w:rPr>
          <w:iCs/>
          <w:noProof/>
          <w:szCs w:val="22"/>
        </w:rPr>
      </w:pPr>
    </w:p>
    <w:p w14:paraId="34551E8A" w14:textId="77777777" w:rsidR="00812D16" w:rsidRPr="00D53D9C" w:rsidRDefault="00614773" w:rsidP="00530E6E">
      <w:pPr>
        <w:pStyle w:val="Style1"/>
      </w:pPr>
      <w:r w:rsidRPr="00D53D9C">
        <w:t>MINŐSÉGI ÉS MENNYISÉGI ÖSSZETÉTEL</w:t>
      </w:r>
    </w:p>
    <w:p w14:paraId="34551E8B" w14:textId="77777777" w:rsidR="00812D16" w:rsidRPr="00D53D9C" w:rsidRDefault="00812D16" w:rsidP="00204AAB">
      <w:pPr>
        <w:spacing w:line="240" w:lineRule="auto"/>
        <w:rPr>
          <w:iCs/>
          <w:noProof/>
          <w:szCs w:val="22"/>
        </w:rPr>
      </w:pPr>
    </w:p>
    <w:p w14:paraId="34551E8C" w14:textId="77777777" w:rsidR="009525E0" w:rsidRPr="00D53D9C" w:rsidRDefault="00614773" w:rsidP="009525E0">
      <w:pPr>
        <w:spacing w:line="240" w:lineRule="auto"/>
        <w:rPr>
          <w:u w:val="single"/>
        </w:rPr>
      </w:pPr>
      <w:r w:rsidRPr="00D53D9C">
        <w:rPr>
          <w:u w:val="single"/>
        </w:rPr>
        <w:t>Ogluo 0,5 mg oldatos injekció előretöltött injekciós tollban</w:t>
      </w:r>
    </w:p>
    <w:p w14:paraId="34551E8D" w14:textId="77777777" w:rsidR="00FA7277" w:rsidRPr="00D53D9C" w:rsidRDefault="00FA7277" w:rsidP="009525E0">
      <w:pPr>
        <w:spacing w:line="240" w:lineRule="auto"/>
      </w:pPr>
    </w:p>
    <w:p w14:paraId="34551E8E" w14:textId="77777777" w:rsidR="009525E0" w:rsidRPr="00D53D9C" w:rsidRDefault="00614773" w:rsidP="009525E0">
      <w:pPr>
        <w:spacing w:line="240" w:lineRule="auto"/>
      </w:pPr>
      <w:r w:rsidRPr="00D53D9C">
        <w:t>0,5 mg glükagont tartalmaz 0,1 ml oldat</w:t>
      </w:r>
      <w:r w:rsidR="00AC241A" w:rsidRPr="00AC241A">
        <w:t xml:space="preserve"> </w:t>
      </w:r>
      <w:r w:rsidR="00AC241A" w:rsidRPr="00D53D9C">
        <w:t>előretöltött injekciós toll</w:t>
      </w:r>
      <w:r w:rsidR="00AC241A">
        <w:t>anként</w:t>
      </w:r>
      <w:r w:rsidRPr="00D53D9C">
        <w:t>.</w:t>
      </w:r>
    </w:p>
    <w:p w14:paraId="34551E8F" w14:textId="77777777" w:rsidR="00DA1CF3" w:rsidRPr="00D53D9C" w:rsidRDefault="00DA1CF3" w:rsidP="009525E0">
      <w:pPr>
        <w:spacing w:line="240" w:lineRule="auto"/>
      </w:pPr>
    </w:p>
    <w:p w14:paraId="34551E90" w14:textId="77777777" w:rsidR="009525E0" w:rsidRPr="00D53D9C" w:rsidRDefault="00614773" w:rsidP="009525E0">
      <w:pPr>
        <w:spacing w:line="240" w:lineRule="auto"/>
        <w:rPr>
          <w:u w:val="single"/>
        </w:rPr>
      </w:pPr>
      <w:r w:rsidRPr="00D53D9C">
        <w:rPr>
          <w:u w:val="single"/>
        </w:rPr>
        <w:t>Ogluo 1 mg oldatos injekció előretöltött injekciós tollban</w:t>
      </w:r>
    </w:p>
    <w:p w14:paraId="34551E91" w14:textId="77777777" w:rsidR="001231C3" w:rsidRPr="00D53D9C" w:rsidRDefault="001231C3" w:rsidP="009525E0">
      <w:pPr>
        <w:spacing w:line="240" w:lineRule="auto"/>
      </w:pPr>
    </w:p>
    <w:p w14:paraId="34551E92" w14:textId="77777777" w:rsidR="009525E0" w:rsidRPr="00D53D9C" w:rsidRDefault="00614773" w:rsidP="009525E0">
      <w:pPr>
        <w:spacing w:line="240" w:lineRule="auto"/>
      </w:pPr>
      <w:r w:rsidRPr="00D53D9C">
        <w:t>1 mg glükagont tartalmaz 0,2 ml oldat</w:t>
      </w:r>
      <w:r w:rsidR="00AC241A" w:rsidRPr="00AC241A">
        <w:t xml:space="preserve"> </w:t>
      </w:r>
      <w:r w:rsidR="00AC241A" w:rsidRPr="00D53D9C">
        <w:t>előretöltött injekciós toll</w:t>
      </w:r>
      <w:r w:rsidR="00AC241A">
        <w:t>anként</w:t>
      </w:r>
      <w:r w:rsidRPr="00D53D9C">
        <w:t>.</w:t>
      </w:r>
    </w:p>
    <w:p w14:paraId="34551E93" w14:textId="77777777" w:rsidR="009525E0" w:rsidRPr="00D53D9C" w:rsidRDefault="009525E0" w:rsidP="009525E0">
      <w:pPr>
        <w:spacing w:line="240" w:lineRule="auto"/>
      </w:pPr>
    </w:p>
    <w:p w14:paraId="34551E94" w14:textId="77777777" w:rsidR="009525E0" w:rsidRPr="00D53D9C" w:rsidRDefault="00614773" w:rsidP="009525E0">
      <w:pPr>
        <w:spacing w:line="240" w:lineRule="auto"/>
        <w:rPr>
          <w:u w:val="single"/>
        </w:rPr>
      </w:pPr>
      <w:r w:rsidRPr="00D53D9C">
        <w:rPr>
          <w:u w:val="single"/>
        </w:rPr>
        <w:t>Ogluo 0,5 mg oldatos injekció előretöltött fecskendőben</w:t>
      </w:r>
    </w:p>
    <w:p w14:paraId="34551E95" w14:textId="77777777" w:rsidR="001231C3" w:rsidRPr="00D53D9C" w:rsidRDefault="001231C3" w:rsidP="009525E0">
      <w:pPr>
        <w:spacing w:line="240" w:lineRule="auto"/>
      </w:pPr>
    </w:p>
    <w:p w14:paraId="34551E96" w14:textId="77777777" w:rsidR="009525E0" w:rsidRPr="00D53D9C" w:rsidRDefault="00614773" w:rsidP="009525E0">
      <w:pPr>
        <w:spacing w:line="240" w:lineRule="auto"/>
      </w:pPr>
      <w:r w:rsidRPr="00D53D9C">
        <w:t>0,5 mg glükagont tartalmaz 0,1 ml oldat</w:t>
      </w:r>
      <w:r w:rsidR="00AC241A" w:rsidRPr="00AC241A">
        <w:t xml:space="preserve"> </w:t>
      </w:r>
      <w:r w:rsidR="00AC241A">
        <w:t>e</w:t>
      </w:r>
      <w:r w:rsidR="00AC241A" w:rsidRPr="00D53D9C">
        <w:t>lőretöltött fecskendő</w:t>
      </w:r>
      <w:r w:rsidR="00AC241A">
        <w:t>nként</w:t>
      </w:r>
      <w:r w:rsidRPr="00D53D9C">
        <w:t>.</w:t>
      </w:r>
    </w:p>
    <w:p w14:paraId="34551E97" w14:textId="77777777" w:rsidR="009525E0" w:rsidRPr="00D53D9C" w:rsidRDefault="009525E0" w:rsidP="009525E0">
      <w:pPr>
        <w:spacing w:line="240" w:lineRule="auto"/>
      </w:pPr>
    </w:p>
    <w:p w14:paraId="34551E98" w14:textId="77777777" w:rsidR="009525E0" w:rsidRPr="00D53D9C" w:rsidRDefault="00614773" w:rsidP="009525E0">
      <w:pPr>
        <w:spacing w:line="240" w:lineRule="auto"/>
        <w:rPr>
          <w:u w:val="single"/>
        </w:rPr>
      </w:pPr>
      <w:r w:rsidRPr="00D53D9C">
        <w:rPr>
          <w:u w:val="single"/>
        </w:rPr>
        <w:t>Ogluo 1 mg oldatos injekció előretöltött fecskendőben</w:t>
      </w:r>
    </w:p>
    <w:p w14:paraId="34551E99" w14:textId="77777777" w:rsidR="001231C3" w:rsidRPr="00D53D9C" w:rsidRDefault="001231C3" w:rsidP="009525E0">
      <w:pPr>
        <w:spacing w:line="240" w:lineRule="auto"/>
      </w:pPr>
    </w:p>
    <w:p w14:paraId="34551E9A" w14:textId="77777777" w:rsidR="009525E0" w:rsidRPr="00D53D9C" w:rsidRDefault="00614773" w:rsidP="009525E0">
      <w:pPr>
        <w:spacing w:line="240" w:lineRule="auto"/>
      </w:pPr>
      <w:r w:rsidRPr="00D53D9C">
        <w:t>1 mg glükagont tartalmaz 0,2 ml oldat</w:t>
      </w:r>
      <w:r w:rsidR="00AC241A" w:rsidRPr="00AC241A">
        <w:t xml:space="preserve"> </w:t>
      </w:r>
      <w:r w:rsidR="00AC241A" w:rsidRPr="00D53D9C">
        <w:t>előretöltött fecskendő</w:t>
      </w:r>
      <w:r w:rsidR="00AC241A">
        <w:t>nként</w:t>
      </w:r>
      <w:r w:rsidRPr="00D53D9C">
        <w:t>.</w:t>
      </w:r>
    </w:p>
    <w:p w14:paraId="34551E9B" w14:textId="77777777" w:rsidR="00812D16" w:rsidRPr="00D53D9C" w:rsidRDefault="00812D16" w:rsidP="00BA6246">
      <w:pPr>
        <w:rPr>
          <w:noProof/>
        </w:rPr>
      </w:pPr>
    </w:p>
    <w:p w14:paraId="34551E9C" w14:textId="77777777" w:rsidR="009525E0" w:rsidRPr="00D53D9C" w:rsidRDefault="009525E0" w:rsidP="00BA6246">
      <w:pPr>
        <w:rPr>
          <w:noProof/>
        </w:rPr>
      </w:pPr>
    </w:p>
    <w:p w14:paraId="34551E9D" w14:textId="77777777" w:rsidR="009525E0" w:rsidRPr="00D53D9C" w:rsidRDefault="00614773" w:rsidP="00BA6246">
      <w:pPr>
        <w:rPr>
          <w:noProof/>
        </w:rPr>
      </w:pPr>
      <w:r w:rsidRPr="00D53D9C">
        <w:t>A segédanyagok teljes listáját lásd a 6.1 pontban.</w:t>
      </w:r>
    </w:p>
    <w:p w14:paraId="34551E9E" w14:textId="77777777" w:rsidR="0051776D" w:rsidRPr="00D53D9C" w:rsidRDefault="0051776D" w:rsidP="00BA6246">
      <w:pPr>
        <w:rPr>
          <w:noProof/>
        </w:rPr>
      </w:pPr>
    </w:p>
    <w:p w14:paraId="34551E9F" w14:textId="77777777" w:rsidR="00812D16" w:rsidRPr="00D53D9C" w:rsidRDefault="00812D16" w:rsidP="00BA6246">
      <w:pPr>
        <w:rPr>
          <w:noProof/>
        </w:rPr>
      </w:pPr>
    </w:p>
    <w:p w14:paraId="34551EA0" w14:textId="77777777" w:rsidR="00812D16" w:rsidRPr="00D53D9C" w:rsidRDefault="00614773" w:rsidP="00530E6E">
      <w:pPr>
        <w:pStyle w:val="Style1"/>
      </w:pPr>
      <w:r w:rsidRPr="00D53D9C">
        <w:t>GYÓGYSZERFORMA</w:t>
      </w:r>
    </w:p>
    <w:p w14:paraId="34551EA1" w14:textId="77777777" w:rsidR="00812D16" w:rsidRPr="00D53D9C" w:rsidRDefault="00812D16" w:rsidP="00204AAB">
      <w:pPr>
        <w:spacing w:line="240" w:lineRule="auto"/>
        <w:rPr>
          <w:noProof/>
          <w:szCs w:val="22"/>
        </w:rPr>
      </w:pPr>
    </w:p>
    <w:p w14:paraId="34551EA2" w14:textId="77777777" w:rsidR="00100E86" w:rsidRPr="00D53D9C" w:rsidRDefault="00614773" w:rsidP="00BA6246">
      <w:pPr>
        <w:spacing w:line="240" w:lineRule="auto"/>
        <w:rPr>
          <w:noProof/>
          <w:szCs w:val="22"/>
        </w:rPr>
      </w:pPr>
      <w:r w:rsidRPr="00D53D9C">
        <w:t>Oldatos injekció (injekció)</w:t>
      </w:r>
    </w:p>
    <w:p w14:paraId="34551EA3" w14:textId="77777777" w:rsidR="00916919" w:rsidRPr="00D53D9C" w:rsidRDefault="00916919" w:rsidP="00BA6246">
      <w:pPr>
        <w:spacing w:line="240" w:lineRule="auto"/>
        <w:rPr>
          <w:noProof/>
          <w:szCs w:val="22"/>
        </w:rPr>
      </w:pPr>
    </w:p>
    <w:p w14:paraId="34551EA4" w14:textId="77777777" w:rsidR="00812D16" w:rsidRPr="00D53D9C" w:rsidRDefault="00614773" w:rsidP="00BA6246">
      <w:pPr>
        <w:spacing w:line="240" w:lineRule="auto"/>
        <w:rPr>
          <w:noProof/>
          <w:szCs w:val="22"/>
        </w:rPr>
      </w:pPr>
      <w:r w:rsidRPr="00D53D9C">
        <w:t>Átlátszó, színtelen vagy halványsárga oldat.</w:t>
      </w:r>
    </w:p>
    <w:p w14:paraId="34551EA5" w14:textId="77777777" w:rsidR="00BA6246" w:rsidRPr="00D53D9C" w:rsidRDefault="00BA6246" w:rsidP="00BA6246">
      <w:pPr>
        <w:spacing w:line="240" w:lineRule="auto"/>
        <w:rPr>
          <w:noProof/>
          <w:szCs w:val="22"/>
        </w:rPr>
      </w:pPr>
    </w:p>
    <w:p w14:paraId="34551EA6" w14:textId="77777777" w:rsidR="00812D16" w:rsidRPr="00D53D9C" w:rsidRDefault="00812D16" w:rsidP="00F20AC3"/>
    <w:p w14:paraId="34551EA7" w14:textId="77777777" w:rsidR="00812D16" w:rsidRPr="00D53D9C" w:rsidRDefault="00614773" w:rsidP="00530E6E">
      <w:pPr>
        <w:pStyle w:val="Style1"/>
      </w:pPr>
      <w:r w:rsidRPr="00D53D9C">
        <w:t>KLINIKAI JELLEMZŐK</w:t>
      </w:r>
    </w:p>
    <w:p w14:paraId="34551EA8" w14:textId="77777777" w:rsidR="00812D16" w:rsidRPr="00D53D9C" w:rsidRDefault="00812D16" w:rsidP="00204AAB">
      <w:pPr>
        <w:spacing w:line="240" w:lineRule="auto"/>
        <w:rPr>
          <w:noProof/>
          <w:szCs w:val="22"/>
        </w:rPr>
      </w:pPr>
    </w:p>
    <w:p w14:paraId="34551EA9" w14:textId="77777777" w:rsidR="00812D16" w:rsidRPr="00D53D9C" w:rsidRDefault="00614773" w:rsidP="00530E6E">
      <w:pPr>
        <w:pStyle w:val="Style5"/>
      </w:pPr>
      <w:r w:rsidRPr="00D53D9C">
        <w:t>Terápiás javallatok</w:t>
      </w:r>
    </w:p>
    <w:p w14:paraId="34551EAA" w14:textId="77777777" w:rsidR="00812D16" w:rsidRPr="00D53D9C" w:rsidRDefault="00812D16" w:rsidP="00204AAB">
      <w:pPr>
        <w:spacing w:line="240" w:lineRule="auto"/>
        <w:rPr>
          <w:noProof/>
          <w:szCs w:val="22"/>
        </w:rPr>
      </w:pPr>
    </w:p>
    <w:p w14:paraId="34551EAB" w14:textId="77777777" w:rsidR="00812D16" w:rsidRPr="00D53D9C" w:rsidRDefault="00614773" w:rsidP="00204AAB">
      <w:pPr>
        <w:spacing w:line="240" w:lineRule="auto"/>
        <w:rPr>
          <w:noProof/>
        </w:rPr>
      </w:pPr>
      <w:r w:rsidRPr="00D53D9C">
        <w:t>Az Ogluo súlyos hypoglykaemia kezelésére javallott diabetes mellitusban szenvedő felnőtteknél, serdülőknél és 2 éven felüli gyermekeknél.</w:t>
      </w:r>
    </w:p>
    <w:p w14:paraId="34551EAC" w14:textId="77777777" w:rsidR="00A7085B" w:rsidRPr="00D53D9C" w:rsidRDefault="00A7085B" w:rsidP="00204AAB">
      <w:pPr>
        <w:spacing w:line="240" w:lineRule="auto"/>
        <w:rPr>
          <w:noProof/>
        </w:rPr>
      </w:pPr>
    </w:p>
    <w:p w14:paraId="34551EAD" w14:textId="77777777" w:rsidR="00812D16" w:rsidRPr="00D53D9C" w:rsidRDefault="00614773" w:rsidP="00530E6E">
      <w:pPr>
        <w:pStyle w:val="Style5"/>
      </w:pPr>
      <w:r w:rsidRPr="00D53D9C">
        <w:t>Adagolás és alkalmazás</w:t>
      </w:r>
    </w:p>
    <w:p w14:paraId="34551EAE" w14:textId="77777777" w:rsidR="00812D16" w:rsidRPr="00D53D9C" w:rsidRDefault="00812D16" w:rsidP="00204AAB">
      <w:pPr>
        <w:spacing w:line="240" w:lineRule="auto"/>
        <w:rPr>
          <w:szCs w:val="22"/>
        </w:rPr>
      </w:pPr>
    </w:p>
    <w:p w14:paraId="34551EAF" w14:textId="77777777" w:rsidR="009525E0" w:rsidRPr="00D53D9C" w:rsidRDefault="00614773" w:rsidP="009525E0">
      <w:pPr>
        <w:spacing w:line="240" w:lineRule="auto"/>
        <w:rPr>
          <w:szCs w:val="22"/>
          <w:u w:val="single"/>
        </w:rPr>
      </w:pPr>
      <w:r w:rsidRPr="00D53D9C">
        <w:rPr>
          <w:szCs w:val="22"/>
          <w:u w:val="single"/>
        </w:rPr>
        <w:t>Adagolás</w:t>
      </w:r>
    </w:p>
    <w:p w14:paraId="34551EB0" w14:textId="77777777" w:rsidR="00087976" w:rsidRPr="00D53D9C" w:rsidRDefault="00087976" w:rsidP="009525E0">
      <w:pPr>
        <w:spacing w:line="240" w:lineRule="auto"/>
        <w:rPr>
          <w:szCs w:val="22"/>
          <w:u w:val="single"/>
        </w:rPr>
      </w:pPr>
    </w:p>
    <w:p w14:paraId="34551EB1" w14:textId="77777777" w:rsidR="00BA6246" w:rsidRPr="00D53D9C" w:rsidRDefault="00614773" w:rsidP="00BA6246">
      <w:pPr>
        <w:spacing w:line="240" w:lineRule="auto"/>
        <w:rPr>
          <w:i/>
          <w:szCs w:val="22"/>
        </w:rPr>
      </w:pPr>
      <w:r w:rsidRPr="00D53D9C">
        <w:rPr>
          <w:i/>
          <w:szCs w:val="22"/>
        </w:rPr>
        <w:t>Felnőttek és serdülők (≥6 év)</w:t>
      </w:r>
    </w:p>
    <w:p w14:paraId="34551EB2" w14:textId="77777777" w:rsidR="00BA6246" w:rsidRPr="00D53D9C" w:rsidRDefault="00614773" w:rsidP="004A1B3C">
      <w:pPr>
        <w:spacing w:line="240" w:lineRule="auto"/>
        <w:rPr>
          <w:szCs w:val="22"/>
        </w:rPr>
      </w:pPr>
      <w:r w:rsidRPr="00D53D9C">
        <w:t>Az ajánlott adag 1 mg, subcutan injekcióban beadva.</w:t>
      </w:r>
    </w:p>
    <w:p w14:paraId="34551EB3" w14:textId="77777777" w:rsidR="00BA6246" w:rsidRPr="00D53D9C" w:rsidRDefault="00BA6246" w:rsidP="00BA6246">
      <w:pPr>
        <w:spacing w:line="240" w:lineRule="auto"/>
        <w:rPr>
          <w:szCs w:val="22"/>
        </w:rPr>
      </w:pPr>
    </w:p>
    <w:p w14:paraId="34551EB4" w14:textId="77777777" w:rsidR="00BA6246" w:rsidRPr="00D53D9C" w:rsidRDefault="00614773" w:rsidP="00BA6246">
      <w:pPr>
        <w:spacing w:line="240" w:lineRule="auto"/>
        <w:rPr>
          <w:i/>
          <w:szCs w:val="22"/>
        </w:rPr>
      </w:pPr>
      <w:r w:rsidRPr="00D53D9C">
        <w:rPr>
          <w:i/>
          <w:szCs w:val="22"/>
        </w:rPr>
        <w:t>Gyermekek (≥2 – &lt;6 év)</w:t>
      </w:r>
    </w:p>
    <w:p w14:paraId="34551EB5" w14:textId="77777777" w:rsidR="00A2124E" w:rsidRPr="00D53D9C" w:rsidRDefault="00614773" w:rsidP="009B23D3">
      <w:pPr>
        <w:numPr>
          <w:ilvl w:val="0"/>
          <w:numId w:val="8"/>
        </w:numPr>
        <w:tabs>
          <w:tab w:val="clear" w:pos="567"/>
        </w:tabs>
        <w:spacing w:line="240" w:lineRule="auto"/>
        <w:ind w:left="567" w:hanging="567"/>
        <w:contextualSpacing/>
        <w:rPr>
          <w:noProof/>
          <w:szCs w:val="22"/>
        </w:rPr>
      </w:pPr>
      <w:r w:rsidRPr="00D53D9C">
        <w:lastRenderedPageBreak/>
        <w:t xml:space="preserve">A 25 kg-nál kisebb testtömegű </w:t>
      </w:r>
      <w:r w:rsidR="00B97B9D">
        <w:t>gyermekek</w:t>
      </w:r>
      <w:r w:rsidR="00B97B9D" w:rsidRPr="00D53D9C">
        <w:t xml:space="preserve"> </w:t>
      </w:r>
      <w:r w:rsidRPr="00D53D9C">
        <w:t>esetében az ajánlott adag 0,5 mg, subcutan injekcióban beadva.</w:t>
      </w:r>
    </w:p>
    <w:p w14:paraId="34551EB6" w14:textId="77777777" w:rsidR="00BA6246" w:rsidRPr="00D53D9C" w:rsidRDefault="00614773" w:rsidP="009B23D3">
      <w:pPr>
        <w:numPr>
          <w:ilvl w:val="0"/>
          <w:numId w:val="8"/>
        </w:numPr>
        <w:tabs>
          <w:tab w:val="clear" w:pos="567"/>
        </w:tabs>
        <w:spacing w:line="240" w:lineRule="auto"/>
        <w:ind w:left="567" w:hanging="567"/>
        <w:contextualSpacing/>
        <w:rPr>
          <w:noProof/>
          <w:szCs w:val="22"/>
        </w:rPr>
      </w:pPr>
      <w:r w:rsidRPr="00D53D9C">
        <w:t xml:space="preserve">A legalább 25 kg testtömegű </w:t>
      </w:r>
      <w:r w:rsidR="00B97B9D">
        <w:t>gyermekek</w:t>
      </w:r>
      <w:r w:rsidRPr="00D53D9C">
        <w:t xml:space="preserve"> esetében az ajánlott adag 1 mg, subcutan injekcióban beadva.</w:t>
      </w:r>
    </w:p>
    <w:p w14:paraId="34551EB7" w14:textId="77777777" w:rsidR="00087976" w:rsidRPr="00D53D9C" w:rsidRDefault="00087976" w:rsidP="00087976">
      <w:pPr>
        <w:pStyle w:val="ListParagraph"/>
        <w:spacing w:line="240" w:lineRule="auto"/>
        <w:rPr>
          <w:i/>
          <w:szCs w:val="22"/>
        </w:rPr>
      </w:pPr>
    </w:p>
    <w:p w14:paraId="34551EB8" w14:textId="77777777" w:rsidR="00C2518E" w:rsidRPr="00D53D9C" w:rsidRDefault="00614773" w:rsidP="00966BFF">
      <w:pPr>
        <w:tabs>
          <w:tab w:val="clear" w:pos="567"/>
        </w:tabs>
        <w:spacing w:line="240" w:lineRule="auto"/>
        <w:contextualSpacing/>
        <w:rPr>
          <w:i/>
          <w:iCs/>
          <w:noProof/>
          <w:szCs w:val="22"/>
        </w:rPr>
      </w:pPr>
      <w:r w:rsidRPr="00D53D9C">
        <w:rPr>
          <w:i/>
          <w:iCs/>
          <w:szCs w:val="22"/>
        </w:rPr>
        <w:t>A kezelésre adott válaszhoz szükséges idő és további adagok</w:t>
      </w:r>
    </w:p>
    <w:p w14:paraId="34551EB9" w14:textId="77777777" w:rsidR="00966BFF" w:rsidRPr="00D53D9C" w:rsidRDefault="00614773" w:rsidP="00966BFF">
      <w:pPr>
        <w:tabs>
          <w:tab w:val="clear" w:pos="567"/>
        </w:tabs>
        <w:spacing w:line="240" w:lineRule="auto"/>
        <w:contextualSpacing/>
        <w:rPr>
          <w:noProof/>
          <w:szCs w:val="22"/>
        </w:rPr>
      </w:pPr>
      <w:r w:rsidRPr="00D53D9C">
        <w:t>A beteg általában 15 percen belül reagál. Amint a beteg reagál a kezelésre, szénhidrátot kell adni szájon át, hogy a máj glikogénraktárai újra feltöltődjenek, megakadályozva ezzel a hypoglykaemia relapsusát. Ha a beteg 15 percen belül nem reagál a kezelésre, a sürgősségi ellátásra (mentőkre) történő várakozás közben egy további adag Ogluo is beadható egy új eszközből. Javasolt, hogy a betegek számára két Ogluo eszközt írjanak fel.</w:t>
      </w:r>
    </w:p>
    <w:p w14:paraId="34551EBA" w14:textId="77777777" w:rsidR="00966BFF" w:rsidRPr="00D53D9C" w:rsidRDefault="00966BFF" w:rsidP="00E76908">
      <w:pPr>
        <w:tabs>
          <w:tab w:val="clear" w:pos="567"/>
        </w:tabs>
        <w:spacing w:line="240" w:lineRule="auto"/>
        <w:contextualSpacing/>
        <w:rPr>
          <w:noProof/>
          <w:szCs w:val="22"/>
        </w:rPr>
      </w:pPr>
    </w:p>
    <w:p w14:paraId="34551EBB" w14:textId="77777777" w:rsidR="009525E0" w:rsidRPr="00D53D9C" w:rsidRDefault="00614773" w:rsidP="009525E0">
      <w:pPr>
        <w:spacing w:line="240" w:lineRule="auto"/>
        <w:rPr>
          <w:i/>
          <w:szCs w:val="22"/>
        </w:rPr>
      </w:pPr>
      <w:r w:rsidRPr="00D53D9C">
        <w:rPr>
          <w:szCs w:val="22"/>
          <w:u w:val="single"/>
        </w:rPr>
        <w:t>Különleges betegcsoportok</w:t>
      </w:r>
    </w:p>
    <w:p w14:paraId="34551EBC" w14:textId="77777777" w:rsidR="009525E0" w:rsidRPr="00D53D9C" w:rsidRDefault="009525E0" w:rsidP="00BA6246">
      <w:pPr>
        <w:spacing w:line="240" w:lineRule="auto"/>
        <w:rPr>
          <w:i/>
          <w:szCs w:val="22"/>
        </w:rPr>
      </w:pPr>
    </w:p>
    <w:p w14:paraId="34551EBD" w14:textId="77777777" w:rsidR="00BA6246" w:rsidRPr="00D53D9C" w:rsidRDefault="00614773" w:rsidP="00BA6246">
      <w:pPr>
        <w:spacing w:line="240" w:lineRule="auto"/>
        <w:rPr>
          <w:i/>
          <w:szCs w:val="22"/>
        </w:rPr>
      </w:pPr>
      <w:r w:rsidRPr="00D53D9C">
        <w:rPr>
          <w:i/>
          <w:szCs w:val="22"/>
        </w:rPr>
        <w:t>Idősek (≥65 év)</w:t>
      </w:r>
    </w:p>
    <w:p w14:paraId="34551EBE" w14:textId="77777777" w:rsidR="00BA6246" w:rsidRPr="00D53D9C" w:rsidRDefault="00614773" w:rsidP="00BA6246">
      <w:pPr>
        <w:spacing w:line="240" w:lineRule="auto"/>
        <w:rPr>
          <w:szCs w:val="22"/>
        </w:rPr>
      </w:pPr>
      <w:r w:rsidRPr="00D53D9C">
        <w:t>Az Ogluo alkalmazható idős betegeknél. Dózismódosítás nem szükséges.</w:t>
      </w:r>
    </w:p>
    <w:p w14:paraId="34551EBF" w14:textId="77777777" w:rsidR="002A2583" w:rsidRPr="00D53D9C" w:rsidRDefault="002A2583" w:rsidP="00BA6246">
      <w:pPr>
        <w:spacing w:line="240" w:lineRule="auto"/>
        <w:rPr>
          <w:szCs w:val="22"/>
        </w:rPr>
      </w:pPr>
    </w:p>
    <w:p w14:paraId="34551EC0" w14:textId="77777777" w:rsidR="006D2A25" w:rsidRPr="00D53D9C" w:rsidRDefault="00614773" w:rsidP="006D2A25">
      <w:pPr>
        <w:spacing w:line="240" w:lineRule="auto"/>
        <w:rPr>
          <w:szCs w:val="22"/>
        </w:rPr>
      </w:pPr>
      <w:r w:rsidRPr="00D53D9C">
        <w:t>A hatásosságra és biztonságosságra vonatkozó adatok nagyon korlátozottak a 65 éves betegeknél, és hiányoznak az adatok 75 éves vagy idősebb betegeknél.</w:t>
      </w:r>
    </w:p>
    <w:p w14:paraId="34551EC1" w14:textId="77777777" w:rsidR="00BA6246" w:rsidRPr="00D53D9C" w:rsidRDefault="00BA6246" w:rsidP="00BA6246">
      <w:pPr>
        <w:spacing w:line="240" w:lineRule="auto"/>
        <w:rPr>
          <w:szCs w:val="22"/>
        </w:rPr>
      </w:pPr>
    </w:p>
    <w:p w14:paraId="34551EC2" w14:textId="77777777" w:rsidR="00BA6246" w:rsidRPr="00D53D9C" w:rsidRDefault="00614773" w:rsidP="00BA6246">
      <w:pPr>
        <w:spacing w:line="240" w:lineRule="auto"/>
        <w:rPr>
          <w:i/>
          <w:szCs w:val="22"/>
        </w:rPr>
      </w:pPr>
      <w:r w:rsidRPr="00D53D9C">
        <w:rPr>
          <w:i/>
          <w:szCs w:val="22"/>
        </w:rPr>
        <w:t>Vesekárosodás</w:t>
      </w:r>
    </w:p>
    <w:p w14:paraId="34551EC3" w14:textId="77777777" w:rsidR="00014A90" w:rsidRPr="00D53D9C" w:rsidRDefault="00614773" w:rsidP="00BA6246">
      <w:pPr>
        <w:spacing w:line="240" w:lineRule="auto"/>
        <w:rPr>
          <w:szCs w:val="22"/>
        </w:rPr>
      </w:pPr>
      <w:r w:rsidRPr="00D53D9C">
        <w:t>Az Ogluo alkalmazható vesekárosodásban szenvedő betegeknél. Dózismódosítás nem szükséges.</w:t>
      </w:r>
    </w:p>
    <w:p w14:paraId="34551EC4" w14:textId="77777777" w:rsidR="00014A90" w:rsidRPr="00D53D9C" w:rsidRDefault="00014A90" w:rsidP="00BA6246">
      <w:pPr>
        <w:spacing w:line="240" w:lineRule="auto"/>
        <w:rPr>
          <w:szCs w:val="22"/>
        </w:rPr>
      </w:pPr>
    </w:p>
    <w:p w14:paraId="34551EC5" w14:textId="77777777" w:rsidR="00014A90" w:rsidRPr="00D53D9C" w:rsidRDefault="00614773" w:rsidP="00014A90">
      <w:pPr>
        <w:spacing w:line="240" w:lineRule="auto"/>
        <w:rPr>
          <w:i/>
          <w:szCs w:val="22"/>
        </w:rPr>
      </w:pPr>
      <w:r w:rsidRPr="00D53D9C">
        <w:rPr>
          <w:i/>
          <w:szCs w:val="22"/>
        </w:rPr>
        <w:t>Májkárosodás</w:t>
      </w:r>
    </w:p>
    <w:p w14:paraId="34551EC6" w14:textId="77777777" w:rsidR="00014A90" w:rsidRPr="00D53D9C" w:rsidRDefault="00614773" w:rsidP="00014A90">
      <w:pPr>
        <w:spacing w:line="240" w:lineRule="auto"/>
        <w:rPr>
          <w:szCs w:val="22"/>
        </w:rPr>
      </w:pPr>
      <w:r w:rsidRPr="00D53D9C">
        <w:t>Az Ogluo alkalmazható májkárosodásban szenvedő betegeknél. Dózismódosítás nem szükséges.</w:t>
      </w:r>
    </w:p>
    <w:p w14:paraId="34551EC7" w14:textId="77777777" w:rsidR="009525E0" w:rsidRPr="00D53D9C" w:rsidRDefault="009525E0" w:rsidP="00BA6246">
      <w:pPr>
        <w:spacing w:line="240" w:lineRule="auto"/>
        <w:rPr>
          <w:szCs w:val="22"/>
        </w:rPr>
      </w:pPr>
    </w:p>
    <w:p w14:paraId="34551EC8" w14:textId="77777777" w:rsidR="00BA6246" w:rsidRPr="00D53D9C" w:rsidRDefault="00614773" w:rsidP="00BA6246">
      <w:pPr>
        <w:spacing w:line="240" w:lineRule="auto"/>
        <w:rPr>
          <w:i/>
          <w:szCs w:val="22"/>
        </w:rPr>
      </w:pPr>
      <w:r w:rsidRPr="00D53D9C">
        <w:rPr>
          <w:i/>
          <w:szCs w:val="22"/>
        </w:rPr>
        <w:t>Gyermekek (&lt;2 év)</w:t>
      </w:r>
    </w:p>
    <w:p w14:paraId="34551EC9" w14:textId="77777777" w:rsidR="00582ECA" w:rsidRPr="00D53D9C" w:rsidRDefault="00614773" w:rsidP="00582ECA">
      <w:pPr>
        <w:spacing w:line="240" w:lineRule="auto"/>
        <w:rPr>
          <w:iCs/>
          <w:szCs w:val="22"/>
        </w:rPr>
      </w:pPr>
      <w:r w:rsidRPr="00D53D9C">
        <w:t>Az Ogluo biztonságosságát és hatásosságát 2 évesnél fiatalabb gyermekek esetében nem igazolták. Nincsenek rendelkezésre álló adatok.</w:t>
      </w:r>
    </w:p>
    <w:p w14:paraId="34551ECA" w14:textId="77777777" w:rsidR="00D73C0E" w:rsidRPr="00D53D9C" w:rsidRDefault="00D73C0E" w:rsidP="00BA6246">
      <w:pPr>
        <w:spacing w:line="240" w:lineRule="auto"/>
        <w:rPr>
          <w:szCs w:val="22"/>
        </w:rPr>
      </w:pPr>
    </w:p>
    <w:p w14:paraId="34551ECB" w14:textId="77777777" w:rsidR="00955A0D" w:rsidRPr="00D53D9C" w:rsidRDefault="00614773" w:rsidP="00955A0D">
      <w:pPr>
        <w:spacing w:line="240" w:lineRule="auto"/>
      </w:pPr>
      <w:r w:rsidRPr="00D53D9C">
        <w:rPr>
          <w:szCs w:val="22"/>
          <w:u w:val="single"/>
        </w:rPr>
        <w:t>Az alkalmazás módja</w:t>
      </w:r>
    </w:p>
    <w:p w14:paraId="34551ECC" w14:textId="77777777" w:rsidR="00BA6246" w:rsidRPr="00D53D9C" w:rsidRDefault="00BA6246" w:rsidP="00BA6246">
      <w:pPr>
        <w:spacing w:line="240" w:lineRule="auto"/>
        <w:rPr>
          <w:szCs w:val="22"/>
          <w:u w:val="single"/>
        </w:rPr>
      </w:pPr>
    </w:p>
    <w:p w14:paraId="34551ECD" w14:textId="77777777" w:rsidR="001E729F" w:rsidRPr="00D53D9C" w:rsidRDefault="00614773" w:rsidP="6780D057">
      <w:pPr>
        <w:spacing w:line="240" w:lineRule="auto"/>
        <w:rPr>
          <w:szCs w:val="22"/>
        </w:rPr>
      </w:pPr>
      <w:r w:rsidRPr="00D53D9C">
        <w:t>Az Ogluo előretöltött injekciós toll és előretöltött fecskendő kizárólag subcutan injekció formájában alkalmazható.</w:t>
      </w:r>
    </w:p>
    <w:p w14:paraId="34551ECE" w14:textId="77777777" w:rsidR="001E729F" w:rsidRPr="00D53D9C" w:rsidRDefault="001E729F" w:rsidP="001E729F">
      <w:pPr>
        <w:spacing w:line="240" w:lineRule="auto"/>
        <w:rPr>
          <w:szCs w:val="22"/>
        </w:rPr>
      </w:pPr>
    </w:p>
    <w:p w14:paraId="34551ECF" w14:textId="77777777" w:rsidR="001E729F" w:rsidRPr="00D53D9C" w:rsidRDefault="00614773" w:rsidP="001E729F">
      <w:pPr>
        <w:spacing w:line="240" w:lineRule="auto"/>
        <w:rPr>
          <w:szCs w:val="22"/>
        </w:rPr>
      </w:pPr>
      <w:r w:rsidRPr="00D53D9C">
        <w:t>A betegeket és gondozóikat tájékoztatni kell a súlyos hypoglykaemia jeleiről és tüneteiről. Mivel a súlyos hypoglykaemia megszüntetéséhez mások segítségére van szükség, a beteget fel kell szólítani, hogy tájékoztassa a környezetében lévő érintett személyeket az Ogluo-ról és a betegtájékoztatóról. Súlyos hypoglykaemia felismerése esetén az Ogluo-t a lehető leghamarabb be kell adni.</w:t>
      </w:r>
    </w:p>
    <w:p w14:paraId="34551ED0" w14:textId="77777777" w:rsidR="001E729F" w:rsidRPr="00D53D9C" w:rsidRDefault="001E729F" w:rsidP="001E729F">
      <w:pPr>
        <w:spacing w:line="240" w:lineRule="auto"/>
        <w:rPr>
          <w:szCs w:val="22"/>
        </w:rPr>
      </w:pPr>
    </w:p>
    <w:p w14:paraId="34551ED1" w14:textId="77777777" w:rsidR="001E729F" w:rsidRPr="00D53D9C" w:rsidRDefault="00614773" w:rsidP="001E729F">
      <w:pPr>
        <w:spacing w:line="240" w:lineRule="auto"/>
        <w:rPr>
          <w:szCs w:val="22"/>
        </w:rPr>
      </w:pPr>
      <w:r w:rsidRPr="00D53D9C">
        <w:t>A beteget, illetve a gondozót fel kell szólítani arra, hogy az Ogluo beszerzésekor olvassák el a betegtájékoztatót. Hangsúlyozni kell az alábbi utasításokat:</w:t>
      </w:r>
    </w:p>
    <w:p w14:paraId="34551ED2" w14:textId="77777777" w:rsidR="001E729F" w:rsidRPr="00D53D9C" w:rsidRDefault="001E729F" w:rsidP="001E729F">
      <w:pPr>
        <w:spacing w:line="240" w:lineRule="auto"/>
        <w:rPr>
          <w:szCs w:val="22"/>
        </w:rPr>
      </w:pPr>
    </w:p>
    <w:p w14:paraId="34551ED3" w14:textId="77777777" w:rsidR="001E729F" w:rsidRPr="00D53D9C" w:rsidRDefault="00614773" w:rsidP="009B23D3">
      <w:pPr>
        <w:numPr>
          <w:ilvl w:val="0"/>
          <w:numId w:val="8"/>
        </w:numPr>
        <w:tabs>
          <w:tab w:val="clear" w:pos="567"/>
        </w:tabs>
        <w:spacing w:line="240" w:lineRule="auto"/>
        <w:ind w:left="540" w:hanging="567"/>
        <w:contextualSpacing/>
        <w:rPr>
          <w:noProof/>
          <w:szCs w:val="22"/>
        </w:rPr>
      </w:pPr>
      <w:r w:rsidRPr="00D53D9C">
        <w:t>A fóliatasakot nem szabad kinyitni, csak közvetlenül a glükagon beadása előtt.</w:t>
      </w:r>
    </w:p>
    <w:p w14:paraId="34551ED4" w14:textId="77777777" w:rsidR="001E729F" w:rsidRPr="00D53D9C" w:rsidRDefault="00614773" w:rsidP="009B23D3">
      <w:pPr>
        <w:numPr>
          <w:ilvl w:val="0"/>
          <w:numId w:val="8"/>
        </w:numPr>
        <w:tabs>
          <w:tab w:val="clear" w:pos="567"/>
        </w:tabs>
        <w:spacing w:line="240" w:lineRule="auto"/>
        <w:ind w:left="540" w:hanging="567"/>
        <w:contextualSpacing/>
        <w:rPr>
          <w:noProof/>
          <w:szCs w:val="22"/>
        </w:rPr>
      </w:pPr>
      <w:r w:rsidRPr="00D53D9C">
        <w:t>A gyógyszert a fóliatasak címkéjére vagy a dobozra nyomtatott, illetve a betegtájékoztatóban található utasításoknak megfelelően kell alkalmazni.</w:t>
      </w:r>
    </w:p>
    <w:p w14:paraId="34551ED5" w14:textId="3932F75D" w:rsidR="001E729F" w:rsidRPr="00295024" w:rsidRDefault="00614773" w:rsidP="00295024">
      <w:pPr>
        <w:numPr>
          <w:ilvl w:val="0"/>
          <w:numId w:val="8"/>
        </w:numPr>
        <w:tabs>
          <w:tab w:val="clear" w:pos="567"/>
        </w:tabs>
        <w:spacing w:line="240" w:lineRule="auto"/>
        <w:ind w:left="540" w:hanging="567"/>
        <w:contextualSpacing/>
        <w:rPr>
          <w:noProof/>
          <w:szCs w:val="22"/>
        </w:rPr>
      </w:pPr>
      <w:r w:rsidRPr="00D53D9C">
        <w:t xml:space="preserve">Beadás előtt az oldatot </w:t>
      </w:r>
      <w:r w:rsidR="00A00BD2">
        <w:t xml:space="preserve">szabad szemmel </w:t>
      </w:r>
      <w:r w:rsidRPr="00D53D9C">
        <w:t>meg kell vizsgálni. Az oldatnak átlátszónak, színtelennek vagy halványsárgának</w:t>
      </w:r>
      <w:r w:rsidR="00295024">
        <w:t xml:space="preserve"> és </w:t>
      </w:r>
      <w:r w:rsidRPr="00D53D9C">
        <w:t>s</w:t>
      </w:r>
      <w:r w:rsidR="00A00BD2">
        <w:t>zabad szemmel is látható részecskéktől</w:t>
      </w:r>
      <w:r w:rsidRPr="00D53D9C">
        <w:t xml:space="preserve"> mentesnek kell lennie. Ha az oldat elszíneződött vagy szemcséket tartalmaz, a gyógyszert nem szabad beadni.</w:t>
      </w:r>
    </w:p>
    <w:p w14:paraId="34551ED6" w14:textId="77777777" w:rsidR="001E729F" w:rsidRPr="00D53D9C" w:rsidRDefault="00614773" w:rsidP="009B23D3">
      <w:pPr>
        <w:numPr>
          <w:ilvl w:val="0"/>
          <w:numId w:val="8"/>
        </w:numPr>
        <w:tabs>
          <w:tab w:val="clear" w:pos="567"/>
        </w:tabs>
        <w:spacing w:line="240" w:lineRule="auto"/>
        <w:ind w:left="540" w:hanging="567"/>
        <w:contextualSpacing/>
        <w:rPr>
          <w:noProof/>
          <w:szCs w:val="22"/>
        </w:rPr>
      </w:pPr>
      <w:r w:rsidRPr="00D53D9C">
        <w:t>A ruházatot el kell távolítani az injekció beadásának tervezett helyéről. Az injekciót az alhasba, a comb külső oldalára vagy a felkar külső oldalára kell beadni.</w:t>
      </w:r>
    </w:p>
    <w:p w14:paraId="34551ED7" w14:textId="77777777" w:rsidR="001E729F" w:rsidRPr="00D53D9C" w:rsidRDefault="00614773" w:rsidP="009B23D3">
      <w:pPr>
        <w:numPr>
          <w:ilvl w:val="0"/>
          <w:numId w:val="8"/>
        </w:numPr>
        <w:tabs>
          <w:tab w:val="clear" w:pos="567"/>
        </w:tabs>
        <w:spacing w:line="240" w:lineRule="auto"/>
        <w:ind w:left="540" w:hanging="567"/>
        <w:contextualSpacing/>
        <w:rPr>
          <w:noProof/>
          <w:szCs w:val="22"/>
        </w:rPr>
      </w:pPr>
      <w:r w:rsidRPr="00D53D9C">
        <w:t>Az adag beadása után azonnal hívni kell a mentőket, még akkor is, ha a beteg az eszméleténél van.</w:t>
      </w:r>
    </w:p>
    <w:p w14:paraId="34551ED8" w14:textId="77777777" w:rsidR="00966BFF" w:rsidRPr="00D53D9C" w:rsidRDefault="00614773" w:rsidP="000D78FC">
      <w:pPr>
        <w:numPr>
          <w:ilvl w:val="0"/>
          <w:numId w:val="8"/>
        </w:numPr>
        <w:tabs>
          <w:tab w:val="clear" w:pos="567"/>
        </w:tabs>
        <w:spacing w:line="240" w:lineRule="auto"/>
        <w:ind w:left="540" w:hanging="567"/>
        <w:contextualSpacing/>
      </w:pPr>
      <w:r w:rsidRPr="00D53D9C">
        <w:t>Minden eszköz egy adag glükagont tartalmaz, és nem használható újra.</w:t>
      </w:r>
    </w:p>
    <w:p w14:paraId="34551ED9" w14:textId="77777777" w:rsidR="00BA6246" w:rsidRPr="00D53D9C" w:rsidRDefault="00BA6246" w:rsidP="00204AAB">
      <w:pPr>
        <w:spacing w:line="240" w:lineRule="auto"/>
        <w:ind w:left="567" w:hanging="567"/>
        <w:rPr>
          <w:b/>
          <w:noProof/>
          <w:szCs w:val="22"/>
        </w:rPr>
      </w:pPr>
    </w:p>
    <w:p w14:paraId="34551EDA" w14:textId="77777777" w:rsidR="00812D16" w:rsidRPr="00D53D9C" w:rsidRDefault="00614773" w:rsidP="00530E6E">
      <w:pPr>
        <w:pStyle w:val="Style5"/>
      </w:pPr>
      <w:r w:rsidRPr="00D53D9C">
        <w:t>Ellenjavallatok</w:t>
      </w:r>
    </w:p>
    <w:p w14:paraId="34551EDB" w14:textId="77777777" w:rsidR="00812D16" w:rsidRPr="00D53D9C" w:rsidRDefault="00812D16" w:rsidP="00204AAB">
      <w:pPr>
        <w:spacing w:line="240" w:lineRule="auto"/>
        <w:rPr>
          <w:noProof/>
          <w:szCs w:val="22"/>
        </w:rPr>
      </w:pPr>
    </w:p>
    <w:p w14:paraId="34551EDC" w14:textId="77777777" w:rsidR="00BA6246" w:rsidRPr="00D53D9C" w:rsidRDefault="00614773" w:rsidP="00BA6246">
      <w:pPr>
        <w:widowControl w:val="0"/>
        <w:tabs>
          <w:tab w:val="clear" w:pos="567"/>
        </w:tabs>
        <w:spacing w:line="240" w:lineRule="auto"/>
        <w:rPr>
          <w:spacing w:val="-2"/>
          <w:szCs w:val="22"/>
        </w:rPr>
      </w:pPr>
      <w:r w:rsidRPr="00D53D9C">
        <w:t>A készítmény hatóanyagával vagy a 6.1 pontban felsorolt bármely segédanyagával szembeni túlérzékenység.</w:t>
      </w:r>
    </w:p>
    <w:p w14:paraId="34551EDD" w14:textId="77777777" w:rsidR="00BA6246" w:rsidRPr="00D53D9C" w:rsidRDefault="00BA6246" w:rsidP="00BA6246">
      <w:pPr>
        <w:widowControl w:val="0"/>
        <w:tabs>
          <w:tab w:val="clear" w:pos="567"/>
        </w:tabs>
        <w:spacing w:line="240" w:lineRule="auto"/>
        <w:rPr>
          <w:spacing w:val="-2"/>
          <w:szCs w:val="22"/>
        </w:rPr>
      </w:pPr>
    </w:p>
    <w:p w14:paraId="34551EDE" w14:textId="77777777" w:rsidR="00BA6246" w:rsidRPr="00D53D9C" w:rsidRDefault="00614773" w:rsidP="0097077B">
      <w:pPr>
        <w:spacing w:line="240" w:lineRule="auto"/>
        <w:rPr>
          <w:noProof/>
          <w:szCs w:val="22"/>
        </w:rPr>
      </w:pPr>
      <w:r w:rsidRPr="00D53D9C">
        <w:t>Pheochromocytoma.</w:t>
      </w:r>
    </w:p>
    <w:p w14:paraId="34551EDF" w14:textId="77777777" w:rsidR="00812D16" w:rsidRPr="00D53D9C" w:rsidRDefault="00812D16" w:rsidP="00204AAB">
      <w:pPr>
        <w:spacing w:line="240" w:lineRule="auto"/>
        <w:rPr>
          <w:noProof/>
          <w:szCs w:val="22"/>
        </w:rPr>
      </w:pPr>
    </w:p>
    <w:p w14:paraId="34551EE0" w14:textId="77777777" w:rsidR="00812D16" w:rsidRPr="00D53D9C" w:rsidRDefault="00614773" w:rsidP="00530E6E">
      <w:pPr>
        <w:pStyle w:val="Style5"/>
      </w:pPr>
      <w:r w:rsidRPr="00D53D9C">
        <w:t>Különleges figyelmeztetések és az alkalmazással kapcsolatos óvintézkedések</w:t>
      </w:r>
    </w:p>
    <w:p w14:paraId="34551EE1" w14:textId="77777777" w:rsidR="00812D16" w:rsidRPr="00D53D9C" w:rsidRDefault="00812D16" w:rsidP="00204AAB">
      <w:pPr>
        <w:spacing w:line="240" w:lineRule="auto"/>
        <w:ind w:left="567" w:hanging="567"/>
        <w:rPr>
          <w:b/>
          <w:noProof/>
          <w:szCs w:val="22"/>
        </w:rPr>
      </w:pPr>
    </w:p>
    <w:p w14:paraId="34551EE2" w14:textId="77777777" w:rsidR="00724136" w:rsidRPr="00D53D9C" w:rsidRDefault="00614773" w:rsidP="00724136">
      <w:pPr>
        <w:rPr>
          <w:noProof/>
          <w:u w:val="single"/>
        </w:rPr>
      </w:pPr>
      <w:r w:rsidRPr="00D53D9C">
        <w:rPr>
          <w:u w:val="single"/>
        </w:rPr>
        <w:t>A glikogénraktárak és a hypoglykaemia</w:t>
      </w:r>
    </w:p>
    <w:p w14:paraId="34551EE3" w14:textId="77777777" w:rsidR="00724136" w:rsidRPr="00D53D9C" w:rsidRDefault="00724136" w:rsidP="007C07DC">
      <w:pPr>
        <w:rPr>
          <w:noProof/>
        </w:rPr>
      </w:pPr>
    </w:p>
    <w:p w14:paraId="34551EE4" w14:textId="77777777" w:rsidR="00812D16" w:rsidRPr="00D53D9C" w:rsidRDefault="00614773" w:rsidP="007C07DC">
      <w:pPr>
        <w:rPr>
          <w:noProof/>
        </w:rPr>
      </w:pPr>
      <w:r w:rsidRPr="00D53D9C">
        <w:t>A hypoglykaemia relapsusának megelőzésére szénhidrátot kell adni szájon át a máj glikogénraktárainak feltöltésére, amint a beteg reagált a kezelésre.</w:t>
      </w:r>
    </w:p>
    <w:p w14:paraId="34551EE5" w14:textId="77777777" w:rsidR="007C07DC" w:rsidRPr="00D53D9C" w:rsidRDefault="007C07DC" w:rsidP="007C07DC">
      <w:pPr>
        <w:rPr>
          <w:noProof/>
        </w:rPr>
      </w:pPr>
    </w:p>
    <w:p w14:paraId="34551EE6" w14:textId="77777777" w:rsidR="007C07DC" w:rsidRPr="00D53D9C" w:rsidRDefault="00614773" w:rsidP="007C07DC">
      <w:pPr>
        <w:rPr>
          <w:noProof/>
        </w:rPr>
      </w:pPr>
      <w:r w:rsidRPr="00D53D9C">
        <w:t>A glükagon hatástalan azoknál a betegeknél, akiknél a máj glikogénraktárai kiürültek. Emiatt a glükagon csak enyhén hatásos vagy egyáltalán nem is hat a hosszabb ideje éhező vagy mellékvese-elégtelenségben, krónikus hypoglykaemiában, ill. alkohol indukálta hypoglykaemiában szenvedő betegeknél.</w:t>
      </w:r>
    </w:p>
    <w:p w14:paraId="34551EE7" w14:textId="77777777" w:rsidR="007C07DC" w:rsidRPr="00D53D9C" w:rsidRDefault="007C07DC" w:rsidP="007C07DC">
      <w:pPr>
        <w:rPr>
          <w:noProof/>
        </w:rPr>
      </w:pPr>
    </w:p>
    <w:p w14:paraId="34551EE8" w14:textId="77777777" w:rsidR="007C07DC" w:rsidRPr="00D53D9C" w:rsidRDefault="00614773" w:rsidP="007C07DC">
      <w:pPr>
        <w:rPr>
          <w:noProof/>
        </w:rPr>
      </w:pPr>
      <w:r w:rsidRPr="00D53D9C">
        <w:t>Az adrenalintól eltérően a glükagon nincs hatással az izomfoszforilázra, ezért nem képes elősegíteni a szénhidrát felszabadítását a vázizomzat jóval nagyobb glikogénraktáraiból.</w:t>
      </w:r>
    </w:p>
    <w:p w14:paraId="34551EE9" w14:textId="77777777" w:rsidR="00EB4062" w:rsidRPr="00D53D9C" w:rsidRDefault="00EB4062" w:rsidP="007C07DC">
      <w:pPr>
        <w:rPr>
          <w:noProof/>
        </w:rPr>
      </w:pPr>
    </w:p>
    <w:p w14:paraId="34551EEA" w14:textId="77777777" w:rsidR="00D2118C" w:rsidRPr="00D53D9C" w:rsidRDefault="00614773" w:rsidP="00D2118C">
      <w:pPr>
        <w:rPr>
          <w:noProof/>
          <w:u w:val="single"/>
        </w:rPr>
      </w:pPr>
      <w:r w:rsidRPr="00D53D9C">
        <w:rPr>
          <w:u w:val="single"/>
        </w:rPr>
        <w:t>Insulinoma</w:t>
      </w:r>
    </w:p>
    <w:p w14:paraId="34551EEB" w14:textId="77777777" w:rsidR="00D2118C" w:rsidRPr="00D53D9C" w:rsidRDefault="00D2118C" w:rsidP="007C07DC">
      <w:pPr>
        <w:rPr>
          <w:noProof/>
        </w:rPr>
      </w:pPr>
    </w:p>
    <w:p w14:paraId="34551EEC" w14:textId="77777777" w:rsidR="00AB1E52" w:rsidRPr="00D53D9C" w:rsidRDefault="00614773" w:rsidP="00AB1E52">
      <w:pPr>
        <w:rPr>
          <w:noProof/>
        </w:rPr>
      </w:pPr>
      <w:r w:rsidRPr="00D53D9C">
        <w:t>Az insulinomában szenvedő betegeknél a glükagon alkalmazása kezdeti vérglükózszint-emelkedést eredményezhet. Ugyanakkor a glükagon alkalmazása közvetlenül vagy közvetve (a kezdeti vérglükózszint-növekedés révén) serkentheti az in</w:t>
      </w:r>
      <w:r w:rsidR="00843DE1">
        <w:t>z</w:t>
      </w:r>
      <w:r w:rsidRPr="00D53D9C">
        <w:t>ulin túlzott felszabadulását az insulinomából, és hypoglykaemiát okozhat. Ha egy adag glükagon beadását követően a betegnél hypoglykaemia tünetei alakulnak ki, glükózt kell adni neki szájon át vagy intravénásan.</w:t>
      </w:r>
    </w:p>
    <w:p w14:paraId="34551EED" w14:textId="77777777" w:rsidR="00AB1E52" w:rsidRPr="00D53D9C" w:rsidRDefault="00AB1E52" w:rsidP="007C07DC">
      <w:pPr>
        <w:rPr>
          <w:noProof/>
        </w:rPr>
      </w:pPr>
    </w:p>
    <w:p w14:paraId="34551EEE" w14:textId="77777777" w:rsidR="00EB4062" w:rsidRPr="00D53D9C" w:rsidRDefault="00614773" w:rsidP="007C07DC">
      <w:pPr>
        <w:rPr>
          <w:noProof/>
        </w:rPr>
      </w:pPr>
      <w:r w:rsidRPr="00D53D9C">
        <w:t>A glükagonomában szenvedő betegeknél is óvatosan kell eljárni.</w:t>
      </w:r>
    </w:p>
    <w:p w14:paraId="34551EEF" w14:textId="77777777" w:rsidR="00176BEC" w:rsidRPr="00D53D9C" w:rsidRDefault="00176BEC" w:rsidP="007C07DC">
      <w:pPr>
        <w:rPr>
          <w:noProof/>
        </w:rPr>
      </w:pPr>
    </w:p>
    <w:p w14:paraId="34551EF0" w14:textId="77777777" w:rsidR="00176BEC" w:rsidRPr="00D53D9C" w:rsidRDefault="00614773" w:rsidP="007C07DC">
      <w:pPr>
        <w:rPr>
          <w:noProof/>
          <w:u w:val="single"/>
        </w:rPr>
      </w:pPr>
      <w:r w:rsidRPr="00D53D9C">
        <w:rPr>
          <w:u w:val="single"/>
        </w:rPr>
        <w:t>Javulási idő</w:t>
      </w:r>
    </w:p>
    <w:p w14:paraId="34551EF1" w14:textId="77777777" w:rsidR="005B1AE6" w:rsidRPr="00D53D9C" w:rsidRDefault="005B1AE6" w:rsidP="007C07DC">
      <w:pPr>
        <w:rPr>
          <w:noProof/>
          <w:u w:val="single"/>
        </w:rPr>
      </w:pPr>
    </w:p>
    <w:p w14:paraId="34551EF2" w14:textId="77777777" w:rsidR="0022199E" w:rsidRPr="00D53D9C" w:rsidRDefault="00614773" w:rsidP="007C07DC">
      <w:pPr>
        <w:rPr>
          <w:noProof/>
        </w:rPr>
      </w:pPr>
      <w:r w:rsidRPr="00D53D9C">
        <w:t xml:space="preserve">Figyelembe kell venni, hogy a </w:t>
      </w:r>
      <w:r w:rsidR="00843DE1">
        <w:t>kulcsfontosságú (</w:t>
      </w:r>
      <w:r w:rsidRPr="00D53D9C">
        <w:t>pivotális</w:t>
      </w:r>
      <w:r w:rsidR="00843DE1">
        <w:t>)</w:t>
      </w:r>
      <w:r w:rsidRPr="00D53D9C">
        <w:t xml:space="preserve"> vizsgálatban részt vevő betegek kb. 15%-ánál csak 20 perc vagy még hosszabb idő után normalizálódott a glükózszint.</w:t>
      </w:r>
    </w:p>
    <w:p w14:paraId="34551EF3" w14:textId="77777777" w:rsidR="005B757A" w:rsidRPr="00D53D9C" w:rsidRDefault="005B757A" w:rsidP="007C07DC">
      <w:pPr>
        <w:rPr>
          <w:noProof/>
        </w:rPr>
      </w:pPr>
    </w:p>
    <w:p w14:paraId="34551EF4" w14:textId="77777777" w:rsidR="00812D16" w:rsidRPr="00D53D9C" w:rsidRDefault="00614773" w:rsidP="00530E6E">
      <w:pPr>
        <w:pStyle w:val="Style5"/>
      </w:pPr>
      <w:r w:rsidRPr="00D53D9C">
        <w:t>Gyógyszerkölcsönhatások és egyéb interakciók</w:t>
      </w:r>
    </w:p>
    <w:p w14:paraId="34551EF5" w14:textId="77777777" w:rsidR="00812D16" w:rsidRPr="00D53D9C" w:rsidRDefault="00812D16" w:rsidP="00204AAB">
      <w:pPr>
        <w:spacing w:line="240" w:lineRule="auto"/>
        <w:rPr>
          <w:noProof/>
          <w:szCs w:val="22"/>
        </w:rPr>
      </w:pPr>
    </w:p>
    <w:p w14:paraId="34551EF6" w14:textId="77777777" w:rsidR="007D32F7" w:rsidRPr="00D53D9C" w:rsidRDefault="00614773" w:rsidP="00204AAB">
      <w:pPr>
        <w:spacing w:line="240" w:lineRule="auto"/>
        <w:rPr>
          <w:noProof/>
          <w:szCs w:val="22"/>
        </w:rPr>
      </w:pPr>
      <w:r w:rsidRPr="00D53D9C">
        <w:t>Interakciós vizsgálatokat nem végeztek.</w:t>
      </w:r>
    </w:p>
    <w:p w14:paraId="34551EF7" w14:textId="77777777" w:rsidR="007D32F7" w:rsidRPr="00D53D9C" w:rsidRDefault="007D32F7" w:rsidP="00204AAB">
      <w:pPr>
        <w:spacing w:line="240" w:lineRule="auto"/>
        <w:rPr>
          <w:noProof/>
          <w:szCs w:val="22"/>
        </w:rPr>
      </w:pPr>
    </w:p>
    <w:p w14:paraId="34551EF8" w14:textId="77777777" w:rsidR="00BA6246" w:rsidRPr="00D53D9C" w:rsidRDefault="00614773" w:rsidP="00BA6246">
      <w:pPr>
        <w:spacing w:line="240" w:lineRule="auto"/>
        <w:rPr>
          <w:iCs/>
          <w:noProof/>
          <w:szCs w:val="22"/>
          <w:u w:val="single"/>
        </w:rPr>
      </w:pPr>
      <w:r w:rsidRPr="00D53D9C">
        <w:rPr>
          <w:iCs/>
          <w:szCs w:val="22"/>
          <w:u w:val="single"/>
        </w:rPr>
        <w:t>Inzulin</w:t>
      </w:r>
    </w:p>
    <w:p w14:paraId="34551EF9" w14:textId="77777777" w:rsidR="0033148B" w:rsidRPr="00D53D9C" w:rsidRDefault="0033148B" w:rsidP="00BA6246">
      <w:pPr>
        <w:spacing w:line="240" w:lineRule="auto"/>
        <w:rPr>
          <w:iCs/>
          <w:noProof/>
          <w:szCs w:val="22"/>
          <w:u w:val="single"/>
          <w:lang w:val="en-US"/>
        </w:rPr>
      </w:pPr>
    </w:p>
    <w:p w14:paraId="34551EFA" w14:textId="77777777" w:rsidR="00BA6246" w:rsidRPr="00D53D9C" w:rsidRDefault="00614773" w:rsidP="00BA6246">
      <w:pPr>
        <w:spacing w:line="240" w:lineRule="auto"/>
        <w:rPr>
          <w:noProof/>
          <w:szCs w:val="22"/>
        </w:rPr>
      </w:pPr>
      <w:r w:rsidRPr="00D53D9C">
        <w:t>Az inzulin antagonista hatást fejt ki a glükagonra.</w:t>
      </w:r>
    </w:p>
    <w:p w14:paraId="34551EFB" w14:textId="77777777" w:rsidR="00BA6246" w:rsidRPr="00D53D9C" w:rsidRDefault="00BA6246" w:rsidP="00BA6246">
      <w:pPr>
        <w:spacing w:line="240" w:lineRule="auto"/>
        <w:rPr>
          <w:noProof/>
          <w:szCs w:val="22"/>
        </w:rPr>
      </w:pPr>
    </w:p>
    <w:p w14:paraId="34551EFC" w14:textId="77777777" w:rsidR="00BA6246" w:rsidRPr="00D53D9C" w:rsidRDefault="00614773" w:rsidP="00BA6246">
      <w:pPr>
        <w:spacing w:line="240" w:lineRule="auto"/>
        <w:rPr>
          <w:iCs/>
          <w:noProof/>
          <w:szCs w:val="22"/>
          <w:u w:val="single"/>
        </w:rPr>
      </w:pPr>
      <w:r w:rsidRPr="00D53D9C">
        <w:rPr>
          <w:iCs/>
          <w:szCs w:val="22"/>
          <w:u w:val="single"/>
        </w:rPr>
        <w:t>Indometacin</w:t>
      </w:r>
    </w:p>
    <w:p w14:paraId="34551EFD" w14:textId="77777777" w:rsidR="00D34A0C" w:rsidRPr="00D53D9C" w:rsidRDefault="00D34A0C" w:rsidP="00BA6246">
      <w:pPr>
        <w:spacing w:line="240" w:lineRule="auto"/>
        <w:rPr>
          <w:iCs/>
          <w:noProof/>
          <w:szCs w:val="22"/>
          <w:u w:val="single"/>
          <w:lang w:val="en-US"/>
        </w:rPr>
      </w:pPr>
    </w:p>
    <w:p w14:paraId="34551EFE" w14:textId="77777777" w:rsidR="00BA6246" w:rsidRPr="00D53D9C" w:rsidRDefault="00614773" w:rsidP="00BA6246">
      <w:pPr>
        <w:spacing w:line="240" w:lineRule="auto"/>
        <w:rPr>
          <w:noProof/>
          <w:szCs w:val="22"/>
        </w:rPr>
      </w:pPr>
      <w:r w:rsidRPr="00D53D9C">
        <w:t>Indometacinnal együtt alkalmazva a glükagon elveszítheti vércukorszintet emelő hatását vagy paradox módon hypoglykaemiát okozhat.</w:t>
      </w:r>
    </w:p>
    <w:p w14:paraId="34551EFF" w14:textId="77777777" w:rsidR="00BA6246" w:rsidRPr="00D53D9C" w:rsidRDefault="00BA6246" w:rsidP="00BA6246">
      <w:pPr>
        <w:spacing w:line="240" w:lineRule="auto"/>
        <w:rPr>
          <w:noProof/>
          <w:szCs w:val="22"/>
        </w:rPr>
      </w:pPr>
    </w:p>
    <w:p w14:paraId="34551F00" w14:textId="77777777" w:rsidR="00BA6246" w:rsidRPr="00D53D9C" w:rsidRDefault="00614773" w:rsidP="00BA6246">
      <w:pPr>
        <w:spacing w:line="240" w:lineRule="auto"/>
        <w:rPr>
          <w:iCs/>
          <w:noProof/>
          <w:szCs w:val="22"/>
          <w:u w:val="single"/>
        </w:rPr>
      </w:pPr>
      <w:r w:rsidRPr="00D53D9C">
        <w:rPr>
          <w:iCs/>
          <w:szCs w:val="22"/>
          <w:u w:val="single"/>
        </w:rPr>
        <w:t>Warfarin</w:t>
      </w:r>
    </w:p>
    <w:p w14:paraId="34551F01" w14:textId="77777777" w:rsidR="00D34A0C" w:rsidRPr="00D53D9C" w:rsidRDefault="00D34A0C" w:rsidP="00BA6246">
      <w:pPr>
        <w:spacing w:line="240" w:lineRule="auto"/>
        <w:rPr>
          <w:iCs/>
          <w:noProof/>
          <w:szCs w:val="22"/>
          <w:u w:val="single"/>
        </w:rPr>
      </w:pPr>
    </w:p>
    <w:p w14:paraId="34551F02" w14:textId="77777777" w:rsidR="00BA6246" w:rsidRPr="00D53D9C" w:rsidRDefault="00614773" w:rsidP="00BA6246">
      <w:pPr>
        <w:spacing w:line="240" w:lineRule="auto"/>
        <w:rPr>
          <w:noProof/>
          <w:szCs w:val="22"/>
        </w:rPr>
      </w:pPr>
      <w:r w:rsidRPr="00D53D9C">
        <w:t>A glükagon fokozhatja a warfarin véralvadásgátló hatását.</w:t>
      </w:r>
    </w:p>
    <w:p w14:paraId="34551F03" w14:textId="77777777" w:rsidR="00BA6246" w:rsidRPr="00D53D9C" w:rsidRDefault="00BA6246" w:rsidP="00BA6246">
      <w:pPr>
        <w:spacing w:line="240" w:lineRule="auto"/>
        <w:rPr>
          <w:noProof/>
          <w:szCs w:val="22"/>
        </w:rPr>
      </w:pPr>
    </w:p>
    <w:p w14:paraId="34551F04" w14:textId="77777777" w:rsidR="00BA6246" w:rsidRPr="00D53D9C" w:rsidRDefault="00614773" w:rsidP="00BA6246">
      <w:pPr>
        <w:spacing w:line="240" w:lineRule="auto"/>
        <w:rPr>
          <w:iCs/>
          <w:noProof/>
          <w:szCs w:val="22"/>
          <w:u w:val="single"/>
        </w:rPr>
      </w:pPr>
      <w:r w:rsidRPr="00D53D9C">
        <w:rPr>
          <w:iCs/>
          <w:szCs w:val="22"/>
          <w:u w:val="single"/>
        </w:rPr>
        <w:t>Béta-blokkolók</w:t>
      </w:r>
    </w:p>
    <w:p w14:paraId="34551F05" w14:textId="77777777" w:rsidR="00D34A0C" w:rsidRPr="00D53D9C" w:rsidRDefault="00D34A0C" w:rsidP="00BA6246">
      <w:pPr>
        <w:spacing w:line="240" w:lineRule="auto"/>
        <w:rPr>
          <w:iCs/>
          <w:noProof/>
          <w:szCs w:val="22"/>
          <w:u w:val="single"/>
        </w:rPr>
      </w:pPr>
    </w:p>
    <w:p w14:paraId="34551F06" w14:textId="77777777" w:rsidR="00BA6246" w:rsidRPr="00D53D9C" w:rsidRDefault="00614773" w:rsidP="00BA6246">
      <w:pPr>
        <w:spacing w:line="240" w:lineRule="auto"/>
        <w:rPr>
          <w:noProof/>
          <w:szCs w:val="22"/>
        </w:rPr>
      </w:pPr>
      <w:r w:rsidRPr="00D53D9C">
        <w:lastRenderedPageBreak/>
        <w:t>Béta-blokkolót szedő betegeknél a pulzus és a vérnyomás nagyobb mértékű emelkedése várható, ami a glükagon rövid felezési ideje miatt átmeneti lesz. A vérnyomás és a pulzusszám növekedése terápiás beavatkozást igényelhet szívkoszorúér-betegeknél.</w:t>
      </w:r>
    </w:p>
    <w:p w14:paraId="34551F07" w14:textId="77777777" w:rsidR="00304C79" w:rsidRPr="00D53D9C" w:rsidRDefault="00304C79" w:rsidP="00BA6246">
      <w:pPr>
        <w:spacing w:line="240" w:lineRule="auto"/>
        <w:rPr>
          <w:noProof/>
          <w:szCs w:val="22"/>
        </w:rPr>
      </w:pPr>
    </w:p>
    <w:p w14:paraId="34551F08" w14:textId="77777777" w:rsidR="00812D16" w:rsidRPr="00D53D9C" w:rsidRDefault="00614773" w:rsidP="00530E6E">
      <w:pPr>
        <w:pStyle w:val="Style5"/>
      </w:pPr>
      <w:r w:rsidRPr="00D53D9C">
        <w:t>Termékenység, terhesség és szoptatás</w:t>
      </w:r>
    </w:p>
    <w:p w14:paraId="34551F09" w14:textId="77777777" w:rsidR="00812D16" w:rsidRPr="00D53D9C" w:rsidRDefault="00812D16" w:rsidP="00670D14">
      <w:pPr>
        <w:keepNext/>
        <w:spacing w:line="240" w:lineRule="auto"/>
        <w:rPr>
          <w:noProof/>
          <w:szCs w:val="22"/>
        </w:rPr>
      </w:pPr>
    </w:p>
    <w:p w14:paraId="34551F0A" w14:textId="77777777" w:rsidR="00747297" w:rsidRPr="00D53D9C" w:rsidRDefault="00614773" w:rsidP="00747297">
      <w:pPr>
        <w:spacing w:line="240" w:lineRule="auto"/>
        <w:rPr>
          <w:noProof/>
          <w:szCs w:val="22"/>
          <w:u w:val="single"/>
        </w:rPr>
      </w:pPr>
      <w:r w:rsidRPr="00D53D9C">
        <w:rPr>
          <w:szCs w:val="22"/>
          <w:u w:val="single"/>
        </w:rPr>
        <w:t>Terhesség</w:t>
      </w:r>
    </w:p>
    <w:p w14:paraId="34551F0B" w14:textId="77777777" w:rsidR="00FB61F6" w:rsidRPr="00D53D9C" w:rsidRDefault="00FB61F6" w:rsidP="00747297">
      <w:pPr>
        <w:spacing w:line="240" w:lineRule="auto"/>
        <w:rPr>
          <w:noProof/>
          <w:szCs w:val="22"/>
          <w:u w:val="single"/>
          <w:lang w:val="en-US"/>
        </w:rPr>
      </w:pPr>
    </w:p>
    <w:p w14:paraId="34551F0C" w14:textId="77777777" w:rsidR="00747297" w:rsidRPr="00D53D9C" w:rsidRDefault="00614773" w:rsidP="00747297">
      <w:pPr>
        <w:spacing w:line="240" w:lineRule="auto"/>
        <w:rPr>
          <w:noProof/>
          <w:szCs w:val="22"/>
        </w:rPr>
      </w:pPr>
      <w:r w:rsidRPr="00D53D9C">
        <w:t>A glükagon nem jut át az emberi placentán. Beszámoltak diabeteses terhes nőknél történt glükagon-használatról, és nem ismert olyan káros hatás, amely a terhesség lefolyását, a születendő, ill. az újszülött gyermek egészségét befolyásolná. Az Ogluo terhesség alatt alkalmazható.</w:t>
      </w:r>
    </w:p>
    <w:p w14:paraId="34551F0D" w14:textId="77777777" w:rsidR="00747297" w:rsidRPr="00D53D9C" w:rsidRDefault="00747297" w:rsidP="00747297">
      <w:pPr>
        <w:spacing w:line="240" w:lineRule="auto"/>
        <w:rPr>
          <w:noProof/>
          <w:szCs w:val="22"/>
        </w:rPr>
      </w:pPr>
    </w:p>
    <w:p w14:paraId="34551F0E" w14:textId="77777777" w:rsidR="00747297" w:rsidRPr="00D53D9C" w:rsidRDefault="00614773" w:rsidP="00747297">
      <w:pPr>
        <w:spacing w:line="240" w:lineRule="auto"/>
        <w:rPr>
          <w:noProof/>
          <w:szCs w:val="22"/>
          <w:u w:val="single"/>
        </w:rPr>
      </w:pPr>
      <w:r w:rsidRPr="00D53D9C">
        <w:rPr>
          <w:szCs w:val="22"/>
          <w:u w:val="single"/>
        </w:rPr>
        <w:t>Szoptatás</w:t>
      </w:r>
    </w:p>
    <w:p w14:paraId="34551F0F" w14:textId="77777777" w:rsidR="00FB61F6" w:rsidRPr="00D53D9C" w:rsidRDefault="00FB61F6" w:rsidP="00747297">
      <w:pPr>
        <w:spacing w:line="240" w:lineRule="auto"/>
        <w:rPr>
          <w:noProof/>
          <w:szCs w:val="22"/>
          <w:u w:val="single"/>
        </w:rPr>
      </w:pPr>
    </w:p>
    <w:p w14:paraId="34551F10" w14:textId="77777777" w:rsidR="00747297" w:rsidRPr="00D53D9C" w:rsidRDefault="00614773" w:rsidP="00747297">
      <w:pPr>
        <w:spacing w:line="240" w:lineRule="auto"/>
        <w:rPr>
          <w:noProof/>
          <w:szCs w:val="22"/>
        </w:rPr>
      </w:pPr>
      <w:r w:rsidRPr="00D53D9C">
        <w:t>A glükagon nagyon gyorsan kiürül a véráramból (főleg a májon keresztül) (t</w:t>
      </w:r>
      <w:r w:rsidRPr="00D53D9C">
        <w:rPr>
          <w:szCs w:val="22"/>
          <w:vertAlign w:val="subscript"/>
        </w:rPr>
        <w:t>1/2</w:t>
      </w:r>
      <w:r w:rsidRPr="00D53D9C">
        <w:t> = 3–6 perc); ezért az a mennyiség, amely egy súlyos hypoglykaemiás epizód után a szoptató anya tejébe kiválasztódik, várhatóan rendkívül csekély. Mivel a glükagon az emésztőrendszerben lebomlik, és eredeti formájában nem szívódik fel, a gyermekben nem fejt ki metabolikus hatást. Az Ogluo szoptatás alatt alkalmazható.</w:t>
      </w:r>
    </w:p>
    <w:p w14:paraId="34551F11" w14:textId="77777777" w:rsidR="00747297" w:rsidRPr="00D53D9C" w:rsidRDefault="00747297" w:rsidP="00747297">
      <w:pPr>
        <w:spacing w:line="240" w:lineRule="auto"/>
        <w:rPr>
          <w:noProof/>
          <w:szCs w:val="22"/>
        </w:rPr>
      </w:pPr>
    </w:p>
    <w:p w14:paraId="34551F12" w14:textId="77777777" w:rsidR="00747297" w:rsidRPr="00D53D9C" w:rsidRDefault="00614773" w:rsidP="00747297">
      <w:pPr>
        <w:spacing w:line="240" w:lineRule="auto"/>
        <w:rPr>
          <w:noProof/>
          <w:szCs w:val="22"/>
          <w:u w:val="single"/>
        </w:rPr>
      </w:pPr>
      <w:r w:rsidRPr="00D53D9C">
        <w:rPr>
          <w:szCs w:val="22"/>
          <w:u w:val="single"/>
        </w:rPr>
        <w:t>Termékenység</w:t>
      </w:r>
    </w:p>
    <w:p w14:paraId="34551F13" w14:textId="77777777" w:rsidR="00FB61F6" w:rsidRPr="00D53D9C" w:rsidRDefault="00FB61F6" w:rsidP="00747297">
      <w:pPr>
        <w:spacing w:line="240" w:lineRule="auto"/>
        <w:rPr>
          <w:noProof/>
          <w:szCs w:val="22"/>
          <w:u w:val="single"/>
        </w:rPr>
      </w:pPr>
    </w:p>
    <w:p w14:paraId="34551F14" w14:textId="77777777" w:rsidR="00747297" w:rsidRPr="00D53D9C" w:rsidRDefault="00614773" w:rsidP="00747297">
      <w:pPr>
        <w:spacing w:line="240" w:lineRule="auto"/>
        <w:rPr>
          <w:noProof/>
          <w:szCs w:val="22"/>
        </w:rPr>
      </w:pPr>
      <w:r w:rsidRPr="00D53D9C">
        <w:t>Az Ogluo-val nem végeztek reprodukciós állatkísérleteket. Patkányokkal végzett vizsgálatok azt mutatták, hogy a glükagon nem okoz csökkent termékenységet.</w:t>
      </w:r>
    </w:p>
    <w:p w14:paraId="34551F15" w14:textId="77777777" w:rsidR="00812D16" w:rsidRPr="00D53D9C" w:rsidRDefault="00812D16" w:rsidP="00204AAB">
      <w:pPr>
        <w:spacing w:line="240" w:lineRule="auto"/>
        <w:rPr>
          <w:i/>
          <w:noProof/>
          <w:szCs w:val="22"/>
        </w:rPr>
      </w:pPr>
    </w:p>
    <w:p w14:paraId="34551F16" w14:textId="77777777" w:rsidR="00812D16" w:rsidRPr="00D53D9C" w:rsidRDefault="00614773" w:rsidP="00530E6E">
      <w:pPr>
        <w:pStyle w:val="Style5"/>
      </w:pPr>
      <w:r w:rsidRPr="00D53D9C">
        <w:t>A készítmény hatásai a gépjárművezetéshez és a gépek kezeléséhez szükséges képességekre</w:t>
      </w:r>
    </w:p>
    <w:p w14:paraId="34551F17" w14:textId="77777777" w:rsidR="004A45F6" w:rsidRPr="00D53D9C" w:rsidRDefault="004A45F6" w:rsidP="004A45F6">
      <w:pPr>
        <w:tabs>
          <w:tab w:val="clear" w:pos="567"/>
        </w:tabs>
        <w:autoSpaceDE w:val="0"/>
        <w:autoSpaceDN w:val="0"/>
        <w:adjustRightInd w:val="0"/>
        <w:spacing w:line="240" w:lineRule="auto"/>
        <w:rPr>
          <w:rFonts w:eastAsia="TimesNewRomanPSMT"/>
          <w:szCs w:val="22"/>
          <w:lang w:val="ro-RO" w:eastAsia="en-GB"/>
        </w:rPr>
      </w:pPr>
    </w:p>
    <w:p w14:paraId="34551F18" w14:textId="77777777" w:rsidR="004E126B" w:rsidRPr="00D53D9C" w:rsidRDefault="00614773" w:rsidP="004A45F6">
      <w:pPr>
        <w:tabs>
          <w:tab w:val="clear" w:pos="567"/>
        </w:tabs>
        <w:autoSpaceDE w:val="0"/>
        <w:autoSpaceDN w:val="0"/>
        <w:adjustRightInd w:val="0"/>
        <w:spacing w:line="240" w:lineRule="auto"/>
        <w:rPr>
          <w:rFonts w:eastAsia="TimesNewRomanPSMT"/>
          <w:szCs w:val="22"/>
        </w:rPr>
      </w:pPr>
      <w:r w:rsidRPr="00D53D9C">
        <w:t>Az Ogluo elhanyagolható mértékben befolyásolja a gépjárművezetéshez és gépek kezeléséhez szükséges képességeket.</w:t>
      </w:r>
    </w:p>
    <w:p w14:paraId="34551F19" w14:textId="77777777" w:rsidR="00812D16" w:rsidRPr="00D53D9C" w:rsidRDefault="00812D16" w:rsidP="00204AAB">
      <w:pPr>
        <w:spacing w:line="240" w:lineRule="auto"/>
        <w:rPr>
          <w:noProof/>
          <w:szCs w:val="22"/>
          <w:lang w:val="ro-RO"/>
        </w:rPr>
      </w:pPr>
    </w:p>
    <w:p w14:paraId="34551F1A" w14:textId="77777777" w:rsidR="00BA6246" w:rsidRPr="00D53D9C" w:rsidRDefault="00614773" w:rsidP="00BA6246">
      <w:pPr>
        <w:spacing w:line="240" w:lineRule="auto"/>
        <w:rPr>
          <w:noProof/>
          <w:szCs w:val="22"/>
        </w:rPr>
      </w:pPr>
      <w:r w:rsidRPr="00D53D9C">
        <w:t>Súlyos hypoglykaemiás esemény után a beteg koncentráló- és reakcióképessége csökkenhet; ezért állapota stabilizálódásáig a betegnek nem szabad gépjárművet vezetnie, illetve gépeket kezelnie.</w:t>
      </w:r>
    </w:p>
    <w:p w14:paraId="34551F1B" w14:textId="77777777" w:rsidR="00812D16" w:rsidRPr="00D53D9C" w:rsidRDefault="00812D16" w:rsidP="00D972D7">
      <w:pPr>
        <w:spacing w:line="240" w:lineRule="auto"/>
        <w:rPr>
          <w:noProof/>
          <w:szCs w:val="22"/>
        </w:rPr>
      </w:pPr>
    </w:p>
    <w:p w14:paraId="34551F1C" w14:textId="77777777" w:rsidR="00812D16" w:rsidRPr="00D53D9C" w:rsidRDefault="00614773">
      <w:pPr>
        <w:pStyle w:val="Style5"/>
      </w:pPr>
      <w:r w:rsidRPr="00D53D9C">
        <w:t>Nemkívánatos hatások, mellékhatások</w:t>
      </w:r>
    </w:p>
    <w:p w14:paraId="34551F1D" w14:textId="77777777" w:rsidR="00812D16" w:rsidRPr="00D53D9C" w:rsidRDefault="00812D16" w:rsidP="00354CE1">
      <w:pPr>
        <w:autoSpaceDE w:val="0"/>
        <w:autoSpaceDN w:val="0"/>
        <w:adjustRightInd w:val="0"/>
        <w:spacing w:line="240" w:lineRule="auto"/>
        <w:rPr>
          <w:noProof/>
          <w:szCs w:val="22"/>
        </w:rPr>
      </w:pPr>
    </w:p>
    <w:p w14:paraId="34551F1E" w14:textId="77777777" w:rsidR="000A0983" w:rsidRPr="00D53D9C" w:rsidRDefault="00614773" w:rsidP="00354CE1">
      <w:pPr>
        <w:autoSpaceDE w:val="0"/>
        <w:autoSpaceDN w:val="0"/>
        <w:adjustRightInd w:val="0"/>
        <w:spacing w:line="240" w:lineRule="auto"/>
        <w:rPr>
          <w:noProof/>
          <w:u w:val="single"/>
        </w:rPr>
      </w:pPr>
      <w:r w:rsidRPr="00D53D9C">
        <w:rPr>
          <w:u w:val="single"/>
        </w:rPr>
        <w:t>A biztonságossági profil összefoglalása</w:t>
      </w:r>
    </w:p>
    <w:p w14:paraId="34551F1F" w14:textId="77777777" w:rsidR="00116F6C" w:rsidRPr="00D53D9C" w:rsidRDefault="00116F6C" w:rsidP="00354CE1">
      <w:pPr>
        <w:autoSpaceDE w:val="0"/>
        <w:autoSpaceDN w:val="0"/>
        <w:adjustRightInd w:val="0"/>
        <w:spacing w:line="240" w:lineRule="auto"/>
        <w:rPr>
          <w:noProof/>
        </w:rPr>
      </w:pPr>
    </w:p>
    <w:p w14:paraId="34551F20" w14:textId="77777777" w:rsidR="00594888" w:rsidRPr="00D53D9C" w:rsidRDefault="00614773" w:rsidP="00354CE1">
      <w:pPr>
        <w:autoSpaceDE w:val="0"/>
        <w:autoSpaceDN w:val="0"/>
        <w:adjustRightInd w:val="0"/>
        <w:spacing w:line="240" w:lineRule="auto"/>
        <w:rPr>
          <w:noProof/>
        </w:rPr>
      </w:pPr>
      <w:r w:rsidRPr="00D53D9C">
        <w:t>A leggyakrabban jelentett mellékhatások a hányinger (30%) és a hányás (16%).</w:t>
      </w:r>
    </w:p>
    <w:p w14:paraId="34551F21" w14:textId="77777777" w:rsidR="00116F6C" w:rsidRPr="00D53D9C" w:rsidRDefault="00116F6C" w:rsidP="00354CE1">
      <w:pPr>
        <w:autoSpaceDE w:val="0"/>
        <w:autoSpaceDN w:val="0"/>
        <w:adjustRightInd w:val="0"/>
        <w:spacing w:line="240" w:lineRule="auto"/>
        <w:rPr>
          <w:noProof/>
          <w:szCs w:val="22"/>
        </w:rPr>
      </w:pPr>
    </w:p>
    <w:p w14:paraId="34551F22" w14:textId="77777777" w:rsidR="00271B02" w:rsidRPr="00D53D9C" w:rsidRDefault="00614773" w:rsidP="00354CE1">
      <w:pPr>
        <w:autoSpaceDE w:val="0"/>
        <w:autoSpaceDN w:val="0"/>
        <w:adjustRightInd w:val="0"/>
        <w:spacing w:line="240" w:lineRule="auto"/>
        <w:rPr>
          <w:u w:val="single"/>
        </w:rPr>
      </w:pPr>
      <w:r w:rsidRPr="00D53D9C">
        <w:rPr>
          <w:u w:val="single"/>
        </w:rPr>
        <w:t>A mellékhatások táblázatos felsorolása</w:t>
      </w:r>
    </w:p>
    <w:p w14:paraId="34551F23" w14:textId="77777777" w:rsidR="00271B02" w:rsidRPr="00D53D9C" w:rsidRDefault="00271B02" w:rsidP="00354CE1">
      <w:pPr>
        <w:autoSpaceDE w:val="0"/>
        <w:autoSpaceDN w:val="0"/>
        <w:adjustRightInd w:val="0"/>
        <w:spacing w:line="240" w:lineRule="auto"/>
        <w:rPr>
          <w:noProof/>
          <w:szCs w:val="22"/>
        </w:rPr>
      </w:pPr>
    </w:p>
    <w:p w14:paraId="34551F24" w14:textId="77777777" w:rsidR="000A0983" w:rsidRPr="00D53D9C" w:rsidRDefault="00614773" w:rsidP="00354CE1">
      <w:pPr>
        <w:autoSpaceDE w:val="0"/>
        <w:autoSpaceDN w:val="0"/>
        <w:adjustRightInd w:val="0"/>
        <w:spacing w:line="240" w:lineRule="auto"/>
        <w:rPr>
          <w:noProof/>
        </w:rPr>
      </w:pPr>
      <w:r w:rsidRPr="00D53D9C">
        <w:t xml:space="preserve">Az alábbiakban azon mellékhatások gyakorisága olvasható, amelyeket klinikai vizsgálatokban az Ogluo-val végzett kezeléssel összefüggőnek tekintettek. A gyógyszer-mellékhatások szervrendszerenkénti </w:t>
      </w:r>
      <w:r w:rsidR="00D972D7">
        <w:t>kategóriákban</w:t>
      </w:r>
      <w:r w:rsidR="00D972D7" w:rsidRPr="00D53D9C">
        <w:t xml:space="preserve"> </w:t>
      </w:r>
      <w:r w:rsidRPr="00D53D9C">
        <w:t xml:space="preserve">szerepelnek. A gyakoriságok meghatározása: nagyon gyakori (≥1/10), gyakori (≥1/100 – &lt;1/10), nem gyakori (≥1/1000 – &lt;1/100), ritka (≥1/10 000 – &lt;1/1000), nagyon ritka (&lt;1/10 000) és nem ismert (a </w:t>
      </w:r>
      <w:r w:rsidR="00D972D7">
        <w:t xml:space="preserve">gyakoriság a </w:t>
      </w:r>
      <w:r w:rsidRPr="00D53D9C">
        <w:t>rendelkezésre álló adatokból nem állapítható meg). Az egyes gyakorisági kategóriákon belül a mellékhatások csökkenő súlyosság szerint vannak megadva.</w:t>
      </w:r>
    </w:p>
    <w:p w14:paraId="34551F25" w14:textId="77777777" w:rsidR="00097B17" w:rsidRPr="00D53D9C" w:rsidRDefault="00097B17" w:rsidP="00354CE1">
      <w:pPr>
        <w:autoSpaceDE w:val="0"/>
        <w:autoSpaceDN w:val="0"/>
        <w:adjustRightInd w:val="0"/>
        <w:spacing w:line="240" w:lineRule="auto"/>
        <w:rPr>
          <w:u w:val="single"/>
        </w:rPr>
      </w:pPr>
    </w:p>
    <w:p w14:paraId="34551F26" w14:textId="77777777" w:rsidR="463CC5E7" w:rsidRPr="00D53D9C" w:rsidRDefault="00614773" w:rsidP="00354CE1">
      <w:pPr>
        <w:spacing w:after="120" w:line="240" w:lineRule="auto"/>
        <w:rPr>
          <w:u w:val="single"/>
        </w:rPr>
      </w:pPr>
      <w:r w:rsidRPr="00D53D9C">
        <w:rPr>
          <w:b/>
          <w:bCs/>
        </w:rPr>
        <w:t>1. táblázat:</w:t>
      </w:r>
      <w:r w:rsidRPr="00D53D9C">
        <w:rPr>
          <w:b/>
          <w:bCs/>
        </w:rPr>
        <w:tab/>
        <w:t>A glükagon injekció mellékhatásainak gyakorisága</w:t>
      </w:r>
    </w:p>
    <w:tbl>
      <w:tblPr>
        <w:tblStyle w:val="TableGrid"/>
        <w:tblW w:w="5000" w:type="pct"/>
        <w:tblLook w:val="04A0" w:firstRow="1" w:lastRow="0" w:firstColumn="1" w:lastColumn="0" w:noHBand="0" w:noVBand="1"/>
      </w:tblPr>
      <w:tblGrid>
        <w:gridCol w:w="2638"/>
        <w:gridCol w:w="3199"/>
        <w:gridCol w:w="3224"/>
      </w:tblGrid>
      <w:tr w:rsidR="003C494C" w14:paraId="34551F2A" w14:textId="77777777" w:rsidTr="00761943">
        <w:trPr>
          <w:tblHeader/>
        </w:trPr>
        <w:tc>
          <w:tcPr>
            <w:tcW w:w="1456" w:type="pct"/>
            <w:vAlign w:val="center"/>
          </w:tcPr>
          <w:p w14:paraId="34551F27" w14:textId="051B07DD" w:rsidR="00E911BD" w:rsidRPr="00D53D9C" w:rsidRDefault="00614773" w:rsidP="00CE052D">
            <w:pPr>
              <w:pStyle w:val="C-BodyText"/>
              <w:jc w:val="center"/>
              <w:rPr>
                <w:rFonts w:ascii="Times New Roman" w:hAnsi="Times New Roman" w:cs="Times New Roman"/>
                <w:b/>
                <w:bCs/>
                <w:sz w:val="22"/>
                <w:szCs w:val="20"/>
              </w:rPr>
            </w:pPr>
            <w:r w:rsidRPr="00D53D9C">
              <w:rPr>
                <w:rFonts w:ascii="Times New Roman" w:hAnsi="Times New Roman"/>
                <w:b/>
                <w:bCs/>
                <w:sz w:val="22"/>
                <w:szCs w:val="20"/>
              </w:rPr>
              <w:t>Szervrendszer</w:t>
            </w:r>
            <w:r w:rsidR="00A00BD2">
              <w:rPr>
                <w:rFonts w:ascii="Times New Roman" w:hAnsi="Times New Roman"/>
                <w:b/>
                <w:bCs/>
                <w:sz w:val="22"/>
                <w:szCs w:val="20"/>
              </w:rPr>
              <w:t>i kategória</w:t>
            </w:r>
          </w:p>
        </w:tc>
        <w:tc>
          <w:tcPr>
            <w:tcW w:w="1765" w:type="pct"/>
            <w:vAlign w:val="center"/>
          </w:tcPr>
          <w:p w14:paraId="34551F28" w14:textId="77777777" w:rsidR="00E911BD" w:rsidRPr="00D53D9C" w:rsidRDefault="00614773" w:rsidP="00CE052D">
            <w:pPr>
              <w:pStyle w:val="C-BodyText"/>
              <w:spacing w:before="0" w:after="0" w:line="240" w:lineRule="auto"/>
              <w:jc w:val="center"/>
              <w:rPr>
                <w:rFonts w:ascii="Times New Roman" w:hAnsi="Times New Roman" w:cs="Times New Roman"/>
                <w:b/>
                <w:bCs/>
                <w:sz w:val="22"/>
                <w:szCs w:val="20"/>
              </w:rPr>
            </w:pPr>
            <w:r w:rsidRPr="00D53D9C">
              <w:rPr>
                <w:rFonts w:ascii="Times New Roman" w:hAnsi="Times New Roman"/>
                <w:b/>
                <w:bCs/>
                <w:sz w:val="22"/>
                <w:szCs w:val="20"/>
              </w:rPr>
              <w:t>Gyakoriság a vizsgálati alanyoknál</w:t>
            </w:r>
          </w:p>
        </w:tc>
        <w:tc>
          <w:tcPr>
            <w:tcW w:w="1779" w:type="pct"/>
            <w:vAlign w:val="center"/>
          </w:tcPr>
          <w:p w14:paraId="34551F29" w14:textId="77777777" w:rsidR="00E911BD" w:rsidRPr="00D53D9C" w:rsidRDefault="00614773" w:rsidP="00CE052D">
            <w:pPr>
              <w:pStyle w:val="C-BodyText"/>
              <w:spacing w:before="0" w:after="0" w:line="240" w:lineRule="auto"/>
              <w:jc w:val="center"/>
              <w:rPr>
                <w:rFonts w:ascii="Times New Roman" w:hAnsi="Times New Roman" w:cs="Times New Roman"/>
                <w:b/>
                <w:bCs/>
                <w:sz w:val="22"/>
                <w:szCs w:val="20"/>
              </w:rPr>
            </w:pPr>
            <w:r w:rsidRPr="00D53D9C">
              <w:rPr>
                <w:rFonts w:ascii="Times New Roman" w:hAnsi="Times New Roman"/>
                <w:b/>
                <w:bCs/>
                <w:sz w:val="22"/>
                <w:szCs w:val="20"/>
              </w:rPr>
              <w:t>Mellékhatás</w:t>
            </w:r>
          </w:p>
        </w:tc>
      </w:tr>
      <w:tr w:rsidR="003C494C" w14:paraId="34551F2E" w14:textId="77777777" w:rsidTr="005133F3">
        <w:tc>
          <w:tcPr>
            <w:tcW w:w="1456" w:type="pct"/>
          </w:tcPr>
          <w:p w14:paraId="34551F2B" w14:textId="77777777" w:rsidR="00E5465C" w:rsidRPr="00D53D9C" w:rsidRDefault="00614773" w:rsidP="001D788B">
            <w:pPr>
              <w:pStyle w:val="C-BodyText"/>
              <w:rPr>
                <w:rFonts w:ascii="Times New Roman" w:hAnsi="Times New Roman" w:cs="Times New Roman"/>
                <w:sz w:val="22"/>
                <w:szCs w:val="20"/>
              </w:rPr>
            </w:pPr>
            <w:r w:rsidRPr="00D53D9C">
              <w:rPr>
                <w:rFonts w:ascii="Times New Roman" w:hAnsi="Times New Roman"/>
                <w:sz w:val="22"/>
                <w:szCs w:val="20"/>
              </w:rPr>
              <w:t>Idegrendszeri betegségek és tünetek</w:t>
            </w:r>
          </w:p>
        </w:tc>
        <w:tc>
          <w:tcPr>
            <w:tcW w:w="1765" w:type="pct"/>
          </w:tcPr>
          <w:p w14:paraId="34551F2C" w14:textId="77777777" w:rsidR="00E5465C" w:rsidRPr="00D53D9C" w:rsidRDefault="00614773" w:rsidP="006E3324">
            <w:pPr>
              <w:pStyle w:val="C-BodyText"/>
              <w:tabs>
                <w:tab w:val="left" w:pos="449"/>
              </w:tabs>
              <w:jc w:val="center"/>
              <w:rPr>
                <w:rFonts w:ascii="Times New Roman" w:hAnsi="Times New Roman" w:cs="Times New Roman"/>
                <w:sz w:val="22"/>
              </w:rPr>
            </w:pPr>
            <w:r>
              <w:rPr>
                <w:rFonts w:ascii="Times New Roman" w:hAnsi="Times New Roman"/>
                <w:sz w:val="22"/>
              </w:rPr>
              <w:t>g</w:t>
            </w:r>
            <w:r w:rsidR="004B260A" w:rsidRPr="00D53D9C">
              <w:rPr>
                <w:rFonts w:ascii="Times New Roman" w:hAnsi="Times New Roman"/>
                <w:sz w:val="22"/>
              </w:rPr>
              <w:t>yakori</w:t>
            </w:r>
          </w:p>
        </w:tc>
        <w:tc>
          <w:tcPr>
            <w:tcW w:w="1779" w:type="pct"/>
          </w:tcPr>
          <w:p w14:paraId="34551F2D" w14:textId="77777777" w:rsidR="009026BC" w:rsidRPr="00D53D9C" w:rsidRDefault="00614773" w:rsidP="00AD2A98">
            <w:pPr>
              <w:pStyle w:val="C-BodyText"/>
              <w:jc w:val="center"/>
              <w:rPr>
                <w:rFonts w:ascii="Times New Roman" w:hAnsi="Times New Roman" w:cs="Times New Roman"/>
                <w:sz w:val="22"/>
                <w:szCs w:val="20"/>
              </w:rPr>
            </w:pPr>
            <w:r>
              <w:rPr>
                <w:rFonts w:ascii="Times New Roman" w:hAnsi="Times New Roman"/>
                <w:sz w:val="22"/>
                <w:szCs w:val="20"/>
              </w:rPr>
              <w:t>f</w:t>
            </w:r>
            <w:r w:rsidR="004B260A" w:rsidRPr="00D53D9C">
              <w:rPr>
                <w:rFonts w:ascii="Times New Roman" w:hAnsi="Times New Roman"/>
                <w:sz w:val="22"/>
                <w:szCs w:val="20"/>
              </w:rPr>
              <w:t>ejfájás</w:t>
            </w:r>
          </w:p>
        </w:tc>
      </w:tr>
      <w:tr w:rsidR="003C494C" w14:paraId="34551F32" w14:textId="77777777" w:rsidTr="005133F3">
        <w:tc>
          <w:tcPr>
            <w:tcW w:w="1456" w:type="pct"/>
          </w:tcPr>
          <w:p w14:paraId="34551F2F" w14:textId="77777777" w:rsidR="007E5804" w:rsidRPr="00D53D9C" w:rsidRDefault="00614773" w:rsidP="007E5804">
            <w:pPr>
              <w:pStyle w:val="C-BodyText"/>
              <w:rPr>
                <w:rFonts w:ascii="Times New Roman" w:hAnsi="Times New Roman" w:cs="Times New Roman"/>
                <w:sz w:val="22"/>
                <w:szCs w:val="20"/>
              </w:rPr>
            </w:pPr>
            <w:r w:rsidRPr="00D53D9C">
              <w:rPr>
                <w:rFonts w:ascii="Times New Roman" w:hAnsi="Times New Roman"/>
                <w:sz w:val="22"/>
                <w:szCs w:val="20"/>
              </w:rPr>
              <w:lastRenderedPageBreak/>
              <w:t>Szívbetegségek és a szívvel kapcsolatos tünetek</w:t>
            </w:r>
          </w:p>
        </w:tc>
        <w:tc>
          <w:tcPr>
            <w:tcW w:w="1765" w:type="pct"/>
          </w:tcPr>
          <w:p w14:paraId="34551F30" w14:textId="77777777" w:rsidR="007E5804" w:rsidRPr="00D53D9C" w:rsidRDefault="00614773" w:rsidP="007E5804">
            <w:pPr>
              <w:pStyle w:val="C-BodyText"/>
              <w:tabs>
                <w:tab w:val="left" w:pos="449"/>
              </w:tabs>
              <w:jc w:val="center"/>
              <w:rPr>
                <w:rFonts w:ascii="Times New Roman" w:hAnsi="Times New Roman" w:cs="Times New Roman"/>
                <w:sz w:val="22"/>
                <w:szCs w:val="20"/>
              </w:rPr>
            </w:pPr>
            <w:r>
              <w:rPr>
                <w:rFonts w:ascii="Times New Roman" w:hAnsi="Times New Roman"/>
                <w:sz w:val="22"/>
                <w:szCs w:val="20"/>
              </w:rPr>
              <w:t>g</w:t>
            </w:r>
            <w:r w:rsidR="004B260A" w:rsidRPr="00D53D9C">
              <w:rPr>
                <w:rFonts w:ascii="Times New Roman" w:hAnsi="Times New Roman"/>
                <w:sz w:val="22"/>
                <w:szCs w:val="20"/>
              </w:rPr>
              <w:t>yakori</w:t>
            </w:r>
          </w:p>
        </w:tc>
        <w:tc>
          <w:tcPr>
            <w:tcW w:w="1779" w:type="pct"/>
          </w:tcPr>
          <w:p w14:paraId="34551F31" w14:textId="77777777" w:rsidR="007E5804" w:rsidRPr="00D53D9C" w:rsidRDefault="00614773" w:rsidP="007E5804">
            <w:pPr>
              <w:pStyle w:val="C-BodyText"/>
              <w:spacing w:line="240" w:lineRule="auto"/>
              <w:jc w:val="center"/>
              <w:rPr>
                <w:rFonts w:ascii="Times New Roman" w:hAnsi="Times New Roman" w:cs="Times New Roman"/>
                <w:sz w:val="22"/>
                <w:szCs w:val="20"/>
              </w:rPr>
            </w:pPr>
            <w:r>
              <w:rPr>
                <w:rFonts w:ascii="Times New Roman" w:hAnsi="Times New Roman"/>
                <w:sz w:val="22"/>
                <w:szCs w:val="20"/>
              </w:rPr>
              <w:t>t</w:t>
            </w:r>
            <w:r w:rsidR="004B260A" w:rsidRPr="00D53D9C">
              <w:rPr>
                <w:rFonts w:ascii="Times New Roman" w:hAnsi="Times New Roman"/>
                <w:sz w:val="22"/>
                <w:szCs w:val="20"/>
              </w:rPr>
              <w:t>achycardia</w:t>
            </w:r>
          </w:p>
        </w:tc>
      </w:tr>
      <w:tr w:rsidR="003C494C" w14:paraId="34551F3C" w14:textId="77777777" w:rsidTr="005133F3">
        <w:tc>
          <w:tcPr>
            <w:tcW w:w="1456" w:type="pct"/>
          </w:tcPr>
          <w:p w14:paraId="34551F33" w14:textId="77777777" w:rsidR="00AA71C0" w:rsidRPr="00D53D9C" w:rsidRDefault="00614773" w:rsidP="00670D14">
            <w:pPr>
              <w:pStyle w:val="C-BodyText"/>
              <w:keepNext/>
              <w:rPr>
                <w:rFonts w:ascii="Times New Roman" w:hAnsi="Times New Roman" w:cs="Times New Roman"/>
                <w:sz w:val="22"/>
                <w:szCs w:val="20"/>
              </w:rPr>
            </w:pPr>
            <w:r w:rsidRPr="00D53D9C">
              <w:rPr>
                <w:rFonts w:ascii="Times New Roman" w:hAnsi="Times New Roman"/>
                <w:sz w:val="22"/>
                <w:szCs w:val="20"/>
              </w:rPr>
              <w:t>Emésztőrendszeri betegségek és tünetek</w:t>
            </w:r>
          </w:p>
        </w:tc>
        <w:tc>
          <w:tcPr>
            <w:tcW w:w="1765" w:type="pct"/>
          </w:tcPr>
          <w:p w14:paraId="34551F34" w14:textId="77777777" w:rsidR="00AA71C0" w:rsidRPr="00D53D9C" w:rsidRDefault="00614773" w:rsidP="00670D14">
            <w:pPr>
              <w:pStyle w:val="C-BodyText"/>
              <w:keepNext/>
              <w:tabs>
                <w:tab w:val="left" w:pos="449"/>
              </w:tabs>
              <w:jc w:val="center"/>
              <w:rPr>
                <w:rFonts w:ascii="Times New Roman" w:hAnsi="Times New Roman" w:cs="Times New Roman"/>
                <w:sz w:val="22"/>
                <w:szCs w:val="20"/>
              </w:rPr>
            </w:pPr>
            <w:r>
              <w:rPr>
                <w:rFonts w:ascii="Times New Roman" w:hAnsi="Times New Roman"/>
                <w:sz w:val="22"/>
                <w:szCs w:val="20"/>
              </w:rPr>
              <w:t>n</w:t>
            </w:r>
            <w:r w:rsidR="004B260A" w:rsidRPr="00D53D9C">
              <w:rPr>
                <w:rFonts w:ascii="Times New Roman" w:hAnsi="Times New Roman"/>
                <w:sz w:val="22"/>
                <w:szCs w:val="20"/>
              </w:rPr>
              <w:t>agyon gyakori</w:t>
            </w:r>
          </w:p>
          <w:p w14:paraId="34551F35" w14:textId="77777777" w:rsidR="00A50BA7" w:rsidRPr="00D53D9C" w:rsidRDefault="00614773" w:rsidP="00670D14">
            <w:pPr>
              <w:pStyle w:val="C-BodyText"/>
              <w:keepNext/>
              <w:tabs>
                <w:tab w:val="left" w:pos="449"/>
              </w:tabs>
              <w:contextualSpacing/>
              <w:jc w:val="center"/>
              <w:rPr>
                <w:rFonts w:ascii="Times New Roman" w:hAnsi="Times New Roman" w:cs="Times New Roman"/>
                <w:sz w:val="22"/>
                <w:szCs w:val="20"/>
              </w:rPr>
            </w:pPr>
            <w:r>
              <w:rPr>
                <w:rFonts w:ascii="Times New Roman" w:hAnsi="Times New Roman"/>
                <w:sz w:val="22"/>
                <w:szCs w:val="20"/>
              </w:rPr>
              <w:t>n</w:t>
            </w:r>
            <w:r w:rsidR="004B260A" w:rsidRPr="00D53D9C">
              <w:rPr>
                <w:rFonts w:ascii="Times New Roman" w:hAnsi="Times New Roman"/>
                <w:sz w:val="22"/>
                <w:szCs w:val="20"/>
              </w:rPr>
              <w:t>agyon gyakori</w:t>
            </w:r>
          </w:p>
          <w:p w14:paraId="34551F36" w14:textId="77777777" w:rsidR="00A50BA7" w:rsidRPr="00D53D9C" w:rsidRDefault="00614773" w:rsidP="00670D14">
            <w:pPr>
              <w:pStyle w:val="C-BodyText"/>
              <w:keepNext/>
              <w:tabs>
                <w:tab w:val="left" w:pos="449"/>
              </w:tabs>
              <w:jc w:val="center"/>
              <w:rPr>
                <w:rFonts w:ascii="Times New Roman" w:hAnsi="Times New Roman" w:cs="Times New Roman"/>
                <w:sz w:val="22"/>
                <w:szCs w:val="20"/>
              </w:rPr>
            </w:pPr>
            <w:r>
              <w:rPr>
                <w:rFonts w:ascii="Times New Roman" w:hAnsi="Times New Roman"/>
                <w:sz w:val="22"/>
                <w:szCs w:val="20"/>
              </w:rPr>
              <w:t>g</w:t>
            </w:r>
            <w:r w:rsidR="004B260A" w:rsidRPr="00D53D9C">
              <w:rPr>
                <w:rFonts w:ascii="Times New Roman" w:hAnsi="Times New Roman"/>
                <w:sz w:val="22"/>
                <w:szCs w:val="20"/>
              </w:rPr>
              <w:t>yakori</w:t>
            </w:r>
          </w:p>
          <w:p w14:paraId="34551F37" w14:textId="77777777" w:rsidR="003E0549" w:rsidRPr="00D53D9C" w:rsidRDefault="00614773" w:rsidP="00670D14">
            <w:pPr>
              <w:pStyle w:val="C-BodyText"/>
              <w:keepNext/>
              <w:tabs>
                <w:tab w:val="left" w:pos="449"/>
              </w:tabs>
              <w:contextualSpacing/>
              <w:jc w:val="center"/>
              <w:rPr>
                <w:rFonts w:ascii="Times New Roman" w:hAnsi="Times New Roman" w:cs="Times New Roman"/>
                <w:sz w:val="22"/>
                <w:szCs w:val="20"/>
              </w:rPr>
            </w:pPr>
            <w:r>
              <w:rPr>
                <w:rFonts w:ascii="Times New Roman" w:hAnsi="Times New Roman"/>
                <w:sz w:val="22"/>
                <w:szCs w:val="20"/>
              </w:rPr>
              <w:t>n</w:t>
            </w:r>
            <w:r w:rsidR="004B260A" w:rsidRPr="00D53D9C">
              <w:rPr>
                <w:rFonts w:ascii="Times New Roman" w:hAnsi="Times New Roman"/>
                <w:sz w:val="22"/>
                <w:szCs w:val="20"/>
              </w:rPr>
              <w:t>em gyakori</w:t>
            </w:r>
          </w:p>
        </w:tc>
        <w:tc>
          <w:tcPr>
            <w:tcW w:w="1779" w:type="pct"/>
          </w:tcPr>
          <w:p w14:paraId="34551F38" w14:textId="77777777" w:rsidR="00AA71C0" w:rsidRPr="00D53D9C" w:rsidRDefault="00614773" w:rsidP="00670D14">
            <w:pPr>
              <w:pStyle w:val="C-BodyText"/>
              <w:keepNext/>
              <w:jc w:val="center"/>
              <w:rPr>
                <w:rFonts w:ascii="Times New Roman" w:hAnsi="Times New Roman" w:cs="Times New Roman"/>
                <w:sz w:val="22"/>
                <w:szCs w:val="20"/>
              </w:rPr>
            </w:pPr>
            <w:r>
              <w:rPr>
                <w:rFonts w:ascii="Times New Roman" w:hAnsi="Times New Roman"/>
                <w:sz w:val="22"/>
                <w:szCs w:val="20"/>
              </w:rPr>
              <w:t>h</w:t>
            </w:r>
            <w:r w:rsidR="004B260A" w:rsidRPr="00D53D9C">
              <w:rPr>
                <w:rFonts w:ascii="Times New Roman" w:hAnsi="Times New Roman"/>
                <w:sz w:val="22"/>
                <w:szCs w:val="20"/>
              </w:rPr>
              <w:t>ányás</w:t>
            </w:r>
          </w:p>
          <w:p w14:paraId="34551F39" w14:textId="77777777" w:rsidR="00A50BA7" w:rsidRPr="00D53D9C" w:rsidRDefault="00614773" w:rsidP="00670D14">
            <w:pPr>
              <w:pStyle w:val="C-BodyText"/>
              <w:keepNext/>
              <w:contextualSpacing/>
              <w:jc w:val="center"/>
              <w:rPr>
                <w:rFonts w:ascii="Times New Roman" w:hAnsi="Times New Roman" w:cs="Times New Roman"/>
                <w:sz w:val="22"/>
                <w:szCs w:val="20"/>
              </w:rPr>
            </w:pPr>
            <w:r>
              <w:rPr>
                <w:rFonts w:ascii="Times New Roman" w:hAnsi="Times New Roman"/>
                <w:sz w:val="22"/>
                <w:szCs w:val="20"/>
              </w:rPr>
              <w:t>h</w:t>
            </w:r>
            <w:r w:rsidR="004B260A" w:rsidRPr="00D53D9C">
              <w:rPr>
                <w:rFonts w:ascii="Times New Roman" w:hAnsi="Times New Roman"/>
                <w:sz w:val="22"/>
                <w:szCs w:val="20"/>
              </w:rPr>
              <w:t>ányinger</w:t>
            </w:r>
          </w:p>
          <w:p w14:paraId="34551F3A" w14:textId="77777777" w:rsidR="003E0549" w:rsidRPr="00D53D9C" w:rsidRDefault="00614773" w:rsidP="00670D14">
            <w:pPr>
              <w:pStyle w:val="C-BodyText"/>
              <w:keepNext/>
              <w:jc w:val="center"/>
              <w:rPr>
                <w:rFonts w:ascii="Times New Roman" w:hAnsi="Times New Roman" w:cs="Times New Roman"/>
                <w:sz w:val="22"/>
                <w:szCs w:val="20"/>
              </w:rPr>
            </w:pPr>
            <w:r>
              <w:rPr>
                <w:rFonts w:ascii="Times New Roman" w:hAnsi="Times New Roman"/>
                <w:sz w:val="22"/>
                <w:szCs w:val="20"/>
              </w:rPr>
              <w:t>h</w:t>
            </w:r>
            <w:r w:rsidR="004B260A" w:rsidRPr="00D53D9C">
              <w:rPr>
                <w:rFonts w:ascii="Times New Roman" w:hAnsi="Times New Roman"/>
                <w:sz w:val="22"/>
                <w:szCs w:val="20"/>
              </w:rPr>
              <w:t>asmenés</w:t>
            </w:r>
          </w:p>
          <w:p w14:paraId="34551F3B" w14:textId="77777777" w:rsidR="008B33A4" w:rsidRPr="00D53D9C" w:rsidRDefault="00614773" w:rsidP="00670D14">
            <w:pPr>
              <w:pStyle w:val="C-BodyText"/>
              <w:keepNext/>
              <w:contextualSpacing/>
              <w:jc w:val="center"/>
              <w:rPr>
                <w:rFonts w:ascii="Times New Roman" w:hAnsi="Times New Roman" w:cs="Times New Roman"/>
                <w:sz w:val="22"/>
                <w:szCs w:val="20"/>
              </w:rPr>
            </w:pPr>
            <w:r>
              <w:rPr>
                <w:rFonts w:ascii="Times New Roman" w:hAnsi="Times New Roman"/>
                <w:sz w:val="22"/>
                <w:szCs w:val="20"/>
              </w:rPr>
              <w:t>h</w:t>
            </w:r>
            <w:r w:rsidR="004B260A" w:rsidRPr="00D53D9C">
              <w:rPr>
                <w:rFonts w:ascii="Times New Roman" w:hAnsi="Times New Roman"/>
                <w:sz w:val="22"/>
                <w:szCs w:val="20"/>
              </w:rPr>
              <w:t>asi fájdalom</w:t>
            </w:r>
          </w:p>
        </w:tc>
      </w:tr>
      <w:tr w:rsidR="003C494C" w14:paraId="34551F46" w14:textId="77777777" w:rsidTr="005133F3">
        <w:tc>
          <w:tcPr>
            <w:tcW w:w="1456" w:type="pct"/>
          </w:tcPr>
          <w:p w14:paraId="34551F3D" w14:textId="77777777" w:rsidR="00E911BD" w:rsidRPr="00D53D9C" w:rsidRDefault="00614773" w:rsidP="001D788B">
            <w:pPr>
              <w:pStyle w:val="C-BodyText"/>
              <w:rPr>
                <w:rFonts w:ascii="Times New Roman" w:hAnsi="Times New Roman" w:cs="Times New Roman"/>
                <w:sz w:val="22"/>
                <w:szCs w:val="20"/>
              </w:rPr>
            </w:pPr>
            <w:r w:rsidRPr="00D53D9C">
              <w:rPr>
                <w:rFonts w:ascii="Times New Roman" w:hAnsi="Times New Roman"/>
                <w:sz w:val="22"/>
                <w:szCs w:val="20"/>
              </w:rPr>
              <w:t>Általános tünetek, az alkalmazás helyén fellépő reakciók</w:t>
            </w:r>
          </w:p>
        </w:tc>
        <w:tc>
          <w:tcPr>
            <w:tcW w:w="1765" w:type="pct"/>
          </w:tcPr>
          <w:p w14:paraId="34551F3E" w14:textId="77777777" w:rsidR="00E911BD" w:rsidRPr="00D53D9C" w:rsidRDefault="00614773" w:rsidP="001D788B">
            <w:pPr>
              <w:pStyle w:val="C-BodyText"/>
              <w:jc w:val="center"/>
              <w:rPr>
                <w:rFonts w:ascii="Times New Roman" w:hAnsi="Times New Roman" w:cs="Times New Roman"/>
                <w:sz w:val="22"/>
                <w:szCs w:val="20"/>
              </w:rPr>
            </w:pPr>
            <w:r>
              <w:rPr>
                <w:rFonts w:ascii="Times New Roman" w:hAnsi="Times New Roman"/>
                <w:sz w:val="22"/>
                <w:szCs w:val="20"/>
              </w:rPr>
              <w:t>g</w:t>
            </w:r>
            <w:r w:rsidR="004B260A" w:rsidRPr="00D53D9C">
              <w:rPr>
                <w:rFonts w:ascii="Times New Roman" w:hAnsi="Times New Roman"/>
                <w:sz w:val="22"/>
                <w:szCs w:val="20"/>
              </w:rPr>
              <w:t>yakori</w:t>
            </w:r>
          </w:p>
          <w:p w14:paraId="34551F3F" w14:textId="77777777" w:rsidR="00E47BBB" w:rsidRPr="00D53D9C" w:rsidRDefault="00614773" w:rsidP="001D788B">
            <w:pPr>
              <w:pStyle w:val="C-BodyText"/>
              <w:jc w:val="center"/>
              <w:rPr>
                <w:rFonts w:ascii="Times New Roman" w:hAnsi="Times New Roman" w:cs="Times New Roman"/>
                <w:sz w:val="22"/>
                <w:szCs w:val="20"/>
              </w:rPr>
            </w:pPr>
            <w:r>
              <w:rPr>
                <w:rFonts w:ascii="Times New Roman" w:hAnsi="Times New Roman"/>
                <w:sz w:val="22"/>
                <w:szCs w:val="20"/>
              </w:rPr>
              <w:t>g</w:t>
            </w:r>
            <w:r w:rsidR="004B260A" w:rsidRPr="00D53D9C">
              <w:rPr>
                <w:rFonts w:ascii="Times New Roman" w:hAnsi="Times New Roman"/>
                <w:sz w:val="22"/>
                <w:szCs w:val="20"/>
              </w:rPr>
              <w:t>yakori</w:t>
            </w:r>
          </w:p>
          <w:p w14:paraId="34551F40" w14:textId="77777777" w:rsidR="009F2051" w:rsidRPr="00D53D9C" w:rsidRDefault="00614773" w:rsidP="001D788B">
            <w:pPr>
              <w:pStyle w:val="C-BodyText"/>
              <w:jc w:val="center"/>
              <w:rPr>
                <w:rFonts w:ascii="Times New Roman" w:hAnsi="Times New Roman" w:cs="Times New Roman"/>
                <w:sz w:val="22"/>
                <w:szCs w:val="20"/>
              </w:rPr>
            </w:pPr>
            <w:r>
              <w:rPr>
                <w:rFonts w:ascii="Times New Roman" w:hAnsi="Times New Roman"/>
                <w:sz w:val="22"/>
                <w:szCs w:val="20"/>
              </w:rPr>
              <w:t>n</w:t>
            </w:r>
            <w:r w:rsidR="004B260A" w:rsidRPr="00D53D9C">
              <w:rPr>
                <w:rFonts w:ascii="Times New Roman" w:hAnsi="Times New Roman"/>
                <w:sz w:val="22"/>
                <w:szCs w:val="20"/>
              </w:rPr>
              <w:t>em gyakori</w:t>
            </w:r>
          </w:p>
          <w:p w14:paraId="34551F41" w14:textId="77777777" w:rsidR="00E911BD" w:rsidRPr="00D53D9C" w:rsidRDefault="00614773" w:rsidP="001D788B">
            <w:pPr>
              <w:pStyle w:val="C-BodyText"/>
              <w:jc w:val="center"/>
              <w:rPr>
                <w:rFonts w:ascii="Times New Roman" w:hAnsi="Times New Roman" w:cs="Times New Roman"/>
                <w:sz w:val="22"/>
                <w:szCs w:val="20"/>
              </w:rPr>
            </w:pPr>
            <w:r>
              <w:rPr>
                <w:rFonts w:ascii="Times New Roman" w:hAnsi="Times New Roman"/>
                <w:sz w:val="22"/>
                <w:szCs w:val="20"/>
              </w:rPr>
              <w:t>n</w:t>
            </w:r>
            <w:r w:rsidR="004B260A" w:rsidRPr="00D53D9C">
              <w:rPr>
                <w:rFonts w:ascii="Times New Roman" w:hAnsi="Times New Roman"/>
                <w:sz w:val="22"/>
                <w:szCs w:val="20"/>
              </w:rPr>
              <w:t>em gyakori</w:t>
            </w:r>
          </w:p>
        </w:tc>
        <w:tc>
          <w:tcPr>
            <w:tcW w:w="1779" w:type="pct"/>
          </w:tcPr>
          <w:p w14:paraId="34551F42" w14:textId="77777777" w:rsidR="00AD6E04" w:rsidRPr="00D53D9C" w:rsidRDefault="00614773" w:rsidP="001D788B">
            <w:pPr>
              <w:pStyle w:val="C-BodyText"/>
              <w:jc w:val="center"/>
              <w:rPr>
                <w:rFonts w:ascii="Times New Roman" w:hAnsi="Times New Roman" w:cs="Times New Roman"/>
                <w:sz w:val="22"/>
                <w:szCs w:val="20"/>
              </w:rPr>
            </w:pPr>
            <w:r>
              <w:rPr>
                <w:rFonts w:ascii="Times New Roman" w:hAnsi="Times New Roman"/>
                <w:sz w:val="22"/>
                <w:szCs w:val="20"/>
              </w:rPr>
              <w:t>f</w:t>
            </w:r>
            <w:r w:rsidR="004B260A" w:rsidRPr="00D53D9C">
              <w:rPr>
                <w:rFonts w:ascii="Times New Roman" w:hAnsi="Times New Roman"/>
                <w:sz w:val="22"/>
                <w:szCs w:val="20"/>
              </w:rPr>
              <w:t>ájdalom az injekció beadásának helyén</w:t>
            </w:r>
          </w:p>
          <w:p w14:paraId="34551F43" w14:textId="77777777" w:rsidR="00E47BBB" w:rsidRPr="00D53D9C" w:rsidRDefault="00614773" w:rsidP="001D788B">
            <w:pPr>
              <w:pStyle w:val="C-BodyText"/>
              <w:jc w:val="center"/>
              <w:rPr>
                <w:rFonts w:ascii="Times New Roman" w:hAnsi="Times New Roman" w:cs="Times New Roman"/>
                <w:sz w:val="22"/>
                <w:szCs w:val="20"/>
              </w:rPr>
            </w:pPr>
            <w:r>
              <w:rPr>
                <w:rFonts w:ascii="Times New Roman" w:hAnsi="Times New Roman"/>
                <w:sz w:val="22"/>
                <w:szCs w:val="20"/>
              </w:rPr>
              <w:t>o</w:t>
            </w:r>
            <w:r w:rsidR="004B260A" w:rsidRPr="00D53D9C">
              <w:rPr>
                <w:rFonts w:ascii="Times New Roman" w:hAnsi="Times New Roman"/>
                <w:sz w:val="22"/>
                <w:szCs w:val="20"/>
              </w:rPr>
              <w:t>edema az injekció beadásának helyén</w:t>
            </w:r>
          </w:p>
          <w:p w14:paraId="34551F44" w14:textId="77777777" w:rsidR="00732805" w:rsidRPr="00D53D9C" w:rsidRDefault="00614773" w:rsidP="001D788B">
            <w:pPr>
              <w:pStyle w:val="C-BodyText"/>
              <w:jc w:val="center"/>
              <w:rPr>
                <w:rFonts w:ascii="Times New Roman" w:hAnsi="Times New Roman" w:cs="Times New Roman"/>
                <w:sz w:val="22"/>
                <w:szCs w:val="20"/>
              </w:rPr>
            </w:pPr>
            <w:r>
              <w:rPr>
                <w:rFonts w:ascii="Times New Roman" w:hAnsi="Times New Roman"/>
                <w:sz w:val="22"/>
                <w:szCs w:val="20"/>
              </w:rPr>
              <w:t>v</w:t>
            </w:r>
            <w:r w:rsidR="004B260A" w:rsidRPr="00D53D9C">
              <w:rPr>
                <w:rFonts w:ascii="Times New Roman" w:hAnsi="Times New Roman"/>
                <w:sz w:val="22"/>
                <w:szCs w:val="20"/>
              </w:rPr>
              <w:t>éraláfutás az injekció beadásának helyén</w:t>
            </w:r>
          </w:p>
          <w:p w14:paraId="34551F45" w14:textId="77777777" w:rsidR="00E911BD" w:rsidRPr="00D53D9C" w:rsidRDefault="00614773" w:rsidP="001D788B">
            <w:pPr>
              <w:pStyle w:val="C-BodyText"/>
              <w:jc w:val="center"/>
              <w:rPr>
                <w:rFonts w:ascii="Times New Roman" w:hAnsi="Times New Roman" w:cs="Times New Roman"/>
                <w:sz w:val="22"/>
                <w:szCs w:val="20"/>
              </w:rPr>
            </w:pPr>
            <w:r>
              <w:rPr>
                <w:rFonts w:ascii="Times New Roman" w:hAnsi="Times New Roman"/>
                <w:sz w:val="22"/>
                <w:szCs w:val="20"/>
              </w:rPr>
              <w:t>e</w:t>
            </w:r>
            <w:r w:rsidR="004B260A" w:rsidRPr="00D53D9C">
              <w:rPr>
                <w:rFonts w:ascii="Times New Roman" w:hAnsi="Times New Roman"/>
                <w:sz w:val="22"/>
                <w:szCs w:val="20"/>
              </w:rPr>
              <w:t>rythema az injekció beadásának helyén</w:t>
            </w:r>
          </w:p>
        </w:tc>
      </w:tr>
    </w:tbl>
    <w:p w14:paraId="34551F47" w14:textId="77777777" w:rsidR="000131FB" w:rsidRPr="00D53D9C" w:rsidRDefault="000131FB" w:rsidP="000131FB">
      <w:pPr>
        <w:autoSpaceDE w:val="0"/>
        <w:autoSpaceDN w:val="0"/>
        <w:adjustRightInd w:val="0"/>
        <w:spacing w:line="240" w:lineRule="auto"/>
        <w:jc w:val="both"/>
        <w:rPr>
          <w:szCs w:val="22"/>
        </w:rPr>
      </w:pPr>
    </w:p>
    <w:p w14:paraId="34551F48" w14:textId="77777777" w:rsidR="000A0983" w:rsidRPr="00D53D9C" w:rsidRDefault="00614773" w:rsidP="00354CE1">
      <w:pPr>
        <w:autoSpaceDE w:val="0"/>
        <w:autoSpaceDN w:val="0"/>
        <w:adjustRightInd w:val="0"/>
        <w:spacing w:line="240" w:lineRule="auto"/>
        <w:rPr>
          <w:szCs w:val="22"/>
          <w:u w:val="single"/>
        </w:rPr>
      </w:pPr>
      <w:r w:rsidRPr="00D53D9C">
        <w:rPr>
          <w:szCs w:val="22"/>
          <w:u w:val="single"/>
        </w:rPr>
        <w:t>Egyes kiválasztott mellékhatások leírása</w:t>
      </w:r>
    </w:p>
    <w:p w14:paraId="34551F49" w14:textId="77777777" w:rsidR="000A0983" w:rsidRPr="00D53D9C" w:rsidRDefault="000A0983" w:rsidP="00354CE1">
      <w:pPr>
        <w:autoSpaceDE w:val="0"/>
        <w:autoSpaceDN w:val="0"/>
        <w:adjustRightInd w:val="0"/>
        <w:spacing w:line="240" w:lineRule="auto"/>
        <w:rPr>
          <w:szCs w:val="22"/>
        </w:rPr>
      </w:pPr>
    </w:p>
    <w:p w14:paraId="34551F4A" w14:textId="77777777" w:rsidR="00776B9D" w:rsidRPr="00D53D9C" w:rsidRDefault="00614773" w:rsidP="00354CE1">
      <w:pPr>
        <w:autoSpaceDE w:val="0"/>
        <w:autoSpaceDN w:val="0"/>
        <w:adjustRightInd w:val="0"/>
        <w:spacing w:line="240" w:lineRule="auto"/>
        <w:rPr>
          <w:noProof/>
        </w:rPr>
      </w:pPr>
      <w:r w:rsidRPr="00D53D9C">
        <w:t>A leggyakrabban jelentett mellékhatások a hányinger (43%), a hányás (13%) és a fejfájás (5%). A mellékhatások enyhék vagy közepesen súlyosak, és kezelés nélkül is megszűnnek. A glükagonnal összefüggésben nem észleltek súlyos mellékhatásokat.</w:t>
      </w:r>
    </w:p>
    <w:p w14:paraId="34551F4B" w14:textId="77777777" w:rsidR="00776B9D" w:rsidRPr="00D53D9C" w:rsidRDefault="00776B9D" w:rsidP="00354CE1">
      <w:pPr>
        <w:autoSpaceDE w:val="0"/>
        <w:autoSpaceDN w:val="0"/>
        <w:adjustRightInd w:val="0"/>
        <w:spacing w:line="240" w:lineRule="auto"/>
        <w:rPr>
          <w:noProof/>
        </w:rPr>
      </w:pPr>
    </w:p>
    <w:p w14:paraId="34551F4C" w14:textId="77777777" w:rsidR="000A0983" w:rsidRPr="00D53D9C" w:rsidRDefault="00614773" w:rsidP="00354CE1">
      <w:pPr>
        <w:autoSpaceDE w:val="0"/>
        <w:autoSpaceDN w:val="0"/>
        <w:adjustRightInd w:val="0"/>
        <w:spacing w:line="240" w:lineRule="auto"/>
        <w:rPr>
          <w:szCs w:val="22"/>
        </w:rPr>
      </w:pPr>
      <w:r w:rsidRPr="00D53D9C">
        <w:t>Túlérzékenységi reakciókról – beleértve az anafilaxiás reakciókat – érkeztek jelentések „nagyon ritka” gyakorisággal (&lt;1/10 000 beteg) a glükagon injekció kapcsán. Ezek a glükagon ismert osztályhatásai.</w:t>
      </w:r>
    </w:p>
    <w:p w14:paraId="34551F4D" w14:textId="77777777" w:rsidR="000A0983" w:rsidRPr="00D53D9C" w:rsidRDefault="000A0983" w:rsidP="00354CE1">
      <w:pPr>
        <w:autoSpaceDE w:val="0"/>
        <w:autoSpaceDN w:val="0"/>
        <w:adjustRightInd w:val="0"/>
        <w:spacing w:line="240" w:lineRule="auto"/>
        <w:rPr>
          <w:szCs w:val="22"/>
        </w:rPr>
      </w:pPr>
    </w:p>
    <w:p w14:paraId="34551F4E" w14:textId="77777777" w:rsidR="000A0983" w:rsidRPr="00D53D9C" w:rsidRDefault="00614773" w:rsidP="00354CE1">
      <w:pPr>
        <w:autoSpaceDE w:val="0"/>
        <w:autoSpaceDN w:val="0"/>
        <w:adjustRightInd w:val="0"/>
        <w:spacing w:line="240" w:lineRule="auto"/>
        <w:rPr>
          <w:szCs w:val="22"/>
          <w:u w:val="single"/>
        </w:rPr>
      </w:pPr>
      <w:r w:rsidRPr="00D53D9C">
        <w:rPr>
          <w:szCs w:val="22"/>
          <w:u w:val="single"/>
        </w:rPr>
        <w:t>Gyermekek és serdülők</w:t>
      </w:r>
    </w:p>
    <w:p w14:paraId="34551F4F" w14:textId="77777777" w:rsidR="000A0983" w:rsidRPr="00D53D9C" w:rsidRDefault="000A0983" w:rsidP="00354CE1">
      <w:pPr>
        <w:autoSpaceDE w:val="0"/>
        <w:autoSpaceDN w:val="0"/>
        <w:adjustRightInd w:val="0"/>
        <w:spacing w:line="240" w:lineRule="auto"/>
        <w:rPr>
          <w:i/>
          <w:szCs w:val="22"/>
        </w:rPr>
      </w:pPr>
    </w:p>
    <w:p w14:paraId="34551F50" w14:textId="77777777" w:rsidR="00E7589C" w:rsidRPr="00D53D9C" w:rsidRDefault="00614773" w:rsidP="00354CE1">
      <w:pPr>
        <w:autoSpaceDE w:val="0"/>
        <w:autoSpaceDN w:val="0"/>
        <w:adjustRightInd w:val="0"/>
        <w:spacing w:line="240" w:lineRule="auto"/>
        <w:rPr>
          <w:szCs w:val="22"/>
        </w:rPr>
      </w:pPr>
      <w:r w:rsidRPr="00D53D9C">
        <w:t>A leggyakrabban jelentett mellékhatások a hányinger (48%), a hányás (19%), a hyperglykaemia (7%) és a fejfájás (7%). A klinikai vizsgálatok során hypoglykaemiát is észleltek (42%), de ez nem volt a glükagonnal összefüggőnek tekinthető. Alább láthatók a leggyakrabban jelentett mellékhatások korcsoportonkénti bontásban.</w:t>
      </w:r>
    </w:p>
    <w:p w14:paraId="34551F51" w14:textId="77777777" w:rsidR="0008166D" w:rsidRPr="00D53D9C" w:rsidRDefault="0008166D" w:rsidP="000A0983">
      <w:pPr>
        <w:autoSpaceDE w:val="0"/>
        <w:autoSpaceDN w:val="0"/>
        <w:adjustRightInd w:val="0"/>
        <w:spacing w:line="240" w:lineRule="auto"/>
        <w:jc w:val="both"/>
        <w:rPr>
          <w:szCs w:val="22"/>
        </w:rPr>
      </w:pPr>
    </w:p>
    <w:p w14:paraId="34551F52" w14:textId="77777777" w:rsidR="00C0679B" w:rsidRPr="00D53D9C" w:rsidRDefault="00614773" w:rsidP="00293CDF">
      <w:pPr>
        <w:spacing w:after="120" w:line="240" w:lineRule="auto"/>
        <w:ind w:left="1440" w:hanging="1440"/>
        <w:jc w:val="both"/>
        <w:rPr>
          <w:u w:val="single"/>
        </w:rPr>
      </w:pPr>
      <w:r w:rsidRPr="00D53D9C">
        <w:rPr>
          <w:b/>
          <w:bCs/>
        </w:rPr>
        <w:t>2. táblázat:</w:t>
      </w:r>
      <w:r w:rsidRPr="00D53D9C">
        <w:rPr>
          <w:b/>
          <w:bCs/>
        </w:rPr>
        <w:tab/>
        <w:t xml:space="preserve">A leggyakoribb mellékhatások gyakorisága </w:t>
      </w:r>
      <w:r w:rsidR="000D2C16">
        <w:rPr>
          <w:b/>
          <w:bCs/>
        </w:rPr>
        <w:t>gyermekeknél és serdülőknél</w:t>
      </w:r>
    </w:p>
    <w:tbl>
      <w:tblPr>
        <w:tblStyle w:val="C-Table"/>
        <w:tblW w:w="5000" w:type="pct"/>
        <w:tblLook w:val="04A0" w:firstRow="1" w:lastRow="0" w:firstColumn="1" w:lastColumn="0" w:noHBand="0" w:noVBand="1"/>
      </w:tblPr>
      <w:tblGrid>
        <w:gridCol w:w="1881"/>
        <w:gridCol w:w="1891"/>
        <w:gridCol w:w="1891"/>
        <w:gridCol w:w="1682"/>
        <w:gridCol w:w="1710"/>
      </w:tblGrid>
      <w:tr w:rsidR="003C494C" w14:paraId="34551F60" w14:textId="77777777" w:rsidTr="00BA7159">
        <w:trPr>
          <w:cantSplit w:val="0"/>
          <w:tblHeader/>
        </w:trPr>
        <w:tc>
          <w:tcPr>
            <w:tcW w:w="1039" w:type="pct"/>
          </w:tcPr>
          <w:p w14:paraId="34551F53" w14:textId="77777777" w:rsidR="00D550EC" w:rsidRPr="00D53D9C" w:rsidRDefault="00D550EC" w:rsidP="009258E0">
            <w:pPr>
              <w:pStyle w:val="C-TableHeader"/>
              <w:jc w:val="both"/>
              <w:rPr>
                <w:szCs w:val="22"/>
              </w:rPr>
            </w:pPr>
          </w:p>
        </w:tc>
        <w:tc>
          <w:tcPr>
            <w:tcW w:w="1044" w:type="pct"/>
          </w:tcPr>
          <w:p w14:paraId="34551F54" w14:textId="77777777" w:rsidR="00D550EC" w:rsidRPr="00D53D9C" w:rsidRDefault="00614773" w:rsidP="009258E0">
            <w:pPr>
              <w:pStyle w:val="C-TableHeader"/>
              <w:jc w:val="center"/>
              <w:rPr>
                <w:szCs w:val="22"/>
              </w:rPr>
            </w:pPr>
            <w:r w:rsidRPr="00D53D9C">
              <w:t>2 és 6 éves kor között</w:t>
            </w:r>
          </w:p>
          <w:p w14:paraId="34551F55" w14:textId="77777777" w:rsidR="00D550EC" w:rsidRPr="00D53D9C" w:rsidRDefault="00614773" w:rsidP="009258E0">
            <w:pPr>
              <w:pStyle w:val="C-TableHeader"/>
              <w:jc w:val="center"/>
              <w:rPr>
                <w:szCs w:val="22"/>
              </w:rPr>
            </w:pPr>
            <w:r w:rsidRPr="00D53D9C">
              <w:t>(0,5 mg-os dózis)</w:t>
            </w:r>
          </w:p>
          <w:p w14:paraId="34551F56" w14:textId="77777777" w:rsidR="00D550EC" w:rsidRPr="00D53D9C" w:rsidRDefault="00614773" w:rsidP="009258E0">
            <w:pPr>
              <w:pStyle w:val="C-TableHeader"/>
              <w:jc w:val="center"/>
              <w:rPr>
                <w:szCs w:val="22"/>
              </w:rPr>
            </w:pPr>
            <w:r w:rsidRPr="00D53D9C">
              <w:t>N = 7</w:t>
            </w:r>
          </w:p>
        </w:tc>
        <w:tc>
          <w:tcPr>
            <w:tcW w:w="1044" w:type="pct"/>
          </w:tcPr>
          <w:p w14:paraId="34551F57" w14:textId="77777777" w:rsidR="00D550EC" w:rsidRPr="00D53D9C" w:rsidRDefault="00614773" w:rsidP="009258E0">
            <w:pPr>
              <w:pStyle w:val="C-TableHeader"/>
              <w:jc w:val="center"/>
              <w:rPr>
                <w:szCs w:val="22"/>
              </w:rPr>
            </w:pPr>
            <w:r w:rsidRPr="00D53D9C">
              <w:t>6 és 12 éves kor között</w:t>
            </w:r>
          </w:p>
          <w:p w14:paraId="34551F58" w14:textId="77777777" w:rsidR="00D550EC" w:rsidRPr="00D53D9C" w:rsidRDefault="00614773" w:rsidP="009258E0">
            <w:pPr>
              <w:pStyle w:val="C-TableHeader"/>
              <w:jc w:val="center"/>
              <w:rPr>
                <w:szCs w:val="22"/>
              </w:rPr>
            </w:pPr>
            <w:r w:rsidRPr="00D53D9C">
              <w:t>(0,5 mg-os dózis)</w:t>
            </w:r>
          </w:p>
          <w:p w14:paraId="34551F59" w14:textId="77777777" w:rsidR="00D550EC" w:rsidRPr="00D53D9C" w:rsidRDefault="00614773" w:rsidP="009258E0">
            <w:pPr>
              <w:pStyle w:val="C-TableHeader"/>
              <w:jc w:val="center"/>
              <w:rPr>
                <w:szCs w:val="22"/>
              </w:rPr>
            </w:pPr>
            <w:r w:rsidRPr="00D53D9C">
              <w:t>N = 13</w:t>
            </w:r>
          </w:p>
        </w:tc>
        <w:tc>
          <w:tcPr>
            <w:tcW w:w="929" w:type="pct"/>
          </w:tcPr>
          <w:p w14:paraId="34551F5A" w14:textId="77777777" w:rsidR="00D550EC" w:rsidRPr="00D53D9C" w:rsidRDefault="00614773" w:rsidP="009258E0">
            <w:pPr>
              <w:pStyle w:val="C-TableHeader"/>
              <w:jc w:val="center"/>
              <w:rPr>
                <w:szCs w:val="22"/>
              </w:rPr>
            </w:pPr>
            <w:r w:rsidRPr="00D53D9C">
              <w:t>12 és 18 éves kor között</w:t>
            </w:r>
          </w:p>
          <w:p w14:paraId="34551F5B" w14:textId="77777777" w:rsidR="00D550EC" w:rsidRPr="00D53D9C" w:rsidRDefault="00614773" w:rsidP="009258E0">
            <w:pPr>
              <w:pStyle w:val="C-TableHeader"/>
              <w:jc w:val="center"/>
              <w:rPr>
                <w:szCs w:val="22"/>
              </w:rPr>
            </w:pPr>
            <w:r w:rsidRPr="00D53D9C">
              <w:t>(0,5 mg-os dózis)</w:t>
            </w:r>
          </w:p>
          <w:p w14:paraId="34551F5C" w14:textId="77777777" w:rsidR="00D550EC" w:rsidRPr="00D53D9C" w:rsidRDefault="00614773" w:rsidP="009258E0">
            <w:pPr>
              <w:pStyle w:val="C-TableHeader"/>
              <w:jc w:val="center"/>
              <w:rPr>
                <w:szCs w:val="22"/>
              </w:rPr>
            </w:pPr>
            <w:r w:rsidRPr="00D53D9C">
              <w:t>N = 11</w:t>
            </w:r>
          </w:p>
        </w:tc>
        <w:tc>
          <w:tcPr>
            <w:tcW w:w="944" w:type="pct"/>
          </w:tcPr>
          <w:p w14:paraId="34551F5D" w14:textId="77777777" w:rsidR="00D550EC" w:rsidRPr="00D53D9C" w:rsidRDefault="00614773" w:rsidP="009258E0">
            <w:pPr>
              <w:pStyle w:val="C-TableHeader"/>
              <w:jc w:val="center"/>
              <w:rPr>
                <w:szCs w:val="22"/>
              </w:rPr>
            </w:pPr>
            <w:r w:rsidRPr="00D53D9C">
              <w:t>12 és 18 éves kor között</w:t>
            </w:r>
          </w:p>
          <w:p w14:paraId="34551F5E" w14:textId="77777777" w:rsidR="00D550EC" w:rsidRPr="00D53D9C" w:rsidRDefault="00614773" w:rsidP="009258E0">
            <w:pPr>
              <w:pStyle w:val="C-TableHeader"/>
              <w:jc w:val="center"/>
              <w:rPr>
                <w:szCs w:val="22"/>
              </w:rPr>
            </w:pPr>
            <w:r w:rsidRPr="00D53D9C">
              <w:t>(1 mg-os dózis)</w:t>
            </w:r>
          </w:p>
          <w:p w14:paraId="34551F5F" w14:textId="77777777" w:rsidR="00D550EC" w:rsidRPr="00D53D9C" w:rsidRDefault="00614773" w:rsidP="009258E0">
            <w:pPr>
              <w:pStyle w:val="C-TableHeader"/>
              <w:jc w:val="center"/>
              <w:rPr>
                <w:szCs w:val="22"/>
              </w:rPr>
            </w:pPr>
            <w:r w:rsidRPr="00D53D9C">
              <w:t>N = 11</w:t>
            </w:r>
          </w:p>
        </w:tc>
      </w:tr>
      <w:tr w:rsidR="003C494C" w14:paraId="34551F66" w14:textId="77777777" w:rsidTr="00BA7159">
        <w:trPr>
          <w:cantSplit w:val="0"/>
        </w:trPr>
        <w:tc>
          <w:tcPr>
            <w:tcW w:w="1039" w:type="pct"/>
          </w:tcPr>
          <w:p w14:paraId="34551F61" w14:textId="77777777" w:rsidR="00D550EC" w:rsidRPr="00D53D9C" w:rsidRDefault="00614773" w:rsidP="009258E0">
            <w:pPr>
              <w:pStyle w:val="C-TableText"/>
              <w:jc w:val="both"/>
              <w:rPr>
                <w:szCs w:val="22"/>
              </w:rPr>
            </w:pPr>
            <w:r>
              <w:t>h</w:t>
            </w:r>
            <w:r w:rsidR="004B260A" w:rsidRPr="00D53D9C">
              <w:t>ányinger</w:t>
            </w:r>
          </w:p>
        </w:tc>
        <w:tc>
          <w:tcPr>
            <w:tcW w:w="1044" w:type="pct"/>
          </w:tcPr>
          <w:p w14:paraId="34551F62" w14:textId="77777777" w:rsidR="00D550EC" w:rsidRPr="00D53D9C" w:rsidRDefault="00614773" w:rsidP="009258E0">
            <w:pPr>
              <w:pStyle w:val="C-TableText"/>
              <w:jc w:val="center"/>
              <w:rPr>
                <w:szCs w:val="22"/>
              </w:rPr>
            </w:pPr>
            <w:r w:rsidRPr="00D53D9C">
              <w:t>43%</w:t>
            </w:r>
          </w:p>
        </w:tc>
        <w:tc>
          <w:tcPr>
            <w:tcW w:w="1044" w:type="pct"/>
          </w:tcPr>
          <w:p w14:paraId="34551F63" w14:textId="77777777" w:rsidR="00D550EC" w:rsidRPr="00D53D9C" w:rsidRDefault="00614773" w:rsidP="009258E0">
            <w:pPr>
              <w:pStyle w:val="C-TableText"/>
              <w:jc w:val="center"/>
              <w:rPr>
                <w:szCs w:val="22"/>
              </w:rPr>
            </w:pPr>
            <w:r w:rsidRPr="00D53D9C">
              <w:t>54%</w:t>
            </w:r>
          </w:p>
        </w:tc>
        <w:tc>
          <w:tcPr>
            <w:tcW w:w="929" w:type="pct"/>
          </w:tcPr>
          <w:p w14:paraId="34551F64" w14:textId="77777777" w:rsidR="00D550EC" w:rsidRPr="00D53D9C" w:rsidRDefault="00614773" w:rsidP="009258E0">
            <w:pPr>
              <w:pStyle w:val="C-TableText"/>
              <w:jc w:val="center"/>
              <w:rPr>
                <w:szCs w:val="22"/>
              </w:rPr>
            </w:pPr>
            <w:r w:rsidRPr="00D53D9C">
              <w:t>36%</w:t>
            </w:r>
          </w:p>
        </w:tc>
        <w:tc>
          <w:tcPr>
            <w:tcW w:w="944" w:type="pct"/>
          </w:tcPr>
          <w:p w14:paraId="34551F65" w14:textId="77777777" w:rsidR="00D550EC" w:rsidRPr="00D53D9C" w:rsidRDefault="00614773" w:rsidP="009258E0">
            <w:pPr>
              <w:pStyle w:val="C-TableText"/>
              <w:jc w:val="center"/>
              <w:rPr>
                <w:szCs w:val="22"/>
              </w:rPr>
            </w:pPr>
            <w:r w:rsidRPr="00D53D9C">
              <w:t>36%</w:t>
            </w:r>
          </w:p>
        </w:tc>
      </w:tr>
      <w:tr w:rsidR="003C494C" w14:paraId="34551F6C" w14:textId="77777777" w:rsidTr="00BA7159">
        <w:trPr>
          <w:cantSplit w:val="0"/>
        </w:trPr>
        <w:tc>
          <w:tcPr>
            <w:tcW w:w="1039" w:type="pct"/>
          </w:tcPr>
          <w:p w14:paraId="34551F67" w14:textId="77777777" w:rsidR="00D550EC" w:rsidRPr="00D53D9C" w:rsidRDefault="00614773" w:rsidP="009258E0">
            <w:pPr>
              <w:pStyle w:val="C-TableText"/>
              <w:jc w:val="both"/>
              <w:rPr>
                <w:szCs w:val="22"/>
              </w:rPr>
            </w:pPr>
            <w:r>
              <w:t>h</w:t>
            </w:r>
            <w:r w:rsidR="004B260A" w:rsidRPr="00D53D9C">
              <w:t>ányás</w:t>
            </w:r>
          </w:p>
        </w:tc>
        <w:tc>
          <w:tcPr>
            <w:tcW w:w="1044" w:type="pct"/>
          </w:tcPr>
          <w:p w14:paraId="34551F68" w14:textId="77777777" w:rsidR="00D550EC" w:rsidRPr="00D53D9C" w:rsidRDefault="00614773" w:rsidP="009258E0">
            <w:pPr>
              <w:pStyle w:val="C-TableText"/>
              <w:jc w:val="center"/>
              <w:rPr>
                <w:szCs w:val="22"/>
              </w:rPr>
            </w:pPr>
            <w:r w:rsidRPr="00D53D9C">
              <w:t>14%</w:t>
            </w:r>
          </w:p>
        </w:tc>
        <w:tc>
          <w:tcPr>
            <w:tcW w:w="1044" w:type="pct"/>
          </w:tcPr>
          <w:p w14:paraId="34551F69" w14:textId="77777777" w:rsidR="00D550EC" w:rsidRPr="00D53D9C" w:rsidRDefault="00614773" w:rsidP="009258E0">
            <w:pPr>
              <w:pStyle w:val="C-TableText"/>
              <w:jc w:val="center"/>
              <w:rPr>
                <w:szCs w:val="22"/>
              </w:rPr>
            </w:pPr>
            <w:r w:rsidRPr="00D53D9C">
              <w:t>23%</w:t>
            </w:r>
          </w:p>
        </w:tc>
        <w:tc>
          <w:tcPr>
            <w:tcW w:w="929" w:type="pct"/>
          </w:tcPr>
          <w:p w14:paraId="34551F6A" w14:textId="77777777" w:rsidR="00D550EC" w:rsidRPr="00D53D9C" w:rsidRDefault="00614773" w:rsidP="009258E0">
            <w:pPr>
              <w:pStyle w:val="C-TableText"/>
              <w:jc w:val="center"/>
              <w:rPr>
                <w:szCs w:val="22"/>
              </w:rPr>
            </w:pPr>
            <w:r w:rsidRPr="00D53D9C">
              <w:t>0%</w:t>
            </w:r>
          </w:p>
        </w:tc>
        <w:tc>
          <w:tcPr>
            <w:tcW w:w="944" w:type="pct"/>
          </w:tcPr>
          <w:p w14:paraId="34551F6B" w14:textId="77777777" w:rsidR="00D550EC" w:rsidRPr="00D53D9C" w:rsidRDefault="00614773" w:rsidP="009258E0">
            <w:pPr>
              <w:pStyle w:val="C-TableText"/>
              <w:jc w:val="center"/>
              <w:rPr>
                <w:szCs w:val="22"/>
              </w:rPr>
            </w:pPr>
            <w:r w:rsidRPr="00D53D9C">
              <w:t>18%</w:t>
            </w:r>
          </w:p>
        </w:tc>
      </w:tr>
      <w:tr w:rsidR="003C494C" w14:paraId="34551F72" w14:textId="77777777" w:rsidTr="0054363C">
        <w:trPr>
          <w:cantSplit w:val="0"/>
        </w:trPr>
        <w:tc>
          <w:tcPr>
            <w:tcW w:w="1039" w:type="pct"/>
          </w:tcPr>
          <w:p w14:paraId="34551F6D" w14:textId="77777777" w:rsidR="0054363C" w:rsidRPr="00D53D9C" w:rsidRDefault="00614773" w:rsidP="009258E0">
            <w:pPr>
              <w:pStyle w:val="C-TableText"/>
              <w:jc w:val="both"/>
              <w:rPr>
                <w:szCs w:val="22"/>
              </w:rPr>
            </w:pPr>
            <w:r>
              <w:t>h</w:t>
            </w:r>
            <w:r w:rsidR="004B260A" w:rsidRPr="00D53D9C">
              <w:t>yperglykaemia</w:t>
            </w:r>
          </w:p>
        </w:tc>
        <w:tc>
          <w:tcPr>
            <w:tcW w:w="1044" w:type="pct"/>
          </w:tcPr>
          <w:p w14:paraId="34551F6E" w14:textId="77777777" w:rsidR="0054363C" w:rsidRPr="00D53D9C" w:rsidRDefault="00614773" w:rsidP="009258E0">
            <w:pPr>
              <w:pStyle w:val="C-TableText"/>
              <w:jc w:val="center"/>
              <w:rPr>
                <w:szCs w:val="22"/>
              </w:rPr>
            </w:pPr>
            <w:r w:rsidRPr="00D53D9C">
              <w:t>14%</w:t>
            </w:r>
          </w:p>
        </w:tc>
        <w:tc>
          <w:tcPr>
            <w:tcW w:w="1044" w:type="pct"/>
          </w:tcPr>
          <w:p w14:paraId="34551F6F" w14:textId="77777777" w:rsidR="0054363C" w:rsidRPr="00D53D9C" w:rsidRDefault="00614773" w:rsidP="009258E0">
            <w:pPr>
              <w:pStyle w:val="C-TableText"/>
              <w:jc w:val="center"/>
              <w:rPr>
                <w:szCs w:val="22"/>
              </w:rPr>
            </w:pPr>
            <w:r w:rsidRPr="00D53D9C">
              <w:t>8%</w:t>
            </w:r>
          </w:p>
        </w:tc>
        <w:tc>
          <w:tcPr>
            <w:tcW w:w="929" w:type="pct"/>
          </w:tcPr>
          <w:p w14:paraId="34551F70" w14:textId="77777777" w:rsidR="0054363C" w:rsidRPr="00D53D9C" w:rsidRDefault="00614773" w:rsidP="009258E0">
            <w:pPr>
              <w:pStyle w:val="C-TableText"/>
              <w:jc w:val="center"/>
              <w:rPr>
                <w:szCs w:val="22"/>
              </w:rPr>
            </w:pPr>
            <w:r w:rsidRPr="00D53D9C">
              <w:t>0%</w:t>
            </w:r>
          </w:p>
        </w:tc>
        <w:tc>
          <w:tcPr>
            <w:tcW w:w="944" w:type="pct"/>
          </w:tcPr>
          <w:p w14:paraId="34551F71" w14:textId="77777777" w:rsidR="0054363C" w:rsidRPr="00D53D9C" w:rsidRDefault="00614773" w:rsidP="009258E0">
            <w:pPr>
              <w:pStyle w:val="C-TableText"/>
              <w:jc w:val="center"/>
              <w:rPr>
                <w:szCs w:val="22"/>
              </w:rPr>
            </w:pPr>
            <w:r w:rsidRPr="00D53D9C">
              <w:t>0%</w:t>
            </w:r>
          </w:p>
        </w:tc>
      </w:tr>
      <w:tr w:rsidR="003C494C" w14:paraId="34551F78" w14:textId="77777777" w:rsidTr="0054363C">
        <w:trPr>
          <w:cantSplit w:val="0"/>
        </w:trPr>
        <w:tc>
          <w:tcPr>
            <w:tcW w:w="1039" w:type="pct"/>
          </w:tcPr>
          <w:p w14:paraId="34551F73" w14:textId="77777777" w:rsidR="007135BE" w:rsidRPr="00D53D9C" w:rsidRDefault="00614773" w:rsidP="009258E0">
            <w:pPr>
              <w:pStyle w:val="C-TableText"/>
              <w:jc w:val="both"/>
              <w:rPr>
                <w:szCs w:val="22"/>
              </w:rPr>
            </w:pPr>
            <w:r>
              <w:t>f</w:t>
            </w:r>
            <w:r w:rsidR="004B260A" w:rsidRPr="00D53D9C">
              <w:t>ejfájás</w:t>
            </w:r>
          </w:p>
        </w:tc>
        <w:tc>
          <w:tcPr>
            <w:tcW w:w="1044" w:type="pct"/>
          </w:tcPr>
          <w:p w14:paraId="34551F74" w14:textId="77777777" w:rsidR="007135BE" w:rsidRPr="00D53D9C" w:rsidRDefault="00614773" w:rsidP="009258E0">
            <w:pPr>
              <w:pStyle w:val="C-TableText"/>
              <w:jc w:val="center"/>
              <w:rPr>
                <w:szCs w:val="22"/>
              </w:rPr>
            </w:pPr>
            <w:r w:rsidRPr="00D53D9C">
              <w:t>0%</w:t>
            </w:r>
          </w:p>
        </w:tc>
        <w:tc>
          <w:tcPr>
            <w:tcW w:w="1044" w:type="pct"/>
          </w:tcPr>
          <w:p w14:paraId="34551F75" w14:textId="77777777" w:rsidR="007135BE" w:rsidRPr="00D53D9C" w:rsidRDefault="00614773" w:rsidP="009258E0">
            <w:pPr>
              <w:pStyle w:val="C-TableText"/>
              <w:jc w:val="center"/>
              <w:rPr>
                <w:szCs w:val="22"/>
              </w:rPr>
            </w:pPr>
            <w:r w:rsidRPr="00D53D9C">
              <w:t>15%</w:t>
            </w:r>
          </w:p>
        </w:tc>
        <w:tc>
          <w:tcPr>
            <w:tcW w:w="929" w:type="pct"/>
          </w:tcPr>
          <w:p w14:paraId="34551F76" w14:textId="77777777" w:rsidR="007135BE" w:rsidRPr="00D53D9C" w:rsidRDefault="00614773" w:rsidP="009258E0">
            <w:pPr>
              <w:pStyle w:val="C-TableText"/>
              <w:jc w:val="center"/>
              <w:rPr>
                <w:szCs w:val="22"/>
              </w:rPr>
            </w:pPr>
            <w:r w:rsidRPr="00D53D9C">
              <w:t>0%</w:t>
            </w:r>
          </w:p>
        </w:tc>
        <w:tc>
          <w:tcPr>
            <w:tcW w:w="944" w:type="pct"/>
          </w:tcPr>
          <w:p w14:paraId="34551F77" w14:textId="77777777" w:rsidR="007135BE" w:rsidRPr="00D53D9C" w:rsidRDefault="00614773" w:rsidP="009258E0">
            <w:pPr>
              <w:pStyle w:val="C-TableText"/>
              <w:jc w:val="center"/>
              <w:rPr>
                <w:szCs w:val="22"/>
              </w:rPr>
            </w:pPr>
            <w:r w:rsidRPr="00D53D9C">
              <w:t>0%</w:t>
            </w:r>
          </w:p>
        </w:tc>
      </w:tr>
    </w:tbl>
    <w:p w14:paraId="34551F79" w14:textId="77777777" w:rsidR="000A0983" w:rsidRPr="00D53D9C" w:rsidRDefault="000A0983" w:rsidP="000A0983">
      <w:pPr>
        <w:autoSpaceDE w:val="0"/>
        <w:autoSpaceDN w:val="0"/>
        <w:adjustRightInd w:val="0"/>
        <w:spacing w:line="240" w:lineRule="auto"/>
        <w:jc w:val="both"/>
        <w:rPr>
          <w:szCs w:val="22"/>
        </w:rPr>
      </w:pPr>
    </w:p>
    <w:p w14:paraId="34551F7A" w14:textId="77777777" w:rsidR="000A0983" w:rsidRPr="00D53D9C" w:rsidRDefault="00614773" w:rsidP="00354CE1">
      <w:pPr>
        <w:autoSpaceDE w:val="0"/>
        <w:autoSpaceDN w:val="0"/>
        <w:adjustRightInd w:val="0"/>
        <w:spacing w:line="240" w:lineRule="auto"/>
        <w:rPr>
          <w:szCs w:val="22"/>
          <w:u w:val="single"/>
        </w:rPr>
      </w:pPr>
      <w:r w:rsidRPr="00D53D9C">
        <w:rPr>
          <w:szCs w:val="22"/>
          <w:u w:val="single"/>
        </w:rPr>
        <w:t>Egyéb különleges betegcsoportok</w:t>
      </w:r>
    </w:p>
    <w:p w14:paraId="34551F7B" w14:textId="77777777" w:rsidR="00502273" w:rsidRPr="00D53D9C" w:rsidRDefault="00502273" w:rsidP="00354CE1">
      <w:pPr>
        <w:autoSpaceDE w:val="0"/>
        <w:autoSpaceDN w:val="0"/>
        <w:adjustRightInd w:val="0"/>
        <w:spacing w:line="240" w:lineRule="auto"/>
        <w:rPr>
          <w:i/>
          <w:szCs w:val="22"/>
        </w:rPr>
      </w:pPr>
    </w:p>
    <w:p w14:paraId="34551F7C" w14:textId="77777777" w:rsidR="000A0983" w:rsidRPr="00D53D9C" w:rsidRDefault="00614773" w:rsidP="00354CE1">
      <w:pPr>
        <w:autoSpaceDE w:val="0"/>
        <w:autoSpaceDN w:val="0"/>
        <w:adjustRightInd w:val="0"/>
        <w:spacing w:line="240" w:lineRule="auto"/>
        <w:rPr>
          <w:iCs/>
          <w:szCs w:val="22"/>
        </w:rPr>
      </w:pPr>
      <w:r w:rsidRPr="00D53D9C">
        <w:t>A hatásosságra és biztonságosságra vonatkozó adatok nagyon korlátozottak a 65 éves betegeknél, és hiányoznak az adatok 75 éves vagy idősebb betegeknél, a terhes betegeknél, valamint a máj- vagy vesekárosodásban szenvedő betegeknél. A klinikai vizsgálatokból és a forgalombahozatal utáni tapasztalatokból származó adatok alapján az idős betegeknél, valamint a vese- vagy májkárosodásban szenvedő betegeknél megfigyelt mellékhatások gyakorisága, típusa és súlyossága várhatóan megegyezik az általános populációban megfigyeltekkel.</w:t>
      </w:r>
    </w:p>
    <w:p w14:paraId="34551F7D" w14:textId="77777777" w:rsidR="00207751" w:rsidRPr="00D53D9C" w:rsidRDefault="00207751" w:rsidP="00354CE1">
      <w:pPr>
        <w:autoSpaceDE w:val="0"/>
        <w:autoSpaceDN w:val="0"/>
        <w:adjustRightInd w:val="0"/>
        <w:spacing w:line="240" w:lineRule="auto"/>
        <w:rPr>
          <w:szCs w:val="22"/>
        </w:rPr>
      </w:pPr>
    </w:p>
    <w:p w14:paraId="34551F7E" w14:textId="77777777" w:rsidR="000A0983" w:rsidRPr="00D53D9C" w:rsidRDefault="00614773" w:rsidP="0072118C">
      <w:pPr>
        <w:autoSpaceDE w:val="0"/>
        <w:autoSpaceDN w:val="0"/>
        <w:adjustRightInd w:val="0"/>
        <w:spacing w:line="240" w:lineRule="auto"/>
        <w:rPr>
          <w:szCs w:val="22"/>
          <w:u w:val="single"/>
        </w:rPr>
      </w:pPr>
      <w:r w:rsidRPr="00D53D9C">
        <w:rPr>
          <w:szCs w:val="22"/>
          <w:u w:val="single"/>
        </w:rPr>
        <w:t>Feltételezett mellékhatások bejelentése</w:t>
      </w:r>
    </w:p>
    <w:p w14:paraId="34551F7F" w14:textId="77777777" w:rsidR="00502273" w:rsidRPr="00D53D9C" w:rsidRDefault="00502273" w:rsidP="00B92FBF">
      <w:pPr>
        <w:autoSpaceDE w:val="0"/>
        <w:autoSpaceDN w:val="0"/>
        <w:adjustRightInd w:val="0"/>
        <w:spacing w:line="240" w:lineRule="auto"/>
        <w:rPr>
          <w:szCs w:val="22"/>
        </w:rPr>
      </w:pPr>
    </w:p>
    <w:p w14:paraId="34551F80" w14:textId="77777777" w:rsidR="000A0983" w:rsidRPr="00D53D9C" w:rsidRDefault="00614773" w:rsidP="00B92FBF">
      <w:pPr>
        <w:autoSpaceDE w:val="0"/>
        <w:autoSpaceDN w:val="0"/>
        <w:adjustRightInd w:val="0"/>
        <w:spacing w:line="240" w:lineRule="auto"/>
        <w:rPr>
          <w:noProof/>
          <w:szCs w:val="22"/>
          <w:highlight w:val="yellow"/>
        </w:rPr>
      </w:pPr>
      <w:r w:rsidRPr="00D53D9C">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7" w:history="1">
        <w:r w:rsidRPr="00D53D9C">
          <w:rPr>
            <w:rStyle w:val="Hyperlink"/>
            <w:szCs w:val="22"/>
            <w:highlight w:val="lightGray"/>
          </w:rPr>
          <w:t>V. függelékben</w:t>
        </w:r>
      </w:hyperlink>
      <w:r w:rsidRPr="00D53D9C">
        <w:rPr>
          <w:highlight w:val="lightGray"/>
        </w:rPr>
        <w:t xml:space="preserve"> található elérhetőségek valamelyikén keresztül.</w:t>
      </w:r>
    </w:p>
    <w:p w14:paraId="34551F81" w14:textId="77777777" w:rsidR="000A0983" w:rsidRPr="00D53D9C" w:rsidRDefault="000A0983" w:rsidP="00B92FBF">
      <w:pPr>
        <w:autoSpaceDE w:val="0"/>
        <w:autoSpaceDN w:val="0"/>
        <w:adjustRightInd w:val="0"/>
        <w:spacing w:line="240" w:lineRule="auto"/>
        <w:rPr>
          <w:szCs w:val="22"/>
          <w:highlight w:val="yellow"/>
        </w:rPr>
      </w:pPr>
    </w:p>
    <w:p w14:paraId="34551F82" w14:textId="77777777" w:rsidR="00E22923" w:rsidRPr="00D53D9C" w:rsidRDefault="00614773" w:rsidP="00B92FBF">
      <w:pPr>
        <w:pStyle w:val="Style5"/>
        <w:rPr>
          <w:rFonts w:eastAsia="SimSun"/>
        </w:rPr>
      </w:pPr>
      <w:r w:rsidRPr="00D53D9C">
        <w:t>Túladagolás</w:t>
      </w:r>
    </w:p>
    <w:p w14:paraId="34551F83" w14:textId="77777777" w:rsidR="00E22923" w:rsidRPr="00D53D9C" w:rsidRDefault="00E22923" w:rsidP="00B92FBF">
      <w:pPr>
        <w:tabs>
          <w:tab w:val="clear" w:pos="567"/>
        </w:tabs>
        <w:autoSpaceDE w:val="0"/>
        <w:autoSpaceDN w:val="0"/>
        <w:adjustRightInd w:val="0"/>
        <w:spacing w:line="240" w:lineRule="auto"/>
        <w:rPr>
          <w:rFonts w:eastAsia="SimSun"/>
          <w:b/>
          <w:bCs/>
          <w:color w:val="000000"/>
          <w:szCs w:val="22"/>
          <w:lang w:val="ro-RO" w:eastAsia="en-GB"/>
        </w:rPr>
      </w:pPr>
    </w:p>
    <w:p w14:paraId="34551F84" w14:textId="77777777" w:rsidR="00E22923" w:rsidRPr="00D53D9C" w:rsidRDefault="00614773" w:rsidP="00B92FBF">
      <w:pPr>
        <w:tabs>
          <w:tab w:val="clear" w:pos="567"/>
        </w:tabs>
        <w:autoSpaceDE w:val="0"/>
        <w:autoSpaceDN w:val="0"/>
        <w:adjustRightInd w:val="0"/>
        <w:spacing w:line="240" w:lineRule="auto"/>
        <w:rPr>
          <w:rFonts w:eastAsia="TimesNewRomanPSMT"/>
          <w:color w:val="008100"/>
          <w:szCs w:val="22"/>
        </w:rPr>
      </w:pPr>
      <w:r w:rsidRPr="00D53D9C">
        <w:t>Túladagolás esetén a beteg hányingert, hányást, gátolt emésztőszervi motilitást, valamint vérnyomás- és pulzusszám</w:t>
      </w:r>
      <w:r w:rsidR="00330F3C">
        <w:t>-</w:t>
      </w:r>
      <w:r w:rsidRPr="00D53D9C">
        <w:t>emelkedést tapasztalhat. Túladagolás gyanúja esetén a szérumkáliumszint csökkenhet, ezért azt ellenőrizni és szükség esetén korrigálni kell. Ha a betegnél a vérnyomás drámai mértékben megemelkedik, a nem</w:t>
      </w:r>
      <w:r w:rsidR="00330F3C">
        <w:t xml:space="preserve"> </w:t>
      </w:r>
      <w:r w:rsidRPr="00D53D9C">
        <w:t xml:space="preserve">szelektív α-adrenerg blokád </w:t>
      </w:r>
      <w:r w:rsidR="00330F3C">
        <w:t>alkalmazása</w:t>
      </w:r>
      <w:r w:rsidR="00330F3C" w:rsidRPr="00D53D9C">
        <w:t xml:space="preserve"> </w:t>
      </w:r>
      <w:r w:rsidRPr="00D53D9C">
        <w:t>hatásosnak bizonyult a vérnyomás csökkentésében azon rövid időtartamra, amíg kontroll szükséges (lásd 4.4 pont).</w:t>
      </w:r>
    </w:p>
    <w:p w14:paraId="34551F85" w14:textId="77777777" w:rsidR="00E22923" w:rsidRPr="00D53D9C" w:rsidRDefault="00E22923" w:rsidP="00B92FBF">
      <w:pPr>
        <w:autoSpaceDE w:val="0"/>
        <w:autoSpaceDN w:val="0"/>
        <w:adjustRightInd w:val="0"/>
        <w:spacing w:line="240" w:lineRule="auto"/>
        <w:rPr>
          <w:szCs w:val="22"/>
          <w:highlight w:val="yellow"/>
        </w:rPr>
      </w:pPr>
    </w:p>
    <w:p w14:paraId="34551F86" w14:textId="77777777" w:rsidR="008D35AD" w:rsidRPr="00D53D9C" w:rsidRDefault="008D35AD" w:rsidP="00B92FBF">
      <w:pPr>
        <w:spacing w:line="240" w:lineRule="auto"/>
        <w:rPr>
          <w:noProof/>
          <w:szCs w:val="22"/>
        </w:rPr>
      </w:pPr>
    </w:p>
    <w:p w14:paraId="34551F87" w14:textId="77777777" w:rsidR="00812D16" w:rsidRPr="00D53D9C" w:rsidRDefault="00614773" w:rsidP="00B92FBF">
      <w:pPr>
        <w:pStyle w:val="Style1"/>
      </w:pPr>
      <w:r w:rsidRPr="00D53D9C">
        <w:t>FARMAKOLÓGIAI TULAJDONSÁGOK</w:t>
      </w:r>
    </w:p>
    <w:p w14:paraId="34551F88" w14:textId="77777777" w:rsidR="00812D16" w:rsidRPr="00D53D9C" w:rsidRDefault="00812D16" w:rsidP="00204AAB">
      <w:pPr>
        <w:spacing w:line="240" w:lineRule="auto"/>
      </w:pPr>
    </w:p>
    <w:p w14:paraId="34551F89" w14:textId="77777777" w:rsidR="00812D16" w:rsidRPr="00D53D9C" w:rsidRDefault="00614773" w:rsidP="00530E6E">
      <w:pPr>
        <w:pStyle w:val="Style5"/>
      </w:pPr>
      <w:r w:rsidRPr="00D53D9C">
        <w:t>Farmakodinámiás tulajdonságok</w:t>
      </w:r>
    </w:p>
    <w:p w14:paraId="34551F8A" w14:textId="77777777" w:rsidR="00812D16" w:rsidRPr="00D53D9C" w:rsidRDefault="00812D16" w:rsidP="00204AAB">
      <w:pPr>
        <w:spacing w:line="240" w:lineRule="auto"/>
      </w:pPr>
    </w:p>
    <w:p w14:paraId="34551F8B" w14:textId="77777777" w:rsidR="000A0983" w:rsidRPr="00D53D9C" w:rsidRDefault="00614773" w:rsidP="00B338C9">
      <w:pPr>
        <w:rPr>
          <w:noProof/>
        </w:rPr>
      </w:pPr>
      <w:r w:rsidRPr="00D53D9C">
        <w:t>Farmakoterápiás csoport: Hasnyálmirigy-hormonok, glycogenolyticus hormonok: H04AA01.</w:t>
      </w:r>
    </w:p>
    <w:p w14:paraId="34551F8C" w14:textId="77777777" w:rsidR="000A0983" w:rsidRPr="00D53D9C" w:rsidRDefault="000A0983" w:rsidP="000A0983">
      <w:pPr>
        <w:spacing w:line="240" w:lineRule="auto"/>
        <w:rPr>
          <w:noProof/>
          <w:szCs w:val="22"/>
        </w:rPr>
      </w:pPr>
    </w:p>
    <w:p w14:paraId="34551F8D" w14:textId="77777777" w:rsidR="000A0983" w:rsidRPr="00D53D9C" w:rsidRDefault="00614773" w:rsidP="00B338C9">
      <w:pPr>
        <w:pStyle w:val="Header3"/>
      </w:pPr>
      <w:r w:rsidRPr="00D53D9C">
        <w:t>Hatásmechanizmus</w:t>
      </w:r>
    </w:p>
    <w:p w14:paraId="34551F8E" w14:textId="77777777" w:rsidR="000A0983" w:rsidRPr="00D53D9C" w:rsidRDefault="000A0983" w:rsidP="000A0983">
      <w:pPr>
        <w:autoSpaceDE w:val="0"/>
        <w:autoSpaceDN w:val="0"/>
        <w:adjustRightInd w:val="0"/>
        <w:spacing w:line="240" w:lineRule="auto"/>
        <w:rPr>
          <w:szCs w:val="22"/>
        </w:rPr>
      </w:pPr>
    </w:p>
    <w:p w14:paraId="34551F8F" w14:textId="77777777" w:rsidR="000A0983" w:rsidRPr="00D53D9C" w:rsidRDefault="00614773" w:rsidP="000A0983">
      <w:pPr>
        <w:autoSpaceDE w:val="0"/>
        <w:autoSpaceDN w:val="0"/>
        <w:adjustRightInd w:val="0"/>
        <w:spacing w:line="240" w:lineRule="auto"/>
        <w:rPr>
          <w:szCs w:val="22"/>
        </w:rPr>
      </w:pPr>
      <w:r w:rsidRPr="00D53D9C">
        <w:t>A glükagon hyperglykaemizáló szer, amely mobilizálja a hepatikus glikogént, amely glükóz formájában kerül a véráramba. A glükagon akkor tud anti-hypoglykaemiás hatást kifejteni, ha a máj glikogénraktárai nem üresek.</w:t>
      </w:r>
    </w:p>
    <w:p w14:paraId="34551F90" w14:textId="77777777" w:rsidR="000A0983" w:rsidRPr="00D53D9C" w:rsidRDefault="000A0983" w:rsidP="000A0983">
      <w:pPr>
        <w:autoSpaceDE w:val="0"/>
        <w:autoSpaceDN w:val="0"/>
        <w:adjustRightInd w:val="0"/>
        <w:spacing w:line="240" w:lineRule="auto"/>
        <w:rPr>
          <w:szCs w:val="22"/>
        </w:rPr>
      </w:pPr>
    </w:p>
    <w:p w14:paraId="34551F91" w14:textId="77777777" w:rsidR="005450B0" w:rsidRPr="00D53D9C" w:rsidRDefault="00614773" w:rsidP="005450B0">
      <w:pPr>
        <w:pStyle w:val="Header3"/>
      </w:pPr>
      <w:r w:rsidRPr="00D53D9C">
        <w:t>Farmakodinámiás hatások</w:t>
      </w:r>
    </w:p>
    <w:p w14:paraId="34551F92" w14:textId="77777777" w:rsidR="00EB4C29" w:rsidRPr="00D53D9C" w:rsidRDefault="00EB4C29" w:rsidP="005450B0">
      <w:pPr>
        <w:pStyle w:val="Header3"/>
      </w:pPr>
    </w:p>
    <w:p w14:paraId="34551F93" w14:textId="77777777" w:rsidR="000A0983" w:rsidRPr="00D53D9C" w:rsidRDefault="00614773" w:rsidP="000A0983">
      <w:pPr>
        <w:autoSpaceDE w:val="0"/>
        <w:autoSpaceDN w:val="0"/>
        <w:adjustRightInd w:val="0"/>
        <w:spacing w:line="240" w:lineRule="auto"/>
        <w:rPr>
          <w:szCs w:val="22"/>
        </w:rPr>
      </w:pPr>
      <w:r w:rsidRPr="00D53D9C">
        <w:t>1 mg Ogluo</w:t>
      </w:r>
      <w:r w:rsidR="00330F3C">
        <w:t>-</w:t>
      </w:r>
      <w:r w:rsidRPr="00D53D9C">
        <w:t>dózis diabeteses felnőtt betegeknek történő beadása után a plazma glükózszintjének maximális emelkedése átlagosan 176 mg/dl volt a kiinduláshoz képest. A beadást követően a plazma glükózszintje már 5 perc múlva emelkedni kezd. Az injekció beadásától mérve átlagosan 14,8 perc (±5,3 perc) volt az az időtartam, amely alatt a vérglükóz szintje 70 mg/dl fölé növekedett, vagy legalább 20 mg/dl-t emelkedett.</w:t>
      </w:r>
    </w:p>
    <w:p w14:paraId="34551F94" w14:textId="77777777" w:rsidR="0018539A" w:rsidRPr="00D53D9C" w:rsidRDefault="0018539A" w:rsidP="000A0983">
      <w:pPr>
        <w:autoSpaceDE w:val="0"/>
        <w:autoSpaceDN w:val="0"/>
        <w:adjustRightInd w:val="0"/>
        <w:spacing w:line="240" w:lineRule="auto"/>
        <w:rPr>
          <w:szCs w:val="22"/>
        </w:rPr>
      </w:pPr>
    </w:p>
    <w:p w14:paraId="34551F95" w14:textId="77777777" w:rsidR="000A0983" w:rsidRPr="00D53D9C" w:rsidRDefault="00614773" w:rsidP="124E5865">
      <w:pPr>
        <w:autoSpaceDE w:val="0"/>
        <w:autoSpaceDN w:val="0"/>
        <w:adjustRightInd w:val="0"/>
        <w:spacing w:line="240" w:lineRule="auto"/>
        <w:rPr>
          <w:szCs w:val="22"/>
        </w:rPr>
      </w:pPr>
      <w:r w:rsidRPr="00D53D9C">
        <w:rPr>
          <w:u w:val="single"/>
        </w:rPr>
        <w:t>Klinikai hatásosság és biztonságosság</w:t>
      </w:r>
    </w:p>
    <w:p w14:paraId="34551F96" w14:textId="77777777" w:rsidR="00D17455" w:rsidRPr="00D53D9C" w:rsidRDefault="00D17455" w:rsidP="00D17455">
      <w:pPr>
        <w:spacing w:line="240" w:lineRule="auto"/>
        <w:rPr>
          <w:bCs/>
          <w:iCs/>
          <w:szCs w:val="22"/>
        </w:rPr>
      </w:pPr>
    </w:p>
    <w:p w14:paraId="34551F97" w14:textId="73487BC8" w:rsidR="00623E93" w:rsidRPr="00D53D9C" w:rsidRDefault="00614773" w:rsidP="00623E93">
      <w:pPr>
        <w:spacing w:line="240" w:lineRule="auto"/>
        <w:rPr>
          <w:bCs/>
          <w:iCs/>
          <w:szCs w:val="22"/>
        </w:rPr>
      </w:pPr>
      <w:r w:rsidRPr="00D53D9C">
        <w:t>Az Ogluo-t 132, 1-es típusú diabetesben szenvedő, 18 és 74 év közötti életkorú felnőtt beteg</w:t>
      </w:r>
      <w:r w:rsidR="00F44DD3">
        <w:t>eknél</w:t>
      </w:r>
      <w:r w:rsidRPr="00D53D9C">
        <w:t xml:space="preserve"> értékelték egy multicentrikus, randomizált, aktív kontrollos, egyszeres vak, kétféle kezeléses keresztezett vizsgálatban. A vizsgálat során a betegeknek 2 klinikai viziten kellett megjelenniük 7–28 nap különbséggel, és véletlenszerű kiosztással kaptak az egyik alkalommal 1 mg glükagon oldatos injekciót, a másik alkalommal pedig egy feloldott dózist az „1 mg glükagon por és oldószer oldatos injekcióhoz” készítményből. Összesen 127 alany kapott Ogluo injekciót, 123 alany pedig a másik glükagon készítményt (por és oldószer oldatos injekcióhoz).</w:t>
      </w:r>
    </w:p>
    <w:p w14:paraId="34551F98" w14:textId="77777777" w:rsidR="005B484D" w:rsidRPr="00D53D9C" w:rsidRDefault="005B484D" w:rsidP="0067707B">
      <w:pPr>
        <w:spacing w:line="240" w:lineRule="auto"/>
        <w:rPr>
          <w:bCs/>
          <w:iCs/>
          <w:szCs w:val="22"/>
        </w:rPr>
      </w:pPr>
    </w:p>
    <w:p w14:paraId="34551F99" w14:textId="77777777" w:rsidR="005E0213" w:rsidRPr="00D53D9C" w:rsidRDefault="00614773" w:rsidP="000A0983">
      <w:pPr>
        <w:spacing w:line="240" w:lineRule="auto"/>
        <w:rPr>
          <w:bCs/>
          <w:iCs/>
          <w:szCs w:val="22"/>
        </w:rPr>
      </w:pPr>
      <w:r w:rsidRPr="00D53D9C">
        <w:lastRenderedPageBreak/>
        <w:t>Az 1 mg-os glükagon oldatos injekció hatásosságát összehasonlították a porból feloldott glükagon készítmény (1 mg por és oldószer oldatos injekcióhoz) hatásosságával, olyan betegeknél, akik inzulin által kiváltott hypoglykaemiás állapotban voltak, 3,0 mmol/l-nél alacsonyabb (&lt;54 mg/dl) cél plazmaglükóz értékkel. A meghatározás szerint a kezelés akkor volt sikeres, ha a glükagon beadása után 30 percen belül a plazma glükózszintje 3,89 mmol/l (70 mg/dl) érték fölé nőtt, vagy legalább 1,11 mmol/l (20 mg/dl) mértékben emelkedett a kezdeti szinthez képest. A sikeresen kezelt betegek aránya 99,2% volt az 1 mg glükagon oldatos injekcióval kezelt csoportban, és 100% volt a porból feloldott 1 mg glükagonnal kezelt csoportban, és a csoportok összehasonlítása megfelelt az előre meghatározott non-inferioritási határértéknek.</w:t>
      </w:r>
    </w:p>
    <w:p w14:paraId="34551F9A" w14:textId="77777777" w:rsidR="005E0213" w:rsidRPr="00D53D9C" w:rsidRDefault="005E0213" w:rsidP="000A0983">
      <w:pPr>
        <w:spacing w:line="240" w:lineRule="auto"/>
        <w:rPr>
          <w:bCs/>
          <w:iCs/>
          <w:szCs w:val="22"/>
        </w:rPr>
      </w:pPr>
    </w:p>
    <w:p w14:paraId="34551F9B" w14:textId="77777777" w:rsidR="005E0213" w:rsidRPr="00D53D9C" w:rsidRDefault="00614773" w:rsidP="000A0983">
      <w:pPr>
        <w:spacing w:line="240" w:lineRule="auto"/>
        <w:rPr>
          <w:bCs/>
          <w:iCs/>
          <w:szCs w:val="22"/>
        </w:rPr>
      </w:pPr>
      <w:r w:rsidRPr="00D53D9C">
        <w:t>A beadástól mérve (amibe nem számít bele a gyógyszer előkészítésének ideje) a kezelés sikeréig eltelő idő 14,8 perc (±5,3 perc) volt az 1 mg glükagon oldatos injekcióval kezelt csoportban, és 10,4 perc (±1,8 perc) volt a porból feloldott 1 mg glükagonnal kezelt csoportban.</w:t>
      </w:r>
    </w:p>
    <w:p w14:paraId="34551F9C" w14:textId="77777777" w:rsidR="005E0213" w:rsidRPr="00D53D9C" w:rsidRDefault="005E0213" w:rsidP="000A0983">
      <w:pPr>
        <w:spacing w:line="240" w:lineRule="auto"/>
        <w:rPr>
          <w:bCs/>
          <w:iCs/>
          <w:szCs w:val="22"/>
        </w:rPr>
      </w:pPr>
    </w:p>
    <w:p w14:paraId="34551F9D" w14:textId="77777777" w:rsidR="00FC1E47" w:rsidRPr="00D53D9C" w:rsidRDefault="00614773" w:rsidP="00FC1E47">
      <w:pPr>
        <w:spacing w:line="240" w:lineRule="auto"/>
        <w:rPr>
          <w:bCs/>
          <w:iCs/>
          <w:szCs w:val="22"/>
        </w:rPr>
      </w:pPr>
      <w:r w:rsidRPr="00D53D9C">
        <w:t>A döntéstől mérve (amelybe már beleszámít a gyógyszer előkészítésének ideje is) a kezelés sikeréig eltelő idő 15,6 perc (±5,2 perc) volt az 1 mg glükagon oldatos injekcióval kezelt csoportban, és 12,2 perc (±2,0 perc) volt a porból feloldott 1 mg glükagonnal kezelt csoportban.</w:t>
      </w:r>
    </w:p>
    <w:p w14:paraId="34551F9E" w14:textId="77777777" w:rsidR="00191EE8" w:rsidRPr="00D53D9C" w:rsidRDefault="00191EE8" w:rsidP="000A0983">
      <w:pPr>
        <w:spacing w:line="240" w:lineRule="auto"/>
        <w:rPr>
          <w:bCs/>
          <w:iCs/>
          <w:szCs w:val="22"/>
        </w:rPr>
      </w:pPr>
    </w:p>
    <w:p w14:paraId="34551F9F" w14:textId="77777777" w:rsidR="000A0983" w:rsidRPr="00D53D9C" w:rsidRDefault="00614773" w:rsidP="009105E3">
      <w:pPr>
        <w:pStyle w:val="Header3"/>
        <w:keepNext/>
      </w:pPr>
      <w:r w:rsidRPr="00D53D9C">
        <w:t>Gyermekek és serdülők</w:t>
      </w:r>
    </w:p>
    <w:p w14:paraId="34551FA0" w14:textId="77777777" w:rsidR="00DF4B7A" w:rsidRPr="00D53D9C" w:rsidRDefault="00DF4B7A" w:rsidP="009105E3">
      <w:pPr>
        <w:pStyle w:val="Header3"/>
        <w:keepNext/>
      </w:pPr>
    </w:p>
    <w:p w14:paraId="34551FA1" w14:textId="77777777" w:rsidR="00682EA3" w:rsidRPr="00D53D9C" w:rsidRDefault="00614773" w:rsidP="00204AAB">
      <w:pPr>
        <w:numPr>
          <w:ilvl w:val="12"/>
          <w:numId w:val="0"/>
        </w:numPr>
        <w:spacing w:line="240" w:lineRule="auto"/>
        <w:ind w:right="-2"/>
        <w:rPr>
          <w:iCs/>
          <w:noProof/>
          <w:szCs w:val="22"/>
        </w:rPr>
      </w:pPr>
      <w:r w:rsidRPr="00D53D9C">
        <w:t xml:space="preserve">Egy nyílt elrendezésű, szekvenciális, kontroll nélküli klinikai vizsgálatban az Ogluo-t 31, 1-es típusú diabetes mellitusban szenvedő </w:t>
      </w:r>
      <w:r w:rsidR="00330F3C">
        <w:t>gyermekeknél és serdülőknél</w:t>
      </w:r>
      <w:r w:rsidRPr="00D53D9C">
        <w:t xml:space="preserve"> értékelték ki, az alanyok életkora 2 és 18 év között volt (7 beteg volt a 2 – &lt;6 éves korcsoportban, 13 beteg volt 6 – &lt;12 éves korcsoportban, 11 beteg pedig 12 – &lt;18 éves korcsoportban). A hatásosságot az alapján értékelték, hogy a plazmaglükóz a kiindulási értékéhez képest átlagosan mennyivel emelkedett a beadás után 30 perccel. A kiindulási értékhez képest szignifikáns növekedést figyeltek meg a következők szerint: a 2 – &lt;6 éves korcsoportban 81,4 mg/dl [SD=18,3], a 6 – &lt;12 éves korcsoportban 84,2 mg/dl [SD=25,3], a 12 – &lt;18 éves korcsoportban [1 mg-os dózis] pedig 54,0 mg/dl [SD=27,3]. Mind a 31 alanyt tekintve 18,9 perc volt az átlagos időtartam, amely alatt a plazmaglükóz a kiindulási értékhez képest legalább 25 mg/dl-t emelkedett.</w:t>
      </w:r>
    </w:p>
    <w:p w14:paraId="34551FA2" w14:textId="77777777" w:rsidR="00682EA3" w:rsidRPr="00D53D9C" w:rsidRDefault="00682EA3" w:rsidP="00204AAB">
      <w:pPr>
        <w:numPr>
          <w:ilvl w:val="12"/>
          <w:numId w:val="0"/>
        </w:numPr>
        <w:spacing w:line="240" w:lineRule="auto"/>
        <w:ind w:right="-2"/>
        <w:rPr>
          <w:iCs/>
          <w:noProof/>
          <w:szCs w:val="22"/>
        </w:rPr>
      </w:pPr>
    </w:p>
    <w:p w14:paraId="34551FA3" w14:textId="77777777" w:rsidR="00812D16" w:rsidRPr="00D53D9C" w:rsidRDefault="00614773" w:rsidP="00204AAB">
      <w:pPr>
        <w:numPr>
          <w:ilvl w:val="12"/>
          <w:numId w:val="0"/>
        </w:numPr>
        <w:spacing w:line="240" w:lineRule="auto"/>
        <w:ind w:right="-2"/>
        <w:rPr>
          <w:iCs/>
          <w:noProof/>
          <w:szCs w:val="22"/>
        </w:rPr>
      </w:pPr>
      <w:r w:rsidRPr="00D53D9C">
        <w:t xml:space="preserve">1-es típusú diabetesben szenvedő </w:t>
      </w:r>
      <w:r w:rsidR="00330F3C">
        <w:t>gyermekeknél és serdülőknél</w:t>
      </w:r>
      <w:r w:rsidRPr="00D53D9C">
        <w:t xml:space="preserve"> (2 – &lt;18 év) a kiinduláshoz képest a maximális glükózemelkedés átlaga az egyes korosztályokban a következő volt: 134 mg/dl (2 – &lt;6 évesek), 145 mg/dl (6 – &lt;12 évesek), 123 mg/dl (12 – &lt;18 évesek).</w:t>
      </w:r>
    </w:p>
    <w:p w14:paraId="34551FA4" w14:textId="77777777" w:rsidR="0039081B" w:rsidRPr="00D53D9C" w:rsidRDefault="0039081B" w:rsidP="00204AAB">
      <w:pPr>
        <w:numPr>
          <w:ilvl w:val="12"/>
          <w:numId w:val="0"/>
        </w:numPr>
        <w:spacing w:line="240" w:lineRule="auto"/>
        <w:ind w:right="-2"/>
        <w:rPr>
          <w:iCs/>
          <w:noProof/>
          <w:szCs w:val="22"/>
        </w:rPr>
      </w:pPr>
    </w:p>
    <w:p w14:paraId="34551FA5" w14:textId="77777777" w:rsidR="00812D16" w:rsidRPr="00D53D9C" w:rsidRDefault="00614773" w:rsidP="00530E6E">
      <w:pPr>
        <w:pStyle w:val="Style5"/>
      </w:pPr>
      <w:r w:rsidRPr="00D53D9C">
        <w:t>Farmakokinetikai tulajdonságok</w:t>
      </w:r>
    </w:p>
    <w:p w14:paraId="34551FA6" w14:textId="77777777" w:rsidR="00812D16" w:rsidRPr="00D53D9C" w:rsidRDefault="00812D16" w:rsidP="00B338C9">
      <w:pPr>
        <w:rPr>
          <w:noProof/>
        </w:rPr>
      </w:pPr>
    </w:p>
    <w:p w14:paraId="34551FA7" w14:textId="77777777" w:rsidR="000A0983" w:rsidRPr="00D53D9C" w:rsidRDefault="00614773" w:rsidP="00B338C9">
      <w:pPr>
        <w:pStyle w:val="Header3"/>
      </w:pPr>
      <w:r w:rsidRPr="00D53D9C">
        <w:t>Felszívódás</w:t>
      </w:r>
    </w:p>
    <w:p w14:paraId="34551FA8" w14:textId="77777777" w:rsidR="00DF4B7A" w:rsidRPr="00D53D9C" w:rsidRDefault="00DF4B7A" w:rsidP="00B338C9">
      <w:pPr>
        <w:pStyle w:val="Header3"/>
      </w:pPr>
    </w:p>
    <w:p w14:paraId="34551FA9" w14:textId="77777777" w:rsidR="000A0983" w:rsidRPr="00D53D9C" w:rsidRDefault="00614773" w:rsidP="00B338C9">
      <w:pPr>
        <w:rPr>
          <w:noProof/>
        </w:rPr>
      </w:pPr>
      <w:r w:rsidRPr="00D53D9C">
        <w:t>1-es típusú diabetes mellitusban szenvedő felnőtt vizsgálati alanyokban 1 mg Ogluo subcutan injektálása után a glükagon átlagos értékei a következők voltak: C</w:t>
      </w:r>
      <w:r w:rsidRPr="00D53D9C">
        <w:rPr>
          <w:vertAlign w:val="subscript"/>
        </w:rPr>
        <w:t>max</w:t>
      </w:r>
      <w:r w:rsidRPr="00D53D9C">
        <w:t> = 2481,3 pg/ml, t</w:t>
      </w:r>
      <w:r w:rsidRPr="00D53D9C">
        <w:rPr>
          <w:vertAlign w:val="subscript"/>
        </w:rPr>
        <w:t>max</w:t>
      </w:r>
      <w:r w:rsidRPr="00D53D9C">
        <w:t> = 50 perc, AUC</w:t>
      </w:r>
      <w:r w:rsidRPr="00D53D9C">
        <w:rPr>
          <w:vertAlign w:val="subscript"/>
        </w:rPr>
        <w:t>0–240perc</w:t>
      </w:r>
      <w:r w:rsidRPr="00D53D9C">
        <w:t> = 3454,6 pg</w:t>
      </w:r>
      <w:r w:rsidR="00330F3C">
        <w:t>×</w:t>
      </w:r>
      <w:r w:rsidRPr="00D53D9C">
        <w:t>óra/ml.</w:t>
      </w:r>
    </w:p>
    <w:p w14:paraId="34551FAA" w14:textId="77777777" w:rsidR="000A0983" w:rsidRPr="00D53D9C" w:rsidRDefault="000A0983" w:rsidP="00B338C9">
      <w:pPr>
        <w:rPr>
          <w:noProof/>
        </w:rPr>
      </w:pPr>
    </w:p>
    <w:p w14:paraId="34551FAB" w14:textId="77777777" w:rsidR="000A0983" w:rsidRPr="00D53D9C" w:rsidRDefault="00614773" w:rsidP="00B338C9">
      <w:pPr>
        <w:pStyle w:val="Header3"/>
      </w:pPr>
      <w:r w:rsidRPr="00D53D9C">
        <w:t>Eloszlás</w:t>
      </w:r>
    </w:p>
    <w:p w14:paraId="34551FAC" w14:textId="77777777" w:rsidR="00DF4B7A" w:rsidRPr="00D53D9C" w:rsidRDefault="00DF4B7A" w:rsidP="00B338C9">
      <w:pPr>
        <w:pStyle w:val="Header3"/>
      </w:pPr>
    </w:p>
    <w:p w14:paraId="34551FAD" w14:textId="77777777" w:rsidR="000A0983" w:rsidRPr="00D53D9C" w:rsidRDefault="00614773" w:rsidP="00B338C9">
      <w:pPr>
        <w:rPr>
          <w:noProof/>
        </w:rPr>
      </w:pPr>
      <w:r w:rsidRPr="00D53D9C">
        <w:t>A látszólagos eloszlási térfogat a 137–2425 liter tartományban volt.</w:t>
      </w:r>
    </w:p>
    <w:p w14:paraId="34551FAE" w14:textId="77777777" w:rsidR="009D5ED6" w:rsidRPr="00D53D9C" w:rsidRDefault="009D5ED6" w:rsidP="00B338C9">
      <w:pPr>
        <w:rPr>
          <w:noProof/>
        </w:rPr>
      </w:pPr>
    </w:p>
    <w:p w14:paraId="34551FAF" w14:textId="77777777" w:rsidR="000A0983" w:rsidRPr="00D53D9C" w:rsidRDefault="00614773" w:rsidP="00B338C9">
      <w:pPr>
        <w:pStyle w:val="Header3"/>
      </w:pPr>
      <w:r w:rsidRPr="00D53D9C">
        <w:t>Biotranszformáció</w:t>
      </w:r>
    </w:p>
    <w:p w14:paraId="34551FB0" w14:textId="77777777" w:rsidR="00DF4B7A" w:rsidRPr="00D53D9C" w:rsidRDefault="00DF4B7A" w:rsidP="00B338C9">
      <w:pPr>
        <w:pStyle w:val="Header3"/>
      </w:pPr>
    </w:p>
    <w:p w14:paraId="34551FB1" w14:textId="77777777" w:rsidR="000A0983" w:rsidRPr="00D53D9C" w:rsidRDefault="00614773" w:rsidP="00B338C9">
      <w:pPr>
        <w:rPr>
          <w:noProof/>
        </w:rPr>
      </w:pPr>
      <w:r w:rsidRPr="00D53D9C">
        <w:t>A glükagon nagymértékben lebomlik a májban, a vesében és a plazmában.</w:t>
      </w:r>
    </w:p>
    <w:p w14:paraId="34551FB2" w14:textId="77777777" w:rsidR="009D5ED6" w:rsidRPr="00D53D9C" w:rsidRDefault="009D5ED6" w:rsidP="00B338C9">
      <w:pPr>
        <w:rPr>
          <w:noProof/>
        </w:rPr>
      </w:pPr>
    </w:p>
    <w:p w14:paraId="34551FB3" w14:textId="77777777" w:rsidR="000A0983" w:rsidRPr="00D53D9C" w:rsidRDefault="00614773" w:rsidP="00B338C9">
      <w:pPr>
        <w:pStyle w:val="Header3"/>
      </w:pPr>
      <w:r w:rsidRPr="00D53D9C">
        <w:t>Elimináció</w:t>
      </w:r>
    </w:p>
    <w:p w14:paraId="34551FB4" w14:textId="77777777" w:rsidR="00DF4B7A" w:rsidRPr="00D53D9C" w:rsidRDefault="00DF4B7A" w:rsidP="00B338C9">
      <w:pPr>
        <w:pStyle w:val="Header3"/>
      </w:pPr>
    </w:p>
    <w:p w14:paraId="34551FB5" w14:textId="77777777" w:rsidR="000A0983" w:rsidRPr="00D53D9C" w:rsidRDefault="00614773" w:rsidP="00B338C9">
      <w:pPr>
        <w:rPr>
          <w:noProof/>
        </w:rPr>
      </w:pPr>
      <w:r w:rsidRPr="00D53D9C">
        <w:t>Az Ogluo átlagos felezési ideje 31,9 ± 9,13 perc volt.</w:t>
      </w:r>
    </w:p>
    <w:p w14:paraId="34551FB6" w14:textId="77777777" w:rsidR="00F536E8" w:rsidRPr="00D53D9C" w:rsidRDefault="00F536E8" w:rsidP="00B338C9">
      <w:pPr>
        <w:rPr>
          <w:noProof/>
        </w:rPr>
      </w:pPr>
    </w:p>
    <w:p w14:paraId="34551FB7" w14:textId="77777777" w:rsidR="00F536E8" w:rsidRPr="00D53D9C" w:rsidRDefault="00614773" w:rsidP="00B338C9">
      <w:pPr>
        <w:rPr>
          <w:noProof/>
        </w:rPr>
      </w:pPr>
      <w:r w:rsidRPr="00D53D9C">
        <w:rPr>
          <w:u w:val="single"/>
        </w:rPr>
        <w:t>Gyermekek és serdülők</w:t>
      </w:r>
    </w:p>
    <w:p w14:paraId="34551FB8" w14:textId="77777777" w:rsidR="008655EE" w:rsidRPr="00D53D9C" w:rsidRDefault="008655EE" w:rsidP="00B338C9">
      <w:pPr>
        <w:rPr>
          <w:noProof/>
        </w:rPr>
      </w:pPr>
    </w:p>
    <w:p w14:paraId="34551FB9" w14:textId="2299FF67" w:rsidR="00B74477" w:rsidRPr="00D53D9C" w:rsidRDefault="00614773" w:rsidP="00DC26E5">
      <w:pPr>
        <w:rPr>
          <w:noProof/>
        </w:rPr>
      </w:pPr>
      <w:r w:rsidRPr="00D53D9C">
        <w:t>1-es típusú diabetes mellitusban szenvedő 2 – &lt;6 éves vizsgálati alanyok</w:t>
      </w:r>
      <w:r w:rsidR="00F44DD3">
        <w:t>nál</w:t>
      </w:r>
      <w:r w:rsidRPr="00D53D9C">
        <w:t xml:space="preserve"> 0,5 mg Ogluo subcutan injektálása után a glükagon átlagos értékei a következők voltak: C</w:t>
      </w:r>
      <w:r w:rsidRPr="00D53D9C">
        <w:rPr>
          <w:vertAlign w:val="subscript"/>
        </w:rPr>
        <w:t>max</w:t>
      </w:r>
      <w:r w:rsidRPr="00D53D9C">
        <w:t> = 2300 pg/ml, t</w:t>
      </w:r>
      <w:r w:rsidRPr="00D53D9C">
        <w:rPr>
          <w:vertAlign w:val="subscript"/>
        </w:rPr>
        <w:t>max</w:t>
      </w:r>
      <w:r w:rsidRPr="00D53D9C">
        <w:t> = 41 perc, AUC</w:t>
      </w:r>
      <w:r w:rsidRPr="00D53D9C">
        <w:rPr>
          <w:vertAlign w:val="subscript"/>
        </w:rPr>
        <w:t>0–180perc</w:t>
      </w:r>
      <w:r w:rsidRPr="00D53D9C">
        <w:t> = 138 900 pg/ml</w:t>
      </w:r>
      <w:r w:rsidR="000F55BC">
        <w:t>×</w:t>
      </w:r>
      <w:r w:rsidRPr="00D53D9C">
        <w:t>perc. 1-es típusú diabetes mellitusban szenvedő 6 – &lt;12 éves vizsgálati alanyok</w:t>
      </w:r>
      <w:r w:rsidR="00F44DD3">
        <w:t>nál</w:t>
      </w:r>
      <w:r w:rsidRPr="00D53D9C">
        <w:t xml:space="preserve"> 0,5 mg Ogluo subcutan injektálása után a glükagon átlagos értékei a következők voltak: C</w:t>
      </w:r>
      <w:r w:rsidRPr="00D53D9C">
        <w:rPr>
          <w:vertAlign w:val="subscript"/>
        </w:rPr>
        <w:t>max</w:t>
      </w:r>
      <w:r w:rsidRPr="00D53D9C">
        <w:t> = 1600 pg/ml, medián t</w:t>
      </w:r>
      <w:r w:rsidRPr="00D53D9C">
        <w:rPr>
          <w:vertAlign w:val="subscript"/>
        </w:rPr>
        <w:t>max</w:t>
      </w:r>
      <w:r w:rsidRPr="00D53D9C">
        <w:t> = 34 perc, AUC</w:t>
      </w:r>
      <w:r w:rsidRPr="00D53D9C">
        <w:rPr>
          <w:vertAlign w:val="subscript"/>
        </w:rPr>
        <w:t>0–180perc</w:t>
      </w:r>
      <w:r w:rsidRPr="00D53D9C">
        <w:t> = 104 700 pg/ml</w:t>
      </w:r>
      <w:r w:rsidR="000F55BC">
        <w:t>×</w:t>
      </w:r>
      <w:r w:rsidRPr="00D53D9C">
        <w:t>perc. 1-es típusú diabetes mellitusban szenvedő 12 – &lt;18 éves vizsgálati alanyokban 1 mg Ogluo subcutan injektálása után a glükagon átlagos értékei a következők voltak: C</w:t>
      </w:r>
      <w:r w:rsidRPr="00D53D9C">
        <w:rPr>
          <w:vertAlign w:val="subscript"/>
        </w:rPr>
        <w:t>max</w:t>
      </w:r>
      <w:r w:rsidRPr="00D53D9C">
        <w:t> = 1900 pg/ml, medián t</w:t>
      </w:r>
      <w:r w:rsidRPr="00D53D9C">
        <w:rPr>
          <w:vertAlign w:val="subscript"/>
        </w:rPr>
        <w:t>max</w:t>
      </w:r>
      <w:r w:rsidRPr="00D53D9C">
        <w:t> = 51 perc, AUC</w:t>
      </w:r>
      <w:r w:rsidRPr="00D53D9C">
        <w:rPr>
          <w:vertAlign w:val="subscript"/>
        </w:rPr>
        <w:t>0–180perc</w:t>
      </w:r>
      <w:r w:rsidRPr="00D53D9C">
        <w:t> = 134 300 pg/ml</w:t>
      </w:r>
      <w:r w:rsidR="000F55BC">
        <w:t>×</w:t>
      </w:r>
      <w:r w:rsidRPr="00D53D9C">
        <w:t>perc.</w:t>
      </w:r>
    </w:p>
    <w:p w14:paraId="34551FBA" w14:textId="77777777" w:rsidR="00A7085B" w:rsidRPr="00D53D9C" w:rsidRDefault="00A7085B" w:rsidP="00DC26E5">
      <w:pPr>
        <w:rPr>
          <w:noProof/>
        </w:rPr>
      </w:pPr>
    </w:p>
    <w:p w14:paraId="34551FBB" w14:textId="77777777" w:rsidR="00812D16" w:rsidRPr="00D53D9C" w:rsidRDefault="00614773" w:rsidP="00530E6E">
      <w:pPr>
        <w:pStyle w:val="Style5"/>
      </w:pPr>
      <w:r w:rsidRPr="00D53D9C">
        <w:t>A preklinikai biztonságossági vizsgálatok eredményei</w:t>
      </w:r>
    </w:p>
    <w:p w14:paraId="34551FBC" w14:textId="77777777" w:rsidR="000A0983" w:rsidRPr="00D53D9C" w:rsidRDefault="000A0983" w:rsidP="000A0983">
      <w:pPr>
        <w:spacing w:line="240" w:lineRule="auto"/>
        <w:rPr>
          <w:noProof/>
          <w:szCs w:val="22"/>
        </w:rPr>
      </w:pPr>
    </w:p>
    <w:p w14:paraId="34551FBD" w14:textId="77777777" w:rsidR="000A0983" w:rsidRPr="00D53D9C" w:rsidRDefault="00614773" w:rsidP="000A0983">
      <w:pPr>
        <w:spacing w:line="240" w:lineRule="auto"/>
        <w:rPr>
          <w:noProof/>
          <w:szCs w:val="22"/>
        </w:rPr>
      </w:pPr>
      <w:r w:rsidRPr="00D53D9C">
        <w:t>A hagyományos – farmakológiai biztonságossági, ismételt adagolású dózistoxicitási, genotoxicitási, karcinogenitási, reprodukcióra és fejlődésre kifejtett toxicitási – vizsgálatokból származó nem klinikai jellegű adatok azt igazolták, hogy a készítmény alkalmazásakor humán vonatkozásban különleges kockázat nem várható.</w:t>
      </w:r>
    </w:p>
    <w:p w14:paraId="34551FBE" w14:textId="77777777" w:rsidR="005133F3" w:rsidRDefault="005133F3" w:rsidP="00204AAB">
      <w:pPr>
        <w:spacing w:line="240" w:lineRule="auto"/>
        <w:rPr>
          <w:noProof/>
          <w:szCs w:val="22"/>
        </w:rPr>
      </w:pPr>
    </w:p>
    <w:p w14:paraId="34551FBF" w14:textId="77777777" w:rsidR="000F55BC" w:rsidRPr="00D53D9C" w:rsidRDefault="000F55BC" w:rsidP="00204AAB">
      <w:pPr>
        <w:spacing w:line="240" w:lineRule="auto"/>
        <w:rPr>
          <w:noProof/>
          <w:szCs w:val="22"/>
        </w:rPr>
      </w:pPr>
    </w:p>
    <w:p w14:paraId="34551FC0" w14:textId="77777777" w:rsidR="00812D16" w:rsidRPr="00D53D9C" w:rsidRDefault="00614773" w:rsidP="00530E6E">
      <w:pPr>
        <w:pStyle w:val="Style1"/>
      </w:pPr>
      <w:r w:rsidRPr="00D53D9C">
        <w:t>GYÓGYSZERÉSZETI JELLEMZŐK</w:t>
      </w:r>
    </w:p>
    <w:p w14:paraId="34551FC1" w14:textId="77777777" w:rsidR="00812D16" w:rsidRPr="00D53D9C" w:rsidRDefault="00812D16" w:rsidP="009105E3">
      <w:pPr>
        <w:keepNext/>
        <w:spacing w:line="240" w:lineRule="auto"/>
        <w:rPr>
          <w:noProof/>
          <w:szCs w:val="22"/>
        </w:rPr>
      </w:pPr>
    </w:p>
    <w:p w14:paraId="34551FC2" w14:textId="77777777" w:rsidR="00812D16" w:rsidRPr="00D53D9C" w:rsidRDefault="00614773" w:rsidP="00530E6E">
      <w:pPr>
        <w:pStyle w:val="Style5"/>
      </w:pPr>
      <w:r w:rsidRPr="00D53D9C">
        <w:t>Segédanyagok felsorolása</w:t>
      </w:r>
    </w:p>
    <w:p w14:paraId="34551FC3" w14:textId="77777777" w:rsidR="00812D16" w:rsidRPr="00D53D9C" w:rsidRDefault="00812D16" w:rsidP="009105E3">
      <w:pPr>
        <w:keepNext/>
        <w:spacing w:line="240" w:lineRule="auto"/>
        <w:rPr>
          <w:i/>
          <w:noProof/>
          <w:szCs w:val="22"/>
        </w:rPr>
      </w:pPr>
    </w:p>
    <w:p w14:paraId="34551FC4" w14:textId="77777777" w:rsidR="000A0983" w:rsidRPr="00D53D9C" w:rsidRDefault="00614773" w:rsidP="009105E3">
      <w:pPr>
        <w:keepNext/>
        <w:spacing w:line="240" w:lineRule="auto"/>
        <w:rPr>
          <w:noProof/>
          <w:szCs w:val="22"/>
        </w:rPr>
      </w:pPr>
      <w:r>
        <w:t>t</w:t>
      </w:r>
      <w:r w:rsidR="004B260A" w:rsidRPr="00D53D9C">
        <w:t>rehalóz-dihidrát</w:t>
      </w:r>
    </w:p>
    <w:p w14:paraId="34551FC5" w14:textId="77777777" w:rsidR="000A0983" w:rsidRPr="00D53D9C" w:rsidRDefault="00614773" w:rsidP="009105E3">
      <w:pPr>
        <w:keepNext/>
        <w:spacing w:line="240" w:lineRule="auto"/>
        <w:rPr>
          <w:noProof/>
          <w:szCs w:val="22"/>
        </w:rPr>
      </w:pPr>
      <w:r>
        <w:t>d</w:t>
      </w:r>
      <w:r w:rsidR="004B260A" w:rsidRPr="00D53D9C">
        <w:t>imetil-szulfoxid (DMSO)</w:t>
      </w:r>
    </w:p>
    <w:p w14:paraId="34551FC6" w14:textId="77777777" w:rsidR="000A0983" w:rsidRPr="00D53D9C" w:rsidRDefault="00614773" w:rsidP="009105E3">
      <w:pPr>
        <w:keepNext/>
        <w:spacing w:line="240" w:lineRule="auto"/>
        <w:rPr>
          <w:noProof/>
          <w:szCs w:val="22"/>
        </w:rPr>
      </w:pPr>
      <w:r>
        <w:t>k</w:t>
      </w:r>
      <w:r w:rsidR="004B260A" w:rsidRPr="00D53D9C">
        <w:t>énsav</w:t>
      </w:r>
    </w:p>
    <w:p w14:paraId="34551FC7" w14:textId="77777777" w:rsidR="003C5DB7" w:rsidRPr="00D53D9C" w:rsidRDefault="00614773" w:rsidP="000A0983">
      <w:pPr>
        <w:spacing w:line="240" w:lineRule="auto"/>
        <w:rPr>
          <w:noProof/>
          <w:szCs w:val="22"/>
        </w:rPr>
      </w:pPr>
      <w:r>
        <w:t>i</w:t>
      </w:r>
      <w:r w:rsidR="004B260A" w:rsidRPr="00D53D9C">
        <w:t>njekcióhoz való víz</w:t>
      </w:r>
    </w:p>
    <w:p w14:paraId="34551FC8" w14:textId="77777777" w:rsidR="00812D16" w:rsidRPr="00D53D9C" w:rsidRDefault="00812D16" w:rsidP="00204AAB">
      <w:pPr>
        <w:spacing w:line="240" w:lineRule="auto"/>
        <w:rPr>
          <w:noProof/>
          <w:szCs w:val="22"/>
        </w:rPr>
      </w:pPr>
    </w:p>
    <w:p w14:paraId="34551FC9" w14:textId="77777777" w:rsidR="00812D16" w:rsidRPr="00D53D9C" w:rsidRDefault="00614773" w:rsidP="00530E6E">
      <w:pPr>
        <w:pStyle w:val="Style5"/>
      </w:pPr>
      <w:r w:rsidRPr="00D53D9C">
        <w:t>Inkompatibilitások</w:t>
      </w:r>
    </w:p>
    <w:p w14:paraId="34551FCA" w14:textId="77777777" w:rsidR="00812D16" w:rsidRPr="00D53D9C" w:rsidRDefault="00812D16" w:rsidP="00204AAB">
      <w:pPr>
        <w:spacing w:line="240" w:lineRule="auto"/>
        <w:rPr>
          <w:noProof/>
          <w:szCs w:val="22"/>
        </w:rPr>
      </w:pPr>
    </w:p>
    <w:p w14:paraId="34551FCB" w14:textId="77777777" w:rsidR="000A0983" w:rsidRPr="00D53D9C" w:rsidRDefault="00614773" w:rsidP="000A0983">
      <w:pPr>
        <w:spacing w:line="240" w:lineRule="auto"/>
        <w:rPr>
          <w:noProof/>
          <w:szCs w:val="22"/>
        </w:rPr>
      </w:pPr>
      <w:r w:rsidRPr="00D53D9C">
        <w:t>Nem értelmezhető.</w:t>
      </w:r>
    </w:p>
    <w:p w14:paraId="34551FCC" w14:textId="77777777" w:rsidR="00812D16" w:rsidRPr="00D53D9C" w:rsidRDefault="00812D16" w:rsidP="00204AAB">
      <w:pPr>
        <w:spacing w:line="240" w:lineRule="auto"/>
        <w:rPr>
          <w:noProof/>
          <w:szCs w:val="22"/>
        </w:rPr>
      </w:pPr>
    </w:p>
    <w:p w14:paraId="34551FCD" w14:textId="77777777" w:rsidR="00812D16" w:rsidRPr="00D53D9C" w:rsidRDefault="00614773" w:rsidP="00530E6E">
      <w:pPr>
        <w:pStyle w:val="Style5"/>
      </w:pPr>
      <w:r w:rsidRPr="00D53D9C">
        <w:t>Felhasználhatósági időtartam</w:t>
      </w:r>
    </w:p>
    <w:p w14:paraId="34551FCE" w14:textId="77777777" w:rsidR="00812D16" w:rsidRPr="00D53D9C" w:rsidRDefault="00812D16" w:rsidP="00204AAB">
      <w:pPr>
        <w:spacing w:line="240" w:lineRule="auto"/>
        <w:rPr>
          <w:noProof/>
          <w:szCs w:val="22"/>
        </w:rPr>
      </w:pPr>
    </w:p>
    <w:p w14:paraId="502A9FF2" w14:textId="77777777" w:rsidR="00812D70" w:rsidRPr="00D53D9C" w:rsidRDefault="00812D70" w:rsidP="00812D70">
      <w:pPr>
        <w:spacing w:line="240" w:lineRule="auto"/>
        <w:rPr>
          <w:noProof/>
          <w:szCs w:val="22"/>
        </w:rPr>
      </w:pPr>
      <w:r w:rsidRPr="00D53D9C">
        <w:t>Ogluo 0,5 mg oldatos injekció előretöltött injekciós tollban</w:t>
      </w:r>
    </w:p>
    <w:p w14:paraId="0E46EEEB" w14:textId="77777777" w:rsidR="00812D70" w:rsidRPr="00D53D9C" w:rsidRDefault="00812D70" w:rsidP="00812D70">
      <w:pPr>
        <w:spacing w:line="240" w:lineRule="auto"/>
        <w:rPr>
          <w:noProof/>
          <w:szCs w:val="22"/>
        </w:rPr>
      </w:pPr>
      <w:r w:rsidRPr="00D53D9C">
        <w:t>Ogluo 0,5 mg oldatos injekció előretöltött fecskendőben</w:t>
      </w:r>
    </w:p>
    <w:p w14:paraId="5DD1CD1D" w14:textId="77777777" w:rsidR="004454D9" w:rsidRPr="00D53D9C" w:rsidRDefault="004454D9" w:rsidP="004454D9">
      <w:pPr>
        <w:spacing w:line="240" w:lineRule="auto"/>
        <w:rPr>
          <w:noProof/>
          <w:szCs w:val="22"/>
        </w:rPr>
      </w:pPr>
    </w:p>
    <w:p w14:paraId="34551FCF" w14:textId="0E754DF9" w:rsidR="000A0983" w:rsidRDefault="00614773" w:rsidP="000A0983">
      <w:pPr>
        <w:spacing w:line="240" w:lineRule="auto"/>
      </w:pPr>
      <w:r w:rsidRPr="00D53D9C">
        <w:t>2 év.</w:t>
      </w:r>
    </w:p>
    <w:p w14:paraId="19FFDBCE" w14:textId="77777777" w:rsidR="004454D9" w:rsidRPr="00D53D9C" w:rsidRDefault="004454D9" w:rsidP="004454D9">
      <w:pPr>
        <w:spacing w:line="240" w:lineRule="auto"/>
        <w:rPr>
          <w:noProof/>
          <w:szCs w:val="22"/>
        </w:rPr>
      </w:pPr>
    </w:p>
    <w:p w14:paraId="31E504C9" w14:textId="77777777" w:rsidR="00812D70" w:rsidRPr="00D53D9C" w:rsidRDefault="00812D70" w:rsidP="00812D70">
      <w:pPr>
        <w:spacing w:line="240" w:lineRule="auto"/>
        <w:rPr>
          <w:noProof/>
          <w:szCs w:val="22"/>
        </w:rPr>
      </w:pPr>
      <w:r w:rsidRPr="00D53D9C">
        <w:t>Ogluo 1 mg oldatos injekció előretöltött injekciós tollban</w:t>
      </w:r>
    </w:p>
    <w:p w14:paraId="39F555EE" w14:textId="77777777" w:rsidR="00812D70" w:rsidRPr="00D53D9C" w:rsidRDefault="00812D70" w:rsidP="00812D70">
      <w:pPr>
        <w:spacing w:line="240" w:lineRule="auto"/>
        <w:rPr>
          <w:noProof/>
          <w:szCs w:val="22"/>
        </w:rPr>
      </w:pPr>
      <w:r w:rsidRPr="00D53D9C">
        <w:t>Ogluo 1 mg oldatos injekció előretöltött fecskendőben</w:t>
      </w:r>
    </w:p>
    <w:p w14:paraId="13EE6D2C" w14:textId="77777777" w:rsidR="00812D70" w:rsidRDefault="00812D70" w:rsidP="00812D70">
      <w:pPr>
        <w:spacing w:line="240" w:lineRule="auto"/>
        <w:rPr>
          <w:noProof/>
          <w:szCs w:val="22"/>
        </w:rPr>
      </w:pPr>
    </w:p>
    <w:p w14:paraId="3CDEDF11" w14:textId="3BA30023" w:rsidR="00812D70" w:rsidRPr="00D53D9C" w:rsidRDefault="00F05733" w:rsidP="00812D70">
      <w:pPr>
        <w:spacing w:line="240" w:lineRule="auto"/>
        <w:rPr>
          <w:noProof/>
          <w:szCs w:val="22"/>
        </w:rPr>
      </w:pPr>
      <w:r>
        <w:rPr>
          <w:noProof/>
          <w:szCs w:val="22"/>
        </w:rPr>
        <w:t xml:space="preserve">30 </w:t>
      </w:r>
      <w:r w:rsidR="00812D70" w:rsidRPr="004454D9">
        <w:rPr>
          <w:noProof/>
          <w:szCs w:val="22"/>
        </w:rPr>
        <w:t>hónap</w:t>
      </w:r>
    </w:p>
    <w:p w14:paraId="34551FD0" w14:textId="77777777" w:rsidR="00A7085B" w:rsidRPr="00D53D9C" w:rsidRDefault="00A7085B" w:rsidP="00204AAB">
      <w:pPr>
        <w:spacing w:line="240" w:lineRule="auto"/>
        <w:rPr>
          <w:noProof/>
          <w:szCs w:val="22"/>
        </w:rPr>
      </w:pPr>
    </w:p>
    <w:p w14:paraId="34551FD1" w14:textId="77777777" w:rsidR="00812D16" w:rsidRPr="00D53D9C" w:rsidRDefault="00614773" w:rsidP="00530E6E">
      <w:pPr>
        <w:pStyle w:val="Style5"/>
      </w:pPr>
      <w:r w:rsidRPr="00D53D9C">
        <w:t>Különleges tárolási előírások</w:t>
      </w:r>
    </w:p>
    <w:p w14:paraId="34551FD2" w14:textId="77777777" w:rsidR="000A0983" w:rsidRPr="00D53D9C" w:rsidRDefault="000A0983" w:rsidP="000A0983">
      <w:pPr>
        <w:spacing w:line="240" w:lineRule="auto"/>
        <w:rPr>
          <w:noProof/>
          <w:szCs w:val="22"/>
          <w:lang w:val="en-US"/>
        </w:rPr>
      </w:pPr>
    </w:p>
    <w:p w14:paraId="34551FD3" w14:textId="77777777" w:rsidR="00361795" w:rsidRPr="00D53D9C" w:rsidRDefault="00614773" w:rsidP="000A0983">
      <w:pPr>
        <w:spacing w:line="240" w:lineRule="auto"/>
        <w:rPr>
          <w:noProof/>
          <w:szCs w:val="22"/>
        </w:rPr>
      </w:pPr>
      <w:r w:rsidRPr="00D53D9C">
        <w:t>Legfeljebb 25</w:t>
      </w:r>
      <w:r w:rsidR="000F55BC">
        <w:t xml:space="preserve"> </w:t>
      </w:r>
      <w:r w:rsidRPr="00D53D9C">
        <w:t>°C-on tárolandó.</w:t>
      </w:r>
    </w:p>
    <w:p w14:paraId="34551FD4" w14:textId="77777777" w:rsidR="00361795" w:rsidRPr="00D53D9C" w:rsidRDefault="00361795" w:rsidP="000A0983">
      <w:pPr>
        <w:spacing w:line="240" w:lineRule="auto"/>
        <w:rPr>
          <w:noProof/>
          <w:szCs w:val="22"/>
          <w:lang w:val="en-US"/>
        </w:rPr>
      </w:pPr>
    </w:p>
    <w:p w14:paraId="34551FD5" w14:textId="77777777" w:rsidR="000A0983" w:rsidRPr="00D53D9C" w:rsidRDefault="00614773" w:rsidP="000A0983">
      <w:pPr>
        <w:spacing w:line="240" w:lineRule="auto"/>
        <w:rPr>
          <w:noProof/>
          <w:szCs w:val="22"/>
        </w:rPr>
      </w:pPr>
      <w:r w:rsidRPr="00D53D9C">
        <w:t>Hűtőszekrényben nem tárolható! Nem fagyasztható! Legalább 15</w:t>
      </w:r>
      <w:r w:rsidR="000F55BC">
        <w:t xml:space="preserve"> </w:t>
      </w:r>
      <w:r w:rsidRPr="00D53D9C">
        <w:t>°C-on tárolandó.</w:t>
      </w:r>
    </w:p>
    <w:p w14:paraId="34551FD6" w14:textId="77777777" w:rsidR="00303337" w:rsidRPr="00D53D9C" w:rsidRDefault="00303337" w:rsidP="000A0983">
      <w:pPr>
        <w:spacing w:line="240" w:lineRule="auto"/>
        <w:rPr>
          <w:noProof/>
          <w:szCs w:val="22"/>
        </w:rPr>
      </w:pPr>
    </w:p>
    <w:p w14:paraId="34551FD7" w14:textId="77777777" w:rsidR="000758BE" w:rsidRPr="00D53D9C" w:rsidRDefault="00614773" w:rsidP="000758BE">
      <w:pPr>
        <w:spacing w:line="240" w:lineRule="auto"/>
        <w:rPr>
          <w:noProof/>
          <w:szCs w:val="22"/>
        </w:rPr>
      </w:pPr>
      <w:r w:rsidRPr="00D53D9C">
        <w:t>A fénytől és nedvességtől való védelem érdekében a beadásig az eredeti, lezárt fóliatasakban tárolandó.</w:t>
      </w:r>
    </w:p>
    <w:p w14:paraId="34551FD8" w14:textId="77777777" w:rsidR="00303337" w:rsidRPr="00D53D9C" w:rsidRDefault="00303337" w:rsidP="000A0983">
      <w:pPr>
        <w:spacing w:line="240" w:lineRule="auto"/>
        <w:rPr>
          <w:noProof/>
          <w:szCs w:val="22"/>
        </w:rPr>
      </w:pPr>
    </w:p>
    <w:p w14:paraId="34551FD9" w14:textId="77777777" w:rsidR="00812D16" w:rsidRPr="00D53D9C" w:rsidRDefault="00614773" w:rsidP="00530E6E">
      <w:pPr>
        <w:pStyle w:val="Style5"/>
      </w:pPr>
      <w:r w:rsidRPr="00D53D9C">
        <w:t>Csomagolás típusa és kiszerelése</w:t>
      </w:r>
    </w:p>
    <w:p w14:paraId="34551FDA" w14:textId="77777777" w:rsidR="00812D16" w:rsidRPr="00D53D9C" w:rsidRDefault="00812D16" w:rsidP="00B338C9">
      <w:pPr>
        <w:rPr>
          <w:noProof/>
        </w:rPr>
      </w:pPr>
    </w:p>
    <w:p w14:paraId="34551FDB" w14:textId="77777777" w:rsidR="00336E6A" w:rsidRPr="00D53D9C" w:rsidRDefault="00614773" w:rsidP="00336E6A">
      <w:pPr>
        <w:pStyle w:val="Header3"/>
      </w:pPr>
      <w:r w:rsidRPr="00D53D9C">
        <w:t>Ogluo 0,5 mg oldatos injekció előretöltött injekciós tollban</w:t>
      </w:r>
    </w:p>
    <w:p w14:paraId="34551FDC" w14:textId="77777777" w:rsidR="005A5B49" w:rsidRPr="00D53D9C" w:rsidRDefault="005A5B49" w:rsidP="00336E6A">
      <w:pPr>
        <w:pStyle w:val="Header3"/>
      </w:pPr>
    </w:p>
    <w:p w14:paraId="34551FDD" w14:textId="77777777" w:rsidR="000A0983" w:rsidRPr="00D53D9C" w:rsidRDefault="00614773" w:rsidP="00B338C9">
      <w:pPr>
        <w:rPr>
          <w:noProof/>
        </w:rPr>
      </w:pPr>
      <w:r w:rsidRPr="00D53D9C">
        <w:lastRenderedPageBreak/>
        <w:t>Előretöltött, egyadagos injekciós toll, amely egy 1 ml‑es ciklikus olefin polimer fecskendőt tartalmaz ETFE-bevonatos klórbutil gumi dugattyúval, 27 G méretű, gyárilag rögzített rozsdamentes acél tűvel, brómbutil gumiból készült rugalmas tűvédővel és piros kupakkal.</w:t>
      </w:r>
    </w:p>
    <w:p w14:paraId="34551FDE" w14:textId="77777777" w:rsidR="005A5B49" w:rsidRPr="00D53D9C" w:rsidRDefault="00614773" w:rsidP="00B338C9">
      <w:r w:rsidRPr="00D53D9C">
        <w:t>Egy előretöltött injekciós toll 0,1 ml oldatos injekciót tartalmaz, és egyenként be van csomagolva egy túlnyomórészt piros színű fóliatasakba és egy fehér alapon piros színű dobozba, amelyen egy előretöltött injekciós toll van ábrázolva.</w:t>
      </w:r>
    </w:p>
    <w:p w14:paraId="34551FDF" w14:textId="77777777" w:rsidR="005A5B49" w:rsidRPr="00D53D9C" w:rsidRDefault="005A5B49" w:rsidP="00B338C9"/>
    <w:p w14:paraId="34551FE0" w14:textId="77777777" w:rsidR="000A0983" w:rsidRPr="00D53D9C" w:rsidRDefault="00614773" w:rsidP="00B338C9">
      <w:pPr>
        <w:rPr>
          <w:noProof/>
        </w:rPr>
      </w:pPr>
      <w:r w:rsidRPr="00D53D9C">
        <w:t>Kiszerelés: egy vagy két egyadagos előretöltött injekciós toll.</w:t>
      </w:r>
    </w:p>
    <w:p w14:paraId="34551FE1" w14:textId="77777777" w:rsidR="000A0983" w:rsidRPr="00D53D9C" w:rsidRDefault="000A0983" w:rsidP="00B338C9">
      <w:pPr>
        <w:rPr>
          <w:noProof/>
        </w:rPr>
      </w:pPr>
    </w:p>
    <w:p w14:paraId="34551FE2" w14:textId="77777777" w:rsidR="00336E6A" w:rsidRPr="00D53D9C" w:rsidRDefault="00614773" w:rsidP="00336E6A">
      <w:pPr>
        <w:pStyle w:val="Header3"/>
      </w:pPr>
      <w:r w:rsidRPr="00D53D9C">
        <w:t>Ogluo 1 mg oldatos injekció előretöltött injekciós tollban</w:t>
      </w:r>
    </w:p>
    <w:p w14:paraId="34551FE3" w14:textId="77777777" w:rsidR="005A5B49" w:rsidRPr="00D53D9C" w:rsidRDefault="005A5B49" w:rsidP="00336E6A">
      <w:pPr>
        <w:pStyle w:val="Header3"/>
      </w:pPr>
    </w:p>
    <w:p w14:paraId="34551FE4" w14:textId="77777777" w:rsidR="000A0983" w:rsidRPr="00D53D9C" w:rsidRDefault="00614773" w:rsidP="00B338C9">
      <w:pPr>
        <w:rPr>
          <w:noProof/>
        </w:rPr>
      </w:pPr>
      <w:r w:rsidRPr="00D53D9C">
        <w:t>Előretöltött, egyadagos injekciós toll, amely egy 1 ml‑es ciklikus olefin polimer fecskendőt tartalmaz ETFE-bevonatos klórbutil gumi dugattyúval, 27 G méretű, gyárilag rögzített rozsdamentes acél tűvel, brómbutil gumiból készült rugalmas tűvédővel és piros kupakkal.</w:t>
      </w:r>
    </w:p>
    <w:p w14:paraId="34551FE5" w14:textId="77777777" w:rsidR="000A0983" w:rsidRPr="00D53D9C" w:rsidRDefault="00614773" w:rsidP="00B338C9">
      <w:pPr>
        <w:rPr>
          <w:noProof/>
        </w:rPr>
      </w:pPr>
      <w:r w:rsidRPr="00D53D9C">
        <w:t>Egy előretöltött injekciós toll 0,2 ml oldatos injekciót tartalmaz, és egyenként be van csomagolva egy túlnyomórészt kék színű fóliatasakba és egy fehér alapon kék színű dobozba, amelyen egy előretöltött injekciós toll van ábrázolva.</w:t>
      </w:r>
    </w:p>
    <w:p w14:paraId="34551FE6" w14:textId="77777777" w:rsidR="000A0983" w:rsidRPr="00D53D9C" w:rsidRDefault="000A0983" w:rsidP="00B338C9">
      <w:pPr>
        <w:rPr>
          <w:noProof/>
        </w:rPr>
      </w:pPr>
    </w:p>
    <w:p w14:paraId="34551FE7" w14:textId="77777777" w:rsidR="008843A8" w:rsidRPr="00D53D9C" w:rsidRDefault="00614773" w:rsidP="00B338C9">
      <w:pPr>
        <w:rPr>
          <w:noProof/>
        </w:rPr>
      </w:pPr>
      <w:r w:rsidRPr="00D53D9C">
        <w:t>Kiszerelés: egy vagy két egyadagos előretöltött injekciós toll.</w:t>
      </w:r>
    </w:p>
    <w:p w14:paraId="34551FE8" w14:textId="77777777" w:rsidR="003F463E" w:rsidRPr="00D53D9C" w:rsidRDefault="003F463E" w:rsidP="00B338C9">
      <w:pPr>
        <w:rPr>
          <w:noProof/>
        </w:rPr>
      </w:pPr>
    </w:p>
    <w:p w14:paraId="34551FE9" w14:textId="77777777" w:rsidR="00336E6A" w:rsidRPr="00D53D9C" w:rsidRDefault="00614773" w:rsidP="00336E6A">
      <w:pPr>
        <w:pStyle w:val="Header3"/>
      </w:pPr>
      <w:r w:rsidRPr="00D53D9C">
        <w:t>Ogluo 0,5 mg oldatos injekció előretöltött fecskendőben</w:t>
      </w:r>
    </w:p>
    <w:p w14:paraId="34551FEA" w14:textId="77777777" w:rsidR="005A5B49" w:rsidRPr="00D53D9C" w:rsidRDefault="005A5B49" w:rsidP="00336E6A">
      <w:pPr>
        <w:pStyle w:val="Header3"/>
      </w:pPr>
    </w:p>
    <w:p w14:paraId="34551FEB" w14:textId="77777777" w:rsidR="000A0983" w:rsidRPr="00D53D9C" w:rsidRDefault="00614773" w:rsidP="00B338C9">
      <w:pPr>
        <w:rPr>
          <w:noProof/>
        </w:rPr>
      </w:pPr>
      <w:r w:rsidRPr="00D53D9C">
        <w:t>Egy előretöltött, 1 ml-es ciklikus olefin polimer fecskendő, ETFE-bevonatos klórbutil gumi dugattyúval, 27 G méretű, gyárilag rögzített rozsdamentes acél tűvel, brómbutil gumiból készült merev tűvédővel.</w:t>
      </w:r>
    </w:p>
    <w:p w14:paraId="34551FEC" w14:textId="77777777" w:rsidR="000A0983" w:rsidRPr="00D53D9C" w:rsidRDefault="00614773" w:rsidP="00B338C9">
      <w:pPr>
        <w:rPr>
          <w:noProof/>
        </w:rPr>
      </w:pPr>
      <w:r w:rsidRPr="00D53D9C">
        <w:t>Egy fecskendő 0,1 ml oldatos injekciót tartalmaz, és egyenként be van csomagolva egy túlnyomórészt piros színű fóliatasakba és egy fehér alapon piros színű dobozba, amelyen egy előretöltött fecskendő van ábrázolva.</w:t>
      </w:r>
    </w:p>
    <w:p w14:paraId="34551FED" w14:textId="77777777" w:rsidR="008843A8" w:rsidRPr="00D53D9C" w:rsidRDefault="008843A8" w:rsidP="00B338C9">
      <w:pPr>
        <w:rPr>
          <w:noProof/>
        </w:rPr>
      </w:pPr>
    </w:p>
    <w:p w14:paraId="34551FEE" w14:textId="77777777" w:rsidR="000A0983" w:rsidRPr="00D53D9C" w:rsidRDefault="00614773" w:rsidP="00B338C9">
      <w:pPr>
        <w:rPr>
          <w:noProof/>
        </w:rPr>
      </w:pPr>
      <w:r w:rsidRPr="00D53D9C">
        <w:t>Kiszerelés: egy vagy két egyadagos előretöltött fecskendő.</w:t>
      </w:r>
    </w:p>
    <w:p w14:paraId="34551FEF" w14:textId="77777777" w:rsidR="008843A8" w:rsidRPr="00D53D9C" w:rsidRDefault="008843A8" w:rsidP="00B338C9">
      <w:pPr>
        <w:rPr>
          <w:noProof/>
        </w:rPr>
      </w:pPr>
    </w:p>
    <w:p w14:paraId="34551FF0" w14:textId="77777777" w:rsidR="00336E6A" w:rsidRPr="00D53D9C" w:rsidRDefault="00614773" w:rsidP="00336E6A">
      <w:pPr>
        <w:pStyle w:val="Header3"/>
      </w:pPr>
      <w:r w:rsidRPr="00D53D9C">
        <w:t>Ogluo 1 mg oldatos injekció előretöltött fecskendőben</w:t>
      </w:r>
    </w:p>
    <w:p w14:paraId="34551FF1" w14:textId="77777777" w:rsidR="00AE258E" w:rsidRPr="00D53D9C" w:rsidRDefault="00AE258E" w:rsidP="00336E6A">
      <w:pPr>
        <w:pStyle w:val="Header3"/>
      </w:pPr>
    </w:p>
    <w:p w14:paraId="34551FF2" w14:textId="77777777" w:rsidR="000A0983" w:rsidRPr="00D53D9C" w:rsidRDefault="00614773" w:rsidP="00B338C9">
      <w:pPr>
        <w:rPr>
          <w:noProof/>
        </w:rPr>
      </w:pPr>
      <w:r w:rsidRPr="00D53D9C">
        <w:t>Egy előretöltött, 1 ml-es ciklikus olefin polimer fecskendő, ETFE-bevonatos klórbutil gumi dugattyúval, 27 G méretű, gyárilag rögzített rozsdamentes acél tűvel, brómbutil gumiból készült merev tűvédővel.</w:t>
      </w:r>
    </w:p>
    <w:p w14:paraId="34551FF3" w14:textId="77777777" w:rsidR="000A0983" w:rsidRPr="00D53D9C" w:rsidRDefault="00614773" w:rsidP="00B338C9">
      <w:pPr>
        <w:rPr>
          <w:noProof/>
        </w:rPr>
      </w:pPr>
      <w:r w:rsidRPr="00D53D9C">
        <w:t>Egy fecskendő 0,2 ml oldatos injekciót tartalmaz, és egyenként be van csomagolva egy túlnyomórészt kék színű fóliatasakba és egy fehér alapon kék színű dobozba, amelyen egy előretöltött fecskendő van ábrázolva.</w:t>
      </w:r>
    </w:p>
    <w:p w14:paraId="34551FF4" w14:textId="77777777" w:rsidR="008843A8" w:rsidRPr="00D53D9C" w:rsidRDefault="008843A8" w:rsidP="00B338C9">
      <w:pPr>
        <w:rPr>
          <w:noProof/>
        </w:rPr>
      </w:pPr>
    </w:p>
    <w:p w14:paraId="34551FF5" w14:textId="77777777" w:rsidR="001231C3" w:rsidRPr="00D53D9C" w:rsidRDefault="00614773" w:rsidP="001231C3">
      <w:pPr>
        <w:rPr>
          <w:noProof/>
        </w:rPr>
      </w:pPr>
      <w:r w:rsidRPr="00D53D9C">
        <w:t>Kiszerelés: egy vagy két egyadagos előretöltött fecskendő.</w:t>
      </w:r>
    </w:p>
    <w:p w14:paraId="34551FF6" w14:textId="77777777" w:rsidR="001231C3" w:rsidRPr="00D53D9C" w:rsidRDefault="001231C3" w:rsidP="001231C3">
      <w:pPr>
        <w:rPr>
          <w:noProof/>
        </w:rPr>
      </w:pPr>
    </w:p>
    <w:p w14:paraId="34551FF7" w14:textId="77777777" w:rsidR="000A0983" w:rsidRPr="00D53D9C" w:rsidRDefault="00614773" w:rsidP="000A0983">
      <w:pPr>
        <w:spacing w:line="240" w:lineRule="auto"/>
        <w:rPr>
          <w:noProof/>
        </w:rPr>
      </w:pPr>
      <w:r w:rsidRPr="00D53D9C">
        <w:t>Nem feltétlenül mindegyik kiszerelés kerül kereskedelmi forgalomba.</w:t>
      </w:r>
    </w:p>
    <w:p w14:paraId="34551FF8" w14:textId="77777777" w:rsidR="00812D16" w:rsidRPr="00D53D9C" w:rsidRDefault="00812D16" w:rsidP="00204AAB">
      <w:pPr>
        <w:spacing w:line="240" w:lineRule="auto"/>
        <w:rPr>
          <w:noProof/>
          <w:szCs w:val="22"/>
        </w:rPr>
      </w:pPr>
    </w:p>
    <w:p w14:paraId="34551FF9" w14:textId="77777777" w:rsidR="00812D16" w:rsidRPr="00D53D9C" w:rsidRDefault="00614773" w:rsidP="00530E6E">
      <w:pPr>
        <w:pStyle w:val="Style5"/>
      </w:pPr>
      <w:r w:rsidRPr="00D53D9C">
        <w:t>A megsemmisítésre vonatkozó különleges óvintézkedések és egyéb, a készítmény kezelésével kapcsolatos információk</w:t>
      </w:r>
    </w:p>
    <w:p w14:paraId="34551FFA" w14:textId="77777777" w:rsidR="00812D16" w:rsidRPr="00D53D9C" w:rsidRDefault="00812D16" w:rsidP="00204AAB">
      <w:pPr>
        <w:spacing w:line="240" w:lineRule="auto"/>
        <w:rPr>
          <w:noProof/>
          <w:szCs w:val="22"/>
        </w:rPr>
      </w:pPr>
    </w:p>
    <w:p w14:paraId="34551FFB" w14:textId="77777777" w:rsidR="004F730B" w:rsidRPr="00D53D9C" w:rsidRDefault="00614773" w:rsidP="00336E6A">
      <w:pPr>
        <w:spacing w:line="240" w:lineRule="auto"/>
      </w:pPr>
      <w:r w:rsidRPr="00D53D9C">
        <w:t>Ez egy felhasználásra kész, kizárólag egyszer használatos gyógyszer.</w:t>
      </w:r>
    </w:p>
    <w:p w14:paraId="34551FFC" w14:textId="77777777" w:rsidR="004F730B" w:rsidRPr="00D53D9C" w:rsidRDefault="004F730B" w:rsidP="00336E6A">
      <w:pPr>
        <w:spacing w:line="240" w:lineRule="auto"/>
      </w:pPr>
    </w:p>
    <w:p w14:paraId="34551FFD" w14:textId="77777777" w:rsidR="001C79C8" w:rsidRPr="00D53D9C" w:rsidRDefault="00614773" w:rsidP="00336E6A">
      <w:pPr>
        <w:spacing w:line="240" w:lineRule="auto"/>
      </w:pPr>
      <w:r w:rsidRPr="00D53D9C">
        <w:t>Az egyadagos eszköz csak egyetlen adagot tartalmaz.</w:t>
      </w:r>
    </w:p>
    <w:p w14:paraId="34551FFE" w14:textId="77777777" w:rsidR="005129FE" w:rsidRPr="00D53D9C" w:rsidRDefault="005129FE" w:rsidP="00336E6A">
      <w:pPr>
        <w:spacing w:line="240" w:lineRule="auto"/>
      </w:pPr>
    </w:p>
    <w:p w14:paraId="34551FFF" w14:textId="77777777" w:rsidR="005129FE" w:rsidRPr="00D53D9C" w:rsidRDefault="00614773" w:rsidP="00336E6A">
      <w:pPr>
        <w:spacing w:line="240" w:lineRule="auto"/>
      </w:pPr>
      <w:r w:rsidRPr="00D53D9C">
        <w:t>Gondosan be kell tartani a gyógyszer alkalmazására vonatkozó utasításokat, amelyek a betegtájékoztatóban olvashatók.</w:t>
      </w:r>
    </w:p>
    <w:p w14:paraId="34552000" w14:textId="77777777" w:rsidR="005129FE" w:rsidRPr="00D53D9C" w:rsidRDefault="005129FE" w:rsidP="00336E6A">
      <w:pPr>
        <w:spacing w:line="240" w:lineRule="auto"/>
      </w:pPr>
    </w:p>
    <w:p w14:paraId="34552001" w14:textId="77777777" w:rsidR="00336E6A" w:rsidRPr="00D53D9C" w:rsidRDefault="00614773" w:rsidP="00336E6A">
      <w:pPr>
        <w:spacing w:line="240" w:lineRule="auto"/>
      </w:pPr>
      <w:r w:rsidRPr="00D53D9C">
        <w:lastRenderedPageBreak/>
        <w:t>Bármilyen fel nem használt gyógyszer, illetve hulladékanyag megsemmisítését a gyógyszerekre vonatkozó előírások szerint kell végrehajtani.</w:t>
      </w:r>
    </w:p>
    <w:p w14:paraId="34552002" w14:textId="77777777" w:rsidR="00D23249" w:rsidRPr="00D53D9C" w:rsidRDefault="00D23249" w:rsidP="00336E6A">
      <w:pPr>
        <w:spacing w:line="240" w:lineRule="auto"/>
      </w:pPr>
    </w:p>
    <w:p w14:paraId="34552003" w14:textId="77777777" w:rsidR="00D23249" w:rsidRPr="00D53D9C" w:rsidRDefault="00D23249" w:rsidP="00336E6A">
      <w:pPr>
        <w:spacing w:line="240" w:lineRule="auto"/>
      </w:pPr>
    </w:p>
    <w:p w14:paraId="34552004" w14:textId="77777777" w:rsidR="00812D16" w:rsidRPr="00D53D9C" w:rsidRDefault="00614773" w:rsidP="00530E6E">
      <w:pPr>
        <w:pStyle w:val="Style1"/>
      </w:pPr>
      <w:r w:rsidRPr="00D53D9C">
        <w:t>A FORGALOMBA HOZATALI ENGEDÉLY JOGOSULTJA</w:t>
      </w:r>
    </w:p>
    <w:p w14:paraId="34552005" w14:textId="77777777" w:rsidR="00812D16" w:rsidRPr="0013740F" w:rsidRDefault="00812D16" w:rsidP="00204AAB">
      <w:pPr>
        <w:spacing w:line="240" w:lineRule="auto"/>
        <w:rPr>
          <w:noProof/>
          <w:szCs w:val="22"/>
        </w:rPr>
      </w:pPr>
    </w:p>
    <w:p w14:paraId="29C08A59" w14:textId="77777777" w:rsidR="00E01159" w:rsidRPr="0013740F" w:rsidRDefault="00E01159" w:rsidP="00E01159">
      <w:pPr>
        <w:tabs>
          <w:tab w:val="clear" w:pos="567"/>
        </w:tabs>
        <w:spacing w:line="240" w:lineRule="auto"/>
        <w:rPr>
          <w:rFonts w:eastAsiaTheme="minorHAnsi"/>
          <w:szCs w:val="22"/>
          <w:lang w:val="nl-NL"/>
        </w:rPr>
      </w:pPr>
      <w:r w:rsidRPr="0013740F">
        <w:rPr>
          <w:rFonts w:eastAsiaTheme="minorHAnsi"/>
          <w:szCs w:val="22"/>
          <w:lang w:val="nl-NL"/>
        </w:rPr>
        <w:t>Tetris Pharma B.V</w:t>
      </w:r>
    </w:p>
    <w:p w14:paraId="3966836F" w14:textId="5E1F5514" w:rsidR="00E01159" w:rsidRPr="0013740F" w:rsidRDefault="00E01159" w:rsidP="00E01159">
      <w:pPr>
        <w:tabs>
          <w:tab w:val="clear" w:pos="567"/>
        </w:tabs>
        <w:spacing w:line="240" w:lineRule="auto"/>
        <w:rPr>
          <w:rFonts w:eastAsiaTheme="minorHAnsi"/>
          <w:szCs w:val="22"/>
          <w:lang w:val="nl-NL"/>
        </w:rPr>
      </w:pPr>
      <w:r w:rsidRPr="0013740F">
        <w:rPr>
          <w:rFonts w:eastAsiaTheme="minorHAnsi"/>
          <w:szCs w:val="22"/>
          <w:lang w:val="nl-NL"/>
        </w:rPr>
        <w:t>Bargelaan 200</w:t>
      </w:r>
    </w:p>
    <w:p w14:paraId="111D9FB1" w14:textId="77777777" w:rsidR="001D2870" w:rsidRPr="0013740F" w:rsidRDefault="001D2870" w:rsidP="001D2870">
      <w:pPr>
        <w:tabs>
          <w:tab w:val="clear" w:pos="567"/>
        </w:tabs>
        <w:spacing w:line="240" w:lineRule="auto"/>
        <w:rPr>
          <w:rFonts w:eastAsiaTheme="minorHAnsi"/>
          <w:szCs w:val="22"/>
          <w:lang w:val="nl-NL"/>
        </w:rPr>
      </w:pPr>
      <w:r w:rsidRPr="0013740F">
        <w:rPr>
          <w:rFonts w:eastAsiaTheme="minorHAnsi"/>
          <w:szCs w:val="22"/>
          <w:lang w:val="nl-NL"/>
        </w:rPr>
        <w:t>Element Offices</w:t>
      </w:r>
    </w:p>
    <w:p w14:paraId="16DE3530" w14:textId="1771F16B" w:rsidR="00E01159" w:rsidRPr="0013740F" w:rsidRDefault="00E01159" w:rsidP="00E01159">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630BB94B" w14:textId="63858333" w:rsidR="00E01159" w:rsidRPr="0013740F" w:rsidRDefault="00E01159" w:rsidP="00E01159">
      <w:pPr>
        <w:tabs>
          <w:tab w:val="clear" w:pos="567"/>
        </w:tabs>
        <w:spacing w:line="240" w:lineRule="auto"/>
        <w:rPr>
          <w:rFonts w:eastAsiaTheme="minorHAnsi"/>
          <w:szCs w:val="22"/>
          <w:lang w:val="nl-NL"/>
        </w:rPr>
      </w:pPr>
      <w:r w:rsidRPr="0013740F">
        <w:rPr>
          <w:rFonts w:eastAsiaTheme="minorHAnsi"/>
          <w:szCs w:val="22"/>
          <w:lang w:val="nl-NL"/>
        </w:rPr>
        <w:t>Hollandia</w:t>
      </w:r>
    </w:p>
    <w:p w14:paraId="61ED767C" w14:textId="77777777" w:rsidR="00E01159" w:rsidRPr="00D53D9C" w:rsidRDefault="00E01159" w:rsidP="00204AAB">
      <w:pPr>
        <w:spacing w:line="240" w:lineRule="auto"/>
        <w:rPr>
          <w:noProof/>
          <w:szCs w:val="22"/>
        </w:rPr>
      </w:pPr>
    </w:p>
    <w:p w14:paraId="3455200C" w14:textId="77777777" w:rsidR="00812D16" w:rsidRPr="00D53D9C" w:rsidRDefault="00812D16" w:rsidP="00204AAB">
      <w:pPr>
        <w:spacing w:line="240" w:lineRule="auto"/>
        <w:rPr>
          <w:noProof/>
          <w:szCs w:val="22"/>
        </w:rPr>
      </w:pPr>
    </w:p>
    <w:p w14:paraId="3455200D" w14:textId="77777777" w:rsidR="00812D16" w:rsidRPr="00D53D9C" w:rsidRDefault="00812D16" w:rsidP="00204AAB">
      <w:pPr>
        <w:spacing w:line="240" w:lineRule="auto"/>
        <w:rPr>
          <w:noProof/>
          <w:szCs w:val="22"/>
        </w:rPr>
      </w:pPr>
    </w:p>
    <w:p w14:paraId="3455200E" w14:textId="77777777" w:rsidR="00812D16" w:rsidRPr="00D53D9C" w:rsidRDefault="00614773" w:rsidP="00530E6E">
      <w:pPr>
        <w:pStyle w:val="Style1"/>
      </w:pPr>
      <w:r w:rsidRPr="00D53D9C">
        <w:t>A FORGALOMBA HOZATALI ENGEDÉLY SZÁMA(I)</w:t>
      </w:r>
    </w:p>
    <w:p w14:paraId="3455200F" w14:textId="77777777" w:rsidR="00812D16" w:rsidRDefault="00812D16" w:rsidP="00204AAB">
      <w:pPr>
        <w:spacing w:line="240" w:lineRule="auto"/>
        <w:rPr>
          <w:noProof/>
          <w:szCs w:val="22"/>
        </w:rPr>
      </w:pPr>
    </w:p>
    <w:p w14:paraId="34552010" w14:textId="77777777" w:rsidR="00E96608" w:rsidRPr="008C52B8" w:rsidRDefault="00614773" w:rsidP="00E96608">
      <w:pPr>
        <w:spacing w:line="240" w:lineRule="auto"/>
        <w:rPr>
          <w:noProof/>
          <w:szCs w:val="22"/>
          <w:lang w:val="pt-PT"/>
        </w:rPr>
      </w:pPr>
      <w:r w:rsidRPr="008C52B8">
        <w:rPr>
          <w:noProof/>
          <w:szCs w:val="22"/>
          <w:lang w:val="pt-PT"/>
        </w:rPr>
        <w:t>EU/1/20/1523/001</w:t>
      </w:r>
    </w:p>
    <w:p w14:paraId="34552011" w14:textId="77777777" w:rsidR="00E96608" w:rsidRPr="008C52B8" w:rsidRDefault="00614773" w:rsidP="00E96608">
      <w:pPr>
        <w:spacing w:line="240" w:lineRule="auto"/>
        <w:rPr>
          <w:noProof/>
          <w:szCs w:val="22"/>
          <w:lang w:val="pt-PT"/>
        </w:rPr>
      </w:pPr>
      <w:r w:rsidRPr="008C52B8">
        <w:rPr>
          <w:noProof/>
          <w:szCs w:val="22"/>
          <w:lang w:val="pt-PT"/>
        </w:rPr>
        <w:t>EU/1/20/1523/00</w:t>
      </w:r>
      <w:r>
        <w:rPr>
          <w:noProof/>
          <w:szCs w:val="22"/>
          <w:lang w:val="pt-PT"/>
        </w:rPr>
        <w:t>2</w:t>
      </w:r>
    </w:p>
    <w:p w14:paraId="34552012" w14:textId="77777777" w:rsidR="00E96608" w:rsidRPr="008C52B8" w:rsidRDefault="00614773" w:rsidP="00E96608">
      <w:pPr>
        <w:spacing w:line="240" w:lineRule="auto"/>
        <w:rPr>
          <w:noProof/>
          <w:szCs w:val="22"/>
          <w:lang w:val="pt-PT"/>
        </w:rPr>
      </w:pPr>
      <w:r w:rsidRPr="008C52B8">
        <w:rPr>
          <w:noProof/>
          <w:szCs w:val="22"/>
          <w:lang w:val="pt-PT"/>
        </w:rPr>
        <w:t>EU/1/20/1523/00</w:t>
      </w:r>
      <w:r>
        <w:rPr>
          <w:noProof/>
          <w:szCs w:val="22"/>
          <w:lang w:val="pt-PT"/>
        </w:rPr>
        <w:t>3</w:t>
      </w:r>
    </w:p>
    <w:p w14:paraId="34552013" w14:textId="77777777" w:rsidR="00E96608" w:rsidRPr="008C52B8" w:rsidRDefault="00614773" w:rsidP="00E96608">
      <w:pPr>
        <w:spacing w:line="240" w:lineRule="auto"/>
        <w:rPr>
          <w:noProof/>
          <w:szCs w:val="22"/>
          <w:lang w:val="pt-PT"/>
        </w:rPr>
      </w:pPr>
      <w:r w:rsidRPr="008C52B8">
        <w:rPr>
          <w:noProof/>
          <w:szCs w:val="22"/>
          <w:lang w:val="pt-PT"/>
        </w:rPr>
        <w:t>EU/1/20/1523/00</w:t>
      </w:r>
      <w:r>
        <w:rPr>
          <w:noProof/>
          <w:szCs w:val="22"/>
          <w:lang w:val="pt-PT"/>
        </w:rPr>
        <w:t>4</w:t>
      </w:r>
    </w:p>
    <w:p w14:paraId="34552014" w14:textId="77777777" w:rsidR="00E96608" w:rsidRPr="008C52B8" w:rsidRDefault="00614773" w:rsidP="00E96608">
      <w:pPr>
        <w:spacing w:line="240" w:lineRule="auto"/>
        <w:rPr>
          <w:noProof/>
          <w:szCs w:val="22"/>
          <w:lang w:val="pt-PT"/>
        </w:rPr>
      </w:pPr>
      <w:r w:rsidRPr="008C52B8">
        <w:rPr>
          <w:noProof/>
          <w:szCs w:val="22"/>
          <w:lang w:val="pt-PT"/>
        </w:rPr>
        <w:t>EU/1/20/1523/00</w:t>
      </w:r>
      <w:r>
        <w:rPr>
          <w:noProof/>
          <w:szCs w:val="22"/>
          <w:lang w:val="pt-PT"/>
        </w:rPr>
        <w:t>5</w:t>
      </w:r>
    </w:p>
    <w:p w14:paraId="34552015" w14:textId="77777777" w:rsidR="00E96608" w:rsidRPr="008C52B8" w:rsidRDefault="00614773" w:rsidP="00E96608">
      <w:pPr>
        <w:spacing w:line="240" w:lineRule="auto"/>
        <w:rPr>
          <w:noProof/>
          <w:szCs w:val="22"/>
        </w:rPr>
      </w:pPr>
      <w:r w:rsidRPr="008C52B8">
        <w:rPr>
          <w:noProof/>
          <w:szCs w:val="22"/>
        </w:rPr>
        <w:t>EU/1/20/1523/006</w:t>
      </w:r>
    </w:p>
    <w:p w14:paraId="34552016" w14:textId="77777777" w:rsidR="00E96608" w:rsidRDefault="00614773" w:rsidP="00E96608">
      <w:pPr>
        <w:spacing w:line="240" w:lineRule="auto"/>
        <w:rPr>
          <w:noProof/>
          <w:szCs w:val="22"/>
        </w:rPr>
      </w:pPr>
      <w:r w:rsidRPr="009C4327">
        <w:rPr>
          <w:noProof/>
          <w:szCs w:val="22"/>
        </w:rPr>
        <w:t>EU/1/20/1523/00</w:t>
      </w:r>
      <w:r>
        <w:rPr>
          <w:noProof/>
          <w:szCs w:val="22"/>
        </w:rPr>
        <w:t>7</w:t>
      </w:r>
    </w:p>
    <w:p w14:paraId="34552017" w14:textId="77777777" w:rsidR="00E96608" w:rsidRPr="008C52B8" w:rsidRDefault="00614773" w:rsidP="00E96608">
      <w:pPr>
        <w:spacing w:line="240" w:lineRule="auto"/>
        <w:rPr>
          <w:noProof/>
          <w:szCs w:val="22"/>
        </w:rPr>
      </w:pPr>
      <w:r w:rsidRPr="009C4327">
        <w:rPr>
          <w:noProof/>
          <w:szCs w:val="22"/>
        </w:rPr>
        <w:t>EU/1/20/1523/00</w:t>
      </w:r>
      <w:r>
        <w:rPr>
          <w:noProof/>
          <w:szCs w:val="22"/>
        </w:rPr>
        <w:t>8</w:t>
      </w:r>
    </w:p>
    <w:p w14:paraId="34552018" w14:textId="77777777" w:rsidR="00E96608" w:rsidRDefault="00E96608" w:rsidP="00E96608">
      <w:pPr>
        <w:spacing w:line="240" w:lineRule="auto"/>
        <w:rPr>
          <w:noProof/>
          <w:szCs w:val="22"/>
        </w:rPr>
      </w:pPr>
    </w:p>
    <w:p w14:paraId="34552019" w14:textId="77777777" w:rsidR="00E96608" w:rsidRPr="00D53D9C" w:rsidRDefault="00E96608" w:rsidP="00204AAB">
      <w:pPr>
        <w:spacing w:line="240" w:lineRule="auto"/>
        <w:rPr>
          <w:noProof/>
          <w:szCs w:val="22"/>
        </w:rPr>
      </w:pPr>
    </w:p>
    <w:p w14:paraId="3455201A" w14:textId="77777777" w:rsidR="00812D16" w:rsidRPr="00D53D9C" w:rsidRDefault="00614773" w:rsidP="00530E6E">
      <w:pPr>
        <w:pStyle w:val="Style1"/>
      </w:pPr>
      <w:r w:rsidRPr="00D53D9C">
        <w:t>A FORGALOMBA HOZATALI ENGEDÉLY ELSŐ KIADÁSÁNAK/ MEGÚJÍTÁSÁNAK DÁTUMA</w:t>
      </w:r>
    </w:p>
    <w:p w14:paraId="3455201B" w14:textId="77777777" w:rsidR="00812D16" w:rsidRPr="00D53D9C" w:rsidRDefault="00812D16" w:rsidP="00204AAB">
      <w:pPr>
        <w:spacing w:line="240" w:lineRule="auto"/>
        <w:rPr>
          <w:i/>
          <w:noProof/>
          <w:szCs w:val="22"/>
        </w:rPr>
      </w:pPr>
    </w:p>
    <w:p w14:paraId="3455201C" w14:textId="4FB879ED" w:rsidR="00812D16" w:rsidRPr="00D53D9C" w:rsidRDefault="00614773" w:rsidP="00204AAB">
      <w:pPr>
        <w:spacing w:line="240" w:lineRule="auto"/>
        <w:rPr>
          <w:i/>
          <w:noProof/>
          <w:szCs w:val="22"/>
        </w:rPr>
      </w:pPr>
      <w:r w:rsidRPr="00D53D9C">
        <w:t>A forgalomba hozatali engedély első kiadásának dátuma:</w:t>
      </w:r>
      <w:r w:rsidR="00E01159">
        <w:t xml:space="preserve">  </w:t>
      </w:r>
      <w:r w:rsidR="00E01159" w:rsidRPr="00622F99">
        <w:rPr>
          <w:sz w:val="24"/>
          <w:szCs w:val="24"/>
        </w:rPr>
        <w:t xml:space="preserve">11 </w:t>
      </w:r>
      <w:r w:rsidR="00E01159" w:rsidRPr="00622F99">
        <w:rPr>
          <w:color w:val="202124"/>
          <w:sz w:val="24"/>
          <w:szCs w:val="24"/>
        </w:rPr>
        <w:t>Február 2021</w:t>
      </w:r>
    </w:p>
    <w:p w14:paraId="3455201D" w14:textId="77777777" w:rsidR="00812D16" w:rsidRPr="00D53D9C" w:rsidRDefault="00812D16" w:rsidP="00204AAB">
      <w:pPr>
        <w:spacing w:line="240" w:lineRule="auto"/>
        <w:rPr>
          <w:noProof/>
          <w:szCs w:val="22"/>
        </w:rPr>
      </w:pPr>
    </w:p>
    <w:p w14:paraId="3455201E" w14:textId="77777777" w:rsidR="00812D16" w:rsidRPr="00D53D9C" w:rsidRDefault="00812D16" w:rsidP="00204AAB">
      <w:pPr>
        <w:spacing w:line="240" w:lineRule="auto"/>
        <w:rPr>
          <w:noProof/>
          <w:szCs w:val="22"/>
        </w:rPr>
      </w:pPr>
    </w:p>
    <w:p w14:paraId="3455201F" w14:textId="77777777" w:rsidR="00812D16" w:rsidRPr="00D53D9C" w:rsidRDefault="00614773" w:rsidP="00530E6E">
      <w:pPr>
        <w:pStyle w:val="Style1"/>
      </w:pPr>
      <w:r w:rsidRPr="00D53D9C">
        <w:t>A SZÖVEG ELLENŐRZÉSÉNEK DÁTUMA</w:t>
      </w:r>
    </w:p>
    <w:p w14:paraId="34552020" w14:textId="77777777" w:rsidR="00812D16" w:rsidRPr="00D53D9C" w:rsidRDefault="00812D16" w:rsidP="00204AAB">
      <w:pPr>
        <w:spacing w:line="240" w:lineRule="auto"/>
        <w:rPr>
          <w:noProof/>
          <w:szCs w:val="22"/>
        </w:rPr>
      </w:pPr>
    </w:p>
    <w:p w14:paraId="0E328677" w14:textId="77777777" w:rsidR="00697841" w:rsidRDefault="00697841" w:rsidP="00204AAB">
      <w:pPr>
        <w:numPr>
          <w:ilvl w:val="12"/>
          <w:numId w:val="0"/>
        </w:numPr>
        <w:spacing w:line="240" w:lineRule="auto"/>
        <w:ind w:right="-2"/>
      </w:pPr>
    </w:p>
    <w:p w14:paraId="7B7F8C84" w14:textId="77777777" w:rsidR="0080198F" w:rsidRDefault="0080198F" w:rsidP="0080198F">
      <w:pPr>
        <w:numPr>
          <w:ilvl w:val="12"/>
          <w:numId w:val="0"/>
        </w:numPr>
        <w:spacing w:line="240" w:lineRule="auto"/>
        <w:ind w:right="-2"/>
      </w:pPr>
      <w:r w:rsidRPr="00D53D9C">
        <w:t>A gyógyszerről részletes információ az Európai Gyógyszerügynökség internetes honlapján (</w:t>
      </w:r>
      <w:hyperlink r:id="rId8" w:history="1">
        <w:r w:rsidRPr="00D53D9C">
          <w:rPr>
            <w:rStyle w:val="Hyperlink"/>
            <w:szCs w:val="22"/>
          </w:rPr>
          <w:t>http://www.ema.europa.eu</w:t>
        </w:r>
      </w:hyperlink>
      <w:r w:rsidRPr="00D53D9C">
        <w:t>) található.</w:t>
      </w:r>
    </w:p>
    <w:p w14:paraId="673E8E6D" w14:textId="77777777" w:rsidR="0080198F" w:rsidRPr="00D53D9C" w:rsidRDefault="0080198F" w:rsidP="0080198F">
      <w:pPr>
        <w:numPr>
          <w:ilvl w:val="12"/>
          <w:numId w:val="0"/>
        </w:numPr>
        <w:spacing w:line="240" w:lineRule="auto"/>
        <w:ind w:right="-2"/>
        <w:rPr>
          <w:noProof/>
          <w:szCs w:val="22"/>
        </w:rPr>
      </w:pPr>
      <w:r w:rsidRPr="00D53D9C">
        <w:br w:type="page"/>
      </w:r>
    </w:p>
    <w:p w14:paraId="389BBF17" w14:textId="77777777" w:rsidR="00F74935" w:rsidRPr="00D53D9C" w:rsidRDefault="00F74935" w:rsidP="00F74935">
      <w:pPr>
        <w:spacing w:line="240" w:lineRule="auto"/>
        <w:rPr>
          <w:noProof/>
          <w:szCs w:val="22"/>
        </w:rPr>
      </w:pPr>
    </w:p>
    <w:p w14:paraId="49FEA2E8" w14:textId="77777777" w:rsidR="00F74935" w:rsidRPr="00D53D9C" w:rsidRDefault="00F74935" w:rsidP="00F74935">
      <w:pPr>
        <w:spacing w:line="240" w:lineRule="auto"/>
        <w:rPr>
          <w:noProof/>
          <w:szCs w:val="22"/>
        </w:rPr>
      </w:pPr>
    </w:p>
    <w:p w14:paraId="48BC780C" w14:textId="77777777" w:rsidR="00F74935" w:rsidRPr="00D53D9C" w:rsidRDefault="00F74935" w:rsidP="00F74935">
      <w:pPr>
        <w:spacing w:line="240" w:lineRule="auto"/>
        <w:rPr>
          <w:noProof/>
          <w:szCs w:val="22"/>
        </w:rPr>
      </w:pPr>
    </w:p>
    <w:p w14:paraId="01562F11" w14:textId="77777777" w:rsidR="00F74935" w:rsidRPr="00D53D9C" w:rsidRDefault="00F74935" w:rsidP="00F74935">
      <w:pPr>
        <w:pStyle w:val="Heading1"/>
        <w:jc w:val="center"/>
      </w:pPr>
      <w:bookmarkStart w:id="1" w:name="HU2"/>
      <w:bookmarkEnd w:id="1"/>
      <w:r w:rsidRPr="00D53D9C">
        <w:t>II. MELLÉKLET</w:t>
      </w:r>
    </w:p>
    <w:p w14:paraId="62585652" w14:textId="77777777" w:rsidR="00F74935" w:rsidRPr="00D53D9C" w:rsidRDefault="00F74935" w:rsidP="00F74935">
      <w:pPr>
        <w:spacing w:line="240" w:lineRule="auto"/>
        <w:ind w:right="1416"/>
        <w:rPr>
          <w:noProof/>
          <w:szCs w:val="22"/>
        </w:rPr>
      </w:pPr>
    </w:p>
    <w:p w14:paraId="71F47C00" w14:textId="77777777" w:rsidR="00F74935" w:rsidRPr="00D53D9C" w:rsidRDefault="00F74935" w:rsidP="00F74935">
      <w:pPr>
        <w:pStyle w:val="Style2"/>
      </w:pPr>
      <w:r w:rsidRPr="00D53D9C">
        <w:t>A GYÁRTÁSI TÉTELEK VÉGFELSZABADÍTÁSÁÉRT FELELŐS GYÁRTÓ</w:t>
      </w:r>
    </w:p>
    <w:p w14:paraId="4B460D1A" w14:textId="77777777" w:rsidR="00F74935" w:rsidRPr="00D53D9C" w:rsidRDefault="00F74935" w:rsidP="00F74935">
      <w:pPr>
        <w:spacing w:line="240" w:lineRule="auto"/>
        <w:ind w:left="567" w:hanging="567"/>
        <w:rPr>
          <w:noProof/>
          <w:szCs w:val="22"/>
        </w:rPr>
      </w:pPr>
    </w:p>
    <w:p w14:paraId="59717716" w14:textId="77777777" w:rsidR="00F74935" w:rsidRPr="00D53D9C" w:rsidRDefault="00F74935" w:rsidP="00F74935">
      <w:pPr>
        <w:pStyle w:val="Style2"/>
      </w:pPr>
      <w:r w:rsidRPr="00D53D9C">
        <w:t>FELTÉTELEK VAGY KORLÁTOZÁSOK AZ ELLÁTÁS ÉS HASZNÁLAT KAPCSÁN</w:t>
      </w:r>
    </w:p>
    <w:p w14:paraId="70F25C42" w14:textId="77777777" w:rsidR="00F74935" w:rsidRPr="00D53D9C" w:rsidRDefault="00F74935" w:rsidP="00F74935">
      <w:pPr>
        <w:spacing w:line="240" w:lineRule="auto"/>
        <w:ind w:left="567" w:hanging="567"/>
        <w:rPr>
          <w:noProof/>
          <w:szCs w:val="22"/>
        </w:rPr>
      </w:pPr>
    </w:p>
    <w:p w14:paraId="1CCA44F1" w14:textId="77777777" w:rsidR="00F74935" w:rsidRPr="00D53D9C" w:rsidRDefault="00F74935" w:rsidP="00F74935">
      <w:pPr>
        <w:pStyle w:val="Style2"/>
      </w:pPr>
      <w:r w:rsidRPr="00D53D9C">
        <w:t>A FORGALOMBA HOZATALI ENGEDÉLY EGYÉB FELTÉTELEI ÉS KÖVETELMÉNYEI</w:t>
      </w:r>
    </w:p>
    <w:p w14:paraId="16C399DC" w14:textId="77777777" w:rsidR="00F74935" w:rsidRPr="00D53D9C" w:rsidRDefault="00F74935" w:rsidP="00F74935">
      <w:pPr>
        <w:spacing w:line="240" w:lineRule="auto"/>
        <w:ind w:right="1558"/>
        <w:rPr>
          <w:b/>
        </w:rPr>
      </w:pPr>
    </w:p>
    <w:p w14:paraId="68F24B43" w14:textId="77777777" w:rsidR="00F74935" w:rsidRPr="00D53D9C" w:rsidRDefault="00F74935" w:rsidP="00F74935">
      <w:pPr>
        <w:pStyle w:val="Style2"/>
        <w:rPr>
          <w:rFonts w:ascii="Times New Roman Bold" w:hAnsi="Times New Roman Bold" w:cs="Times New Roman Bold"/>
          <w:caps/>
        </w:rPr>
      </w:pPr>
      <w:r w:rsidRPr="00D53D9C">
        <w:rPr>
          <w:rFonts w:ascii="Times New Roman Bold" w:hAnsi="Times New Roman Bold"/>
          <w:caps/>
        </w:rPr>
        <w:t>FELTÉTELEK VAGY KORLÁTOZÁSOK A GYÓGYSZER BIZTONSÁGOS ÉS HATÉKONY ALKALMAZÁSÁRA VONATKOZÓAN</w:t>
      </w:r>
    </w:p>
    <w:p w14:paraId="323E27FA" w14:textId="77777777" w:rsidR="00F74935" w:rsidRPr="00D53D9C" w:rsidRDefault="00F74935" w:rsidP="00F74935">
      <w:pPr>
        <w:pStyle w:val="Style3"/>
      </w:pPr>
      <w:r w:rsidRPr="00D53D9C">
        <w:br w:type="page"/>
      </w:r>
      <w:bookmarkStart w:id="2" w:name="HU3"/>
      <w:bookmarkEnd w:id="2"/>
      <w:r w:rsidRPr="00D53D9C">
        <w:lastRenderedPageBreak/>
        <w:t>A GYÁRTÁSI TÉTELEK VÉGFELSZABADÍTÁSÁÉRT FELELŐS GYÁRTÓ</w:t>
      </w:r>
    </w:p>
    <w:p w14:paraId="1590651C" w14:textId="77777777" w:rsidR="00F74935" w:rsidRPr="00D53D9C" w:rsidRDefault="00F74935" w:rsidP="00F74935">
      <w:pPr>
        <w:spacing w:line="240" w:lineRule="auto"/>
        <w:ind w:right="1416"/>
        <w:rPr>
          <w:noProof/>
          <w:szCs w:val="22"/>
        </w:rPr>
      </w:pPr>
    </w:p>
    <w:p w14:paraId="5F839AFE" w14:textId="77777777" w:rsidR="00F74935" w:rsidRPr="00D53D9C" w:rsidRDefault="00F74935" w:rsidP="00F74935">
      <w:pPr>
        <w:spacing w:line="240" w:lineRule="auto"/>
        <w:rPr>
          <w:noProof/>
          <w:szCs w:val="22"/>
        </w:rPr>
      </w:pPr>
    </w:p>
    <w:p w14:paraId="56DDE879" w14:textId="77777777" w:rsidR="00F74935" w:rsidRPr="00D53D9C" w:rsidRDefault="00F74935" w:rsidP="00F74935">
      <w:pPr>
        <w:pStyle w:val="Header3"/>
      </w:pPr>
      <w:r w:rsidRPr="00D53D9C">
        <w:t>A gyártási tételek végfelszabadításáért felelős gyártó neve és címe</w:t>
      </w:r>
    </w:p>
    <w:p w14:paraId="1A2C60DF" w14:textId="77777777" w:rsidR="00F74935" w:rsidRPr="00D53D9C" w:rsidRDefault="00F74935" w:rsidP="00F74935">
      <w:pPr>
        <w:spacing w:line="240" w:lineRule="auto"/>
        <w:rPr>
          <w:noProof/>
          <w:szCs w:val="22"/>
        </w:rPr>
      </w:pPr>
    </w:p>
    <w:p w14:paraId="79896B6C" w14:textId="54F4EFE4" w:rsidR="00530FD9" w:rsidRDefault="00530FD9" w:rsidP="00530FD9">
      <w:bookmarkStart w:id="3" w:name="_Hlk114926396"/>
      <w:r w:rsidRPr="005B74F5">
        <w:t xml:space="preserve">AcertiPharma B.V., </w:t>
      </w:r>
    </w:p>
    <w:p w14:paraId="27EB09A5" w14:textId="77777777" w:rsidR="00530FD9" w:rsidRDefault="00530FD9" w:rsidP="00530FD9">
      <w:r w:rsidRPr="005B74F5">
        <w:t>Boschstraat 51,</w:t>
      </w:r>
    </w:p>
    <w:p w14:paraId="7EDDB8B5" w14:textId="77777777" w:rsidR="00530FD9" w:rsidRDefault="00530FD9" w:rsidP="00530FD9">
      <w:r w:rsidRPr="005B74F5">
        <w:t xml:space="preserve"> Breda, 4811 GC, </w:t>
      </w:r>
    </w:p>
    <w:p w14:paraId="1B03F9AF" w14:textId="77777777" w:rsidR="00530FD9" w:rsidRDefault="00530FD9" w:rsidP="00530FD9">
      <w:pPr>
        <w:spacing w:line="240" w:lineRule="auto"/>
      </w:pPr>
      <w:r>
        <w:t>Hollandia</w:t>
      </w:r>
    </w:p>
    <w:p w14:paraId="586DAE5A" w14:textId="77777777" w:rsidR="00BD3135" w:rsidRPr="00D53D9C" w:rsidRDefault="00BD3135" w:rsidP="00530FD9">
      <w:pPr>
        <w:spacing w:line="240" w:lineRule="auto"/>
        <w:rPr>
          <w:noProof/>
          <w:szCs w:val="22"/>
        </w:rPr>
      </w:pPr>
    </w:p>
    <w:p w14:paraId="20F7830B" w14:textId="457201A5" w:rsidR="0013740F" w:rsidRPr="008E339C" w:rsidRDefault="0013740F" w:rsidP="0013740F">
      <w:pPr>
        <w:tabs>
          <w:tab w:val="left" w:pos="1701"/>
        </w:tabs>
        <w:rPr>
          <w:strike/>
          <w:rPrChange w:id="4" w:author="Author">
            <w:rPr/>
          </w:rPrChange>
        </w:rPr>
      </w:pPr>
      <w:r w:rsidRPr="008E339C">
        <w:rPr>
          <w:strike/>
          <w:rPrChange w:id="5" w:author="Author">
            <w:rPr/>
          </w:rPrChange>
        </w:rPr>
        <w:t>Manufacturing Packaging Farmaca (MPF) B.V.</w:t>
      </w:r>
    </w:p>
    <w:p w14:paraId="526B0620" w14:textId="7D026D64" w:rsidR="0013740F" w:rsidRPr="008E339C" w:rsidRDefault="0013740F" w:rsidP="0013740F">
      <w:pPr>
        <w:tabs>
          <w:tab w:val="left" w:pos="1701"/>
        </w:tabs>
        <w:rPr>
          <w:strike/>
          <w:rPrChange w:id="6" w:author="Author">
            <w:rPr/>
          </w:rPrChange>
        </w:rPr>
      </w:pPr>
      <w:r w:rsidRPr="008E339C">
        <w:rPr>
          <w:strike/>
          <w:rPrChange w:id="7" w:author="Author">
            <w:rPr/>
          </w:rPrChange>
        </w:rPr>
        <w:t>Neptunus 12</w:t>
      </w:r>
    </w:p>
    <w:p w14:paraId="6ED6DE40" w14:textId="617E83DB" w:rsidR="0013740F" w:rsidRPr="008E339C" w:rsidRDefault="0013740F" w:rsidP="0013740F">
      <w:pPr>
        <w:tabs>
          <w:tab w:val="left" w:pos="1701"/>
        </w:tabs>
        <w:rPr>
          <w:strike/>
          <w:rPrChange w:id="8" w:author="Author">
            <w:rPr/>
          </w:rPrChange>
        </w:rPr>
      </w:pPr>
      <w:r w:rsidRPr="008E339C">
        <w:rPr>
          <w:strike/>
          <w:rPrChange w:id="9" w:author="Author">
            <w:rPr/>
          </w:rPrChange>
        </w:rPr>
        <w:t>Heerenveen, 8448CN</w:t>
      </w:r>
    </w:p>
    <w:bookmarkEnd w:id="3"/>
    <w:p w14:paraId="05AAA31A" w14:textId="75C74AB1" w:rsidR="00F74935" w:rsidRPr="008E339C" w:rsidRDefault="0013740F" w:rsidP="00F74935">
      <w:pPr>
        <w:spacing w:line="240" w:lineRule="auto"/>
        <w:rPr>
          <w:strike/>
          <w:noProof/>
          <w:szCs w:val="22"/>
          <w:rPrChange w:id="10" w:author="Author">
            <w:rPr>
              <w:noProof/>
              <w:szCs w:val="22"/>
            </w:rPr>
          </w:rPrChange>
        </w:rPr>
      </w:pPr>
      <w:r w:rsidRPr="008E339C">
        <w:rPr>
          <w:strike/>
          <w:rPrChange w:id="11" w:author="Author">
            <w:rPr/>
          </w:rPrChange>
        </w:rPr>
        <w:t>Hollandia</w:t>
      </w:r>
    </w:p>
    <w:p w14:paraId="7E3FC74D" w14:textId="77777777" w:rsidR="00F74935" w:rsidRPr="008E339C" w:rsidRDefault="00F74935" w:rsidP="00F74935">
      <w:pPr>
        <w:spacing w:line="240" w:lineRule="auto"/>
        <w:rPr>
          <w:strike/>
          <w:noProof/>
          <w:szCs w:val="22"/>
          <w:rPrChange w:id="12" w:author="Author">
            <w:rPr>
              <w:noProof/>
              <w:szCs w:val="22"/>
            </w:rPr>
          </w:rPrChange>
        </w:rPr>
      </w:pPr>
    </w:p>
    <w:p w14:paraId="6FCDD147" w14:textId="51AF2477" w:rsidR="00F74935" w:rsidRPr="008E339C" w:rsidRDefault="00BD3135" w:rsidP="00F74935">
      <w:pPr>
        <w:spacing w:line="240" w:lineRule="auto"/>
        <w:rPr>
          <w:strike/>
          <w:noProof/>
          <w:szCs w:val="22"/>
          <w:rPrChange w:id="13" w:author="Author">
            <w:rPr>
              <w:noProof/>
              <w:szCs w:val="22"/>
            </w:rPr>
          </w:rPrChange>
        </w:rPr>
      </w:pPr>
      <w:r w:rsidRPr="008E339C">
        <w:rPr>
          <w:strike/>
          <w:noProof/>
          <w:szCs w:val="22"/>
          <w:rPrChange w:id="14" w:author="Author">
            <w:rPr>
              <w:noProof/>
              <w:szCs w:val="22"/>
            </w:rPr>
          </w:rPrChange>
        </w:rPr>
        <w:t>A gyógyszer nyomtatott betegtájékoztatóján fel kell tüntetni az érintett tétel forgalomba hozataláért felelős gyártó nevét és címét.</w:t>
      </w:r>
    </w:p>
    <w:p w14:paraId="2A6230D3" w14:textId="77777777" w:rsidR="00BD3135" w:rsidRPr="00D53D9C" w:rsidRDefault="00BD3135" w:rsidP="00F74935">
      <w:pPr>
        <w:spacing w:line="240" w:lineRule="auto"/>
        <w:rPr>
          <w:noProof/>
          <w:szCs w:val="22"/>
        </w:rPr>
      </w:pPr>
    </w:p>
    <w:p w14:paraId="45E277D2" w14:textId="77777777" w:rsidR="00F74935" w:rsidRPr="00D53D9C" w:rsidRDefault="00F74935" w:rsidP="00F74935">
      <w:pPr>
        <w:pStyle w:val="Style3"/>
      </w:pPr>
      <w:bookmarkStart w:id="15" w:name="HU4"/>
      <w:bookmarkEnd w:id="15"/>
      <w:r w:rsidRPr="00D53D9C">
        <w:t>FELTÉTELEK VAGY KORLÁTOZÁSOK AZ ELLÁTÁS ÉS HASZNÁLAT KAPCSÁN</w:t>
      </w:r>
    </w:p>
    <w:p w14:paraId="1C1B83D7" w14:textId="77777777" w:rsidR="00F74935" w:rsidRPr="00D53D9C" w:rsidRDefault="00F74935" w:rsidP="00F74935">
      <w:pPr>
        <w:spacing w:line="240" w:lineRule="auto"/>
        <w:rPr>
          <w:noProof/>
          <w:szCs w:val="22"/>
        </w:rPr>
      </w:pPr>
    </w:p>
    <w:p w14:paraId="669D8CB2" w14:textId="77777777" w:rsidR="00F74935" w:rsidRPr="00D53D9C" w:rsidRDefault="00F74935" w:rsidP="00F74935">
      <w:pPr>
        <w:numPr>
          <w:ilvl w:val="12"/>
          <w:numId w:val="0"/>
        </w:numPr>
        <w:spacing w:line="240" w:lineRule="auto"/>
        <w:rPr>
          <w:noProof/>
          <w:szCs w:val="22"/>
        </w:rPr>
      </w:pPr>
      <w:r w:rsidRPr="00D53D9C">
        <w:t>Orvosi rendelvényhez kötött gyógyszer.</w:t>
      </w:r>
    </w:p>
    <w:p w14:paraId="452B6E57" w14:textId="77777777" w:rsidR="00F74935" w:rsidRPr="00D53D9C" w:rsidRDefault="00F74935" w:rsidP="00F74935">
      <w:pPr>
        <w:numPr>
          <w:ilvl w:val="12"/>
          <w:numId w:val="0"/>
        </w:numPr>
        <w:spacing w:line="240" w:lineRule="auto"/>
        <w:rPr>
          <w:noProof/>
          <w:szCs w:val="22"/>
        </w:rPr>
      </w:pPr>
    </w:p>
    <w:p w14:paraId="2E34EC1A" w14:textId="77777777" w:rsidR="00F74935" w:rsidRPr="00D53D9C" w:rsidRDefault="00F74935" w:rsidP="00F74935">
      <w:pPr>
        <w:numPr>
          <w:ilvl w:val="12"/>
          <w:numId w:val="0"/>
        </w:numPr>
        <w:spacing w:line="240" w:lineRule="auto"/>
        <w:rPr>
          <w:noProof/>
          <w:szCs w:val="22"/>
        </w:rPr>
      </w:pPr>
    </w:p>
    <w:p w14:paraId="3F527BE2" w14:textId="77777777" w:rsidR="00F74935" w:rsidRPr="00D53D9C" w:rsidRDefault="00F74935" w:rsidP="00F74935">
      <w:pPr>
        <w:pStyle w:val="Style3"/>
      </w:pPr>
      <w:bookmarkStart w:id="16" w:name="HU5"/>
      <w:bookmarkEnd w:id="16"/>
      <w:r w:rsidRPr="00D53D9C">
        <w:t>A FORGALOMBA HOZATALI ENGEDÉLY EGYÉB FELTÉTELEI ÉS KÖVETELMÉNYEI</w:t>
      </w:r>
    </w:p>
    <w:p w14:paraId="5A677028" w14:textId="77777777" w:rsidR="00F74935" w:rsidRPr="00D53D9C" w:rsidRDefault="00F74935" w:rsidP="00F74935">
      <w:pPr>
        <w:spacing w:line="240" w:lineRule="auto"/>
        <w:ind w:right="-1"/>
        <w:rPr>
          <w:iCs/>
          <w:noProof/>
          <w:szCs w:val="22"/>
          <w:u w:val="single"/>
        </w:rPr>
      </w:pPr>
    </w:p>
    <w:p w14:paraId="4D468D51" w14:textId="77777777" w:rsidR="00F74935" w:rsidRPr="00D53D9C" w:rsidRDefault="00F74935" w:rsidP="00F74935">
      <w:pPr>
        <w:numPr>
          <w:ilvl w:val="0"/>
          <w:numId w:val="8"/>
        </w:numPr>
        <w:tabs>
          <w:tab w:val="clear" w:pos="567"/>
        </w:tabs>
        <w:spacing w:line="240" w:lineRule="auto"/>
        <w:ind w:left="360"/>
        <w:contextualSpacing/>
        <w:rPr>
          <w:b/>
          <w:szCs w:val="22"/>
        </w:rPr>
      </w:pPr>
      <w:r w:rsidRPr="00D53D9C">
        <w:rPr>
          <w:b/>
          <w:szCs w:val="22"/>
        </w:rPr>
        <w:t>Időszakos gyógyszerbiztonsági jelentések (Periodic safety update report, PSUR)</w:t>
      </w:r>
    </w:p>
    <w:p w14:paraId="26A82DA6" w14:textId="77777777" w:rsidR="00F74935" w:rsidRPr="00D53D9C" w:rsidRDefault="00F74935" w:rsidP="00F74935">
      <w:pPr>
        <w:tabs>
          <w:tab w:val="left" w:pos="0"/>
        </w:tabs>
        <w:spacing w:line="240" w:lineRule="auto"/>
        <w:ind w:right="567"/>
      </w:pPr>
    </w:p>
    <w:p w14:paraId="1CEC0F40" w14:textId="77777777" w:rsidR="00F74935" w:rsidRPr="00D53D9C" w:rsidRDefault="00F74935" w:rsidP="00F74935">
      <w:pPr>
        <w:tabs>
          <w:tab w:val="left" w:pos="0"/>
        </w:tabs>
        <w:spacing w:line="240" w:lineRule="auto"/>
        <w:ind w:right="567"/>
        <w:rPr>
          <w:iCs/>
          <w:szCs w:val="22"/>
        </w:rPr>
      </w:pPr>
      <w:r w:rsidRPr="00D53D9C">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2711CAD7" w14:textId="77777777" w:rsidR="00F74935" w:rsidRPr="00D53D9C" w:rsidRDefault="00F74935" w:rsidP="00F74935">
      <w:pPr>
        <w:tabs>
          <w:tab w:val="left" w:pos="0"/>
        </w:tabs>
        <w:spacing w:line="240" w:lineRule="auto"/>
        <w:ind w:right="567"/>
        <w:rPr>
          <w:iCs/>
          <w:szCs w:val="22"/>
        </w:rPr>
      </w:pPr>
    </w:p>
    <w:p w14:paraId="709F639C" w14:textId="77777777" w:rsidR="00F74935" w:rsidRPr="00D53D9C" w:rsidRDefault="00F74935" w:rsidP="00F74935">
      <w:pPr>
        <w:spacing w:line="240" w:lineRule="auto"/>
        <w:ind w:right="-1"/>
        <w:rPr>
          <w:u w:val="single"/>
        </w:rPr>
      </w:pPr>
    </w:p>
    <w:p w14:paraId="2DBD38C8" w14:textId="77777777" w:rsidR="00F74935" w:rsidRPr="00D53D9C" w:rsidRDefault="00F74935" w:rsidP="00F74935">
      <w:pPr>
        <w:pStyle w:val="Style3"/>
      </w:pPr>
      <w:bookmarkStart w:id="17" w:name="HU6"/>
      <w:bookmarkEnd w:id="17"/>
      <w:r w:rsidRPr="00D53D9C">
        <w:t>FELTÉTELEK VAGY KORLÁTOZÁSOK A GYÓGYSZER BIZTONSÁGOS ÉS HATÉKONY ALKALMAZÁSÁRA VONATKOZÓAN</w:t>
      </w:r>
    </w:p>
    <w:p w14:paraId="4F3813B7" w14:textId="77777777" w:rsidR="00F74935" w:rsidRPr="00D53D9C" w:rsidRDefault="00F74935" w:rsidP="00F74935">
      <w:pPr>
        <w:spacing w:line="240" w:lineRule="auto"/>
        <w:ind w:right="-1"/>
        <w:rPr>
          <w:u w:val="single"/>
        </w:rPr>
      </w:pPr>
    </w:p>
    <w:p w14:paraId="35594320" w14:textId="77777777" w:rsidR="00F74935" w:rsidRPr="00D53D9C" w:rsidRDefault="00F74935" w:rsidP="00F74935">
      <w:pPr>
        <w:numPr>
          <w:ilvl w:val="0"/>
          <w:numId w:val="8"/>
        </w:numPr>
        <w:tabs>
          <w:tab w:val="clear" w:pos="567"/>
        </w:tabs>
        <w:spacing w:line="240" w:lineRule="auto"/>
        <w:ind w:left="540" w:hanging="540"/>
        <w:contextualSpacing/>
        <w:rPr>
          <w:b/>
        </w:rPr>
      </w:pPr>
      <w:r w:rsidRPr="00D53D9C">
        <w:rPr>
          <w:b/>
        </w:rPr>
        <w:t>Kockázatkezelési terv</w:t>
      </w:r>
    </w:p>
    <w:p w14:paraId="3C70EED4" w14:textId="77777777" w:rsidR="00F74935" w:rsidRPr="00D53D9C" w:rsidRDefault="00F74935" w:rsidP="00F74935">
      <w:pPr>
        <w:spacing w:line="240" w:lineRule="auto"/>
        <w:ind w:left="720" w:right="-1"/>
        <w:rPr>
          <w:b/>
        </w:rPr>
      </w:pPr>
    </w:p>
    <w:p w14:paraId="53870A70" w14:textId="77777777" w:rsidR="00F74935" w:rsidRPr="00D53D9C" w:rsidRDefault="00F74935" w:rsidP="00F74935">
      <w:pPr>
        <w:tabs>
          <w:tab w:val="left" w:pos="0"/>
        </w:tabs>
        <w:spacing w:line="240" w:lineRule="auto"/>
        <w:ind w:right="567"/>
        <w:rPr>
          <w:noProof/>
          <w:szCs w:val="22"/>
        </w:rPr>
      </w:pPr>
      <w:r w:rsidRPr="00D53D9C">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7EA85934" w14:textId="77777777" w:rsidR="00F74935" w:rsidRPr="00D53D9C" w:rsidRDefault="00F74935" w:rsidP="00F74935">
      <w:pPr>
        <w:spacing w:line="240" w:lineRule="auto"/>
        <w:ind w:right="-1"/>
        <w:rPr>
          <w:iCs/>
          <w:noProof/>
          <w:szCs w:val="22"/>
        </w:rPr>
      </w:pPr>
    </w:p>
    <w:p w14:paraId="1B731D06" w14:textId="77777777" w:rsidR="00F74935" w:rsidRPr="00D53D9C" w:rsidRDefault="00F74935" w:rsidP="00F74935">
      <w:pPr>
        <w:spacing w:line="240" w:lineRule="auto"/>
        <w:ind w:right="-1"/>
        <w:rPr>
          <w:iCs/>
          <w:noProof/>
          <w:szCs w:val="22"/>
        </w:rPr>
      </w:pPr>
      <w:r w:rsidRPr="00D53D9C">
        <w:t>A frissített kockázatkezelési terv benyújtandó a következő esetekben:</w:t>
      </w:r>
    </w:p>
    <w:p w14:paraId="2A2D2FD8" w14:textId="77777777" w:rsidR="00F74935" w:rsidRPr="00D53D9C" w:rsidRDefault="00F74935" w:rsidP="00F74935">
      <w:pPr>
        <w:numPr>
          <w:ilvl w:val="1"/>
          <w:numId w:val="11"/>
        </w:numPr>
        <w:tabs>
          <w:tab w:val="clear" w:pos="567"/>
        </w:tabs>
        <w:spacing w:line="240" w:lineRule="auto"/>
        <w:ind w:left="630" w:hanging="270"/>
        <w:contextualSpacing/>
        <w:rPr>
          <w:noProof/>
          <w:szCs w:val="22"/>
        </w:rPr>
      </w:pPr>
      <w:r w:rsidRPr="00D53D9C">
        <w:t>ha az Európai Gyógyszerügynökség ezt indítványozza;</w:t>
      </w:r>
    </w:p>
    <w:p w14:paraId="229141F2" w14:textId="77777777" w:rsidR="00F74935" w:rsidRPr="00D53D9C" w:rsidRDefault="00F74935" w:rsidP="00F74935">
      <w:pPr>
        <w:numPr>
          <w:ilvl w:val="1"/>
          <w:numId w:val="11"/>
        </w:numPr>
        <w:tabs>
          <w:tab w:val="clear" w:pos="567"/>
        </w:tabs>
        <w:spacing w:line="240" w:lineRule="auto"/>
        <w:ind w:left="630" w:hanging="270"/>
        <w:contextualSpacing/>
        <w:rPr>
          <w:noProof/>
          <w:szCs w:val="22"/>
        </w:rPr>
      </w:pPr>
      <w:r w:rsidRPr="00D53D9C">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399B978A" w14:textId="77777777" w:rsidR="00F74935" w:rsidRPr="00D53D9C" w:rsidRDefault="00F74935" w:rsidP="00F74935">
      <w:pPr>
        <w:tabs>
          <w:tab w:val="clear" w:pos="567"/>
        </w:tabs>
        <w:spacing w:line="240" w:lineRule="auto"/>
        <w:ind w:left="1134"/>
        <w:contextualSpacing/>
        <w:rPr>
          <w:noProof/>
          <w:szCs w:val="22"/>
        </w:rPr>
      </w:pPr>
    </w:p>
    <w:p w14:paraId="21114C92" w14:textId="77777777" w:rsidR="00F74935" w:rsidRPr="00D53D9C" w:rsidRDefault="00F74935" w:rsidP="00F74935">
      <w:pPr>
        <w:pStyle w:val="ListParagraph"/>
        <w:numPr>
          <w:ilvl w:val="0"/>
          <w:numId w:val="5"/>
        </w:numPr>
        <w:tabs>
          <w:tab w:val="clear" w:pos="567"/>
        </w:tabs>
        <w:spacing w:line="240" w:lineRule="auto"/>
        <w:ind w:left="540" w:hanging="540"/>
        <w:rPr>
          <w:iCs/>
          <w:noProof/>
          <w:szCs w:val="22"/>
        </w:rPr>
      </w:pPr>
      <w:r w:rsidRPr="00D53D9C">
        <w:rPr>
          <w:b/>
          <w:bCs/>
          <w:iCs/>
          <w:szCs w:val="22"/>
        </w:rPr>
        <w:t>Kockázat-minimalizálásra irányuló további intézkedések</w:t>
      </w:r>
    </w:p>
    <w:p w14:paraId="2FB342CC" w14:textId="77777777" w:rsidR="00F74935" w:rsidRPr="00D53D9C" w:rsidRDefault="00F74935" w:rsidP="00F74935">
      <w:pPr>
        <w:pStyle w:val="ListParagraph"/>
        <w:rPr>
          <w:iCs/>
          <w:noProof/>
          <w:szCs w:val="22"/>
        </w:rPr>
      </w:pPr>
    </w:p>
    <w:p w14:paraId="0B166A13" w14:textId="77777777" w:rsidR="00F74935" w:rsidRPr="00D53D9C" w:rsidRDefault="00F74935" w:rsidP="00F74935">
      <w:pPr>
        <w:pStyle w:val="C-BodyText"/>
        <w:spacing w:line="240" w:lineRule="auto"/>
        <w:rPr>
          <w:rFonts w:ascii="Times New Roman" w:hAnsi="Times New Roman" w:cs="Times New Roman"/>
          <w:noProof/>
          <w:sz w:val="22"/>
          <w:szCs w:val="20"/>
        </w:rPr>
      </w:pPr>
      <w:r w:rsidRPr="00D53D9C">
        <w:rPr>
          <w:rFonts w:ascii="Times New Roman" w:hAnsi="Times New Roman"/>
          <w:sz w:val="22"/>
          <w:szCs w:val="20"/>
        </w:rPr>
        <w:t xml:space="preserve">A diabetes mellitusban szenvedő felnőttek, serdülők és 2 éven felüli gyermekek súlyos hypoglykaemiájának kezelésére javallott Ogluo (glükagon) minden egyes EU-tagállamban történő </w:t>
      </w:r>
      <w:r w:rsidRPr="00D53D9C">
        <w:rPr>
          <w:rFonts w:ascii="Times New Roman" w:hAnsi="Times New Roman"/>
          <w:sz w:val="22"/>
          <w:szCs w:val="20"/>
        </w:rPr>
        <w:lastRenderedPageBreak/>
        <w:t>forgalomba hozatala előtt a forgalomba hozatali engedély jogosultjának meg kell egyeznie a nemzeti illetékes hatósággal az oktatóanyagok tartalmáról és formátumáról, beleértve a kommunikációs csatornákat, a terjesztés módozatait és a program bármely egyéb vonatkozását.</w:t>
      </w:r>
    </w:p>
    <w:p w14:paraId="75F005D5" w14:textId="77777777" w:rsidR="00F74935" w:rsidRPr="00D53D9C" w:rsidRDefault="00F74935" w:rsidP="00F74935">
      <w:pPr>
        <w:pStyle w:val="C-BodyText"/>
        <w:spacing w:line="240" w:lineRule="auto"/>
        <w:rPr>
          <w:rFonts w:ascii="Times New Roman" w:hAnsi="Times New Roman" w:cs="Times New Roman"/>
          <w:noProof/>
          <w:sz w:val="22"/>
          <w:szCs w:val="20"/>
        </w:rPr>
      </w:pPr>
      <w:r w:rsidRPr="00D53D9C">
        <w:rPr>
          <w:rFonts w:ascii="Times New Roman" w:hAnsi="Times New Roman"/>
          <w:sz w:val="22"/>
          <w:szCs w:val="20"/>
        </w:rPr>
        <w:t>Az oktatási anyagok célja, hogy iránymutatást nyújtsanak arra vonatkozóan, hogyan lehet minimalizálni az eszköz nem megfelelő használatából adódó, a kockázatkezelési tervben szereplő jelentős potenciális kockázatot, amely a gyógyszer hatástalanságához vezet.</w:t>
      </w:r>
    </w:p>
    <w:p w14:paraId="141CBFA8" w14:textId="77777777" w:rsidR="00F74935" w:rsidRPr="00D53D9C" w:rsidRDefault="00F74935" w:rsidP="00F74935">
      <w:pPr>
        <w:pStyle w:val="C-BodyText"/>
        <w:rPr>
          <w:rFonts w:ascii="Times New Roman" w:hAnsi="Times New Roman" w:cs="Times New Roman"/>
          <w:noProof/>
          <w:sz w:val="22"/>
          <w:szCs w:val="20"/>
        </w:rPr>
      </w:pPr>
      <w:r w:rsidRPr="00D53D9C">
        <w:rPr>
          <w:rFonts w:ascii="Times New Roman" w:hAnsi="Times New Roman"/>
          <w:sz w:val="22"/>
          <w:szCs w:val="20"/>
        </w:rPr>
        <w:t>A forgalomba hozatali engedély jogosultja köteles biztosítani, hogy minden tagállamban, ahol az Ogluo forgalomba kerül, az összes olyan egészségügyi szakember, gondozó, illetve beteg, aki várhatóan felírja, beadja vagy alkalmazza az Ogluo-t, hozzáférhessen a alábbiakhoz:</w:t>
      </w:r>
    </w:p>
    <w:p w14:paraId="2DF14C80" w14:textId="77777777" w:rsidR="00F74935" w:rsidRPr="00D53D9C" w:rsidRDefault="00F74935" w:rsidP="00F74935">
      <w:pPr>
        <w:numPr>
          <w:ilvl w:val="0"/>
          <w:numId w:val="8"/>
        </w:numPr>
        <w:tabs>
          <w:tab w:val="clear" w:pos="567"/>
        </w:tabs>
        <w:spacing w:line="240" w:lineRule="auto"/>
        <w:ind w:left="1134" w:hanging="567"/>
        <w:contextualSpacing/>
        <w:rPr>
          <w:noProof/>
          <w:szCs w:val="22"/>
        </w:rPr>
      </w:pPr>
      <w:r w:rsidRPr="00D53D9C">
        <w:t>Alkalmazás útmutató;</w:t>
      </w:r>
    </w:p>
    <w:p w14:paraId="1D109462" w14:textId="77777777" w:rsidR="00F74935" w:rsidRPr="00D53D9C" w:rsidRDefault="00F74935" w:rsidP="00F74935">
      <w:pPr>
        <w:numPr>
          <w:ilvl w:val="0"/>
          <w:numId w:val="8"/>
        </w:numPr>
        <w:tabs>
          <w:tab w:val="clear" w:pos="567"/>
        </w:tabs>
        <w:spacing w:line="240" w:lineRule="auto"/>
        <w:ind w:left="1134" w:hanging="567"/>
        <w:contextualSpacing/>
        <w:rPr>
          <w:noProof/>
          <w:szCs w:val="22"/>
        </w:rPr>
      </w:pPr>
      <w:r w:rsidRPr="00D53D9C">
        <w:t>Bemutató videó.</w:t>
      </w:r>
    </w:p>
    <w:p w14:paraId="20192AD3" w14:textId="77777777" w:rsidR="00F74935" w:rsidRPr="00D53D9C" w:rsidRDefault="00F74935" w:rsidP="00F74935">
      <w:pPr>
        <w:pStyle w:val="C-BodyText"/>
        <w:rPr>
          <w:rFonts w:ascii="Times New Roman" w:hAnsi="Times New Roman" w:cs="Times New Roman"/>
          <w:noProof/>
          <w:sz w:val="22"/>
          <w:szCs w:val="20"/>
        </w:rPr>
      </w:pPr>
      <w:r w:rsidRPr="00D53D9C">
        <w:rPr>
          <w:rFonts w:ascii="Times New Roman" w:hAnsi="Times New Roman"/>
          <w:sz w:val="22"/>
          <w:szCs w:val="20"/>
        </w:rPr>
        <w:t xml:space="preserve">Az </w:t>
      </w:r>
      <w:r w:rsidRPr="00D53D9C">
        <w:rPr>
          <w:rFonts w:ascii="Times New Roman" w:hAnsi="Times New Roman"/>
          <w:b/>
          <w:bCs/>
          <w:sz w:val="22"/>
          <w:szCs w:val="20"/>
        </w:rPr>
        <w:t>alkalmazási útmutatónak</w:t>
      </w:r>
      <w:r w:rsidRPr="00D53D9C">
        <w:rPr>
          <w:rFonts w:ascii="Times New Roman" w:hAnsi="Times New Roman"/>
          <w:sz w:val="22"/>
          <w:szCs w:val="20"/>
        </w:rPr>
        <w:t xml:space="preserve"> az alábbi fő tudnivalókat kell tartalmaznia:</w:t>
      </w:r>
    </w:p>
    <w:p w14:paraId="008CB57A" w14:textId="77777777" w:rsidR="00F74935" w:rsidRPr="00D53D9C" w:rsidRDefault="00F74935" w:rsidP="00F74935">
      <w:pPr>
        <w:numPr>
          <w:ilvl w:val="0"/>
          <w:numId w:val="8"/>
        </w:numPr>
        <w:tabs>
          <w:tab w:val="clear" w:pos="567"/>
        </w:tabs>
        <w:spacing w:line="240" w:lineRule="auto"/>
        <w:ind w:left="1134" w:hanging="567"/>
        <w:contextualSpacing/>
        <w:rPr>
          <w:noProof/>
          <w:szCs w:val="22"/>
        </w:rPr>
      </w:pPr>
      <w:r w:rsidRPr="00D53D9C">
        <w:t>A betegnek akkor kell megkapnia az alkalmazási beadási útmutatót az őt ellátó egészségügyi szakembertől, amikor először felírták számára az Ogluo-t, és a beteget betanították annak alkalmazására.</w:t>
      </w:r>
    </w:p>
    <w:p w14:paraId="311AAE1D" w14:textId="77777777" w:rsidR="00F74935" w:rsidRPr="00D53D9C" w:rsidRDefault="00F74935" w:rsidP="00F74935">
      <w:pPr>
        <w:numPr>
          <w:ilvl w:val="0"/>
          <w:numId w:val="8"/>
        </w:numPr>
        <w:tabs>
          <w:tab w:val="clear" w:pos="567"/>
        </w:tabs>
        <w:spacing w:line="240" w:lineRule="auto"/>
        <w:ind w:left="1134" w:hanging="567"/>
        <w:contextualSpacing/>
        <w:rPr>
          <w:noProof/>
          <w:szCs w:val="22"/>
        </w:rPr>
      </w:pPr>
      <w:r w:rsidRPr="00D53D9C">
        <w:t>Fontos, hogy előzetesen ne teszteljék az egyadagos eszközt, ne távolítsák el előre az egyadagos eszközt a fóliatasakból, és a beteggel feltétlenül meg kell értetni, hogy minden egyes Ogluo egyadagos eszközt csak egyszer szabad felhasználni.</w:t>
      </w:r>
    </w:p>
    <w:p w14:paraId="67964921" w14:textId="77777777" w:rsidR="00F74935" w:rsidRPr="00D53D9C" w:rsidRDefault="00F74935" w:rsidP="00F74935">
      <w:pPr>
        <w:numPr>
          <w:ilvl w:val="0"/>
          <w:numId w:val="8"/>
        </w:numPr>
        <w:tabs>
          <w:tab w:val="clear" w:pos="567"/>
        </w:tabs>
        <w:spacing w:line="240" w:lineRule="auto"/>
        <w:ind w:left="1134" w:hanging="567"/>
        <w:contextualSpacing/>
        <w:rPr>
          <w:noProof/>
          <w:szCs w:val="22"/>
        </w:rPr>
      </w:pPr>
      <w:r w:rsidRPr="00D53D9C">
        <w:t>El kell olvasni a betegtájékoztatóban az Ogluo alkalmazásával és kezelésével kapcsolatos részletesebb információkat.</w:t>
      </w:r>
    </w:p>
    <w:p w14:paraId="0B805DFB" w14:textId="77777777" w:rsidR="00F74935" w:rsidRPr="00D53D9C" w:rsidRDefault="00F74935" w:rsidP="00F74935">
      <w:pPr>
        <w:numPr>
          <w:ilvl w:val="0"/>
          <w:numId w:val="8"/>
        </w:numPr>
        <w:tabs>
          <w:tab w:val="clear" w:pos="567"/>
        </w:tabs>
        <w:spacing w:line="240" w:lineRule="auto"/>
        <w:ind w:left="1134" w:hanging="567"/>
        <w:contextualSpacing/>
        <w:rPr>
          <w:noProof/>
          <w:szCs w:val="22"/>
        </w:rPr>
      </w:pPr>
      <w:r w:rsidRPr="00D53D9C">
        <w:t>A beteg felhasználhatja az alkalmazási útmutatót arra, hogy betanítsa az őt körülvevő személyeket az Ogluo helyes kezelésére és beadására.</w:t>
      </w:r>
    </w:p>
    <w:p w14:paraId="56A22007" w14:textId="77777777" w:rsidR="00F74935" w:rsidRPr="00D53D9C" w:rsidRDefault="00F74935" w:rsidP="00F74935">
      <w:pPr>
        <w:numPr>
          <w:ilvl w:val="0"/>
          <w:numId w:val="8"/>
        </w:numPr>
        <w:tabs>
          <w:tab w:val="clear" w:pos="567"/>
        </w:tabs>
        <w:spacing w:line="240" w:lineRule="auto"/>
        <w:ind w:left="1134" w:hanging="567"/>
        <w:contextualSpacing/>
        <w:rPr>
          <w:noProof/>
          <w:szCs w:val="22"/>
        </w:rPr>
      </w:pPr>
      <w:r w:rsidRPr="00D53D9C">
        <w:t>Ha a beteg 15 percen belül nem reagál a kezelésre, a sürgősségi ellátásra (mentőkre) történő várakozás közben egy további adag Ogluo is beadható egy új eszközből.</w:t>
      </w:r>
    </w:p>
    <w:p w14:paraId="24B38F13" w14:textId="77777777" w:rsidR="00F74935" w:rsidRPr="00D53D9C" w:rsidRDefault="00F74935" w:rsidP="00F74935">
      <w:pPr>
        <w:numPr>
          <w:ilvl w:val="0"/>
          <w:numId w:val="8"/>
        </w:numPr>
        <w:tabs>
          <w:tab w:val="clear" w:pos="567"/>
        </w:tabs>
        <w:spacing w:line="240" w:lineRule="auto"/>
        <w:ind w:left="1134" w:hanging="567"/>
        <w:contextualSpacing/>
        <w:rPr>
          <w:noProof/>
          <w:szCs w:val="22"/>
        </w:rPr>
      </w:pPr>
      <w:r w:rsidRPr="00D53D9C">
        <w:t>A tájékoztatónak tartalmaznia kell egy olyan weboldal címét (URL-jét) és QR-kódját, ahol a betegek megtekinthetik a bemutató videót.</w:t>
      </w:r>
    </w:p>
    <w:p w14:paraId="1784A046" w14:textId="77777777" w:rsidR="00F74935" w:rsidRPr="00D53D9C" w:rsidRDefault="00F74935" w:rsidP="00F74935">
      <w:pPr>
        <w:pStyle w:val="C-BodyText"/>
        <w:rPr>
          <w:rFonts w:ascii="Times New Roman" w:hAnsi="Times New Roman" w:cs="Times New Roman"/>
          <w:noProof/>
          <w:sz w:val="22"/>
          <w:szCs w:val="20"/>
        </w:rPr>
      </w:pPr>
      <w:r w:rsidRPr="00D53D9C">
        <w:rPr>
          <w:rFonts w:ascii="Times New Roman" w:hAnsi="Times New Roman"/>
          <w:sz w:val="22"/>
          <w:szCs w:val="20"/>
        </w:rPr>
        <w:t xml:space="preserve">A </w:t>
      </w:r>
      <w:r w:rsidRPr="00D53D9C">
        <w:rPr>
          <w:rFonts w:ascii="Times New Roman" w:hAnsi="Times New Roman"/>
          <w:b/>
          <w:bCs/>
          <w:sz w:val="22"/>
          <w:szCs w:val="20"/>
        </w:rPr>
        <w:t>bemutató videónak</w:t>
      </w:r>
      <w:r w:rsidRPr="00D53D9C">
        <w:rPr>
          <w:rFonts w:ascii="Times New Roman" w:hAnsi="Times New Roman"/>
          <w:sz w:val="22"/>
          <w:szCs w:val="20"/>
        </w:rPr>
        <w:t xml:space="preserve"> az alábbi fő tudnivalókat kell tartalmaznia:</w:t>
      </w:r>
    </w:p>
    <w:p w14:paraId="56056523" w14:textId="77777777" w:rsidR="00F74935" w:rsidRPr="00D53D9C" w:rsidRDefault="00F74935" w:rsidP="00F74935">
      <w:pPr>
        <w:pStyle w:val="Default"/>
      </w:pPr>
    </w:p>
    <w:p w14:paraId="2805C309" w14:textId="77777777" w:rsidR="00F74935" w:rsidRPr="00D53D9C" w:rsidRDefault="00F74935" w:rsidP="00F74935">
      <w:pPr>
        <w:numPr>
          <w:ilvl w:val="0"/>
          <w:numId w:val="8"/>
        </w:numPr>
        <w:tabs>
          <w:tab w:val="clear" w:pos="567"/>
        </w:tabs>
        <w:spacing w:line="240" w:lineRule="auto"/>
        <w:ind w:left="1134" w:hanging="567"/>
        <w:contextualSpacing/>
        <w:rPr>
          <w:szCs w:val="22"/>
        </w:rPr>
      </w:pPr>
      <w:r w:rsidRPr="00D53D9C">
        <w:t>Az Ogluo helyes kezelésének és beadásának biztosítása érdekében lépésről lépésre haladó utasításokat kell adni az Ogluo megfelelő alkalmazására vonatkozóan.</w:t>
      </w:r>
    </w:p>
    <w:p w14:paraId="00180983" w14:textId="77777777" w:rsidR="00F74935" w:rsidRPr="00D53D9C" w:rsidRDefault="00F74935" w:rsidP="00F74935">
      <w:pPr>
        <w:numPr>
          <w:ilvl w:val="0"/>
          <w:numId w:val="8"/>
        </w:numPr>
        <w:tabs>
          <w:tab w:val="clear" w:pos="567"/>
        </w:tabs>
        <w:spacing w:line="240" w:lineRule="auto"/>
        <w:ind w:left="1134" w:hanging="567"/>
        <w:contextualSpacing/>
        <w:rPr>
          <w:noProof/>
          <w:szCs w:val="22"/>
        </w:rPr>
      </w:pPr>
      <w:r w:rsidRPr="00D53D9C">
        <w:t>Ha a beteg 15 percen belül nem reagál a kezelésre, a sürgősségi ellátásra (mentőkre) történő várakozás közben egy további adag Ogluo is beadható egy új eszközből.</w:t>
      </w:r>
    </w:p>
    <w:p w14:paraId="3531A6E1" w14:textId="77777777" w:rsidR="00F74935" w:rsidRPr="00D53D9C" w:rsidRDefault="00F74935" w:rsidP="00F74935">
      <w:pPr>
        <w:pStyle w:val="NormalAgency"/>
        <w:rPr>
          <w:noProof/>
        </w:rPr>
      </w:pPr>
    </w:p>
    <w:p w14:paraId="34552021" w14:textId="37CA9816" w:rsidR="00812D16" w:rsidRPr="00D53D9C" w:rsidRDefault="00614773" w:rsidP="00F74935">
      <w:pPr>
        <w:tabs>
          <w:tab w:val="clear" w:pos="567"/>
        </w:tabs>
        <w:spacing w:line="240" w:lineRule="auto"/>
        <w:rPr>
          <w:noProof/>
          <w:szCs w:val="22"/>
        </w:rPr>
      </w:pPr>
      <w:r w:rsidRPr="00D53D9C">
        <w:br w:type="page"/>
      </w:r>
    </w:p>
    <w:p w14:paraId="34552022" w14:textId="77777777" w:rsidR="00812D16" w:rsidRPr="00D53D9C" w:rsidRDefault="00812D16" w:rsidP="00204AAB">
      <w:pPr>
        <w:spacing w:line="240" w:lineRule="auto"/>
        <w:rPr>
          <w:noProof/>
          <w:szCs w:val="22"/>
        </w:rPr>
      </w:pPr>
    </w:p>
    <w:p w14:paraId="34552023" w14:textId="77777777" w:rsidR="00812D16" w:rsidRPr="00D53D9C" w:rsidRDefault="00812D16" w:rsidP="00204AAB">
      <w:pPr>
        <w:spacing w:line="240" w:lineRule="auto"/>
        <w:rPr>
          <w:noProof/>
          <w:szCs w:val="22"/>
        </w:rPr>
      </w:pPr>
    </w:p>
    <w:p w14:paraId="34552024" w14:textId="77777777" w:rsidR="00812D16" w:rsidRPr="00D53D9C" w:rsidRDefault="00812D16" w:rsidP="00204AAB">
      <w:pPr>
        <w:spacing w:line="240" w:lineRule="auto"/>
        <w:rPr>
          <w:noProof/>
          <w:szCs w:val="22"/>
        </w:rPr>
      </w:pPr>
    </w:p>
    <w:p w14:paraId="34552025" w14:textId="77777777" w:rsidR="00812D16" w:rsidRPr="00D53D9C" w:rsidRDefault="00812D16" w:rsidP="00204AAB">
      <w:pPr>
        <w:spacing w:line="240" w:lineRule="auto"/>
        <w:rPr>
          <w:noProof/>
          <w:szCs w:val="22"/>
        </w:rPr>
      </w:pPr>
    </w:p>
    <w:p w14:paraId="34552026" w14:textId="77777777" w:rsidR="00812D16" w:rsidRPr="00D53D9C" w:rsidRDefault="00812D16" w:rsidP="00204AAB">
      <w:pPr>
        <w:spacing w:line="240" w:lineRule="auto"/>
        <w:rPr>
          <w:noProof/>
          <w:szCs w:val="22"/>
        </w:rPr>
      </w:pPr>
    </w:p>
    <w:p w14:paraId="34552027" w14:textId="77777777" w:rsidR="00812D16" w:rsidRPr="00D53D9C" w:rsidRDefault="00812D16" w:rsidP="00204AAB">
      <w:pPr>
        <w:spacing w:line="240" w:lineRule="auto"/>
        <w:rPr>
          <w:noProof/>
          <w:szCs w:val="22"/>
        </w:rPr>
      </w:pPr>
    </w:p>
    <w:p w14:paraId="34552028" w14:textId="77777777" w:rsidR="00812D16" w:rsidRPr="00D53D9C" w:rsidRDefault="00812D16" w:rsidP="00204AAB">
      <w:pPr>
        <w:spacing w:line="240" w:lineRule="auto"/>
        <w:rPr>
          <w:noProof/>
          <w:szCs w:val="22"/>
        </w:rPr>
      </w:pPr>
    </w:p>
    <w:p w14:paraId="34552029" w14:textId="77777777" w:rsidR="00812D16" w:rsidRPr="00D53D9C" w:rsidRDefault="00812D16" w:rsidP="00204AAB">
      <w:pPr>
        <w:spacing w:line="240" w:lineRule="auto"/>
        <w:rPr>
          <w:noProof/>
          <w:szCs w:val="22"/>
        </w:rPr>
      </w:pPr>
    </w:p>
    <w:p w14:paraId="3455202A" w14:textId="77777777" w:rsidR="00812D16" w:rsidRPr="00D53D9C" w:rsidRDefault="00812D16" w:rsidP="00204AAB">
      <w:pPr>
        <w:spacing w:line="240" w:lineRule="auto"/>
        <w:rPr>
          <w:noProof/>
          <w:szCs w:val="22"/>
        </w:rPr>
      </w:pPr>
    </w:p>
    <w:p w14:paraId="3455202B" w14:textId="77777777" w:rsidR="00812D16" w:rsidRPr="00D53D9C" w:rsidRDefault="00812D16" w:rsidP="00204AAB">
      <w:pPr>
        <w:spacing w:line="240" w:lineRule="auto"/>
        <w:rPr>
          <w:noProof/>
          <w:szCs w:val="22"/>
        </w:rPr>
      </w:pPr>
    </w:p>
    <w:p w14:paraId="3455202C" w14:textId="77777777" w:rsidR="00812D16" w:rsidRPr="00D53D9C" w:rsidRDefault="00812D16" w:rsidP="00204AAB">
      <w:pPr>
        <w:spacing w:line="240" w:lineRule="auto"/>
        <w:rPr>
          <w:noProof/>
          <w:szCs w:val="22"/>
        </w:rPr>
      </w:pPr>
    </w:p>
    <w:p w14:paraId="3455202D" w14:textId="77777777" w:rsidR="00812D16" w:rsidRPr="00D53D9C" w:rsidRDefault="00812D16" w:rsidP="00204AAB">
      <w:pPr>
        <w:spacing w:line="240" w:lineRule="auto"/>
        <w:rPr>
          <w:noProof/>
          <w:szCs w:val="22"/>
        </w:rPr>
      </w:pPr>
    </w:p>
    <w:p w14:paraId="3455202E" w14:textId="77777777" w:rsidR="00812D16" w:rsidRPr="00D53D9C" w:rsidRDefault="00812D16" w:rsidP="00204AAB">
      <w:pPr>
        <w:spacing w:line="240" w:lineRule="auto"/>
        <w:rPr>
          <w:noProof/>
          <w:szCs w:val="22"/>
        </w:rPr>
      </w:pPr>
    </w:p>
    <w:p w14:paraId="3455202F" w14:textId="77777777" w:rsidR="00812D16" w:rsidRPr="00D53D9C" w:rsidRDefault="00812D16" w:rsidP="00204AAB">
      <w:pPr>
        <w:spacing w:line="240" w:lineRule="auto"/>
        <w:rPr>
          <w:noProof/>
          <w:szCs w:val="22"/>
        </w:rPr>
      </w:pPr>
    </w:p>
    <w:p w14:paraId="34552030" w14:textId="77777777" w:rsidR="00812D16" w:rsidRPr="00D53D9C" w:rsidRDefault="00812D16" w:rsidP="00204AAB">
      <w:pPr>
        <w:spacing w:line="240" w:lineRule="auto"/>
        <w:rPr>
          <w:noProof/>
          <w:szCs w:val="22"/>
        </w:rPr>
      </w:pPr>
    </w:p>
    <w:p w14:paraId="34552031" w14:textId="77777777" w:rsidR="00812D16" w:rsidRPr="00D53D9C" w:rsidRDefault="00812D16" w:rsidP="00204AAB">
      <w:pPr>
        <w:spacing w:line="240" w:lineRule="auto"/>
        <w:rPr>
          <w:noProof/>
          <w:szCs w:val="22"/>
        </w:rPr>
      </w:pPr>
    </w:p>
    <w:p w14:paraId="34552032" w14:textId="77777777" w:rsidR="00812D16" w:rsidRPr="00D53D9C" w:rsidRDefault="00812D16" w:rsidP="00204AAB">
      <w:pPr>
        <w:spacing w:line="240" w:lineRule="auto"/>
        <w:rPr>
          <w:noProof/>
          <w:szCs w:val="22"/>
        </w:rPr>
      </w:pPr>
    </w:p>
    <w:p w14:paraId="34552078" w14:textId="77777777" w:rsidR="00812D16" w:rsidRPr="00D53D9C" w:rsidRDefault="00812D16" w:rsidP="00204AAB">
      <w:pPr>
        <w:spacing w:line="240" w:lineRule="auto"/>
        <w:rPr>
          <w:noProof/>
          <w:szCs w:val="22"/>
        </w:rPr>
      </w:pPr>
    </w:p>
    <w:p w14:paraId="3455207F" w14:textId="77777777" w:rsidR="00812D16" w:rsidRPr="00D53D9C" w:rsidRDefault="00812D16" w:rsidP="00204AAB">
      <w:pPr>
        <w:spacing w:line="240" w:lineRule="auto"/>
        <w:rPr>
          <w:noProof/>
          <w:szCs w:val="22"/>
        </w:rPr>
      </w:pPr>
    </w:p>
    <w:p w14:paraId="34552080" w14:textId="77777777" w:rsidR="00812D16" w:rsidRPr="00D53D9C" w:rsidRDefault="00812D16" w:rsidP="00204AAB">
      <w:pPr>
        <w:spacing w:line="240" w:lineRule="auto"/>
        <w:rPr>
          <w:noProof/>
          <w:szCs w:val="22"/>
        </w:rPr>
      </w:pPr>
    </w:p>
    <w:p w14:paraId="34552081" w14:textId="77777777" w:rsidR="00812D16" w:rsidRPr="00D53D9C" w:rsidRDefault="00812D16" w:rsidP="00204AAB">
      <w:pPr>
        <w:spacing w:line="240" w:lineRule="auto"/>
        <w:rPr>
          <w:noProof/>
          <w:szCs w:val="22"/>
        </w:rPr>
      </w:pPr>
    </w:p>
    <w:p w14:paraId="34552082" w14:textId="77777777" w:rsidR="00812D16" w:rsidRPr="00D53D9C" w:rsidRDefault="00812D16" w:rsidP="00204AAB">
      <w:pPr>
        <w:spacing w:line="240" w:lineRule="auto"/>
        <w:rPr>
          <w:noProof/>
          <w:szCs w:val="22"/>
        </w:rPr>
      </w:pPr>
    </w:p>
    <w:p w14:paraId="34552083" w14:textId="77777777" w:rsidR="00812D16" w:rsidRPr="00D53D9C" w:rsidRDefault="00812D16" w:rsidP="00204AAB">
      <w:pPr>
        <w:spacing w:line="240" w:lineRule="auto"/>
        <w:rPr>
          <w:noProof/>
          <w:szCs w:val="22"/>
        </w:rPr>
      </w:pPr>
    </w:p>
    <w:p w14:paraId="34552084" w14:textId="77777777" w:rsidR="00812D16" w:rsidRPr="00D53D9C" w:rsidRDefault="00812D16" w:rsidP="00204AAB">
      <w:pPr>
        <w:spacing w:line="240" w:lineRule="auto"/>
        <w:rPr>
          <w:noProof/>
          <w:szCs w:val="22"/>
        </w:rPr>
      </w:pPr>
    </w:p>
    <w:p w14:paraId="34552085" w14:textId="77777777" w:rsidR="00812D16" w:rsidRPr="00D53D9C" w:rsidRDefault="00812D16" w:rsidP="00AF5FC3">
      <w:pPr>
        <w:rPr>
          <w:noProof/>
        </w:rPr>
      </w:pPr>
    </w:p>
    <w:p w14:paraId="34552086" w14:textId="77777777" w:rsidR="00812D16" w:rsidRPr="00D53D9C" w:rsidRDefault="00812D16" w:rsidP="00AF5FC3">
      <w:pPr>
        <w:rPr>
          <w:noProof/>
        </w:rPr>
      </w:pPr>
    </w:p>
    <w:p w14:paraId="34552087" w14:textId="77777777" w:rsidR="00812D16" w:rsidRPr="00D53D9C" w:rsidRDefault="00812D16" w:rsidP="00AF5FC3">
      <w:pPr>
        <w:rPr>
          <w:noProof/>
        </w:rPr>
      </w:pPr>
    </w:p>
    <w:p w14:paraId="34552088" w14:textId="77777777" w:rsidR="00812D16" w:rsidRPr="00D53D9C" w:rsidRDefault="00812D16" w:rsidP="00AF5FC3">
      <w:pPr>
        <w:rPr>
          <w:noProof/>
        </w:rPr>
      </w:pPr>
    </w:p>
    <w:p w14:paraId="34552089" w14:textId="77777777" w:rsidR="00812D16" w:rsidRPr="00D53D9C" w:rsidRDefault="00812D16" w:rsidP="00AF5FC3">
      <w:pPr>
        <w:rPr>
          <w:noProof/>
        </w:rPr>
      </w:pPr>
    </w:p>
    <w:p w14:paraId="3455208A" w14:textId="77777777" w:rsidR="00812D16" w:rsidRPr="00D53D9C" w:rsidRDefault="00812D16" w:rsidP="00AF5FC3">
      <w:pPr>
        <w:rPr>
          <w:noProof/>
        </w:rPr>
      </w:pPr>
    </w:p>
    <w:p w14:paraId="3455208B" w14:textId="77777777" w:rsidR="00812D16" w:rsidRPr="00D53D9C" w:rsidRDefault="00614773" w:rsidP="00AF5FC3">
      <w:pPr>
        <w:pStyle w:val="Heading1"/>
        <w:jc w:val="center"/>
      </w:pPr>
      <w:bookmarkStart w:id="18" w:name="HU7"/>
      <w:bookmarkEnd w:id="18"/>
      <w:r w:rsidRPr="00D53D9C">
        <w:t>III. MELLÉKLET</w:t>
      </w:r>
    </w:p>
    <w:p w14:paraId="3455208C" w14:textId="77777777" w:rsidR="00812D16" w:rsidRPr="00D53D9C" w:rsidRDefault="00812D16" w:rsidP="00204AAB">
      <w:pPr>
        <w:spacing w:line="240" w:lineRule="auto"/>
        <w:jc w:val="center"/>
        <w:rPr>
          <w:b/>
          <w:noProof/>
          <w:szCs w:val="22"/>
        </w:rPr>
      </w:pPr>
    </w:p>
    <w:p w14:paraId="3455208D" w14:textId="77777777" w:rsidR="00812D16" w:rsidRPr="00D53D9C" w:rsidRDefault="00614773" w:rsidP="00AF5FC3">
      <w:pPr>
        <w:pStyle w:val="Heading1"/>
        <w:jc w:val="center"/>
      </w:pPr>
      <w:r w:rsidRPr="00D53D9C">
        <w:t>CÍMKESZÖVEG ÉS BETEGTÁJÉKOZTATÓ</w:t>
      </w:r>
    </w:p>
    <w:p w14:paraId="3455208E" w14:textId="77777777" w:rsidR="000166C1" w:rsidRPr="00D53D9C" w:rsidRDefault="00614773" w:rsidP="00204AAB">
      <w:pPr>
        <w:spacing w:line="240" w:lineRule="auto"/>
        <w:rPr>
          <w:b/>
          <w:noProof/>
          <w:szCs w:val="22"/>
        </w:rPr>
      </w:pPr>
      <w:r w:rsidRPr="00D53D9C">
        <w:br w:type="page"/>
      </w:r>
    </w:p>
    <w:p w14:paraId="3455208F" w14:textId="77777777" w:rsidR="000166C1" w:rsidRPr="00D53D9C" w:rsidRDefault="000166C1" w:rsidP="00AF5FC3">
      <w:pPr>
        <w:rPr>
          <w:noProof/>
        </w:rPr>
      </w:pPr>
    </w:p>
    <w:p w14:paraId="34552090" w14:textId="77777777" w:rsidR="000166C1" w:rsidRPr="00D53D9C" w:rsidRDefault="000166C1" w:rsidP="00AF5FC3">
      <w:pPr>
        <w:rPr>
          <w:noProof/>
        </w:rPr>
      </w:pPr>
    </w:p>
    <w:p w14:paraId="34552091" w14:textId="77777777" w:rsidR="000166C1" w:rsidRPr="00D53D9C" w:rsidRDefault="000166C1" w:rsidP="00AF5FC3">
      <w:pPr>
        <w:rPr>
          <w:noProof/>
        </w:rPr>
      </w:pPr>
    </w:p>
    <w:p w14:paraId="34552092" w14:textId="77777777" w:rsidR="000166C1" w:rsidRPr="00D53D9C" w:rsidRDefault="000166C1" w:rsidP="00AF5FC3">
      <w:pPr>
        <w:rPr>
          <w:noProof/>
        </w:rPr>
      </w:pPr>
    </w:p>
    <w:p w14:paraId="34552093" w14:textId="77777777" w:rsidR="000166C1" w:rsidRPr="00D53D9C" w:rsidRDefault="000166C1" w:rsidP="00AF5FC3">
      <w:pPr>
        <w:rPr>
          <w:noProof/>
        </w:rPr>
      </w:pPr>
    </w:p>
    <w:p w14:paraId="34552094" w14:textId="77777777" w:rsidR="000166C1" w:rsidRPr="00D53D9C" w:rsidRDefault="000166C1" w:rsidP="00AF5FC3">
      <w:pPr>
        <w:rPr>
          <w:noProof/>
        </w:rPr>
      </w:pPr>
    </w:p>
    <w:p w14:paraId="34552095" w14:textId="77777777" w:rsidR="000166C1" w:rsidRPr="00D53D9C" w:rsidRDefault="000166C1" w:rsidP="00AF5FC3">
      <w:pPr>
        <w:rPr>
          <w:noProof/>
        </w:rPr>
      </w:pPr>
    </w:p>
    <w:p w14:paraId="34552096" w14:textId="77777777" w:rsidR="000166C1" w:rsidRPr="00D53D9C" w:rsidRDefault="000166C1" w:rsidP="00AF5FC3">
      <w:pPr>
        <w:rPr>
          <w:noProof/>
        </w:rPr>
      </w:pPr>
    </w:p>
    <w:p w14:paraId="34552097" w14:textId="77777777" w:rsidR="000166C1" w:rsidRPr="00D53D9C" w:rsidRDefault="000166C1" w:rsidP="00AF5FC3">
      <w:pPr>
        <w:rPr>
          <w:noProof/>
        </w:rPr>
      </w:pPr>
    </w:p>
    <w:p w14:paraId="34552098" w14:textId="77777777" w:rsidR="000166C1" w:rsidRPr="00D53D9C" w:rsidRDefault="000166C1" w:rsidP="00AF5FC3">
      <w:pPr>
        <w:rPr>
          <w:noProof/>
        </w:rPr>
      </w:pPr>
    </w:p>
    <w:p w14:paraId="34552099" w14:textId="77777777" w:rsidR="000166C1" w:rsidRPr="00D53D9C" w:rsidRDefault="000166C1" w:rsidP="00AF5FC3">
      <w:pPr>
        <w:rPr>
          <w:noProof/>
        </w:rPr>
      </w:pPr>
    </w:p>
    <w:p w14:paraId="3455209A" w14:textId="77777777" w:rsidR="000166C1" w:rsidRPr="00D53D9C" w:rsidRDefault="000166C1" w:rsidP="00AF5FC3">
      <w:pPr>
        <w:rPr>
          <w:noProof/>
        </w:rPr>
      </w:pPr>
    </w:p>
    <w:p w14:paraId="3455209B" w14:textId="77777777" w:rsidR="000166C1" w:rsidRPr="00D53D9C" w:rsidRDefault="000166C1" w:rsidP="00AF5FC3">
      <w:pPr>
        <w:rPr>
          <w:noProof/>
        </w:rPr>
      </w:pPr>
    </w:p>
    <w:p w14:paraId="3455209C" w14:textId="77777777" w:rsidR="000166C1" w:rsidRPr="00D53D9C" w:rsidRDefault="000166C1" w:rsidP="00AF5FC3">
      <w:pPr>
        <w:rPr>
          <w:noProof/>
        </w:rPr>
      </w:pPr>
    </w:p>
    <w:p w14:paraId="3455209D" w14:textId="77777777" w:rsidR="000166C1" w:rsidRPr="00D53D9C" w:rsidRDefault="000166C1" w:rsidP="00AF5FC3">
      <w:pPr>
        <w:rPr>
          <w:noProof/>
        </w:rPr>
      </w:pPr>
    </w:p>
    <w:p w14:paraId="3455209E" w14:textId="77777777" w:rsidR="000166C1" w:rsidRPr="00D53D9C" w:rsidRDefault="000166C1" w:rsidP="00AF5FC3">
      <w:pPr>
        <w:rPr>
          <w:b/>
          <w:noProof/>
          <w:szCs w:val="22"/>
        </w:rPr>
      </w:pPr>
    </w:p>
    <w:p w14:paraId="3455209F" w14:textId="77777777" w:rsidR="000166C1" w:rsidRPr="00D53D9C" w:rsidRDefault="000166C1" w:rsidP="00AF5FC3">
      <w:pPr>
        <w:rPr>
          <w:b/>
          <w:noProof/>
          <w:szCs w:val="22"/>
        </w:rPr>
      </w:pPr>
    </w:p>
    <w:p w14:paraId="345520A0" w14:textId="77777777" w:rsidR="000166C1" w:rsidRPr="00D53D9C" w:rsidRDefault="000166C1" w:rsidP="00AF5FC3">
      <w:pPr>
        <w:rPr>
          <w:b/>
          <w:noProof/>
          <w:szCs w:val="22"/>
        </w:rPr>
      </w:pPr>
    </w:p>
    <w:p w14:paraId="345520A1" w14:textId="77777777" w:rsidR="00B64B2F" w:rsidRPr="00D53D9C" w:rsidRDefault="00B64B2F" w:rsidP="00AF5FC3">
      <w:pPr>
        <w:rPr>
          <w:b/>
          <w:noProof/>
          <w:szCs w:val="22"/>
        </w:rPr>
      </w:pPr>
    </w:p>
    <w:p w14:paraId="345520A2" w14:textId="77777777" w:rsidR="00B64B2F" w:rsidRPr="00D53D9C" w:rsidRDefault="00B64B2F" w:rsidP="00AF5FC3">
      <w:pPr>
        <w:rPr>
          <w:b/>
          <w:noProof/>
          <w:szCs w:val="22"/>
        </w:rPr>
      </w:pPr>
    </w:p>
    <w:p w14:paraId="345520A3" w14:textId="77777777" w:rsidR="00B64B2F" w:rsidRPr="00D53D9C" w:rsidRDefault="00B64B2F" w:rsidP="00AF5FC3">
      <w:pPr>
        <w:rPr>
          <w:b/>
          <w:noProof/>
          <w:szCs w:val="22"/>
        </w:rPr>
      </w:pPr>
    </w:p>
    <w:p w14:paraId="345520A4" w14:textId="77777777" w:rsidR="00B64B2F" w:rsidRPr="00D53D9C" w:rsidRDefault="00B64B2F" w:rsidP="00AF5FC3">
      <w:pPr>
        <w:rPr>
          <w:noProof/>
        </w:rPr>
      </w:pPr>
    </w:p>
    <w:p w14:paraId="345520A5" w14:textId="77777777" w:rsidR="00812D16" w:rsidRPr="00D53D9C" w:rsidRDefault="00614773" w:rsidP="00331113">
      <w:pPr>
        <w:pStyle w:val="Style4"/>
      </w:pPr>
      <w:bookmarkStart w:id="19" w:name="HU8"/>
      <w:bookmarkEnd w:id="19"/>
      <w:r w:rsidRPr="00D53D9C">
        <w:t>CÍMKESZÖVEG</w:t>
      </w:r>
    </w:p>
    <w:p w14:paraId="345520A6" w14:textId="77777777" w:rsidR="00812D16" w:rsidRPr="00D53D9C" w:rsidRDefault="00614773" w:rsidP="00204AAB">
      <w:pPr>
        <w:shd w:val="clear" w:color="auto" w:fill="FFFFFF"/>
        <w:spacing w:line="240" w:lineRule="auto"/>
        <w:rPr>
          <w:noProof/>
          <w:szCs w:val="22"/>
        </w:rPr>
      </w:pPr>
      <w:r w:rsidRPr="00D53D9C">
        <w:br w:type="page"/>
      </w:r>
    </w:p>
    <w:p w14:paraId="345520A7" w14:textId="77777777" w:rsidR="00430213" w:rsidRPr="00D53D9C" w:rsidRDefault="00614773"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lastRenderedPageBreak/>
        <w:t>A KÜLSŐ CSOMAGOLÁSON FELTÜNTETENDŐ ADATOK</w:t>
      </w:r>
    </w:p>
    <w:p w14:paraId="345520A8" w14:textId="77777777" w:rsidR="00027A36" w:rsidRPr="00D53D9C"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345520A9" w14:textId="77777777" w:rsidR="00430213" w:rsidRPr="00D53D9C" w:rsidRDefault="00614773"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53D9C">
        <w:rPr>
          <w:b/>
          <w:color w:val="000000" w:themeColor="text1"/>
          <w:szCs w:val="22"/>
        </w:rPr>
        <w:t>DOBOZ – ELŐRETÖLTÖTT INJEKCIÓS TOLL (0,5 MG)</w:t>
      </w:r>
    </w:p>
    <w:p w14:paraId="345520AA" w14:textId="77777777" w:rsidR="00812D16" w:rsidRPr="00D53D9C" w:rsidRDefault="00812D16" w:rsidP="00204AAB">
      <w:pPr>
        <w:spacing w:line="240" w:lineRule="auto"/>
        <w:rPr>
          <w:color w:val="000000" w:themeColor="text1"/>
        </w:rPr>
      </w:pPr>
    </w:p>
    <w:p w14:paraId="345520AB" w14:textId="77777777" w:rsidR="00857065" w:rsidRPr="00D53D9C" w:rsidRDefault="00857065" w:rsidP="00204AAB">
      <w:pPr>
        <w:spacing w:line="240" w:lineRule="auto"/>
        <w:rPr>
          <w:noProof/>
          <w:color w:val="000000" w:themeColor="text1"/>
          <w:szCs w:val="22"/>
        </w:rPr>
      </w:pPr>
    </w:p>
    <w:p w14:paraId="345520AC" w14:textId="77777777" w:rsidR="00812D16" w:rsidRPr="00D53D9C" w:rsidRDefault="00614773" w:rsidP="00530E6E">
      <w:pPr>
        <w:pStyle w:val="Style7"/>
      </w:pPr>
      <w:r w:rsidRPr="00D53D9C">
        <w:t>A GYÓGYSZER NEVE</w:t>
      </w:r>
    </w:p>
    <w:p w14:paraId="345520AD" w14:textId="77777777" w:rsidR="00812D16" w:rsidRPr="00D53D9C" w:rsidRDefault="00812D16" w:rsidP="00204AAB">
      <w:pPr>
        <w:spacing w:line="240" w:lineRule="auto"/>
        <w:rPr>
          <w:noProof/>
          <w:color w:val="000000" w:themeColor="text1"/>
          <w:szCs w:val="22"/>
        </w:rPr>
      </w:pPr>
    </w:p>
    <w:p w14:paraId="345520AE" w14:textId="77777777" w:rsidR="001D5154" w:rsidRPr="00D53D9C" w:rsidRDefault="00614773" w:rsidP="001D5154">
      <w:pPr>
        <w:spacing w:line="240" w:lineRule="auto"/>
        <w:rPr>
          <w:noProof/>
          <w:color w:val="000000" w:themeColor="text1"/>
          <w:szCs w:val="22"/>
        </w:rPr>
      </w:pPr>
      <w:r w:rsidRPr="00D53D9C">
        <w:rPr>
          <w:color w:val="000000" w:themeColor="text1"/>
          <w:szCs w:val="22"/>
        </w:rPr>
        <w:t>Ogluo 0,5 mg oldatos injekció előretöltött injekciós tollban</w:t>
      </w:r>
    </w:p>
    <w:p w14:paraId="345520AF" w14:textId="77777777" w:rsidR="00E167BD" w:rsidRPr="00D53D9C" w:rsidRDefault="00614773" w:rsidP="00E167BD">
      <w:pPr>
        <w:spacing w:line="240" w:lineRule="auto"/>
        <w:rPr>
          <w:b/>
          <w:color w:val="000000" w:themeColor="text1"/>
          <w:szCs w:val="22"/>
        </w:rPr>
      </w:pPr>
      <w:r w:rsidRPr="00D53D9C">
        <w:rPr>
          <w:color w:val="000000" w:themeColor="text1"/>
          <w:szCs w:val="22"/>
        </w:rPr>
        <w:t>glükagon</w:t>
      </w:r>
    </w:p>
    <w:p w14:paraId="345520B0" w14:textId="77777777" w:rsidR="00812D16" w:rsidRPr="00D53D9C" w:rsidRDefault="00812D16" w:rsidP="00204AAB">
      <w:pPr>
        <w:spacing w:line="240" w:lineRule="auto"/>
        <w:rPr>
          <w:noProof/>
          <w:color w:val="000000" w:themeColor="text1"/>
          <w:szCs w:val="22"/>
        </w:rPr>
      </w:pPr>
    </w:p>
    <w:p w14:paraId="345520B1" w14:textId="77777777" w:rsidR="00812D16" w:rsidRPr="00D53D9C" w:rsidRDefault="00812D16" w:rsidP="00204AAB">
      <w:pPr>
        <w:spacing w:line="240" w:lineRule="auto"/>
        <w:rPr>
          <w:noProof/>
          <w:color w:val="000000" w:themeColor="text1"/>
          <w:szCs w:val="22"/>
        </w:rPr>
      </w:pPr>
    </w:p>
    <w:p w14:paraId="345520B2" w14:textId="77777777" w:rsidR="00812D16" w:rsidRPr="00D53D9C" w:rsidRDefault="00614773" w:rsidP="00530E6E">
      <w:pPr>
        <w:pStyle w:val="Style7"/>
        <w:rPr>
          <w:noProof/>
        </w:rPr>
      </w:pPr>
      <w:r w:rsidRPr="00D53D9C">
        <w:t>HATÓANYAG(OK) MEGNEVEZÉSE</w:t>
      </w:r>
    </w:p>
    <w:p w14:paraId="345520B3" w14:textId="77777777" w:rsidR="001D5154" w:rsidRPr="00D53D9C" w:rsidRDefault="001D5154" w:rsidP="001D5154">
      <w:pPr>
        <w:spacing w:line="240" w:lineRule="auto"/>
        <w:rPr>
          <w:noProof/>
          <w:color w:val="000000" w:themeColor="text1"/>
          <w:szCs w:val="22"/>
        </w:rPr>
      </w:pPr>
    </w:p>
    <w:p w14:paraId="345520B4" w14:textId="77777777" w:rsidR="001D5154" w:rsidRPr="00D53D9C" w:rsidRDefault="00614773" w:rsidP="001D5154">
      <w:pPr>
        <w:spacing w:line="240" w:lineRule="auto"/>
        <w:rPr>
          <w:noProof/>
          <w:color w:val="000000" w:themeColor="text1"/>
          <w:szCs w:val="22"/>
        </w:rPr>
      </w:pPr>
      <w:r w:rsidRPr="00D53D9C">
        <w:rPr>
          <w:color w:val="000000" w:themeColor="text1"/>
          <w:szCs w:val="22"/>
        </w:rPr>
        <w:t>0,5 mg glükagont tartalmaz 0,1 ml oldat</w:t>
      </w:r>
      <w:r w:rsidR="00B92FBF" w:rsidRPr="00B92FBF">
        <w:rPr>
          <w:color w:val="000000" w:themeColor="text1"/>
          <w:szCs w:val="22"/>
        </w:rPr>
        <w:t xml:space="preserve"> </w:t>
      </w:r>
      <w:r w:rsidR="00B92FBF" w:rsidRPr="00D53D9C">
        <w:rPr>
          <w:color w:val="000000" w:themeColor="text1"/>
          <w:szCs w:val="22"/>
        </w:rPr>
        <w:t>előretöltött injekciós toll</w:t>
      </w:r>
      <w:r w:rsidR="00B92FBF">
        <w:rPr>
          <w:color w:val="000000" w:themeColor="text1"/>
          <w:szCs w:val="22"/>
        </w:rPr>
        <w:t>anként.</w:t>
      </w:r>
    </w:p>
    <w:p w14:paraId="345520B5" w14:textId="77777777" w:rsidR="008407D7" w:rsidRPr="00D53D9C" w:rsidRDefault="008407D7" w:rsidP="001D5154">
      <w:pPr>
        <w:spacing w:line="240" w:lineRule="auto"/>
        <w:rPr>
          <w:noProof/>
          <w:color w:val="000000" w:themeColor="text1"/>
          <w:szCs w:val="22"/>
        </w:rPr>
      </w:pPr>
    </w:p>
    <w:p w14:paraId="345520B6" w14:textId="77777777" w:rsidR="00812D16" w:rsidRPr="00D53D9C" w:rsidRDefault="00812D16" w:rsidP="00204AAB">
      <w:pPr>
        <w:spacing w:line="240" w:lineRule="auto"/>
        <w:rPr>
          <w:noProof/>
          <w:color w:val="000000" w:themeColor="text1"/>
          <w:szCs w:val="22"/>
        </w:rPr>
      </w:pPr>
    </w:p>
    <w:p w14:paraId="345520B7" w14:textId="77777777" w:rsidR="00812D16" w:rsidRPr="00D53D9C" w:rsidRDefault="00614773" w:rsidP="00530E6E">
      <w:pPr>
        <w:pStyle w:val="Style7"/>
        <w:rPr>
          <w:noProof/>
        </w:rPr>
      </w:pPr>
      <w:r w:rsidRPr="00D53D9C">
        <w:t>SEGÉDANYAGOK FELSOROLÁSA</w:t>
      </w:r>
    </w:p>
    <w:p w14:paraId="345520B8" w14:textId="77777777" w:rsidR="00812D16" w:rsidRPr="00D53D9C" w:rsidRDefault="00812D16" w:rsidP="00204AAB">
      <w:pPr>
        <w:spacing w:line="240" w:lineRule="auto"/>
        <w:rPr>
          <w:noProof/>
          <w:color w:val="000000" w:themeColor="text1"/>
          <w:szCs w:val="22"/>
        </w:rPr>
      </w:pPr>
    </w:p>
    <w:p w14:paraId="345520B9" w14:textId="77777777" w:rsidR="008407D7" w:rsidRPr="00D53D9C" w:rsidRDefault="00614773" w:rsidP="00204AAB">
      <w:pPr>
        <w:spacing w:line="240" w:lineRule="auto"/>
        <w:rPr>
          <w:noProof/>
          <w:color w:val="000000" w:themeColor="text1"/>
          <w:szCs w:val="22"/>
        </w:rPr>
      </w:pPr>
      <w:r w:rsidRPr="00D53D9C">
        <w:rPr>
          <w:color w:val="000000" w:themeColor="text1"/>
          <w:szCs w:val="22"/>
        </w:rPr>
        <w:t>Trehalóz-dihidrátot, dimetil-szulfoxidot (DMSO), kénsavat és injekcióhoz való vizet is tartalmaz. További információért lásd a betegtájékoztatót.</w:t>
      </w:r>
    </w:p>
    <w:p w14:paraId="345520BA" w14:textId="77777777" w:rsidR="008407D7" w:rsidRPr="00D53D9C" w:rsidRDefault="008407D7" w:rsidP="00204AAB">
      <w:pPr>
        <w:spacing w:line="240" w:lineRule="auto"/>
        <w:rPr>
          <w:noProof/>
          <w:color w:val="000000" w:themeColor="text1"/>
          <w:szCs w:val="22"/>
        </w:rPr>
      </w:pPr>
    </w:p>
    <w:p w14:paraId="345520BB" w14:textId="77777777" w:rsidR="00812D16" w:rsidRPr="00D53D9C" w:rsidRDefault="00812D16" w:rsidP="00204AAB">
      <w:pPr>
        <w:spacing w:line="240" w:lineRule="auto"/>
        <w:rPr>
          <w:noProof/>
          <w:color w:val="000000" w:themeColor="text1"/>
          <w:szCs w:val="22"/>
        </w:rPr>
      </w:pPr>
    </w:p>
    <w:p w14:paraId="345520BC" w14:textId="77777777" w:rsidR="00812D16" w:rsidRPr="00D53D9C" w:rsidRDefault="00614773" w:rsidP="00530E6E">
      <w:pPr>
        <w:pStyle w:val="Style7"/>
        <w:rPr>
          <w:noProof/>
        </w:rPr>
      </w:pPr>
      <w:r w:rsidRPr="00D53D9C">
        <w:t>GYÓGYSZERFORMA ÉS TARTALOM</w:t>
      </w:r>
    </w:p>
    <w:p w14:paraId="345520BD" w14:textId="77777777" w:rsidR="00812D16" w:rsidRPr="00D53D9C" w:rsidRDefault="00812D16" w:rsidP="00204AAB">
      <w:pPr>
        <w:spacing w:line="240" w:lineRule="auto"/>
        <w:rPr>
          <w:noProof/>
          <w:color w:val="000000" w:themeColor="text1"/>
          <w:szCs w:val="22"/>
        </w:rPr>
      </w:pPr>
    </w:p>
    <w:p w14:paraId="345520BE" w14:textId="77777777" w:rsidR="00CB0B38" w:rsidRPr="00D53D9C" w:rsidRDefault="00614773" w:rsidP="00204AAB">
      <w:pPr>
        <w:spacing w:line="240" w:lineRule="auto"/>
        <w:rPr>
          <w:noProof/>
          <w:color w:val="000000" w:themeColor="text1"/>
          <w:szCs w:val="22"/>
        </w:rPr>
      </w:pPr>
      <w:r w:rsidRPr="00D53D9C">
        <w:rPr>
          <w:color w:val="000000" w:themeColor="text1"/>
          <w:szCs w:val="22"/>
          <w:highlight w:val="lightGray"/>
        </w:rPr>
        <w:t>Oldatos injekció</w:t>
      </w:r>
    </w:p>
    <w:p w14:paraId="345520BF" w14:textId="77777777" w:rsidR="00CB0B38" w:rsidRPr="00D53D9C" w:rsidRDefault="00CB0B38" w:rsidP="00204AAB">
      <w:pPr>
        <w:spacing w:line="240" w:lineRule="auto"/>
        <w:rPr>
          <w:noProof/>
          <w:color w:val="000000" w:themeColor="text1"/>
          <w:szCs w:val="22"/>
        </w:rPr>
      </w:pPr>
    </w:p>
    <w:p w14:paraId="345520C0" w14:textId="77777777" w:rsidR="00043DAF" w:rsidRPr="00D53D9C" w:rsidRDefault="00614773" w:rsidP="00087976">
      <w:pPr>
        <w:spacing w:line="240" w:lineRule="auto"/>
        <w:rPr>
          <w:noProof/>
          <w:color w:val="000000" w:themeColor="text1"/>
          <w:szCs w:val="22"/>
        </w:rPr>
      </w:pPr>
      <w:r w:rsidRPr="00D53D9C">
        <w:rPr>
          <w:color w:val="000000" w:themeColor="text1"/>
          <w:szCs w:val="22"/>
        </w:rPr>
        <w:t>1 db egyadagos előretöltött injekciós toll</w:t>
      </w:r>
    </w:p>
    <w:p w14:paraId="345520C1" w14:textId="77777777" w:rsidR="00087976" w:rsidRPr="00D53D9C" w:rsidRDefault="00614773" w:rsidP="00087976">
      <w:pPr>
        <w:spacing w:line="240" w:lineRule="auto"/>
        <w:rPr>
          <w:noProof/>
          <w:color w:val="000000" w:themeColor="text1"/>
          <w:szCs w:val="22"/>
        </w:rPr>
      </w:pPr>
      <w:r w:rsidRPr="00D53D9C">
        <w:rPr>
          <w:color w:val="000000" w:themeColor="text1"/>
          <w:szCs w:val="22"/>
          <w:highlight w:val="lightGray"/>
        </w:rPr>
        <w:t>2 db egyadagos előretöltött injekciós toll</w:t>
      </w:r>
    </w:p>
    <w:p w14:paraId="345520C2" w14:textId="77777777" w:rsidR="008407D7" w:rsidRPr="00D53D9C" w:rsidRDefault="008407D7" w:rsidP="00204AAB">
      <w:pPr>
        <w:spacing w:line="240" w:lineRule="auto"/>
        <w:rPr>
          <w:noProof/>
          <w:color w:val="000000" w:themeColor="text1"/>
          <w:szCs w:val="22"/>
        </w:rPr>
      </w:pPr>
    </w:p>
    <w:p w14:paraId="345520C3" w14:textId="77777777" w:rsidR="008407D7" w:rsidRPr="00D53D9C" w:rsidRDefault="008407D7" w:rsidP="00204AAB">
      <w:pPr>
        <w:spacing w:line="240" w:lineRule="auto"/>
        <w:rPr>
          <w:noProof/>
          <w:color w:val="000000" w:themeColor="text1"/>
          <w:szCs w:val="22"/>
        </w:rPr>
      </w:pPr>
    </w:p>
    <w:p w14:paraId="345520C4" w14:textId="77777777" w:rsidR="00812D16" w:rsidRPr="00D53D9C" w:rsidRDefault="00614773" w:rsidP="00530E6E">
      <w:pPr>
        <w:pStyle w:val="Style7"/>
        <w:rPr>
          <w:noProof/>
        </w:rPr>
      </w:pPr>
      <w:r w:rsidRPr="00D53D9C">
        <w:t>AZ ALKALMAZÁSSAL KAPCSOLATOS TUDNIVALÓK ÉS AZ ALKALMAZÁS MÓDJA(I)</w:t>
      </w:r>
    </w:p>
    <w:p w14:paraId="345520C5" w14:textId="77777777" w:rsidR="00812D16" w:rsidRPr="00D53D9C" w:rsidRDefault="00812D16" w:rsidP="00204AAB">
      <w:pPr>
        <w:spacing w:line="240" w:lineRule="auto"/>
        <w:rPr>
          <w:noProof/>
          <w:color w:val="000000" w:themeColor="text1"/>
          <w:szCs w:val="22"/>
        </w:rPr>
      </w:pPr>
    </w:p>
    <w:p w14:paraId="345520C6" w14:textId="77777777" w:rsidR="00310139" w:rsidRPr="00D53D9C" w:rsidRDefault="00614773" w:rsidP="00310139">
      <w:pPr>
        <w:spacing w:line="240" w:lineRule="auto"/>
        <w:rPr>
          <w:noProof/>
          <w:color w:val="000000" w:themeColor="text1"/>
          <w:szCs w:val="22"/>
        </w:rPr>
      </w:pPr>
      <w:r w:rsidRPr="00D53D9C">
        <w:rPr>
          <w:color w:val="000000" w:themeColor="text1"/>
          <w:szCs w:val="22"/>
        </w:rPr>
        <w:t>Használat előtt olvassa el a mellékelt betegtájékoztatót!</w:t>
      </w:r>
    </w:p>
    <w:p w14:paraId="345520C7" w14:textId="77777777" w:rsidR="005F2F5C" w:rsidRPr="00D53D9C" w:rsidRDefault="00614773" w:rsidP="005F2F5C">
      <w:pPr>
        <w:spacing w:line="240" w:lineRule="auto"/>
        <w:rPr>
          <w:noProof/>
          <w:color w:val="000000" w:themeColor="text1"/>
          <w:szCs w:val="22"/>
        </w:rPr>
      </w:pPr>
      <w:r w:rsidRPr="00D53D9C">
        <w:rPr>
          <w:color w:val="000000" w:themeColor="text1"/>
          <w:szCs w:val="22"/>
        </w:rPr>
        <w:t>Szubkután alkalmazás</w:t>
      </w:r>
      <w:r w:rsidR="00B92FBF">
        <w:rPr>
          <w:color w:val="000000" w:themeColor="text1"/>
          <w:szCs w:val="22"/>
        </w:rPr>
        <w:t>ra.</w:t>
      </w:r>
    </w:p>
    <w:p w14:paraId="345520C8" w14:textId="77777777" w:rsidR="00A10321" w:rsidRPr="00D53D9C" w:rsidRDefault="00A10321" w:rsidP="00310139">
      <w:pPr>
        <w:spacing w:line="240" w:lineRule="auto"/>
        <w:rPr>
          <w:noProof/>
          <w:color w:val="000000" w:themeColor="text1"/>
          <w:szCs w:val="22"/>
        </w:rPr>
      </w:pPr>
    </w:p>
    <w:p w14:paraId="345520C9" w14:textId="77777777" w:rsidR="007206EA" w:rsidRPr="00D53D9C" w:rsidRDefault="007206EA" w:rsidP="00310139">
      <w:pPr>
        <w:spacing w:line="240" w:lineRule="auto"/>
        <w:rPr>
          <w:noProof/>
          <w:color w:val="000000" w:themeColor="text1"/>
          <w:szCs w:val="22"/>
        </w:rPr>
      </w:pPr>
    </w:p>
    <w:p w14:paraId="345520CA" w14:textId="77777777" w:rsidR="00812D16" w:rsidRPr="00D53D9C" w:rsidRDefault="00614773" w:rsidP="00530E6E">
      <w:pPr>
        <w:pStyle w:val="Style7"/>
        <w:rPr>
          <w:noProof/>
        </w:rPr>
      </w:pPr>
      <w:r w:rsidRPr="00D53D9C">
        <w:t>KÜLÖN FIGYELMEZTETÉS, MELY SZERINT A GYÓGYSZERT GYERMEKEKTŐL ELZÁRVA KELL TARTANI</w:t>
      </w:r>
    </w:p>
    <w:p w14:paraId="345520CB" w14:textId="77777777" w:rsidR="00812D16" w:rsidRPr="00D53D9C" w:rsidRDefault="00812D16" w:rsidP="00204AAB">
      <w:pPr>
        <w:spacing w:line="240" w:lineRule="auto"/>
        <w:rPr>
          <w:noProof/>
          <w:color w:val="000000" w:themeColor="text1"/>
          <w:szCs w:val="22"/>
        </w:rPr>
      </w:pPr>
    </w:p>
    <w:p w14:paraId="345520CC" w14:textId="77777777" w:rsidR="00812D16" w:rsidRPr="00D53D9C" w:rsidRDefault="00614773" w:rsidP="00AF5FC3">
      <w:pPr>
        <w:rPr>
          <w:noProof/>
          <w:color w:val="000000" w:themeColor="text1"/>
        </w:rPr>
      </w:pPr>
      <w:r w:rsidRPr="00D53D9C">
        <w:rPr>
          <w:color w:val="000000" w:themeColor="text1"/>
        </w:rPr>
        <w:t>A gyógyszer gyermekektől elzárva tartandó!</w:t>
      </w:r>
    </w:p>
    <w:p w14:paraId="345520CD" w14:textId="77777777" w:rsidR="00812D16" w:rsidRPr="00D53D9C" w:rsidRDefault="00812D16" w:rsidP="00204AAB">
      <w:pPr>
        <w:spacing w:line="240" w:lineRule="auto"/>
        <w:rPr>
          <w:noProof/>
          <w:color w:val="000000" w:themeColor="text1"/>
          <w:szCs w:val="22"/>
        </w:rPr>
      </w:pPr>
    </w:p>
    <w:p w14:paraId="345520CE" w14:textId="77777777" w:rsidR="00812D16" w:rsidRPr="00D53D9C" w:rsidRDefault="00812D16" w:rsidP="00204AAB">
      <w:pPr>
        <w:spacing w:line="240" w:lineRule="auto"/>
        <w:rPr>
          <w:noProof/>
          <w:color w:val="000000" w:themeColor="text1"/>
          <w:szCs w:val="22"/>
        </w:rPr>
      </w:pPr>
    </w:p>
    <w:p w14:paraId="345520CF" w14:textId="77777777" w:rsidR="00812D16" w:rsidRPr="00D53D9C" w:rsidRDefault="00614773" w:rsidP="00530E6E">
      <w:pPr>
        <w:pStyle w:val="Style7"/>
        <w:rPr>
          <w:noProof/>
        </w:rPr>
      </w:pPr>
      <w:r w:rsidRPr="00D53D9C">
        <w:t>TOVÁBBI FIGYELMEZTETÉS(EK), AMENNYIBEN SZÜKSÉGES</w:t>
      </w:r>
    </w:p>
    <w:p w14:paraId="345520D0" w14:textId="77777777" w:rsidR="00812D16" w:rsidRPr="00D53D9C" w:rsidRDefault="00812D16" w:rsidP="00204AAB">
      <w:pPr>
        <w:spacing w:line="240" w:lineRule="auto"/>
        <w:rPr>
          <w:noProof/>
          <w:color w:val="000000" w:themeColor="text1"/>
          <w:szCs w:val="22"/>
        </w:rPr>
      </w:pPr>
    </w:p>
    <w:p w14:paraId="345520D1" w14:textId="77777777" w:rsidR="00812D16" w:rsidRPr="00D53D9C" w:rsidRDefault="00812D16" w:rsidP="00204AAB">
      <w:pPr>
        <w:tabs>
          <w:tab w:val="left" w:pos="749"/>
        </w:tabs>
        <w:spacing w:line="240" w:lineRule="auto"/>
        <w:rPr>
          <w:color w:val="000000" w:themeColor="text1"/>
        </w:rPr>
      </w:pPr>
    </w:p>
    <w:p w14:paraId="345520D2" w14:textId="77777777" w:rsidR="00C54E25" w:rsidRPr="00D53D9C" w:rsidRDefault="00C54E25" w:rsidP="00204AAB">
      <w:pPr>
        <w:tabs>
          <w:tab w:val="left" w:pos="749"/>
        </w:tabs>
        <w:spacing w:line="240" w:lineRule="auto"/>
        <w:rPr>
          <w:color w:val="000000" w:themeColor="text1"/>
        </w:rPr>
      </w:pPr>
    </w:p>
    <w:p w14:paraId="345520D3" w14:textId="77777777" w:rsidR="00812D16" w:rsidRPr="00D53D9C" w:rsidRDefault="00614773" w:rsidP="00530E6E">
      <w:pPr>
        <w:pStyle w:val="Style7"/>
      </w:pPr>
      <w:r w:rsidRPr="00D53D9C">
        <w:t>LEJÁRATI IDŐ</w:t>
      </w:r>
    </w:p>
    <w:p w14:paraId="345520D4" w14:textId="77777777" w:rsidR="0010571C" w:rsidRPr="00D53D9C" w:rsidRDefault="0010571C" w:rsidP="00204AAB">
      <w:pPr>
        <w:spacing w:line="240" w:lineRule="auto"/>
        <w:rPr>
          <w:noProof/>
          <w:color w:val="000000" w:themeColor="text1"/>
          <w:szCs w:val="22"/>
          <w:highlight w:val="lightGray"/>
        </w:rPr>
      </w:pPr>
    </w:p>
    <w:p w14:paraId="345520D5" w14:textId="77777777" w:rsidR="00C54E25" w:rsidRPr="00D53D9C" w:rsidRDefault="00614773" w:rsidP="00204AAB">
      <w:pPr>
        <w:spacing w:line="240" w:lineRule="auto"/>
        <w:rPr>
          <w:noProof/>
          <w:color w:val="000000" w:themeColor="text1"/>
          <w:szCs w:val="22"/>
        </w:rPr>
      </w:pPr>
      <w:r w:rsidRPr="00D53D9C">
        <w:rPr>
          <w:color w:val="000000" w:themeColor="text1"/>
          <w:szCs w:val="22"/>
        </w:rPr>
        <w:t>EXP</w:t>
      </w:r>
    </w:p>
    <w:p w14:paraId="345520D6" w14:textId="77777777" w:rsidR="00C54E25" w:rsidRDefault="00C54E25" w:rsidP="00204AAB">
      <w:pPr>
        <w:spacing w:line="240" w:lineRule="auto"/>
        <w:rPr>
          <w:noProof/>
          <w:color w:val="000000" w:themeColor="text1"/>
          <w:szCs w:val="22"/>
        </w:rPr>
      </w:pPr>
    </w:p>
    <w:p w14:paraId="345520D7" w14:textId="77777777" w:rsidR="00B92FBF" w:rsidRPr="00D53D9C" w:rsidRDefault="00B92FBF" w:rsidP="00204AAB">
      <w:pPr>
        <w:spacing w:line="240" w:lineRule="auto"/>
        <w:rPr>
          <w:noProof/>
          <w:color w:val="000000" w:themeColor="text1"/>
          <w:szCs w:val="22"/>
        </w:rPr>
      </w:pPr>
    </w:p>
    <w:p w14:paraId="345520D8" w14:textId="77777777" w:rsidR="00812D16" w:rsidRPr="00D53D9C" w:rsidRDefault="00614773" w:rsidP="00530E6E">
      <w:pPr>
        <w:pStyle w:val="Style7"/>
        <w:rPr>
          <w:noProof/>
        </w:rPr>
      </w:pPr>
      <w:r w:rsidRPr="00D53D9C">
        <w:t>KÜLÖNLEGES TÁROLÁSI ELŐÍRÁSOK</w:t>
      </w:r>
    </w:p>
    <w:p w14:paraId="345520D9" w14:textId="77777777" w:rsidR="00812D16" w:rsidRPr="00D53D9C" w:rsidRDefault="00812D16" w:rsidP="00204AAB">
      <w:pPr>
        <w:spacing w:line="240" w:lineRule="auto"/>
        <w:rPr>
          <w:noProof/>
          <w:color w:val="000000" w:themeColor="text1"/>
          <w:szCs w:val="22"/>
        </w:rPr>
      </w:pPr>
    </w:p>
    <w:p w14:paraId="345520DA" w14:textId="77777777" w:rsidR="00865D1A" w:rsidRPr="00D53D9C" w:rsidRDefault="00614773" w:rsidP="00865D1A">
      <w:pPr>
        <w:spacing w:line="240" w:lineRule="auto"/>
        <w:rPr>
          <w:noProof/>
          <w:szCs w:val="22"/>
        </w:rPr>
      </w:pPr>
      <w:r w:rsidRPr="00D53D9C">
        <w:lastRenderedPageBreak/>
        <w:t>Legfeljebb 25</w:t>
      </w:r>
      <w:r w:rsidR="00B92FBF">
        <w:t xml:space="preserve"> </w:t>
      </w:r>
      <w:r w:rsidRPr="00D53D9C">
        <w:t>°C-on tárolandó.</w:t>
      </w:r>
    </w:p>
    <w:p w14:paraId="345520DB" w14:textId="77777777" w:rsidR="00865D1A" w:rsidRPr="00D53D9C" w:rsidRDefault="00865D1A" w:rsidP="00865D1A">
      <w:pPr>
        <w:spacing w:line="240" w:lineRule="auto"/>
        <w:rPr>
          <w:noProof/>
          <w:color w:val="000000" w:themeColor="text1"/>
          <w:szCs w:val="22"/>
          <w:lang w:val="en-US"/>
        </w:rPr>
      </w:pPr>
    </w:p>
    <w:p w14:paraId="345520DC" w14:textId="77777777" w:rsidR="00865D1A" w:rsidRPr="00D53D9C" w:rsidRDefault="00614773" w:rsidP="00865D1A">
      <w:pPr>
        <w:spacing w:line="240" w:lineRule="auto"/>
        <w:rPr>
          <w:noProof/>
          <w:color w:val="000000" w:themeColor="text1"/>
          <w:szCs w:val="22"/>
        </w:rPr>
      </w:pPr>
      <w:r w:rsidRPr="00D53D9C">
        <w:rPr>
          <w:color w:val="000000" w:themeColor="text1"/>
          <w:szCs w:val="22"/>
        </w:rPr>
        <w:t>Hűtőszekrényben nem tárolható! Nem fagyasztható! Legalább 15</w:t>
      </w:r>
      <w:r w:rsidR="00B92FBF">
        <w:rPr>
          <w:color w:val="000000" w:themeColor="text1"/>
          <w:szCs w:val="22"/>
        </w:rPr>
        <w:t xml:space="preserve"> </w:t>
      </w:r>
      <w:r w:rsidRPr="00D53D9C">
        <w:rPr>
          <w:color w:val="000000" w:themeColor="text1"/>
          <w:szCs w:val="22"/>
        </w:rPr>
        <w:t>°C-on tárolandó.</w:t>
      </w:r>
    </w:p>
    <w:p w14:paraId="345520DD" w14:textId="77777777" w:rsidR="00483686" w:rsidRPr="00D53D9C" w:rsidRDefault="00483686" w:rsidP="00865D1A">
      <w:pPr>
        <w:spacing w:line="240" w:lineRule="auto"/>
        <w:rPr>
          <w:noProof/>
          <w:color w:val="000000" w:themeColor="text1"/>
          <w:szCs w:val="22"/>
        </w:rPr>
      </w:pPr>
    </w:p>
    <w:p w14:paraId="345520DE" w14:textId="77777777" w:rsidR="002A367C" w:rsidRPr="00D53D9C" w:rsidRDefault="00614773" w:rsidP="002A367C">
      <w:pPr>
        <w:spacing w:line="240" w:lineRule="auto"/>
        <w:rPr>
          <w:noProof/>
          <w:color w:val="000000" w:themeColor="text1"/>
          <w:szCs w:val="22"/>
        </w:rPr>
      </w:pPr>
      <w:r w:rsidRPr="00D53D9C">
        <w:rPr>
          <w:color w:val="000000" w:themeColor="text1"/>
          <w:szCs w:val="22"/>
        </w:rPr>
        <w:t>A fénytől és nedvességtől való védelem érdekében a beadásig az eredeti, lezárt fóliatasakban tárolandó.</w:t>
      </w:r>
    </w:p>
    <w:p w14:paraId="345520DF" w14:textId="77777777" w:rsidR="00AF56AC" w:rsidRPr="00D53D9C" w:rsidRDefault="00AF56AC" w:rsidP="00071D0E">
      <w:pPr>
        <w:spacing w:line="240" w:lineRule="auto"/>
        <w:rPr>
          <w:noProof/>
          <w:color w:val="000000" w:themeColor="text1"/>
          <w:szCs w:val="22"/>
        </w:rPr>
      </w:pPr>
    </w:p>
    <w:p w14:paraId="345520E0" w14:textId="77777777" w:rsidR="00A44E2A" w:rsidRPr="00D53D9C" w:rsidRDefault="00A44E2A" w:rsidP="00865D1A">
      <w:pPr>
        <w:spacing w:line="240" w:lineRule="auto"/>
        <w:rPr>
          <w:noProof/>
          <w:color w:val="000000" w:themeColor="text1"/>
          <w:szCs w:val="22"/>
        </w:rPr>
      </w:pPr>
    </w:p>
    <w:p w14:paraId="345520E1" w14:textId="77777777" w:rsidR="00812D16" w:rsidRPr="00D53D9C" w:rsidRDefault="00614773" w:rsidP="00530E6E">
      <w:pPr>
        <w:pStyle w:val="Style7"/>
        <w:rPr>
          <w:noProof/>
        </w:rPr>
      </w:pPr>
      <w:r w:rsidRPr="00D53D9C">
        <w:t>KÜLÖNLEGES ÓVINTÉZKEDÉSEK A FEL NEM HASZNÁLT GYÓGYSZEREK VAGY AZ ILYEN TERMÉKEKBŐL KELETKEZETT HULLADÉKANYAGOK ÁRTALMATLANNÁ TÉTELÉRE, HA ILYENEKRE SZÜKSÉG VAN</w:t>
      </w:r>
    </w:p>
    <w:p w14:paraId="345520E2" w14:textId="77777777" w:rsidR="00812D16" w:rsidRPr="00D53D9C" w:rsidRDefault="00812D16" w:rsidP="00204AAB">
      <w:pPr>
        <w:spacing w:line="240" w:lineRule="auto"/>
        <w:rPr>
          <w:noProof/>
          <w:color w:val="000000" w:themeColor="text1"/>
          <w:szCs w:val="22"/>
        </w:rPr>
      </w:pPr>
    </w:p>
    <w:p w14:paraId="345520E3" w14:textId="77777777" w:rsidR="00793401" w:rsidRPr="00D53D9C" w:rsidRDefault="00614773" w:rsidP="00204AAB">
      <w:pPr>
        <w:spacing w:line="240" w:lineRule="auto"/>
        <w:rPr>
          <w:color w:val="000000" w:themeColor="text1"/>
        </w:rPr>
      </w:pPr>
      <w:r w:rsidRPr="00D53D9C">
        <w:rPr>
          <w:color w:val="000000" w:themeColor="text1"/>
        </w:rPr>
        <w:t>Bármilyen fel nem használt gyógyszer, illetve hulladékanyag megsemmisítését a gyógyszerekre vonatkozó előírások szerint kell végrehajtani</w:t>
      </w:r>
      <w:r w:rsidR="00B92FBF">
        <w:rPr>
          <w:color w:val="000000" w:themeColor="text1"/>
        </w:rPr>
        <w:t>.</w:t>
      </w:r>
    </w:p>
    <w:p w14:paraId="345520E4" w14:textId="77777777" w:rsidR="0083620A" w:rsidRPr="00D53D9C" w:rsidRDefault="0083620A" w:rsidP="00204AAB">
      <w:pPr>
        <w:spacing w:line="240" w:lineRule="auto"/>
        <w:rPr>
          <w:color w:val="000000" w:themeColor="text1"/>
        </w:rPr>
      </w:pPr>
    </w:p>
    <w:p w14:paraId="345520E5" w14:textId="77777777" w:rsidR="00812D16" w:rsidRPr="00D53D9C" w:rsidRDefault="00812D16" w:rsidP="00204AAB">
      <w:pPr>
        <w:spacing w:line="240" w:lineRule="auto"/>
        <w:rPr>
          <w:noProof/>
          <w:color w:val="000000" w:themeColor="text1"/>
          <w:szCs w:val="22"/>
        </w:rPr>
      </w:pPr>
    </w:p>
    <w:p w14:paraId="345520E6" w14:textId="77777777" w:rsidR="00812D16" w:rsidRPr="00D53D9C" w:rsidRDefault="00614773" w:rsidP="00530E6E">
      <w:pPr>
        <w:pStyle w:val="Style7"/>
        <w:rPr>
          <w:noProof/>
        </w:rPr>
      </w:pPr>
      <w:r w:rsidRPr="00D53D9C">
        <w:t>A FORGALOMBA HOZATALI ENGEDÉLY JOGOSULTJÁNAK NEVE ÉS CÍME</w:t>
      </w:r>
    </w:p>
    <w:p w14:paraId="345520E7" w14:textId="77777777" w:rsidR="00812D16" w:rsidRPr="00D53D9C" w:rsidRDefault="00812D16" w:rsidP="00204AAB">
      <w:pPr>
        <w:spacing w:line="240" w:lineRule="auto"/>
        <w:rPr>
          <w:noProof/>
          <w:szCs w:val="22"/>
        </w:rPr>
      </w:pPr>
    </w:p>
    <w:p w14:paraId="4F315F69"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378D4B35" w14:textId="3BADE0D8"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2EDE7B36" w14:textId="77777777" w:rsidR="001D2870" w:rsidRPr="0013740F" w:rsidRDefault="001D2870" w:rsidP="001D2870">
      <w:pPr>
        <w:tabs>
          <w:tab w:val="clear" w:pos="567"/>
        </w:tabs>
        <w:spacing w:line="240" w:lineRule="auto"/>
        <w:rPr>
          <w:rFonts w:eastAsiaTheme="minorHAnsi"/>
          <w:szCs w:val="22"/>
          <w:lang w:val="nl-NL"/>
        </w:rPr>
      </w:pPr>
      <w:r w:rsidRPr="0013740F">
        <w:rPr>
          <w:rFonts w:eastAsiaTheme="minorHAnsi"/>
          <w:szCs w:val="22"/>
          <w:lang w:val="nl-NL"/>
        </w:rPr>
        <w:t>Element Offices</w:t>
      </w:r>
    </w:p>
    <w:p w14:paraId="428AFFFA"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345520ED" w14:textId="37700522" w:rsidR="00D3178F" w:rsidRPr="0013740F" w:rsidRDefault="00614773" w:rsidP="00D3178F">
      <w:pPr>
        <w:spacing w:line="240" w:lineRule="auto"/>
        <w:rPr>
          <w:szCs w:val="22"/>
        </w:rPr>
      </w:pPr>
      <w:r w:rsidRPr="0013740F">
        <w:rPr>
          <w:rFonts w:eastAsiaTheme="minorHAnsi"/>
          <w:szCs w:val="22"/>
          <w:lang w:val="nl-NL"/>
        </w:rPr>
        <w:t>Hollandia</w:t>
      </w:r>
    </w:p>
    <w:p w14:paraId="345520EE" w14:textId="77777777" w:rsidR="00812D16" w:rsidRPr="00D53D9C" w:rsidRDefault="00812D16" w:rsidP="00204AAB">
      <w:pPr>
        <w:spacing w:line="240" w:lineRule="auto"/>
        <w:rPr>
          <w:noProof/>
          <w:color w:val="000000" w:themeColor="text1"/>
          <w:szCs w:val="22"/>
        </w:rPr>
      </w:pPr>
    </w:p>
    <w:p w14:paraId="345520EF" w14:textId="77777777" w:rsidR="00812D16" w:rsidRPr="00D53D9C" w:rsidRDefault="00812D16" w:rsidP="00204AAB">
      <w:pPr>
        <w:spacing w:line="240" w:lineRule="auto"/>
        <w:rPr>
          <w:noProof/>
          <w:color w:val="000000" w:themeColor="text1"/>
          <w:szCs w:val="22"/>
        </w:rPr>
      </w:pPr>
    </w:p>
    <w:p w14:paraId="345520F0" w14:textId="77777777" w:rsidR="00812D16" w:rsidRPr="00D53D9C" w:rsidRDefault="00614773" w:rsidP="00530E6E">
      <w:pPr>
        <w:pStyle w:val="Style7"/>
        <w:rPr>
          <w:noProof/>
        </w:rPr>
      </w:pPr>
      <w:r w:rsidRPr="00D53D9C">
        <w:t>A FORGALOMBA HOZATALI ENGEDÉLY SZÁMA(I)</w:t>
      </w:r>
    </w:p>
    <w:p w14:paraId="345520F1" w14:textId="77777777" w:rsidR="00812D16" w:rsidRPr="00D53D9C" w:rsidRDefault="00812D16" w:rsidP="00204AAB">
      <w:pPr>
        <w:spacing w:line="240" w:lineRule="auto"/>
        <w:rPr>
          <w:noProof/>
          <w:color w:val="000000" w:themeColor="text1"/>
          <w:szCs w:val="22"/>
        </w:rPr>
      </w:pPr>
    </w:p>
    <w:p w14:paraId="345520F2" w14:textId="77777777" w:rsidR="001A593F" w:rsidRPr="00D53D9C" w:rsidRDefault="00614773" w:rsidP="001A593F">
      <w:pPr>
        <w:spacing w:line="240" w:lineRule="auto"/>
        <w:rPr>
          <w:noProof/>
          <w:color w:val="000000" w:themeColor="text1"/>
          <w:highlight w:val="lightGray"/>
        </w:rPr>
      </w:pPr>
      <w:r w:rsidRPr="00D53D9C">
        <w:rPr>
          <w:color w:val="000000" w:themeColor="text1"/>
        </w:rPr>
        <w:t>EU/</w:t>
      </w:r>
      <w:r w:rsidR="00E96608" w:rsidRPr="00FC4A8B">
        <w:rPr>
          <w:noProof/>
          <w:color w:val="000000" w:themeColor="text1"/>
          <w:highlight w:val="lightGray"/>
        </w:rPr>
        <w:t>1/20/1523/001</w:t>
      </w:r>
      <w:r w:rsidRPr="00D53D9C">
        <w:rPr>
          <w:color w:val="000000" w:themeColor="text1"/>
        </w:rPr>
        <w:t xml:space="preserve"> - </w:t>
      </w:r>
      <w:r w:rsidRPr="00D53D9C">
        <w:rPr>
          <w:color w:val="000000" w:themeColor="text1"/>
          <w:highlight w:val="lightGray"/>
        </w:rPr>
        <w:t>Ogluo 0,5 mg oldatos injekció előretöltött injekciós tollban – 1 db egyadagos injekciós toll</w:t>
      </w:r>
    </w:p>
    <w:p w14:paraId="345520F3" w14:textId="77777777" w:rsidR="001A593F" w:rsidRPr="00D53D9C" w:rsidRDefault="00614773" w:rsidP="001A593F">
      <w:pPr>
        <w:spacing w:line="240" w:lineRule="auto"/>
        <w:rPr>
          <w:noProof/>
          <w:color w:val="000000" w:themeColor="text1"/>
          <w:highlight w:val="lightGray"/>
        </w:rPr>
      </w:pPr>
      <w:r w:rsidRPr="00D53D9C">
        <w:rPr>
          <w:color w:val="000000" w:themeColor="text1"/>
          <w:highlight w:val="lightGray"/>
        </w:rPr>
        <w:t>EU/</w:t>
      </w:r>
      <w:r w:rsidR="00E96608" w:rsidRPr="00FC4A8B">
        <w:rPr>
          <w:noProof/>
          <w:color w:val="000000" w:themeColor="text1"/>
          <w:highlight w:val="lightGray"/>
        </w:rPr>
        <w:t>1/20/1523/00</w:t>
      </w:r>
      <w:r w:rsidR="00E96608">
        <w:rPr>
          <w:noProof/>
          <w:color w:val="000000" w:themeColor="text1"/>
          <w:highlight w:val="lightGray"/>
        </w:rPr>
        <w:t>2</w:t>
      </w:r>
      <w:r w:rsidRPr="00D53D9C">
        <w:rPr>
          <w:color w:val="000000" w:themeColor="text1"/>
          <w:highlight w:val="lightGray"/>
        </w:rPr>
        <w:t xml:space="preserve"> - Ogluo 0,5 mg oldatos injekció előretöltött injekciós tollban – 2 db egyadagos injekciós toll</w:t>
      </w:r>
    </w:p>
    <w:p w14:paraId="345520F4" w14:textId="77777777" w:rsidR="00AF56AC" w:rsidRPr="00D53D9C" w:rsidRDefault="00AF56AC" w:rsidP="00AF56AC">
      <w:pPr>
        <w:spacing w:line="240" w:lineRule="auto"/>
        <w:rPr>
          <w:noProof/>
          <w:color w:val="000000" w:themeColor="text1"/>
          <w:szCs w:val="22"/>
          <w:highlight w:val="yellow"/>
        </w:rPr>
      </w:pPr>
    </w:p>
    <w:p w14:paraId="345520F5" w14:textId="77777777" w:rsidR="001A593F" w:rsidRPr="00D53D9C" w:rsidRDefault="001A593F" w:rsidP="00204AAB">
      <w:pPr>
        <w:spacing w:line="240" w:lineRule="auto"/>
        <w:rPr>
          <w:noProof/>
          <w:color w:val="000000" w:themeColor="text1"/>
          <w:szCs w:val="22"/>
        </w:rPr>
      </w:pPr>
    </w:p>
    <w:p w14:paraId="345520F6" w14:textId="77777777" w:rsidR="00812D16" w:rsidRPr="00D53D9C" w:rsidRDefault="00614773" w:rsidP="00530E6E">
      <w:pPr>
        <w:pStyle w:val="Style7"/>
        <w:rPr>
          <w:noProof/>
        </w:rPr>
      </w:pPr>
      <w:r w:rsidRPr="00D53D9C">
        <w:t>A GYÁRTÁSI TÉTEL SZÁMA</w:t>
      </w:r>
    </w:p>
    <w:p w14:paraId="345520F7" w14:textId="77777777" w:rsidR="00812D16" w:rsidRPr="00D53D9C" w:rsidRDefault="00812D16" w:rsidP="00204AAB">
      <w:pPr>
        <w:spacing w:line="240" w:lineRule="auto"/>
        <w:rPr>
          <w:i/>
          <w:noProof/>
          <w:szCs w:val="22"/>
        </w:rPr>
      </w:pPr>
    </w:p>
    <w:p w14:paraId="345520F8" w14:textId="77777777" w:rsidR="00812D16" w:rsidRPr="00D53D9C" w:rsidRDefault="00614773" w:rsidP="00204AAB">
      <w:pPr>
        <w:spacing w:line="240" w:lineRule="auto"/>
        <w:rPr>
          <w:noProof/>
          <w:szCs w:val="22"/>
        </w:rPr>
      </w:pPr>
      <w:r w:rsidRPr="00D53D9C">
        <w:t>Lot</w:t>
      </w:r>
    </w:p>
    <w:p w14:paraId="345520F9" w14:textId="77777777" w:rsidR="00AF56AC" w:rsidRDefault="00AF56AC" w:rsidP="00204AAB">
      <w:pPr>
        <w:spacing w:line="240" w:lineRule="auto"/>
        <w:rPr>
          <w:noProof/>
          <w:szCs w:val="22"/>
        </w:rPr>
      </w:pPr>
    </w:p>
    <w:p w14:paraId="345520FA" w14:textId="77777777" w:rsidR="00B92FBF" w:rsidRPr="00D53D9C" w:rsidRDefault="00B92FBF" w:rsidP="00204AAB">
      <w:pPr>
        <w:spacing w:line="240" w:lineRule="auto"/>
        <w:rPr>
          <w:noProof/>
          <w:szCs w:val="22"/>
        </w:rPr>
      </w:pPr>
    </w:p>
    <w:p w14:paraId="345520FB" w14:textId="77777777" w:rsidR="00812D16" w:rsidRPr="00D53D9C" w:rsidRDefault="00614773" w:rsidP="00530E6E">
      <w:pPr>
        <w:pStyle w:val="Style7"/>
        <w:rPr>
          <w:noProof/>
        </w:rPr>
      </w:pPr>
      <w:r w:rsidRPr="00D53D9C">
        <w:t>A GYÓGYSZER RENDELHETŐSÉGE</w:t>
      </w:r>
    </w:p>
    <w:p w14:paraId="345520FC" w14:textId="77777777" w:rsidR="00812D16" w:rsidRPr="00D53D9C" w:rsidRDefault="00812D16" w:rsidP="00204AAB">
      <w:pPr>
        <w:spacing w:line="240" w:lineRule="auto"/>
        <w:rPr>
          <w:i/>
          <w:noProof/>
          <w:szCs w:val="22"/>
        </w:rPr>
      </w:pPr>
    </w:p>
    <w:p w14:paraId="345520FD" w14:textId="77777777" w:rsidR="00AF56AC" w:rsidRPr="00D53D9C" w:rsidRDefault="00AF56AC" w:rsidP="00204AAB">
      <w:pPr>
        <w:spacing w:line="240" w:lineRule="auto"/>
        <w:rPr>
          <w:noProof/>
          <w:szCs w:val="22"/>
        </w:rPr>
      </w:pPr>
    </w:p>
    <w:p w14:paraId="345520FE" w14:textId="77777777" w:rsidR="00A10321" w:rsidRPr="00D53D9C" w:rsidRDefault="00614773" w:rsidP="00530E6E">
      <w:pPr>
        <w:pStyle w:val="Style7"/>
      </w:pPr>
      <w:r w:rsidRPr="00D53D9C">
        <w:t>AZ ALKALMAZÁSRA VONATKOZÓ UTASÍTÁSOK</w:t>
      </w:r>
    </w:p>
    <w:p w14:paraId="345520FF" w14:textId="77777777" w:rsidR="00812D16" w:rsidRPr="00D53D9C" w:rsidRDefault="00812D16" w:rsidP="00204AAB">
      <w:pPr>
        <w:spacing w:line="240" w:lineRule="auto"/>
        <w:rPr>
          <w:noProof/>
          <w:szCs w:val="22"/>
        </w:rPr>
      </w:pPr>
    </w:p>
    <w:p w14:paraId="34552100" w14:textId="77777777" w:rsidR="000D5BC3" w:rsidRPr="00D53D9C" w:rsidRDefault="000D5BC3" w:rsidP="00204AAB">
      <w:pPr>
        <w:spacing w:line="240" w:lineRule="auto"/>
        <w:rPr>
          <w:noProof/>
          <w:szCs w:val="22"/>
        </w:rPr>
      </w:pPr>
    </w:p>
    <w:p w14:paraId="34552101" w14:textId="77777777" w:rsidR="00A10321" w:rsidRPr="00D53D9C" w:rsidRDefault="00614773" w:rsidP="00530E6E">
      <w:pPr>
        <w:pStyle w:val="Style7"/>
      </w:pPr>
      <w:r w:rsidRPr="00D53D9C">
        <w:t>BRAILLE ÍRÁSSAL FELTÜNTETETT INFORMÁCIÓK</w:t>
      </w:r>
    </w:p>
    <w:p w14:paraId="34552102" w14:textId="77777777" w:rsidR="00A10321" w:rsidRPr="00D53D9C" w:rsidRDefault="00A10321" w:rsidP="000163ED">
      <w:pPr>
        <w:keepNext/>
        <w:spacing w:line="240" w:lineRule="auto"/>
        <w:rPr>
          <w:noProof/>
          <w:szCs w:val="22"/>
        </w:rPr>
      </w:pPr>
    </w:p>
    <w:p w14:paraId="34552103" w14:textId="77777777" w:rsidR="00C83C0F" w:rsidRPr="00D53D9C" w:rsidRDefault="00614773" w:rsidP="00C83C0F">
      <w:pPr>
        <w:spacing w:line="240" w:lineRule="auto"/>
        <w:rPr>
          <w:noProof/>
          <w:szCs w:val="22"/>
        </w:rPr>
      </w:pPr>
      <w:r w:rsidRPr="00D53D9C">
        <w:t>Ogluo 0,5 mg</w:t>
      </w:r>
    </w:p>
    <w:p w14:paraId="34552104" w14:textId="77777777" w:rsidR="005C71E4" w:rsidRPr="00D53D9C" w:rsidRDefault="005C71E4" w:rsidP="00204AAB">
      <w:pPr>
        <w:spacing w:line="240" w:lineRule="auto"/>
        <w:rPr>
          <w:noProof/>
          <w:szCs w:val="22"/>
          <w:shd w:val="clear" w:color="auto" w:fill="CCCCCC"/>
        </w:rPr>
      </w:pPr>
    </w:p>
    <w:p w14:paraId="34552105" w14:textId="77777777" w:rsidR="001356A7" w:rsidRPr="00D53D9C" w:rsidRDefault="001356A7" w:rsidP="00204AAB">
      <w:pPr>
        <w:spacing w:line="240" w:lineRule="auto"/>
        <w:rPr>
          <w:noProof/>
          <w:szCs w:val="22"/>
          <w:shd w:val="clear" w:color="auto" w:fill="CCCCCC"/>
        </w:rPr>
      </w:pPr>
    </w:p>
    <w:p w14:paraId="34552106" w14:textId="77777777" w:rsidR="005C71E4" w:rsidRPr="00D53D9C" w:rsidRDefault="00614773" w:rsidP="00530E6E">
      <w:pPr>
        <w:pStyle w:val="Style7"/>
      </w:pPr>
      <w:r w:rsidRPr="00D53D9C">
        <w:t>EGYEDI AZONOSÍTÓ – 2D VONALKÓD</w:t>
      </w:r>
    </w:p>
    <w:p w14:paraId="34552107" w14:textId="77777777" w:rsidR="005C71E4" w:rsidRPr="00D53D9C" w:rsidRDefault="005C71E4" w:rsidP="005C71E4">
      <w:pPr>
        <w:tabs>
          <w:tab w:val="clear" w:pos="567"/>
        </w:tabs>
        <w:spacing w:line="240" w:lineRule="auto"/>
        <w:rPr>
          <w:noProof/>
        </w:rPr>
      </w:pPr>
    </w:p>
    <w:p w14:paraId="34552108" w14:textId="77777777" w:rsidR="005C71E4" w:rsidRPr="00D53D9C" w:rsidRDefault="00614773" w:rsidP="005C71E4">
      <w:pPr>
        <w:spacing w:line="240" w:lineRule="auto"/>
        <w:rPr>
          <w:noProof/>
          <w:szCs w:val="22"/>
          <w:shd w:val="clear" w:color="auto" w:fill="CCCCCC"/>
        </w:rPr>
      </w:pPr>
      <w:r w:rsidRPr="00D53D9C">
        <w:rPr>
          <w:highlight w:val="lightGray"/>
        </w:rPr>
        <w:t>Egyedi azonosítójú 2D vonalkóddal ellátva.</w:t>
      </w:r>
    </w:p>
    <w:p w14:paraId="34552109" w14:textId="77777777" w:rsidR="005C71E4" w:rsidRDefault="005C71E4" w:rsidP="005C71E4">
      <w:pPr>
        <w:spacing w:line="240" w:lineRule="auto"/>
        <w:rPr>
          <w:noProof/>
          <w:szCs w:val="22"/>
          <w:shd w:val="clear" w:color="auto" w:fill="CCCCCC"/>
        </w:rPr>
      </w:pPr>
    </w:p>
    <w:p w14:paraId="3455210A" w14:textId="77777777" w:rsidR="00B92FBF" w:rsidRPr="00D53D9C" w:rsidRDefault="00B92FBF" w:rsidP="005C71E4">
      <w:pPr>
        <w:spacing w:line="240" w:lineRule="auto"/>
        <w:rPr>
          <w:noProof/>
          <w:szCs w:val="22"/>
          <w:shd w:val="clear" w:color="auto" w:fill="CCCCCC"/>
        </w:rPr>
      </w:pPr>
    </w:p>
    <w:p w14:paraId="3455210B" w14:textId="77777777" w:rsidR="005C71E4" w:rsidRPr="00D53D9C" w:rsidRDefault="00614773" w:rsidP="00530E6E">
      <w:pPr>
        <w:pStyle w:val="Style7"/>
      </w:pPr>
      <w:r w:rsidRPr="00D53D9C">
        <w:lastRenderedPageBreak/>
        <w:t>EGYEDI AZONOSÍTÓ OLVASHATÓ FORMÁTUMA</w:t>
      </w:r>
    </w:p>
    <w:p w14:paraId="3455210C" w14:textId="77777777" w:rsidR="005C71E4" w:rsidRPr="00D53D9C" w:rsidRDefault="005C71E4" w:rsidP="005C71E4">
      <w:pPr>
        <w:tabs>
          <w:tab w:val="clear" w:pos="567"/>
        </w:tabs>
        <w:spacing w:line="240" w:lineRule="auto"/>
        <w:rPr>
          <w:noProof/>
        </w:rPr>
      </w:pPr>
    </w:p>
    <w:p w14:paraId="3455210D" w14:textId="77777777" w:rsidR="005C71E4" w:rsidRPr="00D53D9C" w:rsidRDefault="00614773" w:rsidP="005C71E4">
      <w:pPr>
        <w:rPr>
          <w:szCs w:val="22"/>
        </w:rPr>
      </w:pPr>
      <w:r w:rsidRPr="00D53D9C">
        <w:t>PC</w:t>
      </w:r>
    </w:p>
    <w:p w14:paraId="3455210E" w14:textId="77777777" w:rsidR="005C71E4" w:rsidRPr="00D53D9C" w:rsidRDefault="00614773" w:rsidP="005C71E4">
      <w:pPr>
        <w:rPr>
          <w:szCs w:val="22"/>
        </w:rPr>
      </w:pPr>
      <w:r w:rsidRPr="00D53D9C">
        <w:t>SN</w:t>
      </w:r>
    </w:p>
    <w:p w14:paraId="3455210F" w14:textId="14323298" w:rsidR="001D2870" w:rsidRDefault="00614773" w:rsidP="005860D3">
      <w:r w:rsidRPr="00D53D9C">
        <w:t>NN</w:t>
      </w:r>
    </w:p>
    <w:p w14:paraId="64CBA824" w14:textId="77777777" w:rsidR="001D2870" w:rsidRDefault="001D2870">
      <w:pPr>
        <w:tabs>
          <w:tab w:val="clear" w:pos="567"/>
        </w:tabs>
        <w:spacing w:line="240" w:lineRule="auto"/>
      </w:pPr>
      <w:r>
        <w:br w:type="page"/>
      </w:r>
    </w:p>
    <w:p w14:paraId="39809072" w14:textId="77777777" w:rsidR="00B92FBF" w:rsidRDefault="00B92FBF" w:rsidP="005860D3"/>
    <w:p w14:paraId="34552110" w14:textId="77777777" w:rsidR="00B92FBF" w:rsidRDefault="00B92FBF">
      <w:pPr>
        <w:tabs>
          <w:tab w:val="clear" w:pos="567"/>
        </w:tabs>
        <w:spacing w:line="240" w:lineRule="auto"/>
      </w:pPr>
    </w:p>
    <w:p w14:paraId="34552111" w14:textId="77777777" w:rsidR="00AE12B9" w:rsidRPr="00D53D9C" w:rsidRDefault="00614773"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t>A KÜLSŐ CSOMAGOLÁSON FELTÜNTETENDŐ ADATOK</w:t>
      </w:r>
    </w:p>
    <w:p w14:paraId="34552112" w14:textId="77777777" w:rsidR="00EC01BD" w:rsidRPr="00D53D9C"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34552113" w14:textId="77777777" w:rsidR="00AE12B9" w:rsidRPr="00D53D9C" w:rsidRDefault="00614773"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t>FÓLIATASAK – ELŐRETÖLTÖTT INJEKCIÓS TOLL (0,5 MG)</w:t>
      </w:r>
    </w:p>
    <w:p w14:paraId="34552114" w14:textId="77777777" w:rsidR="00AE12B9" w:rsidRPr="00D53D9C" w:rsidRDefault="00AE12B9" w:rsidP="00AE12B9">
      <w:pPr>
        <w:spacing w:line="240" w:lineRule="auto"/>
        <w:rPr>
          <w:noProof/>
          <w:szCs w:val="22"/>
        </w:rPr>
      </w:pPr>
    </w:p>
    <w:p w14:paraId="34552115" w14:textId="77777777" w:rsidR="00AE12B9" w:rsidRPr="00D53D9C" w:rsidRDefault="00AE12B9" w:rsidP="00AE12B9">
      <w:pPr>
        <w:spacing w:line="240" w:lineRule="auto"/>
        <w:rPr>
          <w:noProof/>
          <w:szCs w:val="22"/>
        </w:rPr>
      </w:pPr>
    </w:p>
    <w:p w14:paraId="34552116" w14:textId="77777777" w:rsidR="00AE12B9" w:rsidRPr="00D53D9C" w:rsidRDefault="00614773" w:rsidP="00A752BD">
      <w:pPr>
        <w:pStyle w:val="Style8"/>
      </w:pPr>
      <w:r w:rsidRPr="00D53D9C">
        <w:t>A GYÓGYSZER NEVE</w:t>
      </w:r>
    </w:p>
    <w:p w14:paraId="34552117" w14:textId="77777777" w:rsidR="00AE12B9" w:rsidRPr="00D53D9C" w:rsidRDefault="00AE12B9" w:rsidP="00AE12B9">
      <w:pPr>
        <w:spacing w:line="240" w:lineRule="auto"/>
        <w:rPr>
          <w:noProof/>
          <w:szCs w:val="22"/>
        </w:rPr>
      </w:pPr>
    </w:p>
    <w:p w14:paraId="34552118" w14:textId="77777777" w:rsidR="00AE12B9" w:rsidRPr="00D53D9C" w:rsidRDefault="00614773" w:rsidP="00AE12B9">
      <w:pPr>
        <w:spacing w:line="240" w:lineRule="auto"/>
        <w:rPr>
          <w:noProof/>
          <w:szCs w:val="22"/>
        </w:rPr>
      </w:pPr>
      <w:r w:rsidRPr="00D53D9C">
        <w:t>Ogluo 0,5 mg oldatos injekció előretöltött injekciós tollban</w:t>
      </w:r>
    </w:p>
    <w:p w14:paraId="34552119" w14:textId="77777777" w:rsidR="00AE12B9" w:rsidRPr="00D53D9C" w:rsidRDefault="00614773" w:rsidP="00AE12B9">
      <w:pPr>
        <w:spacing w:line="240" w:lineRule="auto"/>
        <w:rPr>
          <w:b/>
          <w:szCs w:val="22"/>
        </w:rPr>
      </w:pPr>
      <w:r w:rsidRPr="00D53D9C">
        <w:t>glükagon</w:t>
      </w:r>
    </w:p>
    <w:p w14:paraId="3455211A" w14:textId="77777777" w:rsidR="00AE12B9" w:rsidRPr="00D53D9C" w:rsidRDefault="00AE12B9" w:rsidP="00AE12B9">
      <w:pPr>
        <w:spacing w:line="240" w:lineRule="auto"/>
        <w:rPr>
          <w:noProof/>
          <w:szCs w:val="22"/>
        </w:rPr>
      </w:pPr>
    </w:p>
    <w:p w14:paraId="3455211B" w14:textId="77777777" w:rsidR="00AE12B9" w:rsidRPr="00D53D9C" w:rsidRDefault="00AE12B9" w:rsidP="00AE12B9">
      <w:pPr>
        <w:spacing w:line="240" w:lineRule="auto"/>
        <w:rPr>
          <w:noProof/>
          <w:szCs w:val="22"/>
        </w:rPr>
      </w:pPr>
    </w:p>
    <w:p w14:paraId="3455211C" w14:textId="77777777" w:rsidR="00AE12B9" w:rsidRPr="00D53D9C" w:rsidRDefault="00614773" w:rsidP="00A752BD">
      <w:pPr>
        <w:pStyle w:val="Style8"/>
        <w:rPr>
          <w:noProof/>
        </w:rPr>
      </w:pPr>
      <w:r w:rsidRPr="00D53D9C">
        <w:t>HATÓANYAG(OK) MEGNEVEZÉSE</w:t>
      </w:r>
    </w:p>
    <w:p w14:paraId="3455211D" w14:textId="77777777" w:rsidR="00AE12B9" w:rsidRPr="00D53D9C" w:rsidRDefault="00AE12B9" w:rsidP="00AE12B9">
      <w:pPr>
        <w:spacing w:line="240" w:lineRule="auto"/>
        <w:rPr>
          <w:noProof/>
          <w:szCs w:val="22"/>
        </w:rPr>
      </w:pPr>
    </w:p>
    <w:p w14:paraId="3455211E" w14:textId="77777777" w:rsidR="00AE12B9" w:rsidRPr="00D53D9C" w:rsidRDefault="00614773" w:rsidP="00AE12B9">
      <w:pPr>
        <w:spacing w:line="240" w:lineRule="auto"/>
        <w:rPr>
          <w:noProof/>
          <w:szCs w:val="22"/>
        </w:rPr>
      </w:pPr>
      <w:r w:rsidRPr="00D53D9C">
        <w:t>0,5 mg glükagont tartalmaz 0,1 ml oldat</w:t>
      </w:r>
      <w:r w:rsidR="00B92FBF" w:rsidRPr="00D53D9C">
        <w:t xml:space="preserve"> előretöltött injekciós toll</w:t>
      </w:r>
      <w:r w:rsidR="00B92FBF">
        <w:t>anként.</w:t>
      </w:r>
    </w:p>
    <w:p w14:paraId="3455211F" w14:textId="77777777" w:rsidR="00AE12B9" w:rsidRPr="00D53D9C" w:rsidRDefault="00AE12B9" w:rsidP="00AE12B9">
      <w:pPr>
        <w:spacing w:line="240" w:lineRule="auto"/>
        <w:rPr>
          <w:noProof/>
          <w:szCs w:val="22"/>
        </w:rPr>
      </w:pPr>
    </w:p>
    <w:p w14:paraId="34552120" w14:textId="77777777" w:rsidR="00AE12B9" w:rsidRPr="00D53D9C" w:rsidRDefault="00AE12B9" w:rsidP="00AE12B9">
      <w:pPr>
        <w:spacing w:line="240" w:lineRule="auto"/>
        <w:rPr>
          <w:noProof/>
          <w:szCs w:val="22"/>
        </w:rPr>
      </w:pPr>
    </w:p>
    <w:p w14:paraId="34552121" w14:textId="77777777" w:rsidR="00AE12B9" w:rsidRPr="00D53D9C" w:rsidRDefault="00614773" w:rsidP="00A752BD">
      <w:pPr>
        <w:pStyle w:val="Style8"/>
        <w:rPr>
          <w:noProof/>
        </w:rPr>
      </w:pPr>
      <w:r w:rsidRPr="00D53D9C">
        <w:t>SEGÉDANYAGOK FELSOROLÁSA</w:t>
      </w:r>
    </w:p>
    <w:p w14:paraId="34552122" w14:textId="77777777" w:rsidR="00AE12B9" w:rsidRPr="00D53D9C" w:rsidRDefault="00AE12B9" w:rsidP="00AE12B9">
      <w:pPr>
        <w:spacing w:line="240" w:lineRule="auto"/>
        <w:rPr>
          <w:noProof/>
          <w:szCs w:val="22"/>
        </w:rPr>
      </w:pPr>
    </w:p>
    <w:p w14:paraId="34552123" w14:textId="77777777" w:rsidR="00AE12B9" w:rsidRPr="00D53D9C" w:rsidRDefault="00614773" w:rsidP="00AE12B9">
      <w:pPr>
        <w:spacing w:line="240" w:lineRule="auto"/>
        <w:rPr>
          <w:noProof/>
          <w:szCs w:val="22"/>
        </w:rPr>
      </w:pPr>
      <w:r w:rsidRPr="00D53D9C">
        <w:t>Trehalóz-dihidrátot, dimetil-szulfoxidot (DMSO), kénsavat és injekcióhoz való vizet is tartalmaz. További információért lásd a betegtájékoztatót.</w:t>
      </w:r>
    </w:p>
    <w:p w14:paraId="34552124" w14:textId="77777777" w:rsidR="00AE12B9" w:rsidRPr="00D53D9C" w:rsidRDefault="00AE12B9" w:rsidP="00AE12B9">
      <w:pPr>
        <w:spacing w:line="240" w:lineRule="auto"/>
        <w:rPr>
          <w:noProof/>
          <w:color w:val="000000" w:themeColor="text1"/>
          <w:szCs w:val="22"/>
        </w:rPr>
      </w:pPr>
    </w:p>
    <w:p w14:paraId="34552125" w14:textId="77777777" w:rsidR="00AE12B9" w:rsidRPr="00D53D9C" w:rsidRDefault="00AE12B9" w:rsidP="00AE12B9">
      <w:pPr>
        <w:spacing w:line="240" w:lineRule="auto"/>
        <w:rPr>
          <w:noProof/>
          <w:color w:val="000000" w:themeColor="text1"/>
          <w:szCs w:val="22"/>
        </w:rPr>
      </w:pPr>
    </w:p>
    <w:p w14:paraId="34552126" w14:textId="77777777" w:rsidR="00AE12B9" w:rsidRPr="00D53D9C" w:rsidRDefault="00614773" w:rsidP="00A752BD">
      <w:pPr>
        <w:pStyle w:val="Style8"/>
        <w:rPr>
          <w:noProof/>
        </w:rPr>
      </w:pPr>
      <w:r w:rsidRPr="00D53D9C">
        <w:t>GYÓGYSZERFORMA ÉS TARTALOM</w:t>
      </w:r>
    </w:p>
    <w:p w14:paraId="34552127" w14:textId="77777777" w:rsidR="00AE12B9" w:rsidRPr="00D53D9C" w:rsidRDefault="00AE12B9" w:rsidP="00AE12B9">
      <w:pPr>
        <w:spacing w:line="240" w:lineRule="auto"/>
        <w:rPr>
          <w:noProof/>
          <w:color w:val="000000" w:themeColor="text1"/>
          <w:szCs w:val="22"/>
        </w:rPr>
      </w:pPr>
    </w:p>
    <w:p w14:paraId="34552128" w14:textId="77777777" w:rsidR="00863B74" w:rsidRPr="00D53D9C" w:rsidRDefault="00614773" w:rsidP="00AE12B9">
      <w:pPr>
        <w:spacing w:line="240" w:lineRule="auto"/>
        <w:rPr>
          <w:noProof/>
          <w:color w:val="000000" w:themeColor="text1"/>
          <w:szCs w:val="22"/>
        </w:rPr>
      </w:pPr>
      <w:r w:rsidRPr="00D53D9C">
        <w:rPr>
          <w:color w:val="000000" w:themeColor="text1"/>
          <w:szCs w:val="22"/>
          <w:highlight w:val="lightGray"/>
        </w:rPr>
        <w:t>Oldatos injekció</w:t>
      </w:r>
    </w:p>
    <w:p w14:paraId="34552129" w14:textId="77777777" w:rsidR="00AE12B9" w:rsidRPr="00D53D9C" w:rsidRDefault="00AE12B9" w:rsidP="00AE12B9">
      <w:pPr>
        <w:spacing w:line="240" w:lineRule="auto"/>
        <w:rPr>
          <w:noProof/>
          <w:color w:val="000000" w:themeColor="text1"/>
          <w:szCs w:val="22"/>
        </w:rPr>
      </w:pPr>
    </w:p>
    <w:p w14:paraId="3455212A" w14:textId="77777777" w:rsidR="00AE12B9" w:rsidRDefault="00614773" w:rsidP="00AE12B9">
      <w:pPr>
        <w:spacing w:line="240" w:lineRule="auto"/>
        <w:rPr>
          <w:color w:val="000000" w:themeColor="text1"/>
          <w:szCs w:val="22"/>
        </w:rPr>
      </w:pPr>
      <w:r w:rsidRPr="00D53D9C">
        <w:rPr>
          <w:color w:val="000000" w:themeColor="text1"/>
          <w:szCs w:val="22"/>
        </w:rPr>
        <w:t>1 db egyadagos előretöltött injekciós toll</w:t>
      </w:r>
    </w:p>
    <w:p w14:paraId="3455212B" w14:textId="77777777" w:rsidR="00E96608" w:rsidRPr="00354CE1" w:rsidRDefault="00614773" w:rsidP="00AE12B9">
      <w:pPr>
        <w:spacing w:line="240" w:lineRule="auto"/>
        <w:rPr>
          <w:color w:val="000000" w:themeColor="text1"/>
          <w:szCs w:val="22"/>
          <w:highlight w:val="lightGray"/>
        </w:rPr>
      </w:pPr>
      <w:r w:rsidRPr="00354CE1">
        <w:rPr>
          <w:color w:val="000000" w:themeColor="text1"/>
          <w:szCs w:val="22"/>
          <w:highlight w:val="lightGray"/>
        </w:rPr>
        <w:t>2 db egyadagos előretöltött injekciós toll</w:t>
      </w:r>
    </w:p>
    <w:p w14:paraId="3455212C" w14:textId="77777777" w:rsidR="00AE12B9" w:rsidRPr="00D53D9C" w:rsidRDefault="00AE12B9" w:rsidP="00AE12B9">
      <w:pPr>
        <w:spacing w:line="240" w:lineRule="auto"/>
        <w:rPr>
          <w:noProof/>
          <w:color w:val="000000" w:themeColor="text1"/>
          <w:szCs w:val="22"/>
        </w:rPr>
      </w:pPr>
    </w:p>
    <w:p w14:paraId="3455212D" w14:textId="77777777" w:rsidR="00AE12B9" w:rsidRPr="00D53D9C" w:rsidRDefault="00AE12B9" w:rsidP="00AE12B9">
      <w:pPr>
        <w:spacing w:line="240" w:lineRule="auto"/>
        <w:rPr>
          <w:noProof/>
          <w:color w:val="000000" w:themeColor="text1"/>
          <w:szCs w:val="22"/>
        </w:rPr>
      </w:pPr>
    </w:p>
    <w:p w14:paraId="3455212E" w14:textId="77777777" w:rsidR="00AE12B9" w:rsidRPr="00D53D9C" w:rsidRDefault="00614773" w:rsidP="00A752BD">
      <w:pPr>
        <w:pStyle w:val="Style8"/>
        <w:rPr>
          <w:noProof/>
        </w:rPr>
      </w:pPr>
      <w:r w:rsidRPr="00D53D9C">
        <w:t>AZ ALKALMAZÁSSAL KAPCSOLATOS TUDNIVALÓK ÉS AZ ALKALMAZÁS MÓDJA(I)</w:t>
      </w:r>
    </w:p>
    <w:p w14:paraId="3455212F" w14:textId="77777777" w:rsidR="00AE12B9" w:rsidRDefault="00AE12B9" w:rsidP="00AE12B9">
      <w:pPr>
        <w:spacing w:line="240" w:lineRule="auto"/>
        <w:rPr>
          <w:noProof/>
          <w:szCs w:val="22"/>
        </w:rPr>
      </w:pPr>
    </w:p>
    <w:p w14:paraId="34552130" w14:textId="77777777" w:rsidR="00E96608" w:rsidRDefault="00E96608" w:rsidP="00AE12B9">
      <w:pPr>
        <w:spacing w:line="240" w:lineRule="auto"/>
        <w:rPr>
          <w:noProof/>
          <w:szCs w:val="22"/>
        </w:rPr>
      </w:pPr>
    </w:p>
    <w:p w14:paraId="34552131" w14:textId="77777777" w:rsidR="00E96608" w:rsidRPr="00D53D9C" w:rsidRDefault="00E96608" w:rsidP="00AE12B9">
      <w:pPr>
        <w:spacing w:line="240" w:lineRule="auto"/>
        <w:rPr>
          <w:noProof/>
          <w:szCs w:val="22"/>
        </w:rPr>
      </w:pPr>
    </w:p>
    <w:p w14:paraId="34552132" w14:textId="77777777" w:rsidR="006A31EA" w:rsidRPr="00D53D9C" w:rsidRDefault="00614773" w:rsidP="009B23D3">
      <w:pPr>
        <w:pStyle w:val="ListParagraph"/>
        <w:numPr>
          <w:ilvl w:val="0"/>
          <w:numId w:val="6"/>
        </w:numPr>
        <w:spacing w:line="240" w:lineRule="auto"/>
        <w:rPr>
          <w:noProof/>
          <w:szCs w:val="22"/>
        </w:rPr>
      </w:pPr>
      <w:r w:rsidRPr="00D53D9C">
        <w:t>Előkészítés</w:t>
      </w:r>
    </w:p>
    <w:p w14:paraId="34552133" w14:textId="77777777" w:rsidR="00AA16B2" w:rsidRPr="00D53D9C" w:rsidRDefault="00614773" w:rsidP="009B23D3">
      <w:pPr>
        <w:pStyle w:val="ListParagraph"/>
        <w:numPr>
          <w:ilvl w:val="1"/>
          <w:numId w:val="6"/>
        </w:numPr>
        <w:spacing w:line="240" w:lineRule="auto"/>
        <w:rPr>
          <w:noProof/>
          <w:szCs w:val="22"/>
        </w:rPr>
      </w:pPr>
      <w:r w:rsidRPr="00D53D9C">
        <w:t>Tépje fel a tasakot a szaggatott vonalnál. Vegye ki az injekciós tollat.</w:t>
      </w:r>
    </w:p>
    <w:p w14:paraId="34552134" w14:textId="77777777" w:rsidR="00AA16B2" w:rsidRPr="00D53D9C" w:rsidRDefault="00AA16B2" w:rsidP="00AA16B2">
      <w:pPr>
        <w:spacing w:line="240" w:lineRule="auto"/>
        <w:ind w:left="1080"/>
        <w:rPr>
          <w:noProof/>
          <w:szCs w:val="22"/>
        </w:rPr>
      </w:pPr>
    </w:p>
    <w:p w14:paraId="34552135" w14:textId="77777777" w:rsidR="00AA16B2" w:rsidRPr="00D53D9C" w:rsidRDefault="00614773" w:rsidP="00AA16B2">
      <w:pPr>
        <w:spacing w:line="240" w:lineRule="auto"/>
        <w:ind w:left="1080"/>
        <w:rPr>
          <w:noProof/>
          <w:szCs w:val="22"/>
        </w:rPr>
      </w:pPr>
      <w:r w:rsidRPr="00D53D9C">
        <w:rPr>
          <w:noProof/>
          <w:color w:val="000000" w:themeColor="text1"/>
          <w:szCs w:val="22"/>
          <w:lang w:eastAsia="hu-HU"/>
        </w:rPr>
        <mc:AlternateContent>
          <mc:Choice Requires="wps">
            <w:drawing>
              <wp:anchor distT="45720" distB="45720" distL="114300" distR="114300" simplePos="0" relativeHeight="251658240" behindDoc="0" locked="0" layoutInCell="1" allowOverlap="1" wp14:anchorId="345527B6" wp14:editId="345527B7">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345528E0" w14:textId="77777777" w:rsidR="00A00BD2" w:rsidRDefault="00A00BD2" w:rsidP="00AA16B2">
                            <w:pPr>
                              <w:spacing w:line="240" w:lineRule="auto"/>
                              <w:rPr>
                                <w:sz w:val="12"/>
                              </w:rPr>
                            </w:pPr>
                            <w:r>
                              <w:rPr>
                                <w:sz w:val="12"/>
                                <w:szCs w:val="12"/>
                              </w:rPr>
                              <w:t>Tépje fel a tasakot a szaggatott vonalnál. Vegye ki az injekciós tollat.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5527B6"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345528E0" w14:textId="77777777" w:rsidR="00A00BD2" w:rsidRDefault="00A00BD2" w:rsidP="00AA16B2">
                      <w:pPr>
                        <w:spacing w:line="240" w:lineRule="auto"/>
                        <w:rPr>
                          <w:sz w:val="12"/>
                        </w:rPr>
                      </w:pPr>
                      <w:r>
                        <w:rPr>
                          <w:sz w:val="12"/>
                          <w:szCs w:val="12"/>
                        </w:rPr>
                        <w:t>Tépje fel a tasakot a szaggatott vonalnál. Vegye ki az injekciós tollat.</w:t>
                      </w:r>
                    </w:p>
                  </w:txbxContent>
                </v:textbox>
              </v:shape>
            </w:pict>
          </mc:Fallback>
        </mc:AlternateContent>
      </w:r>
      <w:r w:rsidRPr="00D53D9C">
        <w:rPr>
          <w:noProof/>
          <w:color w:val="000000" w:themeColor="text1"/>
          <w:lang w:eastAsia="hu-HU"/>
        </w:rPr>
        <w:drawing>
          <wp:inline distT="0" distB="0" distL="0" distR="0" wp14:anchorId="345527B8" wp14:editId="345527B9">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9"/>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34552136" w14:textId="77777777" w:rsidR="00AA16B2" w:rsidRPr="00D53D9C" w:rsidRDefault="00AA16B2" w:rsidP="00AA16B2">
      <w:pPr>
        <w:spacing w:line="240" w:lineRule="auto"/>
        <w:ind w:left="1440"/>
        <w:rPr>
          <w:noProof/>
          <w:szCs w:val="22"/>
        </w:rPr>
      </w:pPr>
    </w:p>
    <w:p w14:paraId="34552137" w14:textId="77777777" w:rsidR="00AA16B2" w:rsidRPr="00D53D9C" w:rsidRDefault="00614773" w:rsidP="009B23D3">
      <w:pPr>
        <w:pStyle w:val="ListParagraph"/>
        <w:numPr>
          <w:ilvl w:val="1"/>
          <w:numId w:val="6"/>
        </w:numPr>
        <w:spacing w:line="240" w:lineRule="auto"/>
        <w:rPr>
          <w:noProof/>
          <w:szCs w:val="22"/>
        </w:rPr>
      </w:pPr>
      <w:r w:rsidRPr="00D53D9C">
        <w:t>Húzza le a piros kupakot.</w:t>
      </w:r>
    </w:p>
    <w:p w14:paraId="34552138" w14:textId="77777777" w:rsidR="00AA16B2" w:rsidRPr="00D53D9C" w:rsidRDefault="00614773" w:rsidP="009B23D3">
      <w:pPr>
        <w:pStyle w:val="ListParagraph"/>
        <w:numPr>
          <w:ilvl w:val="1"/>
          <w:numId w:val="6"/>
        </w:numPr>
        <w:spacing w:line="240" w:lineRule="auto"/>
        <w:rPr>
          <w:noProof/>
          <w:szCs w:val="22"/>
        </w:rPr>
      </w:pPr>
      <w:r w:rsidRPr="00D53D9C">
        <w:t>Válassza ki az injekciós beadásának helyét, és tegye szabaddá a bőrt.</w:t>
      </w:r>
    </w:p>
    <w:p w14:paraId="34552139"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szCs w:val="22"/>
          <w:lang w:eastAsia="hu-HU"/>
        </w:rPr>
        <w:lastRenderedPageBreak/>
        <mc:AlternateContent>
          <mc:Choice Requires="wps">
            <w:drawing>
              <wp:anchor distT="45720" distB="45720" distL="114300" distR="114300" simplePos="0" relativeHeight="251664384" behindDoc="0" locked="0" layoutInCell="1" allowOverlap="1" wp14:anchorId="345527BA" wp14:editId="345527BB">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345528E1" w14:textId="77777777" w:rsidR="00A00BD2" w:rsidRDefault="00A00BD2" w:rsidP="00AA16B2">
                            <w:pPr>
                              <w:spacing w:line="240" w:lineRule="auto"/>
                              <w:jc w:val="center"/>
                              <w:rPr>
                                <w:sz w:val="12"/>
                              </w:rPr>
                            </w:pPr>
                            <w:r>
                              <w:rPr>
                                <w:sz w:val="12"/>
                                <w:szCs w:val="12"/>
                              </w:rPr>
                              <w:t>Hátul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BA" id="Text Box 4" o:spid="_x0000_s1027"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34Bg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euItsVVCfiS+EUY/0f8hoAX9w1pMWS+6/HwUqzswHS5xH4V4MvBjVxRBWUmjJA2ejuQtJ&#10;4Kl9d0+z2OtE00vmqUTSVGJv0n8U7a/n5PXyS7c/AQAA//8DAFBLAwQUAAYACAAAACEA0JbsXeAA&#10;AAAKAQAADwAAAGRycy9kb3ducmV2LnhtbEyPwU7DMBBE70j8g7VI3KgTk1ZtiFMVJBBHKEXq0Y2X&#10;OMJeh9hNQ78ec4LjaEYzb6r15CwbcQidJwn5LAOG1HjdUSth9/Z4swQWoiKtrCeU8I0B1vXlRaVK&#10;7U/0iuM2tiyVUCiVBBNjX3IeGoNOhZnvkZL34QenYpJDy/WgTqncWS6ybMGd6igtGNXjg8Hmc3t0&#10;ElbP47ux93uvaWnyzf7p/PWyO0t5fTVt7oBFnOJfGH7xEzrUiengj6QDsxIKIRJ6lDDPBbAUKFbZ&#10;HNhBwm0hFsDriv+/UP8AAAD//wMAUEsBAi0AFAAGAAgAAAAhALaDOJL+AAAA4QEAABMAAAAAAAAA&#10;AAAAAAAAAAAAAFtDb250ZW50X1R5cGVzXS54bWxQSwECLQAUAAYACAAAACEAOP0h/9YAAACUAQAA&#10;CwAAAAAAAAAAAAAAAAAvAQAAX3JlbHMvLnJlbHNQSwECLQAUAAYACAAAACEA0659+AYCAADtAwAA&#10;DgAAAAAAAAAAAAAAAAAuAgAAZHJzL2Uyb0RvYy54bWxQSwECLQAUAAYACAAAACEA0JbsXeAAAAAK&#10;AQAADwAAAAAAAAAAAAAAAABgBAAAZHJzL2Rvd25yZXYueG1sUEsFBgAAAAAEAAQA8wAAAG0FAAAA&#10;AA==&#10;" stroked="f">
                <v:textbox style="mso-fit-shape-to-text:t" inset="0,0,0,0">
                  <w:txbxContent>
                    <w:p w14:paraId="345528E1" w14:textId="77777777" w:rsidR="00A00BD2" w:rsidRDefault="00A00BD2" w:rsidP="00AA16B2">
                      <w:pPr>
                        <w:spacing w:line="240" w:lineRule="auto"/>
                        <w:jc w:val="center"/>
                        <w:rPr>
                          <w:sz w:val="12"/>
                        </w:rPr>
                      </w:pPr>
                      <w:r>
                        <w:rPr>
                          <w:sz w:val="12"/>
                          <w:szCs w:val="12"/>
                        </w:rPr>
                        <w:t>Hátul</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660288" behindDoc="0" locked="0" layoutInCell="1" allowOverlap="1" wp14:anchorId="345527BC" wp14:editId="345527BD">
                <wp:simplePos x="0" y="0"/>
                <wp:positionH relativeFrom="column">
                  <wp:posOffset>769344</wp:posOffset>
                </wp:positionH>
                <wp:positionV relativeFrom="paragraph">
                  <wp:posOffset>76448</wp:posOffset>
                </wp:positionV>
                <wp:extent cx="549137" cy="230588"/>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345528E2" w14:textId="77777777" w:rsidR="00A00BD2" w:rsidRPr="00156DA3" w:rsidRDefault="00A00BD2" w:rsidP="006C180E">
                            <w:pPr>
                              <w:spacing w:line="240" w:lineRule="auto"/>
                              <w:rPr>
                                <w:sz w:val="12"/>
                                <w:szCs w:val="12"/>
                              </w:rPr>
                            </w:pPr>
                            <w:r>
                              <w:rPr>
                                <w:sz w:val="12"/>
                                <w:szCs w:val="12"/>
                              </w:rPr>
                              <w:t>Húzza le a piros kupakot.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45527BC" id="Text Box 14" o:spid="_x0000_s1028" type="#_x0000_t202" style="position:absolute;left:0;text-align:left;margin-left:60.6pt;margin-top:6pt;width:43.25pt;height:1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9/AEAANIDAAAOAAAAZHJzL2Uyb0RvYy54bWysU9uO0zAQfUfiHyy/06RdCt2o6Qq6FCEt&#10;F2nhAxzbaSwcjxm7TcrXM3bacntD+MEa2zNnZs4cr+/G3rKjxmDA1Xw+KznTToIybl/zL593z1ac&#10;hSicEhacrvlJB363efpkPfhKL6ADqzQyAnGhGnzNuxh9VRRBdroXYQZeO3psAXsR6Yj7QqEYCL23&#10;xaIsXxQDoPIIUodAt/fTI99k/LbVMn5s26AjszWn2mLeMe9N2ovNWlR7FL4z8lyG+IcqemEcJb1C&#10;3Yso2AHNX1C9kQgB2jiT0BfQtkbq3AN1My//6OaxE17nXoic4K80hf8HKz8cH/0nZHF8DSMNMDcR&#10;/APIr4E52HbC7fUrRBg6LRQlnifKisGH6hyaqA5VSCDN8B4UDVkcImSgscU+sUJ9MkKnAZyupOsx&#10;MkmXy+e385uXnEl6WtyUy9UqZxDVJdhjiG819CwZNUeaaQYXx4cQUzGiurikXAGsUTtjbT7gvtla&#10;ZEdB89/ldUb/zc06NtT8drlYZmQHKT5LozeR9GlNX/NVmdakmETGG6eySxTGTjZVYt2ZnUTIRE0c&#10;m5EZRd2l2ERWA+pEdCFMcqTvQ0YH+J2zgaRY8/DtIFBzZt85ojzp9mLgxWguhnCSQmseOZvMbcz6&#10;TsykZCSczNFZ5EmZv56z18+vuPkBAAD//wMAUEsDBBQABgAIAAAAIQAtC3Bf3QAAAAkBAAAPAAAA&#10;ZHJzL2Rvd25yZXYueG1sTI9NT8JAEIbvJv6HzZh4MbKlGiC1W6KgNz2AhPPQXdqG7myzu6Xl3zuc&#10;5DZv5sn7kS9H24qz8aFxpGA6SUAYKp1uqFKw+/16XoAIEUlj68gouJgAy+L+LsdMu4E25ryNlWAT&#10;ChkqqGPsMilDWRuLYeI6Q/w7Om8xsvSV1B4HNretTJNkJi02xAk1dmZVm/K07a2C2dr3w4ZWT+vd&#10;5zf+dFW6/7jslXp8GN/fQEQzxn8YrvW5OhTc6eB60kG0rNNpyuj14E0MpMl8DuKg4HXxArLI5e2C&#10;4g8AAP//AwBQSwECLQAUAAYACAAAACEAtoM4kv4AAADhAQAAEwAAAAAAAAAAAAAAAAAAAAAAW0Nv&#10;bnRlbnRfVHlwZXNdLnhtbFBLAQItABQABgAIAAAAIQA4/SH/1gAAAJQBAAALAAAAAAAAAAAAAAAA&#10;AC8BAABfcmVscy8ucmVsc1BLAQItABQABgAIAAAAIQDh/1z9/AEAANIDAAAOAAAAAAAAAAAAAAAA&#10;AC4CAABkcnMvZTJvRG9jLnhtbFBLAQItABQABgAIAAAAIQAtC3Bf3QAAAAkBAAAPAAAAAAAAAAAA&#10;AAAAAFYEAABkcnMvZG93bnJldi54bWxQSwUGAAAAAAQABADzAAAAYAUAAAAA&#10;" stroked="f">
                <v:textbox inset="0,0,0,0">
                  <w:txbxContent>
                    <w:p w14:paraId="345528E2" w14:textId="77777777" w:rsidR="00A00BD2" w:rsidRPr="00156DA3" w:rsidRDefault="00A00BD2" w:rsidP="006C180E">
                      <w:pPr>
                        <w:spacing w:line="240" w:lineRule="auto"/>
                        <w:rPr>
                          <w:sz w:val="12"/>
                          <w:szCs w:val="12"/>
                        </w:rPr>
                      </w:pPr>
                      <w:r>
                        <w:rPr>
                          <w:sz w:val="12"/>
                          <w:szCs w:val="12"/>
                        </w:rPr>
                        <w:t>Húzza le a piros kupakot.</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668480" behindDoc="0" locked="0" layoutInCell="1" allowOverlap="1" wp14:anchorId="345527BE" wp14:editId="345527BF">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345528E3" w14:textId="77777777" w:rsidR="00A00BD2" w:rsidRDefault="00A00BD2" w:rsidP="006C180E">
                            <w:pPr>
                              <w:spacing w:line="240" w:lineRule="auto"/>
                              <w:jc w:val="center"/>
                              <w:rPr>
                                <w:sz w:val="16"/>
                              </w:rPr>
                            </w:pPr>
                            <w:r>
                              <w:rPr>
                                <w:sz w:val="16"/>
                                <w:szCs w:val="16"/>
                              </w:rPr>
                              <w:t>Has alsó része, comb külső része vagy felkar külső része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BE" id="Text Box 6" o:spid="_x0000_s1029"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FBCAIAAO4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F2EhXCdWJCEMYBEkfiIwG8DdnHYmx4P7XQaDizHyyRHpU7tnAs1GeDWElhRY8cDaY&#10;25AUntp3tzSMnU40PWUeSyRRJfbGDxBV+/ycvJ6+6eYR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ApyWFBCAIAAO4D&#10;AAAOAAAAAAAAAAAAAAAAAC4CAABkcnMvZTJvRG9jLnhtbFBLAQItABQABgAIAAAAIQDdkgkh4AAA&#10;AAsBAAAPAAAAAAAAAAAAAAAAAGIEAABkcnMvZG93bnJldi54bWxQSwUGAAAAAAQABADzAAAAbwUA&#10;AAAA&#10;" stroked="f">
                <v:textbox style="mso-fit-shape-to-text:t" inset="0,0,0,0">
                  <w:txbxContent>
                    <w:p w14:paraId="345528E3" w14:textId="77777777" w:rsidR="00A00BD2" w:rsidRDefault="00A00BD2" w:rsidP="006C180E">
                      <w:pPr>
                        <w:spacing w:line="240" w:lineRule="auto"/>
                        <w:jc w:val="center"/>
                        <w:rPr>
                          <w:sz w:val="16"/>
                        </w:rPr>
                      </w:pPr>
                      <w:r>
                        <w:rPr>
                          <w:sz w:val="16"/>
                          <w:szCs w:val="16"/>
                        </w:rPr>
                        <w:t>Has alsó része, comb külső része vagy felkar külső része</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666432" behindDoc="0" locked="0" layoutInCell="1" allowOverlap="1" wp14:anchorId="345527C0" wp14:editId="345527C1">
                <wp:simplePos x="0" y="0"/>
                <wp:positionH relativeFrom="column">
                  <wp:posOffset>1656715</wp:posOffset>
                </wp:positionH>
                <wp:positionV relativeFrom="paragraph">
                  <wp:posOffset>6568</wp:posOffset>
                </wp:positionV>
                <wp:extent cx="1692322" cy="1850644"/>
                <wp:effectExtent l="0" t="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345528E4" w14:textId="77777777" w:rsidR="00A00BD2" w:rsidRDefault="00A00BD2" w:rsidP="00AA16B2">
                            <w:pPr>
                              <w:spacing w:line="240" w:lineRule="auto"/>
                              <w:jc w:val="center"/>
                              <w:rPr>
                                <w:sz w:val="14"/>
                              </w:rPr>
                            </w:pPr>
                            <w:r>
                              <w:rPr>
                                <w:sz w:val="14"/>
                              </w:rPr>
                              <w:t>Válassza ki az injekciós beadásának helyét, és tegye szabaddá a bőrt.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C0" id="Text Box 18" o:spid="_x0000_s1030" type="#_x0000_t202" style="position:absolute;left:0;text-align:left;margin-left:130.45pt;margin-top:.5pt;width:133.25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VCAIAAO4DAAAOAAAAZHJzL2Uyb0RvYy54bWysU9uO2yAQfa/Uf0C8N07cTZS14qy22aaq&#10;tL1I234AxjhGxQwdSOz06ztgJ9vLW1U/oMEwZ+acOWzuhs6wk0KvwZZ8MZtzpqyEWttDyb9+2b9a&#10;c+aDsLUwYFXJz8rzu+3LF5veFSqHFkytkBGI9UXvSt6G4Ios87JVnfAzcMrSYQPYiUBbPGQ1ip7Q&#10;O5Pl8/kq6wFrhyCV9/T3YTzk24TfNEqGT03jVWCm5NRbSCumtYprtt2I4oDCtVpObYh/6KIT2lLR&#10;K9SDCIIdUf8F1WmJ4KEJMwldBk2jpUociM1i/gebp1Y4lbiQON5dZfL/D1Z+PD25z8jC8AYGGmAi&#10;4d0jyG+eWdi1wh7UPSL0rRI1FV5EybLe+WJKjVL7wkeQqv8ANQ1ZHAMkoKHBLqpCPBmh0wDOV9HV&#10;EJiMJVe3+es850zS2WK9nK9ublINUVzSHfrwTkHHYlBypKkmeHF69CG2I4rLlVjNg9H1XhuTNnio&#10;dgbZSZAD9umb0H+7ZizrS367zJcJ2ULMT+bodCCHGt2VfD2P3+iZKMdbW6crQWgzxtSJsZM+UZJR&#10;nDBUA9N1yROxKFcF9ZkEQxgNSQ+IghbwB2c9mbHk/vtRoOLMvLckenTuJcBLUF0CYSWlljxwNoa7&#10;kBye6Lt7GsZeJ5meK08tkqmSetMDiK79dZ9uPT/T7U8A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59eU1QgCAADuAwAA&#10;DgAAAAAAAAAAAAAAAAAuAgAAZHJzL2Uyb0RvYy54bWxQSwECLQAUAAYACAAAACEAsEWm294AAAAJ&#10;AQAADwAAAAAAAAAAAAAAAABiBAAAZHJzL2Rvd25yZXYueG1sUEsFBgAAAAAEAAQA8wAAAG0FAAAA&#10;AA==&#10;" stroked="f">
                <v:textbox style="mso-fit-shape-to-text:t" inset="0,0,0,0">
                  <w:txbxContent>
                    <w:p w14:paraId="345528E4" w14:textId="77777777" w:rsidR="00A00BD2" w:rsidRDefault="00A00BD2" w:rsidP="00AA16B2">
                      <w:pPr>
                        <w:spacing w:line="240" w:lineRule="auto"/>
                        <w:jc w:val="center"/>
                        <w:rPr>
                          <w:sz w:val="14"/>
                        </w:rPr>
                      </w:pPr>
                      <w:r>
                        <w:rPr>
                          <w:sz w:val="14"/>
                        </w:rPr>
                        <w:t>Válassza ki az injekciós beadásának helyét, és tegye szabaddá a bőrt.</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662336" behindDoc="0" locked="0" layoutInCell="1" allowOverlap="1" wp14:anchorId="345527C2" wp14:editId="345527C3">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345528E5" w14:textId="77777777" w:rsidR="00A00BD2" w:rsidRDefault="00A00BD2" w:rsidP="00AA16B2">
                            <w:pPr>
                              <w:spacing w:line="240" w:lineRule="auto"/>
                              <w:jc w:val="center"/>
                              <w:rPr>
                                <w:sz w:val="12"/>
                              </w:rPr>
                            </w:pPr>
                            <w:r>
                              <w:rPr>
                                <w:sz w:val="12"/>
                                <w:szCs w:val="12"/>
                              </w:rPr>
                              <w:t>Elöl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C2"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345528E5" w14:textId="77777777" w:rsidR="00A00BD2" w:rsidRDefault="00A00BD2" w:rsidP="00AA16B2">
                      <w:pPr>
                        <w:spacing w:line="240" w:lineRule="auto"/>
                        <w:jc w:val="center"/>
                        <w:rPr>
                          <w:sz w:val="12"/>
                        </w:rPr>
                      </w:pPr>
                      <w:r>
                        <w:rPr>
                          <w:sz w:val="12"/>
                          <w:szCs w:val="12"/>
                        </w:rPr>
                        <w:t>Elöl</w:t>
                      </w:r>
                    </w:p>
                  </w:txbxContent>
                </v:textbox>
              </v:shape>
            </w:pict>
          </mc:Fallback>
        </mc:AlternateContent>
      </w:r>
      <w:r w:rsidRPr="00D53D9C">
        <w:rPr>
          <w:noProof/>
          <w:color w:val="000000" w:themeColor="text1"/>
          <w:lang w:eastAsia="hu-HU"/>
        </w:rPr>
        <w:drawing>
          <wp:inline distT="0" distB="0" distL="0" distR="0" wp14:anchorId="345527C4" wp14:editId="345527C5">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10"/>
                    <a:stretch>
                      <a:fillRect/>
                    </a:stretch>
                  </pic:blipFill>
                  <pic:spPr>
                    <a:xfrm>
                      <a:off x="0" y="0"/>
                      <a:ext cx="724260" cy="1138913"/>
                    </a:xfrm>
                    <a:prstGeom prst="rect">
                      <a:avLst/>
                    </a:prstGeom>
                  </pic:spPr>
                </pic:pic>
              </a:graphicData>
            </a:graphic>
          </wp:inline>
        </w:drawing>
      </w:r>
      <w:r w:rsidRPr="00D53D9C">
        <w:rPr>
          <w:color w:val="000000" w:themeColor="text1"/>
        </w:rPr>
        <w:t xml:space="preserve"> </w:t>
      </w:r>
      <w:r w:rsidRPr="00D53D9C">
        <w:rPr>
          <w:noProof/>
          <w:lang w:eastAsia="hu-HU"/>
        </w:rPr>
        <w:drawing>
          <wp:inline distT="0" distB="0" distL="0" distR="0" wp14:anchorId="345527C6" wp14:editId="345527C7">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1"/>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3455213A" w14:textId="77777777" w:rsidR="00AA16B2" w:rsidRPr="00D53D9C" w:rsidRDefault="00614773" w:rsidP="009B23D3">
      <w:pPr>
        <w:pStyle w:val="ListParagraph"/>
        <w:numPr>
          <w:ilvl w:val="0"/>
          <w:numId w:val="6"/>
        </w:numPr>
        <w:spacing w:line="240" w:lineRule="auto"/>
        <w:rPr>
          <w:noProof/>
          <w:szCs w:val="22"/>
        </w:rPr>
      </w:pPr>
      <w:r w:rsidRPr="00D53D9C">
        <w:t>Befecskendezés</w:t>
      </w:r>
    </w:p>
    <w:p w14:paraId="3455213B" w14:textId="77777777" w:rsidR="00AA16B2" w:rsidRPr="00D53D9C" w:rsidRDefault="00614773" w:rsidP="009B23D3">
      <w:pPr>
        <w:pStyle w:val="ListParagraph"/>
        <w:numPr>
          <w:ilvl w:val="1"/>
          <w:numId w:val="6"/>
        </w:numPr>
        <w:spacing w:line="240" w:lineRule="auto"/>
        <w:rPr>
          <w:noProof/>
          <w:szCs w:val="22"/>
        </w:rPr>
      </w:pPr>
      <w:r w:rsidRPr="00D53D9C">
        <w:rPr>
          <w:b/>
          <w:bCs/>
          <w:szCs w:val="22"/>
        </w:rPr>
        <w:t>Nyomja bele</w:t>
      </w:r>
      <w:r w:rsidRPr="00D53D9C">
        <w:t xml:space="preserve"> merőlegesen a bőrbe, hogy elinduljon a befecskendezés.</w:t>
      </w:r>
    </w:p>
    <w:p w14:paraId="3455213C" w14:textId="77777777" w:rsidR="00AA16B2" w:rsidRPr="00D53D9C" w:rsidRDefault="00614773" w:rsidP="009B23D3">
      <w:pPr>
        <w:pStyle w:val="ListParagraph"/>
        <w:numPr>
          <w:ilvl w:val="1"/>
          <w:numId w:val="6"/>
        </w:numPr>
        <w:spacing w:line="240" w:lineRule="auto"/>
        <w:rPr>
          <w:noProof/>
          <w:szCs w:val="22"/>
        </w:rPr>
      </w:pPr>
      <w:r w:rsidRPr="00D53D9C">
        <w:rPr>
          <w:b/>
          <w:bCs/>
          <w:szCs w:val="22"/>
        </w:rPr>
        <w:t>Tartsa</w:t>
      </w:r>
      <w:r w:rsidRPr="00D53D9C">
        <w:t xml:space="preserve"> a bőrbe nyomva 5 másodpercig.</w:t>
      </w:r>
    </w:p>
    <w:p w14:paraId="3455213D" w14:textId="77777777" w:rsidR="00AA16B2" w:rsidRPr="00D53D9C" w:rsidRDefault="00614773" w:rsidP="009B23D3">
      <w:pPr>
        <w:pStyle w:val="ListParagraph"/>
        <w:numPr>
          <w:ilvl w:val="1"/>
          <w:numId w:val="6"/>
        </w:numPr>
        <w:spacing w:line="240" w:lineRule="auto"/>
        <w:rPr>
          <w:noProof/>
          <w:szCs w:val="22"/>
        </w:rPr>
      </w:pPr>
      <w:r w:rsidRPr="00D53D9C">
        <w:rPr>
          <w:b/>
          <w:bCs/>
          <w:szCs w:val="22"/>
        </w:rPr>
        <w:t>Várja meg</w:t>
      </w:r>
      <w:r w:rsidRPr="00D53D9C">
        <w:t>, hogy az ablak piros színűvé váljon.</w:t>
      </w:r>
    </w:p>
    <w:p w14:paraId="3455213E" w14:textId="77777777" w:rsidR="00AA16B2" w:rsidRPr="00D53D9C" w:rsidRDefault="00AA16B2" w:rsidP="00AA16B2">
      <w:pPr>
        <w:pStyle w:val="ListParagraph"/>
        <w:spacing w:line="240" w:lineRule="auto"/>
        <w:ind w:left="1440"/>
        <w:rPr>
          <w:noProof/>
          <w:szCs w:val="22"/>
        </w:rPr>
      </w:pPr>
    </w:p>
    <w:p w14:paraId="3455213F" w14:textId="77777777" w:rsidR="00AA16B2" w:rsidRDefault="00614773" w:rsidP="00AA16B2">
      <w:pPr>
        <w:pStyle w:val="ListParagraph"/>
        <w:spacing w:line="240" w:lineRule="auto"/>
        <w:ind w:left="1440"/>
        <w:rPr>
          <w:color w:val="000000" w:themeColor="text1"/>
        </w:rPr>
      </w:pPr>
      <w:r w:rsidRPr="00D53D9C">
        <w:rPr>
          <w:noProof/>
          <w:color w:val="000000" w:themeColor="text1"/>
          <w:lang w:eastAsia="hu-HU"/>
        </w:rPr>
        <mc:AlternateContent>
          <mc:Choice Requires="wps">
            <w:drawing>
              <wp:anchor distT="45720" distB="45720" distL="114300" distR="114300" simplePos="0" relativeHeight="251680768" behindDoc="0" locked="0" layoutInCell="1" allowOverlap="1" wp14:anchorId="345527C8" wp14:editId="345527C9">
                <wp:simplePos x="0" y="0"/>
                <wp:positionH relativeFrom="column">
                  <wp:posOffset>1416050</wp:posOffset>
                </wp:positionH>
                <wp:positionV relativeFrom="paragraph">
                  <wp:posOffset>953770</wp:posOffset>
                </wp:positionV>
                <wp:extent cx="1308100" cy="207010"/>
                <wp:effectExtent l="0" t="0" r="6350" b="25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207010"/>
                        </a:xfrm>
                        <a:prstGeom prst="rect">
                          <a:avLst/>
                        </a:prstGeom>
                        <a:solidFill>
                          <a:srgbClr val="FFFFFF"/>
                        </a:solidFill>
                        <a:ln w="9525">
                          <a:noFill/>
                          <a:miter lim="800000"/>
                          <a:headEnd/>
                          <a:tailEnd/>
                        </a:ln>
                      </wps:spPr>
                      <wps:txbx>
                        <w:txbxContent>
                          <w:p w14:paraId="345528E6" w14:textId="77777777" w:rsidR="00A00BD2" w:rsidRDefault="00A00BD2" w:rsidP="00AA16B2">
                            <w:pPr>
                              <w:spacing w:line="240" w:lineRule="auto"/>
                              <w:jc w:val="center"/>
                              <w:rPr>
                                <w:sz w:val="12"/>
                              </w:rPr>
                            </w:pPr>
                            <w:r>
                              <w:rPr>
                                <w:sz w:val="12"/>
                                <w:szCs w:val="12"/>
                              </w:rPr>
                              <w:t>Egyenesen emelje el az injekciós tollat a bőrtől.</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45527C8" id="Text Box 25" o:spid="_x0000_s1032" type="#_x0000_t202" style="position:absolute;left:0;text-align:left;margin-left:111.5pt;margin-top:75.1pt;width:103pt;height:16.3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3e+wEAANMDAAAOAAAAZHJzL2Uyb0RvYy54bWysU9uO0zAQfUfiHyy/06RFu5So6Qq6FCEt&#10;F2nhAxzbaSwcjxm7TcrXM3aacntD5MEaZ2bOzJw53tyNvWUnjcGAq/lyUXKmnQRl3KHmXz7vn605&#10;C1E4JSw4XfOzDvxu+/TJZvCVXkEHVmlkBOJCNfiadzH6qiiC7HQvwgK8duRsAXsR6YqHQqEYCL23&#10;xaosb4sBUHkEqUOgv/eTk28zfttqGT+2bdCR2ZpTbzGfmM8mncV2I6oDCt8ZeWlD/EMXvTCOil6h&#10;7kUU7IjmL6jeSIQAbVxI6AtoWyN1noGmWZZ/TPPYCa/zLERO8Feawv+DlR9Oj/4Tsji+hpEWmIcI&#10;/gHk18Ac7DrhDvoVIgydFooKLxNlxeBDdUlNVIcqJJBmeA+KliyOETLQ2GKfWKE5GaHTAs5X0vUY&#10;mUwln5frZUkuSb5V+YJoyCVENWd7DPGthp4lo+ZIS83o4vQQYupGVHNIKhbAGrU31uYLHpqdRXYS&#10;JIB9/i7ov4VZx4aav7xZ3WRkByk/a6M3kQRqTV/zdZm+STKJjTdO5ZAojJ1s6sS6Cz2JkYmbODYj&#10;M6rmtyk3sdWAOhNfCJMe6f2Q0QF+52wgLdY8fDsK1JzZd444T8KdDZyNZjaEk5Ra88jZZO5iFnhi&#10;JhUj5WSOLipP0vz1nqN+vsXtDwAAAP//AwBQSwMEFAAGAAgAAAAhAA0hEKTfAAAACwEAAA8AAABk&#10;cnMvZG93bnJldi54bWxMj8FOwzAQRO9I/IO1SFwQdTBQpWmcClq4lUNL1fM2NklEvI5ip0n/nuUE&#10;x50Zzb7JV5Nrxdn2ofGk4WGWgLBUetNQpeHw+X6fgggRyWDryWq42ACr4voqx8z4kXb2vI+V4BIK&#10;GWqoY+wyKUNZW4dh5jtL7H353mHks6+k6XHkctdKlSRz6bAh/lBjZ9e1Lb/3g9Mw3/TDuKP13ebw&#10;tsWPrlLH18tR69ub6WUJItop/oXhF5/RoWCmkx/IBNFqUOqRt0Q2nhMFghNPasHKiZVUpSCLXP7f&#10;UPwAAAD//wMAUEsBAi0AFAAGAAgAAAAhALaDOJL+AAAA4QEAABMAAAAAAAAAAAAAAAAAAAAAAFtD&#10;b250ZW50X1R5cGVzXS54bWxQSwECLQAUAAYACAAAACEAOP0h/9YAAACUAQAACwAAAAAAAAAAAAAA&#10;AAAvAQAAX3JlbHMvLnJlbHNQSwECLQAUAAYACAAAACEA1SQd3vsBAADTAwAADgAAAAAAAAAAAAAA&#10;AAAuAgAAZHJzL2Uyb0RvYy54bWxQSwECLQAUAAYACAAAACEADSEQpN8AAAALAQAADwAAAAAAAAAA&#10;AAAAAABVBAAAZHJzL2Rvd25yZXYueG1sUEsFBgAAAAAEAAQA8wAAAGEFAAAAAA==&#10;" stroked="f">
                <v:textbox inset="0,0,0,0">
                  <w:txbxContent>
                    <w:p w14:paraId="345528E6" w14:textId="77777777" w:rsidR="00A00BD2" w:rsidRDefault="00A00BD2" w:rsidP="00AA16B2">
                      <w:pPr>
                        <w:spacing w:line="240" w:lineRule="auto"/>
                        <w:jc w:val="center"/>
                        <w:rPr>
                          <w:sz w:val="12"/>
                        </w:rPr>
                      </w:pPr>
                      <w:r>
                        <w:rPr>
                          <w:sz w:val="12"/>
                          <w:szCs w:val="12"/>
                        </w:rPr>
                        <w:t>Egyenesen emelje el az injekciós tollat a bőrtől.</w:t>
                      </w:r>
                    </w:p>
                  </w:txbxContent>
                </v:textbox>
              </v:shape>
            </w:pict>
          </mc:Fallback>
        </mc:AlternateContent>
      </w:r>
      <w:r w:rsidRPr="00D53D9C">
        <w:rPr>
          <w:noProof/>
          <w:color w:val="000000" w:themeColor="text1"/>
          <w:lang w:eastAsia="hu-HU"/>
        </w:rPr>
        <mc:AlternateContent>
          <mc:Choice Requires="wps">
            <w:drawing>
              <wp:anchor distT="45720" distB="45720" distL="114300" distR="114300" simplePos="0" relativeHeight="251674624" behindDoc="0" locked="0" layoutInCell="1" allowOverlap="1" wp14:anchorId="345527CA" wp14:editId="345527CB">
                <wp:simplePos x="0" y="0"/>
                <wp:positionH relativeFrom="margin">
                  <wp:posOffset>1692275</wp:posOffset>
                </wp:positionH>
                <wp:positionV relativeFrom="paragraph">
                  <wp:posOffset>786765</wp:posOffset>
                </wp:positionV>
                <wp:extent cx="723265" cy="1850644"/>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1850644"/>
                        </a:xfrm>
                        <a:prstGeom prst="rect">
                          <a:avLst/>
                        </a:prstGeom>
                        <a:solidFill>
                          <a:srgbClr val="FFFFFF"/>
                        </a:solidFill>
                        <a:ln w="9525">
                          <a:noFill/>
                          <a:miter lim="800000"/>
                          <a:headEnd/>
                          <a:tailEnd/>
                        </a:ln>
                      </wps:spPr>
                      <wps:txbx>
                        <w:txbxContent>
                          <w:p w14:paraId="345528E7" w14:textId="77777777" w:rsidR="00A00BD2" w:rsidRPr="00156DA3" w:rsidRDefault="00A00BD2" w:rsidP="00AA16B2">
                            <w:pPr>
                              <w:spacing w:line="240" w:lineRule="auto"/>
                              <w:jc w:val="center"/>
                              <w:rPr>
                                <w:b/>
                                <w:sz w:val="10"/>
                              </w:rPr>
                            </w:pPr>
                            <w:r>
                              <w:rPr>
                                <w:b/>
                                <w:sz w:val="10"/>
                              </w:rPr>
                              <w:t>Tartsa a bőrbe nyomva 5 másodpercig.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CA" id="Text Box 9" o:spid="_x0000_s1033" type="#_x0000_t202" style="position:absolute;left:0;text-align:left;margin-left:133.25pt;margin-top:61.95pt;width:56.95pt;height:145.7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tyBwIAAO0DAAAOAAAAZHJzL2Uyb0RvYy54bWysU9uO0zAQfUfiHyy/06RlW0rUdLV0KUJa&#10;LtLCBziO01g4HjN2m5SvZ+ykXS5vCD9YY3vmzMyZ483t0Bl2Uug12JLPZzlnykqotT2U/OuX/Ys1&#10;Zz4IWwsDVpX8rDy/3T5/tuldoRbQgqkVMgKxvuhdydsQXJFlXraqE34GTll6bAA7EeiIh6xG0RN6&#10;Z7JFnq+yHrB2CFJ5T7f34yPfJvymUTJ8ahqvAjMlp9pC2jHtVdyz7UYUBxSu1XIqQ/xDFZ3QlpJe&#10;oe5FEOyI+i+oTksED02YSegyaBotVeqBupnnf3Tz2AqnUi9EjndXmvz/g5UfT4/uM7IwvIGBBpia&#10;8O4B5DfPLOxaYQ/qDhH6VomaEs8jZVnvfDGFRqp94SNI1X+AmoYsjgES0NBgF1mhPhmh0wDOV9LV&#10;EJiky1eLl4vVkjNJT/P1Ml/d3KQUorhEO/ThnYKORaPkSENN6OL04EOsRhQXl5jMg9H1XhuTDnio&#10;dgbZSZAA9mlN6L+5Gcv6kr9eLpYJ2UKMT9rodCCBGt2VfJ3HNUomsvHW1sklCG1GmyoxdqInMjJy&#10;E4ZqYLqmVmNsZKuC+kx8IYx6pP9DRgv4g7OetFhy//0oUHFm3lviPAr3YuDFqC6GsJJCSx44G81d&#10;SAJP7bs7msVeJ5qeMk8lkqYSe5P+o2h/PSevp1+6/QkAAP//AwBQSwMEFAAGAAgAAAAhAIEC/Rfh&#10;AAAACwEAAA8AAABkcnMvZG93bnJldi54bWxMj8tOwzAQRfdI/IM1SOyo82ijNI1TFSQQS1qK1KUb&#10;T+OIeBxiNw39eswKlqN7dO+Zcj2Zjo04uNaSgHgWAUOqrWqpEbB/f37IgTkvScnOEgr4Rgfr6vam&#10;lIWyF9riuPMNCyXkCilAe98XnLtao5FuZnukkJ3sYKQP59BwNchLKDcdT6Io40a2FBa07PFJY/25&#10;OxsBy9fxQ3ePB6so1/Hm8HL9ettfhbi/mzYrYB4n/wfDr35Qhyo4He2ZlGOdgCTLFgENQZIugQUi&#10;zaM5sKOAebxIgVcl//9D9QMAAP//AwBQSwECLQAUAAYACAAAACEAtoM4kv4AAADhAQAAEwAAAAAA&#10;AAAAAAAAAAAAAAAAW0NvbnRlbnRfVHlwZXNdLnhtbFBLAQItABQABgAIAAAAIQA4/SH/1gAAAJQB&#10;AAALAAAAAAAAAAAAAAAAAC8BAABfcmVscy8ucmVsc1BLAQItABQABgAIAAAAIQDjGKtyBwIAAO0D&#10;AAAOAAAAAAAAAAAAAAAAAC4CAABkcnMvZTJvRG9jLnhtbFBLAQItABQABgAIAAAAIQCBAv0X4QAA&#10;AAsBAAAPAAAAAAAAAAAAAAAAAGEEAABkcnMvZG93bnJldi54bWxQSwUGAAAAAAQABADzAAAAbwUA&#10;AAAA&#10;" stroked="f">
                <v:textbox style="mso-fit-shape-to-text:t" inset="0,0,0,0">
                  <w:txbxContent>
                    <w:p w14:paraId="345528E7" w14:textId="77777777" w:rsidR="00A00BD2" w:rsidRPr="00156DA3" w:rsidRDefault="00A00BD2" w:rsidP="00AA16B2">
                      <w:pPr>
                        <w:spacing w:line="240" w:lineRule="auto"/>
                        <w:jc w:val="center"/>
                        <w:rPr>
                          <w:b/>
                          <w:sz w:val="10"/>
                        </w:rPr>
                      </w:pPr>
                      <w:r>
                        <w:rPr>
                          <w:b/>
                          <w:sz w:val="10"/>
                        </w:rPr>
                        <w:t>Tartsa a bőrbe nyomva 5 másodpercig.</w:t>
                      </w:r>
                    </w:p>
                  </w:txbxContent>
                </v:textbox>
                <w10:wrap anchorx="margin"/>
              </v:shape>
            </w:pict>
          </mc:Fallback>
        </mc:AlternateContent>
      </w:r>
      <w:r w:rsidR="004B260A" w:rsidRPr="00D53D9C">
        <w:rPr>
          <w:noProof/>
          <w:color w:val="000000" w:themeColor="text1"/>
          <w:lang w:eastAsia="hu-HU"/>
        </w:rPr>
        <mc:AlternateContent>
          <mc:Choice Requires="wps">
            <w:drawing>
              <wp:anchor distT="45720" distB="45720" distL="114300" distR="114300" simplePos="0" relativeHeight="251678720" behindDoc="0" locked="0" layoutInCell="1" allowOverlap="1" wp14:anchorId="345527CC" wp14:editId="345527CD">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345528E8" w14:textId="77777777" w:rsidR="00A00BD2" w:rsidRPr="00156DA3" w:rsidRDefault="00A00BD2" w:rsidP="006C180E">
                            <w:pPr>
                              <w:spacing w:line="240" w:lineRule="auto"/>
                              <w:jc w:val="center"/>
                              <w:rPr>
                                <w:sz w:val="12"/>
                              </w:rPr>
                            </w:pPr>
                            <w:r>
                              <w:rPr>
                                <w:b/>
                                <w:bCs/>
                                <w:sz w:val="12"/>
                                <w:szCs w:val="12"/>
                              </w:rPr>
                              <w:t>Várja meg</w:t>
                            </w:r>
                            <w:r>
                              <w:rPr>
                                <w:sz w:val="12"/>
                                <w:szCs w:val="12"/>
                              </w:rPr>
                              <w:t>, hogy az ablak piros színűvé váljon.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CC" id="Text Box 7" o:spid="_x0000_s1034"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1AKBwIAAO0DAAAOAAAAZHJzL2Uyb0RvYy54bWysU9uO2yAQfa/Uf0C8N3bSJNq14qy22aaq&#10;tL1I234AxjhGxQwdSOz06ztgJ9vLW1Ue0AAzZ2bOHDZ3Q2fYSaHXYEs+n+WcKSuh1vZQ8q9f9q9u&#10;OP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AkXa7zxXr1mjNJT/Ob5XJxu0wpRHGJdujDOwUdi0bJkYaa0MXp0YdYjSguLjGZB6PrvTYmHfBQ&#10;7QyykyAB7NOa0H9zM5b1Jb9dLVYJ2UKMT9rodCCBGt2V/CaPa5RMZOOtrZNLENqMNlVi7ERPZGTk&#10;JgzVwHRNADE2slVBfSa+EEY90v8howX8wVlPWiy5/34UqDgz7y1xHoV7MfBiVBdDWEmhJQ+cjeYu&#10;JIGn9t09zWKvE03PmacSSVOJvUn/UbS/npPX8y/d/gQAAP//AwBQSwMEFAAGAAgAAAAhADiJp3ne&#10;AAAACAEAAA8AAABkcnMvZG93bnJldi54bWxMj8FOwzAQRO9I/IO1SNyokxZoGuJUBQnEsZRW6tGN&#10;lzgiXofYTUO/nuUEx9WM3rwtlqNrxYB9aDwpSCcJCKTKm4ZqBdv355sMRIiajG49oYJvDLAsLy8K&#10;nRt/ojccNrEWDKGQawU2xi6XMlQWnQ4T3yFx9uF7pyOffS1Nr08Md62cJsm9dLohXrC6wyeL1efm&#10;6BQsXoedbR/33lBm09X+5fy13p6Vur4aVw8gIo7xrwy/+qwOJTsd/JFMEK2CWXbH6pFhIDi+zZI5&#10;iIOC6SKdgSwL+f+B8gcAAP//AwBQSwECLQAUAAYACAAAACEAtoM4kv4AAADhAQAAEwAAAAAAAAAA&#10;AAAAAAAAAAAAW0NvbnRlbnRfVHlwZXNdLnhtbFBLAQItABQABgAIAAAAIQA4/SH/1gAAAJQBAAAL&#10;AAAAAAAAAAAAAAAAAC8BAABfcmVscy8ucmVsc1BLAQItABQABgAIAAAAIQA5L1AKBwIAAO0DAAAO&#10;AAAAAAAAAAAAAAAAAC4CAABkcnMvZTJvRG9jLnhtbFBLAQItABQABgAIAAAAIQA4iad53gAAAAgB&#10;AAAPAAAAAAAAAAAAAAAAAGEEAABkcnMvZG93bnJldi54bWxQSwUGAAAAAAQABADzAAAAbAUAAAAA&#10;" stroked="f">
                <v:textbox style="mso-fit-shape-to-text:t" inset="0,0,0,0">
                  <w:txbxContent>
                    <w:p w14:paraId="345528E8" w14:textId="77777777" w:rsidR="00A00BD2" w:rsidRPr="00156DA3" w:rsidRDefault="00A00BD2" w:rsidP="006C180E">
                      <w:pPr>
                        <w:spacing w:line="240" w:lineRule="auto"/>
                        <w:jc w:val="center"/>
                        <w:rPr>
                          <w:sz w:val="12"/>
                        </w:rPr>
                      </w:pPr>
                      <w:r>
                        <w:rPr>
                          <w:b/>
                          <w:bCs/>
                          <w:sz w:val="12"/>
                          <w:szCs w:val="12"/>
                        </w:rPr>
                        <w:t>Várja meg</w:t>
                      </w:r>
                      <w:r>
                        <w:rPr>
                          <w:sz w:val="12"/>
                          <w:szCs w:val="12"/>
                        </w:rPr>
                        <w:t>, hogy az ablak piros színűvé váljon.</w:t>
                      </w:r>
                    </w:p>
                  </w:txbxContent>
                </v:textbox>
                <w10:wrap anchorx="margin"/>
              </v:shape>
            </w:pict>
          </mc:Fallback>
        </mc:AlternateContent>
      </w:r>
      <w:r w:rsidR="004B260A" w:rsidRPr="00D53D9C">
        <w:rPr>
          <w:noProof/>
          <w:color w:val="000000" w:themeColor="text1"/>
          <w:lang w:eastAsia="hu-HU"/>
        </w:rPr>
        <mc:AlternateContent>
          <mc:Choice Requires="wps">
            <w:drawing>
              <wp:anchor distT="45720" distB="45720" distL="114300" distR="114300" simplePos="0" relativeHeight="251672576" behindDoc="0" locked="0" layoutInCell="1" allowOverlap="1" wp14:anchorId="345527CE" wp14:editId="345527CF">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45528E9" w14:textId="77777777" w:rsidR="00A00BD2" w:rsidRDefault="00A00BD2" w:rsidP="00AA16B2">
                            <w:pPr>
                              <w:spacing w:line="240" w:lineRule="auto"/>
                              <w:jc w:val="center"/>
                              <w:rPr>
                                <w:sz w:val="12"/>
                              </w:rPr>
                            </w:pPr>
                            <w:r>
                              <w:rPr>
                                <w:sz w:val="12"/>
                              </w:rPr>
                              <w:t>„Kattanás”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CE"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345528E9" w14:textId="77777777" w:rsidR="00A00BD2" w:rsidRDefault="00A00BD2" w:rsidP="00AA16B2">
                      <w:pPr>
                        <w:spacing w:line="240" w:lineRule="auto"/>
                        <w:jc w:val="center"/>
                        <w:rPr>
                          <w:sz w:val="12"/>
                        </w:rPr>
                      </w:pPr>
                      <w:r>
                        <w:rPr>
                          <w:sz w:val="12"/>
                        </w:rPr>
                        <w:t>„Kattanás”</w:t>
                      </w:r>
                    </w:p>
                  </w:txbxContent>
                </v:textbox>
              </v:shape>
            </w:pict>
          </mc:Fallback>
        </mc:AlternateContent>
      </w:r>
      <w:r w:rsidR="004B260A" w:rsidRPr="00D53D9C">
        <w:rPr>
          <w:noProof/>
          <w:color w:val="000000" w:themeColor="text1"/>
          <w:lang w:eastAsia="hu-HU"/>
        </w:rPr>
        <mc:AlternateContent>
          <mc:Choice Requires="wps">
            <w:drawing>
              <wp:anchor distT="45720" distB="45720" distL="114300" distR="114300" simplePos="0" relativeHeight="251676672" behindDoc="0" locked="0" layoutInCell="1" allowOverlap="1" wp14:anchorId="345527D0" wp14:editId="345527D1">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345528EA" w14:textId="77777777" w:rsidR="00A00BD2" w:rsidRDefault="00A00BD2" w:rsidP="006C180E">
                            <w:pPr>
                              <w:spacing w:line="240" w:lineRule="auto"/>
                              <w:jc w:val="center"/>
                              <w:rPr>
                                <w:sz w:val="14"/>
                              </w:rPr>
                            </w:pPr>
                            <w:r>
                              <w:rPr>
                                <w:b/>
                                <w:bCs/>
                                <w:sz w:val="14"/>
                                <w:szCs w:val="14"/>
                              </w:rPr>
                              <w:t>Tartsa</w:t>
                            </w:r>
                            <w:r>
                              <w:rPr>
                                <w:sz w:val="14"/>
                                <w:szCs w:val="14"/>
                              </w:rPr>
                              <w:t xml:space="preserve"> a bőrbe nyomva 5 másodpercig.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D0"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345528EA" w14:textId="77777777" w:rsidR="00A00BD2" w:rsidRDefault="00A00BD2" w:rsidP="006C180E">
                      <w:pPr>
                        <w:spacing w:line="240" w:lineRule="auto"/>
                        <w:jc w:val="center"/>
                        <w:rPr>
                          <w:sz w:val="14"/>
                        </w:rPr>
                      </w:pPr>
                      <w:r>
                        <w:rPr>
                          <w:b/>
                          <w:bCs/>
                          <w:sz w:val="14"/>
                          <w:szCs w:val="14"/>
                        </w:rPr>
                        <w:t>Tartsa</w:t>
                      </w:r>
                      <w:r>
                        <w:rPr>
                          <w:sz w:val="14"/>
                          <w:szCs w:val="14"/>
                        </w:rPr>
                        <w:t xml:space="preserve"> a bőrbe nyomva 5 másodpercig.</w:t>
                      </w:r>
                    </w:p>
                  </w:txbxContent>
                </v:textbox>
              </v:shape>
            </w:pict>
          </mc:Fallback>
        </mc:AlternateContent>
      </w:r>
      <w:r w:rsidR="004B260A" w:rsidRPr="00D53D9C">
        <w:rPr>
          <w:noProof/>
          <w:color w:val="000000" w:themeColor="text1"/>
          <w:lang w:eastAsia="hu-HU"/>
        </w:rPr>
        <mc:AlternateContent>
          <mc:Choice Requires="wps">
            <w:drawing>
              <wp:anchor distT="45720" distB="45720" distL="114300" distR="114300" simplePos="0" relativeHeight="251670528" behindDoc="0" locked="0" layoutInCell="1" allowOverlap="1" wp14:anchorId="345527D2" wp14:editId="345527D3">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45528EB" w14:textId="77777777" w:rsidR="00A00BD2" w:rsidRPr="00156DA3" w:rsidRDefault="00A00BD2" w:rsidP="006C180E">
                            <w:pPr>
                              <w:spacing w:line="240" w:lineRule="auto"/>
                              <w:jc w:val="center"/>
                              <w:rPr>
                                <w:sz w:val="12"/>
                              </w:rPr>
                            </w:pPr>
                            <w:r>
                              <w:rPr>
                                <w:b/>
                                <w:bCs/>
                                <w:sz w:val="12"/>
                              </w:rPr>
                              <w:t>Nyomja bele</w:t>
                            </w:r>
                            <w:r>
                              <w:rPr>
                                <w:sz w:val="12"/>
                              </w:rPr>
                              <w:t xml:space="preserve"> merőlegesen a bőrbe, hogy elinduljon a befecskendezés.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D2"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345528EB" w14:textId="77777777" w:rsidR="00A00BD2" w:rsidRPr="00156DA3" w:rsidRDefault="00A00BD2" w:rsidP="006C180E">
                      <w:pPr>
                        <w:spacing w:line="240" w:lineRule="auto"/>
                        <w:jc w:val="center"/>
                        <w:rPr>
                          <w:sz w:val="12"/>
                        </w:rPr>
                      </w:pPr>
                      <w:r>
                        <w:rPr>
                          <w:b/>
                          <w:bCs/>
                          <w:sz w:val="12"/>
                        </w:rPr>
                        <w:t>Nyomja bele</w:t>
                      </w:r>
                      <w:r>
                        <w:rPr>
                          <w:sz w:val="12"/>
                        </w:rPr>
                        <w:t xml:space="preserve"> merőlegesen a bőrbe, hogy elinduljon a befecskendezés.</w:t>
                      </w:r>
                    </w:p>
                  </w:txbxContent>
                </v:textbox>
              </v:shape>
            </w:pict>
          </mc:Fallback>
        </mc:AlternateContent>
      </w:r>
      <w:r w:rsidR="004B260A" w:rsidRPr="00D53D9C">
        <w:rPr>
          <w:color w:val="000000" w:themeColor="text1"/>
        </w:rPr>
        <w:t xml:space="preserve"> </w:t>
      </w:r>
      <w:r w:rsidR="004B260A" w:rsidRPr="00D53D9C">
        <w:rPr>
          <w:noProof/>
          <w:lang w:eastAsia="hu-HU"/>
        </w:rPr>
        <w:drawing>
          <wp:inline distT="0" distB="0" distL="0" distR="0" wp14:anchorId="345527D4" wp14:editId="345527D5">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2"/>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34552140" w14:textId="77777777" w:rsidR="00D53D9C" w:rsidRPr="00D53D9C" w:rsidRDefault="00D53D9C" w:rsidP="00AA16B2">
      <w:pPr>
        <w:pStyle w:val="ListParagraph"/>
        <w:spacing w:line="240" w:lineRule="auto"/>
        <w:ind w:left="1440"/>
        <w:rPr>
          <w:noProof/>
          <w:color w:val="000000" w:themeColor="text1"/>
        </w:rPr>
      </w:pPr>
    </w:p>
    <w:p w14:paraId="34552141" w14:textId="77777777" w:rsidR="00AA16B2" w:rsidRPr="00D53D9C" w:rsidRDefault="00614773" w:rsidP="009B23D3">
      <w:pPr>
        <w:pStyle w:val="ListParagraph"/>
        <w:numPr>
          <w:ilvl w:val="1"/>
          <w:numId w:val="6"/>
        </w:numPr>
        <w:spacing w:line="240" w:lineRule="auto"/>
        <w:rPr>
          <w:noProof/>
          <w:szCs w:val="22"/>
        </w:rPr>
      </w:pPr>
      <w:r w:rsidRPr="00D53D9C">
        <w:rPr>
          <w:b/>
          <w:bCs/>
          <w:szCs w:val="22"/>
        </w:rPr>
        <w:t xml:space="preserve"> </w:t>
      </w:r>
      <w:r w:rsidRPr="00D53D9C">
        <w:t>Egyenesen emelje el az injekciós tollat a bőrtől.</w:t>
      </w:r>
    </w:p>
    <w:p w14:paraId="34552142" w14:textId="77777777" w:rsidR="00AA16B2" w:rsidRPr="00D53D9C" w:rsidRDefault="00AA16B2" w:rsidP="00AA16B2">
      <w:pPr>
        <w:pStyle w:val="ListParagraph"/>
        <w:spacing w:line="240" w:lineRule="auto"/>
        <w:ind w:left="1440"/>
        <w:rPr>
          <w:noProof/>
          <w:szCs w:val="22"/>
        </w:rPr>
      </w:pPr>
    </w:p>
    <w:p w14:paraId="34552143" w14:textId="77777777" w:rsidR="00AA16B2" w:rsidRPr="00D53D9C" w:rsidRDefault="00614773" w:rsidP="009B23D3">
      <w:pPr>
        <w:pStyle w:val="ListParagraph"/>
        <w:numPr>
          <w:ilvl w:val="0"/>
          <w:numId w:val="6"/>
        </w:numPr>
        <w:spacing w:line="240" w:lineRule="auto"/>
        <w:rPr>
          <w:noProof/>
          <w:szCs w:val="22"/>
        </w:rPr>
      </w:pPr>
      <w:r w:rsidRPr="00D53D9C">
        <w:t>Segítségnyújtás</w:t>
      </w:r>
    </w:p>
    <w:p w14:paraId="34552144" w14:textId="77777777" w:rsidR="00AA16B2" w:rsidRPr="00D53D9C" w:rsidRDefault="00614773" w:rsidP="009B23D3">
      <w:pPr>
        <w:pStyle w:val="ListParagraph"/>
        <w:numPr>
          <w:ilvl w:val="1"/>
          <w:numId w:val="6"/>
        </w:numPr>
        <w:spacing w:line="240" w:lineRule="auto"/>
        <w:rPr>
          <w:noProof/>
          <w:szCs w:val="22"/>
        </w:rPr>
      </w:pPr>
      <w:r w:rsidRPr="00D53D9C">
        <w:t>Fektesse a beteget az oldalára.</w:t>
      </w:r>
    </w:p>
    <w:p w14:paraId="34552145" w14:textId="77777777" w:rsidR="006A31EA" w:rsidRPr="00D53D9C" w:rsidRDefault="00614773" w:rsidP="00AA16B2">
      <w:pPr>
        <w:pStyle w:val="ListParagraph"/>
        <w:spacing w:line="240" w:lineRule="auto"/>
        <w:ind w:left="1440"/>
        <w:rPr>
          <w:noProof/>
          <w:szCs w:val="22"/>
        </w:rPr>
      </w:pPr>
      <w:r w:rsidRPr="00D53D9C">
        <w:t>Telefonáljon a mentőknek.</w:t>
      </w:r>
    </w:p>
    <w:p w14:paraId="34552146" w14:textId="77777777" w:rsidR="006A31EA" w:rsidRPr="00D53D9C" w:rsidRDefault="00614773" w:rsidP="006A31EA">
      <w:pPr>
        <w:pStyle w:val="ListParagraph"/>
        <w:spacing w:line="240" w:lineRule="auto"/>
        <w:ind w:left="1440"/>
        <w:rPr>
          <w:noProof/>
          <w:szCs w:val="22"/>
        </w:rPr>
      </w:pPr>
      <w:r w:rsidRPr="00D53D9C">
        <w:rPr>
          <w:noProof/>
          <w:color w:val="000000" w:themeColor="text1"/>
          <w:lang w:eastAsia="hu-HU"/>
        </w:rPr>
        <mc:AlternateContent>
          <mc:Choice Requires="wps">
            <w:drawing>
              <wp:anchor distT="45720" distB="45720" distL="114300" distR="114300" simplePos="0" relativeHeight="251682816" behindDoc="0" locked="0" layoutInCell="1" allowOverlap="1" wp14:anchorId="345527D6" wp14:editId="345527D7">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345528EC" w14:textId="77777777" w:rsidR="00A00BD2" w:rsidRPr="00156DA3" w:rsidRDefault="00A00BD2" w:rsidP="00AA16B2">
                            <w:pPr>
                              <w:spacing w:line="240" w:lineRule="auto"/>
                              <w:rPr>
                                <w:sz w:val="14"/>
                                <w:szCs w:val="14"/>
                              </w:rPr>
                            </w:pPr>
                            <w:r>
                              <w:rPr>
                                <w:sz w:val="14"/>
                                <w:szCs w:val="14"/>
                              </w:rPr>
                              <w:t>Fektesse a beteget az oldalára. Telefonáljon a mentőknek.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D6" id="Text Box 33" o:spid="_x0000_s1038" type="#_x0000_t202" style="position:absolute;left:0;text-align:left;margin-left:72.45pt;margin-top:.5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345528EC" w14:textId="77777777" w:rsidR="00A00BD2" w:rsidRPr="00156DA3" w:rsidRDefault="00A00BD2" w:rsidP="00AA16B2">
                      <w:pPr>
                        <w:spacing w:line="240" w:lineRule="auto"/>
                        <w:rPr>
                          <w:sz w:val="14"/>
                          <w:szCs w:val="14"/>
                        </w:rPr>
                      </w:pPr>
                      <w:r>
                        <w:rPr>
                          <w:sz w:val="14"/>
                          <w:szCs w:val="14"/>
                        </w:rPr>
                        <w:t>Fektesse a beteget az oldalára. Telefonáljon a mentőknek.</w:t>
                      </w:r>
                    </w:p>
                  </w:txbxContent>
                </v:textbox>
                <w10:wrap anchorx="margin"/>
              </v:shape>
            </w:pict>
          </mc:Fallback>
        </mc:AlternateContent>
      </w:r>
      <w:r w:rsidRPr="00D53D9C">
        <w:rPr>
          <w:noProof/>
          <w:lang w:eastAsia="hu-HU"/>
        </w:rPr>
        <w:drawing>
          <wp:inline distT="0" distB="0" distL="0" distR="0" wp14:anchorId="345527D8" wp14:editId="345527D9">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3"/>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34552147" w14:textId="77777777" w:rsidR="00AA16B2" w:rsidRPr="00D53D9C" w:rsidRDefault="00614773" w:rsidP="009B23D3">
      <w:pPr>
        <w:pStyle w:val="ListParagraph"/>
        <w:numPr>
          <w:ilvl w:val="1"/>
          <w:numId w:val="6"/>
        </w:numPr>
        <w:spacing w:line="240" w:lineRule="auto"/>
        <w:rPr>
          <w:noProof/>
          <w:szCs w:val="22"/>
        </w:rPr>
      </w:pPr>
      <w:r w:rsidRPr="00D53D9C">
        <w:t>Beadás után a sárga tűvédő rázáródik a tűre.</w:t>
      </w:r>
    </w:p>
    <w:p w14:paraId="34552148" w14:textId="77777777" w:rsidR="00AA16B2" w:rsidRPr="00D53D9C" w:rsidRDefault="00AA16B2" w:rsidP="00AA16B2">
      <w:pPr>
        <w:pStyle w:val="ListParagraph"/>
        <w:spacing w:line="240" w:lineRule="auto"/>
        <w:ind w:left="1440"/>
        <w:rPr>
          <w:noProof/>
          <w:color w:val="000000" w:themeColor="text1"/>
          <w:szCs w:val="22"/>
        </w:rPr>
      </w:pPr>
    </w:p>
    <w:p w14:paraId="34552149" w14:textId="77777777" w:rsidR="00AA16B2" w:rsidRPr="00D53D9C" w:rsidRDefault="00614773" w:rsidP="00AA16B2">
      <w:pPr>
        <w:spacing w:line="240" w:lineRule="auto"/>
        <w:ind w:left="1440"/>
        <w:rPr>
          <w:noProof/>
          <w:color w:val="000000" w:themeColor="text1"/>
          <w:szCs w:val="22"/>
        </w:rPr>
      </w:pPr>
      <w:r w:rsidRPr="00D53D9C">
        <w:rPr>
          <w:noProof/>
          <w:color w:val="000000" w:themeColor="text1"/>
          <w:szCs w:val="22"/>
          <w:lang w:eastAsia="hu-HU"/>
        </w:rPr>
        <mc:AlternateContent>
          <mc:Choice Requires="wps">
            <w:drawing>
              <wp:anchor distT="45720" distB="45720" distL="114300" distR="114300" simplePos="0" relativeHeight="251691008" behindDoc="0" locked="0" layoutInCell="1" allowOverlap="1" wp14:anchorId="345527DA" wp14:editId="345527DB">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345528ED" w14:textId="77777777" w:rsidR="00A00BD2" w:rsidRDefault="00A00BD2" w:rsidP="00AA16B2">
                            <w:pPr>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DA" id="Text Box 20" o:spid="_x0000_s1039"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345528ED" w14:textId="77777777" w:rsidR="00A00BD2" w:rsidRDefault="00A00BD2"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688960" behindDoc="0" locked="0" layoutInCell="1" allowOverlap="1" wp14:anchorId="345527DC" wp14:editId="345527DD">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345528EE" w14:textId="77777777" w:rsidR="00A00BD2" w:rsidRPr="00513E9A" w:rsidRDefault="00A00BD2"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345528EF" w14:textId="77777777" w:rsidR="00A00BD2" w:rsidRPr="00513E9A" w:rsidRDefault="00A00BD2" w:rsidP="00AA16B2">
                            <w:pPr>
                              <w:spacing w:line="240" w:lineRule="auto"/>
                              <w:rPr>
                                <w:b/>
                                <w:bCs/>
                                <w:color w:val="FF0000"/>
                                <w:sz w:val="14"/>
                              </w:rPr>
                            </w:pPr>
                            <w:r>
                              <w:rPr>
                                <w:b/>
                                <w:bCs/>
                                <w:color w:val="FF0000"/>
                                <w:sz w:val="14"/>
                                <w:szCs w:val="14"/>
                              </w:rPr>
                              <w:t>injekció</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DC" id="Text Box 34" o:spid="_x0000_s1040"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345528EE" w14:textId="77777777" w:rsidR="00A00BD2" w:rsidRPr="00513E9A" w:rsidRDefault="00A00BD2"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345528EF" w14:textId="77777777" w:rsidR="00A00BD2" w:rsidRPr="00513E9A" w:rsidRDefault="00A00BD2" w:rsidP="00AA16B2">
                      <w:pPr>
                        <w:spacing w:line="240" w:lineRule="auto"/>
                        <w:rPr>
                          <w:b/>
                          <w:bCs/>
                          <w:color w:val="FF0000"/>
                          <w:sz w:val="14"/>
                        </w:rPr>
                      </w:pPr>
                      <w:r>
                        <w:rPr>
                          <w:b/>
                          <w:bCs/>
                          <w:color w:val="FF0000"/>
                          <w:sz w:val="14"/>
                          <w:szCs w:val="14"/>
                        </w:rPr>
                        <w:t>injekció</w:t>
                      </w:r>
                    </w:p>
                  </w:txbxContent>
                </v:textbox>
                <w10:wrap anchorx="margin"/>
              </v:shape>
            </w:pict>
          </mc:Fallback>
        </mc:AlternateContent>
      </w:r>
      <w:r w:rsidRPr="00D53D9C">
        <w:rPr>
          <w:noProof/>
          <w:color w:val="000000" w:themeColor="text1"/>
          <w:lang w:eastAsia="hu-HU"/>
        </w:rPr>
        <mc:AlternateContent>
          <mc:Choice Requires="wps">
            <w:drawing>
              <wp:anchor distT="45720" distB="45720" distL="114300" distR="114300" simplePos="0" relativeHeight="251686912" behindDoc="0" locked="0" layoutInCell="1" allowOverlap="1" wp14:anchorId="345527DE" wp14:editId="345527DF">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345528F0" w14:textId="77777777" w:rsidR="00A00BD2" w:rsidRDefault="00A00BD2" w:rsidP="00AA16B2">
                            <w:pPr>
                              <w:spacing w:line="240" w:lineRule="auto"/>
                              <w:rPr>
                                <w:b/>
                              </w:rPr>
                            </w:pPr>
                            <w:r>
                              <w:rPr>
                                <w:b/>
                                <w:bCs/>
                                <w:szCs w:val="22"/>
                              </w:rPr>
                              <w:t>Piros kupak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DE" id="Text Box 35" o:spid="_x0000_s1041" type="#_x0000_t202" style="position:absolute;left:0;text-align:left;margin-left:82.85pt;margin-top:8.25pt;width:47.8pt;height:145.0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345528F0" w14:textId="77777777" w:rsidR="00A00BD2" w:rsidRDefault="00A00BD2" w:rsidP="00AA16B2">
                      <w:pPr>
                        <w:spacing w:line="240" w:lineRule="auto"/>
                        <w:rPr>
                          <w:b/>
                        </w:rPr>
                      </w:pPr>
                      <w:r>
                        <w:rPr>
                          <w:b/>
                          <w:bCs/>
                          <w:szCs w:val="22"/>
                        </w:rPr>
                        <w:t>Piros kupak</w:t>
                      </w:r>
                    </w:p>
                  </w:txbxContent>
                </v:textbox>
                <w10:wrap anchorx="margin"/>
              </v:shape>
            </w:pict>
          </mc:Fallback>
        </mc:AlternateContent>
      </w:r>
      <w:r w:rsidRPr="00D53D9C">
        <w:rPr>
          <w:noProof/>
          <w:color w:val="000000" w:themeColor="text1"/>
          <w:lang w:eastAsia="hu-HU"/>
        </w:rPr>
        <mc:AlternateContent>
          <mc:Choice Requires="wps">
            <w:drawing>
              <wp:anchor distT="45720" distB="45720" distL="114300" distR="114300" simplePos="0" relativeHeight="251684864" behindDoc="0" locked="0" layoutInCell="1" allowOverlap="1" wp14:anchorId="345527E0" wp14:editId="345527E1">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345528F1" w14:textId="77777777" w:rsidR="00A00BD2" w:rsidRDefault="00A00BD2" w:rsidP="00AA16B2">
                            <w:pPr>
                              <w:spacing w:line="240" w:lineRule="auto"/>
                              <w:rPr>
                                <w:b/>
                              </w:rPr>
                            </w:pPr>
                            <w:r>
                              <w:rPr>
                                <w:b/>
                                <w:bCs/>
                                <w:szCs w:val="22"/>
                              </w:rPr>
                              <w:t>Tű vége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E0"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345528F1" w14:textId="77777777" w:rsidR="00A00BD2" w:rsidRDefault="00A00BD2" w:rsidP="00AA16B2">
                      <w:pPr>
                        <w:spacing w:line="240" w:lineRule="auto"/>
                        <w:rPr>
                          <w:b/>
                        </w:rPr>
                      </w:pPr>
                      <w:r>
                        <w:rPr>
                          <w:b/>
                          <w:bCs/>
                          <w:szCs w:val="22"/>
                        </w:rPr>
                        <w:t>Tű vége</w:t>
                      </w:r>
                    </w:p>
                  </w:txbxContent>
                </v:textbox>
                <w10:wrap anchorx="margin"/>
              </v:shape>
            </w:pict>
          </mc:Fallback>
        </mc:AlternateContent>
      </w:r>
      <w:r w:rsidRPr="00D53D9C">
        <w:rPr>
          <w:noProof/>
          <w:color w:val="000000" w:themeColor="text1"/>
          <w:lang w:eastAsia="hu-HU"/>
        </w:rPr>
        <w:drawing>
          <wp:inline distT="0" distB="0" distL="0" distR="0" wp14:anchorId="345527E2" wp14:editId="345527E3">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4"/>
                    <a:stretch>
                      <a:fillRect/>
                    </a:stretch>
                  </pic:blipFill>
                  <pic:spPr>
                    <a:xfrm>
                      <a:off x="0" y="0"/>
                      <a:ext cx="4918980" cy="388270"/>
                    </a:xfrm>
                    <a:prstGeom prst="rect">
                      <a:avLst/>
                    </a:prstGeom>
                  </pic:spPr>
                </pic:pic>
              </a:graphicData>
            </a:graphic>
          </wp:inline>
        </w:drawing>
      </w:r>
    </w:p>
    <w:p w14:paraId="3455214A" w14:textId="77777777" w:rsidR="005F2F5C" w:rsidRPr="00D53D9C" w:rsidRDefault="005F2F5C" w:rsidP="005F2F5C">
      <w:pPr>
        <w:spacing w:line="240" w:lineRule="auto"/>
        <w:rPr>
          <w:noProof/>
          <w:szCs w:val="22"/>
        </w:rPr>
      </w:pPr>
    </w:p>
    <w:p w14:paraId="3455214B" w14:textId="77777777" w:rsidR="005F2F5C" w:rsidRPr="00D53D9C" w:rsidRDefault="00614773" w:rsidP="005F2F5C">
      <w:pPr>
        <w:spacing w:line="240" w:lineRule="auto"/>
        <w:rPr>
          <w:noProof/>
          <w:szCs w:val="22"/>
        </w:rPr>
      </w:pPr>
      <w:r w:rsidRPr="00D53D9C">
        <w:t>Használat előtt olvassa el a mellékelt betegtájékoztatót!</w:t>
      </w:r>
    </w:p>
    <w:p w14:paraId="3455214C" w14:textId="77777777" w:rsidR="005F2F5C" w:rsidRPr="00D53D9C" w:rsidRDefault="005F2F5C" w:rsidP="005F2F5C">
      <w:pPr>
        <w:spacing w:line="240" w:lineRule="auto"/>
        <w:rPr>
          <w:noProof/>
          <w:color w:val="000000" w:themeColor="text1"/>
          <w:szCs w:val="22"/>
        </w:rPr>
      </w:pPr>
    </w:p>
    <w:p w14:paraId="3455214D" w14:textId="77777777" w:rsidR="0058596C" w:rsidRPr="00D53D9C" w:rsidRDefault="00614773" w:rsidP="0058596C">
      <w:pPr>
        <w:spacing w:line="240" w:lineRule="auto"/>
        <w:rPr>
          <w:noProof/>
          <w:szCs w:val="22"/>
        </w:rPr>
      </w:pPr>
      <w:r w:rsidRPr="00D53D9C">
        <w:t>Szubkután alkalmazás</w:t>
      </w:r>
      <w:r w:rsidR="00B92FBF">
        <w:t>ra.</w:t>
      </w:r>
    </w:p>
    <w:p w14:paraId="3455214E" w14:textId="77777777" w:rsidR="0058596C" w:rsidRPr="00D53D9C" w:rsidRDefault="0058596C" w:rsidP="005F2F5C">
      <w:pPr>
        <w:spacing w:line="240" w:lineRule="auto"/>
        <w:rPr>
          <w:noProof/>
          <w:color w:val="000000" w:themeColor="text1"/>
          <w:szCs w:val="22"/>
        </w:rPr>
      </w:pPr>
    </w:p>
    <w:p w14:paraId="3455214F" w14:textId="77777777" w:rsidR="00AA16B2" w:rsidRPr="00D53D9C" w:rsidRDefault="00AA16B2" w:rsidP="00AA16B2">
      <w:pPr>
        <w:spacing w:line="240" w:lineRule="auto"/>
        <w:ind w:left="1440"/>
        <w:rPr>
          <w:noProof/>
          <w:szCs w:val="22"/>
        </w:rPr>
      </w:pPr>
    </w:p>
    <w:p w14:paraId="34552150" w14:textId="77777777" w:rsidR="00AE12B9" w:rsidRPr="00D53D9C" w:rsidRDefault="00614773" w:rsidP="00A752BD">
      <w:pPr>
        <w:pStyle w:val="Style8"/>
        <w:rPr>
          <w:noProof/>
        </w:rPr>
      </w:pPr>
      <w:r w:rsidRPr="00D53D9C">
        <w:t>KÜLÖN FIGYELMEZTETÉS, MELY SZERINT A GYÓGYSZERT GYERMEKEKTŐL ELZÁRVA KELL TARTANI</w:t>
      </w:r>
    </w:p>
    <w:p w14:paraId="34552151" w14:textId="77777777" w:rsidR="00AE12B9" w:rsidRPr="00D53D9C" w:rsidRDefault="00AE12B9" w:rsidP="00AE12B9">
      <w:pPr>
        <w:spacing w:line="240" w:lineRule="auto"/>
        <w:rPr>
          <w:noProof/>
          <w:szCs w:val="22"/>
        </w:rPr>
      </w:pPr>
    </w:p>
    <w:p w14:paraId="34552152" w14:textId="77777777" w:rsidR="00AE12B9" w:rsidRPr="00D53D9C" w:rsidRDefault="00614773" w:rsidP="00AE12B9">
      <w:pPr>
        <w:rPr>
          <w:noProof/>
        </w:rPr>
      </w:pPr>
      <w:r w:rsidRPr="00D53D9C">
        <w:t>A gyógyszer gyermekektől elzárva tartandó!</w:t>
      </w:r>
    </w:p>
    <w:p w14:paraId="34552153" w14:textId="77777777" w:rsidR="00AE12B9" w:rsidRPr="00D53D9C" w:rsidRDefault="00AE12B9" w:rsidP="00AE12B9">
      <w:pPr>
        <w:spacing w:line="240" w:lineRule="auto"/>
        <w:rPr>
          <w:noProof/>
          <w:szCs w:val="22"/>
        </w:rPr>
      </w:pPr>
    </w:p>
    <w:p w14:paraId="34552154" w14:textId="77777777" w:rsidR="00AE12B9" w:rsidRPr="00D53D9C" w:rsidRDefault="00AE12B9" w:rsidP="00AE12B9">
      <w:pPr>
        <w:spacing w:line="240" w:lineRule="auto"/>
        <w:rPr>
          <w:noProof/>
          <w:szCs w:val="22"/>
        </w:rPr>
      </w:pPr>
    </w:p>
    <w:p w14:paraId="34552155" w14:textId="77777777" w:rsidR="00AE12B9" w:rsidRPr="00D53D9C" w:rsidRDefault="00614773" w:rsidP="00A752BD">
      <w:pPr>
        <w:pStyle w:val="Style8"/>
        <w:rPr>
          <w:noProof/>
        </w:rPr>
      </w:pPr>
      <w:r w:rsidRPr="00D53D9C">
        <w:t>TOVÁBBI FIGYELMEZTETÉS(EK), AMENNYIBEN SZÜKSÉGES</w:t>
      </w:r>
    </w:p>
    <w:p w14:paraId="34552156" w14:textId="77777777" w:rsidR="00AE12B9" w:rsidRPr="00D53D9C" w:rsidRDefault="00AE12B9" w:rsidP="00AE12B9">
      <w:pPr>
        <w:spacing w:line="240" w:lineRule="auto"/>
        <w:rPr>
          <w:noProof/>
          <w:szCs w:val="22"/>
        </w:rPr>
      </w:pPr>
    </w:p>
    <w:p w14:paraId="34552157" w14:textId="77777777" w:rsidR="00AE12B9" w:rsidRPr="00D53D9C" w:rsidRDefault="00AE12B9" w:rsidP="0083620A">
      <w:pPr>
        <w:spacing w:line="240" w:lineRule="auto"/>
      </w:pPr>
    </w:p>
    <w:p w14:paraId="34552158" w14:textId="77777777" w:rsidR="000D5BC3" w:rsidRPr="00D53D9C" w:rsidRDefault="000D5BC3" w:rsidP="00AE12B9">
      <w:pPr>
        <w:tabs>
          <w:tab w:val="left" w:pos="749"/>
        </w:tabs>
        <w:spacing w:line="240" w:lineRule="auto"/>
      </w:pPr>
    </w:p>
    <w:p w14:paraId="34552159" w14:textId="77777777" w:rsidR="00AE12B9" w:rsidRPr="00D53D9C" w:rsidRDefault="00614773" w:rsidP="00A752BD">
      <w:pPr>
        <w:pStyle w:val="Style8"/>
      </w:pPr>
      <w:r w:rsidRPr="00D53D9C">
        <w:t>LEJÁRATI IDŐ</w:t>
      </w:r>
    </w:p>
    <w:p w14:paraId="3455215A" w14:textId="77777777" w:rsidR="00AE12B9" w:rsidRPr="00D53D9C" w:rsidRDefault="00AE12B9" w:rsidP="00AE12B9">
      <w:pPr>
        <w:spacing w:line="240" w:lineRule="auto"/>
      </w:pPr>
    </w:p>
    <w:p w14:paraId="3455215B" w14:textId="77777777" w:rsidR="00AE12B9" w:rsidRPr="00D53D9C" w:rsidRDefault="00614773" w:rsidP="00AE12B9">
      <w:pPr>
        <w:spacing w:line="240" w:lineRule="auto"/>
        <w:rPr>
          <w:noProof/>
          <w:szCs w:val="22"/>
        </w:rPr>
      </w:pPr>
      <w:r w:rsidRPr="00D53D9C">
        <w:t>EXP</w:t>
      </w:r>
    </w:p>
    <w:p w14:paraId="3455215C" w14:textId="77777777" w:rsidR="00AE12B9" w:rsidRPr="00D53D9C" w:rsidRDefault="00AE12B9" w:rsidP="00AE12B9">
      <w:pPr>
        <w:spacing w:line="240" w:lineRule="auto"/>
        <w:rPr>
          <w:noProof/>
          <w:szCs w:val="22"/>
        </w:rPr>
      </w:pPr>
    </w:p>
    <w:p w14:paraId="3455215D" w14:textId="77777777" w:rsidR="00AE12B9" w:rsidRPr="00D53D9C" w:rsidRDefault="00AE12B9" w:rsidP="00AE12B9">
      <w:pPr>
        <w:spacing w:line="240" w:lineRule="auto"/>
        <w:rPr>
          <w:noProof/>
          <w:szCs w:val="22"/>
        </w:rPr>
      </w:pPr>
    </w:p>
    <w:p w14:paraId="3455215E" w14:textId="77777777" w:rsidR="00AE12B9" w:rsidRPr="00D53D9C" w:rsidRDefault="00614773" w:rsidP="00A752BD">
      <w:pPr>
        <w:pStyle w:val="Style8"/>
        <w:rPr>
          <w:noProof/>
        </w:rPr>
      </w:pPr>
      <w:r w:rsidRPr="00D53D9C">
        <w:t>KÜLÖNLEGES TÁROLÁSI ELŐÍRÁSOK</w:t>
      </w:r>
    </w:p>
    <w:p w14:paraId="3455215F" w14:textId="77777777" w:rsidR="00AE12B9" w:rsidRPr="00D53D9C" w:rsidRDefault="00AE12B9" w:rsidP="00AE12B9">
      <w:pPr>
        <w:spacing w:line="240" w:lineRule="auto"/>
        <w:rPr>
          <w:noProof/>
          <w:szCs w:val="22"/>
        </w:rPr>
      </w:pPr>
    </w:p>
    <w:p w14:paraId="34552160" w14:textId="77777777" w:rsidR="00342935" w:rsidRPr="00D53D9C" w:rsidRDefault="00614773" w:rsidP="00342935">
      <w:pPr>
        <w:spacing w:line="240" w:lineRule="auto"/>
        <w:rPr>
          <w:noProof/>
          <w:szCs w:val="22"/>
        </w:rPr>
      </w:pPr>
      <w:r w:rsidRPr="00D53D9C">
        <w:t>Legfeljebb 25</w:t>
      </w:r>
      <w:r w:rsidR="00B92FBF">
        <w:t xml:space="preserve"> </w:t>
      </w:r>
      <w:r w:rsidRPr="00D53D9C">
        <w:t>°C-on tárolandó.</w:t>
      </w:r>
    </w:p>
    <w:p w14:paraId="34552161" w14:textId="77777777" w:rsidR="00342935" w:rsidRPr="00D53D9C" w:rsidRDefault="00342935" w:rsidP="00342935">
      <w:pPr>
        <w:spacing w:line="240" w:lineRule="auto"/>
        <w:rPr>
          <w:noProof/>
          <w:szCs w:val="22"/>
          <w:lang w:val="en-US"/>
        </w:rPr>
      </w:pPr>
    </w:p>
    <w:p w14:paraId="34552162" w14:textId="77777777" w:rsidR="00342935" w:rsidRPr="00D53D9C" w:rsidRDefault="00614773" w:rsidP="00342935">
      <w:pPr>
        <w:spacing w:line="240" w:lineRule="auto"/>
        <w:rPr>
          <w:noProof/>
          <w:szCs w:val="22"/>
        </w:rPr>
      </w:pPr>
      <w:r w:rsidRPr="00D53D9C">
        <w:t>Hűtőszekrényben nem tárolható! Nem fagyasztható! Legalább 15</w:t>
      </w:r>
      <w:r w:rsidR="00B92FBF">
        <w:t xml:space="preserve"> </w:t>
      </w:r>
      <w:r w:rsidRPr="00D53D9C">
        <w:t>°C-on tárolandó.</w:t>
      </w:r>
    </w:p>
    <w:p w14:paraId="34552163" w14:textId="77777777" w:rsidR="002E277B" w:rsidRPr="00D53D9C" w:rsidRDefault="002E277B" w:rsidP="002E277B">
      <w:pPr>
        <w:spacing w:line="240" w:lineRule="auto"/>
        <w:rPr>
          <w:noProof/>
          <w:szCs w:val="22"/>
        </w:rPr>
      </w:pPr>
    </w:p>
    <w:p w14:paraId="34552164" w14:textId="77777777" w:rsidR="002E277B" w:rsidRPr="00D53D9C" w:rsidRDefault="00614773" w:rsidP="002E277B">
      <w:pPr>
        <w:spacing w:line="240" w:lineRule="auto"/>
        <w:rPr>
          <w:noProof/>
          <w:szCs w:val="22"/>
        </w:rPr>
      </w:pPr>
      <w:r w:rsidRPr="00D53D9C">
        <w:t>A fénytől és nedvességtől való védelem érdekében a beadásig az eredeti, lezárt fóliatasakban tárolandó.</w:t>
      </w:r>
    </w:p>
    <w:p w14:paraId="34552165" w14:textId="77777777" w:rsidR="00342935" w:rsidRPr="00D53D9C" w:rsidRDefault="00342935" w:rsidP="00342935">
      <w:pPr>
        <w:spacing w:line="240" w:lineRule="auto"/>
        <w:rPr>
          <w:noProof/>
          <w:szCs w:val="22"/>
        </w:rPr>
      </w:pPr>
    </w:p>
    <w:p w14:paraId="34552166" w14:textId="77777777" w:rsidR="00AE12B9" w:rsidRPr="00D53D9C" w:rsidRDefault="00AE12B9" w:rsidP="00AE12B9">
      <w:pPr>
        <w:spacing w:line="240" w:lineRule="auto"/>
        <w:ind w:left="567" w:hanging="567"/>
        <w:rPr>
          <w:noProof/>
          <w:color w:val="FF0000"/>
          <w:szCs w:val="22"/>
        </w:rPr>
      </w:pPr>
    </w:p>
    <w:p w14:paraId="34552167" w14:textId="77777777" w:rsidR="00AE12B9" w:rsidRPr="00D53D9C" w:rsidRDefault="00614773" w:rsidP="00A752BD">
      <w:pPr>
        <w:pStyle w:val="Style8"/>
        <w:rPr>
          <w:noProof/>
        </w:rPr>
      </w:pPr>
      <w:r w:rsidRPr="00D53D9C">
        <w:t>KÜLÖNLEGES ÓVINTÉZKEDÉSEK A FEL NEM HASZNÁLT GYÓGYSZEREK VAGY AZ ILYEN TERMÉKEKBŐL KELETKEZETT HULLADÉKANYAGOK ÁRTALMATLANNÁ TÉTELÉRE, HA ILYENEKRE SZÜKSÉG VAN</w:t>
      </w:r>
    </w:p>
    <w:p w14:paraId="34552168" w14:textId="77777777" w:rsidR="00AE12B9" w:rsidRPr="00D53D9C" w:rsidRDefault="00AE12B9" w:rsidP="00AE12B9">
      <w:pPr>
        <w:spacing w:line="240" w:lineRule="auto"/>
        <w:rPr>
          <w:noProof/>
          <w:szCs w:val="22"/>
        </w:rPr>
      </w:pPr>
    </w:p>
    <w:p w14:paraId="34552169" w14:textId="77777777" w:rsidR="00AE12B9" w:rsidRPr="00D53D9C" w:rsidRDefault="00614773" w:rsidP="00AE12B9">
      <w:pPr>
        <w:spacing w:line="240" w:lineRule="auto"/>
      </w:pPr>
      <w:r w:rsidRPr="00D53D9C">
        <w:t>Bármilyen fel nem használt gyógyszer, illetve hulladékanyag megsemmisítését a gyógyszerekre vonatkozó előírások szerint kell végrehajtani.</w:t>
      </w:r>
    </w:p>
    <w:p w14:paraId="3455216A" w14:textId="77777777" w:rsidR="0083620A" w:rsidRPr="00D53D9C" w:rsidRDefault="0083620A" w:rsidP="00AE12B9">
      <w:pPr>
        <w:spacing w:line="240" w:lineRule="auto"/>
      </w:pPr>
    </w:p>
    <w:p w14:paraId="3455216B" w14:textId="77777777" w:rsidR="00AE12B9" w:rsidRPr="00D53D9C" w:rsidRDefault="00AE12B9" w:rsidP="00AE12B9">
      <w:pPr>
        <w:spacing w:line="240" w:lineRule="auto"/>
        <w:rPr>
          <w:noProof/>
          <w:color w:val="FF0000"/>
          <w:szCs w:val="22"/>
        </w:rPr>
      </w:pPr>
    </w:p>
    <w:p w14:paraId="3455216C" w14:textId="77777777" w:rsidR="00AE12B9" w:rsidRPr="00D53D9C" w:rsidRDefault="00614773" w:rsidP="00A752BD">
      <w:pPr>
        <w:pStyle w:val="Style8"/>
        <w:rPr>
          <w:noProof/>
        </w:rPr>
      </w:pPr>
      <w:r w:rsidRPr="00D53D9C">
        <w:t>A FORGALOMBA HOZATALI ENGEDÉLY JOGOSULTJÁNAK NEVE ÉS CÍME</w:t>
      </w:r>
    </w:p>
    <w:p w14:paraId="3455216D" w14:textId="77777777" w:rsidR="00AE12B9" w:rsidRPr="00D53D9C" w:rsidRDefault="00AE12B9" w:rsidP="00AE12B9">
      <w:pPr>
        <w:spacing w:line="240" w:lineRule="auto"/>
        <w:rPr>
          <w:noProof/>
          <w:szCs w:val="22"/>
        </w:rPr>
      </w:pPr>
    </w:p>
    <w:p w14:paraId="4D7E5AC4"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074AB699" w14:textId="37A2D594"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6FE7AE3A" w14:textId="77777777" w:rsidR="001D2870" w:rsidRPr="0013740F" w:rsidRDefault="001D2870" w:rsidP="001D2870">
      <w:pPr>
        <w:tabs>
          <w:tab w:val="clear" w:pos="567"/>
        </w:tabs>
        <w:spacing w:line="240" w:lineRule="auto"/>
        <w:rPr>
          <w:rFonts w:eastAsiaTheme="minorHAnsi"/>
          <w:szCs w:val="22"/>
          <w:lang w:val="nl-NL"/>
        </w:rPr>
      </w:pPr>
      <w:r w:rsidRPr="0013740F">
        <w:rPr>
          <w:rFonts w:eastAsiaTheme="minorHAnsi"/>
          <w:szCs w:val="22"/>
          <w:lang w:val="nl-NL"/>
        </w:rPr>
        <w:t>Element Offices</w:t>
      </w:r>
    </w:p>
    <w:p w14:paraId="584BCC65"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34552173" w14:textId="59DAB737" w:rsidR="00D3178F" w:rsidRPr="00D53D9C" w:rsidRDefault="00614773" w:rsidP="00D3178F">
      <w:pPr>
        <w:spacing w:line="240" w:lineRule="auto"/>
        <w:rPr>
          <w:noProof/>
          <w:szCs w:val="22"/>
        </w:rPr>
      </w:pPr>
      <w:r w:rsidRPr="0013740F">
        <w:rPr>
          <w:rFonts w:eastAsiaTheme="minorHAnsi"/>
          <w:szCs w:val="22"/>
          <w:lang w:val="nl-NL"/>
        </w:rPr>
        <w:t>Hollandia</w:t>
      </w:r>
    </w:p>
    <w:p w14:paraId="34552174" w14:textId="77777777" w:rsidR="00AE12B9" w:rsidRPr="00D53D9C" w:rsidRDefault="00AE12B9" w:rsidP="00AE12B9">
      <w:pPr>
        <w:spacing w:line="240" w:lineRule="auto"/>
        <w:rPr>
          <w:noProof/>
          <w:color w:val="FF0000"/>
          <w:szCs w:val="22"/>
        </w:rPr>
      </w:pPr>
    </w:p>
    <w:p w14:paraId="34552175" w14:textId="77777777" w:rsidR="00AE12B9" w:rsidRPr="00D53D9C" w:rsidRDefault="00AE12B9" w:rsidP="00AE12B9">
      <w:pPr>
        <w:spacing w:line="240" w:lineRule="auto"/>
        <w:rPr>
          <w:noProof/>
          <w:color w:val="FF0000"/>
          <w:szCs w:val="22"/>
        </w:rPr>
      </w:pPr>
    </w:p>
    <w:p w14:paraId="34552176" w14:textId="77777777" w:rsidR="00AE12B9" w:rsidRPr="00D53D9C" w:rsidRDefault="00614773" w:rsidP="00A752BD">
      <w:pPr>
        <w:pStyle w:val="Style8"/>
        <w:rPr>
          <w:noProof/>
        </w:rPr>
      </w:pPr>
      <w:r w:rsidRPr="00D53D9C">
        <w:t>A FORGALOMBA HOZATALI ENGEDÉLY SZÁMA(I)</w:t>
      </w:r>
    </w:p>
    <w:p w14:paraId="34552177" w14:textId="77777777" w:rsidR="00AE12B9" w:rsidRPr="00D53D9C" w:rsidRDefault="00AE12B9" w:rsidP="00AE12B9">
      <w:pPr>
        <w:spacing w:line="240" w:lineRule="auto"/>
        <w:rPr>
          <w:noProof/>
          <w:szCs w:val="22"/>
        </w:rPr>
      </w:pPr>
    </w:p>
    <w:p w14:paraId="34552178" w14:textId="77777777" w:rsidR="00AE12B9" w:rsidRPr="00D53D9C" w:rsidRDefault="00614773" w:rsidP="00AE12B9">
      <w:pPr>
        <w:spacing w:line="240" w:lineRule="auto"/>
        <w:rPr>
          <w:noProof/>
          <w:highlight w:val="lightGray"/>
        </w:rPr>
      </w:pPr>
      <w:r w:rsidRPr="00D53D9C">
        <w:t>EU/</w:t>
      </w:r>
      <w:r w:rsidR="00E96608" w:rsidRPr="00D939BD">
        <w:rPr>
          <w:noProof/>
          <w:highlight w:val="lightGray"/>
        </w:rPr>
        <w:t>1/20/1523/001</w:t>
      </w:r>
      <w:r w:rsidR="00E96608">
        <w:rPr>
          <w:noProof/>
          <w:highlight w:val="lightGray"/>
        </w:rPr>
        <w:t xml:space="preserve"> </w:t>
      </w:r>
      <w:r w:rsidRPr="00D53D9C">
        <w:t xml:space="preserve">- </w:t>
      </w:r>
      <w:r w:rsidRPr="00D53D9C">
        <w:rPr>
          <w:highlight w:val="lightGray"/>
        </w:rPr>
        <w:t>Ogluo 0,5 mg oldatos injekció előretöltött injekciós tollban – 1 db egyadagos injekciós toll</w:t>
      </w:r>
    </w:p>
    <w:p w14:paraId="34552179" w14:textId="77777777" w:rsidR="00AE12B9" w:rsidRPr="00D53D9C" w:rsidRDefault="00614773" w:rsidP="00AE12B9">
      <w:pPr>
        <w:spacing w:line="240" w:lineRule="auto"/>
        <w:rPr>
          <w:noProof/>
        </w:rPr>
      </w:pPr>
      <w:r w:rsidRPr="00D53D9C">
        <w:rPr>
          <w:highlight w:val="lightGray"/>
        </w:rPr>
        <w:t>EU</w:t>
      </w:r>
      <w:r w:rsidR="00E96608">
        <w:rPr>
          <w:highlight w:val="lightGray"/>
        </w:rPr>
        <w:t>/</w:t>
      </w:r>
      <w:r w:rsidR="00E96608" w:rsidRPr="00D939BD">
        <w:rPr>
          <w:noProof/>
          <w:highlight w:val="lightGray"/>
        </w:rPr>
        <w:t>1/20/1523/00</w:t>
      </w:r>
      <w:r w:rsidR="00E96608">
        <w:rPr>
          <w:noProof/>
          <w:highlight w:val="lightGray"/>
        </w:rPr>
        <w:t>2</w:t>
      </w:r>
      <w:r w:rsidRPr="00D53D9C">
        <w:rPr>
          <w:highlight w:val="lightGray"/>
        </w:rPr>
        <w:t xml:space="preserve"> - Ogluo 0,5 mg oldatos injekció előretöltött injekciós tollban – 2 db egyadagos injekciós toll</w:t>
      </w:r>
    </w:p>
    <w:p w14:paraId="3455217A" w14:textId="77777777" w:rsidR="00AE12B9" w:rsidRPr="00D53D9C" w:rsidRDefault="00AE12B9" w:rsidP="00AE12B9">
      <w:pPr>
        <w:spacing w:line="240" w:lineRule="auto"/>
        <w:rPr>
          <w:noProof/>
          <w:szCs w:val="22"/>
          <w:highlight w:val="yellow"/>
        </w:rPr>
      </w:pPr>
    </w:p>
    <w:p w14:paraId="3455217B" w14:textId="77777777" w:rsidR="00AE12B9" w:rsidRPr="00D53D9C" w:rsidRDefault="00AE12B9" w:rsidP="00AE12B9">
      <w:pPr>
        <w:spacing w:line="240" w:lineRule="auto"/>
        <w:rPr>
          <w:noProof/>
          <w:color w:val="FF0000"/>
          <w:szCs w:val="22"/>
        </w:rPr>
      </w:pPr>
    </w:p>
    <w:p w14:paraId="3455217C" w14:textId="77777777" w:rsidR="00AE12B9" w:rsidRPr="00D53D9C" w:rsidRDefault="00614773" w:rsidP="00A752BD">
      <w:pPr>
        <w:pStyle w:val="Style8"/>
        <w:rPr>
          <w:noProof/>
        </w:rPr>
      </w:pPr>
      <w:r w:rsidRPr="00D53D9C">
        <w:t>A GYÁRTÁSI TÉTEL SZÁMA</w:t>
      </w:r>
    </w:p>
    <w:p w14:paraId="3455217D" w14:textId="77777777" w:rsidR="00AE12B9" w:rsidRPr="00D53D9C" w:rsidRDefault="00AE12B9" w:rsidP="00AE12B9">
      <w:pPr>
        <w:spacing w:line="240" w:lineRule="auto"/>
        <w:rPr>
          <w:i/>
          <w:noProof/>
          <w:szCs w:val="22"/>
        </w:rPr>
      </w:pPr>
    </w:p>
    <w:p w14:paraId="3455217E" w14:textId="77777777" w:rsidR="00AE12B9" w:rsidRPr="00D53D9C" w:rsidRDefault="00614773" w:rsidP="00AE12B9">
      <w:pPr>
        <w:spacing w:line="240" w:lineRule="auto"/>
        <w:rPr>
          <w:i/>
          <w:iCs/>
          <w:noProof/>
          <w:szCs w:val="22"/>
        </w:rPr>
      </w:pPr>
      <w:r w:rsidRPr="00D53D9C">
        <w:t>Lot</w:t>
      </w:r>
    </w:p>
    <w:p w14:paraId="3455217F" w14:textId="77777777" w:rsidR="00AE12B9" w:rsidRPr="00D53D9C" w:rsidRDefault="00AE12B9" w:rsidP="00AE12B9">
      <w:pPr>
        <w:spacing w:line="240" w:lineRule="auto"/>
        <w:rPr>
          <w:noProof/>
          <w:szCs w:val="22"/>
        </w:rPr>
      </w:pPr>
    </w:p>
    <w:p w14:paraId="34552180" w14:textId="77777777" w:rsidR="00AE12B9" w:rsidRPr="00D53D9C" w:rsidRDefault="00AE12B9" w:rsidP="00AE12B9">
      <w:pPr>
        <w:spacing w:line="240" w:lineRule="auto"/>
        <w:rPr>
          <w:noProof/>
          <w:szCs w:val="22"/>
        </w:rPr>
      </w:pPr>
    </w:p>
    <w:p w14:paraId="34552181" w14:textId="77777777" w:rsidR="00AE12B9" w:rsidRPr="00D53D9C" w:rsidRDefault="00614773" w:rsidP="00A752BD">
      <w:pPr>
        <w:pStyle w:val="Style8"/>
        <w:rPr>
          <w:noProof/>
        </w:rPr>
      </w:pPr>
      <w:r w:rsidRPr="00D53D9C">
        <w:t>A GYÓGYSZER RENDELHETŐSÉGE</w:t>
      </w:r>
    </w:p>
    <w:p w14:paraId="34552182" w14:textId="77777777" w:rsidR="00AE12B9" w:rsidRPr="00D53D9C" w:rsidRDefault="00AE12B9" w:rsidP="00AE12B9">
      <w:pPr>
        <w:spacing w:line="240" w:lineRule="auto"/>
        <w:rPr>
          <w:i/>
          <w:noProof/>
          <w:szCs w:val="22"/>
        </w:rPr>
      </w:pPr>
    </w:p>
    <w:p w14:paraId="34552183" w14:textId="77777777" w:rsidR="00AE12B9" w:rsidRPr="00D53D9C" w:rsidRDefault="00AE12B9" w:rsidP="00AE12B9">
      <w:pPr>
        <w:spacing w:line="240" w:lineRule="auto"/>
        <w:rPr>
          <w:noProof/>
          <w:szCs w:val="22"/>
        </w:rPr>
      </w:pPr>
    </w:p>
    <w:p w14:paraId="34552184" w14:textId="77777777" w:rsidR="00AE12B9" w:rsidRPr="00D53D9C" w:rsidRDefault="00AE12B9" w:rsidP="00AE12B9">
      <w:pPr>
        <w:spacing w:line="240" w:lineRule="auto"/>
        <w:rPr>
          <w:noProof/>
          <w:szCs w:val="22"/>
        </w:rPr>
      </w:pPr>
    </w:p>
    <w:p w14:paraId="34552185" w14:textId="77777777" w:rsidR="00AE12B9" w:rsidRPr="00D53D9C" w:rsidRDefault="00614773" w:rsidP="00A752BD">
      <w:pPr>
        <w:pStyle w:val="Style8"/>
      </w:pPr>
      <w:r w:rsidRPr="00D53D9C">
        <w:t>AZ ALKALMAZÁSRA VONATKOZÓ UTASÍTÁSOK</w:t>
      </w:r>
    </w:p>
    <w:p w14:paraId="34552186" w14:textId="77777777" w:rsidR="00AE12B9" w:rsidRPr="00D53D9C" w:rsidRDefault="00AE12B9" w:rsidP="00AE12B9">
      <w:pPr>
        <w:spacing w:line="240" w:lineRule="auto"/>
        <w:rPr>
          <w:noProof/>
          <w:szCs w:val="22"/>
        </w:rPr>
      </w:pPr>
    </w:p>
    <w:p w14:paraId="34552187" w14:textId="77777777" w:rsidR="0083620A" w:rsidRPr="00D53D9C" w:rsidRDefault="0083620A" w:rsidP="00AE12B9">
      <w:pPr>
        <w:spacing w:line="240" w:lineRule="auto"/>
        <w:rPr>
          <w:noProof/>
          <w:szCs w:val="22"/>
        </w:rPr>
      </w:pPr>
    </w:p>
    <w:p w14:paraId="34552188" w14:textId="77777777" w:rsidR="00AE12B9" w:rsidRPr="00D53D9C" w:rsidRDefault="00614773" w:rsidP="00A752BD">
      <w:pPr>
        <w:pStyle w:val="Style8"/>
      </w:pPr>
      <w:r w:rsidRPr="00D53D9C">
        <w:t>BRAILLE ÍRÁSSAL FELTÜNTETETT INFORMÁCIÓK</w:t>
      </w:r>
    </w:p>
    <w:p w14:paraId="34552189" w14:textId="77777777" w:rsidR="00AE12B9" w:rsidRPr="00D53D9C" w:rsidRDefault="00AE12B9" w:rsidP="00AE12B9">
      <w:pPr>
        <w:spacing w:line="240" w:lineRule="auto"/>
        <w:rPr>
          <w:noProof/>
          <w:szCs w:val="22"/>
        </w:rPr>
      </w:pPr>
    </w:p>
    <w:p w14:paraId="3455218A" w14:textId="77777777" w:rsidR="00AE12B9" w:rsidRPr="00D53D9C" w:rsidRDefault="00AE12B9" w:rsidP="00AE12B9">
      <w:pPr>
        <w:spacing w:line="240" w:lineRule="auto"/>
        <w:rPr>
          <w:noProof/>
          <w:szCs w:val="22"/>
          <w:shd w:val="clear" w:color="auto" w:fill="CCCCCC"/>
        </w:rPr>
      </w:pPr>
    </w:p>
    <w:p w14:paraId="3455218B" w14:textId="77777777" w:rsidR="00AE12B9" w:rsidRPr="00D53D9C" w:rsidRDefault="00614773" w:rsidP="00D53D9C">
      <w:pPr>
        <w:pStyle w:val="Style8"/>
        <w:pageBreakBefore/>
      </w:pPr>
      <w:r w:rsidRPr="00D53D9C">
        <w:lastRenderedPageBreak/>
        <w:t>EGYEDI AZONOSÍTÓ – 2D VONALKÓD</w:t>
      </w:r>
    </w:p>
    <w:p w14:paraId="3455218C" w14:textId="77777777" w:rsidR="00AE12B9" w:rsidRPr="00D53D9C" w:rsidRDefault="00AE12B9" w:rsidP="00AE12B9">
      <w:pPr>
        <w:tabs>
          <w:tab w:val="clear" w:pos="567"/>
        </w:tabs>
        <w:spacing w:line="240" w:lineRule="auto"/>
        <w:rPr>
          <w:noProof/>
        </w:rPr>
      </w:pPr>
    </w:p>
    <w:p w14:paraId="3455218D" w14:textId="77777777" w:rsidR="00AE12B9" w:rsidRPr="00D53D9C" w:rsidRDefault="00AE12B9" w:rsidP="00AE12B9">
      <w:pPr>
        <w:tabs>
          <w:tab w:val="clear" w:pos="567"/>
        </w:tabs>
        <w:spacing w:line="240" w:lineRule="auto"/>
        <w:rPr>
          <w:noProof/>
        </w:rPr>
      </w:pPr>
    </w:p>
    <w:p w14:paraId="3455218E" w14:textId="77777777" w:rsidR="00AE12B9" w:rsidRPr="00D53D9C" w:rsidRDefault="00614773" w:rsidP="00A752BD">
      <w:pPr>
        <w:pStyle w:val="Style8"/>
      </w:pPr>
      <w:r w:rsidRPr="00D53D9C">
        <w:t>EGYEDI AZONOSÍTÓ OLVASHATÓ FORMÁTUMA</w:t>
      </w:r>
    </w:p>
    <w:p w14:paraId="3455218F" w14:textId="77777777" w:rsidR="005860D3" w:rsidRPr="00D53D9C" w:rsidRDefault="005860D3" w:rsidP="005C71E4">
      <w:pPr>
        <w:spacing w:line="240" w:lineRule="auto"/>
        <w:rPr>
          <w:noProof/>
          <w:color w:val="FF0000"/>
          <w:szCs w:val="22"/>
        </w:rPr>
      </w:pPr>
    </w:p>
    <w:p w14:paraId="34552190" w14:textId="77777777" w:rsidR="00812D16" w:rsidRPr="00D53D9C" w:rsidRDefault="00614773"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lastRenderedPageBreak/>
        <w:t>A KIS KÖZVETLEN CSOMAGOLÁSI EGYSÉGEKEN MINIMÁLISAN FELTÜNTETENDŐ ADATOK</w:t>
      </w:r>
    </w:p>
    <w:p w14:paraId="34552191" w14:textId="77777777" w:rsidR="00812D16" w:rsidRPr="00D53D9C"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34552192" w14:textId="77777777" w:rsidR="00812D16" w:rsidRPr="00D53D9C" w:rsidRDefault="00614773"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t>CÍMKE – ELŐRETÖLTÖTT INJEKCIÓS TOLL (0,5 MG)</w:t>
      </w:r>
    </w:p>
    <w:p w14:paraId="34552193" w14:textId="77777777" w:rsidR="00812D16" w:rsidRPr="00D53D9C" w:rsidRDefault="00812D16" w:rsidP="00204AAB">
      <w:pPr>
        <w:spacing w:line="240" w:lineRule="auto"/>
        <w:rPr>
          <w:noProof/>
          <w:szCs w:val="22"/>
        </w:rPr>
      </w:pPr>
    </w:p>
    <w:p w14:paraId="34552194" w14:textId="77777777" w:rsidR="00812D16" w:rsidRPr="00D53D9C" w:rsidRDefault="00812D16" w:rsidP="00204AAB">
      <w:pPr>
        <w:spacing w:line="240" w:lineRule="auto"/>
        <w:rPr>
          <w:noProof/>
          <w:szCs w:val="22"/>
        </w:rPr>
      </w:pPr>
    </w:p>
    <w:p w14:paraId="34552195" w14:textId="77777777" w:rsidR="00812D16" w:rsidRPr="00D53D9C" w:rsidRDefault="00614773" w:rsidP="00B729F2">
      <w:pPr>
        <w:pStyle w:val="Style9"/>
      </w:pPr>
      <w:r w:rsidRPr="00D53D9C">
        <w:t>A GYÓGYSZER NEVE ÉS AZ ALKALMAZÁS MÓDJA(I)</w:t>
      </w:r>
    </w:p>
    <w:p w14:paraId="34552196" w14:textId="77777777" w:rsidR="00812D16" w:rsidRPr="00D53D9C" w:rsidRDefault="00812D16" w:rsidP="00204AAB">
      <w:pPr>
        <w:spacing w:line="240" w:lineRule="auto"/>
        <w:ind w:left="567" w:hanging="567"/>
        <w:rPr>
          <w:noProof/>
          <w:szCs w:val="22"/>
        </w:rPr>
      </w:pPr>
    </w:p>
    <w:p w14:paraId="34552197" w14:textId="77777777" w:rsidR="001F7AC3" w:rsidRPr="00D53D9C" w:rsidRDefault="00614773" w:rsidP="001F7AC3">
      <w:pPr>
        <w:spacing w:line="240" w:lineRule="auto"/>
        <w:rPr>
          <w:noProof/>
          <w:szCs w:val="22"/>
        </w:rPr>
      </w:pPr>
      <w:r w:rsidRPr="00D53D9C">
        <w:t>Ogluo 0,5 mg injekció</w:t>
      </w:r>
    </w:p>
    <w:p w14:paraId="34552198" w14:textId="77777777" w:rsidR="001F7AC3" w:rsidRPr="00D53D9C" w:rsidRDefault="00614773" w:rsidP="001F7AC3">
      <w:pPr>
        <w:spacing w:line="240" w:lineRule="auto"/>
        <w:rPr>
          <w:noProof/>
          <w:szCs w:val="22"/>
        </w:rPr>
      </w:pPr>
      <w:r w:rsidRPr="00D53D9C">
        <w:t>glükagon</w:t>
      </w:r>
    </w:p>
    <w:p w14:paraId="34552199" w14:textId="77777777" w:rsidR="004A582F" w:rsidRPr="00D53D9C" w:rsidRDefault="004A582F" w:rsidP="001F7AC3">
      <w:pPr>
        <w:spacing w:line="240" w:lineRule="auto"/>
        <w:rPr>
          <w:noProof/>
          <w:szCs w:val="22"/>
        </w:rPr>
      </w:pPr>
    </w:p>
    <w:p w14:paraId="3455219A" w14:textId="77777777" w:rsidR="001F7AC3" w:rsidRPr="00D53D9C" w:rsidRDefault="00614773" w:rsidP="001F7AC3">
      <w:pPr>
        <w:spacing w:line="240" w:lineRule="auto"/>
        <w:rPr>
          <w:noProof/>
          <w:szCs w:val="22"/>
        </w:rPr>
      </w:pPr>
      <w:r w:rsidRPr="00D53D9C">
        <w:t>Szubkután alkalmazás</w:t>
      </w:r>
      <w:r w:rsidR="00B92FBF">
        <w:t>ra.</w:t>
      </w:r>
    </w:p>
    <w:p w14:paraId="3455219B" w14:textId="77777777" w:rsidR="001F7AC3" w:rsidRPr="00D53D9C" w:rsidRDefault="001F7AC3" w:rsidP="001F7AC3">
      <w:pPr>
        <w:spacing w:line="240" w:lineRule="auto"/>
        <w:rPr>
          <w:b/>
          <w:szCs w:val="22"/>
        </w:rPr>
      </w:pPr>
    </w:p>
    <w:p w14:paraId="3455219C" w14:textId="77777777" w:rsidR="00812D16" w:rsidRPr="00D53D9C" w:rsidRDefault="00812D16" w:rsidP="00204AAB">
      <w:pPr>
        <w:spacing w:line="240" w:lineRule="auto"/>
        <w:rPr>
          <w:noProof/>
          <w:szCs w:val="22"/>
        </w:rPr>
      </w:pPr>
    </w:p>
    <w:p w14:paraId="3455219D" w14:textId="77777777" w:rsidR="00812D16" w:rsidRPr="00D53D9C" w:rsidRDefault="00614773" w:rsidP="00B729F2">
      <w:pPr>
        <w:pStyle w:val="Style9"/>
      </w:pPr>
      <w:r w:rsidRPr="00D53D9C">
        <w:t>AZ ALKALMAZÁSSAL KAPCSOLATOS TUDNIVALÓK</w:t>
      </w:r>
    </w:p>
    <w:p w14:paraId="3455219E" w14:textId="77777777" w:rsidR="00812D16" w:rsidRPr="00D53D9C" w:rsidRDefault="00812D16" w:rsidP="00204AAB">
      <w:pPr>
        <w:spacing w:line="240" w:lineRule="auto"/>
        <w:rPr>
          <w:noProof/>
          <w:szCs w:val="22"/>
        </w:rPr>
      </w:pPr>
    </w:p>
    <w:p w14:paraId="3455219F" w14:textId="77777777" w:rsidR="00F43D8B" w:rsidRPr="00D53D9C" w:rsidRDefault="00614773" w:rsidP="00D6213C">
      <w:pPr>
        <w:spacing w:line="240" w:lineRule="auto"/>
        <w:rPr>
          <w:noProof/>
          <w:szCs w:val="22"/>
        </w:rPr>
      </w:pPr>
      <w:r w:rsidRPr="00D53D9C">
        <w:t>Egy adag</w:t>
      </w:r>
    </w:p>
    <w:p w14:paraId="345521A0" w14:textId="77777777" w:rsidR="00812D16" w:rsidRPr="00D53D9C" w:rsidRDefault="00812D16" w:rsidP="00204AAB">
      <w:pPr>
        <w:spacing w:line="240" w:lineRule="auto"/>
        <w:rPr>
          <w:noProof/>
          <w:szCs w:val="22"/>
        </w:rPr>
      </w:pPr>
    </w:p>
    <w:p w14:paraId="345521A1" w14:textId="77777777" w:rsidR="00D6213C" w:rsidRPr="00D53D9C" w:rsidRDefault="00D6213C" w:rsidP="00204AAB">
      <w:pPr>
        <w:spacing w:line="240" w:lineRule="auto"/>
        <w:rPr>
          <w:noProof/>
          <w:szCs w:val="22"/>
        </w:rPr>
      </w:pPr>
    </w:p>
    <w:p w14:paraId="345521A2" w14:textId="77777777" w:rsidR="00812D16" w:rsidRPr="00D53D9C" w:rsidRDefault="00614773" w:rsidP="00B729F2">
      <w:pPr>
        <w:pStyle w:val="Style9"/>
      </w:pPr>
      <w:r w:rsidRPr="00D53D9C">
        <w:t>LEJÁRATI IDŐ</w:t>
      </w:r>
    </w:p>
    <w:p w14:paraId="345521A3" w14:textId="77777777" w:rsidR="00A7085B" w:rsidRPr="00D53D9C" w:rsidRDefault="00A7085B" w:rsidP="00204AAB">
      <w:pPr>
        <w:spacing w:line="240" w:lineRule="auto"/>
        <w:rPr>
          <w:i/>
          <w:iCs/>
          <w:noProof/>
          <w:szCs w:val="22"/>
          <w:highlight w:val="lightGray"/>
        </w:rPr>
      </w:pPr>
    </w:p>
    <w:p w14:paraId="345521A4" w14:textId="77777777" w:rsidR="00D6213C" w:rsidRPr="00D53D9C" w:rsidRDefault="00614773" w:rsidP="00204AAB">
      <w:pPr>
        <w:spacing w:line="240" w:lineRule="auto"/>
        <w:rPr>
          <w:noProof/>
          <w:szCs w:val="22"/>
        </w:rPr>
      </w:pPr>
      <w:r w:rsidRPr="00D53D9C">
        <w:t>EXP</w:t>
      </w:r>
    </w:p>
    <w:p w14:paraId="345521A5" w14:textId="77777777" w:rsidR="00C062F5" w:rsidRPr="00D53D9C" w:rsidRDefault="00C062F5" w:rsidP="00204AAB">
      <w:pPr>
        <w:spacing w:line="240" w:lineRule="auto"/>
      </w:pPr>
    </w:p>
    <w:p w14:paraId="345521A6" w14:textId="77777777" w:rsidR="00812D16" w:rsidRPr="00D53D9C" w:rsidRDefault="00812D16" w:rsidP="00204AAB">
      <w:pPr>
        <w:spacing w:line="240" w:lineRule="auto"/>
      </w:pPr>
    </w:p>
    <w:p w14:paraId="345521A7" w14:textId="77777777" w:rsidR="00812D16" w:rsidRPr="00D53D9C" w:rsidRDefault="00614773" w:rsidP="00B729F2">
      <w:pPr>
        <w:pStyle w:val="Style9"/>
      </w:pPr>
      <w:r w:rsidRPr="00D53D9C">
        <w:t>A GYÁRTÁSI TÉTEL SZÁMA</w:t>
      </w:r>
    </w:p>
    <w:p w14:paraId="345521A8" w14:textId="77777777" w:rsidR="007C54AE" w:rsidRPr="00D53D9C" w:rsidRDefault="007C54AE" w:rsidP="007C54AE">
      <w:pPr>
        <w:spacing w:line="240" w:lineRule="auto"/>
        <w:rPr>
          <w:noProof/>
          <w:szCs w:val="22"/>
          <w:highlight w:val="lightGray"/>
        </w:rPr>
      </w:pPr>
    </w:p>
    <w:p w14:paraId="345521A9" w14:textId="77777777" w:rsidR="00812D16" w:rsidRPr="00D53D9C" w:rsidRDefault="00614773" w:rsidP="00204AAB">
      <w:pPr>
        <w:spacing w:line="240" w:lineRule="auto"/>
        <w:ind w:right="113"/>
        <w:rPr>
          <w:noProof/>
          <w:szCs w:val="22"/>
        </w:rPr>
      </w:pPr>
      <w:r w:rsidRPr="00D53D9C">
        <w:t>Lot</w:t>
      </w:r>
    </w:p>
    <w:p w14:paraId="345521AA" w14:textId="77777777" w:rsidR="00C062F5" w:rsidRPr="00D53D9C" w:rsidRDefault="00C062F5" w:rsidP="00204AAB">
      <w:pPr>
        <w:spacing w:line="240" w:lineRule="auto"/>
        <w:ind w:right="113"/>
      </w:pPr>
    </w:p>
    <w:p w14:paraId="345521AB" w14:textId="77777777" w:rsidR="00812D16" w:rsidRPr="00D53D9C" w:rsidRDefault="00812D16" w:rsidP="00204AAB">
      <w:pPr>
        <w:spacing w:line="240" w:lineRule="auto"/>
        <w:ind w:right="113"/>
      </w:pPr>
    </w:p>
    <w:p w14:paraId="345521AC" w14:textId="77777777" w:rsidR="00812D16" w:rsidRPr="00D53D9C" w:rsidRDefault="00614773" w:rsidP="00B729F2">
      <w:pPr>
        <w:pStyle w:val="Style9"/>
      </w:pPr>
      <w:r w:rsidRPr="00D53D9C">
        <w:t>A TARTALOM SÚLYRA, TÉRFOGATRA, VAGY EGYSÉGRE VONATKOZTATVA</w:t>
      </w:r>
    </w:p>
    <w:p w14:paraId="345521AD" w14:textId="77777777" w:rsidR="00812D16" w:rsidRPr="00D53D9C" w:rsidRDefault="00812D16" w:rsidP="00204AAB">
      <w:pPr>
        <w:spacing w:line="240" w:lineRule="auto"/>
        <w:ind w:right="113"/>
        <w:rPr>
          <w:noProof/>
          <w:szCs w:val="22"/>
        </w:rPr>
      </w:pPr>
    </w:p>
    <w:p w14:paraId="345521AE" w14:textId="77777777" w:rsidR="007C54AE" w:rsidRPr="00D53D9C" w:rsidRDefault="00614773" w:rsidP="007C54AE">
      <w:pPr>
        <w:spacing w:line="240" w:lineRule="auto"/>
        <w:rPr>
          <w:noProof/>
          <w:szCs w:val="22"/>
        </w:rPr>
      </w:pPr>
      <w:r w:rsidRPr="00D53D9C">
        <w:t>0,5 mg</w:t>
      </w:r>
    </w:p>
    <w:p w14:paraId="345521AF" w14:textId="77777777" w:rsidR="007C54AE" w:rsidRPr="00D53D9C" w:rsidRDefault="007C54AE" w:rsidP="007C54AE">
      <w:pPr>
        <w:spacing w:line="240" w:lineRule="auto"/>
        <w:rPr>
          <w:noProof/>
          <w:szCs w:val="22"/>
        </w:rPr>
      </w:pPr>
    </w:p>
    <w:p w14:paraId="345521B0" w14:textId="77777777" w:rsidR="00812D16" w:rsidRPr="00D53D9C" w:rsidRDefault="00812D16" w:rsidP="00204AAB">
      <w:pPr>
        <w:spacing w:line="240" w:lineRule="auto"/>
        <w:ind w:right="113"/>
        <w:rPr>
          <w:noProof/>
          <w:szCs w:val="22"/>
        </w:rPr>
      </w:pPr>
    </w:p>
    <w:p w14:paraId="345521B1" w14:textId="77777777" w:rsidR="00812D16" w:rsidRPr="00D53D9C" w:rsidRDefault="00614773" w:rsidP="00B729F2">
      <w:pPr>
        <w:pStyle w:val="Style9"/>
      </w:pPr>
      <w:r w:rsidRPr="00D53D9C">
        <w:t>EGYÉB INFORMÁCIÓK</w:t>
      </w:r>
    </w:p>
    <w:p w14:paraId="345521B2" w14:textId="77777777" w:rsidR="00812D16" w:rsidRPr="00D53D9C" w:rsidRDefault="00812D16" w:rsidP="00204AAB">
      <w:pPr>
        <w:spacing w:line="240" w:lineRule="auto"/>
        <w:ind w:right="113"/>
        <w:rPr>
          <w:noProof/>
          <w:szCs w:val="22"/>
        </w:rPr>
      </w:pPr>
    </w:p>
    <w:p w14:paraId="345521B3" w14:textId="77777777" w:rsidR="00A816BB" w:rsidRPr="00D53D9C" w:rsidRDefault="00614773" w:rsidP="00934E72">
      <w:pPr>
        <w:spacing w:line="240" w:lineRule="auto"/>
        <w:rPr>
          <w:noProof/>
          <w:szCs w:val="22"/>
        </w:rPr>
      </w:pPr>
      <w:r w:rsidRPr="00D53D9C">
        <w:t>Tű vége</w:t>
      </w:r>
    </w:p>
    <w:p w14:paraId="345521B4" w14:textId="77777777" w:rsidR="00A816BB" w:rsidRPr="00D53D9C" w:rsidRDefault="00614773" w:rsidP="00934E72">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53D9C">
        <w:rPr>
          <w:b/>
          <w:color w:val="000000" w:themeColor="text1"/>
          <w:szCs w:val="22"/>
        </w:rPr>
        <w:lastRenderedPageBreak/>
        <w:t>A KÜLSŐ CSOMAGOLÁSON FELTÜNTETENDŐ ADATOK</w:t>
      </w:r>
    </w:p>
    <w:p w14:paraId="345521B5" w14:textId="77777777" w:rsidR="00A816BB" w:rsidRPr="00D53D9C"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345521B6" w14:textId="77777777" w:rsidR="00A816BB" w:rsidRPr="00D53D9C" w:rsidRDefault="00614773"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53D9C">
        <w:rPr>
          <w:b/>
          <w:color w:val="000000" w:themeColor="text1"/>
          <w:szCs w:val="22"/>
        </w:rPr>
        <w:t>DOBOZ – ELŐRETÖLTÖTT INJEKCIÓS TOLL (1 MG)</w:t>
      </w:r>
    </w:p>
    <w:p w14:paraId="345521B7" w14:textId="77777777" w:rsidR="00A816BB" w:rsidRPr="00D53D9C" w:rsidRDefault="00A816BB" w:rsidP="00A816BB">
      <w:pPr>
        <w:spacing w:line="240" w:lineRule="auto"/>
        <w:rPr>
          <w:color w:val="000000" w:themeColor="text1"/>
        </w:rPr>
      </w:pPr>
    </w:p>
    <w:p w14:paraId="345521B8" w14:textId="77777777" w:rsidR="00A816BB" w:rsidRPr="00D53D9C" w:rsidRDefault="00A816BB" w:rsidP="00A816BB">
      <w:pPr>
        <w:spacing w:line="240" w:lineRule="auto"/>
        <w:rPr>
          <w:noProof/>
          <w:color w:val="000000" w:themeColor="text1"/>
          <w:szCs w:val="22"/>
        </w:rPr>
      </w:pPr>
    </w:p>
    <w:p w14:paraId="345521B9" w14:textId="77777777" w:rsidR="00A816BB" w:rsidRPr="00D53D9C" w:rsidRDefault="00614773" w:rsidP="00B729F2">
      <w:pPr>
        <w:pStyle w:val="Style9"/>
        <w:numPr>
          <w:ilvl w:val="0"/>
          <w:numId w:val="24"/>
        </w:numPr>
        <w:ind w:left="567" w:hanging="567"/>
      </w:pPr>
      <w:r w:rsidRPr="00D53D9C">
        <w:t>A GYÓGYSZER NEVE</w:t>
      </w:r>
    </w:p>
    <w:p w14:paraId="345521BA" w14:textId="77777777" w:rsidR="00A816BB" w:rsidRPr="00D53D9C" w:rsidRDefault="00A816BB" w:rsidP="00A816BB">
      <w:pPr>
        <w:spacing w:line="240" w:lineRule="auto"/>
        <w:rPr>
          <w:noProof/>
          <w:color w:val="000000" w:themeColor="text1"/>
          <w:szCs w:val="22"/>
        </w:rPr>
      </w:pPr>
    </w:p>
    <w:p w14:paraId="345521BB" w14:textId="77777777" w:rsidR="00A816BB" w:rsidRPr="00D53D9C" w:rsidRDefault="00614773" w:rsidP="00A816BB">
      <w:pPr>
        <w:spacing w:line="240" w:lineRule="auto"/>
        <w:rPr>
          <w:noProof/>
          <w:color w:val="000000" w:themeColor="text1"/>
          <w:szCs w:val="22"/>
        </w:rPr>
      </w:pPr>
      <w:r w:rsidRPr="00D53D9C">
        <w:rPr>
          <w:color w:val="000000" w:themeColor="text1"/>
          <w:szCs w:val="22"/>
        </w:rPr>
        <w:t>Ogluo 1 mg oldatos injekció előretöltött injekciós tollban</w:t>
      </w:r>
    </w:p>
    <w:p w14:paraId="345521BC" w14:textId="77777777" w:rsidR="00A816BB" w:rsidRPr="00D53D9C" w:rsidRDefault="00614773" w:rsidP="00A816BB">
      <w:pPr>
        <w:spacing w:line="240" w:lineRule="auto"/>
        <w:rPr>
          <w:b/>
          <w:color w:val="000000" w:themeColor="text1"/>
          <w:szCs w:val="22"/>
        </w:rPr>
      </w:pPr>
      <w:r w:rsidRPr="00D53D9C">
        <w:rPr>
          <w:color w:val="000000" w:themeColor="text1"/>
          <w:szCs w:val="22"/>
        </w:rPr>
        <w:t>glükagon</w:t>
      </w:r>
    </w:p>
    <w:p w14:paraId="345521BD" w14:textId="77777777" w:rsidR="00A816BB" w:rsidRPr="00D53D9C" w:rsidRDefault="00A816BB" w:rsidP="00A816BB">
      <w:pPr>
        <w:spacing w:line="240" w:lineRule="auto"/>
        <w:rPr>
          <w:noProof/>
          <w:color w:val="000000" w:themeColor="text1"/>
          <w:szCs w:val="22"/>
        </w:rPr>
      </w:pPr>
    </w:p>
    <w:p w14:paraId="345521BE" w14:textId="77777777" w:rsidR="00A816BB" w:rsidRPr="00D53D9C" w:rsidRDefault="00A816BB" w:rsidP="00A816BB">
      <w:pPr>
        <w:spacing w:line="240" w:lineRule="auto"/>
        <w:rPr>
          <w:noProof/>
          <w:color w:val="000000" w:themeColor="text1"/>
          <w:szCs w:val="22"/>
        </w:rPr>
      </w:pPr>
    </w:p>
    <w:p w14:paraId="345521BF" w14:textId="77777777" w:rsidR="00A816BB" w:rsidRPr="00D53D9C" w:rsidRDefault="00614773" w:rsidP="00B729F2">
      <w:pPr>
        <w:pStyle w:val="Style9"/>
      </w:pPr>
      <w:r w:rsidRPr="00D53D9C">
        <w:t>HATÓANYAG(OK) MEGNEVEZÉSE</w:t>
      </w:r>
    </w:p>
    <w:p w14:paraId="345521C0" w14:textId="77777777" w:rsidR="00A816BB" w:rsidRPr="00D53D9C" w:rsidRDefault="00A816BB" w:rsidP="00A816BB">
      <w:pPr>
        <w:spacing w:line="240" w:lineRule="auto"/>
        <w:rPr>
          <w:noProof/>
          <w:color w:val="000000" w:themeColor="text1"/>
          <w:szCs w:val="22"/>
        </w:rPr>
      </w:pPr>
    </w:p>
    <w:p w14:paraId="345521C1" w14:textId="77777777" w:rsidR="00A816BB" w:rsidRPr="00D53D9C" w:rsidRDefault="00614773" w:rsidP="00A816BB">
      <w:pPr>
        <w:spacing w:line="240" w:lineRule="auto"/>
        <w:rPr>
          <w:noProof/>
          <w:color w:val="000000" w:themeColor="text1"/>
          <w:szCs w:val="22"/>
        </w:rPr>
      </w:pPr>
      <w:r w:rsidRPr="00D53D9C">
        <w:rPr>
          <w:color w:val="000000" w:themeColor="text1"/>
          <w:szCs w:val="22"/>
        </w:rPr>
        <w:t>1 mg glükagont tartalmaz 0,2 ml oldat</w:t>
      </w:r>
      <w:r w:rsidR="00B92FBF" w:rsidRPr="00D53D9C">
        <w:rPr>
          <w:color w:val="000000" w:themeColor="text1"/>
          <w:szCs w:val="22"/>
        </w:rPr>
        <w:t xml:space="preserve"> előretöltött injekciós toll</w:t>
      </w:r>
      <w:r w:rsidR="00B92FBF">
        <w:rPr>
          <w:color w:val="000000" w:themeColor="text1"/>
          <w:szCs w:val="22"/>
        </w:rPr>
        <w:t>anként.</w:t>
      </w:r>
    </w:p>
    <w:p w14:paraId="345521C2" w14:textId="77777777" w:rsidR="00A816BB" w:rsidRPr="00D53D9C" w:rsidRDefault="00A816BB" w:rsidP="00A816BB">
      <w:pPr>
        <w:spacing w:line="240" w:lineRule="auto"/>
        <w:rPr>
          <w:noProof/>
          <w:color w:val="000000" w:themeColor="text1"/>
          <w:szCs w:val="22"/>
        </w:rPr>
      </w:pPr>
    </w:p>
    <w:p w14:paraId="345521C3" w14:textId="77777777" w:rsidR="00A816BB" w:rsidRPr="00D53D9C" w:rsidRDefault="00A816BB" w:rsidP="00A816BB">
      <w:pPr>
        <w:spacing w:line="240" w:lineRule="auto"/>
        <w:rPr>
          <w:noProof/>
          <w:color w:val="000000" w:themeColor="text1"/>
          <w:szCs w:val="22"/>
        </w:rPr>
      </w:pPr>
    </w:p>
    <w:p w14:paraId="345521C4" w14:textId="77777777" w:rsidR="00A816BB" w:rsidRPr="00D53D9C" w:rsidRDefault="00614773" w:rsidP="00B729F2">
      <w:pPr>
        <w:pStyle w:val="Style9"/>
      </w:pPr>
      <w:r w:rsidRPr="00D53D9C">
        <w:t>SEGÉDANYAGOK FELSOROLÁSA</w:t>
      </w:r>
    </w:p>
    <w:p w14:paraId="345521C5" w14:textId="77777777" w:rsidR="00A816BB" w:rsidRPr="00D53D9C" w:rsidRDefault="00A816BB" w:rsidP="00A816BB">
      <w:pPr>
        <w:spacing w:line="240" w:lineRule="auto"/>
        <w:rPr>
          <w:noProof/>
          <w:szCs w:val="22"/>
        </w:rPr>
      </w:pPr>
    </w:p>
    <w:p w14:paraId="345521C6" w14:textId="77777777" w:rsidR="00A816BB" w:rsidRPr="00D53D9C" w:rsidRDefault="00614773" w:rsidP="00A816BB">
      <w:pPr>
        <w:spacing w:line="240" w:lineRule="auto"/>
        <w:rPr>
          <w:noProof/>
          <w:color w:val="000000" w:themeColor="text1"/>
          <w:szCs w:val="22"/>
        </w:rPr>
      </w:pPr>
      <w:r w:rsidRPr="00D53D9C">
        <w:rPr>
          <w:color w:val="000000" w:themeColor="text1"/>
          <w:szCs w:val="22"/>
        </w:rPr>
        <w:t>Trehalóz-dihidrátot, dimetil-szulfoxidot (DMSO), kénsavat és injekcióhoz való vizet is tartalmaz. További információért lásd a betegtájékoztatót.</w:t>
      </w:r>
    </w:p>
    <w:p w14:paraId="345521C7" w14:textId="77777777" w:rsidR="00A816BB" w:rsidRPr="00D53D9C" w:rsidRDefault="00A816BB" w:rsidP="00A816BB">
      <w:pPr>
        <w:spacing w:line="240" w:lineRule="auto"/>
        <w:rPr>
          <w:noProof/>
          <w:color w:val="000000" w:themeColor="text1"/>
          <w:szCs w:val="22"/>
        </w:rPr>
      </w:pPr>
    </w:p>
    <w:p w14:paraId="345521C8" w14:textId="77777777" w:rsidR="00A816BB" w:rsidRPr="00D53D9C" w:rsidRDefault="00A816BB" w:rsidP="00A816BB">
      <w:pPr>
        <w:spacing w:line="240" w:lineRule="auto"/>
        <w:rPr>
          <w:noProof/>
          <w:color w:val="000000" w:themeColor="text1"/>
          <w:szCs w:val="22"/>
        </w:rPr>
      </w:pPr>
    </w:p>
    <w:p w14:paraId="345521C9" w14:textId="77777777" w:rsidR="00A816BB" w:rsidRPr="00D53D9C" w:rsidRDefault="00614773" w:rsidP="00B729F2">
      <w:pPr>
        <w:pStyle w:val="Style9"/>
      </w:pPr>
      <w:r w:rsidRPr="00D53D9C">
        <w:t>GYÓGYSZERFORMA ÉS TARTALOM</w:t>
      </w:r>
    </w:p>
    <w:p w14:paraId="345521CA" w14:textId="77777777" w:rsidR="00A816BB" w:rsidRPr="00D53D9C" w:rsidRDefault="00A816BB" w:rsidP="00A816BB">
      <w:pPr>
        <w:spacing w:line="240" w:lineRule="auto"/>
        <w:rPr>
          <w:noProof/>
          <w:color w:val="000000" w:themeColor="text1"/>
          <w:szCs w:val="22"/>
        </w:rPr>
      </w:pPr>
    </w:p>
    <w:p w14:paraId="345521CB" w14:textId="77777777" w:rsidR="00A816BB" w:rsidRPr="00D53D9C" w:rsidRDefault="00614773" w:rsidP="00A816BB">
      <w:pPr>
        <w:spacing w:line="240" w:lineRule="auto"/>
        <w:rPr>
          <w:noProof/>
          <w:color w:val="000000" w:themeColor="text1"/>
          <w:szCs w:val="22"/>
        </w:rPr>
      </w:pPr>
      <w:r w:rsidRPr="00D53D9C">
        <w:rPr>
          <w:color w:val="000000" w:themeColor="text1"/>
          <w:szCs w:val="22"/>
          <w:highlight w:val="lightGray"/>
        </w:rPr>
        <w:t>Oldatos injekció</w:t>
      </w:r>
    </w:p>
    <w:p w14:paraId="345521CC" w14:textId="77777777" w:rsidR="00A816BB" w:rsidRPr="00D53D9C" w:rsidRDefault="00A816BB" w:rsidP="00A816BB">
      <w:pPr>
        <w:spacing w:line="240" w:lineRule="auto"/>
        <w:rPr>
          <w:noProof/>
          <w:color w:val="000000" w:themeColor="text1"/>
          <w:szCs w:val="22"/>
        </w:rPr>
      </w:pPr>
    </w:p>
    <w:p w14:paraId="345521CD" w14:textId="77777777" w:rsidR="00A816BB" w:rsidRPr="00D53D9C" w:rsidRDefault="00614773" w:rsidP="00DC2F40">
      <w:pPr>
        <w:spacing w:line="240" w:lineRule="auto"/>
        <w:rPr>
          <w:noProof/>
          <w:color w:val="000000" w:themeColor="text1"/>
          <w:szCs w:val="22"/>
        </w:rPr>
      </w:pPr>
      <w:r w:rsidRPr="00D53D9C">
        <w:rPr>
          <w:color w:val="000000" w:themeColor="text1"/>
          <w:szCs w:val="22"/>
        </w:rPr>
        <w:t>1 db egyadagos előretöltött injekciós toll</w:t>
      </w:r>
    </w:p>
    <w:p w14:paraId="345521CE" w14:textId="77777777" w:rsidR="00A816BB" w:rsidRPr="00D53D9C" w:rsidRDefault="00614773" w:rsidP="001C4D8A">
      <w:pPr>
        <w:spacing w:line="240" w:lineRule="auto"/>
        <w:rPr>
          <w:noProof/>
          <w:color w:val="000000" w:themeColor="text1"/>
          <w:szCs w:val="22"/>
        </w:rPr>
      </w:pPr>
      <w:r w:rsidRPr="00D53D9C">
        <w:rPr>
          <w:color w:val="000000" w:themeColor="text1"/>
          <w:szCs w:val="22"/>
          <w:highlight w:val="lightGray"/>
        </w:rPr>
        <w:t>2 db egyadagos előretöltött injekciós toll</w:t>
      </w:r>
    </w:p>
    <w:p w14:paraId="345521CF" w14:textId="77777777" w:rsidR="00A816BB" w:rsidRPr="00D53D9C" w:rsidRDefault="00A816BB" w:rsidP="00A816BB">
      <w:pPr>
        <w:spacing w:line="240" w:lineRule="auto"/>
        <w:rPr>
          <w:noProof/>
          <w:color w:val="000000" w:themeColor="text1"/>
          <w:szCs w:val="22"/>
        </w:rPr>
      </w:pPr>
    </w:p>
    <w:p w14:paraId="345521D0" w14:textId="77777777" w:rsidR="00A816BB" w:rsidRPr="00D53D9C" w:rsidRDefault="00A816BB" w:rsidP="00A816BB">
      <w:pPr>
        <w:spacing w:line="240" w:lineRule="auto"/>
        <w:rPr>
          <w:noProof/>
          <w:color w:val="000000" w:themeColor="text1"/>
          <w:szCs w:val="22"/>
        </w:rPr>
      </w:pPr>
    </w:p>
    <w:p w14:paraId="345521D1" w14:textId="77777777" w:rsidR="00A816BB" w:rsidRPr="00D53D9C" w:rsidRDefault="00614773" w:rsidP="00B729F2">
      <w:pPr>
        <w:pStyle w:val="Style9"/>
      </w:pPr>
      <w:r w:rsidRPr="00D53D9C">
        <w:t>AZ ALKALMAZÁSSAL KAPCSOLATOS TUDNIVALÓK ÉS AZ ALKALMAZÁS MÓDJA(I)</w:t>
      </w:r>
    </w:p>
    <w:p w14:paraId="345521D2" w14:textId="77777777" w:rsidR="00A816BB" w:rsidRPr="00D53D9C" w:rsidRDefault="00A816BB" w:rsidP="00A816BB">
      <w:pPr>
        <w:spacing w:line="240" w:lineRule="auto"/>
        <w:rPr>
          <w:noProof/>
          <w:color w:val="000000" w:themeColor="text1"/>
          <w:szCs w:val="22"/>
        </w:rPr>
      </w:pPr>
    </w:p>
    <w:p w14:paraId="345521D3" w14:textId="77777777" w:rsidR="00DC2F40" w:rsidRPr="00D53D9C" w:rsidRDefault="00614773" w:rsidP="00A816BB">
      <w:pPr>
        <w:spacing w:line="240" w:lineRule="auto"/>
        <w:rPr>
          <w:noProof/>
          <w:color w:val="000000" w:themeColor="text1"/>
          <w:szCs w:val="22"/>
        </w:rPr>
      </w:pPr>
      <w:r w:rsidRPr="00D53D9C">
        <w:rPr>
          <w:color w:val="000000" w:themeColor="text1"/>
          <w:szCs w:val="22"/>
        </w:rPr>
        <w:t>Szubkután alkalmazás</w:t>
      </w:r>
      <w:r w:rsidR="00B92FBF">
        <w:rPr>
          <w:color w:val="000000" w:themeColor="text1"/>
          <w:szCs w:val="22"/>
        </w:rPr>
        <w:t>ra.</w:t>
      </w:r>
    </w:p>
    <w:p w14:paraId="345521D4" w14:textId="77777777" w:rsidR="00A816BB" w:rsidRPr="00D53D9C" w:rsidRDefault="00A816BB" w:rsidP="00A816BB">
      <w:pPr>
        <w:spacing w:line="240" w:lineRule="auto"/>
        <w:rPr>
          <w:noProof/>
          <w:color w:val="000000" w:themeColor="text1"/>
          <w:szCs w:val="22"/>
        </w:rPr>
      </w:pPr>
    </w:p>
    <w:p w14:paraId="345521D5" w14:textId="77777777" w:rsidR="00A816BB" w:rsidRPr="00D53D9C" w:rsidRDefault="00614773" w:rsidP="00A816BB">
      <w:pPr>
        <w:spacing w:line="240" w:lineRule="auto"/>
        <w:rPr>
          <w:noProof/>
          <w:color w:val="000000" w:themeColor="text1"/>
          <w:szCs w:val="22"/>
        </w:rPr>
      </w:pPr>
      <w:r w:rsidRPr="00D53D9C">
        <w:rPr>
          <w:color w:val="000000" w:themeColor="text1"/>
          <w:szCs w:val="22"/>
        </w:rPr>
        <w:t>Használat előtt olvassa el a mellékelt betegtájékoztatót!</w:t>
      </w:r>
    </w:p>
    <w:p w14:paraId="345521D6" w14:textId="77777777" w:rsidR="00A816BB" w:rsidRPr="00D53D9C" w:rsidRDefault="00A816BB" w:rsidP="00A816BB">
      <w:pPr>
        <w:spacing w:line="240" w:lineRule="auto"/>
        <w:rPr>
          <w:noProof/>
          <w:color w:val="000000" w:themeColor="text1"/>
          <w:szCs w:val="22"/>
        </w:rPr>
      </w:pPr>
    </w:p>
    <w:p w14:paraId="345521D7" w14:textId="77777777" w:rsidR="00A816BB" w:rsidRPr="00D53D9C" w:rsidRDefault="00A816BB" w:rsidP="00A816BB">
      <w:pPr>
        <w:spacing w:line="240" w:lineRule="auto"/>
        <w:rPr>
          <w:noProof/>
          <w:color w:val="000000" w:themeColor="text1"/>
          <w:szCs w:val="22"/>
        </w:rPr>
      </w:pPr>
    </w:p>
    <w:p w14:paraId="345521D8" w14:textId="77777777" w:rsidR="00A816BB" w:rsidRPr="00D53D9C" w:rsidRDefault="00614773" w:rsidP="00B729F2">
      <w:pPr>
        <w:pStyle w:val="Style9"/>
      </w:pPr>
      <w:r w:rsidRPr="00D53D9C">
        <w:t>KÜLÖN FIGYELMEZTETÉS, MELY SZERINT A GYÓGYSZERT GYERMEKEKTŐL ELZÁRVA KELL TARTANI</w:t>
      </w:r>
    </w:p>
    <w:p w14:paraId="345521D9" w14:textId="77777777" w:rsidR="00A816BB" w:rsidRPr="00D53D9C" w:rsidRDefault="00A816BB" w:rsidP="00A816BB">
      <w:pPr>
        <w:spacing w:line="240" w:lineRule="auto"/>
        <w:rPr>
          <w:noProof/>
          <w:color w:val="000000" w:themeColor="text1"/>
          <w:szCs w:val="22"/>
        </w:rPr>
      </w:pPr>
    </w:p>
    <w:p w14:paraId="345521DA" w14:textId="77777777" w:rsidR="00A816BB" w:rsidRPr="00D53D9C" w:rsidRDefault="00614773" w:rsidP="00A816BB">
      <w:pPr>
        <w:rPr>
          <w:noProof/>
          <w:color w:val="000000" w:themeColor="text1"/>
        </w:rPr>
      </w:pPr>
      <w:r w:rsidRPr="00D53D9C">
        <w:rPr>
          <w:color w:val="000000" w:themeColor="text1"/>
        </w:rPr>
        <w:t>A gyógyszer gyermekektől elzárva tartandó!</w:t>
      </w:r>
    </w:p>
    <w:p w14:paraId="345521DB" w14:textId="77777777" w:rsidR="00A816BB" w:rsidRPr="00D53D9C" w:rsidRDefault="00A816BB" w:rsidP="00A816BB">
      <w:pPr>
        <w:spacing w:line="240" w:lineRule="auto"/>
        <w:rPr>
          <w:noProof/>
          <w:color w:val="000000" w:themeColor="text1"/>
          <w:szCs w:val="22"/>
        </w:rPr>
      </w:pPr>
    </w:p>
    <w:p w14:paraId="345521DC" w14:textId="77777777" w:rsidR="00A816BB" w:rsidRPr="00D53D9C" w:rsidRDefault="00A816BB" w:rsidP="00A816BB">
      <w:pPr>
        <w:spacing w:line="240" w:lineRule="auto"/>
        <w:rPr>
          <w:noProof/>
          <w:color w:val="000000" w:themeColor="text1"/>
          <w:szCs w:val="22"/>
        </w:rPr>
      </w:pPr>
    </w:p>
    <w:p w14:paraId="345521DD" w14:textId="77777777" w:rsidR="00A816BB" w:rsidRPr="00D53D9C" w:rsidRDefault="00614773" w:rsidP="00B729F2">
      <w:pPr>
        <w:pStyle w:val="Style9"/>
      </w:pPr>
      <w:r w:rsidRPr="00D53D9C">
        <w:t>TOVÁBBI FIGYELMEZTETÉS(EK), AMENNYIBEN SZÜKSÉGES</w:t>
      </w:r>
    </w:p>
    <w:p w14:paraId="345521DE" w14:textId="77777777" w:rsidR="00A816BB" w:rsidRPr="00D53D9C" w:rsidRDefault="00A816BB" w:rsidP="00A816BB">
      <w:pPr>
        <w:spacing w:line="240" w:lineRule="auto"/>
        <w:rPr>
          <w:noProof/>
          <w:color w:val="000000" w:themeColor="text1"/>
          <w:szCs w:val="22"/>
        </w:rPr>
      </w:pPr>
    </w:p>
    <w:p w14:paraId="345521DF" w14:textId="77777777" w:rsidR="00A816BB" w:rsidRPr="00D53D9C" w:rsidRDefault="00A816BB" w:rsidP="00A816BB">
      <w:pPr>
        <w:tabs>
          <w:tab w:val="left" w:pos="749"/>
        </w:tabs>
        <w:spacing w:line="240" w:lineRule="auto"/>
        <w:rPr>
          <w:color w:val="000000" w:themeColor="text1"/>
        </w:rPr>
      </w:pPr>
    </w:p>
    <w:p w14:paraId="345521E0" w14:textId="77777777" w:rsidR="00A816BB" w:rsidRPr="00D53D9C" w:rsidRDefault="00614773" w:rsidP="00B729F2">
      <w:pPr>
        <w:pStyle w:val="Style9"/>
      </w:pPr>
      <w:r w:rsidRPr="00D53D9C">
        <w:t>LEJÁRATI IDŐ</w:t>
      </w:r>
    </w:p>
    <w:p w14:paraId="345521E1" w14:textId="77777777" w:rsidR="00A816BB" w:rsidRPr="00D53D9C" w:rsidRDefault="00A816BB" w:rsidP="00143733">
      <w:pPr>
        <w:keepNext/>
        <w:spacing w:line="240" w:lineRule="auto"/>
        <w:rPr>
          <w:color w:val="000000" w:themeColor="text1"/>
        </w:rPr>
      </w:pPr>
    </w:p>
    <w:p w14:paraId="345521E2" w14:textId="77777777" w:rsidR="00A816BB" w:rsidRPr="00D53D9C" w:rsidRDefault="00614773" w:rsidP="00A816BB">
      <w:pPr>
        <w:spacing w:line="240" w:lineRule="auto"/>
        <w:rPr>
          <w:noProof/>
          <w:color w:val="000000" w:themeColor="text1"/>
          <w:szCs w:val="22"/>
        </w:rPr>
      </w:pPr>
      <w:r w:rsidRPr="00D53D9C">
        <w:rPr>
          <w:color w:val="000000" w:themeColor="text1"/>
          <w:szCs w:val="22"/>
        </w:rPr>
        <w:t>EXP</w:t>
      </w:r>
    </w:p>
    <w:p w14:paraId="345521E3" w14:textId="77777777" w:rsidR="00C062F5" w:rsidRPr="00D53D9C" w:rsidRDefault="00C062F5" w:rsidP="00A816BB">
      <w:pPr>
        <w:spacing w:line="240" w:lineRule="auto"/>
        <w:rPr>
          <w:noProof/>
          <w:color w:val="000000" w:themeColor="text1"/>
          <w:szCs w:val="22"/>
        </w:rPr>
      </w:pPr>
    </w:p>
    <w:p w14:paraId="345521E4" w14:textId="77777777" w:rsidR="00A816BB" w:rsidRPr="00D53D9C" w:rsidRDefault="00A816BB" w:rsidP="00A816BB">
      <w:pPr>
        <w:spacing w:line="240" w:lineRule="auto"/>
        <w:rPr>
          <w:noProof/>
          <w:color w:val="000000" w:themeColor="text1"/>
          <w:szCs w:val="22"/>
        </w:rPr>
      </w:pPr>
    </w:p>
    <w:p w14:paraId="345521E5" w14:textId="77777777" w:rsidR="00A816BB" w:rsidRPr="00D53D9C" w:rsidRDefault="00614773" w:rsidP="00B729F2">
      <w:pPr>
        <w:pStyle w:val="Style9"/>
      </w:pPr>
      <w:r w:rsidRPr="00D53D9C">
        <w:t>KÜLÖNLEGES TÁROLÁSI ELŐÍRÁSOK</w:t>
      </w:r>
    </w:p>
    <w:p w14:paraId="345521E6" w14:textId="77777777" w:rsidR="00A816BB" w:rsidRPr="00D53D9C" w:rsidRDefault="00A816BB" w:rsidP="00A816BB">
      <w:pPr>
        <w:spacing w:line="240" w:lineRule="auto"/>
        <w:rPr>
          <w:noProof/>
          <w:color w:val="000000" w:themeColor="text1"/>
          <w:szCs w:val="22"/>
        </w:rPr>
      </w:pPr>
    </w:p>
    <w:p w14:paraId="345521E7" w14:textId="77777777" w:rsidR="00A816BB" w:rsidRPr="00D53D9C" w:rsidRDefault="00614773" w:rsidP="00A816BB">
      <w:pPr>
        <w:spacing w:line="240" w:lineRule="auto"/>
        <w:rPr>
          <w:noProof/>
          <w:color w:val="000000" w:themeColor="text1"/>
          <w:szCs w:val="22"/>
        </w:rPr>
      </w:pPr>
      <w:r w:rsidRPr="00D53D9C">
        <w:rPr>
          <w:color w:val="000000" w:themeColor="text1"/>
          <w:szCs w:val="22"/>
        </w:rPr>
        <w:lastRenderedPageBreak/>
        <w:t>Legfeljebb 25</w:t>
      </w:r>
      <w:r w:rsidR="00B92FBF">
        <w:rPr>
          <w:color w:val="000000" w:themeColor="text1"/>
          <w:szCs w:val="22"/>
        </w:rPr>
        <w:t xml:space="preserve"> </w:t>
      </w:r>
      <w:r w:rsidRPr="00D53D9C">
        <w:rPr>
          <w:color w:val="000000" w:themeColor="text1"/>
          <w:szCs w:val="22"/>
        </w:rPr>
        <w:t>°C-on tárolandó.</w:t>
      </w:r>
    </w:p>
    <w:p w14:paraId="345521E8" w14:textId="77777777" w:rsidR="00A816BB" w:rsidRPr="00D53D9C" w:rsidRDefault="00A816BB" w:rsidP="00A816BB">
      <w:pPr>
        <w:spacing w:line="240" w:lineRule="auto"/>
        <w:rPr>
          <w:noProof/>
          <w:color w:val="000000" w:themeColor="text1"/>
          <w:szCs w:val="22"/>
          <w:lang w:val="en-US"/>
        </w:rPr>
      </w:pPr>
    </w:p>
    <w:p w14:paraId="345521E9" w14:textId="77777777" w:rsidR="00A816BB" w:rsidRPr="00D53D9C" w:rsidRDefault="00614773" w:rsidP="00A816BB">
      <w:pPr>
        <w:spacing w:line="240" w:lineRule="auto"/>
        <w:rPr>
          <w:noProof/>
          <w:color w:val="000000" w:themeColor="text1"/>
          <w:szCs w:val="22"/>
        </w:rPr>
      </w:pPr>
      <w:r w:rsidRPr="00D53D9C">
        <w:rPr>
          <w:color w:val="000000" w:themeColor="text1"/>
          <w:szCs w:val="22"/>
        </w:rPr>
        <w:t>Hűtőszekrényben nem tárolható! Nem fagyasztható! Legalább 15</w:t>
      </w:r>
      <w:r w:rsidR="00B92FBF">
        <w:rPr>
          <w:color w:val="000000" w:themeColor="text1"/>
          <w:szCs w:val="22"/>
        </w:rPr>
        <w:t xml:space="preserve"> </w:t>
      </w:r>
      <w:r w:rsidRPr="00D53D9C">
        <w:rPr>
          <w:color w:val="000000" w:themeColor="text1"/>
          <w:szCs w:val="22"/>
        </w:rPr>
        <w:t>°C-on tárolandó.</w:t>
      </w:r>
    </w:p>
    <w:p w14:paraId="345521EA" w14:textId="77777777" w:rsidR="00A816BB" w:rsidRPr="00D53D9C" w:rsidRDefault="00A816BB" w:rsidP="00A816BB">
      <w:pPr>
        <w:spacing w:line="240" w:lineRule="auto"/>
        <w:rPr>
          <w:noProof/>
          <w:color w:val="000000" w:themeColor="text1"/>
          <w:szCs w:val="22"/>
        </w:rPr>
      </w:pPr>
    </w:p>
    <w:p w14:paraId="345521EB" w14:textId="77777777" w:rsidR="00DC2F40" w:rsidRPr="00D53D9C" w:rsidRDefault="00614773" w:rsidP="00DC2F40">
      <w:pPr>
        <w:spacing w:line="240" w:lineRule="auto"/>
        <w:rPr>
          <w:noProof/>
          <w:color w:val="000000" w:themeColor="text1"/>
          <w:szCs w:val="22"/>
        </w:rPr>
      </w:pPr>
      <w:r w:rsidRPr="00D53D9C">
        <w:rPr>
          <w:color w:val="000000" w:themeColor="text1"/>
          <w:szCs w:val="22"/>
        </w:rPr>
        <w:t>A fénytől és nedvességtől való védelem érdekében a beadásig az eredeti, lezárt fóliatasakban tárolandó.</w:t>
      </w:r>
    </w:p>
    <w:p w14:paraId="345521EC" w14:textId="77777777" w:rsidR="00A816BB" w:rsidRPr="00D53D9C" w:rsidRDefault="00A816BB" w:rsidP="00A816BB">
      <w:pPr>
        <w:spacing w:line="240" w:lineRule="auto"/>
        <w:rPr>
          <w:noProof/>
          <w:color w:val="000000" w:themeColor="text1"/>
          <w:szCs w:val="22"/>
        </w:rPr>
      </w:pPr>
    </w:p>
    <w:p w14:paraId="345521ED" w14:textId="77777777" w:rsidR="00A816BB" w:rsidRPr="00D53D9C" w:rsidRDefault="00A816BB" w:rsidP="00A816BB">
      <w:pPr>
        <w:spacing w:line="240" w:lineRule="auto"/>
        <w:rPr>
          <w:noProof/>
          <w:color w:val="000000" w:themeColor="text1"/>
          <w:szCs w:val="22"/>
        </w:rPr>
      </w:pPr>
    </w:p>
    <w:p w14:paraId="345521EE" w14:textId="77777777" w:rsidR="00A816BB" w:rsidRPr="00D53D9C" w:rsidRDefault="00614773" w:rsidP="00B729F2">
      <w:pPr>
        <w:pStyle w:val="Style9"/>
      </w:pPr>
      <w:r w:rsidRPr="00D53D9C">
        <w:t>KÜLÖNLEGES ÓVINTÉZKEDÉSEK A FEL NEM HASZNÁLT GYÓGYSZEREK VAGY AZ ILYEN TERMÉKEKBŐL KELETKEZETT HULLADÉKANYAGOK ÁRTALMATLANNÁ TÉTELÉRE, HA ILYENEKRE SZÜKSÉG VAN</w:t>
      </w:r>
    </w:p>
    <w:p w14:paraId="345521EF" w14:textId="77777777" w:rsidR="00A816BB" w:rsidRPr="00D53D9C" w:rsidRDefault="00A816BB" w:rsidP="00A816BB">
      <w:pPr>
        <w:spacing w:line="240" w:lineRule="auto"/>
        <w:rPr>
          <w:noProof/>
          <w:color w:val="000000" w:themeColor="text1"/>
          <w:szCs w:val="22"/>
        </w:rPr>
      </w:pPr>
    </w:p>
    <w:p w14:paraId="345521F0" w14:textId="77777777" w:rsidR="00A816BB" w:rsidRPr="00D53D9C" w:rsidRDefault="00614773" w:rsidP="00A816BB">
      <w:pPr>
        <w:spacing w:line="240" w:lineRule="auto"/>
        <w:rPr>
          <w:color w:val="000000" w:themeColor="text1"/>
        </w:rPr>
      </w:pPr>
      <w:r w:rsidRPr="00D53D9C">
        <w:rPr>
          <w:color w:val="000000" w:themeColor="text1"/>
        </w:rPr>
        <w:t>Bármilyen fel nem használt gyógyszer, illetve hulladékanyag megsemmisítését a gyógyszerekre vonatkozó előírások szerint kell végrehajtani</w:t>
      </w:r>
      <w:r w:rsidR="00B92FBF">
        <w:rPr>
          <w:color w:val="000000" w:themeColor="text1"/>
        </w:rPr>
        <w:t>.</w:t>
      </w:r>
    </w:p>
    <w:p w14:paraId="345521F1" w14:textId="77777777" w:rsidR="00C062F5" w:rsidRPr="00D53D9C" w:rsidRDefault="00C062F5" w:rsidP="00A816BB">
      <w:pPr>
        <w:spacing w:line="240" w:lineRule="auto"/>
        <w:rPr>
          <w:color w:val="000000" w:themeColor="text1"/>
        </w:rPr>
      </w:pPr>
    </w:p>
    <w:p w14:paraId="345521F2" w14:textId="77777777" w:rsidR="00A816BB" w:rsidRPr="00D53D9C" w:rsidRDefault="00A816BB" w:rsidP="00A816BB">
      <w:pPr>
        <w:spacing w:line="240" w:lineRule="auto"/>
        <w:rPr>
          <w:noProof/>
          <w:color w:val="000000" w:themeColor="text1"/>
          <w:szCs w:val="22"/>
        </w:rPr>
      </w:pPr>
    </w:p>
    <w:p w14:paraId="345521F3" w14:textId="77777777" w:rsidR="00A816BB" w:rsidRPr="00D53D9C" w:rsidRDefault="00614773" w:rsidP="00B729F2">
      <w:pPr>
        <w:pStyle w:val="Style9"/>
      </w:pPr>
      <w:r w:rsidRPr="00D53D9C">
        <w:t>A FORGALOMBA HOZATALI ENGEDÉLY JOGOSULTJÁNAK NEVE ÉS CÍME</w:t>
      </w:r>
    </w:p>
    <w:p w14:paraId="345521F4" w14:textId="77777777" w:rsidR="00A816BB" w:rsidRPr="00D53D9C" w:rsidRDefault="00A816BB" w:rsidP="00A816BB">
      <w:pPr>
        <w:spacing w:line="240" w:lineRule="auto"/>
        <w:rPr>
          <w:noProof/>
          <w:color w:val="000000" w:themeColor="text1"/>
          <w:szCs w:val="22"/>
        </w:rPr>
      </w:pPr>
    </w:p>
    <w:p w14:paraId="1FA503AF"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295DAA6E" w14:textId="1C09CD7F"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1A331B28" w14:textId="77777777" w:rsidR="001D2870" w:rsidRPr="0013740F" w:rsidRDefault="001D2870" w:rsidP="001D2870">
      <w:pPr>
        <w:tabs>
          <w:tab w:val="clear" w:pos="567"/>
        </w:tabs>
        <w:spacing w:line="240" w:lineRule="auto"/>
        <w:rPr>
          <w:rFonts w:eastAsiaTheme="minorHAnsi"/>
          <w:szCs w:val="22"/>
          <w:lang w:val="nl-NL"/>
        </w:rPr>
      </w:pPr>
      <w:r w:rsidRPr="0013740F">
        <w:rPr>
          <w:rFonts w:eastAsiaTheme="minorHAnsi"/>
          <w:szCs w:val="22"/>
          <w:lang w:val="nl-NL"/>
        </w:rPr>
        <w:t>Element Offices</w:t>
      </w:r>
    </w:p>
    <w:p w14:paraId="09600047"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345521FB" w14:textId="63F18441" w:rsidR="00A816BB" w:rsidRPr="00D53D9C" w:rsidRDefault="00614773" w:rsidP="00A816BB">
      <w:pPr>
        <w:spacing w:line="240" w:lineRule="auto"/>
        <w:rPr>
          <w:noProof/>
          <w:color w:val="000000" w:themeColor="text1"/>
          <w:szCs w:val="22"/>
        </w:rPr>
      </w:pPr>
      <w:r w:rsidRPr="0013740F">
        <w:rPr>
          <w:rFonts w:eastAsiaTheme="minorHAnsi"/>
          <w:szCs w:val="22"/>
          <w:lang w:val="nl-NL"/>
        </w:rPr>
        <w:t>Hollandia</w:t>
      </w:r>
    </w:p>
    <w:p w14:paraId="345521FC" w14:textId="77777777" w:rsidR="00A816BB" w:rsidRPr="00D53D9C" w:rsidRDefault="00A816BB" w:rsidP="00A816BB">
      <w:pPr>
        <w:spacing w:line="240" w:lineRule="auto"/>
        <w:rPr>
          <w:noProof/>
          <w:color w:val="000000" w:themeColor="text1"/>
          <w:szCs w:val="22"/>
        </w:rPr>
      </w:pPr>
    </w:p>
    <w:p w14:paraId="345521FD" w14:textId="77777777" w:rsidR="00A816BB" w:rsidRPr="00D53D9C" w:rsidRDefault="00614773" w:rsidP="00B729F2">
      <w:pPr>
        <w:pStyle w:val="Style9"/>
      </w:pPr>
      <w:r w:rsidRPr="00D53D9C">
        <w:t>A FORGALOMBA HOZATALI ENGEDÉLY SZÁMA(I)</w:t>
      </w:r>
    </w:p>
    <w:p w14:paraId="345521FE" w14:textId="77777777" w:rsidR="00A816BB" w:rsidRPr="00D53D9C" w:rsidRDefault="00A816BB" w:rsidP="00A816BB">
      <w:pPr>
        <w:spacing w:line="240" w:lineRule="auto"/>
        <w:rPr>
          <w:noProof/>
          <w:color w:val="000000" w:themeColor="text1"/>
          <w:szCs w:val="22"/>
        </w:rPr>
      </w:pPr>
    </w:p>
    <w:p w14:paraId="345521FF" w14:textId="77777777" w:rsidR="00A816BB" w:rsidRPr="00D53D9C" w:rsidRDefault="00614773" w:rsidP="00A816BB">
      <w:pPr>
        <w:spacing w:line="240" w:lineRule="auto"/>
        <w:rPr>
          <w:highlight w:val="lightGray"/>
        </w:rPr>
      </w:pPr>
      <w:r w:rsidRPr="00D53D9C">
        <w:rPr>
          <w:highlight w:val="lightGray"/>
        </w:rPr>
        <w:t>EU/</w:t>
      </w:r>
      <w:r w:rsidR="00E96608" w:rsidRPr="00A2576C">
        <w:rPr>
          <w:noProof/>
          <w:color w:val="000000" w:themeColor="text1"/>
          <w:highlight w:val="lightGray"/>
        </w:rPr>
        <w:t>1/20/1523/00</w:t>
      </w:r>
      <w:r w:rsidR="00E96608">
        <w:rPr>
          <w:noProof/>
          <w:color w:val="000000" w:themeColor="text1"/>
          <w:highlight w:val="lightGray"/>
        </w:rPr>
        <w:t>5</w:t>
      </w:r>
      <w:r w:rsidRPr="00D53D9C">
        <w:rPr>
          <w:highlight w:val="lightGray"/>
        </w:rPr>
        <w:t xml:space="preserve"> - Ogluo 1 mg oldatos injekció előretöltött injekciós tollban – 1 db egyadagos injekciós toll</w:t>
      </w:r>
    </w:p>
    <w:p w14:paraId="34552200" w14:textId="77777777" w:rsidR="00A816BB" w:rsidRPr="00D53D9C" w:rsidRDefault="00614773" w:rsidP="00A816BB">
      <w:pPr>
        <w:spacing w:line="240" w:lineRule="auto"/>
        <w:rPr>
          <w:highlight w:val="lightGray"/>
        </w:rPr>
      </w:pPr>
      <w:r w:rsidRPr="00D53D9C">
        <w:rPr>
          <w:highlight w:val="lightGray"/>
        </w:rPr>
        <w:t>EU</w:t>
      </w:r>
      <w:r w:rsidR="00E96608" w:rsidRPr="00A2576C">
        <w:rPr>
          <w:noProof/>
          <w:color w:val="000000" w:themeColor="text1"/>
          <w:highlight w:val="lightGray"/>
        </w:rPr>
        <w:t>1/20/1523/00</w:t>
      </w:r>
      <w:r w:rsidR="00E96608">
        <w:rPr>
          <w:noProof/>
          <w:color w:val="000000" w:themeColor="text1"/>
          <w:highlight w:val="lightGray"/>
        </w:rPr>
        <w:t>6</w:t>
      </w:r>
      <w:r w:rsidRPr="00D53D9C">
        <w:rPr>
          <w:highlight w:val="lightGray"/>
        </w:rPr>
        <w:t xml:space="preserve"> - Ogluo 1 mg oldatos injekció előretöltött injekciós tollban – 2 db egyadagos injekciós toll</w:t>
      </w:r>
    </w:p>
    <w:p w14:paraId="34552201" w14:textId="77777777" w:rsidR="00A816BB" w:rsidRPr="00D53D9C" w:rsidRDefault="00A816BB" w:rsidP="00A816BB">
      <w:pPr>
        <w:spacing w:line="240" w:lineRule="auto"/>
        <w:rPr>
          <w:noProof/>
          <w:color w:val="000000" w:themeColor="text1"/>
          <w:szCs w:val="22"/>
          <w:highlight w:val="yellow"/>
        </w:rPr>
      </w:pPr>
    </w:p>
    <w:p w14:paraId="34552202" w14:textId="77777777" w:rsidR="00A816BB" w:rsidRPr="00D53D9C" w:rsidRDefault="00A816BB" w:rsidP="00A816BB">
      <w:pPr>
        <w:spacing w:line="240" w:lineRule="auto"/>
        <w:rPr>
          <w:noProof/>
          <w:color w:val="000000" w:themeColor="text1"/>
          <w:szCs w:val="22"/>
        </w:rPr>
      </w:pPr>
    </w:p>
    <w:p w14:paraId="34552203" w14:textId="77777777" w:rsidR="00A816BB" w:rsidRPr="00D53D9C" w:rsidRDefault="00614773" w:rsidP="00B729F2">
      <w:pPr>
        <w:pStyle w:val="Style9"/>
      </w:pPr>
      <w:r w:rsidRPr="00D53D9C">
        <w:t>A GYÁRTÁSI TÉTEL SZÁMA</w:t>
      </w:r>
    </w:p>
    <w:p w14:paraId="34552204" w14:textId="77777777" w:rsidR="00A816BB" w:rsidRPr="00D53D9C" w:rsidRDefault="00A816BB" w:rsidP="00A816BB">
      <w:pPr>
        <w:spacing w:line="240" w:lineRule="auto"/>
        <w:rPr>
          <w:i/>
          <w:noProof/>
          <w:color w:val="000000" w:themeColor="text1"/>
          <w:szCs w:val="22"/>
        </w:rPr>
      </w:pPr>
    </w:p>
    <w:p w14:paraId="34552205" w14:textId="77777777" w:rsidR="00A816BB" w:rsidRPr="00D53D9C" w:rsidRDefault="00614773" w:rsidP="00A816BB">
      <w:pPr>
        <w:spacing w:line="240" w:lineRule="auto"/>
        <w:rPr>
          <w:noProof/>
          <w:color w:val="000000" w:themeColor="text1"/>
          <w:szCs w:val="22"/>
        </w:rPr>
      </w:pPr>
      <w:r w:rsidRPr="00D53D9C">
        <w:rPr>
          <w:color w:val="000000" w:themeColor="text1"/>
          <w:szCs w:val="22"/>
        </w:rPr>
        <w:t>Lot</w:t>
      </w:r>
    </w:p>
    <w:p w14:paraId="34552206" w14:textId="77777777" w:rsidR="00A816BB" w:rsidRPr="00D53D9C" w:rsidRDefault="00A816BB" w:rsidP="00A816BB">
      <w:pPr>
        <w:spacing w:line="240" w:lineRule="auto"/>
        <w:rPr>
          <w:noProof/>
          <w:color w:val="000000" w:themeColor="text1"/>
          <w:szCs w:val="22"/>
        </w:rPr>
      </w:pPr>
    </w:p>
    <w:p w14:paraId="34552207" w14:textId="77777777" w:rsidR="00A816BB" w:rsidRPr="00D53D9C" w:rsidRDefault="00614773" w:rsidP="00B729F2">
      <w:pPr>
        <w:pStyle w:val="Style9"/>
      </w:pPr>
      <w:r w:rsidRPr="00D53D9C">
        <w:t>A GYÓGYSZER RENDELHETŐSÉGE</w:t>
      </w:r>
    </w:p>
    <w:p w14:paraId="34552208" w14:textId="77777777" w:rsidR="00A816BB" w:rsidRPr="00D53D9C" w:rsidRDefault="00A816BB" w:rsidP="00A816BB">
      <w:pPr>
        <w:spacing w:line="240" w:lineRule="auto"/>
        <w:rPr>
          <w:noProof/>
          <w:color w:val="000000" w:themeColor="text1"/>
          <w:szCs w:val="22"/>
        </w:rPr>
      </w:pPr>
    </w:p>
    <w:p w14:paraId="34552209" w14:textId="77777777" w:rsidR="00A7085B" w:rsidRPr="00D53D9C" w:rsidRDefault="00A7085B" w:rsidP="00A816BB">
      <w:pPr>
        <w:spacing w:line="240" w:lineRule="auto"/>
        <w:rPr>
          <w:noProof/>
          <w:color w:val="000000" w:themeColor="text1"/>
          <w:szCs w:val="22"/>
        </w:rPr>
      </w:pPr>
    </w:p>
    <w:p w14:paraId="3455220A" w14:textId="77777777" w:rsidR="00A816BB" w:rsidRPr="00D53D9C" w:rsidRDefault="00614773" w:rsidP="00B729F2">
      <w:pPr>
        <w:pStyle w:val="Style9"/>
      </w:pPr>
      <w:r w:rsidRPr="00D53D9C">
        <w:t>AZ ALKALMAZÁSRA VONATKOZÓ UTASÍTÁSOK</w:t>
      </w:r>
    </w:p>
    <w:p w14:paraId="3455220B" w14:textId="77777777" w:rsidR="00A816BB" w:rsidRPr="00D53D9C" w:rsidRDefault="00A816BB" w:rsidP="00A816BB">
      <w:pPr>
        <w:spacing w:line="240" w:lineRule="auto"/>
        <w:rPr>
          <w:noProof/>
          <w:color w:val="000000" w:themeColor="text1"/>
          <w:szCs w:val="22"/>
        </w:rPr>
      </w:pPr>
    </w:p>
    <w:p w14:paraId="3455220C" w14:textId="77777777" w:rsidR="00A7085B" w:rsidRPr="00D53D9C" w:rsidRDefault="00A7085B" w:rsidP="00A816BB">
      <w:pPr>
        <w:spacing w:line="240" w:lineRule="auto"/>
        <w:rPr>
          <w:noProof/>
          <w:color w:val="000000" w:themeColor="text1"/>
          <w:szCs w:val="22"/>
        </w:rPr>
      </w:pPr>
    </w:p>
    <w:p w14:paraId="3455220D" w14:textId="77777777" w:rsidR="00A816BB" w:rsidRPr="00D53D9C" w:rsidRDefault="00614773" w:rsidP="00B729F2">
      <w:pPr>
        <w:pStyle w:val="Style9"/>
      </w:pPr>
      <w:r w:rsidRPr="00D53D9C">
        <w:t>BRAILLE ÍRÁSSAL FELTÜNTETETT INFORMÁCIÓK</w:t>
      </w:r>
    </w:p>
    <w:p w14:paraId="3455220E" w14:textId="77777777" w:rsidR="00A816BB" w:rsidRPr="00D53D9C" w:rsidRDefault="00A816BB" w:rsidP="00A816BB">
      <w:pPr>
        <w:spacing w:line="240" w:lineRule="auto"/>
        <w:rPr>
          <w:noProof/>
          <w:color w:val="000000" w:themeColor="text1"/>
          <w:szCs w:val="22"/>
        </w:rPr>
      </w:pPr>
    </w:p>
    <w:p w14:paraId="3455220F" w14:textId="77777777" w:rsidR="00A816BB" w:rsidRPr="00D53D9C" w:rsidRDefault="00614773" w:rsidP="00A816BB">
      <w:pPr>
        <w:spacing w:line="240" w:lineRule="auto"/>
        <w:rPr>
          <w:noProof/>
          <w:color w:val="000000" w:themeColor="text1"/>
          <w:szCs w:val="22"/>
        </w:rPr>
      </w:pPr>
      <w:r w:rsidRPr="00D53D9C">
        <w:rPr>
          <w:color w:val="000000" w:themeColor="text1"/>
          <w:szCs w:val="22"/>
        </w:rPr>
        <w:t>Ogluo 1 mg</w:t>
      </w:r>
    </w:p>
    <w:p w14:paraId="34552210" w14:textId="77777777" w:rsidR="00A816BB" w:rsidRPr="00D53D9C" w:rsidRDefault="00A816BB" w:rsidP="00A816BB">
      <w:pPr>
        <w:spacing w:line="240" w:lineRule="auto"/>
        <w:rPr>
          <w:noProof/>
          <w:color w:val="000000" w:themeColor="text1"/>
          <w:szCs w:val="22"/>
          <w:shd w:val="clear" w:color="auto" w:fill="CCCCCC"/>
        </w:rPr>
      </w:pPr>
    </w:p>
    <w:p w14:paraId="34552211" w14:textId="77777777" w:rsidR="00A816BB" w:rsidRPr="00D53D9C" w:rsidRDefault="00A816BB" w:rsidP="00A816BB">
      <w:pPr>
        <w:spacing w:line="240" w:lineRule="auto"/>
        <w:rPr>
          <w:noProof/>
          <w:color w:val="000000" w:themeColor="text1"/>
          <w:szCs w:val="22"/>
          <w:shd w:val="clear" w:color="auto" w:fill="CCCCCC"/>
        </w:rPr>
      </w:pPr>
    </w:p>
    <w:p w14:paraId="34552212" w14:textId="77777777" w:rsidR="00A816BB" w:rsidRPr="00D53D9C" w:rsidRDefault="00614773" w:rsidP="00B729F2">
      <w:pPr>
        <w:pStyle w:val="Style9"/>
      </w:pPr>
      <w:r w:rsidRPr="00D53D9C">
        <w:t>EGYEDI AZONOSÍTÓ – 2D VONALKÓD</w:t>
      </w:r>
    </w:p>
    <w:p w14:paraId="34552213" w14:textId="77777777" w:rsidR="00A816BB" w:rsidRPr="00D53D9C" w:rsidRDefault="00A816BB" w:rsidP="00A816BB">
      <w:pPr>
        <w:tabs>
          <w:tab w:val="clear" w:pos="567"/>
        </w:tabs>
        <w:spacing w:line="240" w:lineRule="auto"/>
        <w:rPr>
          <w:noProof/>
          <w:color w:val="000000" w:themeColor="text1"/>
        </w:rPr>
      </w:pPr>
    </w:p>
    <w:p w14:paraId="34552214" w14:textId="77777777" w:rsidR="00A816BB" w:rsidRPr="00D53D9C" w:rsidRDefault="00614773" w:rsidP="00A816BB">
      <w:pPr>
        <w:spacing w:line="240" w:lineRule="auto"/>
        <w:rPr>
          <w:noProof/>
          <w:color w:val="000000" w:themeColor="text1"/>
          <w:szCs w:val="22"/>
          <w:shd w:val="clear" w:color="auto" w:fill="CCCCCC"/>
        </w:rPr>
      </w:pPr>
      <w:r w:rsidRPr="00D53D9C">
        <w:rPr>
          <w:color w:val="000000" w:themeColor="text1"/>
          <w:highlight w:val="lightGray"/>
        </w:rPr>
        <w:t>Egyedi azonosítójú 2D vonalkóddal ellátva.</w:t>
      </w:r>
    </w:p>
    <w:p w14:paraId="34552215" w14:textId="1B3EC6BD" w:rsidR="0013740F" w:rsidRDefault="0013740F">
      <w:pPr>
        <w:tabs>
          <w:tab w:val="clear" w:pos="567"/>
        </w:tabs>
        <w:spacing w:line="240" w:lineRule="auto"/>
        <w:rPr>
          <w:noProof/>
          <w:color w:val="000000" w:themeColor="text1"/>
          <w:szCs w:val="22"/>
          <w:shd w:val="clear" w:color="auto" w:fill="CCCCCC"/>
        </w:rPr>
      </w:pPr>
      <w:r>
        <w:rPr>
          <w:noProof/>
          <w:color w:val="000000" w:themeColor="text1"/>
          <w:szCs w:val="22"/>
          <w:shd w:val="clear" w:color="auto" w:fill="CCCCCC"/>
        </w:rPr>
        <w:br w:type="page"/>
      </w:r>
    </w:p>
    <w:p w14:paraId="525B0F7C" w14:textId="77777777" w:rsidR="00A816BB" w:rsidRPr="00D53D9C" w:rsidRDefault="00A816BB" w:rsidP="00A816BB">
      <w:pPr>
        <w:spacing w:line="240" w:lineRule="auto"/>
        <w:rPr>
          <w:noProof/>
          <w:color w:val="000000" w:themeColor="text1"/>
          <w:szCs w:val="22"/>
          <w:shd w:val="clear" w:color="auto" w:fill="CCCCCC"/>
        </w:rPr>
      </w:pPr>
    </w:p>
    <w:p w14:paraId="34552216" w14:textId="77777777" w:rsidR="00A816BB" w:rsidRPr="00D53D9C" w:rsidRDefault="00A816BB" w:rsidP="00A816BB">
      <w:pPr>
        <w:tabs>
          <w:tab w:val="clear" w:pos="567"/>
        </w:tabs>
        <w:spacing w:line="240" w:lineRule="auto"/>
        <w:rPr>
          <w:noProof/>
          <w:color w:val="000000" w:themeColor="text1"/>
        </w:rPr>
      </w:pPr>
    </w:p>
    <w:p w14:paraId="34552217" w14:textId="77777777" w:rsidR="00A816BB" w:rsidRPr="00D53D9C" w:rsidRDefault="00614773" w:rsidP="00B729F2">
      <w:pPr>
        <w:pStyle w:val="Style9"/>
      </w:pPr>
      <w:r w:rsidRPr="00D53D9C">
        <w:t>EGYEDI AZONOSÍTÓ OLVASHATÓ FORMÁTUMA</w:t>
      </w:r>
    </w:p>
    <w:p w14:paraId="34552218" w14:textId="77777777" w:rsidR="00A816BB" w:rsidRPr="00D53D9C" w:rsidRDefault="00A816BB" w:rsidP="00A816BB">
      <w:pPr>
        <w:tabs>
          <w:tab w:val="clear" w:pos="567"/>
        </w:tabs>
        <w:spacing w:line="240" w:lineRule="auto"/>
        <w:rPr>
          <w:noProof/>
          <w:color w:val="000000" w:themeColor="text1"/>
        </w:rPr>
      </w:pPr>
    </w:p>
    <w:p w14:paraId="34552219" w14:textId="77777777" w:rsidR="00A816BB" w:rsidRPr="00D53D9C" w:rsidRDefault="00614773" w:rsidP="00A816BB">
      <w:pPr>
        <w:rPr>
          <w:color w:val="000000" w:themeColor="text1"/>
          <w:szCs w:val="22"/>
        </w:rPr>
      </w:pPr>
      <w:r w:rsidRPr="00D53D9C">
        <w:rPr>
          <w:color w:val="000000" w:themeColor="text1"/>
          <w:szCs w:val="22"/>
        </w:rPr>
        <w:t>PC</w:t>
      </w:r>
    </w:p>
    <w:p w14:paraId="3455221A" w14:textId="77777777" w:rsidR="00A816BB" w:rsidRPr="00D53D9C" w:rsidRDefault="00614773" w:rsidP="00A816BB">
      <w:pPr>
        <w:rPr>
          <w:color w:val="000000" w:themeColor="text1"/>
          <w:szCs w:val="22"/>
        </w:rPr>
      </w:pPr>
      <w:r w:rsidRPr="00D53D9C">
        <w:rPr>
          <w:color w:val="000000" w:themeColor="text1"/>
          <w:szCs w:val="22"/>
        </w:rPr>
        <w:t>SN</w:t>
      </w:r>
    </w:p>
    <w:p w14:paraId="3455221B" w14:textId="77777777" w:rsidR="00B92FBF" w:rsidRDefault="00614773" w:rsidP="005860D3">
      <w:pPr>
        <w:rPr>
          <w:color w:val="000000" w:themeColor="text1"/>
          <w:szCs w:val="22"/>
        </w:rPr>
      </w:pPr>
      <w:r w:rsidRPr="00D53D9C">
        <w:rPr>
          <w:color w:val="000000" w:themeColor="text1"/>
          <w:szCs w:val="22"/>
        </w:rPr>
        <w:t>NN</w:t>
      </w:r>
    </w:p>
    <w:p w14:paraId="3455221C" w14:textId="77777777" w:rsidR="00B92FBF" w:rsidRDefault="00614773">
      <w:pPr>
        <w:tabs>
          <w:tab w:val="clear" w:pos="567"/>
        </w:tabs>
        <w:spacing w:line="240" w:lineRule="auto"/>
        <w:rPr>
          <w:color w:val="000000" w:themeColor="text1"/>
          <w:szCs w:val="22"/>
        </w:rPr>
      </w:pPr>
      <w:r>
        <w:rPr>
          <w:color w:val="000000" w:themeColor="text1"/>
          <w:szCs w:val="22"/>
        </w:rPr>
        <w:br w:type="page"/>
      </w:r>
    </w:p>
    <w:p w14:paraId="3455221D" w14:textId="77777777" w:rsidR="00A816BB" w:rsidRPr="00D53D9C" w:rsidRDefault="00614773"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lastRenderedPageBreak/>
        <w:t>A KÜLSŐ CSOMAGOLÁSON FELTÜNTETENDŐ ADATOK</w:t>
      </w:r>
    </w:p>
    <w:p w14:paraId="3455221E" w14:textId="77777777" w:rsidR="00A816BB" w:rsidRPr="00D53D9C"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3455221F" w14:textId="77777777" w:rsidR="00A816BB" w:rsidRPr="00D53D9C" w:rsidRDefault="00614773"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t>FÓLIATASAK – ELŐRETÖLTÖTT INJEKCIÓS TOLL (1 MG)</w:t>
      </w:r>
    </w:p>
    <w:p w14:paraId="34552220" w14:textId="77777777" w:rsidR="00A816BB" w:rsidRPr="00D53D9C" w:rsidRDefault="00A816BB" w:rsidP="00A816BB">
      <w:pPr>
        <w:spacing w:line="240" w:lineRule="auto"/>
        <w:rPr>
          <w:color w:val="000000" w:themeColor="text1"/>
        </w:rPr>
      </w:pPr>
    </w:p>
    <w:p w14:paraId="34552221" w14:textId="77777777" w:rsidR="00A816BB" w:rsidRPr="00D53D9C" w:rsidRDefault="00A816BB" w:rsidP="00A816BB">
      <w:pPr>
        <w:spacing w:line="240" w:lineRule="auto"/>
        <w:rPr>
          <w:noProof/>
          <w:color w:val="000000" w:themeColor="text1"/>
          <w:szCs w:val="22"/>
        </w:rPr>
      </w:pPr>
    </w:p>
    <w:p w14:paraId="34552222" w14:textId="77777777" w:rsidR="00A816BB" w:rsidRPr="00D53D9C" w:rsidRDefault="00614773" w:rsidP="00F23125">
      <w:pPr>
        <w:pStyle w:val="Style9"/>
        <w:numPr>
          <w:ilvl w:val="0"/>
          <w:numId w:val="25"/>
        </w:numPr>
        <w:ind w:left="567" w:hanging="567"/>
      </w:pPr>
      <w:r w:rsidRPr="00D53D9C">
        <w:t>A GYÓGYSZER NEVE</w:t>
      </w:r>
    </w:p>
    <w:p w14:paraId="34552223" w14:textId="77777777" w:rsidR="00A816BB" w:rsidRPr="00D53D9C" w:rsidRDefault="00A816BB" w:rsidP="00A816BB">
      <w:pPr>
        <w:spacing w:line="240" w:lineRule="auto"/>
        <w:rPr>
          <w:noProof/>
          <w:color w:val="000000" w:themeColor="text1"/>
          <w:szCs w:val="22"/>
        </w:rPr>
      </w:pPr>
    </w:p>
    <w:p w14:paraId="34552224" w14:textId="77777777" w:rsidR="00A816BB" w:rsidRPr="00D53D9C" w:rsidRDefault="00614773" w:rsidP="00A816BB">
      <w:pPr>
        <w:spacing w:line="240" w:lineRule="auto"/>
        <w:rPr>
          <w:noProof/>
          <w:color w:val="000000" w:themeColor="text1"/>
          <w:szCs w:val="22"/>
        </w:rPr>
      </w:pPr>
      <w:r w:rsidRPr="00D53D9C">
        <w:rPr>
          <w:color w:val="000000" w:themeColor="text1"/>
          <w:szCs w:val="22"/>
        </w:rPr>
        <w:t>Ogluo 1 mg oldatos injekció előretöltött injekciós tollban</w:t>
      </w:r>
    </w:p>
    <w:p w14:paraId="34552225" w14:textId="77777777" w:rsidR="00A816BB" w:rsidRPr="00D53D9C" w:rsidRDefault="00614773" w:rsidP="00A816BB">
      <w:pPr>
        <w:spacing w:line="240" w:lineRule="auto"/>
        <w:rPr>
          <w:b/>
          <w:color w:val="000000" w:themeColor="text1"/>
          <w:szCs w:val="22"/>
        </w:rPr>
      </w:pPr>
      <w:r w:rsidRPr="00D53D9C">
        <w:rPr>
          <w:color w:val="000000" w:themeColor="text1"/>
          <w:szCs w:val="22"/>
        </w:rPr>
        <w:t>glükagon</w:t>
      </w:r>
    </w:p>
    <w:p w14:paraId="34552226" w14:textId="77777777" w:rsidR="00A816BB" w:rsidRPr="00D53D9C" w:rsidRDefault="00A816BB" w:rsidP="00A816BB">
      <w:pPr>
        <w:spacing w:line="240" w:lineRule="auto"/>
        <w:rPr>
          <w:noProof/>
          <w:color w:val="000000" w:themeColor="text1"/>
          <w:szCs w:val="22"/>
        </w:rPr>
      </w:pPr>
    </w:p>
    <w:p w14:paraId="34552227" w14:textId="77777777" w:rsidR="00A816BB" w:rsidRPr="00D53D9C" w:rsidRDefault="00A816BB" w:rsidP="00A816BB">
      <w:pPr>
        <w:spacing w:line="240" w:lineRule="auto"/>
        <w:rPr>
          <w:noProof/>
          <w:color w:val="000000" w:themeColor="text1"/>
          <w:szCs w:val="22"/>
        </w:rPr>
      </w:pPr>
    </w:p>
    <w:p w14:paraId="34552228" w14:textId="77777777" w:rsidR="00A816BB" w:rsidRPr="00D53D9C" w:rsidRDefault="00614773" w:rsidP="00F23125">
      <w:pPr>
        <w:pStyle w:val="Style9"/>
      </w:pPr>
      <w:r w:rsidRPr="00D53D9C">
        <w:t>HATÓANYAG(OK) MEGNEVEZÉSE</w:t>
      </w:r>
    </w:p>
    <w:p w14:paraId="34552229" w14:textId="77777777" w:rsidR="00A816BB" w:rsidRPr="00D53D9C" w:rsidRDefault="00A816BB" w:rsidP="00A816BB">
      <w:pPr>
        <w:spacing w:line="240" w:lineRule="auto"/>
        <w:rPr>
          <w:noProof/>
          <w:color w:val="000000" w:themeColor="text1"/>
          <w:szCs w:val="22"/>
        </w:rPr>
      </w:pPr>
    </w:p>
    <w:p w14:paraId="3455222A" w14:textId="77777777" w:rsidR="00A816BB" w:rsidRPr="00D53D9C" w:rsidRDefault="00614773" w:rsidP="00A816BB">
      <w:pPr>
        <w:spacing w:line="240" w:lineRule="auto"/>
        <w:rPr>
          <w:noProof/>
          <w:color w:val="000000" w:themeColor="text1"/>
          <w:szCs w:val="22"/>
        </w:rPr>
      </w:pPr>
      <w:r w:rsidRPr="00D53D9C">
        <w:rPr>
          <w:color w:val="000000" w:themeColor="text1"/>
          <w:szCs w:val="22"/>
        </w:rPr>
        <w:t>1 mg glükagont tartalmaz 0,2 ml oldat</w:t>
      </w:r>
      <w:r w:rsidR="00B92FBF" w:rsidRPr="00D53D9C">
        <w:rPr>
          <w:color w:val="000000" w:themeColor="text1"/>
          <w:szCs w:val="22"/>
        </w:rPr>
        <w:t xml:space="preserve"> előretöltött injekciós toll</w:t>
      </w:r>
      <w:r w:rsidR="00B92FBF">
        <w:rPr>
          <w:color w:val="000000" w:themeColor="text1"/>
          <w:szCs w:val="22"/>
        </w:rPr>
        <w:t>anként.</w:t>
      </w:r>
    </w:p>
    <w:p w14:paraId="3455222B" w14:textId="77777777" w:rsidR="00A816BB" w:rsidRPr="00D53D9C" w:rsidRDefault="00A816BB" w:rsidP="00A816BB">
      <w:pPr>
        <w:spacing w:line="240" w:lineRule="auto"/>
        <w:rPr>
          <w:noProof/>
          <w:color w:val="000000" w:themeColor="text1"/>
          <w:szCs w:val="22"/>
        </w:rPr>
      </w:pPr>
    </w:p>
    <w:p w14:paraId="3455222C" w14:textId="77777777" w:rsidR="00A816BB" w:rsidRPr="00D53D9C" w:rsidRDefault="00A816BB" w:rsidP="00A816BB">
      <w:pPr>
        <w:spacing w:line="240" w:lineRule="auto"/>
        <w:rPr>
          <w:noProof/>
          <w:color w:val="000000" w:themeColor="text1"/>
          <w:szCs w:val="22"/>
        </w:rPr>
      </w:pPr>
    </w:p>
    <w:p w14:paraId="3455222D" w14:textId="77777777" w:rsidR="00A816BB" w:rsidRPr="00D53D9C" w:rsidRDefault="00614773" w:rsidP="00F23125">
      <w:pPr>
        <w:pStyle w:val="Style9"/>
      </w:pPr>
      <w:r w:rsidRPr="00D53D9C">
        <w:t>SEGÉDANYAGOK FELSOROLÁSA</w:t>
      </w:r>
    </w:p>
    <w:p w14:paraId="3455222E" w14:textId="77777777" w:rsidR="00A816BB" w:rsidRPr="00D53D9C" w:rsidRDefault="00A816BB" w:rsidP="00A816BB">
      <w:pPr>
        <w:spacing w:line="240" w:lineRule="auto"/>
        <w:rPr>
          <w:noProof/>
          <w:color w:val="000000" w:themeColor="text1"/>
          <w:szCs w:val="22"/>
        </w:rPr>
      </w:pPr>
    </w:p>
    <w:p w14:paraId="3455222F" w14:textId="77777777" w:rsidR="00A816BB" w:rsidRPr="00D53D9C" w:rsidRDefault="00614773" w:rsidP="00A816BB">
      <w:pPr>
        <w:spacing w:line="240" w:lineRule="auto"/>
        <w:rPr>
          <w:noProof/>
          <w:color w:val="000000" w:themeColor="text1"/>
          <w:szCs w:val="22"/>
        </w:rPr>
      </w:pPr>
      <w:r w:rsidRPr="00D53D9C">
        <w:rPr>
          <w:color w:val="000000" w:themeColor="text1"/>
          <w:szCs w:val="22"/>
        </w:rPr>
        <w:t>Trehalóz-dihidrátot, dimetil-szulfoxidot (DMSO), kénsavat és injekcióhoz való vizet is tartalmaz. További információért lásd a betegtájékoztatót.</w:t>
      </w:r>
    </w:p>
    <w:p w14:paraId="34552230" w14:textId="77777777" w:rsidR="00A816BB" w:rsidRPr="00D53D9C" w:rsidRDefault="00A816BB" w:rsidP="00A816BB">
      <w:pPr>
        <w:spacing w:line="240" w:lineRule="auto"/>
        <w:rPr>
          <w:noProof/>
          <w:color w:val="000000" w:themeColor="text1"/>
          <w:szCs w:val="22"/>
        </w:rPr>
      </w:pPr>
    </w:p>
    <w:p w14:paraId="34552231" w14:textId="77777777" w:rsidR="00A816BB" w:rsidRPr="00D53D9C" w:rsidRDefault="00A816BB" w:rsidP="00A816BB">
      <w:pPr>
        <w:spacing w:line="240" w:lineRule="auto"/>
        <w:rPr>
          <w:noProof/>
          <w:color w:val="000000" w:themeColor="text1"/>
          <w:szCs w:val="22"/>
        </w:rPr>
      </w:pPr>
    </w:p>
    <w:p w14:paraId="34552232" w14:textId="77777777" w:rsidR="00A816BB" w:rsidRPr="00D53D9C" w:rsidRDefault="00614773" w:rsidP="00F23125">
      <w:pPr>
        <w:pStyle w:val="Style9"/>
      </w:pPr>
      <w:r w:rsidRPr="00D53D9C">
        <w:t>GYÓGYSZERFORMA ÉS TARTALOM</w:t>
      </w:r>
    </w:p>
    <w:p w14:paraId="34552233" w14:textId="77777777" w:rsidR="00A816BB" w:rsidRPr="00D53D9C" w:rsidRDefault="00A816BB" w:rsidP="00A816BB">
      <w:pPr>
        <w:spacing w:line="240" w:lineRule="auto"/>
        <w:rPr>
          <w:noProof/>
          <w:color w:val="000000" w:themeColor="text1"/>
          <w:szCs w:val="22"/>
        </w:rPr>
      </w:pPr>
    </w:p>
    <w:p w14:paraId="34552234" w14:textId="77777777" w:rsidR="00A816BB" w:rsidRPr="00D53D9C" w:rsidRDefault="00614773" w:rsidP="00A816BB">
      <w:pPr>
        <w:spacing w:line="240" w:lineRule="auto"/>
        <w:rPr>
          <w:noProof/>
          <w:color w:val="000000" w:themeColor="text1"/>
          <w:szCs w:val="22"/>
        </w:rPr>
      </w:pPr>
      <w:r w:rsidRPr="00D53D9C">
        <w:rPr>
          <w:color w:val="000000" w:themeColor="text1"/>
          <w:szCs w:val="22"/>
          <w:highlight w:val="lightGray"/>
        </w:rPr>
        <w:t>Oldatos injekció</w:t>
      </w:r>
    </w:p>
    <w:p w14:paraId="34552235" w14:textId="77777777" w:rsidR="00A816BB" w:rsidRPr="00D53D9C" w:rsidRDefault="00A816BB" w:rsidP="00A816BB">
      <w:pPr>
        <w:spacing w:line="240" w:lineRule="auto"/>
        <w:rPr>
          <w:noProof/>
          <w:color w:val="000000" w:themeColor="text1"/>
          <w:szCs w:val="22"/>
        </w:rPr>
      </w:pPr>
    </w:p>
    <w:p w14:paraId="34552236" w14:textId="77777777" w:rsidR="00A816BB" w:rsidRDefault="00614773" w:rsidP="00A816BB">
      <w:pPr>
        <w:spacing w:line="240" w:lineRule="auto"/>
        <w:rPr>
          <w:color w:val="000000" w:themeColor="text1"/>
          <w:szCs w:val="22"/>
        </w:rPr>
      </w:pPr>
      <w:r w:rsidRPr="00D53D9C">
        <w:rPr>
          <w:color w:val="000000" w:themeColor="text1"/>
          <w:szCs w:val="22"/>
        </w:rPr>
        <w:t>1 db egyadagos előretöltött injekciós toll</w:t>
      </w:r>
    </w:p>
    <w:p w14:paraId="34552237" w14:textId="77777777" w:rsidR="00E96608" w:rsidRPr="00354CE1" w:rsidRDefault="00614773" w:rsidP="00A816BB">
      <w:pPr>
        <w:spacing w:line="240" w:lineRule="auto"/>
        <w:rPr>
          <w:color w:val="000000" w:themeColor="text1"/>
          <w:szCs w:val="22"/>
          <w:highlight w:val="lightGray"/>
        </w:rPr>
      </w:pPr>
      <w:r w:rsidRPr="00354CE1">
        <w:rPr>
          <w:color w:val="000000" w:themeColor="text1"/>
          <w:szCs w:val="22"/>
          <w:highlight w:val="lightGray"/>
        </w:rPr>
        <w:t>2 db egyadagos előretöltött injekciós toll</w:t>
      </w:r>
    </w:p>
    <w:p w14:paraId="34552238" w14:textId="77777777" w:rsidR="00A816BB" w:rsidRPr="00D53D9C" w:rsidRDefault="00A816BB" w:rsidP="00A816BB">
      <w:pPr>
        <w:spacing w:line="240" w:lineRule="auto"/>
        <w:rPr>
          <w:noProof/>
          <w:color w:val="000000" w:themeColor="text1"/>
          <w:szCs w:val="22"/>
        </w:rPr>
      </w:pPr>
    </w:p>
    <w:p w14:paraId="34552239" w14:textId="77777777" w:rsidR="00A816BB" w:rsidRPr="00D53D9C" w:rsidRDefault="00A816BB" w:rsidP="00A816BB">
      <w:pPr>
        <w:spacing w:line="240" w:lineRule="auto"/>
        <w:rPr>
          <w:noProof/>
          <w:color w:val="000000" w:themeColor="text1"/>
          <w:szCs w:val="22"/>
        </w:rPr>
      </w:pPr>
    </w:p>
    <w:p w14:paraId="3455223A" w14:textId="77777777" w:rsidR="00A816BB" w:rsidRPr="00D53D9C" w:rsidRDefault="00614773" w:rsidP="00F23125">
      <w:pPr>
        <w:pStyle w:val="Style9"/>
      </w:pPr>
      <w:r w:rsidRPr="00D53D9C">
        <w:t>AZ ALKALMAZÁSSAL KAPCSOLATOS TUDNIVALÓK ÉS AZ ALKALMAZÁS MÓDJA(I)</w:t>
      </w:r>
    </w:p>
    <w:p w14:paraId="3455223B" w14:textId="77777777" w:rsidR="00A816BB" w:rsidRPr="00D53D9C" w:rsidRDefault="00A816BB" w:rsidP="00A816BB">
      <w:pPr>
        <w:spacing w:line="240" w:lineRule="auto"/>
        <w:rPr>
          <w:noProof/>
          <w:color w:val="000000" w:themeColor="text1"/>
          <w:szCs w:val="22"/>
        </w:rPr>
      </w:pPr>
    </w:p>
    <w:p w14:paraId="3455223C" w14:textId="77777777" w:rsidR="00A816BB" w:rsidRPr="00D53D9C" w:rsidRDefault="00A816BB" w:rsidP="00A816BB">
      <w:pPr>
        <w:spacing w:line="240" w:lineRule="auto"/>
        <w:rPr>
          <w:noProof/>
          <w:color w:val="000000" w:themeColor="text1"/>
          <w:szCs w:val="22"/>
        </w:rPr>
      </w:pPr>
    </w:p>
    <w:p w14:paraId="3455223D" w14:textId="77777777" w:rsidR="00AA16B2" w:rsidRPr="00D53D9C" w:rsidRDefault="00614773" w:rsidP="009B23D3">
      <w:pPr>
        <w:pStyle w:val="ListParagraph"/>
        <w:numPr>
          <w:ilvl w:val="0"/>
          <w:numId w:val="12"/>
        </w:numPr>
        <w:spacing w:line="240" w:lineRule="auto"/>
        <w:rPr>
          <w:noProof/>
          <w:color w:val="000000" w:themeColor="text1"/>
          <w:szCs w:val="22"/>
        </w:rPr>
      </w:pPr>
      <w:r w:rsidRPr="00D53D9C">
        <w:rPr>
          <w:color w:val="000000" w:themeColor="text1"/>
          <w:szCs w:val="22"/>
        </w:rPr>
        <w:t>Előkészítés</w:t>
      </w:r>
    </w:p>
    <w:p w14:paraId="3455223E" w14:textId="77777777" w:rsidR="00AA16B2" w:rsidRPr="00D53D9C" w:rsidRDefault="00614773" w:rsidP="009B23D3">
      <w:pPr>
        <w:pStyle w:val="ListParagraph"/>
        <w:numPr>
          <w:ilvl w:val="1"/>
          <w:numId w:val="12"/>
        </w:numPr>
        <w:spacing w:line="240" w:lineRule="auto"/>
        <w:rPr>
          <w:noProof/>
          <w:color w:val="000000" w:themeColor="text1"/>
          <w:szCs w:val="22"/>
        </w:rPr>
      </w:pPr>
      <w:r w:rsidRPr="00D53D9C">
        <w:rPr>
          <w:color w:val="000000" w:themeColor="text1"/>
          <w:szCs w:val="22"/>
        </w:rPr>
        <w:t>Tépje fel a tasakot a szaggatott vonalnál. Vegye ki az injekciós tollat.</w:t>
      </w:r>
    </w:p>
    <w:p w14:paraId="3455223F" w14:textId="77777777" w:rsidR="00AA16B2" w:rsidRPr="00D53D9C" w:rsidRDefault="00AA16B2" w:rsidP="00AA16B2">
      <w:pPr>
        <w:spacing w:line="240" w:lineRule="auto"/>
        <w:ind w:left="1080"/>
        <w:rPr>
          <w:noProof/>
          <w:color w:val="000000" w:themeColor="text1"/>
          <w:szCs w:val="22"/>
        </w:rPr>
      </w:pPr>
    </w:p>
    <w:p w14:paraId="34552240" w14:textId="77777777" w:rsidR="00AA16B2" w:rsidRPr="00D53D9C" w:rsidRDefault="00614773" w:rsidP="00AA16B2">
      <w:pPr>
        <w:spacing w:line="240" w:lineRule="auto"/>
        <w:ind w:left="1080"/>
        <w:rPr>
          <w:noProof/>
          <w:color w:val="000000" w:themeColor="text1"/>
          <w:szCs w:val="22"/>
        </w:rPr>
      </w:pPr>
      <w:r w:rsidRPr="00D53D9C">
        <w:rPr>
          <w:noProof/>
          <w:color w:val="000000" w:themeColor="text1"/>
          <w:szCs w:val="22"/>
          <w:lang w:eastAsia="hu-HU"/>
        </w:rPr>
        <mc:AlternateContent>
          <mc:Choice Requires="wps">
            <w:drawing>
              <wp:anchor distT="45720" distB="45720" distL="114300" distR="114300" simplePos="0" relativeHeight="251693056" behindDoc="0" locked="0" layoutInCell="1" allowOverlap="1" wp14:anchorId="345527E4" wp14:editId="345527E5">
                <wp:simplePos x="0" y="0"/>
                <wp:positionH relativeFrom="column">
                  <wp:posOffset>689449</wp:posOffset>
                </wp:positionH>
                <wp:positionV relativeFrom="paragraph">
                  <wp:posOffset>9449</wp:posOffset>
                </wp:positionV>
                <wp:extent cx="702860" cy="1846834"/>
                <wp:effectExtent l="0" t="0" r="2540" b="38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345528F2" w14:textId="77777777" w:rsidR="00A00BD2" w:rsidRDefault="00A00BD2" w:rsidP="00AA16B2">
                            <w:pPr>
                              <w:spacing w:line="240" w:lineRule="auto"/>
                              <w:rPr>
                                <w:sz w:val="12"/>
                              </w:rPr>
                            </w:pPr>
                            <w:r w:rsidRPr="002278E6">
                              <w:rPr>
                                <w:sz w:val="12"/>
                                <w:szCs w:val="12"/>
                                <w:highlight w:val="lightGray"/>
                              </w:rPr>
                              <w:t>Tépje fel a tasakot a szaggatott vonalnál. Vegye ki az injekciós tollat.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E4" id="_x0000_s1043" type="#_x0000_t202" style="position:absolute;left:0;text-align:left;margin-left:54.3pt;margin-top:.75pt;width:55.35pt;height:145.4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DCAIAAO4DAAAOAAAAZHJzL2Uyb0RvYy54bWysU9tu2zAMfR+wfxD0vtjJ2jQz4hRdugwD&#10;ugvQ7QNkWY6FyaJGKbGzry8lO+kub8P0IFCieEgeHq1vh86wo0KvwZZ8Pss5U1ZCre2+5N++7l6t&#10;OPNB2FoYsKrkJ+X57ebli3XvCrWAFkytkBGI9UXvSt6G4Ios87JVnfAzcMqSswHsRKAj7rMaRU/o&#10;nckWeb7MesDaIUjlPd3ej06+SfhNo2T43DReBWZKTrWFtGPaq7hnm7Uo9ihcq+VUhviHKjqhLSW9&#10;QN2LINgB9V9QnZYIHpowk9Bl0DRaqtQDdTPP/+jmsRVOpV6IHO8uNPn/Bys/HR/dF2RheAsDDTA1&#10;4d0DyO+eWdi2wu7VHSL0rRI1JZ5HyrLe+WIKjVT7wkeQqv8INQ1ZHAIkoKHBLrJCfTJCpwGcLqSr&#10;ITBJlzf5YrUkjyTXfHW1XL2+SilEcY526MN7BR2LRsmRhprQxfHBh1iNKM5PYjIPRtc7bUw64L7a&#10;GmRHQQLYpTWh//bMWNaX/M314johW4jxSRudDiRQo7uSr/K4RslENt7ZOj0JQpvRpkqMneiJjIzc&#10;hKEamK6pvZsYHOmqoD4RYQijIOkDkdEC/uSsJzGW3P84CFScmQ+WSI/KPRt4NqqzIayk0JIHzkZz&#10;G5LCU//ujoax04mn58xTjSSqRN/0AaJqfz2nV8/fdPMEAAD//wMAUEsDBBQABgAIAAAAIQBAqdgI&#10;3QAAAAkBAAAPAAAAZHJzL2Rvd25yZXYueG1sTI/BTsMwEETvSPyDtUjcqJNUVEmIUxUkEEcoRerR&#10;jZc4Il6H2E1Dv57lBLcZzWj2bbWeXS8mHEPnSUG6SEAgNd501CrYvT3e5CBC1GR07wkVfGOAdX15&#10;UenS+BO94rSNreARCqVWYGMcSilDY9HpsPADEmcffnQ6sh1baUZ94nHXyyxJVtLpjviC1QM+WGw+&#10;t0enoHie3m1/v/eGcptu9k/nr5fdWanrq3lzByLiHP/K8IvP6FAz08EfyQTRs0/yFVdZ3ILgPEuL&#10;JYgDiyJbgqwr+f+D+gcAAP//AwBQSwECLQAUAAYACAAAACEAtoM4kv4AAADhAQAAEwAAAAAAAAAA&#10;AAAAAAAAAAAAW0NvbnRlbnRfVHlwZXNdLnhtbFBLAQItABQABgAIAAAAIQA4/SH/1gAAAJQBAAAL&#10;AAAAAAAAAAAAAAAAAC8BAABfcmVscy8ucmVsc1BLAQItABQABgAIAAAAIQAW/z3DCAIAAO4DAAAO&#10;AAAAAAAAAAAAAAAAAC4CAABkcnMvZTJvRG9jLnhtbFBLAQItABQABgAIAAAAIQBAqdgI3QAAAAkB&#10;AAAPAAAAAAAAAAAAAAAAAGIEAABkcnMvZG93bnJldi54bWxQSwUGAAAAAAQABADzAAAAbAUAAAAA&#10;" stroked="f">
                <v:textbox style="mso-fit-shape-to-text:t" inset="0,0,0,0">
                  <w:txbxContent>
                    <w:p w14:paraId="345528F2" w14:textId="77777777" w:rsidR="00A00BD2" w:rsidRDefault="00A00BD2" w:rsidP="00AA16B2">
                      <w:pPr>
                        <w:spacing w:line="240" w:lineRule="auto"/>
                        <w:rPr>
                          <w:sz w:val="12"/>
                        </w:rPr>
                      </w:pPr>
                      <w:r w:rsidRPr="002278E6">
                        <w:rPr>
                          <w:sz w:val="12"/>
                          <w:szCs w:val="12"/>
                          <w:highlight w:val="lightGray"/>
                        </w:rPr>
                        <w:t>Tépje fel a tasakot a szaggatott vonalnál. Vegye ki az injekciós tollat.</w:t>
                      </w:r>
                    </w:p>
                  </w:txbxContent>
                </v:textbox>
              </v:shape>
            </w:pict>
          </mc:Fallback>
        </mc:AlternateContent>
      </w:r>
      <w:r w:rsidRPr="00D53D9C">
        <w:rPr>
          <w:noProof/>
          <w:color w:val="000000" w:themeColor="text1"/>
          <w:lang w:eastAsia="hu-HU"/>
        </w:rPr>
        <w:drawing>
          <wp:inline distT="0" distB="0" distL="0" distR="0" wp14:anchorId="345527E6" wp14:editId="345527E7">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9"/>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34552241" w14:textId="77777777" w:rsidR="00AA16B2" w:rsidRPr="00D53D9C" w:rsidRDefault="00AA16B2" w:rsidP="00AA16B2">
      <w:pPr>
        <w:spacing w:line="240" w:lineRule="auto"/>
        <w:ind w:left="1440"/>
        <w:rPr>
          <w:noProof/>
          <w:color w:val="000000" w:themeColor="text1"/>
          <w:szCs w:val="22"/>
        </w:rPr>
      </w:pPr>
    </w:p>
    <w:p w14:paraId="34552242" w14:textId="77777777" w:rsidR="00AA16B2" w:rsidRPr="00D53D9C" w:rsidRDefault="00614773" w:rsidP="009B23D3">
      <w:pPr>
        <w:pStyle w:val="ListParagraph"/>
        <w:numPr>
          <w:ilvl w:val="1"/>
          <w:numId w:val="12"/>
        </w:numPr>
        <w:spacing w:line="240" w:lineRule="auto"/>
        <w:rPr>
          <w:noProof/>
          <w:color w:val="000000" w:themeColor="text1"/>
          <w:szCs w:val="22"/>
        </w:rPr>
      </w:pPr>
      <w:r w:rsidRPr="00D53D9C">
        <w:rPr>
          <w:color w:val="000000" w:themeColor="text1"/>
          <w:szCs w:val="22"/>
        </w:rPr>
        <w:t>Húzza le a piros kupakot.</w:t>
      </w:r>
    </w:p>
    <w:p w14:paraId="34552243" w14:textId="77777777" w:rsidR="00AA16B2" w:rsidRPr="00D53D9C" w:rsidRDefault="00614773" w:rsidP="009B23D3">
      <w:pPr>
        <w:pStyle w:val="ListParagraph"/>
        <w:numPr>
          <w:ilvl w:val="1"/>
          <w:numId w:val="12"/>
        </w:numPr>
        <w:spacing w:line="240" w:lineRule="auto"/>
        <w:rPr>
          <w:noProof/>
          <w:szCs w:val="22"/>
        </w:rPr>
      </w:pPr>
      <w:r w:rsidRPr="00D53D9C">
        <w:t>Válassza ki az injekciós beadásának helyét, és tegye szabaddá a bőrt.</w:t>
      </w:r>
    </w:p>
    <w:p w14:paraId="34552244"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szCs w:val="22"/>
          <w:lang w:eastAsia="hu-HU"/>
        </w:rPr>
        <mc:AlternateContent>
          <mc:Choice Requires="wps">
            <w:drawing>
              <wp:anchor distT="45720" distB="45720" distL="114300" distR="114300" simplePos="0" relativeHeight="251699200" behindDoc="0" locked="0" layoutInCell="1" allowOverlap="1" wp14:anchorId="345527E8" wp14:editId="345527E9">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345528F3" w14:textId="77777777" w:rsidR="00A00BD2" w:rsidRDefault="00A00BD2" w:rsidP="00AA16B2">
                            <w:pPr>
                              <w:spacing w:line="240" w:lineRule="auto"/>
                              <w:jc w:val="center"/>
                              <w:rPr>
                                <w:sz w:val="12"/>
                              </w:rPr>
                            </w:pPr>
                            <w:r>
                              <w:rPr>
                                <w:sz w:val="12"/>
                                <w:szCs w:val="12"/>
                              </w:rPr>
                              <w:t>Hátul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E8" id="Text Box 24" o:spid="_x0000_s1044"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UI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O7cXgSFcF9ZkIQxgFSR+IjBbwB2c9ibHk/vtRoOLMfLBEelTuxcCLUV0MYSWFljxwNpq7&#10;kBSe+nf3NIy9Tjy9ZJ5qJFEl+qYPEFX76zl5vXzT7U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D8BHUICAIAAO4D&#10;AAAOAAAAAAAAAAAAAAAAAC4CAABkcnMvZTJvRG9jLnhtbFBLAQItABQABgAIAAAAIQDQluxd4AAA&#10;AAoBAAAPAAAAAAAAAAAAAAAAAGIEAABkcnMvZG93bnJldi54bWxQSwUGAAAAAAQABADzAAAAbwUA&#10;AAAA&#10;" stroked="f">
                <v:textbox style="mso-fit-shape-to-text:t" inset="0,0,0,0">
                  <w:txbxContent>
                    <w:p w14:paraId="345528F3" w14:textId="77777777" w:rsidR="00A00BD2" w:rsidRDefault="00A00BD2" w:rsidP="00AA16B2">
                      <w:pPr>
                        <w:spacing w:line="240" w:lineRule="auto"/>
                        <w:jc w:val="center"/>
                        <w:rPr>
                          <w:sz w:val="12"/>
                        </w:rPr>
                      </w:pPr>
                      <w:r>
                        <w:rPr>
                          <w:sz w:val="12"/>
                          <w:szCs w:val="12"/>
                        </w:rPr>
                        <w:t>Hátul</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695104" behindDoc="0" locked="0" layoutInCell="1" allowOverlap="1" wp14:anchorId="345527EA" wp14:editId="345527EB">
                <wp:simplePos x="0" y="0"/>
                <wp:positionH relativeFrom="column">
                  <wp:posOffset>769344</wp:posOffset>
                </wp:positionH>
                <wp:positionV relativeFrom="paragraph">
                  <wp:posOffset>76448</wp:posOffset>
                </wp:positionV>
                <wp:extent cx="549137" cy="230588"/>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345528F4" w14:textId="77777777" w:rsidR="00A00BD2" w:rsidRPr="00156DA3" w:rsidRDefault="00A00BD2" w:rsidP="00D51032">
                            <w:pPr>
                              <w:spacing w:line="240" w:lineRule="auto"/>
                              <w:rPr>
                                <w:sz w:val="12"/>
                                <w:szCs w:val="12"/>
                              </w:rPr>
                            </w:pPr>
                            <w:r w:rsidRPr="002278E6">
                              <w:rPr>
                                <w:sz w:val="12"/>
                                <w:szCs w:val="12"/>
                                <w:highlight w:val="lightGray"/>
                              </w:rPr>
                              <w:t>Húzza le a piros kupakot.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45527EA" id="Text Box 53" o:spid="_x0000_s1045" type="#_x0000_t202" style="position:absolute;left:0;text-align:left;margin-left:60.6pt;margin-top:6pt;width:43.25pt;height:18.1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Wr/QEAANMDAAAOAAAAZHJzL2Uyb0RvYy54bWysU9uO0zAQfUfiHyy/06RdCm3UdAVdipCW&#10;i7TwAY7tNBaOx4zdJsvXM3bacntD+MEa2zNnZs4cb27H3rKTxmDA1Xw+KznTToIy7lDzL5/3z1ac&#10;hSicEhacrvmjDvx2+/TJZvCVXkAHVmlkBOJCNfiadzH6qiiC7HQvwgy8dvTYAvYi0hEPhUIxEHpv&#10;i0VZvigGQOURpA6Bbu+mR77N+G2rZfzYtkFHZmtOtcW8Y96btBfbjagOKHxn5LkM8Q9V9MI4SnqF&#10;uhNRsCOav6B6IxECtHEmoS+gbY3UuQfqZl7+0c1DJ7zOvRA5wV9pCv8PVn44PfhPyOL4GkYaYG4i&#10;+HuQXwNzsOuEO+hXiDB0WihKPE+UFYMP1Tk0UR2qkECa4T0oGrI4RshAY4t9YoX6ZIROA3i8kq7H&#10;yCRdLp+v5zcvOZP0tLgpl6tVziCqS7DHEN9q6Fkyao400wwuTvchpmJEdXFJuQJYo/bG2nzAQ7Oz&#10;yE6C5r/P64z+m5t1bKj5erlYZmQHKT5LozeR9GlNX/NVmdakmETGG6eySxTGTjZVYt2ZnUTIRE0c&#10;m5EZRdStU3BiqwH1SHwhTHqk/0NGB/ids4G0WPPw7ShQc2bfOeI8Cfdi4MVoLoZwkkJrHjmbzF3M&#10;Ak/UpGSknEzSWeVJmr+es9fPv7j9AQAA//8DAFBLAwQUAAYACAAAACEALQtwX90AAAAJAQAADwAA&#10;AGRycy9kb3ducmV2LnhtbEyPTU/CQBCG7yb+h82YeDGypRogtVuioDc9gITz0F3ahu5ss7ul5d87&#10;nOQ2b+bJ+5EvR9uKs/GhcaRgOklAGCqdbqhSsPv9el6ACBFJY+vIKLiYAMvi/i7HTLuBNua8jZVg&#10;EwoZKqhj7DIpQ1kbi2HiOkP8OzpvMbL0ldQeBza3rUyTZCYtNsQJNXZmVZvytO2tgtna98OGVk/r&#10;3ec3/nRVuv+47JV6fBjf30BEM8Z/GK71uToU3OngetJBtKzTacro9eBNDKTJfA7ioOB18QKyyOXt&#10;guIPAAD//wMAUEsBAi0AFAAGAAgAAAAhALaDOJL+AAAA4QEAABMAAAAAAAAAAAAAAAAAAAAAAFtD&#10;b250ZW50X1R5cGVzXS54bWxQSwECLQAUAAYACAAAACEAOP0h/9YAAACUAQAACwAAAAAAAAAAAAAA&#10;AAAvAQAAX3JlbHMvLnJlbHNQSwECLQAUAAYACAAAACEAQNQFq/0BAADTAwAADgAAAAAAAAAAAAAA&#10;AAAuAgAAZHJzL2Uyb0RvYy54bWxQSwECLQAUAAYACAAAACEALQtwX90AAAAJAQAADwAAAAAAAAAA&#10;AAAAAABXBAAAZHJzL2Rvd25yZXYueG1sUEsFBgAAAAAEAAQA8wAAAGEFAAAAAA==&#10;" stroked="f">
                <v:textbox inset="0,0,0,0">
                  <w:txbxContent>
                    <w:p w14:paraId="345528F4" w14:textId="77777777" w:rsidR="00A00BD2" w:rsidRPr="00156DA3" w:rsidRDefault="00A00BD2" w:rsidP="00D51032">
                      <w:pPr>
                        <w:spacing w:line="240" w:lineRule="auto"/>
                        <w:rPr>
                          <w:sz w:val="12"/>
                          <w:szCs w:val="12"/>
                        </w:rPr>
                      </w:pPr>
                      <w:r w:rsidRPr="002278E6">
                        <w:rPr>
                          <w:sz w:val="12"/>
                          <w:szCs w:val="12"/>
                          <w:highlight w:val="lightGray"/>
                        </w:rPr>
                        <w:t>Húzza le a piros kupakot.</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03296" behindDoc="0" locked="0" layoutInCell="1" allowOverlap="1" wp14:anchorId="345527EC" wp14:editId="345527ED">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345528F5" w14:textId="77777777" w:rsidR="00A00BD2" w:rsidRDefault="00A00BD2" w:rsidP="00D51032">
                            <w:pPr>
                              <w:spacing w:line="240" w:lineRule="auto"/>
                              <w:jc w:val="center"/>
                              <w:rPr>
                                <w:sz w:val="16"/>
                              </w:rPr>
                            </w:pPr>
                            <w:r>
                              <w:rPr>
                                <w:sz w:val="16"/>
                                <w:szCs w:val="16"/>
                              </w:rPr>
                              <w:t>Has alsó része, comb külső része vagy felkar külső része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EC"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345528F5" w14:textId="77777777" w:rsidR="00A00BD2" w:rsidRDefault="00A00BD2" w:rsidP="00D51032">
                      <w:pPr>
                        <w:spacing w:line="240" w:lineRule="auto"/>
                        <w:jc w:val="center"/>
                        <w:rPr>
                          <w:sz w:val="16"/>
                        </w:rPr>
                      </w:pPr>
                      <w:r>
                        <w:rPr>
                          <w:sz w:val="16"/>
                          <w:szCs w:val="16"/>
                        </w:rPr>
                        <w:t>Has alsó része, comb külső része vagy felkar külső része</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01248" behindDoc="0" locked="0" layoutInCell="1" allowOverlap="1" wp14:anchorId="345527EE" wp14:editId="345527EF">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345528F6" w14:textId="77777777" w:rsidR="00A00BD2" w:rsidRDefault="00A00BD2" w:rsidP="00AA16B2">
                            <w:pPr>
                              <w:spacing w:line="240" w:lineRule="auto"/>
                              <w:jc w:val="center"/>
                              <w:rPr>
                                <w:sz w:val="14"/>
                              </w:rPr>
                            </w:pPr>
                            <w:r w:rsidRPr="002278E6">
                              <w:rPr>
                                <w:sz w:val="14"/>
                                <w:highlight w:val="lightGray"/>
                              </w:rPr>
                              <w:t>Válassza ki az injekciós beadásának helyét, és tegye szabaddá a bőrt.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EE"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345528F6" w14:textId="77777777" w:rsidR="00A00BD2" w:rsidRDefault="00A00BD2" w:rsidP="00AA16B2">
                      <w:pPr>
                        <w:spacing w:line="240" w:lineRule="auto"/>
                        <w:jc w:val="center"/>
                        <w:rPr>
                          <w:sz w:val="14"/>
                        </w:rPr>
                      </w:pPr>
                      <w:r w:rsidRPr="002278E6">
                        <w:rPr>
                          <w:sz w:val="14"/>
                          <w:highlight w:val="lightGray"/>
                        </w:rPr>
                        <w:t>Válassza ki az injekciós beadásának helyét, és tegye szabaddá a bőrt.</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697152" behindDoc="0" locked="0" layoutInCell="1" allowOverlap="1" wp14:anchorId="345527F0" wp14:editId="345527F1">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345528F7" w14:textId="77777777" w:rsidR="00A00BD2" w:rsidRDefault="00A00BD2" w:rsidP="00AA16B2">
                            <w:pPr>
                              <w:spacing w:line="240" w:lineRule="auto"/>
                              <w:jc w:val="center"/>
                              <w:rPr>
                                <w:sz w:val="12"/>
                              </w:rPr>
                            </w:pPr>
                            <w:r>
                              <w:rPr>
                                <w:sz w:val="12"/>
                                <w:szCs w:val="12"/>
                              </w:rPr>
                              <w:t>Elöl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F0"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345528F7" w14:textId="77777777" w:rsidR="00A00BD2" w:rsidRDefault="00A00BD2" w:rsidP="00AA16B2">
                      <w:pPr>
                        <w:spacing w:line="240" w:lineRule="auto"/>
                        <w:jc w:val="center"/>
                        <w:rPr>
                          <w:sz w:val="12"/>
                        </w:rPr>
                      </w:pPr>
                      <w:r>
                        <w:rPr>
                          <w:sz w:val="12"/>
                          <w:szCs w:val="12"/>
                        </w:rPr>
                        <w:t>Elöl</w:t>
                      </w:r>
                    </w:p>
                  </w:txbxContent>
                </v:textbox>
              </v:shape>
            </w:pict>
          </mc:Fallback>
        </mc:AlternateContent>
      </w:r>
      <w:r w:rsidRPr="00D53D9C">
        <w:rPr>
          <w:noProof/>
          <w:color w:val="000000" w:themeColor="text1"/>
          <w:lang w:eastAsia="hu-HU"/>
        </w:rPr>
        <w:drawing>
          <wp:inline distT="0" distB="0" distL="0" distR="0" wp14:anchorId="345527F2" wp14:editId="345527F3">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10"/>
                    <a:stretch>
                      <a:fillRect/>
                    </a:stretch>
                  </pic:blipFill>
                  <pic:spPr>
                    <a:xfrm>
                      <a:off x="0" y="0"/>
                      <a:ext cx="724260" cy="1138913"/>
                    </a:xfrm>
                    <a:prstGeom prst="rect">
                      <a:avLst/>
                    </a:prstGeom>
                  </pic:spPr>
                </pic:pic>
              </a:graphicData>
            </a:graphic>
          </wp:inline>
        </w:drawing>
      </w:r>
      <w:r w:rsidRPr="00D53D9C">
        <w:rPr>
          <w:color w:val="000000" w:themeColor="text1"/>
        </w:rPr>
        <w:t xml:space="preserve"> </w:t>
      </w:r>
      <w:r w:rsidRPr="00D53D9C">
        <w:rPr>
          <w:noProof/>
          <w:lang w:eastAsia="hu-HU"/>
        </w:rPr>
        <w:drawing>
          <wp:inline distT="0" distB="0" distL="0" distR="0" wp14:anchorId="345527F4" wp14:editId="345527F5">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1"/>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34552245" w14:textId="77777777" w:rsidR="00AA16B2" w:rsidRPr="00D53D9C" w:rsidRDefault="00614773" w:rsidP="009B23D3">
      <w:pPr>
        <w:pStyle w:val="ListParagraph"/>
        <w:numPr>
          <w:ilvl w:val="0"/>
          <w:numId w:val="12"/>
        </w:numPr>
        <w:spacing w:line="240" w:lineRule="auto"/>
        <w:rPr>
          <w:noProof/>
          <w:szCs w:val="22"/>
        </w:rPr>
      </w:pPr>
      <w:r w:rsidRPr="00D53D9C">
        <w:t>Befecskendezés</w:t>
      </w:r>
    </w:p>
    <w:p w14:paraId="34552246" w14:textId="77777777" w:rsidR="00AA16B2" w:rsidRPr="00D53D9C" w:rsidRDefault="00614773" w:rsidP="009B23D3">
      <w:pPr>
        <w:pStyle w:val="ListParagraph"/>
        <w:numPr>
          <w:ilvl w:val="1"/>
          <w:numId w:val="12"/>
        </w:numPr>
        <w:spacing w:line="240" w:lineRule="auto"/>
        <w:rPr>
          <w:noProof/>
          <w:szCs w:val="22"/>
        </w:rPr>
      </w:pPr>
      <w:r w:rsidRPr="00D53D9C">
        <w:rPr>
          <w:b/>
          <w:bCs/>
          <w:szCs w:val="22"/>
        </w:rPr>
        <w:lastRenderedPageBreak/>
        <w:t>Nyomja bele</w:t>
      </w:r>
      <w:r w:rsidRPr="00D53D9C">
        <w:t xml:space="preserve"> merőlegesen a bőrbe, hogy elinduljon a befecskendezés.</w:t>
      </w:r>
    </w:p>
    <w:p w14:paraId="34552247" w14:textId="77777777" w:rsidR="00AA16B2" w:rsidRPr="00D53D9C" w:rsidRDefault="00614773" w:rsidP="009B23D3">
      <w:pPr>
        <w:pStyle w:val="ListParagraph"/>
        <w:numPr>
          <w:ilvl w:val="1"/>
          <w:numId w:val="12"/>
        </w:numPr>
        <w:spacing w:line="240" w:lineRule="auto"/>
        <w:rPr>
          <w:noProof/>
          <w:szCs w:val="22"/>
        </w:rPr>
      </w:pPr>
      <w:r w:rsidRPr="00D53D9C">
        <w:rPr>
          <w:b/>
          <w:bCs/>
          <w:szCs w:val="22"/>
        </w:rPr>
        <w:t>Tartsa</w:t>
      </w:r>
      <w:r w:rsidRPr="00D53D9C">
        <w:t xml:space="preserve"> a bőrbe nyomva 5 másodpercig.</w:t>
      </w:r>
    </w:p>
    <w:p w14:paraId="34552248" w14:textId="77777777" w:rsidR="00AA16B2" w:rsidRPr="00D53D9C" w:rsidRDefault="00614773" w:rsidP="009B23D3">
      <w:pPr>
        <w:pStyle w:val="ListParagraph"/>
        <w:numPr>
          <w:ilvl w:val="1"/>
          <w:numId w:val="12"/>
        </w:numPr>
        <w:spacing w:line="240" w:lineRule="auto"/>
        <w:rPr>
          <w:noProof/>
          <w:szCs w:val="22"/>
        </w:rPr>
      </w:pPr>
      <w:r w:rsidRPr="00D53D9C">
        <w:rPr>
          <w:b/>
          <w:bCs/>
          <w:szCs w:val="22"/>
        </w:rPr>
        <w:t>Várja meg</w:t>
      </w:r>
      <w:r w:rsidRPr="00D53D9C">
        <w:t>, hogy az ablak piros színűvé váljon.</w:t>
      </w:r>
    </w:p>
    <w:p w14:paraId="34552249" w14:textId="77777777" w:rsidR="00AA16B2" w:rsidRPr="00D53D9C" w:rsidRDefault="00AA16B2" w:rsidP="00AA16B2">
      <w:pPr>
        <w:pStyle w:val="ListParagraph"/>
        <w:spacing w:line="240" w:lineRule="auto"/>
        <w:ind w:left="1440"/>
        <w:rPr>
          <w:noProof/>
          <w:szCs w:val="22"/>
        </w:rPr>
      </w:pPr>
    </w:p>
    <w:p w14:paraId="3455224A" w14:textId="77777777" w:rsidR="00AA16B2" w:rsidRDefault="00614773" w:rsidP="00AA16B2">
      <w:pPr>
        <w:pStyle w:val="ListParagraph"/>
        <w:spacing w:line="240" w:lineRule="auto"/>
        <w:ind w:left="1440"/>
        <w:rPr>
          <w:color w:val="000000" w:themeColor="text1"/>
        </w:rPr>
      </w:pPr>
      <w:r w:rsidRPr="00D53D9C">
        <w:rPr>
          <w:noProof/>
          <w:color w:val="000000" w:themeColor="text1"/>
          <w:lang w:eastAsia="hu-HU"/>
        </w:rPr>
        <mc:AlternateContent>
          <mc:Choice Requires="wps">
            <w:drawing>
              <wp:anchor distT="45720" distB="45720" distL="114300" distR="114300" simplePos="0" relativeHeight="251709440" behindDoc="0" locked="0" layoutInCell="1" allowOverlap="1" wp14:anchorId="345527F6" wp14:editId="345527F7">
                <wp:simplePos x="0" y="0"/>
                <wp:positionH relativeFrom="margin">
                  <wp:posOffset>1692275</wp:posOffset>
                </wp:positionH>
                <wp:positionV relativeFrom="paragraph">
                  <wp:posOffset>779145</wp:posOffset>
                </wp:positionV>
                <wp:extent cx="723265" cy="1850644"/>
                <wp:effectExtent l="0" t="0" r="63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1850644"/>
                        </a:xfrm>
                        <a:prstGeom prst="rect">
                          <a:avLst/>
                        </a:prstGeom>
                        <a:solidFill>
                          <a:srgbClr val="FFFFFF"/>
                        </a:solidFill>
                        <a:ln w="9525">
                          <a:noFill/>
                          <a:miter lim="800000"/>
                          <a:headEnd/>
                          <a:tailEnd/>
                        </a:ln>
                      </wps:spPr>
                      <wps:txbx>
                        <w:txbxContent>
                          <w:p w14:paraId="345528F8" w14:textId="77777777" w:rsidR="00A00BD2" w:rsidRPr="00156DA3" w:rsidRDefault="00A00BD2" w:rsidP="00AA16B2">
                            <w:pPr>
                              <w:spacing w:line="240" w:lineRule="auto"/>
                              <w:jc w:val="center"/>
                              <w:rPr>
                                <w:b/>
                                <w:sz w:val="10"/>
                              </w:rPr>
                            </w:pPr>
                            <w:r>
                              <w:rPr>
                                <w:b/>
                                <w:sz w:val="10"/>
                              </w:rPr>
                              <w:t>Tartsa a bőrbe nyomva 5 másodpercig.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F6" id="Text Box 59" o:spid="_x0000_s1049" type="#_x0000_t202" style="position:absolute;left:0;text-align:left;margin-left:133.25pt;margin-top:61.35pt;width:56.95pt;height:145.7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g5CgIAAO4DAAAOAAAAZHJzL2Uyb0RvYy54bWysU9tu2zAMfR+wfxD0vthxmywz4hRdugwD&#10;ugvQ7QNkWY6FyaJGKbG7ry8lJ+kub8P0IFASeUgeHq1vxt6wo0KvwVZ8Pss5U1ZCo+2+4t++7l6t&#10;OPNB2EYYsKrij8rzm83LF+vBlaqADkyjkBGI9eXgKt6F4Mos87JTvfAzcMrSYwvYi0BH3GcNioHQ&#10;e5MVeb7MBsDGIUjlPd3eTY98k/DbVsnwuW29CsxUnGoLace013HPNmtR7lG4TstTGeIfquiFtpT0&#10;AnUngmAH1H9B9VoieGjDTEKfQdtqqVIP1M08/6Obh044lXohcry70OT/H6z8dHxwX5CF8S2MNMDU&#10;hHf3IL97ZmHbCbtXt4gwdEo0lHgeKcsG58tTaKTalz6C1MNHaGjI4hAgAY0t9pEV6pMROg3g8UK6&#10;GgOTdPm6uCqWC84kPc1Xi3x5fZ1SiPIc7dCH9wp6Fo2KIw01oYvjvQ+xGlGeXWIyD0Y3O21MOuC+&#10;3hpkR0EC2KV1Qv/NzVg2VPzNolgkZAsxPmmj14EEanRf8VUe1ySZyMY72ySXILSZbKrE2BM9kZGJ&#10;mzDWI9NNxYurGBzpqqF5JMIQJkHSByKjA/zJ2UBirLj/cRCoODMfLJEelXs28GzUZ0NYSaEVD5xN&#10;5jYkhaf+3S0NY6cTT8+ZTzWSqBJ9pw8QVfvrOXk9f9PNEwAAAP//AwBQSwMEFAAGAAgAAAAhAGoR&#10;wuPgAAAACwEAAA8AAABkcnMvZG93bnJldi54bWxMj8FOwzAQRO9I/IO1SNyokxBCCHGqggTiWEqR&#10;enRjE0fY6xC7aejXs5zguJqnmbf1cnaWTXoMvUcB6SIBprH1qsdOwPbt6aoEFqJEJa1HLeBbB1g2&#10;52e1rJQ/4queNrFjVIKhkgJMjEPFeWiNdjIs/KCRsg8/OhnpHDuuRnmkcmd5liQFd7JHWjBy0I9G&#10;t5+bgxNw9zK9G/uw8wpLk652z6ev9fYkxOXFvLoHFvUc/2D41Sd1aMhp7w+oArMCsqK4IZSCLLsF&#10;RsR1meTA9gLyNE+BNzX//0PzAwAA//8DAFBLAQItABQABgAIAAAAIQC2gziS/gAAAOEBAAATAAAA&#10;AAAAAAAAAAAAAAAAAABbQ29udGVudF9UeXBlc10ueG1sUEsBAi0AFAAGAAgAAAAhADj9If/WAAAA&#10;lAEAAAsAAAAAAAAAAAAAAAAALwEAAF9yZWxzLy5yZWxzUEsBAi0AFAAGAAgAAAAhAEJPGDkKAgAA&#10;7gMAAA4AAAAAAAAAAAAAAAAALgIAAGRycy9lMm9Eb2MueG1sUEsBAi0AFAAGAAgAAAAhAGoRwuPg&#10;AAAACwEAAA8AAAAAAAAAAAAAAAAAZAQAAGRycy9kb3ducmV2LnhtbFBLBQYAAAAABAAEAPMAAABx&#10;BQAAAAA=&#10;" stroked="f">
                <v:textbox style="mso-fit-shape-to-text:t" inset="0,0,0,0">
                  <w:txbxContent>
                    <w:p w14:paraId="345528F8" w14:textId="77777777" w:rsidR="00A00BD2" w:rsidRPr="00156DA3" w:rsidRDefault="00A00BD2" w:rsidP="00AA16B2">
                      <w:pPr>
                        <w:spacing w:line="240" w:lineRule="auto"/>
                        <w:jc w:val="center"/>
                        <w:rPr>
                          <w:b/>
                          <w:sz w:val="10"/>
                        </w:rPr>
                      </w:pPr>
                      <w:r>
                        <w:rPr>
                          <w:b/>
                          <w:sz w:val="10"/>
                        </w:rPr>
                        <w:t>Tartsa a bőrbe nyomva 5 másodpercig.</w:t>
                      </w:r>
                    </w:p>
                  </w:txbxContent>
                </v:textbox>
                <w10:wrap anchorx="margin"/>
              </v:shape>
            </w:pict>
          </mc:Fallback>
        </mc:AlternateContent>
      </w:r>
      <w:r w:rsidR="004B260A" w:rsidRPr="00D53D9C">
        <w:rPr>
          <w:noProof/>
          <w:color w:val="000000" w:themeColor="text1"/>
          <w:lang w:eastAsia="hu-HU"/>
        </w:rPr>
        <mc:AlternateContent>
          <mc:Choice Requires="wps">
            <w:drawing>
              <wp:anchor distT="45720" distB="45720" distL="114300" distR="114300" simplePos="0" relativeHeight="251715584" behindDoc="0" locked="0" layoutInCell="1" allowOverlap="1" wp14:anchorId="345527F8" wp14:editId="345527F9">
                <wp:simplePos x="0" y="0"/>
                <wp:positionH relativeFrom="column">
                  <wp:posOffset>1316935</wp:posOffset>
                </wp:positionH>
                <wp:positionV relativeFrom="paragraph">
                  <wp:posOffset>940435</wp:posOffset>
                </wp:positionV>
                <wp:extent cx="1407381" cy="1850644"/>
                <wp:effectExtent l="0" t="0" r="254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345528F9" w14:textId="77777777" w:rsidR="00A00BD2" w:rsidRDefault="00A00BD2" w:rsidP="00AA16B2">
                            <w:pPr>
                              <w:spacing w:line="240" w:lineRule="auto"/>
                              <w:jc w:val="center"/>
                              <w:rPr>
                                <w:sz w:val="12"/>
                              </w:rPr>
                            </w:pPr>
                            <w:r w:rsidRPr="002278E6">
                              <w:rPr>
                                <w:sz w:val="12"/>
                                <w:szCs w:val="12"/>
                                <w:highlight w:val="lightGray"/>
                              </w:rPr>
                              <w:t>Egyenesen emelje el az injekciós tollat a bőrtől.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F8" id="Text Box 57" o:spid="_x0000_s1050" type="#_x0000_t202" style="position:absolute;left:0;text-align:left;margin-left:103.7pt;margin-top:74.05pt;width:110.8pt;height:145.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8VECAIAAO8DAAAOAAAAZHJzL2Uyb0RvYy54bWysU9uO0zAQfUfiHyy/06SlXUrUdLV0KUJa&#10;LtLCBziO01g4HjN2m5SvZ+ykXS5viDxY49hzZs6Z483t0Bl2Uug12JLPZzlnykqotT2U/OuX/Ys1&#10;Zz4IWwsDVpX8rDy/3T5/tuldoRbQgqkVMgKxvuhdydsQXJFlXraqE34GTlk6bAA7EWiLh6xG0RN6&#10;Z7JFnt9kPWDtEKTynv7ej4d8m/CbRsnwqWm8CsyUnHoLacW0VnHNthtRHFC4VsupDfEPXXRCWyp6&#10;hboXQbAj6r+gOi0RPDRhJqHLoGm0VIkDsZnnf7B5bIVTiQuJ491VJv//YOXH06P7jCwMb2CgASYS&#10;3j2A/OaZhV0r7EHdIULfKlFT4XmULOudL6bUKLUvfASp+g9Q05DFMUACGhrsoirEkxE6DeB8FV0N&#10;gclYcpm/ermecybpbL5e5TfLZaohiku6Qx/eKehYDEqONNUEL04PPsR2RHG5Eqt5MLrea2PSBg/V&#10;ziA7CXLAPn0T+m/XjGV9yV+vFquEbCHmJ3N0OpBDje5Kvs7jN3omyvHW1ulKENqMMXVi7KRPlGQU&#10;JwzVwHRd8kViFvWqoD6TYgijI+kFUdAC/uCsJzeW3H8/ClScmfeWVI/WvQR4CapLIKyk1JIHzsZw&#10;F5LFE393R9PY66TTU+WpR3JVkm96AdG2v+7Trad3uv0JAAD//wMAUEsDBBQABgAIAAAAIQDWDaPf&#10;4AAAAAsBAAAPAAAAZHJzL2Rvd25yZXYueG1sTI/BTsMwEETvSPyDtUjcqJMQIAlxqoIE4lhKkXp0&#10;YxNH2OsQu2no17Oc4LajeZqdqZezs2zSY+g9CkgXCTCNrVc9dgK2b09XBbAQJSppPWoB3zrAsjk/&#10;q2Wl/BFf9bSJHaMQDJUUYGIcKs5Da7STYeEHjeR9+NHJSHLsuBrlkcKd5VmS3HIne6QPRg760ej2&#10;c3NwAsqX6d3Yh51XWJh0tXs+fa23JyEuL+bVPbCo5/gHw299qg4Nddr7A6rArIAsucsJJSMvUmBE&#10;5FlJ6/Z0XJc3wJua/9/Q/AAAAP//AwBQSwECLQAUAAYACAAAACEAtoM4kv4AAADhAQAAEwAAAAAA&#10;AAAAAAAAAAAAAAAAW0NvbnRlbnRfVHlwZXNdLnhtbFBLAQItABQABgAIAAAAIQA4/SH/1gAAAJQB&#10;AAALAAAAAAAAAAAAAAAAAC8BAABfcmVscy8ucmVsc1BLAQItABQABgAIAAAAIQC7H8VECAIAAO8D&#10;AAAOAAAAAAAAAAAAAAAAAC4CAABkcnMvZTJvRG9jLnhtbFBLAQItABQABgAIAAAAIQDWDaPf4AAA&#10;AAsBAAAPAAAAAAAAAAAAAAAAAGIEAABkcnMvZG93bnJldi54bWxQSwUGAAAAAAQABADzAAAAbwUA&#10;AAAA&#10;" stroked="f">
                <v:textbox style="mso-fit-shape-to-text:t" inset="0,0,0,0">
                  <w:txbxContent>
                    <w:p w14:paraId="345528F9" w14:textId="77777777" w:rsidR="00A00BD2" w:rsidRDefault="00A00BD2" w:rsidP="00AA16B2">
                      <w:pPr>
                        <w:spacing w:line="240" w:lineRule="auto"/>
                        <w:jc w:val="center"/>
                        <w:rPr>
                          <w:sz w:val="12"/>
                        </w:rPr>
                      </w:pPr>
                      <w:r w:rsidRPr="002278E6">
                        <w:rPr>
                          <w:sz w:val="12"/>
                          <w:szCs w:val="12"/>
                          <w:highlight w:val="lightGray"/>
                        </w:rPr>
                        <w:t>Egyenesen emelje el az injekciós tollat a bőrtől.</w:t>
                      </w:r>
                    </w:p>
                  </w:txbxContent>
                </v:textbox>
              </v:shape>
            </w:pict>
          </mc:Fallback>
        </mc:AlternateContent>
      </w:r>
      <w:r w:rsidR="004B260A" w:rsidRPr="00D53D9C">
        <w:rPr>
          <w:noProof/>
          <w:color w:val="000000" w:themeColor="text1"/>
          <w:lang w:eastAsia="hu-HU"/>
        </w:rPr>
        <mc:AlternateContent>
          <mc:Choice Requires="wps">
            <w:drawing>
              <wp:anchor distT="45720" distB="45720" distL="114300" distR="114300" simplePos="0" relativeHeight="251713536" behindDoc="0" locked="0" layoutInCell="1" allowOverlap="1" wp14:anchorId="345527FA" wp14:editId="345527FB">
                <wp:simplePos x="0" y="0"/>
                <wp:positionH relativeFrom="margin">
                  <wp:posOffset>2449981</wp:posOffset>
                </wp:positionH>
                <wp:positionV relativeFrom="paragraph">
                  <wp:posOffset>5715</wp:posOffset>
                </wp:positionV>
                <wp:extent cx="602653" cy="1844294"/>
                <wp:effectExtent l="0" t="0" r="698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345528FA" w14:textId="77777777" w:rsidR="00A00BD2" w:rsidRPr="00156DA3" w:rsidRDefault="00A00BD2" w:rsidP="00D51032">
                            <w:pPr>
                              <w:spacing w:line="240" w:lineRule="auto"/>
                              <w:jc w:val="center"/>
                              <w:rPr>
                                <w:sz w:val="12"/>
                              </w:rPr>
                            </w:pPr>
                            <w:r w:rsidRPr="002278E6">
                              <w:rPr>
                                <w:b/>
                                <w:bCs/>
                                <w:sz w:val="12"/>
                                <w:szCs w:val="12"/>
                                <w:highlight w:val="lightGray"/>
                              </w:rPr>
                              <w:t>Várja meg</w:t>
                            </w:r>
                            <w:r w:rsidRPr="002278E6">
                              <w:rPr>
                                <w:sz w:val="12"/>
                                <w:szCs w:val="12"/>
                                <w:highlight w:val="lightGray"/>
                              </w:rPr>
                              <w:t>, hogy az ablak piros színűvé váljon.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FA" id="Text Box 58" o:spid="_x0000_s1051" type="#_x0000_t202" style="position:absolute;left:0;text-align:left;margin-left:192.9pt;margin-top:.45pt;width:47.45pt;height:145.2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cACQIAAO4DAAAOAAAAZHJzL2Uyb0RvYy54bWysU9uO2yAQfa/Uf0C8N3bSJNq14qy22aaq&#10;tL1I234AxjhGxQwdSOz06ztgJ9vLW1Ue0AAzZ2bOHDZ3Q2fYSaHXYEs+n+WcKSuh1vZQ8q9f9q9u&#10;OP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AkXa7zxXr1mjNJT/Ob5XJxu0wpRHGJdujDOwUdi0bJkYaa0MXp0YdYjSguLjGZB6PrvTYmHfBQ&#10;7QyykyAB7NOa0H9zM5b1Jb9dLVYJ2UKMT9rodCCBGt2V/CaPa5RMZOOtrZNLENqMNlVi7ERPZGTk&#10;JgzVwHRdckKngEhXBfWZCEMYBUkfiIwW8AdnPYmx5P77UaDizLy3RHpU7sXAi1FdDGElhZY8cDaa&#10;u5AUnvp39zSMvU48PWeeaiRRJfqmDxBV++s5eT1/0+1PAAAA//8DAFBLAwQUAAYACAAAACEAOImn&#10;ed4AAAAIAQAADwAAAGRycy9kb3ducmV2LnhtbEyPwU7DMBBE70j8g7VI3KiTFmga4lQFCcSxlFbq&#10;0Y2XOCJeh9hNQ7+e5QTH1YzevC2Wo2vFgH1oPClIJwkIpMqbhmoF2/fnmwxEiJqMbj2hgm8MsCwv&#10;LwqdG3+iNxw2sRYMoZBrBTbGLpcyVBadDhPfIXH24XunI599LU2vTwx3rZwmyb10uiFesLrDJ4vV&#10;5+boFCxeh51tH/feUGbT1f7l/LXenpW6vhpXDyAijvGvDL/6rA4lOx38kUwQrYJZdsfqkWEgOL7N&#10;kjmIg4LpIp2BLAv5/4HyBwAA//8DAFBLAQItABQABgAIAAAAIQC2gziS/gAAAOEBAAATAAAAAAAA&#10;AAAAAAAAAAAAAABbQ29udGVudF9UeXBlc10ueG1sUEsBAi0AFAAGAAgAAAAhADj9If/WAAAAlAEA&#10;AAsAAAAAAAAAAAAAAAAALwEAAF9yZWxzLy5yZWxzUEsBAi0AFAAGAAgAAAAhAHkw1wAJAgAA7gMA&#10;AA4AAAAAAAAAAAAAAAAALgIAAGRycy9lMm9Eb2MueG1sUEsBAi0AFAAGAAgAAAAhADiJp3neAAAA&#10;CAEAAA8AAAAAAAAAAAAAAAAAYwQAAGRycy9kb3ducmV2LnhtbFBLBQYAAAAABAAEAPMAAABuBQAA&#10;AAA=&#10;" stroked="f">
                <v:textbox style="mso-fit-shape-to-text:t" inset="0,0,0,0">
                  <w:txbxContent>
                    <w:p w14:paraId="345528FA" w14:textId="77777777" w:rsidR="00A00BD2" w:rsidRPr="00156DA3" w:rsidRDefault="00A00BD2" w:rsidP="00D51032">
                      <w:pPr>
                        <w:spacing w:line="240" w:lineRule="auto"/>
                        <w:jc w:val="center"/>
                        <w:rPr>
                          <w:sz w:val="12"/>
                        </w:rPr>
                      </w:pPr>
                      <w:r w:rsidRPr="002278E6">
                        <w:rPr>
                          <w:b/>
                          <w:bCs/>
                          <w:sz w:val="12"/>
                          <w:szCs w:val="12"/>
                          <w:highlight w:val="lightGray"/>
                        </w:rPr>
                        <w:t>Várja meg</w:t>
                      </w:r>
                      <w:r w:rsidRPr="002278E6">
                        <w:rPr>
                          <w:sz w:val="12"/>
                          <w:szCs w:val="12"/>
                          <w:highlight w:val="lightGray"/>
                        </w:rPr>
                        <w:t>, hogy az ablak piros színűvé váljon.</w:t>
                      </w:r>
                    </w:p>
                  </w:txbxContent>
                </v:textbox>
                <w10:wrap anchorx="margin"/>
              </v:shape>
            </w:pict>
          </mc:Fallback>
        </mc:AlternateContent>
      </w:r>
      <w:r w:rsidR="004B260A" w:rsidRPr="00D53D9C">
        <w:rPr>
          <w:noProof/>
          <w:color w:val="000000" w:themeColor="text1"/>
          <w:lang w:eastAsia="hu-HU"/>
        </w:rPr>
        <mc:AlternateContent>
          <mc:Choice Requires="wps">
            <w:drawing>
              <wp:anchor distT="45720" distB="45720" distL="114300" distR="114300" simplePos="0" relativeHeight="251707392" behindDoc="0" locked="0" layoutInCell="1" allowOverlap="1" wp14:anchorId="345527FC" wp14:editId="345527FD">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45528FB" w14:textId="77777777" w:rsidR="00A00BD2" w:rsidRDefault="00A00BD2" w:rsidP="00AA16B2">
                            <w:pPr>
                              <w:spacing w:line="240" w:lineRule="auto"/>
                              <w:jc w:val="center"/>
                              <w:rPr>
                                <w:sz w:val="12"/>
                              </w:rPr>
                            </w:pPr>
                            <w:r>
                              <w:rPr>
                                <w:sz w:val="12"/>
                              </w:rPr>
                              <w:t>„Kattanás”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FC"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345528FB" w14:textId="77777777" w:rsidR="00A00BD2" w:rsidRDefault="00A00BD2" w:rsidP="00AA16B2">
                      <w:pPr>
                        <w:spacing w:line="240" w:lineRule="auto"/>
                        <w:jc w:val="center"/>
                        <w:rPr>
                          <w:sz w:val="12"/>
                        </w:rPr>
                      </w:pPr>
                      <w:r>
                        <w:rPr>
                          <w:sz w:val="12"/>
                        </w:rPr>
                        <w:t>„Kattanás”</w:t>
                      </w:r>
                    </w:p>
                  </w:txbxContent>
                </v:textbox>
              </v:shape>
            </w:pict>
          </mc:Fallback>
        </mc:AlternateContent>
      </w:r>
      <w:r w:rsidR="004B260A" w:rsidRPr="00D53D9C">
        <w:rPr>
          <w:noProof/>
          <w:color w:val="000000" w:themeColor="text1"/>
          <w:lang w:eastAsia="hu-HU"/>
        </w:rPr>
        <mc:AlternateContent>
          <mc:Choice Requires="wps">
            <w:drawing>
              <wp:anchor distT="45720" distB="45720" distL="114300" distR="114300" simplePos="0" relativeHeight="251711488" behindDoc="0" locked="0" layoutInCell="1" allowOverlap="1" wp14:anchorId="345527FE" wp14:editId="345527FF">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345528FC" w14:textId="77777777" w:rsidR="00A00BD2" w:rsidRDefault="00A00BD2" w:rsidP="00D51032">
                            <w:pPr>
                              <w:spacing w:line="240" w:lineRule="auto"/>
                              <w:jc w:val="center"/>
                              <w:rPr>
                                <w:sz w:val="14"/>
                              </w:rPr>
                            </w:pPr>
                            <w:r w:rsidRPr="002278E6">
                              <w:rPr>
                                <w:b/>
                                <w:bCs/>
                                <w:sz w:val="14"/>
                                <w:szCs w:val="14"/>
                                <w:highlight w:val="lightGray"/>
                              </w:rPr>
                              <w:t>Tartsa</w:t>
                            </w:r>
                            <w:r w:rsidRPr="002278E6">
                              <w:rPr>
                                <w:sz w:val="14"/>
                                <w:szCs w:val="14"/>
                                <w:highlight w:val="lightGray"/>
                              </w:rPr>
                              <w:t xml:space="preserve"> a bőrbe nyomva 5 másodpercig.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7FE"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345528FC" w14:textId="77777777" w:rsidR="00A00BD2" w:rsidRDefault="00A00BD2" w:rsidP="00D51032">
                      <w:pPr>
                        <w:spacing w:line="240" w:lineRule="auto"/>
                        <w:jc w:val="center"/>
                        <w:rPr>
                          <w:sz w:val="14"/>
                        </w:rPr>
                      </w:pPr>
                      <w:r w:rsidRPr="002278E6">
                        <w:rPr>
                          <w:b/>
                          <w:bCs/>
                          <w:sz w:val="14"/>
                          <w:szCs w:val="14"/>
                          <w:highlight w:val="lightGray"/>
                        </w:rPr>
                        <w:t>Tartsa</w:t>
                      </w:r>
                      <w:r w:rsidRPr="002278E6">
                        <w:rPr>
                          <w:sz w:val="14"/>
                          <w:szCs w:val="14"/>
                          <w:highlight w:val="lightGray"/>
                        </w:rPr>
                        <w:t xml:space="preserve"> a bőrbe nyomva 5 másodpercig.</w:t>
                      </w:r>
                    </w:p>
                  </w:txbxContent>
                </v:textbox>
              </v:shape>
            </w:pict>
          </mc:Fallback>
        </mc:AlternateContent>
      </w:r>
      <w:r w:rsidR="004B260A" w:rsidRPr="00D53D9C">
        <w:rPr>
          <w:noProof/>
          <w:color w:val="000000" w:themeColor="text1"/>
          <w:lang w:eastAsia="hu-HU"/>
        </w:rPr>
        <mc:AlternateContent>
          <mc:Choice Requires="wps">
            <w:drawing>
              <wp:anchor distT="45720" distB="45720" distL="114300" distR="114300" simplePos="0" relativeHeight="251705344" behindDoc="0" locked="0" layoutInCell="1" allowOverlap="1" wp14:anchorId="34552800" wp14:editId="34552801">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45528FD" w14:textId="77777777" w:rsidR="00A00BD2" w:rsidRPr="00156DA3" w:rsidRDefault="00A00BD2" w:rsidP="00D51032">
                            <w:pPr>
                              <w:spacing w:line="240" w:lineRule="auto"/>
                              <w:jc w:val="center"/>
                              <w:rPr>
                                <w:sz w:val="12"/>
                              </w:rPr>
                            </w:pPr>
                            <w:r w:rsidRPr="002278E6">
                              <w:rPr>
                                <w:b/>
                                <w:bCs/>
                                <w:sz w:val="12"/>
                                <w:highlight w:val="lightGray"/>
                              </w:rPr>
                              <w:t>Nyomja bele</w:t>
                            </w:r>
                            <w:r w:rsidRPr="002278E6">
                              <w:rPr>
                                <w:sz w:val="12"/>
                                <w:highlight w:val="lightGray"/>
                              </w:rPr>
                              <w:t xml:space="preserve"> merőlegesen a bőrbe, hogy elinduljon a befecskendezés.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00"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345528FD" w14:textId="77777777" w:rsidR="00A00BD2" w:rsidRPr="00156DA3" w:rsidRDefault="00A00BD2" w:rsidP="00D51032">
                      <w:pPr>
                        <w:spacing w:line="240" w:lineRule="auto"/>
                        <w:jc w:val="center"/>
                        <w:rPr>
                          <w:sz w:val="12"/>
                        </w:rPr>
                      </w:pPr>
                      <w:r w:rsidRPr="002278E6">
                        <w:rPr>
                          <w:b/>
                          <w:bCs/>
                          <w:sz w:val="12"/>
                          <w:highlight w:val="lightGray"/>
                        </w:rPr>
                        <w:t>Nyomja bele</w:t>
                      </w:r>
                      <w:r w:rsidRPr="002278E6">
                        <w:rPr>
                          <w:sz w:val="12"/>
                          <w:highlight w:val="lightGray"/>
                        </w:rPr>
                        <w:t xml:space="preserve"> merőlegesen a bőrbe, hogy elinduljon a befecskendezés.</w:t>
                      </w:r>
                    </w:p>
                  </w:txbxContent>
                </v:textbox>
              </v:shape>
            </w:pict>
          </mc:Fallback>
        </mc:AlternateContent>
      </w:r>
      <w:r w:rsidR="004B260A" w:rsidRPr="00D53D9C">
        <w:rPr>
          <w:color w:val="000000" w:themeColor="text1"/>
        </w:rPr>
        <w:t xml:space="preserve"> </w:t>
      </w:r>
      <w:r w:rsidR="004B260A" w:rsidRPr="00D53D9C">
        <w:rPr>
          <w:noProof/>
          <w:lang w:eastAsia="hu-HU"/>
        </w:rPr>
        <w:drawing>
          <wp:inline distT="0" distB="0" distL="0" distR="0" wp14:anchorId="34552802" wp14:editId="34552803">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2"/>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3455224B" w14:textId="77777777" w:rsidR="00D53D9C" w:rsidRPr="00D53D9C" w:rsidRDefault="00D53D9C" w:rsidP="00AA16B2">
      <w:pPr>
        <w:pStyle w:val="ListParagraph"/>
        <w:spacing w:line="240" w:lineRule="auto"/>
        <w:ind w:left="1440"/>
        <w:rPr>
          <w:noProof/>
          <w:color w:val="000000" w:themeColor="text1"/>
        </w:rPr>
      </w:pPr>
    </w:p>
    <w:p w14:paraId="3455224C" w14:textId="77777777" w:rsidR="00AA16B2" w:rsidRPr="00D53D9C" w:rsidRDefault="00614773" w:rsidP="009B23D3">
      <w:pPr>
        <w:pStyle w:val="ListParagraph"/>
        <w:numPr>
          <w:ilvl w:val="1"/>
          <w:numId w:val="12"/>
        </w:numPr>
        <w:spacing w:line="240" w:lineRule="auto"/>
        <w:rPr>
          <w:noProof/>
          <w:szCs w:val="22"/>
        </w:rPr>
      </w:pPr>
      <w:r w:rsidRPr="00D53D9C">
        <w:rPr>
          <w:b/>
          <w:bCs/>
          <w:szCs w:val="22"/>
        </w:rPr>
        <w:t xml:space="preserve"> </w:t>
      </w:r>
      <w:r w:rsidRPr="00D53D9C">
        <w:t>Egyenesen emelje el az injekciós tollat a bőrtől.</w:t>
      </w:r>
    </w:p>
    <w:p w14:paraId="3455224D" w14:textId="77777777" w:rsidR="00AA16B2" w:rsidRPr="00D53D9C" w:rsidRDefault="00AA16B2" w:rsidP="00AA16B2">
      <w:pPr>
        <w:pStyle w:val="ListParagraph"/>
        <w:spacing w:line="240" w:lineRule="auto"/>
        <w:ind w:left="1440"/>
        <w:rPr>
          <w:noProof/>
          <w:szCs w:val="22"/>
        </w:rPr>
      </w:pPr>
    </w:p>
    <w:p w14:paraId="3455224E" w14:textId="77777777" w:rsidR="00AA16B2" w:rsidRPr="00D53D9C" w:rsidRDefault="00614773" w:rsidP="009B23D3">
      <w:pPr>
        <w:pStyle w:val="ListParagraph"/>
        <w:numPr>
          <w:ilvl w:val="0"/>
          <w:numId w:val="12"/>
        </w:numPr>
        <w:spacing w:line="240" w:lineRule="auto"/>
        <w:rPr>
          <w:noProof/>
          <w:szCs w:val="22"/>
        </w:rPr>
      </w:pPr>
      <w:r w:rsidRPr="00D53D9C">
        <w:t>Segítségnyújtás</w:t>
      </w:r>
    </w:p>
    <w:p w14:paraId="3455224F" w14:textId="77777777" w:rsidR="00AA16B2" w:rsidRPr="00D53D9C" w:rsidRDefault="00614773" w:rsidP="009B23D3">
      <w:pPr>
        <w:pStyle w:val="ListParagraph"/>
        <w:numPr>
          <w:ilvl w:val="1"/>
          <w:numId w:val="12"/>
        </w:numPr>
        <w:spacing w:line="240" w:lineRule="auto"/>
        <w:rPr>
          <w:noProof/>
          <w:szCs w:val="22"/>
        </w:rPr>
      </w:pPr>
      <w:r w:rsidRPr="00D53D9C">
        <w:t>Fektesse a beteget az oldalára.</w:t>
      </w:r>
    </w:p>
    <w:p w14:paraId="34552250" w14:textId="77777777" w:rsidR="00AA16B2" w:rsidRPr="00D53D9C" w:rsidRDefault="00614773" w:rsidP="009B23D3">
      <w:pPr>
        <w:pStyle w:val="ListParagraph"/>
        <w:numPr>
          <w:ilvl w:val="1"/>
          <w:numId w:val="12"/>
        </w:numPr>
        <w:spacing w:line="240" w:lineRule="auto"/>
        <w:rPr>
          <w:noProof/>
          <w:szCs w:val="22"/>
        </w:rPr>
      </w:pPr>
      <w:r w:rsidRPr="00D53D9C">
        <w:t>Telefonáljon a mentőknek.</w:t>
      </w:r>
    </w:p>
    <w:p w14:paraId="34552251" w14:textId="77777777" w:rsidR="00AA16B2" w:rsidRPr="00D53D9C" w:rsidRDefault="00AA16B2" w:rsidP="00AA16B2">
      <w:pPr>
        <w:pStyle w:val="ListParagraph"/>
        <w:spacing w:line="240" w:lineRule="auto"/>
        <w:ind w:left="1440"/>
        <w:rPr>
          <w:noProof/>
          <w:color w:val="000000" w:themeColor="text1"/>
          <w:szCs w:val="22"/>
        </w:rPr>
      </w:pPr>
    </w:p>
    <w:p w14:paraId="34552252"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lang w:eastAsia="hu-HU"/>
        </w:rPr>
        <mc:AlternateContent>
          <mc:Choice Requires="wps">
            <w:drawing>
              <wp:anchor distT="45720" distB="45720" distL="114300" distR="114300" simplePos="0" relativeHeight="251717632" behindDoc="0" locked="0" layoutInCell="1" allowOverlap="1" wp14:anchorId="34552804" wp14:editId="34552805">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345528FE" w14:textId="77777777" w:rsidR="00A00BD2" w:rsidRPr="00156DA3" w:rsidRDefault="00A00BD2" w:rsidP="00AA16B2">
                            <w:pPr>
                              <w:spacing w:line="240" w:lineRule="auto"/>
                              <w:rPr>
                                <w:sz w:val="14"/>
                                <w:szCs w:val="14"/>
                              </w:rPr>
                            </w:pPr>
                            <w:r w:rsidRPr="002278E6">
                              <w:rPr>
                                <w:sz w:val="14"/>
                                <w:szCs w:val="14"/>
                                <w:highlight w:val="lightGray"/>
                              </w:rPr>
                              <w:t>Fektesse a beteget az oldalára. Telefonáljon a mentőknek.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04"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345528FE" w14:textId="77777777" w:rsidR="00A00BD2" w:rsidRPr="00156DA3" w:rsidRDefault="00A00BD2" w:rsidP="00AA16B2">
                      <w:pPr>
                        <w:spacing w:line="240" w:lineRule="auto"/>
                        <w:rPr>
                          <w:sz w:val="14"/>
                          <w:szCs w:val="14"/>
                        </w:rPr>
                      </w:pPr>
                      <w:r w:rsidRPr="002278E6">
                        <w:rPr>
                          <w:sz w:val="14"/>
                          <w:szCs w:val="14"/>
                          <w:highlight w:val="lightGray"/>
                        </w:rPr>
                        <w:t>Fektesse a beteget az oldalára. Telefonáljon a mentőknek.</w:t>
                      </w:r>
                    </w:p>
                  </w:txbxContent>
                </v:textbox>
                <w10:wrap anchorx="margin"/>
              </v:shape>
            </w:pict>
          </mc:Fallback>
        </mc:AlternateContent>
      </w:r>
      <w:r w:rsidRPr="00D53D9C">
        <w:rPr>
          <w:noProof/>
          <w:color w:val="000000" w:themeColor="text1"/>
          <w:lang w:eastAsia="hu-HU"/>
        </w:rPr>
        <w:drawing>
          <wp:inline distT="0" distB="0" distL="0" distR="0" wp14:anchorId="34552806" wp14:editId="34552807">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5"/>
                    <a:stretch>
                      <a:fillRect/>
                    </a:stretch>
                  </pic:blipFill>
                  <pic:spPr>
                    <a:xfrm>
                      <a:off x="0" y="0"/>
                      <a:ext cx="992637" cy="1064642"/>
                    </a:xfrm>
                    <a:prstGeom prst="rect">
                      <a:avLst/>
                    </a:prstGeom>
                  </pic:spPr>
                </pic:pic>
              </a:graphicData>
            </a:graphic>
          </wp:inline>
        </w:drawing>
      </w:r>
    </w:p>
    <w:p w14:paraId="34552253" w14:textId="77777777" w:rsidR="00AA16B2" w:rsidRPr="00D53D9C" w:rsidRDefault="00614773" w:rsidP="009B23D3">
      <w:pPr>
        <w:pStyle w:val="ListParagraph"/>
        <w:numPr>
          <w:ilvl w:val="1"/>
          <w:numId w:val="9"/>
        </w:numPr>
        <w:spacing w:line="240" w:lineRule="auto"/>
        <w:ind w:left="1080"/>
        <w:rPr>
          <w:noProof/>
          <w:color w:val="000000" w:themeColor="text1"/>
          <w:szCs w:val="22"/>
        </w:rPr>
      </w:pPr>
      <w:r w:rsidRPr="00D53D9C">
        <w:t>Beadás után a sárga tűvédő rázáródik a tűre.</w:t>
      </w:r>
    </w:p>
    <w:p w14:paraId="34552254" w14:textId="77777777" w:rsidR="00AA16B2" w:rsidRPr="00D53D9C" w:rsidRDefault="00AA16B2" w:rsidP="00AA16B2">
      <w:pPr>
        <w:pStyle w:val="ListParagraph"/>
        <w:spacing w:line="240" w:lineRule="auto"/>
        <w:ind w:left="1080"/>
        <w:rPr>
          <w:noProof/>
          <w:color w:val="000000" w:themeColor="text1"/>
          <w:szCs w:val="22"/>
        </w:rPr>
      </w:pPr>
    </w:p>
    <w:p w14:paraId="34552255" w14:textId="77777777" w:rsidR="00AA16B2" w:rsidRPr="00D53D9C" w:rsidRDefault="00614773" w:rsidP="00AA16B2">
      <w:pPr>
        <w:pStyle w:val="ListParagraph"/>
        <w:spacing w:line="240" w:lineRule="auto"/>
        <w:ind w:left="1080"/>
        <w:rPr>
          <w:noProof/>
          <w:color w:val="000000" w:themeColor="text1"/>
        </w:rPr>
      </w:pPr>
      <w:r w:rsidRPr="00D53D9C">
        <w:rPr>
          <w:noProof/>
          <w:color w:val="000000" w:themeColor="text1"/>
          <w:lang w:eastAsia="hu-HU"/>
        </w:rPr>
        <mc:AlternateContent>
          <mc:Choice Requires="wps">
            <w:drawing>
              <wp:anchor distT="45720" distB="45720" distL="114300" distR="114300" simplePos="0" relativeHeight="251723776" behindDoc="0" locked="0" layoutInCell="1" allowOverlap="1" wp14:anchorId="34552808" wp14:editId="34552809">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345528FF" w14:textId="77777777" w:rsidR="00A00BD2" w:rsidRDefault="00A00BD2"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34552900" w14:textId="77777777" w:rsidR="00A00BD2" w:rsidRPr="00B75431" w:rsidRDefault="00A00BD2" w:rsidP="00AA16B2">
                            <w:pPr>
                              <w:tabs>
                                <w:tab w:val="clear" w:pos="567"/>
                                <w:tab w:val="left" w:pos="513"/>
                              </w:tabs>
                              <w:spacing w:line="240" w:lineRule="auto"/>
                              <w:rPr>
                                <w:b/>
                                <w:bCs/>
                                <w:color w:val="002060"/>
                                <w:sz w:val="13"/>
                                <w:szCs w:val="13"/>
                              </w:rPr>
                            </w:pPr>
                            <w:r>
                              <w:rPr>
                                <w:b/>
                                <w:bCs/>
                                <w:color w:val="002060"/>
                                <w:sz w:val="13"/>
                                <w:szCs w:val="13"/>
                              </w:rPr>
                              <w:t>injekció</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08" id="Text Box 2099501645" o:spid="_x0000_s1056"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345528FF" w14:textId="77777777" w:rsidR="00A00BD2" w:rsidRDefault="00A00BD2"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34552900" w14:textId="77777777" w:rsidR="00A00BD2" w:rsidRPr="00B75431" w:rsidRDefault="00A00BD2" w:rsidP="00AA16B2">
                      <w:pPr>
                        <w:tabs>
                          <w:tab w:val="clear" w:pos="567"/>
                          <w:tab w:val="left" w:pos="513"/>
                        </w:tabs>
                        <w:spacing w:line="240" w:lineRule="auto"/>
                        <w:rPr>
                          <w:b/>
                          <w:bCs/>
                          <w:color w:val="002060"/>
                          <w:sz w:val="13"/>
                          <w:szCs w:val="13"/>
                        </w:rPr>
                      </w:pPr>
                      <w:r>
                        <w:rPr>
                          <w:b/>
                          <w:bCs/>
                          <w:color w:val="002060"/>
                          <w:sz w:val="13"/>
                          <w:szCs w:val="13"/>
                        </w:rPr>
                        <w:t>injekció</w:t>
                      </w:r>
                    </w:p>
                  </w:txbxContent>
                </v:textbox>
                <w10:wrap anchorx="margin"/>
              </v:shape>
            </w:pict>
          </mc:Fallback>
        </mc:AlternateContent>
      </w:r>
      <w:r w:rsidRPr="00D53D9C">
        <w:rPr>
          <w:noProof/>
          <w:color w:val="000000" w:themeColor="text1"/>
          <w:lang w:eastAsia="hu-HU"/>
        </w:rPr>
        <mc:AlternateContent>
          <mc:Choice Requires="wps">
            <w:drawing>
              <wp:anchor distT="45720" distB="45720" distL="114300" distR="114300" simplePos="0" relativeHeight="251725824" behindDoc="0" locked="0" layoutInCell="1" allowOverlap="1" wp14:anchorId="3455280A" wp14:editId="3455280B">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34552901" w14:textId="77777777" w:rsidR="00A00BD2" w:rsidRDefault="00A00BD2" w:rsidP="00AA16B2">
                            <w:pPr>
                              <w:spacing w:line="240" w:lineRule="auto"/>
                              <w:rPr>
                                <w:b/>
                                <w:color w:val="FFFFFF" w:themeColor="background1"/>
                                <w:sz w:val="14"/>
                              </w:rPr>
                            </w:pPr>
                            <w:r>
                              <w:rPr>
                                <w:b/>
                                <w:bCs/>
                                <w:color w:val="FFFFFF"/>
                                <w:sz w:val="14"/>
                                <w:szCs w:val="14"/>
                              </w:rPr>
                              <w:t>1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0A" id="Text Box 2099501646" o:spid="_x0000_s1057"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34552901" w14:textId="77777777" w:rsidR="00A00BD2" w:rsidRDefault="00A00BD2"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D53D9C">
        <w:rPr>
          <w:noProof/>
          <w:color w:val="000000" w:themeColor="text1"/>
          <w:lang w:eastAsia="hu-HU"/>
        </w:rPr>
        <mc:AlternateContent>
          <mc:Choice Requires="wps">
            <w:drawing>
              <wp:anchor distT="45720" distB="45720" distL="114300" distR="114300" simplePos="0" relativeHeight="251719680" behindDoc="0" locked="0" layoutInCell="1" allowOverlap="1" wp14:anchorId="3455280C" wp14:editId="3455280D">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34552902" w14:textId="77777777" w:rsidR="00A00BD2" w:rsidRDefault="00A00BD2" w:rsidP="00AA16B2">
                            <w:pPr>
                              <w:spacing w:line="240" w:lineRule="auto"/>
                              <w:rPr>
                                <w:b/>
                              </w:rPr>
                            </w:pPr>
                            <w:r>
                              <w:rPr>
                                <w:b/>
                                <w:bCs/>
                                <w:szCs w:val="22"/>
                              </w:rPr>
                              <w:t>Piros kupak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0C" id="Text Box 2099501647" o:spid="_x0000_s1058" type="#_x0000_t202" style="position:absolute;left:0;text-align:left;margin-left:60.2pt;margin-top:9.25pt;width:47.75pt;height:145.0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34552902" w14:textId="77777777" w:rsidR="00A00BD2" w:rsidRDefault="00A00BD2" w:rsidP="00AA16B2">
                      <w:pPr>
                        <w:spacing w:line="240" w:lineRule="auto"/>
                        <w:rPr>
                          <w:b/>
                        </w:rPr>
                      </w:pPr>
                      <w:r>
                        <w:rPr>
                          <w:b/>
                          <w:bCs/>
                          <w:szCs w:val="22"/>
                        </w:rPr>
                        <w:t>Piros kupak</w:t>
                      </w:r>
                    </w:p>
                  </w:txbxContent>
                </v:textbox>
                <w10:wrap anchorx="margin"/>
              </v:shape>
            </w:pict>
          </mc:Fallback>
        </mc:AlternateContent>
      </w:r>
      <w:r w:rsidRPr="00D53D9C">
        <w:rPr>
          <w:noProof/>
          <w:color w:val="000000" w:themeColor="text1"/>
          <w:lang w:eastAsia="hu-HU"/>
        </w:rPr>
        <mc:AlternateContent>
          <mc:Choice Requires="wps">
            <w:drawing>
              <wp:anchor distT="45720" distB="45720" distL="114300" distR="114300" simplePos="0" relativeHeight="251721728" behindDoc="0" locked="0" layoutInCell="1" allowOverlap="1" wp14:anchorId="3455280E" wp14:editId="3455280F">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34552903" w14:textId="77777777" w:rsidR="00A00BD2" w:rsidRDefault="00A00BD2" w:rsidP="00AA16B2">
                            <w:pPr>
                              <w:spacing w:line="240" w:lineRule="auto"/>
                              <w:rPr>
                                <w:b/>
                              </w:rPr>
                            </w:pPr>
                            <w:r>
                              <w:rPr>
                                <w:b/>
                                <w:bCs/>
                                <w:szCs w:val="22"/>
                              </w:rPr>
                              <w:t>Tű vége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0E"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34552903" w14:textId="77777777" w:rsidR="00A00BD2" w:rsidRDefault="00A00BD2" w:rsidP="00AA16B2">
                      <w:pPr>
                        <w:spacing w:line="240" w:lineRule="auto"/>
                        <w:rPr>
                          <w:b/>
                        </w:rPr>
                      </w:pPr>
                      <w:r>
                        <w:rPr>
                          <w:b/>
                          <w:bCs/>
                          <w:szCs w:val="22"/>
                        </w:rPr>
                        <w:t>Tű vége</w:t>
                      </w:r>
                    </w:p>
                  </w:txbxContent>
                </v:textbox>
                <w10:wrap anchorx="margin"/>
              </v:shape>
            </w:pict>
          </mc:Fallback>
        </mc:AlternateContent>
      </w:r>
      <w:r w:rsidRPr="00D53D9C">
        <w:rPr>
          <w:color w:val="000000" w:themeColor="text1"/>
        </w:rPr>
        <w:t xml:space="preserve"> </w:t>
      </w:r>
      <w:r w:rsidRPr="00D53D9C">
        <w:rPr>
          <w:noProof/>
          <w:lang w:eastAsia="hu-HU"/>
        </w:rPr>
        <w:drawing>
          <wp:inline distT="0" distB="0" distL="0" distR="0" wp14:anchorId="34552810" wp14:editId="34552811">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6"/>
                    <a:stretch>
                      <a:fillRect/>
                    </a:stretch>
                  </pic:blipFill>
                  <pic:spPr>
                    <a:xfrm>
                      <a:off x="0" y="0"/>
                      <a:ext cx="4646659" cy="389825"/>
                    </a:xfrm>
                    <a:prstGeom prst="rect">
                      <a:avLst/>
                    </a:prstGeom>
                  </pic:spPr>
                </pic:pic>
              </a:graphicData>
            </a:graphic>
          </wp:inline>
        </w:drawing>
      </w:r>
    </w:p>
    <w:p w14:paraId="34552256" w14:textId="77777777" w:rsidR="005F2F5C" w:rsidRPr="00D53D9C" w:rsidRDefault="005F2F5C" w:rsidP="005F2F5C">
      <w:pPr>
        <w:spacing w:line="240" w:lineRule="auto"/>
        <w:rPr>
          <w:noProof/>
          <w:szCs w:val="22"/>
        </w:rPr>
      </w:pPr>
    </w:p>
    <w:p w14:paraId="34552257" w14:textId="77777777" w:rsidR="005F2F5C" w:rsidRPr="00D53D9C" w:rsidRDefault="00614773" w:rsidP="005F2F5C">
      <w:pPr>
        <w:spacing w:line="240" w:lineRule="auto"/>
        <w:rPr>
          <w:noProof/>
          <w:szCs w:val="22"/>
        </w:rPr>
      </w:pPr>
      <w:r w:rsidRPr="00D53D9C">
        <w:t>Használat előtt olvassa el a mellékelt betegtájékoztatót!</w:t>
      </w:r>
    </w:p>
    <w:p w14:paraId="34552258" w14:textId="77777777" w:rsidR="005F2F5C" w:rsidRPr="00D53D9C" w:rsidRDefault="005F2F5C" w:rsidP="005F2F5C">
      <w:pPr>
        <w:spacing w:line="240" w:lineRule="auto"/>
        <w:rPr>
          <w:noProof/>
          <w:color w:val="000000" w:themeColor="text1"/>
        </w:rPr>
      </w:pPr>
    </w:p>
    <w:p w14:paraId="34552259" w14:textId="77777777" w:rsidR="00616AE5" w:rsidRPr="00D53D9C" w:rsidRDefault="00614773" w:rsidP="00616AE5">
      <w:pPr>
        <w:spacing w:line="240" w:lineRule="auto"/>
        <w:rPr>
          <w:noProof/>
          <w:szCs w:val="22"/>
        </w:rPr>
      </w:pPr>
      <w:r w:rsidRPr="00D53D9C">
        <w:t>Szubkután alkalmazás</w:t>
      </w:r>
      <w:r w:rsidR="00B92FBF">
        <w:t>ra.</w:t>
      </w:r>
    </w:p>
    <w:p w14:paraId="3455225A" w14:textId="77777777" w:rsidR="00616AE5" w:rsidRPr="00D53D9C" w:rsidRDefault="00616AE5" w:rsidP="005F2F5C">
      <w:pPr>
        <w:spacing w:line="240" w:lineRule="auto"/>
        <w:rPr>
          <w:noProof/>
          <w:color w:val="000000" w:themeColor="text1"/>
        </w:rPr>
      </w:pPr>
    </w:p>
    <w:p w14:paraId="3455225B" w14:textId="77777777" w:rsidR="00AA16B2" w:rsidRPr="00D53D9C" w:rsidRDefault="00AA16B2" w:rsidP="00AA16B2">
      <w:pPr>
        <w:pStyle w:val="ListParagraph"/>
        <w:spacing w:line="240" w:lineRule="auto"/>
        <w:ind w:left="1080"/>
        <w:rPr>
          <w:noProof/>
          <w:color w:val="000000" w:themeColor="text1"/>
          <w:szCs w:val="22"/>
        </w:rPr>
      </w:pPr>
    </w:p>
    <w:p w14:paraId="3455225C" w14:textId="77777777" w:rsidR="00A816BB" w:rsidRPr="00D53D9C" w:rsidRDefault="00614773" w:rsidP="00F23125">
      <w:pPr>
        <w:pStyle w:val="Style9"/>
      </w:pPr>
      <w:r w:rsidRPr="00D53D9C">
        <w:t>KÜLÖN FIGYELMEZTETÉS, MELY SZERINT A GYÓGYSZERT GYERMEKEKTŐL ELZÁRVA KELL TARTANI</w:t>
      </w:r>
    </w:p>
    <w:p w14:paraId="3455225D" w14:textId="77777777" w:rsidR="00A816BB" w:rsidRPr="00D53D9C" w:rsidRDefault="00A816BB" w:rsidP="00A816BB">
      <w:pPr>
        <w:spacing w:line="240" w:lineRule="auto"/>
        <w:rPr>
          <w:noProof/>
          <w:szCs w:val="22"/>
        </w:rPr>
      </w:pPr>
    </w:p>
    <w:p w14:paraId="3455225E" w14:textId="77777777" w:rsidR="00A816BB" w:rsidRPr="00D53D9C" w:rsidRDefault="00614773" w:rsidP="00A816BB">
      <w:pPr>
        <w:rPr>
          <w:noProof/>
        </w:rPr>
      </w:pPr>
      <w:r w:rsidRPr="00D53D9C">
        <w:t>A gyógyszer gyermekektől elzárva tartandó!</w:t>
      </w:r>
    </w:p>
    <w:p w14:paraId="3455225F" w14:textId="77777777" w:rsidR="00A816BB" w:rsidRPr="00D53D9C" w:rsidRDefault="00A816BB" w:rsidP="00A816BB">
      <w:pPr>
        <w:spacing w:line="240" w:lineRule="auto"/>
        <w:rPr>
          <w:noProof/>
          <w:szCs w:val="22"/>
        </w:rPr>
      </w:pPr>
    </w:p>
    <w:p w14:paraId="34552260" w14:textId="77777777" w:rsidR="00A816BB" w:rsidRPr="00D53D9C" w:rsidRDefault="00A816BB" w:rsidP="00A816BB">
      <w:pPr>
        <w:spacing w:line="240" w:lineRule="auto"/>
        <w:rPr>
          <w:noProof/>
          <w:szCs w:val="22"/>
        </w:rPr>
      </w:pPr>
    </w:p>
    <w:p w14:paraId="34552261" w14:textId="77777777" w:rsidR="00A816BB" w:rsidRPr="00D53D9C" w:rsidRDefault="00614773" w:rsidP="00F23125">
      <w:pPr>
        <w:pStyle w:val="Style9"/>
      </w:pPr>
      <w:r w:rsidRPr="00D53D9C">
        <w:t>TOVÁBBI FIGYELMEZTETÉS(EK), AMENNYIBEN SZÜKSÉGES</w:t>
      </w:r>
    </w:p>
    <w:p w14:paraId="34552262" w14:textId="77777777" w:rsidR="00A816BB" w:rsidRPr="00D53D9C" w:rsidRDefault="00A816BB" w:rsidP="00A816BB">
      <w:pPr>
        <w:spacing w:line="240" w:lineRule="auto"/>
        <w:rPr>
          <w:noProof/>
          <w:szCs w:val="22"/>
        </w:rPr>
      </w:pPr>
    </w:p>
    <w:p w14:paraId="34552263" w14:textId="77777777" w:rsidR="00A816BB" w:rsidRPr="00D53D9C" w:rsidRDefault="00A816BB" w:rsidP="00C062F5">
      <w:pPr>
        <w:spacing w:line="240" w:lineRule="auto"/>
      </w:pPr>
    </w:p>
    <w:p w14:paraId="34552264" w14:textId="77777777" w:rsidR="00A816BB" w:rsidRPr="00D53D9C" w:rsidRDefault="00614773" w:rsidP="00F23125">
      <w:pPr>
        <w:pStyle w:val="Style9"/>
      </w:pPr>
      <w:r w:rsidRPr="00D53D9C">
        <w:t>LEJÁRATI IDŐ</w:t>
      </w:r>
    </w:p>
    <w:p w14:paraId="34552265" w14:textId="77777777" w:rsidR="00A816BB" w:rsidRPr="00D53D9C" w:rsidRDefault="00A816BB" w:rsidP="00A816BB">
      <w:pPr>
        <w:spacing w:line="240" w:lineRule="auto"/>
      </w:pPr>
    </w:p>
    <w:p w14:paraId="34552266" w14:textId="77777777" w:rsidR="00A816BB" w:rsidRPr="00D53D9C" w:rsidRDefault="00614773" w:rsidP="00A816BB">
      <w:pPr>
        <w:spacing w:line="240" w:lineRule="auto"/>
        <w:rPr>
          <w:noProof/>
          <w:szCs w:val="22"/>
        </w:rPr>
      </w:pPr>
      <w:r w:rsidRPr="00D53D9C">
        <w:t>EXP</w:t>
      </w:r>
    </w:p>
    <w:p w14:paraId="34552267" w14:textId="77777777" w:rsidR="00A816BB" w:rsidRPr="00D53D9C" w:rsidRDefault="00A816BB" w:rsidP="00A816BB">
      <w:pPr>
        <w:spacing w:line="240" w:lineRule="auto"/>
        <w:rPr>
          <w:noProof/>
          <w:szCs w:val="22"/>
        </w:rPr>
      </w:pPr>
    </w:p>
    <w:p w14:paraId="34552268" w14:textId="77777777" w:rsidR="00A816BB" w:rsidRPr="00D53D9C" w:rsidRDefault="00A816BB" w:rsidP="00A816BB">
      <w:pPr>
        <w:spacing w:line="240" w:lineRule="auto"/>
        <w:rPr>
          <w:noProof/>
          <w:szCs w:val="22"/>
        </w:rPr>
      </w:pPr>
    </w:p>
    <w:p w14:paraId="34552269" w14:textId="77777777" w:rsidR="00A816BB" w:rsidRPr="00D53D9C" w:rsidRDefault="00614773" w:rsidP="00F23125">
      <w:pPr>
        <w:pStyle w:val="Style9"/>
      </w:pPr>
      <w:r w:rsidRPr="00D53D9C">
        <w:t>KÜLÖNLEGES TÁROLÁSI ELŐÍRÁSOK</w:t>
      </w:r>
    </w:p>
    <w:p w14:paraId="3455226A" w14:textId="77777777" w:rsidR="00A816BB" w:rsidRPr="00D53D9C" w:rsidRDefault="00A816BB" w:rsidP="00A816BB">
      <w:pPr>
        <w:spacing w:line="240" w:lineRule="auto"/>
        <w:rPr>
          <w:noProof/>
          <w:szCs w:val="22"/>
        </w:rPr>
      </w:pPr>
    </w:p>
    <w:p w14:paraId="3455226B" w14:textId="77777777" w:rsidR="00A816BB" w:rsidRPr="00D53D9C" w:rsidRDefault="00614773" w:rsidP="00A816BB">
      <w:pPr>
        <w:spacing w:line="240" w:lineRule="auto"/>
        <w:rPr>
          <w:noProof/>
          <w:szCs w:val="22"/>
        </w:rPr>
      </w:pPr>
      <w:r w:rsidRPr="00D53D9C">
        <w:t>Legfeljebb 25</w:t>
      </w:r>
      <w:r w:rsidR="00B92FBF">
        <w:t xml:space="preserve"> </w:t>
      </w:r>
      <w:r w:rsidRPr="00D53D9C">
        <w:t>°C-on tárolandó.</w:t>
      </w:r>
    </w:p>
    <w:p w14:paraId="3455226C" w14:textId="77777777" w:rsidR="00A816BB" w:rsidRPr="00D53D9C" w:rsidRDefault="00A816BB" w:rsidP="00A816BB">
      <w:pPr>
        <w:spacing w:line="240" w:lineRule="auto"/>
        <w:rPr>
          <w:noProof/>
          <w:szCs w:val="22"/>
          <w:lang w:val="en-US"/>
        </w:rPr>
      </w:pPr>
    </w:p>
    <w:p w14:paraId="3455226D" w14:textId="77777777" w:rsidR="00A816BB" w:rsidRPr="00D53D9C" w:rsidRDefault="00614773" w:rsidP="00A816BB">
      <w:pPr>
        <w:spacing w:line="240" w:lineRule="auto"/>
        <w:rPr>
          <w:noProof/>
          <w:szCs w:val="22"/>
        </w:rPr>
      </w:pPr>
      <w:r w:rsidRPr="00D53D9C">
        <w:t>Hűtőszekrényben nem tárolható! Nem fagyasztható! Legalább 15</w:t>
      </w:r>
      <w:r w:rsidR="00B92FBF">
        <w:t xml:space="preserve"> </w:t>
      </w:r>
      <w:r w:rsidRPr="00D53D9C">
        <w:t>°C-on tárolandó.</w:t>
      </w:r>
    </w:p>
    <w:p w14:paraId="3455226E" w14:textId="77777777" w:rsidR="00A816BB" w:rsidRPr="00D53D9C" w:rsidRDefault="00A816BB" w:rsidP="00A816BB">
      <w:pPr>
        <w:spacing w:line="240" w:lineRule="auto"/>
        <w:rPr>
          <w:noProof/>
          <w:color w:val="000000" w:themeColor="text1"/>
          <w:szCs w:val="22"/>
        </w:rPr>
      </w:pPr>
    </w:p>
    <w:p w14:paraId="3455226F" w14:textId="77777777" w:rsidR="00A816BB" w:rsidRPr="00D53D9C" w:rsidRDefault="00614773" w:rsidP="00A816BB">
      <w:pPr>
        <w:spacing w:line="240" w:lineRule="auto"/>
        <w:rPr>
          <w:noProof/>
          <w:color w:val="000000" w:themeColor="text1"/>
          <w:szCs w:val="22"/>
        </w:rPr>
      </w:pPr>
      <w:r w:rsidRPr="00D53D9C">
        <w:rPr>
          <w:color w:val="000000" w:themeColor="text1"/>
          <w:szCs w:val="22"/>
        </w:rPr>
        <w:lastRenderedPageBreak/>
        <w:t>A fénytől és nedvességtől való védelem érdekében a beadásig az eredeti, lezárt fóliatasakban tárolandó.</w:t>
      </w:r>
    </w:p>
    <w:p w14:paraId="34552270" w14:textId="77777777" w:rsidR="00A816BB" w:rsidRPr="00D53D9C" w:rsidRDefault="00A816BB" w:rsidP="00A816BB">
      <w:pPr>
        <w:spacing w:line="240" w:lineRule="auto"/>
        <w:rPr>
          <w:noProof/>
          <w:color w:val="000000" w:themeColor="text1"/>
          <w:szCs w:val="22"/>
        </w:rPr>
      </w:pPr>
    </w:p>
    <w:p w14:paraId="34552271" w14:textId="77777777" w:rsidR="00800812" w:rsidRPr="00D53D9C" w:rsidRDefault="00800812" w:rsidP="00AA16B2">
      <w:pPr>
        <w:spacing w:line="240" w:lineRule="auto"/>
        <w:rPr>
          <w:noProof/>
          <w:color w:val="000000" w:themeColor="text1"/>
          <w:szCs w:val="22"/>
        </w:rPr>
      </w:pPr>
    </w:p>
    <w:p w14:paraId="34552272" w14:textId="77777777" w:rsidR="00800812" w:rsidRPr="00D53D9C" w:rsidRDefault="00800812" w:rsidP="00A816BB">
      <w:pPr>
        <w:spacing w:line="240" w:lineRule="auto"/>
        <w:ind w:left="567" w:hanging="567"/>
        <w:rPr>
          <w:noProof/>
          <w:color w:val="000000" w:themeColor="text1"/>
          <w:szCs w:val="22"/>
        </w:rPr>
      </w:pPr>
    </w:p>
    <w:p w14:paraId="34552273" w14:textId="77777777" w:rsidR="00A816BB" w:rsidRPr="00D53D9C" w:rsidRDefault="00614773" w:rsidP="00F23125">
      <w:pPr>
        <w:pStyle w:val="Style9"/>
      </w:pPr>
      <w:r w:rsidRPr="00D53D9C">
        <w:t>KÜLÖNLEGES ÓVINTÉZKEDÉSEK A FEL NEM HASZNÁLT GYÓGYSZEREK VAGY AZ ILYEN TERMÉKEKBŐL KELETKEZETT HULLADÉKANYAGOK ÁRTALMATLANNÁ TÉTELÉRE, HA ILYENEKRE SZÜKSÉG VAN</w:t>
      </w:r>
    </w:p>
    <w:p w14:paraId="34552274" w14:textId="77777777" w:rsidR="00A816BB" w:rsidRPr="00D53D9C" w:rsidRDefault="00A816BB" w:rsidP="00A816BB">
      <w:pPr>
        <w:spacing w:line="240" w:lineRule="auto"/>
        <w:rPr>
          <w:noProof/>
          <w:color w:val="000000" w:themeColor="text1"/>
          <w:szCs w:val="22"/>
        </w:rPr>
      </w:pPr>
    </w:p>
    <w:p w14:paraId="34552275" w14:textId="77777777" w:rsidR="00A816BB" w:rsidRPr="00D53D9C" w:rsidRDefault="00614773" w:rsidP="00A816BB">
      <w:pPr>
        <w:spacing w:line="240" w:lineRule="auto"/>
        <w:rPr>
          <w:color w:val="000000" w:themeColor="text1"/>
        </w:rPr>
      </w:pPr>
      <w:r w:rsidRPr="00D53D9C">
        <w:rPr>
          <w:color w:val="000000" w:themeColor="text1"/>
        </w:rPr>
        <w:t>Bármilyen fel nem használt gyógyszer, illetve hulladékanyag megsemmisítését a gyógyszerekre vonatkozó előírások szerint kell végrehajtani.</w:t>
      </w:r>
    </w:p>
    <w:p w14:paraId="34552276" w14:textId="77777777" w:rsidR="00C062F5" w:rsidRPr="00D53D9C" w:rsidRDefault="00C062F5" w:rsidP="00A816BB">
      <w:pPr>
        <w:spacing w:line="240" w:lineRule="auto"/>
        <w:rPr>
          <w:color w:val="000000" w:themeColor="text1"/>
        </w:rPr>
      </w:pPr>
    </w:p>
    <w:p w14:paraId="34552277" w14:textId="77777777" w:rsidR="00A816BB" w:rsidRPr="00D53D9C" w:rsidRDefault="00A816BB" w:rsidP="00A816BB">
      <w:pPr>
        <w:spacing w:line="240" w:lineRule="auto"/>
        <w:rPr>
          <w:noProof/>
          <w:color w:val="000000" w:themeColor="text1"/>
          <w:szCs w:val="22"/>
        </w:rPr>
      </w:pPr>
    </w:p>
    <w:p w14:paraId="34552278" w14:textId="77777777" w:rsidR="00A816BB" w:rsidRPr="00D53D9C" w:rsidRDefault="00614773" w:rsidP="00F23125">
      <w:pPr>
        <w:pStyle w:val="Style9"/>
      </w:pPr>
      <w:r w:rsidRPr="00D53D9C">
        <w:t>A FORGALOMBA HOZATALI ENGEDÉLY JOGOSULTJÁNAK NEVE ÉS CÍME</w:t>
      </w:r>
    </w:p>
    <w:p w14:paraId="34552279" w14:textId="77777777" w:rsidR="00A816BB" w:rsidRPr="0013740F" w:rsidRDefault="00A816BB" w:rsidP="00A816BB">
      <w:pPr>
        <w:spacing w:line="240" w:lineRule="auto"/>
        <w:rPr>
          <w:noProof/>
          <w:color w:val="000000" w:themeColor="text1"/>
          <w:szCs w:val="22"/>
        </w:rPr>
      </w:pPr>
    </w:p>
    <w:p w14:paraId="05BE442B"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7CBBE10A" w14:textId="338ECD1F"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34D8DCD7" w14:textId="77777777" w:rsidR="001D2870" w:rsidRPr="0013740F" w:rsidRDefault="001D2870" w:rsidP="001D2870">
      <w:pPr>
        <w:tabs>
          <w:tab w:val="clear" w:pos="567"/>
        </w:tabs>
        <w:spacing w:line="240" w:lineRule="auto"/>
        <w:rPr>
          <w:rFonts w:eastAsiaTheme="minorHAnsi"/>
          <w:szCs w:val="22"/>
          <w:lang w:val="nl-NL"/>
        </w:rPr>
      </w:pPr>
      <w:r w:rsidRPr="0013740F">
        <w:rPr>
          <w:rFonts w:eastAsiaTheme="minorHAnsi"/>
          <w:szCs w:val="22"/>
          <w:lang w:val="nl-NL"/>
        </w:rPr>
        <w:t>Element Offices</w:t>
      </w:r>
    </w:p>
    <w:p w14:paraId="4EB52FA6"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34552280" w14:textId="7A35420D" w:rsidR="00A816BB" w:rsidRPr="0013740F" w:rsidRDefault="00614773" w:rsidP="00A816BB">
      <w:pPr>
        <w:spacing w:line="240" w:lineRule="auto"/>
        <w:rPr>
          <w:noProof/>
          <w:color w:val="000000" w:themeColor="text1"/>
          <w:szCs w:val="22"/>
        </w:rPr>
      </w:pPr>
      <w:r w:rsidRPr="0013740F">
        <w:rPr>
          <w:rFonts w:eastAsiaTheme="minorHAnsi"/>
          <w:szCs w:val="22"/>
          <w:lang w:val="nl-NL"/>
        </w:rPr>
        <w:t>Hollandia</w:t>
      </w:r>
    </w:p>
    <w:p w14:paraId="34552281" w14:textId="77777777" w:rsidR="00A816BB" w:rsidRPr="00D53D9C" w:rsidRDefault="00A816BB" w:rsidP="00A816BB">
      <w:pPr>
        <w:spacing w:line="240" w:lineRule="auto"/>
        <w:rPr>
          <w:noProof/>
          <w:color w:val="000000" w:themeColor="text1"/>
          <w:szCs w:val="22"/>
        </w:rPr>
      </w:pPr>
    </w:p>
    <w:p w14:paraId="34552282" w14:textId="77777777" w:rsidR="00A816BB" w:rsidRPr="00D53D9C" w:rsidRDefault="00614773" w:rsidP="00F23125">
      <w:pPr>
        <w:pStyle w:val="Style9"/>
      </w:pPr>
      <w:r w:rsidRPr="00D53D9C">
        <w:t>A FORGALOMBA HOZATALI ENGEDÉLY SZÁMA(I)</w:t>
      </w:r>
    </w:p>
    <w:p w14:paraId="34552283" w14:textId="77777777" w:rsidR="00A816BB" w:rsidRPr="00D53D9C" w:rsidRDefault="00A816BB" w:rsidP="00A816BB">
      <w:pPr>
        <w:spacing w:line="240" w:lineRule="auto"/>
        <w:rPr>
          <w:noProof/>
          <w:color w:val="000000" w:themeColor="text1"/>
          <w:szCs w:val="22"/>
        </w:rPr>
      </w:pPr>
    </w:p>
    <w:p w14:paraId="34552284" w14:textId="77777777" w:rsidR="00A816BB" w:rsidRPr="00D53D9C" w:rsidRDefault="00614773" w:rsidP="00A816BB">
      <w:pPr>
        <w:spacing w:line="240" w:lineRule="auto"/>
        <w:rPr>
          <w:highlight w:val="lightGray"/>
        </w:rPr>
      </w:pPr>
      <w:r w:rsidRPr="00D53D9C">
        <w:rPr>
          <w:highlight w:val="lightGray"/>
        </w:rPr>
        <w:t>EU/</w:t>
      </w:r>
      <w:r w:rsidR="00DB3E85" w:rsidRPr="00A2576C">
        <w:rPr>
          <w:noProof/>
          <w:highlight w:val="lightGray"/>
        </w:rPr>
        <w:t>1/20/1523/00</w:t>
      </w:r>
      <w:r w:rsidR="00DB3E85">
        <w:rPr>
          <w:noProof/>
          <w:highlight w:val="lightGray"/>
        </w:rPr>
        <w:t>5</w:t>
      </w:r>
      <w:r w:rsidRPr="00D53D9C">
        <w:rPr>
          <w:highlight w:val="lightGray"/>
        </w:rPr>
        <w:t xml:space="preserve"> - Ogluo 1 mg oldatos injekció előretöltött injekciós tollban – 1 db egyadagos injekciós toll</w:t>
      </w:r>
    </w:p>
    <w:p w14:paraId="34552285" w14:textId="77777777" w:rsidR="00A816BB" w:rsidRPr="00D53D9C" w:rsidRDefault="00614773" w:rsidP="00A816BB">
      <w:pPr>
        <w:spacing w:line="240" w:lineRule="auto"/>
        <w:rPr>
          <w:highlight w:val="lightGray"/>
        </w:rPr>
      </w:pPr>
      <w:r w:rsidRPr="00D53D9C">
        <w:rPr>
          <w:highlight w:val="lightGray"/>
        </w:rPr>
        <w:t>EU/</w:t>
      </w:r>
      <w:r w:rsidR="00DB3E85" w:rsidRPr="00A2576C">
        <w:rPr>
          <w:noProof/>
          <w:highlight w:val="lightGray"/>
        </w:rPr>
        <w:t>1/20/1523/00</w:t>
      </w:r>
      <w:r w:rsidR="00DB3E85">
        <w:rPr>
          <w:noProof/>
          <w:highlight w:val="lightGray"/>
        </w:rPr>
        <w:t>6</w:t>
      </w:r>
      <w:r w:rsidRPr="00D53D9C">
        <w:rPr>
          <w:highlight w:val="lightGray"/>
        </w:rPr>
        <w:t xml:space="preserve"> - Ogluo 1 mg oldatos injekció előretöltött injekciós tollban – 2 db egyadagos injekciós toll</w:t>
      </w:r>
    </w:p>
    <w:p w14:paraId="34552286" w14:textId="77777777" w:rsidR="00A816BB" w:rsidRPr="00D53D9C" w:rsidRDefault="00A816BB" w:rsidP="00A816BB">
      <w:pPr>
        <w:spacing w:line="240" w:lineRule="auto"/>
        <w:rPr>
          <w:noProof/>
          <w:color w:val="000000" w:themeColor="text1"/>
          <w:szCs w:val="22"/>
          <w:highlight w:val="yellow"/>
        </w:rPr>
      </w:pPr>
    </w:p>
    <w:p w14:paraId="34552287" w14:textId="77777777" w:rsidR="00A816BB" w:rsidRPr="00D53D9C" w:rsidRDefault="00A816BB" w:rsidP="00A816BB">
      <w:pPr>
        <w:spacing w:line="240" w:lineRule="auto"/>
        <w:rPr>
          <w:noProof/>
          <w:color w:val="000000" w:themeColor="text1"/>
          <w:szCs w:val="22"/>
        </w:rPr>
      </w:pPr>
    </w:p>
    <w:p w14:paraId="34552288" w14:textId="77777777" w:rsidR="00A816BB" w:rsidRPr="00D53D9C" w:rsidRDefault="00614773" w:rsidP="00F23125">
      <w:pPr>
        <w:pStyle w:val="Style9"/>
      </w:pPr>
      <w:r w:rsidRPr="00D53D9C">
        <w:t>A GYÁRTÁSI TÉTEL SZÁMA</w:t>
      </w:r>
    </w:p>
    <w:p w14:paraId="34552289" w14:textId="77777777" w:rsidR="00A816BB" w:rsidRPr="00D53D9C" w:rsidRDefault="00A816BB" w:rsidP="00A816BB">
      <w:pPr>
        <w:spacing w:line="240" w:lineRule="auto"/>
        <w:rPr>
          <w:i/>
          <w:noProof/>
          <w:color w:val="000000" w:themeColor="text1"/>
          <w:szCs w:val="22"/>
        </w:rPr>
      </w:pPr>
    </w:p>
    <w:p w14:paraId="3455228A" w14:textId="77777777" w:rsidR="00A816BB" w:rsidRPr="00D53D9C" w:rsidRDefault="00614773" w:rsidP="00A816BB">
      <w:pPr>
        <w:spacing w:line="240" w:lineRule="auto"/>
        <w:rPr>
          <w:noProof/>
          <w:color w:val="000000" w:themeColor="text1"/>
          <w:szCs w:val="22"/>
        </w:rPr>
      </w:pPr>
      <w:r w:rsidRPr="00D53D9C">
        <w:rPr>
          <w:color w:val="000000" w:themeColor="text1"/>
          <w:szCs w:val="22"/>
        </w:rPr>
        <w:t>Lot</w:t>
      </w:r>
    </w:p>
    <w:p w14:paraId="3455228B" w14:textId="77777777" w:rsidR="00A816BB" w:rsidRPr="00D53D9C" w:rsidRDefault="00A816BB" w:rsidP="00A816BB">
      <w:pPr>
        <w:spacing w:line="240" w:lineRule="auto"/>
        <w:rPr>
          <w:noProof/>
          <w:color w:val="000000" w:themeColor="text1"/>
          <w:szCs w:val="22"/>
        </w:rPr>
      </w:pPr>
    </w:p>
    <w:p w14:paraId="3455228C" w14:textId="77777777" w:rsidR="00A816BB" w:rsidRPr="00D53D9C" w:rsidRDefault="00A816BB" w:rsidP="00A816BB">
      <w:pPr>
        <w:spacing w:line="240" w:lineRule="auto"/>
        <w:rPr>
          <w:noProof/>
          <w:color w:val="000000" w:themeColor="text1"/>
          <w:szCs w:val="22"/>
        </w:rPr>
      </w:pPr>
    </w:p>
    <w:p w14:paraId="3455228D" w14:textId="77777777" w:rsidR="00A816BB" w:rsidRPr="00D53D9C" w:rsidRDefault="00614773" w:rsidP="00F23125">
      <w:pPr>
        <w:pStyle w:val="Style9"/>
      </w:pPr>
      <w:r w:rsidRPr="00D53D9C">
        <w:t>A GYÓGYSZER RENDELHETŐSÉGE</w:t>
      </w:r>
    </w:p>
    <w:p w14:paraId="3455228E" w14:textId="77777777" w:rsidR="00A816BB" w:rsidRPr="00D53D9C" w:rsidRDefault="00A816BB" w:rsidP="00A816BB">
      <w:pPr>
        <w:spacing w:line="240" w:lineRule="auto"/>
        <w:rPr>
          <w:i/>
          <w:noProof/>
          <w:color w:val="000000" w:themeColor="text1"/>
          <w:szCs w:val="22"/>
        </w:rPr>
      </w:pPr>
    </w:p>
    <w:p w14:paraId="3455228F" w14:textId="77777777" w:rsidR="00A816BB" w:rsidRPr="00D53D9C" w:rsidRDefault="00A816BB" w:rsidP="00A816BB">
      <w:pPr>
        <w:spacing w:line="240" w:lineRule="auto"/>
        <w:rPr>
          <w:noProof/>
          <w:color w:val="000000" w:themeColor="text1"/>
          <w:szCs w:val="22"/>
        </w:rPr>
      </w:pPr>
    </w:p>
    <w:p w14:paraId="34552290" w14:textId="77777777" w:rsidR="00A816BB" w:rsidRPr="00D53D9C" w:rsidRDefault="00A816BB" w:rsidP="00A816BB">
      <w:pPr>
        <w:spacing w:line="240" w:lineRule="auto"/>
        <w:rPr>
          <w:noProof/>
          <w:color w:val="000000" w:themeColor="text1"/>
          <w:szCs w:val="22"/>
        </w:rPr>
      </w:pPr>
    </w:p>
    <w:p w14:paraId="34552291" w14:textId="77777777" w:rsidR="00A816BB" w:rsidRPr="00D53D9C" w:rsidRDefault="00614773" w:rsidP="00F23125">
      <w:pPr>
        <w:pStyle w:val="Style9"/>
      </w:pPr>
      <w:r w:rsidRPr="00D53D9C">
        <w:t>AZ ALKALMAZÁSRA VONATKOZÓ UTASÍTÁSOK</w:t>
      </w:r>
    </w:p>
    <w:p w14:paraId="34552292" w14:textId="77777777" w:rsidR="00A816BB" w:rsidRPr="00D53D9C" w:rsidRDefault="00A816BB" w:rsidP="00A816BB">
      <w:pPr>
        <w:spacing w:line="240" w:lineRule="auto"/>
        <w:rPr>
          <w:noProof/>
          <w:color w:val="000000" w:themeColor="text1"/>
          <w:szCs w:val="22"/>
        </w:rPr>
      </w:pPr>
    </w:p>
    <w:p w14:paraId="34552293" w14:textId="77777777" w:rsidR="00C062F5" w:rsidRPr="00D53D9C" w:rsidRDefault="00C062F5" w:rsidP="00A816BB">
      <w:pPr>
        <w:spacing w:line="240" w:lineRule="auto"/>
        <w:rPr>
          <w:noProof/>
          <w:color w:val="000000" w:themeColor="text1"/>
          <w:szCs w:val="22"/>
        </w:rPr>
      </w:pPr>
    </w:p>
    <w:p w14:paraId="34552294" w14:textId="77777777" w:rsidR="00A816BB" w:rsidRPr="00D53D9C" w:rsidRDefault="00614773" w:rsidP="00F23125">
      <w:pPr>
        <w:pStyle w:val="Style9"/>
      </w:pPr>
      <w:r w:rsidRPr="00D53D9C">
        <w:t>BRAILLE ÍRÁSSAL FELTÜNTETETT INFORMÁCIÓK</w:t>
      </w:r>
    </w:p>
    <w:p w14:paraId="34552295" w14:textId="77777777" w:rsidR="00A816BB" w:rsidRPr="00D53D9C" w:rsidRDefault="00A816BB" w:rsidP="00A816BB">
      <w:pPr>
        <w:spacing w:line="240" w:lineRule="auto"/>
        <w:rPr>
          <w:noProof/>
          <w:szCs w:val="22"/>
        </w:rPr>
      </w:pPr>
    </w:p>
    <w:p w14:paraId="34552296" w14:textId="77777777" w:rsidR="00A816BB" w:rsidRPr="00D53D9C" w:rsidRDefault="00A816BB" w:rsidP="00A816BB">
      <w:pPr>
        <w:spacing w:line="240" w:lineRule="auto"/>
        <w:rPr>
          <w:noProof/>
          <w:szCs w:val="22"/>
          <w:shd w:val="clear" w:color="auto" w:fill="CCCCCC"/>
        </w:rPr>
      </w:pPr>
    </w:p>
    <w:p w14:paraId="34552297" w14:textId="77777777" w:rsidR="00A816BB" w:rsidRPr="00D53D9C" w:rsidRDefault="00614773" w:rsidP="00F23125">
      <w:pPr>
        <w:pStyle w:val="Style9"/>
      </w:pPr>
      <w:r w:rsidRPr="00D53D9C">
        <w:t>EGYEDI AZONOSÍTÓ – 2D VONALKÓD</w:t>
      </w:r>
    </w:p>
    <w:p w14:paraId="34552298" w14:textId="77777777" w:rsidR="00A816BB" w:rsidRPr="00D53D9C" w:rsidRDefault="00A816BB" w:rsidP="00A816BB">
      <w:pPr>
        <w:tabs>
          <w:tab w:val="clear" w:pos="567"/>
        </w:tabs>
        <w:spacing w:line="240" w:lineRule="auto"/>
        <w:rPr>
          <w:noProof/>
        </w:rPr>
      </w:pPr>
    </w:p>
    <w:p w14:paraId="34552299" w14:textId="77777777" w:rsidR="00A816BB" w:rsidRPr="00D53D9C" w:rsidRDefault="00A816BB" w:rsidP="00A816BB">
      <w:pPr>
        <w:tabs>
          <w:tab w:val="clear" w:pos="567"/>
        </w:tabs>
        <w:spacing w:line="240" w:lineRule="auto"/>
        <w:rPr>
          <w:noProof/>
        </w:rPr>
      </w:pPr>
    </w:p>
    <w:p w14:paraId="3455229A" w14:textId="77777777" w:rsidR="00A816BB" w:rsidRPr="00D53D9C" w:rsidRDefault="00614773" w:rsidP="00F23125">
      <w:pPr>
        <w:pStyle w:val="Style9"/>
      </w:pPr>
      <w:r w:rsidRPr="00D53D9C">
        <w:t>EGYEDI AZONOSÍTÓ OLVASHATÓ FORMÁTUMA</w:t>
      </w:r>
    </w:p>
    <w:p w14:paraId="3455229B" w14:textId="77777777" w:rsidR="00A816BB" w:rsidRPr="00D53D9C" w:rsidRDefault="00A816BB" w:rsidP="00A816BB">
      <w:pPr>
        <w:tabs>
          <w:tab w:val="clear" w:pos="567"/>
        </w:tabs>
        <w:spacing w:line="240" w:lineRule="auto"/>
        <w:rPr>
          <w:noProof/>
        </w:rPr>
      </w:pPr>
    </w:p>
    <w:p w14:paraId="3455229C" w14:textId="77777777" w:rsidR="00A816BB" w:rsidRPr="00D53D9C" w:rsidRDefault="00614773" w:rsidP="00A816BB">
      <w:pPr>
        <w:tabs>
          <w:tab w:val="clear" w:pos="567"/>
        </w:tabs>
        <w:spacing w:line="240" w:lineRule="auto"/>
        <w:rPr>
          <w:noProof/>
          <w:color w:val="FF0000"/>
          <w:szCs w:val="22"/>
          <w:shd w:val="clear" w:color="auto" w:fill="CCCCCC"/>
        </w:rPr>
      </w:pPr>
      <w:r w:rsidRPr="00D53D9C">
        <w:br w:type="page"/>
      </w:r>
    </w:p>
    <w:p w14:paraId="3455229D" w14:textId="77777777" w:rsidR="00A816BB" w:rsidRPr="00D53D9C" w:rsidRDefault="00614773"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lastRenderedPageBreak/>
        <w:t>A KIS KÖZVETLEN CSOMAGOLÁSI EGYSÉGEKEN MINIMÁLISAN FELTÜNTETENDŐ ADATOK</w:t>
      </w:r>
    </w:p>
    <w:p w14:paraId="3455229E" w14:textId="77777777" w:rsidR="00A816BB" w:rsidRPr="00D53D9C"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3455229F" w14:textId="77777777" w:rsidR="00A816BB" w:rsidRPr="00D53D9C" w:rsidRDefault="00614773"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t>CÍMKE – ELŐRETÖLTÖTT INJEKCIÓS TOLL (1 MG)</w:t>
      </w:r>
    </w:p>
    <w:p w14:paraId="345522A0" w14:textId="77777777" w:rsidR="00A816BB" w:rsidRPr="00D53D9C" w:rsidRDefault="00A816BB" w:rsidP="00A816BB">
      <w:pPr>
        <w:spacing w:line="240" w:lineRule="auto"/>
        <w:rPr>
          <w:noProof/>
          <w:szCs w:val="22"/>
        </w:rPr>
      </w:pPr>
    </w:p>
    <w:p w14:paraId="345522A1" w14:textId="77777777" w:rsidR="00A816BB" w:rsidRPr="00D53D9C" w:rsidRDefault="00A816BB" w:rsidP="00A816BB">
      <w:pPr>
        <w:spacing w:line="240" w:lineRule="auto"/>
        <w:rPr>
          <w:noProof/>
          <w:szCs w:val="22"/>
        </w:rPr>
      </w:pPr>
    </w:p>
    <w:p w14:paraId="345522A2" w14:textId="77777777" w:rsidR="00A816BB" w:rsidRPr="00D53D9C" w:rsidRDefault="00614773" w:rsidP="00F23125">
      <w:pPr>
        <w:pStyle w:val="Style9"/>
        <w:numPr>
          <w:ilvl w:val="0"/>
          <w:numId w:val="26"/>
        </w:numPr>
        <w:ind w:left="567" w:hanging="567"/>
      </w:pPr>
      <w:r w:rsidRPr="00D53D9C">
        <w:t>A GYÓGYSZER NEVE ÉS AZ ALKALMAZÁS MÓDJA(I)</w:t>
      </w:r>
    </w:p>
    <w:p w14:paraId="345522A3" w14:textId="77777777" w:rsidR="00A816BB" w:rsidRPr="00D53D9C" w:rsidRDefault="00A816BB" w:rsidP="00A816BB">
      <w:pPr>
        <w:spacing w:line="240" w:lineRule="auto"/>
        <w:ind w:left="567" w:hanging="567"/>
        <w:rPr>
          <w:noProof/>
          <w:szCs w:val="22"/>
        </w:rPr>
      </w:pPr>
    </w:p>
    <w:p w14:paraId="345522A4" w14:textId="77777777" w:rsidR="00A816BB" w:rsidRPr="00D53D9C" w:rsidRDefault="00614773" w:rsidP="00A816BB">
      <w:pPr>
        <w:spacing w:line="240" w:lineRule="auto"/>
        <w:rPr>
          <w:noProof/>
          <w:szCs w:val="22"/>
        </w:rPr>
      </w:pPr>
      <w:r w:rsidRPr="00D53D9C">
        <w:t>Ogluo 1 mg injekció</w:t>
      </w:r>
    </w:p>
    <w:p w14:paraId="345522A5" w14:textId="77777777" w:rsidR="00A816BB" w:rsidRPr="00D53D9C" w:rsidRDefault="00614773" w:rsidP="00A816BB">
      <w:pPr>
        <w:spacing w:line="240" w:lineRule="auto"/>
        <w:rPr>
          <w:noProof/>
          <w:szCs w:val="22"/>
        </w:rPr>
      </w:pPr>
      <w:r w:rsidRPr="00D53D9C">
        <w:t>glükagon</w:t>
      </w:r>
    </w:p>
    <w:p w14:paraId="345522A6" w14:textId="77777777" w:rsidR="00A816BB" w:rsidRPr="00D53D9C" w:rsidRDefault="00A816BB" w:rsidP="00A816BB">
      <w:pPr>
        <w:spacing w:line="240" w:lineRule="auto"/>
        <w:rPr>
          <w:noProof/>
          <w:szCs w:val="22"/>
        </w:rPr>
      </w:pPr>
    </w:p>
    <w:p w14:paraId="345522A7" w14:textId="77777777" w:rsidR="00A816BB" w:rsidRPr="00D53D9C" w:rsidRDefault="00614773" w:rsidP="00A816BB">
      <w:pPr>
        <w:spacing w:line="240" w:lineRule="auto"/>
        <w:rPr>
          <w:noProof/>
          <w:szCs w:val="22"/>
        </w:rPr>
      </w:pPr>
      <w:r w:rsidRPr="00D53D9C">
        <w:t>Szubkután alkalmazás</w:t>
      </w:r>
      <w:r w:rsidR="00B92FBF">
        <w:t>ra.</w:t>
      </w:r>
    </w:p>
    <w:p w14:paraId="345522A8" w14:textId="77777777" w:rsidR="00A816BB" w:rsidRPr="00D53D9C" w:rsidRDefault="00A816BB" w:rsidP="00A816BB">
      <w:pPr>
        <w:spacing w:line="240" w:lineRule="auto"/>
        <w:rPr>
          <w:b/>
          <w:szCs w:val="22"/>
        </w:rPr>
      </w:pPr>
    </w:p>
    <w:p w14:paraId="345522A9" w14:textId="77777777" w:rsidR="00A816BB" w:rsidRPr="00D53D9C" w:rsidRDefault="00A816BB" w:rsidP="00A816BB">
      <w:pPr>
        <w:spacing w:line="240" w:lineRule="auto"/>
        <w:rPr>
          <w:noProof/>
          <w:szCs w:val="22"/>
        </w:rPr>
      </w:pPr>
    </w:p>
    <w:p w14:paraId="345522AA" w14:textId="77777777" w:rsidR="00A816BB" w:rsidRPr="00D53D9C" w:rsidRDefault="00614773" w:rsidP="00F23125">
      <w:pPr>
        <w:pStyle w:val="Style9"/>
      </w:pPr>
      <w:r w:rsidRPr="00D53D9C">
        <w:t>AZ ALKALMAZÁSSAL KAPCSOLATOS TUDNIVALÓK</w:t>
      </w:r>
    </w:p>
    <w:p w14:paraId="345522AB" w14:textId="77777777" w:rsidR="00A816BB" w:rsidRPr="00D53D9C" w:rsidRDefault="00A816BB" w:rsidP="00A816BB">
      <w:pPr>
        <w:spacing w:line="240" w:lineRule="auto"/>
        <w:rPr>
          <w:noProof/>
          <w:szCs w:val="22"/>
        </w:rPr>
      </w:pPr>
    </w:p>
    <w:p w14:paraId="345522AC" w14:textId="77777777" w:rsidR="00A816BB" w:rsidRPr="00D53D9C" w:rsidRDefault="00614773" w:rsidP="00A816BB">
      <w:pPr>
        <w:spacing w:line="240" w:lineRule="auto"/>
        <w:rPr>
          <w:noProof/>
          <w:szCs w:val="22"/>
        </w:rPr>
      </w:pPr>
      <w:r w:rsidRPr="00D53D9C">
        <w:t>Egy adag</w:t>
      </w:r>
    </w:p>
    <w:p w14:paraId="345522AD" w14:textId="77777777" w:rsidR="008E73EC" w:rsidRPr="00D53D9C" w:rsidRDefault="008E73EC" w:rsidP="00A816BB">
      <w:pPr>
        <w:spacing w:line="240" w:lineRule="auto"/>
        <w:rPr>
          <w:noProof/>
          <w:szCs w:val="22"/>
        </w:rPr>
      </w:pPr>
    </w:p>
    <w:p w14:paraId="345522AE" w14:textId="77777777" w:rsidR="00A816BB" w:rsidRPr="00D53D9C" w:rsidRDefault="00A816BB" w:rsidP="00A816BB">
      <w:pPr>
        <w:spacing w:line="240" w:lineRule="auto"/>
        <w:rPr>
          <w:noProof/>
          <w:szCs w:val="22"/>
        </w:rPr>
      </w:pPr>
    </w:p>
    <w:p w14:paraId="345522AF" w14:textId="77777777" w:rsidR="00A816BB" w:rsidRPr="00D53D9C" w:rsidRDefault="00614773" w:rsidP="00F23125">
      <w:pPr>
        <w:pStyle w:val="Style9"/>
      </w:pPr>
      <w:r w:rsidRPr="00D53D9C">
        <w:t>LEJÁRATI IDŐ</w:t>
      </w:r>
    </w:p>
    <w:p w14:paraId="345522B0" w14:textId="77777777" w:rsidR="00BA4B27" w:rsidRPr="00D53D9C" w:rsidRDefault="00BA4B27" w:rsidP="00A816BB">
      <w:pPr>
        <w:spacing w:line="240" w:lineRule="auto"/>
        <w:rPr>
          <w:i/>
          <w:iCs/>
          <w:noProof/>
          <w:szCs w:val="22"/>
          <w:highlight w:val="lightGray"/>
        </w:rPr>
      </w:pPr>
    </w:p>
    <w:p w14:paraId="345522B1" w14:textId="77777777" w:rsidR="00A816BB" w:rsidRPr="00D53D9C" w:rsidRDefault="00614773" w:rsidP="00A816BB">
      <w:pPr>
        <w:spacing w:line="240" w:lineRule="auto"/>
        <w:rPr>
          <w:noProof/>
          <w:szCs w:val="22"/>
        </w:rPr>
      </w:pPr>
      <w:r w:rsidRPr="00D53D9C">
        <w:t>EXP</w:t>
      </w:r>
    </w:p>
    <w:p w14:paraId="345522B2" w14:textId="77777777" w:rsidR="00C062F5" w:rsidRPr="00D53D9C" w:rsidRDefault="00C062F5" w:rsidP="00A816BB">
      <w:pPr>
        <w:spacing w:line="240" w:lineRule="auto"/>
      </w:pPr>
    </w:p>
    <w:p w14:paraId="345522B3" w14:textId="77777777" w:rsidR="00A816BB" w:rsidRPr="00D53D9C" w:rsidRDefault="00A816BB" w:rsidP="00A816BB">
      <w:pPr>
        <w:spacing w:line="240" w:lineRule="auto"/>
      </w:pPr>
    </w:p>
    <w:p w14:paraId="345522B4" w14:textId="77777777" w:rsidR="00A816BB" w:rsidRPr="00D53D9C" w:rsidRDefault="00614773" w:rsidP="00F23125">
      <w:pPr>
        <w:pStyle w:val="Style9"/>
      </w:pPr>
      <w:r w:rsidRPr="00D53D9C">
        <w:t>A GYÁRTÁSI TÉTEL SZÁMA</w:t>
      </w:r>
    </w:p>
    <w:p w14:paraId="345522B5" w14:textId="77777777" w:rsidR="00A816BB" w:rsidRPr="00D53D9C" w:rsidRDefault="00A816BB" w:rsidP="00A816BB">
      <w:pPr>
        <w:spacing w:line="240" w:lineRule="auto"/>
        <w:rPr>
          <w:noProof/>
          <w:szCs w:val="22"/>
          <w:highlight w:val="lightGray"/>
        </w:rPr>
      </w:pPr>
    </w:p>
    <w:p w14:paraId="345522B6" w14:textId="77777777" w:rsidR="00A816BB" w:rsidRPr="00D53D9C" w:rsidRDefault="00614773" w:rsidP="00A816BB">
      <w:pPr>
        <w:spacing w:line="240" w:lineRule="auto"/>
        <w:ind w:right="113"/>
        <w:rPr>
          <w:noProof/>
          <w:szCs w:val="22"/>
        </w:rPr>
      </w:pPr>
      <w:r w:rsidRPr="00D53D9C">
        <w:t>Lot</w:t>
      </w:r>
    </w:p>
    <w:p w14:paraId="345522B7" w14:textId="77777777" w:rsidR="00C062F5" w:rsidRPr="00D53D9C" w:rsidRDefault="00C062F5" w:rsidP="00A816BB">
      <w:pPr>
        <w:spacing w:line="240" w:lineRule="auto"/>
        <w:ind w:right="113"/>
      </w:pPr>
    </w:p>
    <w:p w14:paraId="345522B8" w14:textId="77777777" w:rsidR="00A816BB" w:rsidRPr="00D53D9C" w:rsidRDefault="00A816BB" w:rsidP="00A816BB">
      <w:pPr>
        <w:spacing w:line="240" w:lineRule="auto"/>
        <w:ind w:right="113"/>
      </w:pPr>
    </w:p>
    <w:p w14:paraId="345522B9" w14:textId="77777777" w:rsidR="00A816BB" w:rsidRPr="00D53D9C" w:rsidRDefault="00614773" w:rsidP="00F23125">
      <w:pPr>
        <w:pStyle w:val="Style9"/>
      </w:pPr>
      <w:r w:rsidRPr="00D53D9C">
        <w:t>A TARTALOM SÚLYRA, TÉRFOGATRA, VAGY EGYSÉGRE VONATKOZTATVA</w:t>
      </w:r>
    </w:p>
    <w:p w14:paraId="345522BA" w14:textId="77777777" w:rsidR="00A816BB" w:rsidRPr="00D53D9C" w:rsidRDefault="00A816BB" w:rsidP="00A816BB">
      <w:pPr>
        <w:spacing w:line="240" w:lineRule="auto"/>
        <w:ind w:right="113"/>
        <w:rPr>
          <w:noProof/>
          <w:szCs w:val="22"/>
        </w:rPr>
      </w:pPr>
    </w:p>
    <w:p w14:paraId="345522BB" w14:textId="77777777" w:rsidR="00A816BB" w:rsidRPr="00D53D9C" w:rsidRDefault="00614773" w:rsidP="00A816BB">
      <w:pPr>
        <w:spacing w:line="240" w:lineRule="auto"/>
        <w:rPr>
          <w:noProof/>
          <w:szCs w:val="22"/>
        </w:rPr>
      </w:pPr>
      <w:r w:rsidRPr="00D53D9C">
        <w:t>1 mg</w:t>
      </w:r>
    </w:p>
    <w:p w14:paraId="345522BC" w14:textId="77777777" w:rsidR="00A816BB" w:rsidRPr="00D53D9C" w:rsidRDefault="00A816BB" w:rsidP="00A816BB">
      <w:pPr>
        <w:spacing w:line="240" w:lineRule="auto"/>
        <w:rPr>
          <w:noProof/>
          <w:szCs w:val="22"/>
        </w:rPr>
      </w:pPr>
    </w:p>
    <w:p w14:paraId="345522BD" w14:textId="77777777" w:rsidR="00A816BB" w:rsidRPr="00D53D9C" w:rsidRDefault="00A816BB" w:rsidP="00A816BB">
      <w:pPr>
        <w:spacing w:line="240" w:lineRule="auto"/>
        <w:ind w:right="113"/>
        <w:rPr>
          <w:noProof/>
          <w:szCs w:val="22"/>
        </w:rPr>
      </w:pPr>
    </w:p>
    <w:p w14:paraId="345522BE" w14:textId="77777777" w:rsidR="00A816BB" w:rsidRPr="00D53D9C" w:rsidRDefault="00614773" w:rsidP="00F23125">
      <w:pPr>
        <w:pStyle w:val="Style9"/>
      </w:pPr>
      <w:r w:rsidRPr="00D53D9C">
        <w:t>EGYÉB INFORMÁCIÓK</w:t>
      </w:r>
    </w:p>
    <w:p w14:paraId="345522BF" w14:textId="77777777" w:rsidR="00A816BB" w:rsidRPr="00D53D9C" w:rsidRDefault="00A816BB" w:rsidP="00A816BB">
      <w:pPr>
        <w:spacing w:line="240" w:lineRule="auto"/>
        <w:ind w:right="113"/>
        <w:rPr>
          <w:noProof/>
          <w:szCs w:val="22"/>
        </w:rPr>
      </w:pPr>
    </w:p>
    <w:p w14:paraId="345522C0" w14:textId="77777777" w:rsidR="00A816BB" w:rsidRPr="00D53D9C" w:rsidRDefault="00614773" w:rsidP="00A816BB">
      <w:pPr>
        <w:spacing w:line="240" w:lineRule="auto"/>
        <w:rPr>
          <w:noProof/>
          <w:szCs w:val="22"/>
        </w:rPr>
      </w:pPr>
      <w:r w:rsidRPr="00D53D9C">
        <w:t>Tű vége</w:t>
      </w:r>
    </w:p>
    <w:p w14:paraId="345522C1" w14:textId="77777777" w:rsidR="00A816BB" w:rsidRPr="00D53D9C" w:rsidRDefault="00A816BB" w:rsidP="007B496C">
      <w:pPr>
        <w:spacing w:line="240" w:lineRule="auto"/>
        <w:rPr>
          <w:noProof/>
          <w:szCs w:val="22"/>
        </w:rPr>
      </w:pPr>
    </w:p>
    <w:p w14:paraId="345522C2" w14:textId="77777777" w:rsidR="00FE401B" w:rsidRPr="00D53D9C" w:rsidRDefault="00614773" w:rsidP="00204AAB">
      <w:pPr>
        <w:spacing w:line="240" w:lineRule="auto"/>
        <w:outlineLvl w:val="0"/>
        <w:rPr>
          <w:b/>
        </w:rPr>
      </w:pPr>
      <w:r w:rsidRPr="00D53D9C">
        <w:br w:type="page"/>
      </w:r>
    </w:p>
    <w:p w14:paraId="345522C3" w14:textId="77777777" w:rsidR="00F6539F" w:rsidRPr="00D53D9C" w:rsidRDefault="00614773"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lastRenderedPageBreak/>
        <w:t>A KÜLSŐ CSOMAGOLÁSON FELTÜNTETENDŐ ADATOK</w:t>
      </w:r>
    </w:p>
    <w:p w14:paraId="345522C4" w14:textId="77777777" w:rsidR="00F127C6" w:rsidRPr="00D53D9C"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345522C5" w14:textId="77777777" w:rsidR="00F6539F" w:rsidRPr="00D53D9C" w:rsidRDefault="00614773"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t>DOBOZ – ELŐRETÖLTÖTT FECSKENDŐ (0,5 MG)</w:t>
      </w:r>
    </w:p>
    <w:p w14:paraId="345522C6" w14:textId="77777777" w:rsidR="00F6539F" w:rsidRPr="00D53D9C" w:rsidRDefault="00F6539F" w:rsidP="00F6539F">
      <w:pPr>
        <w:spacing w:line="240" w:lineRule="auto"/>
        <w:rPr>
          <w:color w:val="FF0000"/>
        </w:rPr>
      </w:pPr>
    </w:p>
    <w:p w14:paraId="345522C7" w14:textId="77777777" w:rsidR="00F6539F" w:rsidRPr="00D53D9C" w:rsidRDefault="00F6539F" w:rsidP="00F6539F">
      <w:pPr>
        <w:spacing w:line="240" w:lineRule="auto"/>
        <w:rPr>
          <w:noProof/>
          <w:szCs w:val="22"/>
        </w:rPr>
      </w:pPr>
    </w:p>
    <w:p w14:paraId="345522C8" w14:textId="77777777" w:rsidR="00F6539F" w:rsidRPr="00D53D9C" w:rsidRDefault="00614773" w:rsidP="00F23125">
      <w:pPr>
        <w:pStyle w:val="Style9"/>
        <w:numPr>
          <w:ilvl w:val="0"/>
          <w:numId w:val="27"/>
        </w:numPr>
        <w:ind w:left="567" w:hanging="567"/>
      </w:pPr>
      <w:r w:rsidRPr="00D53D9C">
        <w:t>A GYÓGYSZER NEVE</w:t>
      </w:r>
    </w:p>
    <w:p w14:paraId="345522C9" w14:textId="77777777" w:rsidR="00F6539F" w:rsidRPr="00D53D9C" w:rsidRDefault="00F6539F" w:rsidP="00F6539F">
      <w:pPr>
        <w:spacing w:line="240" w:lineRule="auto"/>
        <w:rPr>
          <w:noProof/>
          <w:szCs w:val="22"/>
        </w:rPr>
      </w:pPr>
    </w:p>
    <w:p w14:paraId="345522CA" w14:textId="77777777" w:rsidR="00F6539F" w:rsidRPr="00D53D9C" w:rsidRDefault="00614773" w:rsidP="00F6539F">
      <w:pPr>
        <w:spacing w:line="240" w:lineRule="auto"/>
        <w:rPr>
          <w:noProof/>
          <w:szCs w:val="22"/>
        </w:rPr>
      </w:pPr>
      <w:r w:rsidRPr="00D53D9C">
        <w:t>Ogluo 0,5 mg oldatos injekció előretöltött fecskendőben</w:t>
      </w:r>
    </w:p>
    <w:p w14:paraId="345522CB" w14:textId="77777777" w:rsidR="00F6539F" w:rsidRPr="00D53D9C" w:rsidRDefault="00614773" w:rsidP="00F6539F">
      <w:pPr>
        <w:spacing w:line="240" w:lineRule="auto"/>
        <w:rPr>
          <w:b/>
          <w:szCs w:val="22"/>
        </w:rPr>
      </w:pPr>
      <w:r w:rsidRPr="00D53D9C">
        <w:t>glükagon</w:t>
      </w:r>
    </w:p>
    <w:p w14:paraId="345522CC" w14:textId="77777777" w:rsidR="00F6539F" w:rsidRPr="00D53D9C" w:rsidRDefault="00F6539F" w:rsidP="00F6539F">
      <w:pPr>
        <w:spacing w:line="240" w:lineRule="auto"/>
        <w:rPr>
          <w:noProof/>
          <w:color w:val="FF0000"/>
          <w:szCs w:val="22"/>
        </w:rPr>
      </w:pPr>
    </w:p>
    <w:p w14:paraId="345522CD" w14:textId="77777777" w:rsidR="00F6539F" w:rsidRPr="00D53D9C" w:rsidRDefault="00F6539F" w:rsidP="00F6539F">
      <w:pPr>
        <w:spacing w:line="240" w:lineRule="auto"/>
        <w:rPr>
          <w:noProof/>
          <w:szCs w:val="22"/>
        </w:rPr>
      </w:pPr>
    </w:p>
    <w:p w14:paraId="345522CE" w14:textId="77777777" w:rsidR="00F6539F" w:rsidRPr="00D53D9C" w:rsidRDefault="00614773" w:rsidP="00F23125">
      <w:pPr>
        <w:pStyle w:val="Style9"/>
      </w:pPr>
      <w:r w:rsidRPr="00D53D9C">
        <w:t>HATÓANYAG(OK) MEGNEVEZÉSE</w:t>
      </w:r>
    </w:p>
    <w:p w14:paraId="345522CF" w14:textId="77777777" w:rsidR="00F6539F" w:rsidRPr="00D53D9C" w:rsidRDefault="00F6539F" w:rsidP="00F6539F">
      <w:pPr>
        <w:spacing w:line="240" w:lineRule="auto"/>
        <w:rPr>
          <w:noProof/>
          <w:szCs w:val="22"/>
        </w:rPr>
      </w:pPr>
    </w:p>
    <w:p w14:paraId="345522D0" w14:textId="77777777" w:rsidR="00F6539F" w:rsidRPr="00D53D9C" w:rsidRDefault="00614773" w:rsidP="00F6539F">
      <w:pPr>
        <w:spacing w:line="240" w:lineRule="auto"/>
        <w:rPr>
          <w:noProof/>
          <w:szCs w:val="22"/>
        </w:rPr>
      </w:pPr>
      <w:r w:rsidRPr="00D53D9C">
        <w:t>0,5 mg glükagont tartalmaz 0,1 ml oldat</w:t>
      </w:r>
      <w:r w:rsidR="00B92FBF" w:rsidRPr="00D53D9C">
        <w:t xml:space="preserve"> előretöltött fecskendő</w:t>
      </w:r>
      <w:r w:rsidR="00B92FBF">
        <w:t>nként.</w:t>
      </w:r>
    </w:p>
    <w:p w14:paraId="345522D1" w14:textId="77777777" w:rsidR="00F6539F" w:rsidRPr="00D53D9C" w:rsidRDefault="00F6539F" w:rsidP="00F6539F">
      <w:pPr>
        <w:spacing w:line="240" w:lineRule="auto"/>
        <w:rPr>
          <w:noProof/>
          <w:szCs w:val="22"/>
        </w:rPr>
      </w:pPr>
    </w:p>
    <w:p w14:paraId="345522D2" w14:textId="77777777" w:rsidR="00F6539F" w:rsidRPr="00D53D9C" w:rsidRDefault="00F6539F" w:rsidP="00F6539F">
      <w:pPr>
        <w:spacing w:line="240" w:lineRule="auto"/>
        <w:rPr>
          <w:noProof/>
          <w:szCs w:val="22"/>
        </w:rPr>
      </w:pPr>
    </w:p>
    <w:p w14:paraId="345522D3" w14:textId="77777777" w:rsidR="00F6539F" w:rsidRPr="00D53D9C" w:rsidRDefault="00614773" w:rsidP="00F23125">
      <w:pPr>
        <w:pStyle w:val="Style9"/>
      </w:pPr>
      <w:r w:rsidRPr="00D53D9C">
        <w:t>SEGÉDANYAGOK FELSOROLÁSA</w:t>
      </w:r>
    </w:p>
    <w:p w14:paraId="345522D4" w14:textId="77777777" w:rsidR="00F6539F" w:rsidRPr="00D53D9C" w:rsidRDefault="00F6539F" w:rsidP="00F6539F">
      <w:pPr>
        <w:spacing w:line="240" w:lineRule="auto"/>
        <w:rPr>
          <w:noProof/>
          <w:szCs w:val="22"/>
        </w:rPr>
      </w:pPr>
    </w:p>
    <w:p w14:paraId="345522D5" w14:textId="77777777" w:rsidR="00F6539F" w:rsidRPr="00D53D9C" w:rsidRDefault="00614773" w:rsidP="00F6539F">
      <w:pPr>
        <w:spacing w:line="240" w:lineRule="auto"/>
        <w:rPr>
          <w:noProof/>
          <w:szCs w:val="22"/>
        </w:rPr>
      </w:pPr>
      <w:r w:rsidRPr="00D53D9C">
        <w:t>Trehalóz-dihidrátot, dimetil-szulfoxidot (DMSO), kénsavat és injekcióhoz való vizet is tartalmaz. További információért lásd a betegtájékoztatót.</w:t>
      </w:r>
    </w:p>
    <w:p w14:paraId="345522D6" w14:textId="77777777" w:rsidR="00F6539F" w:rsidRPr="00D53D9C" w:rsidRDefault="00F6539F" w:rsidP="00F6539F">
      <w:pPr>
        <w:spacing w:line="240" w:lineRule="auto"/>
        <w:rPr>
          <w:noProof/>
          <w:szCs w:val="22"/>
        </w:rPr>
      </w:pPr>
    </w:p>
    <w:p w14:paraId="345522D7" w14:textId="77777777" w:rsidR="00F6539F" w:rsidRPr="00D53D9C" w:rsidRDefault="00F6539F" w:rsidP="00F6539F">
      <w:pPr>
        <w:spacing w:line="240" w:lineRule="auto"/>
        <w:rPr>
          <w:noProof/>
          <w:color w:val="FF0000"/>
          <w:szCs w:val="22"/>
        </w:rPr>
      </w:pPr>
    </w:p>
    <w:p w14:paraId="345522D8" w14:textId="77777777" w:rsidR="00F6539F" w:rsidRPr="00D53D9C" w:rsidRDefault="00614773" w:rsidP="00F23125">
      <w:pPr>
        <w:pStyle w:val="Style9"/>
      </w:pPr>
      <w:r w:rsidRPr="00D53D9C">
        <w:t>GYÓGYSZERFORMA ÉS TARTALOM</w:t>
      </w:r>
    </w:p>
    <w:p w14:paraId="345522D9" w14:textId="77777777" w:rsidR="00F6539F" w:rsidRPr="00D53D9C" w:rsidRDefault="00F6539F" w:rsidP="00F6539F">
      <w:pPr>
        <w:spacing w:line="240" w:lineRule="auto"/>
        <w:rPr>
          <w:noProof/>
          <w:szCs w:val="22"/>
        </w:rPr>
      </w:pPr>
    </w:p>
    <w:p w14:paraId="345522DA" w14:textId="77777777" w:rsidR="007779CB" w:rsidRPr="00D53D9C" w:rsidRDefault="00614773" w:rsidP="00F6539F">
      <w:pPr>
        <w:spacing w:line="240" w:lineRule="auto"/>
        <w:rPr>
          <w:noProof/>
          <w:szCs w:val="22"/>
        </w:rPr>
      </w:pPr>
      <w:r w:rsidRPr="00D53D9C">
        <w:rPr>
          <w:szCs w:val="22"/>
          <w:highlight w:val="lightGray"/>
        </w:rPr>
        <w:t>Oldatos injekció</w:t>
      </w:r>
    </w:p>
    <w:p w14:paraId="345522DB" w14:textId="77777777" w:rsidR="00F6539F" w:rsidRPr="00D53D9C" w:rsidRDefault="00F6539F" w:rsidP="00F6539F">
      <w:pPr>
        <w:spacing w:line="240" w:lineRule="auto"/>
        <w:rPr>
          <w:noProof/>
          <w:szCs w:val="22"/>
          <w:highlight w:val="yellow"/>
        </w:rPr>
      </w:pPr>
    </w:p>
    <w:p w14:paraId="345522DC" w14:textId="77777777" w:rsidR="00F6539F" w:rsidRPr="00D53D9C" w:rsidRDefault="00614773" w:rsidP="00F6539F">
      <w:pPr>
        <w:spacing w:line="240" w:lineRule="auto"/>
        <w:rPr>
          <w:noProof/>
          <w:szCs w:val="22"/>
        </w:rPr>
      </w:pPr>
      <w:r w:rsidRPr="00D53D9C">
        <w:t>1 db egyadagos előretöltött fecskendő</w:t>
      </w:r>
    </w:p>
    <w:p w14:paraId="345522DD" w14:textId="77777777" w:rsidR="00F6539F" w:rsidRPr="00D53D9C" w:rsidRDefault="00614773" w:rsidP="00F6539F">
      <w:pPr>
        <w:spacing w:line="240" w:lineRule="auto"/>
        <w:rPr>
          <w:noProof/>
          <w:szCs w:val="22"/>
        </w:rPr>
      </w:pPr>
      <w:r w:rsidRPr="00D53D9C">
        <w:rPr>
          <w:szCs w:val="22"/>
          <w:highlight w:val="lightGray"/>
        </w:rPr>
        <w:t>2 db egyadagos előretöltött fecskendő</w:t>
      </w:r>
    </w:p>
    <w:p w14:paraId="345522DE" w14:textId="77777777" w:rsidR="00F6539F" w:rsidRPr="00D53D9C" w:rsidRDefault="00F6539F" w:rsidP="00F6539F">
      <w:pPr>
        <w:spacing w:line="240" w:lineRule="auto"/>
        <w:rPr>
          <w:noProof/>
          <w:szCs w:val="22"/>
          <w:highlight w:val="yellow"/>
        </w:rPr>
      </w:pPr>
    </w:p>
    <w:p w14:paraId="345522DF" w14:textId="77777777" w:rsidR="00F6539F" w:rsidRPr="00D53D9C" w:rsidRDefault="00F6539F" w:rsidP="00F6539F">
      <w:pPr>
        <w:spacing w:line="240" w:lineRule="auto"/>
        <w:rPr>
          <w:noProof/>
          <w:color w:val="FF0000"/>
          <w:szCs w:val="22"/>
        </w:rPr>
      </w:pPr>
    </w:p>
    <w:p w14:paraId="345522E0" w14:textId="77777777" w:rsidR="00F6539F" w:rsidRPr="00D53D9C" w:rsidRDefault="00614773" w:rsidP="00F23125">
      <w:pPr>
        <w:pStyle w:val="Style9"/>
      </w:pPr>
      <w:r w:rsidRPr="00D53D9C">
        <w:t>AZ ALKALMAZÁSSAL KAPCSOLATOS TUDNIVALÓK ÉS AZ ALKALMAZÁS MÓDJA(I)</w:t>
      </w:r>
    </w:p>
    <w:p w14:paraId="345522E1" w14:textId="77777777" w:rsidR="00F6539F" w:rsidRPr="00D53D9C" w:rsidRDefault="00F6539F" w:rsidP="00F6539F">
      <w:pPr>
        <w:spacing w:line="240" w:lineRule="auto"/>
        <w:rPr>
          <w:noProof/>
          <w:szCs w:val="22"/>
        </w:rPr>
      </w:pPr>
    </w:p>
    <w:p w14:paraId="345522E2" w14:textId="77777777" w:rsidR="00F6539F" w:rsidRPr="00D53D9C" w:rsidRDefault="00614773" w:rsidP="00F6539F">
      <w:pPr>
        <w:spacing w:line="240" w:lineRule="auto"/>
        <w:rPr>
          <w:noProof/>
          <w:szCs w:val="22"/>
        </w:rPr>
      </w:pPr>
      <w:r w:rsidRPr="00D53D9C">
        <w:t>Használat előtt olvassa el a mellékelt betegtájékoztatót!</w:t>
      </w:r>
    </w:p>
    <w:p w14:paraId="345522E3" w14:textId="77777777" w:rsidR="008643C8" w:rsidRPr="00D53D9C" w:rsidRDefault="00614773" w:rsidP="008643C8">
      <w:pPr>
        <w:spacing w:line="240" w:lineRule="auto"/>
        <w:rPr>
          <w:noProof/>
          <w:szCs w:val="22"/>
        </w:rPr>
      </w:pPr>
      <w:r w:rsidRPr="00D53D9C">
        <w:t>Szubkután alkalmazás</w:t>
      </w:r>
      <w:r w:rsidR="00B92FBF">
        <w:t>ra.</w:t>
      </w:r>
    </w:p>
    <w:p w14:paraId="345522E4" w14:textId="77777777" w:rsidR="00066288" w:rsidRPr="00D53D9C" w:rsidRDefault="00066288" w:rsidP="00F6539F">
      <w:pPr>
        <w:spacing w:line="240" w:lineRule="auto"/>
        <w:rPr>
          <w:noProof/>
          <w:szCs w:val="22"/>
        </w:rPr>
      </w:pPr>
    </w:p>
    <w:p w14:paraId="345522E5" w14:textId="77777777" w:rsidR="00F6539F" w:rsidRPr="00D53D9C" w:rsidRDefault="00F6539F" w:rsidP="00F6539F">
      <w:pPr>
        <w:spacing w:line="240" w:lineRule="auto"/>
        <w:rPr>
          <w:noProof/>
          <w:szCs w:val="22"/>
        </w:rPr>
      </w:pPr>
    </w:p>
    <w:p w14:paraId="345522E6" w14:textId="77777777" w:rsidR="00F6539F" w:rsidRPr="00D53D9C" w:rsidRDefault="00614773" w:rsidP="00F23125">
      <w:pPr>
        <w:pStyle w:val="Style9"/>
      </w:pPr>
      <w:r w:rsidRPr="00D53D9C">
        <w:t>KÜLÖN FIGYELMEZTETÉS, MELY SZERINT A GYÓGYSZERT GYERMEKEKTŐL ELZÁRVA KELL TARTANI</w:t>
      </w:r>
    </w:p>
    <w:p w14:paraId="345522E7" w14:textId="77777777" w:rsidR="00F6539F" w:rsidRPr="00D53D9C" w:rsidRDefault="00F6539F" w:rsidP="00F6539F">
      <w:pPr>
        <w:spacing w:line="240" w:lineRule="auto"/>
        <w:rPr>
          <w:noProof/>
          <w:szCs w:val="22"/>
        </w:rPr>
      </w:pPr>
    </w:p>
    <w:p w14:paraId="345522E8" w14:textId="77777777" w:rsidR="00F6539F" w:rsidRPr="00D53D9C" w:rsidRDefault="00614773" w:rsidP="00F6539F">
      <w:pPr>
        <w:rPr>
          <w:noProof/>
        </w:rPr>
      </w:pPr>
      <w:r w:rsidRPr="00D53D9C">
        <w:t>A gyógyszer gyermekektől elzárva tartandó!</w:t>
      </w:r>
    </w:p>
    <w:p w14:paraId="345522E9" w14:textId="77777777" w:rsidR="000D5BC3" w:rsidRPr="00D53D9C" w:rsidRDefault="000D5BC3" w:rsidP="00F6539F">
      <w:pPr>
        <w:spacing w:line="240" w:lineRule="auto"/>
        <w:rPr>
          <w:noProof/>
          <w:szCs w:val="22"/>
        </w:rPr>
      </w:pPr>
    </w:p>
    <w:p w14:paraId="345522EA" w14:textId="77777777" w:rsidR="00A7085B" w:rsidRPr="00D53D9C" w:rsidRDefault="00A7085B" w:rsidP="00F6539F">
      <w:pPr>
        <w:spacing w:line="240" w:lineRule="auto"/>
        <w:rPr>
          <w:noProof/>
          <w:szCs w:val="22"/>
        </w:rPr>
      </w:pPr>
    </w:p>
    <w:p w14:paraId="345522EB" w14:textId="77777777" w:rsidR="00F6539F" w:rsidRPr="00D53D9C" w:rsidRDefault="00614773" w:rsidP="00F23125">
      <w:pPr>
        <w:pStyle w:val="Style9"/>
      </w:pPr>
      <w:r w:rsidRPr="00D53D9C">
        <w:t>TOVÁBBI FIGYELMEZTETÉS(EK), AMENNYIBEN SZÜKSÉGES</w:t>
      </w:r>
    </w:p>
    <w:p w14:paraId="345522EC" w14:textId="77777777" w:rsidR="00F6539F" w:rsidRPr="00D53D9C" w:rsidRDefault="00F6539F" w:rsidP="00F6539F">
      <w:pPr>
        <w:spacing w:line="240" w:lineRule="auto"/>
        <w:rPr>
          <w:noProof/>
          <w:szCs w:val="22"/>
        </w:rPr>
      </w:pPr>
    </w:p>
    <w:p w14:paraId="345522ED" w14:textId="77777777" w:rsidR="00F6539F" w:rsidRPr="00D53D9C" w:rsidRDefault="00F6539F" w:rsidP="00730083">
      <w:pPr>
        <w:rPr>
          <w:noProof/>
          <w:szCs w:val="22"/>
        </w:rPr>
      </w:pPr>
    </w:p>
    <w:p w14:paraId="345522EE" w14:textId="77777777" w:rsidR="004C1B0D" w:rsidRPr="00D53D9C" w:rsidRDefault="00614773" w:rsidP="00F23125">
      <w:pPr>
        <w:pStyle w:val="Style9"/>
      </w:pPr>
      <w:r w:rsidRPr="00D53D9C">
        <w:t>LEJÁRATI IDŐ</w:t>
      </w:r>
    </w:p>
    <w:p w14:paraId="345522EF" w14:textId="77777777" w:rsidR="00F6539F" w:rsidRPr="00D53D9C" w:rsidRDefault="00F6539F" w:rsidP="00730083">
      <w:pPr>
        <w:rPr>
          <w:noProof/>
          <w:szCs w:val="22"/>
        </w:rPr>
      </w:pPr>
    </w:p>
    <w:p w14:paraId="345522F0" w14:textId="77777777" w:rsidR="00F6539F" w:rsidRPr="00D53D9C" w:rsidRDefault="00614773" w:rsidP="00730083">
      <w:pPr>
        <w:rPr>
          <w:noProof/>
          <w:szCs w:val="22"/>
        </w:rPr>
      </w:pPr>
      <w:r w:rsidRPr="00D53D9C">
        <w:t>EXP</w:t>
      </w:r>
    </w:p>
    <w:p w14:paraId="345522F1" w14:textId="77777777" w:rsidR="006F1889" w:rsidRPr="00D53D9C" w:rsidRDefault="006F1889" w:rsidP="00730083">
      <w:pPr>
        <w:rPr>
          <w:noProof/>
          <w:szCs w:val="22"/>
        </w:rPr>
      </w:pPr>
    </w:p>
    <w:p w14:paraId="345522F2" w14:textId="77777777" w:rsidR="00F6539F" w:rsidRPr="00D53D9C" w:rsidRDefault="00F6539F" w:rsidP="00730083">
      <w:pPr>
        <w:rPr>
          <w:noProof/>
          <w:szCs w:val="22"/>
        </w:rPr>
      </w:pPr>
    </w:p>
    <w:p w14:paraId="345522F3" w14:textId="77777777" w:rsidR="006F1889" w:rsidRPr="00D53D9C" w:rsidRDefault="00614773" w:rsidP="00F23125">
      <w:pPr>
        <w:pStyle w:val="Style9"/>
      </w:pPr>
      <w:r w:rsidRPr="00D53D9C">
        <w:t>KÜLÖNLEGES TÁROLÁSI ELŐÍRÁSOK</w:t>
      </w:r>
    </w:p>
    <w:p w14:paraId="345522F4" w14:textId="77777777" w:rsidR="00F6539F" w:rsidRPr="00D53D9C" w:rsidRDefault="00F6539F" w:rsidP="00730083">
      <w:pPr>
        <w:rPr>
          <w:noProof/>
          <w:szCs w:val="22"/>
        </w:rPr>
      </w:pPr>
    </w:p>
    <w:p w14:paraId="345522F5" w14:textId="77777777" w:rsidR="00F6539F" w:rsidRPr="00D53D9C" w:rsidRDefault="00614773" w:rsidP="00730083">
      <w:pPr>
        <w:spacing w:line="240" w:lineRule="auto"/>
        <w:rPr>
          <w:noProof/>
          <w:szCs w:val="22"/>
        </w:rPr>
      </w:pPr>
      <w:r w:rsidRPr="00D53D9C">
        <w:t>Legfeljebb 25</w:t>
      </w:r>
      <w:r w:rsidR="00B92FBF">
        <w:t xml:space="preserve"> </w:t>
      </w:r>
      <w:r w:rsidRPr="00D53D9C">
        <w:t>°C-on tárolandó.</w:t>
      </w:r>
    </w:p>
    <w:p w14:paraId="345522F6" w14:textId="77777777" w:rsidR="00F6539F" w:rsidRPr="00D53D9C" w:rsidRDefault="00F6539F" w:rsidP="00F6539F">
      <w:pPr>
        <w:spacing w:line="240" w:lineRule="auto"/>
        <w:rPr>
          <w:noProof/>
          <w:szCs w:val="22"/>
          <w:lang w:val="en-US"/>
        </w:rPr>
      </w:pPr>
    </w:p>
    <w:p w14:paraId="345522F7" w14:textId="77777777" w:rsidR="00F6539F" w:rsidRPr="00D53D9C" w:rsidRDefault="00614773" w:rsidP="00F6539F">
      <w:pPr>
        <w:spacing w:line="240" w:lineRule="auto"/>
        <w:rPr>
          <w:noProof/>
          <w:szCs w:val="22"/>
        </w:rPr>
      </w:pPr>
      <w:r w:rsidRPr="00D53D9C">
        <w:t>Hűtőszekrényben nem tárolható! Nem fagyasztható! Legalább 15</w:t>
      </w:r>
      <w:r w:rsidR="00B92FBF">
        <w:t xml:space="preserve"> </w:t>
      </w:r>
      <w:r w:rsidRPr="00D53D9C">
        <w:t>°C-on tárolandó.</w:t>
      </w:r>
    </w:p>
    <w:p w14:paraId="345522F8" w14:textId="77777777" w:rsidR="00F24666" w:rsidRPr="00D53D9C" w:rsidRDefault="00F24666" w:rsidP="00F24666">
      <w:pPr>
        <w:spacing w:line="240" w:lineRule="auto"/>
        <w:rPr>
          <w:noProof/>
          <w:szCs w:val="22"/>
        </w:rPr>
      </w:pPr>
    </w:p>
    <w:p w14:paraId="345522F9" w14:textId="77777777" w:rsidR="00F24666" w:rsidRPr="00D53D9C" w:rsidRDefault="00614773" w:rsidP="00F24666">
      <w:pPr>
        <w:spacing w:line="240" w:lineRule="auto"/>
        <w:rPr>
          <w:noProof/>
          <w:szCs w:val="22"/>
        </w:rPr>
      </w:pPr>
      <w:r w:rsidRPr="00D53D9C">
        <w:t>A fénytől és nedvességtől való védelem érdekében a beadásig az eredeti, lezárt fóliatasakban tárolandó.</w:t>
      </w:r>
    </w:p>
    <w:p w14:paraId="345522FA" w14:textId="77777777" w:rsidR="00F6539F" w:rsidRPr="00D53D9C" w:rsidRDefault="00F6539F" w:rsidP="00F6539F">
      <w:pPr>
        <w:spacing w:line="240" w:lineRule="auto"/>
        <w:rPr>
          <w:noProof/>
          <w:szCs w:val="22"/>
        </w:rPr>
      </w:pPr>
    </w:p>
    <w:p w14:paraId="345522FB" w14:textId="77777777" w:rsidR="00F6539F" w:rsidRPr="00D53D9C" w:rsidRDefault="00F6539F" w:rsidP="00F6539F">
      <w:pPr>
        <w:spacing w:line="240" w:lineRule="auto"/>
        <w:rPr>
          <w:noProof/>
          <w:szCs w:val="22"/>
        </w:rPr>
      </w:pPr>
    </w:p>
    <w:p w14:paraId="345522FC" w14:textId="77777777" w:rsidR="00F6539F" w:rsidRPr="00D53D9C" w:rsidRDefault="00614773" w:rsidP="00F23125">
      <w:pPr>
        <w:pStyle w:val="Style9"/>
      </w:pPr>
      <w:r w:rsidRPr="00D53D9C">
        <w:t>KÜLÖNLEGES ÓVINTÉZKEDÉSEK A FEL NEM HASZNÁLT GYÓGYSZEREK VAGY AZ ILYEN TERMÉKEKBŐL KELETKEZETT HULLADÉKANYAGOK ÁRTALMATLANNÁ TÉTELÉRE, HA ILYENEKRE SZÜKSÉG VAN</w:t>
      </w:r>
    </w:p>
    <w:p w14:paraId="345522FD" w14:textId="77777777" w:rsidR="00F6539F" w:rsidRPr="00D53D9C" w:rsidRDefault="00F6539F" w:rsidP="00F6539F">
      <w:pPr>
        <w:spacing w:line="240" w:lineRule="auto"/>
        <w:rPr>
          <w:noProof/>
          <w:szCs w:val="22"/>
        </w:rPr>
      </w:pPr>
    </w:p>
    <w:p w14:paraId="345522FE" w14:textId="77777777" w:rsidR="00F24666" w:rsidRPr="00D53D9C" w:rsidRDefault="00614773" w:rsidP="00F24666">
      <w:pPr>
        <w:spacing w:line="240" w:lineRule="auto"/>
      </w:pPr>
      <w:r w:rsidRPr="00D53D9C">
        <w:t>Bármilyen fel nem használt gyógyszer, illetve hulladékanyag megsemmisítését a gyógyszerekre vonatkozó előírások szerint kell végrehajtani</w:t>
      </w:r>
      <w:r w:rsidR="00B92FBF">
        <w:t>.</w:t>
      </w:r>
    </w:p>
    <w:p w14:paraId="345522FF" w14:textId="77777777" w:rsidR="00F6539F" w:rsidRPr="00D53D9C" w:rsidRDefault="00F6539F" w:rsidP="00F6539F">
      <w:pPr>
        <w:spacing w:line="240" w:lineRule="auto"/>
        <w:rPr>
          <w:noProof/>
          <w:color w:val="FF0000"/>
          <w:szCs w:val="22"/>
        </w:rPr>
      </w:pPr>
    </w:p>
    <w:p w14:paraId="34552300" w14:textId="77777777" w:rsidR="00F6539F" w:rsidRPr="00D53D9C" w:rsidRDefault="00F6539F" w:rsidP="00F6539F">
      <w:pPr>
        <w:spacing w:line="240" w:lineRule="auto"/>
        <w:rPr>
          <w:noProof/>
          <w:color w:val="FF0000"/>
          <w:szCs w:val="22"/>
        </w:rPr>
      </w:pPr>
    </w:p>
    <w:p w14:paraId="34552301" w14:textId="77777777" w:rsidR="00F6539F" w:rsidRPr="00D53D9C" w:rsidRDefault="00614773" w:rsidP="00F23125">
      <w:pPr>
        <w:pStyle w:val="Style9"/>
      </w:pPr>
      <w:r w:rsidRPr="00D53D9C">
        <w:t>A FORGALOMBA HOZATALI ENGEDÉLY JOGOSULTJÁNAK NEVE ÉS CÍME</w:t>
      </w:r>
    </w:p>
    <w:p w14:paraId="34552302" w14:textId="77777777" w:rsidR="00F6539F" w:rsidRPr="00D53D9C" w:rsidRDefault="00F6539F" w:rsidP="00F6539F">
      <w:pPr>
        <w:spacing w:line="240" w:lineRule="auto"/>
        <w:rPr>
          <w:noProof/>
          <w:szCs w:val="22"/>
        </w:rPr>
      </w:pPr>
    </w:p>
    <w:p w14:paraId="57E631F5"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60718B5C" w14:textId="6318E454"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357F59A0" w14:textId="77777777" w:rsidR="001D2870" w:rsidRPr="0013740F" w:rsidRDefault="001D2870" w:rsidP="001D2870">
      <w:pPr>
        <w:tabs>
          <w:tab w:val="clear" w:pos="567"/>
        </w:tabs>
        <w:spacing w:line="240" w:lineRule="auto"/>
        <w:rPr>
          <w:rFonts w:eastAsiaTheme="minorHAnsi"/>
          <w:szCs w:val="22"/>
          <w:lang w:val="nl-NL"/>
        </w:rPr>
      </w:pPr>
      <w:r w:rsidRPr="0013740F">
        <w:rPr>
          <w:rFonts w:eastAsiaTheme="minorHAnsi"/>
          <w:szCs w:val="22"/>
          <w:lang w:val="nl-NL"/>
        </w:rPr>
        <w:t>Element Offices</w:t>
      </w:r>
    </w:p>
    <w:p w14:paraId="7EFC20C2"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34552308" w14:textId="2EE2FE73" w:rsidR="00F6539F" w:rsidRPr="0013740F" w:rsidRDefault="00614773" w:rsidP="00F6539F">
      <w:pPr>
        <w:spacing w:line="240" w:lineRule="auto"/>
        <w:rPr>
          <w:noProof/>
          <w:szCs w:val="22"/>
        </w:rPr>
      </w:pPr>
      <w:r w:rsidRPr="0013740F">
        <w:rPr>
          <w:rFonts w:eastAsiaTheme="minorHAnsi"/>
          <w:szCs w:val="22"/>
          <w:lang w:val="nl-NL"/>
        </w:rPr>
        <w:t>Hollandia</w:t>
      </w:r>
    </w:p>
    <w:p w14:paraId="34552309" w14:textId="77777777" w:rsidR="00F6539F" w:rsidRPr="00D53D9C" w:rsidRDefault="00F6539F" w:rsidP="00F6539F">
      <w:pPr>
        <w:spacing w:line="240" w:lineRule="auto"/>
        <w:rPr>
          <w:noProof/>
          <w:color w:val="FF0000"/>
          <w:szCs w:val="22"/>
        </w:rPr>
      </w:pPr>
    </w:p>
    <w:p w14:paraId="3455230A" w14:textId="77777777" w:rsidR="00F6539F" w:rsidRPr="00D53D9C" w:rsidRDefault="00F6539F" w:rsidP="00F6539F">
      <w:pPr>
        <w:spacing w:line="240" w:lineRule="auto"/>
        <w:rPr>
          <w:noProof/>
          <w:color w:val="FF0000"/>
          <w:szCs w:val="22"/>
        </w:rPr>
      </w:pPr>
    </w:p>
    <w:p w14:paraId="3455230B" w14:textId="77777777" w:rsidR="00F6539F" w:rsidRPr="00D53D9C" w:rsidRDefault="00614773" w:rsidP="00F23125">
      <w:pPr>
        <w:pStyle w:val="Style9"/>
      </w:pPr>
      <w:r w:rsidRPr="00D53D9C">
        <w:t>A FORGALOMBA HOZATALI ENGEDÉLY SZÁMA(I)</w:t>
      </w:r>
    </w:p>
    <w:p w14:paraId="3455230C" w14:textId="77777777" w:rsidR="00F6539F" w:rsidRPr="00D53D9C" w:rsidRDefault="00F6539F" w:rsidP="00F6539F">
      <w:pPr>
        <w:spacing w:line="240" w:lineRule="auto"/>
        <w:rPr>
          <w:noProof/>
          <w:szCs w:val="22"/>
        </w:rPr>
      </w:pPr>
    </w:p>
    <w:p w14:paraId="3455230D" w14:textId="77777777" w:rsidR="00F6539F" w:rsidRPr="00D53D9C" w:rsidRDefault="00614773" w:rsidP="00F6539F">
      <w:pPr>
        <w:spacing w:line="240" w:lineRule="auto"/>
        <w:rPr>
          <w:highlight w:val="lightGray"/>
        </w:rPr>
      </w:pPr>
      <w:r w:rsidRPr="00354CE1">
        <w:rPr>
          <w:highlight w:val="lightGray"/>
        </w:rPr>
        <w:t>EU/</w:t>
      </w:r>
      <w:r w:rsidR="00DB3E85" w:rsidRPr="00354CE1">
        <w:rPr>
          <w:highlight w:val="lightGray"/>
        </w:rPr>
        <w:t>1/</w:t>
      </w:r>
      <w:r w:rsidR="00DB3E85" w:rsidRPr="00E44D53">
        <w:rPr>
          <w:noProof/>
          <w:highlight w:val="lightGray"/>
          <w:lang w:val="da-DK"/>
        </w:rPr>
        <w:t>20/1523/00</w:t>
      </w:r>
      <w:r w:rsidR="00DB3E85">
        <w:rPr>
          <w:noProof/>
          <w:highlight w:val="lightGray"/>
          <w:lang w:val="da-DK"/>
        </w:rPr>
        <w:t>3</w:t>
      </w:r>
      <w:r w:rsidRPr="00D53D9C">
        <w:t xml:space="preserve"> </w:t>
      </w:r>
      <w:r w:rsidRPr="00D53D9C">
        <w:rPr>
          <w:highlight w:val="lightGray"/>
        </w:rPr>
        <w:t>- Ogluo 0,5 mg oldatos injekció előretöltött fecskendőben – 1 db egyadagos fecskendő</w:t>
      </w:r>
    </w:p>
    <w:p w14:paraId="3455230E" w14:textId="77777777" w:rsidR="00F6539F" w:rsidRPr="00D53D9C" w:rsidRDefault="00614773" w:rsidP="00F6539F">
      <w:pPr>
        <w:spacing w:line="240" w:lineRule="auto"/>
        <w:rPr>
          <w:highlight w:val="lightGray"/>
        </w:rPr>
      </w:pPr>
      <w:r w:rsidRPr="00D53D9C">
        <w:rPr>
          <w:highlight w:val="lightGray"/>
        </w:rPr>
        <w:t>EU/</w:t>
      </w:r>
      <w:r w:rsidR="00DB3E85" w:rsidRPr="00E44D53">
        <w:rPr>
          <w:noProof/>
          <w:highlight w:val="lightGray"/>
          <w:lang w:val="da-DK"/>
        </w:rPr>
        <w:t>1/20/1523/00</w:t>
      </w:r>
      <w:r w:rsidR="00DB3E85">
        <w:rPr>
          <w:noProof/>
          <w:highlight w:val="lightGray"/>
          <w:lang w:val="da-DK"/>
        </w:rPr>
        <w:t>4</w:t>
      </w:r>
      <w:r w:rsidRPr="00D53D9C">
        <w:rPr>
          <w:highlight w:val="lightGray"/>
        </w:rPr>
        <w:t xml:space="preserve"> - Ogluo 0,5 mg oldatos injekció előretöltött fecskendőben – 2 db egyadagos fecskendő</w:t>
      </w:r>
    </w:p>
    <w:p w14:paraId="3455230F" w14:textId="77777777" w:rsidR="00F6539F" w:rsidRPr="00D53D9C" w:rsidRDefault="00F6539F" w:rsidP="00F6539F">
      <w:pPr>
        <w:spacing w:line="240" w:lineRule="auto"/>
        <w:rPr>
          <w:noProof/>
          <w:color w:val="FF0000"/>
          <w:szCs w:val="22"/>
        </w:rPr>
      </w:pPr>
    </w:p>
    <w:p w14:paraId="34552310" w14:textId="77777777" w:rsidR="00F6539F" w:rsidRPr="00D53D9C" w:rsidRDefault="00F6539F" w:rsidP="00F6539F">
      <w:pPr>
        <w:spacing w:line="240" w:lineRule="auto"/>
        <w:rPr>
          <w:noProof/>
          <w:color w:val="FF0000"/>
          <w:szCs w:val="22"/>
        </w:rPr>
      </w:pPr>
    </w:p>
    <w:p w14:paraId="34552311" w14:textId="77777777" w:rsidR="00F6539F" w:rsidRPr="00D53D9C" w:rsidRDefault="00614773" w:rsidP="00F23125">
      <w:pPr>
        <w:pStyle w:val="Style9"/>
      </w:pPr>
      <w:r w:rsidRPr="00D53D9C">
        <w:t>A GYÁRTÁSI TÉTEL SZÁMA</w:t>
      </w:r>
    </w:p>
    <w:p w14:paraId="34552312" w14:textId="77777777" w:rsidR="00F6539F" w:rsidRPr="00D53D9C" w:rsidRDefault="00F6539F" w:rsidP="00F6539F">
      <w:pPr>
        <w:spacing w:line="240" w:lineRule="auto"/>
        <w:rPr>
          <w:i/>
          <w:noProof/>
          <w:szCs w:val="22"/>
        </w:rPr>
      </w:pPr>
    </w:p>
    <w:p w14:paraId="34552313" w14:textId="77777777" w:rsidR="00F6539F" w:rsidRPr="00D53D9C" w:rsidRDefault="00614773" w:rsidP="00F6539F">
      <w:pPr>
        <w:spacing w:line="240" w:lineRule="auto"/>
        <w:rPr>
          <w:noProof/>
          <w:szCs w:val="22"/>
        </w:rPr>
      </w:pPr>
      <w:r w:rsidRPr="00D53D9C">
        <w:t>Lot</w:t>
      </w:r>
    </w:p>
    <w:p w14:paraId="34552314" w14:textId="77777777" w:rsidR="00F6539F" w:rsidRPr="00D53D9C" w:rsidRDefault="00F6539F" w:rsidP="00F6539F">
      <w:pPr>
        <w:spacing w:line="240" w:lineRule="auto"/>
        <w:rPr>
          <w:noProof/>
          <w:szCs w:val="22"/>
        </w:rPr>
      </w:pPr>
    </w:p>
    <w:p w14:paraId="34552315" w14:textId="77777777" w:rsidR="000D5BC3" w:rsidRPr="00D53D9C" w:rsidRDefault="000D5BC3" w:rsidP="00F6539F">
      <w:pPr>
        <w:spacing w:line="240" w:lineRule="auto"/>
        <w:rPr>
          <w:noProof/>
          <w:szCs w:val="22"/>
        </w:rPr>
      </w:pPr>
    </w:p>
    <w:p w14:paraId="34552316" w14:textId="77777777" w:rsidR="00F6539F" w:rsidRPr="00D53D9C" w:rsidRDefault="00614773" w:rsidP="00F23125">
      <w:pPr>
        <w:pStyle w:val="Style9"/>
      </w:pPr>
      <w:r w:rsidRPr="00D53D9C">
        <w:t>A GYÓGYSZER RENDELHETŐSÉGE</w:t>
      </w:r>
    </w:p>
    <w:p w14:paraId="34552317" w14:textId="77777777" w:rsidR="00F6539F" w:rsidRPr="00D53D9C" w:rsidRDefault="00F6539F" w:rsidP="00F6539F">
      <w:pPr>
        <w:spacing w:line="240" w:lineRule="auto"/>
        <w:rPr>
          <w:noProof/>
          <w:szCs w:val="22"/>
        </w:rPr>
      </w:pPr>
    </w:p>
    <w:p w14:paraId="34552318" w14:textId="77777777" w:rsidR="00F6539F" w:rsidRPr="00D53D9C" w:rsidRDefault="00F6539F" w:rsidP="00F6539F">
      <w:pPr>
        <w:spacing w:line="240" w:lineRule="auto"/>
        <w:rPr>
          <w:noProof/>
          <w:szCs w:val="22"/>
        </w:rPr>
      </w:pPr>
    </w:p>
    <w:p w14:paraId="34552319" w14:textId="77777777" w:rsidR="00F6539F" w:rsidRPr="00D53D9C" w:rsidRDefault="00614773" w:rsidP="00F23125">
      <w:pPr>
        <w:pStyle w:val="Style9"/>
        <w:rPr>
          <w:rStyle w:val="Strong"/>
        </w:rPr>
      </w:pPr>
      <w:r w:rsidRPr="00D53D9C">
        <w:t>AZ ALKALMAZÁSRA VONATKOZÓ UTASÍTÁSOK</w:t>
      </w:r>
    </w:p>
    <w:p w14:paraId="3455231A" w14:textId="77777777" w:rsidR="00F6539F" w:rsidRPr="00D53D9C" w:rsidRDefault="00F6539F" w:rsidP="00F6539F">
      <w:pPr>
        <w:spacing w:line="240" w:lineRule="auto"/>
        <w:rPr>
          <w:noProof/>
          <w:szCs w:val="22"/>
        </w:rPr>
      </w:pPr>
    </w:p>
    <w:p w14:paraId="3455231B" w14:textId="77777777" w:rsidR="00F6539F" w:rsidRPr="00D53D9C" w:rsidRDefault="00F6539F" w:rsidP="00F6539F">
      <w:pPr>
        <w:spacing w:line="240" w:lineRule="auto"/>
        <w:rPr>
          <w:noProof/>
          <w:szCs w:val="22"/>
        </w:rPr>
      </w:pPr>
    </w:p>
    <w:p w14:paraId="3455231C" w14:textId="77777777" w:rsidR="00F6539F" w:rsidRPr="00D53D9C" w:rsidRDefault="00614773" w:rsidP="00F23125">
      <w:pPr>
        <w:pStyle w:val="Style9"/>
      </w:pPr>
      <w:r w:rsidRPr="00D53D9C">
        <w:t>BRAILLE ÍRÁSSAL FELTÜNTETETT INFORMÁCIÓK</w:t>
      </w:r>
    </w:p>
    <w:p w14:paraId="3455231D" w14:textId="77777777" w:rsidR="00F6539F" w:rsidRPr="00D53D9C" w:rsidRDefault="00F6539F" w:rsidP="00F6539F">
      <w:pPr>
        <w:spacing w:line="240" w:lineRule="auto"/>
        <w:rPr>
          <w:noProof/>
          <w:szCs w:val="22"/>
        </w:rPr>
      </w:pPr>
    </w:p>
    <w:p w14:paraId="3455231E" w14:textId="77777777" w:rsidR="00F6539F" w:rsidRPr="00D53D9C" w:rsidRDefault="00614773" w:rsidP="00F6539F">
      <w:pPr>
        <w:spacing w:line="240" w:lineRule="auto"/>
        <w:rPr>
          <w:noProof/>
          <w:szCs w:val="22"/>
        </w:rPr>
      </w:pPr>
      <w:r w:rsidRPr="00D53D9C">
        <w:t>Ogluo 0,5 mg</w:t>
      </w:r>
    </w:p>
    <w:p w14:paraId="3455231F" w14:textId="77777777" w:rsidR="00F6539F" w:rsidRPr="00D53D9C" w:rsidRDefault="00F6539F" w:rsidP="00F6539F">
      <w:pPr>
        <w:spacing w:line="240" w:lineRule="auto"/>
        <w:rPr>
          <w:noProof/>
          <w:szCs w:val="22"/>
          <w:shd w:val="clear" w:color="auto" w:fill="CCCCCC"/>
        </w:rPr>
      </w:pPr>
    </w:p>
    <w:p w14:paraId="34552320" w14:textId="77777777" w:rsidR="00F6539F" w:rsidRPr="00D53D9C" w:rsidRDefault="00F6539F" w:rsidP="00F6539F">
      <w:pPr>
        <w:spacing w:line="240" w:lineRule="auto"/>
        <w:rPr>
          <w:noProof/>
          <w:szCs w:val="22"/>
          <w:shd w:val="clear" w:color="auto" w:fill="CCCCCC"/>
        </w:rPr>
      </w:pPr>
    </w:p>
    <w:p w14:paraId="34552321" w14:textId="77777777" w:rsidR="00F6539F" w:rsidRPr="00D53D9C" w:rsidRDefault="00614773" w:rsidP="00F23125">
      <w:pPr>
        <w:pStyle w:val="Style9"/>
      </w:pPr>
      <w:r w:rsidRPr="00D53D9C">
        <w:t>EGYEDI AZONOSÍTÓ – 2D VONALKÓD</w:t>
      </w:r>
    </w:p>
    <w:p w14:paraId="34552322" w14:textId="77777777" w:rsidR="00F6539F" w:rsidRPr="00D53D9C" w:rsidRDefault="00F6539F" w:rsidP="00F6539F">
      <w:pPr>
        <w:tabs>
          <w:tab w:val="clear" w:pos="567"/>
        </w:tabs>
        <w:spacing w:line="240" w:lineRule="auto"/>
        <w:rPr>
          <w:noProof/>
        </w:rPr>
      </w:pPr>
    </w:p>
    <w:p w14:paraId="34552323" w14:textId="77777777" w:rsidR="00F6539F" w:rsidRPr="00D53D9C" w:rsidRDefault="00614773" w:rsidP="00F6539F">
      <w:pPr>
        <w:spacing w:line="240" w:lineRule="auto"/>
        <w:rPr>
          <w:noProof/>
        </w:rPr>
      </w:pPr>
      <w:r w:rsidRPr="00D53D9C">
        <w:rPr>
          <w:highlight w:val="lightGray"/>
        </w:rPr>
        <w:t>Egyedi azonosítójú 2D vonalkóddal ellátva.</w:t>
      </w:r>
    </w:p>
    <w:p w14:paraId="34552324" w14:textId="77777777" w:rsidR="00C6340C" w:rsidRDefault="00C6340C" w:rsidP="00F6539F">
      <w:pPr>
        <w:spacing w:line="240" w:lineRule="auto"/>
        <w:rPr>
          <w:noProof/>
          <w:szCs w:val="22"/>
          <w:shd w:val="clear" w:color="auto" w:fill="CCCCCC"/>
        </w:rPr>
      </w:pPr>
    </w:p>
    <w:p w14:paraId="34552325" w14:textId="26886BCA" w:rsidR="0013740F" w:rsidRDefault="0013740F">
      <w:pPr>
        <w:tabs>
          <w:tab w:val="clear" w:pos="567"/>
        </w:tabs>
        <w:spacing w:line="240" w:lineRule="auto"/>
        <w:rPr>
          <w:noProof/>
          <w:szCs w:val="22"/>
          <w:shd w:val="clear" w:color="auto" w:fill="CCCCCC"/>
        </w:rPr>
      </w:pPr>
      <w:r>
        <w:rPr>
          <w:noProof/>
          <w:szCs w:val="22"/>
          <w:shd w:val="clear" w:color="auto" w:fill="CCCCCC"/>
        </w:rPr>
        <w:br w:type="page"/>
      </w:r>
    </w:p>
    <w:p w14:paraId="5A9BE68B" w14:textId="77777777" w:rsidR="00B92FBF" w:rsidRPr="00D53D9C" w:rsidRDefault="00B92FBF" w:rsidP="00F6539F">
      <w:pPr>
        <w:spacing w:line="240" w:lineRule="auto"/>
        <w:rPr>
          <w:noProof/>
          <w:szCs w:val="22"/>
          <w:shd w:val="clear" w:color="auto" w:fill="CCCCCC"/>
        </w:rPr>
      </w:pPr>
    </w:p>
    <w:p w14:paraId="34552326" w14:textId="77777777" w:rsidR="00F6539F" w:rsidRPr="00D53D9C" w:rsidRDefault="00614773" w:rsidP="00F23125">
      <w:pPr>
        <w:pStyle w:val="Style9"/>
      </w:pPr>
      <w:r w:rsidRPr="00D53D9C">
        <w:t>EGYEDI AZONOSÍTÓ OLVASHATÓ FORMÁTUMA</w:t>
      </w:r>
    </w:p>
    <w:p w14:paraId="34552327" w14:textId="77777777" w:rsidR="00F6539F" w:rsidRPr="00354CE1" w:rsidRDefault="00F6539F" w:rsidP="00F6539F">
      <w:pPr>
        <w:tabs>
          <w:tab w:val="clear" w:pos="567"/>
        </w:tabs>
        <w:spacing w:line="240" w:lineRule="auto"/>
        <w:rPr>
          <w:noProof/>
        </w:rPr>
      </w:pPr>
    </w:p>
    <w:p w14:paraId="34552328" w14:textId="77777777" w:rsidR="00F6539F" w:rsidRPr="00354CE1" w:rsidRDefault="00614773" w:rsidP="00F6539F">
      <w:pPr>
        <w:rPr>
          <w:szCs w:val="22"/>
        </w:rPr>
      </w:pPr>
      <w:r w:rsidRPr="00354CE1">
        <w:rPr>
          <w:szCs w:val="22"/>
        </w:rPr>
        <w:t>PC</w:t>
      </w:r>
    </w:p>
    <w:p w14:paraId="34552329" w14:textId="77777777" w:rsidR="00F6539F" w:rsidRPr="00354CE1" w:rsidRDefault="00614773" w:rsidP="00F6539F">
      <w:pPr>
        <w:rPr>
          <w:szCs w:val="22"/>
        </w:rPr>
      </w:pPr>
      <w:r w:rsidRPr="00354CE1">
        <w:rPr>
          <w:szCs w:val="22"/>
        </w:rPr>
        <w:t>SN</w:t>
      </w:r>
    </w:p>
    <w:p w14:paraId="3455232A" w14:textId="37AC6657" w:rsidR="001D2870" w:rsidRDefault="00614773" w:rsidP="005860D3">
      <w:pPr>
        <w:rPr>
          <w:szCs w:val="22"/>
        </w:rPr>
      </w:pPr>
      <w:r w:rsidRPr="00354CE1">
        <w:rPr>
          <w:szCs w:val="22"/>
        </w:rPr>
        <w:t>NN</w:t>
      </w:r>
    </w:p>
    <w:p w14:paraId="6BDEF856" w14:textId="77777777" w:rsidR="001D2870" w:rsidRDefault="001D2870">
      <w:pPr>
        <w:tabs>
          <w:tab w:val="clear" w:pos="567"/>
        </w:tabs>
        <w:spacing w:line="240" w:lineRule="auto"/>
        <w:rPr>
          <w:szCs w:val="22"/>
        </w:rPr>
      </w:pPr>
      <w:r>
        <w:rPr>
          <w:szCs w:val="22"/>
        </w:rPr>
        <w:br w:type="page"/>
      </w:r>
    </w:p>
    <w:p w14:paraId="73164044" w14:textId="77777777" w:rsidR="00B92FBF" w:rsidRPr="00354CE1" w:rsidRDefault="00B92FBF" w:rsidP="005860D3">
      <w:pPr>
        <w:rPr>
          <w:szCs w:val="22"/>
        </w:rPr>
      </w:pPr>
    </w:p>
    <w:p w14:paraId="3455232B" w14:textId="77777777" w:rsidR="00B92FBF" w:rsidRDefault="00B92FBF">
      <w:pPr>
        <w:tabs>
          <w:tab w:val="clear" w:pos="567"/>
        </w:tabs>
        <w:spacing w:line="240" w:lineRule="auto"/>
        <w:rPr>
          <w:color w:val="FF0000"/>
          <w:szCs w:val="22"/>
        </w:rPr>
      </w:pPr>
    </w:p>
    <w:p w14:paraId="3455232C" w14:textId="77777777" w:rsidR="00F6539F" w:rsidRDefault="00614773" w:rsidP="00F6539F">
      <w:pPr>
        <w:pBdr>
          <w:top w:val="single" w:sz="4" w:space="1" w:color="auto"/>
          <w:left w:val="single" w:sz="4" w:space="4" w:color="auto"/>
          <w:bottom w:val="single" w:sz="4" w:space="1" w:color="auto"/>
          <w:right w:val="single" w:sz="4" w:space="4" w:color="auto"/>
        </w:pBdr>
        <w:spacing w:line="240" w:lineRule="auto"/>
        <w:rPr>
          <w:b/>
          <w:szCs w:val="22"/>
        </w:rPr>
      </w:pPr>
      <w:r w:rsidRPr="00D53D9C">
        <w:rPr>
          <w:b/>
          <w:szCs w:val="22"/>
        </w:rPr>
        <w:t>A KÜLSŐ CSOMAGOLÁSON FELTÜNTETENDŐ ADATOK</w:t>
      </w:r>
    </w:p>
    <w:p w14:paraId="3455232D" w14:textId="77777777" w:rsidR="00B92FBF" w:rsidRPr="00D53D9C" w:rsidRDefault="00B92FBF"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3455232E" w14:textId="77777777" w:rsidR="00F6539F" w:rsidRPr="00D53D9C" w:rsidRDefault="00614773"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t>FÓLIATASAK – ELŐRETÖLTÖTT FECSKENDŐ (0,5 MG)</w:t>
      </w:r>
    </w:p>
    <w:p w14:paraId="3455232F" w14:textId="77777777" w:rsidR="00F6539F" w:rsidRPr="00D53D9C" w:rsidRDefault="00F6539F" w:rsidP="00F6539F">
      <w:pPr>
        <w:spacing w:line="240" w:lineRule="auto"/>
        <w:rPr>
          <w:color w:val="FF0000"/>
        </w:rPr>
      </w:pPr>
    </w:p>
    <w:p w14:paraId="34552330" w14:textId="77777777" w:rsidR="00F6539F" w:rsidRPr="00D53D9C" w:rsidRDefault="00F6539F" w:rsidP="00F6539F">
      <w:pPr>
        <w:spacing w:line="240" w:lineRule="auto"/>
        <w:rPr>
          <w:noProof/>
          <w:szCs w:val="22"/>
        </w:rPr>
      </w:pPr>
    </w:p>
    <w:p w14:paraId="34552331" w14:textId="77777777" w:rsidR="00F6539F" w:rsidRPr="00D53D9C" w:rsidRDefault="00614773" w:rsidP="00F23125">
      <w:pPr>
        <w:pStyle w:val="Style9"/>
        <w:numPr>
          <w:ilvl w:val="0"/>
          <w:numId w:val="28"/>
        </w:numPr>
        <w:ind w:left="567" w:hanging="567"/>
      </w:pPr>
      <w:r w:rsidRPr="00D53D9C">
        <w:t>A GYÓGYSZER NEVE</w:t>
      </w:r>
    </w:p>
    <w:p w14:paraId="34552332" w14:textId="77777777" w:rsidR="00F6539F" w:rsidRPr="00D53D9C" w:rsidRDefault="00F6539F" w:rsidP="00F6539F">
      <w:pPr>
        <w:spacing w:line="240" w:lineRule="auto"/>
        <w:rPr>
          <w:noProof/>
          <w:szCs w:val="22"/>
        </w:rPr>
      </w:pPr>
    </w:p>
    <w:p w14:paraId="34552333" w14:textId="77777777" w:rsidR="00F6539F" w:rsidRPr="00D53D9C" w:rsidRDefault="00614773" w:rsidP="00F6539F">
      <w:pPr>
        <w:spacing w:line="240" w:lineRule="auto"/>
        <w:rPr>
          <w:noProof/>
          <w:szCs w:val="22"/>
        </w:rPr>
      </w:pPr>
      <w:r w:rsidRPr="00D53D9C">
        <w:t>Ogluo 0,5 mg oldatos injekció előretöltött fecskendőben</w:t>
      </w:r>
    </w:p>
    <w:p w14:paraId="34552334" w14:textId="77777777" w:rsidR="00F6539F" w:rsidRPr="00D53D9C" w:rsidRDefault="00614773" w:rsidP="00F6539F">
      <w:pPr>
        <w:spacing w:line="240" w:lineRule="auto"/>
        <w:rPr>
          <w:b/>
          <w:szCs w:val="22"/>
        </w:rPr>
      </w:pPr>
      <w:r w:rsidRPr="00D53D9C">
        <w:t>glükagon</w:t>
      </w:r>
    </w:p>
    <w:p w14:paraId="34552335" w14:textId="77777777" w:rsidR="00F6539F" w:rsidRPr="00D53D9C" w:rsidRDefault="00F6539F" w:rsidP="00F6539F">
      <w:pPr>
        <w:spacing w:line="240" w:lineRule="auto"/>
        <w:rPr>
          <w:noProof/>
          <w:color w:val="FF0000"/>
          <w:szCs w:val="22"/>
        </w:rPr>
      </w:pPr>
    </w:p>
    <w:p w14:paraId="34552336" w14:textId="77777777" w:rsidR="00F6539F" w:rsidRPr="00D53D9C" w:rsidRDefault="00F6539F" w:rsidP="00F6539F">
      <w:pPr>
        <w:spacing w:line="240" w:lineRule="auto"/>
        <w:rPr>
          <w:noProof/>
          <w:szCs w:val="22"/>
        </w:rPr>
      </w:pPr>
    </w:p>
    <w:p w14:paraId="34552337" w14:textId="77777777" w:rsidR="00F6539F" w:rsidRPr="00D53D9C" w:rsidRDefault="00614773" w:rsidP="00F23125">
      <w:pPr>
        <w:pStyle w:val="Style9"/>
      </w:pPr>
      <w:r w:rsidRPr="00D53D9C">
        <w:t>HATÓANYAG(OK) MEGNEVEZÉSE</w:t>
      </w:r>
    </w:p>
    <w:p w14:paraId="34552338" w14:textId="77777777" w:rsidR="00F6539F" w:rsidRPr="00D53D9C" w:rsidRDefault="00F6539F" w:rsidP="00F6539F">
      <w:pPr>
        <w:spacing w:line="240" w:lineRule="auto"/>
        <w:rPr>
          <w:noProof/>
          <w:szCs w:val="22"/>
        </w:rPr>
      </w:pPr>
    </w:p>
    <w:p w14:paraId="34552339" w14:textId="77777777" w:rsidR="00F6539F" w:rsidRPr="00D53D9C" w:rsidRDefault="00614773" w:rsidP="00F6539F">
      <w:pPr>
        <w:spacing w:line="240" w:lineRule="auto"/>
        <w:rPr>
          <w:noProof/>
          <w:szCs w:val="22"/>
        </w:rPr>
      </w:pPr>
      <w:r w:rsidRPr="00D53D9C">
        <w:t>0,5 mg glükagont tartalmaz 0,1 ml oldat</w:t>
      </w:r>
      <w:r w:rsidR="00B92FBF" w:rsidRPr="00D53D9C">
        <w:t xml:space="preserve"> előretöltött fecskendő</w:t>
      </w:r>
      <w:r w:rsidR="00B92FBF">
        <w:t>nként.</w:t>
      </w:r>
    </w:p>
    <w:p w14:paraId="3455233A" w14:textId="77777777" w:rsidR="00F6539F" w:rsidRPr="00D53D9C" w:rsidRDefault="00F6539F" w:rsidP="00F6539F">
      <w:pPr>
        <w:spacing w:line="240" w:lineRule="auto"/>
        <w:rPr>
          <w:noProof/>
          <w:szCs w:val="22"/>
        </w:rPr>
      </w:pPr>
    </w:p>
    <w:p w14:paraId="3455233B" w14:textId="77777777" w:rsidR="00F6539F" w:rsidRPr="00D53D9C" w:rsidRDefault="00F6539F" w:rsidP="00F6539F">
      <w:pPr>
        <w:spacing w:line="240" w:lineRule="auto"/>
        <w:rPr>
          <w:noProof/>
          <w:szCs w:val="22"/>
        </w:rPr>
      </w:pPr>
    </w:p>
    <w:p w14:paraId="3455233C" w14:textId="77777777" w:rsidR="00F6539F" w:rsidRPr="00D53D9C" w:rsidRDefault="00614773" w:rsidP="00F23125">
      <w:pPr>
        <w:pStyle w:val="Style9"/>
      </w:pPr>
      <w:r w:rsidRPr="00D53D9C">
        <w:t>SEGÉDANYAGOK FELSOROLÁSA</w:t>
      </w:r>
    </w:p>
    <w:p w14:paraId="3455233D" w14:textId="77777777" w:rsidR="00F6539F" w:rsidRPr="00D53D9C" w:rsidRDefault="00F6539F" w:rsidP="00F6539F">
      <w:pPr>
        <w:spacing w:line="240" w:lineRule="auto"/>
        <w:rPr>
          <w:noProof/>
          <w:szCs w:val="22"/>
        </w:rPr>
      </w:pPr>
    </w:p>
    <w:p w14:paraId="3455233E" w14:textId="77777777" w:rsidR="00F6539F" w:rsidRPr="00D53D9C" w:rsidRDefault="00614773" w:rsidP="00F6539F">
      <w:pPr>
        <w:spacing w:line="240" w:lineRule="auto"/>
        <w:rPr>
          <w:noProof/>
          <w:szCs w:val="22"/>
        </w:rPr>
      </w:pPr>
      <w:r w:rsidRPr="00D53D9C">
        <w:t>Trehalóz-dihidrátot, dimetil-szulfoxidot (DMSO), kénsavat és injekcióhoz való vizet is tartalmaz. További információkért lásd a mellékelt betegtájékoztatót.</w:t>
      </w:r>
    </w:p>
    <w:p w14:paraId="3455233F" w14:textId="77777777" w:rsidR="00F6539F" w:rsidRPr="00D53D9C" w:rsidRDefault="00F6539F" w:rsidP="00F6539F">
      <w:pPr>
        <w:spacing w:line="240" w:lineRule="auto"/>
        <w:rPr>
          <w:noProof/>
          <w:szCs w:val="22"/>
        </w:rPr>
      </w:pPr>
    </w:p>
    <w:p w14:paraId="34552340" w14:textId="77777777" w:rsidR="00F6539F" w:rsidRPr="00D53D9C" w:rsidRDefault="00F6539F" w:rsidP="00F6539F">
      <w:pPr>
        <w:spacing w:line="240" w:lineRule="auto"/>
        <w:rPr>
          <w:noProof/>
          <w:color w:val="FF0000"/>
          <w:szCs w:val="22"/>
        </w:rPr>
      </w:pPr>
    </w:p>
    <w:p w14:paraId="34552341" w14:textId="77777777" w:rsidR="00F6539F" w:rsidRPr="00D53D9C" w:rsidRDefault="00614773" w:rsidP="00F23125">
      <w:pPr>
        <w:pStyle w:val="Style9"/>
      </w:pPr>
      <w:r w:rsidRPr="00D53D9C">
        <w:t>GYÓGYSZERFORMA ÉS TARTALOM</w:t>
      </w:r>
    </w:p>
    <w:p w14:paraId="34552342" w14:textId="77777777" w:rsidR="00F6539F" w:rsidRPr="00D53D9C" w:rsidRDefault="00F6539F" w:rsidP="00F6539F">
      <w:pPr>
        <w:spacing w:line="240" w:lineRule="auto"/>
        <w:rPr>
          <w:noProof/>
          <w:szCs w:val="22"/>
        </w:rPr>
      </w:pPr>
    </w:p>
    <w:p w14:paraId="34552343" w14:textId="77777777" w:rsidR="00F6539F" w:rsidRPr="00D53D9C" w:rsidRDefault="00614773" w:rsidP="00F6539F">
      <w:pPr>
        <w:spacing w:line="240" w:lineRule="auto"/>
        <w:rPr>
          <w:noProof/>
          <w:szCs w:val="22"/>
        </w:rPr>
      </w:pPr>
      <w:r w:rsidRPr="00D53D9C">
        <w:rPr>
          <w:szCs w:val="22"/>
          <w:highlight w:val="lightGray"/>
        </w:rPr>
        <w:t>Oldatos injekció</w:t>
      </w:r>
    </w:p>
    <w:p w14:paraId="34552344" w14:textId="77777777" w:rsidR="00F6539F" w:rsidRPr="00D53D9C" w:rsidRDefault="00F6539F" w:rsidP="00F6539F">
      <w:pPr>
        <w:spacing w:line="240" w:lineRule="auto"/>
        <w:rPr>
          <w:noProof/>
          <w:szCs w:val="22"/>
          <w:highlight w:val="yellow"/>
        </w:rPr>
      </w:pPr>
    </w:p>
    <w:p w14:paraId="34552345" w14:textId="77777777" w:rsidR="00F6539F" w:rsidRDefault="00614773" w:rsidP="00F6539F">
      <w:pPr>
        <w:spacing w:line="240" w:lineRule="auto"/>
      </w:pPr>
      <w:r w:rsidRPr="00D53D9C">
        <w:t>1 db egyadagos előretöltött fecskendő</w:t>
      </w:r>
    </w:p>
    <w:p w14:paraId="34552346" w14:textId="77777777" w:rsidR="00DB3E85" w:rsidRPr="00354CE1" w:rsidRDefault="00614773" w:rsidP="00F6539F">
      <w:pPr>
        <w:spacing w:line="240" w:lineRule="auto"/>
        <w:rPr>
          <w:szCs w:val="22"/>
          <w:highlight w:val="lightGray"/>
        </w:rPr>
      </w:pPr>
      <w:r w:rsidRPr="00354CE1">
        <w:rPr>
          <w:szCs w:val="22"/>
          <w:highlight w:val="lightGray"/>
        </w:rPr>
        <w:t>2 db egyadagos előretöltött fecskendő</w:t>
      </w:r>
    </w:p>
    <w:p w14:paraId="34552347" w14:textId="77777777" w:rsidR="00F6539F" w:rsidRPr="00D53D9C" w:rsidRDefault="00F6539F" w:rsidP="00F6539F">
      <w:pPr>
        <w:spacing w:line="240" w:lineRule="auto"/>
        <w:rPr>
          <w:noProof/>
          <w:szCs w:val="22"/>
          <w:highlight w:val="yellow"/>
        </w:rPr>
      </w:pPr>
    </w:p>
    <w:p w14:paraId="34552348" w14:textId="77777777" w:rsidR="00F6539F" w:rsidRPr="00D53D9C" w:rsidRDefault="00F6539F" w:rsidP="00F6539F">
      <w:pPr>
        <w:spacing w:line="240" w:lineRule="auto"/>
        <w:rPr>
          <w:noProof/>
          <w:color w:val="FF0000"/>
          <w:szCs w:val="22"/>
        </w:rPr>
      </w:pPr>
    </w:p>
    <w:p w14:paraId="34552349" w14:textId="77777777" w:rsidR="00F6539F" w:rsidRPr="00D53D9C" w:rsidRDefault="00614773" w:rsidP="00F23125">
      <w:pPr>
        <w:pStyle w:val="Style9"/>
      </w:pPr>
      <w:r w:rsidRPr="00D53D9C">
        <w:t>AZ ALKALMAZÁSSAL KAPCSOLATOS TUDNIVALÓK ÉS AZ ALKALMAZÁS MÓDJA(I)</w:t>
      </w:r>
    </w:p>
    <w:p w14:paraId="3455234A" w14:textId="77777777" w:rsidR="00F6539F" w:rsidRPr="00D53D9C" w:rsidRDefault="00F6539F" w:rsidP="00F6539F">
      <w:pPr>
        <w:spacing w:line="240" w:lineRule="auto"/>
        <w:rPr>
          <w:noProof/>
          <w:szCs w:val="22"/>
        </w:rPr>
      </w:pPr>
    </w:p>
    <w:p w14:paraId="3455234B" w14:textId="77777777" w:rsidR="00AA16B2" w:rsidRPr="00D53D9C" w:rsidRDefault="00614773" w:rsidP="009B23D3">
      <w:pPr>
        <w:pStyle w:val="ListParagraph"/>
        <w:numPr>
          <w:ilvl w:val="0"/>
          <w:numId w:val="7"/>
        </w:numPr>
        <w:spacing w:line="240" w:lineRule="auto"/>
        <w:rPr>
          <w:noProof/>
          <w:color w:val="000000" w:themeColor="text1"/>
          <w:szCs w:val="22"/>
        </w:rPr>
      </w:pPr>
      <w:r w:rsidRPr="00D53D9C">
        <w:rPr>
          <w:color w:val="000000" w:themeColor="text1"/>
          <w:szCs w:val="22"/>
        </w:rPr>
        <w:t>Előkészítés</w:t>
      </w:r>
    </w:p>
    <w:p w14:paraId="3455234C"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color w:val="000000" w:themeColor="text1"/>
          <w:szCs w:val="22"/>
        </w:rPr>
        <w:t>Tépje fel a tasakot a szaggatott vonalnál. Vegye ki a fecskendőt.</w:t>
      </w:r>
    </w:p>
    <w:p w14:paraId="3455234D" w14:textId="77777777" w:rsidR="00AA16B2" w:rsidRPr="00D53D9C" w:rsidRDefault="00614773" w:rsidP="00AA16B2">
      <w:pPr>
        <w:spacing w:line="240" w:lineRule="auto"/>
        <w:ind w:left="1440"/>
        <w:rPr>
          <w:noProof/>
          <w:color w:val="000000" w:themeColor="text1"/>
          <w:szCs w:val="22"/>
        </w:rPr>
      </w:pPr>
      <w:r w:rsidRPr="00D53D9C">
        <w:rPr>
          <w:noProof/>
          <w:color w:val="000000" w:themeColor="text1"/>
          <w:szCs w:val="22"/>
          <w:lang w:eastAsia="hu-HU"/>
        </w:rPr>
        <mc:AlternateContent>
          <mc:Choice Requires="wps">
            <w:drawing>
              <wp:anchor distT="45720" distB="45720" distL="114300" distR="114300" simplePos="0" relativeHeight="251727872" behindDoc="0" locked="0" layoutInCell="1" allowOverlap="1" wp14:anchorId="34552812" wp14:editId="34552813">
                <wp:simplePos x="0" y="0"/>
                <wp:positionH relativeFrom="column">
                  <wp:posOffset>911860</wp:posOffset>
                </wp:positionH>
                <wp:positionV relativeFrom="paragraph">
                  <wp:posOffset>13639</wp:posOffset>
                </wp:positionV>
                <wp:extent cx="808355" cy="362197"/>
                <wp:effectExtent l="0" t="0" r="0" b="8255"/>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62197"/>
                        </a:xfrm>
                        <a:prstGeom prst="rect">
                          <a:avLst/>
                        </a:prstGeom>
                        <a:solidFill>
                          <a:srgbClr val="FFFFFF"/>
                        </a:solidFill>
                        <a:ln w="9525">
                          <a:noFill/>
                          <a:miter lim="800000"/>
                          <a:headEnd/>
                          <a:tailEnd/>
                        </a:ln>
                      </wps:spPr>
                      <wps:txbx>
                        <w:txbxContent>
                          <w:p w14:paraId="34552904" w14:textId="77777777" w:rsidR="00A00BD2" w:rsidRDefault="00A00BD2" w:rsidP="00AA16B2">
                            <w:pPr>
                              <w:spacing w:line="240" w:lineRule="auto"/>
                              <w:rPr>
                                <w:sz w:val="14"/>
                              </w:rPr>
                            </w:pPr>
                            <w:r w:rsidRPr="00AF7EBB">
                              <w:rPr>
                                <w:sz w:val="14"/>
                                <w:szCs w:val="14"/>
                                <w:highlight w:val="lightGray"/>
                              </w:rPr>
                              <w:t>Tépje fel a tasakot a szaggatott vonalnál. Vegye ki a fecskendőt.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4552812" id="_x0000_s1060" type="#_x0000_t202" style="position:absolute;left:0;text-align:left;margin-left:71.8pt;margin-top:1.05pt;width:63.65pt;height:2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PHBwIAAO0DAAAOAAAAZHJzL2Uyb0RvYy54bWysU9tu2zAMfR+wfxD0vthJly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zlq6vlkjNJT1fXi/nNm5RBFOdghz68V9CxaJQcaaYJXBwffIjFiOLsEnN5MLreaWPSAffV&#10;1iA7Cpr/Lq0J/Tc3Y1lf8pvlYpmQLcT4JI1OB9Kn0V0sNK5RMZGMd7ZOLkFoM9pUibETO5GQkZow&#10;VAPTNXX3OgZHtiqoT8QXwqhH+j9ktIA/OetJiyX3Pw4CFWfmgyXOo3DPBp6N6mwIKym05IGz0dyG&#10;JPDUv7ujWex04uk581QjaSrRN+k/ivbXc/J6/qWbJwAAAP//AwBQSwMEFAAGAAgAAAAhAJy4nJHf&#10;AAAACAEAAA8AAABkcnMvZG93bnJldi54bWxMjzFPwzAUhHck/oP1kFgQdZKGQEOcqqpggKUidGFz&#10;YzcOxM+R7bTh3/OYYDzd6e67aj3bgZ20D71DAekiAaaxdarHTsD+/fn2AViIEpUcHGoB3zrAur68&#10;qGSp3Bnf9KmJHaMSDKUUYGIcS85Da7SVYeFGjeQdnbcykvQdV16eqdwOPEuSglvZIy0YOeqt0e1X&#10;M1kBu/xjZ26m49PrJl/6l/20LT67Rojrq3nzCCzqOf6F4Ref0KEmpoObUAU2kM6XBUUFZCkw8rP7&#10;ZAXsIOBulQKvK/7/QP0DAAD//wMAUEsBAi0AFAAGAAgAAAAhALaDOJL+AAAA4QEAABMAAAAAAAAA&#10;AAAAAAAAAAAAAFtDb250ZW50X1R5cGVzXS54bWxQSwECLQAUAAYACAAAACEAOP0h/9YAAACUAQAA&#10;CwAAAAAAAAAAAAAAAAAvAQAAX3JlbHMvLnJlbHNQSwECLQAUAAYACAAAACEAuUOTxwcCAADtAwAA&#10;DgAAAAAAAAAAAAAAAAAuAgAAZHJzL2Uyb0RvYy54bWxQSwECLQAUAAYACAAAACEAnLickd8AAAAI&#10;AQAADwAAAAAAAAAAAAAAAABhBAAAZHJzL2Rvd25yZXYueG1sUEsFBgAAAAAEAAQA8wAAAG0FAAAA&#10;AA==&#10;" stroked="f">
                <v:textbox style="mso-fit-shape-to-text:t" inset="0,0,0,0">
                  <w:txbxContent>
                    <w:p w14:paraId="34552904" w14:textId="77777777" w:rsidR="00A00BD2" w:rsidRDefault="00A00BD2" w:rsidP="00AA16B2">
                      <w:pPr>
                        <w:spacing w:line="240" w:lineRule="auto"/>
                        <w:rPr>
                          <w:sz w:val="14"/>
                        </w:rPr>
                      </w:pPr>
                      <w:r w:rsidRPr="00AF7EBB">
                        <w:rPr>
                          <w:sz w:val="14"/>
                          <w:szCs w:val="14"/>
                          <w:highlight w:val="lightGray"/>
                        </w:rPr>
                        <w:t>Tépje fel a tasakot a szaggatott vonalnál. Vegye ki a fecskendőt.</w:t>
                      </w:r>
                    </w:p>
                  </w:txbxContent>
                </v:textbox>
              </v:shape>
            </w:pict>
          </mc:Fallback>
        </mc:AlternateContent>
      </w:r>
      <w:r w:rsidRPr="00D53D9C">
        <w:rPr>
          <w:noProof/>
          <w:color w:val="000000" w:themeColor="text1"/>
          <w:lang w:eastAsia="hu-HU"/>
        </w:rPr>
        <w:drawing>
          <wp:inline distT="0" distB="0" distL="0" distR="0" wp14:anchorId="34552814" wp14:editId="34552815">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7"/>
                    <a:stretch>
                      <a:fillRect/>
                    </a:stretch>
                  </pic:blipFill>
                  <pic:spPr>
                    <a:xfrm>
                      <a:off x="0" y="0"/>
                      <a:ext cx="812714" cy="1180246"/>
                    </a:xfrm>
                    <a:prstGeom prst="rect">
                      <a:avLst/>
                    </a:prstGeom>
                  </pic:spPr>
                </pic:pic>
              </a:graphicData>
            </a:graphic>
          </wp:inline>
        </w:drawing>
      </w:r>
    </w:p>
    <w:p w14:paraId="3455234E" w14:textId="77777777" w:rsidR="00AA16B2" w:rsidRPr="00D53D9C" w:rsidRDefault="00AA16B2" w:rsidP="00AA16B2">
      <w:pPr>
        <w:spacing w:line="240" w:lineRule="auto"/>
        <w:ind w:left="1440"/>
        <w:rPr>
          <w:noProof/>
          <w:color w:val="000000" w:themeColor="text1"/>
          <w:szCs w:val="22"/>
        </w:rPr>
      </w:pPr>
    </w:p>
    <w:p w14:paraId="3455234F"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color w:val="000000" w:themeColor="text1"/>
          <w:szCs w:val="22"/>
        </w:rPr>
        <w:t>Válassza ki az injekciós beadásának helyét, és tegye szabaddá a bőrt.</w:t>
      </w:r>
    </w:p>
    <w:p w14:paraId="34552350" w14:textId="77777777" w:rsidR="00AA16B2" w:rsidRPr="00D53D9C" w:rsidRDefault="00AA16B2" w:rsidP="00AA16B2">
      <w:pPr>
        <w:pStyle w:val="ListParagraph"/>
        <w:spacing w:line="240" w:lineRule="auto"/>
        <w:ind w:left="1440"/>
        <w:rPr>
          <w:noProof/>
          <w:color w:val="000000" w:themeColor="text1"/>
          <w:szCs w:val="22"/>
        </w:rPr>
      </w:pPr>
    </w:p>
    <w:p w14:paraId="34552351"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lang w:eastAsia="hu-HU"/>
        </w:rPr>
        <w:lastRenderedPageBreak/>
        <mc:AlternateContent>
          <mc:Choice Requires="wps">
            <w:drawing>
              <wp:anchor distT="45720" distB="45720" distL="114300" distR="114300" simplePos="0" relativeHeight="251729920" behindDoc="0" locked="0" layoutInCell="1" allowOverlap="1" wp14:anchorId="34552816" wp14:editId="34552817">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4552905" w14:textId="77777777" w:rsidR="00A00BD2" w:rsidRDefault="00A00BD2" w:rsidP="00AA16B2">
                            <w:pPr>
                              <w:spacing w:line="240" w:lineRule="auto"/>
                              <w:jc w:val="center"/>
                              <w:rPr>
                                <w:sz w:val="12"/>
                              </w:rPr>
                            </w:pPr>
                            <w:r>
                              <w:rPr>
                                <w:sz w:val="12"/>
                                <w:szCs w:val="12"/>
                              </w:rPr>
                              <w:t>Elöl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16" id="Text Box 2099501651" o:spid="_x0000_s1061"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h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noVgyNdFdRPRBjCKEj6QGS0gD8460mMJfffTwIVZ+a9JdKjci8GXozqYggrKbTkgbPR&#10;3Iek8NS/u6NhHHTi6TnzVCOJKtE3fYCo2l/Pyev5m+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Daf+VhCQIAAO4D&#10;AAAOAAAAAAAAAAAAAAAAAC4CAABkcnMvZTJvRG9jLnhtbFBLAQItABQABgAIAAAAIQBd+NQt3wAA&#10;AAoBAAAPAAAAAAAAAAAAAAAAAGMEAABkcnMvZG93bnJldi54bWxQSwUGAAAAAAQABADzAAAAbwUA&#10;AAAA&#10;" stroked="f">
                <v:textbox style="mso-fit-shape-to-text:t" inset="0,0,0,0">
                  <w:txbxContent>
                    <w:p w14:paraId="34552905" w14:textId="77777777" w:rsidR="00A00BD2" w:rsidRDefault="00A00BD2" w:rsidP="00AA16B2">
                      <w:pPr>
                        <w:spacing w:line="240" w:lineRule="auto"/>
                        <w:jc w:val="center"/>
                        <w:rPr>
                          <w:sz w:val="12"/>
                        </w:rPr>
                      </w:pPr>
                      <w:r>
                        <w:rPr>
                          <w:sz w:val="12"/>
                          <w:szCs w:val="12"/>
                        </w:rPr>
                        <w:t>Elöl</w:t>
                      </w:r>
                    </w:p>
                  </w:txbxContent>
                </v:textbox>
              </v:shape>
            </w:pict>
          </mc:Fallback>
        </mc:AlternateContent>
      </w:r>
      <w:r w:rsidRPr="00D53D9C">
        <w:rPr>
          <w:noProof/>
          <w:color w:val="000000" w:themeColor="text1"/>
          <w:lang w:eastAsia="hu-HU"/>
        </w:rPr>
        <mc:AlternateContent>
          <mc:Choice Requires="wps">
            <w:drawing>
              <wp:anchor distT="45720" distB="45720" distL="114300" distR="114300" simplePos="0" relativeHeight="251731968" behindDoc="0" locked="0" layoutInCell="1" allowOverlap="1" wp14:anchorId="34552818" wp14:editId="34552819">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4552906" w14:textId="77777777" w:rsidR="00A00BD2" w:rsidRDefault="00A00BD2" w:rsidP="00AA16B2">
                            <w:pPr>
                              <w:spacing w:line="240" w:lineRule="auto"/>
                              <w:jc w:val="center"/>
                              <w:rPr>
                                <w:sz w:val="12"/>
                              </w:rPr>
                            </w:pPr>
                            <w:r>
                              <w:rPr>
                                <w:sz w:val="12"/>
                                <w:szCs w:val="12"/>
                              </w:rPr>
                              <w:t>Hátul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18" id="Text Box 2099501643" o:spid="_x0000_s1062"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fw0XaCQIAAO4D&#10;AAAOAAAAAAAAAAAAAAAAAC4CAABkcnMvZTJvRG9jLnhtbFBLAQItABQABgAIAAAAIQA52Qc33wAA&#10;AAoBAAAPAAAAAAAAAAAAAAAAAGMEAABkcnMvZG93bnJldi54bWxQSwUGAAAAAAQABADzAAAAbwUA&#10;AAAA&#10;" stroked="f">
                <v:textbox style="mso-fit-shape-to-text:t" inset="0,0,0,0">
                  <w:txbxContent>
                    <w:p w14:paraId="34552906" w14:textId="77777777" w:rsidR="00A00BD2" w:rsidRDefault="00A00BD2" w:rsidP="00AA16B2">
                      <w:pPr>
                        <w:spacing w:line="240" w:lineRule="auto"/>
                        <w:jc w:val="center"/>
                        <w:rPr>
                          <w:sz w:val="12"/>
                        </w:rPr>
                      </w:pPr>
                      <w:r>
                        <w:rPr>
                          <w:sz w:val="12"/>
                          <w:szCs w:val="12"/>
                        </w:rPr>
                        <w:t>Hátul</w:t>
                      </w:r>
                    </w:p>
                  </w:txbxContent>
                </v:textbox>
                <w10:wrap anchorx="margin"/>
              </v:shape>
            </w:pict>
          </mc:Fallback>
        </mc:AlternateContent>
      </w:r>
      <w:r w:rsidRPr="00D53D9C">
        <w:rPr>
          <w:noProof/>
          <w:color w:val="000000" w:themeColor="text1"/>
          <w:lang w:eastAsia="hu-HU"/>
        </w:rPr>
        <mc:AlternateContent>
          <mc:Choice Requires="wps">
            <w:drawing>
              <wp:anchor distT="45720" distB="45720" distL="114300" distR="114300" simplePos="0" relativeHeight="251736064" behindDoc="0" locked="0" layoutInCell="1" allowOverlap="1" wp14:anchorId="3455281A" wp14:editId="3455281B">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34552907" w14:textId="77777777" w:rsidR="00A00BD2" w:rsidRDefault="00A00BD2" w:rsidP="00D51032">
                            <w:pPr>
                              <w:spacing w:line="240" w:lineRule="auto"/>
                              <w:jc w:val="center"/>
                              <w:rPr>
                                <w:sz w:val="16"/>
                              </w:rPr>
                            </w:pPr>
                            <w:r>
                              <w:rPr>
                                <w:sz w:val="16"/>
                                <w:szCs w:val="16"/>
                              </w:rPr>
                              <w:t>Has alsó része, comb külső része vagy felkar külső része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1A" id="Text Box 2099501644" o:spid="_x0000_s1063"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VtCQIAAO8DAAAOAAAAZHJzL2Uyb0RvYy54bWysU9tu2zAMfR+wfxD0vjhJkzU14hRdugwD&#10;ugvQ7gNkWY6FyaJGKbGzrx8lO+nWvQ3Tg0BJ5CF5eLS+7VvDjgq9Blvw2WTKmbISKm33Bf/2tHuz&#10;4swHYSthwKqCn5Tnt5vXr9ady9UcGjCVQkYg1uedK3gTgsuzzMtGtcJPwClLjzVgKwIdcZ9VKDpC&#10;b002n07fZh1g5RCk8p5u74dHvkn4da1k+FLXXgVmCk61hbRj2su4Z5u1yPcoXKPlWIb4hypaoS0l&#10;vUDdiyDYAfVfUK2WCB7qMJHQZlDXWqrUA3Uzm77o5rERTqVeiBzvLjT5/wcrPx8f3VdkoX8HPQ0w&#10;NeHdA8jvnlnYNsLu1R0idI0SFSWeRcqyzvl8DI1U+9xHkLL7BBUNWRwCJKC+xjayQn0yQqcBnC6k&#10;qz4wGVNeLa9vlnPOJL3NVovF/GaRcoj8HO7Qhw8KWhaNgiNNNcGL44MPsRyRn11iNg9GVzttTDrg&#10;vtwaZEdBCtilNaL/4WYs6wpOdSwTsoUYn8TR6kAKNbot+Goa16CZSMd7WyWXILQZbKrE2JGfSMlA&#10;TujLnumq4FfXMTjyVUJ1IsYQBkXSDyKjAfzJWUdqLLj/cRCoODMfLbEepXs28GyUZ0NYSaEFD5wN&#10;5jYkiaf+3R1NY6cTT8+ZxxpJVYm+8QdE2f5+Tl7P/3TzCw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LRhVtCQIAAO8D&#10;AAAOAAAAAAAAAAAAAAAAAC4CAABkcnMvZTJvRG9jLnhtbFBLAQItABQABgAIAAAAIQAqh9C/3wAA&#10;AAsBAAAPAAAAAAAAAAAAAAAAAGMEAABkcnMvZG93bnJldi54bWxQSwUGAAAAAAQABADzAAAAbwUA&#10;AAAA&#10;" stroked="f">
                <v:textbox style="mso-fit-shape-to-text:t" inset="0,0,0,0">
                  <w:txbxContent>
                    <w:p w14:paraId="34552907" w14:textId="77777777" w:rsidR="00A00BD2" w:rsidRDefault="00A00BD2" w:rsidP="00D51032">
                      <w:pPr>
                        <w:spacing w:line="240" w:lineRule="auto"/>
                        <w:jc w:val="center"/>
                        <w:rPr>
                          <w:sz w:val="16"/>
                        </w:rPr>
                      </w:pPr>
                      <w:r>
                        <w:rPr>
                          <w:sz w:val="16"/>
                          <w:szCs w:val="16"/>
                        </w:rPr>
                        <w:t>Has alsó része, comb külső része vagy felkar külső része</w:t>
                      </w:r>
                    </w:p>
                  </w:txbxContent>
                </v:textbox>
              </v:shape>
            </w:pict>
          </mc:Fallback>
        </mc:AlternateContent>
      </w:r>
      <w:r w:rsidRPr="00D53D9C">
        <w:rPr>
          <w:noProof/>
          <w:color w:val="000000" w:themeColor="text1"/>
          <w:lang w:eastAsia="hu-HU"/>
        </w:rPr>
        <mc:AlternateContent>
          <mc:Choice Requires="wps">
            <w:drawing>
              <wp:anchor distT="45720" distB="45720" distL="114300" distR="114300" simplePos="0" relativeHeight="251734016" behindDoc="0" locked="0" layoutInCell="1" allowOverlap="1" wp14:anchorId="3455281C" wp14:editId="3455281D">
                <wp:simplePos x="0" y="0"/>
                <wp:positionH relativeFrom="column">
                  <wp:posOffset>900430</wp:posOffset>
                </wp:positionH>
                <wp:positionV relativeFrom="paragraph">
                  <wp:posOffset>4445</wp:posOffset>
                </wp:positionV>
                <wp:extent cx="1692275" cy="1850644"/>
                <wp:effectExtent l="0" t="0" r="3175" b="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34552908" w14:textId="77777777" w:rsidR="00A00BD2" w:rsidRDefault="00A00BD2" w:rsidP="00AA16B2">
                            <w:pPr>
                              <w:spacing w:line="240" w:lineRule="auto"/>
                              <w:jc w:val="center"/>
                              <w:rPr>
                                <w:sz w:val="14"/>
                              </w:rPr>
                            </w:pPr>
                            <w:r w:rsidRPr="00AF7EBB">
                              <w:rPr>
                                <w:sz w:val="14"/>
                                <w:szCs w:val="14"/>
                                <w:highlight w:val="lightGray"/>
                              </w:rPr>
                              <w:t>Válassza ki az injekciós beadásának helyét, és tegye szabaddá a bőrt.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1C" id="Text Box 2099501652" o:spid="_x0000_s1064" type="#_x0000_t202" style="position:absolute;left:0;text-align:left;margin-left:70.9pt;margin-top:.35pt;width:133.25pt;height:145.7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ZQCgIAAO8DAAAOAAAAZHJzL2Uyb0RvYy54bWysU9tu2zAMfR+wfxD0vtjJmiw14hRdugwD&#10;ugvQ7QNkWY6FyaJGKbG7ry8lO+kub8P0IFASeUgeHm1uhs6wk0KvwZZ8Pss5U1ZCre2h5N++7l+t&#10;OfNB2FoYsKrkj8rzm+3LF5veFWoBLZhaISMQ64velbwNwRVZ5mWrOuFn4JSlxwawE4GOeMhqFD2h&#10;dyZb5Pkq6wFrhyCV93R7Nz7ybcJvGiXD56bxKjBTcqotpB3TXsU9225EcUDhWi2nMsQ/VNEJbSnp&#10;BepOBMGOqP+C6rRE8NCEmYQug6bRUqUeqJt5/kc3D61wKvVC5Hh3ocn/P1j56fTgviALw1sYaICp&#10;Ce/uQX73zMKuFfagbhGhb5WoKfE8Upb1zhdTaKTaFz6CVP1HqGnI4hggAQ0NdpEV6pMROg3g8UK6&#10;GgKTMeXqerF4s+RM0tt8vcxXV1cphyjO4Q59eK+gY9EoOdJUE7w43fsQyxHF2SVm82B0vdfGpAMe&#10;qp1BdhKkgH1aE/pvbsayvuTXy8UyIVuI8UkcnQ6kUKO7kq/zuEbNRDre2Tq5BKHNaFMlxk78REpG&#10;csJQDUzXJX+9jsGRrwrqR2IMYVQk/SAyWsCfnPWkxpL7H0eBijPzwRLrUbpnA89GdTaElRRa8sDZ&#10;aO5Cknjq393SNPY68fSceaqRVJXom35AlO2v5+T1/E+3TwAAAP//AwBQSwMEFAAGAAgAAAAhAJAS&#10;vfLeAAAACAEAAA8AAABkcnMvZG93bnJldi54bWxMj8FOwzAQRO9I/IO1SNyok1BBGuJUBQnEEUqR&#10;enTjbRw1XofYTUO/nuUEx9GMZt6Uy8l1YsQhtJ4UpLMEBFLtTUuNgs3H800OIkRNRneeUME3BlhW&#10;lxelLow/0TuO69gILqFQaAU2xr6QMtQWnQ4z3yOxt/eD05Hl0Egz6BOXu05mSXInnW6JF6zu8cli&#10;fVgfnYLF6/hpu8etN5TbdLV9OX+9bc5KXV9NqwcQEaf4F4ZffEaHipl2/kgmiI71PGX0qOAeBNvz&#10;JL8FsVOQLbIUZFXK/weqHwAAAP//AwBQSwECLQAUAAYACAAAACEAtoM4kv4AAADhAQAAEwAAAAAA&#10;AAAAAAAAAAAAAAAAW0NvbnRlbnRfVHlwZXNdLnhtbFBLAQItABQABgAIAAAAIQA4/SH/1gAAAJQB&#10;AAALAAAAAAAAAAAAAAAAAC8BAABfcmVscy8ucmVsc1BLAQItABQABgAIAAAAIQDqCYZQCgIAAO8D&#10;AAAOAAAAAAAAAAAAAAAAAC4CAABkcnMvZTJvRG9jLnhtbFBLAQItABQABgAIAAAAIQCQEr3y3gAA&#10;AAgBAAAPAAAAAAAAAAAAAAAAAGQEAABkcnMvZG93bnJldi54bWxQSwUGAAAAAAQABADzAAAAbwUA&#10;AAAA&#10;" stroked="f">
                <v:textbox style="mso-fit-shape-to-text:t" inset="0,0,0,0">
                  <w:txbxContent>
                    <w:p w14:paraId="34552908" w14:textId="77777777" w:rsidR="00A00BD2" w:rsidRDefault="00A00BD2" w:rsidP="00AA16B2">
                      <w:pPr>
                        <w:spacing w:line="240" w:lineRule="auto"/>
                        <w:jc w:val="center"/>
                        <w:rPr>
                          <w:sz w:val="14"/>
                        </w:rPr>
                      </w:pPr>
                      <w:r w:rsidRPr="00AF7EBB">
                        <w:rPr>
                          <w:sz w:val="14"/>
                          <w:szCs w:val="14"/>
                          <w:highlight w:val="lightGray"/>
                        </w:rPr>
                        <w:t>Válassza ki az injekciós beadásának helyét, és tegye szabaddá a bőrt.</w:t>
                      </w:r>
                    </w:p>
                  </w:txbxContent>
                </v:textbox>
              </v:shape>
            </w:pict>
          </mc:Fallback>
        </mc:AlternateContent>
      </w:r>
      <w:r w:rsidRPr="00D53D9C">
        <w:rPr>
          <w:color w:val="000000" w:themeColor="text1"/>
        </w:rPr>
        <w:t xml:space="preserve"> </w:t>
      </w:r>
      <w:r w:rsidRPr="00D53D9C">
        <w:rPr>
          <w:noProof/>
          <w:lang w:eastAsia="hu-HU"/>
        </w:rPr>
        <w:drawing>
          <wp:inline distT="0" distB="0" distL="0" distR="0" wp14:anchorId="3455281E" wp14:editId="3455281F">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8"/>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34552352" w14:textId="77777777" w:rsidR="00AA16B2" w:rsidRPr="00D53D9C" w:rsidRDefault="00AA16B2" w:rsidP="00AA16B2">
      <w:pPr>
        <w:pStyle w:val="ListParagraph"/>
        <w:spacing w:line="240" w:lineRule="auto"/>
        <w:ind w:left="1440"/>
        <w:rPr>
          <w:noProof/>
          <w:color w:val="000000" w:themeColor="text1"/>
          <w:szCs w:val="22"/>
        </w:rPr>
      </w:pPr>
    </w:p>
    <w:p w14:paraId="34552353"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color w:val="000000" w:themeColor="text1"/>
          <w:szCs w:val="22"/>
        </w:rPr>
        <w:t>Húzza le a kupakot.</w:t>
      </w:r>
    </w:p>
    <w:p w14:paraId="34552354"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b/>
          <w:bCs/>
          <w:color w:val="000000" w:themeColor="text1"/>
          <w:szCs w:val="22"/>
        </w:rPr>
        <w:t>Ne</w:t>
      </w:r>
      <w:r w:rsidRPr="00D53D9C">
        <w:rPr>
          <w:color w:val="000000" w:themeColor="text1"/>
          <w:szCs w:val="22"/>
        </w:rPr>
        <w:t xml:space="preserve"> távolítsa el a levegőbuborékokat!</w:t>
      </w:r>
    </w:p>
    <w:p w14:paraId="34552355"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lang w:eastAsia="hu-HU"/>
        </w:rPr>
        <mc:AlternateContent>
          <mc:Choice Requires="wps">
            <w:drawing>
              <wp:anchor distT="45720" distB="45720" distL="114300" distR="114300" simplePos="0" relativeHeight="251738112" behindDoc="0" locked="0" layoutInCell="1" allowOverlap="1" wp14:anchorId="34552820" wp14:editId="34552821">
                <wp:simplePos x="0" y="0"/>
                <wp:positionH relativeFrom="column">
                  <wp:posOffset>866775</wp:posOffset>
                </wp:positionH>
                <wp:positionV relativeFrom="paragraph">
                  <wp:posOffset>33816</wp:posOffset>
                </wp:positionV>
                <wp:extent cx="1088532" cy="1850644"/>
                <wp:effectExtent l="0" t="0" r="0"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34552909" w14:textId="77777777" w:rsidR="00A00BD2" w:rsidRPr="00AF7EBB" w:rsidRDefault="00A00BD2" w:rsidP="00AA16B2">
                            <w:pPr>
                              <w:spacing w:line="240" w:lineRule="auto"/>
                              <w:jc w:val="center"/>
                              <w:rPr>
                                <w:sz w:val="14"/>
                                <w:highlight w:val="lightGray"/>
                              </w:rPr>
                            </w:pPr>
                            <w:r w:rsidRPr="00AF7EBB">
                              <w:rPr>
                                <w:sz w:val="14"/>
                                <w:szCs w:val="14"/>
                                <w:highlight w:val="lightGray"/>
                              </w:rPr>
                              <w:t>Húzza le a kupakot.</w:t>
                            </w:r>
                          </w:p>
                          <w:p w14:paraId="3455290A" w14:textId="77777777" w:rsidR="00A00BD2" w:rsidRDefault="00A00BD2" w:rsidP="00AA16B2">
                            <w:pPr>
                              <w:spacing w:line="240" w:lineRule="auto"/>
                              <w:jc w:val="center"/>
                              <w:rPr>
                                <w:color w:val="FF0000"/>
                                <w:sz w:val="14"/>
                              </w:rPr>
                            </w:pPr>
                            <w:r w:rsidRPr="00AF7EBB">
                              <w:rPr>
                                <w:b/>
                                <w:bCs/>
                                <w:color w:val="FF0000"/>
                                <w:sz w:val="14"/>
                                <w:szCs w:val="14"/>
                                <w:highlight w:val="lightGray"/>
                              </w:rPr>
                              <w:t>NE</w:t>
                            </w:r>
                            <w:r w:rsidRPr="00AF7EBB">
                              <w:rPr>
                                <w:color w:val="FF0000"/>
                                <w:sz w:val="14"/>
                                <w:szCs w:val="14"/>
                                <w:highlight w:val="lightGray"/>
                              </w:rPr>
                              <w:t xml:space="preserve"> távolítsa el a levegőbuborékokat!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20" id="Text Box 2099501653" o:spid="_x0000_s1065" type="#_x0000_t202" style="position:absolute;left:0;text-align:left;margin-left:68.25pt;margin-top:2.65pt;width:85.7pt;height:145.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QZCgIAAO8DAAAOAAAAZHJzL2Uyb0RvYy54bWysU9tu2zAMfR+wfxD0vthJmyI14hRdugwD&#10;um5Atw+QZTkWJosapcTOvn6U7KS7vA3Tg0BJ5CF5eLS+GzrDjgq9Blvy+SznTFkJtbb7kn/9snuz&#10;4swHYWthwKqSn5Tnd5vXr9a9K9QCWjC1QkYg1he9K3kbgiuyzMtWdcLPwClLjw1gJwIdcZ/VKHpC&#10;70y2yPObrAesHYJU3tPtw/jINwm/aZQMn5rGq8BMyam2kHZMexX3bLMWxR6Fa7WcyhD/UEUntKWk&#10;F6gHEQQ7oP4LqtMSwUMTZhK6DJpGS5V6oG7m+R/dPLfCqdQLkePdhSb//2Dl0/HZfUYWhrcw0ABT&#10;E949gvzmmYVtK+xe3SNC3ypRU+J5pCzrnS+m0Ei1L3wEqfqPUNOQxSFAAhoa7CIr1CcjdBrA6UK6&#10;GgKTMWW+Wi2vFpxJepuvlvnN9XXKIYpzuEMf3ivoWDRKjjTVBC+Ojz7EckRxdonZPBhd77Qx6YD7&#10;amuQHQUpYJfWhP6bm7GsL/ntcrFMyBZifBJHpwMp1Oiu5Ks8rlEzkY53tk4uQWgz2lSJsRM/kZKR&#10;nDBUA9N1ya9uY3Dkq4L6RIwhjIqkH0RGC/iDs57UWHL//SBQcWY+WGI9Svds4NmozoawkkJLHjgb&#10;zW1IEk/9u3uaxk4nnl4yTzWSqhJ90w+Isv31nLxe/unmJwAAAP//AwBQSwMEFAAGAAgAAAAhAN6I&#10;g97fAAAACQEAAA8AAABkcnMvZG93bnJldi54bWxMj8FOwzAQRO9I/IO1SNyo00ZNmzROVZBAHGkp&#10;Uo9uvI0j7HWI3TT06zEnOI5mNPOmXI/WsAF73zoSMJ0kwJBqp1pqBOzfnx+WwHyQpKRxhAK+0cO6&#10;ur0pZaHchbY47ELDYgn5QgrQIXQF577WaKWfuA4peifXWxmi7BuuenmJ5dbwWZJk3MqW4oKWHT5p&#10;rD93Zysgfx0+tHk8OEVLPd0cXq5fb/urEPd342YFLOAY/sLwix/RoYpMR3cm5ZmJOs3mMSpgngKL&#10;fposcmBHAbM8WwCvSv7/QfUDAAD//wMAUEsBAi0AFAAGAAgAAAAhALaDOJL+AAAA4QEAABMAAAAA&#10;AAAAAAAAAAAAAAAAAFtDb250ZW50X1R5cGVzXS54bWxQSwECLQAUAAYACAAAACEAOP0h/9YAAACU&#10;AQAACwAAAAAAAAAAAAAAAAAvAQAAX3JlbHMvLnJlbHNQSwECLQAUAAYACAAAACEAVS30GQoCAADv&#10;AwAADgAAAAAAAAAAAAAAAAAuAgAAZHJzL2Uyb0RvYy54bWxQSwECLQAUAAYACAAAACEA3oiD3t8A&#10;AAAJAQAADwAAAAAAAAAAAAAAAABkBAAAZHJzL2Rvd25yZXYueG1sUEsFBgAAAAAEAAQA8wAAAHAF&#10;AAAAAA==&#10;" stroked="f">
                <v:textbox style="mso-fit-shape-to-text:t" inset="0,0,0,0">
                  <w:txbxContent>
                    <w:p w14:paraId="34552909" w14:textId="77777777" w:rsidR="00A00BD2" w:rsidRPr="00AF7EBB" w:rsidRDefault="00A00BD2" w:rsidP="00AA16B2">
                      <w:pPr>
                        <w:spacing w:line="240" w:lineRule="auto"/>
                        <w:jc w:val="center"/>
                        <w:rPr>
                          <w:sz w:val="14"/>
                          <w:highlight w:val="lightGray"/>
                        </w:rPr>
                      </w:pPr>
                      <w:r w:rsidRPr="00AF7EBB">
                        <w:rPr>
                          <w:sz w:val="14"/>
                          <w:szCs w:val="14"/>
                          <w:highlight w:val="lightGray"/>
                        </w:rPr>
                        <w:t>Húzza le a kupakot.</w:t>
                      </w:r>
                    </w:p>
                    <w:p w14:paraId="3455290A" w14:textId="77777777" w:rsidR="00A00BD2" w:rsidRDefault="00A00BD2" w:rsidP="00AA16B2">
                      <w:pPr>
                        <w:spacing w:line="240" w:lineRule="auto"/>
                        <w:jc w:val="center"/>
                        <w:rPr>
                          <w:color w:val="FF0000"/>
                          <w:sz w:val="14"/>
                        </w:rPr>
                      </w:pPr>
                      <w:r w:rsidRPr="00AF7EBB">
                        <w:rPr>
                          <w:b/>
                          <w:bCs/>
                          <w:color w:val="FF0000"/>
                          <w:sz w:val="14"/>
                          <w:szCs w:val="14"/>
                          <w:highlight w:val="lightGray"/>
                        </w:rPr>
                        <w:t>NE</w:t>
                      </w:r>
                      <w:r w:rsidRPr="00AF7EBB">
                        <w:rPr>
                          <w:color w:val="FF0000"/>
                          <w:sz w:val="14"/>
                          <w:szCs w:val="14"/>
                          <w:highlight w:val="lightGray"/>
                        </w:rPr>
                        <w:t xml:space="preserve"> távolítsa el a levegőbuborékokat!</w:t>
                      </w:r>
                    </w:p>
                  </w:txbxContent>
                </v:textbox>
              </v:shape>
            </w:pict>
          </mc:Fallback>
        </mc:AlternateContent>
      </w:r>
      <w:r w:rsidRPr="00D53D9C">
        <w:rPr>
          <w:noProof/>
          <w:color w:val="000000" w:themeColor="text1"/>
          <w:lang w:eastAsia="hu-HU"/>
        </w:rPr>
        <w:drawing>
          <wp:inline distT="0" distB="0" distL="0" distR="0" wp14:anchorId="34552822" wp14:editId="34552823">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19"/>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34552356" w14:textId="77777777" w:rsidR="00AA16B2" w:rsidRPr="00D53D9C" w:rsidRDefault="00AA16B2" w:rsidP="00AA16B2">
      <w:pPr>
        <w:pStyle w:val="ListParagraph"/>
        <w:spacing w:line="240" w:lineRule="auto"/>
        <w:ind w:left="1440"/>
        <w:rPr>
          <w:noProof/>
          <w:color w:val="000000" w:themeColor="text1"/>
          <w:szCs w:val="22"/>
        </w:rPr>
      </w:pPr>
    </w:p>
    <w:p w14:paraId="34552357" w14:textId="77777777" w:rsidR="00AA16B2" w:rsidRPr="00D53D9C" w:rsidRDefault="00614773" w:rsidP="009B23D3">
      <w:pPr>
        <w:pStyle w:val="ListParagraph"/>
        <w:numPr>
          <w:ilvl w:val="0"/>
          <w:numId w:val="7"/>
        </w:numPr>
        <w:spacing w:line="240" w:lineRule="auto"/>
        <w:rPr>
          <w:noProof/>
          <w:color w:val="000000" w:themeColor="text1"/>
          <w:szCs w:val="22"/>
        </w:rPr>
      </w:pPr>
      <w:r w:rsidRPr="00D53D9C">
        <w:rPr>
          <w:color w:val="000000" w:themeColor="text1"/>
          <w:szCs w:val="22"/>
        </w:rPr>
        <w:t>Befecskendezés</w:t>
      </w:r>
    </w:p>
    <w:p w14:paraId="34552358"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b/>
          <w:bCs/>
          <w:color w:val="000000" w:themeColor="text1"/>
          <w:szCs w:val="22"/>
        </w:rPr>
        <w:t>Csípje össze</w:t>
      </w:r>
      <w:r w:rsidRPr="00D53D9C">
        <w:rPr>
          <w:color w:val="000000" w:themeColor="text1"/>
          <w:szCs w:val="22"/>
        </w:rPr>
        <w:t xml:space="preserve"> a bőrt.</w:t>
      </w:r>
    </w:p>
    <w:p w14:paraId="34552359"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b/>
          <w:bCs/>
          <w:color w:val="000000" w:themeColor="text1"/>
          <w:szCs w:val="22"/>
        </w:rPr>
        <w:t>Szúrja be</w:t>
      </w:r>
      <w:r w:rsidRPr="00D53D9C">
        <w:rPr>
          <w:color w:val="000000" w:themeColor="text1"/>
          <w:szCs w:val="22"/>
        </w:rPr>
        <w:t xml:space="preserve"> a tűt 90 fokos szögben (merőlegesen).</w:t>
      </w:r>
    </w:p>
    <w:p w14:paraId="3455235A"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b/>
          <w:bCs/>
          <w:color w:val="000000" w:themeColor="text1"/>
          <w:szCs w:val="22"/>
        </w:rPr>
        <w:t>Nyomja meg</w:t>
      </w:r>
      <w:r w:rsidRPr="00D53D9C">
        <w:rPr>
          <w:color w:val="000000" w:themeColor="text1"/>
          <w:szCs w:val="22"/>
        </w:rPr>
        <w:t xml:space="preserve"> a dugattyút a befecskendezéshez.</w:t>
      </w:r>
    </w:p>
    <w:p w14:paraId="3455235B" w14:textId="77777777" w:rsidR="00AA16B2" w:rsidRPr="00D53D9C" w:rsidRDefault="00AA16B2" w:rsidP="00AA16B2">
      <w:pPr>
        <w:pStyle w:val="ListParagraph"/>
        <w:spacing w:line="240" w:lineRule="auto"/>
        <w:ind w:left="1440"/>
        <w:rPr>
          <w:noProof/>
          <w:color w:val="000000" w:themeColor="text1"/>
          <w:szCs w:val="22"/>
        </w:rPr>
      </w:pPr>
    </w:p>
    <w:p w14:paraId="3455235C"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szCs w:val="22"/>
          <w:lang w:eastAsia="hu-HU"/>
        </w:rPr>
        <mc:AlternateContent>
          <mc:Choice Requires="wps">
            <w:drawing>
              <wp:anchor distT="45720" distB="45720" distL="114300" distR="114300" simplePos="0" relativeHeight="251752448" behindDoc="0" locked="0" layoutInCell="1" allowOverlap="1" wp14:anchorId="34552824" wp14:editId="34552825">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3455290B" w14:textId="77777777" w:rsidR="00A00BD2" w:rsidRDefault="00A00BD2" w:rsidP="00AA16B2">
                            <w:pPr>
                              <w:spacing w:line="240" w:lineRule="auto"/>
                              <w:jc w:val="center"/>
                              <w:rPr>
                                <w:sz w:val="14"/>
                              </w:rPr>
                            </w:pPr>
                            <w:r>
                              <w:rPr>
                                <w:sz w:val="14"/>
                                <w:szCs w:val="14"/>
                              </w:rPr>
                              <w:t>Egyenesen húzza ki a tűt a bőrből.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24" id="Text Box 2099501655" o:spid="_x0000_s1066" type="#_x0000_t202" style="position:absolute;left:0;text-align:left;margin-left:104.3pt;margin-top:93.6pt;width:132.75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3455290B" w14:textId="77777777" w:rsidR="00A00BD2" w:rsidRDefault="00A00BD2" w:rsidP="00AA16B2">
                      <w:pPr>
                        <w:spacing w:line="240" w:lineRule="auto"/>
                        <w:jc w:val="center"/>
                        <w:rPr>
                          <w:sz w:val="14"/>
                        </w:rPr>
                      </w:pPr>
                      <w:r>
                        <w:rPr>
                          <w:sz w:val="14"/>
                          <w:szCs w:val="14"/>
                        </w:rPr>
                        <w:t>Egyenesen húzza ki a tűt a bőrből.</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50400" behindDoc="0" locked="0" layoutInCell="1" allowOverlap="1" wp14:anchorId="34552826" wp14:editId="34552827">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3455290C" w14:textId="77777777" w:rsidR="00A00BD2" w:rsidRPr="00D41073" w:rsidRDefault="00A00BD2" w:rsidP="006C180E">
                            <w:pPr>
                              <w:spacing w:line="240" w:lineRule="auto"/>
                              <w:jc w:val="center"/>
                              <w:rPr>
                                <w:sz w:val="14"/>
                              </w:rPr>
                            </w:pPr>
                            <w:r w:rsidRPr="00AF7EBB">
                              <w:rPr>
                                <w:b/>
                                <w:bCs/>
                                <w:sz w:val="14"/>
                                <w:szCs w:val="14"/>
                                <w:highlight w:val="lightGray"/>
                              </w:rPr>
                              <w:t>Nyomja meg</w:t>
                            </w:r>
                            <w:r w:rsidRPr="00AF7EBB">
                              <w:rPr>
                                <w:sz w:val="14"/>
                                <w:szCs w:val="14"/>
                                <w:highlight w:val="lightGray"/>
                              </w:rPr>
                              <w:t xml:space="preserve"> a dugattyút a befecskendezéshez.</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26"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3455290C" w14:textId="77777777" w:rsidR="00A00BD2" w:rsidRPr="00D41073" w:rsidRDefault="00A00BD2" w:rsidP="006C180E">
                      <w:pPr>
                        <w:spacing w:line="240" w:lineRule="auto"/>
                        <w:jc w:val="center"/>
                        <w:rPr>
                          <w:sz w:val="14"/>
                        </w:rPr>
                      </w:pPr>
                      <w:r w:rsidRPr="00AF7EBB">
                        <w:rPr>
                          <w:b/>
                          <w:bCs/>
                          <w:sz w:val="14"/>
                          <w:szCs w:val="14"/>
                          <w:highlight w:val="lightGray"/>
                        </w:rPr>
                        <w:t>Nyomja meg</w:t>
                      </w:r>
                      <w:r w:rsidRPr="00AF7EBB">
                        <w:rPr>
                          <w:sz w:val="14"/>
                          <w:szCs w:val="14"/>
                          <w:highlight w:val="lightGray"/>
                        </w:rPr>
                        <w:t xml:space="preserve"> a dugattyút a befecskendezéshez.</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48352" behindDoc="0" locked="0" layoutInCell="1" allowOverlap="1" wp14:anchorId="34552828" wp14:editId="34552829">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3455290D" w14:textId="77777777" w:rsidR="00A00BD2" w:rsidRPr="008643C8" w:rsidRDefault="00A00BD2" w:rsidP="006C180E">
                            <w:pPr>
                              <w:spacing w:line="240" w:lineRule="auto"/>
                              <w:jc w:val="center"/>
                              <w:rPr>
                                <w:sz w:val="14"/>
                                <w:szCs w:val="14"/>
                              </w:rPr>
                            </w:pPr>
                            <w:r w:rsidRPr="00AF7EBB">
                              <w:rPr>
                                <w:b/>
                                <w:bCs/>
                                <w:sz w:val="14"/>
                                <w:szCs w:val="14"/>
                                <w:highlight w:val="lightGray"/>
                              </w:rPr>
                              <w:t>Szúrja be</w:t>
                            </w:r>
                            <w:r w:rsidRPr="00AF7EBB">
                              <w:rPr>
                                <w:sz w:val="14"/>
                                <w:szCs w:val="14"/>
                                <w:highlight w:val="lightGray"/>
                              </w:rPr>
                              <w:t xml:space="preserve"> a tűt 90 fokos szögben (merőlegesen).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28"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3455290D" w14:textId="77777777" w:rsidR="00A00BD2" w:rsidRPr="008643C8" w:rsidRDefault="00A00BD2" w:rsidP="006C180E">
                      <w:pPr>
                        <w:spacing w:line="240" w:lineRule="auto"/>
                        <w:jc w:val="center"/>
                        <w:rPr>
                          <w:sz w:val="14"/>
                          <w:szCs w:val="14"/>
                        </w:rPr>
                      </w:pPr>
                      <w:r w:rsidRPr="00AF7EBB">
                        <w:rPr>
                          <w:b/>
                          <w:bCs/>
                          <w:sz w:val="14"/>
                          <w:szCs w:val="14"/>
                          <w:highlight w:val="lightGray"/>
                        </w:rPr>
                        <w:t>Szúrja be</w:t>
                      </w:r>
                      <w:r w:rsidRPr="00AF7EBB">
                        <w:rPr>
                          <w:sz w:val="14"/>
                          <w:szCs w:val="14"/>
                          <w:highlight w:val="lightGray"/>
                        </w:rPr>
                        <w:t xml:space="preserve"> a tűt 90 fokos szögben (merőlegesen).</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46304" behindDoc="0" locked="0" layoutInCell="1" allowOverlap="1" wp14:anchorId="3455282A" wp14:editId="3455282B">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455290E" w14:textId="77777777" w:rsidR="00A00BD2" w:rsidRPr="00D41073" w:rsidRDefault="00A00BD2" w:rsidP="00AA16B2">
                            <w:pPr>
                              <w:spacing w:line="240" w:lineRule="auto"/>
                              <w:jc w:val="center"/>
                              <w:rPr>
                                <w:sz w:val="14"/>
                                <w:szCs w:val="14"/>
                              </w:rPr>
                            </w:pPr>
                            <w:r w:rsidRPr="00AF7EBB">
                              <w:rPr>
                                <w:b/>
                                <w:bCs/>
                                <w:sz w:val="14"/>
                                <w:szCs w:val="14"/>
                                <w:highlight w:val="lightGray"/>
                              </w:rPr>
                              <w:t>Csípje össze</w:t>
                            </w:r>
                            <w:r w:rsidRPr="00AF7EBB">
                              <w:rPr>
                                <w:sz w:val="14"/>
                                <w:szCs w:val="14"/>
                                <w:highlight w:val="lightGray"/>
                              </w:rPr>
                              <w:t xml:space="preserve"> a bőrt.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2A"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3455290E" w14:textId="77777777" w:rsidR="00A00BD2" w:rsidRPr="00D41073" w:rsidRDefault="00A00BD2" w:rsidP="00AA16B2">
                      <w:pPr>
                        <w:spacing w:line="240" w:lineRule="auto"/>
                        <w:jc w:val="center"/>
                        <w:rPr>
                          <w:sz w:val="14"/>
                          <w:szCs w:val="14"/>
                        </w:rPr>
                      </w:pPr>
                      <w:r w:rsidRPr="00AF7EBB">
                        <w:rPr>
                          <w:b/>
                          <w:bCs/>
                          <w:sz w:val="14"/>
                          <w:szCs w:val="14"/>
                          <w:highlight w:val="lightGray"/>
                        </w:rPr>
                        <w:t>Csípje össze</w:t>
                      </w:r>
                      <w:r w:rsidRPr="00AF7EBB">
                        <w:rPr>
                          <w:sz w:val="14"/>
                          <w:szCs w:val="14"/>
                          <w:highlight w:val="lightGray"/>
                        </w:rPr>
                        <w:t xml:space="preserve"> a bőrt.</w:t>
                      </w:r>
                    </w:p>
                  </w:txbxContent>
                </v:textbox>
              </v:shape>
            </w:pict>
          </mc:Fallback>
        </mc:AlternateContent>
      </w:r>
      <w:r w:rsidRPr="00D53D9C">
        <w:rPr>
          <w:noProof/>
          <w:color w:val="000000" w:themeColor="text1"/>
          <w:lang w:eastAsia="hu-HU"/>
        </w:rPr>
        <w:drawing>
          <wp:inline distT="0" distB="0" distL="0" distR="0" wp14:anchorId="3455282C" wp14:editId="3455282D">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20"/>
                    <a:stretch>
                      <a:fillRect/>
                    </a:stretch>
                  </pic:blipFill>
                  <pic:spPr>
                    <a:xfrm>
                      <a:off x="0" y="0"/>
                      <a:ext cx="2356134" cy="1334553"/>
                    </a:xfrm>
                    <a:prstGeom prst="rect">
                      <a:avLst/>
                    </a:prstGeom>
                  </pic:spPr>
                </pic:pic>
              </a:graphicData>
            </a:graphic>
          </wp:inline>
        </w:drawing>
      </w:r>
    </w:p>
    <w:p w14:paraId="3455235D"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color w:val="000000" w:themeColor="text1"/>
          <w:szCs w:val="22"/>
        </w:rPr>
        <w:t xml:space="preserve"> Egyenesen húzza ki a tűt a bőrből.</w:t>
      </w:r>
    </w:p>
    <w:p w14:paraId="3455235E" w14:textId="77777777" w:rsidR="00AA16B2" w:rsidRPr="00D53D9C" w:rsidRDefault="00614773" w:rsidP="009B23D3">
      <w:pPr>
        <w:pStyle w:val="ListParagraph"/>
        <w:numPr>
          <w:ilvl w:val="0"/>
          <w:numId w:val="7"/>
        </w:numPr>
        <w:spacing w:line="240" w:lineRule="auto"/>
        <w:rPr>
          <w:noProof/>
          <w:color w:val="000000" w:themeColor="text1"/>
          <w:szCs w:val="22"/>
        </w:rPr>
      </w:pPr>
      <w:r w:rsidRPr="00D53D9C">
        <w:rPr>
          <w:color w:val="000000" w:themeColor="text1"/>
          <w:szCs w:val="22"/>
        </w:rPr>
        <w:t>Segítségnyújtás</w:t>
      </w:r>
    </w:p>
    <w:p w14:paraId="3455235F"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color w:val="000000" w:themeColor="text1"/>
          <w:szCs w:val="22"/>
        </w:rPr>
        <w:t>Fektesse a beteget az oldalára.</w:t>
      </w:r>
    </w:p>
    <w:p w14:paraId="34552360" w14:textId="77777777" w:rsidR="00AA16B2" w:rsidRPr="00D53D9C" w:rsidRDefault="00614773" w:rsidP="009B23D3">
      <w:pPr>
        <w:pStyle w:val="ListParagraph"/>
        <w:numPr>
          <w:ilvl w:val="1"/>
          <w:numId w:val="7"/>
        </w:numPr>
        <w:spacing w:line="240" w:lineRule="auto"/>
        <w:rPr>
          <w:noProof/>
          <w:color w:val="000000" w:themeColor="text1"/>
          <w:szCs w:val="22"/>
        </w:rPr>
      </w:pPr>
      <w:r w:rsidRPr="00D53D9C">
        <w:rPr>
          <w:color w:val="000000" w:themeColor="text1"/>
          <w:szCs w:val="22"/>
        </w:rPr>
        <w:t>Telefonáljon a mentőknek.</w:t>
      </w:r>
    </w:p>
    <w:p w14:paraId="34552361"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szCs w:val="22"/>
          <w:lang w:eastAsia="hu-HU"/>
        </w:rPr>
        <mc:AlternateContent>
          <mc:Choice Requires="wps">
            <w:drawing>
              <wp:anchor distT="45720" distB="45720" distL="114300" distR="114300" simplePos="0" relativeHeight="251740160" behindDoc="0" locked="0" layoutInCell="1" allowOverlap="1" wp14:anchorId="3455282E" wp14:editId="3455282F">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3455290F" w14:textId="77777777" w:rsidR="00A00BD2" w:rsidRDefault="00A00BD2" w:rsidP="00AA16B2">
                            <w:pPr>
                              <w:spacing w:line="240" w:lineRule="auto"/>
                              <w:rPr>
                                <w:sz w:val="16"/>
                              </w:rPr>
                            </w:pPr>
                            <w:r w:rsidRPr="00AF7EBB">
                              <w:rPr>
                                <w:sz w:val="16"/>
                                <w:szCs w:val="16"/>
                                <w:highlight w:val="lightGray"/>
                              </w:rPr>
                              <w:t>Fektesse a beteget az oldalára. Telefonáljon a mentőknek.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2E" id="Text Box 2099501658" o:spid="_x0000_s1070" type="#_x0000_t202" style="position:absolute;left:0;text-align:left;margin-left:72.05pt;margin-top:12.55pt;width:75.2pt;height:145.7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3455290F" w14:textId="77777777" w:rsidR="00A00BD2" w:rsidRDefault="00A00BD2" w:rsidP="00AA16B2">
                      <w:pPr>
                        <w:spacing w:line="240" w:lineRule="auto"/>
                        <w:rPr>
                          <w:sz w:val="16"/>
                        </w:rPr>
                      </w:pPr>
                      <w:r w:rsidRPr="00AF7EBB">
                        <w:rPr>
                          <w:sz w:val="16"/>
                          <w:szCs w:val="16"/>
                          <w:highlight w:val="lightGray"/>
                        </w:rPr>
                        <w:t>Fektesse a beteget az oldalára. Telefonáljon a mentőknek.</w:t>
                      </w:r>
                    </w:p>
                  </w:txbxContent>
                </v:textbox>
                <w10:wrap anchorx="margin"/>
              </v:shape>
            </w:pict>
          </mc:Fallback>
        </mc:AlternateContent>
      </w:r>
    </w:p>
    <w:p w14:paraId="34552362"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lang w:eastAsia="hu-HU"/>
        </w:rPr>
        <w:drawing>
          <wp:inline distT="0" distB="0" distL="0" distR="0" wp14:anchorId="34552830" wp14:editId="34552831">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3"/>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34552363" w14:textId="77777777" w:rsidR="00AA16B2" w:rsidRPr="00D53D9C" w:rsidRDefault="00614773" w:rsidP="00AA16B2">
      <w:pPr>
        <w:spacing w:line="240" w:lineRule="auto"/>
        <w:rPr>
          <w:noProof/>
          <w:color w:val="000000" w:themeColor="text1"/>
          <w:szCs w:val="22"/>
        </w:rPr>
      </w:pPr>
      <w:r w:rsidRPr="00D53D9C">
        <w:rPr>
          <w:noProof/>
          <w:lang w:eastAsia="hu-HU"/>
        </w:rPr>
        <mc:AlternateContent>
          <mc:Choice Requires="wps">
            <w:drawing>
              <wp:anchor distT="45720" distB="45720" distL="114300" distR="114300" simplePos="0" relativeHeight="251754496" behindDoc="0" locked="0" layoutInCell="1" allowOverlap="1" wp14:anchorId="34552832" wp14:editId="34552833">
                <wp:simplePos x="0" y="0"/>
                <wp:positionH relativeFrom="margin">
                  <wp:posOffset>4609465</wp:posOffset>
                </wp:positionH>
                <wp:positionV relativeFrom="paragraph">
                  <wp:posOffset>527685</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34552910" w14:textId="77777777" w:rsidR="00A00BD2" w:rsidRDefault="00A00BD2" w:rsidP="00AA16B2">
                            <w:pPr>
                              <w:spacing w:line="240" w:lineRule="auto"/>
                              <w:rPr>
                                <w:b/>
                              </w:rPr>
                            </w:pPr>
                            <w:r>
                              <w:rPr>
                                <w:b/>
                                <w:bCs/>
                                <w:szCs w:val="22"/>
                              </w:rPr>
                              <w:t>Dugattyú</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4552832" id="Text Box 2099501659" o:spid="_x0000_s1071" type="#_x0000_t202" style="position:absolute;margin-left:362.95pt;margin-top:41.5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uUBwIAAO0DAAAOAAAAZHJzL2Uyb0RvYy54bWysU9uO2yAQfa/Uf0C8N06iZpO14qy22aaq&#10;tL1I234AxjhGxQwdSOz06ztgO9vLW1Ue0AAzZ2bOHLZ3fWvYWaHXYAu+mM05U1ZCpe2x4F+/HF5t&#10;OPNB2EoYsKrgF+X53e7li23ncrWEBkylkBGI9XnnCt6E4PIs87JRrfAzcMrSYw3YikBHPGYVio7Q&#10;W5Mt5/ObrAOsHIJU3tPtw/DIdwm/rpUMn+raq8BMwam2kHZMexn3bLcV+RGFa7QcyxD/UEUrtKWk&#10;V6gHEQQ7of4LqtUSwUMdZhLaDOpaS5V6oG4W8z+6eWqEU6kXIse7K03+/8HKj+cn9xlZ6N9ATwNM&#10;TXj3CPKbZxb2jbBHdY8IXaNERYkXkbKscz4fQyPVPvcRpOw+QEVDFqcACaivsY2sUJ+M0GkAlyvp&#10;qg9M0uV6vd6sV5xJelrc3K5er1IGkU/BDn14p6Bl0Sg40kwTuDg/+hCLEfnkEnN5MLo6aGPSAY/l&#10;3iA7C5r/Ia0R/Tc3Y1lX8NvVcpWQLcT4JI1WB9Kn0W3BN/O4BsVEMt7aKrkEoc1gUyXGjuxEQgZq&#10;Ql/2TFcFHzqLbJVQXYgvhEGP9H/IaAB/cNaRFgvuv58EKs7Me0ucR+FOBk5GORnCSgoteOBsMPch&#10;CTz17+5pFgedeHrOPNZImkr0jfqPov31nLyef+nuJwAAAP//AwBQSwMEFAAGAAgAAAAhAFZHvAfi&#10;AAAACgEAAA8AAABkcnMvZG93bnJldi54bWxMjzFPwzAQhXck/oN1SCyIOm1D64Y4VVXBQJeKtAub&#10;G1/jQGxHsdOGf88xwXh6n977Ll+PtmUX7EPjnYTpJAGGrvK6cbWE4+H1UQALUTmtWu9QwjcGWBe3&#10;N7nKtL+6d7yUsWZU4kKmJJgYu4zzUBm0Kkx8h46ys++tinT2Nde9ulK5bfksSRbcqsbRglEdbg1W&#10;X+VgJezTj715GM4vu00679+Ow3bxWZdS3t+Nm2dgEcf4B8OvPqlDQU4nPzgdWCthOXtaESpBzKfA&#10;CBCpSIGdiExWAniR8/8vFD8AAAD//wMAUEsBAi0AFAAGAAgAAAAhALaDOJL+AAAA4QEAABMAAAAA&#10;AAAAAAAAAAAAAAAAAFtDb250ZW50X1R5cGVzXS54bWxQSwECLQAUAAYACAAAACEAOP0h/9YAAACU&#10;AQAACwAAAAAAAAAAAAAAAAAvAQAAX3JlbHMvLnJlbHNQSwECLQAUAAYACAAAACEAFwHblAcCAADt&#10;AwAADgAAAAAAAAAAAAAAAAAuAgAAZHJzL2Uyb0RvYy54bWxQSwECLQAUAAYACAAAACEAVke8B+IA&#10;AAAKAQAADwAAAAAAAAAAAAAAAABhBAAAZHJzL2Rvd25yZXYueG1sUEsFBgAAAAAEAAQA8wAAAHAF&#10;AAAAAA==&#10;" stroked="f">
                <v:textbox style="mso-fit-shape-to-text:t" inset="0,0,0,0">
                  <w:txbxContent>
                    <w:p w14:paraId="34552910" w14:textId="77777777" w:rsidR="00A00BD2" w:rsidRDefault="00A00BD2" w:rsidP="00AA16B2">
                      <w:pPr>
                        <w:spacing w:line="240" w:lineRule="auto"/>
                        <w:rPr>
                          <w:b/>
                        </w:rPr>
                      </w:pPr>
                      <w:r>
                        <w:rPr>
                          <w:b/>
                          <w:bCs/>
                          <w:szCs w:val="22"/>
                        </w:rPr>
                        <w:t>Dugattyú</w:t>
                      </w:r>
                    </w:p>
                  </w:txbxContent>
                </v:textbox>
                <w10:wrap anchorx="margin"/>
              </v:shape>
            </w:pict>
          </mc:Fallback>
        </mc:AlternateContent>
      </w:r>
      <w:r w:rsidR="004B260A" w:rsidRPr="00D53D9C">
        <w:t>Ne tegye vissza a kupakot a tűre. Dobja ki a helyi előírások szerint.</w:t>
      </w:r>
      <w:r w:rsidR="004B260A" w:rsidRPr="00D53D9C">
        <w:rPr>
          <w:noProof/>
          <w:color w:val="000000" w:themeColor="text1"/>
          <w:lang w:eastAsia="hu-HU"/>
        </w:rPr>
        <w:drawing>
          <wp:inline distT="0" distB="0" distL="0" distR="0" wp14:anchorId="34552834" wp14:editId="34552835">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1"/>
                    <a:stretch>
                      <a:fillRect/>
                    </a:stretch>
                  </pic:blipFill>
                  <pic:spPr>
                    <a:xfrm>
                      <a:off x="0" y="0"/>
                      <a:ext cx="5760085" cy="923290"/>
                    </a:xfrm>
                    <a:prstGeom prst="rect">
                      <a:avLst/>
                    </a:prstGeom>
                  </pic:spPr>
                </pic:pic>
              </a:graphicData>
            </a:graphic>
          </wp:inline>
        </w:drawing>
      </w:r>
    </w:p>
    <w:p w14:paraId="34552364" w14:textId="77777777" w:rsidR="00F00DB4" w:rsidRPr="00D53D9C" w:rsidRDefault="00614773" w:rsidP="00F00DB4">
      <w:pPr>
        <w:spacing w:line="240" w:lineRule="auto"/>
        <w:rPr>
          <w:noProof/>
          <w:szCs w:val="22"/>
        </w:rPr>
      </w:pPr>
      <w:r w:rsidRPr="00D53D9C">
        <w:rPr>
          <w:noProof/>
          <w:lang w:eastAsia="hu-HU"/>
        </w:rPr>
        <mc:AlternateContent>
          <mc:Choice Requires="wps">
            <w:drawing>
              <wp:anchor distT="45720" distB="45720" distL="114300" distR="114300" simplePos="0" relativeHeight="251756544" behindDoc="0" locked="0" layoutInCell="1" allowOverlap="1" wp14:anchorId="34552836" wp14:editId="34552837">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34552911" w14:textId="77777777" w:rsidR="00A00BD2" w:rsidRDefault="00A00BD2" w:rsidP="00AA16B2">
                            <w:pPr>
                              <w:spacing w:line="240" w:lineRule="auto"/>
                              <w:rPr>
                                <w:b/>
                              </w:rPr>
                            </w:pPr>
                            <w:r>
                              <w:rPr>
                                <w:b/>
                                <w:bCs/>
                                <w:szCs w:val="22"/>
                              </w:rPr>
                              <w:t>Ujjtámasz</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36" id="Text Box 2099501661" o:spid="_x0000_s1072"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ECQIAAO8DAAAOAAAAZHJzL2Uyb0RvYy54bWysU8mO2zAMvRfoPwi6N3bSWRIjzmCaaYoC&#10;0wWY9gNkWY6FyqJKKbHTry8lO5kut6I+CJRJPpKPT+u7oTPsqNBrsCWfz3LOlJVQa7sv+dcvu1dL&#10;znwQthYGrCr5SXl+t3n5Yt27Qi2gBVMrZARifdG7krchuCLLvGxVJ/wMnLLkbAA7EeiK+6xG0RN6&#10;Z7JFnt9kPWDtEKTynv4+jE6+SfhNo2T41DReBWZKTr2FdGI6q3hmm7Uo9ihcq+XUhviHLjqhLRW9&#10;QD2IINgB9V9QnZYIHpowk9Bl0DRaqjQDTTPP/5jmqRVOpVmIHO8uNPn/Bys/Hp/cZ2RheAMDLTAN&#10;4d0jyG+eWdi2wu7VPSL0rRI1FZ5HyrLe+WJKjVT7wkeQqv8ANS1ZHAIkoKHBLrJCczJCpwWcLqSr&#10;ITAZS+aL1eqWXJJ88+XV8vb1KtUQxTndoQ/vFHQsGiVH2mqCF8dHH2I7ojiHxGoejK532ph0wX21&#10;NciOghSwS9+E/luYsawv+ep6cZ2QLcT8JI5OB1Ko0V3Jl3n8Rs1EOt7aOoUEoc1oUyfGTvxESkZy&#10;wlANTNclv7qJyZGvCuoTMYYwKpJeEBkt4A/OelJjyf33g0DFmXlvifUo3bOBZ6M6G8JKSi154Gw0&#10;tyFJPM3v7mkbO514eq489UiqSvRNLyDK9td7inp+p5ufAA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C+FD5ECQIA&#10;AO8DAAAOAAAAAAAAAAAAAAAAAC4CAABkcnMvZTJvRG9jLnhtbFBLAQItABQABgAIAAAAIQCYwPPY&#10;4gAAAAwBAAAPAAAAAAAAAAAAAAAAAGMEAABkcnMvZG93bnJldi54bWxQSwUGAAAAAAQABADzAAAA&#10;cgUAAAAA&#10;" stroked="f">
                <v:textbox style="mso-fit-shape-to-text:t" inset="0,0,0,0">
                  <w:txbxContent>
                    <w:p w14:paraId="34552911" w14:textId="77777777" w:rsidR="00A00BD2" w:rsidRDefault="00A00BD2" w:rsidP="00AA16B2">
                      <w:pPr>
                        <w:spacing w:line="240" w:lineRule="auto"/>
                        <w:rPr>
                          <w:b/>
                        </w:rPr>
                      </w:pPr>
                      <w:r>
                        <w:rPr>
                          <w:b/>
                          <w:bCs/>
                          <w:szCs w:val="22"/>
                        </w:rPr>
                        <w:t>Ujjtámasz</w:t>
                      </w:r>
                    </w:p>
                  </w:txbxContent>
                </v:textbox>
                <w10:wrap anchorx="margin"/>
              </v:shape>
            </w:pict>
          </mc:Fallback>
        </mc:AlternateContent>
      </w:r>
      <w:r w:rsidRPr="00D53D9C">
        <w:rPr>
          <w:noProof/>
          <w:lang w:eastAsia="hu-HU"/>
        </w:rPr>
        <mc:AlternateContent>
          <mc:Choice Requires="wps">
            <w:drawing>
              <wp:anchor distT="45720" distB="45720" distL="114300" distR="114300" simplePos="0" relativeHeight="251744256" behindDoc="0" locked="0" layoutInCell="1" allowOverlap="1" wp14:anchorId="34552838" wp14:editId="34552839">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34552912" w14:textId="77777777" w:rsidR="00A00BD2" w:rsidRDefault="00A00BD2" w:rsidP="00AA16B2">
                            <w:pPr>
                              <w:spacing w:line="240" w:lineRule="auto"/>
                              <w:rPr>
                                <w:b/>
                              </w:rPr>
                            </w:pPr>
                            <w:r>
                              <w:rPr>
                                <w:b/>
                                <w:bCs/>
                                <w:szCs w:val="22"/>
                              </w:rPr>
                              <w:t>Tű</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38" id="Text Box 2099501663" o:spid="_x0000_s1073"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tvCgIAAO4DAAAOAAAAZHJzL2Uyb0RvYy54bWysU9uO2yAQfa/Uf0C8N07STZNYcVbbbFNV&#10;2l6kbT8AYxyjYoYOJHb69TtgJ9vLW1Ue0AAzZ2bOHDa3fWvYSaHXYAs+m0w5U1ZCpe2h4N++7l+t&#10;OPNB2EoYsKrgZ+X57fbli03ncjWHBkylkBGI9XnnCt6E4PIs87JRrfATcMrSYw3YikBHPGQVio7Q&#10;W5PNp9M3WQdYOQSpvKfb++GRbxN+XSsZPte1V4GZglNtIe2Y9jLu2XYj8gMK12g5liH+oYpWaEtJ&#10;r1D3Igh2RP0XVKslgoc6TCS0GdS1lir1QN3Mpn9089gIp1IvRI53V5r8/4OVn06P7guy0L+FngaY&#10;mvDuAeR3zyzsGmEP6g4RukaJihLPImVZ53w+hkaqfe4jSNl9hIqGLI4BElBfYxtZoT4ZodMAzlfS&#10;VR+YpMvlejVbLziT9DRb3ayWr9cphcgv0Q59eK+gZdEoONJQE7o4PfgQqxH5xSUm82B0tdfGpAMe&#10;yp1BdhIkgH1aI/pvbsayruDrxXyRkC3E+KSNVgcSqNFtwVfTuAbJRDbe2Sq5BKHNYFMlxo70REYG&#10;bkJf9kxXBb9ZxuBIVwnVmQhDGARJH4iMBvAnZx2JseD+x1Gg4sx8sER6VO7FwItRXgxhJYUWPHA2&#10;mLuQFJ76d3c0jL1OPD1nHmskUSX6x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XZXtvCgIA&#10;AO4DAAAOAAAAAAAAAAAAAAAAAC4CAABkcnMvZTJvRG9jLnhtbFBLAQItABQABgAIAAAAIQCekOub&#10;4QAAAAwBAAAPAAAAAAAAAAAAAAAAAGQEAABkcnMvZG93bnJldi54bWxQSwUGAAAAAAQABADzAAAA&#10;cgUAAAAA&#10;" stroked="f">
                <v:textbox style="mso-fit-shape-to-text:t" inset="0,0,0,0">
                  <w:txbxContent>
                    <w:p w14:paraId="34552912" w14:textId="77777777" w:rsidR="00A00BD2" w:rsidRDefault="00A00BD2" w:rsidP="00AA16B2">
                      <w:pPr>
                        <w:spacing w:line="240" w:lineRule="auto"/>
                        <w:rPr>
                          <w:b/>
                        </w:rPr>
                      </w:pPr>
                      <w:r>
                        <w:rPr>
                          <w:b/>
                          <w:bCs/>
                          <w:szCs w:val="22"/>
                        </w:rPr>
                        <w:t>Tű</w:t>
                      </w:r>
                    </w:p>
                  </w:txbxContent>
                </v:textbox>
                <w10:wrap anchorx="margin"/>
              </v:shape>
            </w:pict>
          </mc:Fallback>
        </mc:AlternateContent>
      </w:r>
      <w:r w:rsidRPr="00D53D9C">
        <w:rPr>
          <w:noProof/>
          <w:lang w:eastAsia="hu-HU"/>
        </w:rPr>
        <mc:AlternateContent>
          <mc:Choice Requires="wps">
            <w:drawing>
              <wp:anchor distT="45720" distB="45720" distL="114300" distR="114300" simplePos="0" relativeHeight="251758592" behindDoc="0" locked="0" layoutInCell="1" allowOverlap="1" wp14:anchorId="3455283A" wp14:editId="3455283B">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34552913" w14:textId="77777777" w:rsidR="00A00BD2" w:rsidRDefault="00A00BD2" w:rsidP="00AA16B2">
                            <w:pPr>
                              <w:spacing w:line="240" w:lineRule="auto"/>
                              <w:rPr>
                                <w:b/>
                              </w:rPr>
                            </w:pPr>
                            <w:r>
                              <w:rPr>
                                <w:b/>
                                <w:bCs/>
                                <w:szCs w:val="22"/>
                              </w:rPr>
                              <w:t>Megtekintőablak/Fecskendőtest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3A" id="Text Box 2099501660" o:spid="_x0000_s1074"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F9CgIAAO8DAAAOAAAAZHJzL2Uyb0RvYy54bWysU9tu2zAMfR+wfxD0vjjO2s414hRdugwD&#10;ugvQ7QNkWY6FyaJGKbG7ry8lO+kub8P0IFCieEgeHq1vxt6wo0KvwVY8Xyw5U1ZCo+2+4t++7l4V&#10;nPkgbCMMWFXxR+X5zebli/XgSrWCDkyjkBGI9eXgKt6F4Mos87JTvfALcMqSswXsRaAj7rMGxUDo&#10;vclWy+VVNgA2DkEq7+n2bnLyTcJvWyXD57b1KjBTcaotpB3TXsc926xFuUfhOi3nMsQ/VNELbSnp&#10;GepOBMEOqP+C6rVE8NCGhYQ+g7bVUqUeqJt8+Uc3D51wKvVC5Hh3psn/P1j56fjgviAL41sYaYCp&#10;Ce/uQX73zMK2E3avbhFh6JRoKHEeKcsG58s5NFLtSx9B6uEjNDRkcQiQgMYW+8gK9ckInQbweCZd&#10;jYFJulzlV6siJ5ckX15cFG9eX6ccojyFO/ThvYKeRaPiSFNN8OJ470MsR5SnJzGbB6ObnTYmHXBf&#10;bw2yoyAF7NKa0X97ZiwbKn59ubpMyBZifBJHrwMp1Oi+4sUyrkkzkY53tklPgtBmsqkSY2d+IiUT&#10;OWGsR6abil8UMTjyVUPzSIwhTIqkH0RGB/iTs4HUWHH/4yBQcWY+WGI9Svdk4MmoT4awkkIrHjib&#10;zG1IEk/9u1uaxk4nnp4zzzWSqhJ98w+Isv31nF49/9PNEwAAAP//AwBQSwMEFAAGAAgAAAAhAJCz&#10;lSbfAAAACgEAAA8AAABkcnMvZG93bnJldi54bWxMj8FOwzAQRO9I/IO1SNxap45SSohTFSQQRyhF&#10;6tGNTRxhr0PspqFfz3KC42ifZt9U68k7NpohdgElLOYZMINN0B22EnZvj7MVsJgUauUCGgnfJsK6&#10;vryoVKnDCV/NuE0toxKMpZJgU+pLzmNjjVdxHnqDdPsIg1eJ4tByPagTlXvHRZYtuVcd0gerevNg&#10;TfO5PXoJt8/ju3X3+6BxZReb/dP562V3lvL6atrcAUtmSn8w/OqTOtTkdAhH1JE5ykIQKWGW3xTA&#10;CMgLQVsOEkSRL4HXFf8/of4BAAD//wMAUEsBAi0AFAAGAAgAAAAhALaDOJL+AAAA4QEAABMAAAAA&#10;AAAAAAAAAAAAAAAAAFtDb250ZW50X1R5cGVzXS54bWxQSwECLQAUAAYACAAAACEAOP0h/9YAAACU&#10;AQAACwAAAAAAAAAAAAAAAAAvAQAAX3JlbHMvLnJlbHNQSwECLQAUAAYACAAAACEAFBlhfQoCAADv&#10;AwAADgAAAAAAAAAAAAAAAAAuAgAAZHJzL2Uyb0RvYy54bWxQSwECLQAUAAYACAAAACEAkLOVJt8A&#10;AAAKAQAADwAAAAAAAAAAAAAAAABkBAAAZHJzL2Rvd25yZXYueG1sUEsFBgAAAAAEAAQA8wAAAHAF&#10;AAAAAA==&#10;" stroked="f">
                <v:textbox style="mso-fit-shape-to-text:t" inset="0,0,0,0">
                  <w:txbxContent>
                    <w:p w14:paraId="34552913" w14:textId="77777777" w:rsidR="00A00BD2" w:rsidRDefault="00A00BD2" w:rsidP="00AA16B2">
                      <w:pPr>
                        <w:spacing w:line="240" w:lineRule="auto"/>
                        <w:rPr>
                          <w:b/>
                        </w:rPr>
                      </w:pPr>
                      <w:r>
                        <w:rPr>
                          <w:b/>
                          <w:bCs/>
                          <w:szCs w:val="22"/>
                        </w:rPr>
                        <w:t>Megtekintőablak/Fecskendőtest</w:t>
                      </w:r>
                    </w:p>
                  </w:txbxContent>
                </v:textbox>
                <w10:wrap anchorx="margin"/>
              </v:shape>
            </w:pict>
          </mc:Fallback>
        </mc:AlternateContent>
      </w:r>
      <w:r w:rsidRPr="00D53D9C">
        <w:rPr>
          <w:noProof/>
          <w:lang w:eastAsia="hu-HU"/>
        </w:rPr>
        <mc:AlternateContent>
          <mc:Choice Requires="wps">
            <w:drawing>
              <wp:anchor distT="45720" distB="45720" distL="114300" distR="114300" simplePos="0" relativeHeight="251742208" behindDoc="0" locked="0" layoutInCell="1" allowOverlap="1" wp14:anchorId="3455283C" wp14:editId="3455283D">
                <wp:simplePos x="0" y="0"/>
                <wp:positionH relativeFrom="margin">
                  <wp:posOffset>435389</wp:posOffset>
                </wp:positionH>
                <wp:positionV relativeFrom="paragraph">
                  <wp:posOffset>-834638</wp:posOffset>
                </wp:positionV>
                <wp:extent cx="777875" cy="1848739"/>
                <wp:effectExtent l="0" t="0" r="3175"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848739"/>
                        </a:xfrm>
                        <a:prstGeom prst="rect">
                          <a:avLst/>
                        </a:prstGeom>
                        <a:solidFill>
                          <a:srgbClr val="FFFFFF"/>
                        </a:solidFill>
                        <a:ln w="9525">
                          <a:noFill/>
                          <a:miter lim="800000"/>
                          <a:headEnd/>
                          <a:tailEnd/>
                        </a:ln>
                      </wps:spPr>
                      <wps:txbx>
                        <w:txbxContent>
                          <w:p w14:paraId="34552914" w14:textId="77777777" w:rsidR="00A00BD2" w:rsidRDefault="00A00BD2" w:rsidP="00AA16B2">
                            <w:pPr>
                              <w:spacing w:line="240" w:lineRule="auto"/>
                              <w:rPr>
                                <w:b/>
                              </w:rPr>
                            </w:pPr>
                            <w:r>
                              <w:rPr>
                                <w:b/>
                                <w:bCs/>
                                <w:szCs w:val="22"/>
                              </w:rPr>
                              <w:t>Kupak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3C" id="Text Box 2099501662" o:spid="_x0000_s1075" type="#_x0000_t202" style="position:absolute;margin-left:34.3pt;margin-top:-65.7pt;width:61.25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TPCQIAAO4DAAAOAAAAZHJzL2Uyb0RvYy54bWysU9tu2zAMfR+wfxD0vjjJmiU14hRdugwD&#10;ugvQ7QNkWY6FyaJGKbGzry8lO2nXvQ3Tg0BJ5CF5eLS+6VvDjgq9Blvw2WTKmbISKm33Bf/xffdm&#10;xZkPwlbCgFUFPynPbzavX607l6s5NGAqhYxArM87V/AmBJdnmZeNaoWfgFOWHmvAVgQ64j6rUHSE&#10;3ppsPp2+yzrAyiFI5T3d3g2PfJPw61rJ8LWuvQrMFJxqC2nHtJdxzzZrke9RuEbLsQzxD1W0QltK&#10;eoG6E0GwA+q/oFotETzUYSKhzaCutVSpB+pmNn3RzUMjnEq9EDneXWjy/w9Wfjk+uG/IQv8eehpg&#10;asK7e5A/PbOwbYTdq1tE6BolKko8i5RlnfP5GBqp9rmPIGX3GSoasjgESEB9jW1khfpkhE4DOF1I&#10;V31gki6Xy+VqueBM0tNsdbVavr1OKUR+jnbow0cFLYtGwZGGmtDF8d6HWI3Izy4xmQejq502Jh1w&#10;X24NsqMgAezSGtH/cDOWdQW/XswXCdlCjE/aaHUggRrdFnw1jWuQTGTjg62SSxDaDDZVYuxIT2Rk&#10;4Cb0Zc90VfCr1Fmkq4TqRIQhDIKkD0RGA/ibs47EWHD/6yBQcWY+WSI9Kvds4Nkoz4awkkILHjgb&#10;zG1ICk/9u1saxk4nnp4yjzWSqBJ94weIqn1+Tl5P33TzCAAA//8DAFBLAwQUAAYACAAAACEAsubG&#10;5uEAAAALAQAADwAAAGRycy9kb3ducmV2LnhtbEyPy07DMBBF90j8gzVI7FrHPEKSxqkKEogllFbq&#10;0o2HOCIeh9hNQ78edwW7Gc3RnXPL5WQ7NuLgW0cSxDwBhlQ73VIjYfPxPMuA+aBIq84RSvhBD8vq&#10;8qJUhXZHesdxHRoWQ8gXSoIJoS8497VBq/zc9Ujx9ukGq0Jch4brQR1juO34TZKk3KqW4gejenwy&#10;WH+tD1ZC/jpuTfe4c5oyI1a7l9P32+Yk5fXVtFoACziFPxjO+lEdqui0dwfSnnUS0iyNpISZuBV3&#10;wM5ELgSwfRzu8wfgVcn/d6h+AQAA//8DAFBLAQItABQABgAIAAAAIQC2gziS/gAAAOEBAAATAAAA&#10;AAAAAAAAAAAAAAAAAABbQ29udGVudF9UeXBlc10ueG1sUEsBAi0AFAAGAAgAAAAhADj9If/WAAAA&#10;lAEAAAsAAAAAAAAAAAAAAAAALwEAAF9yZWxzLy5yZWxzUEsBAi0AFAAGAAgAAAAhANQ/JM8JAgAA&#10;7gMAAA4AAAAAAAAAAAAAAAAALgIAAGRycy9lMm9Eb2MueG1sUEsBAi0AFAAGAAgAAAAhALLmxubh&#10;AAAACwEAAA8AAAAAAAAAAAAAAAAAYwQAAGRycy9kb3ducmV2LnhtbFBLBQYAAAAABAAEAPMAAABx&#10;BQAAAAA=&#10;" stroked="f">
                <v:textbox style="mso-fit-shape-to-text:t" inset="0,0,0,0">
                  <w:txbxContent>
                    <w:p w14:paraId="34552914" w14:textId="77777777" w:rsidR="00A00BD2" w:rsidRDefault="00A00BD2" w:rsidP="00AA16B2">
                      <w:pPr>
                        <w:spacing w:line="240" w:lineRule="auto"/>
                        <w:rPr>
                          <w:b/>
                        </w:rPr>
                      </w:pPr>
                      <w:r>
                        <w:rPr>
                          <w:b/>
                          <w:bCs/>
                          <w:szCs w:val="22"/>
                        </w:rPr>
                        <w:t>Kupak</w:t>
                      </w:r>
                    </w:p>
                  </w:txbxContent>
                </v:textbox>
                <w10:wrap anchorx="margin"/>
              </v:shape>
            </w:pict>
          </mc:Fallback>
        </mc:AlternateContent>
      </w:r>
    </w:p>
    <w:p w14:paraId="34552365" w14:textId="77777777" w:rsidR="008643C8" w:rsidRPr="00D53D9C" w:rsidRDefault="00614773" w:rsidP="008643C8">
      <w:pPr>
        <w:spacing w:line="240" w:lineRule="auto"/>
        <w:rPr>
          <w:noProof/>
          <w:szCs w:val="22"/>
        </w:rPr>
      </w:pPr>
      <w:r w:rsidRPr="00D53D9C">
        <w:t>Szubkután alkalmazás</w:t>
      </w:r>
      <w:r w:rsidR="00B92FBF">
        <w:t>ra.</w:t>
      </w:r>
    </w:p>
    <w:p w14:paraId="34552366" w14:textId="77777777" w:rsidR="008643C8" w:rsidRPr="00D53D9C" w:rsidRDefault="008643C8" w:rsidP="008643C8">
      <w:pPr>
        <w:spacing w:line="240" w:lineRule="auto"/>
        <w:rPr>
          <w:noProof/>
          <w:szCs w:val="22"/>
        </w:rPr>
      </w:pPr>
    </w:p>
    <w:p w14:paraId="34552367" w14:textId="77777777" w:rsidR="008643C8" w:rsidRPr="00D53D9C" w:rsidRDefault="00614773" w:rsidP="008643C8">
      <w:pPr>
        <w:spacing w:line="240" w:lineRule="auto"/>
        <w:rPr>
          <w:noProof/>
          <w:szCs w:val="22"/>
        </w:rPr>
      </w:pPr>
      <w:r w:rsidRPr="00D53D9C">
        <w:t>Használat előtt olvassa el a mellékelt betegtájékoztatót!</w:t>
      </w:r>
    </w:p>
    <w:p w14:paraId="34552368" w14:textId="77777777" w:rsidR="008643C8" w:rsidRPr="00D53D9C" w:rsidRDefault="008643C8" w:rsidP="00F00DB4">
      <w:pPr>
        <w:spacing w:line="240" w:lineRule="auto"/>
        <w:rPr>
          <w:noProof/>
          <w:szCs w:val="22"/>
        </w:rPr>
      </w:pPr>
    </w:p>
    <w:p w14:paraId="34552369" w14:textId="77777777" w:rsidR="00A7085B" w:rsidRPr="00D53D9C" w:rsidRDefault="00A7085B" w:rsidP="00F00DB4">
      <w:pPr>
        <w:spacing w:line="240" w:lineRule="auto"/>
        <w:rPr>
          <w:noProof/>
          <w:szCs w:val="22"/>
        </w:rPr>
      </w:pPr>
    </w:p>
    <w:p w14:paraId="3455236A" w14:textId="77777777" w:rsidR="00F6539F" w:rsidRPr="00D53D9C" w:rsidRDefault="00614773" w:rsidP="00F23125">
      <w:pPr>
        <w:pStyle w:val="Style9"/>
      </w:pPr>
      <w:r w:rsidRPr="00D53D9C">
        <w:t>KÜLÖN FIGYELMEZTETÉS, MELY SZERINT A GYÓGYSZERT GYERMEKEKTŐL ELZÁRVA KELL TARTANI</w:t>
      </w:r>
    </w:p>
    <w:p w14:paraId="3455236B" w14:textId="77777777" w:rsidR="00F6539F" w:rsidRPr="00D53D9C" w:rsidRDefault="00F6539F" w:rsidP="00F6539F">
      <w:pPr>
        <w:spacing w:line="240" w:lineRule="auto"/>
        <w:rPr>
          <w:noProof/>
          <w:szCs w:val="22"/>
        </w:rPr>
      </w:pPr>
    </w:p>
    <w:p w14:paraId="3455236C" w14:textId="77777777" w:rsidR="00F6539F" w:rsidRPr="00D53D9C" w:rsidRDefault="00614773" w:rsidP="00F6539F">
      <w:pPr>
        <w:rPr>
          <w:noProof/>
        </w:rPr>
      </w:pPr>
      <w:r w:rsidRPr="00D53D9C">
        <w:t>A gyógyszer gyermekektől elzárva tartandó!</w:t>
      </w:r>
    </w:p>
    <w:p w14:paraId="3455236D" w14:textId="77777777" w:rsidR="00F6539F" w:rsidRPr="00D53D9C" w:rsidRDefault="00F6539F" w:rsidP="00F6539F">
      <w:pPr>
        <w:spacing w:line="240" w:lineRule="auto"/>
        <w:rPr>
          <w:noProof/>
          <w:szCs w:val="22"/>
        </w:rPr>
      </w:pPr>
    </w:p>
    <w:p w14:paraId="3455236E" w14:textId="77777777" w:rsidR="00F6539F" w:rsidRPr="00D53D9C" w:rsidRDefault="00F6539F" w:rsidP="00F6539F">
      <w:pPr>
        <w:spacing w:line="240" w:lineRule="auto"/>
        <w:rPr>
          <w:noProof/>
          <w:szCs w:val="22"/>
        </w:rPr>
      </w:pPr>
    </w:p>
    <w:p w14:paraId="3455236F" w14:textId="77777777" w:rsidR="00F6539F" w:rsidRPr="00D53D9C" w:rsidRDefault="00614773" w:rsidP="00F23125">
      <w:pPr>
        <w:pStyle w:val="Style9"/>
      </w:pPr>
      <w:r w:rsidRPr="00D53D9C">
        <w:t>TOVÁBBI FIGYELMEZTETÉS(EK), AMENNYIBEN SZÜKSÉGES</w:t>
      </w:r>
    </w:p>
    <w:p w14:paraId="34552370" w14:textId="77777777" w:rsidR="00F6539F" w:rsidRPr="00D53D9C" w:rsidRDefault="00F6539F" w:rsidP="00F6539F">
      <w:pPr>
        <w:spacing w:line="240" w:lineRule="auto"/>
        <w:rPr>
          <w:noProof/>
          <w:szCs w:val="22"/>
        </w:rPr>
      </w:pPr>
    </w:p>
    <w:p w14:paraId="34552371" w14:textId="77777777" w:rsidR="00F6539F" w:rsidRPr="00D53D9C" w:rsidRDefault="00F6539F" w:rsidP="00F6539F">
      <w:pPr>
        <w:tabs>
          <w:tab w:val="left" w:pos="749"/>
        </w:tabs>
        <w:spacing w:line="240" w:lineRule="auto"/>
      </w:pPr>
    </w:p>
    <w:p w14:paraId="34552372" w14:textId="77777777" w:rsidR="00F6539F" w:rsidRPr="00D53D9C" w:rsidRDefault="00614773" w:rsidP="00F23125">
      <w:pPr>
        <w:pStyle w:val="Style9"/>
      </w:pPr>
      <w:r w:rsidRPr="00D53D9C">
        <w:t>LEJÁRATI IDŐ</w:t>
      </w:r>
    </w:p>
    <w:p w14:paraId="34552373" w14:textId="77777777" w:rsidR="00F6539F" w:rsidRPr="00D53D9C" w:rsidRDefault="00F6539F" w:rsidP="00F6539F">
      <w:pPr>
        <w:spacing w:line="240" w:lineRule="auto"/>
      </w:pPr>
    </w:p>
    <w:p w14:paraId="34552374" w14:textId="77777777" w:rsidR="00F6539F" w:rsidRPr="00D53D9C" w:rsidRDefault="00614773" w:rsidP="00F6539F">
      <w:pPr>
        <w:spacing w:line="240" w:lineRule="auto"/>
        <w:rPr>
          <w:noProof/>
          <w:szCs w:val="22"/>
        </w:rPr>
      </w:pPr>
      <w:r w:rsidRPr="00D53D9C">
        <w:t>EXP</w:t>
      </w:r>
    </w:p>
    <w:p w14:paraId="34552375" w14:textId="77777777" w:rsidR="00AA16B2" w:rsidRDefault="00AA16B2" w:rsidP="00F6539F">
      <w:pPr>
        <w:spacing w:line="240" w:lineRule="auto"/>
        <w:rPr>
          <w:noProof/>
          <w:szCs w:val="22"/>
        </w:rPr>
      </w:pPr>
    </w:p>
    <w:p w14:paraId="34552376" w14:textId="77777777" w:rsidR="00B92FBF" w:rsidRPr="00D53D9C" w:rsidRDefault="00B92FBF" w:rsidP="00F6539F">
      <w:pPr>
        <w:spacing w:line="240" w:lineRule="auto"/>
        <w:rPr>
          <w:noProof/>
          <w:szCs w:val="22"/>
        </w:rPr>
      </w:pPr>
    </w:p>
    <w:p w14:paraId="34552377" w14:textId="77777777" w:rsidR="00F6539F" w:rsidRPr="00D53D9C" w:rsidRDefault="00614773" w:rsidP="00F23125">
      <w:pPr>
        <w:pStyle w:val="Style9"/>
      </w:pPr>
      <w:r w:rsidRPr="00D53D9C">
        <w:t>KÜLÖNLEGES TÁROLÁSI ELŐÍRÁSOK</w:t>
      </w:r>
    </w:p>
    <w:p w14:paraId="34552378" w14:textId="77777777" w:rsidR="00F6539F" w:rsidRPr="00D53D9C" w:rsidRDefault="00F6539F" w:rsidP="00F6539F">
      <w:pPr>
        <w:spacing w:line="240" w:lineRule="auto"/>
        <w:rPr>
          <w:noProof/>
          <w:szCs w:val="22"/>
        </w:rPr>
      </w:pPr>
    </w:p>
    <w:p w14:paraId="34552379" w14:textId="77777777" w:rsidR="00F6539F" w:rsidRPr="00D53D9C" w:rsidRDefault="00614773" w:rsidP="00F6539F">
      <w:pPr>
        <w:spacing w:line="240" w:lineRule="auto"/>
        <w:rPr>
          <w:noProof/>
          <w:szCs w:val="22"/>
        </w:rPr>
      </w:pPr>
      <w:r w:rsidRPr="00D53D9C">
        <w:t>Legfeljebb 25</w:t>
      </w:r>
      <w:r w:rsidR="00B92FBF">
        <w:t xml:space="preserve"> </w:t>
      </w:r>
      <w:r w:rsidRPr="00D53D9C">
        <w:t>°C-on tárolandó.</w:t>
      </w:r>
    </w:p>
    <w:p w14:paraId="3455237A" w14:textId="77777777" w:rsidR="00F6539F" w:rsidRPr="00D53D9C" w:rsidRDefault="00F6539F" w:rsidP="00F6539F">
      <w:pPr>
        <w:spacing w:line="240" w:lineRule="auto"/>
        <w:rPr>
          <w:noProof/>
          <w:szCs w:val="22"/>
          <w:lang w:val="en-US"/>
        </w:rPr>
      </w:pPr>
    </w:p>
    <w:p w14:paraId="3455237B" w14:textId="77777777" w:rsidR="00F6539F" w:rsidRPr="00D53D9C" w:rsidRDefault="00614773" w:rsidP="00F6539F">
      <w:pPr>
        <w:spacing w:line="240" w:lineRule="auto"/>
        <w:rPr>
          <w:noProof/>
          <w:szCs w:val="22"/>
        </w:rPr>
      </w:pPr>
      <w:r w:rsidRPr="00D53D9C">
        <w:t>Hűtőszekrényben nem tárolható! Nem fagyasztható! Legalább 15</w:t>
      </w:r>
      <w:r w:rsidR="00B92FBF">
        <w:t xml:space="preserve"> </w:t>
      </w:r>
      <w:r w:rsidRPr="00D53D9C">
        <w:t>°C-on tárolandó.</w:t>
      </w:r>
    </w:p>
    <w:p w14:paraId="3455237C" w14:textId="77777777" w:rsidR="00743505" w:rsidRPr="00D53D9C" w:rsidRDefault="00743505" w:rsidP="00F6539F">
      <w:pPr>
        <w:spacing w:line="240" w:lineRule="auto"/>
        <w:rPr>
          <w:noProof/>
          <w:color w:val="000000" w:themeColor="text1"/>
          <w:szCs w:val="22"/>
        </w:rPr>
      </w:pPr>
    </w:p>
    <w:p w14:paraId="3455237D" w14:textId="77777777" w:rsidR="00743505" w:rsidRPr="00D53D9C" w:rsidRDefault="00614773" w:rsidP="00743505">
      <w:pPr>
        <w:spacing w:line="240" w:lineRule="auto"/>
        <w:rPr>
          <w:noProof/>
          <w:color w:val="000000" w:themeColor="text1"/>
          <w:szCs w:val="22"/>
        </w:rPr>
      </w:pPr>
      <w:r w:rsidRPr="00D53D9C">
        <w:rPr>
          <w:color w:val="000000" w:themeColor="text1"/>
          <w:szCs w:val="22"/>
        </w:rPr>
        <w:t>A fénytől és nedvességtől való védelem érdekében a beadásig az eredeti, lezárt fóliatasakban tárolandó.</w:t>
      </w:r>
    </w:p>
    <w:p w14:paraId="3455237E" w14:textId="77777777" w:rsidR="00F6539F" w:rsidRPr="00D53D9C" w:rsidRDefault="00F6539F" w:rsidP="00F6539F">
      <w:pPr>
        <w:spacing w:line="240" w:lineRule="auto"/>
        <w:rPr>
          <w:noProof/>
          <w:color w:val="000000" w:themeColor="text1"/>
          <w:szCs w:val="22"/>
        </w:rPr>
      </w:pPr>
    </w:p>
    <w:p w14:paraId="3455237F" w14:textId="77777777" w:rsidR="00F6539F" w:rsidRPr="00D53D9C" w:rsidRDefault="00F6539F" w:rsidP="00F6539F">
      <w:pPr>
        <w:spacing w:line="240" w:lineRule="auto"/>
        <w:ind w:left="567" w:hanging="567"/>
        <w:rPr>
          <w:noProof/>
          <w:color w:val="000000" w:themeColor="text1"/>
          <w:szCs w:val="22"/>
        </w:rPr>
      </w:pPr>
    </w:p>
    <w:p w14:paraId="34552380" w14:textId="77777777" w:rsidR="00F6539F" w:rsidRPr="00D53D9C" w:rsidRDefault="00614773" w:rsidP="00F23125">
      <w:pPr>
        <w:pStyle w:val="Style9"/>
      </w:pPr>
      <w:r w:rsidRPr="00D53D9C">
        <w:t>KÜLÖNLEGES ÓVINTÉZKEDÉSEK A FEL NEM HASZNÁLT GYÓGYSZEREK VAGY AZ ILYEN TERMÉKEKBŐL KELETKEZETT HULLADÉKANYAGOK ÁRTALMATLANNÁ TÉTELÉRE, HA ILYENEKRE SZÜKSÉG VAN</w:t>
      </w:r>
    </w:p>
    <w:p w14:paraId="34552381" w14:textId="77777777" w:rsidR="00F6539F" w:rsidRPr="00D53D9C" w:rsidRDefault="00F6539F" w:rsidP="00F6539F">
      <w:pPr>
        <w:spacing w:line="240" w:lineRule="auto"/>
        <w:rPr>
          <w:noProof/>
          <w:color w:val="000000" w:themeColor="text1"/>
          <w:szCs w:val="22"/>
        </w:rPr>
      </w:pPr>
    </w:p>
    <w:p w14:paraId="34552382" w14:textId="77777777" w:rsidR="00743505" w:rsidRPr="00D53D9C" w:rsidRDefault="00614773" w:rsidP="00743505">
      <w:pPr>
        <w:spacing w:line="240" w:lineRule="auto"/>
        <w:rPr>
          <w:color w:val="000000" w:themeColor="text1"/>
        </w:rPr>
      </w:pPr>
      <w:r w:rsidRPr="00D53D9C">
        <w:rPr>
          <w:color w:val="000000" w:themeColor="text1"/>
        </w:rPr>
        <w:t>Bármilyen fel nem használt gyógyszer, illetve hulladékanyag megsemmisítését a gyógyszerekre vonatkozó előírások szerint kell végrehajtani</w:t>
      </w:r>
      <w:r w:rsidR="00B92FBF">
        <w:rPr>
          <w:color w:val="000000" w:themeColor="text1"/>
        </w:rPr>
        <w:t>.</w:t>
      </w:r>
    </w:p>
    <w:p w14:paraId="34552383" w14:textId="77777777" w:rsidR="00F6539F" w:rsidRPr="00D53D9C" w:rsidRDefault="00F6539F" w:rsidP="00F6539F">
      <w:pPr>
        <w:spacing w:line="240" w:lineRule="auto"/>
        <w:rPr>
          <w:noProof/>
          <w:color w:val="000000" w:themeColor="text1"/>
          <w:szCs w:val="22"/>
        </w:rPr>
      </w:pPr>
    </w:p>
    <w:p w14:paraId="34552384" w14:textId="77777777" w:rsidR="00F6539F" w:rsidRPr="00D53D9C" w:rsidRDefault="00F6539F" w:rsidP="00F6539F">
      <w:pPr>
        <w:spacing w:line="240" w:lineRule="auto"/>
        <w:rPr>
          <w:noProof/>
          <w:color w:val="000000" w:themeColor="text1"/>
          <w:szCs w:val="22"/>
        </w:rPr>
      </w:pPr>
    </w:p>
    <w:p w14:paraId="34552385" w14:textId="77777777" w:rsidR="00F6539F" w:rsidRPr="00D53D9C" w:rsidRDefault="00614773" w:rsidP="00F23125">
      <w:pPr>
        <w:pStyle w:val="Style9"/>
      </w:pPr>
      <w:r w:rsidRPr="00D53D9C">
        <w:t>A FORGALOMBA HOZATALI ENGEDÉLY JOGOSULTJÁNAK NEVE ÉS CÍME</w:t>
      </w:r>
    </w:p>
    <w:p w14:paraId="34552386" w14:textId="77777777" w:rsidR="00F6539F" w:rsidRPr="00D53D9C" w:rsidRDefault="00F6539F" w:rsidP="00F6539F">
      <w:pPr>
        <w:spacing w:line="240" w:lineRule="auto"/>
        <w:rPr>
          <w:noProof/>
          <w:color w:val="000000" w:themeColor="text1"/>
          <w:szCs w:val="22"/>
        </w:rPr>
      </w:pPr>
    </w:p>
    <w:p w14:paraId="2792C289"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1186BF39" w14:textId="3A577B18"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2B114480" w14:textId="77777777" w:rsidR="001D2870" w:rsidRPr="0013740F" w:rsidRDefault="001D2870" w:rsidP="001D2870">
      <w:pPr>
        <w:tabs>
          <w:tab w:val="clear" w:pos="567"/>
        </w:tabs>
        <w:spacing w:line="240" w:lineRule="auto"/>
        <w:rPr>
          <w:rFonts w:eastAsiaTheme="minorHAnsi"/>
          <w:szCs w:val="22"/>
          <w:lang w:val="nl-NL"/>
        </w:rPr>
      </w:pPr>
      <w:r w:rsidRPr="0013740F">
        <w:rPr>
          <w:rFonts w:eastAsiaTheme="minorHAnsi"/>
          <w:szCs w:val="22"/>
          <w:lang w:val="nl-NL"/>
        </w:rPr>
        <w:t>Element Offices</w:t>
      </w:r>
    </w:p>
    <w:p w14:paraId="7962999D"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3455238C" w14:textId="6179918A" w:rsidR="00F6539F" w:rsidRPr="00D53D9C" w:rsidRDefault="00614773" w:rsidP="00F6539F">
      <w:pPr>
        <w:spacing w:line="240" w:lineRule="auto"/>
        <w:rPr>
          <w:noProof/>
          <w:color w:val="000000" w:themeColor="text1"/>
          <w:szCs w:val="22"/>
        </w:rPr>
      </w:pPr>
      <w:r w:rsidRPr="0013740F">
        <w:rPr>
          <w:rFonts w:eastAsiaTheme="minorHAnsi"/>
          <w:szCs w:val="22"/>
          <w:lang w:val="nl-NL"/>
        </w:rPr>
        <w:t>Hollandia</w:t>
      </w:r>
    </w:p>
    <w:p w14:paraId="3455238D" w14:textId="77777777" w:rsidR="00F6539F" w:rsidRPr="00D53D9C" w:rsidRDefault="00F6539F" w:rsidP="00F6539F">
      <w:pPr>
        <w:spacing w:line="240" w:lineRule="auto"/>
        <w:rPr>
          <w:noProof/>
          <w:color w:val="000000" w:themeColor="text1"/>
          <w:szCs w:val="22"/>
        </w:rPr>
      </w:pPr>
    </w:p>
    <w:p w14:paraId="3455238E" w14:textId="77777777" w:rsidR="00F6539F" w:rsidRPr="00D53D9C" w:rsidRDefault="00F6539F" w:rsidP="00F6539F">
      <w:pPr>
        <w:spacing w:line="240" w:lineRule="auto"/>
        <w:rPr>
          <w:noProof/>
          <w:color w:val="000000" w:themeColor="text1"/>
          <w:szCs w:val="22"/>
        </w:rPr>
      </w:pPr>
    </w:p>
    <w:p w14:paraId="3455238F" w14:textId="77777777" w:rsidR="00F6539F" w:rsidRPr="00D53D9C" w:rsidRDefault="00614773" w:rsidP="00F23125">
      <w:pPr>
        <w:pStyle w:val="Style9"/>
      </w:pPr>
      <w:r w:rsidRPr="00D53D9C">
        <w:t>A FORGALOMBA HOZATALI ENGEDÉLY SZÁMA(I)</w:t>
      </w:r>
    </w:p>
    <w:p w14:paraId="34552390" w14:textId="77777777" w:rsidR="00F6539F" w:rsidRPr="00D53D9C" w:rsidRDefault="00F6539F" w:rsidP="00F6539F">
      <w:pPr>
        <w:spacing w:line="240" w:lineRule="auto"/>
        <w:rPr>
          <w:noProof/>
          <w:color w:val="000000" w:themeColor="text1"/>
          <w:szCs w:val="22"/>
        </w:rPr>
      </w:pPr>
    </w:p>
    <w:p w14:paraId="34552391" w14:textId="77777777" w:rsidR="00F6539F" w:rsidRPr="00D53D9C" w:rsidRDefault="00614773" w:rsidP="00F6539F">
      <w:pPr>
        <w:spacing w:line="240" w:lineRule="auto"/>
        <w:rPr>
          <w:highlight w:val="lightGray"/>
        </w:rPr>
      </w:pPr>
      <w:r w:rsidRPr="00926B43">
        <w:rPr>
          <w:highlight w:val="lightGray"/>
          <w:lang w:val="da-DK"/>
        </w:rPr>
        <w:t>EU/</w:t>
      </w:r>
      <w:r w:rsidRPr="00A2576C">
        <w:rPr>
          <w:noProof/>
          <w:highlight w:val="lightGray"/>
          <w:lang w:val="da-DK"/>
        </w:rPr>
        <w:t>1/20/1523/00</w:t>
      </w:r>
      <w:r>
        <w:rPr>
          <w:noProof/>
          <w:highlight w:val="lightGray"/>
          <w:lang w:val="da-DK"/>
        </w:rPr>
        <w:t>3</w:t>
      </w:r>
      <w:r w:rsidR="004B260A" w:rsidRPr="00D53D9C">
        <w:t xml:space="preserve"> </w:t>
      </w:r>
      <w:r w:rsidR="004B260A" w:rsidRPr="00D53D9C">
        <w:rPr>
          <w:highlight w:val="lightGray"/>
        </w:rPr>
        <w:t>- Ogluo 0,5 mg oldatos injekció előretöltött fecskendőben – 1 db egyadagos fecskendő</w:t>
      </w:r>
    </w:p>
    <w:p w14:paraId="34552392" w14:textId="77777777" w:rsidR="00F6539F" w:rsidRPr="00D53D9C" w:rsidRDefault="00614773" w:rsidP="00F6539F">
      <w:pPr>
        <w:spacing w:line="240" w:lineRule="auto"/>
        <w:rPr>
          <w:highlight w:val="lightGray"/>
        </w:rPr>
      </w:pPr>
      <w:r w:rsidRPr="00926B43">
        <w:rPr>
          <w:highlight w:val="lightGray"/>
          <w:lang w:val="da-DK"/>
        </w:rPr>
        <w:t>EU/</w:t>
      </w:r>
      <w:r w:rsidRPr="00A2576C">
        <w:rPr>
          <w:noProof/>
          <w:highlight w:val="lightGray"/>
          <w:lang w:val="da-DK"/>
        </w:rPr>
        <w:t>1/20/1523/00</w:t>
      </w:r>
      <w:r>
        <w:rPr>
          <w:noProof/>
          <w:highlight w:val="lightGray"/>
          <w:lang w:val="da-DK"/>
        </w:rPr>
        <w:t>4</w:t>
      </w:r>
      <w:r w:rsidR="004B260A" w:rsidRPr="00D53D9C">
        <w:rPr>
          <w:highlight w:val="lightGray"/>
        </w:rPr>
        <w:t xml:space="preserve"> - Ogluo 0,5 mg oldatos injekció előretöltött fecskendőben – 2 db egyadagos fecskendő</w:t>
      </w:r>
    </w:p>
    <w:p w14:paraId="34552393" w14:textId="77777777" w:rsidR="00F6539F" w:rsidRPr="00D53D9C" w:rsidRDefault="00F6539F" w:rsidP="00F6539F">
      <w:pPr>
        <w:spacing w:line="240" w:lineRule="auto"/>
        <w:rPr>
          <w:noProof/>
          <w:color w:val="000000" w:themeColor="text1"/>
          <w:szCs w:val="22"/>
        </w:rPr>
      </w:pPr>
    </w:p>
    <w:p w14:paraId="34552394" w14:textId="77777777" w:rsidR="00A7085B" w:rsidRPr="00D53D9C" w:rsidRDefault="00A7085B" w:rsidP="00F6539F">
      <w:pPr>
        <w:spacing w:line="240" w:lineRule="auto"/>
        <w:rPr>
          <w:noProof/>
          <w:color w:val="000000" w:themeColor="text1"/>
          <w:szCs w:val="22"/>
        </w:rPr>
      </w:pPr>
    </w:p>
    <w:p w14:paraId="34552395" w14:textId="77777777" w:rsidR="00F6539F" w:rsidRPr="00D53D9C" w:rsidRDefault="00614773" w:rsidP="00F23125">
      <w:pPr>
        <w:pStyle w:val="Style9"/>
      </w:pPr>
      <w:r w:rsidRPr="00D53D9C">
        <w:t>A GYÁRTÁSI TÉTEL SZÁMA</w:t>
      </w:r>
    </w:p>
    <w:p w14:paraId="34552396" w14:textId="77777777" w:rsidR="00F6539F" w:rsidRPr="00D53D9C" w:rsidRDefault="00F6539F" w:rsidP="000163ED">
      <w:pPr>
        <w:keepNext/>
        <w:spacing w:line="240" w:lineRule="auto"/>
        <w:rPr>
          <w:i/>
          <w:noProof/>
          <w:color w:val="000000" w:themeColor="text1"/>
          <w:szCs w:val="22"/>
        </w:rPr>
      </w:pPr>
    </w:p>
    <w:p w14:paraId="34552397" w14:textId="77777777" w:rsidR="00F6539F" w:rsidRPr="00D53D9C" w:rsidRDefault="00614773" w:rsidP="00F6539F">
      <w:pPr>
        <w:spacing w:line="240" w:lineRule="auto"/>
        <w:rPr>
          <w:noProof/>
          <w:color w:val="000000" w:themeColor="text1"/>
          <w:szCs w:val="22"/>
        </w:rPr>
      </w:pPr>
      <w:r w:rsidRPr="00D53D9C">
        <w:rPr>
          <w:color w:val="000000" w:themeColor="text1"/>
          <w:szCs w:val="22"/>
        </w:rPr>
        <w:t>Lot</w:t>
      </w:r>
    </w:p>
    <w:p w14:paraId="34552398" w14:textId="77777777" w:rsidR="00F6539F" w:rsidRPr="00D53D9C" w:rsidRDefault="00F6539F" w:rsidP="00F6539F">
      <w:pPr>
        <w:spacing w:line="240" w:lineRule="auto"/>
        <w:rPr>
          <w:noProof/>
          <w:color w:val="000000" w:themeColor="text1"/>
          <w:szCs w:val="22"/>
        </w:rPr>
      </w:pPr>
    </w:p>
    <w:p w14:paraId="34552399" w14:textId="77777777" w:rsidR="00F6539F" w:rsidRPr="00D53D9C" w:rsidRDefault="00614773" w:rsidP="00F23125">
      <w:pPr>
        <w:pStyle w:val="Style9"/>
      </w:pPr>
      <w:r w:rsidRPr="00D53D9C">
        <w:t>A GYÓGYSZER RENDELHETŐSÉGE</w:t>
      </w:r>
    </w:p>
    <w:p w14:paraId="3455239A" w14:textId="77777777" w:rsidR="00F6539F" w:rsidRPr="00D53D9C" w:rsidRDefault="00F6539F" w:rsidP="00F6539F">
      <w:pPr>
        <w:spacing w:line="240" w:lineRule="auto"/>
        <w:rPr>
          <w:i/>
          <w:noProof/>
          <w:color w:val="000000" w:themeColor="text1"/>
          <w:szCs w:val="22"/>
        </w:rPr>
      </w:pPr>
    </w:p>
    <w:p w14:paraId="3455239B" w14:textId="77777777" w:rsidR="00F6539F" w:rsidRPr="00D53D9C" w:rsidRDefault="00F6539F" w:rsidP="00F6539F">
      <w:pPr>
        <w:spacing w:line="240" w:lineRule="auto"/>
        <w:rPr>
          <w:noProof/>
          <w:color w:val="000000" w:themeColor="text1"/>
          <w:szCs w:val="22"/>
        </w:rPr>
      </w:pPr>
    </w:p>
    <w:p w14:paraId="3455239C" w14:textId="77777777" w:rsidR="00F6539F" w:rsidRPr="00D53D9C" w:rsidRDefault="00614773" w:rsidP="00532AD6">
      <w:pPr>
        <w:pStyle w:val="Style9"/>
      </w:pPr>
      <w:r w:rsidRPr="00D53D9C">
        <w:t>AZ ALKALMAZÁSRA VONATKOZÓ UTASÍTÁSOK</w:t>
      </w:r>
    </w:p>
    <w:p w14:paraId="3455239D" w14:textId="77777777" w:rsidR="00F6539F" w:rsidRPr="00D53D9C" w:rsidRDefault="00F6539F" w:rsidP="00F6539F">
      <w:pPr>
        <w:spacing w:line="240" w:lineRule="auto"/>
        <w:rPr>
          <w:noProof/>
          <w:color w:val="000000" w:themeColor="text1"/>
          <w:szCs w:val="22"/>
        </w:rPr>
      </w:pPr>
    </w:p>
    <w:p w14:paraId="3455239E" w14:textId="77777777" w:rsidR="00F6539F" w:rsidRPr="00D53D9C" w:rsidRDefault="00F6539F" w:rsidP="00F6539F">
      <w:pPr>
        <w:spacing w:line="240" w:lineRule="auto"/>
        <w:rPr>
          <w:noProof/>
          <w:color w:val="000000" w:themeColor="text1"/>
          <w:szCs w:val="22"/>
        </w:rPr>
      </w:pPr>
    </w:p>
    <w:p w14:paraId="3455239F" w14:textId="77777777" w:rsidR="00F6539F" w:rsidRPr="00D53D9C" w:rsidRDefault="00614773" w:rsidP="00532AD6">
      <w:pPr>
        <w:pStyle w:val="Style9"/>
      </w:pPr>
      <w:r w:rsidRPr="00D53D9C">
        <w:t>BRAILLE ÍRÁSSAL FELTÜNTETETT INFORMÁCIÓK</w:t>
      </w:r>
    </w:p>
    <w:p w14:paraId="345523A0" w14:textId="77777777" w:rsidR="00F6539F" w:rsidRPr="00D53D9C" w:rsidRDefault="00F6539F" w:rsidP="00F6539F">
      <w:pPr>
        <w:spacing w:line="240" w:lineRule="auto"/>
        <w:rPr>
          <w:noProof/>
          <w:color w:val="000000" w:themeColor="text1"/>
          <w:szCs w:val="22"/>
        </w:rPr>
      </w:pPr>
    </w:p>
    <w:p w14:paraId="345523A1" w14:textId="77777777" w:rsidR="00F6539F" w:rsidRPr="00D53D9C" w:rsidRDefault="00F6539F" w:rsidP="00F6539F">
      <w:pPr>
        <w:spacing w:line="240" w:lineRule="auto"/>
        <w:rPr>
          <w:noProof/>
          <w:color w:val="000000" w:themeColor="text1"/>
          <w:szCs w:val="22"/>
          <w:shd w:val="clear" w:color="auto" w:fill="CCCCCC"/>
        </w:rPr>
      </w:pPr>
    </w:p>
    <w:p w14:paraId="345523A2" w14:textId="77777777" w:rsidR="00F6539F" w:rsidRPr="00D53D9C" w:rsidRDefault="00614773" w:rsidP="00532AD6">
      <w:pPr>
        <w:pStyle w:val="Style9"/>
      </w:pPr>
      <w:r w:rsidRPr="00D53D9C">
        <w:t>EGYEDI AZONOSÍTÓ – 2D VONALKÓD</w:t>
      </w:r>
    </w:p>
    <w:p w14:paraId="345523A3" w14:textId="77777777" w:rsidR="00F6539F" w:rsidRPr="00D53D9C" w:rsidRDefault="00F6539F" w:rsidP="00F6539F">
      <w:pPr>
        <w:tabs>
          <w:tab w:val="clear" w:pos="567"/>
        </w:tabs>
        <w:spacing w:line="240" w:lineRule="auto"/>
        <w:rPr>
          <w:noProof/>
          <w:color w:val="000000" w:themeColor="text1"/>
        </w:rPr>
      </w:pPr>
    </w:p>
    <w:p w14:paraId="345523A4" w14:textId="77777777" w:rsidR="003E1F04" w:rsidRPr="00D53D9C" w:rsidRDefault="003E1F04" w:rsidP="00F6539F">
      <w:pPr>
        <w:tabs>
          <w:tab w:val="clear" w:pos="567"/>
        </w:tabs>
        <w:spacing w:line="240" w:lineRule="auto"/>
        <w:rPr>
          <w:noProof/>
          <w:color w:val="000000" w:themeColor="text1"/>
        </w:rPr>
      </w:pPr>
    </w:p>
    <w:p w14:paraId="345523A5" w14:textId="77777777" w:rsidR="00F6539F" w:rsidRPr="00D53D9C" w:rsidRDefault="00614773" w:rsidP="00532AD6">
      <w:pPr>
        <w:pStyle w:val="Style9"/>
      </w:pPr>
      <w:r w:rsidRPr="00D53D9C">
        <w:t>EGYEDI AZONOSÍTÓ OLVASHATÓ FORMÁTUMA</w:t>
      </w:r>
    </w:p>
    <w:p w14:paraId="345523A6" w14:textId="77777777" w:rsidR="00B92FBF" w:rsidRDefault="00614773">
      <w:pPr>
        <w:tabs>
          <w:tab w:val="clear" w:pos="567"/>
        </w:tabs>
        <w:spacing w:line="240" w:lineRule="auto"/>
        <w:rPr>
          <w:noProof/>
          <w:color w:val="000000" w:themeColor="text1"/>
        </w:rPr>
      </w:pPr>
      <w:r>
        <w:rPr>
          <w:noProof/>
          <w:color w:val="000000" w:themeColor="text1"/>
        </w:rPr>
        <w:br w:type="page"/>
      </w:r>
    </w:p>
    <w:p w14:paraId="345523A7" w14:textId="77777777" w:rsidR="00F6539F" w:rsidRPr="00D53D9C" w:rsidRDefault="00614773"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53D9C">
        <w:rPr>
          <w:b/>
          <w:color w:val="000000" w:themeColor="text1"/>
          <w:szCs w:val="22"/>
        </w:rPr>
        <w:lastRenderedPageBreak/>
        <w:t>A KIS KÖZVETLEN CSOMAGOLÁSI EGYSÉGEKEN MINIMÁLISAN FELTÜNTETENDŐ ADATOK</w:t>
      </w:r>
    </w:p>
    <w:p w14:paraId="345523A8" w14:textId="77777777" w:rsidR="00F6539F" w:rsidRPr="00D53D9C"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345523A9" w14:textId="77777777" w:rsidR="00F6539F" w:rsidRPr="00D53D9C" w:rsidRDefault="00614773"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53D9C">
        <w:rPr>
          <w:b/>
          <w:color w:val="000000" w:themeColor="text1"/>
          <w:szCs w:val="22"/>
        </w:rPr>
        <w:t>CÍMKE – ELŐRETÖLTÖTT FECSKENDŐ (0,5 MG)</w:t>
      </w:r>
    </w:p>
    <w:p w14:paraId="345523AA" w14:textId="77777777" w:rsidR="00F6539F" w:rsidRPr="00D53D9C" w:rsidRDefault="00F6539F" w:rsidP="00F6539F">
      <w:pPr>
        <w:spacing w:line="240" w:lineRule="auto"/>
        <w:rPr>
          <w:noProof/>
          <w:color w:val="000000" w:themeColor="text1"/>
          <w:szCs w:val="22"/>
        </w:rPr>
      </w:pPr>
    </w:p>
    <w:p w14:paraId="345523AB" w14:textId="77777777" w:rsidR="00F6539F" w:rsidRPr="00D53D9C" w:rsidRDefault="00F6539F" w:rsidP="00F6539F">
      <w:pPr>
        <w:spacing w:line="240" w:lineRule="auto"/>
        <w:rPr>
          <w:noProof/>
          <w:color w:val="000000" w:themeColor="text1"/>
          <w:szCs w:val="22"/>
        </w:rPr>
      </w:pPr>
    </w:p>
    <w:p w14:paraId="345523AC" w14:textId="77777777" w:rsidR="00F6539F" w:rsidRPr="00D53D9C" w:rsidRDefault="00614773" w:rsidP="00F23125">
      <w:pPr>
        <w:pStyle w:val="Style9"/>
        <w:numPr>
          <w:ilvl w:val="0"/>
          <w:numId w:val="29"/>
        </w:numPr>
        <w:ind w:left="567" w:hanging="567"/>
      </w:pPr>
      <w:r w:rsidRPr="00D53D9C">
        <w:t>A GYÓGYSZER NEVE ÉS AZ ALKALMAZÁS MÓDJA(I)</w:t>
      </w:r>
    </w:p>
    <w:p w14:paraId="345523AD" w14:textId="77777777" w:rsidR="00F6539F" w:rsidRPr="00D53D9C" w:rsidRDefault="00F6539F" w:rsidP="00F6539F">
      <w:pPr>
        <w:spacing w:line="240" w:lineRule="auto"/>
        <w:ind w:left="567" w:hanging="567"/>
        <w:rPr>
          <w:noProof/>
          <w:color w:val="000000" w:themeColor="text1"/>
          <w:szCs w:val="22"/>
        </w:rPr>
      </w:pPr>
    </w:p>
    <w:p w14:paraId="345523AE" w14:textId="77777777" w:rsidR="00F6539F" w:rsidRPr="00D53D9C" w:rsidRDefault="00614773" w:rsidP="00F6539F">
      <w:pPr>
        <w:spacing w:line="240" w:lineRule="auto"/>
        <w:rPr>
          <w:noProof/>
          <w:color w:val="000000" w:themeColor="text1"/>
          <w:szCs w:val="22"/>
        </w:rPr>
      </w:pPr>
      <w:r w:rsidRPr="00D53D9C">
        <w:rPr>
          <w:color w:val="000000" w:themeColor="text1"/>
          <w:szCs w:val="22"/>
        </w:rPr>
        <w:t>Ogluo 0,5 mg injekció</w:t>
      </w:r>
    </w:p>
    <w:p w14:paraId="345523AF" w14:textId="77777777" w:rsidR="00DC44C7" w:rsidRPr="00D53D9C" w:rsidRDefault="00614773" w:rsidP="00F6539F">
      <w:pPr>
        <w:spacing w:line="240" w:lineRule="auto"/>
        <w:rPr>
          <w:noProof/>
          <w:color w:val="000000" w:themeColor="text1"/>
          <w:szCs w:val="22"/>
        </w:rPr>
      </w:pPr>
      <w:r w:rsidRPr="00D53D9C">
        <w:rPr>
          <w:color w:val="000000" w:themeColor="text1"/>
          <w:szCs w:val="22"/>
        </w:rPr>
        <w:t>glükagon</w:t>
      </w:r>
    </w:p>
    <w:p w14:paraId="345523B0" w14:textId="77777777" w:rsidR="00F6539F" w:rsidRPr="00D53D9C" w:rsidRDefault="00F6539F" w:rsidP="00F6539F">
      <w:pPr>
        <w:spacing w:line="240" w:lineRule="auto"/>
        <w:rPr>
          <w:noProof/>
          <w:color w:val="000000" w:themeColor="text1"/>
          <w:szCs w:val="22"/>
        </w:rPr>
      </w:pPr>
    </w:p>
    <w:p w14:paraId="345523B1" w14:textId="77777777" w:rsidR="00F6539F" w:rsidRPr="00D53D9C" w:rsidRDefault="00614773" w:rsidP="00F6539F">
      <w:pPr>
        <w:spacing w:line="240" w:lineRule="auto"/>
        <w:rPr>
          <w:noProof/>
          <w:color w:val="000000" w:themeColor="text1"/>
          <w:szCs w:val="22"/>
        </w:rPr>
      </w:pPr>
      <w:r w:rsidRPr="00D53D9C">
        <w:rPr>
          <w:color w:val="000000" w:themeColor="text1"/>
          <w:szCs w:val="22"/>
        </w:rPr>
        <w:t>Szubkután alkalmazás</w:t>
      </w:r>
      <w:r w:rsidR="00B92FBF">
        <w:rPr>
          <w:color w:val="000000" w:themeColor="text1"/>
          <w:szCs w:val="22"/>
        </w:rPr>
        <w:t>ra.</w:t>
      </w:r>
    </w:p>
    <w:p w14:paraId="345523B2" w14:textId="77777777" w:rsidR="00F6539F" w:rsidRPr="00D53D9C" w:rsidRDefault="00F6539F" w:rsidP="00F6539F">
      <w:pPr>
        <w:spacing w:line="240" w:lineRule="auto"/>
        <w:rPr>
          <w:noProof/>
          <w:color w:val="000000" w:themeColor="text1"/>
          <w:szCs w:val="22"/>
        </w:rPr>
      </w:pPr>
    </w:p>
    <w:p w14:paraId="345523B3" w14:textId="77777777" w:rsidR="00F6539F" w:rsidRPr="00D53D9C" w:rsidRDefault="00F6539F" w:rsidP="00F6539F">
      <w:pPr>
        <w:spacing w:line="240" w:lineRule="auto"/>
        <w:rPr>
          <w:noProof/>
          <w:color w:val="000000" w:themeColor="text1"/>
          <w:szCs w:val="22"/>
        </w:rPr>
      </w:pPr>
    </w:p>
    <w:p w14:paraId="345523B4" w14:textId="77777777" w:rsidR="00F6539F" w:rsidRPr="00D53D9C" w:rsidRDefault="00614773" w:rsidP="00F23125">
      <w:pPr>
        <w:pStyle w:val="Style9"/>
      </w:pPr>
      <w:r w:rsidRPr="00D53D9C">
        <w:t>AZ ALKALMAZÁSSAL KAPCSOLATOS TUDNIVALÓK</w:t>
      </w:r>
    </w:p>
    <w:p w14:paraId="345523B5" w14:textId="77777777" w:rsidR="00F6539F" w:rsidRPr="00D53D9C" w:rsidRDefault="00F6539F" w:rsidP="00F6539F">
      <w:pPr>
        <w:spacing w:line="240" w:lineRule="auto"/>
        <w:rPr>
          <w:noProof/>
          <w:color w:val="000000" w:themeColor="text1"/>
          <w:szCs w:val="22"/>
        </w:rPr>
      </w:pPr>
    </w:p>
    <w:p w14:paraId="345523B6" w14:textId="77777777" w:rsidR="00F6539F" w:rsidRPr="00D53D9C" w:rsidRDefault="00614773" w:rsidP="00F6539F">
      <w:pPr>
        <w:spacing w:line="240" w:lineRule="auto"/>
        <w:rPr>
          <w:noProof/>
          <w:color w:val="000000" w:themeColor="text1"/>
          <w:szCs w:val="22"/>
        </w:rPr>
      </w:pPr>
      <w:r w:rsidRPr="00D53D9C">
        <w:rPr>
          <w:color w:val="000000" w:themeColor="text1"/>
          <w:szCs w:val="22"/>
        </w:rPr>
        <w:t>Egy adag</w:t>
      </w:r>
    </w:p>
    <w:p w14:paraId="345523B7" w14:textId="77777777" w:rsidR="00F6539F" w:rsidRPr="00D53D9C" w:rsidRDefault="00F6539F" w:rsidP="00F6539F">
      <w:pPr>
        <w:spacing w:line="240" w:lineRule="auto"/>
        <w:rPr>
          <w:noProof/>
          <w:color w:val="000000" w:themeColor="text1"/>
          <w:szCs w:val="22"/>
        </w:rPr>
      </w:pPr>
    </w:p>
    <w:p w14:paraId="345523B8" w14:textId="77777777" w:rsidR="00F6539F" w:rsidRPr="00D53D9C" w:rsidRDefault="00F6539F" w:rsidP="00F6539F">
      <w:pPr>
        <w:spacing w:line="240" w:lineRule="auto"/>
        <w:rPr>
          <w:noProof/>
          <w:color w:val="000000" w:themeColor="text1"/>
          <w:szCs w:val="22"/>
        </w:rPr>
      </w:pPr>
    </w:p>
    <w:p w14:paraId="345523B9" w14:textId="77777777" w:rsidR="00F6539F" w:rsidRPr="00D53D9C" w:rsidRDefault="00614773" w:rsidP="00F23125">
      <w:pPr>
        <w:pStyle w:val="Style9"/>
      </w:pPr>
      <w:r w:rsidRPr="00D53D9C">
        <w:t>LEJÁRATI IDŐ</w:t>
      </w:r>
    </w:p>
    <w:p w14:paraId="345523BA" w14:textId="77777777" w:rsidR="00F6539F" w:rsidRPr="00D53D9C" w:rsidRDefault="00F6539F" w:rsidP="00F6539F">
      <w:pPr>
        <w:spacing w:line="240" w:lineRule="auto"/>
        <w:rPr>
          <w:color w:val="000000" w:themeColor="text1"/>
        </w:rPr>
      </w:pPr>
    </w:p>
    <w:p w14:paraId="345523BB" w14:textId="77777777" w:rsidR="00F6539F" w:rsidRPr="00D53D9C" w:rsidRDefault="00614773" w:rsidP="00F6539F">
      <w:pPr>
        <w:spacing w:line="240" w:lineRule="auto"/>
        <w:rPr>
          <w:noProof/>
          <w:color w:val="000000" w:themeColor="text1"/>
          <w:szCs w:val="22"/>
        </w:rPr>
      </w:pPr>
      <w:r w:rsidRPr="00D53D9C">
        <w:rPr>
          <w:color w:val="000000" w:themeColor="text1"/>
          <w:szCs w:val="22"/>
        </w:rPr>
        <w:t>EXP</w:t>
      </w:r>
    </w:p>
    <w:p w14:paraId="345523BC" w14:textId="77777777" w:rsidR="00F6539F" w:rsidRPr="00D53D9C" w:rsidRDefault="00F6539F" w:rsidP="00F6539F">
      <w:pPr>
        <w:spacing w:line="240" w:lineRule="auto"/>
        <w:rPr>
          <w:color w:val="000000" w:themeColor="text1"/>
        </w:rPr>
      </w:pPr>
    </w:p>
    <w:p w14:paraId="345523BD" w14:textId="77777777" w:rsidR="00F6539F" w:rsidRPr="00D53D9C" w:rsidRDefault="00F6539F" w:rsidP="00F6539F">
      <w:pPr>
        <w:spacing w:line="240" w:lineRule="auto"/>
        <w:rPr>
          <w:color w:val="000000" w:themeColor="text1"/>
        </w:rPr>
      </w:pPr>
    </w:p>
    <w:p w14:paraId="345523BE" w14:textId="77777777" w:rsidR="00F6539F" w:rsidRPr="00D53D9C" w:rsidRDefault="00614773" w:rsidP="00F23125">
      <w:pPr>
        <w:pStyle w:val="Style9"/>
      </w:pPr>
      <w:r w:rsidRPr="00D53D9C">
        <w:t>A GYÁRTÁSI TÉTEL SZÁMA</w:t>
      </w:r>
    </w:p>
    <w:p w14:paraId="345523BF" w14:textId="77777777" w:rsidR="00F6539F" w:rsidRPr="00D53D9C" w:rsidRDefault="00F6539F" w:rsidP="00F6539F">
      <w:pPr>
        <w:spacing w:line="240" w:lineRule="auto"/>
        <w:rPr>
          <w:noProof/>
          <w:color w:val="000000" w:themeColor="text1"/>
          <w:szCs w:val="22"/>
          <w:highlight w:val="lightGray"/>
        </w:rPr>
      </w:pPr>
    </w:p>
    <w:p w14:paraId="345523C0" w14:textId="77777777" w:rsidR="00F6539F" w:rsidRPr="00D53D9C" w:rsidRDefault="00614773" w:rsidP="00F6539F">
      <w:pPr>
        <w:spacing w:line="240" w:lineRule="auto"/>
        <w:rPr>
          <w:noProof/>
          <w:color w:val="000000" w:themeColor="text1"/>
          <w:szCs w:val="22"/>
        </w:rPr>
      </w:pPr>
      <w:r w:rsidRPr="00D53D9C">
        <w:rPr>
          <w:color w:val="000000" w:themeColor="text1"/>
          <w:szCs w:val="22"/>
        </w:rPr>
        <w:t>Lot</w:t>
      </w:r>
    </w:p>
    <w:p w14:paraId="345523C1" w14:textId="77777777" w:rsidR="00F6539F" w:rsidRPr="00D53D9C" w:rsidRDefault="00F6539F" w:rsidP="00F6539F">
      <w:pPr>
        <w:spacing w:line="240" w:lineRule="auto"/>
        <w:ind w:right="113"/>
        <w:rPr>
          <w:color w:val="000000" w:themeColor="text1"/>
        </w:rPr>
      </w:pPr>
    </w:p>
    <w:p w14:paraId="345523C2" w14:textId="77777777" w:rsidR="00F6539F" w:rsidRPr="00D53D9C" w:rsidRDefault="00F6539F" w:rsidP="00F6539F">
      <w:pPr>
        <w:spacing w:line="240" w:lineRule="auto"/>
        <w:ind w:right="113"/>
        <w:rPr>
          <w:color w:val="000000" w:themeColor="text1"/>
        </w:rPr>
      </w:pPr>
    </w:p>
    <w:p w14:paraId="345523C3" w14:textId="77777777" w:rsidR="00F6539F" w:rsidRPr="00D53D9C" w:rsidRDefault="00614773" w:rsidP="00F23125">
      <w:pPr>
        <w:pStyle w:val="Style9"/>
      </w:pPr>
      <w:r w:rsidRPr="00D53D9C">
        <w:t>A TARTALOM SÚLYRA, TÉRFOGATRA, VAGY EGYSÉGRE VONATKOZTATVA</w:t>
      </w:r>
    </w:p>
    <w:p w14:paraId="345523C4" w14:textId="77777777" w:rsidR="00F6539F" w:rsidRPr="00D53D9C" w:rsidRDefault="00F6539F" w:rsidP="00F6539F">
      <w:pPr>
        <w:spacing w:line="240" w:lineRule="auto"/>
        <w:ind w:right="113"/>
        <w:rPr>
          <w:noProof/>
          <w:szCs w:val="22"/>
        </w:rPr>
      </w:pPr>
    </w:p>
    <w:p w14:paraId="345523C5" w14:textId="77777777" w:rsidR="00DC44C7" w:rsidRPr="00D53D9C" w:rsidRDefault="00614773" w:rsidP="00DC44C7">
      <w:pPr>
        <w:spacing w:line="240" w:lineRule="auto"/>
        <w:rPr>
          <w:noProof/>
          <w:szCs w:val="22"/>
        </w:rPr>
      </w:pPr>
      <w:r w:rsidRPr="00D53D9C">
        <w:t>0,5 mg</w:t>
      </w:r>
    </w:p>
    <w:p w14:paraId="345523C6" w14:textId="77777777" w:rsidR="00DC44C7" w:rsidRPr="00D53D9C" w:rsidRDefault="00DC44C7" w:rsidP="00DC44C7">
      <w:pPr>
        <w:spacing w:line="240" w:lineRule="auto"/>
        <w:rPr>
          <w:noProof/>
          <w:szCs w:val="22"/>
        </w:rPr>
      </w:pPr>
    </w:p>
    <w:p w14:paraId="345523C7" w14:textId="77777777" w:rsidR="00DC44C7" w:rsidRPr="00D53D9C" w:rsidRDefault="00DC44C7" w:rsidP="00DC44C7">
      <w:pPr>
        <w:spacing w:line="240" w:lineRule="auto"/>
        <w:ind w:right="113"/>
        <w:rPr>
          <w:noProof/>
          <w:szCs w:val="22"/>
        </w:rPr>
      </w:pPr>
    </w:p>
    <w:p w14:paraId="345523C8" w14:textId="77777777" w:rsidR="00DC44C7" w:rsidRPr="00D53D9C" w:rsidRDefault="00614773" w:rsidP="00F23125">
      <w:pPr>
        <w:pStyle w:val="Style9"/>
      </w:pPr>
      <w:r w:rsidRPr="00D53D9C">
        <w:t>EGYÉB INFORMÁCIÓK</w:t>
      </w:r>
    </w:p>
    <w:p w14:paraId="345523C9" w14:textId="77777777" w:rsidR="00B83D29" w:rsidRPr="00D53D9C" w:rsidRDefault="00B83D29" w:rsidP="00AF5FC3">
      <w:pPr>
        <w:rPr>
          <w:noProof/>
        </w:rPr>
      </w:pPr>
    </w:p>
    <w:p w14:paraId="345523CA" w14:textId="77777777" w:rsidR="00B83D29" w:rsidRPr="00D53D9C" w:rsidRDefault="00614773"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lastRenderedPageBreak/>
        <w:t>A KÜLSŐ CSOMAGOLÁSON FELTÜNTETENDŐ ADATOK</w:t>
      </w:r>
    </w:p>
    <w:p w14:paraId="345523CB" w14:textId="77777777" w:rsidR="00B83D29" w:rsidRPr="00D53D9C"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345523CC" w14:textId="77777777" w:rsidR="00B83D29" w:rsidRPr="00D53D9C" w:rsidRDefault="00614773"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t>DOBOZ – ELŐRETÖLTÖTT FECSKENDŐ (1 MG)</w:t>
      </w:r>
    </w:p>
    <w:p w14:paraId="345523CD" w14:textId="77777777" w:rsidR="00B83D29" w:rsidRPr="00D53D9C" w:rsidRDefault="00B83D29" w:rsidP="00B83D29">
      <w:pPr>
        <w:spacing w:line="240" w:lineRule="auto"/>
        <w:rPr>
          <w:color w:val="FF0000"/>
        </w:rPr>
      </w:pPr>
    </w:p>
    <w:p w14:paraId="345523CE" w14:textId="77777777" w:rsidR="00B83D29" w:rsidRPr="00D53D9C" w:rsidRDefault="00B83D29" w:rsidP="00B83D29">
      <w:pPr>
        <w:spacing w:line="240" w:lineRule="auto"/>
        <w:rPr>
          <w:noProof/>
          <w:szCs w:val="22"/>
        </w:rPr>
      </w:pPr>
    </w:p>
    <w:p w14:paraId="345523CF" w14:textId="77777777" w:rsidR="00B83D29" w:rsidRPr="00D53D9C" w:rsidRDefault="00614773" w:rsidP="00F23125">
      <w:pPr>
        <w:pStyle w:val="Style9"/>
        <w:numPr>
          <w:ilvl w:val="0"/>
          <w:numId w:val="30"/>
        </w:numPr>
        <w:ind w:left="567" w:hanging="567"/>
      </w:pPr>
      <w:r w:rsidRPr="00D53D9C">
        <w:t>A GYÓGYSZER NEVE</w:t>
      </w:r>
    </w:p>
    <w:p w14:paraId="345523D0" w14:textId="77777777" w:rsidR="00B83D29" w:rsidRPr="00D53D9C" w:rsidRDefault="00B83D29" w:rsidP="00B83D29">
      <w:pPr>
        <w:spacing w:line="240" w:lineRule="auto"/>
        <w:rPr>
          <w:noProof/>
          <w:szCs w:val="22"/>
        </w:rPr>
      </w:pPr>
    </w:p>
    <w:p w14:paraId="345523D1" w14:textId="77777777" w:rsidR="00B83D29" w:rsidRPr="00D53D9C" w:rsidRDefault="00614773" w:rsidP="00B83D29">
      <w:pPr>
        <w:spacing w:line="240" w:lineRule="auto"/>
        <w:rPr>
          <w:noProof/>
          <w:szCs w:val="22"/>
        </w:rPr>
      </w:pPr>
      <w:r w:rsidRPr="00D53D9C">
        <w:t>Ogluo 1 mg oldatos injekció előretöltött fecskendőben</w:t>
      </w:r>
    </w:p>
    <w:p w14:paraId="345523D2" w14:textId="77777777" w:rsidR="00B83D29" w:rsidRPr="00D53D9C" w:rsidRDefault="00614773" w:rsidP="00B83D29">
      <w:pPr>
        <w:spacing w:line="240" w:lineRule="auto"/>
        <w:rPr>
          <w:b/>
          <w:color w:val="000000" w:themeColor="text1"/>
          <w:szCs w:val="22"/>
        </w:rPr>
      </w:pPr>
      <w:r w:rsidRPr="00D53D9C">
        <w:rPr>
          <w:color w:val="000000" w:themeColor="text1"/>
          <w:szCs w:val="22"/>
        </w:rPr>
        <w:t>glükagon</w:t>
      </w:r>
    </w:p>
    <w:p w14:paraId="345523D3" w14:textId="77777777" w:rsidR="00B83D29" w:rsidRPr="00D53D9C" w:rsidRDefault="00B83D29" w:rsidP="00B83D29">
      <w:pPr>
        <w:spacing w:line="240" w:lineRule="auto"/>
        <w:rPr>
          <w:noProof/>
          <w:color w:val="000000" w:themeColor="text1"/>
          <w:szCs w:val="22"/>
        </w:rPr>
      </w:pPr>
    </w:p>
    <w:p w14:paraId="345523D4" w14:textId="77777777" w:rsidR="00B83D29" w:rsidRPr="00D53D9C" w:rsidRDefault="00B83D29" w:rsidP="00B83D29">
      <w:pPr>
        <w:spacing w:line="240" w:lineRule="auto"/>
        <w:rPr>
          <w:noProof/>
          <w:color w:val="000000" w:themeColor="text1"/>
          <w:szCs w:val="22"/>
        </w:rPr>
      </w:pPr>
    </w:p>
    <w:p w14:paraId="345523D5" w14:textId="77777777" w:rsidR="00B83D29" w:rsidRPr="00D53D9C" w:rsidRDefault="00614773" w:rsidP="00F23125">
      <w:pPr>
        <w:pStyle w:val="Style9"/>
      </w:pPr>
      <w:r w:rsidRPr="00D53D9C">
        <w:t>HATÓANYAG(OK) MEGNEVEZÉSE</w:t>
      </w:r>
    </w:p>
    <w:p w14:paraId="345523D6" w14:textId="77777777" w:rsidR="00B83D29" w:rsidRPr="00D53D9C" w:rsidRDefault="00B83D29" w:rsidP="00B83D29">
      <w:pPr>
        <w:spacing w:line="240" w:lineRule="auto"/>
        <w:rPr>
          <w:noProof/>
          <w:color w:val="000000" w:themeColor="text1"/>
          <w:szCs w:val="22"/>
        </w:rPr>
      </w:pPr>
    </w:p>
    <w:p w14:paraId="345523D7" w14:textId="77777777" w:rsidR="00B83D29" w:rsidRPr="00D53D9C" w:rsidRDefault="00614773" w:rsidP="00B83D29">
      <w:pPr>
        <w:spacing w:line="240" w:lineRule="auto"/>
        <w:rPr>
          <w:noProof/>
          <w:color w:val="000000" w:themeColor="text1"/>
          <w:szCs w:val="22"/>
        </w:rPr>
      </w:pPr>
      <w:r w:rsidRPr="00D53D9C">
        <w:rPr>
          <w:color w:val="000000" w:themeColor="text1"/>
          <w:szCs w:val="22"/>
        </w:rPr>
        <w:t>1 mg glükagont tartalmaz 0,2 ml oldat</w:t>
      </w:r>
      <w:r w:rsidR="00B92FBF" w:rsidRPr="00D53D9C">
        <w:rPr>
          <w:color w:val="000000" w:themeColor="text1"/>
          <w:szCs w:val="22"/>
        </w:rPr>
        <w:t xml:space="preserve"> előretöltött fecskendő</w:t>
      </w:r>
      <w:r w:rsidR="00B92FBF">
        <w:rPr>
          <w:color w:val="000000" w:themeColor="text1"/>
          <w:szCs w:val="22"/>
        </w:rPr>
        <w:t>nként.</w:t>
      </w:r>
    </w:p>
    <w:p w14:paraId="345523D8" w14:textId="77777777" w:rsidR="00B83D29" w:rsidRPr="00D53D9C" w:rsidRDefault="00B83D29" w:rsidP="00B83D29">
      <w:pPr>
        <w:spacing w:line="240" w:lineRule="auto"/>
        <w:rPr>
          <w:noProof/>
          <w:color w:val="000000" w:themeColor="text1"/>
          <w:szCs w:val="22"/>
        </w:rPr>
      </w:pPr>
    </w:p>
    <w:p w14:paraId="345523D9" w14:textId="77777777" w:rsidR="00B83D29" w:rsidRPr="00D53D9C" w:rsidRDefault="00B83D29" w:rsidP="00B83D29">
      <w:pPr>
        <w:spacing w:line="240" w:lineRule="auto"/>
        <w:rPr>
          <w:noProof/>
          <w:color w:val="000000" w:themeColor="text1"/>
          <w:szCs w:val="22"/>
        </w:rPr>
      </w:pPr>
    </w:p>
    <w:p w14:paraId="345523DA" w14:textId="77777777" w:rsidR="00B83D29" w:rsidRPr="00D53D9C" w:rsidRDefault="00614773" w:rsidP="00F23125">
      <w:pPr>
        <w:pStyle w:val="Style9"/>
      </w:pPr>
      <w:r w:rsidRPr="00D53D9C">
        <w:t>SEGÉDANYAGOK FELSOROLÁSA</w:t>
      </w:r>
    </w:p>
    <w:p w14:paraId="345523DB" w14:textId="77777777" w:rsidR="00B83D29" w:rsidRPr="00D53D9C" w:rsidRDefault="00B83D29" w:rsidP="00B83D29">
      <w:pPr>
        <w:spacing w:line="240" w:lineRule="auto"/>
        <w:rPr>
          <w:noProof/>
          <w:color w:val="000000" w:themeColor="text1"/>
          <w:szCs w:val="22"/>
        </w:rPr>
      </w:pPr>
    </w:p>
    <w:p w14:paraId="345523DC" w14:textId="77777777" w:rsidR="00B83D29" w:rsidRPr="00D53D9C" w:rsidRDefault="00614773" w:rsidP="00B83D29">
      <w:pPr>
        <w:spacing w:line="240" w:lineRule="auto"/>
        <w:rPr>
          <w:noProof/>
          <w:color w:val="000000" w:themeColor="text1"/>
          <w:szCs w:val="22"/>
        </w:rPr>
      </w:pPr>
      <w:r w:rsidRPr="00D53D9C">
        <w:rPr>
          <w:color w:val="000000" w:themeColor="text1"/>
          <w:szCs w:val="22"/>
        </w:rPr>
        <w:t>Trehalóz-dihidrátot, dimetil-szulfoxidot (DMSO), kénsavat és injekcióhoz való vizet is tartalmaz. További információért lásd a betegtájékoztatót.</w:t>
      </w:r>
    </w:p>
    <w:p w14:paraId="345523DD" w14:textId="77777777" w:rsidR="00B83D29" w:rsidRPr="00D53D9C" w:rsidRDefault="00B83D29" w:rsidP="00B83D29">
      <w:pPr>
        <w:spacing w:line="240" w:lineRule="auto"/>
        <w:rPr>
          <w:noProof/>
          <w:color w:val="000000" w:themeColor="text1"/>
          <w:szCs w:val="22"/>
        </w:rPr>
      </w:pPr>
    </w:p>
    <w:p w14:paraId="345523DE" w14:textId="77777777" w:rsidR="00B83D29" w:rsidRPr="00D53D9C" w:rsidRDefault="00B83D29" w:rsidP="00B83D29">
      <w:pPr>
        <w:spacing w:line="240" w:lineRule="auto"/>
        <w:rPr>
          <w:noProof/>
          <w:color w:val="000000" w:themeColor="text1"/>
          <w:szCs w:val="22"/>
        </w:rPr>
      </w:pPr>
    </w:p>
    <w:p w14:paraId="345523DF" w14:textId="77777777" w:rsidR="00B83D29" w:rsidRPr="00D53D9C" w:rsidRDefault="00614773" w:rsidP="00F23125">
      <w:pPr>
        <w:pStyle w:val="Style9"/>
      </w:pPr>
      <w:r w:rsidRPr="00D53D9C">
        <w:t>GYÓGYSZERFORMA ÉS TARTALOM</w:t>
      </w:r>
    </w:p>
    <w:p w14:paraId="345523E0" w14:textId="77777777" w:rsidR="00B83D29" w:rsidRPr="00D53D9C" w:rsidRDefault="00B83D29" w:rsidP="00B83D29">
      <w:pPr>
        <w:spacing w:line="240" w:lineRule="auto"/>
        <w:rPr>
          <w:noProof/>
          <w:color w:val="000000" w:themeColor="text1"/>
          <w:szCs w:val="22"/>
        </w:rPr>
      </w:pPr>
    </w:p>
    <w:p w14:paraId="345523E1" w14:textId="77777777" w:rsidR="00B83D29" w:rsidRPr="00D53D9C" w:rsidRDefault="00614773" w:rsidP="00B83D29">
      <w:pPr>
        <w:spacing w:line="240" w:lineRule="auto"/>
        <w:rPr>
          <w:noProof/>
          <w:color w:val="000000" w:themeColor="text1"/>
          <w:szCs w:val="22"/>
        </w:rPr>
      </w:pPr>
      <w:r w:rsidRPr="00D53D9C">
        <w:rPr>
          <w:color w:val="000000" w:themeColor="text1"/>
          <w:szCs w:val="22"/>
          <w:highlight w:val="lightGray"/>
        </w:rPr>
        <w:t>Oldatos injekció</w:t>
      </w:r>
    </w:p>
    <w:p w14:paraId="345523E2" w14:textId="77777777" w:rsidR="00DE58BE" w:rsidRPr="00D53D9C" w:rsidRDefault="00DE58BE" w:rsidP="00B83D29">
      <w:pPr>
        <w:spacing w:line="240" w:lineRule="auto"/>
        <w:rPr>
          <w:noProof/>
          <w:color w:val="000000" w:themeColor="text1"/>
          <w:szCs w:val="22"/>
        </w:rPr>
      </w:pPr>
    </w:p>
    <w:p w14:paraId="345523E3" w14:textId="77777777" w:rsidR="00B83D29" w:rsidRPr="00D53D9C" w:rsidRDefault="00614773" w:rsidP="00B83D29">
      <w:pPr>
        <w:spacing w:line="240" w:lineRule="auto"/>
        <w:rPr>
          <w:noProof/>
          <w:color w:val="000000" w:themeColor="text1"/>
          <w:szCs w:val="22"/>
        </w:rPr>
      </w:pPr>
      <w:r w:rsidRPr="00D53D9C">
        <w:rPr>
          <w:color w:val="000000" w:themeColor="text1"/>
          <w:szCs w:val="22"/>
        </w:rPr>
        <w:t>1 db egyadagos előretöltött fecskendő</w:t>
      </w:r>
    </w:p>
    <w:p w14:paraId="345523E4" w14:textId="77777777" w:rsidR="00B83D29" w:rsidRPr="00D53D9C" w:rsidRDefault="00614773" w:rsidP="00B83D29">
      <w:pPr>
        <w:spacing w:line="240" w:lineRule="auto"/>
        <w:rPr>
          <w:noProof/>
          <w:color w:val="000000" w:themeColor="text1"/>
          <w:szCs w:val="22"/>
        </w:rPr>
      </w:pPr>
      <w:r w:rsidRPr="00D53D9C">
        <w:rPr>
          <w:color w:val="000000" w:themeColor="text1"/>
          <w:szCs w:val="22"/>
          <w:highlight w:val="lightGray"/>
        </w:rPr>
        <w:t>2 db egyadagos előretöltött fecskendő</w:t>
      </w:r>
    </w:p>
    <w:p w14:paraId="345523E5" w14:textId="77777777" w:rsidR="00B83D29" w:rsidRPr="00D53D9C" w:rsidRDefault="00B83D29" w:rsidP="00B83D29">
      <w:pPr>
        <w:spacing w:line="240" w:lineRule="auto"/>
        <w:rPr>
          <w:noProof/>
          <w:color w:val="000000" w:themeColor="text1"/>
          <w:szCs w:val="22"/>
          <w:highlight w:val="yellow"/>
        </w:rPr>
      </w:pPr>
    </w:p>
    <w:p w14:paraId="345523E6" w14:textId="77777777" w:rsidR="00B83D29" w:rsidRPr="00D53D9C" w:rsidRDefault="00B83D29" w:rsidP="00B83D29">
      <w:pPr>
        <w:spacing w:line="240" w:lineRule="auto"/>
        <w:rPr>
          <w:noProof/>
          <w:color w:val="000000" w:themeColor="text1"/>
          <w:szCs w:val="22"/>
        </w:rPr>
      </w:pPr>
    </w:p>
    <w:p w14:paraId="345523E7" w14:textId="77777777" w:rsidR="00B83D29" w:rsidRPr="00D53D9C" w:rsidRDefault="00614773" w:rsidP="00F23125">
      <w:pPr>
        <w:pStyle w:val="Style9"/>
      </w:pPr>
      <w:r w:rsidRPr="00D53D9C">
        <w:t>AZ ALKALMAZÁSSAL KAPCSOLATOS TUDNIVALÓK ÉS AZ ALKALMAZÁS MÓDJA(I)</w:t>
      </w:r>
    </w:p>
    <w:p w14:paraId="345523E8" w14:textId="77777777" w:rsidR="00B83D29" w:rsidRPr="00D53D9C" w:rsidRDefault="00B83D29" w:rsidP="00B83D29">
      <w:pPr>
        <w:spacing w:line="240" w:lineRule="auto"/>
        <w:rPr>
          <w:noProof/>
          <w:color w:val="000000" w:themeColor="text1"/>
          <w:szCs w:val="22"/>
        </w:rPr>
      </w:pPr>
    </w:p>
    <w:p w14:paraId="345523E9" w14:textId="77777777" w:rsidR="00B83D29" w:rsidRPr="00D53D9C" w:rsidRDefault="00614773" w:rsidP="00B83D29">
      <w:pPr>
        <w:spacing w:line="240" w:lineRule="auto"/>
        <w:rPr>
          <w:noProof/>
          <w:color w:val="000000" w:themeColor="text1"/>
          <w:szCs w:val="22"/>
        </w:rPr>
      </w:pPr>
      <w:r w:rsidRPr="00D53D9C">
        <w:rPr>
          <w:color w:val="000000" w:themeColor="text1"/>
          <w:szCs w:val="22"/>
        </w:rPr>
        <w:t>Szubkután alkalmazás</w:t>
      </w:r>
      <w:r w:rsidR="00B92FBF">
        <w:rPr>
          <w:color w:val="000000" w:themeColor="text1"/>
          <w:szCs w:val="22"/>
        </w:rPr>
        <w:t>ra.</w:t>
      </w:r>
    </w:p>
    <w:p w14:paraId="345523EA" w14:textId="77777777" w:rsidR="00B83D29" w:rsidRPr="00D53D9C" w:rsidRDefault="00B83D29" w:rsidP="00B83D29">
      <w:pPr>
        <w:spacing w:line="240" w:lineRule="auto"/>
        <w:rPr>
          <w:noProof/>
          <w:color w:val="000000" w:themeColor="text1"/>
          <w:szCs w:val="22"/>
        </w:rPr>
      </w:pPr>
    </w:p>
    <w:p w14:paraId="345523EB" w14:textId="77777777" w:rsidR="00B83D29" w:rsidRPr="00D53D9C" w:rsidRDefault="00614773" w:rsidP="00B83D29">
      <w:pPr>
        <w:spacing w:line="240" w:lineRule="auto"/>
        <w:rPr>
          <w:noProof/>
          <w:color w:val="000000" w:themeColor="text1"/>
          <w:szCs w:val="22"/>
        </w:rPr>
      </w:pPr>
      <w:r w:rsidRPr="00D53D9C">
        <w:rPr>
          <w:color w:val="000000" w:themeColor="text1"/>
          <w:szCs w:val="22"/>
        </w:rPr>
        <w:t>Használat előtt olvassa el a mellékelt betegtájékoztatót!</w:t>
      </w:r>
    </w:p>
    <w:p w14:paraId="345523EC" w14:textId="77777777" w:rsidR="00B83D29" w:rsidRPr="00D53D9C" w:rsidRDefault="00B83D29" w:rsidP="00B83D29">
      <w:pPr>
        <w:spacing w:line="240" w:lineRule="auto"/>
        <w:rPr>
          <w:noProof/>
          <w:color w:val="000000" w:themeColor="text1"/>
          <w:szCs w:val="22"/>
        </w:rPr>
      </w:pPr>
    </w:p>
    <w:p w14:paraId="345523ED" w14:textId="77777777" w:rsidR="00B83D29" w:rsidRPr="00D53D9C" w:rsidRDefault="00B83D29" w:rsidP="00B83D29">
      <w:pPr>
        <w:spacing w:line="240" w:lineRule="auto"/>
        <w:rPr>
          <w:noProof/>
          <w:color w:val="000000" w:themeColor="text1"/>
          <w:szCs w:val="22"/>
        </w:rPr>
      </w:pPr>
    </w:p>
    <w:p w14:paraId="345523EE" w14:textId="77777777" w:rsidR="00B83D29" w:rsidRPr="00D53D9C" w:rsidRDefault="00614773" w:rsidP="00F23125">
      <w:pPr>
        <w:pStyle w:val="Style9"/>
      </w:pPr>
      <w:r w:rsidRPr="00D53D9C">
        <w:t>KÜLÖN FIGYELMEZTETÉS, MELY SZERINT A GYÓGYSZERT GYERMEKEKTŐL ELZÁRVA KELL TARTANI</w:t>
      </w:r>
    </w:p>
    <w:p w14:paraId="345523EF" w14:textId="77777777" w:rsidR="00B83D29" w:rsidRPr="00D53D9C" w:rsidRDefault="00B83D29" w:rsidP="00B83D29">
      <w:pPr>
        <w:spacing w:line="240" w:lineRule="auto"/>
        <w:rPr>
          <w:noProof/>
          <w:color w:val="000000" w:themeColor="text1"/>
          <w:szCs w:val="22"/>
        </w:rPr>
      </w:pPr>
    </w:p>
    <w:p w14:paraId="345523F0" w14:textId="77777777" w:rsidR="00B83D29" w:rsidRPr="00D53D9C" w:rsidRDefault="00614773" w:rsidP="00B83D29">
      <w:pPr>
        <w:rPr>
          <w:noProof/>
          <w:color w:val="000000" w:themeColor="text1"/>
        </w:rPr>
      </w:pPr>
      <w:r w:rsidRPr="00D53D9C">
        <w:rPr>
          <w:color w:val="000000" w:themeColor="text1"/>
        </w:rPr>
        <w:t>A gyógyszer gyermekektől elzárva tartandó!</w:t>
      </w:r>
    </w:p>
    <w:p w14:paraId="345523F1" w14:textId="77777777" w:rsidR="00B83D29" w:rsidRPr="00D53D9C" w:rsidRDefault="00B83D29" w:rsidP="00B83D29">
      <w:pPr>
        <w:spacing w:line="240" w:lineRule="auto"/>
        <w:rPr>
          <w:noProof/>
          <w:color w:val="000000" w:themeColor="text1"/>
          <w:szCs w:val="22"/>
        </w:rPr>
      </w:pPr>
    </w:p>
    <w:p w14:paraId="345523F2" w14:textId="77777777" w:rsidR="00B83D29" w:rsidRPr="00D53D9C" w:rsidRDefault="00B83D29" w:rsidP="00B83D29">
      <w:pPr>
        <w:spacing w:line="240" w:lineRule="auto"/>
        <w:rPr>
          <w:noProof/>
          <w:color w:val="000000" w:themeColor="text1"/>
          <w:szCs w:val="22"/>
        </w:rPr>
      </w:pPr>
    </w:p>
    <w:p w14:paraId="345523F3" w14:textId="77777777" w:rsidR="00B83D29" w:rsidRPr="00D53D9C" w:rsidRDefault="00614773" w:rsidP="00F23125">
      <w:pPr>
        <w:pStyle w:val="Style9"/>
      </w:pPr>
      <w:r w:rsidRPr="00D53D9C">
        <w:t>TOVÁBBI FIGYELMEZTETÉS(EK), AMENNYIBEN SZÜKSÉGES</w:t>
      </w:r>
    </w:p>
    <w:p w14:paraId="345523F4" w14:textId="77777777" w:rsidR="00B83D29" w:rsidRPr="00D53D9C" w:rsidRDefault="00B83D29" w:rsidP="00B83D29">
      <w:pPr>
        <w:spacing w:line="240" w:lineRule="auto"/>
        <w:rPr>
          <w:noProof/>
          <w:color w:val="000000" w:themeColor="text1"/>
          <w:szCs w:val="22"/>
        </w:rPr>
      </w:pPr>
    </w:p>
    <w:p w14:paraId="345523F5" w14:textId="77777777" w:rsidR="00B83D29" w:rsidRPr="00D53D9C" w:rsidRDefault="00B83D29" w:rsidP="00B83D29">
      <w:pPr>
        <w:rPr>
          <w:noProof/>
          <w:color w:val="000000" w:themeColor="text1"/>
          <w:szCs w:val="22"/>
        </w:rPr>
      </w:pPr>
    </w:p>
    <w:p w14:paraId="345523F6" w14:textId="77777777" w:rsidR="00B83D29" w:rsidRPr="00D53D9C" w:rsidRDefault="00614773" w:rsidP="00F23125">
      <w:pPr>
        <w:pStyle w:val="Style9"/>
      </w:pPr>
      <w:r w:rsidRPr="00D53D9C">
        <w:t>LEJÁRATI IDŐ</w:t>
      </w:r>
    </w:p>
    <w:p w14:paraId="345523F7" w14:textId="77777777" w:rsidR="00B83D29" w:rsidRPr="00D53D9C" w:rsidRDefault="00B83D29" w:rsidP="00B83D29">
      <w:pPr>
        <w:rPr>
          <w:noProof/>
          <w:color w:val="000000" w:themeColor="text1"/>
          <w:szCs w:val="22"/>
        </w:rPr>
      </w:pPr>
    </w:p>
    <w:p w14:paraId="345523F8" w14:textId="77777777" w:rsidR="00B83D29" w:rsidRPr="00D53D9C" w:rsidRDefault="00614773" w:rsidP="00B83D29">
      <w:pPr>
        <w:rPr>
          <w:noProof/>
          <w:color w:val="000000" w:themeColor="text1"/>
          <w:szCs w:val="22"/>
        </w:rPr>
      </w:pPr>
      <w:r w:rsidRPr="00D53D9C">
        <w:rPr>
          <w:color w:val="000000" w:themeColor="text1"/>
          <w:szCs w:val="22"/>
          <w:highlight w:val="lightGray"/>
        </w:rPr>
        <w:t>EXP</w:t>
      </w:r>
    </w:p>
    <w:p w14:paraId="345523F9" w14:textId="77777777" w:rsidR="00B83D29" w:rsidRDefault="00B83D29" w:rsidP="00B83D29">
      <w:pPr>
        <w:rPr>
          <w:noProof/>
          <w:color w:val="000000" w:themeColor="text1"/>
          <w:szCs w:val="22"/>
        </w:rPr>
      </w:pPr>
    </w:p>
    <w:p w14:paraId="345523FA" w14:textId="77777777" w:rsidR="00B92FBF" w:rsidRPr="00D53D9C" w:rsidRDefault="00B92FBF" w:rsidP="00B83D29">
      <w:pPr>
        <w:rPr>
          <w:noProof/>
          <w:color w:val="000000" w:themeColor="text1"/>
          <w:szCs w:val="22"/>
        </w:rPr>
      </w:pPr>
    </w:p>
    <w:p w14:paraId="345523FB" w14:textId="77777777" w:rsidR="00B83D29" w:rsidRPr="00D53D9C" w:rsidRDefault="00614773" w:rsidP="00F23125">
      <w:pPr>
        <w:pStyle w:val="Style9"/>
      </w:pPr>
      <w:r w:rsidRPr="00D53D9C">
        <w:t>KÜLÖNLEGES TÁROLÁSI ELŐÍRÁSOK</w:t>
      </w:r>
    </w:p>
    <w:p w14:paraId="345523FC" w14:textId="77777777" w:rsidR="00B83D29" w:rsidRPr="00D53D9C" w:rsidRDefault="00B83D29" w:rsidP="00B83D29">
      <w:pPr>
        <w:rPr>
          <w:noProof/>
          <w:color w:val="000000" w:themeColor="text1"/>
          <w:szCs w:val="22"/>
        </w:rPr>
      </w:pPr>
    </w:p>
    <w:p w14:paraId="345523FD" w14:textId="77777777" w:rsidR="00B83D29" w:rsidRPr="00D53D9C" w:rsidRDefault="00614773" w:rsidP="00B83D29">
      <w:pPr>
        <w:spacing w:line="240" w:lineRule="auto"/>
        <w:rPr>
          <w:noProof/>
          <w:color w:val="000000" w:themeColor="text1"/>
          <w:szCs w:val="22"/>
        </w:rPr>
      </w:pPr>
      <w:r w:rsidRPr="00D53D9C">
        <w:rPr>
          <w:color w:val="000000" w:themeColor="text1"/>
          <w:szCs w:val="22"/>
        </w:rPr>
        <w:lastRenderedPageBreak/>
        <w:t>Legfeljebb 25</w:t>
      </w:r>
      <w:r w:rsidR="00B92FBF">
        <w:rPr>
          <w:color w:val="000000" w:themeColor="text1"/>
          <w:szCs w:val="22"/>
        </w:rPr>
        <w:t xml:space="preserve"> </w:t>
      </w:r>
      <w:r w:rsidRPr="00D53D9C">
        <w:rPr>
          <w:color w:val="000000" w:themeColor="text1"/>
          <w:szCs w:val="22"/>
        </w:rPr>
        <w:t>°C-on tárolandó.</w:t>
      </w:r>
    </w:p>
    <w:p w14:paraId="345523FE" w14:textId="77777777" w:rsidR="00B83D29" w:rsidRPr="00D53D9C" w:rsidRDefault="00B83D29" w:rsidP="00B83D29">
      <w:pPr>
        <w:spacing w:line="240" w:lineRule="auto"/>
        <w:rPr>
          <w:noProof/>
          <w:color w:val="000000" w:themeColor="text1"/>
          <w:szCs w:val="22"/>
          <w:lang w:val="en-US"/>
        </w:rPr>
      </w:pPr>
    </w:p>
    <w:p w14:paraId="345523FF" w14:textId="77777777" w:rsidR="00B83D29" w:rsidRPr="00D53D9C" w:rsidRDefault="00614773" w:rsidP="00B83D29">
      <w:pPr>
        <w:spacing w:line="240" w:lineRule="auto"/>
        <w:rPr>
          <w:noProof/>
          <w:szCs w:val="22"/>
        </w:rPr>
      </w:pPr>
      <w:r w:rsidRPr="00D53D9C">
        <w:t>Hűtőszekrényben nem tárolható! Nem fagyasztható! Legalább 15</w:t>
      </w:r>
      <w:r w:rsidR="00B92FBF">
        <w:t xml:space="preserve"> </w:t>
      </w:r>
      <w:r w:rsidRPr="00D53D9C">
        <w:t>°C-on tárolandó.</w:t>
      </w:r>
    </w:p>
    <w:p w14:paraId="34552400" w14:textId="77777777" w:rsidR="00B83D29" w:rsidRPr="00D53D9C" w:rsidRDefault="00B83D29" w:rsidP="00B83D29">
      <w:pPr>
        <w:spacing w:line="240" w:lineRule="auto"/>
        <w:rPr>
          <w:noProof/>
          <w:szCs w:val="22"/>
        </w:rPr>
      </w:pPr>
    </w:p>
    <w:p w14:paraId="34552401" w14:textId="77777777" w:rsidR="00B83D29" w:rsidRPr="00D53D9C" w:rsidRDefault="00614773" w:rsidP="00B83D29">
      <w:pPr>
        <w:spacing w:line="240" w:lineRule="auto"/>
        <w:rPr>
          <w:noProof/>
          <w:color w:val="000000" w:themeColor="text1"/>
          <w:szCs w:val="22"/>
        </w:rPr>
      </w:pPr>
      <w:r w:rsidRPr="00D53D9C">
        <w:rPr>
          <w:color w:val="000000" w:themeColor="text1"/>
          <w:szCs w:val="22"/>
        </w:rPr>
        <w:t>A fénytől és nedvességtől való védelem érdekében a beadásig az eredeti, lezárt fóliatasakban tárolandó.</w:t>
      </w:r>
    </w:p>
    <w:p w14:paraId="34552402" w14:textId="77777777" w:rsidR="00B83D29" w:rsidRPr="00D53D9C" w:rsidRDefault="00B83D29" w:rsidP="00B83D29">
      <w:pPr>
        <w:spacing w:line="240" w:lineRule="auto"/>
        <w:rPr>
          <w:noProof/>
          <w:color w:val="000000" w:themeColor="text1"/>
          <w:szCs w:val="22"/>
        </w:rPr>
      </w:pPr>
    </w:p>
    <w:p w14:paraId="34552403" w14:textId="77777777" w:rsidR="00B83D29" w:rsidRPr="00D53D9C" w:rsidRDefault="00B83D29" w:rsidP="00B83D29">
      <w:pPr>
        <w:spacing w:line="240" w:lineRule="auto"/>
        <w:rPr>
          <w:noProof/>
          <w:color w:val="000000" w:themeColor="text1"/>
          <w:szCs w:val="22"/>
        </w:rPr>
      </w:pPr>
    </w:p>
    <w:p w14:paraId="34552404" w14:textId="77777777" w:rsidR="00B83D29" w:rsidRPr="00D53D9C" w:rsidRDefault="00614773" w:rsidP="00F23125">
      <w:pPr>
        <w:pStyle w:val="Style9"/>
      </w:pPr>
      <w:r w:rsidRPr="00D53D9C">
        <w:t>KÜLÖNLEGES ÓVINTÉZKEDÉSEK A FEL NEM HASZNÁLT GYÓGYSZEREK VAGY AZ ILYEN TERMÉKEKBŐL KELETKEZETT HULLADÉKANYAGOK ÁRTALMATLANNÁ TÉTELÉRE, HA ILYENEKRE SZÜKSÉG VAN</w:t>
      </w:r>
    </w:p>
    <w:p w14:paraId="34552405" w14:textId="77777777" w:rsidR="00B83D29" w:rsidRPr="00D53D9C" w:rsidRDefault="00B83D29" w:rsidP="00B83D29">
      <w:pPr>
        <w:spacing w:line="240" w:lineRule="auto"/>
        <w:rPr>
          <w:noProof/>
          <w:color w:val="000000" w:themeColor="text1"/>
          <w:szCs w:val="22"/>
        </w:rPr>
      </w:pPr>
    </w:p>
    <w:p w14:paraId="34552406" w14:textId="77777777" w:rsidR="00B83D29" w:rsidRPr="00D53D9C" w:rsidRDefault="00614773" w:rsidP="00B83D29">
      <w:pPr>
        <w:spacing w:line="240" w:lineRule="auto"/>
        <w:rPr>
          <w:color w:val="000000" w:themeColor="text1"/>
        </w:rPr>
      </w:pPr>
      <w:r w:rsidRPr="00D53D9C">
        <w:rPr>
          <w:color w:val="000000" w:themeColor="text1"/>
        </w:rPr>
        <w:t>Bármilyen fel nem használt gyógyszer, illetve hulladékanyag megsemmisítését a gyógyszerekre vonatkozó előírások szerint kell végrehajtani</w:t>
      </w:r>
      <w:r w:rsidR="00B92FBF">
        <w:rPr>
          <w:color w:val="000000" w:themeColor="text1"/>
        </w:rPr>
        <w:t>.</w:t>
      </w:r>
    </w:p>
    <w:p w14:paraId="34552407" w14:textId="77777777" w:rsidR="00B83D29" w:rsidRPr="00D53D9C" w:rsidRDefault="00B83D29" w:rsidP="00B83D29">
      <w:pPr>
        <w:spacing w:line="240" w:lineRule="auto"/>
        <w:rPr>
          <w:noProof/>
          <w:color w:val="000000" w:themeColor="text1"/>
          <w:szCs w:val="22"/>
        </w:rPr>
      </w:pPr>
    </w:p>
    <w:p w14:paraId="34552408" w14:textId="77777777" w:rsidR="00B83D29" w:rsidRPr="00D53D9C" w:rsidRDefault="00B83D29" w:rsidP="00B83D29">
      <w:pPr>
        <w:spacing w:line="240" w:lineRule="auto"/>
        <w:rPr>
          <w:noProof/>
          <w:color w:val="000000" w:themeColor="text1"/>
          <w:szCs w:val="22"/>
        </w:rPr>
      </w:pPr>
    </w:p>
    <w:p w14:paraId="34552409" w14:textId="77777777" w:rsidR="00B83D29" w:rsidRPr="00D53D9C" w:rsidRDefault="00614773" w:rsidP="00F23125">
      <w:pPr>
        <w:pStyle w:val="Style9"/>
      </w:pPr>
      <w:r w:rsidRPr="00D53D9C">
        <w:t>A FORGALOMBA HOZATALI ENGEDÉLY JOGOSULTJÁNAK NEVE ÉS CÍME</w:t>
      </w:r>
    </w:p>
    <w:p w14:paraId="3455240A" w14:textId="77777777" w:rsidR="00B83D29" w:rsidRPr="00D53D9C" w:rsidRDefault="00B83D29" w:rsidP="00B83D29">
      <w:pPr>
        <w:spacing w:line="240" w:lineRule="auto"/>
        <w:rPr>
          <w:noProof/>
          <w:color w:val="000000" w:themeColor="text1"/>
          <w:szCs w:val="22"/>
        </w:rPr>
      </w:pPr>
    </w:p>
    <w:p w14:paraId="1A6BB1AC"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014D8FA6" w14:textId="6D65EB21"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1440BAC8" w14:textId="77777777" w:rsidR="00CF620A" w:rsidRPr="0013740F" w:rsidRDefault="00CF620A" w:rsidP="00CF620A">
      <w:pPr>
        <w:tabs>
          <w:tab w:val="clear" w:pos="567"/>
        </w:tabs>
        <w:spacing w:line="240" w:lineRule="auto"/>
        <w:rPr>
          <w:rFonts w:eastAsiaTheme="minorHAnsi"/>
          <w:szCs w:val="22"/>
          <w:lang w:val="nl-NL"/>
        </w:rPr>
      </w:pPr>
      <w:r w:rsidRPr="0013740F">
        <w:rPr>
          <w:rFonts w:eastAsiaTheme="minorHAnsi"/>
          <w:szCs w:val="22"/>
          <w:lang w:val="nl-NL"/>
        </w:rPr>
        <w:t>Element Offices</w:t>
      </w:r>
    </w:p>
    <w:p w14:paraId="178C91A6"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34552410" w14:textId="4F37D414" w:rsidR="00B83D29" w:rsidRPr="0013740F" w:rsidRDefault="00614773" w:rsidP="00B83D29">
      <w:pPr>
        <w:spacing w:line="240" w:lineRule="auto"/>
        <w:rPr>
          <w:noProof/>
          <w:color w:val="000000" w:themeColor="text1"/>
          <w:szCs w:val="22"/>
        </w:rPr>
      </w:pPr>
      <w:r w:rsidRPr="0013740F">
        <w:rPr>
          <w:rFonts w:eastAsiaTheme="minorHAnsi"/>
          <w:szCs w:val="22"/>
          <w:lang w:val="nl-NL"/>
        </w:rPr>
        <w:t>Hollandia</w:t>
      </w:r>
    </w:p>
    <w:p w14:paraId="34552411" w14:textId="77777777" w:rsidR="00B83D29" w:rsidRPr="00D53D9C" w:rsidRDefault="00B83D29" w:rsidP="00B83D29">
      <w:pPr>
        <w:spacing w:line="240" w:lineRule="auto"/>
        <w:rPr>
          <w:noProof/>
          <w:color w:val="000000" w:themeColor="text1"/>
          <w:szCs w:val="22"/>
        </w:rPr>
      </w:pPr>
    </w:p>
    <w:p w14:paraId="34552412" w14:textId="77777777" w:rsidR="00B83D29" w:rsidRPr="00D53D9C" w:rsidRDefault="00B83D29" w:rsidP="00B83D29">
      <w:pPr>
        <w:spacing w:line="240" w:lineRule="auto"/>
        <w:rPr>
          <w:noProof/>
          <w:color w:val="000000" w:themeColor="text1"/>
          <w:szCs w:val="22"/>
        </w:rPr>
      </w:pPr>
    </w:p>
    <w:p w14:paraId="34552413" w14:textId="77777777" w:rsidR="00B83D29" w:rsidRPr="00D53D9C" w:rsidRDefault="00614773" w:rsidP="00F23125">
      <w:pPr>
        <w:pStyle w:val="Style9"/>
      </w:pPr>
      <w:r w:rsidRPr="00D53D9C">
        <w:t>A FORGALOMBA HOZATALI ENGEDÉLY SZÁMA(I)</w:t>
      </w:r>
    </w:p>
    <w:p w14:paraId="34552414" w14:textId="77777777" w:rsidR="00B83D29" w:rsidRPr="00D53D9C" w:rsidRDefault="00B83D29" w:rsidP="00B83D29">
      <w:pPr>
        <w:spacing w:line="240" w:lineRule="auto"/>
        <w:rPr>
          <w:noProof/>
          <w:color w:val="000000" w:themeColor="text1"/>
          <w:szCs w:val="22"/>
        </w:rPr>
      </w:pPr>
    </w:p>
    <w:p w14:paraId="34552415" w14:textId="77777777" w:rsidR="00B83D29" w:rsidRPr="00D53D9C" w:rsidRDefault="00614773" w:rsidP="00B83D29">
      <w:pPr>
        <w:spacing w:line="240" w:lineRule="auto"/>
        <w:rPr>
          <w:highlight w:val="lightGray"/>
        </w:rPr>
      </w:pPr>
      <w:r w:rsidRPr="00D53D9C">
        <w:rPr>
          <w:highlight w:val="lightGray"/>
        </w:rPr>
        <w:t>EU/</w:t>
      </w:r>
      <w:r w:rsidR="00DB3E85" w:rsidRPr="007C50C5">
        <w:rPr>
          <w:noProof/>
          <w:highlight w:val="lightGray"/>
          <w:lang w:val="da-DK"/>
        </w:rPr>
        <w:t>1/20/1523/007</w:t>
      </w:r>
      <w:r w:rsidRPr="00D53D9C">
        <w:rPr>
          <w:highlight w:val="lightGray"/>
        </w:rPr>
        <w:t xml:space="preserve"> - Ogluo 1 mg oldatos injekció előretöltött fecskendőben – 1 db egyadagos fecskendő</w:t>
      </w:r>
    </w:p>
    <w:p w14:paraId="34552416" w14:textId="77777777" w:rsidR="00B83D29" w:rsidRPr="00D53D9C" w:rsidRDefault="00614773" w:rsidP="00B83D29">
      <w:pPr>
        <w:spacing w:line="240" w:lineRule="auto"/>
      </w:pPr>
      <w:r w:rsidRPr="00D53D9C">
        <w:rPr>
          <w:highlight w:val="lightGray"/>
        </w:rPr>
        <w:t>EU/</w:t>
      </w:r>
      <w:r w:rsidR="00DB3E85" w:rsidRPr="007C50C5">
        <w:rPr>
          <w:noProof/>
          <w:highlight w:val="lightGray"/>
          <w:lang w:val="da-DK"/>
        </w:rPr>
        <w:t>1/20/1523/00</w:t>
      </w:r>
      <w:r w:rsidR="00DB3E85">
        <w:rPr>
          <w:noProof/>
          <w:highlight w:val="lightGray"/>
          <w:lang w:val="da-DK"/>
        </w:rPr>
        <w:t>8</w:t>
      </w:r>
      <w:r w:rsidRPr="00D53D9C">
        <w:rPr>
          <w:highlight w:val="lightGray"/>
        </w:rPr>
        <w:t xml:space="preserve"> - Ogluo 1 mg oldatos injekció előretöltött fecskendőben – 2 db egyadagos fecskendő</w:t>
      </w:r>
    </w:p>
    <w:p w14:paraId="34552417" w14:textId="77777777" w:rsidR="00B83D29" w:rsidRPr="00D53D9C" w:rsidRDefault="00B83D29" w:rsidP="00B83D29">
      <w:pPr>
        <w:spacing w:line="240" w:lineRule="auto"/>
        <w:rPr>
          <w:noProof/>
          <w:color w:val="000000" w:themeColor="text1"/>
          <w:szCs w:val="22"/>
        </w:rPr>
      </w:pPr>
    </w:p>
    <w:p w14:paraId="34552418" w14:textId="77777777" w:rsidR="00B83D29" w:rsidRPr="00D53D9C" w:rsidRDefault="00B83D29" w:rsidP="00B83D29">
      <w:pPr>
        <w:spacing w:line="240" w:lineRule="auto"/>
        <w:rPr>
          <w:noProof/>
          <w:color w:val="000000" w:themeColor="text1"/>
          <w:szCs w:val="22"/>
        </w:rPr>
      </w:pPr>
    </w:p>
    <w:p w14:paraId="34552419" w14:textId="77777777" w:rsidR="00B83D29" w:rsidRPr="00D53D9C" w:rsidRDefault="00614773" w:rsidP="00F23125">
      <w:pPr>
        <w:pStyle w:val="Style9"/>
      </w:pPr>
      <w:r w:rsidRPr="00D53D9C">
        <w:t>A GYÁRTÁSI TÉTEL SZÁMA</w:t>
      </w:r>
    </w:p>
    <w:p w14:paraId="3455241A" w14:textId="77777777" w:rsidR="00B83D29" w:rsidRPr="00D53D9C" w:rsidRDefault="00B83D29" w:rsidP="00B83D29">
      <w:pPr>
        <w:spacing w:line="240" w:lineRule="auto"/>
        <w:rPr>
          <w:i/>
          <w:noProof/>
          <w:color w:val="000000" w:themeColor="text1"/>
          <w:szCs w:val="22"/>
        </w:rPr>
      </w:pPr>
    </w:p>
    <w:p w14:paraId="3455241B" w14:textId="77777777" w:rsidR="00B83D29" w:rsidRPr="00D53D9C" w:rsidRDefault="00614773" w:rsidP="00B83D29">
      <w:pPr>
        <w:spacing w:line="240" w:lineRule="auto"/>
        <w:rPr>
          <w:noProof/>
          <w:color w:val="000000" w:themeColor="text1"/>
          <w:szCs w:val="22"/>
        </w:rPr>
      </w:pPr>
      <w:r w:rsidRPr="00D53D9C">
        <w:rPr>
          <w:color w:val="000000" w:themeColor="text1"/>
          <w:szCs w:val="22"/>
        </w:rPr>
        <w:t>Lot</w:t>
      </w:r>
    </w:p>
    <w:p w14:paraId="3455241C" w14:textId="77777777" w:rsidR="00B83D29" w:rsidRPr="00D53D9C" w:rsidRDefault="00B83D29" w:rsidP="00B83D29">
      <w:pPr>
        <w:spacing w:line="240" w:lineRule="auto"/>
        <w:rPr>
          <w:noProof/>
          <w:color w:val="000000" w:themeColor="text1"/>
          <w:szCs w:val="22"/>
        </w:rPr>
      </w:pPr>
    </w:p>
    <w:p w14:paraId="3455241D" w14:textId="77777777" w:rsidR="00B83D29" w:rsidRPr="00D53D9C" w:rsidRDefault="00B83D29" w:rsidP="00B83D29">
      <w:pPr>
        <w:spacing w:line="240" w:lineRule="auto"/>
        <w:rPr>
          <w:noProof/>
          <w:color w:val="000000" w:themeColor="text1"/>
          <w:szCs w:val="22"/>
        </w:rPr>
      </w:pPr>
    </w:p>
    <w:p w14:paraId="3455241E" w14:textId="77777777" w:rsidR="00B83D29" w:rsidRPr="00D53D9C" w:rsidRDefault="00614773" w:rsidP="00F23125">
      <w:pPr>
        <w:pStyle w:val="Style9"/>
      </w:pPr>
      <w:r w:rsidRPr="00D53D9C">
        <w:t>A GYÓGYSZER RENDELHETŐSÉGE</w:t>
      </w:r>
    </w:p>
    <w:p w14:paraId="3455241F" w14:textId="77777777" w:rsidR="00B83D29" w:rsidRPr="00D53D9C" w:rsidRDefault="00B83D29" w:rsidP="00B83D29">
      <w:pPr>
        <w:spacing w:line="240" w:lineRule="auto"/>
        <w:rPr>
          <w:noProof/>
          <w:color w:val="000000" w:themeColor="text1"/>
          <w:szCs w:val="22"/>
        </w:rPr>
      </w:pPr>
    </w:p>
    <w:p w14:paraId="34552420" w14:textId="77777777" w:rsidR="00B83D29" w:rsidRPr="00D53D9C" w:rsidRDefault="00B83D29" w:rsidP="00B83D29">
      <w:pPr>
        <w:spacing w:line="240" w:lineRule="auto"/>
        <w:rPr>
          <w:noProof/>
          <w:color w:val="000000" w:themeColor="text1"/>
          <w:szCs w:val="22"/>
        </w:rPr>
      </w:pPr>
    </w:p>
    <w:p w14:paraId="34552421" w14:textId="77777777" w:rsidR="00B83D29" w:rsidRPr="00D53D9C" w:rsidRDefault="00614773" w:rsidP="00F23125">
      <w:pPr>
        <w:pStyle w:val="Style9"/>
      </w:pPr>
      <w:r w:rsidRPr="00D53D9C">
        <w:t>AZ ALKALMAZÁSRA VONATKOZÓ UTASÍTÁSOK</w:t>
      </w:r>
    </w:p>
    <w:p w14:paraId="34552422" w14:textId="77777777" w:rsidR="00B83D29" w:rsidRPr="00D53D9C" w:rsidRDefault="00B83D29" w:rsidP="000163ED">
      <w:pPr>
        <w:keepNext/>
        <w:spacing w:line="240" w:lineRule="auto"/>
        <w:rPr>
          <w:noProof/>
          <w:color w:val="000000" w:themeColor="text1"/>
          <w:szCs w:val="22"/>
        </w:rPr>
      </w:pPr>
    </w:p>
    <w:p w14:paraId="34552423" w14:textId="77777777" w:rsidR="00B83D29" w:rsidRPr="00D53D9C" w:rsidRDefault="00B83D29" w:rsidP="00B83D29">
      <w:pPr>
        <w:spacing w:line="240" w:lineRule="auto"/>
        <w:rPr>
          <w:noProof/>
          <w:color w:val="000000" w:themeColor="text1"/>
          <w:szCs w:val="22"/>
        </w:rPr>
      </w:pPr>
    </w:p>
    <w:p w14:paraId="34552424" w14:textId="77777777" w:rsidR="00B83D29" w:rsidRPr="00D53D9C" w:rsidRDefault="00614773" w:rsidP="00F23125">
      <w:pPr>
        <w:pStyle w:val="Style9"/>
      </w:pPr>
      <w:r w:rsidRPr="00D53D9C">
        <w:t>BRAILLE ÍRÁSSAL FELTÜNTETETT INFORMÁCIÓK</w:t>
      </w:r>
    </w:p>
    <w:p w14:paraId="34552425" w14:textId="77777777" w:rsidR="00B83D29" w:rsidRPr="00D53D9C" w:rsidRDefault="00B83D29" w:rsidP="00B83D29">
      <w:pPr>
        <w:spacing w:line="240" w:lineRule="auto"/>
        <w:rPr>
          <w:noProof/>
          <w:color w:val="000000" w:themeColor="text1"/>
          <w:szCs w:val="22"/>
        </w:rPr>
      </w:pPr>
    </w:p>
    <w:p w14:paraId="34552426" w14:textId="77777777" w:rsidR="00B83D29" w:rsidRPr="00D53D9C" w:rsidRDefault="00614773" w:rsidP="00B83D29">
      <w:pPr>
        <w:spacing w:line="240" w:lineRule="auto"/>
        <w:rPr>
          <w:noProof/>
          <w:color w:val="000000" w:themeColor="text1"/>
          <w:szCs w:val="22"/>
        </w:rPr>
      </w:pPr>
      <w:r w:rsidRPr="00D53D9C">
        <w:rPr>
          <w:color w:val="000000" w:themeColor="text1"/>
          <w:szCs w:val="22"/>
        </w:rPr>
        <w:t>Ogluo 1 mg</w:t>
      </w:r>
    </w:p>
    <w:p w14:paraId="34552427" w14:textId="77777777" w:rsidR="00B83D29" w:rsidRDefault="00B83D29" w:rsidP="00B83D29">
      <w:pPr>
        <w:spacing w:line="240" w:lineRule="auto"/>
        <w:rPr>
          <w:noProof/>
          <w:color w:val="000000" w:themeColor="text1"/>
          <w:szCs w:val="22"/>
          <w:shd w:val="clear" w:color="auto" w:fill="CCCCCC"/>
        </w:rPr>
      </w:pPr>
    </w:p>
    <w:p w14:paraId="34552428" w14:textId="77777777" w:rsidR="00B92FBF" w:rsidRPr="00D53D9C" w:rsidRDefault="00B92FBF" w:rsidP="00B83D29">
      <w:pPr>
        <w:spacing w:line="240" w:lineRule="auto"/>
        <w:rPr>
          <w:noProof/>
          <w:color w:val="000000" w:themeColor="text1"/>
          <w:szCs w:val="22"/>
          <w:shd w:val="clear" w:color="auto" w:fill="CCCCCC"/>
        </w:rPr>
      </w:pPr>
    </w:p>
    <w:p w14:paraId="34552429" w14:textId="77777777" w:rsidR="00B83D29" w:rsidRPr="00D53D9C" w:rsidRDefault="00614773" w:rsidP="00F23125">
      <w:pPr>
        <w:pStyle w:val="Style9"/>
      </w:pPr>
      <w:r w:rsidRPr="00D53D9C">
        <w:t>EGYEDI AZONOSÍTÓ – 2D VONALKÓD</w:t>
      </w:r>
    </w:p>
    <w:p w14:paraId="3455242A" w14:textId="77777777" w:rsidR="00B83D29" w:rsidRPr="00D53D9C" w:rsidRDefault="00B83D29" w:rsidP="00B83D29">
      <w:pPr>
        <w:tabs>
          <w:tab w:val="clear" w:pos="567"/>
        </w:tabs>
        <w:spacing w:line="240" w:lineRule="auto"/>
        <w:rPr>
          <w:noProof/>
          <w:color w:val="000000" w:themeColor="text1"/>
        </w:rPr>
      </w:pPr>
    </w:p>
    <w:p w14:paraId="3455242B" w14:textId="77777777" w:rsidR="00B83D29" w:rsidRPr="00D53D9C" w:rsidRDefault="00614773" w:rsidP="00B83D29">
      <w:pPr>
        <w:spacing w:line="240" w:lineRule="auto"/>
      </w:pPr>
      <w:r w:rsidRPr="00D53D9C">
        <w:rPr>
          <w:highlight w:val="lightGray"/>
        </w:rPr>
        <w:t>Egyedi azonosítójú 2D vonalkóddal ellátva.</w:t>
      </w:r>
    </w:p>
    <w:p w14:paraId="3455242C" w14:textId="77777777" w:rsidR="00B83D29" w:rsidRPr="00D53D9C" w:rsidRDefault="00B83D29" w:rsidP="00B83D29">
      <w:pPr>
        <w:tabs>
          <w:tab w:val="clear" w:pos="567"/>
        </w:tabs>
        <w:spacing w:line="240" w:lineRule="auto"/>
        <w:rPr>
          <w:noProof/>
          <w:color w:val="000000" w:themeColor="text1"/>
          <w:szCs w:val="22"/>
        </w:rPr>
      </w:pPr>
    </w:p>
    <w:p w14:paraId="3455242D" w14:textId="77777777" w:rsidR="00B83D29" w:rsidRPr="00D53D9C" w:rsidRDefault="00B83D29" w:rsidP="00B83D29">
      <w:pPr>
        <w:tabs>
          <w:tab w:val="clear" w:pos="567"/>
        </w:tabs>
        <w:spacing w:line="240" w:lineRule="auto"/>
        <w:rPr>
          <w:noProof/>
          <w:color w:val="000000" w:themeColor="text1"/>
        </w:rPr>
      </w:pPr>
    </w:p>
    <w:p w14:paraId="3455242E" w14:textId="77777777" w:rsidR="00B83D29" w:rsidRPr="00D53D9C" w:rsidRDefault="00614773" w:rsidP="00F23125">
      <w:pPr>
        <w:pStyle w:val="Style9"/>
      </w:pPr>
      <w:r w:rsidRPr="00D53D9C">
        <w:lastRenderedPageBreak/>
        <w:t>EGYEDI AZONOSÍTÓ OLVASHATÓ FORMÁTUMA</w:t>
      </w:r>
    </w:p>
    <w:p w14:paraId="3455242F" w14:textId="77777777" w:rsidR="00B83D29" w:rsidRPr="00D53D9C" w:rsidRDefault="00B83D29" w:rsidP="00B83D29">
      <w:pPr>
        <w:tabs>
          <w:tab w:val="clear" w:pos="567"/>
        </w:tabs>
        <w:spacing w:line="240" w:lineRule="auto"/>
        <w:rPr>
          <w:noProof/>
          <w:color w:val="000000" w:themeColor="text1"/>
        </w:rPr>
      </w:pPr>
    </w:p>
    <w:p w14:paraId="34552430" w14:textId="77777777" w:rsidR="00B83D29" w:rsidRPr="00D53D9C" w:rsidRDefault="00614773" w:rsidP="00B83D29">
      <w:pPr>
        <w:rPr>
          <w:color w:val="000000" w:themeColor="text1"/>
          <w:szCs w:val="22"/>
        </w:rPr>
      </w:pPr>
      <w:r w:rsidRPr="00D53D9C">
        <w:rPr>
          <w:color w:val="000000" w:themeColor="text1"/>
          <w:szCs w:val="22"/>
        </w:rPr>
        <w:t>PC</w:t>
      </w:r>
    </w:p>
    <w:p w14:paraId="34552431" w14:textId="77777777" w:rsidR="00B83D29" w:rsidRPr="00D53D9C" w:rsidRDefault="00614773" w:rsidP="00B83D29">
      <w:pPr>
        <w:rPr>
          <w:color w:val="000000" w:themeColor="text1"/>
          <w:szCs w:val="22"/>
        </w:rPr>
      </w:pPr>
      <w:r w:rsidRPr="00D53D9C">
        <w:rPr>
          <w:color w:val="000000" w:themeColor="text1"/>
          <w:szCs w:val="22"/>
        </w:rPr>
        <w:t>SN</w:t>
      </w:r>
    </w:p>
    <w:p w14:paraId="34552432" w14:textId="77777777" w:rsidR="00B92FBF" w:rsidRDefault="00614773" w:rsidP="003E1F04">
      <w:pPr>
        <w:rPr>
          <w:color w:val="000000" w:themeColor="text1"/>
          <w:szCs w:val="22"/>
        </w:rPr>
      </w:pPr>
      <w:r w:rsidRPr="00D53D9C">
        <w:rPr>
          <w:color w:val="000000" w:themeColor="text1"/>
          <w:szCs w:val="22"/>
        </w:rPr>
        <w:t>NN</w:t>
      </w:r>
    </w:p>
    <w:p w14:paraId="34552433" w14:textId="77777777" w:rsidR="00B92FBF" w:rsidRDefault="00614773">
      <w:pPr>
        <w:tabs>
          <w:tab w:val="clear" w:pos="567"/>
        </w:tabs>
        <w:spacing w:line="240" w:lineRule="auto"/>
        <w:rPr>
          <w:color w:val="000000" w:themeColor="text1"/>
          <w:szCs w:val="22"/>
        </w:rPr>
      </w:pPr>
      <w:r>
        <w:rPr>
          <w:color w:val="000000" w:themeColor="text1"/>
          <w:szCs w:val="22"/>
        </w:rPr>
        <w:br w:type="page"/>
      </w:r>
    </w:p>
    <w:p w14:paraId="34552434" w14:textId="77777777" w:rsidR="00B83D29" w:rsidRDefault="00614773" w:rsidP="00B83D29">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D53D9C">
        <w:rPr>
          <w:b/>
          <w:color w:val="000000" w:themeColor="text1"/>
          <w:szCs w:val="22"/>
        </w:rPr>
        <w:lastRenderedPageBreak/>
        <w:t>A KÜLSŐ CSOMAGOLÁSON FELTÜNTETENDŐ ADATOK</w:t>
      </w:r>
    </w:p>
    <w:p w14:paraId="34552435" w14:textId="77777777" w:rsidR="00B92FBF" w:rsidRPr="00D53D9C" w:rsidRDefault="00B92FBF"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34552436" w14:textId="77777777" w:rsidR="00B83D29" w:rsidRPr="00D53D9C" w:rsidRDefault="00614773"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53D9C">
        <w:rPr>
          <w:b/>
          <w:color w:val="000000" w:themeColor="text1"/>
          <w:szCs w:val="22"/>
        </w:rPr>
        <w:t>FÓLIATASAK – ELŐRETÖLTÖTT FECSKENDŐ (1 MG)</w:t>
      </w:r>
    </w:p>
    <w:p w14:paraId="34552437" w14:textId="77777777" w:rsidR="00B83D29" w:rsidRPr="00D53D9C" w:rsidRDefault="00B83D29" w:rsidP="00B83D29">
      <w:pPr>
        <w:spacing w:line="240" w:lineRule="auto"/>
        <w:rPr>
          <w:color w:val="000000" w:themeColor="text1"/>
        </w:rPr>
      </w:pPr>
    </w:p>
    <w:p w14:paraId="34552438" w14:textId="77777777" w:rsidR="00B83D29" w:rsidRPr="00D53D9C" w:rsidRDefault="00B83D29" w:rsidP="00B83D29">
      <w:pPr>
        <w:spacing w:line="240" w:lineRule="auto"/>
        <w:rPr>
          <w:noProof/>
          <w:color w:val="000000" w:themeColor="text1"/>
          <w:szCs w:val="22"/>
        </w:rPr>
      </w:pPr>
    </w:p>
    <w:p w14:paraId="34552439" w14:textId="77777777" w:rsidR="00B83D29" w:rsidRPr="00D53D9C" w:rsidRDefault="00614773" w:rsidP="00F23125">
      <w:pPr>
        <w:pStyle w:val="Style9"/>
        <w:numPr>
          <w:ilvl w:val="0"/>
          <w:numId w:val="31"/>
        </w:numPr>
        <w:ind w:left="567" w:hanging="567"/>
      </w:pPr>
      <w:r w:rsidRPr="00D53D9C">
        <w:t>A GYÓGYSZER NEVE</w:t>
      </w:r>
    </w:p>
    <w:p w14:paraId="3455243A" w14:textId="77777777" w:rsidR="00B83D29" w:rsidRPr="00D53D9C" w:rsidRDefault="00B83D29" w:rsidP="00B83D29">
      <w:pPr>
        <w:spacing w:line="240" w:lineRule="auto"/>
        <w:rPr>
          <w:noProof/>
          <w:color w:val="000000" w:themeColor="text1"/>
          <w:szCs w:val="22"/>
        </w:rPr>
      </w:pPr>
    </w:p>
    <w:p w14:paraId="3455243B" w14:textId="77777777" w:rsidR="00B83D29" w:rsidRPr="00D53D9C" w:rsidRDefault="00614773" w:rsidP="00B83D29">
      <w:pPr>
        <w:spacing w:line="240" w:lineRule="auto"/>
        <w:rPr>
          <w:noProof/>
          <w:color w:val="000000" w:themeColor="text1"/>
          <w:szCs w:val="22"/>
        </w:rPr>
      </w:pPr>
      <w:r w:rsidRPr="00D53D9C">
        <w:rPr>
          <w:color w:val="000000" w:themeColor="text1"/>
          <w:szCs w:val="22"/>
        </w:rPr>
        <w:t>Ogluo 1 mg oldatos injekció előretöltött fecskendőben</w:t>
      </w:r>
    </w:p>
    <w:p w14:paraId="3455243C" w14:textId="77777777" w:rsidR="00B83D29" w:rsidRPr="00D53D9C" w:rsidRDefault="00614773" w:rsidP="00B83D29">
      <w:pPr>
        <w:spacing w:line="240" w:lineRule="auto"/>
        <w:rPr>
          <w:b/>
          <w:color w:val="000000" w:themeColor="text1"/>
          <w:szCs w:val="22"/>
        </w:rPr>
      </w:pPr>
      <w:r w:rsidRPr="00D53D9C">
        <w:rPr>
          <w:color w:val="000000" w:themeColor="text1"/>
          <w:szCs w:val="22"/>
        </w:rPr>
        <w:t>glükagon</w:t>
      </w:r>
    </w:p>
    <w:p w14:paraId="3455243D" w14:textId="77777777" w:rsidR="00B83D29" w:rsidRPr="00D53D9C" w:rsidRDefault="00B83D29" w:rsidP="00B83D29">
      <w:pPr>
        <w:spacing w:line="240" w:lineRule="auto"/>
        <w:rPr>
          <w:noProof/>
          <w:color w:val="000000" w:themeColor="text1"/>
          <w:szCs w:val="22"/>
        </w:rPr>
      </w:pPr>
    </w:p>
    <w:p w14:paraId="3455243E" w14:textId="77777777" w:rsidR="00B83D29" w:rsidRPr="00D53D9C" w:rsidRDefault="00B83D29" w:rsidP="00B83D29">
      <w:pPr>
        <w:spacing w:line="240" w:lineRule="auto"/>
        <w:rPr>
          <w:noProof/>
          <w:color w:val="000000" w:themeColor="text1"/>
          <w:szCs w:val="22"/>
        </w:rPr>
      </w:pPr>
    </w:p>
    <w:p w14:paraId="3455243F" w14:textId="77777777" w:rsidR="00B83D29" w:rsidRPr="00D53D9C" w:rsidRDefault="00614773" w:rsidP="00F23125">
      <w:pPr>
        <w:pStyle w:val="Style9"/>
      </w:pPr>
      <w:r w:rsidRPr="00D53D9C">
        <w:t>HATÓANYAG(OK) MEGNEVEZÉSE</w:t>
      </w:r>
    </w:p>
    <w:p w14:paraId="34552440" w14:textId="77777777" w:rsidR="00B83D29" w:rsidRPr="00D53D9C" w:rsidRDefault="00B83D29" w:rsidP="00B83D29">
      <w:pPr>
        <w:spacing w:line="240" w:lineRule="auto"/>
        <w:rPr>
          <w:noProof/>
          <w:color w:val="000000" w:themeColor="text1"/>
          <w:szCs w:val="22"/>
        </w:rPr>
      </w:pPr>
    </w:p>
    <w:p w14:paraId="34552441" w14:textId="77777777" w:rsidR="00B83D29" w:rsidRPr="00D53D9C" w:rsidRDefault="00614773" w:rsidP="00B83D29">
      <w:pPr>
        <w:spacing w:line="240" w:lineRule="auto"/>
        <w:rPr>
          <w:noProof/>
          <w:color w:val="000000" w:themeColor="text1"/>
          <w:szCs w:val="22"/>
        </w:rPr>
      </w:pPr>
      <w:r w:rsidRPr="00D53D9C">
        <w:rPr>
          <w:color w:val="000000" w:themeColor="text1"/>
          <w:szCs w:val="22"/>
        </w:rPr>
        <w:t>1 mg glükagont tartalmaz 0,2 ml oldat</w:t>
      </w:r>
      <w:r w:rsidR="00B92FBF" w:rsidRPr="00D53D9C">
        <w:rPr>
          <w:color w:val="000000" w:themeColor="text1"/>
          <w:szCs w:val="22"/>
        </w:rPr>
        <w:t xml:space="preserve"> előretöltött fecskendő</w:t>
      </w:r>
      <w:r w:rsidR="00B92FBF">
        <w:rPr>
          <w:color w:val="000000" w:themeColor="text1"/>
          <w:szCs w:val="22"/>
        </w:rPr>
        <w:t>nként.</w:t>
      </w:r>
    </w:p>
    <w:p w14:paraId="34552442" w14:textId="77777777" w:rsidR="00B83D29" w:rsidRPr="00D53D9C" w:rsidRDefault="00B83D29" w:rsidP="00B83D29">
      <w:pPr>
        <w:spacing w:line="240" w:lineRule="auto"/>
        <w:rPr>
          <w:noProof/>
          <w:color w:val="000000" w:themeColor="text1"/>
          <w:szCs w:val="22"/>
        </w:rPr>
      </w:pPr>
    </w:p>
    <w:p w14:paraId="34552443" w14:textId="77777777" w:rsidR="00B83D29" w:rsidRPr="00D53D9C" w:rsidRDefault="00B83D29" w:rsidP="00B83D29">
      <w:pPr>
        <w:spacing w:line="240" w:lineRule="auto"/>
        <w:rPr>
          <w:noProof/>
          <w:color w:val="000000" w:themeColor="text1"/>
          <w:szCs w:val="22"/>
        </w:rPr>
      </w:pPr>
    </w:p>
    <w:p w14:paraId="34552444" w14:textId="77777777" w:rsidR="00B83D29" w:rsidRPr="00D53D9C" w:rsidRDefault="00614773" w:rsidP="00F23125">
      <w:pPr>
        <w:pStyle w:val="Style9"/>
      </w:pPr>
      <w:r w:rsidRPr="00D53D9C">
        <w:t>SEGÉDANYAGOK FELSOROLÁSA</w:t>
      </w:r>
    </w:p>
    <w:p w14:paraId="34552445" w14:textId="77777777" w:rsidR="00B83D29" w:rsidRPr="00D53D9C" w:rsidRDefault="00B83D29" w:rsidP="00B83D29">
      <w:pPr>
        <w:spacing w:line="240" w:lineRule="auto"/>
        <w:rPr>
          <w:noProof/>
          <w:color w:val="000000" w:themeColor="text1"/>
          <w:szCs w:val="22"/>
        </w:rPr>
      </w:pPr>
    </w:p>
    <w:p w14:paraId="34552446" w14:textId="77777777" w:rsidR="00B83D29" w:rsidRPr="00D53D9C" w:rsidRDefault="00614773" w:rsidP="00B83D29">
      <w:pPr>
        <w:spacing w:line="240" w:lineRule="auto"/>
        <w:rPr>
          <w:noProof/>
          <w:color w:val="000000" w:themeColor="text1"/>
          <w:szCs w:val="22"/>
        </w:rPr>
      </w:pPr>
      <w:r w:rsidRPr="00D53D9C">
        <w:rPr>
          <w:color w:val="000000" w:themeColor="text1"/>
          <w:szCs w:val="22"/>
        </w:rPr>
        <w:t>Trehalóz-dihidrátot, dimetil-szulfoxidot (DMSO), kénsavat és injekcióhoz való vizet is tartalmaz. További információkért lásd a mellékelt betegtájékoztatót.</w:t>
      </w:r>
    </w:p>
    <w:p w14:paraId="34552447" w14:textId="77777777" w:rsidR="00B83D29" w:rsidRPr="00D53D9C" w:rsidRDefault="00B83D29" w:rsidP="00B83D29">
      <w:pPr>
        <w:spacing w:line="240" w:lineRule="auto"/>
        <w:rPr>
          <w:noProof/>
          <w:color w:val="000000" w:themeColor="text1"/>
          <w:szCs w:val="22"/>
        </w:rPr>
      </w:pPr>
    </w:p>
    <w:p w14:paraId="34552448" w14:textId="77777777" w:rsidR="00B83D29" w:rsidRPr="00D53D9C" w:rsidRDefault="00B83D29" w:rsidP="00B83D29">
      <w:pPr>
        <w:spacing w:line="240" w:lineRule="auto"/>
        <w:rPr>
          <w:noProof/>
          <w:color w:val="000000" w:themeColor="text1"/>
          <w:szCs w:val="22"/>
        </w:rPr>
      </w:pPr>
    </w:p>
    <w:p w14:paraId="34552449" w14:textId="77777777" w:rsidR="00B83D29" w:rsidRPr="00D53D9C" w:rsidRDefault="00614773" w:rsidP="00F23125">
      <w:pPr>
        <w:pStyle w:val="Style9"/>
      </w:pPr>
      <w:r w:rsidRPr="00D53D9C">
        <w:t>GYÓGYSZERFORMA ÉS TARTALOM</w:t>
      </w:r>
    </w:p>
    <w:p w14:paraId="3455244A" w14:textId="77777777" w:rsidR="00B83D29" w:rsidRPr="00D53D9C" w:rsidRDefault="00B83D29" w:rsidP="00B83D29">
      <w:pPr>
        <w:spacing w:line="240" w:lineRule="auto"/>
        <w:rPr>
          <w:noProof/>
          <w:color w:val="000000" w:themeColor="text1"/>
          <w:szCs w:val="22"/>
        </w:rPr>
      </w:pPr>
    </w:p>
    <w:p w14:paraId="3455244B" w14:textId="77777777" w:rsidR="00B83D29" w:rsidRPr="00D53D9C" w:rsidRDefault="00614773" w:rsidP="00B83D29">
      <w:pPr>
        <w:spacing w:line="240" w:lineRule="auto"/>
        <w:rPr>
          <w:noProof/>
          <w:color w:val="000000" w:themeColor="text1"/>
          <w:szCs w:val="22"/>
        </w:rPr>
      </w:pPr>
      <w:r w:rsidRPr="00D53D9C">
        <w:rPr>
          <w:color w:val="000000" w:themeColor="text1"/>
          <w:szCs w:val="22"/>
          <w:highlight w:val="lightGray"/>
        </w:rPr>
        <w:t>Oldatos injekció</w:t>
      </w:r>
    </w:p>
    <w:p w14:paraId="3455244C" w14:textId="77777777" w:rsidR="00B83D29" w:rsidRPr="00D53D9C" w:rsidRDefault="00B83D29" w:rsidP="00B83D29">
      <w:pPr>
        <w:spacing w:line="240" w:lineRule="auto"/>
        <w:rPr>
          <w:noProof/>
          <w:color w:val="000000" w:themeColor="text1"/>
          <w:szCs w:val="22"/>
          <w:highlight w:val="yellow"/>
        </w:rPr>
      </w:pPr>
    </w:p>
    <w:p w14:paraId="3455244D" w14:textId="77777777" w:rsidR="00B83D29" w:rsidRDefault="00614773" w:rsidP="00B83D29">
      <w:pPr>
        <w:spacing w:line="240" w:lineRule="auto"/>
        <w:rPr>
          <w:color w:val="000000" w:themeColor="text1"/>
          <w:szCs w:val="22"/>
        </w:rPr>
      </w:pPr>
      <w:r w:rsidRPr="00D53D9C">
        <w:rPr>
          <w:color w:val="000000" w:themeColor="text1"/>
          <w:szCs w:val="22"/>
        </w:rPr>
        <w:t>1 db egyadagos előretöltött fecskendő</w:t>
      </w:r>
    </w:p>
    <w:p w14:paraId="3455244E" w14:textId="77777777" w:rsidR="00DB3E85" w:rsidRPr="00354CE1" w:rsidRDefault="00614773" w:rsidP="00B83D29">
      <w:pPr>
        <w:spacing w:line="240" w:lineRule="auto"/>
        <w:rPr>
          <w:color w:val="000000" w:themeColor="text1"/>
          <w:szCs w:val="22"/>
          <w:highlight w:val="lightGray"/>
        </w:rPr>
      </w:pPr>
      <w:r w:rsidRPr="00354CE1">
        <w:rPr>
          <w:color w:val="000000" w:themeColor="text1"/>
          <w:szCs w:val="22"/>
          <w:highlight w:val="lightGray"/>
        </w:rPr>
        <w:t>2 db egyadagos előretöltött fecskendő</w:t>
      </w:r>
    </w:p>
    <w:p w14:paraId="3455244F" w14:textId="77777777" w:rsidR="00B83D29" w:rsidRPr="00D53D9C" w:rsidRDefault="00B83D29" w:rsidP="00B83D29">
      <w:pPr>
        <w:spacing w:line="240" w:lineRule="auto"/>
        <w:rPr>
          <w:noProof/>
          <w:color w:val="000000" w:themeColor="text1"/>
          <w:szCs w:val="22"/>
          <w:highlight w:val="yellow"/>
        </w:rPr>
      </w:pPr>
    </w:p>
    <w:p w14:paraId="34552450" w14:textId="77777777" w:rsidR="00B83D29" w:rsidRPr="00D53D9C" w:rsidRDefault="00B83D29" w:rsidP="00B83D29">
      <w:pPr>
        <w:spacing w:line="240" w:lineRule="auto"/>
        <w:rPr>
          <w:noProof/>
          <w:color w:val="000000" w:themeColor="text1"/>
          <w:szCs w:val="22"/>
        </w:rPr>
      </w:pPr>
    </w:p>
    <w:p w14:paraId="34552451" w14:textId="77777777" w:rsidR="00B83D29" w:rsidRPr="00D53D9C" w:rsidRDefault="00614773" w:rsidP="00F23125">
      <w:pPr>
        <w:pStyle w:val="Style9"/>
      </w:pPr>
      <w:r w:rsidRPr="00D53D9C">
        <w:t>AZ ALKALMAZÁSSAL KAPCSOLATOS TUDNIVALÓK ÉS AZ ALKALMAZÁS MÓDJA(I)</w:t>
      </w:r>
    </w:p>
    <w:p w14:paraId="34552452" w14:textId="77777777" w:rsidR="00B83D29" w:rsidRPr="00D53D9C" w:rsidRDefault="00B83D29" w:rsidP="00B83D29">
      <w:pPr>
        <w:spacing w:line="240" w:lineRule="auto"/>
        <w:rPr>
          <w:noProof/>
          <w:color w:val="000000" w:themeColor="text1"/>
          <w:szCs w:val="22"/>
        </w:rPr>
      </w:pPr>
    </w:p>
    <w:p w14:paraId="34552453" w14:textId="77777777" w:rsidR="00DB3E85" w:rsidRPr="00D53D9C" w:rsidRDefault="00DB3E85" w:rsidP="00B83D29">
      <w:pPr>
        <w:spacing w:line="240" w:lineRule="auto"/>
        <w:rPr>
          <w:noProof/>
          <w:color w:val="000000" w:themeColor="text1"/>
          <w:szCs w:val="22"/>
        </w:rPr>
      </w:pPr>
    </w:p>
    <w:p w14:paraId="34552454" w14:textId="77777777" w:rsidR="00B83D29" w:rsidRPr="00D53D9C" w:rsidRDefault="00B83D29" w:rsidP="00B83D29">
      <w:pPr>
        <w:spacing w:line="240" w:lineRule="auto"/>
        <w:rPr>
          <w:noProof/>
          <w:color w:val="000000" w:themeColor="text1"/>
          <w:szCs w:val="22"/>
        </w:rPr>
      </w:pPr>
    </w:p>
    <w:p w14:paraId="34552455" w14:textId="77777777" w:rsidR="00AA16B2" w:rsidRPr="00D53D9C" w:rsidRDefault="00614773" w:rsidP="009B23D3">
      <w:pPr>
        <w:pStyle w:val="ListParagraph"/>
        <w:numPr>
          <w:ilvl w:val="0"/>
          <w:numId w:val="13"/>
        </w:numPr>
        <w:spacing w:line="240" w:lineRule="auto"/>
        <w:rPr>
          <w:noProof/>
          <w:color w:val="000000" w:themeColor="text1"/>
          <w:szCs w:val="22"/>
        </w:rPr>
      </w:pPr>
      <w:r w:rsidRPr="00D53D9C">
        <w:rPr>
          <w:color w:val="000000" w:themeColor="text1"/>
          <w:szCs w:val="22"/>
        </w:rPr>
        <w:t>Előkészítés</w:t>
      </w:r>
    </w:p>
    <w:p w14:paraId="34552456"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color w:val="000000" w:themeColor="text1"/>
          <w:szCs w:val="22"/>
        </w:rPr>
        <w:t>Tépje fel a tasakot a szaggatott vonalnál. Vegye ki a fecskendőt.</w:t>
      </w:r>
    </w:p>
    <w:p w14:paraId="34552457" w14:textId="77777777" w:rsidR="00AA16B2" w:rsidRPr="00D53D9C" w:rsidRDefault="00614773" w:rsidP="00AA16B2">
      <w:pPr>
        <w:spacing w:line="240" w:lineRule="auto"/>
        <w:ind w:left="1440"/>
        <w:rPr>
          <w:noProof/>
          <w:color w:val="000000" w:themeColor="text1"/>
          <w:szCs w:val="22"/>
        </w:rPr>
      </w:pPr>
      <w:r w:rsidRPr="00D53D9C">
        <w:rPr>
          <w:noProof/>
          <w:color w:val="000000" w:themeColor="text1"/>
          <w:szCs w:val="22"/>
          <w:lang w:eastAsia="hu-HU"/>
        </w:rPr>
        <mc:AlternateContent>
          <mc:Choice Requires="wps">
            <w:drawing>
              <wp:anchor distT="45720" distB="45720" distL="114300" distR="114300" simplePos="0" relativeHeight="251760640" behindDoc="0" locked="0" layoutInCell="1" allowOverlap="1" wp14:anchorId="3455283E" wp14:editId="3455283F">
                <wp:simplePos x="0" y="0"/>
                <wp:positionH relativeFrom="column">
                  <wp:posOffset>911117</wp:posOffset>
                </wp:positionH>
                <wp:positionV relativeFrom="paragraph">
                  <wp:posOffset>13754</wp:posOffset>
                </wp:positionV>
                <wp:extent cx="808355" cy="388189"/>
                <wp:effectExtent l="0" t="0" r="0" b="8255"/>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88189"/>
                        </a:xfrm>
                        <a:prstGeom prst="rect">
                          <a:avLst/>
                        </a:prstGeom>
                        <a:solidFill>
                          <a:srgbClr val="FFFFFF"/>
                        </a:solidFill>
                        <a:ln w="9525">
                          <a:noFill/>
                          <a:miter lim="800000"/>
                          <a:headEnd/>
                          <a:tailEnd/>
                        </a:ln>
                      </wps:spPr>
                      <wps:txbx>
                        <w:txbxContent>
                          <w:p w14:paraId="34552915" w14:textId="77777777" w:rsidR="00A00BD2" w:rsidRDefault="00A00BD2" w:rsidP="00AA16B2">
                            <w:pPr>
                              <w:spacing w:line="240" w:lineRule="auto"/>
                              <w:rPr>
                                <w:sz w:val="14"/>
                              </w:rPr>
                            </w:pPr>
                            <w:r w:rsidRPr="00AF7EBB">
                              <w:rPr>
                                <w:sz w:val="14"/>
                                <w:szCs w:val="14"/>
                                <w:highlight w:val="lightGray"/>
                              </w:rPr>
                              <w:t>Tépje fel a tasakot a szaggatott vonalnál. Vegye ki a fecskendőt.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455283E" id="_x0000_s1076" type="#_x0000_t202" style="position:absolute;left:0;text-align:left;margin-left:71.75pt;margin-top:1.1pt;width:63.65pt;height:30.5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ctBQIAAO0DAAAOAAAAZHJzL2Uyb0RvYy54bWysU9uO2yAQfa/Uf0C8N06ySuW14qy22aaq&#10;tL1I234AxjhGxQwdSOz06ztgO9vLW1Ue0AAzZ2bOHLZ3Q2fYWaHXYEu+Wiw5U1ZCre2x5F+/HF7l&#10;nPkgbC0MWFXyi/L8bvfyxbZ3hVpDC6ZWyAjE+qJ3JW9DcEWWedmqTvgFOGXpsQHsRKAjHrMaRU/o&#10;ncnWy+XrrAesHYJU3tPtw/jIdwm/aZQMn5rGq8BMyam2kHZMexX3bLcVxRGFa7WcyhD/UEUntKWk&#10;V6gHEQQ7of4LqtMSwUMTFhK6DJpGS5V6oG5Wyz+6eWqFU6kXIse7K03+/8HKj+cn9xlZGN7AQANM&#10;TXj3CPKbZxb2rbBHdY8IfatETYlXkbKsd76YQiPVvvARpOo/QE1DFqcACWhosIusUJ+M0GkAlyvp&#10;aghM0mW+zG82G84kPd3k+Sq/TRlEMQc79OGdgo5Fo+RIM03g4vzoQyxGFLNLzOXB6PqgjUkHPFZ7&#10;g+wsaP6HtCb039yMZX3JbzfrTUK2EOOTNDodSJ9Gd7HQuEbFRDLe2jq5BKHNaFMlxk7sREJGasJQ&#10;DUzXJd+k4MhWBfWF+EIY9Uj/h4wW8AdnPWmx5P77SaDizLy3xHkU7mzgbFSzIayk0JIHzkZzH5LA&#10;U//unmZx0Imn58xTjaSpRN+k/yjaX8/J6/mX7n4CAAD//wMAUEsDBBQABgAIAAAAIQAC53sK3wAA&#10;AAgBAAAPAAAAZHJzL2Rvd25yZXYueG1sTI8xT8MwFIR3JP6D9ZBYEHVIQopCnKqqYIClInTp5sZu&#10;HIifI9tpw7/nMZXxdKe776rVbAd20j70DgU8LBJgGluneuwE7D5f75+AhShRycGhFvCjA6zq66tK&#10;lsqd8UOfmtgxKsFQSgEmxrHkPLRGWxkWbtRI3tF5KyNJ33Hl5ZnK7cDTJCm4lT3SgpGj3hjdfjeT&#10;FbDN91tzNx1f3td55t9206b46hohbm/m9TOwqOd4CcMfPqFDTUwHN6EKbCCdZ48UFZCmwMhPlwld&#10;OQgosgx4XfH/B+pfAAAA//8DAFBLAQItABQABgAIAAAAIQC2gziS/gAAAOEBAAATAAAAAAAAAAAA&#10;AAAAAAAAAABbQ29udGVudF9UeXBlc10ueG1sUEsBAi0AFAAGAAgAAAAhADj9If/WAAAAlAEAAAsA&#10;AAAAAAAAAAAAAAAALwEAAF9yZWxzLy5yZWxzUEsBAi0AFAAGAAgAAAAhAEBOpy0FAgAA7QMAAA4A&#10;AAAAAAAAAAAAAAAALgIAAGRycy9lMm9Eb2MueG1sUEsBAi0AFAAGAAgAAAAhAALnewrfAAAACAEA&#10;AA8AAAAAAAAAAAAAAAAAXwQAAGRycy9kb3ducmV2LnhtbFBLBQYAAAAABAAEAPMAAABrBQAAAAA=&#10;" stroked="f">
                <v:textbox style="mso-fit-shape-to-text:t" inset="0,0,0,0">
                  <w:txbxContent>
                    <w:p w14:paraId="34552915" w14:textId="77777777" w:rsidR="00A00BD2" w:rsidRDefault="00A00BD2" w:rsidP="00AA16B2">
                      <w:pPr>
                        <w:spacing w:line="240" w:lineRule="auto"/>
                        <w:rPr>
                          <w:sz w:val="14"/>
                        </w:rPr>
                      </w:pPr>
                      <w:r w:rsidRPr="00AF7EBB">
                        <w:rPr>
                          <w:sz w:val="14"/>
                          <w:szCs w:val="14"/>
                          <w:highlight w:val="lightGray"/>
                        </w:rPr>
                        <w:t>Tépje fel a tasakot a szaggatott vonalnál. Vegye ki a fecskendőt.</w:t>
                      </w:r>
                    </w:p>
                  </w:txbxContent>
                </v:textbox>
              </v:shape>
            </w:pict>
          </mc:Fallback>
        </mc:AlternateContent>
      </w:r>
      <w:r w:rsidRPr="00D53D9C">
        <w:rPr>
          <w:noProof/>
          <w:color w:val="000000" w:themeColor="text1"/>
          <w:lang w:eastAsia="hu-HU"/>
        </w:rPr>
        <w:drawing>
          <wp:inline distT="0" distB="0" distL="0" distR="0" wp14:anchorId="34552840" wp14:editId="34552841">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7"/>
                    <a:stretch>
                      <a:fillRect/>
                    </a:stretch>
                  </pic:blipFill>
                  <pic:spPr>
                    <a:xfrm>
                      <a:off x="0" y="0"/>
                      <a:ext cx="812714" cy="1180246"/>
                    </a:xfrm>
                    <a:prstGeom prst="rect">
                      <a:avLst/>
                    </a:prstGeom>
                  </pic:spPr>
                </pic:pic>
              </a:graphicData>
            </a:graphic>
          </wp:inline>
        </w:drawing>
      </w:r>
    </w:p>
    <w:p w14:paraId="34552458" w14:textId="77777777" w:rsidR="00AA16B2" w:rsidRPr="00D53D9C" w:rsidRDefault="00AA16B2" w:rsidP="00AA16B2">
      <w:pPr>
        <w:spacing w:line="240" w:lineRule="auto"/>
        <w:ind w:left="1440"/>
        <w:rPr>
          <w:noProof/>
          <w:color w:val="000000" w:themeColor="text1"/>
          <w:szCs w:val="22"/>
        </w:rPr>
      </w:pPr>
    </w:p>
    <w:p w14:paraId="34552459"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color w:val="000000" w:themeColor="text1"/>
          <w:szCs w:val="22"/>
        </w:rPr>
        <w:t>Válassza ki az injekciós beadásának helyét, és tegye szabaddá a bőrt.</w:t>
      </w:r>
    </w:p>
    <w:p w14:paraId="3455245A" w14:textId="77777777" w:rsidR="00AA16B2" w:rsidRPr="00D53D9C" w:rsidRDefault="00AA16B2" w:rsidP="00AA16B2">
      <w:pPr>
        <w:pStyle w:val="ListParagraph"/>
        <w:spacing w:line="240" w:lineRule="auto"/>
        <w:ind w:left="1440"/>
        <w:rPr>
          <w:noProof/>
          <w:color w:val="000000" w:themeColor="text1"/>
          <w:szCs w:val="22"/>
        </w:rPr>
      </w:pPr>
    </w:p>
    <w:p w14:paraId="3455245B"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lang w:eastAsia="hu-HU"/>
        </w:rPr>
        <w:lastRenderedPageBreak/>
        <mc:AlternateContent>
          <mc:Choice Requires="wps">
            <w:drawing>
              <wp:anchor distT="45720" distB="45720" distL="114300" distR="114300" simplePos="0" relativeHeight="251762688" behindDoc="0" locked="0" layoutInCell="1" allowOverlap="1" wp14:anchorId="34552842" wp14:editId="34552843">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4552916" w14:textId="77777777" w:rsidR="00A00BD2" w:rsidRDefault="00A00BD2" w:rsidP="00AA16B2">
                            <w:pPr>
                              <w:spacing w:line="240" w:lineRule="auto"/>
                              <w:jc w:val="center"/>
                              <w:rPr>
                                <w:sz w:val="12"/>
                              </w:rPr>
                            </w:pPr>
                            <w:r>
                              <w:rPr>
                                <w:sz w:val="12"/>
                                <w:szCs w:val="12"/>
                              </w:rPr>
                              <w:t>Elöl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42" id="Text Box 213" o:spid="_x0000_s1077"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l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lUiL9JVQX0mwhBGQdIHIqMF/MFZT2Isuf9+FKg4Mx8skR6VezHwYlQXQ1hJoSUPnI3m&#10;LiSFp/7dPQ1jrxNPL5mnGklUib7pA0TV/npOXi/fdPsTAAD//wMAUEsDBBQABgAIAAAAIQBd+NQt&#10;3wAAAAoBAAAPAAAAZHJzL2Rvd25yZXYueG1sTI/BTsMwEETvSPyDtUjcqJM2om2IUxUkEEcoRerR&#10;jbdx1HgdYjcN/XqWExxn9ml2pliNrhUD9qHxpCCdJCCQKm8aqhVsP57vFiBC1GR06wkVfGOAVXl9&#10;Vejc+DO947CJteAQCrlWYGPscilDZdHpMPEdEt8Ovnc6suxraXp95nDXymmS3EunG+IPVnf4ZLE6&#10;bk5OwfJ1+LTt484bWth0vXu5fL1tL0rd3ozrBxARx/gHw299rg4ld9r7E5kgWtbzecqogtmSNzEw&#10;zTLesmdjlmQgy0L+n1D+AAAA//8DAFBLAQItABQABgAIAAAAIQC2gziS/gAAAOEBAAATAAAAAAAA&#10;AAAAAAAAAAAAAABbQ29udGVudF9UeXBlc10ueG1sUEsBAi0AFAAGAAgAAAAhADj9If/WAAAAlAEA&#10;AAsAAAAAAAAAAAAAAAAALwEAAF9yZWxzLy5yZWxzUEsBAi0AFAAGAAgAAAAhAO8B36UIAgAA7gMA&#10;AA4AAAAAAAAAAAAAAAAALgIAAGRycy9lMm9Eb2MueG1sUEsBAi0AFAAGAAgAAAAhAF341C3fAAAA&#10;CgEAAA8AAAAAAAAAAAAAAAAAYgQAAGRycy9kb3ducmV2LnhtbFBLBQYAAAAABAAEAPMAAABuBQAA&#10;AAA=&#10;" stroked="f">
                <v:textbox style="mso-fit-shape-to-text:t" inset="0,0,0,0">
                  <w:txbxContent>
                    <w:p w14:paraId="34552916" w14:textId="77777777" w:rsidR="00A00BD2" w:rsidRDefault="00A00BD2" w:rsidP="00AA16B2">
                      <w:pPr>
                        <w:spacing w:line="240" w:lineRule="auto"/>
                        <w:jc w:val="center"/>
                        <w:rPr>
                          <w:sz w:val="12"/>
                        </w:rPr>
                      </w:pPr>
                      <w:r>
                        <w:rPr>
                          <w:sz w:val="12"/>
                          <w:szCs w:val="12"/>
                        </w:rPr>
                        <w:t>Elöl</w:t>
                      </w:r>
                    </w:p>
                  </w:txbxContent>
                </v:textbox>
              </v:shape>
            </w:pict>
          </mc:Fallback>
        </mc:AlternateContent>
      </w:r>
      <w:r w:rsidRPr="00D53D9C">
        <w:rPr>
          <w:noProof/>
          <w:color w:val="000000" w:themeColor="text1"/>
          <w:lang w:eastAsia="hu-HU"/>
        </w:rPr>
        <mc:AlternateContent>
          <mc:Choice Requires="wps">
            <w:drawing>
              <wp:anchor distT="45720" distB="45720" distL="114300" distR="114300" simplePos="0" relativeHeight="251764736" behindDoc="0" locked="0" layoutInCell="1" allowOverlap="1" wp14:anchorId="34552844" wp14:editId="34552845">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4552917" w14:textId="77777777" w:rsidR="00A00BD2" w:rsidRDefault="00A00BD2" w:rsidP="00AA16B2">
                            <w:pPr>
                              <w:spacing w:line="240" w:lineRule="auto"/>
                              <w:jc w:val="center"/>
                              <w:rPr>
                                <w:sz w:val="12"/>
                              </w:rPr>
                            </w:pPr>
                            <w:r>
                              <w:rPr>
                                <w:sz w:val="12"/>
                                <w:szCs w:val="12"/>
                              </w:rPr>
                              <w:t>Hátul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44" id="Text Box 214" o:spid="_x0000_s1078"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qvX8eCQIAAO4D&#10;AAAOAAAAAAAAAAAAAAAAAC4CAABkcnMvZTJvRG9jLnhtbFBLAQItABQABgAIAAAAIQA52Qc33wAA&#10;AAoBAAAPAAAAAAAAAAAAAAAAAGMEAABkcnMvZG93bnJldi54bWxQSwUGAAAAAAQABADzAAAAbwUA&#10;AAAA&#10;" stroked="f">
                <v:textbox style="mso-fit-shape-to-text:t" inset="0,0,0,0">
                  <w:txbxContent>
                    <w:p w14:paraId="34552917" w14:textId="77777777" w:rsidR="00A00BD2" w:rsidRDefault="00A00BD2" w:rsidP="00AA16B2">
                      <w:pPr>
                        <w:spacing w:line="240" w:lineRule="auto"/>
                        <w:jc w:val="center"/>
                        <w:rPr>
                          <w:sz w:val="12"/>
                        </w:rPr>
                      </w:pPr>
                      <w:r>
                        <w:rPr>
                          <w:sz w:val="12"/>
                          <w:szCs w:val="12"/>
                        </w:rPr>
                        <w:t>Hátul</w:t>
                      </w:r>
                    </w:p>
                  </w:txbxContent>
                </v:textbox>
                <w10:wrap anchorx="margin"/>
              </v:shape>
            </w:pict>
          </mc:Fallback>
        </mc:AlternateContent>
      </w:r>
      <w:r w:rsidRPr="00D53D9C">
        <w:rPr>
          <w:noProof/>
          <w:color w:val="000000" w:themeColor="text1"/>
          <w:lang w:eastAsia="hu-HU"/>
        </w:rPr>
        <mc:AlternateContent>
          <mc:Choice Requires="wps">
            <w:drawing>
              <wp:anchor distT="45720" distB="45720" distL="114300" distR="114300" simplePos="0" relativeHeight="251768832" behindDoc="0" locked="0" layoutInCell="1" allowOverlap="1" wp14:anchorId="34552846" wp14:editId="34552847">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34552918" w14:textId="77777777" w:rsidR="00A00BD2" w:rsidRDefault="00A00BD2" w:rsidP="00D51032">
                            <w:pPr>
                              <w:spacing w:line="240" w:lineRule="auto"/>
                              <w:jc w:val="center"/>
                              <w:rPr>
                                <w:sz w:val="16"/>
                              </w:rPr>
                            </w:pPr>
                            <w:r>
                              <w:rPr>
                                <w:sz w:val="16"/>
                                <w:szCs w:val="16"/>
                              </w:rPr>
                              <w:t>Has alsó része, comb külső része vagy felkar külső része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46" id="Text Box 215" o:spid="_x0000_s1079"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i+v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OC+pCQIAAO8D&#10;AAAOAAAAAAAAAAAAAAAAAC4CAABkcnMvZTJvRG9jLnhtbFBLAQItABQABgAIAAAAIQAqh9C/3wAA&#10;AAsBAAAPAAAAAAAAAAAAAAAAAGMEAABkcnMvZG93bnJldi54bWxQSwUGAAAAAAQABADzAAAAbwUA&#10;AAAA&#10;" stroked="f">
                <v:textbox style="mso-fit-shape-to-text:t" inset="0,0,0,0">
                  <w:txbxContent>
                    <w:p w14:paraId="34552918" w14:textId="77777777" w:rsidR="00A00BD2" w:rsidRDefault="00A00BD2" w:rsidP="00D51032">
                      <w:pPr>
                        <w:spacing w:line="240" w:lineRule="auto"/>
                        <w:jc w:val="center"/>
                        <w:rPr>
                          <w:sz w:val="16"/>
                        </w:rPr>
                      </w:pPr>
                      <w:r>
                        <w:rPr>
                          <w:sz w:val="16"/>
                          <w:szCs w:val="16"/>
                        </w:rPr>
                        <w:t>Has alsó része, comb külső része vagy felkar külső része</w:t>
                      </w:r>
                    </w:p>
                  </w:txbxContent>
                </v:textbox>
              </v:shape>
            </w:pict>
          </mc:Fallback>
        </mc:AlternateContent>
      </w:r>
      <w:r w:rsidRPr="00D53D9C">
        <w:rPr>
          <w:noProof/>
          <w:color w:val="000000" w:themeColor="text1"/>
          <w:lang w:eastAsia="hu-HU"/>
        </w:rPr>
        <mc:AlternateContent>
          <mc:Choice Requires="wps">
            <w:drawing>
              <wp:anchor distT="45720" distB="45720" distL="114300" distR="114300" simplePos="0" relativeHeight="251766784" behindDoc="0" locked="0" layoutInCell="1" allowOverlap="1" wp14:anchorId="34552848" wp14:editId="34552849">
                <wp:simplePos x="0" y="0"/>
                <wp:positionH relativeFrom="column">
                  <wp:posOffset>900430</wp:posOffset>
                </wp:positionH>
                <wp:positionV relativeFrom="paragraph">
                  <wp:posOffset>4445</wp:posOffset>
                </wp:positionV>
                <wp:extent cx="1692275" cy="1850644"/>
                <wp:effectExtent l="0" t="0" r="317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34552919" w14:textId="77777777" w:rsidR="00A00BD2" w:rsidRDefault="00A00BD2" w:rsidP="00AA16B2">
                            <w:pPr>
                              <w:spacing w:line="240" w:lineRule="auto"/>
                              <w:jc w:val="center"/>
                              <w:rPr>
                                <w:sz w:val="14"/>
                              </w:rPr>
                            </w:pPr>
                            <w:r w:rsidRPr="00AF7EBB">
                              <w:rPr>
                                <w:sz w:val="14"/>
                                <w:szCs w:val="14"/>
                                <w:highlight w:val="lightGray"/>
                              </w:rPr>
                              <w:t>Válassza ki az injekciós beadásának helyét, és tegye szabaddá a bőrt.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48" id="Text Box 216" o:spid="_x0000_s1080" type="#_x0000_t202" style="position:absolute;left:0;text-align:left;margin-left:70.9pt;margin-top:.35pt;width:133.25pt;height:145.7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43fCQIAAO8DAAAOAAAAZHJzL2Uyb0RvYy54bWysU9uO2yAQfa/Uf0C8N3aiTZq14qy22aaq&#10;tL1I234AxjhGxQwdSOz06ztgJ9vLW1U/oMEwZ+acOWzuhs6wk0KvwZZ8Pss5U1ZCre2h5F+/7F+t&#10;OfNB2FoYsKrkZ+X53fbli03vCrWAFkytkBGI9UXvSt6G4Ios87JVnfAzcMrSYQPYiUBbPGQ1ip7Q&#10;O5Mt8nyV9YC1Q5DKe/r7MB7ybcJvGiXDp6bxKjBTcuotpBXTWsU1225EcUDhWi2nNsQ/dNEJbano&#10;FepBBMGOqP+C6rRE8NCEmYQug6bRUiUOxGae/8HmqRVOJS4kjndXmfz/g5UfT0/uM7IwvIGBBphI&#10;ePcI8ptnFnatsAd1jwh9q0RNhedRsqx3vphSo9S+8BGk6j9ATUMWxwAJaGiwi6oQT0boNIDzVXQ1&#10;BCZjydXtYvF6yZmks/l6ma9ublINUVzSHfrwTkHHYlBypKkmeHF69CG2I4rLlVjNg9H1XhuTNnio&#10;dgbZSZAD9umb0H+7ZizrS367XCwTsoWYn8zR6UAONbor+TqP3+iZKMdbW6crQWgzxtSJsZM+UZJR&#10;nDBUA9N1yZeJWdSrgvpMiiGMjqQXREEL+IOzntxYcv/9KFBxZt5bUj1a9xLgJagugbCSUkseOBvD&#10;XUgWT/zdPU1jr5NOz5WnHslVSb7pBUTb/rpPt57f6fYnAAAA//8DAFBLAwQUAAYACAAAACEAkBK9&#10;8t4AAAAIAQAADwAAAGRycy9kb3ducmV2LnhtbEyPwU7DMBBE70j8g7VI3KiTUEEa4lQFCcQRSpF6&#10;dONtHDVeh9hNQ7+e5QTH0Yxm3pTLyXVixCG0nhSkswQEUu1NS42CzcfzTQ4iRE1Gd55QwTcGWFaX&#10;F6UujD/RO47r2AguoVBoBTbGvpAy1BadDjPfI7G394PTkeXQSDPoE5e7TmZJciedbokXrO7xyWJ9&#10;WB+dgsXr+Gm7x603lNt0tX05f71tzkpdX02rBxARp/gXhl98RoeKmXb+SCaIjvU8ZfSo4B4E2/Mk&#10;vwWxU5AtshRkVcr/B6ofAAAA//8DAFBLAQItABQABgAIAAAAIQC2gziS/gAAAOEBAAATAAAAAAAA&#10;AAAAAAAAAAAAAABbQ29udGVudF9UeXBlc10ueG1sUEsBAi0AFAAGAAgAAAAhADj9If/WAAAAlAEA&#10;AAsAAAAAAAAAAAAAAAAALwEAAF9yZWxzLy5yZWxzUEsBAi0AFAAGAAgAAAAhAHrbjd8JAgAA7wMA&#10;AA4AAAAAAAAAAAAAAAAALgIAAGRycy9lMm9Eb2MueG1sUEsBAi0AFAAGAAgAAAAhAJASvfLeAAAA&#10;CAEAAA8AAAAAAAAAAAAAAAAAYwQAAGRycy9kb3ducmV2LnhtbFBLBQYAAAAABAAEAPMAAABuBQAA&#10;AAA=&#10;" stroked="f">
                <v:textbox style="mso-fit-shape-to-text:t" inset="0,0,0,0">
                  <w:txbxContent>
                    <w:p w14:paraId="34552919" w14:textId="77777777" w:rsidR="00A00BD2" w:rsidRDefault="00A00BD2" w:rsidP="00AA16B2">
                      <w:pPr>
                        <w:spacing w:line="240" w:lineRule="auto"/>
                        <w:jc w:val="center"/>
                        <w:rPr>
                          <w:sz w:val="14"/>
                        </w:rPr>
                      </w:pPr>
                      <w:r w:rsidRPr="00AF7EBB">
                        <w:rPr>
                          <w:sz w:val="14"/>
                          <w:szCs w:val="14"/>
                          <w:highlight w:val="lightGray"/>
                        </w:rPr>
                        <w:t>Válassza ki az injekciós beadásának helyét, és tegye szabaddá a bőrt.</w:t>
                      </w:r>
                    </w:p>
                  </w:txbxContent>
                </v:textbox>
              </v:shape>
            </w:pict>
          </mc:Fallback>
        </mc:AlternateContent>
      </w:r>
      <w:r w:rsidRPr="00D53D9C">
        <w:rPr>
          <w:color w:val="000000" w:themeColor="text1"/>
        </w:rPr>
        <w:t xml:space="preserve"> </w:t>
      </w:r>
      <w:r w:rsidRPr="00D53D9C">
        <w:rPr>
          <w:noProof/>
          <w:lang w:eastAsia="hu-HU"/>
        </w:rPr>
        <w:drawing>
          <wp:inline distT="0" distB="0" distL="0" distR="0" wp14:anchorId="3455284A" wp14:editId="3455284B">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8"/>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3455245C" w14:textId="77777777" w:rsidR="00AA16B2" w:rsidRPr="00D53D9C" w:rsidRDefault="00AA16B2" w:rsidP="00AA16B2">
      <w:pPr>
        <w:pStyle w:val="ListParagraph"/>
        <w:spacing w:line="240" w:lineRule="auto"/>
        <w:ind w:left="1440"/>
        <w:rPr>
          <w:noProof/>
          <w:color w:val="000000" w:themeColor="text1"/>
          <w:szCs w:val="22"/>
        </w:rPr>
      </w:pPr>
    </w:p>
    <w:p w14:paraId="3455245D"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color w:val="000000" w:themeColor="text1"/>
          <w:szCs w:val="22"/>
        </w:rPr>
        <w:t>Húzza le a kupakot.</w:t>
      </w:r>
    </w:p>
    <w:p w14:paraId="3455245E"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b/>
          <w:bCs/>
          <w:color w:val="000000" w:themeColor="text1"/>
          <w:szCs w:val="22"/>
        </w:rPr>
        <w:t>Ne</w:t>
      </w:r>
      <w:r w:rsidRPr="00D53D9C">
        <w:rPr>
          <w:color w:val="000000" w:themeColor="text1"/>
          <w:szCs w:val="22"/>
        </w:rPr>
        <w:t xml:space="preserve"> távolítsa el a levegőbuborékokat!</w:t>
      </w:r>
    </w:p>
    <w:p w14:paraId="3455245F"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lang w:eastAsia="hu-HU"/>
        </w:rPr>
        <mc:AlternateContent>
          <mc:Choice Requires="wps">
            <w:drawing>
              <wp:anchor distT="45720" distB="45720" distL="114300" distR="114300" simplePos="0" relativeHeight="251770880" behindDoc="0" locked="0" layoutInCell="1" allowOverlap="1" wp14:anchorId="3455284C" wp14:editId="3455284D">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3455291A" w14:textId="77777777" w:rsidR="00A00BD2" w:rsidRPr="00AF7EBB" w:rsidRDefault="00A00BD2" w:rsidP="00AA16B2">
                            <w:pPr>
                              <w:spacing w:line="240" w:lineRule="auto"/>
                              <w:jc w:val="center"/>
                              <w:rPr>
                                <w:sz w:val="14"/>
                                <w:highlight w:val="lightGray"/>
                              </w:rPr>
                            </w:pPr>
                            <w:r w:rsidRPr="00AF7EBB">
                              <w:rPr>
                                <w:sz w:val="14"/>
                                <w:szCs w:val="14"/>
                                <w:highlight w:val="lightGray"/>
                              </w:rPr>
                              <w:t>Húzza le a kupakot.</w:t>
                            </w:r>
                          </w:p>
                          <w:p w14:paraId="3455291B" w14:textId="77777777" w:rsidR="00A00BD2" w:rsidRDefault="00A00BD2" w:rsidP="00AA16B2">
                            <w:pPr>
                              <w:spacing w:line="240" w:lineRule="auto"/>
                              <w:jc w:val="center"/>
                              <w:rPr>
                                <w:color w:val="FF0000"/>
                                <w:sz w:val="14"/>
                              </w:rPr>
                            </w:pPr>
                            <w:r w:rsidRPr="00AF7EBB">
                              <w:rPr>
                                <w:b/>
                                <w:bCs/>
                                <w:color w:val="FF0000"/>
                                <w:sz w:val="14"/>
                                <w:szCs w:val="14"/>
                                <w:highlight w:val="lightGray"/>
                              </w:rPr>
                              <w:t>NE</w:t>
                            </w:r>
                            <w:r w:rsidRPr="00AF7EBB">
                              <w:rPr>
                                <w:color w:val="FF0000"/>
                                <w:sz w:val="14"/>
                                <w:szCs w:val="14"/>
                                <w:highlight w:val="lightGray"/>
                              </w:rPr>
                              <w:t xml:space="preserve"> távolítsa el a levegőbuborékokat!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4C" id="Text Box 218" o:spid="_x0000_s1081" type="#_x0000_t202" style="position:absolute;left:0;text-align:left;margin-left:68.25pt;margin-top:2.65pt;width:85.7pt;height:145.7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3455291A" w14:textId="77777777" w:rsidR="00A00BD2" w:rsidRPr="00AF7EBB" w:rsidRDefault="00A00BD2" w:rsidP="00AA16B2">
                      <w:pPr>
                        <w:spacing w:line="240" w:lineRule="auto"/>
                        <w:jc w:val="center"/>
                        <w:rPr>
                          <w:sz w:val="14"/>
                          <w:highlight w:val="lightGray"/>
                        </w:rPr>
                      </w:pPr>
                      <w:r w:rsidRPr="00AF7EBB">
                        <w:rPr>
                          <w:sz w:val="14"/>
                          <w:szCs w:val="14"/>
                          <w:highlight w:val="lightGray"/>
                        </w:rPr>
                        <w:t>Húzza le a kupakot.</w:t>
                      </w:r>
                    </w:p>
                    <w:p w14:paraId="3455291B" w14:textId="77777777" w:rsidR="00A00BD2" w:rsidRDefault="00A00BD2" w:rsidP="00AA16B2">
                      <w:pPr>
                        <w:spacing w:line="240" w:lineRule="auto"/>
                        <w:jc w:val="center"/>
                        <w:rPr>
                          <w:color w:val="FF0000"/>
                          <w:sz w:val="14"/>
                        </w:rPr>
                      </w:pPr>
                      <w:r w:rsidRPr="00AF7EBB">
                        <w:rPr>
                          <w:b/>
                          <w:bCs/>
                          <w:color w:val="FF0000"/>
                          <w:sz w:val="14"/>
                          <w:szCs w:val="14"/>
                          <w:highlight w:val="lightGray"/>
                        </w:rPr>
                        <w:t>NE</w:t>
                      </w:r>
                      <w:r w:rsidRPr="00AF7EBB">
                        <w:rPr>
                          <w:color w:val="FF0000"/>
                          <w:sz w:val="14"/>
                          <w:szCs w:val="14"/>
                          <w:highlight w:val="lightGray"/>
                        </w:rPr>
                        <w:t xml:space="preserve"> távolítsa el a levegőbuborékokat!</w:t>
                      </w:r>
                    </w:p>
                  </w:txbxContent>
                </v:textbox>
              </v:shape>
            </w:pict>
          </mc:Fallback>
        </mc:AlternateContent>
      </w:r>
      <w:r w:rsidRPr="00D53D9C">
        <w:rPr>
          <w:noProof/>
          <w:color w:val="000000" w:themeColor="text1"/>
          <w:lang w:eastAsia="hu-HU"/>
        </w:rPr>
        <w:drawing>
          <wp:inline distT="0" distB="0" distL="0" distR="0" wp14:anchorId="3455284E" wp14:editId="3455284F">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19"/>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34552460" w14:textId="77777777" w:rsidR="00AA16B2" w:rsidRPr="00D53D9C" w:rsidRDefault="00AA16B2" w:rsidP="00AA16B2">
      <w:pPr>
        <w:pStyle w:val="ListParagraph"/>
        <w:spacing w:line="240" w:lineRule="auto"/>
        <w:ind w:left="1440"/>
        <w:rPr>
          <w:noProof/>
          <w:color w:val="000000" w:themeColor="text1"/>
          <w:szCs w:val="22"/>
        </w:rPr>
      </w:pPr>
    </w:p>
    <w:p w14:paraId="34552461" w14:textId="77777777" w:rsidR="00AA16B2" w:rsidRPr="00D53D9C" w:rsidRDefault="00614773" w:rsidP="009B23D3">
      <w:pPr>
        <w:pStyle w:val="ListParagraph"/>
        <w:numPr>
          <w:ilvl w:val="0"/>
          <w:numId w:val="13"/>
        </w:numPr>
        <w:spacing w:line="240" w:lineRule="auto"/>
        <w:rPr>
          <w:noProof/>
          <w:color w:val="000000" w:themeColor="text1"/>
          <w:szCs w:val="22"/>
        </w:rPr>
      </w:pPr>
      <w:r w:rsidRPr="00D53D9C">
        <w:rPr>
          <w:color w:val="000000" w:themeColor="text1"/>
          <w:szCs w:val="22"/>
        </w:rPr>
        <w:t>Befecskendezés</w:t>
      </w:r>
    </w:p>
    <w:p w14:paraId="34552462"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b/>
          <w:bCs/>
          <w:color w:val="000000" w:themeColor="text1"/>
          <w:szCs w:val="22"/>
        </w:rPr>
        <w:t>Csípje össze</w:t>
      </w:r>
      <w:r w:rsidRPr="00D53D9C">
        <w:rPr>
          <w:color w:val="000000" w:themeColor="text1"/>
          <w:szCs w:val="22"/>
        </w:rPr>
        <w:t xml:space="preserve"> a bőrt.</w:t>
      </w:r>
    </w:p>
    <w:p w14:paraId="34552463"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b/>
          <w:bCs/>
          <w:color w:val="000000" w:themeColor="text1"/>
          <w:szCs w:val="22"/>
        </w:rPr>
        <w:t>Szúrja be</w:t>
      </w:r>
      <w:r w:rsidRPr="00D53D9C">
        <w:rPr>
          <w:color w:val="000000" w:themeColor="text1"/>
          <w:szCs w:val="22"/>
        </w:rPr>
        <w:t xml:space="preserve"> a tűt 90 fokos szögben (merőlegesen).</w:t>
      </w:r>
    </w:p>
    <w:p w14:paraId="34552464"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b/>
          <w:bCs/>
          <w:color w:val="000000" w:themeColor="text1"/>
          <w:szCs w:val="22"/>
        </w:rPr>
        <w:t>Nyomja meg</w:t>
      </w:r>
      <w:r w:rsidRPr="00D53D9C">
        <w:rPr>
          <w:color w:val="000000" w:themeColor="text1"/>
          <w:szCs w:val="22"/>
        </w:rPr>
        <w:t xml:space="preserve"> a dugattyút a befecskendezéshez.</w:t>
      </w:r>
    </w:p>
    <w:p w14:paraId="34552465" w14:textId="77777777" w:rsidR="00AA16B2" w:rsidRPr="00D53D9C" w:rsidRDefault="00AA16B2" w:rsidP="00AA16B2">
      <w:pPr>
        <w:pStyle w:val="ListParagraph"/>
        <w:spacing w:line="240" w:lineRule="auto"/>
        <w:ind w:left="1440"/>
        <w:rPr>
          <w:noProof/>
          <w:color w:val="000000" w:themeColor="text1"/>
          <w:szCs w:val="22"/>
        </w:rPr>
      </w:pPr>
    </w:p>
    <w:p w14:paraId="34552466" w14:textId="77777777" w:rsidR="00AA16B2" w:rsidRPr="00D53D9C" w:rsidRDefault="00614773" w:rsidP="00AA16B2">
      <w:pPr>
        <w:pStyle w:val="ListParagraph"/>
        <w:spacing w:line="240" w:lineRule="auto"/>
        <w:ind w:left="1440"/>
        <w:rPr>
          <w:noProof/>
          <w:color w:val="000000" w:themeColor="text1"/>
          <w:szCs w:val="22"/>
        </w:rPr>
      </w:pPr>
      <w:r w:rsidRPr="00D53D9C">
        <w:rPr>
          <w:noProof/>
          <w:color w:val="000000" w:themeColor="text1"/>
          <w:szCs w:val="22"/>
          <w:lang w:eastAsia="hu-HU"/>
        </w:rPr>
        <mc:AlternateContent>
          <mc:Choice Requires="wps">
            <w:drawing>
              <wp:anchor distT="45720" distB="45720" distL="114300" distR="114300" simplePos="0" relativeHeight="251779072" behindDoc="0" locked="0" layoutInCell="1" allowOverlap="1" wp14:anchorId="34552850" wp14:editId="34552851">
                <wp:simplePos x="0" y="0"/>
                <wp:positionH relativeFrom="column">
                  <wp:posOffset>1324610</wp:posOffset>
                </wp:positionH>
                <wp:positionV relativeFrom="paragraph">
                  <wp:posOffset>1188926</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3455291C" w14:textId="77777777" w:rsidR="00A00BD2" w:rsidRDefault="00A00BD2" w:rsidP="00AA16B2">
                            <w:pPr>
                              <w:spacing w:line="240" w:lineRule="auto"/>
                              <w:jc w:val="center"/>
                              <w:rPr>
                                <w:sz w:val="14"/>
                              </w:rPr>
                            </w:pPr>
                            <w:r>
                              <w:rPr>
                                <w:sz w:val="14"/>
                                <w:szCs w:val="14"/>
                              </w:rPr>
                              <w:t>Egyenesen húzza ki a tűt a bőrből.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50" id="Text Box 219" o:spid="_x0000_s1082" type="#_x0000_t202" style="position:absolute;left:0;text-align:left;margin-left:104.3pt;margin-top:93.6pt;width:132.75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TpCQIAAO8DAAAOAAAAZHJzL2Uyb0RvYy54bWysU9tu2zAMfR+wfxD0vtgJm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9vXt+sNqmGKC7pDn14p6Bj0Sg50lYTvDg9+hDbEcUlJFbzYHS918akCx6q&#10;nUF2EqSAffom9N/CjGV9yTfLxTIhW4j5SRydDqRQo7uSr/P4jZqJdLy1dQoJQpvRpk6MnfiJlIzk&#10;hKEamK5LvlzF5MhXBfWZGEMYFUkviIwW8AdnPamx5P77UaDizLy3xHqU7sXAi1FdDGElpZY8cDaa&#10;u5AknuZ397SNvU48PVeeeiRVJfqmFxBl++s9RT2/0+1PAAAA//8DAFBLAwQUAAYACAAAACEA6cLH&#10;0+AAAAALAQAADwAAAGRycy9kb3ducmV2LnhtbEyPwU7DMAyG70i8Q2QkbixtNW2hNJ0GEogjjCHt&#10;mDWhqUic0mRd2dPjncbN1v/p9+dqNXnHRjPELqCEfJYBM9gE3WErYfvxfCeAxaRQKxfQSPg1EVb1&#10;9VWlSh2O+G7GTWoZlWAslQSbUl9yHhtrvIqz0Buk7CsMXiVah5brQR2p3DteZNmCe9UhXbCqN0/W&#10;NN+bg5dw/zp+Wve4CxqFzde7l9PP2/Yk5e3NtH4AlsyULjCc9UkdanLahwPqyJyEIhMLQikQywIY&#10;EfPlPAe2Pw8iB15X/P8P9R8AAAD//wMAUEsBAi0AFAAGAAgAAAAhALaDOJL+AAAA4QEAABMAAAAA&#10;AAAAAAAAAAAAAAAAAFtDb250ZW50X1R5cGVzXS54bWxQSwECLQAUAAYACAAAACEAOP0h/9YAAACU&#10;AQAACwAAAAAAAAAAAAAAAAAvAQAAX3JlbHMvLnJlbHNQSwECLQAUAAYACAAAACEAxuD06QkCAADv&#10;AwAADgAAAAAAAAAAAAAAAAAuAgAAZHJzL2Uyb0RvYy54bWxQSwECLQAUAAYACAAAACEA6cLH0+AA&#10;AAALAQAADwAAAAAAAAAAAAAAAABjBAAAZHJzL2Rvd25yZXYueG1sUEsFBgAAAAAEAAQA8wAAAHAF&#10;AAAAAA==&#10;" stroked="f">
                <v:textbox style="mso-fit-shape-to-text:t" inset="0,0,0,0">
                  <w:txbxContent>
                    <w:p w14:paraId="3455291C" w14:textId="77777777" w:rsidR="00A00BD2" w:rsidRDefault="00A00BD2" w:rsidP="00AA16B2">
                      <w:pPr>
                        <w:spacing w:line="240" w:lineRule="auto"/>
                        <w:jc w:val="center"/>
                        <w:rPr>
                          <w:sz w:val="14"/>
                        </w:rPr>
                      </w:pPr>
                      <w:r>
                        <w:rPr>
                          <w:sz w:val="14"/>
                          <w:szCs w:val="14"/>
                        </w:rPr>
                        <w:t>Egyenesen húzza ki a tűt a bőrből.</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77024" behindDoc="0" locked="0" layoutInCell="1" allowOverlap="1" wp14:anchorId="34552852" wp14:editId="34552853">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3455291D" w14:textId="77777777" w:rsidR="00A00BD2" w:rsidRPr="00D41073" w:rsidRDefault="00A00BD2" w:rsidP="006C180E">
                            <w:pPr>
                              <w:spacing w:line="240" w:lineRule="auto"/>
                              <w:jc w:val="center"/>
                              <w:rPr>
                                <w:sz w:val="14"/>
                              </w:rPr>
                            </w:pPr>
                            <w:r w:rsidRPr="00AF7EBB">
                              <w:rPr>
                                <w:b/>
                                <w:bCs/>
                                <w:sz w:val="14"/>
                                <w:szCs w:val="14"/>
                                <w:highlight w:val="lightGray"/>
                              </w:rPr>
                              <w:t>Nyomja meg</w:t>
                            </w:r>
                            <w:r w:rsidRPr="00AF7EBB">
                              <w:rPr>
                                <w:sz w:val="14"/>
                                <w:szCs w:val="14"/>
                                <w:highlight w:val="lightGray"/>
                              </w:rPr>
                              <w:t xml:space="preserve"> a dugattyút a befecskendezéshez.</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52" id="Text Box 220" o:spid="_x0000_s1083"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uyCQIAAO4DAAAOAAAAZHJzL2Uyb0RvYy54bWysU9uO0zAQfUfiHyy/06TVtpSo6WrpUoS0&#10;LEgLH+A4TmPheMzYbVK+nrGTdrm8Ifxgje2ZMzNnjje3Q2fYSaHXYEs+n+WcKSuh1vZQ8q9f9q/W&#10;nPkgbC0MWFXys/L8dvvyxaZ3hVpAC6ZWyAjE+qJ3JW9DcEWWedmqTvgZOGXpsQHsRKAjHrIaRU/o&#10;nckWeb7KesDaIUjlPd3ej498m/CbRsnwqWm8CsyUnGoLace0V3HPthtRHFC4VsupDPEPVXRCW0p6&#10;hboXQbAj6r+gOi0RPDRhJqHLoGm0VKkH6mae/9HNUyucSr0QOd5dafL/D1Y+np7cZ2RheAsDDTA1&#10;4d0DyG+eWdi1wh7UHSL0rRI1JZ5HyrLe+WIKjVT7wkeQqv8INQ1ZHAMkoKHBLrJCfTJCpwGcr6Sr&#10;ITBJl6vVerVccibpab5e5qubm5RCFJdohz68V9CxaJQcaagJXZwefIjViOLiEpN5MLrea2PSAQ/V&#10;ziA7CRLAPq0J/Tc3Y1lf8jfLxTIhW4jxSRudDiRQo7uSr/O4RslENt7ZOrkEoc1oUyXGTvRERkZu&#10;wlANTNclX76OwZGuCuozEYYwCpI+EBkt4A/OehJjyf33o0DFmflgifSo3IuBF6O6GMJKCi154Gw0&#10;dyEpPPXv7mgYe514es481UiiSvRNHyCq9tdz8nr+ptufAAAA//8DAFBLAwQUAAYACAAAACEA88gW&#10;G98AAAAJAQAADwAAAGRycy9kb3ducmV2LnhtbEyPwU7DMBBE70j8g7VI3KiTFGgTsqkKEogjlCL1&#10;6MZLHBGvQ+ymoV+POcFxNKOZN+Vqsp0YafCtY4R0loAgrp1uuUHYvj1eLUH4oFirzjEhfJOHVXV+&#10;VqpCuyO/0rgJjYgl7AuFYELoCyl9bcgqP3M9cfQ+3GBViHJopB7UMZbbTmZJciutajkuGNXTg6H6&#10;c3OwCPnz+G66+53TvDTpevd0+nrZnhAvL6b1HYhAU/gLwy9+RIcqMu3dgbUXHcJ1sohfAsIiBxH9&#10;mzSbg9gjZHk+B1mV8v+D6gcAAP//AwBQSwECLQAUAAYACAAAACEAtoM4kv4AAADhAQAAEwAAAAAA&#10;AAAAAAAAAAAAAAAAW0NvbnRlbnRfVHlwZXNdLnhtbFBLAQItABQABgAIAAAAIQA4/SH/1gAAAJQB&#10;AAALAAAAAAAAAAAAAAAAAC8BAABfcmVscy8ucmVsc1BLAQItABQABgAIAAAAIQArsSuyCQIAAO4D&#10;AAAOAAAAAAAAAAAAAAAAAC4CAABkcnMvZTJvRG9jLnhtbFBLAQItABQABgAIAAAAIQDzyBYb3wAA&#10;AAkBAAAPAAAAAAAAAAAAAAAAAGMEAABkcnMvZG93bnJldi54bWxQSwUGAAAAAAQABADzAAAAbwUA&#10;AAAA&#10;" stroked="f">
                <v:textbox style="mso-fit-shape-to-text:t" inset="0,0,0,0">
                  <w:txbxContent>
                    <w:p w14:paraId="3455291D" w14:textId="77777777" w:rsidR="00A00BD2" w:rsidRPr="00D41073" w:rsidRDefault="00A00BD2" w:rsidP="006C180E">
                      <w:pPr>
                        <w:spacing w:line="240" w:lineRule="auto"/>
                        <w:jc w:val="center"/>
                        <w:rPr>
                          <w:sz w:val="14"/>
                        </w:rPr>
                      </w:pPr>
                      <w:r w:rsidRPr="00AF7EBB">
                        <w:rPr>
                          <w:b/>
                          <w:bCs/>
                          <w:sz w:val="14"/>
                          <w:szCs w:val="14"/>
                          <w:highlight w:val="lightGray"/>
                        </w:rPr>
                        <w:t>Nyomja meg</w:t>
                      </w:r>
                      <w:r w:rsidRPr="00AF7EBB">
                        <w:rPr>
                          <w:sz w:val="14"/>
                          <w:szCs w:val="14"/>
                          <w:highlight w:val="lightGray"/>
                        </w:rPr>
                        <w:t xml:space="preserve"> a dugattyút a befecskendezéshez.</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74976" behindDoc="0" locked="0" layoutInCell="1" allowOverlap="1" wp14:anchorId="34552854" wp14:editId="34552855">
                <wp:simplePos x="0" y="0"/>
                <wp:positionH relativeFrom="column">
                  <wp:posOffset>1805940</wp:posOffset>
                </wp:positionH>
                <wp:positionV relativeFrom="paragraph">
                  <wp:posOffset>46149</wp:posOffset>
                </wp:positionV>
                <wp:extent cx="654818" cy="1850644"/>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3455291E" w14:textId="77777777" w:rsidR="00A00BD2" w:rsidRPr="0072261E" w:rsidRDefault="00A00BD2" w:rsidP="006C180E">
                            <w:pPr>
                              <w:spacing w:line="240" w:lineRule="auto"/>
                              <w:jc w:val="center"/>
                              <w:rPr>
                                <w:sz w:val="14"/>
                                <w:szCs w:val="14"/>
                              </w:rPr>
                            </w:pPr>
                            <w:r w:rsidRPr="00AF7EBB">
                              <w:rPr>
                                <w:b/>
                                <w:bCs/>
                                <w:sz w:val="14"/>
                                <w:szCs w:val="14"/>
                                <w:highlight w:val="lightGray"/>
                              </w:rPr>
                              <w:t>Szúrja be</w:t>
                            </w:r>
                            <w:r w:rsidRPr="00AF7EBB">
                              <w:rPr>
                                <w:sz w:val="14"/>
                                <w:szCs w:val="14"/>
                                <w:highlight w:val="lightGray"/>
                              </w:rPr>
                              <w:t xml:space="preserve"> a tűt 90 fokos szögben (merőlegesen).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54" id="Text Box 221" o:spid="_x0000_s1084" type="#_x0000_t202" style="position:absolute;left:0;text-align:left;margin-left:142.2pt;margin-top:3.65pt;width:51.55pt;height:145.7pt;z-index:25177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gq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ahO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N8GqCoIAgAA7gMA&#10;AA4AAAAAAAAAAAAAAAAALgIAAGRycy9lMm9Eb2MueG1sUEsBAi0AFAAGAAgAAAAhABozH/HfAAAA&#10;CQEAAA8AAAAAAAAAAAAAAAAAYgQAAGRycy9kb3ducmV2LnhtbFBLBQYAAAAABAAEAPMAAABuBQAA&#10;AAA=&#10;" stroked="f">
                <v:textbox style="mso-fit-shape-to-text:t" inset="0,0,0,0">
                  <w:txbxContent>
                    <w:p w14:paraId="3455291E" w14:textId="77777777" w:rsidR="00A00BD2" w:rsidRPr="0072261E" w:rsidRDefault="00A00BD2" w:rsidP="006C180E">
                      <w:pPr>
                        <w:spacing w:line="240" w:lineRule="auto"/>
                        <w:jc w:val="center"/>
                        <w:rPr>
                          <w:sz w:val="14"/>
                          <w:szCs w:val="14"/>
                        </w:rPr>
                      </w:pPr>
                      <w:r w:rsidRPr="00AF7EBB">
                        <w:rPr>
                          <w:b/>
                          <w:bCs/>
                          <w:sz w:val="14"/>
                          <w:szCs w:val="14"/>
                          <w:highlight w:val="lightGray"/>
                        </w:rPr>
                        <w:t>Szúrja be</w:t>
                      </w:r>
                      <w:r w:rsidRPr="00AF7EBB">
                        <w:rPr>
                          <w:sz w:val="14"/>
                          <w:szCs w:val="14"/>
                          <w:highlight w:val="lightGray"/>
                        </w:rPr>
                        <w:t xml:space="preserve"> a tűt 90 fokos szögben (merőlegesen).</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72928" behindDoc="0" locked="0" layoutInCell="1" allowOverlap="1" wp14:anchorId="34552856" wp14:editId="34552857">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455291F" w14:textId="77777777" w:rsidR="00A00BD2" w:rsidRPr="00D41073" w:rsidRDefault="00A00BD2" w:rsidP="00AA16B2">
                            <w:pPr>
                              <w:spacing w:line="240" w:lineRule="auto"/>
                              <w:jc w:val="center"/>
                              <w:rPr>
                                <w:sz w:val="14"/>
                                <w:szCs w:val="14"/>
                              </w:rPr>
                            </w:pPr>
                            <w:r>
                              <w:rPr>
                                <w:b/>
                                <w:bCs/>
                                <w:sz w:val="14"/>
                                <w:szCs w:val="14"/>
                              </w:rPr>
                              <w:t>Csípje össze</w:t>
                            </w:r>
                            <w:r>
                              <w:rPr>
                                <w:sz w:val="14"/>
                                <w:szCs w:val="14"/>
                              </w:rPr>
                              <w:t xml:space="preserve"> a bőrt.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56" id="Text Box 222" o:spid="_x0000_s1085" type="#_x0000_t202" style="position:absolute;left:0;text-align:left;margin-left:77.35pt;margin-top:3.55pt;width:46.75pt;height:145.2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3455291F" w14:textId="77777777" w:rsidR="00A00BD2" w:rsidRPr="00D41073" w:rsidRDefault="00A00BD2" w:rsidP="00AA16B2">
                      <w:pPr>
                        <w:spacing w:line="240" w:lineRule="auto"/>
                        <w:jc w:val="center"/>
                        <w:rPr>
                          <w:sz w:val="14"/>
                          <w:szCs w:val="14"/>
                        </w:rPr>
                      </w:pPr>
                      <w:r>
                        <w:rPr>
                          <w:b/>
                          <w:bCs/>
                          <w:sz w:val="14"/>
                          <w:szCs w:val="14"/>
                        </w:rPr>
                        <w:t>Csípje össze</w:t>
                      </w:r>
                      <w:r>
                        <w:rPr>
                          <w:sz w:val="14"/>
                          <w:szCs w:val="14"/>
                        </w:rPr>
                        <w:t xml:space="preserve"> a bőrt.</w:t>
                      </w:r>
                    </w:p>
                  </w:txbxContent>
                </v:textbox>
              </v:shape>
            </w:pict>
          </mc:Fallback>
        </mc:AlternateContent>
      </w:r>
      <w:r w:rsidRPr="00D53D9C">
        <w:rPr>
          <w:noProof/>
          <w:color w:val="000000" w:themeColor="text1"/>
          <w:lang w:eastAsia="hu-HU"/>
        </w:rPr>
        <w:drawing>
          <wp:inline distT="0" distB="0" distL="0" distR="0" wp14:anchorId="34552858" wp14:editId="34552859">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20"/>
                    <a:stretch>
                      <a:fillRect/>
                    </a:stretch>
                  </pic:blipFill>
                  <pic:spPr>
                    <a:xfrm>
                      <a:off x="0" y="0"/>
                      <a:ext cx="2356134" cy="1334553"/>
                    </a:xfrm>
                    <a:prstGeom prst="rect">
                      <a:avLst/>
                    </a:prstGeom>
                  </pic:spPr>
                </pic:pic>
              </a:graphicData>
            </a:graphic>
          </wp:inline>
        </w:drawing>
      </w:r>
    </w:p>
    <w:p w14:paraId="34552467"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color w:val="000000" w:themeColor="text1"/>
          <w:szCs w:val="22"/>
        </w:rPr>
        <w:t xml:space="preserve"> Egyenesen húzza ki a tűt a bőrből.</w:t>
      </w:r>
    </w:p>
    <w:p w14:paraId="34552468" w14:textId="77777777" w:rsidR="00AA16B2" w:rsidRPr="00D53D9C" w:rsidRDefault="00614773" w:rsidP="009B23D3">
      <w:pPr>
        <w:pStyle w:val="ListParagraph"/>
        <w:numPr>
          <w:ilvl w:val="0"/>
          <w:numId w:val="13"/>
        </w:numPr>
        <w:spacing w:line="240" w:lineRule="auto"/>
        <w:rPr>
          <w:noProof/>
          <w:color w:val="000000" w:themeColor="text1"/>
          <w:szCs w:val="22"/>
        </w:rPr>
      </w:pPr>
      <w:r w:rsidRPr="00D53D9C">
        <w:rPr>
          <w:color w:val="000000" w:themeColor="text1"/>
          <w:szCs w:val="22"/>
        </w:rPr>
        <w:t>Segítségnyújtás</w:t>
      </w:r>
    </w:p>
    <w:p w14:paraId="34552469"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color w:val="000000" w:themeColor="text1"/>
          <w:szCs w:val="22"/>
        </w:rPr>
        <w:t>Fektesse a beteget az oldalára.</w:t>
      </w:r>
    </w:p>
    <w:p w14:paraId="3455246A" w14:textId="77777777" w:rsidR="00AA16B2" w:rsidRPr="00D53D9C" w:rsidRDefault="00614773" w:rsidP="009B23D3">
      <w:pPr>
        <w:pStyle w:val="ListParagraph"/>
        <w:numPr>
          <w:ilvl w:val="1"/>
          <w:numId w:val="13"/>
        </w:numPr>
        <w:spacing w:line="240" w:lineRule="auto"/>
        <w:rPr>
          <w:noProof/>
          <w:color w:val="000000" w:themeColor="text1"/>
          <w:szCs w:val="22"/>
        </w:rPr>
      </w:pPr>
      <w:r w:rsidRPr="00D53D9C">
        <w:rPr>
          <w:color w:val="000000" w:themeColor="text1"/>
          <w:szCs w:val="22"/>
        </w:rPr>
        <w:t>Telefonáljon a mentőknek.</w:t>
      </w:r>
    </w:p>
    <w:p w14:paraId="3455246B" w14:textId="77777777" w:rsidR="00B83D29" w:rsidRPr="00D53D9C" w:rsidRDefault="00614773" w:rsidP="00B83D29">
      <w:pPr>
        <w:pStyle w:val="ListParagraph"/>
        <w:spacing w:line="240" w:lineRule="auto"/>
        <w:ind w:left="1440"/>
        <w:rPr>
          <w:noProof/>
          <w:szCs w:val="22"/>
        </w:rPr>
      </w:pPr>
      <w:r w:rsidRPr="00D53D9C">
        <w:rPr>
          <w:noProof/>
          <w:color w:val="000000" w:themeColor="text1"/>
          <w:szCs w:val="22"/>
          <w:lang w:eastAsia="hu-HU"/>
        </w:rPr>
        <mc:AlternateContent>
          <mc:Choice Requires="wps">
            <w:drawing>
              <wp:anchor distT="45720" distB="45720" distL="114300" distR="114300" simplePos="0" relativeHeight="251781120" behindDoc="0" locked="0" layoutInCell="1" allowOverlap="1" wp14:anchorId="3455285A" wp14:editId="3455285B">
                <wp:simplePos x="0" y="0"/>
                <wp:positionH relativeFrom="margin">
                  <wp:posOffset>898682</wp:posOffset>
                </wp:positionH>
                <wp:positionV relativeFrom="paragraph">
                  <wp:posOffset>135634</wp:posOffset>
                </wp:positionV>
                <wp:extent cx="1009402" cy="4445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44500"/>
                        </a:xfrm>
                        <a:prstGeom prst="rect">
                          <a:avLst/>
                        </a:prstGeom>
                        <a:solidFill>
                          <a:srgbClr val="FFFFFF"/>
                        </a:solidFill>
                        <a:ln w="9525">
                          <a:noFill/>
                          <a:miter lim="800000"/>
                          <a:headEnd/>
                          <a:tailEnd/>
                        </a:ln>
                      </wps:spPr>
                      <wps:txbx>
                        <w:txbxContent>
                          <w:p w14:paraId="34552920" w14:textId="77777777" w:rsidR="00A00BD2" w:rsidRDefault="00A00BD2" w:rsidP="00AA16B2">
                            <w:pPr>
                              <w:spacing w:line="240" w:lineRule="auto"/>
                              <w:rPr>
                                <w:sz w:val="16"/>
                              </w:rPr>
                            </w:pPr>
                            <w:r w:rsidRPr="00AF7EBB">
                              <w:rPr>
                                <w:sz w:val="16"/>
                                <w:szCs w:val="16"/>
                                <w:highlight w:val="lightGray"/>
                              </w:rPr>
                              <w:t>Fektesse a beteget az oldalára. Telefonáljon a mentőknek.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455285A" id="Text Box 223" o:spid="_x0000_s1086" type="#_x0000_t202" style="position:absolute;left:0;text-align:left;margin-left:70.75pt;margin-top:10.7pt;width:79.5pt;height: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Po+wEAANQDAAAOAAAAZHJzL2Uyb0RvYy54bWysU8GO0zAQvSPxD5bvNGnVrnajpivoUoS0&#10;sEgLH+A4TmLheMzYbVK+nrHTFLTcEDlYz7Hnzcyb5+392Bt2Uug12JIvFzlnykqotW1L/u3r4c0t&#10;Zz4IWwsDVpX8rDy/371+tR1coVbQgakVMiKxvhhcybsQXJFlXnaqF34BTlk6bAB7EWiLbVajGIi9&#10;N9kqz2+yAbB2CFJ5T38fpkO+S/xNo2R4ahqvAjMlp9pCWjGtVVyz3VYULQrXaXkpQ/xDFb3QlpJe&#10;qR5EEOyI+i+qXksED01YSOgzaBotVeqBulnmL7p57oRTqRcSx7urTP7/0crPp2f3BVkY38FIA0xN&#10;ePcI8rtnFvadsK16iwhDp0RNiZdRsmxwvriERql94SNJNXyCmoYsjgES0dhgH1WhPhmx0wDOV9HV&#10;GJiMKfP8bp2vOJN0tl6vN3maSiaKOdqhDx8U9CyCkiMNNbGL06MPsRpRzFdiMg9G1wdtTNpgW+0N&#10;spMgAxzSlxp4cc1YNpT8brPaJGYLMT55o9eBDGp0X/LbPH6TZaIa722drgShzYSpEmMv8kRFJm3C&#10;WI1M1yW/ScFRrgrqMwmGMBmSHhCBDvAnZwOZseT+x1Gg4sx8tCR6dO4McAbVDISVFFrywNkE9yE5&#10;fB4UWSeJdLF59Oaf+1Tv78e4+wUAAP//AwBQSwMEFAAGAAgAAAAhAI1Ul4LeAAAACQEAAA8AAABk&#10;cnMvZG93bnJldi54bWxMj8FOwzAQRO9I/IO1SFwQtRNKRdM4FbRwg0NL1fM2NklEvI5ip0n/nuUE&#10;x5l9mp3J15Nrxdn2ofGkIZkpEJZKbxqqNBw+3+6fQISIZLD1ZDVcbIB1cX2VY2b8SDt73sdKcAiF&#10;DDXUMXaZlKGsrcMw850lvn353mFk2VfS9DhyuGtlqtRCOmyIP9TY2U1ty+/94DQstv0w7mhztz28&#10;vuNHV6XHl8tR69ub6XkFItop/sHwW5+rQ8GdTn4gE0TLep48MqohTeYgGHhQio2ThiUbssjl/wXF&#10;DwAAAP//AwBQSwECLQAUAAYACAAAACEAtoM4kv4AAADhAQAAEwAAAAAAAAAAAAAAAAAAAAAAW0Nv&#10;bnRlbnRfVHlwZXNdLnhtbFBLAQItABQABgAIAAAAIQA4/SH/1gAAAJQBAAALAAAAAAAAAAAAAAAA&#10;AC8BAABfcmVscy8ucmVsc1BLAQItABQABgAIAAAAIQDGSzPo+wEAANQDAAAOAAAAAAAAAAAAAAAA&#10;AC4CAABkcnMvZTJvRG9jLnhtbFBLAQItABQABgAIAAAAIQCNVJeC3gAAAAkBAAAPAAAAAAAAAAAA&#10;AAAAAFUEAABkcnMvZG93bnJldi54bWxQSwUGAAAAAAQABADzAAAAYAUAAAAA&#10;" stroked="f">
                <v:textbox inset="0,0,0,0">
                  <w:txbxContent>
                    <w:p w14:paraId="34552920" w14:textId="77777777" w:rsidR="00A00BD2" w:rsidRDefault="00A00BD2" w:rsidP="00AA16B2">
                      <w:pPr>
                        <w:spacing w:line="240" w:lineRule="auto"/>
                        <w:rPr>
                          <w:sz w:val="16"/>
                        </w:rPr>
                      </w:pPr>
                      <w:r w:rsidRPr="00AF7EBB">
                        <w:rPr>
                          <w:sz w:val="16"/>
                          <w:szCs w:val="16"/>
                          <w:highlight w:val="lightGray"/>
                        </w:rPr>
                        <w:t>Fektesse a beteget az oldalára. Telefonáljon a mentőknek.</w:t>
                      </w:r>
                    </w:p>
                  </w:txbxContent>
                </v:textbox>
                <w10:wrap anchorx="margin"/>
              </v:shape>
            </w:pict>
          </mc:Fallback>
        </mc:AlternateContent>
      </w:r>
    </w:p>
    <w:p w14:paraId="3455246C" w14:textId="77777777" w:rsidR="00B83D29" w:rsidRPr="00D53D9C" w:rsidRDefault="00614773" w:rsidP="00B83D29">
      <w:pPr>
        <w:pStyle w:val="ListParagraph"/>
        <w:spacing w:line="240" w:lineRule="auto"/>
        <w:ind w:left="1440"/>
        <w:rPr>
          <w:noProof/>
          <w:szCs w:val="22"/>
        </w:rPr>
      </w:pPr>
      <w:r w:rsidRPr="00D53D9C">
        <w:rPr>
          <w:noProof/>
          <w:lang w:eastAsia="hu-HU"/>
        </w:rPr>
        <w:drawing>
          <wp:inline distT="0" distB="0" distL="0" distR="0" wp14:anchorId="3455285C" wp14:editId="3455285D">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5"/>
                    <a:stretch>
                      <a:fillRect/>
                    </a:stretch>
                  </pic:blipFill>
                  <pic:spPr>
                    <a:xfrm>
                      <a:off x="0" y="0"/>
                      <a:ext cx="1297687" cy="1391819"/>
                    </a:xfrm>
                    <a:prstGeom prst="rect">
                      <a:avLst/>
                    </a:prstGeom>
                  </pic:spPr>
                </pic:pic>
              </a:graphicData>
            </a:graphic>
          </wp:inline>
        </w:drawing>
      </w:r>
    </w:p>
    <w:p w14:paraId="3455246D" w14:textId="77777777" w:rsidR="00B83D29" w:rsidRPr="00D53D9C" w:rsidRDefault="00614773" w:rsidP="009B23D3">
      <w:pPr>
        <w:pStyle w:val="ListParagraph"/>
        <w:numPr>
          <w:ilvl w:val="1"/>
          <w:numId w:val="10"/>
        </w:numPr>
        <w:spacing w:line="240" w:lineRule="auto"/>
        <w:rPr>
          <w:noProof/>
          <w:szCs w:val="22"/>
        </w:rPr>
      </w:pPr>
      <w:r w:rsidRPr="00D53D9C">
        <w:t>Ne tegye vissza a kupakot a tűre. Dobja ki a helyi előírások szerint.</w:t>
      </w:r>
    </w:p>
    <w:p w14:paraId="3455246E" w14:textId="77777777" w:rsidR="00B83D29" w:rsidRPr="00D53D9C" w:rsidRDefault="00614773" w:rsidP="00B83D29">
      <w:pPr>
        <w:spacing w:line="240" w:lineRule="auto"/>
        <w:rPr>
          <w:noProof/>
          <w:szCs w:val="22"/>
        </w:rPr>
      </w:pPr>
      <w:r w:rsidRPr="00D53D9C">
        <w:rPr>
          <w:noProof/>
          <w:color w:val="000000" w:themeColor="text1"/>
          <w:szCs w:val="22"/>
          <w:lang w:eastAsia="hu-HU"/>
        </w:rPr>
        <mc:AlternateContent>
          <mc:Choice Requires="wps">
            <w:drawing>
              <wp:anchor distT="45720" distB="45720" distL="114300" distR="114300" simplePos="0" relativeHeight="251828224" behindDoc="0" locked="0" layoutInCell="1" allowOverlap="1" wp14:anchorId="3455285E" wp14:editId="3455285F">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34552921" w14:textId="77777777" w:rsidR="00A00BD2" w:rsidRDefault="00A00BD2" w:rsidP="00432B1F">
                            <w:pPr>
                              <w:spacing w:line="240" w:lineRule="auto"/>
                              <w:rPr>
                                <w:b/>
                              </w:rPr>
                            </w:pPr>
                            <w:r>
                              <w:rPr>
                                <w:b/>
                                <w:bCs/>
                                <w:szCs w:val="22"/>
                              </w:rPr>
                              <w:t>Dugattyú</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455285E" id="Text Box 37" o:spid="_x0000_s1087"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BwIAAO0DAAAOAAAAZHJzL2Uyb0RvYy54bWysU9uO0zAQfUfiHyy/07QV3ZSo6WrpUoS0&#10;LEgLH+A4TmPheMzYbVK+nrGTdrm8Ifxgje2ZMzNnjje3Q2fYSaHXYEu+mM05U1ZCre2h5F+/7F+t&#10;OfNB2FoYsKrkZ+X57fbli03vCrWEFkytkBGI9UXvSt6G4Ios87JVnfAzcMrSYwPYiUBHPGQ1ip7Q&#10;O5Mt5/ObrAesHYJU3tPt/fjItwm/aZQMn5rGq8BMyam2kHZMexX3bLsRxQGFa7WcyhD/UEUntKWk&#10;V6h7EQQ7ov4LqtMSwUMTZhK6DJpGS5V6oG4W8z+6eWqFU6kXIse7K03+/8HKx9OT+4wsDG9hoAGm&#10;Jrx7APnNMwu7VtiDukOEvlWipsSLSFnWO19MoZFqX/gIUvUfoaYhi2OABDQ02EVWqE9G6DSA85V0&#10;NQQm6TLP83W+4kzS03KRz1/nKYMoLsEOfXivoGPRKDnSTBO4OD34EIsRxcUl5vJgdL3XxqQDHqqd&#10;QXYSNP99WhP6b27Gsr7kb1bLVUK2EOOTNDodSJ9GdyVfz+MaFRPJeGfr5BKENqNNlRg7sRMJGakJ&#10;QzUwXZf8JnEX2aqgPhNfCKMe6f+Q0QL+4KwnLZbcfz8KVJyZD5Y4j8K9GHgxqoshrKTQkgfORnMX&#10;ksBT/+6OZrHXiafnzFONpKlE36T/KNpfz8nr+ZdufwIAAP//AwBQSwMEFAAGAAgAAAAhAMEdOPXi&#10;AAAACQEAAA8AAABkcnMvZG93bnJldi54bWxMjzFPwzAQhXck/oN1SCyIOk1DmoY4VVXBAEtF6MLm&#10;xm4ciM9R7LTh3/c6wXi6T+99r1hPtmMnPfjWoYD5LAKmsXaqxUbA/vP1MQPmg0QlO4dawK/2sC5v&#10;bwqZK3fGD32qQsMoBH0uBZgQ+pxzXxttpZ+5XiP9jm6wMtA5NFwN8kzhtuNxFKXcyhapwcheb42u&#10;f6rRCtglXzvzMB5f3jfJYnjbj9v0u6mEuL+bNs/Agp7CHwxXfVKHkpwObkTlWSdgGacLQgU8LVfA&#10;CMiSjLYcBKziOfCy4P8XlBcAAAD//wMAUEsBAi0AFAAGAAgAAAAhALaDOJL+AAAA4QEAABMAAAAA&#10;AAAAAAAAAAAAAAAAAFtDb250ZW50X1R5cGVzXS54bWxQSwECLQAUAAYACAAAACEAOP0h/9YAAACU&#10;AQAACwAAAAAAAAAAAAAAAAAvAQAAX3JlbHMvLnJlbHNQSwECLQAUAAYACAAAACEARlPvxQcCAADt&#10;AwAADgAAAAAAAAAAAAAAAAAuAgAAZHJzL2Uyb0RvYy54bWxQSwECLQAUAAYACAAAACEAwR049eIA&#10;AAAJAQAADwAAAAAAAAAAAAAAAABhBAAAZHJzL2Rvd25yZXYueG1sUEsFBgAAAAAEAAQA8wAAAHAF&#10;AAAAAA==&#10;" stroked="f">
                <v:textbox style="mso-fit-shape-to-text:t" inset="0,0,0,0">
                  <w:txbxContent>
                    <w:p w14:paraId="34552921" w14:textId="77777777" w:rsidR="00A00BD2" w:rsidRDefault="00A00BD2" w:rsidP="00432B1F">
                      <w:pPr>
                        <w:spacing w:line="240" w:lineRule="auto"/>
                        <w:rPr>
                          <w:b/>
                        </w:rPr>
                      </w:pPr>
                      <w:r>
                        <w:rPr>
                          <w:b/>
                          <w:bCs/>
                          <w:szCs w:val="22"/>
                        </w:rPr>
                        <w:t>Dugattyú</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826176" behindDoc="0" locked="0" layoutInCell="1" allowOverlap="1" wp14:anchorId="34552860" wp14:editId="34552861">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34552922" w14:textId="77777777" w:rsidR="00A00BD2" w:rsidRDefault="00A00BD2" w:rsidP="00432B1F">
                            <w:pPr>
                              <w:spacing w:line="240" w:lineRule="auto"/>
                              <w:rPr>
                                <w:b/>
                              </w:rPr>
                            </w:pPr>
                            <w:r>
                              <w:rPr>
                                <w:b/>
                                <w:bCs/>
                                <w:szCs w:val="22"/>
                              </w:rPr>
                              <w:t>Ujjtámasz</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60" id="Text Box 36" o:spid="_x0000_s1088" type="#_x0000_t202" style="position:absolute;margin-left:363.15pt;margin-top:3.15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ddCgIAAO8DAAAOAAAAZHJzL2Uyb0RvYy54bWysU9tu2zAMfR+wfxD0vthJ2yw14hRdugwD&#10;ugvQ7QNkWY6FyaJGKbGzrx8lO+kub8P0IFASeUgeHq3vhs6wo0KvwZZ8Pss5U1ZCre2+5F+/7F6t&#10;OPNB2FoYsKrkJ+X53ebli3XvCrWAFkytkBGI9UXvSt6G4Ios87JVnfAzcMrSYwPYiUBH3Gc1ip7Q&#10;O5Mt8nyZ9YC1Q5DKe7p9GB/5JuE3jZLhU9N4FZgpOdUW0o5pr+Kebdai2KNwrZZTGeIfquiEtpT0&#10;AvUggmAH1H9BdVoieGjCTEKXQdNoqVIP1M08/6Obp1Y4lXohcry70OT/H6z8eHxyn5GF4Q0MNMDU&#10;hHePIL95ZmHbCrtX94jQt0rUlHgeKct654spNFLtCx9Bqv4D1DRkcQiQgIYGu8gK9ckInQZwupCu&#10;hsBkTJlf5df5kjNJb/PV9er11W3KIYpzuEMf3inoWDRKjjTVBC+Ojz7EckRxdonZPBhd77Qx6YD7&#10;amuQHQUpYJfWhP6bm7GsL/ntzeImIVuI8UkcnQ6kUKO7kq/yuEbNRDre2jq5BKHNaFMlxk78REpG&#10;csJQDUzXJV8uYnDkq4L6RIwhjIqkH0RGC/iDs57UWHL//SBQcWbeW2I9Svds4NmozoawkkJLHjgb&#10;zW1IEk/9u3uaxk4nnp4zTzWSqhJ90w+Isv31nLye/+nmJ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KEoXXQoCAADv&#10;AwAADgAAAAAAAAAAAAAAAAAuAgAAZHJzL2Uyb0RvYy54bWxQSwECLQAUAAYACAAAACEAyLR5c98A&#10;AAAJAQAADwAAAAAAAAAAAAAAAABkBAAAZHJzL2Rvd25yZXYueG1sUEsFBgAAAAAEAAQA8wAAAHAF&#10;AAAAAA==&#10;" stroked="f">
                <v:textbox style="mso-fit-shape-to-text:t" inset="0,0,0,0">
                  <w:txbxContent>
                    <w:p w14:paraId="34552922" w14:textId="77777777" w:rsidR="00A00BD2" w:rsidRDefault="00A00BD2" w:rsidP="00432B1F">
                      <w:pPr>
                        <w:spacing w:line="240" w:lineRule="auto"/>
                        <w:rPr>
                          <w:b/>
                        </w:rPr>
                      </w:pPr>
                      <w:r>
                        <w:rPr>
                          <w:b/>
                          <w:bCs/>
                          <w:szCs w:val="22"/>
                        </w:rPr>
                        <w:t>Ujjtámasz</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824128" behindDoc="0" locked="0" layoutInCell="1" allowOverlap="1" wp14:anchorId="34552862" wp14:editId="34552863">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34552923" w14:textId="77777777" w:rsidR="00A00BD2" w:rsidRDefault="00A00BD2" w:rsidP="00432B1F">
                            <w:pPr>
                              <w:spacing w:line="240" w:lineRule="auto"/>
                              <w:rPr>
                                <w:b/>
                              </w:rPr>
                            </w:pPr>
                            <w:r>
                              <w:rPr>
                                <w:b/>
                                <w:bCs/>
                                <w:szCs w:val="22"/>
                              </w:rPr>
                              <w:t>Megtekintőablak/Fecskendőtest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62" id="Text Box 32" o:spid="_x0000_s1089"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wRCgIAAO8DAAAOAAAAZHJzL2Uyb0RvYy54bWysU9tu2zAMfR+wfxD0vjhO1jQ14hRdugwD&#10;ugvQ7QNkWY6FyaJGKbG7rx8lO+kub8P0IFASeUgeHm1uh86wk0KvwZY8n805U1ZCre2h5F+/7F+t&#10;OfNB2FoYsKrkT8rz2+3LF5veFWoBLZhaISMQ64velbwNwRVZ5mWrOuFn4JSlxwawE4GOeMhqFD2h&#10;dyZbzOerrAesHYJU3tPt/fjItwm/aZQMn5rGq8BMyam2kHZMexX3bLsRxQGFa7WcyhD/UEUntKWk&#10;F6h7EQQ7ov4LqtMSwUMTZhK6DJpGS5V6oG7y+R/dPLbCqdQLkePdhSb//2Dlx9Oj+4wsDG9goAGm&#10;Jrx7APnNMwu7VtiDukOEvlWipsR5pCzrnS+m0Ei1L3wEqfoPUNOQxTFAAhoa7CIr1CcjdBrA04V0&#10;NQQm6XKRr5b5dc6ZpLd8/Xp9vbxJOURxDnfowzsFHYtGyZGmmuDF6cGHWI4ozi4xmwej6702Jh3w&#10;UO0MspMgBezTmtB/czOW9SW/uVpcJWQLMT6Jo9OBFGp0V/L1PK5RM5GOt7ZOLkFoM9pUibETP5GS&#10;kZwwVAPTdclXyxgc+aqgfiLGEEZF0g8iowX8wVlPaiy5/34UqDgz7y2xHqV7NvBsVGdDWEmhJQ+c&#10;jeYuJImn/t0dTWOvE0/PmacaSVWJvukHRNn+ek5ez/90+xMAAP//AwBQSwMEFAAGAAgAAAAhAAU5&#10;RxbeAAAACgEAAA8AAABkcnMvZG93bnJldi54bWxMj0FPwzAMhe9I/IfISNxYOlDLWppOAwnEEcaQ&#10;dswa01Q0TmmyruzXzzvBye/JT8+fy+XkOjHiEFpPCuazBARS7U1LjYLNx/PNAkSImozuPKGCXwyw&#10;rC4vSl0Yf6B3HNexEVxCodAKbIx9IWWoLTodZr5H4t2XH5yObIdGmkEfuNx18jZJMul0S3zB6h6f&#10;LNbf671TkL+On7Z73HpDCztfbV+OP2+bo1LXV9PqAUTEKf6F4YzP6FAx087vyQTRsU+ZPPJMMhYc&#10;uEuzFMSORX6fg6xK+f+F6gQAAP//AwBQSwECLQAUAAYACAAAACEAtoM4kv4AAADhAQAAEwAAAAAA&#10;AAAAAAAAAAAAAAAAW0NvbnRlbnRfVHlwZXNdLnhtbFBLAQItABQABgAIAAAAIQA4/SH/1gAAAJQB&#10;AAALAAAAAAAAAAAAAAAAAC8BAABfcmVscy8ucmVsc1BLAQItABQABgAIAAAAIQDCr5wRCgIAAO8D&#10;AAAOAAAAAAAAAAAAAAAAAC4CAABkcnMvZTJvRG9jLnhtbFBLAQItABQABgAIAAAAIQAFOUcW3gAA&#10;AAoBAAAPAAAAAAAAAAAAAAAAAGQEAABkcnMvZG93bnJldi54bWxQSwUGAAAAAAQABADzAAAAbwUA&#10;AAAA&#10;" stroked="f">
                <v:textbox style="mso-fit-shape-to-text:t" inset="0,0,0,0">
                  <w:txbxContent>
                    <w:p w14:paraId="34552923" w14:textId="77777777" w:rsidR="00A00BD2" w:rsidRDefault="00A00BD2" w:rsidP="00432B1F">
                      <w:pPr>
                        <w:spacing w:line="240" w:lineRule="auto"/>
                        <w:rPr>
                          <w:b/>
                        </w:rPr>
                      </w:pPr>
                      <w:r>
                        <w:rPr>
                          <w:b/>
                          <w:bCs/>
                          <w:szCs w:val="22"/>
                        </w:rPr>
                        <w:t>Megtekintőablak/Fecskendőtest</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822080" behindDoc="0" locked="0" layoutInCell="1" allowOverlap="1" wp14:anchorId="34552864" wp14:editId="34552865">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34552924" w14:textId="77777777" w:rsidR="00A00BD2" w:rsidRDefault="00A00BD2" w:rsidP="00432B1F">
                            <w:pPr>
                              <w:spacing w:line="240" w:lineRule="auto"/>
                              <w:rPr>
                                <w:b/>
                              </w:rPr>
                            </w:pPr>
                            <w:r>
                              <w:rPr>
                                <w:b/>
                                <w:bCs/>
                                <w:szCs w:val="22"/>
                              </w:rPr>
                              <w:t>Tű</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64" id="Text Box 26" o:spid="_x0000_s1090" type="#_x0000_t202" style="position:absolute;margin-left:104.35pt;margin-top:6.1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mCgIAAO4DAAAOAAAAZHJzL2Uyb0RvYy54bWysU9tu2zAMfR+wfxD0vjhJ0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teBM0tNsuVjeXq1SCpGfox368F5By6JRcKShJnRxfPQhViPys0tM5sHoaqeNSQfc&#10;l1uD7ChIALu0RvTf3IxlXcFX1/Pr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0gLP5goCAADu&#10;AwAADgAAAAAAAAAAAAAAAAAuAgAAZHJzL2Uyb0RvYy54bWxQSwECLQAUAAYACAAAACEAAM4Trt8A&#10;AAAKAQAADwAAAAAAAAAAAAAAAABkBAAAZHJzL2Rvd25yZXYueG1sUEsFBgAAAAAEAAQA8wAAAHAF&#10;AAAAAA==&#10;" stroked="f">
                <v:textbox style="mso-fit-shape-to-text:t" inset="0,0,0,0">
                  <w:txbxContent>
                    <w:p w14:paraId="34552924" w14:textId="77777777" w:rsidR="00A00BD2" w:rsidRDefault="00A00BD2" w:rsidP="00432B1F">
                      <w:pPr>
                        <w:spacing w:line="240" w:lineRule="auto"/>
                        <w:rPr>
                          <w:b/>
                        </w:rPr>
                      </w:pPr>
                      <w:r>
                        <w:rPr>
                          <w:b/>
                          <w:bCs/>
                          <w:szCs w:val="22"/>
                        </w:rPr>
                        <w:t>Tű</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820032" behindDoc="0" locked="0" layoutInCell="1" allowOverlap="1" wp14:anchorId="34552866" wp14:editId="34552867">
                <wp:simplePos x="0" y="0"/>
                <wp:positionH relativeFrom="margin">
                  <wp:posOffset>393532</wp:posOffset>
                </wp:positionH>
                <wp:positionV relativeFrom="paragraph">
                  <wp:posOffset>65273</wp:posOffset>
                </wp:positionV>
                <wp:extent cx="845389" cy="18115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389" cy="181155"/>
                        </a:xfrm>
                        <a:prstGeom prst="rect">
                          <a:avLst/>
                        </a:prstGeom>
                        <a:solidFill>
                          <a:srgbClr val="FFFFFF"/>
                        </a:solidFill>
                        <a:ln w="9525">
                          <a:noFill/>
                          <a:miter lim="800000"/>
                          <a:headEnd/>
                          <a:tailEnd/>
                        </a:ln>
                      </wps:spPr>
                      <wps:txbx>
                        <w:txbxContent>
                          <w:p w14:paraId="34552925" w14:textId="77777777" w:rsidR="00A00BD2" w:rsidRDefault="00A00BD2" w:rsidP="00432B1F">
                            <w:pPr>
                              <w:spacing w:line="240" w:lineRule="auto"/>
                              <w:rPr>
                                <w:b/>
                              </w:rPr>
                            </w:pPr>
                            <w:r>
                              <w:rPr>
                                <w:b/>
                                <w:bCs/>
                                <w:szCs w:val="22"/>
                              </w:rPr>
                              <w:t>Kupak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4552866" id="Text Box 1" o:spid="_x0000_s1091" type="#_x0000_t202" style="position:absolute;margin-left:31pt;margin-top:5.15pt;width:66.55pt;height:14.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2UPBwIAAO0DAAAOAAAAZHJzL2Uyb0RvYy54bWysU9tu2zAMfR+wfxD0vjjOliI14hRdugwD&#10;um5A1w+QZTkWJosapcTOvn6U7KS7vBXTg0BJ5CF5eLS+GTrDjgq9BlvyfDbnTFkJtbb7kj99271Z&#10;ceaDsLUwYFXJT8rzm83rV+veFWoBLZhaISMQ64velbwNwRVZ5mWrOuFn4JSlxwawE4GOuM9qFD2h&#10;dyZbzOdXWQ9YOwSpvKfbu/GRbxJ+0ygZvjSNV4GZklNtIe2Y9iru2WYtij0K12o5lSFeUEUntKWk&#10;F6g7EQQ7oP4HqtMSwUMTZhK6DJpGS5V6oG7y+V/dPLbCqdQLkePdhSb//2Dlw/HRfUUWhvcw0ABT&#10;E97dg/zumYVtK+xe3SJC3ypRU+I8Upb1zhdTaKTaFz6CVP1nqGnI4hAgAQ0NdpEV6pMROg3gdCFd&#10;DYFJuly9W75dXXMm6Slf5flymTKI4hzs0IePCjoWjZIjzTSBi+O9D7EYUZxdYi4PRtc7bUw64L7a&#10;GmRHQfPfpTWh/+FmLOtLfr1cLBOyhRifpNHpQPo0uqNC53GNiolkfLB1cglCm9GmSoyd2ImEjNSE&#10;oRqYrkt+lTqLbFVQn4gvhFGP9H/IaAF/ctaTFkvufxwEKs7MJ0ucR+GeDTwb1dkQVlJoyQNno7kN&#10;SeCpf3dLs9jpxNNz5qlG0lSib9J/FO3v5+T1/Es3vwAAAP//AwBQSwMEFAAGAAgAAAAhAFMV9rTg&#10;AAAACAEAAA8AAABkcnMvZG93bnJldi54bWxMj8FOwzAQRO9I/IO1SFwQddqUKIQ4VVXBoVwqQi/c&#10;3HgbB+J1ZDtt+Pu6JzjOzmrmTbmaTM9O6HxnScB8lgBDaqzqqBWw/3x7zIH5IEnJ3hIK+EUPq+r2&#10;ppSFsmf6wFMdWhZDyBdSgA5hKDj3jUYj/cwOSNE7WmdkiNK1XDl5juGm54skybiRHcUGLQfcaGx+&#10;6tEI2C2/dvphPL6+r5ep2+7HTfbd1kLc303rF2ABp/D3DFf8iA5VZDrYkZRnvYBsEaeEeE9SYFf/&#10;+WkO7CAgzXPgVcn/D6guAAAA//8DAFBLAQItABQABgAIAAAAIQC2gziS/gAAAOEBAAATAAAAAAAA&#10;AAAAAAAAAAAAAABbQ29udGVudF9UeXBlc10ueG1sUEsBAi0AFAAGAAgAAAAhADj9If/WAAAAlAEA&#10;AAsAAAAAAAAAAAAAAAAALwEAAF9yZWxzLy5yZWxzUEsBAi0AFAAGAAgAAAAhAMYrZQ8HAgAA7QMA&#10;AA4AAAAAAAAAAAAAAAAALgIAAGRycy9lMm9Eb2MueG1sUEsBAi0AFAAGAAgAAAAhAFMV9rTgAAAA&#10;CAEAAA8AAAAAAAAAAAAAAAAAYQQAAGRycy9kb3ducmV2LnhtbFBLBQYAAAAABAAEAPMAAABuBQAA&#10;AAA=&#10;" stroked="f">
                <v:textbox style="mso-fit-shape-to-text:t" inset="0,0,0,0">
                  <w:txbxContent>
                    <w:p w14:paraId="34552925" w14:textId="77777777" w:rsidR="00A00BD2" w:rsidRDefault="00A00BD2" w:rsidP="00432B1F">
                      <w:pPr>
                        <w:spacing w:line="240" w:lineRule="auto"/>
                        <w:rPr>
                          <w:b/>
                        </w:rPr>
                      </w:pPr>
                      <w:r>
                        <w:rPr>
                          <w:b/>
                          <w:bCs/>
                          <w:szCs w:val="22"/>
                        </w:rPr>
                        <w:t>Kupak</w:t>
                      </w:r>
                    </w:p>
                  </w:txbxContent>
                </v:textbox>
                <w10:wrap anchorx="margin"/>
              </v:shape>
            </w:pict>
          </mc:Fallback>
        </mc:AlternateContent>
      </w:r>
      <w:r w:rsidRPr="00D53D9C">
        <w:rPr>
          <w:noProof/>
          <w:lang w:eastAsia="hu-HU"/>
        </w:rPr>
        <w:drawing>
          <wp:inline distT="0" distB="0" distL="0" distR="0" wp14:anchorId="34552868" wp14:editId="34552869">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1"/>
                    <a:stretch>
                      <a:fillRect/>
                    </a:stretch>
                  </pic:blipFill>
                  <pic:spPr>
                    <a:xfrm>
                      <a:off x="0" y="0"/>
                      <a:ext cx="5760085" cy="923290"/>
                    </a:xfrm>
                    <a:prstGeom prst="rect">
                      <a:avLst/>
                    </a:prstGeom>
                  </pic:spPr>
                </pic:pic>
              </a:graphicData>
            </a:graphic>
          </wp:inline>
        </w:drawing>
      </w:r>
    </w:p>
    <w:p w14:paraId="3455246F" w14:textId="77777777" w:rsidR="00A7085B" w:rsidRPr="00D53D9C" w:rsidRDefault="00A7085B" w:rsidP="00B83D29">
      <w:pPr>
        <w:spacing w:line="240" w:lineRule="auto"/>
        <w:rPr>
          <w:noProof/>
          <w:szCs w:val="22"/>
        </w:rPr>
      </w:pPr>
    </w:p>
    <w:p w14:paraId="34552470" w14:textId="77777777" w:rsidR="008643C8" w:rsidRPr="00D53D9C" w:rsidRDefault="00614773" w:rsidP="008643C8">
      <w:pPr>
        <w:spacing w:line="240" w:lineRule="auto"/>
        <w:rPr>
          <w:noProof/>
          <w:szCs w:val="22"/>
        </w:rPr>
      </w:pPr>
      <w:r w:rsidRPr="00D53D9C">
        <w:t>Szubkután alkalmazás</w:t>
      </w:r>
      <w:r w:rsidR="00B92FBF">
        <w:t>ra.</w:t>
      </w:r>
    </w:p>
    <w:p w14:paraId="34552471" w14:textId="77777777" w:rsidR="008643C8" w:rsidRPr="00D53D9C" w:rsidRDefault="008643C8" w:rsidP="008643C8">
      <w:pPr>
        <w:spacing w:line="240" w:lineRule="auto"/>
        <w:rPr>
          <w:noProof/>
          <w:szCs w:val="22"/>
        </w:rPr>
      </w:pPr>
    </w:p>
    <w:p w14:paraId="34552472" w14:textId="77777777" w:rsidR="008643C8" w:rsidRPr="00D53D9C" w:rsidRDefault="00614773" w:rsidP="008643C8">
      <w:pPr>
        <w:spacing w:line="240" w:lineRule="auto"/>
        <w:rPr>
          <w:noProof/>
          <w:szCs w:val="22"/>
        </w:rPr>
      </w:pPr>
      <w:r w:rsidRPr="00D53D9C">
        <w:lastRenderedPageBreak/>
        <w:t>Használat előtt olvassa el a mellékelt betegtájékoztatót!</w:t>
      </w:r>
    </w:p>
    <w:p w14:paraId="34552473" w14:textId="77777777" w:rsidR="008643C8" w:rsidRDefault="008643C8" w:rsidP="00B83D29">
      <w:pPr>
        <w:spacing w:line="240" w:lineRule="auto"/>
        <w:rPr>
          <w:noProof/>
          <w:szCs w:val="22"/>
        </w:rPr>
      </w:pPr>
    </w:p>
    <w:p w14:paraId="34552474" w14:textId="77777777" w:rsidR="00B92FBF" w:rsidRPr="00D53D9C" w:rsidRDefault="00B92FBF" w:rsidP="00B83D29">
      <w:pPr>
        <w:spacing w:line="240" w:lineRule="auto"/>
        <w:rPr>
          <w:noProof/>
          <w:szCs w:val="22"/>
        </w:rPr>
      </w:pPr>
    </w:p>
    <w:p w14:paraId="34552475" w14:textId="77777777" w:rsidR="00B83D29" w:rsidRPr="00D53D9C" w:rsidRDefault="00614773" w:rsidP="00F23125">
      <w:pPr>
        <w:pStyle w:val="Style9"/>
      </w:pPr>
      <w:r w:rsidRPr="00D53D9C">
        <w:t>KÜLÖN FIGYELMEZTETÉS, MELY SZERINT A GYÓGYSZERT GYERMEKEKTŐL ELZÁRVA KELL TARTANI</w:t>
      </w:r>
    </w:p>
    <w:p w14:paraId="34552476" w14:textId="77777777" w:rsidR="00B83D29" w:rsidRPr="00D53D9C" w:rsidRDefault="00B83D29" w:rsidP="00B83D29">
      <w:pPr>
        <w:spacing w:line="240" w:lineRule="auto"/>
        <w:rPr>
          <w:noProof/>
          <w:szCs w:val="22"/>
        </w:rPr>
      </w:pPr>
    </w:p>
    <w:p w14:paraId="34552477" w14:textId="77777777" w:rsidR="00B83D29" w:rsidRPr="00D53D9C" w:rsidRDefault="00614773" w:rsidP="00B83D29">
      <w:pPr>
        <w:rPr>
          <w:noProof/>
        </w:rPr>
      </w:pPr>
      <w:r w:rsidRPr="00D53D9C">
        <w:t>A gyógyszer gyermekektől elzárva tartandó!</w:t>
      </w:r>
    </w:p>
    <w:p w14:paraId="34552478" w14:textId="77777777" w:rsidR="00B83D29" w:rsidRPr="00D53D9C" w:rsidRDefault="00B83D29" w:rsidP="00B83D29">
      <w:pPr>
        <w:spacing w:line="240" w:lineRule="auto"/>
        <w:rPr>
          <w:noProof/>
          <w:szCs w:val="22"/>
        </w:rPr>
      </w:pPr>
    </w:p>
    <w:p w14:paraId="34552479" w14:textId="77777777" w:rsidR="00B83D29" w:rsidRPr="00D53D9C" w:rsidRDefault="00B83D29" w:rsidP="00B83D29">
      <w:pPr>
        <w:spacing w:line="240" w:lineRule="auto"/>
        <w:rPr>
          <w:noProof/>
          <w:szCs w:val="22"/>
        </w:rPr>
      </w:pPr>
    </w:p>
    <w:p w14:paraId="3455247A" w14:textId="77777777" w:rsidR="00B83D29" w:rsidRPr="00D53D9C" w:rsidRDefault="00614773" w:rsidP="00F23125">
      <w:pPr>
        <w:pStyle w:val="Style9"/>
      </w:pPr>
      <w:r w:rsidRPr="00D53D9C">
        <w:t>TOVÁBBI FIGYELMEZTETÉS(EK), AMENNYIBEN SZÜKSÉGES</w:t>
      </w:r>
    </w:p>
    <w:p w14:paraId="3455247B" w14:textId="77777777" w:rsidR="00B83D29" w:rsidRPr="00D53D9C" w:rsidRDefault="00B83D29" w:rsidP="00B83D29">
      <w:pPr>
        <w:tabs>
          <w:tab w:val="left" w:pos="749"/>
        </w:tabs>
        <w:spacing w:line="240" w:lineRule="auto"/>
      </w:pPr>
    </w:p>
    <w:p w14:paraId="3455247C" w14:textId="77777777" w:rsidR="00AA16B2" w:rsidRPr="00D53D9C" w:rsidRDefault="00AA16B2" w:rsidP="00B83D29">
      <w:pPr>
        <w:tabs>
          <w:tab w:val="left" w:pos="749"/>
        </w:tabs>
        <w:spacing w:line="240" w:lineRule="auto"/>
      </w:pPr>
    </w:p>
    <w:p w14:paraId="3455247D" w14:textId="77777777" w:rsidR="00B83D29" w:rsidRPr="00D53D9C" w:rsidRDefault="00614773" w:rsidP="00F23125">
      <w:pPr>
        <w:pStyle w:val="Style9"/>
      </w:pPr>
      <w:r w:rsidRPr="00D53D9C">
        <w:t>LEJÁRATI IDŐ</w:t>
      </w:r>
    </w:p>
    <w:p w14:paraId="3455247E" w14:textId="77777777" w:rsidR="00B83D29" w:rsidRPr="00D53D9C" w:rsidRDefault="00B83D29" w:rsidP="00B83D29">
      <w:pPr>
        <w:spacing w:line="240" w:lineRule="auto"/>
      </w:pPr>
    </w:p>
    <w:p w14:paraId="3455247F" w14:textId="77777777" w:rsidR="00B83D29" w:rsidRPr="00D53D9C" w:rsidRDefault="00614773" w:rsidP="00B83D29">
      <w:pPr>
        <w:spacing w:line="240" w:lineRule="auto"/>
        <w:rPr>
          <w:noProof/>
          <w:szCs w:val="22"/>
        </w:rPr>
      </w:pPr>
      <w:r w:rsidRPr="00D53D9C">
        <w:t>EXP</w:t>
      </w:r>
    </w:p>
    <w:p w14:paraId="34552480" w14:textId="77777777" w:rsidR="00B83D29" w:rsidRPr="00D53D9C" w:rsidRDefault="00B83D29" w:rsidP="00B83D29">
      <w:pPr>
        <w:spacing w:line="240" w:lineRule="auto"/>
        <w:rPr>
          <w:noProof/>
          <w:szCs w:val="22"/>
        </w:rPr>
      </w:pPr>
    </w:p>
    <w:p w14:paraId="34552481" w14:textId="77777777" w:rsidR="00B83D29" w:rsidRPr="00D53D9C" w:rsidRDefault="00B83D29" w:rsidP="00B83D29">
      <w:pPr>
        <w:spacing w:line="240" w:lineRule="auto"/>
        <w:rPr>
          <w:noProof/>
          <w:szCs w:val="22"/>
        </w:rPr>
      </w:pPr>
    </w:p>
    <w:p w14:paraId="34552482" w14:textId="77777777" w:rsidR="00B83D29" w:rsidRPr="00D53D9C" w:rsidRDefault="00614773" w:rsidP="00F23125">
      <w:pPr>
        <w:pStyle w:val="Style9"/>
      </w:pPr>
      <w:r w:rsidRPr="00D53D9C">
        <w:t>KÜLÖNLEGES TÁROLÁSI ELŐÍRÁSOK</w:t>
      </w:r>
    </w:p>
    <w:p w14:paraId="34552483" w14:textId="77777777" w:rsidR="00B83D29" w:rsidRPr="00D53D9C" w:rsidRDefault="00B83D29" w:rsidP="00B83D29">
      <w:pPr>
        <w:spacing w:line="240" w:lineRule="auto"/>
        <w:rPr>
          <w:noProof/>
          <w:szCs w:val="22"/>
        </w:rPr>
      </w:pPr>
    </w:p>
    <w:p w14:paraId="34552484" w14:textId="77777777" w:rsidR="00B83D29" w:rsidRPr="00D53D9C" w:rsidRDefault="00614773" w:rsidP="00B83D29">
      <w:pPr>
        <w:spacing w:line="240" w:lineRule="auto"/>
        <w:rPr>
          <w:noProof/>
          <w:szCs w:val="22"/>
        </w:rPr>
      </w:pPr>
      <w:r w:rsidRPr="00D53D9C">
        <w:t>Legfeljebb 25</w:t>
      </w:r>
      <w:r w:rsidR="00B92FBF">
        <w:t xml:space="preserve"> </w:t>
      </w:r>
      <w:r w:rsidRPr="00D53D9C">
        <w:t>°C-on tárolandó.</w:t>
      </w:r>
    </w:p>
    <w:p w14:paraId="34552485" w14:textId="77777777" w:rsidR="00B83D29" w:rsidRPr="00D53D9C" w:rsidRDefault="00B83D29" w:rsidP="00B83D29">
      <w:pPr>
        <w:spacing w:line="240" w:lineRule="auto"/>
        <w:rPr>
          <w:noProof/>
          <w:szCs w:val="22"/>
          <w:lang w:val="en-US"/>
        </w:rPr>
      </w:pPr>
    </w:p>
    <w:p w14:paraId="34552486" w14:textId="77777777" w:rsidR="00B83D29" w:rsidRPr="00D53D9C" w:rsidRDefault="00614773" w:rsidP="00B83D29">
      <w:pPr>
        <w:spacing w:line="240" w:lineRule="auto"/>
        <w:rPr>
          <w:noProof/>
          <w:szCs w:val="22"/>
        </w:rPr>
      </w:pPr>
      <w:r w:rsidRPr="00D53D9C">
        <w:t>Hűtőszekrényben nem tárolható! Nem fagyasztható! Legalább 15</w:t>
      </w:r>
      <w:r w:rsidR="00B92FBF">
        <w:t xml:space="preserve"> </w:t>
      </w:r>
      <w:r w:rsidRPr="00D53D9C">
        <w:t>°C-on tárolandó.</w:t>
      </w:r>
    </w:p>
    <w:p w14:paraId="34552487" w14:textId="77777777" w:rsidR="00B83D29" w:rsidRPr="00D53D9C" w:rsidRDefault="00B83D29" w:rsidP="00B83D29">
      <w:pPr>
        <w:spacing w:line="240" w:lineRule="auto"/>
        <w:rPr>
          <w:noProof/>
          <w:szCs w:val="22"/>
        </w:rPr>
      </w:pPr>
    </w:p>
    <w:p w14:paraId="34552488" w14:textId="77777777" w:rsidR="00B83D29" w:rsidRPr="00D53D9C" w:rsidRDefault="00614773" w:rsidP="00B83D29">
      <w:pPr>
        <w:spacing w:line="240" w:lineRule="auto"/>
        <w:rPr>
          <w:noProof/>
          <w:szCs w:val="22"/>
        </w:rPr>
      </w:pPr>
      <w:r w:rsidRPr="00D53D9C">
        <w:t>A fénytől és nedvességtől való védelem érdekében a beadásig az eredeti, lezárt fóliatasakban tárolandó.</w:t>
      </w:r>
    </w:p>
    <w:p w14:paraId="34552489" w14:textId="77777777" w:rsidR="00B83D29" w:rsidRPr="00D53D9C" w:rsidRDefault="00B83D29" w:rsidP="00B83D29">
      <w:pPr>
        <w:spacing w:line="240" w:lineRule="auto"/>
        <w:rPr>
          <w:noProof/>
          <w:color w:val="000000" w:themeColor="text1"/>
          <w:szCs w:val="22"/>
        </w:rPr>
      </w:pPr>
    </w:p>
    <w:p w14:paraId="3455248A" w14:textId="77777777" w:rsidR="00B83D29" w:rsidRPr="00D53D9C" w:rsidRDefault="00B83D29" w:rsidP="00B83D29">
      <w:pPr>
        <w:spacing w:line="240" w:lineRule="auto"/>
        <w:ind w:left="567" w:hanging="567"/>
        <w:rPr>
          <w:noProof/>
          <w:color w:val="000000" w:themeColor="text1"/>
          <w:szCs w:val="22"/>
        </w:rPr>
      </w:pPr>
    </w:p>
    <w:p w14:paraId="3455248B" w14:textId="77777777" w:rsidR="00B83D29" w:rsidRPr="00D53D9C" w:rsidRDefault="00614773" w:rsidP="00F23125">
      <w:pPr>
        <w:pStyle w:val="Style9"/>
      </w:pPr>
      <w:r w:rsidRPr="00D53D9C">
        <w:t>KÜLÖNLEGES ÓVINTÉZKEDÉSEK A FEL NEM HASZNÁLT GYÓGYSZEREK VAGY AZ ILYEN TERMÉKEKBŐL KELETKEZETT HULLADÉKANYAGOK ÁRTALMATLANNÁ TÉTELÉRE, HA ILYENEKRE SZÜKSÉG VAN</w:t>
      </w:r>
    </w:p>
    <w:p w14:paraId="3455248C" w14:textId="77777777" w:rsidR="00B83D29" w:rsidRPr="00D53D9C" w:rsidRDefault="00B83D29" w:rsidP="00B83D29">
      <w:pPr>
        <w:spacing w:line="240" w:lineRule="auto"/>
        <w:rPr>
          <w:noProof/>
          <w:color w:val="000000" w:themeColor="text1"/>
          <w:szCs w:val="22"/>
        </w:rPr>
      </w:pPr>
    </w:p>
    <w:p w14:paraId="3455248D" w14:textId="77777777" w:rsidR="00B83D29" w:rsidRPr="00D53D9C" w:rsidRDefault="00614773" w:rsidP="00B83D29">
      <w:pPr>
        <w:spacing w:line="240" w:lineRule="auto"/>
        <w:rPr>
          <w:color w:val="000000" w:themeColor="text1"/>
        </w:rPr>
      </w:pPr>
      <w:r w:rsidRPr="00D53D9C">
        <w:rPr>
          <w:color w:val="000000" w:themeColor="text1"/>
        </w:rPr>
        <w:t>Bármilyen fel nem használt gyógyszer, illetve hulladékanyag megsemmisítését a gyógyszerekre vonatkozó előírások szerint kell végrehajtani</w:t>
      </w:r>
      <w:r w:rsidR="00B92FBF">
        <w:rPr>
          <w:color w:val="000000" w:themeColor="text1"/>
        </w:rPr>
        <w:t>.</w:t>
      </w:r>
    </w:p>
    <w:p w14:paraId="3455248E" w14:textId="77777777" w:rsidR="00B83D29" w:rsidRPr="00D53D9C" w:rsidRDefault="00B83D29" w:rsidP="00B83D29">
      <w:pPr>
        <w:spacing w:line="240" w:lineRule="auto"/>
        <w:rPr>
          <w:noProof/>
          <w:color w:val="000000" w:themeColor="text1"/>
          <w:szCs w:val="22"/>
        </w:rPr>
      </w:pPr>
    </w:p>
    <w:p w14:paraId="3455248F" w14:textId="77777777" w:rsidR="00B83D29" w:rsidRPr="00D53D9C" w:rsidRDefault="00B83D29" w:rsidP="00B83D29">
      <w:pPr>
        <w:spacing w:line="240" w:lineRule="auto"/>
        <w:rPr>
          <w:noProof/>
          <w:color w:val="000000" w:themeColor="text1"/>
          <w:szCs w:val="22"/>
        </w:rPr>
      </w:pPr>
    </w:p>
    <w:p w14:paraId="34552490" w14:textId="77777777" w:rsidR="00B83D29" w:rsidRPr="00D53D9C" w:rsidRDefault="00614773" w:rsidP="00F23125">
      <w:pPr>
        <w:pStyle w:val="Style9"/>
      </w:pPr>
      <w:r w:rsidRPr="00D53D9C">
        <w:t>A FORGALOMBA HOZATALI ENGEDÉLY JOGOSULTJÁNAK NEVE ÉS CÍME</w:t>
      </w:r>
    </w:p>
    <w:p w14:paraId="34552491" w14:textId="77777777" w:rsidR="00B83D29" w:rsidRPr="00D53D9C" w:rsidRDefault="00B83D29" w:rsidP="00B83D29">
      <w:pPr>
        <w:spacing w:line="240" w:lineRule="auto"/>
        <w:rPr>
          <w:noProof/>
          <w:color w:val="000000" w:themeColor="text1"/>
          <w:szCs w:val="22"/>
        </w:rPr>
      </w:pPr>
    </w:p>
    <w:p w14:paraId="063954C8"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2FF3879B" w14:textId="2A6F19FB"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605E9F09" w14:textId="77777777" w:rsidR="00CF620A" w:rsidRPr="0013740F" w:rsidRDefault="00CF620A" w:rsidP="00CF620A">
      <w:pPr>
        <w:tabs>
          <w:tab w:val="clear" w:pos="567"/>
        </w:tabs>
        <w:spacing w:line="240" w:lineRule="auto"/>
        <w:rPr>
          <w:rFonts w:eastAsiaTheme="minorHAnsi"/>
          <w:szCs w:val="22"/>
          <w:lang w:val="nl-NL"/>
        </w:rPr>
      </w:pPr>
      <w:r w:rsidRPr="0013740F">
        <w:rPr>
          <w:rFonts w:eastAsiaTheme="minorHAnsi"/>
          <w:szCs w:val="22"/>
          <w:lang w:val="nl-NL"/>
        </w:rPr>
        <w:t>Element Offices</w:t>
      </w:r>
    </w:p>
    <w:p w14:paraId="2CA6030D"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34552498" w14:textId="688D30B2" w:rsidR="00B83D29" w:rsidRPr="00D53D9C" w:rsidRDefault="00614773" w:rsidP="00B83D29">
      <w:pPr>
        <w:spacing w:line="240" w:lineRule="auto"/>
        <w:rPr>
          <w:noProof/>
          <w:color w:val="000000" w:themeColor="text1"/>
          <w:szCs w:val="22"/>
        </w:rPr>
      </w:pPr>
      <w:r w:rsidRPr="0013740F">
        <w:rPr>
          <w:rFonts w:eastAsiaTheme="minorHAnsi"/>
          <w:szCs w:val="22"/>
          <w:lang w:val="nl-NL"/>
        </w:rPr>
        <w:t>Hollandia</w:t>
      </w:r>
    </w:p>
    <w:p w14:paraId="34552499" w14:textId="77777777" w:rsidR="00B83D29" w:rsidRPr="00D53D9C" w:rsidRDefault="00B83D29" w:rsidP="00B83D29">
      <w:pPr>
        <w:spacing w:line="240" w:lineRule="auto"/>
        <w:rPr>
          <w:noProof/>
          <w:color w:val="000000" w:themeColor="text1"/>
          <w:szCs w:val="22"/>
        </w:rPr>
      </w:pPr>
    </w:p>
    <w:p w14:paraId="3455249A" w14:textId="77777777" w:rsidR="00B83D29" w:rsidRPr="00D53D9C" w:rsidRDefault="00614773" w:rsidP="00F23125">
      <w:pPr>
        <w:pStyle w:val="Style9"/>
      </w:pPr>
      <w:r w:rsidRPr="00D53D9C">
        <w:t>A FORGALOMBA HOZATALI ENGEDÉLY SZÁMA(I)</w:t>
      </w:r>
    </w:p>
    <w:p w14:paraId="3455249B" w14:textId="77777777" w:rsidR="00B83D29" w:rsidRPr="00D53D9C" w:rsidRDefault="00B83D29" w:rsidP="00B83D29">
      <w:pPr>
        <w:spacing w:line="240" w:lineRule="auto"/>
        <w:rPr>
          <w:noProof/>
          <w:color w:val="000000" w:themeColor="text1"/>
          <w:szCs w:val="22"/>
        </w:rPr>
      </w:pPr>
    </w:p>
    <w:p w14:paraId="3455249C" w14:textId="77777777" w:rsidR="00B83D29" w:rsidRPr="00D53D9C" w:rsidRDefault="00614773" w:rsidP="00B83D29">
      <w:pPr>
        <w:spacing w:line="240" w:lineRule="auto"/>
        <w:rPr>
          <w:highlight w:val="lightGray"/>
        </w:rPr>
      </w:pPr>
      <w:r w:rsidRPr="00D53D9C">
        <w:rPr>
          <w:highlight w:val="lightGray"/>
        </w:rPr>
        <w:t>EU/</w:t>
      </w:r>
      <w:r w:rsidR="00DB3E85" w:rsidRPr="007C50C5">
        <w:rPr>
          <w:noProof/>
          <w:highlight w:val="lightGray"/>
          <w:lang w:val="da-DK"/>
        </w:rPr>
        <w:t>1/20/1523/007</w:t>
      </w:r>
      <w:r w:rsidRPr="00D53D9C">
        <w:rPr>
          <w:highlight w:val="lightGray"/>
        </w:rPr>
        <w:t xml:space="preserve"> - Ogluo 1 mg oldatos injekció előretöltött fecskendőben – 1 db egyadagos fecskendő</w:t>
      </w:r>
    </w:p>
    <w:p w14:paraId="3455249D" w14:textId="77777777" w:rsidR="00B83D29" w:rsidRPr="00D53D9C" w:rsidRDefault="00614773" w:rsidP="00B83D29">
      <w:pPr>
        <w:spacing w:line="240" w:lineRule="auto"/>
      </w:pPr>
      <w:r w:rsidRPr="00D53D9C">
        <w:rPr>
          <w:highlight w:val="lightGray"/>
        </w:rPr>
        <w:t>EU/</w:t>
      </w:r>
      <w:r w:rsidR="00DB3E85" w:rsidRPr="007C50C5">
        <w:rPr>
          <w:noProof/>
          <w:highlight w:val="lightGray"/>
          <w:lang w:val="da-DK"/>
        </w:rPr>
        <w:t>1/20/1523/00</w:t>
      </w:r>
      <w:r w:rsidR="00DB3E85">
        <w:rPr>
          <w:noProof/>
          <w:highlight w:val="lightGray"/>
          <w:lang w:val="da-DK"/>
        </w:rPr>
        <w:t>8</w:t>
      </w:r>
      <w:r w:rsidRPr="00D53D9C">
        <w:rPr>
          <w:highlight w:val="lightGray"/>
        </w:rPr>
        <w:t xml:space="preserve"> - Ogluo 1 mg oldatos injekció előretöltött fecskendőben – 2 db egyadagos fecskendő</w:t>
      </w:r>
    </w:p>
    <w:p w14:paraId="3455249E" w14:textId="77777777" w:rsidR="00B83D29" w:rsidRPr="00D53D9C" w:rsidRDefault="00B83D29" w:rsidP="00B83D29">
      <w:pPr>
        <w:spacing w:line="240" w:lineRule="auto"/>
        <w:rPr>
          <w:noProof/>
          <w:color w:val="000000" w:themeColor="text1"/>
          <w:szCs w:val="22"/>
        </w:rPr>
      </w:pPr>
    </w:p>
    <w:p w14:paraId="3455249F" w14:textId="77777777" w:rsidR="00A7085B" w:rsidRPr="00D53D9C" w:rsidRDefault="00A7085B" w:rsidP="00B83D29">
      <w:pPr>
        <w:spacing w:line="240" w:lineRule="auto"/>
        <w:rPr>
          <w:noProof/>
          <w:color w:val="000000" w:themeColor="text1"/>
          <w:szCs w:val="22"/>
        </w:rPr>
      </w:pPr>
    </w:p>
    <w:p w14:paraId="345524A0" w14:textId="77777777" w:rsidR="00B83D29" w:rsidRPr="00D53D9C" w:rsidRDefault="00614773" w:rsidP="00F23125">
      <w:pPr>
        <w:pStyle w:val="Style9"/>
      </w:pPr>
      <w:r w:rsidRPr="00D53D9C">
        <w:t>A GYÁRTÁSI TÉTEL SZÁMA</w:t>
      </w:r>
    </w:p>
    <w:p w14:paraId="345524A1" w14:textId="77777777" w:rsidR="00B83D29" w:rsidRPr="00D53D9C" w:rsidRDefault="00B83D29" w:rsidP="00C165C6">
      <w:pPr>
        <w:keepNext/>
        <w:spacing w:line="240" w:lineRule="auto"/>
        <w:rPr>
          <w:i/>
          <w:noProof/>
          <w:color w:val="000000" w:themeColor="text1"/>
          <w:szCs w:val="22"/>
        </w:rPr>
      </w:pPr>
    </w:p>
    <w:p w14:paraId="345524A2" w14:textId="77777777" w:rsidR="00B83D29" w:rsidRPr="00D53D9C" w:rsidRDefault="00614773" w:rsidP="00B83D29">
      <w:pPr>
        <w:spacing w:line="240" w:lineRule="auto"/>
        <w:rPr>
          <w:noProof/>
          <w:color w:val="000000" w:themeColor="text1"/>
          <w:szCs w:val="22"/>
        </w:rPr>
      </w:pPr>
      <w:r w:rsidRPr="00D53D9C">
        <w:rPr>
          <w:color w:val="000000" w:themeColor="text1"/>
          <w:szCs w:val="22"/>
        </w:rPr>
        <w:t>Lot</w:t>
      </w:r>
    </w:p>
    <w:p w14:paraId="345524A3" w14:textId="77777777" w:rsidR="00B83D29" w:rsidRPr="00D53D9C" w:rsidRDefault="00B83D29" w:rsidP="00B83D29">
      <w:pPr>
        <w:spacing w:line="240" w:lineRule="auto"/>
        <w:rPr>
          <w:noProof/>
          <w:color w:val="000000" w:themeColor="text1"/>
          <w:szCs w:val="22"/>
        </w:rPr>
      </w:pPr>
    </w:p>
    <w:p w14:paraId="345524A4" w14:textId="77777777" w:rsidR="00B83D29" w:rsidRPr="00D53D9C" w:rsidRDefault="00614773" w:rsidP="00F23125">
      <w:pPr>
        <w:pStyle w:val="Style9"/>
      </w:pPr>
      <w:r w:rsidRPr="00D53D9C">
        <w:t>A GYÓGYSZER RENDELHETŐSÉGE</w:t>
      </w:r>
    </w:p>
    <w:p w14:paraId="345524A5" w14:textId="77777777" w:rsidR="00B83D29" w:rsidRPr="00D53D9C" w:rsidRDefault="00B83D29" w:rsidP="00B83D29">
      <w:pPr>
        <w:spacing w:line="240" w:lineRule="auto"/>
        <w:rPr>
          <w:i/>
          <w:noProof/>
          <w:color w:val="000000" w:themeColor="text1"/>
          <w:szCs w:val="22"/>
        </w:rPr>
      </w:pPr>
    </w:p>
    <w:p w14:paraId="345524A6" w14:textId="77777777" w:rsidR="00B83D29" w:rsidRPr="00D53D9C" w:rsidRDefault="00B83D29" w:rsidP="00B83D29">
      <w:pPr>
        <w:spacing w:line="240" w:lineRule="auto"/>
        <w:rPr>
          <w:noProof/>
          <w:color w:val="000000" w:themeColor="text1"/>
          <w:szCs w:val="22"/>
        </w:rPr>
      </w:pPr>
    </w:p>
    <w:p w14:paraId="345524A7" w14:textId="77777777" w:rsidR="00B83D29" w:rsidRPr="00D53D9C" w:rsidRDefault="00614773" w:rsidP="00F23125">
      <w:pPr>
        <w:pStyle w:val="Style9"/>
      </w:pPr>
      <w:r w:rsidRPr="00D53D9C">
        <w:t>AZ ALKALMAZÁSRA VONATKOZÓ UTASÍTÁSOK</w:t>
      </w:r>
    </w:p>
    <w:p w14:paraId="345524A8" w14:textId="77777777" w:rsidR="00B83D29" w:rsidRPr="00D53D9C" w:rsidRDefault="00B83D29" w:rsidP="00B83D29">
      <w:pPr>
        <w:spacing w:line="240" w:lineRule="auto"/>
        <w:rPr>
          <w:noProof/>
          <w:szCs w:val="22"/>
        </w:rPr>
      </w:pPr>
    </w:p>
    <w:p w14:paraId="345524A9" w14:textId="77777777" w:rsidR="00B83D29" w:rsidRPr="00D53D9C" w:rsidRDefault="00B83D29" w:rsidP="00B83D29">
      <w:pPr>
        <w:spacing w:line="240" w:lineRule="auto"/>
        <w:rPr>
          <w:noProof/>
          <w:szCs w:val="22"/>
        </w:rPr>
      </w:pPr>
    </w:p>
    <w:p w14:paraId="345524AA" w14:textId="77777777" w:rsidR="00B83D29" w:rsidRPr="00D53D9C" w:rsidRDefault="00614773" w:rsidP="00F23125">
      <w:pPr>
        <w:pStyle w:val="Style9"/>
      </w:pPr>
      <w:r w:rsidRPr="00D53D9C">
        <w:t>BRAILLE ÍRÁSSAL FELTÜNTETETT INFORMÁCIÓK</w:t>
      </w:r>
    </w:p>
    <w:p w14:paraId="345524AB" w14:textId="77777777" w:rsidR="00B83D29" w:rsidRPr="00D53D9C" w:rsidRDefault="00B83D29" w:rsidP="00B83D29">
      <w:pPr>
        <w:spacing w:line="240" w:lineRule="auto"/>
        <w:rPr>
          <w:noProof/>
          <w:szCs w:val="22"/>
        </w:rPr>
      </w:pPr>
    </w:p>
    <w:p w14:paraId="345524AC" w14:textId="77777777" w:rsidR="00B83D29" w:rsidRPr="00D53D9C" w:rsidRDefault="00B83D29" w:rsidP="00B83D29">
      <w:pPr>
        <w:spacing w:line="240" w:lineRule="auto"/>
        <w:rPr>
          <w:noProof/>
          <w:szCs w:val="22"/>
          <w:shd w:val="clear" w:color="auto" w:fill="CCCCCC"/>
        </w:rPr>
      </w:pPr>
    </w:p>
    <w:p w14:paraId="345524AD" w14:textId="77777777" w:rsidR="00B83D29" w:rsidRPr="00D53D9C" w:rsidRDefault="00B83D29" w:rsidP="00B83D29">
      <w:pPr>
        <w:spacing w:line="240" w:lineRule="auto"/>
        <w:rPr>
          <w:noProof/>
          <w:color w:val="000000" w:themeColor="text1"/>
          <w:szCs w:val="22"/>
          <w:shd w:val="clear" w:color="auto" w:fill="CCCCCC"/>
        </w:rPr>
      </w:pPr>
    </w:p>
    <w:p w14:paraId="345524AE" w14:textId="77777777" w:rsidR="00B83D29" w:rsidRPr="00D53D9C" w:rsidRDefault="00614773" w:rsidP="00F23125">
      <w:pPr>
        <w:pStyle w:val="Style9"/>
      </w:pPr>
      <w:r w:rsidRPr="00D53D9C">
        <w:t>EGYEDI AZONOSÍTÓ – 2D VONALKÓD</w:t>
      </w:r>
    </w:p>
    <w:p w14:paraId="345524AF" w14:textId="77777777" w:rsidR="00B83D29" w:rsidRPr="00D53D9C" w:rsidRDefault="00B83D29" w:rsidP="00B83D29">
      <w:pPr>
        <w:tabs>
          <w:tab w:val="clear" w:pos="567"/>
        </w:tabs>
        <w:spacing w:line="240" w:lineRule="auto"/>
        <w:rPr>
          <w:noProof/>
          <w:color w:val="000000" w:themeColor="text1"/>
        </w:rPr>
      </w:pPr>
    </w:p>
    <w:p w14:paraId="345524B0" w14:textId="77777777" w:rsidR="00B83D29" w:rsidRPr="00D53D9C" w:rsidRDefault="00B83D29" w:rsidP="00B83D29">
      <w:pPr>
        <w:tabs>
          <w:tab w:val="clear" w:pos="567"/>
        </w:tabs>
        <w:spacing w:line="240" w:lineRule="auto"/>
        <w:rPr>
          <w:noProof/>
          <w:color w:val="000000" w:themeColor="text1"/>
          <w:szCs w:val="22"/>
        </w:rPr>
      </w:pPr>
    </w:p>
    <w:p w14:paraId="345524B1" w14:textId="77777777" w:rsidR="00B83D29" w:rsidRPr="00D53D9C" w:rsidRDefault="00B83D29" w:rsidP="00B83D29">
      <w:pPr>
        <w:tabs>
          <w:tab w:val="clear" w:pos="567"/>
        </w:tabs>
        <w:spacing w:line="240" w:lineRule="auto"/>
        <w:rPr>
          <w:noProof/>
          <w:color w:val="000000" w:themeColor="text1"/>
        </w:rPr>
      </w:pPr>
    </w:p>
    <w:p w14:paraId="345524B2" w14:textId="77777777" w:rsidR="00B83D29" w:rsidRPr="00D53D9C" w:rsidRDefault="00614773" w:rsidP="00F23125">
      <w:pPr>
        <w:pStyle w:val="Style9"/>
      </w:pPr>
      <w:r w:rsidRPr="00D53D9C">
        <w:t>EGYEDI AZONOSÍTÓ OLVASHATÓ FORMÁTUMA</w:t>
      </w:r>
    </w:p>
    <w:p w14:paraId="345524B3" w14:textId="77777777" w:rsidR="00B83D29" w:rsidRPr="00D53D9C" w:rsidRDefault="00B83D29" w:rsidP="00B83D29">
      <w:pPr>
        <w:spacing w:line="240" w:lineRule="auto"/>
        <w:rPr>
          <w:noProof/>
          <w:color w:val="000000" w:themeColor="text1"/>
          <w:szCs w:val="22"/>
          <w:shd w:val="clear" w:color="auto" w:fill="CCCCCC"/>
        </w:rPr>
      </w:pPr>
    </w:p>
    <w:p w14:paraId="345524B4" w14:textId="77777777" w:rsidR="00B83D29" w:rsidRPr="00D53D9C" w:rsidRDefault="00614773" w:rsidP="00B83D29">
      <w:pPr>
        <w:tabs>
          <w:tab w:val="clear" w:pos="567"/>
        </w:tabs>
        <w:spacing w:line="240" w:lineRule="auto"/>
        <w:rPr>
          <w:noProof/>
          <w:color w:val="FF0000"/>
          <w:szCs w:val="22"/>
          <w:shd w:val="clear" w:color="auto" w:fill="CCCCCC"/>
        </w:rPr>
      </w:pPr>
      <w:r w:rsidRPr="00D53D9C">
        <w:br w:type="page"/>
      </w:r>
    </w:p>
    <w:p w14:paraId="345524B5" w14:textId="77777777" w:rsidR="00B83D29" w:rsidRPr="00D53D9C" w:rsidRDefault="00614773"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lastRenderedPageBreak/>
        <w:t>A KIS KÖZVETLEN CSOMAGOLÁSI EGYSÉGEKEN MINIMÁLISAN FELTÜNTETENDŐ ADATOK</w:t>
      </w:r>
    </w:p>
    <w:p w14:paraId="345524B6" w14:textId="77777777" w:rsidR="00B83D29" w:rsidRPr="00D53D9C"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345524B7" w14:textId="77777777" w:rsidR="00B83D29" w:rsidRPr="00D53D9C" w:rsidRDefault="00614773"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D53D9C">
        <w:rPr>
          <w:b/>
          <w:szCs w:val="22"/>
        </w:rPr>
        <w:t>CÍMKE – ELŐRETÖLTÖTT FECSKENDŐ (1 MG)</w:t>
      </w:r>
    </w:p>
    <w:p w14:paraId="345524B8" w14:textId="77777777" w:rsidR="00B83D29" w:rsidRPr="00D53D9C" w:rsidRDefault="00B83D29" w:rsidP="00B83D29">
      <w:pPr>
        <w:spacing w:line="240" w:lineRule="auto"/>
        <w:rPr>
          <w:noProof/>
          <w:szCs w:val="22"/>
        </w:rPr>
      </w:pPr>
    </w:p>
    <w:p w14:paraId="345524B9" w14:textId="77777777" w:rsidR="00B83D29" w:rsidRPr="00D53D9C" w:rsidRDefault="00B83D29" w:rsidP="00B83D29">
      <w:pPr>
        <w:spacing w:line="240" w:lineRule="auto"/>
        <w:rPr>
          <w:noProof/>
          <w:szCs w:val="22"/>
        </w:rPr>
      </w:pPr>
    </w:p>
    <w:p w14:paraId="345524BA" w14:textId="77777777" w:rsidR="00B83D29" w:rsidRPr="00D53D9C" w:rsidRDefault="00614773" w:rsidP="00F23125">
      <w:pPr>
        <w:pStyle w:val="Style9"/>
        <w:numPr>
          <w:ilvl w:val="0"/>
          <w:numId w:val="32"/>
        </w:numPr>
        <w:ind w:left="567" w:hanging="567"/>
      </w:pPr>
      <w:r w:rsidRPr="00D53D9C">
        <w:t>A GYÓGYSZER NEVE ÉS AZ ALKALMAZÁS MÓDJA(I)</w:t>
      </w:r>
    </w:p>
    <w:p w14:paraId="345524BB" w14:textId="77777777" w:rsidR="00B83D29" w:rsidRPr="00D53D9C" w:rsidRDefault="00B83D29" w:rsidP="00B83D29">
      <w:pPr>
        <w:spacing w:line="240" w:lineRule="auto"/>
        <w:ind w:left="567" w:hanging="567"/>
        <w:rPr>
          <w:noProof/>
          <w:szCs w:val="22"/>
        </w:rPr>
      </w:pPr>
    </w:p>
    <w:p w14:paraId="345524BC" w14:textId="77777777" w:rsidR="00B83D29" w:rsidRPr="00D53D9C" w:rsidRDefault="00614773" w:rsidP="00B83D29">
      <w:pPr>
        <w:spacing w:line="240" w:lineRule="auto"/>
        <w:rPr>
          <w:noProof/>
          <w:szCs w:val="22"/>
        </w:rPr>
      </w:pPr>
      <w:r w:rsidRPr="00D53D9C">
        <w:t>Ogluo 1 mg injekció</w:t>
      </w:r>
    </w:p>
    <w:p w14:paraId="345524BD" w14:textId="77777777" w:rsidR="00B83D29" w:rsidRPr="00D53D9C" w:rsidRDefault="00614773" w:rsidP="00B83D29">
      <w:pPr>
        <w:spacing w:line="240" w:lineRule="auto"/>
        <w:rPr>
          <w:noProof/>
          <w:szCs w:val="22"/>
        </w:rPr>
      </w:pPr>
      <w:r w:rsidRPr="00D53D9C">
        <w:t>glükagon</w:t>
      </w:r>
    </w:p>
    <w:p w14:paraId="345524BE" w14:textId="77777777" w:rsidR="00B83D29" w:rsidRPr="00D53D9C" w:rsidRDefault="00B83D29" w:rsidP="00B83D29">
      <w:pPr>
        <w:spacing w:line="240" w:lineRule="auto"/>
        <w:rPr>
          <w:noProof/>
          <w:szCs w:val="22"/>
        </w:rPr>
      </w:pPr>
    </w:p>
    <w:p w14:paraId="345524BF" w14:textId="77777777" w:rsidR="00B83D29" w:rsidRPr="00D53D9C" w:rsidRDefault="00614773" w:rsidP="00B83D29">
      <w:pPr>
        <w:spacing w:line="240" w:lineRule="auto"/>
        <w:rPr>
          <w:noProof/>
          <w:szCs w:val="22"/>
        </w:rPr>
      </w:pPr>
      <w:r w:rsidRPr="00D53D9C">
        <w:t>Szubkután alkalmazás</w:t>
      </w:r>
      <w:r w:rsidR="00B92FBF">
        <w:t>ra.</w:t>
      </w:r>
    </w:p>
    <w:p w14:paraId="345524C0" w14:textId="77777777" w:rsidR="00B83D29" w:rsidRPr="00D53D9C" w:rsidRDefault="00B83D29" w:rsidP="00B83D29">
      <w:pPr>
        <w:spacing w:line="240" w:lineRule="auto"/>
        <w:rPr>
          <w:noProof/>
          <w:szCs w:val="22"/>
        </w:rPr>
      </w:pPr>
    </w:p>
    <w:p w14:paraId="345524C1" w14:textId="77777777" w:rsidR="00B83D29" w:rsidRPr="00D53D9C" w:rsidRDefault="00B83D29" w:rsidP="00B83D29">
      <w:pPr>
        <w:spacing w:line="240" w:lineRule="auto"/>
        <w:rPr>
          <w:noProof/>
          <w:szCs w:val="22"/>
        </w:rPr>
      </w:pPr>
    </w:p>
    <w:p w14:paraId="345524C2" w14:textId="77777777" w:rsidR="00B83D29" w:rsidRPr="00D53D9C" w:rsidRDefault="00614773" w:rsidP="00F23125">
      <w:pPr>
        <w:pStyle w:val="Style9"/>
      </w:pPr>
      <w:r w:rsidRPr="00D53D9C">
        <w:t>AZ ALKALMAZÁSSAL KAPCSOLATOS TUDNIVALÓK</w:t>
      </w:r>
    </w:p>
    <w:p w14:paraId="345524C3" w14:textId="77777777" w:rsidR="00B83D29" w:rsidRPr="00D53D9C" w:rsidRDefault="00B83D29" w:rsidP="00B83D29">
      <w:pPr>
        <w:spacing w:line="240" w:lineRule="auto"/>
        <w:rPr>
          <w:noProof/>
          <w:szCs w:val="22"/>
        </w:rPr>
      </w:pPr>
    </w:p>
    <w:p w14:paraId="345524C4" w14:textId="77777777" w:rsidR="00B83D29" w:rsidRPr="00D53D9C" w:rsidRDefault="00614773" w:rsidP="00B83D29">
      <w:pPr>
        <w:spacing w:line="240" w:lineRule="auto"/>
        <w:rPr>
          <w:noProof/>
          <w:szCs w:val="22"/>
        </w:rPr>
      </w:pPr>
      <w:r w:rsidRPr="00D53D9C">
        <w:t>Egy adag</w:t>
      </w:r>
    </w:p>
    <w:p w14:paraId="345524C5" w14:textId="77777777" w:rsidR="00B83D29" w:rsidRPr="00D53D9C" w:rsidRDefault="00B83D29" w:rsidP="00B83D29">
      <w:pPr>
        <w:spacing w:line="240" w:lineRule="auto"/>
        <w:rPr>
          <w:noProof/>
          <w:szCs w:val="22"/>
        </w:rPr>
      </w:pPr>
    </w:p>
    <w:p w14:paraId="345524C6" w14:textId="77777777" w:rsidR="00B83D29" w:rsidRPr="00D53D9C" w:rsidRDefault="00B83D29" w:rsidP="00B83D29">
      <w:pPr>
        <w:spacing w:line="240" w:lineRule="auto"/>
        <w:rPr>
          <w:noProof/>
          <w:szCs w:val="22"/>
        </w:rPr>
      </w:pPr>
    </w:p>
    <w:p w14:paraId="345524C7" w14:textId="77777777" w:rsidR="00B83D29" w:rsidRPr="00D53D9C" w:rsidRDefault="00614773" w:rsidP="00F23125">
      <w:pPr>
        <w:pStyle w:val="Style9"/>
      </w:pPr>
      <w:r w:rsidRPr="00D53D9C">
        <w:t>LEJÁRATI IDŐ</w:t>
      </w:r>
    </w:p>
    <w:p w14:paraId="345524C8" w14:textId="77777777" w:rsidR="00B83D29" w:rsidRPr="00D53D9C" w:rsidRDefault="00B83D29" w:rsidP="00B83D29">
      <w:pPr>
        <w:spacing w:line="240" w:lineRule="auto"/>
      </w:pPr>
    </w:p>
    <w:p w14:paraId="345524C9" w14:textId="77777777" w:rsidR="00B83D29" w:rsidRPr="00D53D9C" w:rsidRDefault="00614773" w:rsidP="00B83D29">
      <w:pPr>
        <w:spacing w:line="240" w:lineRule="auto"/>
        <w:rPr>
          <w:noProof/>
          <w:szCs w:val="22"/>
        </w:rPr>
      </w:pPr>
      <w:r w:rsidRPr="00D53D9C">
        <w:t>EXP</w:t>
      </w:r>
    </w:p>
    <w:p w14:paraId="345524CA" w14:textId="77777777" w:rsidR="00B83D29" w:rsidRPr="00D53D9C" w:rsidRDefault="00B83D29" w:rsidP="00B83D29">
      <w:pPr>
        <w:spacing w:line="240" w:lineRule="auto"/>
      </w:pPr>
    </w:p>
    <w:p w14:paraId="345524CB" w14:textId="77777777" w:rsidR="00B83D29" w:rsidRPr="00D53D9C" w:rsidRDefault="00B83D29" w:rsidP="00B83D29">
      <w:pPr>
        <w:spacing w:line="240" w:lineRule="auto"/>
      </w:pPr>
    </w:p>
    <w:p w14:paraId="345524CC" w14:textId="77777777" w:rsidR="00B83D29" w:rsidRPr="00D53D9C" w:rsidRDefault="00614773" w:rsidP="00F23125">
      <w:pPr>
        <w:pStyle w:val="Style9"/>
      </w:pPr>
      <w:r w:rsidRPr="00D53D9C">
        <w:t>A GYÁRTÁSI TÉTEL SZÁMA</w:t>
      </w:r>
    </w:p>
    <w:p w14:paraId="345524CD" w14:textId="77777777" w:rsidR="00B83D29" w:rsidRPr="00D53D9C" w:rsidRDefault="00B83D29" w:rsidP="00B83D29">
      <w:pPr>
        <w:spacing w:line="240" w:lineRule="auto"/>
        <w:rPr>
          <w:noProof/>
          <w:szCs w:val="22"/>
          <w:highlight w:val="lightGray"/>
        </w:rPr>
      </w:pPr>
    </w:p>
    <w:p w14:paraId="345524CE" w14:textId="77777777" w:rsidR="00B83D29" w:rsidRPr="00D53D9C" w:rsidRDefault="00614773" w:rsidP="00B83D29">
      <w:pPr>
        <w:spacing w:line="240" w:lineRule="auto"/>
        <w:rPr>
          <w:noProof/>
          <w:szCs w:val="22"/>
        </w:rPr>
      </w:pPr>
      <w:r w:rsidRPr="00D53D9C">
        <w:t>Lot</w:t>
      </w:r>
    </w:p>
    <w:p w14:paraId="345524CF" w14:textId="77777777" w:rsidR="00B83D29" w:rsidRPr="00D53D9C" w:rsidRDefault="00B83D29" w:rsidP="00B83D29">
      <w:pPr>
        <w:spacing w:line="240" w:lineRule="auto"/>
        <w:ind w:right="113"/>
      </w:pPr>
    </w:p>
    <w:p w14:paraId="345524D0" w14:textId="77777777" w:rsidR="00B83D29" w:rsidRPr="00D53D9C" w:rsidRDefault="00B83D29" w:rsidP="00B83D29">
      <w:pPr>
        <w:spacing w:line="240" w:lineRule="auto"/>
        <w:ind w:right="113"/>
      </w:pPr>
    </w:p>
    <w:p w14:paraId="345524D1" w14:textId="77777777" w:rsidR="00B83D29" w:rsidRPr="00D53D9C" w:rsidRDefault="00614773" w:rsidP="00F23125">
      <w:pPr>
        <w:pStyle w:val="Style9"/>
      </w:pPr>
      <w:r w:rsidRPr="00D53D9C">
        <w:t>A TARTALOM SÚLYRA, TÉRFOGATRA, VAGY EGYSÉGRE VONATKOZTATVA</w:t>
      </w:r>
    </w:p>
    <w:p w14:paraId="345524D2" w14:textId="77777777" w:rsidR="00B83D29" w:rsidRPr="00D53D9C" w:rsidRDefault="00B83D29" w:rsidP="00B83D29">
      <w:pPr>
        <w:spacing w:line="240" w:lineRule="auto"/>
        <w:ind w:right="113"/>
        <w:rPr>
          <w:noProof/>
          <w:szCs w:val="22"/>
        </w:rPr>
      </w:pPr>
    </w:p>
    <w:p w14:paraId="345524D3" w14:textId="77777777" w:rsidR="00B83D29" w:rsidRPr="00D53D9C" w:rsidRDefault="00614773" w:rsidP="00B83D29">
      <w:pPr>
        <w:spacing w:line="240" w:lineRule="auto"/>
        <w:rPr>
          <w:noProof/>
          <w:szCs w:val="22"/>
        </w:rPr>
      </w:pPr>
      <w:r w:rsidRPr="00D53D9C">
        <w:t>1 mg</w:t>
      </w:r>
    </w:p>
    <w:p w14:paraId="345524D4" w14:textId="77777777" w:rsidR="00B83D29" w:rsidRPr="00D53D9C" w:rsidRDefault="00B83D29" w:rsidP="00B83D29">
      <w:pPr>
        <w:spacing w:line="240" w:lineRule="auto"/>
        <w:rPr>
          <w:noProof/>
          <w:szCs w:val="22"/>
        </w:rPr>
      </w:pPr>
    </w:p>
    <w:p w14:paraId="345524D5" w14:textId="77777777" w:rsidR="00B83D29" w:rsidRPr="00D53D9C" w:rsidRDefault="00B83D29" w:rsidP="00B83D29">
      <w:pPr>
        <w:spacing w:line="240" w:lineRule="auto"/>
        <w:ind w:right="113"/>
        <w:rPr>
          <w:noProof/>
          <w:szCs w:val="22"/>
        </w:rPr>
      </w:pPr>
    </w:p>
    <w:p w14:paraId="345524D6" w14:textId="77777777" w:rsidR="00B83D29" w:rsidRPr="00D53D9C" w:rsidRDefault="00614773" w:rsidP="00F23125">
      <w:pPr>
        <w:pStyle w:val="Style9"/>
      </w:pPr>
      <w:r w:rsidRPr="00D53D9C">
        <w:t>EGYÉB INFORMÁCIÓK</w:t>
      </w:r>
    </w:p>
    <w:p w14:paraId="345524D7" w14:textId="77777777" w:rsidR="00FE401B" w:rsidRPr="00D53D9C" w:rsidRDefault="00FE401B" w:rsidP="00AF5FC3">
      <w:pPr>
        <w:rPr>
          <w:noProof/>
        </w:rPr>
      </w:pPr>
    </w:p>
    <w:p w14:paraId="345524D8" w14:textId="77777777" w:rsidR="00FE401B" w:rsidRPr="00D53D9C" w:rsidRDefault="00FE401B" w:rsidP="00934E72">
      <w:pPr>
        <w:pageBreakBefore/>
        <w:rPr>
          <w:noProof/>
        </w:rPr>
      </w:pPr>
    </w:p>
    <w:p w14:paraId="345524D9" w14:textId="77777777" w:rsidR="00B52B02" w:rsidRPr="00D53D9C" w:rsidRDefault="00B52B02" w:rsidP="00B52B02">
      <w:pPr>
        <w:rPr>
          <w:noProof/>
        </w:rPr>
      </w:pPr>
    </w:p>
    <w:p w14:paraId="345524DA" w14:textId="77777777" w:rsidR="00B52B02" w:rsidRPr="00D53D9C" w:rsidRDefault="00B52B02" w:rsidP="00B52B02">
      <w:pPr>
        <w:rPr>
          <w:noProof/>
        </w:rPr>
      </w:pPr>
    </w:p>
    <w:p w14:paraId="345524DB" w14:textId="77777777" w:rsidR="00B52B02" w:rsidRPr="00D53D9C" w:rsidRDefault="00B52B02" w:rsidP="00B52B02">
      <w:pPr>
        <w:rPr>
          <w:noProof/>
        </w:rPr>
      </w:pPr>
    </w:p>
    <w:p w14:paraId="345524DC" w14:textId="77777777" w:rsidR="00B52B02" w:rsidRPr="00D53D9C" w:rsidRDefault="00B52B02" w:rsidP="00B52B02">
      <w:pPr>
        <w:rPr>
          <w:noProof/>
        </w:rPr>
      </w:pPr>
    </w:p>
    <w:p w14:paraId="345524DD" w14:textId="77777777" w:rsidR="00B52B02" w:rsidRPr="00D53D9C" w:rsidRDefault="00B52B02" w:rsidP="00B52B02">
      <w:pPr>
        <w:rPr>
          <w:noProof/>
        </w:rPr>
      </w:pPr>
    </w:p>
    <w:p w14:paraId="345524DE" w14:textId="77777777" w:rsidR="00B52B02" w:rsidRPr="00D53D9C" w:rsidRDefault="00B52B02" w:rsidP="00B52B02">
      <w:pPr>
        <w:rPr>
          <w:noProof/>
        </w:rPr>
      </w:pPr>
    </w:p>
    <w:p w14:paraId="345524DF" w14:textId="77777777" w:rsidR="00B52B02" w:rsidRPr="00D53D9C" w:rsidRDefault="00B52B02" w:rsidP="00B52B02">
      <w:pPr>
        <w:rPr>
          <w:noProof/>
        </w:rPr>
      </w:pPr>
    </w:p>
    <w:p w14:paraId="345524E0" w14:textId="77777777" w:rsidR="00B52B02" w:rsidRPr="00D53D9C" w:rsidRDefault="00B52B02" w:rsidP="00B52B02">
      <w:pPr>
        <w:rPr>
          <w:noProof/>
        </w:rPr>
      </w:pPr>
    </w:p>
    <w:p w14:paraId="345524E1" w14:textId="77777777" w:rsidR="00B52B02" w:rsidRPr="00D53D9C" w:rsidRDefault="00B52B02" w:rsidP="00B52B02">
      <w:pPr>
        <w:rPr>
          <w:noProof/>
        </w:rPr>
      </w:pPr>
    </w:p>
    <w:p w14:paraId="345524E2" w14:textId="77777777" w:rsidR="00B52B02" w:rsidRPr="00D53D9C" w:rsidRDefault="00B52B02" w:rsidP="00B52B02">
      <w:pPr>
        <w:rPr>
          <w:noProof/>
        </w:rPr>
      </w:pPr>
    </w:p>
    <w:p w14:paraId="345524E3" w14:textId="77777777" w:rsidR="00B52B02" w:rsidRPr="00D53D9C" w:rsidRDefault="00B52B02" w:rsidP="00B52B02">
      <w:pPr>
        <w:rPr>
          <w:noProof/>
        </w:rPr>
      </w:pPr>
    </w:p>
    <w:p w14:paraId="345524E4" w14:textId="77777777" w:rsidR="00B52B02" w:rsidRPr="00D53D9C" w:rsidRDefault="00B52B02" w:rsidP="00B52B02">
      <w:pPr>
        <w:rPr>
          <w:noProof/>
        </w:rPr>
      </w:pPr>
    </w:p>
    <w:p w14:paraId="345524E5" w14:textId="77777777" w:rsidR="00B52B02" w:rsidRPr="00D53D9C" w:rsidRDefault="00B52B02" w:rsidP="00B52B02">
      <w:pPr>
        <w:rPr>
          <w:noProof/>
        </w:rPr>
      </w:pPr>
    </w:p>
    <w:p w14:paraId="345524E6" w14:textId="77777777" w:rsidR="00B52B02" w:rsidRPr="00D53D9C" w:rsidRDefault="00B52B02" w:rsidP="00B52B02">
      <w:pPr>
        <w:rPr>
          <w:noProof/>
        </w:rPr>
      </w:pPr>
    </w:p>
    <w:p w14:paraId="345524E7" w14:textId="77777777" w:rsidR="00B52B02" w:rsidRPr="00D53D9C" w:rsidRDefault="00B52B02" w:rsidP="00B52B02">
      <w:pPr>
        <w:rPr>
          <w:noProof/>
        </w:rPr>
      </w:pPr>
    </w:p>
    <w:p w14:paraId="345524E8" w14:textId="77777777" w:rsidR="00B52B02" w:rsidRPr="00D53D9C" w:rsidRDefault="00B52B02" w:rsidP="00B52B02">
      <w:pPr>
        <w:rPr>
          <w:noProof/>
        </w:rPr>
      </w:pPr>
    </w:p>
    <w:p w14:paraId="345524E9" w14:textId="77777777" w:rsidR="00B52B02" w:rsidRPr="00D53D9C" w:rsidRDefault="00B52B02" w:rsidP="00B52B02">
      <w:pPr>
        <w:rPr>
          <w:noProof/>
        </w:rPr>
      </w:pPr>
    </w:p>
    <w:p w14:paraId="345524EA" w14:textId="77777777" w:rsidR="00B52B02" w:rsidRPr="00D53D9C" w:rsidRDefault="00B52B02" w:rsidP="00B52B02">
      <w:pPr>
        <w:rPr>
          <w:noProof/>
        </w:rPr>
      </w:pPr>
    </w:p>
    <w:p w14:paraId="345524EB" w14:textId="77777777" w:rsidR="00B52B02" w:rsidRPr="00D53D9C" w:rsidRDefault="00614773" w:rsidP="00331113">
      <w:pPr>
        <w:pStyle w:val="Style4"/>
      </w:pPr>
      <w:bookmarkStart w:id="20" w:name="HU9"/>
      <w:bookmarkEnd w:id="20"/>
      <w:r w:rsidRPr="00D53D9C">
        <w:t>BETEGTÁJÉKOZTATÓ</w:t>
      </w:r>
    </w:p>
    <w:p w14:paraId="345524EC" w14:textId="77777777" w:rsidR="00B52B02" w:rsidRPr="00D53D9C" w:rsidRDefault="00614773" w:rsidP="00B52B02">
      <w:pPr>
        <w:pStyle w:val="Header2"/>
        <w:jc w:val="center"/>
      </w:pPr>
      <w:r w:rsidRPr="00D53D9C">
        <w:br w:type="page"/>
      </w:r>
      <w:r w:rsidRPr="00D53D9C">
        <w:lastRenderedPageBreak/>
        <w:t>Betegtájékoztató: Információk a felhasználó számára</w:t>
      </w:r>
    </w:p>
    <w:p w14:paraId="345524ED" w14:textId="77777777" w:rsidR="00B52B02" w:rsidRPr="00D53D9C" w:rsidRDefault="00B52B02" w:rsidP="00B52B02">
      <w:pPr>
        <w:numPr>
          <w:ilvl w:val="12"/>
          <w:numId w:val="0"/>
        </w:numPr>
        <w:tabs>
          <w:tab w:val="clear" w:pos="567"/>
        </w:tabs>
        <w:spacing w:line="240" w:lineRule="auto"/>
        <w:jc w:val="center"/>
        <w:rPr>
          <w:noProof/>
        </w:rPr>
      </w:pPr>
    </w:p>
    <w:p w14:paraId="345524EE" w14:textId="77777777" w:rsidR="00B52B02" w:rsidRPr="00D53D9C" w:rsidRDefault="00614773" w:rsidP="00B52B02">
      <w:pPr>
        <w:numPr>
          <w:ilvl w:val="12"/>
          <w:numId w:val="0"/>
        </w:numPr>
        <w:tabs>
          <w:tab w:val="clear" w:pos="567"/>
        </w:tabs>
        <w:spacing w:line="240" w:lineRule="auto"/>
        <w:jc w:val="center"/>
        <w:rPr>
          <w:b/>
          <w:noProof/>
        </w:rPr>
      </w:pPr>
      <w:r w:rsidRPr="00D53D9C">
        <w:rPr>
          <w:b/>
        </w:rPr>
        <w:t>Ogluo 0,5 mg oldatos injekció előretöltött injekciós tollban</w:t>
      </w:r>
    </w:p>
    <w:p w14:paraId="345524EF" w14:textId="77777777" w:rsidR="00B52B02" w:rsidRPr="00D53D9C" w:rsidRDefault="00614773" w:rsidP="00B52B02">
      <w:pPr>
        <w:numPr>
          <w:ilvl w:val="12"/>
          <w:numId w:val="0"/>
        </w:numPr>
        <w:tabs>
          <w:tab w:val="clear" w:pos="567"/>
        </w:tabs>
        <w:spacing w:line="240" w:lineRule="auto"/>
        <w:jc w:val="center"/>
        <w:rPr>
          <w:b/>
          <w:noProof/>
        </w:rPr>
      </w:pPr>
      <w:r w:rsidRPr="00D53D9C">
        <w:rPr>
          <w:b/>
        </w:rPr>
        <w:t>Ogluo 1 mg oldatos injekció előretöltött injekciós tollban</w:t>
      </w:r>
    </w:p>
    <w:p w14:paraId="345524F0" w14:textId="77777777" w:rsidR="00B52B02" w:rsidRPr="00D53D9C" w:rsidRDefault="00614773" w:rsidP="00B52B02">
      <w:pPr>
        <w:numPr>
          <w:ilvl w:val="12"/>
          <w:numId w:val="0"/>
        </w:numPr>
        <w:tabs>
          <w:tab w:val="clear" w:pos="567"/>
        </w:tabs>
        <w:spacing w:line="240" w:lineRule="auto"/>
        <w:jc w:val="center"/>
        <w:rPr>
          <w:bCs/>
          <w:noProof/>
        </w:rPr>
      </w:pPr>
      <w:r w:rsidRPr="00D53D9C">
        <w:t>glükagon</w:t>
      </w:r>
    </w:p>
    <w:p w14:paraId="345524F1" w14:textId="77777777" w:rsidR="00B52B02" w:rsidRPr="00D53D9C" w:rsidRDefault="00B52B02" w:rsidP="00B52B02">
      <w:pPr>
        <w:tabs>
          <w:tab w:val="clear" w:pos="567"/>
        </w:tabs>
        <w:spacing w:line="240" w:lineRule="auto"/>
        <w:rPr>
          <w:noProof/>
          <w:highlight w:val="yellow"/>
        </w:rPr>
      </w:pPr>
    </w:p>
    <w:p w14:paraId="345524F2" w14:textId="77777777" w:rsidR="00B52B02" w:rsidRPr="00D53D9C" w:rsidRDefault="00B52B02" w:rsidP="00B52B02">
      <w:pPr>
        <w:tabs>
          <w:tab w:val="clear" w:pos="567"/>
        </w:tabs>
        <w:spacing w:line="240" w:lineRule="auto"/>
        <w:rPr>
          <w:noProof/>
        </w:rPr>
      </w:pPr>
    </w:p>
    <w:p w14:paraId="345524F3" w14:textId="77777777" w:rsidR="00B52B02" w:rsidRPr="00D53D9C" w:rsidRDefault="00614773" w:rsidP="00B52B02">
      <w:pPr>
        <w:keepNext/>
        <w:spacing w:line="240" w:lineRule="auto"/>
        <w:outlineLvl w:val="0"/>
        <w:rPr>
          <w:b/>
          <w:noProof/>
          <w:szCs w:val="22"/>
        </w:rPr>
      </w:pPr>
      <w:r w:rsidRPr="00D53D9C">
        <w:rPr>
          <w:b/>
          <w:szCs w:val="22"/>
        </w:rPr>
        <w:t>Mielőtt elkezdi alkalmazni ezt a gyógyszert, olvassa el figyelmesen az alábbi betegtájékoztatót, mert az Ön számára fontos információkat tartalmaz.</w:t>
      </w:r>
    </w:p>
    <w:p w14:paraId="345524F4" w14:textId="77777777" w:rsidR="00B52B02" w:rsidRPr="00D53D9C" w:rsidRDefault="00B52B02" w:rsidP="00B52B02">
      <w:pPr>
        <w:keepNext/>
      </w:pPr>
    </w:p>
    <w:p w14:paraId="345524F5" w14:textId="77777777" w:rsidR="00B52B02" w:rsidRPr="00D53D9C" w:rsidRDefault="00614773" w:rsidP="009B23D3">
      <w:pPr>
        <w:pStyle w:val="ListParagraph"/>
        <w:numPr>
          <w:ilvl w:val="0"/>
          <w:numId w:val="5"/>
        </w:numPr>
        <w:tabs>
          <w:tab w:val="clear" w:pos="567"/>
        </w:tabs>
        <w:spacing w:line="240" w:lineRule="auto"/>
        <w:ind w:left="1134" w:hanging="567"/>
        <w:rPr>
          <w:szCs w:val="22"/>
        </w:rPr>
      </w:pPr>
      <w:r w:rsidRPr="00D53D9C">
        <w:t>Tartsa meg a betegtájékoztatót, mert a benne szereplő információkra a későbbiekben is szüksége lehet.</w:t>
      </w:r>
    </w:p>
    <w:p w14:paraId="345524F6" w14:textId="77777777" w:rsidR="00B52B02" w:rsidRPr="00D53D9C" w:rsidRDefault="00614773" w:rsidP="009B23D3">
      <w:pPr>
        <w:pStyle w:val="ListParagraph"/>
        <w:numPr>
          <w:ilvl w:val="0"/>
          <w:numId w:val="5"/>
        </w:numPr>
        <w:tabs>
          <w:tab w:val="clear" w:pos="567"/>
        </w:tabs>
        <w:spacing w:line="240" w:lineRule="auto"/>
        <w:ind w:left="1134" w:hanging="567"/>
        <w:rPr>
          <w:szCs w:val="22"/>
        </w:rPr>
      </w:pPr>
      <w:r w:rsidRPr="00D53D9C">
        <w:t>További kérdéseivel forduljon kezelőorvosához, gyógyszerészéhez vagy a gondozását végző egészségügyi szakemberhez.</w:t>
      </w:r>
    </w:p>
    <w:p w14:paraId="345524F7" w14:textId="77777777" w:rsidR="00B52B02" w:rsidRPr="00D53D9C" w:rsidRDefault="00614773" w:rsidP="009B23D3">
      <w:pPr>
        <w:pStyle w:val="ListParagraph"/>
        <w:numPr>
          <w:ilvl w:val="0"/>
          <w:numId w:val="5"/>
        </w:numPr>
        <w:tabs>
          <w:tab w:val="clear" w:pos="567"/>
        </w:tabs>
        <w:spacing w:line="240" w:lineRule="auto"/>
        <w:ind w:left="1134" w:hanging="567"/>
        <w:rPr>
          <w:szCs w:val="22"/>
        </w:rPr>
      </w:pPr>
      <w:r w:rsidRPr="00D53D9C">
        <w:t>Ezt a gyógyszert az orvos kizárólag Önnek írta fel. Ne adja át a készítményt másnak, mert számára ártalmas lehet még abban az esetben is, ha a betegsége tünetei az Önéhez hasonlóak.</w:t>
      </w:r>
    </w:p>
    <w:p w14:paraId="345524F8" w14:textId="77777777" w:rsidR="00B52B02" w:rsidRPr="00D53D9C" w:rsidRDefault="00614773" w:rsidP="009B23D3">
      <w:pPr>
        <w:pStyle w:val="ListParagraph"/>
        <w:numPr>
          <w:ilvl w:val="0"/>
          <w:numId w:val="5"/>
        </w:numPr>
        <w:tabs>
          <w:tab w:val="clear" w:pos="567"/>
        </w:tabs>
        <w:spacing w:line="240" w:lineRule="auto"/>
        <w:ind w:left="1134" w:hanging="567"/>
        <w:rPr>
          <w:szCs w:val="22"/>
        </w:rPr>
      </w:pPr>
      <w:r w:rsidRPr="00D53D9C">
        <w:t>Ha Önnél bármilyen mellékhatás jelentkezik, tájékoztassa erről kezelőorvosát. Ez a betegtájékoztatóban fel nem sorolt bármilyen lehetséges mellékhatásra is vonatkozik. Lásd 4. pont.</w:t>
      </w:r>
    </w:p>
    <w:p w14:paraId="345524F9" w14:textId="77777777" w:rsidR="00B52B02" w:rsidRPr="00D53D9C" w:rsidRDefault="00B52B02" w:rsidP="00B52B02"/>
    <w:p w14:paraId="345524FA" w14:textId="77777777" w:rsidR="00B52B02" w:rsidRPr="00D53D9C" w:rsidRDefault="00614773" w:rsidP="00B52B02">
      <w:pPr>
        <w:keepNext/>
        <w:spacing w:line="240" w:lineRule="auto"/>
        <w:ind w:left="567" w:hanging="567"/>
        <w:outlineLvl w:val="0"/>
        <w:rPr>
          <w:b/>
          <w:noProof/>
          <w:szCs w:val="22"/>
        </w:rPr>
      </w:pPr>
      <w:r w:rsidRPr="00D53D9C">
        <w:rPr>
          <w:b/>
          <w:szCs w:val="22"/>
        </w:rPr>
        <w:t>A betegtájékoztató tartalma:</w:t>
      </w:r>
    </w:p>
    <w:p w14:paraId="345524FB" w14:textId="77777777" w:rsidR="00B52B02" w:rsidRPr="00D53D9C" w:rsidRDefault="00B52B02" w:rsidP="00B52B02">
      <w:pPr>
        <w:keepNext/>
        <w:rPr>
          <w:noProof/>
        </w:rPr>
      </w:pPr>
    </w:p>
    <w:p w14:paraId="345524FC" w14:textId="77777777" w:rsidR="00B52B02" w:rsidRPr="00D53D9C" w:rsidRDefault="00614773" w:rsidP="00644FB3">
      <w:pPr>
        <w:pStyle w:val="Style11"/>
      </w:pPr>
      <w:r w:rsidRPr="00D53D9C">
        <w:t>Milyen típusú gyógyszer az Ogluo és milyen betegségek esetén alkalmazható?</w:t>
      </w:r>
    </w:p>
    <w:p w14:paraId="345524FD" w14:textId="77777777" w:rsidR="00B52B02" w:rsidRPr="00D53D9C" w:rsidRDefault="00614773" w:rsidP="00644FB3">
      <w:pPr>
        <w:pStyle w:val="Style11"/>
      </w:pPr>
      <w:r w:rsidRPr="00D53D9C">
        <w:t>Tudnivalók az Ogluo alkalmazása előtt</w:t>
      </w:r>
    </w:p>
    <w:p w14:paraId="345524FE" w14:textId="77777777" w:rsidR="00B52B02" w:rsidRPr="00D53D9C" w:rsidRDefault="00614773" w:rsidP="00644FB3">
      <w:pPr>
        <w:pStyle w:val="Style11"/>
      </w:pPr>
      <w:r w:rsidRPr="00D53D9C">
        <w:t>Hogyan kell alkalmazni az Ogluo-t?</w:t>
      </w:r>
    </w:p>
    <w:p w14:paraId="345524FF" w14:textId="77777777" w:rsidR="00B52B02" w:rsidRPr="00D53D9C" w:rsidRDefault="00614773" w:rsidP="00644FB3">
      <w:pPr>
        <w:pStyle w:val="Style11"/>
      </w:pPr>
      <w:r w:rsidRPr="00D53D9C">
        <w:t>Lehetséges mellékhatások</w:t>
      </w:r>
    </w:p>
    <w:p w14:paraId="34552500" w14:textId="77777777" w:rsidR="00B52B02" w:rsidRPr="00D53D9C" w:rsidRDefault="00614773" w:rsidP="00644FB3">
      <w:pPr>
        <w:pStyle w:val="Style11"/>
      </w:pPr>
      <w:r w:rsidRPr="00D53D9C">
        <w:t>Hogyan kell az Ogluo-t tárolni?</w:t>
      </w:r>
    </w:p>
    <w:p w14:paraId="34552501" w14:textId="77777777" w:rsidR="00B52B02" w:rsidRPr="00D53D9C" w:rsidRDefault="00614773" w:rsidP="00644FB3">
      <w:pPr>
        <w:pStyle w:val="Style11"/>
      </w:pPr>
      <w:r w:rsidRPr="00D53D9C">
        <w:t>A csomagolás tartalma és egyéb információk</w:t>
      </w:r>
    </w:p>
    <w:p w14:paraId="34552502" w14:textId="77777777" w:rsidR="00B52B02" w:rsidRPr="00D53D9C" w:rsidRDefault="00B52B02" w:rsidP="00B52B02">
      <w:pPr>
        <w:numPr>
          <w:ilvl w:val="12"/>
          <w:numId w:val="0"/>
        </w:numPr>
        <w:tabs>
          <w:tab w:val="clear" w:pos="567"/>
        </w:tabs>
        <w:spacing w:line="240" w:lineRule="auto"/>
        <w:ind w:right="-2"/>
        <w:rPr>
          <w:noProof/>
          <w:highlight w:val="yellow"/>
        </w:rPr>
      </w:pPr>
    </w:p>
    <w:p w14:paraId="34552503" w14:textId="77777777" w:rsidR="00B52B02" w:rsidRPr="00D53D9C" w:rsidRDefault="00B52B02" w:rsidP="00B52B02">
      <w:pPr>
        <w:numPr>
          <w:ilvl w:val="12"/>
          <w:numId w:val="0"/>
        </w:numPr>
        <w:tabs>
          <w:tab w:val="clear" w:pos="567"/>
        </w:tabs>
        <w:spacing w:line="240" w:lineRule="auto"/>
        <w:rPr>
          <w:noProof/>
          <w:szCs w:val="22"/>
        </w:rPr>
      </w:pPr>
    </w:p>
    <w:p w14:paraId="34552504" w14:textId="77777777" w:rsidR="00B52B02" w:rsidRPr="00D53D9C" w:rsidRDefault="00614773" w:rsidP="00644FB3">
      <w:pPr>
        <w:pStyle w:val="Style10"/>
      </w:pPr>
      <w:r w:rsidRPr="00D53D9C">
        <w:t>Milyen típusú gyógyszer az Ogluo és milyen betegségek esetén alkalmazható?</w:t>
      </w:r>
    </w:p>
    <w:p w14:paraId="34552505" w14:textId="77777777" w:rsidR="00B52B02" w:rsidRPr="00D53D9C" w:rsidRDefault="00B52B02" w:rsidP="00B52B02">
      <w:pPr>
        <w:keepNext/>
        <w:numPr>
          <w:ilvl w:val="12"/>
          <w:numId w:val="0"/>
        </w:numPr>
        <w:tabs>
          <w:tab w:val="clear" w:pos="567"/>
        </w:tabs>
        <w:spacing w:line="240" w:lineRule="auto"/>
        <w:rPr>
          <w:noProof/>
          <w:szCs w:val="22"/>
          <w:highlight w:val="yellow"/>
        </w:rPr>
      </w:pPr>
    </w:p>
    <w:p w14:paraId="34552506" w14:textId="77777777" w:rsidR="00B52B02" w:rsidRPr="00D53D9C" w:rsidRDefault="00614773" w:rsidP="00B52B02">
      <w:pPr>
        <w:numPr>
          <w:ilvl w:val="12"/>
          <w:numId w:val="0"/>
        </w:numPr>
        <w:tabs>
          <w:tab w:val="clear" w:pos="567"/>
        </w:tabs>
        <w:spacing w:line="240" w:lineRule="auto"/>
        <w:rPr>
          <w:noProof/>
        </w:rPr>
      </w:pPr>
      <w:r w:rsidRPr="00D53D9C">
        <w:t>Az Ogluo hatóanyaga a glükagon, amely a glikogenolitikus hormonoknak nevezett gyógyszercsoportba tartozik.</w:t>
      </w:r>
    </w:p>
    <w:p w14:paraId="34552507" w14:textId="77777777" w:rsidR="00B52B02" w:rsidRPr="00D53D9C" w:rsidRDefault="00B52B02" w:rsidP="00B52B02">
      <w:pPr>
        <w:numPr>
          <w:ilvl w:val="12"/>
          <w:numId w:val="0"/>
        </w:numPr>
        <w:tabs>
          <w:tab w:val="clear" w:pos="567"/>
        </w:tabs>
        <w:spacing w:line="240" w:lineRule="auto"/>
        <w:rPr>
          <w:noProof/>
        </w:rPr>
      </w:pPr>
    </w:p>
    <w:p w14:paraId="34552508" w14:textId="77777777" w:rsidR="00B52B02" w:rsidRPr="00D53D9C" w:rsidRDefault="00614773" w:rsidP="00B52B02">
      <w:pPr>
        <w:numPr>
          <w:ilvl w:val="12"/>
          <w:numId w:val="0"/>
        </w:numPr>
        <w:tabs>
          <w:tab w:val="clear" w:pos="567"/>
        </w:tabs>
        <w:spacing w:line="240" w:lineRule="auto"/>
        <w:rPr>
          <w:noProof/>
        </w:rPr>
      </w:pPr>
      <w:r w:rsidRPr="00D53D9C">
        <w:t xml:space="preserve">A gyógyszert </w:t>
      </w:r>
      <w:r w:rsidR="005069E2" w:rsidRPr="00D53D9C">
        <w:t xml:space="preserve">nagyon alacsony vércukorszint </w:t>
      </w:r>
      <w:r w:rsidR="005069E2">
        <w:t>(</w:t>
      </w:r>
      <w:r w:rsidRPr="00D53D9C">
        <w:t>súlyos hipoglikémia) kezelésére alkalmazzák cukorbetegeknél. Alkalmazható felnőtteknél, serdülőknél és a 2. életévüket betöltött gyermekeknél.</w:t>
      </w:r>
    </w:p>
    <w:p w14:paraId="34552509" w14:textId="77777777" w:rsidR="00B52B02" w:rsidRPr="00D53D9C" w:rsidRDefault="00B52B02" w:rsidP="00B52B02">
      <w:pPr>
        <w:numPr>
          <w:ilvl w:val="12"/>
          <w:numId w:val="0"/>
        </w:numPr>
        <w:tabs>
          <w:tab w:val="clear" w:pos="567"/>
        </w:tabs>
        <w:spacing w:line="240" w:lineRule="auto"/>
        <w:rPr>
          <w:noProof/>
          <w:szCs w:val="22"/>
          <w:highlight w:val="yellow"/>
        </w:rPr>
      </w:pPr>
    </w:p>
    <w:p w14:paraId="3455250A" w14:textId="77777777" w:rsidR="00B52B02" w:rsidRPr="00D53D9C" w:rsidRDefault="00614773" w:rsidP="00B52B02">
      <w:pPr>
        <w:tabs>
          <w:tab w:val="clear" w:pos="567"/>
        </w:tabs>
        <w:spacing w:line="240" w:lineRule="auto"/>
        <w:ind w:right="-2"/>
        <w:rPr>
          <w:noProof/>
        </w:rPr>
      </w:pPr>
      <w:r w:rsidRPr="00D53D9C">
        <w:t>Az Ogluo egy felhasználásra kész, előretöltött injekciós toll, amely egyszeri adagot tartalmaz a glükagon hatóanyagból. Ez egy szubkután injekció, ami azt jelenti, hogy a gyógyszert a bőr alá, tű segítségével kell beadni.</w:t>
      </w:r>
    </w:p>
    <w:p w14:paraId="3455250B" w14:textId="77777777" w:rsidR="00B52B02" w:rsidRPr="00D53D9C" w:rsidRDefault="00B52B02" w:rsidP="00B52B02">
      <w:pPr>
        <w:tabs>
          <w:tab w:val="clear" w:pos="567"/>
        </w:tabs>
        <w:spacing w:line="240" w:lineRule="auto"/>
        <w:ind w:right="-2"/>
        <w:rPr>
          <w:noProof/>
        </w:rPr>
      </w:pPr>
    </w:p>
    <w:p w14:paraId="3455250C" w14:textId="77777777" w:rsidR="00B52B02" w:rsidRPr="00D53D9C" w:rsidRDefault="00614773" w:rsidP="00B52B02">
      <w:pPr>
        <w:tabs>
          <w:tab w:val="clear" w:pos="567"/>
        </w:tabs>
        <w:spacing w:line="240" w:lineRule="auto"/>
        <w:ind w:right="-2"/>
        <w:rPr>
          <w:noProof/>
          <w:szCs w:val="22"/>
          <w:highlight w:val="yellow"/>
        </w:rPr>
      </w:pPr>
      <w:r w:rsidRPr="00D53D9C">
        <w:t>A glükagon a hasnyálmirigy által termelt természetes hormon, amely az inzulinnal ellentétes hatást fejt ki az emberi szervezetben. Elősegíti a májban tárolt, „glikogénnek” nevezett anyag glükózzá (cukorrá) történő alakítását. A glükóz ezután bekerül a véráramba, ennek hatására megemelkedik a vércukorszint, csökkentve ezzel a hipoglikémia hatását.</w:t>
      </w:r>
    </w:p>
    <w:p w14:paraId="3455250D" w14:textId="77777777" w:rsidR="00B52B02" w:rsidRPr="00D53D9C" w:rsidRDefault="00B52B02" w:rsidP="00B52B02">
      <w:pPr>
        <w:tabs>
          <w:tab w:val="clear" w:pos="567"/>
        </w:tabs>
        <w:spacing w:line="240" w:lineRule="auto"/>
        <w:ind w:right="-2"/>
        <w:rPr>
          <w:b/>
          <w:bCs/>
          <w:noProof/>
          <w:szCs w:val="22"/>
        </w:rPr>
      </w:pPr>
    </w:p>
    <w:p w14:paraId="3455250E" w14:textId="77777777" w:rsidR="00B52B02" w:rsidRPr="00D53D9C" w:rsidRDefault="00614773" w:rsidP="00B52B02">
      <w:pPr>
        <w:keepNext/>
        <w:tabs>
          <w:tab w:val="clear" w:pos="567"/>
        </w:tabs>
        <w:spacing w:line="240" w:lineRule="auto"/>
        <w:ind w:right="-2"/>
        <w:rPr>
          <w:b/>
          <w:bCs/>
          <w:noProof/>
          <w:szCs w:val="22"/>
        </w:rPr>
      </w:pPr>
      <w:r w:rsidRPr="00D53D9C">
        <w:rPr>
          <w:b/>
          <w:bCs/>
          <w:szCs w:val="22"/>
        </w:rPr>
        <w:t>A hipoglikémiára vonatkozó információk</w:t>
      </w:r>
    </w:p>
    <w:p w14:paraId="3455250F" w14:textId="77777777" w:rsidR="00B52B02" w:rsidRPr="00D53D9C" w:rsidRDefault="00614773" w:rsidP="00B52B02">
      <w:pPr>
        <w:tabs>
          <w:tab w:val="clear" w:pos="567"/>
        </w:tabs>
        <w:spacing w:line="240" w:lineRule="auto"/>
        <w:ind w:right="-2"/>
        <w:rPr>
          <w:noProof/>
          <w:szCs w:val="22"/>
        </w:rPr>
      </w:pPr>
      <w:r w:rsidRPr="00D53D9C">
        <w:t>A</w:t>
      </w:r>
      <w:r w:rsidR="005069E2">
        <w:t>z</w:t>
      </w:r>
      <w:r w:rsidRPr="00D53D9C">
        <w:t xml:space="preserve"> </w:t>
      </w:r>
      <w:r w:rsidR="005069E2" w:rsidRPr="00D53D9C">
        <w:t xml:space="preserve">alacsony vércukorszint </w:t>
      </w:r>
      <w:r w:rsidR="005069E2">
        <w:t>(</w:t>
      </w:r>
      <w:r w:rsidRPr="00D53D9C">
        <w:t>hipoglikémia) korai tünetei közé a következők tartoznak:</w:t>
      </w:r>
    </w:p>
    <w:p w14:paraId="34552510" w14:textId="77777777" w:rsidR="00B52B02" w:rsidRPr="00D53D9C" w:rsidRDefault="00B52B02" w:rsidP="00B52B02">
      <w:pPr>
        <w:tabs>
          <w:tab w:val="clear" w:pos="567"/>
        </w:tabs>
        <w:spacing w:line="240" w:lineRule="auto"/>
        <w:ind w:right="-2"/>
        <w:rPr>
          <w:noProof/>
          <w:szCs w:val="22"/>
        </w:rPr>
      </w:pPr>
    </w:p>
    <w:p w14:paraId="34552511" w14:textId="77777777" w:rsidR="00B52B02" w:rsidRPr="00D53D9C" w:rsidRDefault="00B52B02" w:rsidP="00B52B02">
      <w:pPr>
        <w:tabs>
          <w:tab w:val="clear" w:pos="567"/>
        </w:tabs>
        <w:spacing w:line="240" w:lineRule="auto"/>
        <w:ind w:right="-2"/>
        <w:rPr>
          <w:noProof/>
          <w:szCs w:val="22"/>
        </w:rPr>
        <w:sectPr w:rsidR="00B52B02" w:rsidRPr="00D53D9C" w:rsidSect="002278E6">
          <w:headerReference w:type="default" r:id="rId22"/>
          <w:footerReference w:type="default" r:id="rId23"/>
          <w:headerReference w:type="first" r:id="rId24"/>
          <w:footerReference w:type="first" r:id="rId25"/>
          <w:endnotePr>
            <w:numFmt w:val="decimal"/>
          </w:endnotePr>
          <w:type w:val="continuous"/>
          <w:pgSz w:w="11907" w:h="16840" w:code="9"/>
          <w:pgMar w:top="1134" w:right="1418" w:bottom="1134" w:left="1418" w:header="737" w:footer="737" w:gutter="0"/>
          <w:cols w:space="720"/>
          <w:docGrid w:linePitch="299"/>
        </w:sectPr>
      </w:pPr>
    </w:p>
    <w:p w14:paraId="34552512"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verejtékezés</w:t>
      </w:r>
    </w:p>
    <w:p w14:paraId="34552513"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álmosság</w:t>
      </w:r>
    </w:p>
    <w:p w14:paraId="34552514"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szédülés</w:t>
      </w:r>
    </w:p>
    <w:p w14:paraId="34552515"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alvászavarok</w:t>
      </w:r>
    </w:p>
    <w:p w14:paraId="34552516"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szívdobogásérzés</w:t>
      </w:r>
    </w:p>
    <w:p w14:paraId="34552517"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szorongás</w:t>
      </w:r>
    </w:p>
    <w:p w14:paraId="34552518"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remegés</w:t>
      </w:r>
    </w:p>
    <w:p w14:paraId="34552519"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homályos látás</w:t>
      </w:r>
    </w:p>
    <w:p w14:paraId="3455251A"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lastRenderedPageBreak/>
        <w:t>éhség</w:t>
      </w:r>
    </w:p>
    <w:p w14:paraId="3455251B"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elmosódó beszéd</w:t>
      </w:r>
    </w:p>
    <w:p w14:paraId="3455251C"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depressziós hangulat</w:t>
      </w:r>
    </w:p>
    <w:p w14:paraId="3455251D"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bizsergés a kezekben, lábakban, az ajakban vagy a nyelvben</w:t>
      </w:r>
    </w:p>
    <w:p w14:paraId="3455251E"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ingerlékenység</w:t>
      </w:r>
    </w:p>
    <w:p w14:paraId="3455251F"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ájulásközeli állapot</w:t>
      </w:r>
    </w:p>
    <w:p w14:paraId="34552520"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rendellenes viselkedés</w:t>
      </w:r>
    </w:p>
    <w:p w14:paraId="34552521"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koncentrációzavar</w:t>
      </w:r>
    </w:p>
    <w:p w14:paraId="34552522"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bizonytalan mozgás</w:t>
      </w:r>
    </w:p>
    <w:p w14:paraId="34552523"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fejfájás</w:t>
      </w:r>
    </w:p>
    <w:p w14:paraId="34552524" w14:textId="77777777" w:rsidR="00B52B02" w:rsidRPr="00D53D9C" w:rsidRDefault="00614773" w:rsidP="009B23D3">
      <w:pPr>
        <w:numPr>
          <w:ilvl w:val="0"/>
          <w:numId w:val="8"/>
        </w:numPr>
        <w:tabs>
          <w:tab w:val="clear" w:pos="567"/>
        </w:tabs>
        <w:spacing w:line="240" w:lineRule="auto"/>
        <w:ind w:left="1134" w:hanging="567"/>
        <w:contextualSpacing/>
        <w:rPr>
          <w:noProof/>
          <w:szCs w:val="22"/>
        </w:rPr>
        <w:sectPr w:rsidR="00B52B02" w:rsidRPr="00D53D9C" w:rsidSect="00D12FFF">
          <w:headerReference w:type="default" r:id="rId26"/>
          <w:footerReference w:type="default" r:id="rId27"/>
          <w:headerReference w:type="first" r:id="rId28"/>
          <w:footerReference w:type="first" r:id="rId29"/>
          <w:endnotePr>
            <w:numFmt w:val="decimal"/>
          </w:endnotePr>
          <w:type w:val="continuous"/>
          <w:pgSz w:w="11907" w:h="16840" w:code="9"/>
          <w:pgMar w:top="1134" w:right="1418" w:bottom="1134" w:left="1418" w:header="737" w:footer="737" w:gutter="0"/>
          <w:cols w:num="2" w:space="720"/>
          <w:titlePg/>
          <w:docGrid w:linePitch="299"/>
        </w:sectPr>
      </w:pPr>
      <w:r w:rsidRPr="00D53D9C">
        <w:t>személyiségváltozás</w:t>
      </w:r>
    </w:p>
    <w:p w14:paraId="34552525" w14:textId="77777777" w:rsidR="00B52B02" w:rsidRPr="00D53D9C" w:rsidRDefault="00B52B02" w:rsidP="00B52B02">
      <w:pPr>
        <w:tabs>
          <w:tab w:val="clear" w:pos="567"/>
        </w:tabs>
        <w:spacing w:line="240" w:lineRule="auto"/>
        <w:ind w:right="-2"/>
        <w:rPr>
          <w:noProof/>
          <w:szCs w:val="22"/>
        </w:rPr>
      </w:pPr>
    </w:p>
    <w:p w14:paraId="34552526" w14:textId="77777777" w:rsidR="00B52B02" w:rsidRPr="00D53D9C" w:rsidRDefault="00614773" w:rsidP="00B52B02">
      <w:pPr>
        <w:keepNext/>
        <w:tabs>
          <w:tab w:val="clear" w:pos="567"/>
        </w:tabs>
        <w:spacing w:line="240" w:lineRule="auto"/>
        <w:ind w:right="-2"/>
        <w:rPr>
          <w:b/>
          <w:bCs/>
          <w:noProof/>
          <w:szCs w:val="22"/>
        </w:rPr>
      </w:pPr>
      <w:r w:rsidRPr="00D53D9C">
        <w:rPr>
          <w:b/>
          <w:bCs/>
          <w:szCs w:val="22"/>
        </w:rPr>
        <w:t>Ha nem kezelik, az állapot súlyos hipoglikémiává alakulhat, ami a következőkkel járhat:</w:t>
      </w:r>
    </w:p>
    <w:p w14:paraId="34552527"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zavartság</w:t>
      </w:r>
    </w:p>
    <w:p w14:paraId="34552528"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görcsrohamok</w:t>
      </w:r>
    </w:p>
    <w:p w14:paraId="34552529"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eszméletvesztés</w:t>
      </w:r>
    </w:p>
    <w:p w14:paraId="3455252A"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halál</w:t>
      </w:r>
    </w:p>
    <w:p w14:paraId="3455252B" w14:textId="77777777" w:rsidR="00B52B02" w:rsidRPr="00D53D9C" w:rsidRDefault="00B52B02" w:rsidP="00B52B02">
      <w:pPr>
        <w:tabs>
          <w:tab w:val="clear" w:pos="567"/>
        </w:tabs>
        <w:spacing w:line="240" w:lineRule="auto"/>
        <w:ind w:left="851" w:hanging="284"/>
        <w:rPr>
          <w:noProof/>
          <w:szCs w:val="22"/>
          <w:highlight w:val="yellow"/>
        </w:rPr>
      </w:pPr>
    </w:p>
    <w:p w14:paraId="3455252C" w14:textId="77777777" w:rsidR="00B52B02" w:rsidRPr="00D53D9C" w:rsidRDefault="00B52B02" w:rsidP="00B52B02">
      <w:pPr>
        <w:tabs>
          <w:tab w:val="clear" w:pos="567"/>
        </w:tabs>
        <w:spacing w:line="240" w:lineRule="auto"/>
        <w:ind w:right="-2"/>
        <w:rPr>
          <w:noProof/>
          <w:szCs w:val="22"/>
          <w:highlight w:val="yellow"/>
        </w:rPr>
      </w:pPr>
    </w:p>
    <w:p w14:paraId="3455252D" w14:textId="77777777" w:rsidR="00B52B02" w:rsidRPr="00D53D9C" w:rsidRDefault="00614773" w:rsidP="00644FB3">
      <w:pPr>
        <w:pStyle w:val="Style10"/>
      </w:pPr>
      <w:r w:rsidRPr="00D53D9C">
        <w:t>Tudnivalók az Ogluo alkalmazása előtt</w:t>
      </w:r>
    </w:p>
    <w:p w14:paraId="3455252E" w14:textId="77777777" w:rsidR="00B52B02" w:rsidRPr="00D53D9C" w:rsidRDefault="00B52B02" w:rsidP="00B52B02">
      <w:pPr>
        <w:keepNext/>
        <w:rPr>
          <w:noProof/>
          <w:highlight w:val="yellow"/>
        </w:rPr>
      </w:pPr>
    </w:p>
    <w:p w14:paraId="3455252F" w14:textId="77777777" w:rsidR="00B52B02" w:rsidRPr="00D53D9C" w:rsidRDefault="00614773" w:rsidP="00B52B02">
      <w:pPr>
        <w:keepNext/>
        <w:rPr>
          <w:b/>
          <w:bCs/>
          <w:noProof/>
        </w:rPr>
      </w:pPr>
      <w:r w:rsidRPr="00D53D9C">
        <w:rPr>
          <w:b/>
          <w:bCs/>
        </w:rPr>
        <w:t>Fontos információk</w:t>
      </w:r>
    </w:p>
    <w:p w14:paraId="34552530" w14:textId="77777777" w:rsidR="00B52B02" w:rsidRPr="00D53D9C" w:rsidRDefault="00B52B02" w:rsidP="00B52B02">
      <w:pPr>
        <w:rPr>
          <w:b/>
          <w:bCs/>
          <w:noProof/>
        </w:rPr>
      </w:pPr>
    </w:p>
    <w:p w14:paraId="34552531" w14:textId="77777777" w:rsidR="00B52B02" w:rsidRPr="00D53D9C" w:rsidRDefault="00614773" w:rsidP="009B23D3">
      <w:pPr>
        <w:numPr>
          <w:ilvl w:val="0"/>
          <w:numId w:val="1"/>
        </w:numPr>
        <w:ind w:left="567"/>
        <w:contextualSpacing/>
        <w:rPr>
          <w:noProof/>
        </w:rPr>
      </w:pPr>
      <w:r w:rsidRPr="00D53D9C">
        <w:t>Gondoskodjon arról, hogy családtagjai, az Önnel együtt dolgozó emberek és a közeli barátai is tudjanak az Ogluo injekcióról. Mondja el nekik, hogy ha a súlyos hipoglikémia bármilyen jelét látják Önön, például zavartságot, görcsrohamokat vagy eszméletvesztést (ájulást), azonnal be kell adniuk Önnek az Ogluo-t. Mindig tartsa magánál az Ogluo-t.</w:t>
      </w:r>
    </w:p>
    <w:p w14:paraId="34552532" w14:textId="77777777" w:rsidR="00B52B02" w:rsidRPr="00D53D9C" w:rsidRDefault="00B52B02" w:rsidP="00B52B02">
      <w:pPr>
        <w:ind w:left="567"/>
        <w:contextualSpacing/>
        <w:rPr>
          <w:noProof/>
        </w:rPr>
      </w:pPr>
    </w:p>
    <w:p w14:paraId="34552533" w14:textId="77777777" w:rsidR="00B52B02" w:rsidRPr="00D53D9C" w:rsidRDefault="00614773" w:rsidP="009B23D3">
      <w:pPr>
        <w:numPr>
          <w:ilvl w:val="0"/>
          <w:numId w:val="1"/>
        </w:numPr>
        <w:ind w:left="567"/>
        <w:contextualSpacing/>
        <w:rPr>
          <w:noProof/>
        </w:rPr>
      </w:pPr>
      <w:r w:rsidRPr="00D53D9C">
        <w:t>Fontos, hogy Ön is és az Ön környezetében lévők is még az előtt elsajátítsák az Ogluo alkalmazását, hogy Önnek ténylegesen szüksége lenne rá. Mutassa meg a családtagjainak és másoknak, hogy hol tartja az Ogluo-t, és hogy hogyan kell azt használni. Ha Ön elájul, nekik gyorsan kell cselekedniük, ugyanis káros lehet, ha Ön egy bizonyos időtartamnál tovább eszméletlen. Akár Ön, akár egy másik személy adja be Önnek az Ogluo-t, követniük kell a betegtájékoztató 3. pontjában leírt utasításokat: „Hogyan kell alkalmazni az Ogluo-t?”.</w:t>
      </w:r>
    </w:p>
    <w:p w14:paraId="34552534" w14:textId="77777777" w:rsidR="00B52B02" w:rsidRPr="00D53D9C" w:rsidRDefault="00B52B02" w:rsidP="00B52B02">
      <w:pPr>
        <w:ind w:left="567"/>
        <w:contextualSpacing/>
        <w:rPr>
          <w:noProof/>
        </w:rPr>
      </w:pPr>
    </w:p>
    <w:p w14:paraId="34552535" w14:textId="77777777" w:rsidR="00B52B02" w:rsidRPr="00D53D9C" w:rsidRDefault="00614773" w:rsidP="009B23D3">
      <w:pPr>
        <w:numPr>
          <w:ilvl w:val="0"/>
          <w:numId w:val="1"/>
        </w:numPr>
        <w:ind w:left="567"/>
        <w:contextualSpacing/>
        <w:rPr>
          <w:noProof/>
        </w:rPr>
      </w:pPr>
      <w:r w:rsidRPr="00D53D9C">
        <w:t>Fontos, hogy az Ogluo-t megfelelően tárolja, mert szükség esetén csak így tudja rögtön alkalmazni. A gyógyszer helyes tárolására vonatkozó további tudnivalókat lásd az 5. pontban.</w:t>
      </w:r>
    </w:p>
    <w:p w14:paraId="34552536" w14:textId="77777777" w:rsidR="00B52B02" w:rsidRPr="00D53D9C" w:rsidRDefault="00B52B02" w:rsidP="00B52B02">
      <w:pPr>
        <w:ind w:left="720"/>
        <w:contextualSpacing/>
        <w:rPr>
          <w:noProof/>
        </w:rPr>
      </w:pPr>
    </w:p>
    <w:p w14:paraId="34552537" w14:textId="77777777" w:rsidR="00B52B02" w:rsidRPr="00D53D9C" w:rsidRDefault="00614773" w:rsidP="00B52B02">
      <w:pPr>
        <w:keepNext/>
        <w:rPr>
          <w:b/>
          <w:bCs/>
          <w:noProof/>
        </w:rPr>
      </w:pPr>
      <w:r w:rsidRPr="00D53D9C">
        <w:rPr>
          <w:b/>
          <w:bCs/>
        </w:rPr>
        <w:t>Ne alkalmazza az Ogluo-t:</w:t>
      </w:r>
    </w:p>
    <w:p w14:paraId="34552538" w14:textId="77777777" w:rsidR="00B52B02" w:rsidRPr="00D53D9C" w:rsidRDefault="00614773" w:rsidP="009B23D3">
      <w:pPr>
        <w:numPr>
          <w:ilvl w:val="0"/>
          <w:numId w:val="2"/>
        </w:numPr>
        <w:ind w:left="924" w:hanging="357"/>
        <w:contextualSpacing/>
        <w:rPr>
          <w:noProof/>
        </w:rPr>
      </w:pPr>
      <w:r w:rsidRPr="00D53D9C">
        <w:t>ha allergiás a glükagonra vagy a gyógyszer (6. pontban felsorolt) egyéb összetevőjére.</w:t>
      </w:r>
    </w:p>
    <w:p w14:paraId="34552539" w14:textId="77777777" w:rsidR="00B52B02" w:rsidRPr="00D53D9C" w:rsidRDefault="00614773" w:rsidP="009B23D3">
      <w:pPr>
        <w:numPr>
          <w:ilvl w:val="0"/>
          <w:numId w:val="2"/>
        </w:numPr>
        <w:ind w:left="924" w:hanging="357"/>
        <w:contextualSpacing/>
        <w:rPr>
          <w:noProof/>
        </w:rPr>
      </w:pPr>
      <w:r w:rsidRPr="00D53D9C">
        <w:t>ha Önnek mellékvese-daganata (feokromocitómája) van.</w:t>
      </w:r>
    </w:p>
    <w:p w14:paraId="3455253A" w14:textId="77777777" w:rsidR="00B52B02" w:rsidRPr="00D53D9C" w:rsidRDefault="00B52B02" w:rsidP="00B52B02">
      <w:pPr>
        <w:numPr>
          <w:ilvl w:val="12"/>
          <w:numId w:val="0"/>
        </w:numPr>
        <w:tabs>
          <w:tab w:val="clear" w:pos="567"/>
        </w:tabs>
        <w:spacing w:line="240" w:lineRule="auto"/>
        <w:rPr>
          <w:noProof/>
          <w:szCs w:val="22"/>
          <w:highlight w:val="yellow"/>
        </w:rPr>
      </w:pPr>
    </w:p>
    <w:p w14:paraId="3455253B" w14:textId="77777777" w:rsidR="00B52B02" w:rsidRPr="00D53D9C" w:rsidRDefault="00614773" w:rsidP="00B52B02">
      <w:pPr>
        <w:keepNext/>
        <w:rPr>
          <w:b/>
          <w:bCs/>
          <w:noProof/>
        </w:rPr>
      </w:pPr>
      <w:r w:rsidRPr="00D53D9C">
        <w:rPr>
          <w:b/>
          <w:bCs/>
        </w:rPr>
        <w:t>Figyelmeztetések és óvintézkedések</w:t>
      </w:r>
    </w:p>
    <w:p w14:paraId="3455253C" w14:textId="77777777" w:rsidR="00B52B02" w:rsidRPr="00D53D9C" w:rsidRDefault="00614773" w:rsidP="00B52B02">
      <w:pPr>
        <w:numPr>
          <w:ilvl w:val="12"/>
          <w:numId w:val="0"/>
        </w:numPr>
        <w:tabs>
          <w:tab w:val="clear" w:pos="567"/>
        </w:tabs>
        <w:spacing w:line="240" w:lineRule="auto"/>
        <w:rPr>
          <w:noProof/>
        </w:rPr>
      </w:pPr>
      <w:r w:rsidRPr="00D53D9C">
        <w:t>Az Ogluo alkalmazása előtt beszéljen kezelőorvosával, gyógyszerészével vagy a gondozását végző egészségügyi szakemberrel.</w:t>
      </w:r>
    </w:p>
    <w:p w14:paraId="3455253D" w14:textId="77777777" w:rsidR="00B52B02" w:rsidRPr="00D53D9C" w:rsidRDefault="00B52B02" w:rsidP="00B52B02">
      <w:pPr>
        <w:numPr>
          <w:ilvl w:val="12"/>
          <w:numId w:val="0"/>
        </w:numPr>
        <w:tabs>
          <w:tab w:val="clear" w:pos="567"/>
        </w:tabs>
        <w:spacing w:line="240" w:lineRule="auto"/>
        <w:rPr>
          <w:noProof/>
        </w:rPr>
      </w:pPr>
    </w:p>
    <w:p w14:paraId="3455253E" w14:textId="77777777" w:rsidR="00B52B02" w:rsidRPr="00D53D9C" w:rsidRDefault="00614773" w:rsidP="00B52B02">
      <w:pPr>
        <w:tabs>
          <w:tab w:val="clear" w:pos="567"/>
        </w:tabs>
        <w:contextualSpacing/>
        <w:rPr>
          <w:noProof/>
          <w:szCs w:val="22"/>
        </w:rPr>
      </w:pPr>
      <w:r w:rsidRPr="00D53D9C">
        <w:t>Az Ogluo nem hat megfelelően, ha:</w:t>
      </w:r>
    </w:p>
    <w:p w14:paraId="3455253F"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már régóta nem evett, vagy már hosszabb ideje folyamatosan alacsony a vércukorszintje.</w:t>
      </w:r>
    </w:p>
    <w:p w14:paraId="34552540"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alacsony az adrenalinszintje.</w:t>
      </w:r>
    </w:p>
    <w:p w14:paraId="34552541"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túlzott alkoholfogyasztás miatt alacsony a vércukorszintje.</w:t>
      </w:r>
    </w:p>
    <w:p w14:paraId="34552542"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olyan daganata van, amely glükagont vagy inzulint termel.</w:t>
      </w:r>
    </w:p>
    <w:p w14:paraId="34552543" w14:textId="77777777" w:rsidR="00B52B02" w:rsidRPr="00D53D9C" w:rsidRDefault="00B52B02" w:rsidP="00B52B02">
      <w:pPr>
        <w:tabs>
          <w:tab w:val="clear" w:pos="567"/>
        </w:tabs>
        <w:spacing w:line="240" w:lineRule="auto"/>
        <w:ind w:right="-2"/>
        <w:rPr>
          <w:noProof/>
          <w:szCs w:val="22"/>
        </w:rPr>
      </w:pPr>
    </w:p>
    <w:p w14:paraId="34552544" w14:textId="77777777" w:rsidR="00B52B02" w:rsidRPr="00D53D9C" w:rsidRDefault="00614773" w:rsidP="00B52B02">
      <w:pPr>
        <w:tabs>
          <w:tab w:val="clear" w:pos="567"/>
        </w:tabs>
        <w:spacing w:line="240" w:lineRule="auto"/>
        <w:ind w:right="-2"/>
        <w:rPr>
          <w:noProof/>
          <w:szCs w:val="22"/>
        </w:rPr>
      </w:pPr>
      <w:r w:rsidRPr="00D53D9C">
        <w:t>Amennyiben ezek bármelyike érvényes Önre, beszéljen kezelőorvosával vagy gyógyszerészével.</w:t>
      </w:r>
    </w:p>
    <w:p w14:paraId="34552545" w14:textId="77777777" w:rsidR="00B52B02" w:rsidRPr="00D53D9C" w:rsidRDefault="00B52B02" w:rsidP="00B52B02">
      <w:pPr>
        <w:tabs>
          <w:tab w:val="clear" w:pos="567"/>
        </w:tabs>
        <w:spacing w:line="240" w:lineRule="auto"/>
        <w:ind w:right="-2"/>
        <w:rPr>
          <w:noProof/>
          <w:szCs w:val="22"/>
        </w:rPr>
      </w:pPr>
    </w:p>
    <w:p w14:paraId="34552546" w14:textId="77777777" w:rsidR="00EA769C" w:rsidRPr="00354CE1" w:rsidRDefault="00614773" w:rsidP="00EA769C">
      <w:pPr>
        <w:rPr>
          <w:noProof/>
        </w:rPr>
      </w:pPr>
      <w:r w:rsidRPr="00354CE1">
        <w:t>Figyelembe kell venni, hogy egy klinikai vizsgálatban részt vevő betegek kb. 15%-ánál csak 20 perc vagy még hosszabb idő után normalizálódott a glükózszint.</w:t>
      </w:r>
    </w:p>
    <w:p w14:paraId="34552547" w14:textId="77777777" w:rsidR="00EA769C" w:rsidRPr="00D53D9C" w:rsidRDefault="00EA769C" w:rsidP="00B52B02">
      <w:pPr>
        <w:tabs>
          <w:tab w:val="clear" w:pos="567"/>
        </w:tabs>
        <w:spacing w:line="240" w:lineRule="auto"/>
        <w:ind w:right="-2"/>
        <w:rPr>
          <w:noProof/>
          <w:szCs w:val="22"/>
        </w:rPr>
      </w:pPr>
    </w:p>
    <w:p w14:paraId="34552548" w14:textId="77777777" w:rsidR="00B52B02" w:rsidRPr="00D53D9C" w:rsidRDefault="00614773" w:rsidP="00B52B02">
      <w:pPr>
        <w:tabs>
          <w:tab w:val="clear" w:pos="567"/>
        </w:tabs>
        <w:spacing w:line="240" w:lineRule="auto"/>
        <w:ind w:right="-2"/>
        <w:rPr>
          <w:noProof/>
          <w:szCs w:val="22"/>
        </w:rPr>
      </w:pPr>
      <w:r w:rsidRPr="00D53D9C">
        <w:t>Az Ogluo beadása után minél hamarabb ennie kell, nehogy ismét lecsökkenjen a vércukorszintje. Fogyasszon gyorsan ható cukorforrást, például gyümölcslevet vagy cukortartalmú szénsavas üdítőt.</w:t>
      </w:r>
    </w:p>
    <w:p w14:paraId="34552549" w14:textId="77777777" w:rsidR="00B52B02" w:rsidRPr="00D53D9C" w:rsidRDefault="00B52B02" w:rsidP="00B52B02">
      <w:pPr>
        <w:numPr>
          <w:ilvl w:val="12"/>
          <w:numId w:val="0"/>
        </w:numPr>
        <w:tabs>
          <w:tab w:val="clear" w:pos="567"/>
        </w:tabs>
        <w:spacing w:line="240" w:lineRule="auto"/>
        <w:ind w:right="-2"/>
        <w:rPr>
          <w:noProof/>
          <w:szCs w:val="22"/>
        </w:rPr>
      </w:pPr>
    </w:p>
    <w:p w14:paraId="3455254A" w14:textId="77777777" w:rsidR="00B52B02" w:rsidRPr="00D53D9C" w:rsidRDefault="00614773" w:rsidP="00B52B02">
      <w:pPr>
        <w:keepNext/>
        <w:numPr>
          <w:ilvl w:val="12"/>
          <w:numId w:val="0"/>
        </w:numPr>
        <w:tabs>
          <w:tab w:val="clear" w:pos="567"/>
        </w:tabs>
        <w:spacing w:line="240" w:lineRule="auto"/>
        <w:rPr>
          <w:b/>
        </w:rPr>
      </w:pPr>
      <w:r w:rsidRPr="00D53D9C">
        <w:rPr>
          <w:b/>
        </w:rPr>
        <w:lastRenderedPageBreak/>
        <w:t>Gyermekek</w:t>
      </w:r>
    </w:p>
    <w:p w14:paraId="3455254B" w14:textId="77777777" w:rsidR="00B52B02" w:rsidRPr="00D53D9C" w:rsidRDefault="00614773" w:rsidP="00B52B02">
      <w:r w:rsidRPr="00D53D9C">
        <w:t>Az Ogluo alkalmazása nem javasolt 2 évesnél fiatalabb gyermekeknél, mert ennél a korcsoportnál nem vizsgálták a hatását.</w:t>
      </w:r>
    </w:p>
    <w:p w14:paraId="3455254C" w14:textId="77777777" w:rsidR="00B52B02" w:rsidRPr="00D53D9C" w:rsidRDefault="00B52B02" w:rsidP="00B52B02">
      <w:pPr>
        <w:tabs>
          <w:tab w:val="clear" w:pos="567"/>
        </w:tabs>
        <w:spacing w:line="240" w:lineRule="auto"/>
        <w:ind w:right="-2"/>
        <w:rPr>
          <w:noProof/>
          <w:szCs w:val="22"/>
        </w:rPr>
      </w:pPr>
    </w:p>
    <w:p w14:paraId="3455254D" w14:textId="77777777" w:rsidR="00B52B02" w:rsidRPr="00D53D9C" w:rsidRDefault="00614773" w:rsidP="00B52B02">
      <w:pPr>
        <w:keepNext/>
        <w:numPr>
          <w:ilvl w:val="12"/>
          <w:numId w:val="0"/>
        </w:numPr>
        <w:tabs>
          <w:tab w:val="clear" w:pos="567"/>
        </w:tabs>
        <w:spacing w:line="240" w:lineRule="auto"/>
        <w:rPr>
          <w:b/>
        </w:rPr>
      </w:pPr>
      <w:r w:rsidRPr="00D53D9C">
        <w:rPr>
          <w:b/>
        </w:rPr>
        <w:t>Egyéb gyógyszerek és az Ogluo</w:t>
      </w:r>
    </w:p>
    <w:p w14:paraId="3455254E" w14:textId="77777777" w:rsidR="00B52B02" w:rsidRPr="00D53D9C" w:rsidRDefault="00614773" w:rsidP="00B52B02">
      <w:pPr>
        <w:numPr>
          <w:ilvl w:val="12"/>
          <w:numId w:val="0"/>
        </w:numPr>
        <w:tabs>
          <w:tab w:val="clear" w:pos="567"/>
        </w:tabs>
        <w:spacing w:line="240" w:lineRule="auto"/>
        <w:ind w:right="-2"/>
        <w:rPr>
          <w:noProof/>
          <w:szCs w:val="22"/>
        </w:rPr>
      </w:pPr>
      <w:r w:rsidRPr="00D53D9C">
        <w:t>Feltétlenül tájékoztassa kezelőorvosát a jelenleg vagy nemrégiben szedett, valamint szedni tervezett egyéb gyógyszereiről.</w:t>
      </w:r>
    </w:p>
    <w:p w14:paraId="3455254F" w14:textId="77777777" w:rsidR="00B52B02" w:rsidRPr="00D53D9C" w:rsidRDefault="00B52B02" w:rsidP="00B52B02">
      <w:pPr>
        <w:numPr>
          <w:ilvl w:val="12"/>
          <w:numId w:val="0"/>
        </w:numPr>
        <w:tabs>
          <w:tab w:val="clear" w:pos="567"/>
        </w:tabs>
        <w:spacing w:line="240" w:lineRule="auto"/>
        <w:ind w:right="-2"/>
        <w:rPr>
          <w:noProof/>
          <w:szCs w:val="22"/>
          <w:highlight w:val="yellow"/>
        </w:rPr>
      </w:pPr>
    </w:p>
    <w:p w14:paraId="34552550" w14:textId="77777777" w:rsidR="00B52B02" w:rsidRPr="00D53D9C" w:rsidRDefault="00614773" w:rsidP="00B52B02">
      <w:pPr>
        <w:numPr>
          <w:ilvl w:val="12"/>
          <w:numId w:val="0"/>
        </w:numPr>
        <w:tabs>
          <w:tab w:val="clear" w:pos="567"/>
        </w:tabs>
        <w:spacing w:line="240" w:lineRule="auto"/>
        <w:ind w:right="-2"/>
        <w:rPr>
          <w:noProof/>
          <w:szCs w:val="22"/>
        </w:rPr>
      </w:pPr>
      <w:r w:rsidRPr="00D53D9C">
        <w:t>Az alábbi hatóanyagú gyógyszerek befolyásolhatják az Ogluo hatását:</w:t>
      </w:r>
    </w:p>
    <w:p w14:paraId="34552551" w14:textId="77777777" w:rsidR="00B52B02" w:rsidRPr="00D53D9C" w:rsidRDefault="00614773" w:rsidP="009B23D3">
      <w:pPr>
        <w:numPr>
          <w:ilvl w:val="0"/>
          <w:numId w:val="3"/>
        </w:numPr>
        <w:tabs>
          <w:tab w:val="clear" w:pos="567"/>
        </w:tabs>
        <w:ind w:left="1134" w:hanging="567"/>
        <w:contextualSpacing/>
        <w:rPr>
          <w:noProof/>
          <w:szCs w:val="22"/>
        </w:rPr>
      </w:pPr>
      <w:r w:rsidRPr="00D53D9C">
        <w:t xml:space="preserve">Inzulin – cukorbetegség kezelésére </w:t>
      </w:r>
      <w:r w:rsidR="00E21D51">
        <w:t>szolgál</w:t>
      </w:r>
      <w:r w:rsidRPr="00D53D9C">
        <w:t>. Az inzulin a glükagonnal ellentétes hatást fejt ki a vércukorszintre.</w:t>
      </w:r>
    </w:p>
    <w:p w14:paraId="34552552" w14:textId="77777777" w:rsidR="00B52B02" w:rsidRPr="00D53D9C" w:rsidRDefault="00614773" w:rsidP="009B23D3">
      <w:pPr>
        <w:numPr>
          <w:ilvl w:val="0"/>
          <w:numId w:val="3"/>
        </w:numPr>
        <w:tabs>
          <w:tab w:val="clear" w:pos="567"/>
        </w:tabs>
        <w:ind w:left="1134" w:hanging="567"/>
        <w:contextualSpacing/>
        <w:rPr>
          <w:noProof/>
          <w:szCs w:val="22"/>
        </w:rPr>
      </w:pPr>
      <w:r w:rsidRPr="00D53D9C">
        <w:t xml:space="preserve">Indometacin – ízületi fájdalom és ízületi merevség kezelésére </w:t>
      </w:r>
      <w:r w:rsidR="00F75897">
        <w:t>szolgál</w:t>
      </w:r>
      <w:r w:rsidRPr="00D53D9C">
        <w:t>. Az indometacin csökkenti a glükagon hatását.</w:t>
      </w:r>
    </w:p>
    <w:p w14:paraId="34552553" w14:textId="77777777" w:rsidR="00B52B02" w:rsidRPr="00D53D9C" w:rsidRDefault="00B52B02" w:rsidP="00B52B02">
      <w:pPr>
        <w:numPr>
          <w:ilvl w:val="12"/>
          <w:numId w:val="0"/>
        </w:numPr>
        <w:tabs>
          <w:tab w:val="clear" w:pos="567"/>
        </w:tabs>
        <w:spacing w:line="240" w:lineRule="auto"/>
        <w:ind w:left="1134" w:right="-2" w:hanging="567"/>
        <w:rPr>
          <w:noProof/>
          <w:szCs w:val="22"/>
        </w:rPr>
      </w:pPr>
    </w:p>
    <w:p w14:paraId="34552554" w14:textId="77777777" w:rsidR="00B52B02" w:rsidRPr="00D53D9C" w:rsidRDefault="00614773" w:rsidP="00B52B02">
      <w:pPr>
        <w:numPr>
          <w:ilvl w:val="12"/>
          <w:numId w:val="0"/>
        </w:numPr>
        <w:tabs>
          <w:tab w:val="clear" w:pos="567"/>
        </w:tabs>
        <w:spacing w:line="240" w:lineRule="auto"/>
        <w:ind w:right="-2"/>
        <w:rPr>
          <w:noProof/>
          <w:szCs w:val="22"/>
        </w:rPr>
      </w:pPr>
      <w:r w:rsidRPr="00D53D9C">
        <w:t>Az Ogluo befolyásolhatja a következő hatóanyagú gyógyszerek hatását:</w:t>
      </w:r>
    </w:p>
    <w:p w14:paraId="34552555" w14:textId="77777777" w:rsidR="00B52B02" w:rsidRPr="00D53D9C" w:rsidRDefault="00614773" w:rsidP="009B23D3">
      <w:pPr>
        <w:numPr>
          <w:ilvl w:val="0"/>
          <w:numId w:val="4"/>
        </w:numPr>
        <w:tabs>
          <w:tab w:val="clear" w:pos="567"/>
        </w:tabs>
        <w:ind w:left="1134" w:hanging="567"/>
        <w:contextualSpacing/>
        <w:rPr>
          <w:noProof/>
          <w:szCs w:val="22"/>
        </w:rPr>
      </w:pPr>
      <w:r w:rsidRPr="00D53D9C">
        <w:t xml:space="preserve">Warfarin – a vérrögök megelőzésére </w:t>
      </w:r>
      <w:r w:rsidR="00F75897">
        <w:t>szolgál</w:t>
      </w:r>
      <w:r w:rsidRPr="00D53D9C">
        <w:t>. Az Ogluo fokozhatja a warfarin vérhígító hatását.</w:t>
      </w:r>
    </w:p>
    <w:p w14:paraId="34552556" w14:textId="77777777" w:rsidR="00B52B02" w:rsidRPr="00D53D9C" w:rsidRDefault="00614773" w:rsidP="009B23D3">
      <w:pPr>
        <w:numPr>
          <w:ilvl w:val="0"/>
          <w:numId w:val="4"/>
        </w:numPr>
        <w:tabs>
          <w:tab w:val="clear" w:pos="567"/>
        </w:tabs>
        <w:ind w:left="1134" w:hanging="567"/>
        <w:contextualSpacing/>
        <w:rPr>
          <w:noProof/>
          <w:szCs w:val="22"/>
        </w:rPr>
      </w:pPr>
      <w:r w:rsidRPr="00D53D9C">
        <w:t xml:space="preserve">Béta-blokkolók – a magas vérnyomás és a szabálytalan szívverés kezelésére </w:t>
      </w:r>
      <w:r w:rsidR="00F75897">
        <w:t>szolgálnak</w:t>
      </w:r>
      <w:r w:rsidRPr="00D53D9C">
        <w:t>. Az Ogluo megemelheti a vérnyomást és a pulzust, de csak rövid időre.</w:t>
      </w:r>
    </w:p>
    <w:p w14:paraId="34552557" w14:textId="77777777" w:rsidR="00B52B02" w:rsidRPr="00D53D9C" w:rsidRDefault="00B52B02" w:rsidP="00B52B02">
      <w:pPr>
        <w:numPr>
          <w:ilvl w:val="12"/>
          <w:numId w:val="0"/>
        </w:numPr>
        <w:tabs>
          <w:tab w:val="clear" w:pos="567"/>
        </w:tabs>
        <w:spacing w:line="240" w:lineRule="auto"/>
        <w:ind w:right="-2"/>
        <w:rPr>
          <w:noProof/>
          <w:szCs w:val="22"/>
        </w:rPr>
      </w:pPr>
    </w:p>
    <w:p w14:paraId="34552558" w14:textId="77777777" w:rsidR="00B52B02" w:rsidRPr="00D53D9C" w:rsidRDefault="00614773" w:rsidP="00B52B02">
      <w:pPr>
        <w:numPr>
          <w:ilvl w:val="12"/>
          <w:numId w:val="0"/>
        </w:numPr>
        <w:tabs>
          <w:tab w:val="clear" w:pos="567"/>
        </w:tabs>
        <w:spacing w:line="240" w:lineRule="auto"/>
        <w:ind w:right="-2"/>
        <w:rPr>
          <w:noProof/>
          <w:szCs w:val="22"/>
        </w:rPr>
      </w:pPr>
      <w:r w:rsidRPr="00D53D9C">
        <w:t>Ha a fentiek bármelyike érinti Önt (vagy nem biztos benne), forduljon kezelőorvosához vagy gyógyszerészéhez, mielőtt alkalmazná az Ogluo-t.</w:t>
      </w:r>
    </w:p>
    <w:p w14:paraId="34552559" w14:textId="77777777" w:rsidR="00B52B02" w:rsidRPr="00D53D9C" w:rsidRDefault="00B52B02" w:rsidP="00B52B02">
      <w:pPr>
        <w:numPr>
          <w:ilvl w:val="12"/>
          <w:numId w:val="0"/>
        </w:numPr>
        <w:tabs>
          <w:tab w:val="clear" w:pos="567"/>
        </w:tabs>
        <w:spacing w:line="240" w:lineRule="auto"/>
        <w:ind w:right="-2"/>
        <w:rPr>
          <w:noProof/>
          <w:szCs w:val="22"/>
          <w:highlight w:val="yellow"/>
        </w:rPr>
      </w:pPr>
    </w:p>
    <w:p w14:paraId="3455255A" w14:textId="77777777" w:rsidR="00B52B02" w:rsidRPr="00D53D9C" w:rsidRDefault="00614773" w:rsidP="00B52B02">
      <w:pPr>
        <w:keepNext/>
        <w:numPr>
          <w:ilvl w:val="12"/>
          <w:numId w:val="0"/>
        </w:numPr>
        <w:tabs>
          <w:tab w:val="clear" w:pos="567"/>
        </w:tabs>
        <w:spacing w:line="240" w:lineRule="auto"/>
        <w:ind w:right="-2"/>
        <w:rPr>
          <w:b/>
          <w:bCs/>
          <w:noProof/>
        </w:rPr>
      </w:pPr>
      <w:r w:rsidRPr="00D53D9C">
        <w:rPr>
          <w:b/>
          <w:bCs/>
        </w:rPr>
        <w:t>Terhesség, szoptatás és termékenység</w:t>
      </w:r>
    </w:p>
    <w:p w14:paraId="3455255B" w14:textId="77777777" w:rsidR="00B52B02" w:rsidRPr="00D53D9C" w:rsidRDefault="00614773" w:rsidP="00B52B02">
      <w:pPr>
        <w:numPr>
          <w:ilvl w:val="12"/>
          <w:numId w:val="0"/>
        </w:numPr>
        <w:tabs>
          <w:tab w:val="clear" w:pos="567"/>
        </w:tabs>
        <w:spacing w:line="240" w:lineRule="auto"/>
        <w:rPr>
          <w:noProof/>
          <w:szCs w:val="22"/>
        </w:rPr>
      </w:pPr>
      <w:r w:rsidRPr="00D53D9C">
        <w:t>Ha nagyon alacsony vércukorszintet tapasztal, mialatt terhes vagy szoptat, illetve mialatt fennáll Önnél a terhesség lehetősége vagy gyermeket szeretne, nyugodtan alkalmazhatja az Ogluo-t.</w:t>
      </w:r>
    </w:p>
    <w:p w14:paraId="3455255C" w14:textId="77777777" w:rsidR="00B52B02" w:rsidRPr="00D53D9C" w:rsidRDefault="00B52B02" w:rsidP="00B52B02">
      <w:pPr>
        <w:numPr>
          <w:ilvl w:val="12"/>
          <w:numId w:val="0"/>
        </w:numPr>
        <w:tabs>
          <w:tab w:val="clear" w:pos="567"/>
        </w:tabs>
        <w:spacing w:line="240" w:lineRule="auto"/>
        <w:rPr>
          <w:noProof/>
          <w:szCs w:val="22"/>
        </w:rPr>
      </w:pPr>
    </w:p>
    <w:p w14:paraId="3455255D" w14:textId="77777777" w:rsidR="00B52B02" w:rsidRPr="00D53D9C" w:rsidRDefault="00614773" w:rsidP="00B52B02">
      <w:pPr>
        <w:numPr>
          <w:ilvl w:val="12"/>
          <w:numId w:val="0"/>
        </w:numPr>
        <w:tabs>
          <w:tab w:val="clear" w:pos="567"/>
        </w:tabs>
        <w:spacing w:line="240" w:lineRule="auto"/>
        <w:rPr>
          <w:noProof/>
          <w:szCs w:val="22"/>
          <w:highlight w:val="yellow"/>
        </w:rPr>
      </w:pPr>
      <w:r w:rsidRPr="00D53D9C">
        <w:t>Ha terhes, bármilyen gyógyszer szedése vagy alkalmazása előtt beszéljen kezelőorvosával vagy gyógyszerészével.</w:t>
      </w:r>
    </w:p>
    <w:p w14:paraId="3455255E" w14:textId="77777777" w:rsidR="00B52B02" w:rsidRPr="00D53D9C" w:rsidRDefault="00B52B02" w:rsidP="00B52B02">
      <w:pPr>
        <w:rPr>
          <w:noProof/>
          <w:highlight w:val="yellow"/>
        </w:rPr>
      </w:pPr>
    </w:p>
    <w:p w14:paraId="3455255F" w14:textId="77777777" w:rsidR="00B52B02" w:rsidRPr="00D53D9C" w:rsidRDefault="00614773" w:rsidP="00B52B02">
      <w:pPr>
        <w:keepNext/>
        <w:rPr>
          <w:b/>
          <w:bCs/>
          <w:noProof/>
        </w:rPr>
      </w:pPr>
      <w:r w:rsidRPr="00D53D9C">
        <w:rPr>
          <w:b/>
          <w:bCs/>
        </w:rPr>
        <w:t>A készítmény hatásai a gépjárművezetéshez és a gépek kezeléséhez szükséges képességekre</w:t>
      </w:r>
    </w:p>
    <w:p w14:paraId="34552560" w14:textId="77777777" w:rsidR="00B52B02" w:rsidRPr="00D53D9C" w:rsidRDefault="00614773" w:rsidP="00D13312">
      <w:pPr>
        <w:keepNext/>
        <w:numPr>
          <w:ilvl w:val="12"/>
          <w:numId w:val="0"/>
        </w:numPr>
        <w:tabs>
          <w:tab w:val="clear" w:pos="567"/>
        </w:tabs>
        <w:spacing w:line="240" w:lineRule="auto"/>
        <w:ind w:right="-2"/>
        <w:rPr>
          <w:noProof/>
          <w:szCs w:val="22"/>
        </w:rPr>
      </w:pPr>
      <w:r w:rsidRPr="00D53D9C">
        <w:t>Egy súlyos hipoglikémiát követően csökkenhet a koncentráló- és reakcióképessége, ezért gépjárművezetés, illetve gépek kezelése előtt várja meg, amíg elmúlnak a nagyon alacsony vércukorszint káros hatásai, és jobban érzi magát.</w:t>
      </w:r>
    </w:p>
    <w:p w14:paraId="34552561" w14:textId="77777777" w:rsidR="00B52B02" w:rsidRPr="00D53D9C" w:rsidRDefault="00B52B02" w:rsidP="00B52B02">
      <w:pPr>
        <w:numPr>
          <w:ilvl w:val="12"/>
          <w:numId w:val="0"/>
        </w:numPr>
        <w:tabs>
          <w:tab w:val="clear" w:pos="567"/>
        </w:tabs>
        <w:spacing w:line="240" w:lineRule="auto"/>
        <w:ind w:right="-2"/>
        <w:rPr>
          <w:noProof/>
          <w:szCs w:val="22"/>
          <w:highlight w:val="yellow"/>
        </w:rPr>
      </w:pPr>
    </w:p>
    <w:p w14:paraId="34552562" w14:textId="77777777" w:rsidR="00B52B02" w:rsidRPr="00D53D9C" w:rsidRDefault="00614773" w:rsidP="00644FB3">
      <w:pPr>
        <w:pStyle w:val="Style10"/>
      </w:pPr>
      <w:r w:rsidRPr="00D53D9C">
        <w:t>Hogyan kell alkalmazni az Ogluo-t?</w:t>
      </w:r>
    </w:p>
    <w:p w14:paraId="34552563" w14:textId="77777777" w:rsidR="00B52B02" w:rsidRPr="00D53D9C" w:rsidRDefault="00B52B02" w:rsidP="00B52B02">
      <w:pPr>
        <w:keepNext/>
        <w:numPr>
          <w:ilvl w:val="12"/>
          <w:numId w:val="0"/>
        </w:numPr>
        <w:tabs>
          <w:tab w:val="clear" w:pos="567"/>
        </w:tabs>
        <w:spacing w:line="240" w:lineRule="auto"/>
        <w:ind w:right="-2"/>
        <w:rPr>
          <w:noProof/>
          <w:szCs w:val="22"/>
          <w:highlight w:val="yellow"/>
        </w:rPr>
      </w:pPr>
    </w:p>
    <w:p w14:paraId="34552564" w14:textId="77777777" w:rsidR="00B52B02" w:rsidRPr="00D53D9C" w:rsidRDefault="00614773" w:rsidP="00B52B02">
      <w:pPr>
        <w:numPr>
          <w:ilvl w:val="12"/>
          <w:numId w:val="0"/>
        </w:numPr>
        <w:tabs>
          <w:tab w:val="clear" w:pos="567"/>
        </w:tabs>
        <w:spacing w:line="240" w:lineRule="auto"/>
        <w:ind w:right="-2"/>
        <w:rPr>
          <w:noProof/>
          <w:szCs w:val="22"/>
        </w:rPr>
      </w:pPr>
      <w:r w:rsidRPr="00D53D9C">
        <w:t>Ezt a gyógyszert mindig pontosan a betegtájékoztatóban leírtaknak vagy az Ön kezelőorvosa által elmondottaknak megfelelően alkalmazza (vagy adja be a betegnek). Amennyiben nem biztos az adagolást illetően, kérdezze meg kezelőorvosát vagy gyógyszerészét.</w:t>
      </w:r>
    </w:p>
    <w:p w14:paraId="34552565" w14:textId="77777777" w:rsidR="00B52B02" w:rsidRPr="00D53D9C" w:rsidRDefault="00B52B02" w:rsidP="00B52B02">
      <w:pPr>
        <w:numPr>
          <w:ilvl w:val="12"/>
          <w:numId w:val="0"/>
        </w:numPr>
        <w:tabs>
          <w:tab w:val="clear" w:pos="567"/>
        </w:tabs>
        <w:spacing w:line="240" w:lineRule="auto"/>
        <w:ind w:right="-2"/>
        <w:rPr>
          <w:noProof/>
          <w:szCs w:val="22"/>
        </w:rPr>
      </w:pPr>
    </w:p>
    <w:p w14:paraId="34552566" w14:textId="77777777" w:rsidR="00B52B02" w:rsidRPr="00D53D9C" w:rsidRDefault="00614773" w:rsidP="00B52B02">
      <w:pPr>
        <w:numPr>
          <w:ilvl w:val="12"/>
          <w:numId w:val="0"/>
        </w:numPr>
        <w:tabs>
          <w:tab w:val="clear" w:pos="567"/>
        </w:tabs>
        <w:spacing w:line="240" w:lineRule="auto"/>
        <w:ind w:right="-2"/>
        <w:rPr>
          <w:noProof/>
          <w:szCs w:val="22"/>
        </w:rPr>
      </w:pPr>
      <w:r w:rsidRPr="00D53D9C">
        <w:t>Az Ogluo-t bőr alá adott (szubkután) injekcióként alkalmazzák. Injekciós toll formájában lehet megvásárolni. Az injekciós toll gyárilag kimért mennyiségű gyógyszert tartalmaz, így ha követi ezeket az utasításokat, azzal a teljes adagot beadja.</w:t>
      </w:r>
    </w:p>
    <w:p w14:paraId="34552567" w14:textId="77777777" w:rsidR="00B52B02" w:rsidRPr="00D53D9C" w:rsidRDefault="00B52B02" w:rsidP="00B52B02">
      <w:pPr>
        <w:numPr>
          <w:ilvl w:val="12"/>
          <w:numId w:val="0"/>
        </w:numPr>
        <w:tabs>
          <w:tab w:val="clear" w:pos="567"/>
        </w:tabs>
        <w:spacing w:line="240" w:lineRule="auto"/>
        <w:ind w:right="-2"/>
        <w:rPr>
          <w:noProof/>
          <w:szCs w:val="22"/>
        </w:rPr>
      </w:pPr>
    </w:p>
    <w:p w14:paraId="34552568" w14:textId="77777777" w:rsidR="00B52B02" w:rsidRPr="00D53D9C" w:rsidRDefault="00614773" w:rsidP="00B52B02">
      <w:pPr>
        <w:keepNext/>
        <w:numPr>
          <w:ilvl w:val="12"/>
          <w:numId w:val="0"/>
        </w:numPr>
        <w:tabs>
          <w:tab w:val="clear" w:pos="567"/>
        </w:tabs>
        <w:spacing w:line="240" w:lineRule="auto"/>
        <w:ind w:right="-2"/>
        <w:rPr>
          <w:b/>
          <w:bCs/>
          <w:noProof/>
          <w:szCs w:val="22"/>
        </w:rPr>
      </w:pPr>
      <w:r w:rsidRPr="00D53D9C">
        <w:rPr>
          <w:b/>
          <w:bCs/>
          <w:szCs w:val="22"/>
          <w:u w:val="single"/>
        </w:rPr>
        <w:lastRenderedPageBreak/>
        <w:t>Előkészítés</w:t>
      </w:r>
    </w:p>
    <w:p w14:paraId="34552569" w14:textId="77777777" w:rsidR="00B52B02" w:rsidRPr="00D53D9C"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37"/>
        <w:gridCol w:w="4734"/>
      </w:tblGrid>
      <w:tr w:rsidR="003C494C" w14:paraId="34552576" w14:textId="77777777" w:rsidTr="009258E0">
        <w:trPr>
          <w:cantSplit/>
        </w:trPr>
        <w:tc>
          <w:tcPr>
            <w:tcW w:w="4530" w:type="dxa"/>
            <w:tcBorders>
              <w:top w:val="nil"/>
              <w:bottom w:val="single" w:sz="4" w:space="0" w:color="auto"/>
            </w:tcBorders>
          </w:tcPr>
          <w:p w14:paraId="3455256A" w14:textId="77777777" w:rsidR="00B52B02" w:rsidRPr="00D53D9C" w:rsidRDefault="00614773" w:rsidP="009258E0">
            <w:pPr>
              <w:spacing w:line="240" w:lineRule="auto"/>
              <w:rPr>
                <w:noProof/>
                <w:szCs w:val="22"/>
              </w:rPr>
            </w:pPr>
            <w:r w:rsidRPr="00D53D9C">
              <w:t>Ellenőrizze a tasakra nyomtatott lejárati időt.</w:t>
            </w:r>
          </w:p>
          <w:p w14:paraId="3455256B" w14:textId="77777777" w:rsidR="00B52B02" w:rsidRPr="00D53D9C" w:rsidRDefault="00B52B02" w:rsidP="009258E0">
            <w:pPr>
              <w:spacing w:line="240" w:lineRule="auto"/>
              <w:rPr>
                <w:noProof/>
                <w:szCs w:val="22"/>
              </w:rPr>
            </w:pPr>
          </w:p>
          <w:p w14:paraId="3455256C" w14:textId="77777777" w:rsidR="00B52B02" w:rsidRPr="00D53D9C" w:rsidRDefault="00614773" w:rsidP="009258E0">
            <w:pPr>
              <w:spacing w:line="240" w:lineRule="auto"/>
              <w:rPr>
                <w:b/>
                <w:bCs/>
                <w:noProof/>
                <w:szCs w:val="22"/>
              </w:rPr>
            </w:pPr>
            <w:r w:rsidRPr="00D53D9C">
              <w:rPr>
                <w:b/>
                <w:bCs/>
                <w:szCs w:val="22"/>
              </w:rPr>
              <w:t>Fontos:</w:t>
            </w:r>
          </w:p>
          <w:p w14:paraId="3455256D" w14:textId="77777777" w:rsidR="00B52B02" w:rsidRPr="00D53D9C" w:rsidRDefault="00614773" w:rsidP="009258E0">
            <w:pPr>
              <w:spacing w:line="240" w:lineRule="auto"/>
              <w:rPr>
                <w:noProof/>
                <w:szCs w:val="22"/>
              </w:rPr>
            </w:pPr>
            <w:r w:rsidRPr="00D53D9C">
              <w:t>A lejárati idő után ne alkalmazza ezt a gyógyszert. Ha a gyógyszer lejárt, akkor a helyi előírásoknak megfelelően dobja ki, és használjon egy új (még nem lejárt) csomagot.</w:t>
            </w:r>
          </w:p>
          <w:p w14:paraId="3455256E" w14:textId="77777777" w:rsidR="00B52B02" w:rsidRPr="00D53D9C" w:rsidRDefault="00B52B02" w:rsidP="009258E0">
            <w:pPr>
              <w:spacing w:line="240" w:lineRule="auto"/>
              <w:rPr>
                <w:noProof/>
                <w:szCs w:val="22"/>
              </w:rPr>
            </w:pPr>
          </w:p>
          <w:p w14:paraId="3455256F" w14:textId="77777777" w:rsidR="00B52B02" w:rsidRPr="00D53D9C" w:rsidRDefault="00614773" w:rsidP="009258E0">
            <w:pPr>
              <w:spacing w:line="240" w:lineRule="auto"/>
              <w:rPr>
                <w:noProof/>
                <w:szCs w:val="22"/>
              </w:rPr>
            </w:pPr>
            <w:r w:rsidRPr="00D53D9C">
              <w:t>Tépje fel a tasakot a szaggatott vonalnál, és vegye ki az injekciós tollat (lásd 1. ábra).</w:t>
            </w:r>
          </w:p>
          <w:p w14:paraId="34552570" w14:textId="77777777" w:rsidR="00B52B02" w:rsidRPr="00D53D9C"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34552571" w14:textId="77777777" w:rsidR="001C3DFC" w:rsidRPr="00D53D9C" w:rsidRDefault="001C3DFC" w:rsidP="009258E0">
            <w:pPr>
              <w:spacing w:after="200" w:line="240" w:lineRule="auto"/>
              <w:rPr>
                <w:b/>
                <w:bCs/>
                <w:noProof/>
                <w:sz w:val="20"/>
              </w:rPr>
            </w:pPr>
          </w:p>
          <w:p w14:paraId="34552572" w14:textId="77777777" w:rsidR="001C3DFC" w:rsidRPr="00D53D9C" w:rsidRDefault="001C3DFC" w:rsidP="009258E0">
            <w:pPr>
              <w:spacing w:after="200" w:line="240" w:lineRule="auto"/>
              <w:rPr>
                <w:b/>
                <w:bCs/>
                <w:noProof/>
                <w:sz w:val="20"/>
              </w:rPr>
            </w:pPr>
          </w:p>
          <w:p w14:paraId="34552573" w14:textId="0F57E296" w:rsidR="00B52B02" w:rsidRPr="00D53D9C" w:rsidRDefault="005913F2" w:rsidP="004105AC">
            <w:pPr>
              <w:pStyle w:val="Style13"/>
            </w:pPr>
            <w:r w:rsidRPr="00D53D9C">
              <w:fldChar w:fldCharType="begin"/>
            </w:r>
            <w:r w:rsidR="00614773">
              <w:instrText xml:space="preserve"> SEQ Figure \* ARABIC \* MERGEFORMAT </w:instrText>
            </w:r>
            <w:r w:rsidRPr="00D53D9C">
              <w:fldChar w:fldCharType="separate"/>
            </w:r>
            <w:r w:rsidR="000B09CC">
              <w:t>1</w:t>
            </w:r>
            <w:r w:rsidRPr="00D53D9C">
              <w:fldChar w:fldCharType="end"/>
            </w:r>
            <w:r w:rsidR="004B260A" w:rsidRPr="00D53D9C">
              <w:t>. ábra</w:t>
            </w:r>
            <w:r w:rsidR="004B260A" w:rsidRPr="00D53D9C">
              <w:tab/>
            </w:r>
          </w:p>
          <w:p w14:paraId="34552574" w14:textId="77777777" w:rsidR="00B52B02" w:rsidRPr="00D53D9C" w:rsidRDefault="00614773" w:rsidP="009258E0">
            <w:pPr>
              <w:spacing w:line="240" w:lineRule="auto"/>
              <w:ind w:left="-103"/>
              <w:rPr>
                <w:noProof/>
                <w:szCs w:val="22"/>
              </w:rPr>
            </w:pPr>
            <w:r w:rsidRPr="00D53D9C">
              <w:rPr>
                <w:noProof/>
                <w:lang w:eastAsia="hu-HU"/>
              </w:rPr>
              <w:drawing>
                <wp:inline distT="0" distB="0" distL="0" distR="0" wp14:anchorId="3455286A" wp14:editId="417838F4">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34552575" w14:textId="77777777" w:rsidR="00B52B02" w:rsidRPr="00D53D9C" w:rsidRDefault="00B52B02" w:rsidP="009258E0">
            <w:pPr>
              <w:numPr>
                <w:ilvl w:val="12"/>
                <w:numId w:val="0"/>
              </w:numPr>
              <w:tabs>
                <w:tab w:val="clear" w:pos="567"/>
              </w:tabs>
              <w:spacing w:line="240" w:lineRule="auto"/>
              <w:ind w:right="-2"/>
              <w:rPr>
                <w:noProof/>
                <w:szCs w:val="22"/>
              </w:rPr>
            </w:pPr>
          </w:p>
        </w:tc>
      </w:tr>
      <w:tr w:rsidR="003C494C" w14:paraId="34552583" w14:textId="77777777" w:rsidTr="009258E0">
        <w:trPr>
          <w:cantSplit/>
        </w:trPr>
        <w:tc>
          <w:tcPr>
            <w:tcW w:w="4530" w:type="dxa"/>
            <w:tcBorders>
              <w:top w:val="single" w:sz="4" w:space="0" w:color="auto"/>
            </w:tcBorders>
          </w:tcPr>
          <w:p w14:paraId="34552577" w14:textId="77777777" w:rsidR="005913F2" w:rsidRPr="00D53D9C" w:rsidRDefault="00614773" w:rsidP="009258E0">
            <w:pPr>
              <w:spacing w:line="240" w:lineRule="auto"/>
              <w:rPr>
                <w:b/>
                <w:noProof/>
                <w:szCs w:val="22"/>
              </w:rPr>
            </w:pPr>
            <w:r w:rsidRPr="00D53D9C">
              <w:rPr>
                <w:b/>
                <w:szCs w:val="22"/>
              </w:rPr>
              <w:t>Ellenőrizze az oldatot</w:t>
            </w:r>
          </w:p>
          <w:p w14:paraId="34552578" w14:textId="77777777" w:rsidR="005913F2" w:rsidRPr="00D53D9C" w:rsidRDefault="005913F2" w:rsidP="009258E0">
            <w:pPr>
              <w:spacing w:line="240" w:lineRule="auto"/>
              <w:rPr>
                <w:noProof/>
                <w:szCs w:val="22"/>
              </w:rPr>
            </w:pPr>
          </w:p>
          <w:p w14:paraId="34552579" w14:textId="77777777" w:rsidR="00B52B02" w:rsidRPr="00D53D9C" w:rsidRDefault="00614773" w:rsidP="009258E0">
            <w:pPr>
              <w:spacing w:line="240" w:lineRule="auto"/>
              <w:rPr>
                <w:noProof/>
                <w:szCs w:val="22"/>
              </w:rPr>
            </w:pPr>
            <w:r w:rsidRPr="00D53D9C">
              <w:t>Nézze meg a folyékony gyógyszert a megtekintőablakon keresztül. Az oldatnak átlátszónak és színtelennek vagy halványsárgának kell lennie (lásd 2. ábra).</w:t>
            </w:r>
          </w:p>
          <w:p w14:paraId="3455257A" w14:textId="77777777" w:rsidR="00B52B02" w:rsidRPr="00D53D9C" w:rsidRDefault="00B52B02" w:rsidP="009258E0">
            <w:pPr>
              <w:spacing w:line="240" w:lineRule="auto"/>
              <w:rPr>
                <w:noProof/>
                <w:szCs w:val="22"/>
              </w:rPr>
            </w:pPr>
          </w:p>
          <w:p w14:paraId="3455257B" w14:textId="77777777" w:rsidR="00B52B02" w:rsidRPr="00D53D9C" w:rsidRDefault="00614773" w:rsidP="009258E0">
            <w:pPr>
              <w:spacing w:line="240" w:lineRule="auto"/>
              <w:rPr>
                <w:b/>
                <w:bCs/>
                <w:noProof/>
                <w:szCs w:val="22"/>
              </w:rPr>
            </w:pPr>
            <w:r w:rsidRPr="00D53D9C">
              <w:rPr>
                <w:b/>
                <w:bCs/>
                <w:szCs w:val="22"/>
              </w:rPr>
              <w:t>Fontos:</w:t>
            </w:r>
          </w:p>
          <w:p w14:paraId="3455257C" w14:textId="77777777" w:rsidR="00B52B02" w:rsidRPr="00D53D9C" w:rsidRDefault="00614773" w:rsidP="009258E0">
            <w:pPr>
              <w:spacing w:line="240" w:lineRule="auto"/>
              <w:rPr>
                <w:noProof/>
                <w:szCs w:val="22"/>
              </w:rPr>
            </w:pPr>
            <w:r w:rsidRPr="00D53D9C">
              <w:t>Ne alkalmazza a gyógyszert (tehát ne fecskendezze be), ha a folyadék elszíneződött, vagy ha csomókat, pelyheket vagy szemcséket lát benne.</w:t>
            </w:r>
          </w:p>
          <w:p w14:paraId="3455257D" w14:textId="77777777" w:rsidR="00B52B02" w:rsidRPr="00D53D9C" w:rsidRDefault="00614773" w:rsidP="009258E0">
            <w:pPr>
              <w:spacing w:line="240" w:lineRule="auto"/>
              <w:rPr>
                <w:noProof/>
                <w:szCs w:val="22"/>
              </w:rPr>
            </w:pPr>
            <w:r w:rsidRPr="00D53D9C">
              <w:t>Ne adja be akkor se, ha az oldat nem látható a megtekintőablakban.</w:t>
            </w:r>
          </w:p>
          <w:p w14:paraId="3455257E" w14:textId="77777777" w:rsidR="00B52B02" w:rsidRPr="00D53D9C" w:rsidRDefault="00614773" w:rsidP="009258E0">
            <w:pPr>
              <w:spacing w:line="240" w:lineRule="auto"/>
              <w:rPr>
                <w:noProof/>
                <w:szCs w:val="22"/>
              </w:rPr>
            </w:pPr>
            <w:r w:rsidRPr="00D53D9C">
              <w:t>A beadás után azonnal hívja a mentőket.</w:t>
            </w:r>
          </w:p>
          <w:p w14:paraId="3455257F" w14:textId="77777777" w:rsidR="00792B91" w:rsidRPr="00D53D9C" w:rsidRDefault="00614773" w:rsidP="009258E0">
            <w:pPr>
              <w:spacing w:line="240" w:lineRule="auto"/>
              <w:rPr>
                <w:noProof/>
                <w:szCs w:val="22"/>
              </w:rPr>
            </w:pPr>
            <w:r w:rsidRPr="00D53D9C">
              <w:t>Minden egyes injekciós toll egyetlen adag glükagont tartalmaz, és nem használható újra.</w:t>
            </w:r>
          </w:p>
          <w:p w14:paraId="34552580" w14:textId="77777777" w:rsidR="00B52B02" w:rsidRPr="00D53D9C" w:rsidRDefault="00B52B02" w:rsidP="009258E0">
            <w:pPr>
              <w:spacing w:line="240" w:lineRule="auto"/>
              <w:rPr>
                <w:noProof/>
                <w:szCs w:val="22"/>
              </w:rPr>
            </w:pPr>
          </w:p>
        </w:tc>
        <w:tc>
          <w:tcPr>
            <w:tcW w:w="4531" w:type="dxa"/>
            <w:tcBorders>
              <w:top w:val="single" w:sz="4" w:space="0" w:color="auto"/>
            </w:tcBorders>
          </w:tcPr>
          <w:p w14:paraId="34552581" w14:textId="047D5630" w:rsidR="00B52B02" w:rsidRPr="00D53D9C" w:rsidRDefault="005913F2" w:rsidP="004105AC">
            <w:pPr>
              <w:pStyle w:val="Style13"/>
            </w:pPr>
            <w:r w:rsidRPr="00D53D9C">
              <w:fldChar w:fldCharType="begin"/>
            </w:r>
            <w:r w:rsidR="00614773">
              <w:instrText xml:space="preserve"> SEQ Figure \* ARABIC \* MERGEFORMAT </w:instrText>
            </w:r>
            <w:r w:rsidRPr="00D53D9C">
              <w:fldChar w:fldCharType="separate"/>
            </w:r>
            <w:r w:rsidR="000B09CC">
              <w:t>2</w:t>
            </w:r>
            <w:r w:rsidRPr="00D53D9C">
              <w:fldChar w:fldCharType="end"/>
            </w:r>
            <w:r w:rsidR="004B260A" w:rsidRPr="00D53D9C">
              <w:t>. ábra</w:t>
            </w:r>
            <w:r w:rsidR="004B260A" w:rsidRPr="00D53D9C">
              <w:tab/>
            </w:r>
          </w:p>
          <w:p w14:paraId="34552582" w14:textId="77777777" w:rsidR="00B52B02" w:rsidRPr="00D53D9C" w:rsidRDefault="00614773" w:rsidP="009258E0">
            <w:pPr>
              <w:spacing w:after="200" w:line="240" w:lineRule="auto"/>
              <w:rPr>
                <w:b/>
                <w:bCs/>
                <w:noProof/>
                <w:sz w:val="20"/>
              </w:rPr>
            </w:pPr>
            <w:r w:rsidRPr="00D53D9C">
              <w:rPr>
                <w:i/>
                <w:iCs/>
                <w:noProof/>
                <w:color w:val="1F497D" w:themeColor="text2"/>
                <w:sz w:val="18"/>
                <w:szCs w:val="18"/>
                <w:lang w:eastAsia="hu-HU"/>
              </w:rPr>
              <w:drawing>
                <wp:inline distT="0" distB="0" distL="0" distR="0" wp14:anchorId="3455286C" wp14:editId="0659E378">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3C494C" w14:paraId="3455258E" w14:textId="77777777" w:rsidTr="009258E0">
        <w:trPr>
          <w:cantSplit/>
        </w:trPr>
        <w:tc>
          <w:tcPr>
            <w:tcW w:w="4530" w:type="dxa"/>
          </w:tcPr>
          <w:p w14:paraId="34552584" w14:textId="77777777" w:rsidR="00B52B02" w:rsidRPr="00D53D9C" w:rsidRDefault="00B52B02" w:rsidP="009258E0">
            <w:pPr>
              <w:spacing w:line="240" w:lineRule="auto"/>
              <w:rPr>
                <w:noProof/>
                <w:szCs w:val="22"/>
              </w:rPr>
            </w:pPr>
          </w:p>
          <w:p w14:paraId="34552585" w14:textId="77777777" w:rsidR="00B52B02" w:rsidRPr="00D53D9C" w:rsidRDefault="00614773" w:rsidP="009258E0">
            <w:pPr>
              <w:spacing w:line="240" w:lineRule="auto"/>
              <w:rPr>
                <w:noProof/>
                <w:szCs w:val="22"/>
              </w:rPr>
            </w:pPr>
            <w:r w:rsidRPr="00D53D9C">
              <w:t>Egyenes irányban húzza le a piros kupakot az eszközről (lásd 3. ábra).</w:t>
            </w:r>
          </w:p>
          <w:p w14:paraId="34552586" w14:textId="77777777" w:rsidR="00B52B02" w:rsidRPr="00D53D9C" w:rsidRDefault="00B52B02" w:rsidP="009258E0">
            <w:pPr>
              <w:spacing w:line="240" w:lineRule="auto"/>
              <w:rPr>
                <w:noProof/>
                <w:szCs w:val="22"/>
              </w:rPr>
            </w:pPr>
          </w:p>
          <w:p w14:paraId="34552587" w14:textId="77777777" w:rsidR="00B52B02" w:rsidRPr="00D53D9C" w:rsidRDefault="00614773" w:rsidP="009258E0">
            <w:pPr>
              <w:spacing w:line="240" w:lineRule="auto"/>
              <w:rPr>
                <w:b/>
                <w:bCs/>
                <w:noProof/>
                <w:szCs w:val="22"/>
              </w:rPr>
            </w:pPr>
            <w:r w:rsidRPr="00D53D9C">
              <w:rPr>
                <w:b/>
                <w:bCs/>
                <w:szCs w:val="22"/>
              </w:rPr>
              <w:t>Fontos:</w:t>
            </w:r>
          </w:p>
          <w:p w14:paraId="34552588" w14:textId="77777777" w:rsidR="00B52B02" w:rsidRPr="00D53D9C" w:rsidRDefault="00614773" w:rsidP="009258E0">
            <w:pPr>
              <w:spacing w:line="240" w:lineRule="auto"/>
              <w:rPr>
                <w:noProof/>
                <w:szCs w:val="22"/>
              </w:rPr>
            </w:pPr>
            <w:r w:rsidRPr="00D53D9C">
              <w:t>A véletlen tűszúrás elkerülése érdekében ügyeljen arra, hogy se a hüvelykujját, se a többi ujját, se a kezét ne helyezze a tűvédőre, a tűnyílásra vagy ezek közelébe.</w:t>
            </w:r>
          </w:p>
          <w:p w14:paraId="34552589" w14:textId="77777777" w:rsidR="00B52B02" w:rsidRPr="00D53D9C" w:rsidRDefault="00B52B02" w:rsidP="009258E0">
            <w:pPr>
              <w:spacing w:line="240" w:lineRule="auto"/>
              <w:rPr>
                <w:noProof/>
                <w:szCs w:val="22"/>
              </w:rPr>
            </w:pPr>
          </w:p>
        </w:tc>
        <w:tc>
          <w:tcPr>
            <w:tcW w:w="4531" w:type="dxa"/>
          </w:tcPr>
          <w:p w14:paraId="3455258A" w14:textId="77777777" w:rsidR="00B52B02" w:rsidRPr="00D53D9C" w:rsidRDefault="00B52B02" w:rsidP="009258E0">
            <w:pPr>
              <w:spacing w:line="240" w:lineRule="auto"/>
              <w:rPr>
                <w:noProof/>
                <w:szCs w:val="22"/>
              </w:rPr>
            </w:pPr>
          </w:p>
          <w:p w14:paraId="3455258B" w14:textId="484F58EB" w:rsidR="00B52B02" w:rsidRPr="00D53D9C" w:rsidRDefault="005913F2" w:rsidP="004105AC">
            <w:pPr>
              <w:pStyle w:val="Style13"/>
            </w:pPr>
            <w:r w:rsidRPr="00D53D9C">
              <w:fldChar w:fldCharType="begin"/>
            </w:r>
            <w:r w:rsidR="00614773">
              <w:instrText xml:space="preserve"> SEQ Figure \* ARABIC \* MERGEFORMAT </w:instrText>
            </w:r>
            <w:r w:rsidRPr="00D53D9C">
              <w:fldChar w:fldCharType="separate"/>
            </w:r>
            <w:r w:rsidR="000B09CC">
              <w:t>3</w:t>
            </w:r>
            <w:r w:rsidRPr="00D53D9C">
              <w:fldChar w:fldCharType="end"/>
            </w:r>
            <w:r w:rsidR="004B260A" w:rsidRPr="00D53D9C">
              <w:t>. ábra</w:t>
            </w:r>
            <w:r w:rsidR="004B260A" w:rsidRPr="00D53D9C">
              <w:tab/>
            </w:r>
          </w:p>
          <w:p w14:paraId="3455258C" w14:textId="77777777" w:rsidR="00B52B02" w:rsidRPr="00D53D9C" w:rsidRDefault="00614773" w:rsidP="009258E0">
            <w:pPr>
              <w:tabs>
                <w:tab w:val="left" w:pos="1410"/>
              </w:tabs>
              <w:spacing w:line="240" w:lineRule="auto"/>
              <w:ind w:left="360"/>
              <w:rPr>
                <w:noProof/>
                <w:szCs w:val="22"/>
              </w:rPr>
            </w:pPr>
            <w:r w:rsidRPr="00D53D9C">
              <w:rPr>
                <w:noProof/>
                <w:color w:val="000000" w:themeColor="text1"/>
                <w:lang w:eastAsia="hu-HU"/>
              </w:rPr>
              <mc:AlternateContent>
                <mc:Choice Requires="wps">
                  <w:drawing>
                    <wp:anchor distT="45720" distB="45720" distL="114300" distR="114300" simplePos="0" relativeHeight="251783168" behindDoc="0" locked="0" layoutInCell="1" allowOverlap="1" wp14:anchorId="3455286E" wp14:editId="3455286F">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34552926" w14:textId="77777777" w:rsidR="00A00BD2" w:rsidRDefault="00A00BD2" w:rsidP="00AA16B2">
                                  <w:pPr>
                                    <w:spacing w:line="240" w:lineRule="auto"/>
                                    <w:jc w:val="center"/>
                                    <w:rPr>
                                      <w:b/>
                                      <w:bCs/>
                                      <w:sz w:val="20"/>
                                    </w:rPr>
                                  </w:pPr>
                                  <w:r>
                                    <w:rPr>
                                      <w:b/>
                                      <w:bCs/>
                                      <w:sz w:val="20"/>
                                    </w:rPr>
                                    <w:t>Húzza le a piros kupakot</w:t>
                                  </w:r>
                                </w:p>
                                <w:p w14:paraId="34552927" w14:textId="77777777" w:rsidR="00A00BD2" w:rsidRPr="00D53D9C" w:rsidRDefault="00A00BD2" w:rsidP="00AA16B2">
                                  <w:pPr>
                                    <w:spacing w:line="240" w:lineRule="auto"/>
                                    <w:jc w:val="center"/>
                                    <w:rPr>
                                      <w:b/>
                                      <w:sz w:val="20"/>
                                      <w:lang w:val="fr-LU"/>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6E"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34552926" w14:textId="77777777" w:rsidR="00A00BD2" w:rsidRDefault="00A00BD2" w:rsidP="00AA16B2">
                            <w:pPr>
                              <w:spacing w:line="240" w:lineRule="auto"/>
                              <w:jc w:val="center"/>
                              <w:rPr>
                                <w:b/>
                                <w:bCs/>
                                <w:sz w:val="20"/>
                              </w:rPr>
                            </w:pPr>
                            <w:r>
                              <w:rPr>
                                <w:b/>
                                <w:bCs/>
                                <w:sz w:val="20"/>
                              </w:rPr>
                              <w:t>Húzza le a piros kupakot</w:t>
                            </w:r>
                          </w:p>
                          <w:p w14:paraId="34552927" w14:textId="77777777" w:rsidR="00A00BD2" w:rsidRPr="00D53D9C" w:rsidRDefault="00A00BD2" w:rsidP="00AA16B2">
                            <w:pPr>
                              <w:spacing w:line="240" w:lineRule="auto"/>
                              <w:jc w:val="center"/>
                              <w:rPr>
                                <w:b/>
                                <w:sz w:val="20"/>
                                <w:lang w:val="fr-LU"/>
                              </w:rPr>
                            </w:pPr>
                          </w:p>
                        </w:txbxContent>
                      </v:textbox>
                    </v:shape>
                  </w:pict>
                </mc:Fallback>
              </mc:AlternateContent>
            </w:r>
            <w:r w:rsidRPr="00D53D9C">
              <w:rPr>
                <w:noProof/>
                <w:lang w:eastAsia="hu-HU"/>
              </w:rPr>
              <w:drawing>
                <wp:inline distT="0" distB="0" distL="0" distR="0" wp14:anchorId="34552870" wp14:editId="1DCE1720">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3455258D" w14:textId="77777777" w:rsidR="00B52B02" w:rsidRPr="00D53D9C" w:rsidRDefault="00B52B02" w:rsidP="009258E0">
            <w:pPr>
              <w:spacing w:after="200" w:line="240" w:lineRule="auto"/>
              <w:rPr>
                <w:b/>
                <w:bCs/>
                <w:noProof/>
                <w:sz w:val="20"/>
              </w:rPr>
            </w:pPr>
          </w:p>
        </w:tc>
      </w:tr>
    </w:tbl>
    <w:p w14:paraId="3455258F" w14:textId="77777777" w:rsidR="00B52B02" w:rsidRPr="00D53D9C" w:rsidRDefault="00B52B02" w:rsidP="00B52B02">
      <w:pPr>
        <w:tabs>
          <w:tab w:val="left" w:pos="1410"/>
        </w:tabs>
        <w:spacing w:line="240" w:lineRule="auto"/>
        <w:rPr>
          <w:b/>
          <w:bCs/>
          <w:noProof/>
          <w:szCs w:val="22"/>
        </w:rPr>
      </w:pPr>
    </w:p>
    <w:p w14:paraId="34552590" w14:textId="77777777" w:rsidR="00B52B02" w:rsidRPr="00D53D9C"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3C494C" w14:paraId="3455259F" w14:textId="77777777" w:rsidTr="009258E0">
        <w:trPr>
          <w:cantSplit/>
        </w:trPr>
        <w:tc>
          <w:tcPr>
            <w:tcW w:w="4530" w:type="dxa"/>
            <w:tcBorders>
              <w:bottom w:val="single" w:sz="4" w:space="0" w:color="auto"/>
            </w:tcBorders>
          </w:tcPr>
          <w:p w14:paraId="34552591" w14:textId="77777777" w:rsidR="00B52B02" w:rsidRPr="00D53D9C" w:rsidRDefault="00614773" w:rsidP="009258E0">
            <w:pPr>
              <w:tabs>
                <w:tab w:val="left" w:pos="1410"/>
              </w:tabs>
              <w:spacing w:line="240" w:lineRule="auto"/>
              <w:rPr>
                <w:b/>
                <w:bCs/>
                <w:noProof/>
                <w:szCs w:val="22"/>
              </w:rPr>
            </w:pPr>
            <w:r w:rsidRPr="00D53D9C">
              <w:rPr>
                <w:b/>
                <w:bCs/>
                <w:szCs w:val="22"/>
                <w:u w:val="single"/>
              </w:rPr>
              <w:lastRenderedPageBreak/>
              <w:t>Befecskendezés</w:t>
            </w:r>
          </w:p>
          <w:p w14:paraId="34552592" w14:textId="77777777" w:rsidR="00B52B02" w:rsidRPr="00D53D9C" w:rsidRDefault="00B52B02" w:rsidP="009258E0">
            <w:pPr>
              <w:spacing w:line="240" w:lineRule="auto"/>
              <w:rPr>
                <w:noProof/>
                <w:szCs w:val="22"/>
              </w:rPr>
            </w:pPr>
          </w:p>
          <w:p w14:paraId="34552593" w14:textId="77777777" w:rsidR="00900810" w:rsidRPr="00D53D9C" w:rsidRDefault="00614773" w:rsidP="009258E0">
            <w:pPr>
              <w:spacing w:line="240" w:lineRule="auto"/>
              <w:rPr>
                <w:noProof/>
                <w:szCs w:val="22"/>
              </w:rPr>
            </w:pPr>
            <w:r w:rsidRPr="00D53D9C">
              <w:t>Válassza ki az injekciós beadásának helyét, és tegye szabaddá a bőrt.</w:t>
            </w:r>
          </w:p>
          <w:p w14:paraId="34552594" w14:textId="77777777" w:rsidR="00900810" w:rsidRPr="00D53D9C" w:rsidRDefault="00900810" w:rsidP="009258E0">
            <w:pPr>
              <w:spacing w:line="240" w:lineRule="auto"/>
              <w:rPr>
                <w:noProof/>
                <w:szCs w:val="22"/>
              </w:rPr>
            </w:pPr>
          </w:p>
          <w:p w14:paraId="34552595" w14:textId="77777777" w:rsidR="00B52B02" w:rsidRPr="00D53D9C" w:rsidRDefault="00614773" w:rsidP="009258E0">
            <w:pPr>
              <w:spacing w:line="240" w:lineRule="auto"/>
              <w:rPr>
                <w:noProof/>
                <w:szCs w:val="22"/>
              </w:rPr>
            </w:pPr>
            <w:r w:rsidRPr="00D53D9C">
              <w:t>Az injekció beadási helyének választhatja a has alsó részét, a comb külső részét vagy a felkar külső részét (lásd 4. ábra).</w:t>
            </w:r>
          </w:p>
          <w:p w14:paraId="34552596" w14:textId="77777777" w:rsidR="00B52B02" w:rsidRPr="00D53D9C" w:rsidRDefault="00B52B02" w:rsidP="009258E0">
            <w:pPr>
              <w:spacing w:line="240" w:lineRule="auto"/>
              <w:rPr>
                <w:noProof/>
                <w:szCs w:val="22"/>
              </w:rPr>
            </w:pPr>
          </w:p>
          <w:p w14:paraId="34552597" w14:textId="77777777" w:rsidR="00B52B02" w:rsidRPr="00D53D9C" w:rsidRDefault="00614773" w:rsidP="009258E0">
            <w:pPr>
              <w:spacing w:line="240" w:lineRule="auto"/>
              <w:rPr>
                <w:noProof/>
                <w:szCs w:val="22"/>
              </w:rPr>
            </w:pPr>
            <w:r w:rsidRPr="00D53D9C">
              <w:t>Távolítsa el a ruházatot a kiválasztott beadási helyről (lásd 5. ábra). Az injekciót közvetlenül a fedetlen bőrbe kell beadni.</w:t>
            </w:r>
          </w:p>
          <w:p w14:paraId="34552598" w14:textId="77777777" w:rsidR="00B52B02" w:rsidRPr="00D53D9C" w:rsidRDefault="00B52B02" w:rsidP="009258E0">
            <w:pPr>
              <w:spacing w:line="240" w:lineRule="auto"/>
              <w:rPr>
                <w:noProof/>
                <w:szCs w:val="22"/>
              </w:rPr>
            </w:pPr>
          </w:p>
          <w:p w14:paraId="34552599" w14:textId="77777777" w:rsidR="00B52B02" w:rsidRPr="00D53D9C" w:rsidRDefault="00614773" w:rsidP="009258E0">
            <w:pPr>
              <w:spacing w:line="240" w:lineRule="auto"/>
              <w:rPr>
                <w:b/>
                <w:bCs/>
                <w:noProof/>
                <w:szCs w:val="22"/>
              </w:rPr>
            </w:pPr>
            <w:r w:rsidRPr="00D53D9C">
              <w:rPr>
                <w:b/>
                <w:bCs/>
                <w:szCs w:val="22"/>
              </w:rPr>
              <w:t>Fontos:</w:t>
            </w:r>
          </w:p>
          <w:p w14:paraId="3455259A" w14:textId="77777777" w:rsidR="00B52B02" w:rsidRPr="00D53D9C" w:rsidRDefault="00614773" w:rsidP="009258E0">
            <w:pPr>
              <w:spacing w:line="240" w:lineRule="auto"/>
              <w:rPr>
                <w:noProof/>
                <w:szCs w:val="22"/>
              </w:rPr>
            </w:pPr>
            <w:r w:rsidRPr="00D53D9C">
              <w:t>Ne adja be az injekciót ruhán keresztül</w:t>
            </w:r>
            <w:r w:rsidR="00F75897">
              <w:t>.</w:t>
            </w:r>
          </w:p>
          <w:p w14:paraId="3455259B" w14:textId="77777777" w:rsidR="00B52B02" w:rsidRPr="00D53D9C" w:rsidRDefault="00B52B02" w:rsidP="009258E0">
            <w:pPr>
              <w:spacing w:line="240" w:lineRule="auto"/>
              <w:rPr>
                <w:noProof/>
                <w:szCs w:val="22"/>
              </w:rPr>
            </w:pPr>
          </w:p>
        </w:tc>
        <w:tc>
          <w:tcPr>
            <w:tcW w:w="4531" w:type="dxa"/>
            <w:tcBorders>
              <w:bottom w:val="single" w:sz="4" w:space="0" w:color="auto"/>
            </w:tcBorders>
          </w:tcPr>
          <w:p w14:paraId="3455259C" w14:textId="77777777" w:rsidR="00AA16B2" w:rsidRPr="00D53D9C" w:rsidRDefault="00AA16B2" w:rsidP="00AA16B2">
            <w:pPr>
              <w:spacing w:after="200" w:line="240" w:lineRule="auto"/>
              <w:rPr>
                <w:b/>
                <w:bCs/>
                <w:noProof/>
                <w:sz w:val="20"/>
              </w:rPr>
            </w:pPr>
          </w:p>
          <w:p w14:paraId="3455259D" w14:textId="147F7FBC" w:rsidR="00AA16B2" w:rsidRPr="00D53D9C" w:rsidRDefault="005913F2" w:rsidP="004105AC">
            <w:pPr>
              <w:pStyle w:val="Style13"/>
              <w:tabs>
                <w:tab w:val="clear" w:pos="567"/>
                <w:tab w:val="left" w:pos="2400"/>
              </w:tabs>
              <w:rPr>
                <w:color w:val="1F497D" w:themeColor="text2"/>
                <w:sz w:val="18"/>
                <w:szCs w:val="18"/>
              </w:rPr>
            </w:pPr>
            <w:r w:rsidRPr="00D53D9C">
              <w:fldChar w:fldCharType="begin"/>
            </w:r>
            <w:r w:rsidR="00614773">
              <w:instrText xml:space="preserve"> SEQ Figure \* ARABIC \* MERGEFORMAT </w:instrText>
            </w:r>
            <w:r w:rsidRPr="00D53D9C">
              <w:fldChar w:fldCharType="separate"/>
            </w:r>
            <w:r w:rsidR="000B09CC">
              <w:t>4</w:t>
            </w:r>
            <w:r w:rsidRPr="00D53D9C">
              <w:fldChar w:fldCharType="end"/>
            </w:r>
            <w:r w:rsidR="004B260A" w:rsidRPr="00D53D9C">
              <w:t>. ábra</w:t>
            </w:r>
            <w:r w:rsidR="004B260A" w:rsidRPr="00D53D9C">
              <w:tab/>
            </w:r>
            <w:r w:rsidRPr="00D53D9C">
              <w:fldChar w:fldCharType="begin"/>
            </w:r>
            <w:r w:rsidR="00614773">
              <w:instrText xml:space="preserve"> SEQ Figure \* ARABIC \* MERGEFORMAT </w:instrText>
            </w:r>
            <w:r w:rsidRPr="00D53D9C">
              <w:fldChar w:fldCharType="separate"/>
            </w:r>
            <w:r w:rsidR="000B09CC">
              <w:t>5</w:t>
            </w:r>
            <w:r w:rsidRPr="00D53D9C">
              <w:fldChar w:fldCharType="end"/>
            </w:r>
            <w:r w:rsidR="004B260A" w:rsidRPr="00D53D9C">
              <w:t>. ábra</w:t>
            </w:r>
          </w:p>
          <w:p w14:paraId="3455259E" w14:textId="77777777" w:rsidR="00B52B02" w:rsidRPr="00D53D9C" w:rsidRDefault="00614773" w:rsidP="00AA16B2">
            <w:pPr>
              <w:spacing w:after="200" w:line="240" w:lineRule="auto"/>
              <w:rPr>
                <w:b/>
                <w:bCs/>
                <w:noProof/>
                <w:sz w:val="20"/>
              </w:rPr>
            </w:pPr>
            <w:r w:rsidRPr="00D53D9C">
              <w:rPr>
                <w:b/>
                <w:bCs/>
                <w:noProof/>
                <w:color w:val="000000" w:themeColor="text1"/>
                <w:sz w:val="20"/>
                <w:lang w:eastAsia="hu-HU"/>
              </w:rPr>
              <mc:AlternateContent>
                <mc:Choice Requires="wps">
                  <w:drawing>
                    <wp:anchor distT="45720" distB="45720" distL="114300" distR="114300" simplePos="0" relativeHeight="251789312" behindDoc="0" locked="0" layoutInCell="1" allowOverlap="1" wp14:anchorId="34552872" wp14:editId="34552873">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34552928" w14:textId="77777777" w:rsidR="00A00BD2" w:rsidRDefault="00A00BD2" w:rsidP="00AA16B2">
                                  <w:pPr>
                                    <w:spacing w:line="240" w:lineRule="auto"/>
                                    <w:jc w:val="center"/>
                                    <w:rPr>
                                      <w:b/>
                                      <w:sz w:val="14"/>
                                    </w:rPr>
                                  </w:pPr>
                                  <w:r>
                                    <w:rPr>
                                      <w:b/>
                                      <w:bCs/>
                                      <w:sz w:val="14"/>
                                      <w:szCs w:val="14"/>
                                    </w:rPr>
                                    <w:t>Tegye szabaddá a beadás helyét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72"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34552928" w14:textId="77777777" w:rsidR="00A00BD2" w:rsidRDefault="00A00BD2" w:rsidP="00AA16B2">
                            <w:pPr>
                              <w:spacing w:line="240" w:lineRule="auto"/>
                              <w:jc w:val="center"/>
                              <w:rPr>
                                <w:b/>
                                <w:sz w:val="14"/>
                              </w:rPr>
                            </w:pPr>
                            <w:r>
                              <w:rPr>
                                <w:b/>
                                <w:bCs/>
                                <w:sz w:val="14"/>
                                <w:szCs w:val="14"/>
                              </w:rPr>
                              <w:t>Tegye szabaddá a beadás helyét</w:t>
                            </w:r>
                          </w:p>
                        </w:txbxContent>
                      </v:textbox>
                    </v:shape>
                  </w:pict>
                </mc:Fallback>
              </mc:AlternateContent>
            </w:r>
            <w:r w:rsidRPr="00D53D9C">
              <w:rPr>
                <w:b/>
                <w:bCs/>
                <w:noProof/>
                <w:color w:val="000000" w:themeColor="text1"/>
                <w:sz w:val="20"/>
                <w:lang w:eastAsia="hu-HU"/>
              </w:rPr>
              <mc:AlternateContent>
                <mc:Choice Requires="wps">
                  <w:drawing>
                    <wp:anchor distT="45720" distB="45720" distL="114300" distR="114300" simplePos="0" relativeHeight="251787264" behindDoc="0" locked="0" layoutInCell="1" allowOverlap="1" wp14:anchorId="34552874" wp14:editId="34552875">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34552929" w14:textId="77777777" w:rsidR="00A00BD2" w:rsidRDefault="00A00BD2" w:rsidP="00AA16B2">
                                  <w:pPr>
                                    <w:spacing w:line="240" w:lineRule="auto"/>
                                    <w:jc w:val="center"/>
                                    <w:rPr>
                                      <w:b/>
                                      <w:sz w:val="14"/>
                                    </w:rPr>
                                  </w:pPr>
                                  <w:r>
                                    <w:rPr>
                                      <w:b/>
                                      <w:bCs/>
                                      <w:sz w:val="14"/>
                                      <w:szCs w:val="14"/>
                                    </w:rPr>
                                    <w:t>Hátul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74"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34552929" w14:textId="77777777" w:rsidR="00A00BD2" w:rsidRDefault="00A00BD2" w:rsidP="00AA16B2">
                            <w:pPr>
                              <w:spacing w:line="240" w:lineRule="auto"/>
                              <w:jc w:val="center"/>
                              <w:rPr>
                                <w:b/>
                                <w:sz w:val="14"/>
                              </w:rPr>
                            </w:pPr>
                            <w:r>
                              <w:rPr>
                                <w:b/>
                                <w:bCs/>
                                <w:sz w:val="14"/>
                                <w:szCs w:val="14"/>
                              </w:rPr>
                              <w:t>Hátul</w:t>
                            </w:r>
                          </w:p>
                        </w:txbxContent>
                      </v:textbox>
                    </v:shape>
                  </w:pict>
                </mc:Fallback>
              </mc:AlternateContent>
            </w:r>
            <w:r w:rsidRPr="00D53D9C">
              <w:rPr>
                <w:b/>
                <w:bCs/>
                <w:noProof/>
                <w:color w:val="000000" w:themeColor="text1"/>
                <w:sz w:val="20"/>
                <w:lang w:eastAsia="hu-HU"/>
              </w:rPr>
              <mc:AlternateContent>
                <mc:Choice Requires="wps">
                  <w:drawing>
                    <wp:anchor distT="45720" distB="45720" distL="114300" distR="114300" simplePos="0" relativeHeight="251785216" behindDoc="0" locked="0" layoutInCell="1" allowOverlap="1" wp14:anchorId="34552876" wp14:editId="34552877">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3455292A" w14:textId="77777777" w:rsidR="00A00BD2" w:rsidRDefault="00A00BD2" w:rsidP="00AA16B2">
                                  <w:pPr>
                                    <w:spacing w:line="240" w:lineRule="auto"/>
                                    <w:jc w:val="center"/>
                                    <w:rPr>
                                      <w:b/>
                                      <w:sz w:val="14"/>
                                    </w:rPr>
                                  </w:pPr>
                                  <w:r>
                                    <w:rPr>
                                      <w:b/>
                                      <w:bCs/>
                                      <w:sz w:val="14"/>
                                      <w:szCs w:val="14"/>
                                    </w:rPr>
                                    <w:t>Elöl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76"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3455292A" w14:textId="77777777" w:rsidR="00A00BD2" w:rsidRDefault="00A00BD2" w:rsidP="00AA16B2">
                            <w:pPr>
                              <w:spacing w:line="240" w:lineRule="auto"/>
                              <w:jc w:val="center"/>
                              <w:rPr>
                                <w:b/>
                                <w:sz w:val="14"/>
                              </w:rPr>
                            </w:pPr>
                            <w:r>
                              <w:rPr>
                                <w:b/>
                                <w:bCs/>
                                <w:sz w:val="14"/>
                                <w:szCs w:val="14"/>
                              </w:rPr>
                              <w:t>Elöl</w:t>
                            </w:r>
                          </w:p>
                        </w:txbxContent>
                      </v:textbox>
                    </v:shape>
                  </w:pict>
                </mc:Fallback>
              </mc:AlternateContent>
            </w:r>
            <w:r w:rsidRPr="00D53D9C">
              <w:rPr>
                <w:i/>
                <w:iCs/>
                <w:noProof/>
                <w:color w:val="1F497D" w:themeColor="text2"/>
                <w:sz w:val="18"/>
                <w:szCs w:val="18"/>
                <w:lang w:eastAsia="hu-HU"/>
              </w:rPr>
              <w:drawing>
                <wp:inline distT="0" distB="0" distL="0" distR="0" wp14:anchorId="34552878" wp14:editId="4D750859">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3C494C" w14:paraId="345525AE" w14:textId="77777777" w:rsidTr="009258E0">
        <w:trPr>
          <w:cantSplit/>
        </w:trPr>
        <w:tc>
          <w:tcPr>
            <w:tcW w:w="4530" w:type="dxa"/>
            <w:tcBorders>
              <w:top w:val="single" w:sz="4" w:space="0" w:color="auto"/>
              <w:bottom w:val="single" w:sz="4" w:space="0" w:color="auto"/>
            </w:tcBorders>
          </w:tcPr>
          <w:p w14:paraId="345525A0" w14:textId="77777777" w:rsidR="00B52B02" w:rsidRPr="00D53D9C" w:rsidRDefault="00B52B02" w:rsidP="009258E0">
            <w:pPr>
              <w:spacing w:line="240" w:lineRule="auto"/>
              <w:rPr>
                <w:noProof/>
                <w:szCs w:val="22"/>
              </w:rPr>
            </w:pPr>
          </w:p>
          <w:p w14:paraId="345525A1" w14:textId="77777777" w:rsidR="00B52B02" w:rsidRPr="00D53D9C" w:rsidRDefault="00614773" w:rsidP="009258E0">
            <w:pPr>
              <w:spacing w:line="240" w:lineRule="auto"/>
              <w:rPr>
                <w:noProof/>
                <w:szCs w:val="22"/>
              </w:rPr>
            </w:pPr>
            <w:r w:rsidRPr="00D53D9C">
              <w:t>A kiválasztott beadási helyen nyomja bele az eszközt merőlegesen a bőrbe, és tartsa benyomva. Egy kattanást kell hallania.</w:t>
            </w:r>
          </w:p>
          <w:p w14:paraId="345525A2" w14:textId="77777777" w:rsidR="00B52B02" w:rsidRPr="00D53D9C" w:rsidRDefault="00B52B02" w:rsidP="009258E0">
            <w:pPr>
              <w:spacing w:line="240" w:lineRule="auto"/>
              <w:rPr>
                <w:noProof/>
                <w:szCs w:val="22"/>
              </w:rPr>
            </w:pPr>
          </w:p>
          <w:p w14:paraId="345525A3" w14:textId="77777777" w:rsidR="00B52B02" w:rsidRPr="00D53D9C" w:rsidRDefault="00614773" w:rsidP="009258E0">
            <w:pPr>
              <w:spacing w:line="240" w:lineRule="auto"/>
              <w:rPr>
                <w:noProof/>
                <w:szCs w:val="22"/>
              </w:rPr>
            </w:pPr>
            <w:r w:rsidRPr="00D53D9C">
              <w:t>Az eszközt továbbra is a bőrbe nyomva számoljon lassan 5-ig (lásd 6. ábra).</w:t>
            </w:r>
          </w:p>
          <w:p w14:paraId="345525A4" w14:textId="77777777" w:rsidR="00B52B02" w:rsidRPr="00D53D9C" w:rsidRDefault="00B52B02" w:rsidP="009258E0">
            <w:pPr>
              <w:spacing w:line="240" w:lineRule="auto"/>
              <w:rPr>
                <w:noProof/>
                <w:szCs w:val="22"/>
              </w:rPr>
            </w:pPr>
          </w:p>
          <w:p w14:paraId="345525A5" w14:textId="77777777" w:rsidR="00B52B02" w:rsidRPr="00D53D9C" w:rsidRDefault="00614773" w:rsidP="009258E0">
            <w:pPr>
              <w:spacing w:line="240" w:lineRule="auto"/>
              <w:rPr>
                <w:noProof/>
                <w:szCs w:val="22"/>
              </w:rPr>
            </w:pPr>
            <w:r w:rsidRPr="00D53D9C">
              <w:t>Amikor sikeresen megtörtént a befecskendezés, a megtekintőablak piros színűvé változik (lásd 7. ábra).</w:t>
            </w:r>
          </w:p>
          <w:p w14:paraId="345525A6" w14:textId="77777777" w:rsidR="00B52B02" w:rsidRPr="00D53D9C" w:rsidRDefault="00B52B02" w:rsidP="009258E0">
            <w:pPr>
              <w:spacing w:line="240" w:lineRule="auto"/>
              <w:rPr>
                <w:noProof/>
                <w:szCs w:val="22"/>
              </w:rPr>
            </w:pPr>
          </w:p>
          <w:p w14:paraId="345525A7" w14:textId="77777777" w:rsidR="00B52B02" w:rsidRPr="00D53D9C" w:rsidRDefault="00614773" w:rsidP="009258E0">
            <w:pPr>
              <w:spacing w:line="240" w:lineRule="auto"/>
              <w:rPr>
                <w:b/>
                <w:bCs/>
                <w:noProof/>
                <w:szCs w:val="22"/>
              </w:rPr>
            </w:pPr>
            <w:r w:rsidRPr="00D53D9C">
              <w:rPr>
                <w:b/>
                <w:bCs/>
                <w:szCs w:val="22"/>
              </w:rPr>
              <w:t>Fontos:</w:t>
            </w:r>
          </w:p>
          <w:p w14:paraId="345525A8" w14:textId="77777777" w:rsidR="00B52B02" w:rsidRPr="00D53D9C" w:rsidRDefault="00614773" w:rsidP="009258E0">
            <w:pPr>
              <w:spacing w:line="240" w:lineRule="auto"/>
              <w:rPr>
                <w:noProof/>
                <w:szCs w:val="22"/>
              </w:rPr>
            </w:pPr>
            <w:r w:rsidRPr="00D53D9C">
              <w:t>Ne emelje el az eszközt a bőrtől mindaddig, amíg be nem fejeződött a befecskendezés.</w:t>
            </w:r>
          </w:p>
          <w:p w14:paraId="345525A9" w14:textId="77777777" w:rsidR="00B52B02" w:rsidRPr="00D53D9C" w:rsidRDefault="00B52B02" w:rsidP="009258E0">
            <w:pPr>
              <w:spacing w:line="240" w:lineRule="auto"/>
              <w:rPr>
                <w:noProof/>
                <w:szCs w:val="22"/>
              </w:rPr>
            </w:pPr>
          </w:p>
        </w:tc>
        <w:tc>
          <w:tcPr>
            <w:tcW w:w="4531" w:type="dxa"/>
            <w:tcBorders>
              <w:top w:val="single" w:sz="4" w:space="0" w:color="auto"/>
              <w:bottom w:val="single" w:sz="4" w:space="0" w:color="auto"/>
            </w:tcBorders>
          </w:tcPr>
          <w:p w14:paraId="345525AA" w14:textId="77777777" w:rsidR="00B52B02" w:rsidRPr="00D53D9C" w:rsidRDefault="00B52B02" w:rsidP="009258E0">
            <w:pPr>
              <w:spacing w:after="200" w:line="240" w:lineRule="auto"/>
              <w:rPr>
                <w:b/>
                <w:bCs/>
                <w:noProof/>
                <w:sz w:val="20"/>
              </w:rPr>
            </w:pPr>
          </w:p>
          <w:p w14:paraId="345525AB" w14:textId="2B69EDCB" w:rsidR="00AA16B2" w:rsidRPr="00D53D9C" w:rsidRDefault="005913F2" w:rsidP="004105AC">
            <w:pPr>
              <w:pStyle w:val="Style13"/>
              <w:tabs>
                <w:tab w:val="clear" w:pos="567"/>
                <w:tab w:val="left" w:pos="2258"/>
              </w:tabs>
            </w:pPr>
            <w:r w:rsidRPr="00D53D9C">
              <w:fldChar w:fldCharType="begin"/>
            </w:r>
            <w:r w:rsidR="00614773">
              <w:instrText xml:space="preserve"> SEQ Figure \* ARABIC \* MERGEFORMAT </w:instrText>
            </w:r>
            <w:r w:rsidRPr="00D53D9C">
              <w:fldChar w:fldCharType="separate"/>
            </w:r>
            <w:r w:rsidR="000B09CC">
              <w:t>6</w:t>
            </w:r>
            <w:r w:rsidRPr="00D53D9C">
              <w:fldChar w:fldCharType="end"/>
            </w:r>
            <w:r w:rsidR="004B260A" w:rsidRPr="00D53D9C">
              <w:t>. ábra</w:t>
            </w:r>
            <w:r w:rsidR="004B260A" w:rsidRPr="00D53D9C">
              <w:rPr>
                <w:lang w:eastAsia="en-GB"/>
              </w:rPr>
              <w:tab/>
            </w:r>
            <w:r w:rsidRPr="00D53D9C">
              <w:fldChar w:fldCharType="begin"/>
            </w:r>
            <w:r w:rsidR="00614773">
              <w:instrText xml:space="preserve"> SEQ Figure \* ARABIC \* MERGEFORMAT </w:instrText>
            </w:r>
            <w:r w:rsidRPr="00D53D9C">
              <w:fldChar w:fldCharType="separate"/>
            </w:r>
            <w:r w:rsidR="000B09CC">
              <w:t>7</w:t>
            </w:r>
            <w:r w:rsidRPr="00D53D9C">
              <w:fldChar w:fldCharType="end"/>
            </w:r>
            <w:r w:rsidR="004B260A" w:rsidRPr="00D53D9C">
              <w:t>. ábra</w:t>
            </w:r>
          </w:p>
          <w:p w14:paraId="345525AC" w14:textId="77777777" w:rsidR="00AA16B2" w:rsidRPr="00D53D9C" w:rsidRDefault="00614773" w:rsidP="00AA16B2">
            <w:pPr>
              <w:spacing w:line="240" w:lineRule="auto"/>
              <w:jc w:val="center"/>
              <w:rPr>
                <w:noProof/>
                <w:szCs w:val="22"/>
              </w:rPr>
            </w:pPr>
            <w:r w:rsidRPr="00D53D9C">
              <w:rPr>
                <w:noProof/>
                <w:color w:val="000000" w:themeColor="text1"/>
                <w:szCs w:val="22"/>
                <w:lang w:eastAsia="hu-HU"/>
              </w:rPr>
              <mc:AlternateContent>
                <mc:Choice Requires="wps">
                  <w:drawing>
                    <wp:anchor distT="45720" distB="45720" distL="114300" distR="114300" simplePos="0" relativeHeight="251793408" behindDoc="0" locked="0" layoutInCell="1" allowOverlap="1" wp14:anchorId="3455287A" wp14:editId="3455287B">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3455292B" w14:textId="77777777" w:rsidR="00A00BD2" w:rsidRPr="00A01770" w:rsidRDefault="00A00BD2" w:rsidP="00AA16B2">
                                  <w:pPr>
                                    <w:spacing w:line="240" w:lineRule="auto"/>
                                    <w:jc w:val="center"/>
                                    <w:rPr>
                                      <w:b/>
                                      <w:color w:val="FF0000"/>
                                      <w:sz w:val="16"/>
                                    </w:rPr>
                                  </w:pPr>
                                  <w:r>
                                    <w:rPr>
                                      <w:b/>
                                      <w:bCs/>
                                      <w:color w:val="FF0000"/>
                                      <w:sz w:val="16"/>
                                      <w:szCs w:val="16"/>
                                    </w:rPr>
                                    <w:t>Tartsa a bőrbe nyomva 5 másodpercig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7A"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3455292B" w14:textId="77777777" w:rsidR="00A00BD2" w:rsidRPr="00A01770" w:rsidRDefault="00A00BD2" w:rsidP="00AA16B2">
                            <w:pPr>
                              <w:spacing w:line="240" w:lineRule="auto"/>
                              <w:jc w:val="center"/>
                              <w:rPr>
                                <w:b/>
                                <w:color w:val="FF0000"/>
                                <w:sz w:val="16"/>
                              </w:rPr>
                            </w:pPr>
                            <w:r>
                              <w:rPr>
                                <w:b/>
                                <w:bCs/>
                                <w:color w:val="FF0000"/>
                                <w:sz w:val="16"/>
                                <w:szCs w:val="16"/>
                              </w:rPr>
                              <w:t>Tartsa a bőrbe nyomva 5 másodpercig</w:t>
                            </w:r>
                          </w:p>
                        </w:txbxContent>
                      </v:textbox>
                    </v:shape>
                  </w:pict>
                </mc:Fallback>
              </mc:AlternateContent>
            </w:r>
            <w:r w:rsidR="00F75897" w:rsidRPr="00D53D9C">
              <w:rPr>
                <w:noProof/>
                <w:color w:val="000000" w:themeColor="text1"/>
                <w:szCs w:val="22"/>
                <w:lang w:eastAsia="hu-HU"/>
              </w:rPr>
              <mc:AlternateContent>
                <mc:Choice Requires="wps">
                  <w:drawing>
                    <wp:anchor distT="45720" distB="45720" distL="114300" distR="114300" simplePos="0" relativeHeight="251795456" behindDoc="0" locked="0" layoutInCell="1" allowOverlap="1" wp14:anchorId="3455287C" wp14:editId="3455287D">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3455292C" w14:textId="77777777" w:rsidR="00A00BD2" w:rsidRDefault="00A00BD2" w:rsidP="00D51032">
                                  <w:pPr>
                                    <w:rPr>
                                      <w:sz w:val="12"/>
                                    </w:rPr>
                                  </w:pPr>
                                  <w:r>
                                    <w:rPr>
                                      <w:b/>
                                      <w:bCs/>
                                      <w:sz w:val="16"/>
                                      <w:szCs w:val="14"/>
                                    </w:rPr>
                                    <w:t>„Katta-nás”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455287C"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3455292C" w14:textId="77777777" w:rsidR="00A00BD2" w:rsidRDefault="00A00BD2" w:rsidP="00D51032">
                            <w:pPr>
                              <w:rPr>
                                <w:sz w:val="12"/>
                              </w:rPr>
                            </w:pPr>
                            <w:r>
                              <w:rPr>
                                <w:b/>
                                <w:bCs/>
                                <w:sz w:val="16"/>
                                <w:szCs w:val="14"/>
                              </w:rPr>
                              <w:t>„Katta-nás”</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91360" behindDoc="0" locked="0" layoutInCell="1" allowOverlap="1" wp14:anchorId="3455287E" wp14:editId="3455287F">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455292D" w14:textId="77777777" w:rsidR="00A00BD2" w:rsidRDefault="00A00BD2" w:rsidP="00AA16B2">
                                  <w:pPr>
                                    <w:spacing w:line="240" w:lineRule="auto"/>
                                    <w:jc w:val="center"/>
                                    <w:rPr>
                                      <w:b/>
                                      <w:sz w:val="16"/>
                                    </w:rPr>
                                  </w:pPr>
                                  <w:r>
                                    <w:rPr>
                                      <w:b/>
                                      <w:bCs/>
                                      <w:sz w:val="16"/>
                                      <w:szCs w:val="16"/>
                                    </w:rPr>
                                    <w:t>Nyomja be és tartsa nyomva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7E"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3455292D" w14:textId="77777777" w:rsidR="00A00BD2" w:rsidRDefault="00A00BD2" w:rsidP="00AA16B2">
                            <w:pPr>
                              <w:spacing w:line="240" w:lineRule="auto"/>
                              <w:jc w:val="center"/>
                              <w:rPr>
                                <w:b/>
                                <w:sz w:val="16"/>
                              </w:rPr>
                            </w:pPr>
                            <w:r>
                              <w:rPr>
                                <w:b/>
                                <w:bCs/>
                                <w:sz w:val="16"/>
                                <w:szCs w:val="16"/>
                              </w:rPr>
                              <w:t>Nyomja be és tartsa nyomva</w:t>
                            </w:r>
                          </w:p>
                        </w:txbxContent>
                      </v:textbox>
                    </v:shape>
                  </w:pict>
                </mc:Fallback>
              </mc:AlternateContent>
            </w:r>
            <w:r w:rsidRPr="00D53D9C">
              <w:rPr>
                <w:noProof/>
                <w:lang w:eastAsia="hu-HU"/>
              </w:rPr>
              <w:drawing>
                <wp:inline distT="0" distB="0" distL="0" distR="0" wp14:anchorId="34552880" wp14:editId="40AD2519">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345525AD" w14:textId="77777777" w:rsidR="00B52B02" w:rsidRPr="00D53D9C" w:rsidRDefault="00B52B02" w:rsidP="009258E0"/>
        </w:tc>
      </w:tr>
      <w:tr w:rsidR="003C494C" w14:paraId="345525B6" w14:textId="77777777" w:rsidTr="009258E0">
        <w:trPr>
          <w:cantSplit/>
        </w:trPr>
        <w:tc>
          <w:tcPr>
            <w:tcW w:w="4530" w:type="dxa"/>
            <w:tcBorders>
              <w:top w:val="single" w:sz="4" w:space="0" w:color="auto"/>
            </w:tcBorders>
          </w:tcPr>
          <w:p w14:paraId="345525AF" w14:textId="77777777" w:rsidR="00B52B02" w:rsidRPr="00D53D9C" w:rsidRDefault="00614773" w:rsidP="009258E0">
            <w:pPr>
              <w:spacing w:line="240" w:lineRule="auto"/>
              <w:rPr>
                <w:noProof/>
                <w:szCs w:val="22"/>
              </w:rPr>
            </w:pPr>
            <w:r w:rsidRPr="00D53D9C">
              <w:t>Egyenesen emelje el az eszközt a bőrtől (lásd 8. ábra).</w:t>
            </w:r>
          </w:p>
          <w:p w14:paraId="345525B0" w14:textId="77777777" w:rsidR="00B52B02" w:rsidRPr="00D53D9C" w:rsidRDefault="00B52B02" w:rsidP="009258E0">
            <w:pPr>
              <w:spacing w:line="240" w:lineRule="auto"/>
              <w:rPr>
                <w:noProof/>
                <w:szCs w:val="22"/>
              </w:rPr>
            </w:pPr>
          </w:p>
          <w:p w14:paraId="345525B1" w14:textId="77777777" w:rsidR="00B52B02" w:rsidRPr="00D53D9C" w:rsidRDefault="00614773" w:rsidP="009258E0">
            <w:pPr>
              <w:spacing w:line="240" w:lineRule="auto"/>
              <w:rPr>
                <w:noProof/>
                <w:szCs w:val="22"/>
              </w:rPr>
            </w:pPr>
            <w:r w:rsidRPr="00D53D9C">
              <w:t>A sárga tűvédő rázáródik a tűre.</w:t>
            </w:r>
          </w:p>
          <w:p w14:paraId="345525B2" w14:textId="77777777" w:rsidR="00B52B02" w:rsidRPr="00D53D9C" w:rsidRDefault="00B52B02" w:rsidP="009258E0">
            <w:pPr>
              <w:spacing w:line="240" w:lineRule="auto"/>
              <w:rPr>
                <w:noProof/>
                <w:szCs w:val="22"/>
              </w:rPr>
            </w:pPr>
          </w:p>
        </w:tc>
        <w:tc>
          <w:tcPr>
            <w:tcW w:w="4531" w:type="dxa"/>
            <w:tcBorders>
              <w:top w:val="single" w:sz="4" w:space="0" w:color="auto"/>
            </w:tcBorders>
          </w:tcPr>
          <w:p w14:paraId="345525B3" w14:textId="481EFD3B" w:rsidR="00AA16B2" w:rsidRPr="00D53D9C" w:rsidRDefault="005913F2" w:rsidP="004105AC">
            <w:pPr>
              <w:pStyle w:val="Style13"/>
            </w:pPr>
            <w:r w:rsidRPr="00D53D9C">
              <w:fldChar w:fldCharType="begin"/>
            </w:r>
            <w:r w:rsidR="00614773">
              <w:instrText xml:space="preserve"> SEQ Figure \* ARABIC \* MERGEFORMAT </w:instrText>
            </w:r>
            <w:r w:rsidRPr="00D53D9C">
              <w:fldChar w:fldCharType="separate"/>
            </w:r>
            <w:r w:rsidR="000B09CC">
              <w:t>8</w:t>
            </w:r>
            <w:r w:rsidRPr="00D53D9C">
              <w:fldChar w:fldCharType="end"/>
            </w:r>
            <w:r w:rsidR="004B260A" w:rsidRPr="00D53D9C">
              <w:t>. ábra</w:t>
            </w:r>
            <w:r w:rsidR="004B260A" w:rsidRPr="00D53D9C">
              <w:tab/>
            </w:r>
          </w:p>
          <w:p w14:paraId="345525B4" w14:textId="77777777" w:rsidR="00AA16B2" w:rsidRPr="00D53D9C" w:rsidRDefault="00614773" w:rsidP="00AA16B2">
            <w:pPr>
              <w:spacing w:line="240" w:lineRule="auto"/>
              <w:jc w:val="center"/>
              <w:rPr>
                <w:noProof/>
                <w:szCs w:val="22"/>
              </w:rPr>
            </w:pPr>
            <w:r w:rsidRPr="00D53D9C">
              <w:rPr>
                <w:noProof/>
                <w:color w:val="000000" w:themeColor="text1"/>
                <w:szCs w:val="22"/>
                <w:lang w:eastAsia="hu-HU"/>
              </w:rPr>
              <mc:AlternateContent>
                <mc:Choice Requires="wps">
                  <w:drawing>
                    <wp:anchor distT="45720" distB="45720" distL="114300" distR="114300" simplePos="0" relativeHeight="251799552" behindDoc="0" locked="0" layoutInCell="1" allowOverlap="1" wp14:anchorId="34552882" wp14:editId="34552883">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3455292E" w14:textId="77777777" w:rsidR="00A00BD2" w:rsidRDefault="00A00BD2" w:rsidP="00AA16B2">
                                  <w:pPr>
                                    <w:spacing w:line="240" w:lineRule="auto"/>
                                    <w:rPr>
                                      <w:b/>
                                      <w:sz w:val="20"/>
                                    </w:rPr>
                                  </w:pPr>
                                  <w:r>
                                    <w:rPr>
                                      <w:b/>
                                      <w:bCs/>
                                      <w:sz w:val="18"/>
                                      <w:szCs w:val="18"/>
                                    </w:rPr>
                                    <w:t>A sárga tűvédő zárókupak rázáródik a tűre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82" id="Text Box 206" o:spid="_x0000_s1099" type="#_x0000_t202" style="position:absolute;left:0;text-align:left;margin-left:29.7pt;margin-top:54.55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3455292E" w14:textId="77777777" w:rsidR="00A00BD2" w:rsidRDefault="00A00BD2" w:rsidP="00AA16B2">
                            <w:pPr>
                              <w:spacing w:line="240" w:lineRule="auto"/>
                              <w:rPr>
                                <w:b/>
                                <w:sz w:val="20"/>
                              </w:rPr>
                            </w:pPr>
                            <w:r>
                              <w:rPr>
                                <w:b/>
                                <w:bCs/>
                                <w:sz w:val="18"/>
                                <w:szCs w:val="18"/>
                              </w:rPr>
                              <w:t>A sárga tűvédő zárókupak rázáródik a tűre</w:t>
                            </w:r>
                          </w:p>
                        </w:txbxContent>
                      </v:textbox>
                      <w10:wrap anchorx="margin"/>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797504" behindDoc="0" locked="0" layoutInCell="1" allowOverlap="1" wp14:anchorId="34552884" wp14:editId="34552885">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3455292F" w14:textId="77777777" w:rsidR="00A00BD2" w:rsidRDefault="00A00BD2" w:rsidP="00AA16B2">
                                  <w:pPr>
                                    <w:spacing w:line="240" w:lineRule="auto"/>
                                    <w:rPr>
                                      <w:b/>
                                      <w:sz w:val="20"/>
                                    </w:rPr>
                                  </w:pPr>
                                  <w:r>
                                    <w:rPr>
                                      <w:b/>
                                      <w:bCs/>
                                      <w:sz w:val="20"/>
                                    </w:rPr>
                                    <w:t>Emelje el a bőrtől</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4552884"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3455292F" w14:textId="77777777" w:rsidR="00A00BD2" w:rsidRDefault="00A00BD2" w:rsidP="00AA16B2">
                            <w:pPr>
                              <w:spacing w:line="240" w:lineRule="auto"/>
                              <w:rPr>
                                <w:b/>
                                <w:sz w:val="20"/>
                              </w:rPr>
                            </w:pPr>
                            <w:r>
                              <w:rPr>
                                <w:b/>
                                <w:bCs/>
                                <w:sz w:val="20"/>
                              </w:rPr>
                              <w:t>Emelje el a bőrtől</w:t>
                            </w:r>
                          </w:p>
                        </w:txbxContent>
                      </v:textbox>
                    </v:shape>
                  </w:pict>
                </mc:Fallback>
              </mc:AlternateContent>
            </w:r>
            <w:r w:rsidRPr="00D53D9C">
              <w:rPr>
                <w:noProof/>
                <w:lang w:eastAsia="hu-HU"/>
              </w:rPr>
              <w:drawing>
                <wp:inline distT="0" distB="0" distL="0" distR="0" wp14:anchorId="34552886" wp14:editId="04CCD251">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345525B5" w14:textId="77777777" w:rsidR="00B52B02" w:rsidRPr="00D53D9C" w:rsidRDefault="00B52B02" w:rsidP="009258E0">
            <w:pPr>
              <w:spacing w:after="200" w:line="240" w:lineRule="auto"/>
              <w:rPr>
                <w:b/>
                <w:bCs/>
                <w:noProof/>
                <w:sz w:val="20"/>
              </w:rPr>
            </w:pPr>
          </w:p>
        </w:tc>
      </w:tr>
      <w:tr w:rsidR="003C494C" w14:paraId="345525C6" w14:textId="77777777" w:rsidTr="009258E0">
        <w:trPr>
          <w:cantSplit/>
        </w:trPr>
        <w:tc>
          <w:tcPr>
            <w:tcW w:w="4530" w:type="dxa"/>
          </w:tcPr>
          <w:p w14:paraId="345525B7" w14:textId="77777777" w:rsidR="00B52B02" w:rsidRPr="00D53D9C" w:rsidRDefault="00614773" w:rsidP="009258E0">
            <w:pPr>
              <w:spacing w:line="240" w:lineRule="auto"/>
              <w:rPr>
                <w:b/>
                <w:bCs/>
                <w:noProof/>
                <w:szCs w:val="22"/>
              </w:rPr>
            </w:pPr>
            <w:r w:rsidRPr="00D53D9C">
              <w:rPr>
                <w:b/>
                <w:bCs/>
                <w:szCs w:val="22"/>
                <w:u w:val="single"/>
              </w:rPr>
              <w:lastRenderedPageBreak/>
              <w:t>Segítségnyújtás</w:t>
            </w:r>
          </w:p>
          <w:p w14:paraId="345525B8" w14:textId="77777777" w:rsidR="00B52B02" w:rsidRPr="00D53D9C" w:rsidRDefault="00B52B02" w:rsidP="009258E0">
            <w:pPr>
              <w:spacing w:line="240" w:lineRule="auto"/>
              <w:rPr>
                <w:noProof/>
                <w:szCs w:val="22"/>
              </w:rPr>
            </w:pPr>
          </w:p>
          <w:p w14:paraId="345525B9" w14:textId="77777777" w:rsidR="00B52B02" w:rsidRPr="00D53D9C" w:rsidRDefault="00614773" w:rsidP="009258E0">
            <w:pPr>
              <w:spacing w:line="240" w:lineRule="auto"/>
              <w:rPr>
                <w:noProof/>
                <w:szCs w:val="22"/>
              </w:rPr>
            </w:pPr>
            <w:r w:rsidRPr="00D53D9C">
              <w:t>Fektesse a beteget az oldalára.</w:t>
            </w:r>
          </w:p>
          <w:p w14:paraId="345525BA" w14:textId="77777777" w:rsidR="00B52B02" w:rsidRPr="00D53D9C" w:rsidRDefault="00B52B02" w:rsidP="009258E0">
            <w:pPr>
              <w:spacing w:line="240" w:lineRule="auto"/>
              <w:rPr>
                <w:noProof/>
                <w:szCs w:val="22"/>
              </w:rPr>
            </w:pPr>
          </w:p>
          <w:p w14:paraId="345525BB" w14:textId="77777777" w:rsidR="00B52B02" w:rsidRPr="00D53D9C" w:rsidRDefault="00614773" w:rsidP="009258E0">
            <w:pPr>
              <w:spacing w:line="240" w:lineRule="auto"/>
              <w:rPr>
                <w:noProof/>
                <w:szCs w:val="22"/>
              </w:rPr>
            </w:pPr>
            <w:r w:rsidRPr="00D53D9C">
              <w:t>Amikor egy eszméletlen személy magához tér, előfordulhat, hogy hánynia kell. Ha a beteg eszméletlen (ájult), fordítsa az oldalára a fulladás megelőzése érdekében (lásd 9. ábra).</w:t>
            </w:r>
          </w:p>
          <w:p w14:paraId="345525BC" w14:textId="77777777" w:rsidR="00B52B02" w:rsidRPr="00D53D9C" w:rsidRDefault="00B52B02" w:rsidP="009258E0">
            <w:pPr>
              <w:spacing w:line="240" w:lineRule="auto"/>
              <w:rPr>
                <w:noProof/>
                <w:szCs w:val="22"/>
              </w:rPr>
            </w:pPr>
          </w:p>
          <w:p w14:paraId="345525BD" w14:textId="77777777" w:rsidR="00B52B02" w:rsidRPr="00D53D9C" w:rsidRDefault="00614773" w:rsidP="009258E0">
            <w:pPr>
              <w:spacing w:line="240" w:lineRule="auto"/>
              <w:rPr>
                <w:noProof/>
                <w:szCs w:val="22"/>
              </w:rPr>
            </w:pPr>
            <w:r w:rsidRPr="00D53D9C">
              <w:t>Az Ogluo beadása után azonnal hívja a mentőket. Ha a beteg reagál a kezelésre, akkor adjon neki gyors hatású cukorforrást, például gyümölcslevet vagy cukortartalmú szénsavas üdítőt, nehogy újból lecsökkenjen a vércukorszintje. Ha a beteg 15 percen belül nem reagál a kezelésre, a sürgősségi ellátásra (mentőkre) történő várakozás közben egy további adag Ogluo is beadható egy új eszközből.</w:t>
            </w:r>
          </w:p>
          <w:p w14:paraId="345525BE" w14:textId="77777777" w:rsidR="00B52B02" w:rsidRPr="00D53D9C" w:rsidRDefault="00B52B02" w:rsidP="009258E0">
            <w:pPr>
              <w:spacing w:line="240" w:lineRule="auto"/>
              <w:rPr>
                <w:noProof/>
                <w:szCs w:val="22"/>
              </w:rPr>
            </w:pPr>
          </w:p>
        </w:tc>
        <w:tc>
          <w:tcPr>
            <w:tcW w:w="4531" w:type="dxa"/>
          </w:tcPr>
          <w:p w14:paraId="345525BF" w14:textId="77777777" w:rsidR="00B52B02" w:rsidRPr="00D53D9C" w:rsidRDefault="00B52B02" w:rsidP="009258E0">
            <w:pPr>
              <w:spacing w:after="200" w:line="240" w:lineRule="auto"/>
              <w:rPr>
                <w:b/>
                <w:bCs/>
                <w:noProof/>
                <w:sz w:val="20"/>
              </w:rPr>
            </w:pPr>
          </w:p>
          <w:p w14:paraId="345525C0" w14:textId="38DC16BB" w:rsidR="00AA16B2" w:rsidRPr="00D53D9C" w:rsidRDefault="00614773" w:rsidP="004105AC">
            <w:pPr>
              <w:pStyle w:val="Style13"/>
            </w:pPr>
            <w:r w:rsidRPr="00D53D9C">
              <w:rPr>
                <w:color w:val="000000" w:themeColor="text1"/>
                <w:szCs w:val="22"/>
                <w:lang w:eastAsia="hu-HU"/>
              </w:rPr>
              <mc:AlternateContent>
                <mc:Choice Requires="wps">
                  <w:drawing>
                    <wp:anchor distT="45720" distB="45720" distL="114300" distR="114300" simplePos="0" relativeHeight="251801600" behindDoc="0" locked="0" layoutInCell="1" allowOverlap="1" wp14:anchorId="34552888" wp14:editId="34552889">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34552930" w14:textId="77777777" w:rsidR="00A00BD2" w:rsidRDefault="00A00BD2" w:rsidP="00AA16B2">
                                  <w:pPr>
                                    <w:spacing w:line="240" w:lineRule="auto"/>
                                    <w:rPr>
                                      <w:b/>
                                    </w:rPr>
                                  </w:pPr>
                                  <w:r>
                                    <w:rPr>
                                      <w:b/>
                                      <w:bCs/>
                                      <w:szCs w:val="22"/>
                                    </w:rPr>
                                    <w:t>Fektesse az oldalára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88"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34552930" w14:textId="77777777" w:rsidR="00A00BD2" w:rsidRDefault="00A00BD2" w:rsidP="00AA16B2">
                            <w:pPr>
                              <w:spacing w:line="240" w:lineRule="auto"/>
                              <w:rPr>
                                <w:b/>
                              </w:rPr>
                            </w:pPr>
                            <w:r>
                              <w:rPr>
                                <w:b/>
                                <w:bCs/>
                                <w:szCs w:val="22"/>
                              </w:rPr>
                              <w:t>Fektesse az oldalára</w:t>
                            </w:r>
                          </w:p>
                        </w:txbxContent>
                      </v:textbox>
                      <w10:wrap anchorx="margin"/>
                    </v:shape>
                  </w:pict>
                </mc:Fallback>
              </mc:AlternateContent>
            </w:r>
            <w:r w:rsidR="005913F2" w:rsidRPr="00D53D9C">
              <w:fldChar w:fldCharType="begin"/>
            </w:r>
            <w:r>
              <w:instrText xml:space="preserve"> SEQ Figure \* ARABIC \* MERGEFORMAT </w:instrText>
            </w:r>
            <w:r w:rsidR="005913F2" w:rsidRPr="00D53D9C">
              <w:fldChar w:fldCharType="separate"/>
            </w:r>
            <w:r w:rsidR="000B09CC">
              <w:t>9</w:t>
            </w:r>
            <w:r w:rsidR="005913F2" w:rsidRPr="00D53D9C">
              <w:fldChar w:fldCharType="end"/>
            </w:r>
            <w:r w:rsidRPr="00D53D9C">
              <w:t>. ábra</w:t>
            </w:r>
            <w:r w:rsidRPr="00D53D9C">
              <w:tab/>
            </w:r>
          </w:p>
          <w:p w14:paraId="345525C1" w14:textId="77777777" w:rsidR="00AA16B2" w:rsidRPr="00D53D9C" w:rsidRDefault="00AA16B2" w:rsidP="00AA16B2"/>
          <w:p w14:paraId="345525C2" w14:textId="77777777" w:rsidR="00AA16B2" w:rsidRPr="00D53D9C" w:rsidRDefault="00AA16B2" w:rsidP="00AA16B2"/>
          <w:p w14:paraId="345525C3" w14:textId="77777777" w:rsidR="00AA16B2" w:rsidRPr="00D53D9C" w:rsidRDefault="00AA16B2" w:rsidP="00AA16B2"/>
          <w:p w14:paraId="345525C4" w14:textId="77777777" w:rsidR="00AA16B2" w:rsidRPr="00D53D9C" w:rsidRDefault="00614773" w:rsidP="00AA16B2">
            <w:r w:rsidRPr="00D53D9C">
              <w:rPr>
                <w:noProof/>
                <w:lang w:eastAsia="hu-HU"/>
              </w:rPr>
              <w:drawing>
                <wp:inline distT="0" distB="0" distL="0" distR="0" wp14:anchorId="3455288A" wp14:editId="6F46A8F6">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345525C5" w14:textId="77777777" w:rsidR="00B52B02" w:rsidRPr="00D53D9C" w:rsidRDefault="00B52B02" w:rsidP="009258E0"/>
        </w:tc>
      </w:tr>
    </w:tbl>
    <w:p w14:paraId="345525C7" w14:textId="77777777" w:rsidR="00B52B02" w:rsidRPr="00D53D9C" w:rsidRDefault="00B52B02" w:rsidP="00B52B02">
      <w:pPr>
        <w:tabs>
          <w:tab w:val="clear" w:pos="567"/>
        </w:tabs>
        <w:spacing w:line="240" w:lineRule="auto"/>
        <w:ind w:right="-2"/>
        <w:rPr>
          <w:noProof/>
          <w:szCs w:val="22"/>
        </w:rPr>
      </w:pPr>
    </w:p>
    <w:p w14:paraId="345525C8" w14:textId="77777777" w:rsidR="00B52B02" w:rsidRPr="00D53D9C" w:rsidRDefault="00614773" w:rsidP="00B52B02">
      <w:pPr>
        <w:keepNext/>
        <w:numPr>
          <w:ilvl w:val="12"/>
          <w:numId w:val="0"/>
        </w:numPr>
        <w:tabs>
          <w:tab w:val="clear" w:pos="567"/>
        </w:tabs>
        <w:spacing w:line="240" w:lineRule="auto"/>
        <w:ind w:right="-2"/>
        <w:rPr>
          <w:b/>
          <w:bCs/>
          <w:noProof/>
          <w:szCs w:val="22"/>
        </w:rPr>
      </w:pPr>
      <w:r w:rsidRPr="00D53D9C">
        <w:rPr>
          <w:b/>
          <w:bCs/>
          <w:szCs w:val="22"/>
        </w:rPr>
        <w:t>Mennyit kell beadni?</w:t>
      </w:r>
    </w:p>
    <w:p w14:paraId="345525C9" w14:textId="77777777" w:rsidR="00B52B02" w:rsidRPr="00D53D9C" w:rsidRDefault="00614773" w:rsidP="00B52B02">
      <w:pPr>
        <w:numPr>
          <w:ilvl w:val="12"/>
          <w:numId w:val="0"/>
        </w:numPr>
        <w:tabs>
          <w:tab w:val="clear" w:pos="567"/>
        </w:tabs>
        <w:spacing w:line="240" w:lineRule="auto"/>
        <w:ind w:right="-2"/>
        <w:rPr>
          <w:noProof/>
          <w:szCs w:val="22"/>
        </w:rPr>
      </w:pPr>
      <w:r w:rsidRPr="00D53D9C">
        <w:t>Ez a gyógyszer vagy 0,5 mg-ot, vagy 1 mg-ot tartalmaz a hatóanyagból, az eszközben lévő adagot nem lehet módosítani. Kezelőorvosa azt a hatáserősséget (adagot) fogja felírni, amely megfelelő az Ön számára.</w:t>
      </w:r>
    </w:p>
    <w:p w14:paraId="345525CA" w14:textId="77777777" w:rsidR="00B52B02" w:rsidRPr="00D53D9C" w:rsidRDefault="00B52B02" w:rsidP="00B52B02">
      <w:pPr>
        <w:numPr>
          <w:ilvl w:val="12"/>
          <w:numId w:val="0"/>
        </w:numPr>
        <w:tabs>
          <w:tab w:val="clear" w:pos="567"/>
        </w:tabs>
        <w:spacing w:line="240" w:lineRule="auto"/>
        <w:ind w:right="-2"/>
        <w:rPr>
          <w:noProof/>
          <w:szCs w:val="22"/>
        </w:rPr>
      </w:pPr>
    </w:p>
    <w:p w14:paraId="345525CB" w14:textId="77777777" w:rsidR="00B52B02" w:rsidRPr="00D53D9C" w:rsidRDefault="00614773" w:rsidP="00B52B02">
      <w:pPr>
        <w:numPr>
          <w:ilvl w:val="12"/>
          <w:numId w:val="0"/>
        </w:numPr>
        <w:tabs>
          <w:tab w:val="clear" w:pos="567"/>
        </w:tabs>
        <w:spacing w:line="240" w:lineRule="auto"/>
        <w:ind w:right="-2"/>
        <w:rPr>
          <w:noProof/>
          <w:szCs w:val="22"/>
        </w:rPr>
      </w:pPr>
      <w:r w:rsidRPr="00D53D9C">
        <w:t>A felnőttek, serdülők és gyermekek számára javasolt adagot az alábbi táblázat mutatja. 6 évnél fiatalabb gyermekeknél a javasolt adag a testsúlytól függ.</w:t>
      </w:r>
    </w:p>
    <w:p w14:paraId="345525CC" w14:textId="77777777" w:rsidR="00B52B02" w:rsidRPr="00D53D9C"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3C494C" w14:paraId="345525D0" w14:textId="77777777" w:rsidTr="009258E0">
        <w:tc>
          <w:tcPr>
            <w:tcW w:w="2547" w:type="dxa"/>
            <w:vAlign w:val="center"/>
          </w:tcPr>
          <w:p w14:paraId="345525CD" w14:textId="77777777" w:rsidR="00B52B02" w:rsidRPr="00D53D9C" w:rsidRDefault="00614773" w:rsidP="009258E0">
            <w:pPr>
              <w:keepNext/>
              <w:numPr>
                <w:ilvl w:val="12"/>
                <w:numId w:val="0"/>
              </w:numPr>
              <w:tabs>
                <w:tab w:val="clear" w:pos="567"/>
              </w:tabs>
              <w:spacing w:line="240" w:lineRule="auto"/>
              <w:ind w:right="-2"/>
              <w:jc w:val="center"/>
              <w:rPr>
                <w:b/>
                <w:bCs/>
                <w:noProof/>
                <w:szCs w:val="22"/>
              </w:rPr>
            </w:pPr>
            <w:r w:rsidRPr="00D53D9C">
              <w:rPr>
                <w:b/>
                <w:bCs/>
                <w:szCs w:val="22"/>
              </w:rPr>
              <w:t>Életkor</w:t>
            </w:r>
          </w:p>
        </w:tc>
        <w:tc>
          <w:tcPr>
            <w:tcW w:w="3827" w:type="dxa"/>
            <w:vAlign w:val="center"/>
          </w:tcPr>
          <w:p w14:paraId="345525CE" w14:textId="77777777" w:rsidR="00B52B02" w:rsidRPr="00D53D9C" w:rsidRDefault="00614773" w:rsidP="009258E0">
            <w:pPr>
              <w:keepNext/>
              <w:numPr>
                <w:ilvl w:val="12"/>
                <w:numId w:val="0"/>
              </w:numPr>
              <w:tabs>
                <w:tab w:val="clear" w:pos="567"/>
              </w:tabs>
              <w:spacing w:line="240" w:lineRule="auto"/>
              <w:ind w:right="-2"/>
              <w:jc w:val="center"/>
              <w:rPr>
                <w:b/>
                <w:bCs/>
                <w:noProof/>
                <w:szCs w:val="22"/>
              </w:rPr>
            </w:pPr>
            <w:r w:rsidRPr="00D53D9C">
              <w:rPr>
                <w:b/>
                <w:bCs/>
                <w:szCs w:val="22"/>
              </w:rPr>
              <w:t>Testsúly</w:t>
            </w:r>
          </w:p>
        </w:tc>
        <w:tc>
          <w:tcPr>
            <w:tcW w:w="2687" w:type="dxa"/>
            <w:vAlign w:val="center"/>
          </w:tcPr>
          <w:p w14:paraId="345525CF" w14:textId="77777777" w:rsidR="00B52B02" w:rsidRPr="00D53D9C" w:rsidRDefault="00614773" w:rsidP="009258E0">
            <w:pPr>
              <w:keepNext/>
              <w:numPr>
                <w:ilvl w:val="12"/>
                <w:numId w:val="0"/>
              </w:numPr>
              <w:tabs>
                <w:tab w:val="clear" w:pos="567"/>
              </w:tabs>
              <w:spacing w:line="240" w:lineRule="auto"/>
              <w:ind w:right="-2"/>
              <w:jc w:val="center"/>
              <w:rPr>
                <w:b/>
                <w:bCs/>
                <w:noProof/>
                <w:szCs w:val="22"/>
              </w:rPr>
            </w:pPr>
            <w:r w:rsidRPr="00D53D9C">
              <w:rPr>
                <w:b/>
                <w:bCs/>
                <w:szCs w:val="22"/>
              </w:rPr>
              <w:t xml:space="preserve">Az Ogluo javasolt adagja </w:t>
            </w:r>
          </w:p>
        </w:tc>
      </w:tr>
      <w:tr w:rsidR="003C494C" w14:paraId="345525D5" w14:textId="77777777" w:rsidTr="009258E0">
        <w:trPr>
          <w:trHeight w:val="624"/>
        </w:trPr>
        <w:tc>
          <w:tcPr>
            <w:tcW w:w="2547" w:type="dxa"/>
            <w:vAlign w:val="center"/>
          </w:tcPr>
          <w:p w14:paraId="345525D1" w14:textId="77777777" w:rsidR="00B52B02" w:rsidRPr="00D53D9C" w:rsidRDefault="00614773" w:rsidP="009258E0">
            <w:pPr>
              <w:keepNext/>
              <w:numPr>
                <w:ilvl w:val="12"/>
                <w:numId w:val="0"/>
              </w:numPr>
              <w:tabs>
                <w:tab w:val="clear" w:pos="567"/>
              </w:tabs>
              <w:spacing w:line="240" w:lineRule="auto"/>
              <w:ind w:right="-2"/>
              <w:rPr>
                <w:noProof/>
                <w:szCs w:val="22"/>
              </w:rPr>
            </w:pPr>
            <w:r w:rsidRPr="00D53D9C">
              <w:t>Gyermekek (akik a 2. életévüket már betöltötték, de a 6. életévüket még nem)</w:t>
            </w:r>
          </w:p>
        </w:tc>
        <w:tc>
          <w:tcPr>
            <w:tcW w:w="3827" w:type="dxa"/>
            <w:vAlign w:val="center"/>
          </w:tcPr>
          <w:p w14:paraId="345525D2" w14:textId="77777777" w:rsidR="00B52B02" w:rsidRPr="00D53D9C" w:rsidRDefault="00614773" w:rsidP="009258E0">
            <w:pPr>
              <w:keepNext/>
              <w:numPr>
                <w:ilvl w:val="12"/>
                <w:numId w:val="0"/>
              </w:numPr>
              <w:tabs>
                <w:tab w:val="clear" w:pos="567"/>
              </w:tabs>
              <w:spacing w:line="240" w:lineRule="auto"/>
              <w:ind w:right="-2"/>
              <w:rPr>
                <w:noProof/>
                <w:szCs w:val="22"/>
              </w:rPr>
            </w:pPr>
            <w:r w:rsidRPr="00D53D9C">
              <w:t>25 kg-nál kevesebb</w:t>
            </w:r>
          </w:p>
          <w:p w14:paraId="345525D3" w14:textId="77777777" w:rsidR="00B52B02" w:rsidRPr="00D53D9C"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345525D4" w14:textId="77777777" w:rsidR="00B52B02" w:rsidRPr="00D53D9C" w:rsidRDefault="00614773" w:rsidP="009258E0">
            <w:pPr>
              <w:keepNext/>
              <w:numPr>
                <w:ilvl w:val="12"/>
                <w:numId w:val="0"/>
              </w:numPr>
              <w:tabs>
                <w:tab w:val="clear" w:pos="567"/>
              </w:tabs>
              <w:spacing w:line="240" w:lineRule="auto"/>
              <w:ind w:right="-2"/>
              <w:rPr>
                <w:noProof/>
                <w:szCs w:val="22"/>
              </w:rPr>
            </w:pPr>
            <w:r w:rsidRPr="00D53D9C">
              <w:t>0,5 mg</w:t>
            </w:r>
          </w:p>
        </w:tc>
      </w:tr>
      <w:tr w:rsidR="003C494C" w14:paraId="345525DA" w14:textId="77777777" w:rsidTr="009258E0">
        <w:trPr>
          <w:trHeight w:val="624"/>
        </w:trPr>
        <w:tc>
          <w:tcPr>
            <w:tcW w:w="2547" w:type="dxa"/>
            <w:vAlign w:val="center"/>
          </w:tcPr>
          <w:p w14:paraId="345525D6" w14:textId="77777777" w:rsidR="00B52B02" w:rsidRPr="00D53D9C" w:rsidRDefault="00614773" w:rsidP="009258E0">
            <w:pPr>
              <w:keepNext/>
              <w:numPr>
                <w:ilvl w:val="12"/>
                <w:numId w:val="0"/>
              </w:numPr>
              <w:tabs>
                <w:tab w:val="clear" w:pos="567"/>
              </w:tabs>
              <w:spacing w:line="240" w:lineRule="auto"/>
              <w:ind w:right="-2"/>
              <w:rPr>
                <w:noProof/>
                <w:szCs w:val="22"/>
              </w:rPr>
            </w:pPr>
            <w:r w:rsidRPr="00D53D9C">
              <w:t>Gyermekek (akik a 2. életévüket már betöltötték, de a 6. életévüket még nem)</w:t>
            </w:r>
          </w:p>
        </w:tc>
        <w:tc>
          <w:tcPr>
            <w:tcW w:w="3827" w:type="dxa"/>
            <w:vAlign w:val="center"/>
          </w:tcPr>
          <w:p w14:paraId="345525D7" w14:textId="77777777" w:rsidR="00B52B02" w:rsidRPr="00D53D9C" w:rsidRDefault="00614773" w:rsidP="009258E0">
            <w:pPr>
              <w:keepNext/>
              <w:numPr>
                <w:ilvl w:val="12"/>
                <w:numId w:val="0"/>
              </w:numPr>
              <w:tabs>
                <w:tab w:val="clear" w:pos="567"/>
              </w:tabs>
              <w:spacing w:line="240" w:lineRule="auto"/>
              <w:ind w:right="-2"/>
              <w:rPr>
                <w:noProof/>
                <w:szCs w:val="22"/>
              </w:rPr>
            </w:pPr>
            <w:r w:rsidRPr="00D53D9C">
              <w:t>25 kg vagy annál több</w:t>
            </w:r>
          </w:p>
          <w:p w14:paraId="345525D8" w14:textId="77777777" w:rsidR="00B52B02" w:rsidRPr="00D53D9C"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345525D9" w14:textId="77777777" w:rsidR="00B52B02" w:rsidRPr="00D53D9C" w:rsidRDefault="00614773" w:rsidP="009258E0">
            <w:pPr>
              <w:keepNext/>
              <w:numPr>
                <w:ilvl w:val="12"/>
                <w:numId w:val="0"/>
              </w:numPr>
              <w:tabs>
                <w:tab w:val="clear" w:pos="567"/>
              </w:tabs>
              <w:spacing w:line="240" w:lineRule="auto"/>
              <w:ind w:right="-2"/>
              <w:rPr>
                <w:noProof/>
                <w:szCs w:val="22"/>
              </w:rPr>
            </w:pPr>
            <w:r w:rsidRPr="00D53D9C">
              <w:t>1 mg</w:t>
            </w:r>
          </w:p>
        </w:tc>
      </w:tr>
      <w:tr w:rsidR="003C494C" w14:paraId="345525DF" w14:textId="77777777" w:rsidTr="009258E0">
        <w:trPr>
          <w:trHeight w:val="624"/>
        </w:trPr>
        <w:tc>
          <w:tcPr>
            <w:tcW w:w="2547" w:type="dxa"/>
            <w:vAlign w:val="center"/>
          </w:tcPr>
          <w:p w14:paraId="345525DB" w14:textId="77777777" w:rsidR="00B52B02" w:rsidRPr="00D53D9C" w:rsidRDefault="00614773" w:rsidP="009258E0">
            <w:pPr>
              <w:numPr>
                <w:ilvl w:val="12"/>
                <w:numId w:val="0"/>
              </w:numPr>
              <w:tabs>
                <w:tab w:val="clear" w:pos="567"/>
              </w:tabs>
              <w:spacing w:line="240" w:lineRule="auto"/>
              <w:ind w:right="-2"/>
              <w:rPr>
                <w:noProof/>
                <w:szCs w:val="22"/>
              </w:rPr>
            </w:pPr>
            <w:r w:rsidRPr="00D53D9C">
              <w:t>Felnőttek, serdülők,</w:t>
            </w:r>
          </w:p>
          <w:p w14:paraId="345525DC" w14:textId="77777777" w:rsidR="00B52B02" w:rsidRPr="00D53D9C" w:rsidRDefault="00614773" w:rsidP="009258E0">
            <w:pPr>
              <w:numPr>
                <w:ilvl w:val="12"/>
                <w:numId w:val="0"/>
              </w:numPr>
              <w:tabs>
                <w:tab w:val="clear" w:pos="567"/>
              </w:tabs>
              <w:spacing w:line="240" w:lineRule="auto"/>
              <w:ind w:right="-2"/>
              <w:rPr>
                <w:noProof/>
                <w:szCs w:val="22"/>
              </w:rPr>
            </w:pPr>
            <w:r w:rsidRPr="00D53D9C">
              <w:t>valamint a 6. életévüket betöltött gyermekek</w:t>
            </w:r>
          </w:p>
        </w:tc>
        <w:tc>
          <w:tcPr>
            <w:tcW w:w="3827" w:type="dxa"/>
            <w:vAlign w:val="center"/>
          </w:tcPr>
          <w:p w14:paraId="345525DD" w14:textId="77777777" w:rsidR="00B52B02" w:rsidRPr="00D53D9C" w:rsidRDefault="00614773" w:rsidP="009258E0">
            <w:pPr>
              <w:numPr>
                <w:ilvl w:val="12"/>
                <w:numId w:val="0"/>
              </w:numPr>
              <w:tabs>
                <w:tab w:val="clear" w:pos="567"/>
              </w:tabs>
              <w:spacing w:line="240" w:lineRule="auto"/>
              <w:ind w:right="-2"/>
              <w:rPr>
                <w:noProof/>
                <w:szCs w:val="22"/>
              </w:rPr>
            </w:pPr>
            <w:r w:rsidRPr="00D53D9C">
              <w:t>Testsúlytól függetlenül</w:t>
            </w:r>
          </w:p>
        </w:tc>
        <w:tc>
          <w:tcPr>
            <w:tcW w:w="2687" w:type="dxa"/>
            <w:vAlign w:val="center"/>
          </w:tcPr>
          <w:p w14:paraId="345525DE" w14:textId="77777777" w:rsidR="00B52B02" w:rsidRPr="00D53D9C" w:rsidRDefault="00614773" w:rsidP="009258E0">
            <w:pPr>
              <w:numPr>
                <w:ilvl w:val="12"/>
                <w:numId w:val="0"/>
              </w:numPr>
              <w:tabs>
                <w:tab w:val="clear" w:pos="567"/>
              </w:tabs>
              <w:spacing w:line="240" w:lineRule="auto"/>
              <w:ind w:right="-2"/>
              <w:rPr>
                <w:noProof/>
                <w:szCs w:val="22"/>
              </w:rPr>
            </w:pPr>
            <w:r w:rsidRPr="00D53D9C">
              <w:t>1 mg</w:t>
            </w:r>
          </w:p>
        </w:tc>
      </w:tr>
    </w:tbl>
    <w:p w14:paraId="345525E0" w14:textId="77777777" w:rsidR="00B52B02" w:rsidRPr="00D53D9C" w:rsidRDefault="00B52B02" w:rsidP="00B52B02">
      <w:pPr>
        <w:numPr>
          <w:ilvl w:val="12"/>
          <w:numId w:val="0"/>
        </w:numPr>
        <w:tabs>
          <w:tab w:val="clear" w:pos="567"/>
        </w:tabs>
        <w:spacing w:line="240" w:lineRule="auto"/>
        <w:ind w:right="-2"/>
        <w:rPr>
          <w:noProof/>
          <w:szCs w:val="22"/>
        </w:rPr>
      </w:pPr>
    </w:p>
    <w:p w14:paraId="345525E1" w14:textId="77777777" w:rsidR="00B52B02" w:rsidRPr="00D53D9C" w:rsidRDefault="00614773" w:rsidP="00B52B02">
      <w:pPr>
        <w:numPr>
          <w:ilvl w:val="12"/>
          <w:numId w:val="0"/>
        </w:numPr>
        <w:tabs>
          <w:tab w:val="clear" w:pos="567"/>
        </w:tabs>
        <w:spacing w:line="240" w:lineRule="auto"/>
        <w:ind w:right="-2"/>
        <w:rPr>
          <w:noProof/>
          <w:szCs w:val="22"/>
          <w:highlight w:val="yellow"/>
        </w:rPr>
      </w:pPr>
      <w:r w:rsidRPr="00D53D9C">
        <w:t>A gyógyszer beadása után minél hamarabb ennie kell, nehogy ismét lecsökkenjen a vércukorszintje. Fogyasszon gyorsan ható cukorforrást, például gyümölcslevet vagy cukortartalmú szénsavas üdítőt.</w:t>
      </w:r>
    </w:p>
    <w:p w14:paraId="345525E2" w14:textId="77777777" w:rsidR="00B52B02" w:rsidRPr="00D53D9C" w:rsidRDefault="00B52B02" w:rsidP="00B52B02">
      <w:pPr>
        <w:numPr>
          <w:ilvl w:val="12"/>
          <w:numId w:val="0"/>
        </w:numPr>
        <w:tabs>
          <w:tab w:val="clear" w:pos="567"/>
        </w:tabs>
        <w:spacing w:line="240" w:lineRule="auto"/>
        <w:ind w:right="-2"/>
        <w:rPr>
          <w:noProof/>
          <w:szCs w:val="22"/>
          <w:highlight w:val="yellow"/>
        </w:rPr>
      </w:pPr>
    </w:p>
    <w:p w14:paraId="345525E3" w14:textId="77777777" w:rsidR="00B52B02" w:rsidRPr="00D53D9C" w:rsidRDefault="00614773" w:rsidP="00B52B02">
      <w:pPr>
        <w:keepNext/>
        <w:rPr>
          <w:b/>
          <w:bCs/>
          <w:noProof/>
        </w:rPr>
      </w:pPr>
      <w:r w:rsidRPr="00D53D9C">
        <w:rPr>
          <w:b/>
          <w:bCs/>
        </w:rPr>
        <w:t>Ha az előírtnál több Ogluo-t alkalmazott</w:t>
      </w:r>
    </w:p>
    <w:p w14:paraId="345525E4" w14:textId="77777777" w:rsidR="00B52B02" w:rsidRPr="00D53D9C" w:rsidRDefault="00614773" w:rsidP="00B52B02">
      <w:pPr>
        <w:rPr>
          <w:noProof/>
        </w:rPr>
      </w:pPr>
      <w:r w:rsidRPr="00D53D9C">
        <w:t>Ha túl sok gyógyszert adott be, az hányingert vagy hányást okozhat. Ilyenkor általában nincs szükség különleges kezelésre.</w:t>
      </w:r>
    </w:p>
    <w:p w14:paraId="345525E5" w14:textId="77777777" w:rsidR="00B52B02" w:rsidRPr="00D53D9C" w:rsidRDefault="00B52B02" w:rsidP="00B52B02">
      <w:pPr>
        <w:rPr>
          <w:noProof/>
          <w:highlight w:val="yellow"/>
        </w:rPr>
      </w:pPr>
    </w:p>
    <w:p w14:paraId="345525E6" w14:textId="77777777" w:rsidR="00B52B02" w:rsidRPr="00D53D9C" w:rsidRDefault="00614773" w:rsidP="00644FB3">
      <w:pPr>
        <w:pStyle w:val="Style10"/>
      </w:pPr>
      <w:r w:rsidRPr="00D53D9C">
        <w:t>Lehetséges mellékhatások</w:t>
      </w:r>
    </w:p>
    <w:p w14:paraId="345525E7" w14:textId="77777777" w:rsidR="00B52B02" w:rsidRPr="00D53D9C" w:rsidRDefault="00B52B02" w:rsidP="00B52B02">
      <w:pPr>
        <w:keepNext/>
        <w:numPr>
          <w:ilvl w:val="12"/>
          <w:numId w:val="0"/>
        </w:numPr>
        <w:tabs>
          <w:tab w:val="clear" w:pos="567"/>
        </w:tabs>
        <w:spacing w:line="240" w:lineRule="auto"/>
      </w:pPr>
    </w:p>
    <w:p w14:paraId="345525E8" w14:textId="77777777" w:rsidR="00B52B02" w:rsidRPr="00D53D9C" w:rsidRDefault="00614773" w:rsidP="00B52B02">
      <w:pPr>
        <w:numPr>
          <w:ilvl w:val="12"/>
          <w:numId w:val="0"/>
        </w:numPr>
        <w:tabs>
          <w:tab w:val="clear" w:pos="567"/>
        </w:tabs>
        <w:spacing w:line="240" w:lineRule="auto"/>
        <w:ind w:right="-29"/>
        <w:rPr>
          <w:noProof/>
          <w:szCs w:val="22"/>
        </w:rPr>
      </w:pPr>
      <w:r w:rsidRPr="00D53D9C">
        <w:t>Mint minden gyógyszer, így ez a gyógyszer is okozhat mellékhatásokat, amelyek azonban nem mindenkinél jelentkeznek.</w:t>
      </w:r>
    </w:p>
    <w:p w14:paraId="345525E9" w14:textId="77777777" w:rsidR="00B52B02" w:rsidRPr="00D53D9C" w:rsidRDefault="00B52B02" w:rsidP="00B52B02">
      <w:pPr>
        <w:numPr>
          <w:ilvl w:val="12"/>
          <w:numId w:val="0"/>
        </w:numPr>
        <w:tabs>
          <w:tab w:val="clear" w:pos="567"/>
        </w:tabs>
        <w:spacing w:line="240" w:lineRule="auto"/>
        <w:ind w:right="-29"/>
        <w:rPr>
          <w:noProof/>
          <w:szCs w:val="22"/>
        </w:rPr>
      </w:pPr>
    </w:p>
    <w:p w14:paraId="345525EA" w14:textId="77777777" w:rsidR="00B52B02" w:rsidRPr="00D53D9C" w:rsidRDefault="00614773" w:rsidP="00B52B02">
      <w:pPr>
        <w:numPr>
          <w:ilvl w:val="12"/>
          <w:numId w:val="0"/>
        </w:numPr>
        <w:tabs>
          <w:tab w:val="clear" w:pos="567"/>
        </w:tabs>
        <w:spacing w:line="240" w:lineRule="auto"/>
        <w:ind w:right="-29"/>
        <w:rPr>
          <w:noProof/>
          <w:szCs w:val="22"/>
        </w:rPr>
      </w:pPr>
      <w:r w:rsidRPr="00D53D9C">
        <w:t>Azonnal forduljon kezelőorvosához vagy egy egészségügyi szakemberhez, ha az alábbi súlyos mellékhatások bármelyikét észleli:</w:t>
      </w:r>
    </w:p>
    <w:p w14:paraId="345525EB" w14:textId="77777777" w:rsidR="00B52B02" w:rsidRPr="00D53D9C" w:rsidRDefault="00B52B02" w:rsidP="00B52B02">
      <w:pPr>
        <w:numPr>
          <w:ilvl w:val="12"/>
          <w:numId w:val="0"/>
        </w:numPr>
        <w:tabs>
          <w:tab w:val="clear" w:pos="567"/>
        </w:tabs>
        <w:spacing w:line="240" w:lineRule="auto"/>
        <w:ind w:right="-29"/>
        <w:rPr>
          <w:noProof/>
          <w:szCs w:val="22"/>
        </w:rPr>
      </w:pPr>
    </w:p>
    <w:p w14:paraId="345525EC" w14:textId="77777777" w:rsidR="00B52B02" w:rsidRPr="00D53D9C" w:rsidRDefault="00614773" w:rsidP="00B52B02">
      <w:pPr>
        <w:keepNext/>
        <w:numPr>
          <w:ilvl w:val="12"/>
          <w:numId w:val="0"/>
        </w:numPr>
        <w:tabs>
          <w:tab w:val="clear" w:pos="567"/>
        </w:tabs>
        <w:spacing w:line="240" w:lineRule="auto"/>
        <w:ind w:right="-29"/>
        <w:rPr>
          <w:noProof/>
          <w:szCs w:val="22"/>
        </w:rPr>
      </w:pPr>
      <w:r w:rsidRPr="00D53D9C">
        <w:rPr>
          <w:i/>
          <w:iCs/>
          <w:szCs w:val="22"/>
        </w:rPr>
        <w:t>Nagyon ritka (10 000 beteg</w:t>
      </w:r>
      <w:r w:rsidR="00F75897">
        <w:rPr>
          <w:i/>
          <w:iCs/>
          <w:szCs w:val="22"/>
        </w:rPr>
        <w:t xml:space="preserve">ből </w:t>
      </w:r>
      <w:r w:rsidRPr="00D53D9C">
        <w:rPr>
          <w:i/>
          <w:iCs/>
          <w:szCs w:val="22"/>
        </w:rPr>
        <w:t>legfeljebb 1</w:t>
      </w:r>
      <w:r w:rsidR="00F75897">
        <w:rPr>
          <w:i/>
          <w:iCs/>
          <w:szCs w:val="22"/>
        </w:rPr>
        <w:t xml:space="preserve"> beteget érinthet</w:t>
      </w:r>
      <w:r w:rsidRPr="00D53D9C">
        <w:rPr>
          <w:i/>
          <w:iCs/>
          <w:szCs w:val="22"/>
        </w:rPr>
        <w:t>):</w:t>
      </w:r>
    </w:p>
    <w:p w14:paraId="345525ED"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allergiás reakció – a tünetek közé tartozhat a zihálás, verejtékezés, szapora szívverés, bőrkiütés, az arc duzzadása (az arc, az ajkak, a nyelv és a torok duzzanata, ami nyelési vagy légzési nehézséget okozhat), illetve eszméletvesztés. Az Ogluo alkalmazásával kapcsolatban nem jelentettek allergiás reakciót, de más glükagon injekcióknál beszámoltak ilyenről. Sürgősen kérjen segítséget, ha allergiás reakció tüneteit tapasztalja.</w:t>
      </w:r>
    </w:p>
    <w:p w14:paraId="345525EE" w14:textId="77777777" w:rsidR="00B52B02" w:rsidRPr="00D53D9C" w:rsidRDefault="00B52B02" w:rsidP="00B52B02">
      <w:pPr>
        <w:numPr>
          <w:ilvl w:val="12"/>
          <w:numId w:val="0"/>
        </w:numPr>
        <w:tabs>
          <w:tab w:val="clear" w:pos="567"/>
        </w:tabs>
        <w:spacing w:line="240" w:lineRule="auto"/>
        <w:ind w:right="-29"/>
        <w:rPr>
          <w:noProof/>
          <w:szCs w:val="22"/>
        </w:rPr>
      </w:pPr>
    </w:p>
    <w:p w14:paraId="345525EF" w14:textId="77777777" w:rsidR="0021341B" w:rsidRPr="00D53D9C" w:rsidRDefault="00614773" w:rsidP="00B52B02">
      <w:pPr>
        <w:numPr>
          <w:ilvl w:val="12"/>
          <w:numId w:val="0"/>
        </w:numPr>
        <w:tabs>
          <w:tab w:val="clear" w:pos="567"/>
        </w:tabs>
        <w:spacing w:line="240" w:lineRule="auto"/>
        <w:ind w:right="-29"/>
        <w:rPr>
          <w:noProof/>
          <w:szCs w:val="22"/>
        </w:rPr>
        <w:sectPr w:rsidR="0021341B" w:rsidRPr="00D53D9C" w:rsidSect="00365CFF">
          <w:headerReference w:type="default" r:id="rId37"/>
          <w:footerReference w:type="default" r:id="rId38"/>
          <w:headerReference w:type="first" r:id="rId39"/>
          <w:footerReference w:type="first" r:id="rId40"/>
          <w:endnotePr>
            <w:numFmt w:val="decimal"/>
          </w:endnotePr>
          <w:type w:val="continuous"/>
          <w:pgSz w:w="11907" w:h="16840" w:code="9"/>
          <w:pgMar w:top="1134" w:right="1418" w:bottom="1134" w:left="1418" w:header="737" w:footer="737" w:gutter="0"/>
          <w:cols w:space="720"/>
          <w:titlePg/>
          <w:docGrid w:linePitch="299"/>
        </w:sectPr>
      </w:pPr>
      <w:r w:rsidRPr="00D53D9C">
        <w:t>További mellékhatások lehetnek többek között:</w:t>
      </w:r>
    </w:p>
    <w:p w14:paraId="345525F0" w14:textId="77777777" w:rsidR="000076AF" w:rsidRPr="00D53D9C" w:rsidRDefault="000076AF" w:rsidP="00B52B02">
      <w:pPr>
        <w:numPr>
          <w:ilvl w:val="12"/>
          <w:numId w:val="0"/>
        </w:numPr>
        <w:tabs>
          <w:tab w:val="clear" w:pos="567"/>
        </w:tabs>
        <w:spacing w:line="240" w:lineRule="auto"/>
        <w:ind w:right="-29"/>
        <w:rPr>
          <w:noProof/>
          <w:szCs w:val="22"/>
          <w:u w:val="single"/>
        </w:rPr>
        <w:sectPr w:rsidR="000076AF" w:rsidRPr="00D53D9C" w:rsidSect="0021341B">
          <w:endnotePr>
            <w:numFmt w:val="decimal"/>
          </w:endnotePr>
          <w:type w:val="continuous"/>
          <w:pgSz w:w="11907" w:h="16840" w:code="9"/>
          <w:pgMar w:top="1134" w:right="1418" w:bottom="1134" w:left="1418" w:header="737" w:footer="737" w:gutter="0"/>
          <w:cols w:num="2" w:space="720"/>
          <w:titlePg/>
          <w:docGrid w:linePitch="299"/>
        </w:sectPr>
      </w:pPr>
    </w:p>
    <w:p w14:paraId="345525F1" w14:textId="77777777" w:rsidR="00B52B02" w:rsidRPr="00D53D9C" w:rsidRDefault="00614773" w:rsidP="00B52B02">
      <w:pPr>
        <w:tabs>
          <w:tab w:val="clear" w:pos="567"/>
        </w:tabs>
        <w:spacing w:line="240" w:lineRule="auto"/>
        <w:ind w:right="-29"/>
        <w:rPr>
          <w:i/>
          <w:iCs/>
          <w:noProof/>
          <w:szCs w:val="22"/>
        </w:rPr>
      </w:pPr>
      <w:r w:rsidRPr="00D53D9C">
        <w:rPr>
          <w:i/>
          <w:iCs/>
          <w:szCs w:val="22"/>
        </w:rPr>
        <w:t>Nagyon gyakori (10 beteg</w:t>
      </w:r>
      <w:r w:rsidR="00302948">
        <w:rPr>
          <w:i/>
          <w:iCs/>
          <w:szCs w:val="22"/>
        </w:rPr>
        <w:t xml:space="preserve">ből </w:t>
      </w:r>
      <w:r w:rsidRPr="00D53D9C">
        <w:rPr>
          <w:i/>
          <w:iCs/>
          <w:szCs w:val="22"/>
        </w:rPr>
        <w:t>több mint 1</w:t>
      </w:r>
      <w:r w:rsidR="00302948">
        <w:rPr>
          <w:i/>
          <w:iCs/>
          <w:szCs w:val="22"/>
        </w:rPr>
        <w:t xml:space="preserve"> beteget érinthet</w:t>
      </w:r>
      <w:r w:rsidRPr="00D53D9C">
        <w:rPr>
          <w:i/>
          <w:iCs/>
          <w:szCs w:val="22"/>
        </w:rPr>
        <w:t>):</w:t>
      </w:r>
    </w:p>
    <w:p w14:paraId="345525F2"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hányinger</w:t>
      </w:r>
    </w:p>
    <w:p w14:paraId="345525F3"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hányás</w:t>
      </w:r>
    </w:p>
    <w:p w14:paraId="345525F4" w14:textId="77777777" w:rsidR="00B52B02" w:rsidRPr="00D53D9C" w:rsidRDefault="00B52B02" w:rsidP="00B52B02">
      <w:pPr>
        <w:numPr>
          <w:ilvl w:val="12"/>
          <w:numId w:val="0"/>
        </w:numPr>
        <w:tabs>
          <w:tab w:val="clear" w:pos="567"/>
        </w:tabs>
        <w:spacing w:line="240" w:lineRule="auto"/>
        <w:ind w:right="-29"/>
        <w:rPr>
          <w:noProof/>
          <w:szCs w:val="22"/>
        </w:rPr>
      </w:pPr>
    </w:p>
    <w:p w14:paraId="345525F5" w14:textId="77777777" w:rsidR="00B52B02" w:rsidRPr="00D53D9C" w:rsidRDefault="00614773" w:rsidP="00B52B02">
      <w:pPr>
        <w:numPr>
          <w:ilvl w:val="12"/>
          <w:numId w:val="0"/>
        </w:numPr>
        <w:tabs>
          <w:tab w:val="clear" w:pos="567"/>
        </w:tabs>
        <w:spacing w:line="240" w:lineRule="auto"/>
        <w:ind w:right="-29"/>
        <w:rPr>
          <w:i/>
          <w:iCs/>
          <w:noProof/>
          <w:szCs w:val="22"/>
        </w:rPr>
      </w:pPr>
      <w:r w:rsidRPr="00D53D9C">
        <w:rPr>
          <w:i/>
          <w:iCs/>
          <w:szCs w:val="22"/>
        </w:rPr>
        <w:t>Gyakori (10 beteg</w:t>
      </w:r>
      <w:r w:rsidR="00302948">
        <w:rPr>
          <w:i/>
          <w:iCs/>
          <w:szCs w:val="22"/>
        </w:rPr>
        <w:t xml:space="preserve">ből </w:t>
      </w:r>
      <w:r w:rsidRPr="00D53D9C">
        <w:rPr>
          <w:i/>
          <w:iCs/>
          <w:szCs w:val="22"/>
        </w:rPr>
        <w:t>legfeljebb 1</w:t>
      </w:r>
      <w:r w:rsidR="00302948">
        <w:rPr>
          <w:i/>
          <w:iCs/>
          <w:szCs w:val="22"/>
        </w:rPr>
        <w:t xml:space="preserve"> beteget érinthet</w:t>
      </w:r>
      <w:r w:rsidRPr="00D53D9C">
        <w:rPr>
          <w:i/>
          <w:iCs/>
          <w:szCs w:val="22"/>
        </w:rPr>
        <w:t>):</w:t>
      </w:r>
    </w:p>
    <w:p w14:paraId="345525F6"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fejfájás</w:t>
      </w:r>
    </w:p>
    <w:p w14:paraId="345525F7"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szapora szívverés (tah</w:t>
      </w:r>
      <w:r w:rsidR="00302948">
        <w:t>ik</w:t>
      </w:r>
      <w:r w:rsidRPr="00D53D9C">
        <w:t>ardia)</w:t>
      </w:r>
    </w:p>
    <w:p w14:paraId="345525F8"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kellemetlen érzés vagy bőrreakció az injekció beadásának helyén</w:t>
      </w:r>
    </w:p>
    <w:p w14:paraId="345525F9"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duzzanat (ödéma) az injekció beadásának helyén</w:t>
      </w:r>
    </w:p>
    <w:p w14:paraId="345525FA"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hasmenés</w:t>
      </w:r>
    </w:p>
    <w:p w14:paraId="345525FB" w14:textId="77777777" w:rsidR="00B52B02" w:rsidRPr="00D53D9C" w:rsidRDefault="00B52B02" w:rsidP="00B52B02">
      <w:pPr>
        <w:numPr>
          <w:ilvl w:val="12"/>
          <w:numId w:val="0"/>
        </w:numPr>
        <w:tabs>
          <w:tab w:val="clear" w:pos="567"/>
        </w:tabs>
        <w:spacing w:line="240" w:lineRule="auto"/>
        <w:ind w:right="-29"/>
        <w:rPr>
          <w:noProof/>
          <w:szCs w:val="22"/>
        </w:rPr>
      </w:pPr>
    </w:p>
    <w:p w14:paraId="345525FC" w14:textId="77777777" w:rsidR="00B52B02" w:rsidRPr="00D53D9C" w:rsidRDefault="00614773" w:rsidP="00B52B02">
      <w:pPr>
        <w:numPr>
          <w:ilvl w:val="12"/>
          <w:numId w:val="0"/>
        </w:numPr>
        <w:tabs>
          <w:tab w:val="clear" w:pos="567"/>
        </w:tabs>
        <w:spacing w:line="240" w:lineRule="auto"/>
        <w:ind w:right="-29"/>
        <w:rPr>
          <w:i/>
          <w:iCs/>
          <w:noProof/>
          <w:szCs w:val="22"/>
        </w:rPr>
      </w:pPr>
      <w:r w:rsidRPr="00D53D9C">
        <w:rPr>
          <w:i/>
          <w:iCs/>
          <w:szCs w:val="22"/>
        </w:rPr>
        <w:t>Nem gyakori (100 beteg</w:t>
      </w:r>
      <w:r w:rsidR="00302948">
        <w:rPr>
          <w:i/>
          <w:iCs/>
          <w:szCs w:val="22"/>
        </w:rPr>
        <w:t xml:space="preserve">ből </w:t>
      </w:r>
      <w:r w:rsidRPr="00D53D9C">
        <w:rPr>
          <w:i/>
          <w:iCs/>
          <w:szCs w:val="22"/>
        </w:rPr>
        <w:t>legfeljebb 1</w:t>
      </w:r>
      <w:r w:rsidR="00302948" w:rsidRPr="00302948">
        <w:rPr>
          <w:i/>
          <w:iCs/>
          <w:szCs w:val="22"/>
        </w:rPr>
        <w:t xml:space="preserve"> </w:t>
      </w:r>
      <w:r w:rsidR="00302948">
        <w:rPr>
          <w:i/>
          <w:iCs/>
          <w:szCs w:val="22"/>
        </w:rPr>
        <w:t>beteget érinthet</w:t>
      </w:r>
      <w:r w:rsidRPr="00D53D9C">
        <w:rPr>
          <w:i/>
          <w:iCs/>
          <w:szCs w:val="22"/>
        </w:rPr>
        <w:t>):</w:t>
      </w:r>
    </w:p>
    <w:p w14:paraId="345525FD"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hasi fájdalom</w:t>
      </w:r>
    </w:p>
    <w:p w14:paraId="345525FE"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véraláfutás az injekció beadásának helyén</w:t>
      </w:r>
    </w:p>
    <w:p w14:paraId="345525FF"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bőrpír az injekció beadásának helyén</w:t>
      </w:r>
    </w:p>
    <w:p w14:paraId="34552600" w14:textId="77777777" w:rsidR="00C3414C" w:rsidRPr="00D53D9C" w:rsidRDefault="00C3414C" w:rsidP="00B52B02">
      <w:pPr>
        <w:rPr>
          <w:b/>
          <w:bCs/>
          <w:noProof/>
        </w:rPr>
      </w:pPr>
    </w:p>
    <w:p w14:paraId="34552601" w14:textId="77777777" w:rsidR="000076AF" w:rsidRPr="00D53D9C" w:rsidRDefault="00614773" w:rsidP="000076AF">
      <w:pPr>
        <w:rPr>
          <w:noProof/>
        </w:rPr>
      </w:pPr>
      <w:r w:rsidRPr="00D53D9C">
        <w:rPr>
          <w:b/>
          <w:bCs/>
        </w:rPr>
        <w:t>További mellékhatások gyermekeknél</w:t>
      </w:r>
    </w:p>
    <w:p w14:paraId="34552602" w14:textId="77777777" w:rsidR="000076AF" w:rsidRPr="00D53D9C" w:rsidRDefault="000076AF" w:rsidP="000076AF">
      <w:pPr>
        <w:numPr>
          <w:ilvl w:val="12"/>
          <w:numId w:val="0"/>
        </w:numPr>
        <w:tabs>
          <w:tab w:val="clear" w:pos="567"/>
        </w:tabs>
        <w:spacing w:line="240" w:lineRule="auto"/>
        <w:ind w:right="-29"/>
        <w:rPr>
          <w:noProof/>
          <w:szCs w:val="22"/>
        </w:rPr>
      </w:pPr>
    </w:p>
    <w:p w14:paraId="34552603" w14:textId="77777777" w:rsidR="000076AF" w:rsidRPr="00D53D9C" w:rsidRDefault="00614773" w:rsidP="000076AF">
      <w:pPr>
        <w:numPr>
          <w:ilvl w:val="12"/>
          <w:numId w:val="0"/>
        </w:numPr>
        <w:tabs>
          <w:tab w:val="clear" w:pos="567"/>
        </w:tabs>
        <w:spacing w:line="240" w:lineRule="auto"/>
        <w:ind w:right="-29"/>
        <w:rPr>
          <w:i/>
          <w:iCs/>
          <w:noProof/>
          <w:szCs w:val="22"/>
        </w:rPr>
      </w:pPr>
      <w:r w:rsidRPr="00D53D9C">
        <w:rPr>
          <w:i/>
          <w:iCs/>
          <w:szCs w:val="22"/>
        </w:rPr>
        <w:t>Gyakori (10 beteg</w:t>
      </w:r>
      <w:r w:rsidR="00302948">
        <w:rPr>
          <w:i/>
          <w:iCs/>
          <w:szCs w:val="22"/>
        </w:rPr>
        <w:t xml:space="preserve">ből </w:t>
      </w:r>
      <w:r w:rsidRPr="00D53D9C">
        <w:rPr>
          <w:i/>
          <w:iCs/>
          <w:szCs w:val="22"/>
        </w:rPr>
        <w:t>legfeljebb 1</w:t>
      </w:r>
      <w:r w:rsidR="00302948" w:rsidRPr="00302948">
        <w:rPr>
          <w:i/>
          <w:iCs/>
          <w:szCs w:val="22"/>
        </w:rPr>
        <w:t xml:space="preserve"> </w:t>
      </w:r>
      <w:r w:rsidR="00302948">
        <w:rPr>
          <w:i/>
          <w:iCs/>
          <w:szCs w:val="22"/>
        </w:rPr>
        <w:t>beteget érinthet</w:t>
      </w:r>
      <w:r w:rsidRPr="00D53D9C">
        <w:rPr>
          <w:i/>
          <w:iCs/>
          <w:szCs w:val="22"/>
        </w:rPr>
        <w:t>):</w:t>
      </w:r>
    </w:p>
    <w:p w14:paraId="34552604" w14:textId="77777777" w:rsidR="000076AF" w:rsidRPr="00D53D9C" w:rsidRDefault="00614773" w:rsidP="009B23D3">
      <w:pPr>
        <w:numPr>
          <w:ilvl w:val="0"/>
          <w:numId w:val="8"/>
        </w:numPr>
        <w:tabs>
          <w:tab w:val="clear" w:pos="567"/>
        </w:tabs>
        <w:spacing w:line="240" w:lineRule="auto"/>
        <w:ind w:left="1134" w:hanging="567"/>
        <w:contextualSpacing/>
        <w:rPr>
          <w:noProof/>
          <w:szCs w:val="22"/>
        </w:rPr>
      </w:pPr>
      <w:r w:rsidRPr="00D53D9C">
        <w:t xml:space="preserve">magas vércukorszint </w:t>
      </w:r>
      <w:r>
        <w:t>(</w:t>
      </w:r>
      <w:r w:rsidR="004B260A" w:rsidRPr="00D53D9C">
        <w:t>hiperglikémia)</w:t>
      </w:r>
    </w:p>
    <w:p w14:paraId="34552605" w14:textId="77777777" w:rsidR="000076AF" w:rsidRPr="00D53D9C" w:rsidRDefault="00614773" w:rsidP="009B23D3">
      <w:pPr>
        <w:numPr>
          <w:ilvl w:val="0"/>
          <w:numId w:val="8"/>
        </w:numPr>
        <w:tabs>
          <w:tab w:val="clear" w:pos="567"/>
        </w:tabs>
        <w:spacing w:line="240" w:lineRule="auto"/>
        <w:ind w:left="1134" w:hanging="567"/>
        <w:contextualSpacing/>
        <w:rPr>
          <w:noProof/>
          <w:szCs w:val="22"/>
        </w:rPr>
      </w:pPr>
      <w:r w:rsidRPr="00D53D9C">
        <w:t>hasi fájdalom</w:t>
      </w:r>
    </w:p>
    <w:p w14:paraId="34552606" w14:textId="77777777" w:rsidR="000076AF" w:rsidRPr="00D53D9C" w:rsidRDefault="00614773" w:rsidP="009B23D3">
      <w:pPr>
        <w:numPr>
          <w:ilvl w:val="0"/>
          <w:numId w:val="8"/>
        </w:numPr>
        <w:tabs>
          <w:tab w:val="clear" w:pos="567"/>
        </w:tabs>
        <w:spacing w:line="240" w:lineRule="auto"/>
        <w:ind w:left="1134" w:hanging="567"/>
        <w:contextualSpacing/>
        <w:rPr>
          <w:noProof/>
          <w:szCs w:val="22"/>
        </w:rPr>
      </w:pPr>
      <w:r w:rsidRPr="00D53D9C">
        <w:t>csalánkiütés (duzzanat/bőrpír)</w:t>
      </w:r>
    </w:p>
    <w:p w14:paraId="34552607" w14:textId="77777777" w:rsidR="000076AF" w:rsidRPr="00D53D9C" w:rsidRDefault="00614773" w:rsidP="009B23D3">
      <w:pPr>
        <w:numPr>
          <w:ilvl w:val="0"/>
          <w:numId w:val="8"/>
        </w:numPr>
        <w:tabs>
          <w:tab w:val="clear" w:pos="567"/>
        </w:tabs>
        <w:spacing w:line="240" w:lineRule="auto"/>
        <w:ind w:left="1134" w:hanging="567"/>
        <w:contextualSpacing/>
        <w:rPr>
          <w:noProof/>
          <w:szCs w:val="22"/>
        </w:rPr>
      </w:pPr>
      <w:r w:rsidRPr="00D53D9C">
        <w:t>fejsérülés</w:t>
      </w:r>
    </w:p>
    <w:p w14:paraId="34552608" w14:textId="77777777" w:rsidR="000076AF" w:rsidRPr="00D53D9C" w:rsidRDefault="00614773" w:rsidP="009B23D3">
      <w:pPr>
        <w:numPr>
          <w:ilvl w:val="0"/>
          <w:numId w:val="8"/>
        </w:numPr>
        <w:tabs>
          <w:tab w:val="clear" w:pos="567"/>
        </w:tabs>
        <w:spacing w:line="240" w:lineRule="auto"/>
        <w:ind w:left="1134" w:hanging="567"/>
        <w:contextualSpacing/>
        <w:rPr>
          <w:noProof/>
          <w:szCs w:val="22"/>
        </w:rPr>
        <w:sectPr w:rsidR="000076AF" w:rsidRPr="00D53D9C" w:rsidSect="0003268D">
          <w:footerReference w:type="default" r:id="rId41"/>
          <w:footerReference w:type="first" r:id="rId42"/>
          <w:endnotePr>
            <w:numFmt w:val="decimal"/>
          </w:endnotePr>
          <w:type w:val="continuous"/>
          <w:pgSz w:w="11907" w:h="16840" w:code="9"/>
          <w:pgMar w:top="1134" w:right="1418" w:bottom="1134" w:left="1418" w:header="737" w:footer="737" w:gutter="0"/>
          <w:cols w:space="720"/>
          <w:titlePg/>
          <w:docGrid w:linePitch="299"/>
        </w:sectPr>
      </w:pPr>
      <w:r w:rsidRPr="00D53D9C">
        <w:t>szédülés</w:t>
      </w:r>
    </w:p>
    <w:p w14:paraId="34552609" w14:textId="77777777" w:rsidR="000076AF" w:rsidRPr="00D53D9C" w:rsidRDefault="000076AF" w:rsidP="00B52B02">
      <w:pPr>
        <w:rPr>
          <w:b/>
          <w:bCs/>
          <w:noProof/>
        </w:rPr>
        <w:sectPr w:rsidR="000076AF" w:rsidRPr="00D53D9C" w:rsidSect="000076AF">
          <w:endnotePr>
            <w:numFmt w:val="decimal"/>
          </w:endnotePr>
          <w:type w:val="continuous"/>
          <w:pgSz w:w="11907" w:h="16840" w:code="9"/>
          <w:pgMar w:top="1134" w:right="1418" w:bottom="1134" w:left="1418" w:header="737" w:footer="737" w:gutter="0"/>
          <w:cols w:space="720"/>
          <w:titlePg/>
          <w:docGrid w:linePitch="299"/>
        </w:sectPr>
      </w:pPr>
    </w:p>
    <w:p w14:paraId="3455260A" w14:textId="77777777" w:rsidR="000076AF" w:rsidRPr="00D53D9C" w:rsidRDefault="000076AF" w:rsidP="00B52B02">
      <w:pPr>
        <w:rPr>
          <w:b/>
          <w:bCs/>
          <w:noProof/>
        </w:rPr>
        <w:sectPr w:rsidR="000076AF" w:rsidRPr="00D53D9C" w:rsidSect="00365CFF">
          <w:endnotePr>
            <w:numFmt w:val="decimal"/>
          </w:endnotePr>
          <w:type w:val="continuous"/>
          <w:pgSz w:w="11907" w:h="16840" w:code="9"/>
          <w:pgMar w:top="1134" w:right="1418" w:bottom="1134" w:left="1418" w:header="737" w:footer="737" w:gutter="0"/>
          <w:cols w:space="720"/>
          <w:titlePg/>
          <w:docGrid w:linePitch="299"/>
        </w:sectPr>
      </w:pPr>
    </w:p>
    <w:p w14:paraId="3455260B" w14:textId="77777777" w:rsidR="00B52B02" w:rsidRPr="00D53D9C" w:rsidRDefault="00614773" w:rsidP="00B52B02">
      <w:pPr>
        <w:keepNext/>
        <w:rPr>
          <w:b/>
          <w:bCs/>
          <w:noProof/>
        </w:rPr>
      </w:pPr>
      <w:r w:rsidRPr="00D53D9C">
        <w:rPr>
          <w:b/>
          <w:bCs/>
        </w:rPr>
        <w:t>Mellékhatások bejelentése</w:t>
      </w:r>
    </w:p>
    <w:p w14:paraId="3455260C" w14:textId="77777777" w:rsidR="00B52B02" w:rsidRPr="00D53D9C" w:rsidRDefault="00614773" w:rsidP="003C043C">
      <w:pPr>
        <w:pStyle w:val="Style12"/>
        <w:rPr>
          <w:noProof/>
        </w:rPr>
      </w:pPr>
      <w:r w:rsidRPr="00D53D9C">
        <w:t>Ha Önnél bármilyen mellékhatás jelentkezik, tájékoztassa kezelőorvosát. Ez a betegtájékoztatóban fel nem sorolt bármilyen lehetséges mellékhatásra is vonatkozik.</w:t>
      </w:r>
      <w:r w:rsidRPr="00D53D9C">
        <w:rPr>
          <w:rFonts w:ascii="Verdana" w:hAnsi="Verdana"/>
          <w:sz w:val="18"/>
        </w:rPr>
        <w:t xml:space="preserve"> </w:t>
      </w:r>
      <w:r w:rsidRPr="00D53D9C">
        <w:t xml:space="preserve">A mellékhatásokat közvetlenül a hatóság részére is bejelentheti az </w:t>
      </w:r>
      <w:hyperlink r:id="rId43" w:history="1">
        <w:r w:rsidRPr="00D53D9C">
          <w:rPr>
            <w:rStyle w:val="Hyperlink"/>
            <w:color w:val="auto"/>
            <w:highlight w:val="lightGray"/>
          </w:rPr>
          <w:t>V. függelékben</w:t>
        </w:r>
      </w:hyperlink>
      <w:r w:rsidRPr="00D53D9C">
        <w:rPr>
          <w:highlight w:val="lightGray"/>
        </w:rPr>
        <w:t xml:space="preserve"> található elérhetőségeken keresztül</w:t>
      </w:r>
      <w:r w:rsidRPr="00D53D9C">
        <w:t>. A mellékhatások bejelentésével Ön is hozzájárulhat ahhoz, hogy minél több információ álljon rendelkezésre a gyógyszer biztonságos alkalmazásával kapcsolatban.</w:t>
      </w:r>
    </w:p>
    <w:p w14:paraId="3455260D" w14:textId="77777777" w:rsidR="00B52B02" w:rsidRDefault="00B52B02" w:rsidP="00B52B02">
      <w:pPr>
        <w:autoSpaceDE w:val="0"/>
        <w:autoSpaceDN w:val="0"/>
        <w:adjustRightInd w:val="0"/>
        <w:spacing w:line="240" w:lineRule="auto"/>
        <w:rPr>
          <w:szCs w:val="22"/>
        </w:rPr>
      </w:pPr>
    </w:p>
    <w:p w14:paraId="3455260E" w14:textId="77777777" w:rsidR="00302948" w:rsidRPr="00D53D9C" w:rsidRDefault="00302948" w:rsidP="00B52B02">
      <w:pPr>
        <w:autoSpaceDE w:val="0"/>
        <w:autoSpaceDN w:val="0"/>
        <w:adjustRightInd w:val="0"/>
        <w:spacing w:line="240" w:lineRule="auto"/>
        <w:rPr>
          <w:szCs w:val="22"/>
        </w:rPr>
      </w:pPr>
    </w:p>
    <w:p w14:paraId="3455260F" w14:textId="77777777" w:rsidR="00B52B02" w:rsidRPr="00D53D9C" w:rsidRDefault="00614773" w:rsidP="00644FB3">
      <w:pPr>
        <w:pStyle w:val="Style10"/>
      </w:pPr>
      <w:r w:rsidRPr="00D53D9C">
        <w:t>Hogyan kell az Ogluo-t tárolni?</w:t>
      </w:r>
    </w:p>
    <w:p w14:paraId="34552610" w14:textId="77777777" w:rsidR="00B52B02" w:rsidRPr="00D53D9C" w:rsidRDefault="00B52B02" w:rsidP="00B52B02">
      <w:pPr>
        <w:keepNext/>
        <w:numPr>
          <w:ilvl w:val="12"/>
          <w:numId w:val="0"/>
        </w:numPr>
        <w:tabs>
          <w:tab w:val="clear" w:pos="567"/>
        </w:tabs>
        <w:spacing w:line="240" w:lineRule="auto"/>
        <w:ind w:right="-2"/>
        <w:rPr>
          <w:noProof/>
          <w:szCs w:val="22"/>
        </w:rPr>
      </w:pPr>
    </w:p>
    <w:p w14:paraId="34552611" w14:textId="77777777" w:rsidR="00B52B02" w:rsidRPr="00D53D9C" w:rsidRDefault="00614773" w:rsidP="00B52B02">
      <w:pPr>
        <w:numPr>
          <w:ilvl w:val="12"/>
          <w:numId w:val="0"/>
        </w:numPr>
        <w:tabs>
          <w:tab w:val="clear" w:pos="567"/>
        </w:tabs>
        <w:spacing w:line="240" w:lineRule="auto"/>
        <w:ind w:right="-2"/>
        <w:rPr>
          <w:noProof/>
          <w:szCs w:val="22"/>
        </w:rPr>
      </w:pPr>
      <w:r w:rsidRPr="00D53D9C">
        <w:t>Az injekciós tollon, a tasakon és a dobozon feltüntetett lejárati idő („EXP”) után ne alkalmazza ezt a gyógyszert. A lejárati idő az adott hónap utolsó napjára vonatkozik.</w:t>
      </w:r>
    </w:p>
    <w:p w14:paraId="34552612" w14:textId="77777777" w:rsidR="00B52B02" w:rsidRPr="00D53D9C" w:rsidRDefault="00B52B02" w:rsidP="00B52B02">
      <w:pPr>
        <w:numPr>
          <w:ilvl w:val="12"/>
          <w:numId w:val="0"/>
        </w:numPr>
        <w:tabs>
          <w:tab w:val="clear" w:pos="567"/>
        </w:tabs>
        <w:spacing w:line="240" w:lineRule="auto"/>
        <w:ind w:right="-2"/>
        <w:rPr>
          <w:noProof/>
          <w:szCs w:val="22"/>
        </w:rPr>
      </w:pPr>
    </w:p>
    <w:p w14:paraId="34552613" w14:textId="77777777" w:rsidR="00B52B02" w:rsidRPr="00D53D9C" w:rsidRDefault="00614773" w:rsidP="00B52B02">
      <w:pPr>
        <w:numPr>
          <w:ilvl w:val="12"/>
          <w:numId w:val="0"/>
        </w:numPr>
        <w:tabs>
          <w:tab w:val="clear" w:pos="567"/>
        </w:tabs>
        <w:spacing w:line="240" w:lineRule="auto"/>
        <w:ind w:right="-2"/>
        <w:rPr>
          <w:noProof/>
          <w:szCs w:val="22"/>
        </w:rPr>
      </w:pPr>
      <w:r w:rsidRPr="00D53D9C">
        <w:t>A gyógyszer gyermekektől elzárva tartandó!</w:t>
      </w:r>
    </w:p>
    <w:p w14:paraId="34552614" w14:textId="77777777" w:rsidR="00B52B02" w:rsidRPr="00D53D9C" w:rsidRDefault="00B52B02" w:rsidP="00B52B02">
      <w:pPr>
        <w:numPr>
          <w:ilvl w:val="12"/>
          <w:numId w:val="0"/>
        </w:numPr>
        <w:tabs>
          <w:tab w:val="clear" w:pos="567"/>
        </w:tabs>
        <w:spacing w:line="240" w:lineRule="auto"/>
        <w:ind w:right="-2"/>
        <w:rPr>
          <w:noProof/>
          <w:szCs w:val="22"/>
        </w:rPr>
      </w:pPr>
    </w:p>
    <w:p w14:paraId="34552615" w14:textId="77777777" w:rsidR="00B52B02" w:rsidRPr="00D53D9C" w:rsidRDefault="00614773" w:rsidP="00B52B02">
      <w:pPr>
        <w:numPr>
          <w:ilvl w:val="12"/>
          <w:numId w:val="0"/>
        </w:numPr>
        <w:tabs>
          <w:tab w:val="clear" w:pos="567"/>
        </w:tabs>
        <w:spacing w:line="240" w:lineRule="auto"/>
        <w:ind w:right="-2"/>
        <w:rPr>
          <w:noProof/>
          <w:szCs w:val="22"/>
        </w:rPr>
      </w:pPr>
      <w:r w:rsidRPr="00D53D9C">
        <w:t>Legfeljebb 25</w:t>
      </w:r>
      <w:r w:rsidR="00A751E6">
        <w:t xml:space="preserve"> </w:t>
      </w:r>
      <w:r w:rsidRPr="00D53D9C">
        <w:t>°C-on tárolandó.</w:t>
      </w:r>
    </w:p>
    <w:p w14:paraId="34552616" w14:textId="77777777" w:rsidR="00B52B02" w:rsidRPr="00D53D9C" w:rsidRDefault="00B52B02" w:rsidP="00B52B02">
      <w:pPr>
        <w:numPr>
          <w:ilvl w:val="12"/>
          <w:numId w:val="0"/>
        </w:numPr>
        <w:tabs>
          <w:tab w:val="clear" w:pos="567"/>
        </w:tabs>
        <w:spacing w:line="240" w:lineRule="auto"/>
        <w:ind w:right="-2"/>
        <w:rPr>
          <w:noProof/>
          <w:szCs w:val="22"/>
        </w:rPr>
      </w:pPr>
    </w:p>
    <w:p w14:paraId="34552617" w14:textId="77777777" w:rsidR="00B52B02" w:rsidRPr="00D53D9C" w:rsidRDefault="00614773" w:rsidP="00B52B02">
      <w:pPr>
        <w:numPr>
          <w:ilvl w:val="12"/>
          <w:numId w:val="0"/>
        </w:numPr>
        <w:tabs>
          <w:tab w:val="clear" w:pos="567"/>
        </w:tabs>
        <w:spacing w:line="240" w:lineRule="auto"/>
        <w:ind w:right="-2"/>
        <w:rPr>
          <w:noProof/>
          <w:szCs w:val="22"/>
        </w:rPr>
      </w:pPr>
      <w:r w:rsidRPr="00D53D9C">
        <w:t>Hűtőszekrényben nem tárolható! Nem fagyasztható! Legalább 15</w:t>
      </w:r>
      <w:r w:rsidR="00A751E6">
        <w:t xml:space="preserve"> </w:t>
      </w:r>
      <w:r w:rsidRPr="00D53D9C">
        <w:t>°C-on tárolandó.</w:t>
      </w:r>
    </w:p>
    <w:p w14:paraId="34552618" w14:textId="77777777" w:rsidR="00B52B02" w:rsidRPr="00D53D9C" w:rsidRDefault="00B52B02" w:rsidP="00B52B02">
      <w:pPr>
        <w:numPr>
          <w:ilvl w:val="12"/>
          <w:numId w:val="0"/>
        </w:numPr>
        <w:tabs>
          <w:tab w:val="clear" w:pos="567"/>
        </w:tabs>
        <w:spacing w:line="240" w:lineRule="auto"/>
        <w:ind w:right="-2"/>
        <w:rPr>
          <w:noProof/>
          <w:szCs w:val="22"/>
        </w:rPr>
      </w:pPr>
    </w:p>
    <w:p w14:paraId="34552619" w14:textId="77777777" w:rsidR="00B52B02" w:rsidRPr="00D53D9C" w:rsidRDefault="00614773" w:rsidP="00B52B02">
      <w:pPr>
        <w:numPr>
          <w:ilvl w:val="12"/>
          <w:numId w:val="0"/>
        </w:numPr>
        <w:tabs>
          <w:tab w:val="clear" w:pos="567"/>
        </w:tabs>
        <w:spacing w:line="240" w:lineRule="auto"/>
        <w:ind w:right="-2"/>
        <w:rPr>
          <w:noProof/>
          <w:szCs w:val="22"/>
        </w:rPr>
      </w:pPr>
      <w:r w:rsidRPr="00D53D9C">
        <w:lastRenderedPageBreak/>
        <w:t>A fénytől és a nedvességtől való védelem érdekében beadásig a fóliatasakban tárolandó.</w:t>
      </w:r>
    </w:p>
    <w:p w14:paraId="3455261A" w14:textId="77777777" w:rsidR="00B52B02" w:rsidRPr="00D53D9C" w:rsidRDefault="00B52B02" w:rsidP="00B52B02">
      <w:pPr>
        <w:numPr>
          <w:ilvl w:val="12"/>
          <w:numId w:val="0"/>
        </w:numPr>
        <w:tabs>
          <w:tab w:val="clear" w:pos="567"/>
        </w:tabs>
        <w:spacing w:line="240" w:lineRule="auto"/>
        <w:ind w:right="-2"/>
        <w:rPr>
          <w:noProof/>
          <w:szCs w:val="22"/>
        </w:rPr>
      </w:pPr>
    </w:p>
    <w:p w14:paraId="3455261B" w14:textId="77777777" w:rsidR="00B52B02" w:rsidRPr="00D53D9C" w:rsidRDefault="00614773" w:rsidP="00B52B02">
      <w:pPr>
        <w:numPr>
          <w:ilvl w:val="12"/>
          <w:numId w:val="0"/>
        </w:numPr>
        <w:tabs>
          <w:tab w:val="clear" w:pos="567"/>
        </w:tabs>
        <w:spacing w:line="240" w:lineRule="auto"/>
        <w:ind w:right="-2"/>
        <w:rPr>
          <w:noProof/>
          <w:szCs w:val="22"/>
        </w:rPr>
      </w:pPr>
      <w:r w:rsidRPr="00D53D9C">
        <w:t>Ne alkalmazza ezt a gyógyszert, ha azt látja, hogy az oldat elszíneződött vagy szemcsés anyagot tartalmaz.</w:t>
      </w:r>
    </w:p>
    <w:p w14:paraId="3455261C" w14:textId="77777777" w:rsidR="00B52B02" w:rsidRPr="00D53D9C" w:rsidRDefault="00B52B02" w:rsidP="00B52B02">
      <w:pPr>
        <w:numPr>
          <w:ilvl w:val="12"/>
          <w:numId w:val="0"/>
        </w:numPr>
        <w:tabs>
          <w:tab w:val="clear" w:pos="567"/>
        </w:tabs>
        <w:spacing w:line="240" w:lineRule="auto"/>
        <w:ind w:right="-2"/>
        <w:rPr>
          <w:noProof/>
          <w:szCs w:val="22"/>
        </w:rPr>
      </w:pPr>
    </w:p>
    <w:p w14:paraId="3455261D" w14:textId="77777777" w:rsidR="00B52B02" w:rsidRPr="00D53D9C" w:rsidRDefault="00614773" w:rsidP="00B52B02">
      <w:pPr>
        <w:numPr>
          <w:ilvl w:val="12"/>
          <w:numId w:val="0"/>
        </w:numPr>
        <w:tabs>
          <w:tab w:val="clear" w:pos="567"/>
        </w:tabs>
        <w:spacing w:line="240" w:lineRule="auto"/>
        <w:ind w:right="-2"/>
        <w:rPr>
          <w:noProof/>
          <w:szCs w:val="22"/>
        </w:rPr>
      </w:pPr>
      <w:r w:rsidRPr="00D53D9C">
        <w:t>Semmilyen gyógyszert ne dobjon a szennyvízbe vagy a háztartási hulladékba. Kérdezze meg gyógyszerészét, hogy mit tegyen a már nem használt gyógyszereivel. Ezek az intézkedések elősegítik a környezet védelmét.</w:t>
      </w:r>
    </w:p>
    <w:p w14:paraId="3455261E" w14:textId="77777777" w:rsidR="00B52B02" w:rsidRDefault="00B52B02" w:rsidP="00B52B02">
      <w:pPr>
        <w:numPr>
          <w:ilvl w:val="12"/>
          <w:numId w:val="0"/>
        </w:numPr>
        <w:tabs>
          <w:tab w:val="clear" w:pos="567"/>
        </w:tabs>
        <w:spacing w:line="240" w:lineRule="auto"/>
        <w:ind w:right="-2"/>
        <w:rPr>
          <w:noProof/>
          <w:szCs w:val="22"/>
        </w:rPr>
      </w:pPr>
    </w:p>
    <w:p w14:paraId="3455261F" w14:textId="77777777" w:rsidR="00A751E6" w:rsidRPr="00D53D9C" w:rsidRDefault="00A751E6" w:rsidP="00B52B02">
      <w:pPr>
        <w:numPr>
          <w:ilvl w:val="12"/>
          <w:numId w:val="0"/>
        </w:numPr>
        <w:tabs>
          <w:tab w:val="clear" w:pos="567"/>
        </w:tabs>
        <w:spacing w:line="240" w:lineRule="auto"/>
        <w:ind w:right="-2"/>
        <w:rPr>
          <w:noProof/>
          <w:szCs w:val="22"/>
        </w:rPr>
      </w:pPr>
    </w:p>
    <w:p w14:paraId="34552620" w14:textId="77777777" w:rsidR="00B52B02" w:rsidRPr="00D53D9C" w:rsidRDefault="00614773" w:rsidP="00644FB3">
      <w:pPr>
        <w:pStyle w:val="Style10"/>
      </w:pPr>
      <w:r w:rsidRPr="00D53D9C">
        <w:t>A csomagolás tartalma és egyéb információk</w:t>
      </w:r>
    </w:p>
    <w:p w14:paraId="34552621" w14:textId="77777777" w:rsidR="00B52B02" w:rsidRPr="00D53D9C" w:rsidRDefault="00B52B02" w:rsidP="00B52B02">
      <w:pPr>
        <w:keepNext/>
        <w:numPr>
          <w:ilvl w:val="12"/>
          <w:numId w:val="0"/>
        </w:numPr>
        <w:tabs>
          <w:tab w:val="clear" w:pos="567"/>
        </w:tabs>
        <w:spacing w:line="240" w:lineRule="auto"/>
      </w:pPr>
    </w:p>
    <w:p w14:paraId="34552622" w14:textId="77777777" w:rsidR="00B52B02" w:rsidRPr="00D53D9C" w:rsidRDefault="00614773" w:rsidP="00B52B02">
      <w:pPr>
        <w:keepNext/>
        <w:numPr>
          <w:ilvl w:val="12"/>
          <w:numId w:val="0"/>
        </w:numPr>
        <w:tabs>
          <w:tab w:val="clear" w:pos="567"/>
        </w:tabs>
        <w:spacing w:line="240" w:lineRule="auto"/>
        <w:ind w:right="-2"/>
        <w:rPr>
          <w:b/>
        </w:rPr>
      </w:pPr>
      <w:r w:rsidRPr="00D53D9C">
        <w:rPr>
          <w:b/>
        </w:rPr>
        <w:t>Mit tartalmaz az Ogluo?</w:t>
      </w:r>
    </w:p>
    <w:p w14:paraId="34552623"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Az Ogluo hatóanyaga a glükagon.</w:t>
      </w:r>
    </w:p>
    <w:p w14:paraId="34552624" w14:textId="77777777" w:rsidR="00AC59B9" w:rsidRPr="00D53D9C" w:rsidRDefault="00614773" w:rsidP="00AC59B9">
      <w:pPr>
        <w:pStyle w:val="ListParagraph"/>
        <w:numPr>
          <w:ilvl w:val="0"/>
          <w:numId w:val="15"/>
        </w:numPr>
        <w:tabs>
          <w:tab w:val="clear" w:pos="567"/>
        </w:tabs>
        <w:spacing w:line="240" w:lineRule="auto"/>
        <w:ind w:left="1276" w:hanging="283"/>
        <w:rPr>
          <w:noProof/>
          <w:color w:val="000000" w:themeColor="text1"/>
          <w:szCs w:val="22"/>
        </w:rPr>
      </w:pPr>
      <w:r w:rsidRPr="00D53D9C">
        <w:rPr>
          <w:color w:val="000000" w:themeColor="text1"/>
          <w:szCs w:val="22"/>
        </w:rPr>
        <w:t>Ogluo 0,5 mg oldatos injekció előretöltött injekciós tollban</w:t>
      </w:r>
    </w:p>
    <w:p w14:paraId="34552625" w14:textId="77777777" w:rsidR="00AC59B9" w:rsidRDefault="00614773" w:rsidP="00225A98">
      <w:pPr>
        <w:tabs>
          <w:tab w:val="clear" w:pos="567"/>
        </w:tabs>
        <w:spacing w:line="240" w:lineRule="auto"/>
        <w:ind w:left="1276"/>
        <w:rPr>
          <w:color w:val="000000" w:themeColor="text1"/>
          <w:szCs w:val="22"/>
        </w:rPr>
      </w:pPr>
      <w:r w:rsidRPr="00D53D9C">
        <w:rPr>
          <w:color w:val="000000" w:themeColor="text1"/>
          <w:szCs w:val="22"/>
        </w:rPr>
        <w:t>0,5 mg glükagont tartalmaz 0,1 ml oldat</w:t>
      </w:r>
      <w:r w:rsidR="00A751E6" w:rsidRPr="00D53D9C">
        <w:rPr>
          <w:color w:val="000000" w:themeColor="text1"/>
          <w:szCs w:val="22"/>
        </w:rPr>
        <w:t xml:space="preserve"> előretöltött injekciós toll</w:t>
      </w:r>
      <w:r w:rsidR="00A751E6">
        <w:rPr>
          <w:color w:val="000000" w:themeColor="text1"/>
          <w:szCs w:val="22"/>
        </w:rPr>
        <w:t>anként</w:t>
      </w:r>
      <w:r w:rsidRPr="00D53D9C">
        <w:rPr>
          <w:color w:val="000000" w:themeColor="text1"/>
          <w:szCs w:val="22"/>
        </w:rPr>
        <w:t>.</w:t>
      </w:r>
    </w:p>
    <w:p w14:paraId="34552626" w14:textId="77777777" w:rsidR="00A751E6" w:rsidRPr="00D53D9C" w:rsidRDefault="00A751E6" w:rsidP="00225A98">
      <w:pPr>
        <w:tabs>
          <w:tab w:val="clear" w:pos="567"/>
        </w:tabs>
        <w:spacing w:line="240" w:lineRule="auto"/>
        <w:ind w:left="1276"/>
        <w:rPr>
          <w:noProof/>
          <w:color w:val="000000" w:themeColor="text1"/>
          <w:szCs w:val="22"/>
        </w:rPr>
      </w:pPr>
    </w:p>
    <w:p w14:paraId="34552627" w14:textId="77777777" w:rsidR="00AC59B9" w:rsidRPr="00D53D9C" w:rsidRDefault="00614773" w:rsidP="00AC59B9">
      <w:pPr>
        <w:pStyle w:val="ListParagraph"/>
        <w:numPr>
          <w:ilvl w:val="0"/>
          <w:numId w:val="15"/>
        </w:numPr>
        <w:tabs>
          <w:tab w:val="clear" w:pos="567"/>
        </w:tabs>
        <w:spacing w:line="240" w:lineRule="auto"/>
        <w:ind w:left="1276" w:hanging="283"/>
        <w:rPr>
          <w:noProof/>
          <w:color w:val="000000" w:themeColor="text1"/>
          <w:szCs w:val="22"/>
        </w:rPr>
      </w:pPr>
      <w:r w:rsidRPr="00D53D9C">
        <w:rPr>
          <w:color w:val="000000" w:themeColor="text1"/>
          <w:szCs w:val="22"/>
        </w:rPr>
        <w:t>Ogluo 1 mg oldatos injekció előretöltött injekciós tollban</w:t>
      </w:r>
    </w:p>
    <w:p w14:paraId="34552628" w14:textId="77777777" w:rsidR="00AC59B9" w:rsidRPr="00D53D9C" w:rsidRDefault="00614773" w:rsidP="00354CE1">
      <w:pPr>
        <w:pStyle w:val="ListParagraph"/>
        <w:tabs>
          <w:tab w:val="clear" w:pos="567"/>
        </w:tabs>
        <w:spacing w:line="240" w:lineRule="auto"/>
        <w:ind w:firstLine="556"/>
        <w:rPr>
          <w:noProof/>
          <w:color w:val="000000" w:themeColor="text1"/>
          <w:szCs w:val="22"/>
        </w:rPr>
      </w:pPr>
      <w:r w:rsidRPr="00D53D9C">
        <w:rPr>
          <w:color w:val="000000" w:themeColor="text1"/>
          <w:szCs w:val="22"/>
        </w:rPr>
        <w:t>1 mg glükagont tartalmaz 0,2 ml oldat</w:t>
      </w:r>
      <w:r w:rsidR="00A751E6" w:rsidRPr="00D53D9C">
        <w:rPr>
          <w:color w:val="000000" w:themeColor="text1"/>
          <w:szCs w:val="22"/>
        </w:rPr>
        <w:t xml:space="preserve"> előretöltött injekciós toll</w:t>
      </w:r>
      <w:r w:rsidR="00A751E6">
        <w:rPr>
          <w:color w:val="000000" w:themeColor="text1"/>
          <w:szCs w:val="22"/>
        </w:rPr>
        <w:t>anként</w:t>
      </w:r>
      <w:r w:rsidRPr="00D53D9C">
        <w:rPr>
          <w:color w:val="000000" w:themeColor="text1"/>
          <w:szCs w:val="22"/>
        </w:rPr>
        <w:t>.</w:t>
      </w:r>
    </w:p>
    <w:p w14:paraId="34552629" w14:textId="77777777" w:rsidR="00AC59B9" w:rsidRPr="00D53D9C" w:rsidRDefault="00AC59B9" w:rsidP="00AC59B9">
      <w:pPr>
        <w:tabs>
          <w:tab w:val="clear" w:pos="567"/>
        </w:tabs>
        <w:spacing w:line="240" w:lineRule="auto"/>
        <w:ind w:left="1134"/>
        <w:contextualSpacing/>
        <w:rPr>
          <w:noProof/>
          <w:szCs w:val="22"/>
        </w:rPr>
      </w:pPr>
    </w:p>
    <w:p w14:paraId="3455262A"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Egyéb összetevők: trehalóz-dihidrát, dimetil-szulfoxid (DMSO), kénsav és injekcióhoz való víz.</w:t>
      </w:r>
    </w:p>
    <w:p w14:paraId="3455262B" w14:textId="77777777" w:rsidR="00B52B02" w:rsidRPr="00D53D9C" w:rsidRDefault="00B52B02" w:rsidP="00B52B02">
      <w:pPr>
        <w:rPr>
          <w:b/>
          <w:bCs/>
          <w:noProof/>
        </w:rPr>
      </w:pPr>
    </w:p>
    <w:p w14:paraId="3455262C" w14:textId="77777777" w:rsidR="00B52B02" w:rsidRPr="00D53D9C" w:rsidRDefault="00614773" w:rsidP="00B52B02">
      <w:pPr>
        <w:keepNext/>
        <w:rPr>
          <w:b/>
          <w:bCs/>
          <w:noProof/>
        </w:rPr>
      </w:pPr>
      <w:r w:rsidRPr="00D53D9C">
        <w:rPr>
          <w:b/>
          <w:bCs/>
        </w:rPr>
        <w:t>Milyen az Ogluo külleme és mit tartalmaz a csomagolás?</w:t>
      </w:r>
    </w:p>
    <w:p w14:paraId="3455262D" w14:textId="77777777" w:rsidR="00B52B02" w:rsidRPr="00D53D9C" w:rsidRDefault="00614773" w:rsidP="00B52B02">
      <w:pPr>
        <w:rPr>
          <w:noProof/>
        </w:rPr>
      </w:pPr>
      <w:r w:rsidRPr="00D53D9C">
        <w:t>Az Ogluo átlátszó, színtelen vagy halványsárga oldat. Felhasználásra kész, előretöltött, egyadagos injekciós tollban kerül forgalomba, amely 0,5 mg vagy 1 mg glükagont tartalmaz. Minden egyes gyógyszer külön fóliatasakba van csomagolva. A rendelkezésre álló Ogluo gyógyszerek teljes felsorolása az alábbiakban olvasható.</w:t>
      </w:r>
    </w:p>
    <w:p w14:paraId="3455262E" w14:textId="77777777" w:rsidR="00B52B02" w:rsidRPr="00D53D9C" w:rsidRDefault="00B52B02" w:rsidP="00B52B02">
      <w:pPr>
        <w:rPr>
          <w:noProof/>
        </w:rPr>
      </w:pPr>
    </w:p>
    <w:p w14:paraId="3455262F"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Ogluo 0,5 mg oldatos injekció előretöltött injekciós tollban, 1 db vagy 2 db egyadagos előretöltött injekciós tollat tartalmazó kiszerelésben.</w:t>
      </w:r>
    </w:p>
    <w:p w14:paraId="34552630" w14:textId="77777777" w:rsidR="00B52B02" w:rsidRPr="00D53D9C" w:rsidRDefault="00B52B02" w:rsidP="008556D7">
      <w:pPr>
        <w:tabs>
          <w:tab w:val="clear" w:pos="567"/>
        </w:tabs>
        <w:spacing w:line="240" w:lineRule="auto"/>
        <w:ind w:left="1134"/>
        <w:contextualSpacing/>
        <w:rPr>
          <w:noProof/>
          <w:szCs w:val="22"/>
        </w:rPr>
      </w:pPr>
    </w:p>
    <w:p w14:paraId="34552631" w14:textId="77777777" w:rsidR="00B52B02" w:rsidRPr="00D53D9C" w:rsidRDefault="00614773" w:rsidP="009B23D3">
      <w:pPr>
        <w:numPr>
          <w:ilvl w:val="0"/>
          <w:numId w:val="8"/>
        </w:numPr>
        <w:tabs>
          <w:tab w:val="clear" w:pos="567"/>
        </w:tabs>
        <w:spacing w:line="240" w:lineRule="auto"/>
        <w:ind w:left="1134" w:hanging="567"/>
        <w:contextualSpacing/>
        <w:rPr>
          <w:noProof/>
          <w:szCs w:val="22"/>
        </w:rPr>
      </w:pPr>
      <w:r w:rsidRPr="00D53D9C">
        <w:t>Ogluo 1 mg oldatos injekció előretöltött injekciós tollban, 1 db vagy 2 db egyadagos előretöltött injekciós tollat tartalmazó kiszerelésben.</w:t>
      </w:r>
    </w:p>
    <w:p w14:paraId="34552632" w14:textId="77777777" w:rsidR="00B52B02" w:rsidRPr="00D53D9C" w:rsidRDefault="00B52B02" w:rsidP="00B52B02">
      <w:pPr>
        <w:tabs>
          <w:tab w:val="clear" w:pos="567"/>
        </w:tabs>
        <w:spacing w:line="240" w:lineRule="auto"/>
        <w:ind w:left="360"/>
        <w:contextualSpacing/>
        <w:rPr>
          <w:bCs/>
          <w:noProof/>
        </w:rPr>
      </w:pPr>
    </w:p>
    <w:p w14:paraId="34552633" w14:textId="77777777" w:rsidR="00B52B02" w:rsidRPr="00D53D9C" w:rsidRDefault="00614773" w:rsidP="00B52B02">
      <w:pPr>
        <w:numPr>
          <w:ilvl w:val="12"/>
          <w:numId w:val="0"/>
        </w:numPr>
        <w:tabs>
          <w:tab w:val="clear" w:pos="567"/>
        </w:tabs>
        <w:spacing w:line="240" w:lineRule="auto"/>
        <w:ind w:right="-2"/>
        <w:rPr>
          <w:noProof/>
        </w:rPr>
      </w:pPr>
      <w:r w:rsidRPr="00D53D9C">
        <w:t>Nem feltétlenül mindegyik kiszerelés kerül kereskedelmi forgalomba.</w:t>
      </w:r>
    </w:p>
    <w:p w14:paraId="34552634" w14:textId="77777777" w:rsidR="00B52B02" w:rsidRPr="00D53D9C" w:rsidRDefault="00B52B02" w:rsidP="00B52B02">
      <w:pPr>
        <w:numPr>
          <w:ilvl w:val="12"/>
          <w:numId w:val="0"/>
        </w:numPr>
        <w:tabs>
          <w:tab w:val="clear" w:pos="567"/>
        </w:tabs>
        <w:spacing w:line="240" w:lineRule="auto"/>
        <w:ind w:right="-2"/>
        <w:rPr>
          <w:noProof/>
          <w:szCs w:val="22"/>
          <w:highlight w:val="yellow"/>
        </w:rPr>
      </w:pPr>
    </w:p>
    <w:p w14:paraId="34552635" w14:textId="77777777" w:rsidR="00B52B02" w:rsidRPr="00D53D9C" w:rsidRDefault="00614773" w:rsidP="00B52B02">
      <w:pPr>
        <w:keepNext/>
        <w:numPr>
          <w:ilvl w:val="12"/>
          <w:numId w:val="0"/>
        </w:numPr>
        <w:tabs>
          <w:tab w:val="clear" w:pos="567"/>
        </w:tabs>
        <w:spacing w:line="240" w:lineRule="auto"/>
        <w:ind w:right="-2"/>
        <w:rPr>
          <w:b/>
        </w:rPr>
      </w:pPr>
      <w:r w:rsidRPr="00D53D9C">
        <w:rPr>
          <w:b/>
        </w:rPr>
        <w:t>A forgalomba hozatali engedély jogosultja</w:t>
      </w:r>
    </w:p>
    <w:p w14:paraId="00AD045E"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2B1510BC" w14:textId="2E0545E9"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0EE5EDD8" w14:textId="77777777" w:rsidR="00CF620A" w:rsidRPr="0013740F" w:rsidRDefault="00CF620A" w:rsidP="00CF620A">
      <w:pPr>
        <w:tabs>
          <w:tab w:val="clear" w:pos="567"/>
        </w:tabs>
        <w:spacing w:line="240" w:lineRule="auto"/>
        <w:rPr>
          <w:rFonts w:eastAsiaTheme="minorHAnsi"/>
          <w:szCs w:val="22"/>
          <w:lang w:val="nl-NL"/>
        </w:rPr>
      </w:pPr>
      <w:r w:rsidRPr="0013740F">
        <w:rPr>
          <w:rFonts w:eastAsiaTheme="minorHAnsi"/>
          <w:szCs w:val="22"/>
          <w:lang w:val="nl-NL"/>
        </w:rPr>
        <w:t>Element Offices</w:t>
      </w:r>
    </w:p>
    <w:p w14:paraId="622FC29E"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06DB1A2E" w14:textId="30C37BE5" w:rsidR="00CF620A" w:rsidRPr="00D53D9C" w:rsidRDefault="00614773" w:rsidP="00614773">
      <w:pPr>
        <w:keepNext/>
        <w:spacing w:line="240" w:lineRule="auto"/>
        <w:rPr>
          <w:szCs w:val="22"/>
        </w:rPr>
      </w:pPr>
      <w:r w:rsidRPr="0013740F">
        <w:rPr>
          <w:rFonts w:eastAsiaTheme="minorHAnsi"/>
          <w:szCs w:val="22"/>
          <w:lang w:val="nl-NL"/>
        </w:rPr>
        <w:t>Hollandia</w:t>
      </w:r>
    </w:p>
    <w:p w14:paraId="3455263C" w14:textId="77777777" w:rsidR="00B52B02" w:rsidRPr="00D53D9C" w:rsidRDefault="00B52B02" w:rsidP="00B52B02">
      <w:pPr>
        <w:spacing w:line="240" w:lineRule="auto"/>
        <w:rPr>
          <w:noProof/>
          <w:szCs w:val="22"/>
        </w:rPr>
      </w:pPr>
    </w:p>
    <w:p w14:paraId="3455263D" w14:textId="77777777" w:rsidR="00B52B02" w:rsidRPr="00D53D9C" w:rsidRDefault="00614773" w:rsidP="00B52B02">
      <w:pPr>
        <w:keepNext/>
        <w:spacing w:line="240" w:lineRule="auto"/>
        <w:rPr>
          <w:b/>
          <w:bCs/>
          <w:noProof/>
          <w:szCs w:val="22"/>
        </w:rPr>
      </w:pPr>
      <w:r w:rsidRPr="00D53D9C">
        <w:rPr>
          <w:b/>
          <w:bCs/>
          <w:szCs w:val="22"/>
        </w:rPr>
        <w:t>Gyártó</w:t>
      </w:r>
    </w:p>
    <w:p w14:paraId="1F991F80" w14:textId="2F274CEF" w:rsidR="00530FD9" w:rsidRDefault="00530FD9" w:rsidP="00530FD9">
      <w:r w:rsidRPr="005B74F5">
        <w:t xml:space="preserve">AcertiPharma B.V., </w:t>
      </w:r>
    </w:p>
    <w:p w14:paraId="505A395B" w14:textId="77777777" w:rsidR="00530FD9" w:rsidRDefault="00530FD9" w:rsidP="00530FD9">
      <w:r w:rsidRPr="005B74F5">
        <w:t>Boschstraat 51,</w:t>
      </w:r>
    </w:p>
    <w:p w14:paraId="30573951" w14:textId="0324FE89" w:rsidR="00530FD9" w:rsidRDefault="00530FD9" w:rsidP="00530FD9">
      <w:r w:rsidRPr="005B74F5">
        <w:t xml:space="preserve">Breda, 4811 GC, </w:t>
      </w:r>
    </w:p>
    <w:p w14:paraId="1D3EA96D" w14:textId="77777777" w:rsidR="00530FD9" w:rsidRDefault="00530FD9" w:rsidP="00530FD9">
      <w:pPr>
        <w:spacing w:line="240" w:lineRule="auto"/>
      </w:pPr>
      <w:r>
        <w:t>Hollandia</w:t>
      </w:r>
    </w:p>
    <w:p w14:paraId="05BA2789" w14:textId="77777777" w:rsidR="00BD3135" w:rsidRPr="00D53D9C" w:rsidRDefault="00BD3135" w:rsidP="00530FD9">
      <w:pPr>
        <w:spacing w:line="240" w:lineRule="auto"/>
        <w:rPr>
          <w:noProof/>
          <w:szCs w:val="22"/>
        </w:rPr>
      </w:pPr>
    </w:p>
    <w:p w14:paraId="1AC2EB32" w14:textId="7D4644FC" w:rsidR="0013740F" w:rsidRPr="008E339C" w:rsidRDefault="0013740F" w:rsidP="0013740F">
      <w:pPr>
        <w:tabs>
          <w:tab w:val="left" w:pos="1701"/>
        </w:tabs>
        <w:rPr>
          <w:strike/>
          <w:rPrChange w:id="21" w:author="Author">
            <w:rPr/>
          </w:rPrChange>
        </w:rPr>
      </w:pPr>
      <w:r w:rsidRPr="008E339C">
        <w:rPr>
          <w:strike/>
          <w:rPrChange w:id="22" w:author="Author">
            <w:rPr/>
          </w:rPrChange>
        </w:rPr>
        <w:t>Manufacturing Packaging Farmaca (MPF) B.V.</w:t>
      </w:r>
    </w:p>
    <w:p w14:paraId="42C5A2C6" w14:textId="7E4AAE27" w:rsidR="0013740F" w:rsidRPr="008E339C" w:rsidRDefault="0013740F" w:rsidP="0013740F">
      <w:pPr>
        <w:tabs>
          <w:tab w:val="left" w:pos="1701"/>
        </w:tabs>
        <w:rPr>
          <w:strike/>
          <w:rPrChange w:id="23" w:author="Author">
            <w:rPr/>
          </w:rPrChange>
        </w:rPr>
      </w:pPr>
      <w:r w:rsidRPr="008E339C">
        <w:rPr>
          <w:strike/>
          <w:rPrChange w:id="24" w:author="Author">
            <w:rPr/>
          </w:rPrChange>
        </w:rPr>
        <w:t>Neptunus 12</w:t>
      </w:r>
    </w:p>
    <w:p w14:paraId="330255F4" w14:textId="56E8E931" w:rsidR="0013740F" w:rsidRPr="008E339C" w:rsidRDefault="0013740F" w:rsidP="0013740F">
      <w:pPr>
        <w:tabs>
          <w:tab w:val="left" w:pos="1701"/>
        </w:tabs>
        <w:rPr>
          <w:strike/>
          <w:rPrChange w:id="25" w:author="Author">
            <w:rPr/>
          </w:rPrChange>
        </w:rPr>
      </w:pPr>
      <w:r w:rsidRPr="008E339C">
        <w:rPr>
          <w:strike/>
          <w:rPrChange w:id="26" w:author="Author">
            <w:rPr/>
          </w:rPrChange>
        </w:rPr>
        <w:t>Heerenveen, 8448CN</w:t>
      </w:r>
    </w:p>
    <w:p w14:paraId="34552644" w14:textId="78744572" w:rsidR="00B52B02" w:rsidRPr="008E339C" w:rsidRDefault="0013740F" w:rsidP="00B52B02">
      <w:pPr>
        <w:numPr>
          <w:ilvl w:val="12"/>
          <w:numId w:val="0"/>
        </w:numPr>
        <w:tabs>
          <w:tab w:val="clear" w:pos="567"/>
        </w:tabs>
        <w:spacing w:line="240" w:lineRule="auto"/>
        <w:ind w:right="-2"/>
        <w:rPr>
          <w:strike/>
          <w:rPrChange w:id="27" w:author="Author">
            <w:rPr/>
          </w:rPrChange>
        </w:rPr>
      </w:pPr>
      <w:r w:rsidRPr="008E339C">
        <w:rPr>
          <w:strike/>
          <w:rPrChange w:id="28" w:author="Author">
            <w:rPr/>
          </w:rPrChange>
        </w:rPr>
        <w:t>Hollandia</w:t>
      </w:r>
    </w:p>
    <w:p w14:paraId="509C1BD8" w14:textId="77777777" w:rsidR="00BD3135" w:rsidRPr="00D53D9C" w:rsidRDefault="00BD3135" w:rsidP="00B52B02">
      <w:pPr>
        <w:numPr>
          <w:ilvl w:val="12"/>
          <w:numId w:val="0"/>
        </w:numPr>
        <w:tabs>
          <w:tab w:val="clear" w:pos="567"/>
        </w:tabs>
        <w:spacing w:line="240" w:lineRule="auto"/>
        <w:ind w:right="-2"/>
        <w:rPr>
          <w:noProof/>
          <w:szCs w:val="22"/>
          <w:highlight w:val="yellow"/>
        </w:rPr>
      </w:pPr>
    </w:p>
    <w:p w14:paraId="41C3997B" w14:textId="77777777" w:rsidR="00BD3135" w:rsidRPr="00D53D9C" w:rsidRDefault="00BD3135" w:rsidP="00B52B02">
      <w:pPr>
        <w:spacing w:line="240" w:lineRule="auto"/>
        <w:rPr>
          <w:noProof/>
          <w:szCs w:val="22"/>
        </w:rPr>
      </w:pPr>
    </w:p>
    <w:p w14:paraId="2C3104AB" w14:textId="6249657B" w:rsidR="00697841" w:rsidRDefault="00614773" w:rsidP="00697841">
      <w:pPr>
        <w:numPr>
          <w:ilvl w:val="12"/>
          <w:numId w:val="0"/>
        </w:numPr>
        <w:spacing w:line="240" w:lineRule="auto"/>
        <w:ind w:right="-2"/>
      </w:pPr>
      <w:r w:rsidRPr="00D53D9C">
        <w:rPr>
          <w:b/>
          <w:szCs w:val="22"/>
        </w:rPr>
        <w:lastRenderedPageBreak/>
        <w:t>A betegtájékoztató legutóbbi felülvizsgálatának dátuma:</w:t>
      </w:r>
      <w:r w:rsidR="00CF620A">
        <w:rPr>
          <w:b/>
          <w:szCs w:val="22"/>
        </w:rPr>
        <w:t xml:space="preserve"> </w:t>
      </w:r>
    </w:p>
    <w:p w14:paraId="34552646" w14:textId="6F8CDE99" w:rsidR="00B52B02" w:rsidRPr="00D53D9C" w:rsidRDefault="00B52B02" w:rsidP="00B52B02">
      <w:pPr>
        <w:rPr>
          <w:b/>
          <w:noProof/>
          <w:szCs w:val="22"/>
        </w:rPr>
      </w:pPr>
    </w:p>
    <w:p w14:paraId="34552647" w14:textId="77777777" w:rsidR="00B52B02" w:rsidRPr="00D53D9C" w:rsidRDefault="00B52B02" w:rsidP="00B52B02">
      <w:pPr>
        <w:rPr>
          <w:b/>
          <w:noProof/>
          <w:szCs w:val="22"/>
        </w:rPr>
      </w:pPr>
    </w:p>
    <w:p w14:paraId="34552648" w14:textId="77777777" w:rsidR="00B52B02" w:rsidRPr="00D53D9C" w:rsidRDefault="00614773" w:rsidP="00B52B02">
      <w:pPr>
        <w:keepNext/>
        <w:numPr>
          <w:ilvl w:val="12"/>
          <w:numId w:val="0"/>
        </w:numPr>
        <w:tabs>
          <w:tab w:val="clear" w:pos="567"/>
        </w:tabs>
        <w:spacing w:line="240" w:lineRule="auto"/>
        <w:ind w:right="-2"/>
        <w:rPr>
          <w:b/>
          <w:noProof/>
          <w:szCs w:val="22"/>
        </w:rPr>
      </w:pPr>
      <w:r w:rsidRPr="00D53D9C">
        <w:rPr>
          <w:b/>
          <w:szCs w:val="22"/>
        </w:rPr>
        <w:t>Egyéb információforrások</w:t>
      </w:r>
    </w:p>
    <w:p w14:paraId="34552649" w14:textId="77777777" w:rsidR="00B52B02" w:rsidRPr="00D53D9C" w:rsidRDefault="00B52B02" w:rsidP="00B52B02">
      <w:pPr>
        <w:keepNext/>
        <w:numPr>
          <w:ilvl w:val="12"/>
          <w:numId w:val="0"/>
        </w:numPr>
        <w:spacing w:line="240" w:lineRule="auto"/>
        <w:ind w:right="-2"/>
        <w:rPr>
          <w:szCs w:val="22"/>
        </w:rPr>
      </w:pPr>
    </w:p>
    <w:p w14:paraId="7FDF6696" w14:textId="77777777" w:rsidR="00812D70" w:rsidRDefault="00812D70" w:rsidP="00812D70">
      <w:pPr>
        <w:numPr>
          <w:ilvl w:val="12"/>
          <w:numId w:val="0"/>
        </w:numPr>
        <w:spacing w:line="240" w:lineRule="auto"/>
        <w:ind w:right="-2"/>
      </w:pPr>
      <w:r w:rsidRPr="00D53D9C">
        <w:t>A gyógyszerről részletes információ az Európai Gyógyszerügynökség internetes honlapján (</w:t>
      </w:r>
      <w:hyperlink r:id="rId44" w:history="1">
        <w:r w:rsidRPr="00D53D9C">
          <w:rPr>
            <w:rStyle w:val="Hyperlink"/>
            <w:szCs w:val="22"/>
          </w:rPr>
          <w:t>http://www.ema.europa.eu</w:t>
        </w:r>
      </w:hyperlink>
      <w:r w:rsidRPr="00D53D9C">
        <w:t>) található.</w:t>
      </w:r>
    </w:p>
    <w:p w14:paraId="66AC7455" w14:textId="77777777" w:rsidR="00CF620A" w:rsidRPr="00257586" w:rsidRDefault="00CF620A" w:rsidP="00CF620A">
      <w:pPr>
        <w:pStyle w:val="DNEx1"/>
      </w:pPr>
    </w:p>
    <w:p w14:paraId="3455264D" w14:textId="77777777" w:rsidR="00B52B02" w:rsidRPr="00D53D9C" w:rsidRDefault="00B52B02" w:rsidP="00AA0D49">
      <w:pPr>
        <w:pStyle w:val="C-BodyText"/>
      </w:pPr>
    </w:p>
    <w:p w14:paraId="3455264E" w14:textId="77777777" w:rsidR="000F7310" w:rsidRPr="00D53D9C" w:rsidRDefault="00614773" w:rsidP="00AA16B2">
      <w:pPr>
        <w:pStyle w:val="Header2"/>
        <w:ind w:left="0" w:firstLine="0"/>
      </w:pPr>
      <w:r w:rsidRPr="00D53D9C">
        <w:br w:type="page"/>
      </w:r>
    </w:p>
    <w:p w14:paraId="3455264F" w14:textId="77777777" w:rsidR="00BB23EB" w:rsidRPr="00D53D9C" w:rsidRDefault="00614773" w:rsidP="00BB23EB">
      <w:pPr>
        <w:pStyle w:val="Header2"/>
        <w:ind w:left="0" w:firstLine="0"/>
        <w:jc w:val="center"/>
      </w:pPr>
      <w:r w:rsidRPr="00D53D9C">
        <w:lastRenderedPageBreak/>
        <w:t>Betegtájékoztató: Információk a felhasználó számára</w:t>
      </w:r>
    </w:p>
    <w:p w14:paraId="34552650" w14:textId="77777777" w:rsidR="00BB23EB" w:rsidRPr="00D53D9C" w:rsidRDefault="00BB23EB" w:rsidP="00BB23EB">
      <w:pPr>
        <w:numPr>
          <w:ilvl w:val="12"/>
          <w:numId w:val="0"/>
        </w:numPr>
        <w:tabs>
          <w:tab w:val="clear" w:pos="567"/>
        </w:tabs>
        <w:spacing w:line="240" w:lineRule="auto"/>
        <w:jc w:val="center"/>
        <w:rPr>
          <w:noProof/>
        </w:rPr>
      </w:pPr>
    </w:p>
    <w:p w14:paraId="34552651" w14:textId="77777777" w:rsidR="00BB23EB" w:rsidRPr="00D53D9C" w:rsidRDefault="00614773" w:rsidP="00BB23EB">
      <w:pPr>
        <w:numPr>
          <w:ilvl w:val="12"/>
          <w:numId w:val="0"/>
        </w:numPr>
        <w:tabs>
          <w:tab w:val="clear" w:pos="567"/>
        </w:tabs>
        <w:spacing w:line="240" w:lineRule="auto"/>
        <w:jc w:val="center"/>
        <w:rPr>
          <w:b/>
          <w:noProof/>
        </w:rPr>
      </w:pPr>
      <w:r w:rsidRPr="00D53D9C">
        <w:rPr>
          <w:b/>
        </w:rPr>
        <w:t>Ogluo 0,5 mg oldatos injekció előretöltött fecskendőben</w:t>
      </w:r>
    </w:p>
    <w:p w14:paraId="34552652" w14:textId="77777777" w:rsidR="00BB23EB" w:rsidRPr="00D53D9C" w:rsidRDefault="00614773" w:rsidP="00BB23EB">
      <w:pPr>
        <w:numPr>
          <w:ilvl w:val="12"/>
          <w:numId w:val="0"/>
        </w:numPr>
        <w:tabs>
          <w:tab w:val="clear" w:pos="567"/>
        </w:tabs>
        <w:spacing w:line="240" w:lineRule="auto"/>
        <w:jc w:val="center"/>
        <w:rPr>
          <w:b/>
          <w:noProof/>
        </w:rPr>
      </w:pPr>
      <w:r w:rsidRPr="00D53D9C">
        <w:rPr>
          <w:b/>
        </w:rPr>
        <w:t>Ogluo 1 mg oldatos injekció előretöltött fecskendőben</w:t>
      </w:r>
    </w:p>
    <w:p w14:paraId="34552653" w14:textId="77777777" w:rsidR="00BB23EB" w:rsidRPr="00D53D9C" w:rsidRDefault="00614773" w:rsidP="00BB23EB">
      <w:pPr>
        <w:numPr>
          <w:ilvl w:val="12"/>
          <w:numId w:val="0"/>
        </w:numPr>
        <w:tabs>
          <w:tab w:val="clear" w:pos="567"/>
        </w:tabs>
        <w:spacing w:line="240" w:lineRule="auto"/>
        <w:jc w:val="center"/>
        <w:rPr>
          <w:bCs/>
          <w:noProof/>
        </w:rPr>
      </w:pPr>
      <w:r w:rsidRPr="00D53D9C">
        <w:t>glükagon</w:t>
      </w:r>
    </w:p>
    <w:p w14:paraId="34552654" w14:textId="77777777" w:rsidR="00BB23EB" w:rsidRPr="00D53D9C" w:rsidRDefault="00BB23EB" w:rsidP="00BB23EB">
      <w:pPr>
        <w:tabs>
          <w:tab w:val="clear" w:pos="567"/>
        </w:tabs>
        <w:spacing w:line="240" w:lineRule="auto"/>
        <w:rPr>
          <w:noProof/>
          <w:highlight w:val="yellow"/>
        </w:rPr>
      </w:pPr>
    </w:p>
    <w:p w14:paraId="34552655" w14:textId="77777777" w:rsidR="00BB23EB" w:rsidRPr="00D53D9C" w:rsidRDefault="00BB23EB" w:rsidP="00BB23EB">
      <w:pPr>
        <w:tabs>
          <w:tab w:val="clear" w:pos="567"/>
        </w:tabs>
        <w:spacing w:line="240" w:lineRule="auto"/>
        <w:rPr>
          <w:noProof/>
        </w:rPr>
      </w:pPr>
    </w:p>
    <w:p w14:paraId="34552656" w14:textId="77777777" w:rsidR="00BB23EB" w:rsidRPr="00D53D9C" w:rsidRDefault="00614773" w:rsidP="00BB23EB">
      <w:pPr>
        <w:pStyle w:val="Header2"/>
        <w:ind w:left="0" w:firstLine="0"/>
      </w:pPr>
      <w:r w:rsidRPr="00D53D9C">
        <w:t>Mielőtt elkezdi alkalmazni ezt a gyógyszert, olvassa el figyelmesen az alábbi betegtájékoztatót, mert az Ön számára fontos információkat tartalmaz.</w:t>
      </w:r>
    </w:p>
    <w:p w14:paraId="34552657" w14:textId="77777777" w:rsidR="00BB23EB" w:rsidRPr="00D53D9C" w:rsidRDefault="00BB23EB" w:rsidP="00BB23EB"/>
    <w:p w14:paraId="34552658"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Tartsa meg a betegtájékoztatót, mert a benne szereplő információkra a későbbiekben is szüksége lehet.</w:t>
      </w:r>
    </w:p>
    <w:p w14:paraId="34552659"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További kérdéseivel forduljon kezelőorvosához, gyógyszerészéhez vagy a gondozását végző egészségügyi szakemberhez.</w:t>
      </w:r>
    </w:p>
    <w:p w14:paraId="3455265A"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Ezt a gyógyszert az orvos kizárólag Önnek írta fel. Ne adja át a készítményt másnak, mert számára ártalmas lehet még abban az esetben is, ha a betegsége tünetei az Önéhez hasonlóak.</w:t>
      </w:r>
    </w:p>
    <w:p w14:paraId="3455265B"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Ha Önnél bármilyen mellékhatás jelentkezik, tájékoztassa erről kezelőorvosát. Ez a betegtájékoztatóban fel nem sorolt bármilyen lehetséges mellékhatásra is vonatkozik. Lásd 4. pont.</w:t>
      </w:r>
    </w:p>
    <w:p w14:paraId="3455265C" w14:textId="77777777" w:rsidR="00BB23EB" w:rsidRPr="00D53D9C" w:rsidRDefault="00BB23EB" w:rsidP="00BB23EB"/>
    <w:p w14:paraId="3455265D" w14:textId="77777777" w:rsidR="00BB23EB" w:rsidRPr="00D53D9C" w:rsidRDefault="00614773" w:rsidP="00BB23EB">
      <w:pPr>
        <w:pStyle w:val="Header2"/>
        <w:keepNext/>
      </w:pPr>
      <w:r w:rsidRPr="00D53D9C">
        <w:t>A betegtájékoztató tartalma:</w:t>
      </w:r>
    </w:p>
    <w:p w14:paraId="3455265E" w14:textId="77777777" w:rsidR="00BB23EB" w:rsidRPr="00D53D9C" w:rsidRDefault="00BB23EB" w:rsidP="00BB23EB">
      <w:pPr>
        <w:keepNext/>
        <w:rPr>
          <w:noProof/>
        </w:rPr>
      </w:pPr>
    </w:p>
    <w:p w14:paraId="3455265F" w14:textId="77777777" w:rsidR="00BB23EB" w:rsidRPr="00D53D9C" w:rsidRDefault="00614773" w:rsidP="00644FB3">
      <w:pPr>
        <w:pStyle w:val="Style11"/>
        <w:numPr>
          <w:ilvl w:val="0"/>
          <w:numId w:val="37"/>
        </w:numPr>
      </w:pPr>
      <w:r w:rsidRPr="00D53D9C">
        <w:t>Milyen típusú gyógyszer az Ogluo és milyen betegségek esetén alkalmazható?</w:t>
      </w:r>
    </w:p>
    <w:p w14:paraId="34552660" w14:textId="77777777" w:rsidR="00BB23EB" w:rsidRPr="00D53D9C" w:rsidRDefault="00614773" w:rsidP="00644FB3">
      <w:pPr>
        <w:pStyle w:val="Style11"/>
      </w:pPr>
      <w:r w:rsidRPr="00D53D9C">
        <w:t>Tudnivalók az Ogluo alkalmazása előtt</w:t>
      </w:r>
    </w:p>
    <w:p w14:paraId="34552661" w14:textId="77777777" w:rsidR="00BB23EB" w:rsidRPr="00D53D9C" w:rsidRDefault="00614773" w:rsidP="00644FB3">
      <w:pPr>
        <w:pStyle w:val="Style11"/>
      </w:pPr>
      <w:r w:rsidRPr="00D53D9C">
        <w:t>Hogyan kell alkalmazni az Ogluo-t?</w:t>
      </w:r>
    </w:p>
    <w:p w14:paraId="34552662" w14:textId="77777777" w:rsidR="00BB23EB" w:rsidRPr="00D53D9C" w:rsidRDefault="00614773" w:rsidP="00644FB3">
      <w:pPr>
        <w:pStyle w:val="Style11"/>
      </w:pPr>
      <w:r w:rsidRPr="00D53D9C">
        <w:t>Lehetséges mellékhatások</w:t>
      </w:r>
    </w:p>
    <w:p w14:paraId="34552663" w14:textId="77777777" w:rsidR="00BB23EB" w:rsidRPr="00D53D9C" w:rsidRDefault="00614773" w:rsidP="00644FB3">
      <w:pPr>
        <w:pStyle w:val="Style11"/>
      </w:pPr>
      <w:r w:rsidRPr="00D53D9C">
        <w:t>Hogyan kell az Ogluo-t tárolni?</w:t>
      </w:r>
    </w:p>
    <w:p w14:paraId="34552664" w14:textId="77777777" w:rsidR="00BB23EB" w:rsidRPr="00D53D9C" w:rsidRDefault="00614773" w:rsidP="00644FB3">
      <w:pPr>
        <w:pStyle w:val="Style11"/>
      </w:pPr>
      <w:r w:rsidRPr="00D53D9C">
        <w:t>A csomagolás tartalma és egyéb információk</w:t>
      </w:r>
    </w:p>
    <w:p w14:paraId="34552665" w14:textId="77777777" w:rsidR="00BB23EB" w:rsidRPr="00D53D9C" w:rsidRDefault="00BB23EB" w:rsidP="00BB23EB">
      <w:pPr>
        <w:numPr>
          <w:ilvl w:val="12"/>
          <w:numId w:val="0"/>
        </w:numPr>
        <w:tabs>
          <w:tab w:val="clear" w:pos="567"/>
        </w:tabs>
        <w:spacing w:line="240" w:lineRule="auto"/>
        <w:rPr>
          <w:noProof/>
          <w:szCs w:val="22"/>
          <w:highlight w:val="yellow"/>
        </w:rPr>
      </w:pPr>
    </w:p>
    <w:p w14:paraId="34552666" w14:textId="77777777" w:rsidR="004E329E" w:rsidRPr="00D53D9C" w:rsidRDefault="004E329E" w:rsidP="00BB23EB">
      <w:pPr>
        <w:numPr>
          <w:ilvl w:val="12"/>
          <w:numId w:val="0"/>
        </w:numPr>
        <w:tabs>
          <w:tab w:val="clear" w:pos="567"/>
        </w:tabs>
        <w:spacing w:line="240" w:lineRule="auto"/>
        <w:rPr>
          <w:noProof/>
          <w:szCs w:val="22"/>
        </w:rPr>
      </w:pPr>
    </w:p>
    <w:p w14:paraId="34552667" w14:textId="77777777" w:rsidR="00BB23EB" w:rsidRPr="00D53D9C" w:rsidRDefault="00614773" w:rsidP="00225A98">
      <w:pPr>
        <w:pStyle w:val="Style10"/>
        <w:numPr>
          <w:ilvl w:val="0"/>
          <w:numId w:val="35"/>
        </w:numPr>
        <w:ind w:left="567" w:hanging="567"/>
      </w:pPr>
      <w:r w:rsidRPr="00D53D9C">
        <w:t>Milyen típusú gyógyszer az Ogluo és milyen betegségek esetén alkalmazható?</w:t>
      </w:r>
    </w:p>
    <w:p w14:paraId="34552668" w14:textId="77777777" w:rsidR="00BB23EB" w:rsidRPr="00D53D9C" w:rsidRDefault="00BB23EB" w:rsidP="00BB23EB">
      <w:pPr>
        <w:keepNext/>
        <w:numPr>
          <w:ilvl w:val="12"/>
          <w:numId w:val="0"/>
        </w:numPr>
        <w:tabs>
          <w:tab w:val="clear" w:pos="567"/>
        </w:tabs>
        <w:spacing w:line="240" w:lineRule="auto"/>
        <w:rPr>
          <w:noProof/>
          <w:szCs w:val="22"/>
          <w:highlight w:val="yellow"/>
        </w:rPr>
      </w:pPr>
    </w:p>
    <w:p w14:paraId="34552669" w14:textId="77777777" w:rsidR="00BB23EB" w:rsidRPr="00D53D9C" w:rsidRDefault="00614773" w:rsidP="00BB23EB">
      <w:pPr>
        <w:numPr>
          <w:ilvl w:val="12"/>
          <w:numId w:val="0"/>
        </w:numPr>
        <w:tabs>
          <w:tab w:val="clear" w:pos="567"/>
        </w:tabs>
        <w:spacing w:line="240" w:lineRule="auto"/>
        <w:rPr>
          <w:noProof/>
        </w:rPr>
      </w:pPr>
      <w:r w:rsidRPr="00D53D9C">
        <w:t>Az Ogluo hatóanyaga a glükagon, amely a glikogenolitikus hormonoknak nevezett gyógyszercsoportba tartozik.</w:t>
      </w:r>
    </w:p>
    <w:p w14:paraId="3455266A" w14:textId="77777777" w:rsidR="00BB23EB" w:rsidRPr="00D53D9C" w:rsidRDefault="00BB23EB" w:rsidP="00BB23EB">
      <w:pPr>
        <w:numPr>
          <w:ilvl w:val="12"/>
          <w:numId w:val="0"/>
        </w:numPr>
        <w:tabs>
          <w:tab w:val="clear" w:pos="567"/>
        </w:tabs>
        <w:spacing w:line="240" w:lineRule="auto"/>
        <w:rPr>
          <w:noProof/>
        </w:rPr>
      </w:pPr>
    </w:p>
    <w:p w14:paraId="3455266B" w14:textId="77777777" w:rsidR="00BB23EB" w:rsidRPr="00D53D9C" w:rsidRDefault="00614773" w:rsidP="00BB23EB">
      <w:pPr>
        <w:numPr>
          <w:ilvl w:val="12"/>
          <w:numId w:val="0"/>
        </w:numPr>
        <w:tabs>
          <w:tab w:val="clear" w:pos="567"/>
        </w:tabs>
        <w:spacing w:line="240" w:lineRule="auto"/>
        <w:rPr>
          <w:noProof/>
        </w:rPr>
      </w:pPr>
      <w:r w:rsidRPr="00D53D9C">
        <w:t xml:space="preserve">A gyógyszert </w:t>
      </w:r>
      <w:r w:rsidR="009C3944" w:rsidRPr="00D53D9C">
        <w:t xml:space="preserve">nagyon alacsony vércukorszint </w:t>
      </w:r>
      <w:r w:rsidR="009C3944">
        <w:t>(</w:t>
      </w:r>
      <w:r w:rsidRPr="00D53D9C">
        <w:t>súlyos hipoglikémia) kezelésére alkalmazzák cukorbetegeknél. Alkalmazható felnőtteknél, serdülőknél és a 2. életévüket betöltött gyermekeknél.</w:t>
      </w:r>
    </w:p>
    <w:p w14:paraId="3455266C" w14:textId="77777777" w:rsidR="00BB23EB" w:rsidRPr="00D53D9C" w:rsidRDefault="00BB23EB" w:rsidP="00BB23EB">
      <w:pPr>
        <w:numPr>
          <w:ilvl w:val="12"/>
          <w:numId w:val="0"/>
        </w:numPr>
        <w:tabs>
          <w:tab w:val="clear" w:pos="567"/>
        </w:tabs>
        <w:spacing w:line="240" w:lineRule="auto"/>
        <w:rPr>
          <w:noProof/>
          <w:szCs w:val="22"/>
          <w:highlight w:val="yellow"/>
        </w:rPr>
      </w:pPr>
    </w:p>
    <w:p w14:paraId="3455266D" w14:textId="77777777" w:rsidR="00BB23EB" w:rsidRPr="00D53D9C" w:rsidRDefault="00614773" w:rsidP="00BB23EB">
      <w:pPr>
        <w:tabs>
          <w:tab w:val="clear" w:pos="567"/>
        </w:tabs>
        <w:spacing w:line="240" w:lineRule="auto"/>
        <w:ind w:right="-2"/>
        <w:rPr>
          <w:noProof/>
        </w:rPr>
      </w:pPr>
      <w:r w:rsidRPr="00D53D9C">
        <w:t>Az Ogluo egy felhasználásra kész, előretöltött fecskendő, amely egyszeri adagot tartalmaz a glükagon hatóanyagból. Ez egy szubkután injekció, ami azt jelenti, hogy a gyógyszert a bőr alá, tű segítségével kell beadni.</w:t>
      </w:r>
    </w:p>
    <w:p w14:paraId="3455266E" w14:textId="77777777" w:rsidR="00BB23EB" w:rsidRPr="00D53D9C" w:rsidRDefault="00BB23EB" w:rsidP="00BB23EB">
      <w:pPr>
        <w:tabs>
          <w:tab w:val="clear" w:pos="567"/>
        </w:tabs>
        <w:spacing w:line="240" w:lineRule="auto"/>
        <w:ind w:right="-2"/>
        <w:rPr>
          <w:noProof/>
        </w:rPr>
      </w:pPr>
    </w:p>
    <w:p w14:paraId="3455266F" w14:textId="77777777" w:rsidR="00BB23EB" w:rsidRPr="00D53D9C" w:rsidRDefault="00614773" w:rsidP="00BB23EB">
      <w:pPr>
        <w:tabs>
          <w:tab w:val="clear" w:pos="567"/>
        </w:tabs>
        <w:spacing w:line="240" w:lineRule="auto"/>
        <w:ind w:right="-2"/>
        <w:rPr>
          <w:noProof/>
          <w:szCs w:val="22"/>
          <w:highlight w:val="yellow"/>
        </w:rPr>
      </w:pPr>
      <w:r w:rsidRPr="00D53D9C">
        <w:t>A glükagon a hasnyálmirigy által termelt természetes hormon, amely az inzulinnal ellentétes hatást fejt ki az emberi szervezetben. Elősegíti a májban tárolt, „glikogénnek” nevezett anyag glükózzá (cukorrá) történő alakítását. A glükóz ezután bekerül a véráramba, ennek hatására megemelkedik a vércukorszint, csökkentve ezzel a hipoglikémia hatását.</w:t>
      </w:r>
    </w:p>
    <w:p w14:paraId="34552670" w14:textId="77777777" w:rsidR="00BB23EB" w:rsidRPr="00D53D9C" w:rsidRDefault="00BB23EB" w:rsidP="00BB23EB">
      <w:pPr>
        <w:tabs>
          <w:tab w:val="clear" w:pos="567"/>
        </w:tabs>
        <w:spacing w:line="240" w:lineRule="auto"/>
        <w:ind w:right="-2"/>
        <w:rPr>
          <w:b/>
          <w:bCs/>
          <w:noProof/>
          <w:szCs w:val="22"/>
        </w:rPr>
      </w:pPr>
    </w:p>
    <w:p w14:paraId="34552671" w14:textId="77777777" w:rsidR="00BB23EB" w:rsidRPr="00D53D9C" w:rsidRDefault="00614773" w:rsidP="00BB23EB">
      <w:pPr>
        <w:tabs>
          <w:tab w:val="clear" w:pos="567"/>
        </w:tabs>
        <w:spacing w:line="240" w:lineRule="auto"/>
        <w:ind w:right="-2"/>
        <w:rPr>
          <w:b/>
          <w:bCs/>
          <w:noProof/>
          <w:szCs w:val="22"/>
        </w:rPr>
      </w:pPr>
      <w:r w:rsidRPr="00D53D9C">
        <w:rPr>
          <w:b/>
          <w:bCs/>
          <w:szCs w:val="22"/>
        </w:rPr>
        <w:t>A hipoglikémiára vonatkozó információk</w:t>
      </w:r>
    </w:p>
    <w:p w14:paraId="34552672" w14:textId="77777777" w:rsidR="00BB23EB" w:rsidRPr="00D53D9C" w:rsidRDefault="00614773" w:rsidP="00BB23EB">
      <w:pPr>
        <w:tabs>
          <w:tab w:val="clear" w:pos="567"/>
        </w:tabs>
        <w:spacing w:line="240" w:lineRule="auto"/>
        <w:ind w:right="-2"/>
        <w:rPr>
          <w:noProof/>
          <w:szCs w:val="22"/>
        </w:rPr>
      </w:pPr>
      <w:r w:rsidRPr="00D53D9C">
        <w:t>A</w:t>
      </w:r>
      <w:r w:rsidR="009C3944">
        <w:t>z</w:t>
      </w:r>
      <w:r w:rsidRPr="00D53D9C">
        <w:t xml:space="preserve"> </w:t>
      </w:r>
      <w:r w:rsidR="009C3944" w:rsidRPr="00D53D9C">
        <w:t xml:space="preserve">alacsony vércukorszint </w:t>
      </w:r>
      <w:r w:rsidR="009C3944">
        <w:t>(</w:t>
      </w:r>
      <w:r w:rsidRPr="00D53D9C">
        <w:t>hipoglikémia) korai tünetei közé a következők tartoznak:</w:t>
      </w:r>
    </w:p>
    <w:p w14:paraId="34552673" w14:textId="77777777" w:rsidR="00BB23EB" w:rsidRPr="00D53D9C" w:rsidRDefault="00BB23EB" w:rsidP="00BB23EB">
      <w:pPr>
        <w:tabs>
          <w:tab w:val="clear" w:pos="567"/>
        </w:tabs>
        <w:spacing w:line="240" w:lineRule="auto"/>
        <w:ind w:right="-2"/>
        <w:rPr>
          <w:noProof/>
          <w:szCs w:val="22"/>
        </w:rPr>
      </w:pPr>
    </w:p>
    <w:p w14:paraId="34552674" w14:textId="77777777" w:rsidR="00BB23EB" w:rsidRPr="00D53D9C" w:rsidRDefault="00BB23EB" w:rsidP="00BB23EB">
      <w:pPr>
        <w:tabs>
          <w:tab w:val="clear" w:pos="567"/>
        </w:tabs>
        <w:spacing w:line="240" w:lineRule="auto"/>
        <w:ind w:right="-2"/>
        <w:rPr>
          <w:noProof/>
          <w:szCs w:val="22"/>
        </w:rPr>
        <w:sectPr w:rsidR="00BB23EB" w:rsidRPr="00D53D9C" w:rsidSect="00365CFF">
          <w:endnotePr>
            <w:numFmt w:val="decimal"/>
          </w:endnotePr>
          <w:type w:val="continuous"/>
          <w:pgSz w:w="11907" w:h="16840" w:code="9"/>
          <w:pgMar w:top="1134" w:right="1418" w:bottom="1134" w:left="1418" w:header="737" w:footer="737" w:gutter="0"/>
          <w:cols w:space="720"/>
          <w:titlePg/>
          <w:docGrid w:linePitch="299"/>
        </w:sectPr>
      </w:pPr>
    </w:p>
    <w:p w14:paraId="34552675"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verejtékezés</w:t>
      </w:r>
    </w:p>
    <w:p w14:paraId="34552676"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álmosság</w:t>
      </w:r>
    </w:p>
    <w:p w14:paraId="34552677"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szédülés</w:t>
      </w:r>
    </w:p>
    <w:p w14:paraId="34552678"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alvászavarok</w:t>
      </w:r>
    </w:p>
    <w:p w14:paraId="34552679"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szívdobogásérzés</w:t>
      </w:r>
    </w:p>
    <w:p w14:paraId="3455267A"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szorongás</w:t>
      </w:r>
    </w:p>
    <w:p w14:paraId="3455267B"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remegés</w:t>
      </w:r>
    </w:p>
    <w:p w14:paraId="3455267C"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homályos látás</w:t>
      </w:r>
    </w:p>
    <w:p w14:paraId="3455267D"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lastRenderedPageBreak/>
        <w:t>éhség</w:t>
      </w:r>
    </w:p>
    <w:p w14:paraId="3455267E"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elmosódó beszéd</w:t>
      </w:r>
    </w:p>
    <w:p w14:paraId="3455267F"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depressziós hangulat</w:t>
      </w:r>
    </w:p>
    <w:p w14:paraId="34552680"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bizsergés a kezekben, lábakban, az ajakban vagy a nyelvben</w:t>
      </w:r>
    </w:p>
    <w:p w14:paraId="34552681"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ingerlékenység</w:t>
      </w:r>
    </w:p>
    <w:p w14:paraId="34552682"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ájulásközeli állapot</w:t>
      </w:r>
    </w:p>
    <w:p w14:paraId="34552683"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rendellenes viselkedés</w:t>
      </w:r>
    </w:p>
    <w:p w14:paraId="34552684"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koncentrációzavar</w:t>
      </w:r>
    </w:p>
    <w:p w14:paraId="34552685"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bizonytalan mozgás</w:t>
      </w:r>
    </w:p>
    <w:p w14:paraId="34552686" w14:textId="77777777" w:rsidR="00BB23EB" w:rsidRPr="00D53D9C" w:rsidRDefault="00614773" w:rsidP="009B23D3">
      <w:pPr>
        <w:numPr>
          <w:ilvl w:val="0"/>
          <w:numId w:val="8"/>
        </w:numPr>
        <w:tabs>
          <w:tab w:val="clear" w:pos="567"/>
        </w:tabs>
        <w:spacing w:line="240" w:lineRule="auto"/>
        <w:ind w:left="1134" w:hanging="567"/>
        <w:contextualSpacing/>
      </w:pPr>
      <w:r w:rsidRPr="00D53D9C">
        <w:t>fejfájás</w:t>
      </w:r>
    </w:p>
    <w:p w14:paraId="34552687"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személyiségváltozás</w:t>
      </w:r>
    </w:p>
    <w:p w14:paraId="34552688" w14:textId="77777777" w:rsidR="00BB23EB" w:rsidRPr="00D53D9C" w:rsidRDefault="00BB23EB" w:rsidP="00BB23EB">
      <w:pPr>
        <w:tabs>
          <w:tab w:val="clear" w:pos="567"/>
        </w:tabs>
        <w:spacing w:line="240" w:lineRule="auto"/>
        <w:ind w:right="-2"/>
        <w:rPr>
          <w:noProof/>
          <w:szCs w:val="22"/>
        </w:rPr>
        <w:sectPr w:rsidR="00BB23EB" w:rsidRPr="00D53D9C" w:rsidSect="0090259B">
          <w:headerReference w:type="default" r:id="rId45"/>
          <w:headerReference w:type="first" r:id="rId46"/>
          <w:footerReference w:type="first" r:id="rId47"/>
          <w:endnotePr>
            <w:numFmt w:val="decimal"/>
          </w:endnotePr>
          <w:type w:val="continuous"/>
          <w:pgSz w:w="11907" w:h="16840" w:code="9"/>
          <w:pgMar w:top="1134" w:right="1418" w:bottom="1134" w:left="1418" w:header="737" w:footer="737" w:gutter="0"/>
          <w:cols w:num="2" w:space="720"/>
          <w:titlePg/>
          <w:docGrid w:linePitch="299"/>
        </w:sectPr>
      </w:pPr>
    </w:p>
    <w:p w14:paraId="34552689" w14:textId="77777777" w:rsidR="00BB23EB" w:rsidRPr="00D53D9C" w:rsidRDefault="00BB23EB" w:rsidP="00BB23EB">
      <w:pPr>
        <w:keepNext/>
        <w:tabs>
          <w:tab w:val="clear" w:pos="567"/>
        </w:tabs>
        <w:spacing w:line="240" w:lineRule="auto"/>
        <w:ind w:right="-2"/>
        <w:rPr>
          <w:b/>
          <w:bCs/>
          <w:noProof/>
          <w:szCs w:val="22"/>
        </w:rPr>
      </w:pPr>
    </w:p>
    <w:p w14:paraId="3455268A" w14:textId="77777777" w:rsidR="00BB23EB" w:rsidRPr="00D53D9C" w:rsidRDefault="00614773" w:rsidP="00BB23EB">
      <w:pPr>
        <w:keepNext/>
        <w:tabs>
          <w:tab w:val="clear" w:pos="567"/>
        </w:tabs>
        <w:spacing w:line="240" w:lineRule="auto"/>
        <w:ind w:right="-2"/>
        <w:rPr>
          <w:b/>
          <w:bCs/>
          <w:noProof/>
          <w:szCs w:val="22"/>
        </w:rPr>
      </w:pPr>
      <w:r w:rsidRPr="00D53D9C">
        <w:rPr>
          <w:b/>
          <w:bCs/>
          <w:szCs w:val="22"/>
        </w:rPr>
        <w:t>Ha nem kezelik, az állapot súlyos hipoglikémiává alakulhat, ami a következőkkel járhat:</w:t>
      </w:r>
    </w:p>
    <w:p w14:paraId="3455268B"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zavartság</w:t>
      </w:r>
    </w:p>
    <w:p w14:paraId="3455268C"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görcsrohamok</w:t>
      </w:r>
    </w:p>
    <w:p w14:paraId="3455268D"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eszméletvesztés</w:t>
      </w:r>
    </w:p>
    <w:p w14:paraId="3455268E"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halál</w:t>
      </w:r>
    </w:p>
    <w:p w14:paraId="3455268F" w14:textId="77777777" w:rsidR="00BB23EB" w:rsidRPr="00D53D9C" w:rsidRDefault="00BB23EB" w:rsidP="00BB23EB">
      <w:pPr>
        <w:tabs>
          <w:tab w:val="clear" w:pos="567"/>
        </w:tabs>
        <w:spacing w:line="240" w:lineRule="auto"/>
        <w:ind w:right="-2"/>
        <w:rPr>
          <w:noProof/>
          <w:szCs w:val="22"/>
        </w:rPr>
      </w:pPr>
    </w:p>
    <w:p w14:paraId="34552690" w14:textId="77777777" w:rsidR="00BB23EB" w:rsidRPr="00D53D9C" w:rsidRDefault="00614773" w:rsidP="00644FB3">
      <w:pPr>
        <w:pStyle w:val="Style10"/>
      </w:pPr>
      <w:r w:rsidRPr="00D53D9C">
        <w:t>Tudnivalók az Ogluo alkalmazása előtt</w:t>
      </w:r>
    </w:p>
    <w:p w14:paraId="34552691" w14:textId="77777777" w:rsidR="00BB23EB" w:rsidRPr="00D53D9C" w:rsidRDefault="00BB23EB" w:rsidP="00BB23EB">
      <w:pPr>
        <w:rPr>
          <w:noProof/>
          <w:highlight w:val="yellow"/>
        </w:rPr>
      </w:pPr>
    </w:p>
    <w:p w14:paraId="34552692" w14:textId="77777777" w:rsidR="00BB23EB" w:rsidRPr="00D53D9C" w:rsidRDefault="00614773" w:rsidP="00BB23EB">
      <w:pPr>
        <w:keepNext/>
        <w:rPr>
          <w:b/>
          <w:bCs/>
          <w:noProof/>
        </w:rPr>
      </w:pPr>
      <w:r w:rsidRPr="00D53D9C">
        <w:rPr>
          <w:b/>
          <w:bCs/>
        </w:rPr>
        <w:t>Fontos információk</w:t>
      </w:r>
    </w:p>
    <w:p w14:paraId="34552693" w14:textId="77777777" w:rsidR="00BB23EB" w:rsidRPr="00D53D9C" w:rsidRDefault="00BB23EB" w:rsidP="00BB23EB">
      <w:pPr>
        <w:keepNext/>
        <w:rPr>
          <w:b/>
          <w:bCs/>
          <w:noProof/>
        </w:rPr>
      </w:pPr>
    </w:p>
    <w:p w14:paraId="34552694" w14:textId="77777777" w:rsidR="00BB23EB" w:rsidRPr="00D53D9C" w:rsidRDefault="00614773" w:rsidP="009B23D3">
      <w:pPr>
        <w:numPr>
          <w:ilvl w:val="0"/>
          <w:numId w:val="8"/>
        </w:numPr>
        <w:tabs>
          <w:tab w:val="clear" w:pos="567"/>
        </w:tabs>
        <w:spacing w:line="240" w:lineRule="auto"/>
        <w:ind w:left="1134" w:hanging="567"/>
        <w:contextualSpacing/>
        <w:rPr>
          <w:noProof/>
        </w:rPr>
      </w:pPr>
      <w:r w:rsidRPr="00D53D9C">
        <w:t>Gondoskodjon arról, hogy családtagjai, az Önnel együtt dolgozó emberek és a közeli barátai is tudjanak az Ogluo injekcióról. Mondja el nekik, hogy ha a súlyos hipoglikémia bármilyen jelét látják Önön, például zavartságot, görcsrohamokat vagy eszméletvesztést (ájulást), azonnal be kell adniuk Önnek az Ogluo-t. Mindig tartsa magánál az Ogluo-t.</w:t>
      </w:r>
    </w:p>
    <w:p w14:paraId="34552695" w14:textId="77777777" w:rsidR="00BB23EB" w:rsidRPr="00D53D9C" w:rsidRDefault="00BB23EB" w:rsidP="00BB23EB">
      <w:pPr>
        <w:pStyle w:val="ListParagraph"/>
        <w:ind w:left="360"/>
        <w:rPr>
          <w:noProof/>
        </w:rPr>
      </w:pPr>
    </w:p>
    <w:p w14:paraId="34552696" w14:textId="77777777" w:rsidR="00BB23EB" w:rsidRPr="00D53D9C" w:rsidRDefault="00614773" w:rsidP="009B23D3">
      <w:pPr>
        <w:numPr>
          <w:ilvl w:val="0"/>
          <w:numId w:val="8"/>
        </w:numPr>
        <w:tabs>
          <w:tab w:val="clear" w:pos="567"/>
        </w:tabs>
        <w:spacing w:line="240" w:lineRule="auto"/>
        <w:ind w:left="1134" w:hanging="567"/>
        <w:contextualSpacing/>
        <w:rPr>
          <w:noProof/>
        </w:rPr>
      </w:pPr>
      <w:r w:rsidRPr="00D53D9C">
        <w:t>Fontos, hogy Ön is és az Ön környezetében lévők is még az előtt elsajátítsák az Ogluo alkalmazását, hogy Önnek ténylegesen szüksége lenne rá. Mutassa meg a családtagjainak és másoknak, hogy hol tartja az Ogluo-t, és hogy hogyan kell azt használni. Ha Ön elájul, nekik gyorsan kell cselekedniük, ugyanis káros lehet, ha Ön egy bizonyos időtartamnál tovább eszméletlen. Akár Ön, akár egy másik személy adja be Önnek az Ogluo-t, követniük kell a betegtájékoztató 3. pontjában leírt utasításokat: „Hogyan kell alkalmazni az Ogluo-t?”.</w:t>
      </w:r>
    </w:p>
    <w:p w14:paraId="34552697" w14:textId="77777777" w:rsidR="00BB23EB" w:rsidRPr="00D53D9C" w:rsidRDefault="00BB23EB" w:rsidP="00BB23EB">
      <w:pPr>
        <w:pStyle w:val="ListParagraph"/>
        <w:tabs>
          <w:tab w:val="clear" w:pos="567"/>
        </w:tabs>
        <w:ind w:left="851"/>
        <w:rPr>
          <w:noProof/>
        </w:rPr>
      </w:pPr>
    </w:p>
    <w:p w14:paraId="34552698" w14:textId="77777777" w:rsidR="00BB23EB" w:rsidRPr="00D53D9C" w:rsidRDefault="00614773" w:rsidP="009B23D3">
      <w:pPr>
        <w:numPr>
          <w:ilvl w:val="0"/>
          <w:numId w:val="8"/>
        </w:numPr>
        <w:tabs>
          <w:tab w:val="clear" w:pos="567"/>
        </w:tabs>
        <w:spacing w:line="240" w:lineRule="auto"/>
        <w:ind w:left="1134" w:hanging="567"/>
        <w:contextualSpacing/>
        <w:rPr>
          <w:noProof/>
        </w:rPr>
      </w:pPr>
      <w:r w:rsidRPr="00D53D9C">
        <w:t>Fontos, hogy az Ogluo-t megfelelően tárolja, mert szükség esetén csak így tudja rögtön alkalmazni. A gyógyszer helyes tárolására vonatkozó további tudnivalókat lásd az 5. pontban.</w:t>
      </w:r>
    </w:p>
    <w:p w14:paraId="34552699" w14:textId="77777777" w:rsidR="00BB23EB" w:rsidRPr="00D53D9C" w:rsidRDefault="00BB23EB" w:rsidP="00BB23EB">
      <w:pPr>
        <w:pStyle w:val="ListParagraph"/>
        <w:rPr>
          <w:noProof/>
        </w:rPr>
      </w:pPr>
    </w:p>
    <w:p w14:paraId="3455269A" w14:textId="77777777" w:rsidR="00BB23EB" w:rsidRPr="00D53D9C" w:rsidRDefault="00614773" w:rsidP="00BB23EB">
      <w:pPr>
        <w:keepNext/>
        <w:rPr>
          <w:b/>
          <w:bCs/>
          <w:noProof/>
        </w:rPr>
      </w:pPr>
      <w:r w:rsidRPr="00D53D9C">
        <w:rPr>
          <w:b/>
          <w:bCs/>
        </w:rPr>
        <w:t>Ne alkalmazza az Ogluo-t:</w:t>
      </w:r>
    </w:p>
    <w:p w14:paraId="3455269B" w14:textId="77777777" w:rsidR="00BB23EB" w:rsidRPr="00D53D9C" w:rsidRDefault="00614773" w:rsidP="009B23D3">
      <w:pPr>
        <w:numPr>
          <w:ilvl w:val="0"/>
          <w:numId w:val="8"/>
        </w:numPr>
        <w:tabs>
          <w:tab w:val="clear" w:pos="567"/>
        </w:tabs>
        <w:spacing w:line="240" w:lineRule="auto"/>
        <w:ind w:left="1134" w:hanging="567"/>
        <w:contextualSpacing/>
        <w:rPr>
          <w:noProof/>
        </w:rPr>
      </w:pPr>
      <w:r w:rsidRPr="00D53D9C">
        <w:t>ha allergiás a glükagonra vagy a gyógyszer (6. pontban felsorolt) egyéb összetevőjére.</w:t>
      </w:r>
    </w:p>
    <w:p w14:paraId="3455269C" w14:textId="77777777" w:rsidR="00BB23EB" w:rsidRPr="00D53D9C" w:rsidRDefault="00614773" w:rsidP="009B23D3">
      <w:pPr>
        <w:numPr>
          <w:ilvl w:val="0"/>
          <w:numId w:val="8"/>
        </w:numPr>
        <w:tabs>
          <w:tab w:val="clear" w:pos="567"/>
        </w:tabs>
        <w:spacing w:line="240" w:lineRule="auto"/>
        <w:ind w:left="1134" w:hanging="567"/>
        <w:contextualSpacing/>
        <w:rPr>
          <w:noProof/>
        </w:rPr>
      </w:pPr>
      <w:r w:rsidRPr="00D53D9C">
        <w:t>ha Önnek mellékvese-daganata (feokromocitómája) van.</w:t>
      </w:r>
    </w:p>
    <w:p w14:paraId="3455269D" w14:textId="77777777" w:rsidR="00BB23EB" w:rsidRPr="00D53D9C" w:rsidRDefault="00BB23EB" w:rsidP="00BB23EB">
      <w:pPr>
        <w:numPr>
          <w:ilvl w:val="12"/>
          <w:numId w:val="0"/>
        </w:numPr>
        <w:tabs>
          <w:tab w:val="clear" w:pos="567"/>
        </w:tabs>
        <w:spacing w:line="240" w:lineRule="auto"/>
        <w:rPr>
          <w:noProof/>
          <w:szCs w:val="22"/>
          <w:highlight w:val="yellow"/>
        </w:rPr>
      </w:pPr>
    </w:p>
    <w:p w14:paraId="3455269E" w14:textId="77777777" w:rsidR="00BB23EB" w:rsidRPr="00D53D9C" w:rsidRDefault="00614773" w:rsidP="00BB23EB">
      <w:pPr>
        <w:keepNext/>
        <w:rPr>
          <w:b/>
          <w:bCs/>
          <w:noProof/>
        </w:rPr>
      </w:pPr>
      <w:r w:rsidRPr="00D53D9C">
        <w:rPr>
          <w:b/>
          <w:bCs/>
        </w:rPr>
        <w:t>Figyelmeztetések és óvintézkedések</w:t>
      </w:r>
    </w:p>
    <w:p w14:paraId="3455269F" w14:textId="77777777" w:rsidR="00BB23EB" w:rsidRPr="00D53D9C" w:rsidRDefault="00614773" w:rsidP="00BB23EB">
      <w:pPr>
        <w:numPr>
          <w:ilvl w:val="12"/>
          <w:numId w:val="0"/>
        </w:numPr>
        <w:tabs>
          <w:tab w:val="clear" w:pos="567"/>
        </w:tabs>
        <w:spacing w:line="240" w:lineRule="auto"/>
        <w:rPr>
          <w:noProof/>
        </w:rPr>
      </w:pPr>
      <w:r w:rsidRPr="00D53D9C">
        <w:t>Az Ogluo alkalmazása előtt beszéljen kezelőorvosával, gyógyszerészével vagy a gondozását végző egészségügyi szakemberrel.</w:t>
      </w:r>
    </w:p>
    <w:p w14:paraId="345526A0" w14:textId="77777777" w:rsidR="00BB23EB" w:rsidRPr="00D53D9C" w:rsidRDefault="00BB23EB" w:rsidP="00BB23EB">
      <w:pPr>
        <w:numPr>
          <w:ilvl w:val="12"/>
          <w:numId w:val="0"/>
        </w:numPr>
        <w:tabs>
          <w:tab w:val="clear" w:pos="567"/>
        </w:tabs>
        <w:spacing w:line="240" w:lineRule="auto"/>
        <w:rPr>
          <w:noProof/>
        </w:rPr>
      </w:pPr>
    </w:p>
    <w:p w14:paraId="345526A1" w14:textId="77777777" w:rsidR="00BB23EB" w:rsidRPr="00D53D9C" w:rsidRDefault="00614773" w:rsidP="00BB23EB">
      <w:pPr>
        <w:keepNext/>
        <w:numPr>
          <w:ilvl w:val="12"/>
          <w:numId w:val="0"/>
        </w:numPr>
        <w:tabs>
          <w:tab w:val="clear" w:pos="567"/>
        </w:tabs>
        <w:spacing w:line="240" w:lineRule="auto"/>
        <w:rPr>
          <w:noProof/>
        </w:rPr>
      </w:pPr>
      <w:r w:rsidRPr="00D53D9C">
        <w:t>Az Ogluo nem hat megfelelően, ha:</w:t>
      </w:r>
    </w:p>
    <w:p w14:paraId="345526A2"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már régóta nem evett, vagy már hosszabb ideje folyamatosan alacsony a vércukorszintje.</w:t>
      </w:r>
    </w:p>
    <w:p w14:paraId="345526A3"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alacsony az adrenalinszintje.</w:t>
      </w:r>
    </w:p>
    <w:p w14:paraId="345526A4"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túlzott alkoholfogyasztás miatt alacsony a vércukorszintje.</w:t>
      </w:r>
    </w:p>
    <w:p w14:paraId="345526A5"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olyan daganata van, amely glükagont vagy inzulint termel.</w:t>
      </w:r>
    </w:p>
    <w:p w14:paraId="345526A6" w14:textId="77777777" w:rsidR="00BB23EB" w:rsidRPr="00D53D9C" w:rsidRDefault="00BB23EB" w:rsidP="008556D7">
      <w:pPr>
        <w:tabs>
          <w:tab w:val="clear" w:pos="567"/>
        </w:tabs>
        <w:spacing w:line="240" w:lineRule="auto"/>
        <w:ind w:left="1134"/>
        <w:contextualSpacing/>
        <w:rPr>
          <w:noProof/>
          <w:szCs w:val="22"/>
        </w:rPr>
      </w:pPr>
    </w:p>
    <w:p w14:paraId="345526A7" w14:textId="77777777" w:rsidR="00BB23EB" w:rsidRPr="00D53D9C" w:rsidRDefault="00614773" w:rsidP="00BB23EB">
      <w:pPr>
        <w:tabs>
          <w:tab w:val="clear" w:pos="567"/>
        </w:tabs>
        <w:spacing w:line="240" w:lineRule="auto"/>
        <w:ind w:right="-2"/>
        <w:rPr>
          <w:noProof/>
          <w:szCs w:val="22"/>
        </w:rPr>
      </w:pPr>
      <w:r w:rsidRPr="00D53D9C">
        <w:t>Amennyiben ezek bármelyike érvényes Önre, beszéljen kezelőorvosával vagy gyógyszerészével.</w:t>
      </w:r>
    </w:p>
    <w:p w14:paraId="345526A8" w14:textId="77777777" w:rsidR="00BB23EB" w:rsidRPr="00D53D9C" w:rsidRDefault="00BB23EB" w:rsidP="00BB23EB">
      <w:pPr>
        <w:tabs>
          <w:tab w:val="clear" w:pos="567"/>
        </w:tabs>
        <w:spacing w:line="240" w:lineRule="auto"/>
        <w:ind w:right="-2"/>
        <w:rPr>
          <w:noProof/>
          <w:szCs w:val="22"/>
        </w:rPr>
      </w:pPr>
    </w:p>
    <w:p w14:paraId="345526A9" w14:textId="77777777" w:rsidR="00A2535F" w:rsidRPr="00354CE1" w:rsidRDefault="00614773" w:rsidP="00A2535F">
      <w:pPr>
        <w:rPr>
          <w:noProof/>
        </w:rPr>
      </w:pPr>
      <w:r w:rsidRPr="00354CE1">
        <w:t>Figyelembe kell venni, hogy egy klinikai vizsgálatban részt vevő betegek kb. 15%-ánál csak 20 perc vagy még hosszabb idő után normalizálódott a glükózszint.</w:t>
      </w:r>
    </w:p>
    <w:p w14:paraId="345526AA" w14:textId="77777777" w:rsidR="00A2535F" w:rsidRPr="00D53D9C" w:rsidRDefault="00A2535F" w:rsidP="00BB23EB">
      <w:pPr>
        <w:tabs>
          <w:tab w:val="clear" w:pos="567"/>
        </w:tabs>
        <w:spacing w:line="240" w:lineRule="auto"/>
        <w:ind w:right="-2"/>
        <w:rPr>
          <w:noProof/>
          <w:szCs w:val="22"/>
        </w:rPr>
      </w:pPr>
    </w:p>
    <w:p w14:paraId="345526AB" w14:textId="77777777" w:rsidR="00BB23EB" w:rsidRPr="00D53D9C" w:rsidRDefault="00614773" w:rsidP="00BB23EB">
      <w:pPr>
        <w:tabs>
          <w:tab w:val="clear" w:pos="567"/>
        </w:tabs>
        <w:spacing w:line="240" w:lineRule="auto"/>
        <w:ind w:right="-2"/>
        <w:rPr>
          <w:noProof/>
          <w:szCs w:val="22"/>
        </w:rPr>
      </w:pPr>
      <w:r w:rsidRPr="00D53D9C">
        <w:t>Az Ogluo beadása után minél hamarabb ennie kell, nehogy ismét lecsökkenjen a vércukorszintje. Fogyasszon gyorsan ható cukorforrást, például gyümölcslevet vagy cukortartalmú szénsavas üdítőt.</w:t>
      </w:r>
    </w:p>
    <w:p w14:paraId="345526AC" w14:textId="77777777" w:rsidR="00BB23EB" w:rsidRPr="00D53D9C" w:rsidRDefault="00BB23EB" w:rsidP="00BB23EB">
      <w:pPr>
        <w:numPr>
          <w:ilvl w:val="12"/>
          <w:numId w:val="0"/>
        </w:numPr>
        <w:tabs>
          <w:tab w:val="clear" w:pos="567"/>
        </w:tabs>
        <w:spacing w:line="240" w:lineRule="auto"/>
        <w:ind w:right="-2"/>
        <w:rPr>
          <w:noProof/>
          <w:szCs w:val="22"/>
        </w:rPr>
      </w:pPr>
    </w:p>
    <w:p w14:paraId="345526AD" w14:textId="77777777" w:rsidR="00BB23EB" w:rsidRPr="00D53D9C" w:rsidRDefault="00614773" w:rsidP="00BB23EB">
      <w:pPr>
        <w:keepNext/>
        <w:numPr>
          <w:ilvl w:val="12"/>
          <w:numId w:val="0"/>
        </w:numPr>
        <w:tabs>
          <w:tab w:val="clear" w:pos="567"/>
        </w:tabs>
        <w:spacing w:line="240" w:lineRule="auto"/>
        <w:rPr>
          <w:b/>
        </w:rPr>
      </w:pPr>
      <w:r w:rsidRPr="00D53D9C">
        <w:rPr>
          <w:b/>
        </w:rPr>
        <w:t>Gyermekek</w:t>
      </w:r>
    </w:p>
    <w:p w14:paraId="345526AE" w14:textId="77777777" w:rsidR="00BB23EB" w:rsidRPr="00D53D9C" w:rsidRDefault="00614773" w:rsidP="00BB23EB">
      <w:r w:rsidRPr="00D53D9C">
        <w:t>Az Ogluo alkalmazása nem javasolt 2 évesnél fiatalabb gyermekeknél, mert ennél a korcsoportnál nem vizsgálták a hatását.</w:t>
      </w:r>
    </w:p>
    <w:p w14:paraId="345526AF" w14:textId="77777777" w:rsidR="00BB23EB" w:rsidRPr="00D53D9C" w:rsidRDefault="00BB23EB" w:rsidP="00BB23EB">
      <w:pPr>
        <w:numPr>
          <w:ilvl w:val="12"/>
          <w:numId w:val="0"/>
        </w:numPr>
        <w:tabs>
          <w:tab w:val="clear" w:pos="567"/>
        </w:tabs>
        <w:spacing w:line="240" w:lineRule="auto"/>
        <w:ind w:right="-2"/>
        <w:rPr>
          <w:noProof/>
          <w:szCs w:val="22"/>
        </w:rPr>
      </w:pPr>
    </w:p>
    <w:p w14:paraId="345526B0" w14:textId="77777777" w:rsidR="00BB23EB" w:rsidRPr="00D53D9C" w:rsidRDefault="00614773" w:rsidP="00BB23EB">
      <w:pPr>
        <w:keepNext/>
        <w:numPr>
          <w:ilvl w:val="12"/>
          <w:numId w:val="0"/>
        </w:numPr>
        <w:tabs>
          <w:tab w:val="clear" w:pos="567"/>
        </w:tabs>
        <w:spacing w:line="240" w:lineRule="auto"/>
        <w:rPr>
          <w:b/>
        </w:rPr>
      </w:pPr>
      <w:r w:rsidRPr="00D53D9C">
        <w:rPr>
          <w:b/>
        </w:rPr>
        <w:t>Egyéb gyógyszerek és az Ogluo</w:t>
      </w:r>
    </w:p>
    <w:p w14:paraId="345526B1" w14:textId="77777777" w:rsidR="00BB23EB" w:rsidRPr="00D53D9C" w:rsidRDefault="00614773" w:rsidP="00BB23EB">
      <w:pPr>
        <w:numPr>
          <w:ilvl w:val="12"/>
          <w:numId w:val="0"/>
        </w:numPr>
        <w:tabs>
          <w:tab w:val="clear" w:pos="567"/>
        </w:tabs>
        <w:spacing w:line="240" w:lineRule="auto"/>
        <w:ind w:right="-2"/>
        <w:rPr>
          <w:noProof/>
          <w:szCs w:val="22"/>
        </w:rPr>
      </w:pPr>
      <w:r w:rsidRPr="00D53D9C">
        <w:t>Feltétlenül tájékoztassa kezelőorvosát a jelenleg vagy nemrégiben szedett, valamint szedni tervezett egyéb gyógyszereiről.</w:t>
      </w:r>
    </w:p>
    <w:p w14:paraId="345526B2" w14:textId="77777777" w:rsidR="00BB23EB" w:rsidRPr="00D53D9C" w:rsidRDefault="00BB23EB" w:rsidP="00BB23EB">
      <w:pPr>
        <w:numPr>
          <w:ilvl w:val="12"/>
          <w:numId w:val="0"/>
        </w:numPr>
        <w:tabs>
          <w:tab w:val="clear" w:pos="567"/>
        </w:tabs>
        <w:spacing w:line="240" w:lineRule="auto"/>
        <w:ind w:right="-2"/>
        <w:rPr>
          <w:noProof/>
          <w:szCs w:val="22"/>
          <w:highlight w:val="yellow"/>
        </w:rPr>
      </w:pPr>
    </w:p>
    <w:p w14:paraId="345526B3" w14:textId="77777777" w:rsidR="00BB23EB" w:rsidRPr="00D53D9C" w:rsidRDefault="00614773" w:rsidP="00BB23EB">
      <w:pPr>
        <w:numPr>
          <w:ilvl w:val="12"/>
          <w:numId w:val="0"/>
        </w:numPr>
        <w:tabs>
          <w:tab w:val="clear" w:pos="567"/>
        </w:tabs>
        <w:spacing w:line="240" w:lineRule="auto"/>
        <w:ind w:right="-2"/>
        <w:rPr>
          <w:noProof/>
          <w:szCs w:val="22"/>
        </w:rPr>
      </w:pPr>
      <w:r w:rsidRPr="00D53D9C">
        <w:t>Az alábbi hatóanyagú gyógyszerek befolyásolhatják az Ogluo hatását:</w:t>
      </w:r>
    </w:p>
    <w:p w14:paraId="345526B4"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 xml:space="preserve">Inzulin – cukorbetegség kezelésére </w:t>
      </w:r>
      <w:r w:rsidR="009C3944">
        <w:t>szolgál</w:t>
      </w:r>
      <w:r w:rsidRPr="00D53D9C">
        <w:t>. Az inzulin a glükagonnal ellentétes hatást fejt ki a vércukorszintre.</w:t>
      </w:r>
    </w:p>
    <w:p w14:paraId="345526B5"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 xml:space="preserve">Indometacin – ízületi fájdalom és ízületi merevség kezelésére </w:t>
      </w:r>
      <w:r w:rsidR="009C3944">
        <w:t>szolgál</w:t>
      </w:r>
      <w:r w:rsidRPr="00D53D9C">
        <w:t>. Az indometacin csökkenti a glükagon hatását.</w:t>
      </w:r>
    </w:p>
    <w:p w14:paraId="345526B6" w14:textId="77777777" w:rsidR="00BB23EB" w:rsidRPr="00D53D9C" w:rsidRDefault="00BB23EB" w:rsidP="00BB23EB">
      <w:pPr>
        <w:numPr>
          <w:ilvl w:val="12"/>
          <w:numId w:val="0"/>
        </w:numPr>
        <w:tabs>
          <w:tab w:val="clear" w:pos="567"/>
        </w:tabs>
        <w:spacing w:line="240" w:lineRule="auto"/>
        <w:ind w:right="-2"/>
        <w:rPr>
          <w:noProof/>
          <w:szCs w:val="22"/>
        </w:rPr>
      </w:pPr>
    </w:p>
    <w:p w14:paraId="345526B7" w14:textId="77777777" w:rsidR="00BB23EB" w:rsidRPr="00D53D9C" w:rsidRDefault="00614773" w:rsidP="00BB23EB">
      <w:pPr>
        <w:numPr>
          <w:ilvl w:val="12"/>
          <w:numId w:val="0"/>
        </w:numPr>
        <w:tabs>
          <w:tab w:val="clear" w:pos="567"/>
        </w:tabs>
        <w:spacing w:line="240" w:lineRule="auto"/>
        <w:ind w:right="-2"/>
        <w:rPr>
          <w:noProof/>
          <w:szCs w:val="22"/>
        </w:rPr>
      </w:pPr>
      <w:r w:rsidRPr="00D53D9C">
        <w:t>Az Ogluo befolyásolhatja a következő hatóanyagú gyógyszerek hatását:</w:t>
      </w:r>
    </w:p>
    <w:p w14:paraId="345526B8"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 xml:space="preserve">Warfarin – a vérrögök megelőzésére </w:t>
      </w:r>
      <w:r w:rsidR="009C3944">
        <w:t>szolgál</w:t>
      </w:r>
      <w:r w:rsidRPr="00D53D9C">
        <w:t>. Az Ogluo fokozhatja a warfarin vérhígító hatását.</w:t>
      </w:r>
    </w:p>
    <w:p w14:paraId="345526B9"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 xml:space="preserve">Béta-blokkolók – a magas vérnyomás és a szabálytalan szívverés kezelésére </w:t>
      </w:r>
      <w:r w:rsidR="009C3944">
        <w:t>szolgálnak</w:t>
      </w:r>
      <w:r w:rsidRPr="00D53D9C">
        <w:t>. Az Ogluo megemelheti a vérnyomást és a pulzust, de csak rövid időre.</w:t>
      </w:r>
    </w:p>
    <w:p w14:paraId="345526BA" w14:textId="77777777" w:rsidR="00BB23EB" w:rsidRPr="00D53D9C" w:rsidRDefault="00BB23EB" w:rsidP="00BB23EB">
      <w:pPr>
        <w:numPr>
          <w:ilvl w:val="12"/>
          <w:numId w:val="0"/>
        </w:numPr>
        <w:tabs>
          <w:tab w:val="clear" w:pos="567"/>
        </w:tabs>
        <w:spacing w:line="240" w:lineRule="auto"/>
        <w:ind w:right="-2"/>
        <w:rPr>
          <w:noProof/>
          <w:szCs w:val="22"/>
        </w:rPr>
      </w:pPr>
    </w:p>
    <w:p w14:paraId="345526BB" w14:textId="77777777" w:rsidR="00BB23EB" w:rsidRPr="00D53D9C" w:rsidRDefault="00614773" w:rsidP="00BB23EB">
      <w:pPr>
        <w:numPr>
          <w:ilvl w:val="12"/>
          <w:numId w:val="0"/>
        </w:numPr>
        <w:tabs>
          <w:tab w:val="clear" w:pos="567"/>
        </w:tabs>
        <w:spacing w:line="240" w:lineRule="auto"/>
        <w:ind w:right="-2"/>
        <w:rPr>
          <w:noProof/>
          <w:szCs w:val="22"/>
        </w:rPr>
      </w:pPr>
      <w:r w:rsidRPr="00D53D9C">
        <w:t>Ha a fentiek bármelyike érinti Önt (vagy nem biztos benne), forduljon kezelőorvosához vagy gyógyszerészéhez, mielőtt alkalmazná az Ogluo-t.</w:t>
      </w:r>
    </w:p>
    <w:p w14:paraId="345526BC" w14:textId="77777777" w:rsidR="00BB23EB" w:rsidRPr="00D53D9C" w:rsidRDefault="00BB23EB" w:rsidP="00BB23EB">
      <w:pPr>
        <w:numPr>
          <w:ilvl w:val="12"/>
          <w:numId w:val="0"/>
        </w:numPr>
        <w:tabs>
          <w:tab w:val="clear" w:pos="567"/>
        </w:tabs>
        <w:spacing w:line="240" w:lineRule="auto"/>
        <w:ind w:right="-2"/>
        <w:rPr>
          <w:noProof/>
          <w:szCs w:val="22"/>
          <w:highlight w:val="yellow"/>
        </w:rPr>
      </w:pPr>
    </w:p>
    <w:p w14:paraId="345526BD" w14:textId="77777777" w:rsidR="00BB23EB" w:rsidRPr="00D53D9C" w:rsidRDefault="00614773" w:rsidP="00BB23EB">
      <w:pPr>
        <w:keepNext/>
        <w:numPr>
          <w:ilvl w:val="12"/>
          <w:numId w:val="0"/>
        </w:numPr>
        <w:tabs>
          <w:tab w:val="clear" w:pos="567"/>
        </w:tabs>
        <w:spacing w:line="240" w:lineRule="auto"/>
        <w:ind w:right="-2"/>
        <w:rPr>
          <w:b/>
          <w:bCs/>
          <w:noProof/>
        </w:rPr>
      </w:pPr>
      <w:r w:rsidRPr="00D53D9C">
        <w:rPr>
          <w:b/>
          <w:bCs/>
        </w:rPr>
        <w:t>Terhesség, szoptatás és termékenység</w:t>
      </w:r>
    </w:p>
    <w:p w14:paraId="345526BE" w14:textId="77777777" w:rsidR="00BB23EB" w:rsidRPr="00D53D9C" w:rsidRDefault="00614773" w:rsidP="00BB23EB">
      <w:pPr>
        <w:numPr>
          <w:ilvl w:val="12"/>
          <w:numId w:val="0"/>
        </w:numPr>
        <w:tabs>
          <w:tab w:val="clear" w:pos="567"/>
        </w:tabs>
        <w:spacing w:line="240" w:lineRule="auto"/>
        <w:rPr>
          <w:noProof/>
          <w:szCs w:val="22"/>
        </w:rPr>
      </w:pPr>
      <w:r w:rsidRPr="00D53D9C">
        <w:t>Ha nagyon alacsony vércukorszintet tapasztal, mialatt terhes vagy szoptat, illetve mialatt fennáll Önnél a terhesség lehetősége vagy gyermeket szeretne, nyugodtan alkalmazhatja az Ogluo-t.</w:t>
      </w:r>
    </w:p>
    <w:p w14:paraId="345526BF" w14:textId="77777777" w:rsidR="00BB23EB" w:rsidRPr="00D53D9C" w:rsidRDefault="00BB23EB" w:rsidP="00BB23EB">
      <w:pPr>
        <w:numPr>
          <w:ilvl w:val="12"/>
          <w:numId w:val="0"/>
        </w:numPr>
        <w:tabs>
          <w:tab w:val="clear" w:pos="567"/>
        </w:tabs>
        <w:spacing w:line="240" w:lineRule="auto"/>
        <w:rPr>
          <w:noProof/>
          <w:szCs w:val="22"/>
        </w:rPr>
      </w:pPr>
    </w:p>
    <w:p w14:paraId="345526C0" w14:textId="77777777" w:rsidR="00BB23EB" w:rsidRPr="00D53D9C" w:rsidRDefault="00614773" w:rsidP="00BB23EB">
      <w:pPr>
        <w:numPr>
          <w:ilvl w:val="12"/>
          <w:numId w:val="0"/>
        </w:numPr>
        <w:tabs>
          <w:tab w:val="clear" w:pos="567"/>
        </w:tabs>
        <w:spacing w:line="240" w:lineRule="auto"/>
        <w:rPr>
          <w:noProof/>
          <w:szCs w:val="22"/>
          <w:highlight w:val="yellow"/>
        </w:rPr>
      </w:pPr>
      <w:r w:rsidRPr="00D53D9C">
        <w:t>Ha terhes, bármilyen gyógyszer szedése vagy alkalmazása előtt beszéljen kezelőorvosával vagy gyógyszerészével.</w:t>
      </w:r>
    </w:p>
    <w:p w14:paraId="345526C1" w14:textId="77777777" w:rsidR="00BB23EB" w:rsidRPr="00D53D9C" w:rsidRDefault="00BB23EB" w:rsidP="00BB23EB">
      <w:pPr>
        <w:rPr>
          <w:noProof/>
          <w:highlight w:val="yellow"/>
        </w:rPr>
      </w:pPr>
    </w:p>
    <w:p w14:paraId="345526C2" w14:textId="77777777" w:rsidR="00BB23EB" w:rsidRPr="00D53D9C" w:rsidRDefault="00614773" w:rsidP="00BB23EB">
      <w:pPr>
        <w:keepNext/>
        <w:rPr>
          <w:b/>
          <w:bCs/>
          <w:noProof/>
        </w:rPr>
      </w:pPr>
      <w:r w:rsidRPr="00D53D9C">
        <w:rPr>
          <w:b/>
          <w:bCs/>
        </w:rPr>
        <w:t>A készítmény hatásai a gépjárművezetéshez és a gépek kezeléséhez szükséges képességekre</w:t>
      </w:r>
    </w:p>
    <w:p w14:paraId="345526C3" w14:textId="77777777" w:rsidR="00BB23EB" w:rsidRPr="00D53D9C" w:rsidRDefault="00614773" w:rsidP="00BB23EB">
      <w:pPr>
        <w:numPr>
          <w:ilvl w:val="12"/>
          <w:numId w:val="0"/>
        </w:numPr>
        <w:tabs>
          <w:tab w:val="clear" w:pos="567"/>
        </w:tabs>
        <w:spacing w:line="240" w:lineRule="auto"/>
        <w:ind w:right="-2"/>
        <w:rPr>
          <w:noProof/>
          <w:szCs w:val="22"/>
        </w:rPr>
      </w:pPr>
      <w:r w:rsidRPr="00D53D9C">
        <w:t>Egy súlyos hipoglikémiát követően csökkenhet a koncentráló- és reakcióképessége, ezért gépjárművezetés, illetve gépek kezelése előtt várja meg, amíg elmúlnak a nagyon alacsony vércukorszint káros hatásai, és jobban érzi magát.</w:t>
      </w:r>
    </w:p>
    <w:p w14:paraId="345526C4" w14:textId="77777777" w:rsidR="00BB23EB" w:rsidRPr="00D53D9C" w:rsidRDefault="00BB23EB" w:rsidP="00BB23EB">
      <w:pPr>
        <w:numPr>
          <w:ilvl w:val="12"/>
          <w:numId w:val="0"/>
        </w:numPr>
        <w:tabs>
          <w:tab w:val="clear" w:pos="567"/>
        </w:tabs>
        <w:spacing w:line="240" w:lineRule="auto"/>
        <w:ind w:right="-2"/>
        <w:rPr>
          <w:noProof/>
          <w:szCs w:val="22"/>
        </w:rPr>
      </w:pPr>
    </w:p>
    <w:p w14:paraId="345526C5" w14:textId="77777777" w:rsidR="00BB23EB" w:rsidRPr="00D53D9C" w:rsidRDefault="00BB23EB" w:rsidP="00BB23EB">
      <w:pPr>
        <w:numPr>
          <w:ilvl w:val="12"/>
          <w:numId w:val="0"/>
        </w:numPr>
        <w:tabs>
          <w:tab w:val="clear" w:pos="567"/>
        </w:tabs>
        <w:spacing w:line="240" w:lineRule="auto"/>
        <w:ind w:right="-2"/>
        <w:rPr>
          <w:noProof/>
          <w:szCs w:val="22"/>
          <w:highlight w:val="yellow"/>
        </w:rPr>
      </w:pPr>
    </w:p>
    <w:p w14:paraId="345526C6" w14:textId="77777777" w:rsidR="00BB23EB" w:rsidRPr="00D53D9C" w:rsidRDefault="00614773" w:rsidP="00644FB3">
      <w:pPr>
        <w:pStyle w:val="Style10"/>
      </w:pPr>
      <w:r w:rsidRPr="00D53D9C">
        <w:t>Hogyan kell alkalmazni az Ogluo-t?</w:t>
      </w:r>
    </w:p>
    <w:p w14:paraId="345526C7" w14:textId="77777777" w:rsidR="00BB23EB" w:rsidRPr="00D53D9C" w:rsidRDefault="00BB23EB" w:rsidP="00BB23EB">
      <w:pPr>
        <w:keepNext/>
        <w:numPr>
          <w:ilvl w:val="12"/>
          <w:numId w:val="0"/>
        </w:numPr>
        <w:tabs>
          <w:tab w:val="clear" w:pos="567"/>
        </w:tabs>
        <w:spacing w:line="240" w:lineRule="auto"/>
        <w:ind w:right="-2"/>
        <w:rPr>
          <w:noProof/>
          <w:szCs w:val="22"/>
          <w:highlight w:val="yellow"/>
        </w:rPr>
      </w:pPr>
    </w:p>
    <w:p w14:paraId="345526C8" w14:textId="77777777" w:rsidR="00BB23EB" w:rsidRPr="00D53D9C" w:rsidRDefault="00614773" w:rsidP="00BB23EB">
      <w:pPr>
        <w:numPr>
          <w:ilvl w:val="12"/>
          <w:numId w:val="0"/>
        </w:numPr>
        <w:tabs>
          <w:tab w:val="clear" w:pos="567"/>
        </w:tabs>
        <w:spacing w:line="240" w:lineRule="auto"/>
        <w:ind w:right="-2"/>
        <w:rPr>
          <w:noProof/>
          <w:szCs w:val="22"/>
        </w:rPr>
      </w:pPr>
      <w:r w:rsidRPr="00D53D9C">
        <w:t>Ezt a gyógyszert mindig pontosan a betegtájékoztatóban leírtaknak vagy az Ön kezelőorvosa által elmondottaknak megfelelően alkalmazza (vagy adja be a betegnek). Amennyiben nem biztos az adagolást illetően, kérdezze meg kezelőorvosát vagy gyógyszerészét.</w:t>
      </w:r>
    </w:p>
    <w:p w14:paraId="345526C9" w14:textId="77777777" w:rsidR="00BB23EB" w:rsidRPr="00D53D9C" w:rsidRDefault="00BB23EB" w:rsidP="00BB23EB">
      <w:pPr>
        <w:numPr>
          <w:ilvl w:val="12"/>
          <w:numId w:val="0"/>
        </w:numPr>
        <w:tabs>
          <w:tab w:val="clear" w:pos="567"/>
        </w:tabs>
        <w:spacing w:line="240" w:lineRule="auto"/>
        <w:ind w:right="-2"/>
        <w:rPr>
          <w:noProof/>
          <w:szCs w:val="22"/>
        </w:rPr>
      </w:pPr>
    </w:p>
    <w:p w14:paraId="345526CA" w14:textId="77777777" w:rsidR="00BB23EB" w:rsidRPr="00D53D9C" w:rsidRDefault="00614773" w:rsidP="00BB23EB">
      <w:pPr>
        <w:numPr>
          <w:ilvl w:val="12"/>
          <w:numId w:val="0"/>
        </w:numPr>
        <w:tabs>
          <w:tab w:val="clear" w:pos="567"/>
        </w:tabs>
        <w:spacing w:line="240" w:lineRule="auto"/>
        <w:ind w:right="-2"/>
        <w:rPr>
          <w:noProof/>
          <w:szCs w:val="22"/>
        </w:rPr>
      </w:pPr>
      <w:r w:rsidRPr="00D53D9C">
        <w:t>Az Ogluo-t bőr alá adott (szubkután) injekcióként alkalmazzák. Előretöltött fecskendőben kerül forgalomba, ami azt jelenti, hogy gyárilag kimért mennyiségű gyógyszert tartalmaz. Ha követi ezeket az utasításokat, azzal a teljes adagot beadja.</w:t>
      </w:r>
    </w:p>
    <w:p w14:paraId="345526CB" w14:textId="77777777" w:rsidR="00BB23EB" w:rsidRPr="00D53D9C" w:rsidRDefault="00BB23EB" w:rsidP="00BB23EB">
      <w:pPr>
        <w:numPr>
          <w:ilvl w:val="12"/>
          <w:numId w:val="0"/>
        </w:numPr>
        <w:tabs>
          <w:tab w:val="clear" w:pos="567"/>
        </w:tabs>
        <w:spacing w:line="240" w:lineRule="auto"/>
        <w:ind w:right="-2"/>
        <w:rPr>
          <w:noProof/>
          <w:szCs w:val="22"/>
        </w:rPr>
      </w:pPr>
    </w:p>
    <w:p w14:paraId="345526CC" w14:textId="77777777" w:rsidR="00BB23EB" w:rsidRPr="00D53D9C" w:rsidRDefault="00614773" w:rsidP="00BB23EB">
      <w:pPr>
        <w:keepNext/>
        <w:spacing w:line="240" w:lineRule="auto"/>
        <w:rPr>
          <w:b/>
          <w:bCs/>
          <w:noProof/>
          <w:szCs w:val="22"/>
          <w:u w:val="single"/>
        </w:rPr>
      </w:pPr>
      <w:r w:rsidRPr="00D53D9C">
        <w:rPr>
          <w:b/>
          <w:bCs/>
          <w:szCs w:val="22"/>
          <w:u w:val="single"/>
        </w:rPr>
        <w:t>Előkészítés</w:t>
      </w:r>
    </w:p>
    <w:p w14:paraId="345526CD" w14:textId="77777777" w:rsidR="00BB23EB" w:rsidRPr="00D53D9C"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3C494C" w14:paraId="345526DA" w14:textId="77777777" w:rsidTr="00AF7EBB">
        <w:tc>
          <w:tcPr>
            <w:tcW w:w="4530" w:type="dxa"/>
            <w:tcBorders>
              <w:top w:val="nil"/>
              <w:bottom w:val="single" w:sz="4" w:space="0" w:color="auto"/>
            </w:tcBorders>
          </w:tcPr>
          <w:p w14:paraId="345526CE" w14:textId="77777777" w:rsidR="00BB23EB" w:rsidRPr="00D53D9C" w:rsidRDefault="00614773" w:rsidP="009258E0">
            <w:pPr>
              <w:spacing w:line="240" w:lineRule="auto"/>
              <w:rPr>
                <w:noProof/>
                <w:szCs w:val="22"/>
              </w:rPr>
            </w:pPr>
            <w:r w:rsidRPr="00D53D9C">
              <w:t>Ellenőrizze a tasakra nyomtatott lejárati időt.</w:t>
            </w:r>
          </w:p>
          <w:p w14:paraId="345526CF" w14:textId="77777777" w:rsidR="00BB23EB" w:rsidRPr="00D53D9C" w:rsidRDefault="00BB23EB" w:rsidP="009258E0">
            <w:pPr>
              <w:spacing w:line="240" w:lineRule="auto"/>
              <w:rPr>
                <w:noProof/>
                <w:szCs w:val="22"/>
              </w:rPr>
            </w:pPr>
          </w:p>
          <w:p w14:paraId="345526D0" w14:textId="77777777" w:rsidR="00BB23EB" w:rsidRPr="00D53D9C" w:rsidRDefault="00614773" w:rsidP="009258E0">
            <w:pPr>
              <w:spacing w:line="240" w:lineRule="auto"/>
              <w:rPr>
                <w:b/>
                <w:bCs/>
                <w:noProof/>
                <w:szCs w:val="22"/>
              </w:rPr>
            </w:pPr>
            <w:r w:rsidRPr="00D53D9C">
              <w:rPr>
                <w:b/>
                <w:bCs/>
                <w:szCs w:val="22"/>
              </w:rPr>
              <w:t>Fontos:</w:t>
            </w:r>
          </w:p>
          <w:p w14:paraId="345526D1" w14:textId="77777777" w:rsidR="00BB23EB" w:rsidRPr="00D53D9C" w:rsidRDefault="00614773" w:rsidP="009258E0">
            <w:pPr>
              <w:spacing w:line="240" w:lineRule="auto"/>
              <w:rPr>
                <w:noProof/>
                <w:szCs w:val="22"/>
              </w:rPr>
            </w:pPr>
            <w:r w:rsidRPr="00D53D9C">
              <w:t xml:space="preserve">A lejárati idő után ne alkalmazza ezt a gyógyszert. Ha a gyógyszer lejárt, akkor a helyi előírásoknak megfelelően dobja ki, és </w:t>
            </w:r>
            <w:r w:rsidRPr="00D53D9C">
              <w:lastRenderedPageBreak/>
              <w:t>használjon egy új (még nem lejárt) csomagot.</w:t>
            </w:r>
          </w:p>
          <w:p w14:paraId="345526D2" w14:textId="77777777" w:rsidR="00BB23EB" w:rsidRPr="00D53D9C" w:rsidRDefault="00BB23EB" w:rsidP="009258E0">
            <w:pPr>
              <w:spacing w:line="240" w:lineRule="auto"/>
              <w:rPr>
                <w:noProof/>
                <w:szCs w:val="22"/>
              </w:rPr>
            </w:pPr>
          </w:p>
          <w:p w14:paraId="345526D3" w14:textId="77777777" w:rsidR="00BB23EB" w:rsidRPr="00D53D9C" w:rsidRDefault="00614773" w:rsidP="009258E0">
            <w:pPr>
              <w:spacing w:line="240" w:lineRule="auto"/>
              <w:rPr>
                <w:noProof/>
                <w:szCs w:val="22"/>
              </w:rPr>
            </w:pPr>
            <w:r w:rsidRPr="00D53D9C">
              <w:t>Tépje fel a tasakot a szaggatott vonalnál, és vegye ki az előretöltött fecskendőt (lásd 1. ábra).</w:t>
            </w:r>
          </w:p>
          <w:p w14:paraId="345526D4" w14:textId="77777777" w:rsidR="00BB23EB" w:rsidRPr="00D53D9C" w:rsidRDefault="00BB23EB" w:rsidP="009258E0">
            <w:pPr>
              <w:spacing w:line="240" w:lineRule="auto"/>
              <w:rPr>
                <w:noProof/>
                <w:szCs w:val="22"/>
              </w:rPr>
            </w:pPr>
          </w:p>
        </w:tc>
        <w:tc>
          <w:tcPr>
            <w:tcW w:w="4531" w:type="dxa"/>
            <w:tcBorders>
              <w:top w:val="nil"/>
              <w:bottom w:val="single" w:sz="4" w:space="0" w:color="auto"/>
            </w:tcBorders>
          </w:tcPr>
          <w:p w14:paraId="345526D5" w14:textId="77777777" w:rsidR="00242376" w:rsidRPr="00D53D9C" w:rsidRDefault="00242376" w:rsidP="009258E0">
            <w:pPr>
              <w:pStyle w:val="Caption"/>
              <w:rPr>
                <w:b/>
                <w:bCs/>
                <w:i w:val="0"/>
                <w:iCs w:val="0"/>
                <w:noProof/>
                <w:color w:val="auto"/>
                <w:sz w:val="20"/>
                <w:szCs w:val="20"/>
              </w:rPr>
            </w:pPr>
          </w:p>
          <w:p w14:paraId="345526D6" w14:textId="77777777" w:rsidR="00242376" w:rsidRPr="00D53D9C" w:rsidRDefault="00242376" w:rsidP="009258E0">
            <w:pPr>
              <w:pStyle w:val="Caption"/>
              <w:rPr>
                <w:b/>
                <w:bCs/>
                <w:i w:val="0"/>
                <w:iCs w:val="0"/>
                <w:noProof/>
                <w:color w:val="auto"/>
                <w:sz w:val="20"/>
                <w:szCs w:val="20"/>
              </w:rPr>
            </w:pPr>
          </w:p>
          <w:p w14:paraId="345526D7" w14:textId="77777777" w:rsidR="00242376" w:rsidRPr="00D53D9C" w:rsidRDefault="00242376" w:rsidP="009258E0">
            <w:pPr>
              <w:pStyle w:val="Caption"/>
              <w:rPr>
                <w:b/>
                <w:bCs/>
                <w:i w:val="0"/>
                <w:iCs w:val="0"/>
                <w:noProof/>
                <w:color w:val="auto"/>
                <w:sz w:val="20"/>
                <w:szCs w:val="20"/>
              </w:rPr>
            </w:pPr>
          </w:p>
          <w:p w14:paraId="345526D8" w14:textId="77777777" w:rsidR="00BB23EB" w:rsidRPr="00D53D9C" w:rsidRDefault="00614773" w:rsidP="004105AC">
            <w:pPr>
              <w:pStyle w:val="Style13"/>
              <w:rPr>
                <w:i/>
                <w:iCs/>
              </w:rPr>
            </w:pPr>
            <w:r w:rsidRPr="00D53D9C">
              <w:t>1. ábra</w:t>
            </w:r>
            <w:r w:rsidRPr="00D53D9C">
              <w:tab/>
            </w:r>
          </w:p>
          <w:p w14:paraId="345526D9" w14:textId="77777777" w:rsidR="00BB23EB" w:rsidRPr="00D53D9C" w:rsidRDefault="00614773" w:rsidP="009258E0">
            <w:pPr>
              <w:spacing w:line="240" w:lineRule="auto"/>
              <w:rPr>
                <w:noProof/>
                <w:szCs w:val="22"/>
              </w:rPr>
            </w:pPr>
            <w:r w:rsidRPr="00D53D9C">
              <w:rPr>
                <w:noProof/>
                <w:lang w:eastAsia="hu-HU"/>
              </w:rPr>
              <w:lastRenderedPageBreak/>
              <w:drawing>
                <wp:inline distT="0" distB="0" distL="0" distR="0" wp14:anchorId="3455288C" wp14:editId="1A028F78">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3C494C" w14:paraId="345526F0" w14:textId="77777777" w:rsidTr="00AF7EBB">
        <w:tc>
          <w:tcPr>
            <w:tcW w:w="4530" w:type="dxa"/>
            <w:tcBorders>
              <w:top w:val="single" w:sz="4" w:space="0" w:color="auto"/>
              <w:bottom w:val="single" w:sz="4" w:space="0" w:color="auto"/>
            </w:tcBorders>
          </w:tcPr>
          <w:p w14:paraId="345526DB" w14:textId="77777777" w:rsidR="00BB23EB" w:rsidRPr="00D53D9C" w:rsidRDefault="00BB23EB" w:rsidP="009258E0">
            <w:pPr>
              <w:spacing w:line="240" w:lineRule="auto"/>
              <w:rPr>
                <w:noProof/>
                <w:szCs w:val="22"/>
              </w:rPr>
            </w:pPr>
          </w:p>
          <w:p w14:paraId="345526DC" w14:textId="77777777" w:rsidR="00BB23EB" w:rsidRPr="00D53D9C" w:rsidRDefault="00614773" w:rsidP="009258E0">
            <w:pPr>
              <w:spacing w:line="240" w:lineRule="auto"/>
              <w:rPr>
                <w:b/>
                <w:bCs/>
                <w:noProof/>
                <w:szCs w:val="22"/>
              </w:rPr>
            </w:pPr>
            <w:r w:rsidRPr="00D53D9C">
              <w:rPr>
                <w:b/>
                <w:bCs/>
                <w:szCs w:val="22"/>
              </w:rPr>
              <w:t>Ellenőrizze az oldatot</w:t>
            </w:r>
          </w:p>
          <w:p w14:paraId="345526DD" w14:textId="77777777" w:rsidR="00BB23EB" w:rsidRPr="00D53D9C" w:rsidRDefault="00BB23EB" w:rsidP="009258E0">
            <w:pPr>
              <w:spacing w:line="240" w:lineRule="auto"/>
              <w:rPr>
                <w:noProof/>
                <w:szCs w:val="22"/>
              </w:rPr>
            </w:pPr>
          </w:p>
          <w:p w14:paraId="345526DE" w14:textId="77777777" w:rsidR="00BB23EB" w:rsidRPr="00D53D9C" w:rsidRDefault="00614773" w:rsidP="009258E0">
            <w:pPr>
              <w:spacing w:line="240" w:lineRule="auto"/>
              <w:rPr>
                <w:noProof/>
                <w:szCs w:val="22"/>
              </w:rPr>
            </w:pPr>
            <w:r w:rsidRPr="00D53D9C">
              <w:t>Nézze meg a folyékony gyógyszert a fecskendőben. Az oldatnak átlátszónak és színtelennek vagy halványsárgának kell lennie (lásd 2. ábra).</w:t>
            </w:r>
          </w:p>
          <w:p w14:paraId="345526DF" w14:textId="77777777" w:rsidR="00BB23EB" w:rsidRPr="00D53D9C" w:rsidRDefault="00BB23EB" w:rsidP="009258E0">
            <w:pPr>
              <w:spacing w:line="240" w:lineRule="auto"/>
              <w:rPr>
                <w:noProof/>
                <w:szCs w:val="22"/>
              </w:rPr>
            </w:pPr>
          </w:p>
          <w:p w14:paraId="345526E0" w14:textId="77777777" w:rsidR="00BB23EB" w:rsidRPr="00D53D9C" w:rsidRDefault="00614773" w:rsidP="009258E0">
            <w:pPr>
              <w:spacing w:line="240" w:lineRule="auto"/>
              <w:rPr>
                <w:noProof/>
                <w:szCs w:val="22"/>
              </w:rPr>
            </w:pPr>
            <w:r w:rsidRPr="00D53D9C">
              <w:t>Normális, ha a gyógyszerben levegőbuborékok láthatóak.</w:t>
            </w:r>
          </w:p>
          <w:p w14:paraId="345526E1" w14:textId="77777777" w:rsidR="00BB23EB" w:rsidRPr="00D53D9C" w:rsidRDefault="00BB23EB" w:rsidP="009258E0">
            <w:pPr>
              <w:spacing w:line="240" w:lineRule="auto"/>
              <w:rPr>
                <w:noProof/>
                <w:szCs w:val="22"/>
              </w:rPr>
            </w:pPr>
          </w:p>
          <w:p w14:paraId="345526E2" w14:textId="77777777" w:rsidR="00BB23EB" w:rsidRPr="00D53D9C" w:rsidRDefault="00614773" w:rsidP="009258E0">
            <w:pPr>
              <w:spacing w:line="240" w:lineRule="auto"/>
              <w:rPr>
                <w:b/>
                <w:bCs/>
                <w:noProof/>
                <w:szCs w:val="22"/>
              </w:rPr>
            </w:pPr>
            <w:r w:rsidRPr="00D53D9C">
              <w:rPr>
                <w:b/>
                <w:bCs/>
                <w:szCs w:val="22"/>
              </w:rPr>
              <w:t>Fontos:</w:t>
            </w:r>
          </w:p>
          <w:p w14:paraId="345526E3" w14:textId="77777777" w:rsidR="00BB23EB" w:rsidRPr="00D53D9C" w:rsidRDefault="00614773" w:rsidP="009258E0">
            <w:pPr>
              <w:spacing w:line="240" w:lineRule="auto"/>
              <w:rPr>
                <w:noProof/>
                <w:szCs w:val="22"/>
              </w:rPr>
            </w:pPr>
            <w:r w:rsidRPr="00D53D9C">
              <w:t>Beadás előtt ne próbálja meg eltávolítani a levegőbuborékokat!</w:t>
            </w:r>
          </w:p>
          <w:p w14:paraId="345526E4" w14:textId="77777777" w:rsidR="00BB23EB" w:rsidRPr="00D53D9C" w:rsidRDefault="00BB23EB" w:rsidP="009258E0">
            <w:pPr>
              <w:spacing w:line="240" w:lineRule="auto"/>
              <w:rPr>
                <w:noProof/>
                <w:szCs w:val="22"/>
              </w:rPr>
            </w:pPr>
          </w:p>
          <w:p w14:paraId="345526E5" w14:textId="77777777" w:rsidR="00BB23EB" w:rsidRPr="00D53D9C" w:rsidRDefault="00614773" w:rsidP="009258E0">
            <w:pPr>
              <w:spacing w:line="240" w:lineRule="auto"/>
              <w:rPr>
                <w:noProof/>
                <w:szCs w:val="22"/>
              </w:rPr>
            </w:pPr>
            <w:r w:rsidRPr="00D53D9C">
              <w:t>Ne alkalmazza a gyógyszert (tehát ne fecskendezze be), ha a folyadék elszíneződött, vagy ha csomókat, pelyheket vagy szemcséket lát benne.</w:t>
            </w:r>
          </w:p>
          <w:p w14:paraId="345526E6" w14:textId="77777777" w:rsidR="00BB23EB" w:rsidRPr="00D53D9C" w:rsidRDefault="00BB23EB" w:rsidP="009258E0">
            <w:pPr>
              <w:spacing w:line="240" w:lineRule="auto"/>
              <w:rPr>
                <w:noProof/>
                <w:szCs w:val="22"/>
              </w:rPr>
            </w:pPr>
          </w:p>
          <w:p w14:paraId="345526E7" w14:textId="77777777" w:rsidR="00BB23EB" w:rsidRPr="00D53D9C" w:rsidRDefault="00614773" w:rsidP="009258E0">
            <w:pPr>
              <w:spacing w:line="240" w:lineRule="auto"/>
              <w:rPr>
                <w:noProof/>
                <w:szCs w:val="22"/>
              </w:rPr>
            </w:pPr>
            <w:r w:rsidRPr="00D53D9C">
              <w:t>Ne adja be akkor se, ha az oldat nem látható a fecskendőben.</w:t>
            </w:r>
          </w:p>
          <w:p w14:paraId="345526E8" w14:textId="77777777" w:rsidR="00BB23EB" w:rsidRPr="00D53D9C" w:rsidRDefault="00BB23EB" w:rsidP="009258E0">
            <w:pPr>
              <w:spacing w:line="240" w:lineRule="auto"/>
              <w:rPr>
                <w:noProof/>
                <w:szCs w:val="22"/>
              </w:rPr>
            </w:pPr>
          </w:p>
          <w:p w14:paraId="345526E9" w14:textId="77777777" w:rsidR="00BB23EB" w:rsidRPr="00D53D9C" w:rsidRDefault="00614773" w:rsidP="009258E0">
            <w:pPr>
              <w:spacing w:line="240" w:lineRule="auto"/>
              <w:rPr>
                <w:noProof/>
                <w:szCs w:val="22"/>
              </w:rPr>
            </w:pPr>
            <w:r w:rsidRPr="00D53D9C">
              <w:t>A beadás után azonnal hívja a mentőket.</w:t>
            </w:r>
          </w:p>
          <w:p w14:paraId="345526EA" w14:textId="77777777" w:rsidR="0018609F" w:rsidRPr="00D53D9C" w:rsidRDefault="00614773" w:rsidP="009258E0">
            <w:pPr>
              <w:spacing w:line="240" w:lineRule="auto"/>
              <w:rPr>
                <w:noProof/>
                <w:szCs w:val="22"/>
              </w:rPr>
            </w:pPr>
            <w:r w:rsidRPr="00D53D9C">
              <w:t>Minden egyes fecskendő egyetlen adag glükagont tartalmaz, és nem használható újra.</w:t>
            </w:r>
          </w:p>
          <w:p w14:paraId="345526EB" w14:textId="77777777" w:rsidR="00BB23EB" w:rsidRPr="00D53D9C" w:rsidRDefault="00BB23EB" w:rsidP="009258E0">
            <w:pPr>
              <w:spacing w:line="240" w:lineRule="auto"/>
              <w:rPr>
                <w:noProof/>
                <w:szCs w:val="22"/>
              </w:rPr>
            </w:pPr>
          </w:p>
          <w:p w14:paraId="345526EC" w14:textId="77777777" w:rsidR="00BB23EB" w:rsidRPr="00D53D9C" w:rsidRDefault="00BB23EB" w:rsidP="009258E0">
            <w:pPr>
              <w:spacing w:line="240" w:lineRule="auto"/>
              <w:rPr>
                <w:noProof/>
                <w:szCs w:val="22"/>
              </w:rPr>
            </w:pPr>
          </w:p>
        </w:tc>
        <w:tc>
          <w:tcPr>
            <w:tcW w:w="4531" w:type="dxa"/>
            <w:tcBorders>
              <w:top w:val="single" w:sz="4" w:space="0" w:color="auto"/>
              <w:bottom w:val="single" w:sz="4" w:space="0" w:color="auto"/>
            </w:tcBorders>
          </w:tcPr>
          <w:p w14:paraId="345526ED" w14:textId="77777777" w:rsidR="00BB23EB" w:rsidRPr="00D53D9C" w:rsidRDefault="00BB23EB" w:rsidP="009258E0">
            <w:pPr>
              <w:spacing w:line="240" w:lineRule="auto"/>
              <w:rPr>
                <w:b/>
                <w:bCs/>
                <w:noProof/>
                <w:sz w:val="20"/>
              </w:rPr>
            </w:pPr>
          </w:p>
          <w:p w14:paraId="345526EE" w14:textId="77777777" w:rsidR="00BB23EB" w:rsidRPr="00D53D9C" w:rsidRDefault="00614773" w:rsidP="004105AC">
            <w:pPr>
              <w:pStyle w:val="Style13"/>
              <w:rPr>
                <w:szCs w:val="22"/>
              </w:rPr>
            </w:pPr>
            <w:r w:rsidRPr="00D53D9C">
              <w:t>2. ábra</w:t>
            </w:r>
          </w:p>
          <w:p w14:paraId="345526EF" w14:textId="77777777" w:rsidR="00BB23EB" w:rsidRPr="00D53D9C" w:rsidRDefault="00614773" w:rsidP="009258E0">
            <w:pPr>
              <w:pStyle w:val="Caption"/>
              <w:rPr>
                <w:b/>
                <w:bCs/>
                <w:i w:val="0"/>
                <w:iCs w:val="0"/>
                <w:noProof/>
                <w:color w:val="auto"/>
                <w:sz w:val="20"/>
                <w:szCs w:val="20"/>
              </w:rPr>
            </w:pPr>
            <w:r w:rsidRPr="00D53D9C">
              <w:rPr>
                <w:noProof/>
                <w:lang w:eastAsia="hu-HU"/>
              </w:rPr>
              <w:drawing>
                <wp:inline distT="0" distB="0" distL="0" distR="0" wp14:anchorId="3455288E" wp14:editId="3C801DC3">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3C494C" w14:paraId="34552702" w14:textId="77777777" w:rsidTr="00AF7EBB">
        <w:tc>
          <w:tcPr>
            <w:tcW w:w="4530" w:type="dxa"/>
            <w:tcBorders>
              <w:top w:val="single" w:sz="4" w:space="0" w:color="auto"/>
              <w:bottom w:val="single" w:sz="4" w:space="0" w:color="auto"/>
            </w:tcBorders>
          </w:tcPr>
          <w:p w14:paraId="345526F1" w14:textId="77777777" w:rsidR="00BB23EB" w:rsidRPr="00D53D9C" w:rsidRDefault="00BB23EB" w:rsidP="009258E0">
            <w:pPr>
              <w:spacing w:line="240" w:lineRule="auto"/>
              <w:rPr>
                <w:noProof/>
                <w:szCs w:val="22"/>
              </w:rPr>
            </w:pPr>
          </w:p>
          <w:p w14:paraId="345526F2" w14:textId="77777777" w:rsidR="00BB23EB" w:rsidRPr="00D53D9C" w:rsidRDefault="00614773" w:rsidP="009258E0">
            <w:pPr>
              <w:tabs>
                <w:tab w:val="left" w:pos="1410"/>
              </w:tabs>
              <w:spacing w:line="240" w:lineRule="auto"/>
              <w:rPr>
                <w:b/>
                <w:bCs/>
                <w:noProof/>
                <w:szCs w:val="22"/>
                <w:u w:val="single"/>
              </w:rPr>
            </w:pPr>
            <w:r w:rsidRPr="00D53D9C">
              <w:rPr>
                <w:b/>
                <w:bCs/>
                <w:szCs w:val="22"/>
                <w:u w:val="single"/>
              </w:rPr>
              <w:t>Befecskendezés</w:t>
            </w:r>
          </w:p>
          <w:p w14:paraId="345526F3" w14:textId="77777777" w:rsidR="00BB23EB" w:rsidRPr="00D53D9C" w:rsidRDefault="00BB23EB" w:rsidP="009258E0">
            <w:pPr>
              <w:pStyle w:val="ListParagraph"/>
              <w:tabs>
                <w:tab w:val="left" w:pos="1410"/>
              </w:tabs>
              <w:spacing w:line="240" w:lineRule="auto"/>
              <w:ind w:left="360"/>
              <w:rPr>
                <w:noProof/>
                <w:szCs w:val="22"/>
              </w:rPr>
            </w:pPr>
          </w:p>
          <w:p w14:paraId="345526F4" w14:textId="77777777" w:rsidR="00BB23EB" w:rsidRPr="00D53D9C" w:rsidRDefault="00614773" w:rsidP="009258E0">
            <w:pPr>
              <w:tabs>
                <w:tab w:val="left" w:pos="1410"/>
              </w:tabs>
              <w:spacing w:line="240" w:lineRule="auto"/>
              <w:rPr>
                <w:noProof/>
                <w:szCs w:val="22"/>
              </w:rPr>
            </w:pPr>
            <w:r w:rsidRPr="00D53D9C">
              <w:t>Válassza ki az injekciós beadásának helyét, és tegye szabaddá a bőrt.</w:t>
            </w:r>
          </w:p>
          <w:p w14:paraId="345526F5" w14:textId="77777777" w:rsidR="00BB23EB" w:rsidRPr="00D53D9C" w:rsidRDefault="00BB23EB" w:rsidP="009258E0">
            <w:pPr>
              <w:pStyle w:val="ListParagraph"/>
              <w:tabs>
                <w:tab w:val="left" w:pos="1410"/>
              </w:tabs>
              <w:spacing w:line="240" w:lineRule="auto"/>
              <w:ind w:left="360"/>
              <w:rPr>
                <w:noProof/>
                <w:szCs w:val="22"/>
              </w:rPr>
            </w:pPr>
          </w:p>
          <w:p w14:paraId="345526F6" w14:textId="77777777" w:rsidR="00BB23EB" w:rsidRPr="00D53D9C" w:rsidRDefault="00614773" w:rsidP="009258E0">
            <w:pPr>
              <w:tabs>
                <w:tab w:val="left" w:pos="1410"/>
              </w:tabs>
              <w:spacing w:line="240" w:lineRule="auto"/>
              <w:rPr>
                <w:noProof/>
                <w:szCs w:val="22"/>
              </w:rPr>
            </w:pPr>
            <w:r w:rsidRPr="00D53D9C">
              <w:t>Az injekció beadási helyének választhatja a has alsó részét, a comb külső részét vagy a felkar külső részét (lásd 3. ábra).</w:t>
            </w:r>
          </w:p>
          <w:p w14:paraId="345526F7" w14:textId="77777777" w:rsidR="00BB23EB" w:rsidRPr="00D53D9C" w:rsidRDefault="00BB23EB" w:rsidP="009258E0">
            <w:pPr>
              <w:tabs>
                <w:tab w:val="left" w:pos="1410"/>
              </w:tabs>
              <w:spacing w:line="240" w:lineRule="auto"/>
              <w:rPr>
                <w:noProof/>
                <w:szCs w:val="22"/>
              </w:rPr>
            </w:pPr>
          </w:p>
          <w:p w14:paraId="345526F8" w14:textId="77777777" w:rsidR="00BB23EB" w:rsidRPr="00D53D9C" w:rsidRDefault="00614773" w:rsidP="009258E0">
            <w:pPr>
              <w:tabs>
                <w:tab w:val="left" w:pos="1410"/>
              </w:tabs>
              <w:spacing w:line="240" w:lineRule="auto"/>
              <w:rPr>
                <w:noProof/>
                <w:szCs w:val="22"/>
              </w:rPr>
            </w:pPr>
            <w:r w:rsidRPr="00D53D9C">
              <w:t>Távolítsa el a ruházatot a kiválasztott beadási helyről (lásd 4. ábra). Az injekciót közvetlenül a fedetlen bőrbe kell beadni.</w:t>
            </w:r>
          </w:p>
          <w:p w14:paraId="345526F9" w14:textId="77777777" w:rsidR="00BB23EB" w:rsidRPr="00D53D9C" w:rsidRDefault="00BB23EB" w:rsidP="009258E0">
            <w:pPr>
              <w:pStyle w:val="ListParagraph"/>
              <w:tabs>
                <w:tab w:val="left" w:pos="1410"/>
              </w:tabs>
              <w:spacing w:line="240" w:lineRule="auto"/>
              <w:ind w:left="360"/>
              <w:rPr>
                <w:b/>
                <w:bCs/>
                <w:noProof/>
                <w:szCs w:val="22"/>
              </w:rPr>
            </w:pPr>
          </w:p>
          <w:p w14:paraId="345526FA" w14:textId="77777777" w:rsidR="00BB23EB" w:rsidRPr="00D53D9C" w:rsidRDefault="00614773" w:rsidP="009258E0">
            <w:pPr>
              <w:tabs>
                <w:tab w:val="left" w:pos="1410"/>
              </w:tabs>
              <w:spacing w:line="240" w:lineRule="auto"/>
              <w:rPr>
                <w:b/>
                <w:bCs/>
                <w:noProof/>
                <w:szCs w:val="22"/>
              </w:rPr>
            </w:pPr>
            <w:r w:rsidRPr="00D53D9C">
              <w:rPr>
                <w:b/>
                <w:bCs/>
                <w:szCs w:val="22"/>
              </w:rPr>
              <w:t>Fontos:</w:t>
            </w:r>
          </w:p>
          <w:p w14:paraId="345526FB" w14:textId="77777777" w:rsidR="00BB23EB" w:rsidRPr="00D53D9C" w:rsidRDefault="00614773" w:rsidP="009258E0">
            <w:pPr>
              <w:spacing w:line="240" w:lineRule="auto"/>
              <w:rPr>
                <w:noProof/>
                <w:szCs w:val="22"/>
              </w:rPr>
            </w:pPr>
            <w:r w:rsidRPr="00D53D9C">
              <w:t>Ne adja be az injekciót ruhán keresztül</w:t>
            </w:r>
            <w:r w:rsidR="009C3944">
              <w:t>.</w:t>
            </w:r>
          </w:p>
          <w:p w14:paraId="345526FC" w14:textId="77777777" w:rsidR="00BB23EB" w:rsidRPr="00D53D9C" w:rsidRDefault="00BB23EB" w:rsidP="009258E0">
            <w:pPr>
              <w:spacing w:line="240" w:lineRule="auto"/>
              <w:rPr>
                <w:noProof/>
                <w:szCs w:val="22"/>
              </w:rPr>
            </w:pPr>
          </w:p>
        </w:tc>
        <w:tc>
          <w:tcPr>
            <w:tcW w:w="4531" w:type="dxa"/>
            <w:tcBorders>
              <w:top w:val="single" w:sz="4" w:space="0" w:color="auto"/>
              <w:bottom w:val="single" w:sz="4" w:space="0" w:color="auto"/>
            </w:tcBorders>
          </w:tcPr>
          <w:p w14:paraId="345526FD" w14:textId="77777777" w:rsidR="00BB23EB" w:rsidRPr="00D53D9C" w:rsidRDefault="00BB23EB" w:rsidP="009258E0">
            <w:pPr>
              <w:spacing w:line="240" w:lineRule="auto"/>
              <w:rPr>
                <w:b/>
                <w:bCs/>
                <w:noProof/>
                <w:sz w:val="20"/>
              </w:rPr>
            </w:pPr>
          </w:p>
          <w:p w14:paraId="345526FE" w14:textId="77777777" w:rsidR="00AA16B2" w:rsidRPr="00D53D9C" w:rsidRDefault="00614773" w:rsidP="004105AC">
            <w:pPr>
              <w:pStyle w:val="Style13"/>
              <w:tabs>
                <w:tab w:val="clear" w:pos="567"/>
                <w:tab w:val="left" w:pos="2356"/>
              </w:tabs>
              <w:spacing w:after="0"/>
            </w:pPr>
            <w:r w:rsidRPr="00D53D9C">
              <w:t>3. ábra</w:t>
            </w:r>
            <w:r w:rsidRPr="00D53D9C">
              <w:tab/>
              <w:t>4. ábra</w:t>
            </w:r>
          </w:p>
          <w:p w14:paraId="345526FF" w14:textId="77777777" w:rsidR="00AA16B2" w:rsidRPr="00D53D9C" w:rsidRDefault="00614773" w:rsidP="00AA16B2">
            <w:pPr>
              <w:spacing w:line="240" w:lineRule="auto"/>
              <w:rPr>
                <w:b/>
                <w:bCs/>
                <w:noProof/>
                <w:sz w:val="20"/>
              </w:rPr>
            </w:pPr>
            <w:r w:rsidRPr="00D53D9C">
              <w:rPr>
                <w:b/>
                <w:bCs/>
                <w:noProof/>
                <w:color w:val="000000" w:themeColor="text1"/>
                <w:sz w:val="20"/>
                <w:lang w:eastAsia="hu-HU"/>
              </w:rPr>
              <mc:AlternateContent>
                <mc:Choice Requires="wps">
                  <w:drawing>
                    <wp:anchor distT="45720" distB="45720" distL="114300" distR="114300" simplePos="0" relativeHeight="251805696" behindDoc="0" locked="0" layoutInCell="1" allowOverlap="1" wp14:anchorId="34552890" wp14:editId="34552891">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34552931" w14:textId="77777777" w:rsidR="00A00BD2" w:rsidRDefault="00A00BD2" w:rsidP="00AA16B2">
                                  <w:pPr>
                                    <w:spacing w:line="240" w:lineRule="auto"/>
                                    <w:jc w:val="center"/>
                                    <w:rPr>
                                      <w:b/>
                                      <w:sz w:val="14"/>
                                    </w:rPr>
                                  </w:pPr>
                                  <w:r>
                                    <w:rPr>
                                      <w:b/>
                                      <w:bCs/>
                                      <w:sz w:val="14"/>
                                      <w:szCs w:val="14"/>
                                    </w:rPr>
                                    <w:t>Hátul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90"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34552931" w14:textId="77777777" w:rsidR="00A00BD2" w:rsidRDefault="00A00BD2" w:rsidP="00AA16B2">
                            <w:pPr>
                              <w:spacing w:line="240" w:lineRule="auto"/>
                              <w:jc w:val="center"/>
                              <w:rPr>
                                <w:b/>
                                <w:sz w:val="14"/>
                              </w:rPr>
                            </w:pPr>
                            <w:r>
                              <w:rPr>
                                <w:b/>
                                <w:bCs/>
                                <w:sz w:val="14"/>
                                <w:szCs w:val="14"/>
                              </w:rPr>
                              <w:t>Hátul</w:t>
                            </w:r>
                          </w:p>
                        </w:txbxContent>
                      </v:textbox>
                    </v:shape>
                  </w:pict>
                </mc:Fallback>
              </mc:AlternateContent>
            </w:r>
            <w:r w:rsidRPr="00D53D9C">
              <w:rPr>
                <w:b/>
                <w:bCs/>
                <w:noProof/>
                <w:color w:val="000000" w:themeColor="text1"/>
                <w:sz w:val="20"/>
                <w:lang w:eastAsia="hu-HU"/>
              </w:rPr>
              <mc:AlternateContent>
                <mc:Choice Requires="wps">
                  <w:drawing>
                    <wp:anchor distT="45720" distB="45720" distL="114300" distR="114300" simplePos="0" relativeHeight="251803648" behindDoc="0" locked="0" layoutInCell="1" allowOverlap="1" wp14:anchorId="34552892" wp14:editId="34552893">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34552932" w14:textId="77777777" w:rsidR="00A00BD2" w:rsidRDefault="00A00BD2" w:rsidP="00AA16B2">
                                  <w:pPr>
                                    <w:spacing w:line="240" w:lineRule="auto"/>
                                    <w:jc w:val="center"/>
                                    <w:rPr>
                                      <w:b/>
                                      <w:sz w:val="14"/>
                                    </w:rPr>
                                  </w:pPr>
                                  <w:r>
                                    <w:rPr>
                                      <w:b/>
                                      <w:bCs/>
                                      <w:sz w:val="14"/>
                                      <w:szCs w:val="14"/>
                                    </w:rPr>
                                    <w:t>Elöl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92"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34552932" w14:textId="77777777" w:rsidR="00A00BD2" w:rsidRDefault="00A00BD2" w:rsidP="00AA16B2">
                            <w:pPr>
                              <w:spacing w:line="240" w:lineRule="auto"/>
                              <w:jc w:val="center"/>
                              <w:rPr>
                                <w:b/>
                                <w:sz w:val="14"/>
                              </w:rPr>
                            </w:pPr>
                            <w:r>
                              <w:rPr>
                                <w:b/>
                                <w:bCs/>
                                <w:sz w:val="14"/>
                                <w:szCs w:val="14"/>
                              </w:rPr>
                              <w:t>Elöl</w:t>
                            </w:r>
                          </w:p>
                        </w:txbxContent>
                      </v:textbox>
                    </v:shape>
                  </w:pict>
                </mc:Fallback>
              </mc:AlternateContent>
            </w:r>
          </w:p>
          <w:p w14:paraId="34552700" w14:textId="77777777" w:rsidR="00AA16B2" w:rsidRPr="00D53D9C" w:rsidRDefault="00614773" w:rsidP="00AA16B2">
            <w:pPr>
              <w:spacing w:line="240" w:lineRule="auto"/>
              <w:rPr>
                <w:noProof/>
                <w:szCs w:val="22"/>
              </w:rPr>
            </w:pPr>
            <w:r w:rsidRPr="00D53D9C">
              <w:rPr>
                <w:b/>
                <w:bCs/>
                <w:noProof/>
                <w:color w:val="000000" w:themeColor="text1"/>
                <w:sz w:val="20"/>
                <w:lang w:eastAsia="hu-HU"/>
              </w:rPr>
              <mc:AlternateContent>
                <mc:Choice Requires="wps">
                  <w:drawing>
                    <wp:anchor distT="45720" distB="45720" distL="114300" distR="114300" simplePos="0" relativeHeight="251807744" behindDoc="0" locked="0" layoutInCell="1" allowOverlap="1" wp14:anchorId="34552894" wp14:editId="34552895">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34552933" w14:textId="77777777" w:rsidR="00A00BD2" w:rsidRDefault="00A00BD2" w:rsidP="00AA16B2">
                                  <w:pPr>
                                    <w:spacing w:line="240" w:lineRule="auto"/>
                                    <w:jc w:val="center"/>
                                    <w:rPr>
                                      <w:b/>
                                      <w:sz w:val="14"/>
                                    </w:rPr>
                                  </w:pPr>
                                  <w:r>
                                    <w:rPr>
                                      <w:b/>
                                      <w:bCs/>
                                      <w:sz w:val="14"/>
                                      <w:szCs w:val="14"/>
                                    </w:rPr>
                                    <w:t>Tegye szabaddá a beadás helyét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94"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34552933" w14:textId="77777777" w:rsidR="00A00BD2" w:rsidRDefault="00A00BD2" w:rsidP="00AA16B2">
                            <w:pPr>
                              <w:spacing w:line="240" w:lineRule="auto"/>
                              <w:jc w:val="center"/>
                              <w:rPr>
                                <w:b/>
                                <w:sz w:val="14"/>
                              </w:rPr>
                            </w:pPr>
                            <w:r>
                              <w:rPr>
                                <w:b/>
                                <w:bCs/>
                                <w:sz w:val="14"/>
                                <w:szCs w:val="14"/>
                              </w:rPr>
                              <w:t>Tegye szabaddá a beadás helyét</w:t>
                            </w:r>
                          </w:p>
                        </w:txbxContent>
                      </v:textbox>
                    </v:shape>
                  </w:pict>
                </mc:Fallback>
              </mc:AlternateContent>
            </w:r>
            <w:r w:rsidRPr="00D53D9C">
              <w:rPr>
                <w:noProof/>
                <w:lang w:eastAsia="hu-HU"/>
              </w:rPr>
              <w:drawing>
                <wp:inline distT="0" distB="0" distL="0" distR="0" wp14:anchorId="34552896" wp14:editId="5085EA73">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34552701" w14:textId="77777777" w:rsidR="00BB23EB" w:rsidRPr="00D53D9C" w:rsidRDefault="00BB23EB" w:rsidP="009258E0">
            <w:pPr>
              <w:spacing w:line="240" w:lineRule="auto"/>
              <w:rPr>
                <w:b/>
                <w:bCs/>
                <w:noProof/>
                <w:sz w:val="20"/>
              </w:rPr>
            </w:pPr>
          </w:p>
        </w:tc>
      </w:tr>
      <w:tr w:rsidR="003C494C" w14:paraId="3455270C" w14:textId="77777777" w:rsidTr="00AF7EBB">
        <w:tc>
          <w:tcPr>
            <w:tcW w:w="4530" w:type="dxa"/>
            <w:tcBorders>
              <w:top w:val="single" w:sz="4" w:space="0" w:color="auto"/>
              <w:bottom w:val="single" w:sz="4" w:space="0" w:color="auto"/>
            </w:tcBorders>
          </w:tcPr>
          <w:p w14:paraId="34552703" w14:textId="77777777" w:rsidR="00BB23EB" w:rsidRPr="00D53D9C" w:rsidRDefault="00BB23EB" w:rsidP="009258E0">
            <w:pPr>
              <w:spacing w:line="240" w:lineRule="auto"/>
              <w:rPr>
                <w:noProof/>
                <w:szCs w:val="22"/>
              </w:rPr>
            </w:pPr>
          </w:p>
          <w:p w14:paraId="34552704" w14:textId="77777777" w:rsidR="00BB23EB" w:rsidRPr="00D53D9C" w:rsidRDefault="00614773" w:rsidP="009258E0">
            <w:pPr>
              <w:spacing w:line="240" w:lineRule="auto"/>
              <w:rPr>
                <w:noProof/>
                <w:szCs w:val="22"/>
              </w:rPr>
            </w:pPr>
            <w:r w:rsidRPr="00D53D9C">
              <w:t>Egyenes irányban húzza le a kupakot az eszközről (lásd 5. ábra).</w:t>
            </w:r>
          </w:p>
          <w:p w14:paraId="34552705" w14:textId="77777777" w:rsidR="00BB23EB" w:rsidRPr="00D53D9C" w:rsidRDefault="00BB23EB" w:rsidP="009258E0">
            <w:pPr>
              <w:spacing w:line="240" w:lineRule="auto"/>
              <w:rPr>
                <w:b/>
                <w:bCs/>
                <w:noProof/>
                <w:szCs w:val="22"/>
              </w:rPr>
            </w:pPr>
          </w:p>
          <w:p w14:paraId="34552706" w14:textId="77777777" w:rsidR="00BB23EB" w:rsidRPr="00D53D9C" w:rsidRDefault="00614773" w:rsidP="009258E0">
            <w:pPr>
              <w:spacing w:line="240" w:lineRule="auto"/>
              <w:rPr>
                <w:b/>
                <w:bCs/>
                <w:noProof/>
                <w:szCs w:val="22"/>
              </w:rPr>
            </w:pPr>
            <w:r w:rsidRPr="00D53D9C">
              <w:rPr>
                <w:b/>
                <w:bCs/>
                <w:szCs w:val="22"/>
              </w:rPr>
              <w:t>Fontos:</w:t>
            </w:r>
          </w:p>
          <w:p w14:paraId="34552707" w14:textId="77777777" w:rsidR="00BB23EB" w:rsidRPr="00D53D9C" w:rsidRDefault="00614773" w:rsidP="009258E0">
            <w:pPr>
              <w:spacing w:line="240" w:lineRule="auto"/>
              <w:rPr>
                <w:b/>
                <w:bCs/>
                <w:noProof/>
                <w:szCs w:val="22"/>
              </w:rPr>
            </w:pPr>
            <w:r w:rsidRPr="00D53D9C">
              <w:t>A véletlen tűszúrás elkerülése érdekében ügyeljen arra, hogy se a hüvelykujját, se a többi ujját, se a kezét ne helyezze a tűre.</w:t>
            </w:r>
          </w:p>
          <w:p w14:paraId="34552708" w14:textId="77777777" w:rsidR="00BB23EB" w:rsidRPr="00D53D9C" w:rsidRDefault="00BB23EB" w:rsidP="009258E0">
            <w:pPr>
              <w:spacing w:line="240" w:lineRule="auto"/>
              <w:rPr>
                <w:noProof/>
                <w:szCs w:val="22"/>
              </w:rPr>
            </w:pPr>
          </w:p>
        </w:tc>
        <w:tc>
          <w:tcPr>
            <w:tcW w:w="4531" w:type="dxa"/>
            <w:tcBorders>
              <w:top w:val="single" w:sz="4" w:space="0" w:color="auto"/>
              <w:bottom w:val="single" w:sz="4" w:space="0" w:color="auto"/>
            </w:tcBorders>
          </w:tcPr>
          <w:p w14:paraId="34552709" w14:textId="77777777" w:rsidR="00BB23EB" w:rsidRPr="00D53D9C" w:rsidRDefault="00BB23EB" w:rsidP="009258E0">
            <w:pPr>
              <w:spacing w:line="240" w:lineRule="auto"/>
              <w:rPr>
                <w:b/>
                <w:bCs/>
                <w:noProof/>
                <w:sz w:val="20"/>
              </w:rPr>
            </w:pPr>
          </w:p>
          <w:p w14:paraId="3455270A" w14:textId="77777777" w:rsidR="00AA16B2" w:rsidRPr="00D53D9C" w:rsidRDefault="00614773" w:rsidP="004105AC">
            <w:pPr>
              <w:pStyle w:val="Style13"/>
              <w:spacing w:after="0"/>
            </w:pPr>
            <w:r w:rsidRPr="00D53D9C">
              <w:t>5. ábra</w:t>
            </w:r>
          </w:p>
          <w:p w14:paraId="3455270B" w14:textId="77777777" w:rsidR="00BB23EB" w:rsidRPr="00D53D9C" w:rsidRDefault="00614773" w:rsidP="00AA16B2">
            <w:pPr>
              <w:spacing w:line="240" w:lineRule="auto"/>
              <w:rPr>
                <w:b/>
                <w:bCs/>
                <w:noProof/>
                <w:sz w:val="20"/>
              </w:rPr>
            </w:pPr>
            <w:r w:rsidRPr="00D53D9C">
              <w:rPr>
                <w:noProof/>
                <w:color w:val="000000" w:themeColor="text1"/>
                <w:lang w:eastAsia="hu-HU"/>
              </w:rPr>
              <w:lastRenderedPageBreak/>
              <mc:AlternateContent>
                <mc:Choice Requires="wps">
                  <w:drawing>
                    <wp:anchor distT="45720" distB="45720" distL="114300" distR="114300" simplePos="0" relativeHeight="251809792" behindDoc="0" locked="0" layoutInCell="1" allowOverlap="1" wp14:anchorId="34552898" wp14:editId="34552899">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34552934" w14:textId="77777777" w:rsidR="00A00BD2" w:rsidRDefault="00A00BD2" w:rsidP="00AA16B2">
                                  <w:pPr>
                                    <w:spacing w:line="240" w:lineRule="auto"/>
                                    <w:jc w:val="center"/>
                                    <w:rPr>
                                      <w:b/>
                                      <w:sz w:val="20"/>
                                    </w:rPr>
                                  </w:pPr>
                                  <w:r>
                                    <w:rPr>
                                      <w:b/>
                                      <w:bCs/>
                                      <w:sz w:val="20"/>
                                    </w:rPr>
                                    <w:t>Húzza le a kupakot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98"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34552934" w14:textId="77777777" w:rsidR="00A00BD2" w:rsidRDefault="00A00BD2" w:rsidP="00AA16B2">
                            <w:pPr>
                              <w:spacing w:line="240" w:lineRule="auto"/>
                              <w:jc w:val="center"/>
                              <w:rPr>
                                <w:b/>
                                <w:sz w:val="20"/>
                              </w:rPr>
                            </w:pPr>
                            <w:r>
                              <w:rPr>
                                <w:b/>
                                <w:bCs/>
                                <w:sz w:val="20"/>
                              </w:rPr>
                              <w:t>Húzza le a kupakot</w:t>
                            </w:r>
                          </w:p>
                        </w:txbxContent>
                      </v:textbox>
                    </v:shape>
                  </w:pict>
                </mc:Fallback>
              </mc:AlternateContent>
            </w:r>
            <w:r w:rsidRPr="00D53D9C">
              <w:rPr>
                <w:noProof/>
                <w:lang w:eastAsia="hu-HU"/>
              </w:rPr>
              <w:drawing>
                <wp:inline distT="0" distB="0" distL="0" distR="0" wp14:anchorId="3455289A" wp14:editId="199A539A">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3C494C" w14:paraId="34552721" w14:textId="77777777" w:rsidTr="00AF7EBB">
        <w:tc>
          <w:tcPr>
            <w:tcW w:w="4530" w:type="dxa"/>
            <w:tcBorders>
              <w:top w:val="single" w:sz="4" w:space="0" w:color="auto"/>
              <w:bottom w:val="single" w:sz="4" w:space="0" w:color="auto"/>
            </w:tcBorders>
          </w:tcPr>
          <w:p w14:paraId="3455270D" w14:textId="77777777" w:rsidR="00BB23EB" w:rsidRPr="00D53D9C" w:rsidRDefault="00BB23EB" w:rsidP="009258E0">
            <w:pPr>
              <w:spacing w:line="240" w:lineRule="auto"/>
              <w:rPr>
                <w:noProof/>
                <w:szCs w:val="22"/>
              </w:rPr>
            </w:pPr>
          </w:p>
          <w:p w14:paraId="3455270E" w14:textId="77777777" w:rsidR="00BB23EB" w:rsidRPr="00D53D9C" w:rsidRDefault="00614773" w:rsidP="009258E0">
            <w:pPr>
              <w:spacing w:line="240" w:lineRule="auto"/>
              <w:rPr>
                <w:noProof/>
                <w:szCs w:val="22"/>
              </w:rPr>
            </w:pPr>
            <w:r w:rsidRPr="00D53D9C">
              <w:t>Csípje össze a bőrt, szúrja be a tűt, és nyomja meg a fecskendőt</w:t>
            </w:r>
          </w:p>
          <w:p w14:paraId="3455270F" w14:textId="77777777" w:rsidR="00BB23EB" w:rsidRPr="00D53D9C" w:rsidRDefault="00BB23EB" w:rsidP="009258E0">
            <w:pPr>
              <w:spacing w:line="240" w:lineRule="auto"/>
              <w:rPr>
                <w:noProof/>
                <w:szCs w:val="22"/>
              </w:rPr>
            </w:pPr>
          </w:p>
          <w:p w14:paraId="34552710" w14:textId="77777777" w:rsidR="00BB23EB" w:rsidRPr="00D53D9C" w:rsidRDefault="00614773" w:rsidP="009258E0">
            <w:pPr>
              <w:spacing w:line="240" w:lineRule="auto"/>
              <w:rPr>
                <w:noProof/>
                <w:szCs w:val="22"/>
              </w:rPr>
            </w:pPr>
            <w:r w:rsidRPr="00D53D9C">
              <w:t>A tervezett beszúrási hely körül csípje össze a bőrt, és tartsa összecsípve az injekció beadásának teljes időtartama alatt (lásd 6. ábra). Ez azért javasolt, mert így biztosan szubkután (tehát a bőr alá) adja be az injekciót, és nem pedig izomba.</w:t>
            </w:r>
          </w:p>
          <w:p w14:paraId="34552711" w14:textId="77777777" w:rsidR="00BB23EB" w:rsidRPr="00D53D9C" w:rsidRDefault="00BB23EB" w:rsidP="009258E0">
            <w:pPr>
              <w:spacing w:line="240" w:lineRule="auto"/>
              <w:rPr>
                <w:noProof/>
                <w:szCs w:val="22"/>
              </w:rPr>
            </w:pPr>
          </w:p>
          <w:p w14:paraId="34552712" w14:textId="77777777" w:rsidR="00BB23EB" w:rsidRPr="00D53D9C" w:rsidRDefault="00614773" w:rsidP="009258E0">
            <w:pPr>
              <w:spacing w:line="240" w:lineRule="auto"/>
              <w:rPr>
                <w:noProof/>
                <w:szCs w:val="22"/>
              </w:rPr>
            </w:pPr>
            <w:r w:rsidRPr="00D53D9C">
              <w:t>A dugattyú megérintése nélkül szúrja be a tűt a bőrbe a tervezett helyen, a bőrre merőlegesen (90 fokos szögben) (lásd 7. ábra).</w:t>
            </w:r>
          </w:p>
          <w:p w14:paraId="34552713" w14:textId="77777777" w:rsidR="00BB23EB" w:rsidRPr="00D53D9C" w:rsidRDefault="00BB23EB" w:rsidP="009258E0">
            <w:pPr>
              <w:spacing w:line="240" w:lineRule="auto"/>
              <w:rPr>
                <w:noProof/>
                <w:szCs w:val="22"/>
              </w:rPr>
            </w:pPr>
          </w:p>
          <w:p w14:paraId="34552714" w14:textId="77777777" w:rsidR="00BB23EB" w:rsidRPr="00D53D9C" w:rsidRDefault="00614773" w:rsidP="009258E0">
            <w:pPr>
              <w:spacing w:line="240" w:lineRule="auto"/>
              <w:rPr>
                <w:noProof/>
                <w:szCs w:val="22"/>
              </w:rPr>
            </w:pPr>
            <w:r w:rsidRPr="00D53D9C">
              <w:t>Nyomja le ütközésig a dugattyút, hogy befecskendezze a teljes folyékony gyógyszermennyiséget a bőr alá (lásd 8. ábra). Nagyon gyorsan adja be a gyógyszert, hogy minél kevésbé fájjon.</w:t>
            </w:r>
          </w:p>
          <w:p w14:paraId="34552715" w14:textId="77777777" w:rsidR="00BB23EB" w:rsidRPr="00D53D9C" w:rsidRDefault="00BB23EB" w:rsidP="009258E0">
            <w:pPr>
              <w:spacing w:line="240" w:lineRule="auto"/>
              <w:rPr>
                <w:noProof/>
                <w:szCs w:val="22"/>
              </w:rPr>
            </w:pPr>
          </w:p>
          <w:p w14:paraId="34552716" w14:textId="77777777" w:rsidR="00BB23EB" w:rsidRPr="00D53D9C" w:rsidRDefault="00614773" w:rsidP="009258E0">
            <w:pPr>
              <w:spacing w:line="240" w:lineRule="auto"/>
              <w:rPr>
                <w:noProof/>
                <w:szCs w:val="22"/>
              </w:rPr>
            </w:pPr>
            <w:r w:rsidRPr="00D53D9C">
              <w:t>Egyenesen húzza ki a tűt a bőrből.</w:t>
            </w:r>
          </w:p>
          <w:p w14:paraId="34552717" w14:textId="77777777" w:rsidR="00BB23EB" w:rsidRPr="00D53D9C" w:rsidRDefault="00BB23EB" w:rsidP="009258E0">
            <w:pPr>
              <w:spacing w:line="240" w:lineRule="auto"/>
              <w:rPr>
                <w:noProof/>
                <w:szCs w:val="22"/>
              </w:rPr>
            </w:pPr>
          </w:p>
          <w:p w14:paraId="34552718" w14:textId="77777777" w:rsidR="00BB23EB" w:rsidRPr="00D53D9C" w:rsidRDefault="00614773" w:rsidP="009258E0">
            <w:pPr>
              <w:spacing w:line="240" w:lineRule="auto"/>
              <w:rPr>
                <w:noProof/>
                <w:szCs w:val="22"/>
              </w:rPr>
            </w:pPr>
            <w:r w:rsidRPr="00D53D9C">
              <w:rPr>
                <w:b/>
                <w:bCs/>
                <w:szCs w:val="22"/>
              </w:rPr>
              <w:t>Fontos:</w:t>
            </w:r>
          </w:p>
          <w:p w14:paraId="34552719" w14:textId="77777777" w:rsidR="00BB23EB" w:rsidRPr="00D53D9C" w:rsidRDefault="00614773" w:rsidP="009258E0">
            <w:pPr>
              <w:spacing w:line="240" w:lineRule="auto"/>
              <w:rPr>
                <w:noProof/>
                <w:szCs w:val="22"/>
              </w:rPr>
            </w:pPr>
            <w:r w:rsidRPr="00D53D9C">
              <w:t>Miután beszúrta a bőrbe a tűt, ne húzza meg a dugattyút (tehát ne szívja meg a fecskendőt).</w:t>
            </w:r>
          </w:p>
          <w:p w14:paraId="3455271A" w14:textId="77777777" w:rsidR="00BB23EB" w:rsidRPr="00D53D9C" w:rsidRDefault="00BB23EB" w:rsidP="009258E0">
            <w:pPr>
              <w:spacing w:line="240" w:lineRule="auto"/>
              <w:rPr>
                <w:noProof/>
                <w:szCs w:val="22"/>
              </w:rPr>
            </w:pPr>
          </w:p>
          <w:p w14:paraId="3455271B" w14:textId="77777777" w:rsidR="00BB23EB" w:rsidRPr="00D53D9C" w:rsidRDefault="00614773" w:rsidP="009258E0">
            <w:pPr>
              <w:spacing w:line="240" w:lineRule="auto"/>
              <w:rPr>
                <w:noProof/>
                <w:szCs w:val="22"/>
              </w:rPr>
            </w:pPr>
            <w:r w:rsidRPr="00D53D9C">
              <w:t>Ne húzza ki az eszközt a bőrből, amíg be nem fejezte a befecskendezést. Ne tegye vissza a kupakot a tűre.</w:t>
            </w:r>
          </w:p>
          <w:p w14:paraId="3455271C" w14:textId="77777777" w:rsidR="00BB23EB" w:rsidRPr="00D53D9C" w:rsidRDefault="00BB23EB" w:rsidP="009258E0">
            <w:pPr>
              <w:spacing w:line="240" w:lineRule="auto"/>
              <w:rPr>
                <w:noProof/>
                <w:szCs w:val="22"/>
              </w:rPr>
            </w:pPr>
          </w:p>
        </w:tc>
        <w:tc>
          <w:tcPr>
            <w:tcW w:w="4531" w:type="dxa"/>
            <w:tcBorders>
              <w:top w:val="single" w:sz="4" w:space="0" w:color="auto"/>
              <w:bottom w:val="single" w:sz="4" w:space="0" w:color="auto"/>
            </w:tcBorders>
          </w:tcPr>
          <w:p w14:paraId="3455271D" w14:textId="77777777" w:rsidR="00BB23EB" w:rsidRPr="00D53D9C" w:rsidRDefault="00BB23EB" w:rsidP="009258E0">
            <w:pPr>
              <w:spacing w:line="240" w:lineRule="auto"/>
              <w:rPr>
                <w:b/>
                <w:bCs/>
                <w:noProof/>
                <w:sz w:val="20"/>
              </w:rPr>
            </w:pPr>
          </w:p>
          <w:p w14:paraId="3455271E" w14:textId="77777777" w:rsidR="00AA16B2" w:rsidRPr="00D53D9C" w:rsidRDefault="00614773" w:rsidP="004105AC">
            <w:pPr>
              <w:pStyle w:val="Style13"/>
              <w:tabs>
                <w:tab w:val="clear" w:pos="567"/>
                <w:tab w:val="left" w:pos="1647"/>
                <w:tab w:val="left" w:pos="3193"/>
              </w:tabs>
              <w:spacing w:after="0"/>
            </w:pPr>
            <w:r w:rsidRPr="00D53D9C">
              <w:t>6. ábra</w:t>
            </w:r>
            <w:r w:rsidRPr="00D53D9C">
              <w:rPr>
                <w:szCs w:val="22"/>
              </w:rPr>
              <w:tab/>
            </w:r>
            <w:r w:rsidRPr="00D53D9C">
              <w:t>7. ábra</w:t>
            </w:r>
            <w:r w:rsidRPr="00D53D9C">
              <w:rPr>
                <w:szCs w:val="22"/>
              </w:rPr>
              <w:tab/>
            </w:r>
            <w:r w:rsidRPr="00D53D9C">
              <w:t>8. ábra</w:t>
            </w:r>
          </w:p>
          <w:p w14:paraId="3455271F" w14:textId="77777777" w:rsidR="00AA16B2" w:rsidRPr="00D53D9C" w:rsidRDefault="00614773" w:rsidP="00AA16B2">
            <w:pPr>
              <w:spacing w:line="240" w:lineRule="auto"/>
              <w:jc w:val="center"/>
              <w:rPr>
                <w:noProof/>
                <w:szCs w:val="22"/>
              </w:rPr>
            </w:pPr>
            <w:r w:rsidRPr="00D53D9C">
              <w:rPr>
                <w:noProof/>
                <w:color w:val="000000" w:themeColor="text1"/>
                <w:szCs w:val="22"/>
                <w:lang w:eastAsia="hu-HU"/>
              </w:rPr>
              <mc:AlternateContent>
                <mc:Choice Requires="wps">
                  <w:drawing>
                    <wp:anchor distT="45720" distB="45720" distL="114300" distR="114300" simplePos="0" relativeHeight="251815936" behindDoc="0" locked="0" layoutInCell="1" allowOverlap="1" wp14:anchorId="3455289C" wp14:editId="3455289D">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34552935" w14:textId="77777777" w:rsidR="00A00BD2" w:rsidRDefault="00A00BD2" w:rsidP="00AA16B2">
                                  <w:pPr>
                                    <w:spacing w:line="240" w:lineRule="auto"/>
                                    <w:jc w:val="center"/>
                                    <w:rPr>
                                      <w:b/>
                                      <w:sz w:val="14"/>
                                    </w:rPr>
                                  </w:pPr>
                                  <w:r>
                                    <w:rPr>
                                      <w:b/>
                                      <w:bCs/>
                                      <w:sz w:val="14"/>
                                      <w:szCs w:val="14"/>
                                    </w:rPr>
                                    <w:t>Nyomja meg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9C" id="Text Box 2099501688" o:spid="_x0000_s1106" type="#_x0000_t202" style="position:absolute;left:0;text-align:left;margin-left:170.15pt;margin-top:2.8pt;width:33.8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7GCw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QdASKzKFeF9YkEczgakj4QBS26n5z1ZMaS+x8HcJIz/dGQ6NG5l8BdguoSgBGUWvLA&#10;2RhuQ3J44m/vaBg7lXR6rnzukUyV5Dt/gOja3/fp1fM33fwC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vGD+xgsCAADu&#10;AwAADgAAAAAAAAAAAAAAAAAuAgAAZHJzL2Uyb0RvYy54bWxQSwECLQAUAAYACAAAACEAJuUOA94A&#10;AAAJAQAADwAAAAAAAAAAAAAAAABlBAAAZHJzL2Rvd25yZXYueG1sUEsFBgAAAAAEAAQA8wAAAHAF&#10;AAAAAA==&#10;" fillcolor="#ffc000" stroked="f">
                      <v:textbox style="mso-fit-shape-to-text:t" inset="0,0,0,0">
                        <w:txbxContent>
                          <w:p w14:paraId="34552935" w14:textId="77777777" w:rsidR="00A00BD2" w:rsidRDefault="00A00BD2" w:rsidP="00AA16B2">
                            <w:pPr>
                              <w:spacing w:line="240" w:lineRule="auto"/>
                              <w:jc w:val="center"/>
                              <w:rPr>
                                <w:b/>
                                <w:sz w:val="14"/>
                              </w:rPr>
                            </w:pPr>
                            <w:r>
                              <w:rPr>
                                <w:b/>
                                <w:bCs/>
                                <w:sz w:val="14"/>
                                <w:szCs w:val="14"/>
                              </w:rPr>
                              <w:t>Nyomja meg</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813888" behindDoc="0" locked="0" layoutInCell="1" allowOverlap="1" wp14:anchorId="3455289E" wp14:editId="3455289F">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34552936" w14:textId="77777777" w:rsidR="00A00BD2" w:rsidRDefault="00A00BD2" w:rsidP="00AA16B2">
                                  <w:pPr>
                                    <w:spacing w:line="240" w:lineRule="auto"/>
                                    <w:jc w:val="center"/>
                                    <w:rPr>
                                      <w:b/>
                                      <w:sz w:val="14"/>
                                    </w:rPr>
                                  </w:pPr>
                                  <w:r>
                                    <w:rPr>
                                      <w:b/>
                                      <w:bCs/>
                                      <w:sz w:val="14"/>
                                      <w:szCs w:val="14"/>
                                    </w:rPr>
                                    <w:t>Szúrja be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9E" id="Text Box 2099501687" o:spid="_x0000_s1107" type="#_x0000_t202" style="position:absolute;left:0;text-align:left;margin-left:96.45pt;margin-top:2.5pt;width:33.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Bz&#10;4yF/3AAAAAkBAAAPAAAAZHJzL2Rvd25yZXYueG1sTI9RS8NAEITfBf/DsYJv9q6BBhNzKUUoiAhq&#10;2h9wzW2T4N1eyF3T+O9dn/Rthxlmv6m2i3dixikOgTSsVwoEUhvsQJ2G42H/8AgiJkPWuECo4Rsj&#10;bOvbm8qUNlzpE+cmdYJLKJZGQ5/SWEoZ2x69iaswIrF3DpM3ieXUSTuZK5d7JzOlcunNQPyhNyM+&#10;99h+NRevYXhbXj+cOjTdvDdEo31/OaPU+v5u2T2BSLikvzD84jM61Mx0CheyUTjWRVZwVMOGJ7Gf&#10;5SoHceKj2BQg60r+X1D/AAAA//8DAFBLAQItABQABgAIAAAAIQC2gziS/gAAAOEBAAATAAAAAAAA&#10;AAAAAAAAAAAAAABbQ29udGVudF9UeXBlc10ueG1sUEsBAi0AFAAGAAgAAAAhADj9If/WAAAAlAEA&#10;AAsAAAAAAAAAAAAAAAAALwEAAF9yZWxzLy5yZWxzUEsBAi0AFAAGAAgAAAAhAMD2ThkLAgAA7gMA&#10;AA4AAAAAAAAAAAAAAAAALgIAAGRycy9lMm9Eb2MueG1sUEsBAi0AFAAGAAgAAAAhAHPjIX/cAAAA&#10;CQEAAA8AAAAAAAAAAAAAAAAAZQQAAGRycy9kb3ducmV2LnhtbFBLBQYAAAAABAAEAPMAAABuBQAA&#10;AAA=&#10;" fillcolor="#ffc000" stroked="f">
                      <v:textbox style="mso-fit-shape-to-text:t" inset="0,0,0,0">
                        <w:txbxContent>
                          <w:p w14:paraId="34552936" w14:textId="77777777" w:rsidR="00A00BD2" w:rsidRDefault="00A00BD2" w:rsidP="00AA16B2">
                            <w:pPr>
                              <w:spacing w:line="240" w:lineRule="auto"/>
                              <w:jc w:val="center"/>
                              <w:rPr>
                                <w:b/>
                                <w:sz w:val="14"/>
                              </w:rPr>
                            </w:pPr>
                            <w:r>
                              <w:rPr>
                                <w:b/>
                                <w:bCs/>
                                <w:sz w:val="14"/>
                                <w:szCs w:val="14"/>
                              </w:rPr>
                              <w:t>Szúrja be</w:t>
                            </w:r>
                          </w:p>
                        </w:txbxContent>
                      </v:textbox>
                    </v:shape>
                  </w:pict>
                </mc:Fallback>
              </mc:AlternateContent>
            </w:r>
            <w:r w:rsidRPr="00D53D9C">
              <w:rPr>
                <w:noProof/>
                <w:color w:val="000000" w:themeColor="text1"/>
                <w:szCs w:val="22"/>
                <w:lang w:eastAsia="hu-HU"/>
              </w:rPr>
              <mc:AlternateContent>
                <mc:Choice Requires="wps">
                  <w:drawing>
                    <wp:anchor distT="45720" distB="45720" distL="114300" distR="114300" simplePos="0" relativeHeight="251811840" behindDoc="0" locked="0" layoutInCell="1" allowOverlap="1" wp14:anchorId="345528A0" wp14:editId="345528A1">
                      <wp:simplePos x="0" y="0"/>
                      <wp:positionH relativeFrom="column">
                        <wp:posOffset>236855</wp:posOffset>
                      </wp:positionH>
                      <wp:positionV relativeFrom="paragraph">
                        <wp:posOffset>47419</wp:posOffset>
                      </wp:positionV>
                      <wp:extent cx="429895" cy="1847469"/>
                      <wp:effectExtent l="0" t="0" r="8255" b="317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34552937" w14:textId="77777777" w:rsidR="00A00BD2" w:rsidRDefault="00A00BD2" w:rsidP="00AA16B2">
                                  <w:pPr>
                                    <w:spacing w:line="240" w:lineRule="auto"/>
                                    <w:jc w:val="center"/>
                                    <w:rPr>
                                      <w:b/>
                                      <w:sz w:val="14"/>
                                    </w:rPr>
                                  </w:pPr>
                                  <w:r>
                                    <w:rPr>
                                      <w:b/>
                                      <w:bCs/>
                                      <w:sz w:val="14"/>
                                      <w:szCs w:val="14"/>
                                    </w:rPr>
                                    <w:t>Csípje össze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A0" id="Text Box 2099501686" o:spid="_x0000_s1108" type="#_x0000_t202" style="position:absolute;left:0;text-align:left;margin-left:18.65pt;margin-top:3.75pt;width:33.85pt;height:145.45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9GwVCdwAAAAIAQAADwAAAGRycy9kb3ducmV2LnhtbEyPUUvDQBCE3wX/w7GCb/Zia22N2RQRCiKC&#10;mvoDtrltErzbC7lrGv+91yd9HGaY+abYTM6qkYfQeUG4nWWgWGpvOmkQvnbbmzWoEEkMWS+M8MMB&#10;NuXlRUG58Sf55LGKjUolEnJCaGPsc61D3bKjMPM9S/IOfnAUkxwabQY6pXJn9TzL7rWjTtJCSz0/&#10;t1x/V0eH0L1Nrx8221XNuCWR3ry/HFgjXl9NT4+gIk/xLwxn/IQOZWLa+6OYoCzCYrVISYTVEtTZ&#10;zpbp2h5h/rC+A10W+v+B8hcAAP//AwBQSwECLQAUAAYACAAAACEAtoM4kv4AAADhAQAAEwAAAAAA&#10;AAAAAAAAAAAAAAAAW0NvbnRlbnRfVHlwZXNdLnhtbFBLAQItABQABgAIAAAAIQA4/SH/1gAAAJQB&#10;AAALAAAAAAAAAAAAAAAAAC8BAABfcmVscy8ucmVsc1BLAQItABQABgAIAAAAIQAFSu6iDAIAAO4D&#10;AAAOAAAAAAAAAAAAAAAAAC4CAABkcnMvZTJvRG9jLnhtbFBLAQItABQABgAIAAAAIQD0bBUJ3AAA&#10;AAgBAAAPAAAAAAAAAAAAAAAAAGYEAABkcnMvZG93bnJldi54bWxQSwUGAAAAAAQABADzAAAAbwUA&#10;AAAA&#10;" fillcolor="#ffc000" stroked="f">
                      <v:textbox style="mso-fit-shape-to-text:t" inset="0,0,0,0">
                        <w:txbxContent>
                          <w:p w14:paraId="34552937" w14:textId="77777777" w:rsidR="00A00BD2" w:rsidRDefault="00A00BD2" w:rsidP="00AA16B2">
                            <w:pPr>
                              <w:spacing w:line="240" w:lineRule="auto"/>
                              <w:jc w:val="center"/>
                              <w:rPr>
                                <w:b/>
                                <w:sz w:val="14"/>
                              </w:rPr>
                            </w:pPr>
                            <w:r>
                              <w:rPr>
                                <w:b/>
                                <w:bCs/>
                                <w:sz w:val="14"/>
                                <w:szCs w:val="14"/>
                              </w:rPr>
                              <w:t>Csípje össze</w:t>
                            </w:r>
                          </w:p>
                        </w:txbxContent>
                      </v:textbox>
                    </v:shape>
                  </w:pict>
                </mc:Fallback>
              </mc:AlternateContent>
            </w:r>
            <w:r w:rsidRPr="00D53D9C">
              <w:rPr>
                <w:noProof/>
                <w:lang w:eastAsia="hu-HU"/>
              </w:rPr>
              <w:drawing>
                <wp:inline distT="0" distB="0" distL="0" distR="0" wp14:anchorId="345528A2" wp14:editId="5A30B4F0">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34552720" w14:textId="77777777" w:rsidR="00BB23EB" w:rsidRPr="00D53D9C" w:rsidRDefault="00BB23EB" w:rsidP="009258E0">
            <w:pPr>
              <w:spacing w:line="240" w:lineRule="auto"/>
              <w:rPr>
                <w:b/>
                <w:bCs/>
                <w:noProof/>
                <w:sz w:val="20"/>
              </w:rPr>
            </w:pPr>
          </w:p>
        </w:tc>
      </w:tr>
      <w:tr w:rsidR="003C494C" w14:paraId="3455272F" w14:textId="77777777" w:rsidTr="00AF7EBB">
        <w:tc>
          <w:tcPr>
            <w:tcW w:w="4530" w:type="dxa"/>
            <w:tcBorders>
              <w:top w:val="single" w:sz="4" w:space="0" w:color="auto"/>
            </w:tcBorders>
          </w:tcPr>
          <w:p w14:paraId="34552722" w14:textId="77777777" w:rsidR="00BB23EB" w:rsidRPr="00D53D9C" w:rsidRDefault="00BB23EB" w:rsidP="009258E0">
            <w:pPr>
              <w:spacing w:line="240" w:lineRule="auto"/>
              <w:rPr>
                <w:noProof/>
                <w:szCs w:val="22"/>
              </w:rPr>
            </w:pPr>
          </w:p>
          <w:p w14:paraId="34552723" w14:textId="77777777" w:rsidR="00BB23EB" w:rsidRPr="00D53D9C" w:rsidRDefault="00614773" w:rsidP="009258E0">
            <w:pPr>
              <w:pStyle w:val="ListParagraph"/>
              <w:spacing w:line="240" w:lineRule="auto"/>
              <w:ind w:left="0"/>
              <w:rPr>
                <w:b/>
                <w:bCs/>
                <w:noProof/>
                <w:szCs w:val="22"/>
                <w:u w:val="single"/>
              </w:rPr>
            </w:pPr>
            <w:r w:rsidRPr="00D53D9C">
              <w:rPr>
                <w:b/>
                <w:bCs/>
                <w:szCs w:val="22"/>
                <w:u w:val="single"/>
              </w:rPr>
              <w:t>Segítségnyújtás</w:t>
            </w:r>
          </w:p>
          <w:p w14:paraId="34552724" w14:textId="77777777" w:rsidR="00BB23EB" w:rsidRPr="00D53D9C" w:rsidRDefault="00BB23EB" w:rsidP="009258E0">
            <w:pPr>
              <w:spacing w:line="240" w:lineRule="auto"/>
              <w:rPr>
                <w:noProof/>
                <w:szCs w:val="22"/>
              </w:rPr>
            </w:pPr>
          </w:p>
          <w:p w14:paraId="34552725" w14:textId="77777777" w:rsidR="00BB23EB" w:rsidRPr="00D53D9C" w:rsidRDefault="00614773" w:rsidP="009258E0">
            <w:pPr>
              <w:spacing w:line="240" w:lineRule="auto"/>
              <w:rPr>
                <w:noProof/>
                <w:szCs w:val="22"/>
              </w:rPr>
            </w:pPr>
            <w:r w:rsidRPr="00D53D9C">
              <w:t>Fektesse a beteget az oldalára.</w:t>
            </w:r>
          </w:p>
          <w:p w14:paraId="34552726" w14:textId="77777777" w:rsidR="00BB23EB" w:rsidRPr="00D53D9C" w:rsidRDefault="00BB23EB" w:rsidP="009258E0">
            <w:pPr>
              <w:spacing w:line="240" w:lineRule="auto"/>
              <w:rPr>
                <w:noProof/>
                <w:szCs w:val="22"/>
              </w:rPr>
            </w:pPr>
          </w:p>
          <w:p w14:paraId="34552727" w14:textId="77777777" w:rsidR="00BB23EB" w:rsidRPr="00D53D9C" w:rsidRDefault="00614773" w:rsidP="009258E0">
            <w:pPr>
              <w:spacing w:line="240" w:lineRule="auto"/>
              <w:rPr>
                <w:noProof/>
                <w:szCs w:val="22"/>
              </w:rPr>
            </w:pPr>
            <w:r w:rsidRPr="00D53D9C">
              <w:t>Amikor egy eszméletlen személy magához tér, előfordulhat, hogy hánynia kell. Ha a beteg eszméletlen (ájult), fordítsa az oldalára a fulladás megelőzése érdekében (lásd 9. ábra).</w:t>
            </w:r>
          </w:p>
          <w:p w14:paraId="34552728" w14:textId="77777777" w:rsidR="00BB23EB" w:rsidRPr="00D53D9C" w:rsidRDefault="00BB23EB" w:rsidP="009258E0">
            <w:pPr>
              <w:spacing w:line="240" w:lineRule="auto"/>
              <w:rPr>
                <w:noProof/>
                <w:szCs w:val="22"/>
              </w:rPr>
            </w:pPr>
          </w:p>
          <w:p w14:paraId="34552729" w14:textId="77777777" w:rsidR="00BB23EB" w:rsidRPr="00D53D9C" w:rsidRDefault="00614773" w:rsidP="009258E0">
            <w:pPr>
              <w:spacing w:line="240" w:lineRule="auto"/>
              <w:rPr>
                <w:noProof/>
                <w:szCs w:val="22"/>
              </w:rPr>
            </w:pPr>
            <w:r w:rsidRPr="00D53D9C">
              <w:t xml:space="preserve">Az Ogluo beadása után azonnal hívja a mentőket. Ha a beteg reagál a kezelésre, akkor adjon neki gyors hatású cukorforrást, például gyümölcslevet vagy cukortartalmú szénsavas üdítőt, nehogy újból lecsökkenjen </w:t>
            </w:r>
            <w:r w:rsidRPr="00D53D9C">
              <w:lastRenderedPageBreak/>
              <w:t>a vércukorszintje. Ha a beteg 15 percen belül nem reagál a kezelésre, a sürgősségi ellátásra (mentőkre) történő várakozás közben egy további adag Ogluo is beadható egy új eszközből.</w:t>
            </w:r>
          </w:p>
          <w:p w14:paraId="3455272A" w14:textId="77777777" w:rsidR="00BB23EB" w:rsidRPr="00D53D9C" w:rsidRDefault="00BB23EB" w:rsidP="009258E0">
            <w:pPr>
              <w:spacing w:line="240" w:lineRule="auto"/>
              <w:rPr>
                <w:noProof/>
                <w:szCs w:val="22"/>
              </w:rPr>
            </w:pPr>
          </w:p>
          <w:p w14:paraId="3455272B" w14:textId="77777777" w:rsidR="00BB23EB" w:rsidRPr="00D53D9C" w:rsidRDefault="00BB23EB" w:rsidP="009258E0">
            <w:pPr>
              <w:spacing w:line="240" w:lineRule="auto"/>
              <w:rPr>
                <w:noProof/>
                <w:szCs w:val="22"/>
              </w:rPr>
            </w:pPr>
          </w:p>
        </w:tc>
        <w:tc>
          <w:tcPr>
            <w:tcW w:w="4531" w:type="dxa"/>
            <w:tcBorders>
              <w:top w:val="single" w:sz="4" w:space="0" w:color="auto"/>
            </w:tcBorders>
          </w:tcPr>
          <w:p w14:paraId="3455272C" w14:textId="77777777" w:rsidR="00BB23EB" w:rsidRPr="00D53D9C" w:rsidRDefault="00BB23EB" w:rsidP="009258E0">
            <w:pPr>
              <w:spacing w:line="240" w:lineRule="auto"/>
              <w:rPr>
                <w:b/>
                <w:bCs/>
                <w:noProof/>
                <w:sz w:val="20"/>
              </w:rPr>
            </w:pPr>
          </w:p>
          <w:p w14:paraId="3455272D" w14:textId="77777777" w:rsidR="00AA16B2" w:rsidRPr="00D53D9C" w:rsidRDefault="00614773" w:rsidP="004105AC">
            <w:pPr>
              <w:pStyle w:val="Style13"/>
              <w:spacing w:after="0"/>
            </w:pPr>
            <w:r w:rsidRPr="00D53D9C">
              <w:rPr>
                <w:color w:val="000000" w:themeColor="text1"/>
                <w:szCs w:val="22"/>
                <w:lang w:eastAsia="hu-HU"/>
              </w:rPr>
              <mc:AlternateContent>
                <mc:Choice Requires="wps">
                  <w:drawing>
                    <wp:anchor distT="45720" distB="45720" distL="114300" distR="114300" simplePos="0" relativeHeight="251817984" behindDoc="0" locked="0" layoutInCell="1" allowOverlap="1" wp14:anchorId="345528A4" wp14:editId="345528A5">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34552938" w14:textId="77777777" w:rsidR="00A00BD2" w:rsidRDefault="00A00BD2" w:rsidP="00AA16B2">
                                  <w:pPr>
                                    <w:spacing w:line="240" w:lineRule="auto"/>
                                    <w:rPr>
                                      <w:b/>
                                    </w:rPr>
                                  </w:pPr>
                                  <w:r>
                                    <w:rPr>
                                      <w:b/>
                                      <w:bCs/>
                                      <w:szCs w:val="22"/>
                                    </w:rPr>
                                    <w:t>Fektesse az oldalára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528A4"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34552938" w14:textId="77777777" w:rsidR="00A00BD2" w:rsidRDefault="00A00BD2" w:rsidP="00AA16B2">
                            <w:pPr>
                              <w:spacing w:line="240" w:lineRule="auto"/>
                              <w:rPr>
                                <w:b/>
                              </w:rPr>
                            </w:pPr>
                            <w:r>
                              <w:rPr>
                                <w:b/>
                                <w:bCs/>
                                <w:szCs w:val="22"/>
                              </w:rPr>
                              <w:t>Fektesse az oldalára</w:t>
                            </w:r>
                          </w:p>
                        </w:txbxContent>
                      </v:textbox>
                      <w10:wrap anchorx="margin"/>
                    </v:shape>
                  </w:pict>
                </mc:Fallback>
              </mc:AlternateContent>
            </w:r>
            <w:r w:rsidRPr="00D53D9C">
              <w:t>9. ábra</w:t>
            </w:r>
          </w:p>
          <w:p w14:paraId="3455272E" w14:textId="77777777" w:rsidR="00BB23EB" w:rsidRPr="00D53D9C" w:rsidRDefault="00614773" w:rsidP="00AA16B2">
            <w:pPr>
              <w:spacing w:line="240" w:lineRule="auto"/>
              <w:rPr>
                <w:b/>
                <w:bCs/>
                <w:noProof/>
                <w:sz w:val="20"/>
              </w:rPr>
            </w:pPr>
            <w:r w:rsidRPr="00D53D9C">
              <w:rPr>
                <w:noProof/>
                <w:lang w:eastAsia="hu-HU"/>
              </w:rPr>
              <w:drawing>
                <wp:inline distT="0" distB="0" distL="0" distR="0" wp14:anchorId="345528A6" wp14:editId="6DF7E59D">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34552730" w14:textId="77777777" w:rsidR="00BB23EB" w:rsidRPr="00D53D9C" w:rsidRDefault="00BB23EB" w:rsidP="00BB23EB">
      <w:pPr>
        <w:pBdr>
          <w:top w:val="single" w:sz="4" w:space="1" w:color="auto"/>
        </w:pBdr>
        <w:spacing w:line="240" w:lineRule="auto"/>
        <w:rPr>
          <w:noProof/>
          <w:szCs w:val="22"/>
        </w:rPr>
      </w:pPr>
    </w:p>
    <w:p w14:paraId="34552731" w14:textId="77777777" w:rsidR="00BB23EB" w:rsidRPr="00D53D9C" w:rsidRDefault="00614773" w:rsidP="00BB23EB">
      <w:pPr>
        <w:keepNext/>
        <w:numPr>
          <w:ilvl w:val="12"/>
          <w:numId w:val="0"/>
        </w:numPr>
        <w:tabs>
          <w:tab w:val="clear" w:pos="567"/>
        </w:tabs>
        <w:spacing w:line="240" w:lineRule="auto"/>
        <w:ind w:right="-2"/>
        <w:rPr>
          <w:b/>
          <w:bCs/>
          <w:noProof/>
          <w:szCs w:val="22"/>
        </w:rPr>
      </w:pPr>
      <w:r w:rsidRPr="00D53D9C">
        <w:rPr>
          <w:b/>
          <w:bCs/>
          <w:szCs w:val="22"/>
        </w:rPr>
        <w:t>Mennyit kell beadni?</w:t>
      </w:r>
    </w:p>
    <w:p w14:paraId="34552732" w14:textId="77777777" w:rsidR="00BB23EB" w:rsidRPr="00D53D9C" w:rsidRDefault="00614773" w:rsidP="00BB23EB">
      <w:pPr>
        <w:numPr>
          <w:ilvl w:val="12"/>
          <w:numId w:val="0"/>
        </w:numPr>
        <w:tabs>
          <w:tab w:val="clear" w:pos="567"/>
        </w:tabs>
        <w:spacing w:line="240" w:lineRule="auto"/>
        <w:ind w:right="-2"/>
        <w:rPr>
          <w:noProof/>
          <w:szCs w:val="22"/>
        </w:rPr>
      </w:pPr>
      <w:r w:rsidRPr="00D53D9C">
        <w:t>Ez a gyógyszer vagy 0,5 mg-ot, vagy 1 mg-ot tartalmaz a hatóanyagból, az eszközben lévő adagot nem lehet módosítani. Kezelőorvosa azt a hatáserősséget (adagot) fogja felírni, amely megfelelő az Ön számára.</w:t>
      </w:r>
    </w:p>
    <w:p w14:paraId="34552733" w14:textId="77777777" w:rsidR="00BB23EB" w:rsidRPr="00D53D9C" w:rsidRDefault="00BB23EB" w:rsidP="00BB23EB">
      <w:pPr>
        <w:numPr>
          <w:ilvl w:val="12"/>
          <w:numId w:val="0"/>
        </w:numPr>
        <w:tabs>
          <w:tab w:val="clear" w:pos="567"/>
        </w:tabs>
        <w:spacing w:line="240" w:lineRule="auto"/>
        <w:ind w:right="-2"/>
        <w:rPr>
          <w:noProof/>
          <w:szCs w:val="22"/>
        </w:rPr>
      </w:pPr>
    </w:p>
    <w:p w14:paraId="34552734" w14:textId="77777777" w:rsidR="00BB23EB" w:rsidRPr="00D53D9C" w:rsidRDefault="00614773" w:rsidP="00BB23EB">
      <w:pPr>
        <w:numPr>
          <w:ilvl w:val="12"/>
          <w:numId w:val="0"/>
        </w:numPr>
        <w:tabs>
          <w:tab w:val="clear" w:pos="567"/>
        </w:tabs>
        <w:spacing w:line="240" w:lineRule="auto"/>
        <w:ind w:right="-2"/>
        <w:rPr>
          <w:noProof/>
          <w:szCs w:val="22"/>
        </w:rPr>
      </w:pPr>
      <w:r w:rsidRPr="00D53D9C">
        <w:t>A felnőttek, serdülők és gyermekek számára javasolt adagot az alábbi táblázat mutatja. 6 évnél fiatalabb gyermekeknél a javasolt adag a testsúlytól függ.</w:t>
      </w:r>
    </w:p>
    <w:p w14:paraId="34552735" w14:textId="77777777" w:rsidR="00BB23EB" w:rsidRPr="00D53D9C"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3C494C" w14:paraId="34552739" w14:textId="77777777" w:rsidTr="009258E0">
        <w:tc>
          <w:tcPr>
            <w:tcW w:w="2547" w:type="dxa"/>
            <w:vAlign w:val="center"/>
          </w:tcPr>
          <w:p w14:paraId="34552736" w14:textId="77777777" w:rsidR="00BB23EB" w:rsidRPr="00D53D9C" w:rsidRDefault="00614773" w:rsidP="009258E0">
            <w:pPr>
              <w:keepNext/>
              <w:numPr>
                <w:ilvl w:val="12"/>
                <w:numId w:val="0"/>
              </w:numPr>
              <w:tabs>
                <w:tab w:val="clear" w:pos="567"/>
              </w:tabs>
              <w:spacing w:line="240" w:lineRule="auto"/>
              <w:ind w:right="-2"/>
              <w:jc w:val="center"/>
              <w:rPr>
                <w:b/>
                <w:bCs/>
                <w:noProof/>
                <w:szCs w:val="22"/>
              </w:rPr>
            </w:pPr>
            <w:r w:rsidRPr="00D53D9C">
              <w:rPr>
                <w:b/>
                <w:bCs/>
                <w:szCs w:val="22"/>
              </w:rPr>
              <w:t>Életkor</w:t>
            </w:r>
          </w:p>
        </w:tc>
        <w:tc>
          <w:tcPr>
            <w:tcW w:w="3827" w:type="dxa"/>
            <w:vAlign w:val="center"/>
          </w:tcPr>
          <w:p w14:paraId="34552737" w14:textId="77777777" w:rsidR="00BB23EB" w:rsidRPr="00D53D9C" w:rsidRDefault="00614773" w:rsidP="009258E0">
            <w:pPr>
              <w:keepNext/>
              <w:numPr>
                <w:ilvl w:val="12"/>
                <w:numId w:val="0"/>
              </w:numPr>
              <w:tabs>
                <w:tab w:val="clear" w:pos="567"/>
              </w:tabs>
              <w:spacing w:line="240" w:lineRule="auto"/>
              <w:ind w:right="-2"/>
              <w:jc w:val="center"/>
              <w:rPr>
                <w:b/>
                <w:bCs/>
                <w:noProof/>
                <w:szCs w:val="22"/>
              </w:rPr>
            </w:pPr>
            <w:r w:rsidRPr="00D53D9C">
              <w:rPr>
                <w:b/>
                <w:bCs/>
                <w:szCs w:val="22"/>
              </w:rPr>
              <w:t>Testsúly</w:t>
            </w:r>
          </w:p>
        </w:tc>
        <w:tc>
          <w:tcPr>
            <w:tcW w:w="2687" w:type="dxa"/>
            <w:vAlign w:val="center"/>
          </w:tcPr>
          <w:p w14:paraId="34552738" w14:textId="77777777" w:rsidR="00BB23EB" w:rsidRPr="00D53D9C" w:rsidRDefault="00614773" w:rsidP="009258E0">
            <w:pPr>
              <w:keepNext/>
              <w:numPr>
                <w:ilvl w:val="12"/>
                <w:numId w:val="0"/>
              </w:numPr>
              <w:tabs>
                <w:tab w:val="clear" w:pos="567"/>
              </w:tabs>
              <w:spacing w:line="240" w:lineRule="auto"/>
              <w:ind w:right="-2"/>
              <w:jc w:val="center"/>
              <w:rPr>
                <w:b/>
                <w:bCs/>
                <w:noProof/>
                <w:szCs w:val="22"/>
              </w:rPr>
            </w:pPr>
            <w:r w:rsidRPr="00D53D9C">
              <w:rPr>
                <w:b/>
                <w:bCs/>
                <w:szCs w:val="22"/>
              </w:rPr>
              <w:t xml:space="preserve">Az Ogluo javasolt adagja </w:t>
            </w:r>
          </w:p>
        </w:tc>
      </w:tr>
      <w:tr w:rsidR="003C494C" w14:paraId="3455273D" w14:textId="77777777" w:rsidTr="009258E0">
        <w:trPr>
          <w:trHeight w:val="624"/>
        </w:trPr>
        <w:tc>
          <w:tcPr>
            <w:tcW w:w="2547" w:type="dxa"/>
            <w:vAlign w:val="center"/>
          </w:tcPr>
          <w:p w14:paraId="3455273A" w14:textId="77777777" w:rsidR="00BB23EB" w:rsidRPr="00D53D9C" w:rsidRDefault="00614773" w:rsidP="009258E0">
            <w:pPr>
              <w:keepNext/>
              <w:numPr>
                <w:ilvl w:val="12"/>
                <w:numId w:val="0"/>
              </w:numPr>
              <w:tabs>
                <w:tab w:val="clear" w:pos="567"/>
              </w:tabs>
              <w:spacing w:line="240" w:lineRule="auto"/>
              <w:ind w:right="-2"/>
              <w:rPr>
                <w:noProof/>
                <w:szCs w:val="22"/>
              </w:rPr>
            </w:pPr>
            <w:r w:rsidRPr="00D53D9C">
              <w:t>Gyermekek (akik a 2. életévüket már betöltötték, de a 6. életévüket még nem)</w:t>
            </w:r>
          </w:p>
        </w:tc>
        <w:tc>
          <w:tcPr>
            <w:tcW w:w="3827" w:type="dxa"/>
            <w:vAlign w:val="center"/>
          </w:tcPr>
          <w:p w14:paraId="3455273B" w14:textId="77777777" w:rsidR="00BB23EB" w:rsidRPr="00D53D9C" w:rsidRDefault="00614773" w:rsidP="009258E0">
            <w:pPr>
              <w:keepNext/>
              <w:numPr>
                <w:ilvl w:val="12"/>
                <w:numId w:val="0"/>
              </w:numPr>
              <w:tabs>
                <w:tab w:val="clear" w:pos="567"/>
              </w:tabs>
              <w:spacing w:line="240" w:lineRule="auto"/>
              <w:ind w:right="-2"/>
              <w:rPr>
                <w:noProof/>
                <w:szCs w:val="22"/>
              </w:rPr>
            </w:pPr>
            <w:r w:rsidRPr="00D53D9C">
              <w:t>25 kg-nál kevesebb</w:t>
            </w:r>
          </w:p>
        </w:tc>
        <w:tc>
          <w:tcPr>
            <w:tcW w:w="2687" w:type="dxa"/>
            <w:vAlign w:val="center"/>
          </w:tcPr>
          <w:p w14:paraId="3455273C" w14:textId="77777777" w:rsidR="00BB23EB" w:rsidRPr="00D53D9C" w:rsidRDefault="00614773" w:rsidP="009258E0">
            <w:pPr>
              <w:keepNext/>
              <w:numPr>
                <w:ilvl w:val="12"/>
                <w:numId w:val="0"/>
              </w:numPr>
              <w:tabs>
                <w:tab w:val="clear" w:pos="567"/>
              </w:tabs>
              <w:spacing w:line="240" w:lineRule="auto"/>
              <w:ind w:right="-2"/>
              <w:rPr>
                <w:noProof/>
                <w:szCs w:val="22"/>
              </w:rPr>
            </w:pPr>
            <w:r w:rsidRPr="00D53D9C">
              <w:t>0,5 mg</w:t>
            </w:r>
          </w:p>
        </w:tc>
      </w:tr>
      <w:tr w:rsidR="003C494C" w14:paraId="34552741" w14:textId="77777777" w:rsidTr="009258E0">
        <w:trPr>
          <w:trHeight w:val="624"/>
        </w:trPr>
        <w:tc>
          <w:tcPr>
            <w:tcW w:w="2547" w:type="dxa"/>
            <w:vAlign w:val="center"/>
          </w:tcPr>
          <w:p w14:paraId="3455273E" w14:textId="77777777" w:rsidR="00BB23EB" w:rsidRPr="00D53D9C" w:rsidRDefault="00614773" w:rsidP="009258E0">
            <w:pPr>
              <w:keepNext/>
              <w:numPr>
                <w:ilvl w:val="12"/>
                <w:numId w:val="0"/>
              </w:numPr>
              <w:tabs>
                <w:tab w:val="clear" w:pos="567"/>
              </w:tabs>
              <w:spacing w:line="240" w:lineRule="auto"/>
              <w:ind w:right="-2"/>
              <w:rPr>
                <w:noProof/>
                <w:szCs w:val="22"/>
              </w:rPr>
            </w:pPr>
            <w:r w:rsidRPr="00D53D9C">
              <w:t>Gyermekek (akik a 2. életévüket már betöltötték, de a 6. életévüket még nem)</w:t>
            </w:r>
          </w:p>
        </w:tc>
        <w:tc>
          <w:tcPr>
            <w:tcW w:w="3827" w:type="dxa"/>
            <w:vAlign w:val="center"/>
          </w:tcPr>
          <w:p w14:paraId="3455273F" w14:textId="77777777" w:rsidR="00BB23EB" w:rsidRPr="00D53D9C" w:rsidRDefault="00614773" w:rsidP="009258E0">
            <w:pPr>
              <w:keepNext/>
              <w:numPr>
                <w:ilvl w:val="12"/>
                <w:numId w:val="0"/>
              </w:numPr>
              <w:tabs>
                <w:tab w:val="clear" w:pos="567"/>
              </w:tabs>
              <w:spacing w:line="240" w:lineRule="auto"/>
              <w:ind w:right="-2"/>
              <w:rPr>
                <w:noProof/>
                <w:szCs w:val="22"/>
              </w:rPr>
            </w:pPr>
            <w:r w:rsidRPr="00D53D9C">
              <w:t xml:space="preserve">25 kg vagy annál több </w:t>
            </w:r>
          </w:p>
        </w:tc>
        <w:tc>
          <w:tcPr>
            <w:tcW w:w="2687" w:type="dxa"/>
            <w:vAlign w:val="center"/>
          </w:tcPr>
          <w:p w14:paraId="34552740" w14:textId="77777777" w:rsidR="00BB23EB" w:rsidRPr="00D53D9C" w:rsidRDefault="00614773" w:rsidP="009258E0">
            <w:pPr>
              <w:keepNext/>
              <w:numPr>
                <w:ilvl w:val="12"/>
                <w:numId w:val="0"/>
              </w:numPr>
              <w:tabs>
                <w:tab w:val="clear" w:pos="567"/>
              </w:tabs>
              <w:spacing w:line="240" w:lineRule="auto"/>
              <w:ind w:right="-2"/>
              <w:rPr>
                <w:noProof/>
                <w:szCs w:val="22"/>
              </w:rPr>
            </w:pPr>
            <w:r w:rsidRPr="00D53D9C">
              <w:t>1 mg</w:t>
            </w:r>
          </w:p>
        </w:tc>
      </w:tr>
      <w:tr w:rsidR="003C494C" w14:paraId="34552746" w14:textId="77777777" w:rsidTr="009258E0">
        <w:trPr>
          <w:trHeight w:val="624"/>
        </w:trPr>
        <w:tc>
          <w:tcPr>
            <w:tcW w:w="2547" w:type="dxa"/>
            <w:vAlign w:val="center"/>
          </w:tcPr>
          <w:p w14:paraId="34552742" w14:textId="77777777" w:rsidR="00BB23EB" w:rsidRPr="00D53D9C" w:rsidRDefault="00614773" w:rsidP="009258E0">
            <w:pPr>
              <w:numPr>
                <w:ilvl w:val="12"/>
                <w:numId w:val="0"/>
              </w:numPr>
              <w:tabs>
                <w:tab w:val="clear" w:pos="567"/>
              </w:tabs>
              <w:spacing w:line="240" w:lineRule="auto"/>
              <w:ind w:right="-2"/>
              <w:rPr>
                <w:noProof/>
                <w:szCs w:val="22"/>
              </w:rPr>
            </w:pPr>
            <w:r w:rsidRPr="00D53D9C">
              <w:t>Felnőttek, serdülők,</w:t>
            </w:r>
          </w:p>
          <w:p w14:paraId="34552743" w14:textId="77777777" w:rsidR="00BB23EB" w:rsidRPr="00D53D9C" w:rsidRDefault="00614773" w:rsidP="009258E0">
            <w:pPr>
              <w:numPr>
                <w:ilvl w:val="12"/>
                <w:numId w:val="0"/>
              </w:numPr>
              <w:tabs>
                <w:tab w:val="clear" w:pos="567"/>
              </w:tabs>
              <w:spacing w:line="240" w:lineRule="auto"/>
              <w:ind w:right="-2"/>
              <w:rPr>
                <w:noProof/>
                <w:szCs w:val="22"/>
              </w:rPr>
            </w:pPr>
            <w:r w:rsidRPr="00D53D9C">
              <w:t>valamint a 6. életévüket betöltött gyermekek</w:t>
            </w:r>
          </w:p>
        </w:tc>
        <w:tc>
          <w:tcPr>
            <w:tcW w:w="3827" w:type="dxa"/>
            <w:vAlign w:val="center"/>
          </w:tcPr>
          <w:p w14:paraId="34552744" w14:textId="77777777" w:rsidR="00BB23EB" w:rsidRPr="00D53D9C" w:rsidRDefault="00614773" w:rsidP="009258E0">
            <w:pPr>
              <w:numPr>
                <w:ilvl w:val="12"/>
                <w:numId w:val="0"/>
              </w:numPr>
              <w:tabs>
                <w:tab w:val="clear" w:pos="567"/>
              </w:tabs>
              <w:spacing w:line="240" w:lineRule="auto"/>
              <w:ind w:right="-2"/>
              <w:rPr>
                <w:noProof/>
                <w:szCs w:val="22"/>
              </w:rPr>
            </w:pPr>
            <w:r w:rsidRPr="00D53D9C">
              <w:t>Testsúlytól függetlenül</w:t>
            </w:r>
          </w:p>
        </w:tc>
        <w:tc>
          <w:tcPr>
            <w:tcW w:w="2687" w:type="dxa"/>
            <w:vAlign w:val="center"/>
          </w:tcPr>
          <w:p w14:paraId="34552745" w14:textId="77777777" w:rsidR="00BB23EB" w:rsidRPr="00D53D9C" w:rsidRDefault="00614773" w:rsidP="009258E0">
            <w:pPr>
              <w:numPr>
                <w:ilvl w:val="12"/>
                <w:numId w:val="0"/>
              </w:numPr>
              <w:tabs>
                <w:tab w:val="clear" w:pos="567"/>
              </w:tabs>
              <w:spacing w:line="240" w:lineRule="auto"/>
              <w:ind w:right="-2"/>
              <w:rPr>
                <w:noProof/>
                <w:szCs w:val="22"/>
              </w:rPr>
            </w:pPr>
            <w:r w:rsidRPr="00D53D9C">
              <w:t>1 mg</w:t>
            </w:r>
          </w:p>
        </w:tc>
      </w:tr>
    </w:tbl>
    <w:p w14:paraId="34552747" w14:textId="77777777" w:rsidR="00BB23EB" w:rsidRPr="00D53D9C" w:rsidRDefault="00BB23EB" w:rsidP="00BB23EB">
      <w:pPr>
        <w:numPr>
          <w:ilvl w:val="12"/>
          <w:numId w:val="0"/>
        </w:numPr>
        <w:tabs>
          <w:tab w:val="clear" w:pos="567"/>
        </w:tabs>
        <w:spacing w:line="240" w:lineRule="auto"/>
        <w:ind w:right="-2"/>
        <w:rPr>
          <w:noProof/>
          <w:szCs w:val="22"/>
        </w:rPr>
      </w:pPr>
    </w:p>
    <w:p w14:paraId="34552748" w14:textId="77777777" w:rsidR="00BB23EB" w:rsidRPr="00D53D9C" w:rsidRDefault="00614773" w:rsidP="00BB23EB">
      <w:pPr>
        <w:numPr>
          <w:ilvl w:val="12"/>
          <w:numId w:val="0"/>
        </w:numPr>
        <w:tabs>
          <w:tab w:val="clear" w:pos="567"/>
        </w:tabs>
        <w:spacing w:line="240" w:lineRule="auto"/>
        <w:ind w:right="-2"/>
        <w:rPr>
          <w:noProof/>
          <w:szCs w:val="22"/>
          <w:highlight w:val="yellow"/>
        </w:rPr>
      </w:pPr>
      <w:r w:rsidRPr="00D53D9C">
        <w:t>A gyógyszer beadása után minél hamarabb ennie kell, nehogy ismét lecsökkenjen a vércukorszintje. Fogyasszon gyorsan ható cukorforrást, például gyümölcslevet vagy cukortartalmú szénsavas üdítőt.</w:t>
      </w:r>
    </w:p>
    <w:p w14:paraId="34552749" w14:textId="77777777" w:rsidR="00BB23EB" w:rsidRPr="00D53D9C" w:rsidRDefault="00BB23EB" w:rsidP="00BB23EB">
      <w:pPr>
        <w:numPr>
          <w:ilvl w:val="12"/>
          <w:numId w:val="0"/>
        </w:numPr>
        <w:tabs>
          <w:tab w:val="clear" w:pos="567"/>
        </w:tabs>
        <w:spacing w:line="240" w:lineRule="auto"/>
        <w:ind w:right="-2"/>
        <w:rPr>
          <w:noProof/>
          <w:szCs w:val="22"/>
          <w:highlight w:val="yellow"/>
        </w:rPr>
      </w:pPr>
    </w:p>
    <w:p w14:paraId="3455274A" w14:textId="77777777" w:rsidR="00BB23EB" w:rsidRPr="00D53D9C" w:rsidRDefault="00614773" w:rsidP="00BB23EB">
      <w:pPr>
        <w:keepNext/>
        <w:rPr>
          <w:b/>
          <w:bCs/>
          <w:noProof/>
        </w:rPr>
      </w:pPr>
      <w:r w:rsidRPr="00D53D9C">
        <w:rPr>
          <w:b/>
          <w:bCs/>
        </w:rPr>
        <w:t>Ha az előírtnál több Ogluo-t alkalmazott</w:t>
      </w:r>
    </w:p>
    <w:p w14:paraId="3455274B" w14:textId="77777777" w:rsidR="00BB23EB" w:rsidRPr="00D53D9C" w:rsidRDefault="00614773" w:rsidP="00BB23EB">
      <w:pPr>
        <w:rPr>
          <w:noProof/>
        </w:rPr>
      </w:pPr>
      <w:r w:rsidRPr="00D53D9C">
        <w:t>Ha túl sok gyógyszert adott be, az hányingert vagy hányást okozhat. Ilyenkor általában nincs szükség különleges kezelésre.</w:t>
      </w:r>
    </w:p>
    <w:p w14:paraId="3455274C" w14:textId="77777777" w:rsidR="00BB23EB" w:rsidRPr="00D53D9C" w:rsidRDefault="00BB23EB" w:rsidP="00BB23EB">
      <w:pPr>
        <w:rPr>
          <w:noProof/>
        </w:rPr>
      </w:pPr>
    </w:p>
    <w:p w14:paraId="3455274D" w14:textId="77777777" w:rsidR="00BB23EB" w:rsidRPr="00D53D9C" w:rsidRDefault="00614773" w:rsidP="00644FB3">
      <w:pPr>
        <w:pStyle w:val="Style10"/>
      </w:pPr>
      <w:r w:rsidRPr="00D53D9C">
        <w:t>Lehetséges mellékhatások</w:t>
      </w:r>
    </w:p>
    <w:p w14:paraId="3455274E" w14:textId="77777777" w:rsidR="00BB23EB" w:rsidRPr="00D53D9C" w:rsidRDefault="00BB23EB" w:rsidP="00BB23EB">
      <w:pPr>
        <w:keepNext/>
        <w:numPr>
          <w:ilvl w:val="12"/>
          <w:numId w:val="0"/>
        </w:numPr>
        <w:tabs>
          <w:tab w:val="clear" w:pos="567"/>
        </w:tabs>
        <w:spacing w:line="240" w:lineRule="auto"/>
      </w:pPr>
    </w:p>
    <w:p w14:paraId="3455274F" w14:textId="77777777" w:rsidR="00BB23EB" w:rsidRPr="00D53D9C" w:rsidRDefault="00614773" w:rsidP="00BB23EB">
      <w:pPr>
        <w:numPr>
          <w:ilvl w:val="12"/>
          <w:numId w:val="0"/>
        </w:numPr>
        <w:tabs>
          <w:tab w:val="clear" w:pos="567"/>
        </w:tabs>
        <w:spacing w:line="240" w:lineRule="auto"/>
        <w:ind w:right="-29"/>
        <w:rPr>
          <w:noProof/>
          <w:szCs w:val="22"/>
        </w:rPr>
      </w:pPr>
      <w:r w:rsidRPr="00D53D9C">
        <w:t>Mint minden gyógyszer, így ez a gyógyszer is okozhat mellékhatásokat, amelyek azonban nem mindenkinél jelentkeznek.</w:t>
      </w:r>
    </w:p>
    <w:p w14:paraId="34552750" w14:textId="77777777" w:rsidR="00BB23EB" w:rsidRPr="00D53D9C" w:rsidRDefault="00BB23EB" w:rsidP="00BB23EB">
      <w:pPr>
        <w:numPr>
          <w:ilvl w:val="12"/>
          <w:numId w:val="0"/>
        </w:numPr>
        <w:tabs>
          <w:tab w:val="clear" w:pos="567"/>
        </w:tabs>
        <w:spacing w:line="240" w:lineRule="auto"/>
        <w:ind w:right="-29"/>
        <w:rPr>
          <w:noProof/>
          <w:szCs w:val="22"/>
        </w:rPr>
      </w:pPr>
    </w:p>
    <w:p w14:paraId="34552751" w14:textId="77777777" w:rsidR="00BB23EB" w:rsidRPr="00D53D9C" w:rsidRDefault="00614773" w:rsidP="00BB23EB">
      <w:pPr>
        <w:numPr>
          <w:ilvl w:val="12"/>
          <w:numId w:val="0"/>
        </w:numPr>
        <w:tabs>
          <w:tab w:val="clear" w:pos="567"/>
        </w:tabs>
        <w:spacing w:line="240" w:lineRule="auto"/>
        <w:ind w:right="-29"/>
        <w:rPr>
          <w:noProof/>
          <w:szCs w:val="22"/>
        </w:rPr>
      </w:pPr>
      <w:r w:rsidRPr="00D53D9C">
        <w:t>Azonnal forduljon kezelőorvosához vagy egy egészségügyi szakemberhez, ha az alábbi súlyos mellékhatások bármelyikét észleli:</w:t>
      </w:r>
    </w:p>
    <w:p w14:paraId="34552752" w14:textId="77777777" w:rsidR="0072477D" w:rsidRPr="00D53D9C" w:rsidRDefault="0072477D" w:rsidP="00BB23EB">
      <w:pPr>
        <w:numPr>
          <w:ilvl w:val="12"/>
          <w:numId w:val="0"/>
        </w:numPr>
        <w:tabs>
          <w:tab w:val="clear" w:pos="567"/>
        </w:tabs>
        <w:spacing w:line="240" w:lineRule="auto"/>
        <w:ind w:right="-29"/>
        <w:rPr>
          <w:i/>
          <w:iCs/>
          <w:noProof/>
          <w:szCs w:val="22"/>
        </w:rPr>
      </w:pPr>
    </w:p>
    <w:p w14:paraId="34552753" w14:textId="77777777" w:rsidR="00BB23EB" w:rsidRPr="00D53D9C" w:rsidRDefault="00614773" w:rsidP="00BB23EB">
      <w:pPr>
        <w:numPr>
          <w:ilvl w:val="12"/>
          <w:numId w:val="0"/>
        </w:numPr>
        <w:tabs>
          <w:tab w:val="clear" w:pos="567"/>
        </w:tabs>
        <w:spacing w:line="240" w:lineRule="auto"/>
        <w:ind w:right="-29"/>
        <w:rPr>
          <w:i/>
          <w:iCs/>
          <w:noProof/>
          <w:szCs w:val="22"/>
        </w:rPr>
      </w:pPr>
      <w:r w:rsidRPr="00D53D9C">
        <w:rPr>
          <w:i/>
          <w:iCs/>
          <w:szCs w:val="22"/>
        </w:rPr>
        <w:t>Nagyon ritka (10 000 beteg</w:t>
      </w:r>
      <w:r w:rsidR="009C3944">
        <w:rPr>
          <w:i/>
          <w:iCs/>
          <w:szCs w:val="22"/>
        </w:rPr>
        <w:t xml:space="preserve">ből </w:t>
      </w:r>
      <w:r w:rsidRPr="00D53D9C">
        <w:rPr>
          <w:i/>
          <w:iCs/>
          <w:szCs w:val="22"/>
        </w:rPr>
        <w:t>legfeljebb 1</w:t>
      </w:r>
      <w:r w:rsidR="009C3944" w:rsidRPr="009C3944">
        <w:rPr>
          <w:i/>
          <w:iCs/>
          <w:szCs w:val="22"/>
        </w:rPr>
        <w:t xml:space="preserve"> </w:t>
      </w:r>
      <w:r w:rsidR="009C3944">
        <w:rPr>
          <w:i/>
          <w:iCs/>
          <w:szCs w:val="22"/>
        </w:rPr>
        <w:t>beteget érinthet</w:t>
      </w:r>
      <w:r w:rsidRPr="00D53D9C">
        <w:rPr>
          <w:i/>
          <w:iCs/>
          <w:szCs w:val="22"/>
        </w:rPr>
        <w:t>):</w:t>
      </w:r>
    </w:p>
    <w:p w14:paraId="34552754"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allergiás reakció – a tünetek közé tartozhat a zihálás, verejtékezés, szapora szívverés, bőrkiütés, az arc duzzadása (az arc, az ajkak, a nyelv és a torok duzzanata, ami nyelési vagy légzési nehézséget okozhat), illetve eszméletvesztés. Az Ogluo alkalmazásával kapcsolatban nem jelentettek allergiás reakciót, de más glükagon injekcióknál beszámoltak ilyenről. Sürgősen kérjen segítséget, ha allergiás reakció tüneteit tapasztalja.</w:t>
      </w:r>
    </w:p>
    <w:p w14:paraId="34552755" w14:textId="77777777" w:rsidR="00BB23EB" w:rsidRPr="00D53D9C" w:rsidRDefault="00BB23EB" w:rsidP="00BB23EB">
      <w:pPr>
        <w:numPr>
          <w:ilvl w:val="12"/>
          <w:numId w:val="0"/>
        </w:numPr>
        <w:tabs>
          <w:tab w:val="clear" w:pos="567"/>
        </w:tabs>
        <w:spacing w:line="240" w:lineRule="auto"/>
        <w:ind w:right="-29"/>
        <w:rPr>
          <w:noProof/>
          <w:szCs w:val="22"/>
        </w:rPr>
      </w:pPr>
    </w:p>
    <w:p w14:paraId="34552756" w14:textId="77777777" w:rsidR="000076AF" w:rsidRPr="00D53D9C" w:rsidRDefault="00614773" w:rsidP="00BB23EB">
      <w:pPr>
        <w:numPr>
          <w:ilvl w:val="12"/>
          <w:numId w:val="0"/>
        </w:numPr>
        <w:tabs>
          <w:tab w:val="clear" w:pos="567"/>
        </w:tabs>
        <w:spacing w:line="240" w:lineRule="auto"/>
        <w:ind w:right="-29"/>
        <w:rPr>
          <w:noProof/>
          <w:szCs w:val="22"/>
        </w:rPr>
        <w:sectPr w:rsidR="000076AF" w:rsidRPr="00D53D9C" w:rsidSect="00D12FFF">
          <w:footerReference w:type="first" r:id="rId54"/>
          <w:endnotePr>
            <w:numFmt w:val="decimal"/>
          </w:endnotePr>
          <w:type w:val="continuous"/>
          <w:pgSz w:w="11907" w:h="16840" w:code="9"/>
          <w:pgMar w:top="1134" w:right="1418" w:bottom="1134" w:left="1418" w:header="737" w:footer="737" w:gutter="0"/>
          <w:cols w:space="720"/>
          <w:titlePg/>
          <w:docGrid w:linePitch="299"/>
        </w:sectPr>
      </w:pPr>
      <w:r w:rsidRPr="00D53D9C">
        <w:t>További mellékhatások lehetnek többek között:</w:t>
      </w:r>
    </w:p>
    <w:p w14:paraId="34552757" w14:textId="77777777" w:rsidR="00C3414C" w:rsidRPr="00D53D9C" w:rsidRDefault="00C3414C" w:rsidP="00BB23EB">
      <w:pPr>
        <w:numPr>
          <w:ilvl w:val="12"/>
          <w:numId w:val="0"/>
        </w:numPr>
        <w:tabs>
          <w:tab w:val="clear" w:pos="567"/>
        </w:tabs>
        <w:spacing w:line="240" w:lineRule="auto"/>
        <w:ind w:right="-29"/>
        <w:rPr>
          <w:noProof/>
          <w:szCs w:val="22"/>
          <w:u w:val="single"/>
        </w:rPr>
        <w:sectPr w:rsidR="00C3414C" w:rsidRPr="00D53D9C" w:rsidSect="000076AF">
          <w:endnotePr>
            <w:numFmt w:val="decimal"/>
          </w:endnotePr>
          <w:type w:val="continuous"/>
          <w:pgSz w:w="11907" w:h="16840" w:code="9"/>
          <w:pgMar w:top="1134" w:right="1418" w:bottom="1134" w:left="1418" w:header="737" w:footer="737" w:gutter="0"/>
          <w:cols w:space="720"/>
          <w:titlePg/>
          <w:docGrid w:linePitch="299"/>
        </w:sectPr>
      </w:pPr>
    </w:p>
    <w:p w14:paraId="34552758" w14:textId="77777777" w:rsidR="00BB23EB" w:rsidRPr="00D53D9C" w:rsidRDefault="00614773" w:rsidP="00BB23EB">
      <w:pPr>
        <w:tabs>
          <w:tab w:val="clear" w:pos="567"/>
        </w:tabs>
        <w:spacing w:line="240" w:lineRule="auto"/>
        <w:ind w:right="-29"/>
        <w:rPr>
          <w:i/>
          <w:iCs/>
          <w:noProof/>
          <w:szCs w:val="22"/>
        </w:rPr>
      </w:pPr>
      <w:r w:rsidRPr="00D53D9C">
        <w:rPr>
          <w:i/>
          <w:iCs/>
          <w:szCs w:val="22"/>
        </w:rPr>
        <w:t>Nagyon gyakori (10 beteg</w:t>
      </w:r>
      <w:r w:rsidR="009C3944">
        <w:rPr>
          <w:i/>
          <w:iCs/>
          <w:szCs w:val="22"/>
        </w:rPr>
        <w:t xml:space="preserve">ből </w:t>
      </w:r>
      <w:r w:rsidRPr="00D53D9C">
        <w:rPr>
          <w:i/>
          <w:iCs/>
          <w:szCs w:val="22"/>
        </w:rPr>
        <w:t>több mint 1</w:t>
      </w:r>
      <w:r w:rsidR="009C3944" w:rsidRPr="009C3944">
        <w:rPr>
          <w:i/>
          <w:iCs/>
          <w:szCs w:val="22"/>
        </w:rPr>
        <w:t xml:space="preserve"> </w:t>
      </w:r>
      <w:r w:rsidR="009C3944">
        <w:rPr>
          <w:i/>
          <w:iCs/>
          <w:szCs w:val="22"/>
        </w:rPr>
        <w:t>beteget érinthet</w:t>
      </w:r>
      <w:r w:rsidRPr="00D53D9C">
        <w:rPr>
          <w:i/>
          <w:iCs/>
          <w:szCs w:val="22"/>
        </w:rPr>
        <w:t>):</w:t>
      </w:r>
    </w:p>
    <w:p w14:paraId="34552759" w14:textId="77777777" w:rsidR="00BB23EB" w:rsidRPr="00D53D9C" w:rsidRDefault="00614773" w:rsidP="009B23D3">
      <w:pPr>
        <w:numPr>
          <w:ilvl w:val="0"/>
          <w:numId w:val="8"/>
        </w:numPr>
        <w:tabs>
          <w:tab w:val="clear" w:pos="567"/>
        </w:tabs>
        <w:spacing w:line="240" w:lineRule="auto"/>
        <w:ind w:left="1134" w:hanging="567"/>
        <w:contextualSpacing/>
      </w:pPr>
      <w:r w:rsidRPr="00D53D9C">
        <w:t>hányinger</w:t>
      </w:r>
    </w:p>
    <w:p w14:paraId="3455275A" w14:textId="77777777" w:rsidR="00BB23EB" w:rsidRPr="00D53D9C" w:rsidRDefault="00614773" w:rsidP="009B23D3">
      <w:pPr>
        <w:numPr>
          <w:ilvl w:val="0"/>
          <w:numId w:val="8"/>
        </w:numPr>
        <w:tabs>
          <w:tab w:val="clear" w:pos="567"/>
        </w:tabs>
        <w:spacing w:line="240" w:lineRule="auto"/>
        <w:ind w:left="1134" w:hanging="567"/>
        <w:contextualSpacing/>
      </w:pPr>
      <w:r w:rsidRPr="00D53D9C">
        <w:lastRenderedPageBreak/>
        <w:t>hányás</w:t>
      </w:r>
    </w:p>
    <w:p w14:paraId="3455275B" w14:textId="77777777" w:rsidR="00BB23EB" w:rsidRPr="00D53D9C" w:rsidRDefault="00BB23EB" w:rsidP="00BB23EB">
      <w:pPr>
        <w:numPr>
          <w:ilvl w:val="12"/>
          <w:numId w:val="0"/>
        </w:numPr>
        <w:tabs>
          <w:tab w:val="clear" w:pos="567"/>
        </w:tabs>
        <w:spacing w:line="240" w:lineRule="auto"/>
        <w:ind w:right="-29"/>
        <w:rPr>
          <w:noProof/>
          <w:szCs w:val="22"/>
        </w:rPr>
      </w:pPr>
    </w:p>
    <w:p w14:paraId="3455275C" w14:textId="77777777" w:rsidR="00BB23EB" w:rsidRPr="00D53D9C" w:rsidRDefault="00614773" w:rsidP="00BB23EB">
      <w:pPr>
        <w:numPr>
          <w:ilvl w:val="12"/>
          <w:numId w:val="0"/>
        </w:numPr>
        <w:tabs>
          <w:tab w:val="clear" w:pos="567"/>
        </w:tabs>
        <w:spacing w:line="240" w:lineRule="auto"/>
        <w:ind w:right="-29"/>
        <w:rPr>
          <w:i/>
          <w:iCs/>
          <w:noProof/>
          <w:szCs w:val="22"/>
        </w:rPr>
      </w:pPr>
      <w:r w:rsidRPr="00D53D9C">
        <w:rPr>
          <w:i/>
          <w:iCs/>
          <w:szCs w:val="22"/>
        </w:rPr>
        <w:t>Gyakori (10 beteg</w:t>
      </w:r>
      <w:r w:rsidR="009C3944">
        <w:rPr>
          <w:i/>
          <w:iCs/>
          <w:szCs w:val="22"/>
        </w:rPr>
        <w:t xml:space="preserve">ből </w:t>
      </w:r>
      <w:r w:rsidRPr="00D53D9C">
        <w:rPr>
          <w:i/>
          <w:iCs/>
          <w:szCs w:val="22"/>
        </w:rPr>
        <w:t>legfeljebb 1</w:t>
      </w:r>
      <w:r w:rsidR="009C3944" w:rsidRPr="009C3944">
        <w:rPr>
          <w:i/>
          <w:iCs/>
          <w:szCs w:val="22"/>
        </w:rPr>
        <w:t xml:space="preserve"> </w:t>
      </w:r>
      <w:r w:rsidR="009C3944">
        <w:rPr>
          <w:i/>
          <w:iCs/>
          <w:szCs w:val="22"/>
        </w:rPr>
        <w:t>beteget érinthet</w:t>
      </w:r>
      <w:r w:rsidRPr="00D53D9C">
        <w:rPr>
          <w:i/>
          <w:iCs/>
          <w:szCs w:val="22"/>
        </w:rPr>
        <w:t>):</w:t>
      </w:r>
    </w:p>
    <w:p w14:paraId="3455275D"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fejfájás</w:t>
      </w:r>
    </w:p>
    <w:p w14:paraId="3455275E"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szapora szívverés (tah</w:t>
      </w:r>
      <w:r w:rsidR="009C3944">
        <w:t>ik</w:t>
      </w:r>
      <w:r w:rsidRPr="00D53D9C">
        <w:t>ardia)</w:t>
      </w:r>
    </w:p>
    <w:p w14:paraId="3455275F"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kellemetlen érzés vagy bőrreakció az injekció beadásának helyén</w:t>
      </w:r>
    </w:p>
    <w:p w14:paraId="34552760"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duzzanat (ödéma) az injekció beadásának helyén</w:t>
      </w:r>
    </w:p>
    <w:p w14:paraId="34552761"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hasmenés</w:t>
      </w:r>
    </w:p>
    <w:p w14:paraId="34552762" w14:textId="77777777" w:rsidR="00BB23EB" w:rsidRPr="00D53D9C" w:rsidRDefault="00BB23EB" w:rsidP="00BB23EB">
      <w:pPr>
        <w:numPr>
          <w:ilvl w:val="12"/>
          <w:numId w:val="0"/>
        </w:numPr>
        <w:tabs>
          <w:tab w:val="clear" w:pos="567"/>
        </w:tabs>
        <w:spacing w:line="240" w:lineRule="auto"/>
        <w:ind w:right="-29"/>
        <w:rPr>
          <w:noProof/>
          <w:szCs w:val="22"/>
        </w:rPr>
      </w:pPr>
    </w:p>
    <w:p w14:paraId="34552763" w14:textId="77777777" w:rsidR="00BB23EB" w:rsidRPr="00D53D9C" w:rsidRDefault="00614773" w:rsidP="00BB23EB">
      <w:pPr>
        <w:numPr>
          <w:ilvl w:val="12"/>
          <w:numId w:val="0"/>
        </w:numPr>
        <w:tabs>
          <w:tab w:val="clear" w:pos="567"/>
        </w:tabs>
        <w:spacing w:line="240" w:lineRule="auto"/>
        <w:ind w:right="-29"/>
        <w:rPr>
          <w:i/>
          <w:iCs/>
          <w:noProof/>
          <w:szCs w:val="22"/>
        </w:rPr>
      </w:pPr>
      <w:r w:rsidRPr="00D53D9C">
        <w:rPr>
          <w:i/>
          <w:iCs/>
          <w:szCs w:val="22"/>
        </w:rPr>
        <w:t>Nem gyakori (100 beteg</w:t>
      </w:r>
      <w:r w:rsidR="009C3944">
        <w:rPr>
          <w:i/>
          <w:iCs/>
          <w:szCs w:val="22"/>
        </w:rPr>
        <w:t xml:space="preserve">ből </w:t>
      </w:r>
      <w:r w:rsidRPr="00D53D9C">
        <w:rPr>
          <w:i/>
          <w:iCs/>
          <w:szCs w:val="22"/>
        </w:rPr>
        <w:t>legfeljebb 1</w:t>
      </w:r>
      <w:r w:rsidR="009C3944" w:rsidRPr="009C3944">
        <w:rPr>
          <w:i/>
          <w:iCs/>
          <w:szCs w:val="22"/>
        </w:rPr>
        <w:t xml:space="preserve"> </w:t>
      </w:r>
      <w:r w:rsidR="009C3944">
        <w:rPr>
          <w:i/>
          <w:iCs/>
          <w:szCs w:val="22"/>
        </w:rPr>
        <w:t>beteget érinthet</w:t>
      </w:r>
      <w:r w:rsidRPr="00D53D9C">
        <w:rPr>
          <w:i/>
          <w:iCs/>
          <w:szCs w:val="22"/>
        </w:rPr>
        <w:t>):</w:t>
      </w:r>
    </w:p>
    <w:p w14:paraId="34552764"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hasi fájdalom</w:t>
      </w:r>
    </w:p>
    <w:p w14:paraId="34552765"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véraláfutás az injekció beadásának helyén</w:t>
      </w:r>
    </w:p>
    <w:p w14:paraId="34552766"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bőrpír az injekció beadásának helyén</w:t>
      </w:r>
    </w:p>
    <w:p w14:paraId="34552767" w14:textId="77777777" w:rsidR="00BB23EB" w:rsidRPr="00D53D9C" w:rsidRDefault="00BB23EB" w:rsidP="00BB23EB">
      <w:pPr>
        <w:numPr>
          <w:ilvl w:val="12"/>
          <w:numId w:val="0"/>
        </w:numPr>
        <w:tabs>
          <w:tab w:val="clear" w:pos="567"/>
        </w:tabs>
        <w:spacing w:line="240" w:lineRule="auto"/>
        <w:ind w:right="-29"/>
        <w:rPr>
          <w:noProof/>
          <w:szCs w:val="22"/>
        </w:rPr>
      </w:pPr>
    </w:p>
    <w:p w14:paraId="34552768" w14:textId="77777777" w:rsidR="00C80099" w:rsidRPr="00D53D9C" w:rsidRDefault="00614773" w:rsidP="00C80099">
      <w:pPr>
        <w:rPr>
          <w:noProof/>
        </w:rPr>
      </w:pPr>
      <w:r w:rsidRPr="00D53D9C">
        <w:rPr>
          <w:b/>
          <w:bCs/>
        </w:rPr>
        <w:t>További mellékhatások gyermekeknél</w:t>
      </w:r>
    </w:p>
    <w:p w14:paraId="34552769" w14:textId="77777777" w:rsidR="00C80099" w:rsidRPr="00D53D9C" w:rsidRDefault="00C80099" w:rsidP="00C80099">
      <w:pPr>
        <w:numPr>
          <w:ilvl w:val="12"/>
          <w:numId w:val="0"/>
        </w:numPr>
        <w:tabs>
          <w:tab w:val="clear" w:pos="567"/>
        </w:tabs>
        <w:spacing w:line="240" w:lineRule="auto"/>
        <w:ind w:right="-29"/>
        <w:rPr>
          <w:noProof/>
          <w:szCs w:val="22"/>
        </w:rPr>
      </w:pPr>
    </w:p>
    <w:p w14:paraId="3455276A" w14:textId="77777777" w:rsidR="00C80099" w:rsidRPr="00D53D9C" w:rsidRDefault="00614773" w:rsidP="00C80099">
      <w:pPr>
        <w:numPr>
          <w:ilvl w:val="12"/>
          <w:numId w:val="0"/>
        </w:numPr>
        <w:tabs>
          <w:tab w:val="clear" w:pos="567"/>
        </w:tabs>
        <w:spacing w:line="240" w:lineRule="auto"/>
        <w:ind w:right="-29"/>
        <w:rPr>
          <w:i/>
          <w:iCs/>
          <w:noProof/>
          <w:szCs w:val="22"/>
        </w:rPr>
      </w:pPr>
      <w:r w:rsidRPr="00D53D9C">
        <w:rPr>
          <w:i/>
          <w:iCs/>
          <w:szCs w:val="22"/>
        </w:rPr>
        <w:t>Gyakori (10 beteg</w:t>
      </w:r>
      <w:r w:rsidR="009C3944">
        <w:rPr>
          <w:i/>
          <w:iCs/>
          <w:szCs w:val="22"/>
        </w:rPr>
        <w:t xml:space="preserve">ből </w:t>
      </w:r>
      <w:r w:rsidRPr="00D53D9C">
        <w:rPr>
          <w:i/>
          <w:iCs/>
          <w:szCs w:val="22"/>
        </w:rPr>
        <w:t>legfeljebb 1</w:t>
      </w:r>
      <w:r w:rsidR="009C3944" w:rsidRPr="009C3944">
        <w:rPr>
          <w:i/>
          <w:iCs/>
          <w:szCs w:val="22"/>
        </w:rPr>
        <w:t xml:space="preserve"> </w:t>
      </w:r>
      <w:r w:rsidR="009C3944">
        <w:rPr>
          <w:i/>
          <w:iCs/>
          <w:szCs w:val="22"/>
        </w:rPr>
        <w:t>beteget érinthet</w:t>
      </w:r>
      <w:r w:rsidRPr="00D53D9C">
        <w:rPr>
          <w:i/>
          <w:iCs/>
          <w:szCs w:val="22"/>
        </w:rPr>
        <w:t>):</w:t>
      </w:r>
    </w:p>
    <w:p w14:paraId="3455276B" w14:textId="77777777" w:rsidR="00C80099" w:rsidRPr="00D53D9C" w:rsidRDefault="00614773" w:rsidP="009B23D3">
      <w:pPr>
        <w:numPr>
          <w:ilvl w:val="0"/>
          <w:numId w:val="8"/>
        </w:numPr>
        <w:tabs>
          <w:tab w:val="clear" w:pos="567"/>
        </w:tabs>
        <w:spacing w:line="240" w:lineRule="auto"/>
        <w:ind w:left="1134" w:hanging="567"/>
        <w:contextualSpacing/>
        <w:rPr>
          <w:noProof/>
          <w:szCs w:val="22"/>
        </w:rPr>
      </w:pPr>
      <w:r w:rsidRPr="00D53D9C">
        <w:t xml:space="preserve">magas vércukorszint </w:t>
      </w:r>
      <w:r>
        <w:t>(</w:t>
      </w:r>
      <w:r w:rsidR="004B260A" w:rsidRPr="00D53D9C">
        <w:t>hiperglikémia)</w:t>
      </w:r>
    </w:p>
    <w:p w14:paraId="3455276C" w14:textId="77777777" w:rsidR="00C80099" w:rsidRPr="00D53D9C" w:rsidRDefault="00614773" w:rsidP="009B23D3">
      <w:pPr>
        <w:numPr>
          <w:ilvl w:val="0"/>
          <w:numId w:val="8"/>
        </w:numPr>
        <w:tabs>
          <w:tab w:val="clear" w:pos="567"/>
        </w:tabs>
        <w:spacing w:line="240" w:lineRule="auto"/>
        <w:ind w:left="1134" w:hanging="567"/>
        <w:contextualSpacing/>
        <w:rPr>
          <w:noProof/>
          <w:szCs w:val="22"/>
        </w:rPr>
      </w:pPr>
      <w:r w:rsidRPr="00D53D9C">
        <w:t>hasi fájdalom</w:t>
      </w:r>
    </w:p>
    <w:p w14:paraId="3455276D" w14:textId="77777777" w:rsidR="00C80099" w:rsidRPr="00D53D9C" w:rsidRDefault="00614773" w:rsidP="009B23D3">
      <w:pPr>
        <w:numPr>
          <w:ilvl w:val="0"/>
          <w:numId w:val="8"/>
        </w:numPr>
        <w:tabs>
          <w:tab w:val="clear" w:pos="567"/>
        </w:tabs>
        <w:spacing w:line="240" w:lineRule="auto"/>
        <w:ind w:left="1134" w:hanging="567"/>
        <w:contextualSpacing/>
        <w:rPr>
          <w:noProof/>
          <w:szCs w:val="22"/>
        </w:rPr>
      </w:pPr>
      <w:r w:rsidRPr="00D53D9C">
        <w:t>csalánkiütés (duzzanat/bőrpír)</w:t>
      </w:r>
    </w:p>
    <w:p w14:paraId="3455276E" w14:textId="77777777" w:rsidR="00C80099" w:rsidRPr="00D53D9C" w:rsidRDefault="00614773" w:rsidP="009B23D3">
      <w:pPr>
        <w:numPr>
          <w:ilvl w:val="0"/>
          <w:numId w:val="8"/>
        </w:numPr>
        <w:tabs>
          <w:tab w:val="clear" w:pos="567"/>
        </w:tabs>
        <w:spacing w:line="240" w:lineRule="auto"/>
        <w:ind w:left="1134" w:hanging="567"/>
        <w:contextualSpacing/>
        <w:rPr>
          <w:noProof/>
          <w:szCs w:val="22"/>
        </w:rPr>
      </w:pPr>
      <w:r w:rsidRPr="00D53D9C">
        <w:t>fejsérülés</w:t>
      </w:r>
    </w:p>
    <w:p w14:paraId="3455276F" w14:textId="77777777" w:rsidR="00C80099" w:rsidRPr="00D53D9C" w:rsidRDefault="00614773" w:rsidP="009B23D3">
      <w:pPr>
        <w:numPr>
          <w:ilvl w:val="0"/>
          <w:numId w:val="8"/>
        </w:numPr>
        <w:tabs>
          <w:tab w:val="clear" w:pos="567"/>
        </w:tabs>
        <w:spacing w:line="240" w:lineRule="auto"/>
        <w:ind w:left="1134" w:hanging="567"/>
        <w:contextualSpacing/>
        <w:rPr>
          <w:noProof/>
          <w:szCs w:val="22"/>
        </w:rPr>
      </w:pPr>
      <w:r w:rsidRPr="00D53D9C">
        <w:t>szédülés</w:t>
      </w:r>
    </w:p>
    <w:p w14:paraId="34552770" w14:textId="77777777" w:rsidR="00C3414C" w:rsidRPr="00D53D9C" w:rsidRDefault="00C3414C" w:rsidP="00345C50">
      <w:pPr>
        <w:numPr>
          <w:ilvl w:val="12"/>
          <w:numId w:val="0"/>
        </w:numPr>
        <w:tabs>
          <w:tab w:val="clear" w:pos="567"/>
        </w:tabs>
        <w:spacing w:line="240" w:lineRule="auto"/>
        <w:ind w:right="-29"/>
        <w:rPr>
          <w:noProof/>
          <w:szCs w:val="22"/>
        </w:rPr>
      </w:pPr>
    </w:p>
    <w:p w14:paraId="34552771" w14:textId="77777777" w:rsidR="00C3414C" w:rsidRPr="00D53D9C" w:rsidRDefault="00C3414C" w:rsidP="00345C50">
      <w:pPr>
        <w:numPr>
          <w:ilvl w:val="12"/>
          <w:numId w:val="0"/>
        </w:numPr>
        <w:tabs>
          <w:tab w:val="clear" w:pos="567"/>
        </w:tabs>
        <w:spacing w:line="240" w:lineRule="auto"/>
        <w:ind w:right="-29"/>
        <w:rPr>
          <w:noProof/>
          <w:szCs w:val="22"/>
        </w:rPr>
        <w:sectPr w:rsidR="00C3414C" w:rsidRPr="00D53D9C" w:rsidSect="000076AF">
          <w:endnotePr>
            <w:numFmt w:val="decimal"/>
          </w:endnotePr>
          <w:type w:val="continuous"/>
          <w:pgSz w:w="11907" w:h="16840" w:code="9"/>
          <w:pgMar w:top="1134" w:right="1418" w:bottom="1134" w:left="1418" w:header="737" w:footer="737" w:gutter="0"/>
          <w:cols w:space="720"/>
          <w:titlePg/>
          <w:docGrid w:linePitch="299"/>
        </w:sectPr>
      </w:pPr>
    </w:p>
    <w:p w14:paraId="34552772" w14:textId="77777777" w:rsidR="00C80099" w:rsidRPr="00D53D9C" w:rsidRDefault="00C80099" w:rsidP="00BB23EB">
      <w:pPr>
        <w:keepNext/>
        <w:rPr>
          <w:b/>
          <w:bCs/>
          <w:noProof/>
        </w:rPr>
      </w:pPr>
    </w:p>
    <w:p w14:paraId="34552773" w14:textId="77777777" w:rsidR="00BB23EB" w:rsidRPr="00D53D9C" w:rsidRDefault="00614773" w:rsidP="00BB23EB">
      <w:pPr>
        <w:keepNext/>
        <w:rPr>
          <w:b/>
          <w:bCs/>
          <w:noProof/>
        </w:rPr>
      </w:pPr>
      <w:r w:rsidRPr="00D53D9C">
        <w:rPr>
          <w:b/>
          <w:bCs/>
        </w:rPr>
        <w:t>Mellékhatások bejelentése</w:t>
      </w:r>
    </w:p>
    <w:p w14:paraId="34552774" w14:textId="77777777" w:rsidR="00BB23EB" w:rsidRPr="00D53D9C" w:rsidRDefault="00614773" w:rsidP="00E67B91">
      <w:pPr>
        <w:pStyle w:val="Style12"/>
      </w:pPr>
      <w:r w:rsidRPr="00D53D9C">
        <w:t xml:space="preserve">Ha Önnél bármilyen mellékhatás jelentkezik, tájékoztassa kezelőorvosát. Ez a betegtájékoztatóban fel nem sorolt bármilyen lehetséges mellékhatásra is vonatkozik. A mellékhatásokat közvetlenül a hatóság részére is bejelentheti az </w:t>
      </w:r>
      <w:hyperlink r:id="rId55" w:history="1">
        <w:r w:rsidRPr="00D53D9C">
          <w:rPr>
            <w:rStyle w:val="Hyperlink"/>
            <w:szCs w:val="22"/>
            <w:highlight w:val="lightGray"/>
          </w:rPr>
          <w:t>V. függelékben</w:t>
        </w:r>
      </w:hyperlink>
      <w:r w:rsidRPr="00D53D9C">
        <w:rPr>
          <w:highlight w:val="lightGray"/>
        </w:rPr>
        <w:t xml:space="preserve"> található elérhetőségeken keresztül</w:t>
      </w:r>
      <w:r w:rsidRPr="00D53D9C">
        <w:t>. A mellékhatások bejelentésével Ön is hozzájárulhat ahhoz, hogy minél több információ álljon rendelkezésre a gyógyszer biztonságos alkalmazásával kapcsolatban.</w:t>
      </w:r>
    </w:p>
    <w:p w14:paraId="34552775" w14:textId="77777777" w:rsidR="00BB23EB" w:rsidRDefault="00BB23EB" w:rsidP="00BB23EB">
      <w:pPr>
        <w:autoSpaceDE w:val="0"/>
        <w:autoSpaceDN w:val="0"/>
        <w:adjustRightInd w:val="0"/>
        <w:spacing w:line="240" w:lineRule="auto"/>
        <w:rPr>
          <w:szCs w:val="22"/>
        </w:rPr>
      </w:pPr>
    </w:p>
    <w:p w14:paraId="34552776" w14:textId="77777777" w:rsidR="009C3944" w:rsidRPr="00D53D9C" w:rsidRDefault="009C3944" w:rsidP="00BB23EB">
      <w:pPr>
        <w:autoSpaceDE w:val="0"/>
        <w:autoSpaceDN w:val="0"/>
        <w:adjustRightInd w:val="0"/>
        <w:spacing w:line="240" w:lineRule="auto"/>
        <w:rPr>
          <w:szCs w:val="22"/>
        </w:rPr>
      </w:pPr>
    </w:p>
    <w:p w14:paraId="34552777" w14:textId="77777777" w:rsidR="00BB23EB" w:rsidRPr="00D53D9C" w:rsidRDefault="00614773" w:rsidP="00644FB3">
      <w:pPr>
        <w:pStyle w:val="Style10"/>
      </w:pPr>
      <w:r w:rsidRPr="00D53D9C">
        <w:t>Hogyan kell az Ogluo-t tárolni?</w:t>
      </w:r>
    </w:p>
    <w:p w14:paraId="34552778" w14:textId="77777777" w:rsidR="00BB23EB" w:rsidRPr="00D53D9C" w:rsidRDefault="00BB23EB" w:rsidP="00BB23EB">
      <w:pPr>
        <w:keepNext/>
        <w:numPr>
          <w:ilvl w:val="12"/>
          <w:numId w:val="0"/>
        </w:numPr>
        <w:tabs>
          <w:tab w:val="clear" w:pos="567"/>
        </w:tabs>
        <w:spacing w:line="240" w:lineRule="auto"/>
        <w:ind w:right="-2"/>
        <w:rPr>
          <w:noProof/>
          <w:szCs w:val="22"/>
        </w:rPr>
      </w:pPr>
    </w:p>
    <w:p w14:paraId="34552779" w14:textId="77777777" w:rsidR="00BB23EB" w:rsidRPr="00D53D9C" w:rsidRDefault="00614773" w:rsidP="00BB23EB">
      <w:pPr>
        <w:numPr>
          <w:ilvl w:val="12"/>
          <w:numId w:val="0"/>
        </w:numPr>
        <w:tabs>
          <w:tab w:val="clear" w:pos="567"/>
        </w:tabs>
        <w:spacing w:line="240" w:lineRule="auto"/>
        <w:ind w:right="-2"/>
        <w:rPr>
          <w:noProof/>
          <w:szCs w:val="22"/>
        </w:rPr>
      </w:pPr>
      <w:r w:rsidRPr="00D53D9C">
        <w:t>A fecskendőn, a tasakon és a dobozon feltüntetett lejárati idő („EXP”) után ne alkalmazza ezt a gyógyszert. A lejárati idő az adott hónap utolsó napjára vonatkozik.</w:t>
      </w:r>
    </w:p>
    <w:p w14:paraId="3455277A" w14:textId="77777777" w:rsidR="00BB23EB" w:rsidRPr="00D53D9C" w:rsidRDefault="00BB23EB" w:rsidP="00BB23EB">
      <w:pPr>
        <w:numPr>
          <w:ilvl w:val="12"/>
          <w:numId w:val="0"/>
        </w:numPr>
        <w:tabs>
          <w:tab w:val="clear" w:pos="567"/>
        </w:tabs>
        <w:spacing w:line="240" w:lineRule="auto"/>
        <w:ind w:right="-2"/>
        <w:rPr>
          <w:noProof/>
          <w:szCs w:val="22"/>
        </w:rPr>
      </w:pPr>
    </w:p>
    <w:p w14:paraId="3455277B" w14:textId="77777777" w:rsidR="00BB23EB" w:rsidRPr="00D53D9C" w:rsidRDefault="00614773" w:rsidP="00BB23EB">
      <w:pPr>
        <w:numPr>
          <w:ilvl w:val="12"/>
          <w:numId w:val="0"/>
        </w:numPr>
        <w:tabs>
          <w:tab w:val="clear" w:pos="567"/>
        </w:tabs>
        <w:spacing w:line="240" w:lineRule="auto"/>
        <w:ind w:right="-2"/>
        <w:rPr>
          <w:noProof/>
          <w:szCs w:val="22"/>
        </w:rPr>
      </w:pPr>
      <w:r w:rsidRPr="00D53D9C">
        <w:t>A gyógyszer gyermekektől elzárva tartandó!</w:t>
      </w:r>
    </w:p>
    <w:p w14:paraId="3455277C" w14:textId="77777777" w:rsidR="00BB23EB" w:rsidRPr="00D53D9C" w:rsidRDefault="00BB23EB" w:rsidP="00BB23EB">
      <w:pPr>
        <w:numPr>
          <w:ilvl w:val="12"/>
          <w:numId w:val="0"/>
        </w:numPr>
        <w:tabs>
          <w:tab w:val="clear" w:pos="567"/>
        </w:tabs>
        <w:spacing w:line="240" w:lineRule="auto"/>
        <w:ind w:right="-2"/>
        <w:rPr>
          <w:noProof/>
          <w:szCs w:val="22"/>
        </w:rPr>
      </w:pPr>
    </w:p>
    <w:p w14:paraId="3455277D" w14:textId="77777777" w:rsidR="00BB23EB" w:rsidRPr="00D53D9C" w:rsidRDefault="00614773" w:rsidP="00BB23EB">
      <w:pPr>
        <w:numPr>
          <w:ilvl w:val="12"/>
          <w:numId w:val="0"/>
        </w:numPr>
        <w:tabs>
          <w:tab w:val="clear" w:pos="567"/>
        </w:tabs>
        <w:spacing w:line="240" w:lineRule="auto"/>
        <w:ind w:right="-2"/>
        <w:rPr>
          <w:noProof/>
          <w:szCs w:val="22"/>
        </w:rPr>
      </w:pPr>
      <w:r w:rsidRPr="00D53D9C">
        <w:t>Legfeljebb 25</w:t>
      </w:r>
      <w:r w:rsidR="009C3944">
        <w:t xml:space="preserve"> </w:t>
      </w:r>
      <w:r w:rsidRPr="00D53D9C">
        <w:t>°C-on tárolandó.</w:t>
      </w:r>
    </w:p>
    <w:p w14:paraId="3455277E" w14:textId="77777777" w:rsidR="00BB23EB" w:rsidRPr="00D53D9C" w:rsidRDefault="00BB23EB" w:rsidP="00BB23EB">
      <w:pPr>
        <w:numPr>
          <w:ilvl w:val="12"/>
          <w:numId w:val="0"/>
        </w:numPr>
        <w:tabs>
          <w:tab w:val="clear" w:pos="567"/>
        </w:tabs>
        <w:spacing w:line="240" w:lineRule="auto"/>
        <w:ind w:right="-2"/>
        <w:rPr>
          <w:noProof/>
          <w:szCs w:val="22"/>
        </w:rPr>
      </w:pPr>
    </w:p>
    <w:p w14:paraId="3455277F" w14:textId="77777777" w:rsidR="00BB23EB" w:rsidRPr="00D53D9C" w:rsidRDefault="00614773" w:rsidP="00BB23EB">
      <w:pPr>
        <w:numPr>
          <w:ilvl w:val="12"/>
          <w:numId w:val="0"/>
        </w:numPr>
        <w:tabs>
          <w:tab w:val="clear" w:pos="567"/>
        </w:tabs>
        <w:spacing w:line="240" w:lineRule="auto"/>
        <w:ind w:right="-2"/>
        <w:rPr>
          <w:noProof/>
          <w:szCs w:val="22"/>
        </w:rPr>
      </w:pPr>
      <w:r w:rsidRPr="00D53D9C">
        <w:t>Hűtőszekrényben nem tárolható! Nem fagyasztható! Legalább 15</w:t>
      </w:r>
      <w:r w:rsidR="009C3944">
        <w:t xml:space="preserve"> </w:t>
      </w:r>
      <w:r w:rsidRPr="00D53D9C">
        <w:t>°C-on tárolandó.</w:t>
      </w:r>
    </w:p>
    <w:p w14:paraId="34552780" w14:textId="77777777" w:rsidR="00BB23EB" w:rsidRPr="00D53D9C" w:rsidRDefault="00BB23EB" w:rsidP="00BB23EB">
      <w:pPr>
        <w:numPr>
          <w:ilvl w:val="12"/>
          <w:numId w:val="0"/>
        </w:numPr>
        <w:tabs>
          <w:tab w:val="clear" w:pos="567"/>
        </w:tabs>
        <w:spacing w:line="240" w:lineRule="auto"/>
        <w:ind w:right="-2"/>
        <w:rPr>
          <w:noProof/>
          <w:szCs w:val="22"/>
        </w:rPr>
      </w:pPr>
    </w:p>
    <w:p w14:paraId="34552781" w14:textId="77777777" w:rsidR="00BB23EB" w:rsidRPr="00D53D9C" w:rsidRDefault="00614773" w:rsidP="00BB23EB">
      <w:pPr>
        <w:numPr>
          <w:ilvl w:val="12"/>
          <w:numId w:val="0"/>
        </w:numPr>
        <w:tabs>
          <w:tab w:val="clear" w:pos="567"/>
        </w:tabs>
        <w:spacing w:line="240" w:lineRule="auto"/>
        <w:ind w:right="-2"/>
        <w:rPr>
          <w:noProof/>
          <w:szCs w:val="22"/>
        </w:rPr>
      </w:pPr>
      <w:r w:rsidRPr="00D53D9C">
        <w:t>A fénytől és a nedvességtől való védelem érdekében beadásig a fóliatasakban tárolandó.</w:t>
      </w:r>
    </w:p>
    <w:p w14:paraId="34552782" w14:textId="77777777" w:rsidR="00BB23EB" w:rsidRPr="00D53D9C" w:rsidRDefault="00BB23EB" w:rsidP="00BB23EB">
      <w:pPr>
        <w:numPr>
          <w:ilvl w:val="12"/>
          <w:numId w:val="0"/>
        </w:numPr>
        <w:tabs>
          <w:tab w:val="clear" w:pos="567"/>
        </w:tabs>
        <w:spacing w:line="240" w:lineRule="auto"/>
        <w:ind w:right="-2"/>
        <w:rPr>
          <w:noProof/>
          <w:szCs w:val="22"/>
        </w:rPr>
      </w:pPr>
    </w:p>
    <w:p w14:paraId="34552783" w14:textId="77777777" w:rsidR="00BB23EB" w:rsidRPr="00D53D9C" w:rsidRDefault="00614773" w:rsidP="00BB23EB">
      <w:pPr>
        <w:numPr>
          <w:ilvl w:val="12"/>
          <w:numId w:val="0"/>
        </w:numPr>
        <w:tabs>
          <w:tab w:val="clear" w:pos="567"/>
        </w:tabs>
        <w:spacing w:line="240" w:lineRule="auto"/>
        <w:ind w:right="-2"/>
        <w:rPr>
          <w:noProof/>
          <w:szCs w:val="22"/>
        </w:rPr>
      </w:pPr>
      <w:r w:rsidRPr="00D53D9C">
        <w:t>Ne alkalmazza ezt a gyógyszert, ha azt látja, hogy az oldat elszíneződött vagy szemcsés anyagot tartalmaz.</w:t>
      </w:r>
    </w:p>
    <w:p w14:paraId="34552784" w14:textId="77777777" w:rsidR="00BB23EB" w:rsidRPr="00D53D9C" w:rsidRDefault="00BB23EB" w:rsidP="00BB23EB">
      <w:pPr>
        <w:numPr>
          <w:ilvl w:val="12"/>
          <w:numId w:val="0"/>
        </w:numPr>
        <w:tabs>
          <w:tab w:val="clear" w:pos="567"/>
        </w:tabs>
        <w:spacing w:line="240" w:lineRule="auto"/>
        <w:ind w:right="-2"/>
        <w:rPr>
          <w:noProof/>
          <w:szCs w:val="22"/>
        </w:rPr>
      </w:pPr>
    </w:p>
    <w:p w14:paraId="34552785" w14:textId="77777777" w:rsidR="00BB23EB" w:rsidRPr="00D53D9C" w:rsidRDefault="00614773" w:rsidP="00BB23EB">
      <w:pPr>
        <w:numPr>
          <w:ilvl w:val="12"/>
          <w:numId w:val="0"/>
        </w:numPr>
        <w:tabs>
          <w:tab w:val="clear" w:pos="567"/>
        </w:tabs>
        <w:spacing w:line="240" w:lineRule="auto"/>
        <w:ind w:right="-2"/>
        <w:rPr>
          <w:noProof/>
          <w:szCs w:val="22"/>
        </w:rPr>
      </w:pPr>
      <w:r w:rsidRPr="00D53D9C">
        <w:t>Semmilyen gyógyszert ne dobjon a szennyvízbe vagy a háztartási hulladékba. Kérdezze meg gyógyszerészét, hogy mit tegyen a már nem használt gyógyszereivel. Ezek az intézkedések elősegítik a környezet védelmét.</w:t>
      </w:r>
    </w:p>
    <w:p w14:paraId="34552786" w14:textId="77777777" w:rsidR="00BB23EB" w:rsidRDefault="00BB23EB" w:rsidP="00BB23EB">
      <w:pPr>
        <w:numPr>
          <w:ilvl w:val="12"/>
          <w:numId w:val="0"/>
        </w:numPr>
        <w:tabs>
          <w:tab w:val="clear" w:pos="567"/>
        </w:tabs>
        <w:spacing w:line="240" w:lineRule="auto"/>
        <w:ind w:right="-2"/>
        <w:rPr>
          <w:noProof/>
          <w:szCs w:val="22"/>
          <w:highlight w:val="yellow"/>
        </w:rPr>
      </w:pPr>
    </w:p>
    <w:p w14:paraId="34552787" w14:textId="77777777" w:rsidR="009C3944" w:rsidRPr="00D53D9C" w:rsidRDefault="009C3944" w:rsidP="00BB23EB">
      <w:pPr>
        <w:numPr>
          <w:ilvl w:val="12"/>
          <w:numId w:val="0"/>
        </w:numPr>
        <w:tabs>
          <w:tab w:val="clear" w:pos="567"/>
        </w:tabs>
        <w:spacing w:line="240" w:lineRule="auto"/>
        <w:ind w:right="-2"/>
        <w:rPr>
          <w:noProof/>
          <w:szCs w:val="22"/>
          <w:highlight w:val="yellow"/>
        </w:rPr>
      </w:pPr>
    </w:p>
    <w:p w14:paraId="34552788" w14:textId="77777777" w:rsidR="00BB23EB" w:rsidRPr="00D53D9C" w:rsidRDefault="00614773" w:rsidP="00644FB3">
      <w:pPr>
        <w:pStyle w:val="Style10"/>
      </w:pPr>
      <w:r w:rsidRPr="00D53D9C">
        <w:t>A csomagolás tartalma és egyéb információk</w:t>
      </w:r>
    </w:p>
    <w:p w14:paraId="34552789" w14:textId="77777777" w:rsidR="00BB23EB" w:rsidRPr="00D53D9C" w:rsidRDefault="00BB23EB" w:rsidP="00BB23EB">
      <w:pPr>
        <w:numPr>
          <w:ilvl w:val="12"/>
          <w:numId w:val="0"/>
        </w:numPr>
        <w:tabs>
          <w:tab w:val="clear" w:pos="567"/>
        </w:tabs>
        <w:spacing w:line="240" w:lineRule="auto"/>
      </w:pPr>
    </w:p>
    <w:p w14:paraId="3455278A" w14:textId="77777777" w:rsidR="00BB23EB" w:rsidRPr="00D53D9C" w:rsidRDefault="00614773" w:rsidP="00BB23EB">
      <w:pPr>
        <w:keepNext/>
        <w:numPr>
          <w:ilvl w:val="12"/>
          <w:numId w:val="0"/>
        </w:numPr>
        <w:tabs>
          <w:tab w:val="clear" w:pos="567"/>
        </w:tabs>
        <w:spacing w:line="240" w:lineRule="auto"/>
        <w:ind w:right="-2"/>
        <w:rPr>
          <w:b/>
        </w:rPr>
      </w:pPr>
      <w:r w:rsidRPr="00D53D9C">
        <w:rPr>
          <w:b/>
        </w:rPr>
        <w:lastRenderedPageBreak/>
        <w:t>Mit tartalmaz az Ogluo?</w:t>
      </w:r>
    </w:p>
    <w:p w14:paraId="3455278B"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Az Ogluo hatóanyaga a glükagon.</w:t>
      </w:r>
    </w:p>
    <w:p w14:paraId="3455278C" w14:textId="77777777" w:rsidR="00B71036" w:rsidRPr="00D53D9C" w:rsidRDefault="00B71036" w:rsidP="00B71036">
      <w:pPr>
        <w:tabs>
          <w:tab w:val="clear" w:pos="567"/>
        </w:tabs>
        <w:spacing w:line="240" w:lineRule="auto"/>
        <w:ind w:left="1134"/>
        <w:contextualSpacing/>
        <w:rPr>
          <w:noProof/>
          <w:szCs w:val="22"/>
        </w:rPr>
      </w:pPr>
    </w:p>
    <w:p w14:paraId="3455278D" w14:textId="77777777" w:rsidR="00B71036" w:rsidRPr="00D53D9C" w:rsidRDefault="00614773" w:rsidP="00B71036">
      <w:pPr>
        <w:spacing w:line="240" w:lineRule="auto"/>
        <w:ind w:left="1134"/>
        <w:rPr>
          <w:noProof/>
          <w:szCs w:val="22"/>
          <w:u w:val="single"/>
        </w:rPr>
      </w:pPr>
      <w:r w:rsidRPr="00D53D9C">
        <w:rPr>
          <w:szCs w:val="22"/>
          <w:u w:val="single"/>
        </w:rPr>
        <w:t>Ogluo 0,5 mg oldatos injekció előretöltött fecskendőben</w:t>
      </w:r>
    </w:p>
    <w:p w14:paraId="3455278E" w14:textId="77777777" w:rsidR="00B71036" w:rsidRPr="00D53D9C" w:rsidRDefault="00B71036" w:rsidP="00B71036">
      <w:pPr>
        <w:spacing w:line="240" w:lineRule="auto"/>
        <w:ind w:left="1134"/>
        <w:rPr>
          <w:noProof/>
          <w:szCs w:val="22"/>
        </w:rPr>
      </w:pPr>
    </w:p>
    <w:p w14:paraId="3455278F" w14:textId="77777777" w:rsidR="00B71036" w:rsidRPr="00D53D9C" w:rsidRDefault="00614773" w:rsidP="00B71036">
      <w:pPr>
        <w:spacing w:line="240" w:lineRule="auto"/>
        <w:ind w:left="1134"/>
        <w:rPr>
          <w:noProof/>
          <w:szCs w:val="22"/>
        </w:rPr>
      </w:pPr>
      <w:r w:rsidRPr="00D53D9C">
        <w:t>0,5 mg glükagont tartalmaz 0,1 ml oldat</w:t>
      </w:r>
      <w:r w:rsidR="009C3944" w:rsidRPr="00D53D9C">
        <w:t xml:space="preserve"> előretöltött fecskendő</w:t>
      </w:r>
      <w:r w:rsidR="009C3944">
        <w:t>nként</w:t>
      </w:r>
      <w:r w:rsidRPr="00D53D9C">
        <w:t>.</w:t>
      </w:r>
    </w:p>
    <w:p w14:paraId="34552790" w14:textId="77777777" w:rsidR="00B71036" w:rsidRPr="00D53D9C" w:rsidRDefault="00B71036" w:rsidP="00B71036">
      <w:pPr>
        <w:spacing w:line="240" w:lineRule="auto"/>
        <w:ind w:left="1134"/>
        <w:rPr>
          <w:noProof/>
          <w:szCs w:val="22"/>
        </w:rPr>
      </w:pPr>
    </w:p>
    <w:p w14:paraId="34552791" w14:textId="77777777" w:rsidR="00B71036" w:rsidRPr="00D53D9C" w:rsidRDefault="00614773" w:rsidP="00B71036">
      <w:pPr>
        <w:spacing w:line="240" w:lineRule="auto"/>
        <w:ind w:left="1134"/>
        <w:rPr>
          <w:noProof/>
          <w:szCs w:val="22"/>
          <w:u w:val="single"/>
        </w:rPr>
      </w:pPr>
      <w:r w:rsidRPr="00D53D9C">
        <w:rPr>
          <w:szCs w:val="22"/>
          <w:u w:val="single"/>
        </w:rPr>
        <w:t>Ogluo 1 mg oldatos injekció előretöltött fecskendőben</w:t>
      </w:r>
    </w:p>
    <w:p w14:paraId="34552792" w14:textId="77777777" w:rsidR="00B71036" w:rsidRPr="00D53D9C" w:rsidRDefault="00B71036" w:rsidP="00B71036">
      <w:pPr>
        <w:spacing w:line="240" w:lineRule="auto"/>
      </w:pPr>
    </w:p>
    <w:p w14:paraId="34552793" w14:textId="77777777" w:rsidR="009C3944" w:rsidRDefault="00614773" w:rsidP="00354CE1">
      <w:pPr>
        <w:tabs>
          <w:tab w:val="clear" w:pos="567"/>
        </w:tabs>
        <w:spacing w:line="240" w:lineRule="auto"/>
        <w:ind w:left="1134"/>
        <w:contextualSpacing/>
      </w:pPr>
      <w:r w:rsidRPr="00D53D9C">
        <w:t>1 mg glükagont tartalmaz 0,2 ml oldat előretöltött fecskendő</w:t>
      </w:r>
      <w:r>
        <w:t>nként</w:t>
      </w:r>
      <w:r w:rsidRPr="00D53D9C">
        <w:t>.</w:t>
      </w:r>
    </w:p>
    <w:p w14:paraId="34552794" w14:textId="77777777" w:rsidR="009C3944" w:rsidRDefault="009C3944" w:rsidP="00354CE1">
      <w:pPr>
        <w:tabs>
          <w:tab w:val="clear" w:pos="567"/>
        </w:tabs>
        <w:spacing w:line="240" w:lineRule="auto"/>
        <w:ind w:left="1134"/>
        <w:contextualSpacing/>
      </w:pPr>
    </w:p>
    <w:p w14:paraId="34552795" w14:textId="77777777" w:rsidR="00BB23EB" w:rsidRPr="009C3944" w:rsidRDefault="00614773" w:rsidP="00354CE1">
      <w:pPr>
        <w:pStyle w:val="ListParagraph"/>
        <w:numPr>
          <w:ilvl w:val="0"/>
          <w:numId w:val="38"/>
        </w:numPr>
        <w:tabs>
          <w:tab w:val="clear" w:pos="567"/>
        </w:tabs>
        <w:spacing w:line="240" w:lineRule="auto"/>
        <w:ind w:left="1134" w:hanging="567"/>
        <w:rPr>
          <w:noProof/>
          <w:szCs w:val="22"/>
        </w:rPr>
      </w:pPr>
      <w:r w:rsidRPr="00D53D9C">
        <w:t>Egyéb összetevők: trehalóz-dihidrát, dimetil-szulfoxid (DMSO), kénsav és injekcióhoz való víz.</w:t>
      </w:r>
    </w:p>
    <w:p w14:paraId="34552796" w14:textId="77777777" w:rsidR="00BB23EB" w:rsidRPr="00D53D9C" w:rsidRDefault="00BB23EB" w:rsidP="00BB23EB">
      <w:pPr>
        <w:rPr>
          <w:b/>
          <w:bCs/>
          <w:noProof/>
        </w:rPr>
      </w:pPr>
    </w:p>
    <w:p w14:paraId="34552797" w14:textId="77777777" w:rsidR="00BB23EB" w:rsidRPr="00D53D9C" w:rsidRDefault="00614773" w:rsidP="00BB23EB">
      <w:pPr>
        <w:keepNext/>
        <w:rPr>
          <w:b/>
          <w:bCs/>
          <w:noProof/>
        </w:rPr>
      </w:pPr>
      <w:r w:rsidRPr="00D53D9C">
        <w:rPr>
          <w:b/>
          <w:bCs/>
        </w:rPr>
        <w:t>Milyen az Ogluo külleme és mit tartalmaz a csomagolás?</w:t>
      </w:r>
    </w:p>
    <w:p w14:paraId="34552798" w14:textId="77777777" w:rsidR="00BB23EB" w:rsidRPr="00D53D9C" w:rsidRDefault="00614773" w:rsidP="00BB23EB">
      <w:pPr>
        <w:rPr>
          <w:noProof/>
        </w:rPr>
      </w:pPr>
      <w:r w:rsidRPr="00D53D9C">
        <w:t>Az Ogluo átlátszó, színtelen vagy halványsárga oldat. Felhasználásra kész, előretöltött, egyadagos fecskendőben kerül forgalomba, amely 0,5 mg vagy 1 mg glükagont tartalmaz. Minden egyes készítmény külön fóliatasakba van csomagolva. A rendelkezésre álló Ogluo készítmények teljes felsorolása az alábbiakban olvasható.</w:t>
      </w:r>
    </w:p>
    <w:p w14:paraId="34552799" w14:textId="77777777" w:rsidR="00BB23EB" w:rsidRPr="00D53D9C" w:rsidRDefault="00BB23EB" w:rsidP="00BB23EB">
      <w:pPr>
        <w:rPr>
          <w:noProof/>
        </w:rPr>
      </w:pPr>
    </w:p>
    <w:p w14:paraId="3455279A"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Ogluo 0,5 mg oldatos injekció előretöltött fecskendőben, 1 db vagy 2 db egyadagos előretöltött fecskendőt tartalmazó kiszerelésben.</w:t>
      </w:r>
    </w:p>
    <w:p w14:paraId="3455279B" w14:textId="77777777" w:rsidR="00BB23EB" w:rsidRPr="00D53D9C" w:rsidRDefault="00614773" w:rsidP="009B23D3">
      <w:pPr>
        <w:numPr>
          <w:ilvl w:val="0"/>
          <w:numId w:val="8"/>
        </w:numPr>
        <w:tabs>
          <w:tab w:val="clear" w:pos="567"/>
        </w:tabs>
        <w:spacing w:line="240" w:lineRule="auto"/>
        <w:ind w:left="1134" w:hanging="567"/>
        <w:contextualSpacing/>
        <w:rPr>
          <w:noProof/>
          <w:szCs w:val="22"/>
        </w:rPr>
      </w:pPr>
      <w:r w:rsidRPr="00D53D9C">
        <w:t>Ogluo 1 mg oldatos injekció előretöltött fecskendőben, 1 db vagy 2 db egyadagos előretöltött fecskendőt tartalmazó kiszerelésben.</w:t>
      </w:r>
    </w:p>
    <w:p w14:paraId="3455279C" w14:textId="77777777" w:rsidR="00BB23EB" w:rsidRPr="00D53D9C" w:rsidRDefault="00BB23EB" w:rsidP="00BB23EB">
      <w:pPr>
        <w:rPr>
          <w:b/>
          <w:bCs/>
          <w:noProof/>
          <w:color w:val="FF0000"/>
        </w:rPr>
      </w:pPr>
    </w:p>
    <w:p w14:paraId="3455279D" w14:textId="77777777" w:rsidR="00BB23EB" w:rsidRPr="00D53D9C" w:rsidRDefault="00614773" w:rsidP="00BB23EB">
      <w:pPr>
        <w:numPr>
          <w:ilvl w:val="12"/>
          <w:numId w:val="0"/>
        </w:numPr>
        <w:tabs>
          <w:tab w:val="clear" w:pos="567"/>
        </w:tabs>
        <w:spacing w:line="240" w:lineRule="auto"/>
        <w:ind w:right="-2"/>
      </w:pPr>
      <w:r w:rsidRPr="00D53D9C">
        <w:t>Nem feltétlenül mindegyik kiszerelés kerül kereskedelmi forgalomba.</w:t>
      </w:r>
    </w:p>
    <w:p w14:paraId="3455279E" w14:textId="77777777" w:rsidR="00BB23EB" w:rsidRPr="00D53D9C" w:rsidRDefault="00BB23EB" w:rsidP="00BB23EB">
      <w:pPr>
        <w:numPr>
          <w:ilvl w:val="12"/>
          <w:numId w:val="0"/>
        </w:numPr>
        <w:tabs>
          <w:tab w:val="clear" w:pos="567"/>
        </w:tabs>
        <w:spacing w:line="240" w:lineRule="auto"/>
        <w:ind w:right="-2"/>
        <w:rPr>
          <w:noProof/>
          <w:szCs w:val="22"/>
          <w:highlight w:val="yellow"/>
        </w:rPr>
      </w:pPr>
    </w:p>
    <w:p w14:paraId="3455279F" w14:textId="77777777" w:rsidR="00BB23EB" w:rsidRPr="00D53D9C" w:rsidRDefault="00614773" w:rsidP="00BB23EB">
      <w:pPr>
        <w:numPr>
          <w:ilvl w:val="12"/>
          <w:numId w:val="0"/>
        </w:numPr>
        <w:tabs>
          <w:tab w:val="clear" w:pos="567"/>
        </w:tabs>
        <w:spacing w:line="240" w:lineRule="auto"/>
        <w:ind w:right="-2"/>
        <w:rPr>
          <w:b/>
        </w:rPr>
      </w:pPr>
      <w:r w:rsidRPr="00D53D9C">
        <w:rPr>
          <w:b/>
        </w:rPr>
        <w:t>A forgalomba hozatali engedély jogosultja</w:t>
      </w:r>
    </w:p>
    <w:p w14:paraId="260F7CC0" w14:textId="77777777"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Tetris Pharma B.V</w:t>
      </w:r>
    </w:p>
    <w:p w14:paraId="79A7E782" w14:textId="5A0E13C3" w:rsidR="00614773" w:rsidRPr="0013740F" w:rsidRDefault="00614773" w:rsidP="00614773">
      <w:pPr>
        <w:tabs>
          <w:tab w:val="clear" w:pos="567"/>
        </w:tabs>
        <w:spacing w:line="240" w:lineRule="auto"/>
        <w:rPr>
          <w:rFonts w:eastAsiaTheme="minorHAnsi"/>
          <w:szCs w:val="22"/>
          <w:lang w:val="nl-NL"/>
        </w:rPr>
      </w:pPr>
      <w:r w:rsidRPr="0013740F">
        <w:rPr>
          <w:rFonts w:eastAsiaTheme="minorHAnsi"/>
          <w:szCs w:val="22"/>
          <w:lang w:val="nl-NL"/>
        </w:rPr>
        <w:t>Bargelaan 200</w:t>
      </w:r>
    </w:p>
    <w:p w14:paraId="3419EE80" w14:textId="77777777" w:rsidR="00C57E84" w:rsidRPr="0013740F" w:rsidRDefault="00C57E84" w:rsidP="00C57E84">
      <w:pPr>
        <w:tabs>
          <w:tab w:val="clear" w:pos="567"/>
        </w:tabs>
        <w:spacing w:line="240" w:lineRule="auto"/>
        <w:rPr>
          <w:rFonts w:eastAsiaTheme="minorHAnsi"/>
          <w:szCs w:val="22"/>
          <w:lang w:val="nl-NL"/>
        </w:rPr>
      </w:pPr>
      <w:r w:rsidRPr="0013740F">
        <w:rPr>
          <w:rFonts w:eastAsiaTheme="minorHAnsi"/>
          <w:szCs w:val="22"/>
          <w:lang w:val="nl-NL"/>
        </w:rPr>
        <w:t>Element Offices</w:t>
      </w:r>
    </w:p>
    <w:p w14:paraId="39697005" w14:textId="77777777" w:rsidR="00614773" w:rsidRPr="0013740F" w:rsidRDefault="00614773" w:rsidP="00614773">
      <w:pPr>
        <w:spacing w:line="240" w:lineRule="auto"/>
        <w:rPr>
          <w:szCs w:val="22"/>
        </w:rPr>
      </w:pPr>
      <w:r w:rsidRPr="0013740F">
        <w:rPr>
          <w:rFonts w:eastAsiaTheme="minorHAnsi"/>
          <w:szCs w:val="22"/>
          <w:lang w:val="nl-NL"/>
        </w:rPr>
        <w:t>2333 CW Leiden</w:t>
      </w:r>
      <w:r w:rsidRPr="0013740F" w:rsidDel="00E01159">
        <w:rPr>
          <w:szCs w:val="22"/>
        </w:rPr>
        <w:t xml:space="preserve"> </w:t>
      </w:r>
    </w:p>
    <w:p w14:paraId="345527A5" w14:textId="0A283CCA" w:rsidR="00BB23EB" w:rsidRPr="00D53D9C" w:rsidRDefault="00614773" w:rsidP="00BB23EB">
      <w:pPr>
        <w:spacing w:line="240" w:lineRule="auto"/>
        <w:rPr>
          <w:noProof/>
          <w:szCs w:val="22"/>
        </w:rPr>
      </w:pPr>
      <w:r w:rsidRPr="0013740F">
        <w:rPr>
          <w:rFonts w:eastAsiaTheme="minorHAnsi"/>
          <w:szCs w:val="22"/>
          <w:lang w:val="nl-NL"/>
        </w:rPr>
        <w:t>Hollandia</w:t>
      </w:r>
    </w:p>
    <w:p w14:paraId="345527A6" w14:textId="77777777" w:rsidR="00BB23EB" w:rsidRPr="00D53D9C" w:rsidRDefault="00BB23EB" w:rsidP="00BB23EB">
      <w:pPr>
        <w:spacing w:line="240" w:lineRule="auto"/>
        <w:rPr>
          <w:noProof/>
          <w:szCs w:val="22"/>
        </w:rPr>
      </w:pPr>
    </w:p>
    <w:p w14:paraId="345527A7" w14:textId="77777777" w:rsidR="00BB23EB" w:rsidRPr="00D53D9C" w:rsidRDefault="00614773" w:rsidP="00BB23EB">
      <w:pPr>
        <w:spacing w:line="240" w:lineRule="auto"/>
        <w:rPr>
          <w:b/>
          <w:bCs/>
          <w:noProof/>
          <w:szCs w:val="22"/>
        </w:rPr>
      </w:pPr>
      <w:r w:rsidRPr="00D53D9C">
        <w:rPr>
          <w:b/>
          <w:bCs/>
          <w:szCs w:val="22"/>
        </w:rPr>
        <w:t>Gyártó</w:t>
      </w:r>
    </w:p>
    <w:p w14:paraId="00D92C0B" w14:textId="39FB87D6" w:rsidR="00530FD9" w:rsidRDefault="00530FD9" w:rsidP="00530FD9">
      <w:r w:rsidRPr="005B74F5">
        <w:t xml:space="preserve">AcertiPharma B.V., </w:t>
      </w:r>
    </w:p>
    <w:p w14:paraId="267B60DD" w14:textId="77777777" w:rsidR="00530FD9" w:rsidRDefault="00530FD9" w:rsidP="00530FD9">
      <w:r w:rsidRPr="005B74F5">
        <w:t>Boschstraat 51,</w:t>
      </w:r>
    </w:p>
    <w:p w14:paraId="663FC0F8" w14:textId="6B4BAFA3" w:rsidR="00530FD9" w:rsidRDefault="00530FD9" w:rsidP="00530FD9">
      <w:r w:rsidRPr="005B74F5">
        <w:t xml:space="preserve">Breda, 4811 GC, </w:t>
      </w:r>
    </w:p>
    <w:p w14:paraId="36DAE8C3" w14:textId="77777777" w:rsidR="00530FD9" w:rsidRDefault="00530FD9" w:rsidP="00530FD9">
      <w:pPr>
        <w:spacing w:line="240" w:lineRule="auto"/>
      </w:pPr>
      <w:r>
        <w:t>Hollandia</w:t>
      </w:r>
    </w:p>
    <w:p w14:paraId="287762D5" w14:textId="77777777" w:rsidR="00BD3135" w:rsidRPr="00D53D9C" w:rsidRDefault="00BD3135" w:rsidP="00530FD9">
      <w:pPr>
        <w:spacing w:line="240" w:lineRule="auto"/>
        <w:rPr>
          <w:noProof/>
          <w:szCs w:val="22"/>
        </w:rPr>
      </w:pPr>
    </w:p>
    <w:p w14:paraId="2863072A" w14:textId="4861C3F3" w:rsidR="0013740F" w:rsidRPr="008E339C" w:rsidRDefault="0013740F" w:rsidP="0013740F">
      <w:pPr>
        <w:tabs>
          <w:tab w:val="left" w:pos="1701"/>
        </w:tabs>
        <w:rPr>
          <w:strike/>
          <w:rPrChange w:id="29" w:author="Author">
            <w:rPr/>
          </w:rPrChange>
        </w:rPr>
      </w:pPr>
      <w:r w:rsidRPr="008E339C">
        <w:rPr>
          <w:strike/>
          <w:rPrChange w:id="30" w:author="Author">
            <w:rPr/>
          </w:rPrChange>
        </w:rPr>
        <w:t>Manufacturing Packaging Farmaca (MPF) B.V.</w:t>
      </w:r>
    </w:p>
    <w:p w14:paraId="7A1697AB" w14:textId="484CDC27" w:rsidR="0013740F" w:rsidRPr="008E339C" w:rsidRDefault="0013740F" w:rsidP="0013740F">
      <w:pPr>
        <w:tabs>
          <w:tab w:val="left" w:pos="1701"/>
        </w:tabs>
        <w:rPr>
          <w:strike/>
          <w:rPrChange w:id="31" w:author="Author">
            <w:rPr/>
          </w:rPrChange>
        </w:rPr>
      </w:pPr>
      <w:r w:rsidRPr="008E339C">
        <w:rPr>
          <w:strike/>
          <w:rPrChange w:id="32" w:author="Author">
            <w:rPr/>
          </w:rPrChange>
        </w:rPr>
        <w:t>Neptunus 12</w:t>
      </w:r>
    </w:p>
    <w:p w14:paraId="4FC56AEA" w14:textId="5C78F660" w:rsidR="0013740F" w:rsidRPr="008E339C" w:rsidRDefault="0013740F" w:rsidP="0013740F">
      <w:pPr>
        <w:tabs>
          <w:tab w:val="left" w:pos="1701"/>
        </w:tabs>
        <w:rPr>
          <w:strike/>
          <w:rPrChange w:id="33" w:author="Author">
            <w:rPr/>
          </w:rPrChange>
        </w:rPr>
      </w:pPr>
      <w:r w:rsidRPr="008E339C">
        <w:rPr>
          <w:strike/>
          <w:rPrChange w:id="34" w:author="Author">
            <w:rPr/>
          </w:rPrChange>
        </w:rPr>
        <w:t>Heerenveen, 8448CN</w:t>
      </w:r>
    </w:p>
    <w:p w14:paraId="345527AE" w14:textId="71165574" w:rsidR="00BB23EB" w:rsidRPr="008E339C" w:rsidRDefault="0013740F" w:rsidP="00BB23EB">
      <w:pPr>
        <w:numPr>
          <w:ilvl w:val="12"/>
          <w:numId w:val="0"/>
        </w:numPr>
        <w:tabs>
          <w:tab w:val="clear" w:pos="567"/>
        </w:tabs>
        <w:spacing w:line="240" w:lineRule="auto"/>
        <w:ind w:right="-2"/>
        <w:rPr>
          <w:strike/>
          <w:noProof/>
          <w:szCs w:val="22"/>
          <w:highlight w:val="yellow"/>
          <w:rPrChange w:id="35" w:author="Author">
            <w:rPr>
              <w:noProof/>
              <w:szCs w:val="22"/>
              <w:highlight w:val="yellow"/>
            </w:rPr>
          </w:rPrChange>
        </w:rPr>
      </w:pPr>
      <w:r w:rsidRPr="008E339C">
        <w:rPr>
          <w:strike/>
          <w:rPrChange w:id="36" w:author="Author">
            <w:rPr/>
          </w:rPrChange>
        </w:rPr>
        <w:t>Hollandia</w:t>
      </w:r>
    </w:p>
    <w:p w14:paraId="72468BA4" w14:textId="77777777" w:rsidR="00BD3135" w:rsidRPr="00D53D9C" w:rsidRDefault="00BD3135" w:rsidP="00BB23EB">
      <w:pPr>
        <w:spacing w:line="240" w:lineRule="auto"/>
        <w:rPr>
          <w:noProof/>
          <w:szCs w:val="22"/>
        </w:rPr>
      </w:pPr>
    </w:p>
    <w:p w14:paraId="69CDAFDD" w14:textId="0B55D935" w:rsidR="00697841" w:rsidRDefault="00614773" w:rsidP="00697841">
      <w:pPr>
        <w:numPr>
          <w:ilvl w:val="12"/>
          <w:numId w:val="0"/>
        </w:numPr>
        <w:spacing w:line="240" w:lineRule="auto"/>
        <w:ind w:right="-2"/>
      </w:pPr>
      <w:r w:rsidRPr="00D53D9C">
        <w:rPr>
          <w:b/>
          <w:szCs w:val="22"/>
        </w:rPr>
        <w:t>A betegtájékoztató legutóbbi felülvizsgálatának dátuma:</w:t>
      </w:r>
      <w:r w:rsidR="00C57E84">
        <w:rPr>
          <w:b/>
          <w:szCs w:val="22"/>
        </w:rPr>
        <w:t xml:space="preserve"> </w:t>
      </w:r>
    </w:p>
    <w:p w14:paraId="5F45DE2C" w14:textId="12E095D8" w:rsidR="00C57E84" w:rsidRPr="00257586" w:rsidRDefault="00C57E84" w:rsidP="00C57E84">
      <w:pPr>
        <w:keepNext/>
        <w:numPr>
          <w:ilvl w:val="12"/>
          <w:numId w:val="0"/>
        </w:numPr>
        <w:tabs>
          <w:tab w:val="clear" w:pos="567"/>
        </w:tabs>
        <w:spacing w:line="240" w:lineRule="auto"/>
        <w:ind w:right="-2"/>
        <w:outlineLvl w:val="0"/>
        <w:rPr>
          <w:b/>
          <w:noProof/>
          <w:szCs w:val="22"/>
        </w:rPr>
      </w:pPr>
    </w:p>
    <w:p w14:paraId="345527B0" w14:textId="166930C7" w:rsidR="00BB23EB" w:rsidRPr="00D53D9C" w:rsidRDefault="00BB23EB" w:rsidP="00BB23EB">
      <w:pPr>
        <w:keepNext/>
        <w:numPr>
          <w:ilvl w:val="12"/>
          <w:numId w:val="0"/>
        </w:numPr>
        <w:tabs>
          <w:tab w:val="clear" w:pos="567"/>
        </w:tabs>
        <w:spacing w:line="240" w:lineRule="auto"/>
        <w:ind w:right="-2"/>
        <w:outlineLvl w:val="0"/>
        <w:rPr>
          <w:b/>
          <w:noProof/>
          <w:szCs w:val="22"/>
        </w:rPr>
      </w:pPr>
    </w:p>
    <w:p w14:paraId="345527B1" w14:textId="77777777" w:rsidR="00BB23EB" w:rsidRPr="00D53D9C" w:rsidRDefault="00BB23EB" w:rsidP="00BB23EB">
      <w:pPr>
        <w:rPr>
          <w:noProof/>
        </w:rPr>
      </w:pPr>
    </w:p>
    <w:p w14:paraId="345527B2" w14:textId="77777777" w:rsidR="00BB23EB" w:rsidRPr="00D53D9C" w:rsidRDefault="00614773" w:rsidP="00BB23EB">
      <w:pPr>
        <w:keepNext/>
        <w:numPr>
          <w:ilvl w:val="12"/>
          <w:numId w:val="0"/>
        </w:numPr>
        <w:tabs>
          <w:tab w:val="clear" w:pos="567"/>
        </w:tabs>
        <w:spacing w:line="240" w:lineRule="auto"/>
        <w:ind w:right="-2"/>
        <w:rPr>
          <w:b/>
          <w:noProof/>
          <w:szCs w:val="22"/>
        </w:rPr>
      </w:pPr>
      <w:r w:rsidRPr="00D53D9C">
        <w:rPr>
          <w:b/>
          <w:szCs w:val="22"/>
        </w:rPr>
        <w:t>Egyéb információforrások</w:t>
      </w:r>
    </w:p>
    <w:p w14:paraId="345527B3" w14:textId="77777777" w:rsidR="00BB23EB" w:rsidRPr="00D53D9C" w:rsidRDefault="00BB23EB" w:rsidP="00BB23EB">
      <w:pPr>
        <w:keepNext/>
        <w:numPr>
          <w:ilvl w:val="12"/>
          <w:numId w:val="0"/>
        </w:numPr>
        <w:spacing w:line="240" w:lineRule="auto"/>
        <w:ind w:right="-2"/>
        <w:rPr>
          <w:szCs w:val="22"/>
        </w:rPr>
      </w:pPr>
    </w:p>
    <w:p w14:paraId="2E79FAB0" w14:textId="77777777" w:rsidR="00812D70" w:rsidRDefault="00812D70" w:rsidP="00812D70">
      <w:pPr>
        <w:numPr>
          <w:ilvl w:val="12"/>
          <w:numId w:val="0"/>
        </w:numPr>
        <w:spacing w:line="240" w:lineRule="auto"/>
        <w:ind w:right="-2"/>
      </w:pPr>
      <w:r w:rsidRPr="00D53D9C">
        <w:t>A gyógyszerről részletes információ az Európai Gyógyszerügynökség internetes honlapján (</w:t>
      </w:r>
      <w:hyperlink r:id="rId56" w:history="1">
        <w:r w:rsidRPr="00D53D9C">
          <w:rPr>
            <w:rStyle w:val="Hyperlink"/>
            <w:szCs w:val="22"/>
          </w:rPr>
          <w:t>http://www.ema.europa.eu</w:t>
        </w:r>
      </w:hyperlink>
      <w:r w:rsidRPr="00D53D9C">
        <w:t>) található.</w:t>
      </w:r>
    </w:p>
    <w:p w14:paraId="7D77A945" w14:textId="77777777" w:rsidR="00C57E84" w:rsidRPr="00257586" w:rsidRDefault="00C57E84" w:rsidP="00C57E84">
      <w:pPr>
        <w:pStyle w:val="DNEx1"/>
      </w:pPr>
    </w:p>
    <w:p w14:paraId="345527B5" w14:textId="5ACD3B2D" w:rsidR="00CC3F4D" w:rsidRPr="00D53D9C" w:rsidRDefault="00CC3F4D" w:rsidP="004454D9">
      <w:pPr>
        <w:numPr>
          <w:ilvl w:val="12"/>
          <w:numId w:val="0"/>
        </w:numPr>
        <w:tabs>
          <w:tab w:val="clear" w:pos="567"/>
        </w:tabs>
        <w:spacing w:line="240" w:lineRule="auto"/>
      </w:pPr>
    </w:p>
    <w:sectPr w:rsidR="00CC3F4D" w:rsidRPr="00D53D9C"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80C3" w14:textId="77777777" w:rsidR="00BC6494" w:rsidRDefault="00BC6494">
      <w:pPr>
        <w:spacing w:line="240" w:lineRule="auto"/>
      </w:pPr>
      <w:r>
        <w:separator/>
      </w:r>
    </w:p>
  </w:endnote>
  <w:endnote w:type="continuationSeparator" w:id="0">
    <w:p w14:paraId="0A98A746" w14:textId="77777777" w:rsidR="00BC6494" w:rsidRDefault="00BC64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11418594"/>
      <w:docPartObj>
        <w:docPartGallery w:val="Page Numbers (Bottom of Page)"/>
        <w:docPartUnique/>
      </w:docPartObj>
    </w:sdtPr>
    <w:sdtEndPr>
      <w:rPr>
        <w:noProof/>
      </w:rPr>
    </w:sdtEndPr>
    <w:sdtContent>
      <w:p w14:paraId="345528AD" w14:textId="2AC102BF" w:rsidR="00A00BD2" w:rsidRDefault="00A00BD2">
        <w:pPr>
          <w:pStyle w:val="Footer"/>
          <w:jc w:val="center"/>
        </w:pPr>
        <w:r>
          <w:rPr>
            <w:noProof w:val="0"/>
          </w:rPr>
          <w:fldChar w:fldCharType="begin"/>
        </w:r>
        <w:r>
          <w:instrText xml:space="preserve"> PAGE   \* MERGEFORMAT </w:instrText>
        </w:r>
        <w:r>
          <w:rPr>
            <w:noProof w:val="0"/>
          </w:rPr>
          <w:fldChar w:fldCharType="separate"/>
        </w:r>
        <w:r w:rsidR="00BC6494">
          <w:t>1</w:t>
        </w:r>
        <w:r>
          <w:fldChar w:fldCharType="end"/>
        </w:r>
      </w:p>
    </w:sdtContent>
  </w:sdt>
  <w:p w14:paraId="345528AE" w14:textId="77777777" w:rsidR="00A00BD2" w:rsidRPr="00D53D9C" w:rsidRDefault="00A00BD2">
    <w:pPr>
      <w:pStyle w:val="Footer"/>
      <w:tabs>
        <w:tab w:val="right" w:pos="8931"/>
      </w:tabs>
      <w:ind w:right="96"/>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28DE" w14:textId="77777777" w:rsidR="00A00BD2" w:rsidRPr="00D53D9C" w:rsidRDefault="00A00BD2">
    <w:pPr>
      <w:pStyle w:val="Footer"/>
      <w:tabs>
        <w:tab w:val="right" w:pos="8931"/>
      </w:tabs>
      <w:ind w:right="96"/>
      <w:jc w:val="center"/>
    </w:pPr>
    <w:r w:rsidRPr="00D53D9C">
      <w:fldChar w:fldCharType="begin"/>
    </w:r>
    <w:r w:rsidRPr="00D53D9C">
      <w:instrText xml:space="preserve"> EQ </w:instrText>
    </w:r>
    <w:r w:rsidRPr="00D53D9C">
      <w:fldChar w:fldCharType="end"/>
    </w:r>
    <w:r w:rsidRPr="00D53D9C">
      <w:rPr>
        <w:rStyle w:val="PageNumber"/>
        <w:rFonts w:cs="Arial"/>
      </w:rPr>
      <w:fldChar w:fldCharType="begin"/>
    </w:r>
    <w:r w:rsidRPr="00D53D9C">
      <w:rPr>
        <w:rStyle w:val="PageNumber"/>
        <w:rFonts w:cs="Arial"/>
      </w:rPr>
      <w:instrText xml:space="preserve">PAGE  </w:instrText>
    </w:r>
    <w:r w:rsidRPr="00D53D9C">
      <w:rPr>
        <w:rStyle w:val="PageNumber"/>
        <w:rFonts w:cs="Arial"/>
      </w:rPr>
      <w:fldChar w:fldCharType="separate"/>
    </w:r>
    <w:r w:rsidRPr="00D53D9C">
      <w:rPr>
        <w:rStyle w:val="PageNumber"/>
        <w:rFonts w:cs="Arial"/>
      </w:rPr>
      <w:t>5</w:t>
    </w:r>
    <w:r w:rsidRPr="00D53D9C">
      <w:rPr>
        <w:rStyle w:val="PageNumber"/>
        <w:rFonts w:cs="Arial"/>
      </w:rPr>
      <w:t>6</w:t>
    </w:r>
    <w:r w:rsidRPr="00D53D9C">
      <w:rPr>
        <w:rStyle w:val="PageNumber"/>
        <w:rFonts w:cs="Arial"/>
      </w:rPr>
      <w:fldChar w:fldCharType="end"/>
    </w:r>
  </w:p>
  <w:p w14:paraId="345528DF" w14:textId="77777777" w:rsidR="00A00BD2" w:rsidRPr="00D53D9C" w:rsidRDefault="00A00B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28B4" w14:textId="77777777" w:rsidR="00A00BD2" w:rsidRPr="00D53D9C" w:rsidRDefault="00A00BD2">
    <w:pPr>
      <w:pStyle w:val="Footer"/>
      <w:tabs>
        <w:tab w:val="right" w:pos="8931"/>
      </w:tabs>
      <w:ind w:right="96"/>
      <w:jc w:val="center"/>
    </w:pPr>
    <w:r w:rsidRPr="00D53D9C">
      <w:fldChar w:fldCharType="begin"/>
    </w:r>
    <w:r w:rsidRPr="00D53D9C">
      <w:instrText xml:space="preserve"> EQ </w:instrText>
    </w:r>
    <w:r w:rsidRPr="00D53D9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603085424"/>
      <w:docPartObj>
        <w:docPartGallery w:val="Page Numbers (Bottom of Page)"/>
        <w:docPartUnique/>
      </w:docPartObj>
    </w:sdtPr>
    <w:sdtEndPr>
      <w:rPr>
        <w:noProof/>
      </w:rPr>
    </w:sdtEndPr>
    <w:sdtContent>
      <w:p w14:paraId="345528BA" w14:textId="7AC5E1D1" w:rsidR="00A00BD2" w:rsidRDefault="00A00BD2">
        <w:pPr>
          <w:pStyle w:val="Footer"/>
          <w:jc w:val="center"/>
        </w:pPr>
        <w:r>
          <w:rPr>
            <w:noProof w:val="0"/>
          </w:rPr>
          <w:fldChar w:fldCharType="begin"/>
        </w:r>
        <w:r>
          <w:instrText xml:space="preserve"> PAGE   \* MERGEFORMAT </w:instrText>
        </w:r>
        <w:r>
          <w:rPr>
            <w:noProof w:val="0"/>
          </w:rPr>
          <w:fldChar w:fldCharType="separate"/>
        </w:r>
        <w:r w:rsidR="00295024">
          <w:t>5</w:t>
        </w:r>
        <w:r w:rsidR="00295024">
          <w:t>0</w:t>
        </w:r>
        <w:r>
          <w:fldChar w:fldCharType="end"/>
        </w:r>
      </w:p>
    </w:sdtContent>
  </w:sdt>
  <w:p w14:paraId="345528BB" w14:textId="77777777" w:rsidR="00A00BD2" w:rsidRPr="00D53D9C" w:rsidRDefault="00A00BD2">
    <w:pPr>
      <w:pStyle w:val="Footer"/>
      <w:tabs>
        <w:tab w:val="right" w:pos="8931"/>
      </w:tabs>
      <w:ind w:right="9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28C1" w14:textId="77777777" w:rsidR="00A00BD2" w:rsidRPr="00D53D9C" w:rsidRDefault="00A00BD2">
    <w:pPr>
      <w:pStyle w:val="Footer"/>
      <w:tabs>
        <w:tab w:val="right" w:pos="8931"/>
      </w:tabs>
      <w:ind w:right="96"/>
      <w:jc w:val="center"/>
    </w:pPr>
    <w:r w:rsidRPr="00D53D9C">
      <w:fldChar w:fldCharType="begin"/>
    </w:r>
    <w:r w:rsidRPr="00D53D9C">
      <w:instrText xml:space="preserve"> EQ </w:instrText>
    </w:r>
    <w:r w:rsidRPr="00D53D9C">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828980324"/>
      <w:docPartObj>
        <w:docPartGallery w:val="Page Numbers (Bottom of Page)"/>
        <w:docPartUnique/>
      </w:docPartObj>
    </w:sdtPr>
    <w:sdtEndPr>
      <w:rPr>
        <w:noProof/>
      </w:rPr>
    </w:sdtEndPr>
    <w:sdtContent>
      <w:p w14:paraId="345528C7" w14:textId="74174161" w:rsidR="00A00BD2" w:rsidRDefault="00A00BD2">
        <w:pPr>
          <w:pStyle w:val="Footer"/>
          <w:jc w:val="center"/>
        </w:pPr>
        <w:r>
          <w:rPr>
            <w:noProof w:val="0"/>
          </w:rPr>
          <w:fldChar w:fldCharType="begin"/>
        </w:r>
        <w:r>
          <w:instrText xml:space="preserve"> PAGE   \* MERGEFORMAT </w:instrText>
        </w:r>
        <w:r>
          <w:rPr>
            <w:noProof w:val="0"/>
          </w:rPr>
          <w:fldChar w:fldCharType="separate"/>
        </w:r>
        <w:r w:rsidR="00295024">
          <w:t>5</w:t>
        </w:r>
        <w:r w:rsidR="00295024">
          <w:t>5</w:t>
        </w:r>
        <w:r>
          <w:fldChar w:fldCharType="end"/>
        </w:r>
      </w:p>
    </w:sdtContent>
  </w:sdt>
  <w:p w14:paraId="345528C8" w14:textId="77777777" w:rsidR="00A00BD2" w:rsidRPr="00D53D9C" w:rsidRDefault="00A00BD2">
    <w:pPr>
      <w:pStyle w:val="Footer"/>
      <w:tabs>
        <w:tab w:val="right" w:pos="8931"/>
      </w:tabs>
      <w:ind w:right="96"/>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28CE" w14:textId="77777777" w:rsidR="00A00BD2" w:rsidRPr="00D53D9C" w:rsidRDefault="00A00BD2">
    <w:pPr>
      <w:pStyle w:val="Footer"/>
      <w:tabs>
        <w:tab w:val="right" w:pos="8931"/>
      </w:tabs>
      <w:ind w:right="96"/>
      <w:jc w:val="center"/>
    </w:pPr>
    <w:r w:rsidRPr="00D53D9C">
      <w:fldChar w:fldCharType="begin"/>
    </w:r>
    <w:r w:rsidRPr="00D53D9C">
      <w:instrText xml:space="preserve"> EQ </w:instrText>
    </w:r>
    <w:r w:rsidRPr="00D53D9C">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645542806"/>
      <w:docPartObj>
        <w:docPartGallery w:val="Page Numbers (Bottom of Page)"/>
        <w:docPartUnique/>
      </w:docPartObj>
    </w:sdtPr>
    <w:sdtEndPr>
      <w:rPr>
        <w:noProof/>
      </w:rPr>
    </w:sdtEndPr>
    <w:sdtContent>
      <w:p w14:paraId="345528CF" w14:textId="400ADB92" w:rsidR="00A00BD2" w:rsidRDefault="00A00BD2">
        <w:pPr>
          <w:pStyle w:val="Footer"/>
          <w:jc w:val="center"/>
        </w:pPr>
        <w:r>
          <w:rPr>
            <w:noProof w:val="0"/>
          </w:rPr>
          <w:fldChar w:fldCharType="begin"/>
        </w:r>
        <w:r>
          <w:instrText xml:space="preserve"> PAGE   \* MERGEFORMAT </w:instrText>
        </w:r>
        <w:r>
          <w:rPr>
            <w:noProof w:val="0"/>
          </w:rPr>
          <w:fldChar w:fldCharType="separate"/>
        </w:r>
        <w:r w:rsidR="00295024">
          <w:t>6</w:t>
        </w:r>
        <w:r w:rsidR="00295024">
          <w:t>4</w:t>
        </w:r>
        <w:r>
          <w:fldChar w:fldCharType="end"/>
        </w:r>
      </w:p>
    </w:sdtContent>
  </w:sdt>
  <w:p w14:paraId="345528D0" w14:textId="77777777" w:rsidR="00A00BD2" w:rsidRPr="00D53D9C" w:rsidRDefault="00A00BD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28D1" w14:textId="77777777" w:rsidR="00A00BD2" w:rsidRPr="00D53D9C" w:rsidRDefault="00A00BD2">
    <w:pPr>
      <w:pStyle w:val="Footer"/>
      <w:tabs>
        <w:tab w:val="right" w:pos="8931"/>
      </w:tabs>
      <w:ind w:right="96"/>
      <w:jc w:val="center"/>
    </w:pPr>
    <w:r w:rsidRPr="00D53D9C">
      <w:fldChar w:fldCharType="begin"/>
    </w:r>
    <w:r w:rsidRPr="00D53D9C">
      <w:instrText xml:space="preserve"> EQ </w:instrText>
    </w:r>
    <w:r w:rsidRPr="00D53D9C">
      <w:fldChar w:fldCharType="end"/>
    </w:r>
    <w:r w:rsidRPr="00D53D9C">
      <w:rPr>
        <w:rStyle w:val="PageNumber"/>
        <w:rFonts w:cs="Arial"/>
      </w:rPr>
      <w:fldChar w:fldCharType="begin"/>
    </w:r>
    <w:r w:rsidRPr="00D53D9C">
      <w:rPr>
        <w:rStyle w:val="PageNumber"/>
        <w:rFonts w:cs="Arial"/>
      </w:rPr>
      <w:instrText xml:space="preserve">PAGE  </w:instrText>
    </w:r>
    <w:r w:rsidRPr="00D53D9C">
      <w:rPr>
        <w:rStyle w:val="PageNumber"/>
        <w:rFonts w:cs="Arial"/>
      </w:rPr>
      <w:fldChar w:fldCharType="separate"/>
    </w:r>
    <w:r w:rsidRPr="00D53D9C">
      <w:rPr>
        <w:rStyle w:val="PageNumber"/>
        <w:rFonts w:cs="Arial"/>
      </w:rPr>
      <w:t>5</w:t>
    </w:r>
    <w:r w:rsidRPr="00D53D9C">
      <w:rPr>
        <w:rStyle w:val="PageNumber"/>
        <w:rFonts w:cs="Arial"/>
      </w:rPr>
      <w:t>6</w:t>
    </w:r>
    <w:r w:rsidRPr="00D53D9C">
      <w:rPr>
        <w:rStyle w:val="PageNumber"/>
        <w:rFonts w:cs="Arial"/>
      </w:rPr>
      <w:fldChar w:fldCharType="end"/>
    </w:r>
  </w:p>
  <w:p w14:paraId="345528D2" w14:textId="77777777" w:rsidR="00A00BD2" w:rsidRPr="00D53D9C" w:rsidRDefault="00A00BD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28DD" w14:textId="77777777" w:rsidR="00A00BD2" w:rsidRPr="00D53D9C" w:rsidRDefault="00A00BD2">
    <w:pPr>
      <w:pStyle w:val="Footer"/>
      <w:tabs>
        <w:tab w:val="right" w:pos="8931"/>
      </w:tabs>
      <w:ind w:right="96"/>
      <w:jc w:val="center"/>
    </w:pPr>
    <w:r w:rsidRPr="00D53D9C">
      <w:fldChar w:fldCharType="begin"/>
    </w:r>
    <w:r w:rsidRPr="00D53D9C">
      <w:instrText xml:space="preserve"> EQ </w:instrText>
    </w:r>
    <w:r w:rsidRPr="00D53D9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B84C2" w14:textId="77777777" w:rsidR="00BC6494" w:rsidRDefault="00BC6494">
      <w:pPr>
        <w:spacing w:line="240" w:lineRule="auto"/>
      </w:pPr>
      <w:r>
        <w:separator/>
      </w:r>
    </w:p>
  </w:footnote>
  <w:footnote w:type="continuationSeparator" w:id="0">
    <w:p w14:paraId="56814382" w14:textId="77777777" w:rsidR="00BC6494" w:rsidRDefault="00BC64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A00BD2" w14:paraId="345528AB" w14:textId="77777777" w:rsidTr="00CC3F4D">
      <w:tc>
        <w:tcPr>
          <w:tcW w:w="3024" w:type="dxa"/>
        </w:tcPr>
        <w:p w14:paraId="345528A8" w14:textId="77777777" w:rsidR="00A00BD2" w:rsidRPr="00D53D9C" w:rsidRDefault="00A00BD2" w:rsidP="00CC3F4D">
          <w:pPr>
            <w:pStyle w:val="Header"/>
            <w:ind w:left="-115"/>
          </w:pPr>
        </w:p>
      </w:tc>
      <w:tc>
        <w:tcPr>
          <w:tcW w:w="3024" w:type="dxa"/>
        </w:tcPr>
        <w:p w14:paraId="345528A9" w14:textId="77777777" w:rsidR="00A00BD2" w:rsidRPr="00D53D9C" w:rsidRDefault="00A00BD2" w:rsidP="00CC3F4D">
          <w:pPr>
            <w:pStyle w:val="Header"/>
            <w:jc w:val="center"/>
          </w:pPr>
        </w:p>
      </w:tc>
      <w:tc>
        <w:tcPr>
          <w:tcW w:w="3024" w:type="dxa"/>
        </w:tcPr>
        <w:p w14:paraId="345528AA" w14:textId="77777777" w:rsidR="00A00BD2" w:rsidRPr="00D53D9C" w:rsidRDefault="00A00BD2" w:rsidP="00CC3F4D">
          <w:pPr>
            <w:pStyle w:val="Header"/>
            <w:ind w:right="-115"/>
            <w:jc w:val="right"/>
          </w:pPr>
        </w:p>
      </w:tc>
    </w:tr>
  </w:tbl>
  <w:p w14:paraId="345528AC" w14:textId="77777777" w:rsidR="00A00BD2" w:rsidRPr="00D53D9C" w:rsidRDefault="00A00BD2"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A00BD2" w14:paraId="345528B2" w14:textId="77777777" w:rsidTr="00CC3F4D">
      <w:tc>
        <w:tcPr>
          <w:tcW w:w="3024" w:type="dxa"/>
        </w:tcPr>
        <w:p w14:paraId="345528AF" w14:textId="77777777" w:rsidR="00A00BD2" w:rsidRPr="00D53D9C" w:rsidRDefault="00A00BD2" w:rsidP="00CC3F4D">
          <w:pPr>
            <w:pStyle w:val="Header"/>
            <w:ind w:left="-115"/>
          </w:pPr>
        </w:p>
      </w:tc>
      <w:tc>
        <w:tcPr>
          <w:tcW w:w="3024" w:type="dxa"/>
        </w:tcPr>
        <w:p w14:paraId="345528B0" w14:textId="77777777" w:rsidR="00A00BD2" w:rsidRPr="00D53D9C" w:rsidRDefault="00A00BD2" w:rsidP="00CC3F4D">
          <w:pPr>
            <w:pStyle w:val="Header"/>
            <w:jc w:val="center"/>
          </w:pPr>
        </w:p>
      </w:tc>
      <w:tc>
        <w:tcPr>
          <w:tcW w:w="3024" w:type="dxa"/>
        </w:tcPr>
        <w:p w14:paraId="345528B1" w14:textId="77777777" w:rsidR="00A00BD2" w:rsidRPr="00D53D9C" w:rsidRDefault="00A00BD2" w:rsidP="00CC3F4D">
          <w:pPr>
            <w:pStyle w:val="Header"/>
            <w:ind w:right="-115"/>
            <w:jc w:val="right"/>
          </w:pPr>
        </w:p>
      </w:tc>
    </w:tr>
  </w:tbl>
  <w:p w14:paraId="345528B3" w14:textId="77777777" w:rsidR="00A00BD2" w:rsidRPr="00D53D9C" w:rsidRDefault="00A00BD2"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A00BD2" w14:paraId="345528B8" w14:textId="77777777" w:rsidTr="00CC3F4D">
      <w:tc>
        <w:tcPr>
          <w:tcW w:w="3024" w:type="dxa"/>
        </w:tcPr>
        <w:p w14:paraId="345528B5" w14:textId="77777777" w:rsidR="00A00BD2" w:rsidRPr="00D53D9C" w:rsidRDefault="00A00BD2" w:rsidP="00CC3F4D">
          <w:pPr>
            <w:pStyle w:val="Header"/>
            <w:ind w:left="-115"/>
          </w:pPr>
        </w:p>
      </w:tc>
      <w:tc>
        <w:tcPr>
          <w:tcW w:w="3024" w:type="dxa"/>
        </w:tcPr>
        <w:p w14:paraId="345528B6" w14:textId="77777777" w:rsidR="00A00BD2" w:rsidRPr="00D53D9C" w:rsidRDefault="00A00BD2" w:rsidP="00CC3F4D">
          <w:pPr>
            <w:pStyle w:val="Header"/>
            <w:jc w:val="center"/>
          </w:pPr>
        </w:p>
      </w:tc>
      <w:tc>
        <w:tcPr>
          <w:tcW w:w="3024" w:type="dxa"/>
        </w:tcPr>
        <w:p w14:paraId="345528B7" w14:textId="77777777" w:rsidR="00A00BD2" w:rsidRPr="00D53D9C" w:rsidRDefault="00A00BD2" w:rsidP="00CC3F4D">
          <w:pPr>
            <w:pStyle w:val="Header"/>
            <w:ind w:right="-115"/>
            <w:jc w:val="right"/>
          </w:pPr>
        </w:p>
      </w:tc>
    </w:tr>
  </w:tbl>
  <w:p w14:paraId="345528B9" w14:textId="77777777" w:rsidR="00A00BD2" w:rsidRPr="00D53D9C" w:rsidRDefault="00A00BD2"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A00BD2" w14:paraId="345528BF" w14:textId="77777777" w:rsidTr="00CC3F4D">
      <w:tc>
        <w:tcPr>
          <w:tcW w:w="3024" w:type="dxa"/>
        </w:tcPr>
        <w:p w14:paraId="345528BC" w14:textId="77777777" w:rsidR="00A00BD2" w:rsidRPr="00D53D9C" w:rsidRDefault="00A00BD2" w:rsidP="00CC3F4D">
          <w:pPr>
            <w:pStyle w:val="Header"/>
            <w:ind w:left="-115"/>
          </w:pPr>
        </w:p>
      </w:tc>
      <w:tc>
        <w:tcPr>
          <w:tcW w:w="3024" w:type="dxa"/>
        </w:tcPr>
        <w:p w14:paraId="345528BD" w14:textId="77777777" w:rsidR="00A00BD2" w:rsidRPr="00D53D9C" w:rsidRDefault="00A00BD2" w:rsidP="00CC3F4D">
          <w:pPr>
            <w:pStyle w:val="Header"/>
            <w:jc w:val="center"/>
          </w:pPr>
        </w:p>
      </w:tc>
      <w:tc>
        <w:tcPr>
          <w:tcW w:w="3024" w:type="dxa"/>
        </w:tcPr>
        <w:p w14:paraId="345528BE" w14:textId="77777777" w:rsidR="00A00BD2" w:rsidRPr="00D53D9C" w:rsidRDefault="00A00BD2" w:rsidP="00CC3F4D">
          <w:pPr>
            <w:pStyle w:val="Header"/>
            <w:ind w:right="-115"/>
            <w:jc w:val="right"/>
          </w:pPr>
        </w:p>
      </w:tc>
    </w:tr>
  </w:tbl>
  <w:p w14:paraId="345528C0" w14:textId="77777777" w:rsidR="00A00BD2" w:rsidRPr="00D53D9C" w:rsidRDefault="00A00BD2"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A00BD2" w14:paraId="345528C5" w14:textId="77777777" w:rsidTr="00CC3F4D">
      <w:tc>
        <w:tcPr>
          <w:tcW w:w="3024" w:type="dxa"/>
        </w:tcPr>
        <w:p w14:paraId="345528C2" w14:textId="77777777" w:rsidR="00A00BD2" w:rsidRPr="00D53D9C" w:rsidRDefault="00A00BD2" w:rsidP="00CC3F4D">
          <w:pPr>
            <w:pStyle w:val="Header"/>
            <w:ind w:left="-115"/>
          </w:pPr>
        </w:p>
      </w:tc>
      <w:tc>
        <w:tcPr>
          <w:tcW w:w="3024" w:type="dxa"/>
        </w:tcPr>
        <w:p w14:paraId="345528C3" w14:textId="77777777" w:rsidR="00A00BD2" w:rsidRPr="00D53D9C" w:rsidRDefault="00A00BD2" w:rsidP="00CC3F4D">
          <w:pPr>
            <w:pStyle w:val="Header"/>
            <w:jc w:val="center"/>
          </w:pPr>
        </w:p>
      </w:tc>
      <w:tc>
        <w:tcPr>
          <w:tcW w:w="3024" w:type="dxa"/>
        </w:tcPr>
        <w:p w14:paraId="345528C4" w14:textId="77777777" w:rsidR="00A00BD2" w:rsidRPr="00D53D9C" w:rsidRDefault="00A00BD2" w:rsidP="00CC3F4D">
          <w:pPr>
            <w:pStyle w:val="Header"/>
            <w:ind w:right="-115"/>
            <w:jc w:val="right"/>
          </w:pPr>
        </w:p>
      </w:tc>
    </w:tr>
  </w:tbl>
  <w:p w14:paraId="345528C6" w14:textId="77777777" w:rsidR="00A00BD2" w:rsidRPr="00D53D9C" w:rsidRDefault="00A00BD2"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A00BD2" w14:paraId="345528CC" w14:textId="77777777" w:rsidTr="00CC3F4D">
      <w:tc>
        <w:tcPr>
          <w:tcW w:w="3024" w:type="dxa"/>
        </w:tcPr>
        <w:p w14:paraId="345528C9" w14:textId="77777777" w:rsidR="00A00BD2" w:rsidRPr="00D53D9C" w:rsidRDefault="00A00BD2" w:rsidP="00CC3F4D">
          <w:pPr>
            <w:pStyle w:val="Header"/>
            <w:ind w:left="-115"/>
          </w:pPr>
        </w:p>
      </w:tc>
      <w:tc>
        <w:tcPr>
          <w:tcW w:w="3024" w:type="dxa"/>
        </w:tcPr>
        <w:p w14:paraId="345528CA" w14:textId="77777777" w:rsidR="00A00BD2" w:rsidRPr="00D53D9C" w:rsidRDefault="00A00BD2" w:rsidP="00CC3F4D">
          <w:pPr>
            <w:pStyle w:val="Header"/>
            <w:jc w:val="center"/>
          </w:pPr>
        </w:p>
      </w:tc>
      <w:tc>
        <w:tcPr>
          <w:tcW w:w="3024" w:type="dxa"/>
        </w:tcPr>
        <w:p w14:paraId="345528CB" w14:textId="77777777" w:rsidR="00A00BD2" w:rsidRPr="00D53D9C" w:rsidRDefault="00A00BD2" w:rsidP="00CC3F4D">
          <w:pPr>
            <w:pStyle w:val="Header"/>
            <w:ind w:right="-115"/>
            <w:jc w:val="right"/>
          </w:pPr>
        </w:p>
      </w:tc>
    </w:tr>
  </w:tbl>
  <w:p w14:paraId="345528CD" w14:textId="77777777" w:rsidR="00A00BD2" w:rsidRPr="00D53D9C" w:rsidRDefault="00A00BD2"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A00BD2" w14:paraId="345528D6" w14:textId="77777777" w:rsidTr="00CC3F4D">
      <w:tc>
        <w:tcPr>
          <w:tcW w:w="3024" w:type="dxa"/>
        </w:tcPr>
        <w:p w14:paraId="345528D3" w14:textId="77777777" w:rsidR="00A00BD2" w:rsidRPr="00D53D9C" w:rsidRDefault="00A00BD2" w:rsidP="00CC3F4D">
          <w:pPr>
            <w:pStyle w:val="Header"/>
            <w:ind w:left="-115"/>
          </w:pPr>
        </w:p>
      </w:tc>
      <w:tc>
        <w:tcPr>
          <w:tcW w:w="3024" w:type="dxa"/>
        </w:tcPr>
        <w:p w14:paraId="345528D4" w14:textId="77777777" w:rsidR="00A00BD2" w:rsidRPr="00D53D9C" w:rsidRDefault="00A00BD2" w:rsidP="00CC3F4D">
          <w:pPr>
            <w:pStyle w:val="Header"/>
            <w:jc w:val="center"/>
          </w:pPr>
        </w:p>
      </w:tc>
      <w:tc>
        <w:tcPr>
          <w:tcW w:w="3024" w:type="dxa"/>
        </w:tcPr>
        <w:p w14:paraId="345528D5" w14:textId="77777777" w:rsidR="00A00BD2" w:rsidRPr="00D53D9C" w:rsidRDefault="00A00BD2" w:rsidP="00CC3F4D">
          <w:pPr>
            <w:pStyle w:val="Header"/>
            <w:ind w:right="-115"/>
            <w:jc w:val="right"/>
          </w:pPr>
        </w:p>
      </w:tc>
    </w:tr>
  </w:tbl>
  <w:p w14:paraId="345528D7" w14:textId="77777777" w:rsidR="00A00BD2" w:rsidRPr="00D53D9C" w:rsidRDefault="00A00BD2"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A00BD2" w14:paraId="345528DB" w14:textId="77777777" w:rsidTr="00CC3F4D">
      <w:tc>
        <w:tcPr>
          <w:tcW w:w="3024" w:type="dxa"/>
        </w:tcPr>
        <w:p w14:paraId="345528D8" w14:textId="77777777" w:rsidR="00A00BD2" w:rsidRPr="00D53D9C" w:rsidRDefault="00A00BD2" w:rsidP="00CC3F4D">
          <w:pPr>
            <w:pStyle w:val="Header"/>
            <w:ind w:left="-115"/>
          </w:pPr>
        </w:p>
      </w:tc>
      <w:tc>
        <w:tcPr>
          <w:tcW w:w="3024" w:type="dxa"/>
        </w:tcPr>
        <w:p w14:paraId="345528D9" w14:textId="77777777" w:rsidR="00A00BD2" w:rsidRPr="00D53D9C" w:rsidRDefault="00A00BD2" w:rsidP="00CC3F4D">
          <w:pPr>
            <w:pStyle w:val="Header"/>
            <w:jc w:val="center"/>
          </w:pPr>
        </w:p>
      </w:tc>
      <w:tc>
        <w:tcPr>
          <w:tcW w:w="3024" w:type="dxa"/>
        </w:tcPr>
        <w:p w14:paraId="345528DA" w14:textId="77777777" w:rsidR="00A00BD2" w:rsidRPr="00D53D9C" w:rsidRDefault="00A00BD2" w:rsidP="00CC3F4D">
          <w:pPr>
            <w:pStyle w:val="Header"/>
            <w:ind w:right="-115"/>
            <w:jc w:val="right"/>
          </w:pPr>
        </w:p>
      </w:tc>
    </w:tr>
  </w:tbl>
  <w:p w14:paraId="345528DC" w14:textId="77777777" w:rsidR="00A00BD2" w:rsidRPr="00D53D9C" w:rsidRDefault="00A00BD2"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70ECA2E8">
      <w:start w:val="1"/>
      <w:numFmt w:val="decimal"/>
      <w:lvlText w:val="%1."/>
      <w:lvlJc w:val="left"/>
      <w:pPr>
        <w:ind w:left="720" w:hanging="360"/>
      </w:pPr>
      <w:rPr>
        <w:rFonts w:hint="default"/>
      </w:rPr>
    </w:lvl>
    <w:lvl w:ilvl="1" w:tplc="25C41B06">
      <w:start w:val="1"/>
      <w:numFmt w:val="bullet"/>
      <w:lvlText w:val="-"/>
      <w:lvlJc w:val="left"/>
      <w:pPr>
        <w:ind w:left="1440" w:hanging="360"/>
      </w:pPr>
    </w:lvl>
    <w:lvl w:ilvl="2" w:tplc="21401204" w:tentative="1">
      <w:start w:val="1"/>
      <w:numFmt w:val="lowerRoman"/>
      <w:lvlText w:val="%3."/>
      <w:lvlJc w:val="right"/>
      <w:pPr>
        <w:ind w:left="2160" w:hanging="180"/>
      </w:pPr>
    </w:lvl>
    <w:lvl w:ilvl="3" w:tplc="98D82D28" w:tentative="1">
      <w:start w:val="1"/>
      <w:numFmt w:val="decimal"/>
      <w:lvlText w:val="%4."/>
      <w:lvlJc w:val="left"/>
      <w:pPr>
        <w:ind w:left="2880" w:hanging="360"/>
      </w:pPr>
    </w:lvl>
    <w:lvl w:ilvl="4" w:tplc="D2D48E14" w:tentative="1">
      <w:start w:val="1"/>
      <w:numFmt w:val="lowerLetter"/>
      <w:lvlText w:val="%5."/>
      <w:lvlJc w:val="left"/>
      <w:pPr>
        <w:ind w:left="3600" w:hanging="360"/>
      </w:pPr>
    </w:lvl>
    <w:lvl w:ilvl="5" w:tplc="317A67DA" w:tentative="1">
      <w:start w:val="1"/>
      <w:numFmt w:val="lowerRoman"/>
      <w:lvlText w:val="%6."/>
      <w:lvlJc w:val="right"/>
      <w:pPr>
        <w:ind w:left="4320" w:hanging="180"/>
      </w:pPr>
    </w:lvl>
    <w:lvl w:ilvl="6" w:tplc="6FEE701C" w:tentative="1">
      <w:start w:val="1"/>
      <w:numFmt w:val="decimal"/>
      <w:lvlText w:val="%7."/>
      <w:lvlJc w:val="left"/>
      <w:pPr>
        <w:ind w:left="5040" w:hanging="360"/>
      </w:pPr>
    </w:lvl>
    <w:lvl w:ilvl="7" w:tplc="63ECDD18" w:tentative="1">
      <w:start w:val="1"/>
      <w:numFmt w:val="lowerLetter"/>
      <w:lvlText w:val="%8."/>
      <w:lvlJc w:val="left"/>
      <w:pPr>
        <w:ind w:left="5760" w:hanging="360"/>
      </w:pPr>
    </w:lvl>
    <w:lvl w:ilvl="8" w:tplc="9A369042"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1D48CD80">
      <w:start w:val="1"/>
      <w:numFmt w:val="bullet"/>
      <w:lvlText w:val="-"/>
      <w:lvlJc w:val="left"/>
      <w:pPr>
        <w:ind w:left="720" w:hanging="360"/>
      </w:pPr>
    </w:lvl>
    <w:lvl w:ilvl="1" w:tplc="540CC9E8" w:tentative="1">
      <w:start w:val="1"/>
      <w:numFmt w:val="bullet"/>
      <w:lvlText w:val="o"/>
      <w:lvlJc w:val="left"/>
      <w:pPr>
        <w:ind w:left="1440" w:hanging="360"/>
      </w:pPr>
      <w:rPr>
        <w:rFonts w:ascii="Courier New" w:hAnsi="Courier New" w:cs="Courier New" w:hint="default"/>
      </w:rPr>
    </w:lvl>
    <w:lvl w:ilvl="2" w:tplc="6B367344">
      <w:start w:val="1"/>
      <w:numFmt w:val="bullet"/>
      <w:lvlText w:val=""/>
      <w:lvlJc w:val="left"/>
      <w:pPr>
        <w:ind w:left="2160" w:hanging="360"/>
      </w:pPr>
      <w:rPr>
        <w:rFonts w:ascii="Wingdings" w:hAnsi="Wingdings" w:hint="default"/>
      </w:rPr>
    </w:lvl>
    <w:lvl w:ilvl="3" w:tplc="648A69A0" w:tentative="1">
      <w:start w:val="1"/>
      <w:numFmt w:val="bullet"/>
      <w:lvlText w:val=""/>
      <w:lvlJc w:val="left"/>
      <w:pPr>
        <w:ind w:left="2880" w:hanging="360"/>
      </w:pPr>
      <w:rPr>
        <w:rFonts w:ascii="Symbol" w:hAnsi="Symbol" w:hint="default"/>
      </w:rPr>
    </w:lvl>
    <w:lvl w:ilvl="4" w:tplc="92DEE364" w:tentative="1">
      <w:start w:val="1"/>
      <w:numFmt w:val="bullet"/>
      <w:lvlText w:val="o"/>
      <w:lvlJc w:val="left"/>
      <w:pPr>
        <w:ind w:left="3600" w:hanging="360"/>
      </w:pPr>
      <w:rPr>
        <w:rFonts w:ascii="Courier New" w:hAnsi="Courier New" w:cs="Courier New" w:hint="default"/>
      </w:rPr>
    </w:lvl>
    <w:lvl w:ilvl="5" w:tplc="30208E88" w:tentative="1">
      <w:start w:val="1"/>
      <w:numFmt w:val="bullet"/>
      <w:lvlText w:val=""/>
      <w:lvlJc w:val="left"/>
      <w:pPr>
        <w:ind w:left="4320" w:hanging="360"/>
      </w:pPr>
      <w:rPr>
        <w:rFonts w:ascii="Wingdings" w:hAnsi="Wingdings" w:hint="default"/>
      </w:rPr>
    </w:lvl>
    <w:lvl w:ilvl="6" w:tplc="89F614F2" w:tentative="1">
      <w:start w:val="1"/>
      <w:numFmt w:val="bullet"/>
      <w:lvlText w:val=""/>
      <w:lvlJc w:val="left"/>
      <w:pPr>
        <w:ind w:left="5040" w:hanging="360"/>
      </w:pPr>
      <w:rPr>
        <w:rFonts w:ascii="Symbol" w:hAnsi="Symbol" w:hint="default"/>
      </w:rPr>
    </w:lvl>
    <w:lvl w:ilvl="7" w:tplc="E070DE08" w:tentative="1">
      <w:start w:val="1"/>
      <w:numFmt w:val="bullet"/>
      <w:lvlText w:val="o"/>
      <w:lvlJc w:val="left"/>
      <w:pPr>
        <w:ind w:left="5760" w:hanging="360"/>
      </w:pPr>
      <w:rPr>
        <w:rFonts w:ascii="Courier New" w:hAnsi="Courier New" w:cs="Courier New" w:hint="default"/>
      </w:rPr>
    </w:lvl>
    <w:lvl w:ilvl="8" w:tplc="79A42C46"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7B8AEB56">
      <w:start w:val="1"/>
      <w:numFmt w:val="upperLetter"/>
      <w:pStyle w:val="Style3"/>
      <w:lvlText w:val="%1."/>
      <w:lvlJc w:val="left"/>
      <w:pPr>
        <w:ind w:left="930" w:hanging="570"/>
      </w:pPr>
      <w:rPr>
        <w:rFonts w:hint="default"/>
      </w:rPr>
    </w:lvl>
    <w:lvl w:ilvl="1" w:tplc="D07EF130">
      <w:start w:val="1"/>
      <w:numFmt w:val="decimal"/>
      <w:pStyle w:val="Style7"/>
      <w:lvlText w:val="%2."/>
      <w:lvlJc w:val="left"/>
      <w:pPr>
        <w:ind w:left="1650" w:hanging="570"/>
      </w:pPr>
      <w:rPr>
        <w:rFonts w:hint="default"/>
      </w:rPr>
    </w:lvl>
    <w:lvl w:ilvl="2" w:tplc="45C2A9CC" w:tentative="1">
      <w:start w:val="1"/>
      <w:numFmt w:val="lowerRoman"/>
      <w:lvlText w:val="%3."/>
      <w:lvlJc w:val="right"/>
      <w:pPr>
        <w:ind w:left="2160" w:hanging="180"/>
      </w:pPr>
    </w:lvl>
    <w:lvl w:ilvl="3" w:tplc="78E43D3E" w:tentative="1">
      <w:start w:val="1"/>
      <w:numFmt w:val="decimal"/>
      <w:lvlText w:val="%4."/>
      <w:lvlJc w:val="left"/>
      <w:pPr>
        <w:ind w:left="2880" w:hanging="360"/>
      </w:pPr>
    </w:lvl>
    <w:lvl w:ilvl="4" w:tplc="CECA9858" w:tentative="1">
      <w:start w:val="1"/>
      <w:numFmt w:val="lowerLetter"/>
      <w:lvlText w:val="%5."/>
      <w:lvlJc w:val="left"/>
      <w:pPr>
        <w:ind w:left="3600" w:hanging="360"/>
      </w:pPr>
    </w:lvl>
    <w:lvl w:ilvl="5" w:tplc="046AB580" w:tentative="1">
      <w:start w:val="1"/>
      <w:numFmt w:val="lowerRoman"/>
      <w:lvlText w:val="%6."/>
      <w:lvlJc w:val="right"/>
      <w:pPr>
        <w:ind w:left="4320" w:hanging="180"/>
      </w:pPr>
    </w:lvl>
    <w:lvl w:ilvl="6" w:tplc="61627B94" w:tentative="1">
      <w:start w:val="1"/>
      <w:numFmt w:val="decimal"/>
      <w:lvlText w:val="%7."/>
      <w:lvlJc w:val="left"/>
      <w:pPr>
        <w:ind w:left="5040" w:hanging="360"/>
      </w:pPr>
    </w:lvl>
    <w:lvl w:ilvl="7" w:tplc="4D588566" w:tentative="1">
      <w:start w:val="1"/>
      <w:numFmt w:val="lowerLetter"/>
      <w:lvlText w:val="%8."/>
      <w:lvlJc w:val="left"/>
      <w:pPr>
        <w:ind w:left="5760" w:hanging="360"/>
      </w:pPr>
    </w:lvl>
    <w:lvl w:ilvl="8" w:tplc="172C3526"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66B20FA0">
      <w:start w:val="1"/>
      <w:numFmt w:val="decimal"/>
      <w:lvlText w:val="%1."/>
      <w:lvlJc w:val="left"/>
      <w:pPr>
        <w:ind w:left="720" w:hanging="360"/>
      </w:pPr>
    </w:lvl>
    <w:lvl w:ilvl="1" w:tplc="B1323A32" w:tentative="1">
      <w:start w:val="1"/>
      <w:numFmt w:val="lowerLetter"/>
      <w:lvlText w:val="%2."/>
      <w:lvlJc w:val="left"/>
      <w:pPr>
        <w:ind w:left="1440" w:hanging="360"/>
      </w:pPr>
    </w:lvl>
    <w:lvl w:ilvl="2" w:tplc="ECD080D6" w:tentative="1">
      <w:start w:val="1"/>
      <w:numFmt w:val="lowerRoman"/>
      <w:lvlText w:val="%3."/>
      <w:lvlJc w:val="right"/>
      <w:pPr>
        <w:ind w:left="2160" w:hanging="180"/>
      </w:pPr>
    </w:lvl>
    <w:lvl w:ilvl="3" w:tplc="2D2ECDE4" w:tentative="1">
      <w:start w:val="1"/>
      <w:numFmt w:val="decimal"/>
      <w:lvlText w:val="%4."/>
      <w:lvlJc w:val="left"/>
      <w:pPr>
        <w:ind w:left="2880" w:hanging="360"/>
      </w:pPr>
    </w:lvl>
    <w:lvl w:ilvl="4" w:tplc="36141B66" w:tentative="1">
      <w:start w:val="1"/>
      <w:numFmt w:val="lowerLetter"/>
      <w:lvlText w:val="%5."/>
      <w:lvlJc w:val="left"/>
      <w:pPr>
        <w:ind w:left="3600" w:hanging="360"/>
      </w:pPr>
    </w:lvl>
    <w:lvl w:ilvl="5" w:tplc="57F48F0C" w:tentative="1">
      <w:start w:val="1"/>
      <w:numFmt w:val="lowerRoman"/>
      <w:lvlText w:val="%6."/>
      <w:lvlJc w:val="right"/>
      <w:pPr>
        <w:ind w:left="4320" w:hanging="180"/>
      </w:pPr>
    </w:lvl>
    <w:lvl w:ilvl="6" w:tplc="512C919C" w:tentative="1">
      <w:start w:val="1"/>
      <w:numFmt w:val="decimal"/>
      <w:lvlText w:val="%7."/>
      <w:lvlJc w:val="left"/>
      <w:pPr>
        <w:ind w:left="5040" w:hanging="360"/>
      </w:pPr>
    </w:lvl>
    <w:lvl w:ilvl="7" w:tplc="8D381B5E" w:tentative="1">
      <w:start w:val="1"/>
      <w:numFmt w:val="lowerLetter"/>
      <w:lvlText w:val="%8."/>
      <w:lvlJc w:val="left"/>
      <w:pPr>
        <w:ind w:left="5760" w:hanging="360"/>
      </w:pPr>
    </w:lvl>
    <w:lvl w:ilvl="8" w:tplc="3AEE19DC" w:tentative="1">
      <w:start w:val="1"/>
      <w:numFmt w:val="lowerRoman"/>
      <w:lvlText w:val="%9."/>
      <w:lvlJc w:val="right"/>
      <w:pPr>
        <w:ind w:left="6480" w:hanging="180"/>
      </w:pPr>
    </w:lvl>
  </w:abstractNum>
  <w:abstractNum w:abstractNumId="5" w15:restartNumberingAfterBreak="0">
    <w:nsid w:val="21BA0975"/>
    <w:multiLevelType w:val="hybridMultilevel"/>
    <w:tmpl w:val="84867004"/>
    <w:lvl w:ilvl="0" w:tplc="741614FA">
      <w:start w:val="1"/>
      <w:numFmt w:val="upperLetter"/>
      <w:pStyle w:val="Style2"/>
      <w:lvlText w:val="%1."/>
      <w:lvlJc w:val="left"/>
      <w:pPr>
        <w:ind w:left="1698" w:hanging="705"/>
      </w:pPr>
      <w:rPr>
        <w:rFonts w:hint="default"/>
      </w:rPr>
    </w:lvl>
    <w:lvl w:ilvl="1" w:tplc="221E4EA4">
      <w:start w:val="1"/>
      <w:numFmt w:val="decimal"/>
      <w:pStyle w:val="Style8"/>
      <w:lvlText w:val="%2."/>
      <w:lvlJc w:val="left"/>
      <w:pPr>
        <w:ind w:left="2283" w:hanging="570"/>
      </w:pPr>
      <w:rPr>
        <w:rFonts w:hint="default"/>
      </w:rPr>
    </w:lvl>
    <w:lvl w:ilvl="2" w:tplc="7332C066" w:tentative="1">
      <w:start w:val="1"/>
      <w:numFmt w:val="lowerRoman"/>
      <w:lvlText w:val="%3."/>
      <w:lvlJc w:val="right"/>
      <w:pPr>
        <w:ind w:left="2793" w:hanging="180"/>
      </w:pPr>
    </w:lvl>
    <w:lvl w:ilvl="3" w:tplc="ABEA9C7A" w:tentative="1">
      <w:start w:val="1"/>
      <w:numFmt w:val="decimal"/>
      <w:lvlText w:val="%4."/>
      <w:lvlJc w:val="left"/>
      <w:pPr>
        <w:ind w:left="3513" w:hanging="360"/>
      </w:pPr>
    </w:lvl>
    <w:lvl w:ilvl="4" w:tplc="687CC444" w:tentative="1">
      <w:start w:val="1"/>
      <w:numFmt w:val="lowerLetter"/>
      <w:lvlText w:val="%5."/>
      <w:lvlJc w:val="left"/>
      <w:pPr>
        <w:ind w:left="4233" w:hanging="360"/>
      </w:pPr>
    </w:lvl>
    <w:lvl w:ilvl="5" w:tplc="E3C45A16" w:tentative="1">
      <w:start w:val="1"/>
      <w:numFmt w:val="lowerRoman"/>
      <w:lvlText w:val="%6."/>
      <w:lvlJc w:val="right"/>
      <w:pPr>
        <w:ind w:left="4953" w:hanging="180"/>
      </w:pPr>
    </w:lvl>
    <w:lvl w:ilvl="6" w:tplc="9744B4BA" w:tentative="1">
      <w:start w:val="1"/>
      <w:numFmt w:val="decimal"/>
      <w:lvlText w:val="%7."/>
      <w:lvlJc w:val="left"/>
      <w:pPr>
        <w:ind w:left="5673" w:hanging="360"/>
      </w:pPr>
    </w:lvl>
    <w:lvl w:ilvl="7" w:tplc="D90673D4" w:tentative="1">
      <w:start w:val="1"/>
      <w:numFmt w:val="lowerLetter"/>
      <w:lvlText w:val="%8."/>
      <w:lvlJc w:val="left"/>
      <w:pPr>
        <w:ind w:left="6393" w:hanging="360"/>
      </w:pPr>
    </w:lvl>
    <w:lvl w:ilvl="8" w:tplc="F43AFC9E"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30C2D61C">
      <w:start w:val="1"/>
      <w:numFmt w:val="decimal"/>
      <w:lvlText w:val="%1."/>
      <w:lvlJc w:val="left"/>
      <w:pPr>
        <w:ind w:left="720" w:hanging="360"/>
      </w:pPr>
    </w:lvl>
    <w:lvl w:ilvl="1" w:tplc="92E6FD3A" w:tentative="1">
      <w:start w:val="1"/>
      <w:numFmt w:val="lowerLetter"/>
      <w:lvlText w:val="%2."/>
      <w:lvlJc w:val="left"/>
      <w:pPr>
        <w:ind w:left="1440" w:hanging="360"/>
      </w:pPr>
    </w:lvl>
    <w:lvl w:ilvl="2" w:tplc="3E38523A" w:tentative="1">
      <w:start w:val="1"/>
      <w:numFmt w:val="lowerRoman"/>
      <w:lvlText w:val="%3."/>
      <w:lvlJc w:val="right"/>
      <w:pPr>
        <w:ind w:left="2160" w:hanging="180"/>
      </w:pPr>
    </w:lvl>
    <w:lvl w:ilvl="3" w:tplc="10F4B6A8" w:tentative="1">
      <w:start w:val="1"/>
      <w:numFmt w:val="decimal"/>
      <w:lvlText w:val="%4."/>
      <w:lvlJc w:val="left"/>
      <w:pPr>
        <w:ind w:left="2880" w:hanging="360"/>
      </w:pPr>
    </w:lvl>
    <w:lvl w:ilvl="4" w:tplc="BFD4BEE4" w:tentative="1">
      <w:start w:val="1"/>
      <w:numFmt w:val="lowerLetter"/>
      <w:lvlText w:val="%5."/>
      <w:lvlJc w:val="left"/>
      <w:pPr>
        <w:ind w:left="3600" w:hanging="360"/>
      </w:pPr>
    </w:lvl>
    <w:lvl w:ilvl="5" w:tplc="E938A17A" w:tentative="1">
      <w:start w:val="1"/>
      <w:numFmt w:val="lowerRoman"/>
      <w:lvlText w:val="%6."/>
      <w:lvlJc w:val="right"/>
      <w:pPr>
        <w:ind w:left="4320" w:hanging="180"/>
      </w:pPr>
    </w:lvl>
    <w:lvl w:ilvl="6" w:tplc="50789ABC" w:tentative="1">
      <w:start w:val="1"/>
      <w:numFmt w:val="decimal"/>
      <w:lvlText w:val="%7."/>
      <w:lvlJc w:val="left"/>
      <w:pPr>
        <w:ind w:left="5040" w:hanging="360"/>
      </w:pPr>
    </w:lvl>
    <w:lvl w:ilvl="7" w:tplc="AE86BD84" w:tentative="1">
      <w:start w:val="1"/>
      <w:numFmt w:val="lowerLetter"/>
      <w:lvlText w:val="%8."/>
      <w:lvlJc w:val="left"/>
      <w:pPr>
        <w:ind w:left="5760" w:hanging="360"/>
      </w:pPr>
    </w:lvl>
    <w:lvl w:ilvl="8" w:tplc="26C014DA"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56CC64B8">
      <w:start w:val="1"/>
      <w:numFmt w:val="decimal"/>
      <w:lvlText w:val="%1."/>
      <w:lvlJc w:val="left"/>
      <w:pPr>
        <w:ind w:left="720" w:hanging="360"/>
      </w:pPr>
    </w:lvl>
    <w:lvl w:ilvl="1" w:tplc="807E01FC" w:tentative="1">
      <w:start w:val="1"/>
      <w:numFmt w:val="lowerLetter"/>
      <w:lvlText w:val="%2."/>
      <w:lvlJc w:val="left"/>
      <w:pPr>
        <w:ind w:left="1440" w:hanging="360"/>
      </w:pPr>
    </w:lvl>
    <w:lvl w:ilvl="2" w:tplc="5DD2CC64" w:tentative="1">
      <w:start w:val="1"/>
      <w:numFmt w:val="lowerRoman"/>
      <w:lvlText w:val="%3."/>
      <w:lvlJc w:val="right"/>
      <w:pPr>
        <w:ind w:left="2160" w:hanging="180"/>
      </w:pPr>
    </w:lvl>
    <w:lvl w:ilvl="3" w:tplc="C0807BE0" w:tentative="1">
      <w:start w:val="1"/>
      <w:numFmt w:val="decimal"/>
      <w:lvlText w:val="%4."/>
      <w:lvlJc w:val="left"/>
      <w:pPr>
        <w:ind w:left="2880" w:hanging="360"/>
      </w:pPr>
    </w:lvl>
    <w:lvl w:ilvl="4" w:tplc="AC86345A" w:tentative="1">
      <w:start w:val="1"/>
      <w:numFmt w:val="lowerLetter"/>
      <w:lvlText w:val="%5."/>
      <w:lvlJc w:val="left"/>
      <w:pPr>
        <w:ind w:left="3600" w:hanging="360"/>
      </w:pPr>
    </w:lvl>
    <w:lvl w:ilvl="5" w:tplc="E09EC932" w:tentative="1">
      <w:start w:val="1"/>
      <w:numFmt w:val="lowerRoman"/>
      <w:lvlText w:val="%6."/>
      <w:lvlJc w:val="right"/>
      <w:pPr>
        <w:ind w:left="4320" w:hanging="180"/>
      </w:pPr>
    </w:lvl>
    <w:lvl w:ilvl="6" w:tplc="39CEE7C6" w:tentative="1">
      <w:start w:val="1"/>
      <w:numFmt w:val="decimal"/>
      <w:lvlText w:val="%7."/>
      <w:lvlJc w:val="left"/>
      <w:pPr>
        <w:ind w:left="5040" w:hanging="360"/>
      </w:pPr>
    </w:lvl>
    <w:lvl w:ilvl="7" w:tplc="4AE6A8FE" w:tentative="1">
      <w:start w:val="1"/>
      <w:numFmt w:val="lowerLetter"/>
      <w:lvlText w:val="%8."/>
      <w:lvlJc w:val="left"/>
      <w:pPr>
        <w:ind w:left="5760" w:hanging="360"/>
      </w:pPr>
    </w:lvl>
    <w:lvl w:ilvl="8" w:tplc="8A6A695C"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787EF830">
      <w:start w:val="1"/>
      <w:numFmt w:val="bullet"/>
      <w:lvlText w:val=""/>
      <w:lvlJc w:val="left"/>
      <w:pPr>
        <w:ind w:left="720" w:hanging="360"/>
      </w:pPr>
      <w:rPr>
        <w:rFonts w:ascii="Symbol" w:hAnsi="Symbol" w:hint="default"/>
      </w:rPr>
    </w:lvl>
    <w:lvl w:ilvl="1" w:tplc="F4FAA9C8" w:tentative="1">
      <w:start w:val="1"/>
      <w:numFmt w:val="bullet"/>
      <w:lvlText w:val="o"/>
      <w:lvlJc w:val="left"/>
      <w:pPr>
        <w:ind w:left="1440" w:hanging="360"/>
      </w:pPr>
      <w:rPr>
        <w:rFonts w:ascii="Courier New" w:hAnsi="Courier New" w:cs="Courier New" w:hint="default"/>
      </w:rPr>
    </w:lvl>
    <w:lvl w:ilvl="2" w:tplc="E6701588" w:tentative="1">
      <w:start w:val="1"/>
      <w:numFmt w:val="bullet"/>
      <w:lvlText w:val=""/>
      <w:lvlJc w:val="left"/>
      <w:pPr>
        <w:ind w:left="2160" w:hanging="360"/>
      </w:pPr>
      <w:rPr>
        <w:rFonts w:ascii="Wingdings" w:hAnsi="Wingdings" w:hint="default"/>
      </w:rPr>
    </w:lvl>
    <w:lvl w:ilvl="3" w:tplc="51B27BF0" w:tentative="1">
      <w:start w:val="1"/>
      <w:numFmt w:val="bullet"/>
      <w:lvlText w:val=""/>
      <w:lvlJc w:val="left"/>
      <w:pPr>
        <w:ind w:left="2880" w:hanging="360"/>
      </w:pPr>
      <w:rPr>
        <w:rFonts w:ascii="Symbol" w:hAnsi="Symbol" w:hint="default"/>
      </w:rPr>
    </w:lvl>
    <w:lvl w:ilvl="4" w:tplc="03701BE6" w:tentative="1">
      <w:start w:val="1"/>
      <w:numFmt w:val="bullet"/>
      <w:lvlText w:val="o"/>
      <w:lvlJc w:val="left"/>
      <w:pPr>
        <w:ind w:left="3600" w:hanging="360"/>
      </w:pPr>
      <w:rPr>
        <w:rFonts w:ascii="Courier New" w:hAnsi="Courier New" w:cs="Courier New" w:hint="default"/>
      </w:rPr>
    </w:lvl>
    <w:lvl w:ilvl="5" w:tplc="B72CB7CA" w:tentative="1">
      <w:start w:val="1"/>
      <w:numFmt w:val="bullet"/>
      <w:lvlText w:val=""/>
      <w:lvlJc w:val="left"/>
      <w:pPr>
        <w:ind w:left="4320" w:hanging="360"/>
      </w:pPr>
      <w:rPr>
        <w:rFonts w:ascii="Wingdings" w:hAnsi="Wingdings" w:hint="default"/>
      </w:rPr>
    </w:lvl>
    <w:lvl w:ilvl="6" w:tplc="6A20C95C" w:tentative="1">
      <w:start w:val="1"/>
      <w:numFmt w:val="bullet"/>
      <w:lvlText w:val=""/>
      <w:lvlJc w:val="left"/>
      <w:pPr>
        <w:ind w:left="5040" w:hanging="360"/>
      </w:pPr>
      <w:rPr>
        <w:rFonts w:ascii="Symbol" w:hAnsi="Symbol" w:hint="default"/>
      </w:rPr>
    </w:lvl>
    <w:lvl w:ilvl="7" w:tplc="89E8FDFA" w:tentative="1">
      <w:start w:val="1"/>
      <w:numFmt w:val="bullet"/>
      <w:lvlText w:val="o"/>
      <w:lvlJc w:val="left"/>
      <w:pPr>
        <w:ind w:left="5760" w:hanging="360"/>
      </w:pPr>
      <w:rPr>
        <w:rFonts w:ascii="Courier New" w:hAnsi="Courier New" w:cs="Courier New" w:hint="default"/>
      </w:rPr>
    </w:lvl>
    <w:lvl w:ilvl="8" w:tplc="289409BA"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DDAA6BD2">
      <w:start w:val="1"/>
      <w:numFmt w:val="upperLetter"/>
      <w:pStyle w:val="Style4"/>
      <w:suff w:val="space"/>
      <w:lvlText w:val="%1."/>
      <w:lvlJc w:val="left"/>
      <w:pPr>
        <w:ind w:left="720" w:hanging="360"/>
      </w:pPr>
      <w:rPr>
        <w:rFonts w:hint="default"/>
      </w:rPr>
    </w:lvl>
    <w:lvl w:ilvl="1" w:tplc="C0C61034" w:tentative="1">
      <w:start w:val="1"/>
      <w:numFmt w:val="lowerLetter"/>
      <w:lvlText w:val="%2."/>
      <w:lvlJc w:val="left"/>
      <w:pPr>
        <w:ind w:left="1440" w:hanging="360"/>
      </w:pPr>
    </w:lvl>
    <w:lvl w:ilvl="2" w:tplc="0B8C514E" w:tentative="1">
      <w:start w:val="1"/>
      <w:numFmt w:val="lowerRoman"/>
      <w:lvlText w:val="%3."/>
      <w:lvlJc w:val="right"/>
      <w:pPr>
        <w:ind w:left="2160" w:hanging="180"/>
      </w:pPr>
    </w:lvl>
    <w:lvl w:ilvl="3" w:tplc="8F1C891A" w:tentative="1">
      <w:start w:val="1"/>
      <w:numFmt w:val="decimal"/>
      <w:lvlText w:val="%4."/>
      <w:lvlJc w:val="left"/>
      <w:pPr>
        <w:ind w:left="2880" w:hanging="360"/>
      </w:pPr>
    </w:lvl>
    <w:lvl w:ilvl="4" w:tplc="4E384376" w:tentative="1">
      <w:start w:val="1"/>
      <w:numFmt w:val="lowerLetter"/>
      <w:lvlText w:val="%5."/>
      <w:lvlJc w:val="left"/>
      <w:pPr>
        <w:ind w:left="3600" w:hanging="360"/>
      </w:pPr>
    </w:lvl>
    <w:lvl w:ilvl="5" w:tplc="869ED52E" w:tentative="1">
      <w:start w:val="1"/>
      <w:numFmt w:val="lowerRoman"/>
      <w:lvlText w:val="%6."/>
      <w:lvlJc w:val="right"/>
      <w:pPr>
        <w:ind w:left="4320" w:hanging="180"/>
      </w:pPr>
    </w:lvl>
    <w:lvl w:ilvl="6" w:tplc="FE9C4FB2" w:tentative="1">
      <w:start w:val="1"/>
      <w:numFmt w:val="decimal"/>
      <w:lvlText w:val="%7."/>
      <w:lvlJc w:val="left"/>
      <w:pPr>
        <w:ind w:left="5040" w:hanging="360"/>
      </w:pPr>
    </w:lvl>
    <w:lvl w:ilvl="7" w:tplc="C8B42070" w:tentative="1">
      <w:start w:val="1"/>
      <w:numFmt w:val="lowerLetter"/>
      <w:lvlText w:val="%8."/>
      <w:lvlJc w:val="left"/>
      <w:pPr>
        <w:ind w:left="5760" w:hanging="360"/>
      </w:pPr>
    </w:lvl>
    <w:lvl w:ilvl="8" w:tplc="C3CCDB96"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C7C20356">
      <w:start w:val="1"/>
      <w:numFmt w:val="decimal"/>
      <w:pStyle w:val="Style11"/>
      <w:lvlText w:val="%1."/>
      <w:lvlJc w:val="left"/>
      <w:pPr>
        <w:ind w:left="1137" w:hanging="570"/>
      </w:pPr>
      <w:rPr>
        <w:rFonts w:hint="default"/>
      </w:rPr>
    </w:lvl>
    <w:lvl w:ilvl="1" w:tplc="42DC54C6" w:tentative="1">
      <w:start w:val="1"/>
      <w:numFmt w:val="lowerLetter"/>
      <w:lvlText w:val="%2."/>
      <w:lvlJc w:val="left"/>
      <w:pPr>
        <w:ind w:left="1647" w:hanging="360"/>
      </w:pPr>
    </w:lvl>
    <w:lvl w:ilvl="2" w:tplc="82963BD8" w:tentative="1">
      <w:start w:val="1"/>
      <w:numFmt w:val="lowerRoman"/>
      <w:lvlText w:val="%3."/>
      <w:lvlJc w:val="right"/>
      <w:pPr>
        <w:ind w:left="2367" w:hanging="180"/>
      </w:pPr>
    </w:lvl>
    <w:lvl w:ilvl="3" w:tplc="51FCA996" w:tentative="1">
      <w:start w:val="1"/>
      <w:numFmt w:val="decimal"/>
      <w:lvlText w:val="%4."/>
      <w:lvlJc w:val="left"/>
      <w:pPr>
        <w:ind w:left="3087" w:hanging="360"/>
      </w:pPr>
    </w:lvl>
    <w:lvl w:ilvl="4" w:tplc="525ACCD2" w:tentative="1">
      <w:start w:val="1"/>
      <w:numFmt w:val="lowerLetter"/>
      <w:lvlText w:val="%5."/>
      <w:lvlJc w:val="left"/>
      <w:pPr>
        <w:ind w:left="3807" w:hanging="360"/>
      </w:pPr>
    </w:lvl>
    <w:lvl w:ilvl="5" w:tplc="16E230AA" w:tentative="1">
      <w:start w:val="1"/>
      <w:numFmt w:val="lowerRoman"/>
      <w:lvlText w:val="%6."/>
      <w:lvlJc w:val="right"/>
      <w:pPr>
        <w:ind w:left="4527" w:hanging="180"/>
      </w:pPr>
    </w:lvl>
    <w:lvl w:ilvl="6" w:tplc="5622A828" w:tentative="1">
      <w:start w:val="1"/>
      <w:numFmt w:val="decimal"/>
      <w:lvlText w:val="%7."/>
      <w:lvlJc w:val="left"/>
      <w:pPr>
        <w:ind w:left="5247" w:hanging="360"/>
      </w:pPr>
    </w:lvl>
    <w:lvl w:ilvl="7" w:tplc="9C88B2D4" w:tentative="1">
      <w:start w:val="1"/>
      <w:numFmt w:val="lowerLetter"/>
      <w:lvlText w:val="%8."/>
      <w:lvlJc w:val="left"/>
      <w:pPr>
        <w:ind w:left="5967" w:hanging="360"/>
      </w:pPr>
    </w:lvl>
    <w:lvl w:ilvl="8" w:tplc="F31044E4" w:tentative="1">
      <w:start w:val="1"/>
      <w:numFmt w:val="lowerRoman"/>
      <w:lvlText w:val="%9."/>
      <w:lvlJc w:val="right"/>
      <w:pPr>
        <w:ind w:left="6687" w:hanging="180"/>
      </w:pPr>
    </w:lvl>
  </w:abstractNum>
  <w:abstractNum w:abstractNumId="11" w15:restartNumberingAfterBreak="0">
    <w:nsid w:val="451A35CB"/>
    <w:multiLevelType w:val="hybridMultilevel"/>
    <w:tmpl w:val="B4161D36"/>
    <w:lvl w:ilvl="0" w:tplc="766A40A0">
      <w:start w:val="1"/>
      <w:numFmt w:val="bullet"/>
      <w:lvlText w:val=""/>
      <w:lvlJc w:val="left"/>
      <w:pPr>
        <w:ind w:left="1287" w:hanging="360"/>
      </w:pPr>
      <w:rPr>
        <w:rFonts w:ascii="Symbol" w:hAnsi="Symbol" w:hint="default"/>
      </w:rPr>
    </w:lvl>
    <w:lvl w:ilvl="1" w:tplc="98207DAA" w:tentative="1">
      <w:start w:val="1"/>
      <w:numFmt w:val="bullet"/>
      <w:lvlText w:val="o"/>
      <w:lvlJc w:val="left"/>
      <w:pPr>
        <w:ind w:left="2007" w:hanging="360"/>
      </w:pPr>
      <w:rPr>
        <w:rFonts w:ascii="Courier New" w:hAnsi="Courier New" w:cs="Courier New" w:hint="default"/>
      </w:rPr>
    </w:lvl>
    <w:lvl w:ilvl="2" w:tplc="7CB2440C" w:tentative="1">
      <w:start w:val="1"/>
      <w:numFmt w:val="bullet"/>
      <w:lvlText w:val=""/>
      <w:lvlJc w:val="left"/>
      <w:pPr>
        <w:ind w:left="2727" w:hanging="360"/>
      </w:pPr>
      <w:rPr>
        <w:rFonts w:ascii="Wingdings" w:hAnsi="Wingdings" w:hint="default"/>
      </w:rPr>
    </w:lvl>
    <w:lvl w:ilvl="3" w:tplc="F5C4E102" w:tentative="1">
      <w:start w:val="1"/>
      <w:numFmt w:val="bullet"/>
      <w:lvlText w:val=""/>
      <w:lvlJc w:val="left"/>
      <w:pPr>
        <w:ind w:left="3447" w:hanging="360"/>
      </w:pPr>
      <w:rPr>
        <w:rFonts w:ascii="Symbol" w:hAnsi="Symbol" w:hint="default"/>
      </w:rPr>
    </w:lvl>
    <w:lvl w:ilvl="4" w:tplc="B80E95C2" w:tentative="1">
      <w:start w:val="1"/>
      <w:numFmt w:val="bullet"/>
      <w:lvlText w:val="o"/>
      <w:lvlJc w:val="left"/>
      <w:pPr>
        <w:ind w:left="4167" w:hanging="360"/>
      </w:pPr>
      <w:rPr>
        <w:rFonts w:ascii="Courier New" w:hAnsi="Courier New" w:cs="Courier New" w:hint="default"/>
      </w:rPr>
    </w:lvl>
    <w:lvl w:ilvl="5" w:tplc="A5B6A6A0" w:tentative="1">
      <w:start w:val="1"/>
      <w:numFmt w:val="bullet"/>
      <w:lvlText w:val=""/>
      <w:lvlJc w:val="left"/>
      <w:pPr>
        <w:ind w:left="4887" w:hanging="360"/>
      </w:pPr>
      <w:rPr>
        <w:rFonts w:ascii="Wingdings" w:hAnsi="Wingdings" w:hint="default"/>
      </w:rPr>
    </w:lvl>
    <w:lvl w:ilvl="6" w:tplc="EE4214B8" w:tentative="1">
      <w:start w:val="1"/>
      <w:numFmt w:val="bullet"/>
      <w:lvlText w:val=""/>
      <w:lvlJc w:val="left"/>
      <w:pPr>
        <w:ind w:left="5607" w:hanging="360"/>
      </w:pPr>
      <w:rPr>
        <w:rFonts w:ascii="Symbol" w:hAnsi="Symbol" w:hint="default"/>
      </w:rPr>
    </w:lvl>
    <w:lvl w:ilvl="7" w:tplc="450AE5A0" w:tentative="1">
      <w:start w:val="1"/>
      <w:numFmt w:val="bullet"/>
      <w:lvlText w:val="o"/>
      <w:lvlJc w:val="left"/>
      <w:pPr>
        <w:ind w:left="6327" w:hanging="360"/>
      </w:pPr>
      <w:rPr>
        <w:rFonts w:ascii="Courier New" w:hAnsi="Courier New" w:cs="Courier New" w:hint="default"/>
      </w:rPr>
    </w:lvl>
    <w:lvl w:ilvl="8" w:tplc="E920FABE" w:tentative="1">
      <w:start w:val="1"/>
      <w:numFmt w:val="bullet"/>
      <w:lvlText w:val=""/>
      <w:lvlJc w:val="left"/>
      <w:pPr>
        <w:ind w:left="7047" w:hanging="360"/>
      </w:pPr>
      <w:rPr>
        <w:rFonts w:ascii="Wingdings" w:hAnsi="Wingdings" w:hint="default"/>
      </w:rPr>
    </w:lvl>
  </w:abstractNum>
  <w:abstractNum w:abstractNumId="12" w15:restartNumberingAfterBreak="0">
    <w:nsid w:val="49A15D6C"/>
    <w:multiLevelType w:val="hybridMultilevel"/>
    <w:tmpl w:val="E8C68DCA"/>
    <w:lvl w:ilvl="0" w:tplc="5F104B3A">
      <w:start w:val="1"/>
      <w:numFmt w:val="decimal"/>
      <w:pStyle w:val="Style9"/>
      <w:lvlText w:val="%1."/>
      <w:lvlJc w:val="left"/>
      <w:pPr>
        <w:ind w:left="930" w:hanging="570"/>
      </w:pPr>
      <w:rPr>
        <w:rFonts w:hint="default"/>
        <w:b/>
        <w:bCs w:val="0"/>
      </w:rPr>
    </w:lvl>
    <w:lvl w:ilvl="1" w:tplc="461C1D28" w:tentative="1">
      <w:start w:val="1"/>
      <w:numFmt w:val="lowerLetter"/>
      <w:lvlText w:val="%2."/>
      <w:lvlJc w:val="left"/>
      <w:pPr>
        <w:ind w:left="1440" w:hanging="360"/>
      </w:pPr>
    </w:lvl>
    <w:lvl w:ilvl="2" w:tplc="C918226A" w:tentative="1">
      <w:start w:val="1"/>
      <w:numFmt w:val="lowerRoman"/>
      <w:lvlText w:val="%3."/>
      <w:lvlJc w:val="right"/>
      <w:pPr>
        <w:ind w:left="2160" w:hanging="180"/>
      </w:pPr>
    </w:lvl>
    <w:lvl w:ilvl="3" w:tplc="9D8A6102" w:tentative="1">
      <w:start w:val="1"/>
      <w:numFmt w:val="decimal"/>
      <w:lvlText w:val="%4."/>
      <w:lvlJc w:val="left"/>
      <w:pPr>
        <w:ind w:left="2880" w:hanging="360"/>
      </w:pPr>
    </w:lvl>
    <w:lvl w:ilvl="4" w:tplc="1924BFD6" w:tentative="1">
      <w:start w:val="1"/>
      <w:numFmt w:val="lowerLetter"/>
      <w:lvlText w:val="%5."/>
      <w:lvlJc w:val="left"/>
      <w:pPr>
        <w:ind w:left="3600" w:hanging="360"/>
      </w:pPr>
    </w:lvl>
    <w:lvl w:ilvl="5" w:tplc="F25AE852" w:tentative="1">
      <w:start w:val="1"/>
      <w:numFmt w:val="lowerRoman"/>
      <w:lvlText w:val="%6."/>
      <w:lvlJc w:val="right"/>
      <w:pPr>
        <w:ind w:left="4320" w:hanging="180"/>
      </w:pPr>
    </w:lvl>
    <w:lvl w:ilvl="6" w:tplc="580404E4" w:tentative="1">
      <w:start w:val="1"/>
      <w:numFmt w:val="decimal"/>
      <w:lvlText w:val="%7."/>
      <w:lvlJc w:val="left"/>
      <w:pPr>
        <w:ind w:left="5040" w:hanging="360"/>
      </w:pPr>
    </w:lvl>
    <w:lvl w:ilvl="7" w:tplc="00CABBB0" w:tentative="1">
      <w:start w:val="1"/>
      <w:numFmt w:val="lowerLetter"/>
      <w:lvlText w:val="%8."/>
      <w:lvlJc w:val="left"/>
      <w:pPr>
        <w:ind w:left="5760" w:hanging="360"/>
      </w:pPr>
    </w:lvl>
    <w:lvl w:ilvl="8" w:tplc="D6089280" w:tentative="1">
      <w:start w:val="1"/>
      <w:numFmt w:val="lowerRoman"/>
      <w:lvlText w:val="%9."/>
      <w:lvlJc w:val="right"/>
      <w:pPr>
        <w:ind w:left="6480" w:hanging="180"/>
      </w:pPr>
    </w:lvl>
  </w:abstractNum>
  <w:abstractNum w:abstractNumId="13" w15:restartNumberingAfterBreak="0">
    <w:nsid w:val="4B634BAB"/>
    <w:multiLevelType w:val="hybridMultilevel"/>
    <w:tmpl w:val="31EE064A"/>
    <w:lvl w:ilvl="0" w:tplc="6908EF4A">
      <w:start w:val="1"/>
      <w:numFmt w:val="bullet"/>
      <w:lvlText w:val=""/>
      <w:lvlJc w:val="left"/>
      <w:pPr>
        <w:ind w:left="360" w:hanging="360"/>
      </w:pPr>
      <w:rPr>
        <w:rFonts w:ascii="Symbol" w:hAnsi="Symbol" w:hint="default"/>
      </w:rPr>
    </w:lvl>
    <w:lvl w:ilvl="1" w:tplc="AA8AF50A">
      <w:start w:val="1"/>
      <w:numFmt w:val="bullet"/>
      <w:lvlText w:val="o"/>
      <w:lvlJc w:val="left"/>
      <w:pPr>
        <w:ind w:left="1080" w:hanging="360"/>
      </w:pPr>
      <w:rPr>
        <w:rFonts w:ascii="Courier New" w:hAnsi="Courier New" w:cs="Courier New" w:hint="default"/>
      </w:rPr>
    </w:lvl>
    <w:lvl w:ilvl="2" w:tplc="08506132" w:tentative="1">
      <w:start w:val="1"/>
      <w:numFmt w:val="bullet"/>
      <w:lvlText w:val=""/>
      <w:lvlJc w:val="left"/>
      <w:pPr>
        <w:ind w:left="1800" w:hanging="360"/>
      </w:pPr>
      <w:rPr>
        <w:rFonts w:ascii="Wingdings" w:hAnsi="Wingdings" w:hint="default"/>
      </w:rPr>
    </w:lvl>
    <w:lvl w:ilvl="3" w:tplc="434C393E" w:tentative="1">
      <w:start w:val="1"/>
      <w:numFmt w:val="bullet"/>
      <w:lvlText w:val=""/>
      <w:lvlJc w:val="left"/>
      <w:pPr>
        <w:ind w:left="2520" w:hanging="360"/>
      </w:pPr>
      <w:rPr>
        <w:rFonts w:ascii="Symbol" w:hAnsi="Symbol" w:hint="default"/>
      </w:rPr>
    </w:lvl>
    <w:lvl w:ilvl="4" w:tplc="67E66C60" w:tentative="1">
      <w:start w:val="1"/>
      <w:numFmt w:val="bullet"/>
      <w:lvlText w:val="o"/>
      <w:lvlJc w:val="left"/>
      <w:pPr>
        <w:ind w:left="3240" w:hanging="360"/>
      </w:pPr>
      <w:rPr>
        <w:rFonts w:ascii="Courier New" w:hAnsi="Courier New" w:cs="Courier New" w:hint="default"/>
      </w:rPr>
    </w:lvl>
    <w:lvl w:ilvl="5" w:tplc="3A9860B8" w:tentative="1">
      <w:start w:val="1"/>
      <w:numFmt w:val="bullet"/>
      <w:lvlText w:val=""/>
      <w:lvlJc w:val="left"/>
      <w:pPr>
        <w:ind w:left="3960" w:hanging="360"/>
      </w:pPr>
      <w:rPr>
        <w:rFonts w:ascii="Wingdings" w:hAnsi="Wingdings" w:hint="default"/>
      </w:rPr>
    </w:lvl>
    <w:lvl w:ilvl="6" w:tplc="ECE22B72" w:tentative="1">
      <w:start w:val="1"/>
      <w:numFmt w:val="bullet"/>
      <w:lvlText w:val=""/>
      <w:lvlJc w:val="left"/>
      <w:pPr>
        <w:ind w:left="4680" w:hanging="360"/>
      </w:pPr>
      <w:rPr>
        <w:rFonts w:ascii="Symbol" w:hAnsi="Symbol" w:hint="default"/>
      </w:rPr>
    </w:lvl>
    <w:lvl w:ilvl="7" w:tplc="F852038A" w:tentative="1">
      <w:start w:val="1"/>
      <w:numFmt w:val="bullet"/>
      <w:lvlText w:val="o"/>
      <w:lvlJc w:val="left"/>
      <w:pPr>
        <w:ind w:left="5400" w:hanging="360"/>
      </w:pPr>
      <w:rPr>
        <w:rFonts w:ascii="Courier New" w:hAnsi="Courier New" w:cs="Courier New" w:hint="default"/>
      </w:rPr>
    </w:lvl>
    <w:lvl w:ilvl="8" w:tplc="3D043390" w:tentative="1">
      <w:start w:val="1"/>
      <w:numFmt w:val="bullet"/>
      <w:lvlText w:val=""/>
      <w:lvlJc w:val="left"/>
      <w:pPr>
        <w:ind w:left="6120" w:hanging="360"/>
      </w:pPr>
      <w:rPr>
        <w:rFonts w:ascii="Wingdings" w:hAnsi="Wingdings" w:hint="default"/>
      </w:rPr>
    </w:lvl>
  </w:abstractNum>
  <w:abstractNum w:abstractNumId="14" w15:restartNumberingAfterBreak="0">
    <w:nsid w:val="4FC908D9"/>
    <w:multiLevelType w:val="hybridMultilevel"/>
    <w:tmpl w:val="51F6A4F6"/>
    <w:lvl w:ilvl="0" w:tplc="9D4ABDD4">
      <w:start w:val="1"/>
      <w:numFmt w:val="decimal"/>
      <w:lvlText w:val="%1."/>
      <w:lvlJc w:val="left"/>
      <w:pPr>
        <w:ind w:left="720" w:hanging="360"/>
      </w:pPr>
      <w:rPr>
        <w:rFonts w:hint="default"/>
      </w:rPr>
    </w:lvl>
    <w:lvl w:ilvl="1" w:tplc="F3CEB36C">
      <w:start w:val="1"/>
      <w:numFmt w:val="bullet"/>
      <w:lvlText w:val="-"/>
      <w:lvlJc w:val="left"/>
      <w:pPr>
        <w:ind w:left="1440" w:hanging="360"/>
      </w:pPr>
    </w:lvl>
    <w:lvl w:ilvl="2" w:tplc="D53E591E" w:tentative="1">
      <w:start w:val="1"/>
      <w:numFmt w:val="lowerRoman"/>
      <w:lvlText w:val="%3."/>
      <w:lvlJc w:val="right"/>
      <w:pPr>
        <w:ind w:left="2160" w:hanging="180"/>
      </w:pPr>
    </w:lvl>
    <w:lvl w:ilvl="3" w:tplc="4448CD72" w:tentative="1">
      <w:start w:val="1"/>
      <w:numFmt w:val="decimal"/>
      <w:lvlText w:val="%4."/>
      <w:lvlJc w:val="left"/>
      <w:pPr>
        <w:ind w:left="2880" w:hanging="360"/>
      </w:pPr>
    </w:lvl>
    <w:lvl w:ilvl="4" w:tplc="2DB4AFD2" w:tentative="1">
      <w:start w:val="1"/>
      <w:numFmt w:val="lowerLetter"/>
      <w:lvlText w:val="%5."/>
      <w:lvlJc w:val="left"/>
      <w:pPr>
        <w:ind w:left="3600" w:hanging="360"/>
      </w:pPr>
    </w:lvl>
    <w:lvl w:ilvl="5" w:tplc="8884B108" w:tentative="1">
      <w:start w:val="1"/>
      <w:numFmt w:val="lowerRoman"/>
      <w:lvlText w:val="%6."/>
      <w:lvlJc w:val="right"/>
      <w:pPr>
        <w:ind w:left="4320" w:hanging="180"/>
      </w:pPr>
    </w:lvl>
    <w:lvl w:ilvl="6" w:tplc="13340F72" w:tentative="1">
      <w:start w:val="1"/>
      <w:numFmt w:val="decimal"/>
      <w:lvlText w:val="%7."/>
      <w:lvlJc w:val="left"/>
      <w:pPr>
        <w:ind w:left="5040" w:hanging="360"/>
      </w:pPr>
    </w:lvl>
    <w:lvl w:ilvl="7" w:tplc="FDF89884" w:tentative="1">
      <w:start w:val="1"/>
      <w:numFmt w:val="lowerLetter"/>
      <w:lvlText w:val="%8."/>
      <w:lvlJc w:val="left"/>
      <w:pPr>
        <w:ind w:left="5760" w:hanging="360"/>
      </w:pPr>
    </w:lvl>
    <w:lvl w:ilvl="8" w:tplc="AC8A9CFE" w:tentative="1">
      <w:start w:val="1"/>
      <w:numFmt w:val="lowerRoman"/>
      <w:lvlText w:val="%9."/>
      <w:lvlJc w:val="right"/>
      <w:pPr>
        <w:ind w:left="6480" w:hanging="180"/>
      </w:pPr>
    </w:lvl>
  </w:abstractNum>
  <w:abstractNum w:abstractNumId="15" w15:restartNumberingAfterBreak="0">
    <w:nsid w:val="5289101B"/>
    <w:multiLevelType w:val="hybridMultilevel"/>
    <w:tmpl w:val="FA74FCD0"/>
    <w:lvl w:ilvl="0" w:tplc="76D06ED6">
      <w:start w:val="1"/>
      <w:numFmt w:val="bullet"/>
      <w:lvlText w:val=""/>
      <w:lvlJc w:val="left"/>
      <w:pPr>
        <w:ind w:left="360" w:hanging="360"/>
      </w:pPr>
      <w:rPr>
        <w:rFonts w:ascii="Symbol" w:hAnsi="Symbol" w:hint="default"/>
      </w:rPr>
    </w:lvl>
    <w:lvl w:ilvl="1" w:tplc="6D48EE7A">
      <w:start w:val="1"/>
      <w:numFmt w:val="bullet"/>
      <w:lvlText w:val="o"/>
      <w:lvlJc w:val="left"/>
      <w:pPr>
        <w:ind w:left="1080" w:hanging="360"/>
      </w:pPr>
      <w:rPr>
        <w:rFonts w:ascii="Courier New" w:hAnsi="Courier New" w:cs="Courier New" w:hint="default"/>
      </w:rPr>
    </w:lvl>
    <w:lvl w:ilvl="2" w:tplc="7700DC00" w:tentative="1">
      <w:start w:val="1"/>
      <w:numFmt w:val="bullet"/>
      <w:lvlText w:val=""/>
      <w:lvlJc w:val="left"/>
      <w:pPr>
        <w:ind w:left="1800" w:hanging="360"/>
      </w:pPr>
      <w:rPr>
        <w:rFonts w:ascii="Wingdings" w:hAnsi="Wingdings" w:hint="default"/>
      </w:rPr>
    </w:lvl>
    <w:lvl w:ilvl="3" w:tplc="68E213F2" w:tentative="1">
      <w:start w:val="1"/>
      <w:numFmt w:val="bullet"/>
      <w:lvlText w:val=""/>
      <w:lvlJc w:val="left"/>
      <w:pPr>
        <w:ind w:left="2520" w:hanging="360"/>
      </w:pPr>
      <w:rPr>
        <w:rFonts w:ascii="Symbol" w:hAnsi="Symbol" w:hint="default"/>
      </w:rPr>
    </w:lvl>
    <w:lvl w:ilvl="4" w:tplc="AB30D0C6" w:tentative="1">
      <w:start w:val="1"/>
      <w:numFmt w:val="bullet"/>
      <w:lvlText w:val="o"/>
      <w:lvlJc w:val="left"/>
      <w:pPr>
        <w:ind w:left="3240" w:hanging="360"/>
      </w:pPr>
      <w:rPr>
        <w:rFonts w:ascii="Courier New" w:hAnsi="Courier New" w:cs="Courier New" w:hint="default"/>
      </w:rPr>
    </w:lvl>
    <w:lvl w:ilvl="5" w:tplc="BC50E1B0" w:tentative="1">
      <w:start w:val="1"/>
      <w:numFmt w:val="bullet"/>
      <w:lvlText w:val=""/>
      <w:lvlJc w:val="left"/>
      <w:pPr>
        <w:ind w:left="3960" w:hanging="360"/>
      </w:pPr>
      <w:rPr>
        <w:rFonts w:ascii="Wingdings" w:hAnsi="Wingdings" w:hint="default"/>
      </w:rPr>
    </w:lvl>
    <w:lvl w:ilvl="6" w:tplc="A05EAD2C" w:tentative="1">
      <w:start w:val="1"/>
      <w:numFmt w:val="bullet"/>
      <w:lvlText w:val=""/>
      <w:lvlJc w:val="left"/>
      <w:pPr>
        <w:ind w:left="4680" w:hanging="360"/>
      </w:pPr>
      <w:rPr>
        <w:rFonts w:ascii="Symbol" w:hAnsi="Symbol" w:hint="default"/>
      </w:rPr>
    </w:lvl>
    <w:lvl w:ilvl="7" w:tplc="10ACDD32" w:tentative="1">
      <w:start w:val="1"/>
      <w:numFmt w:val="bullet"/>
      <w:lvlText w:val="o"/>
      <w:lvlJc w:val="left"/>
      <w:pPr>
        <w:ind w:left="5400" w:hanging="360"/>
      </w:pPr>
      <w:rPr>
        <w:rFonts w:ascii="Courier New" w:hAnsi="Courier New" w:cs="Courier New" w:hint="default"/>
      </w:rPr>
    </w:lvl>
    <w:lvl w:ilvl="8" w:tplc="4CDAD22C" w:tentative="1">
      <w:start w:val="1"/>
      <w:numFmt w:val="bullet"/>
      <w:lvlText w:val=""/>
      <w:lvlJc w:val="left"/>
      <w:pPr>
        <w:ind w:left="6120" w:hanging="360"/>
      </w:pPr>
      <w:rPr>
        <w:rFonts w:ascii="Wingdings" w:hAnsi="Wingdings" w:hint="default"/>
      </w:rPr>
    </w:lvl>
  </w:abstractNum>
  <w:abstractNum w:abstractNumId="16" w15:restartNumberingAfterBreak="0">
    <w:nsid w:val="5CED3E8F"/>
    <w:multiLevelType w:val="hybridMultilevel"/>
    <w:tmpl w:val="490E1316"/>
    <w:lvl w:ilvl="0" w:tplc="7410FDAA">
      <w:start w:val="1"/>
      <w:numFmt w:val="bullet"/>
      <w:lvlText w:val=""/>
      <w:lvlJc w:val="left"/>
      <w:pPr>
        <w:ind w:left="360" w:hanging="360"/>
      </w:pPr>
      <w:rPr>
        <w:rFonts w:ascii="Symbol" w:hAnsi="Symbol" w:hint="default"/>
      </w:rPr>
    </w:lvl>
    <w:lvl w:ilvl="1" w:tplc="09E4E38A">
      <w:start w:val="1"/>
      <w:numFmt w:val="bullet"/>
      <w:lvlText w:val="o"/>
      <w:lvlJc w:val="left"/>
      <w:pPr>
        <w:ind w:left="1080" w:hanging="360"/>
      </w:pPr>
      <w:rPr>
        <w:rFonts w:ascii="Courier New" w:hAnsi="Courier New" w:cs="Courier New" w:hint="default"/>
      </w:rPr>
    </w:lvl>
    <w:lvl w:ilvl="2" w:tplc="B3A07E36" w:tentative="1">
      <w:start w:val="1"/>
      <w:numFmt w:val="bullet"/>
      <w:lvlText w:val=""/>
      <w:lvlJc w:val="left"/>
      <w:pPr>
        <w:ind w:left="1800" w:hanging="360"/>
      </w:pPr>
      <w:rPr>
        <w:rFonts w:ascii="Wingdings" w:hAnsi="Wingdings" w:hint="default"/>
      </w:rPr>
    </w:lvl>
    <w:lvl w:ilvl="3" w:tplc="721E7310" w:tentative="1">
      <w:start w:val="1"/>
      <w:numFmt w:val="bullet"/>
      <w:lvlText w:val=""/>
      <w:lvlJc w:val="left"/>
      <w:pPr>
        <w:ind w:left="2520" w:hanging="360"/>
      </w:pPr>
      <w:rPr>
        <w:rFonts w:ascii="Symbol" w:hAnsi="Symbol" w:hint="default"/>
      </w:rPr>
    </w:lvl>
    <w:lvl w:ilvl="4" w:tplc="BAC6F4A8" w:tentative="1">
      <w:start w:val="1"/>
      <w:numFmt w:val="bullet"/>
      <w:lvlText w:val="o"/>
      <w:lvlJc w:val="left"/>
      <w:pPr>
        <w:ind w:left="3240" w:hanging="360"/>
      </w:pPr>
      <w:rPr>
        <w:rFonts w:ascii="Courier New" w:hAnsi="Courier New" w:cs="Courier New" w:hint="default"/>
      </w:rPr>
    </w:lvl>
    <w:lvl w:ilvl="5" w:tplc="7E1EACD0" w:tentative="1">
      <w:start w:val="1"/>
      <w:numFmt w:val="bullet"/>
      <w:lvlText w:val=""/>
      <w:lvlJc w:val="left"/>
      <w:pPr>
        <w:ind w:left="3960" w:hanging="360"/>
      </w:pPr>
      <w:rPr>
        <w:rFonts w:ascii="Wingdings" w:hAnsi="Wingdings" w:hint="default"/>
      </w:rPr>
    </w:lvl>
    <w:lvl w:ilvl="6" w:tplc="14124E9C" w:tentative="1">
      <w:start w:val="1"/>
      <w:numFmt w:val="bullet"/>
      <w:lvlText w:val=""/>
      <w:lvlJc w:val="left"/>
      <w:pPr>
        <w:ind w:left="4680" w:hanging="360"/>
      </w:pPr>
      <w:rPr>
        <w:rFonts w:ascii="Symbol" w:hAnsi="Symbol" w:hint="default"/>
      </w:rPr>
    </w:lvl>
    <w:lvl w:ilvl="7" w:tplc="1E0C188A" w:tentative="1">
      <w:start w:val="1"/>
      <w:numFmt w:val="bullet"/>
      <w:lvlText w:val="o"/>
      <w:lvlJc w:val="left"/>
      <w:pPr>
        <w:ind w:left="5400" w:hanging="360"/>
      </w:pPr>
      <w:rPr>
        <w:rFonts w:ascii="Courier New" w:hAnsi="Courier New" w:cs="Courier New" w:hint="default"/>
      </w:rPr>
    </w:lvl>
    <w:lvl w:ilvl="8" w:tplc="ED12762E" w:tentative="1">
      <w:start w:val="1"/>
      <w:numFmt w:val="bullet"/>
      <w:lvlText w:val=""/>
      <w:lvlJc w:val="left"/>
      <w:pPr>
        <w:ind w:left="6120" w:hanging="360"/>
      </w:pPr>
      <w:rPr>
        <w:rFonts w:ascii="Wingdings" w:hAnsi="Wingdings" w:hint="default"/>
      </w:rPr>
    </w:lvl>
  </w:abstractNum>
  <w:abstractNum w:abstractNumId="17" w15:restartNumberingAfterBreak="0">
    <w:nsid w:val="5FDD5DC1"/>
    <w:multiLevelType w:val="hybridMultilevel"/>
    <w:tmpl w:val="0D70CC60"/>
    <w:lvl w:ilvl="0" w:tplc="A5C4D300">
      <w:start w:val="1"/>
      <w:numFmt w:val="decimal"/>
      <w:lvlText w:val="%1."/>
      <w:lvlJc w:val="left"/>
      <w:pPr>
        <w:ind w:left="720" w:hanging="360"/>
      </w:pPr>
    </w:lvl>
    <w:lvl w:ilvl="1" w:tplc="5A9C7DF8" w:tentative="1">
      <w:start w:val="1"/>
      <w:numFmt w:val="lowerLetter"/>
      <w:lvlText w:val="%2."/>
      <w:lvlJc w:val="left"/>
      <w:pPr>
        <w:ind w:left="1440" w:hanging="360"/>
      </w:pPr>
    </w:lvl>
    <w:lvl w:ilvl="2" w:tplc="10445A3E" w:tentative="1">
      <w:start w:val="1"/>
      <w:numFmt w:val="lowerRoman"/>
      <w:lvlText w:val="%3."/>
      <w:lvlJc w:val="right"/>
      <w:pPr>
        <w:ind w:left="2160" w:hanging="180"/>
      </w:pPr>
    </w:lvl>
    <w:lvl w:ilvl="3" w:tplc="70DC0BE8" w:tentative="1">
      <w:start w:val="1"/>
      <w:numFmt w:val="decimal"/>
      <w:lvlText w:val="%4."/>
      <w:lvlJc w:val="left"/>
      <w:pPr>
        <w:ind w:left="2880" w:hanging="360"/>
      </w:pPr>
    </w:lvl>
    <w:lvl w:ilvl="4" w:tplc="1A242872" w:tentative="1">
      <w:start w:val="1"/>
      <w:numFmt w:val="lowerLetter"/>
      <w:lvlText w:val="%5."/>
      <w:lvlJc w:val="left"/>
      <w:pPr>
        <w:ind w:left="3600" w:hanging="360"/>
      </w:pPr>
    </w:lvl>
    <w:lvl w:ilvl="5" w:tplc="0F0EEC5C" w:tentative="1">
      <w:start w:val="1"/>
      <w:numFmt w:val="lowerRoman"/>
      <w:lvlText w:val="%6."/>
      <w:lvlJc w:val="right"/>
      <w:pPr>
        <w:ind w:left="4320" w:hanging="180"/>
      </w:pPr>
    </w:lvl>
    <w:lvl w:ilvl="6" w:tplc="2CF8A052" w:tentative="1">
      <w:start w:val="1"/>
      <w:numFmt w:val="decimal"/>
      <w:lvlText w:val="%7."/>
      <w:lvlJc w:val="left"/>
      <w:pPr>
        <w:ind w:left="5040" w:hanging="360"/>
      </w:pPr>
    </w:lvl>
    <w:lvl w:ilvl="7" w:tplc="01E282CA" w:tentative="1">
      <w:start w:val="1"/>
      <w:numFmt w:val="lowerLetter"/>
      <w:lvlText w:val="%8."/>
      <w:lvlJc w:val="left"/>
      <w:pPr>
        <w:ind w:left="5760" w:hanging="360"/>
      </w:pPr>
    </w:lvl>
    <w:lvl w:ilvl="8" w:tplc="103C3262" w:tentative="1">
      <w:start w:val="1"/>
      <w:numFmt w:val="lowerRoman"/>
      <w:lvlText w:val="%9."/>
      <w:lvlJc w:val="right"/>
      <w:pPr>
        <w:ind w:left="6480" w:hanging="180"/>
      </w:pPr>
    </w:lvl>
  </w:abstractNum>
  <w:abstractNum w:abstractNumId="18" w15:restartNumberingAfterBreak="0">
    <w:nsid w:val="600D0CF3"/>
    <w:multiLevelType w:val="hybridMultilevel"/>
    <w:tmpl w:val="E1A40912"/>
    <w:lvl w:ilvl="0" w:tplc="6E0418CE">
      <w:start w:val="1"/>
      <w:numFmt w:val="bullet"/>
      <w:lvlText w:val="-"/>
      <w:lvlJc w:val="left"/>
      <w:pPr>
        <w:ind w:left="720" w:hanging="360"/>
      </w:pPr>
      <w:rPr>
        <w:rFonts w:hint="default"/>
      </w:rPr>
    </w:lvl>
    <w:lvl w:ilvl="1" w:tplc="D98EC598">
      <w:start w:val="1"/>
      <w:numFmt w:val="bullet"/>
      <w:lvlText w:val="o"/>
      <w:lvlJc w:val="left"/>
      <w:pPr>
        <w:ind w:left="1440" w:hanging="360"/>
      </w:pPr>
      <w:rPr>
        <w:rFonts w:ascii="Courier New" w:hAnsi="Courier New" w:cs="Courier New" w:hint="default"/>
      </w:rPr>
    </w:lvl>
    <w:lvl w:ilvl="2" w:tplc="DE863D1E" w:tentative="1">
      <w:start w:val="1"/>
      <w:numFmt w:val="bullet"/>
      <w:lvlText w:val=""/>
      <w:lvlJc w:val="left"/>
      <w:pPr>
        <w:ind w:left="2160" w:hanging="360"/>
      </w:pPr>
      <w:rPr>
        <w:rFonts w:ascii="Wingdings" w:hAnsi="Wingdings" w:hint="default"/>
      </w:rPr>
    </w:lvl>
    <w:lvl w:ilvl="3" w:tplc="1D7EF604" w:tentative="1">
      <w:start w:val="1"/>
      <w:numFmt w:val="bullet"/>
      <w:lvlText w:val=""/>
      <w:lvlJc w:val="left"/>
      <w:pPr>
        <w:ind w:left="2880" w:hanging="360"/>
      </w:pPr>
      <w:rPr>
        <w:rFonts w:ascii="Symbol" w:hAnsi="Symbol" w:hint="default"/>
      </w:rPr>
    </w:lvl>
    <w:lvl w:ilvl="4" w:tplc="7CD8F1AA" w:tentative="1">
      <w:start w:val="1"/>
      <w:numFmt w:val="bullet"/>
      <w:lvlText w:val="o"/>
      <w:lvlJc w:val="left"/>
      <w:pPr>
        <w:ind w:left="3600" w:hanging="360"/>
      </w:pPr>
      <w:rPr>
        <w:rFonts w:ascii="Courier New" w:hAnsi="Courier New" w:cs="Courier New" w:hint="default"/>
      </w:rPr>
    </w:lvl>
    <w:lvl w:ilvl="5" w:tplc="CF905BDE" w:tentative="1">
      <w:start w:val="1"/>
      <w:numFmt w:val="bullet"/>
      <w:lvlText w:val=""/>
      <w:lvlJc w:val="left"/>
      <w:pPr>
        <w:ind w:left="4320" w:hanging="360"/>
      </w:pPr>
      <w:rPr>
        <w:rFonts w:ascii="Wingdings" w:hAnsi="Wingdings" w:hint="default"/>
      </w:rPr>
    </w:lvl>
    <w:lvl w:ilvl="6" w:tplc="DFE6F50A" w:tentative="1">
      <w:start w:val="1"/>
      <w:numFmt w:val="bullet"/>
      <w:lvlText w:val=""/>
      <w:lvlJc w:val="left"/>
      <w:pPr>
        <w:ind w:left="5040" w:hanging="360"/>
      </w:pPr>
      <w:rPr>
        <w:rFonts w:ascii="Symbol" w:hAnsi="Symbol" w:hint="default"/>
      </w:rPr>
    </w:lvl>
    <w:lvl w:ilvl="7" w:tplc="35402B82" w:tentative="1">
      <w:start w:val="1"/>
      <w:numFmt w:val="bullet"/>
      <w:lvlText w:val="o"/>
      <w:lvlJc w:val="left"/>
      <w:pPr>
        <w:ind w:left="5760" w:hanging="360"/>
      </w:pPr>
      <w:rPr>
        <w:rFonts w:ascii="Courier New" w:hAnsi="Courier New" w:cs="Courier New" w:hint="default"/>
      </w:rPr>
    </w:lvl>
    <w:lvl w:ilvl="8" w:tplc="985EC3BE" w:tentative="1">
      <w:start w:val="1"/>
      <w:numFmt w:val="bullet"/>
      <w:lvlText w:val=""/>
      <w:lvlJc w:val="left"/>
      <w:pPr>
        <w:ind w:left="6480" w:hanging="360"/>
      </w:pPr>
      <w:rPr>
        <w:rFonts w:ascii="Wingdings" w:hAnsi="Wingdings" w:hint="default"/>
      </w:rPr>
    </w:lvl>
  </w:abstractNum>
  <w:abstractNum w:abstractNumId="19" w15:restartNumberingAfterBreak="0">
    <w:nsid w:val="62D147AD"/>
    <w:multiLevelType w:val="hybridMultilevel"/>
    <w:tmpl w:val="51F6A4F6"/>
    <w:lvl w:ilvl="0" w:tplc="529E0512">
      <w:start w:val="1"/>
      <w:numFmt w:val="decimal"/>
      <w:lvlText w:val="%1."/>
      <w:lvlJc w:val="left"/>
      <w:pPr>
        <w:ind w:left="720" w:hanging="360"/>
      </w:pPr>
      <w:rPr>
        <w:rFonts w:hint="default"/>
      </w:rPr>
    </w:lvl>
    <w:lvl w:ilvl="1" w:tplc="03D8C942">
      <w:start w:val="1"/>
      <w:numFmt w:val="bullet"/>
      <w:lvlText w:val="-"/>
      <w:lvlJc w:val="left"/>
      <w:pPr>
        <w:ind w:left="1440" w:hanging="360"/>
      </w:pPr>
    </w:lvl>
    <w:lvl w:ilvl="2" w:tplc="A0D6AB14" w:tentative="1">
      <w:start w:val="1"/>
      <w:numFmt w:val="lowerRoman"/>
      <w:lvlText w:val="%3."/>
      <w:lvlJc w:val="right"/>
      <w:pPr>
        <w:ind w:left="2160" w:hanging="180"/>
      </w:pPr>
    </w:lvl>
    <w:lvl w:ilvl="3" w:tplc="C69E4E50" w:tentative="1">
      <w:start w:val="1"/>
      <w:numFmt w:val="decimal"/>
      <w:lvlText w:val="%4."/>
      <w:lvlJc w:val="left"/>
      <w:pPr>
        <w:ind w:left="2880" w:hanging="360"/>
      </w:pPr>
    </w:lvl>
    <w:lvl w:ilvl="4" w:tplc="D3ECBBB4" w:tentative="1">
      <w:start w:val="1"/>
      <w:numFmt w:val="lowerLetter"/>
      <w:lvlText w:val="%5."/>
      <w:lvlJc w:val="left"/>
      <w:pPr>
        <w:ind w:left="3600" w:hanging="360"/>
      </w:pPr>
    </w:lvl>
    <w:lvl w:ilvl="5" w:tplc="949C8DA2" w:tentative="1">
      <w:start w:val="1"/>
      <w:numFmt w:val="lowerRoman"/>
      <w:lvlText w:val="%6."/>
      <w:lvlJc w:val="right"/>
      <w:pPr>
        <w:ind w:left="4320" w:hanging="180"/>
      </w:pPr>
    </w:lvl>
    <w:lvl w:ilvl="6" w:tplc="F10E6690" w:tentative="1">
      <w:start w:val="1"/>
      <w:numFmt w:val="decimal"/>
      <w:lvlText w:val="%7."/>
      <w:lvlJc w:val="left"/>
      <w:pPr>
        <w:ind w:left="5040" w:hanging="360"/>
      </w:pPr>
    </w:lvl>
    <w:lvl w:ilvl="7" w:tplc="0FAE0C2A" w:tentative="1">
      <w:start w:val="1"/>
      <w:numFmt w:val="lowerLetter"/>
      <w:lvlText w:val="%8."/>
      <w:lvlJc w:val="left"/>
      <w:pPr>
        <w:ind w:left="5760" w:hanging="360"/>
      </w:pPr>
    </w:lvl>
    <w:lvl w:ilvl="8" w:tplc="E6FE50E2" w:tentative="1">
      <w:start w:val="1"/>
      <w:numFmt w:val="lowerRoman"/>
      <w:lvlText w:val="%9."/>
      <w:lvlJc w:val="right"/>
      <w:pPr>
        <w:ind w:left="6480" w:hanging="180"/>
      </w:pPr>
    </w:lvl>
  </w:abstractNum>
  <w:abstractNum w:abstractNumId="20" w15:restartNumberingAfterBreak="0">
    <w:nsid w:val="64B2416D"/>
    <w:multiLevelType w:val="hybridMultilevel"/>
    <w:tmpl w:val="597EC682"/>
    <w:lvl w:ilvl="0" w:tplc="9CC816CE">
      <w:start w:val="1"/>
      <w:numFmt w:val="decimal"/>
      <w:pStyle w:val="Style10"/>
      <w:lvlText w:val="%1."/>
      <w:lvlJc w:val="left"/>
      <w:pPr>
        <w:ind w:left="930" w:hanging="570"/>
      </w:pPr>
      <w:rPr>
        <w:rFonts w:hint="default"/>
      </w:rPr>
    </w:lvl>
    <w:lvl w:ilvl="1" w:tplc="2F426E56" w:tentative="1">
      <w:start w:val="1"/>
      <w:numFmt w:val="lowerLetter"/>
      <w:lvlText w:val="%2."/>
      <w:lvlJc w:val="left"/>
      <w:pPr>
        <w:ind w:left="1440" w:hanging="360"/>
      </w:pPr>
    </w:lvl>
    <w:lvl w:ilvl="2" w:tplc="7BA6F08E" w:tentative="1">
      <w:start w:val="1"/>
      <w:numFmt w:val="lowerRoman"/>
      <w:lvlText w:val="%3."/>
      <w:lvlJc w:val="right"/>
      <w:pPr>
        <w:ind w:left="2160" w:hanging="180"/>
      </w:pPr>
    </w:lvl>
    <w:lvl w:ilvl="3" w:tplc="40E88766" w:tentative="1">
      <w:start w:val="1"/>
      <w:numFmt w:val="decimal"/>
      <w:lvlText w:val="%4."/>
      <w:lvlJc w:val="left"/>
      <w:pPr>
        <w:ind w:left="2880" w:hanging="360"/>
      </w:pPr>
    </w:lvl>
    <w:lvl w:ilvl="4" w:tplc="C1C2D8A8" w:tentative="1">
      <w:start w:val="1"/>
      <w:numFmt w:val="lowerLetter"/>
      <w:lvlText w:val="%5."/>
      <w:lvlJc w:val="left"/>
      <w:pPr>
        <w:ind w:left="3600" w:hanging="360"/>
      </w:pPr>
    </w:lvl>
    <w:lvl w:ilvl="5" w:tplc="60A618CC" w:tentative="1">
      <w:start w:val="1"/>
      <w:numFmt w:val="lowerRoman"/>
      <w:lvlText w:val="%6."/>
      <w:lvlJc w:val="right"/>
      <w:pPr>
        <w:ind w:left="4320" w:hanging="180"/>
      </w:pPr>
    </w:lvl>
    <w:lvl w:ilvl="6" w:tplc="C9684E4C" w:tentative="1">
      <w:start w:val="1"/>
      <w:numFmt w:val="decimal"/>
      <w:lvlText w:val="%7."/>
      <w:lvlJc w:val="left"/>
      <w:pPr>
        <w:ind w:left="5040" w:hanging="360"/>
      </w:pPr>
    </w:lvl>
    <w:lvl w:ilvl="7" w:tplc="41861750" w:tentative="1">
      <w:start w:val="1"/>
      <w:numFmt w:val="lowerLetter"/>
      <w:lvlText w:val="%8."/>
      <w:lvlJc w:val="left"/>
      <w:pPr>
        <w:ind w:left="5760" w:hanging="360"/>
      </w:pPr>
    </w:lvl>
    <w:lvl w:ilvl="8" w:tplc="CB32D5CA" w:tentative="1">
      <w:start w:val="1"/>
      <w:numFmt w:val="lowerRoman"/>
      <w:lvlText w:val="%9."/>
      <w:lvlJc w:val="right"/>
      <w:pPr>
        <w:ind w:left="6480" w:hanging="180"/>
      </w:pPr>
    </w:lvl>
  </w:abstractNum>
  <w:abstractNum w:abstractNumId="21" w15:restartNumberingAfterBreak="0">
    <w:nsid w:val="66255B2D"/>
    <w:multiLevelType w:val="hybridMultilevel"/>
    <w:tmpl w:val="51F6A4F6"/>
    <w:lvl w:ilvl="0" w:tplc="80F010E8">
      <w:start w:val="1"/>
      <w:numFmt w:val="decimal"/>
      <w:lvlText w:val="%1."/>
      <w:lvlJc w:val="left"/>
      <w:pPr>
        <w:ind w:left="720" w:hanging="360"/>
      </w:pPr>
      <w:rPr>
        <w:rFonts w:hint="default"/>
      </w:rPr>
    </w:lvl>
    <w:lvl w:ilvl="1" w:tplc="F0220F9C">
      <w:start w:val="1"/>
      <w:numFmt w:val="bullet"/>
      <w:lvlText w:val="-"/>
      <w:lvlJc w:val="left"/>
      <w:pPr>
        <w:ind w:left="1440" w:hanging="360"/>
      </w:pPr>
    </w:lvl>
    <w:lvl w:ilvl="2" w:tplc="1088A82A" w:tentative="1">
      <w:start w:val="1"/>
      <w:numFmt w:val="lowerRoman"/>
      <w:lvlText w:val="%3."/>
      <w:lvlJc w:val="right"/>
      <w:pPr>
        <w:ind w:left="2160" w:hanging="180"/>
      </w:pPr>
    </w:lvl>
    <w:lvl w:ilvl="3" w:tplc="BCF0D86E" w:tentative="1">
      <w:start w:val="1"/>
      <w:numFmt w:val="decimal"/>
      <w:lvlText w:val="%4."/>
      <w:lvlJc w:val="left"/>
      <w:pPr>
        <w:ind w:left="2880" w:hanging="360"/>
      </w:pPr>
    </w:lvl>
    <w:lvl w:ilvl="4" w:tplc="AC969682" w:tentative="1">
      <w:start w:val="1"/>
      <w:numFmt w:val="lowerLetter"/>
      <w:lvlText w:val="%5."/>
      <w:lvlJc w:val="left"/>
      <w:pPr>
        <w:ind w:left="3600" w:hanging="360"/>
      </w:pPr>
    </w:lvl>
    <w:lvl w:ilvl="5" w:tplc="7E18E340" w:tentative="1">
      <w:start w:val="1"/>
      <w:numFmt w:val="lowerRoman"/>
      <w:lvlText w:val="%6."/>
      <w:lvlJc w:val="right"/>
      <w:pPr>
        <w:ind w:left="4320" w:hanging="180"/>
      </w:pPr>
    </w:lvl>
    <w:lvl w:ilvl="6" w:tplc="B68EEA74" w:tentative="1">
      <w:start w:val="1"/>
      <w:numFmt w:val="decimal"/>
      <w:lvlText w:val="%7."/>
      <w:lvlJc w:val="left"/>
      <w:pPr>
        <w:ind w:left="5040" w:hanging="360"/>
      </w:pPr>
    </w:lvl>
    <w:lvl w:ilvl="7" w:tplc="EFE24360" w:tentative="1">
      <w:start w:val="1"/>
      <w:numFmt w:val="lowerLetter"/>
      <w:lvlText w:val="%8."/>
      <w:lvlJc w:val="left"/>
      <w:pPr>
        <w:ind w:left="5760" w:hanging="360"/>
      </w:pPr>
    </w:lvl>
    <w:lvl w:ilvl="8" w:tplc="2DAEC37A" w:tentative="1">
      <w:start w:val="1"/>
      <w:numFmt w:val="lowerRoman"/>
      <w:lvlText w:val="%9."/>
      <w:lvlJc w:val="right"/>
      <w:pPr>
        <w:ind w:left="6480" w:hanging="180"/>
      </w:pPr>
    </w:lvl>
  </w:abstractNum>
  <w:abstractNum w:abstractNumId="22" w15:restartNumberingAfterBreak="0">
    <w:nsid w:val="67E21042"/>
    <w:multiLevelType w:val="hybridMultilevel"/>
    <w:tmpl w:val="D5D4DA50"/>
    <w:lvl w:ilvl="0" w:tplc="BE1010F4">
      <w:start w:val="1"/>
      <w:numFmt w:val="bullet"/>
      <w:lvlText w:val=""/>
      <w:lvlJc w:val="left"/>
      <w:pPr>
        <w:ind w:left="360" w:hanging="360"/>
      </w:pPr>
      <w:rPr>
        <w:rFonts w:ascii="Symbol" w:hAnsi="Symbol" w:hint="default"/>
      </w:rPr>
    </w:lvl>
    <w:lvl w:ilvl="1" w:tplc="C5329B4A">
      <w:start w:val="1"/>
      <w:numFmt w:val="bullet"/>
      <w:lvlText w:val="o"/>
      <w:lvlJc w:val="left"/>
      <w:pPr>
        <w:ind w:left="1080" w:hanging="360"/>
      </w:pPr>
      <w:rPr>
        <w:rFonts w:ascii="Courier New" w:hAnsi="Courier New" w:cs="Courier New" w:hint="default"/>
      </w:rPr>
    </w:lvl>
    <w:lvl w:ilvl="2" w:tplc="F4EEFBA8" w:tentative="1">
      <w:start w:val="1"/>
      <w:numFmt w:val="bullet"/>
      <w:lvlText w:val=""/>
      <w:lvlJc w:val="left"/>
      <w:pPr>
        <w:ind w:left="1800" w:hanging="360"/>
      </w:pPr>
      <w:rPr>
        <w:rFonts w:ascii="Wingdings" w:hAnsi="Wingdings" w:hint="default"/>
      </w:rPr>
    </w:lvl>
    <w:lvl w:ilvl="3" w:tplc="037291D4" w:tentative="1">
      <w:start w:val="1"/>
      <w:numFmt w:val="bullet"/>
      <w:lvlText w:val=""/>
      <w:lvlJc w:val="left"/>
      <w:pPr>
        <w:ind w:left="2520" w:hanging="360"/>
      </w:pPr>
      <w:rPr>
        <w:rFonts w:ascii="Symbol" w:hAnsi="Symbol" w:hint="default"/>
      </w:rPr>
    </w:lvl>
    <w:lvl w:ilvl="4" w:tplc="0526FD5C" w:tentative="1">
      <w:start w:val="1"/>
      <w:numFmt w:val="bullet"/>
      <w:lvlText w:val="o"/>
      <w:lvlJc w:val="left"/>
      <w:pPr>
        <w:ind w:left="3240" w:hanging="360"/>
      </w:pPr>
      <w:rPr>
        <w:rFonts w:ascii="Courier New" w:hAnsi="Courier New" w:cs="Courier New" w:hint="default"/>
      </w:rPr>
    </w:lvl>
    <w:lvl w:ilvl="5" w:tplc="65FE43A8" w:tentative="1">
      <w:start w:val="1"/>
      <w:numFmt w:val="bullet"/>
      <w:lvlText w:val=""/>
      <w:lvlJc w:val="left"/>
      <w:pPr>
        <w:ind w:left="3960" w:hanging="360"/>
      </w:pPr>
      <w:rPr>
        <w:rFonts w:ascii="Wingdings" w:hAnsi="Wingdings" w:hint="default"/>
      </w:rPr>
    </w:lvl>
    <w:lvl w:ilvl="6" w:tplc="06FEC248" w:tentative="1">
      <w:start w:val="1"/>
      <w:numFmt w:val="bullet"/>
      <w:lvlText w:val=""/>
      <w:lvlJc w:val="left"/>
      <w:pPr>
        <w:ind w:left="4680" w:hanging="360"/>
      </w:pPr>
      <w:rPr>
        <w:rFonts w:ascii="Symbol" w:hAnsi="Symbol" w:hint="default"/>
      </w:rPr>
    </w:lvl>
    <w:lvl w:ilvl="7" w:tplc="BECACA0A" w:tentative="1">
      <w:start w:val="1"/>
      <w:numFmt w:val="bullet"/>
      <w:lvlText w:val="o"/>
      <w:lvlJc w:val="left"/>
      <w:pPr>
        <w:ind w:left="5400" w:hanging="360"/>
      </w:pPr>
      <w:rPr>
        <w:rFonts w:ascii="Courier New" w:hAnsi="Courier New" w:cs="Courier New" w:hint="default"/>
      </w:rPr>
    </w:lvl>
    <w:lvl w:ilvl="8" w:tplc="9836B7E6" w:tentative="1">
      <w:start w:val="1"/>
      <w:numFmt w:val="bullet"/>
      <w:lvlText w:val=""/>
      <w:lvlJc w:val="left"/>
      <w:pPr>
        <w:ind w:left="6120" w:hanging="360"/>
      </w:pPr>
      <w:rPr>
        <w:rFonts w:ascii="Wingdings" w:hAnsi="Wingdings" w:hint="default"/>
      </w:rPr>
    </w:lvl>
  </w:abstractNum>
  <w:abstractNum w:abstractNumId="23" w15:restartNumberingAfterBreak="0">
    <w:nsid w:val="75C55822"/>
    <w:multiLevelType w:val="hybridMultilevel"/>
    <w:tmpl w:val="3078BD90"/>
    <w:lvl w:ilvl="0" w:tplc="76EA78EC">
      <w:start w:val="1"/>
      <w:numFmt w:val="bullet"/>
      <w:lvlText w:val=""/>
      <w:lvlJc w:val="left"/>
      <w:pPr>
        <w:ind w:left="720" w:hanging="360"/>
      </w:pPr>
      <w:rPr>
        <w:rFonts w:ascii="Symbol" w:hAnsi="Symbol" w:hint="default"/>
      </w:rPr>
    </w:lvl>
    <w:lvl w:ilvl="1" w:tplc="9C40CE36">
      <w:start w:val="1"/>
      <w:numFmt w:val="bullet"/>
      <w:lvlText w:val="o"/>
      <w:lvlJc w:val="left"/>
      <w:pPr>
        <w:ind w:left="1440" w:hanging="360"/>
      </w:pPr>
      <w:rPr>
        <w:rFonts w:ascii="Courier New" w:hAnsi="Courier New" w:cs="Courier New" w:hint="default"/>
      </w:rPr>
    </w:lvl>
    <w:lvl w:ilvl="2" w:tplc="956CFCC4" w:tentative="1">
      <w:start w:val="1"/>
      <w:numFmt w:val="bullet"/>
      <w:lvlText w:val=""/>
      <w:lvlJc w:val="left"/>
      <w:pPr>
        <w:ind w:left="2160" w:hanging="360"/>
      </w:pPr>
      <w:rPr>
        <w:rFonts w:ascii="Wingdings" w:hAnsi="Wingdings" w:hint="default"/>
      </w:rPr>
    </w:lvl>
    <w:lvl w:ilvl="3" w:tplc="A2C86F56" w:tentative="1">
      <w:start w:val="1"/>
      <w:numFmt w:val="bullet"/>
      <w:lvlText w:val=""/>
      <w:lvlJc w:val="left"/>
      <w:pPr>
        <w:ind w:left="2880" w:hanging="360"/>
      </w:pPr>
      <w:rPr>
        <w:rFonts w:ascii="Symbol" w:hAnsi="Symbol" w:hint="default"/>
      </w:rPr>
    </w:lvl>
    <w:lvl w:ilvl="4" w:tplc="B9DCB39C" w:tentative="1">
      <w:start w:val="1"/>
      <w:numFmt w:val="bullet"/>
      <w:lvlText w:val="o"/>
      <w:lvlJc w:val="left"/>
      <w:pPr>
        <w:ind w:left="3600" w:hanging="360"/>
      </w:pPr>
      <w:rPr>
        <w:rFonts w:ascii="Courier New" w:hAnsi="Courier New" w:cs="Courier New" w:hint="default"/>
      </w:rPr>
    </w:lvl>
    <w:lvl w:ilvl="5" w:tplc="187A59C6" w:tentative="1">
      <w:start w:val="1"/>
      <w:numFmt w:val="bullet"/>
      <w:lvlText w:val=""/>
      <w:lvlJc w:val="left"/>
      <w:pPr>
        <w:ind w:left="4320" w:hanging="360"/>
      </w:pPr>
      <w:rPr>
        <w:rFonts w:ascii="Wingdings" w:hAnsi="Wingdings" w:hint="default"/>
      </w:rPr>
    </w:lvl>
    <w:lvl w:ilvl="6" w:tplc="93DC001A" w:tentative="1">
      <w:start w:val="1"/>
      <w:numFmt w:val="bullet"/>
      <w:lvlText w:val=""/>
      <w:lvlJc w:val="left"/>
      <w:pPr>
        <w:ind w:left="5040" w:hanging="360"/>
      </w:pPr>
      <w:rPr>
        <w:rFonts w:ascii="Symbol" w:hAnsi="Symbol" w:hint="default"/>
      </w:rPr>
    </w:lvl>
    <w:lvl w:ilvl="7" w:tplc="45F2D160" w:tentative="1">
      <w:start w:val="1"/>
      <w:numFmt w:val="bullet"/>
      <w:lvlText w:val="o"/>
      <w:lvlJc w:val="left"/>
      <w:pPr>
        <w:ind w:left="5760" w:hanging="360"/>
      </w:pPr>
      <w:rPr>
        <w:rFonts w:ascii="Courier New" w:hAnsi="Courier New" w:cs="Courier New" w:hint="default"/>
      </w:rPr>
    </w:lvl>
    <w:lvl w:ilvl="8" w:tplc="F38E2F1C" w:tentative="1">
      <w:start w:val="1"/>
      <w:numFmt w:val="bullet"/>
      <w:lvlText w:val=""/>
      <w:lvlJc w:val="left"/>
      <w:pPr>
        <w:ind w:left="6480" w:hanging="360"/>
      </w:pPr>
      <w:rPr>
        <w:rFonts w:ascii="Wingdings" w:hAnsi="Wingdings" w:hint="default"/>
      </w:rPr>
    </w:lvl>
  </w:abstractNum>
  <w:abstractNum w:abstractNumId="24" w15:restartNumberingAfterBreak="0">
    <w:nsid w:val="7A0D10BE"/>
    <w:multiLevelType w:val="hybridMultilevel"/>
    <w:tmpl w:val="51F6A4F6"/>
    <w:lvl w:ilvl="0" w:tplc="0F1AC2CE">
      <w:start w:val="1"/>
      <w:numFmt w:val="decimal"/>
      <w:lvlText w:val="%1."/>
      <w:lvlJc w:val="left"/>
      <w:pPr>
        <w:ind w:left="720" w:hanging="360"/>
      </w:pPr>
      <w:rPr>
        <w:rFonts w:hint="default"/>
      </w:rPr>
    </w:lvl>
    <w:lvl w:ilvl="1" w:tplc="E21CC9EE">
      <w:start w:val="1"/>
      <w:numFmt w:val="bullet"/>
      <w:lvlText w:val="-"/>
      <w:lvlJc w:val="left"/>
      <w:pPr>
        <w:ind w:left="1440" w:hanging="360"/>
      </w:pPr>
    </w:lvl>
    <w:lvl w:ilvl="2" w:tplc="5CD4C532" w:tentative="1">
      <w:start w:val="1"/>
      <w:numFmt w:val="lowerRoman"/>
      <w:lvlText w:val="%3."/>
      <w:lvlJc w:val="right"/>
      <w:pPr>
        <w:ind w:left="2160" w:hanging="180"/>
      </w:pPr>
    </w:lvl>
    <w:lvl w:ilvl="3" w:tplc="B4A6DDDE" w:tentative="1">
      <w:start w:val="1"/>
      <w:numFmt w:val="decimal"/>
      <w:lvlText w:val="%4."/>
      <w:lvlJc w:val="left"/>
      <w:pPr>
        <w:ind w:left="2880" w:hanging="360"/>
      </w:pPr>
    </w:lvl>
    <w:lvl w:ilvl="4" w:tplc="3F46C1B2" w:tentative="1">
      <w:start w:val="1"/>
      <w:numFmt w:val="lowerLetter"/>
      <w:lvlText w:val="%5."/>
      <w:lvlJc w:val="left"/>
      <w:pPr>
        <w:ind w:left="3600" w:hanging="360"/>
      </w:pPr>
    </w:lvl>
    <w:lvl w:ilvl="5" w:tplc="6D7A65B8" w:tentative="1">
      <w:start w:val="1"/>
      <w:numFmt w:val="lowerRoman"/>
      <w:lvlText w:val="%6."/>
      <w:lvlJc w:val="right"/>
      <w:pPr>
        <w:ind w:left="4320" w:hanging="180"/>
      </w:pPr>
    </w:lvl>
    <w:lvl w:ilvl="6" w:tplc="DF88F2EA" w:tentative="1">
      <w:start w:val="1"/>
      <w:numFmt w:val="decimal"/>
      <w:lvlText w:val="%7."/>
      <w:lvlJc w:val="left"/>
      <w:pPr>
        <w:ind w:left="5040" w:hanging="360"/>
      </w:pPr>
    </w:lvl>
    <w:lvl w:ilvl="7" w:tplc="C17A0EB0" w:tentative="1">
      <w:start w:val="1"/>
      <w:numFmt w:val="lowerLetter"/>
      <w:lvlText w:val="%8."/>
      <w:lvlJc w:val="left"/>
      <w:pPr>
        <w:ind w:left="5760" w:hanging="360"/>
      </w:pPr>
    </w:lvl>
    <w:lvl w:ilvl="8" w:tplc="C7187386" w:tentative="1">
      <w:start w:val="1"/>
      <w:numFmt w:val="lowerRoman"/>
      <w:lvlText w:val="%9."/>
      <w:lvlJc w:val="right"/>
      <w:pPr>
        <w:ind w:left="6480" w:hanging="180"/>
      </w:pPr>
    </w:lvl>
  </w:abstractNum>
  <w:abstractNum w:abstractNumId="25" w15:restartNumberingAfterBreak="0">
    <w:nsid w:val="7B467AEC"/>
    <w:multiLevelType w:val="hybridMultilevel"/>
    <w:tmpl w:val="51F6A4F6"/>
    <w:lvl w:ilvl="0" w:tplc="7534E204">
      <w:start w:val="1"/>
      <w:numFmt w:val="decimal"/>
      <w:lvlText w:val="%1."/>
      <w:lvlJc w:val="left"/>
      <w:pPr>
        <w:ind w:left="720" w:hanging="360"/>
      </w:pPr>
      <w:rPr>
        <w:rFonts w:hint="default"/>
      </w:rPr>
    </w:lvl>
    <w:lvl w:ilvl="1" w:tplc="2F5892BA">
      <w:start w:val="1"/>
      <w:numFmt w:val="bullet"/>
      <w:lvlText w:val="-"/>
      <w:lvlJc w:val="left"/>
      <w:pPr>
        <w:ind w:left="1440" w:hanging="360"/>
      </w:pPr>
    </w:lvl>
    <w:lvl w:ilvl="2" w:tplc="6080903A" w:tentative="1">
      <w:start w:val="1"/>
      <w:numFmt w:val="lowerRoman"/>
      <w:lvlText w:val="%3."/>
      <w:lvlJc w:val="right"/>
      <w:pPr>
        <w:ind w:left="2160" w:hanging="180"/>
      </w:pPr>
    </w:lvl>
    <w:lvl w:ilvl="3" w:tplc="95566922" w:tentative="1">
      <w:start w:val="1"/>
      <w:numFmt w:val="decimal"/>
      <w:lvlText w:val="%4."/>
      <w:lvlJc w:val="left"/>
      <w:pPr>
        <w:ind w:left="2880" w:hanging="360"/>
      </w:pPr>
    </w:lvl>
    <w:lvl w:ilvl="4" w:tplc="9ADC7F2E" w:tentative="1">
      <w:start w:val="1"/>
      <w:numFmt w:val="lowerLetter"/>
      <w:lvlText w:val="%5."/>
      <w:lvlJc w:val="left"/>
      <w:pPr>
        <w:ind w:left="3600" w:hanging="360"/>
      </w:pPr>
    </w:lvl>
    <w:lvl w:ilvl="5" w:tplc="71BCC19E" w:tentative="1">
      <w:start w:val="1"/>
      <w:numFmt w:val="lowerRoman"/>
      <w:lvlText w:val="%6."/>
      <w:lvlJc w:val="right"/>
      <w:pPr>
        <w:ind w:left="4320" w:hanging="180"/>
      </w:pPr>
    </w:lvl>
    <w:lvl w:ilvl="6" w:tplc="80DE6258" w:tentative="1">
      <w:start w:val="1"/>
      <w:numFmt w:val="decimal"/>
      <w:lvlText w:val="%7."/>
      <w:lvlJc w:val="left"/>
      <w:pPr>
        <w:ind w:left="5040" w:hanging="360"/>
      </w:pPr>
    </w:lvl>
    <w:lvl w:ilvl="7" w:tplc="52CCCFE2" w:tentative="1">
      <w:start w:val="1"/>
      <w:numFmt w:val="lowerLetter"/>
      <w:lvlText w:val="%8."/>
      <w:lvlJc w:val="left"/>
      <w:pPr>
        <w:ind w:left="5760" w:hanging="360"/>
      </w:pPr>
    </w:lvl>
    <w:lvl w:ilvl="8" w:tplc="96AE2C6A" w:tentative="1">
      <w:start w:val="1"/>
      <w:numFmt w:val="lowerRoman"/>
      <w:lvlText w:val="%9."/>
      <w:lvlJc w:val="right"/>
      <w:pPr>
        <w:ind w:left="6480" w:hanging="180"/>
      </w:pPr>
    </w:lvl>
  </w:abstractNum>
  <w:abstractNum w:abstractNumId="26" w15:restartNumberingAfterBreak="0">
    <w:nsid w:val="7FCD4306"/>
    <w:multiLevelType w:val="hybridMultilevel"/>
    <w:tmpl w:val="045EE36E"/>
    <w:lvl w:ilvl="0" w:tplc="DBDE4BE2">
      <w:start w:val="1"/>
      <w:numFmt w:val="bullet"/>
      <w:lvlText w:val=""/>
      <w:lvlJc w:val="left"/>
      <w:pPr>
        <w:ind w:left="720" w:hanging="360"/>
      </w:pPr>
      <w:rPr>
        <w:rFonts w:ascii="Symbol" w:hAnsi="Symbol" w:hint="default"/>
      </w:rPr>
    </w:lvl>
    <w:lvl w:ilvl="1" w:tplc="A922F6F0">
      <w:start w:val="1"/>
      <w:numFmt w:val="bullet"/>
      <w:lvlText w:val=""/>
      <w:lvlJc w:val="left"/>
      <w:pPr>
        <w:ind w:left="1440" w:hanging="360"/>
      </w:pPr>
      <w:rPr>
        <w:rFonts w:ascii="Symbol" w:hAnsi="Symbol" w:hint="default"/>
      </w:rPr>
    </w:lvl>
    <w:lvl w:ilvl="2" w:tplc="E160C1A8" w:tentative="1">
      <w:start w:val="1"/>
      <w:numFmt w:val="bullet"/>
      <w:lvlText w:val=""/>
      <w:lvlJc w:val="left"/>
      <w:pPr>
        <w:ind w:left="2160" w:hanging="360"/>
      </w:pPr>
      <w:rPr>
        <w:rFonts w:ascii="Wingdings" w:hAnsi="Wingdings" w:hint="default"/>
      </w:rPr>
    </w:lvl>
    <w:lvl w:ilvl="3" w:tplc="EF3EB13A" w:tentative="1">
      <w:start w:val="1"/>
      <w:numFmt w:val="bullet"/>
      <w:lvlText w:val=""/>
      <w:lvlJc w:val="left"/>
      <w:pPr>
        <w:ind w:left="2880" w:hanging="360"/>
      </w:pPr>
      <w:rPr>
        <w:rFonts w:ascii="Symbol" w:hAnsi="Symbol" w:hint="default"/>
      </w:rPr>
    </w:lvl>
    <w:lvl w:ilvl="4" w:tplc="9FB67292" w:tentative="1">
      <w:start w:val="1"/>
      <w:numFmt w:val="bullet"/>
      <w:lvlText w:val="o"/>
      <w:lvlJc w:val="left"/>
      <w:pPr>
        <w:ind w:left="3600" w:hanging="360"/>
      </w:pPr>
      <w:rPr>
        <w:rFonts w:ascii="Courier New" w:hAnsi="Courier New" w:cs="Courier New" w:hint="default"/>
      </w:rPr>
    </w:lvl>
    <w:lvl w:ilvl="5" w:tplc="B1A0FE18" w:tentative="1">
      <w:start w:val="1"/>
      <w:numFmt w:val="bullet"/>
      <w:lvlText w:val=""/>
      <w:lvlJc w:val="left"/>
      <w:pPr>
        <w:ind w:left="4320" w:hanging="360"/>
      </w:pPr>
      <w:rPr>
        <w:rFonts w:ascii="Wingdings" w:hAnsi="Wingdings" w:hint="default"/>
      </w:rPr>
    </w:lvl>
    <w:lvl w:ilvl="6" w:tplc="830E1D10" w:tentative="1">
      <w:start w:val="1"/>
      <w:numFmt w:val="bullet"/>
      <w:lvlText w:val=""/>
      <w:lvlJc w:val="left"/>
      <w:pPr>
        <w:ind w:left="5040" w:hanging="360"/>
      </w:pPr>
      <w:rPr>
        <w:rFonts w:ascii="Symbol" w:hAnsi="Symbol" w:hint="default"/>
      </w:rPr>
    </w:lvl>
    <w:lvl w:ilvl="7" w:tplc="51C685B2" w:tentative="1">
      <w:start w:val="1"/>
      <w:numFmt w:val="bullet"/>
      <w:lvlText w:val="o"/>
      <w:lvlJc w:val="left"/>
      <w:pPr>
        <w:ind w:left="5760" w:hanging="360"/>
      </w:pPr>
      <w:rPr>
        <w:rFonts w:ascii="Courier New" w:hAnsi="Courier New" w:cs="Courier New" w:hint="default"/>
      </w:rPr>
    </w:lvl>
    <w:lvl w:ilvl="8" w:tplc="74705242" w:tentative="1">
      <w:start w:val="1"/>
      <w:numFmt w:val="bullet"/>
      <w:lvlText w:val=""/>
      <w:lvlJc w:val="left"/>
      <w:pPr>
        <w:ind w:left="6480" w:hanging="360"/>
      </w:pPr>
      <w:rPr>
        <w:rFonts w:ascii="Wingdings" w:hAnsi="Wingdings" w:hint="default"/>
      </w:rPr>
    </w:lvl>
  </w:abstractNum>
  <w:num w:numId="1" w16cid:durableId="7408884">
    <w:abstractNumId w:val="22"/>
  </w:num>
  <w:num w:numId="2" w16cid:durableId="153495362">
    <w:abstractNumId w:val="15"/>
  </w:num>
  <w:num w:numId="3" w16cid:durableId="1333414365">
    <w:abstractNumId w:val="13"/>
  </w:num>
  <w:num w:numId="4" w16cid:durableId="141581733">
    <w:abstractNumId w:val="16"/>
  </w:num>
  <w:num w:numId="5" w16cid:durableId="883104285">
    <w:abstractNumId w:val="8"/>
  </w:num>
  <w:num w:numId="6" w16cid:durableId="1962422253">
    <w:abstractNumId w:val="24"/>
  </w:num>
  <w:num w:numId="7" w16cid:durableId="485628447">
    <w:abstractNumId w:val="25"/>
  </w:num>
  <w:num w:numId="8" w16cid:durableId="3291392">
    <w:abstractNumId w:val="23"/>
  </w:num>
  <w:num w:numId="9" w16cid:durableId="2042125190">
    <w:abstractNumId w:val="19"/>
  </w:num>
  <w:num w:numId="10" w16cid:durableId="2021659235">
    <w:abstractNumId w:val="21"/>
  </w:num>
  <w:num w:numId="11" w16cid:durableId="1648128814">
    <w:abstractNumId w:val="26"/>
  </w:num>
  <w:num w:numId="12" w16cid:durableId="267590703">
    <w:abstractNumId w:val="14"/>
  </w:num>
  <w:num w:numId="13" w16cid:durableId="235937880">
    <w:abstractNumId w:val="0"/>
  </w:num>
  <w:num w:numId="14" w16cid:durableId="1101990797">
    <w:abstractNumId w:val="18"/>
  </w:num>
  <w:num w:numId="15" w16cid:durableId="289478099">
    <w:abstractNumId w:val="2"/>
  </w:num>
  <w:num w:numId="16" w16cid:durableId="1864241918">
    <w:abstractNumId w:val="4"/>
  </w:num>
  <w:num w:numId="17" w16cid:durableId="452987251">
    <w:abstractNumId w:val="1"/>
  </w:num>
  <w:num w:numId="18" w16cid:durableId="730229172">
    <w:abstractNumId w:val="5"/>
  </w:num>
  <w:num w:numId="19" w16cid:durableId="511187213">
    <w:abstractNumId w:val="3"/>
  </w:num>
  <w:num w:numId="20" w16cid:durableId="25060772">
    <w:abstractNumId w:val="9"/>
  </w:num>
  <w:num w:numId="21" w16cid:durableId="1290552188">
    <w:abstractNumId w:val="17"/>
  </w:num>
  <w:num w:numId="22" w16cid:durableId="1611089261">
    <w:abstractNumId w:val="6"/>
  </w:num>
  <w:num w:numId="23" w16cid:durableId="1481926496">
    <w:abstractNumId w:val="12"/>
  </w:num>
  <w:num w:numId="24" w16cid:durableId="1913614073">
    <w:abstractNumId w:val="12"/>
    <w:lvlOverride w:ilvl="0">
      <w:startOverride w:val="1"/>
    </w:lvlOverride>
  </w:num>
  <w:num w:numId="25" w16cid:durableId="1025129603">
    <w:abstractNumId w:val="12"/>
    <w:lvlOverride w:ilvl="0">
      <w:startOverride w:val="1"/>
    </w:lvlOverride>
  </w:num>
  <w:num w:numId="26" w16cid:durableId="1314026444">
    <w:abstractNumId w:val="12"/>
    <w:lvlOverride w:ilvl="0">
      <w:startOverride w:val="1"/>
    </w:lvlOverride>
  </w:num>
  <w:num w:numId="27" w16cid:durableId="1964726358">
    <w:abstractNumId w:val="12"/>
    <w:lvlOverride w:ilvl="0">
      <w:startOverride w:val="1"/>
    </w:lvlOverride>
  </w:num>
  <w:num w:numId="28" w16cid:durableId="1532454728">
    <w:abstractNumId w:val="12"/>
    <w:lvlOverride w:ilvl="0">
      <w:startOverride w:val="1"/>
    </w:lvlOverride>
  </w:num>
  <w:num w:numId="29" w16cid:durableId="740835285">
    <w:abstractNumId w:val="12"/>
    <w:lvlOverride w:ilvl="0">
      <w:startOverride w:val="1"/>
    </w:lvlOverride>
  </w:num>
  <w:num w:numId="30" w16cid:durableId="1758332030">
    <w:abstractNumId w:val="12"/>
    <w:lvlOverride w:ilvl="0">
      <w:startOverride w:val="1"/>
    </w:lvlOverride>
  </w:num>
  <w:num w:numId="31" w16cid:durableId="1376392175">
    <w:abstractNumId w:val="12"/>
    <w:lvlOverride w:ilvl="0">
      <w:startOverride w:val="1"/>
    </w:lvlOverride>
  </w:num>
  <w:num w:numId="32" w16cid:durableId="1731414517">
    <w:abstractNumId w:val="12"/>
    <w:lvlOverride w:ilvl="0">
      <w:startOverride w:val="1"/>
    </w:lvlOverride>
  </w:num>
  <w:num w:numId="33" w16cid:durableId="215969832">
    <w:abstractNumId w:val="7"/>
  </w:num>
  <w:num w:numId="34" w16cid:durableId="31392767">
    <w:abstractNumId w:val="20"/>
  </w:num>
  <w:num w:numId="35" w16cid:durableId="1022559849">
    <w:abstractNumId w:val="20"/>
    <w:lvlOverride w:ilvl="0">
      <w:startOverride w:val="1"/>
    </w:lvlOverride>
  </w:num>
  <w:num w:numId="36" w16cid:durableId="118914507">
    <w:abstractNumId w:val="10"/>
  </w:num>
  <w:num w:numId="37" w16cid:durableId="2076736565">
    <w:abstractNumId w:val="10"/>
    <w:lvlOverride w:ilvl="0">
      <w:startOverride w:val="1"/>
    </w:lvlOverride>
  </w:num>
  <w:num w:numId="38" w16cid:durableId="10120996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39"/>
    <w:rsid w:val="00001FE6"/>
    <w:rsid w:val="0000232E"/>
    <w:rsid w:val="00002907"/>
    <w:rsid w:val="00002C03"/>
    <w:rsid w:val="00002DE7"/>
    <w:rsid w:val="000031DE"/>
    <w:rsid w:val="000034B2"/>
    <w:rsid w:val="0000362A"/>
    <w:rsid w:val="00003ACA"/>
    <w:rsid w:val="00003AEF"/>
    <w:rsid w:val="00004590"/>
    <w:rsid w:val="00004638"/>
    <w:rsid w:val="00005701"/>
    <w:rsid w:val="000057E8"/>
    <w:rsid w:val="00005918"/>
    <w:rsid w:val="000065CB"/>
    <w:rsid w:val="000071DE"/>
    <w:rsid w:val="000074C1"/>
    <w:rsid w:val="00007528"/>
    <w:rsid w:val="000076AF"/>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3150"/>
    <w:rsid w:val="000234B8"/>
    <w:rsid w:val="00023A2C"/>
    <w:rsid w:val="00023FAB"/>
    <w:rsid w:val="0002406B"/>
    <w:rsid w:val="00025EBE"/>
    <w:rsid w:val="00026212"/>
    <w:rsid w:val="00026BF2"/>
    <w:rsid w:val="00026EA0"/>
    <w:rsid w:val="000270C7"/>
    <w:rsid w:val="000271F6"/>
    <w:rsid w:val="00027A36"/>
    <w:rsid w:val="00030445"/>
    <w:rsid w:val="000318C7"/>
    <w:rsid w:val="00031A86"/>
    <w:rsid w:val="0003268D"/>
    <w:rsid w:val="00032855"/>
    <w:rsid w:val="00033D26"/>
    <w:rsid w:val="00033FDB"/>
    <w:rsid w:val="000344F6"/>
    <w:rsid w:val="00034D79"/>
    <w:rsid w:val="000353A4"/>
    <w:rsid w:val="000353B9"/>
    <w:rsid w:val="00035CBF"/>
    <w:rsid w:val="00036829"/>
    <w:rsid w:val="000369AE"/>
    <w:rsid w:val="00036BD2"/>
    <w:rsid w:val="00036E6F"/>
    <w:rsid w:val="000374AC"/>
    <w:rsid w:val="00037C2B"/>
    <w:rsid w:val="00037C98"/>
    <w:rsid w:val="0004078C"/>
    <w:rsid w:val="0004086E"/>
    <w:rsid w:val="00042263"/>
    <w:rsid w:val="000425A9"/>
    <w:rsid w:val="00043505"/>
    <w:rsid w:val="00043C70"/>
    <w:rsid w:val="00043DAF"/>
    <w:rsid w:val="00043E88"/>
    <w:rsid w:val="00044042"/>
    <w:rsid w:val="00044497"/>
    <w:rsid w:val="000453AA"/>
    <w:rsid w:val="000463A7"/>
    <w:rsid w:val="00046A53"/>
    <w:rsid w:val="000474D2"/>
    <w:rsid w:val="000479C5"/>
    <w:rsid w:val="00047B93"/>
    <w:rsid w:val="00050AB6"/>
    <w:rsid w:val="00050DFD"/>
    <w:rsid w:val="00051285"/>
    <w:rsid w:val="0005225E"/>
    <w:rsid w:val="00052633"/>
    <w:rsid w:val="00052CAA"/>
    <w:rsid w:val="00053809"/>
    <w:rsid w:val="00053914"/>
    <w:rsid w:val="00054454"/>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9D7"/>
    <w:rsid w:val="0008166D"/>
    <w:rsid w:val="00081DAB"/>
    <w:rsid w:val="00082017"/>
    <w:rsid w:val="0008203C"/>
    <w:rsid w:val="000826D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DBD"/>
    <w:rsid w:val="000A62F7"/>
    <w:rsid w:val="000A7502"/>
    <w:rsid w:val="000A7760"/>
    <w:rsid w:val="000A7D87"/>
    <w:rsid w:val="000A7EEF"/>
    <w:rsid w:val="000A7F71"/>
    <w:rsid w:val="000B000F"/>
    <w:rsid w:val="000B0097"/>
    <w:rsid w:val="000B085F"/>
    <w:rsid w:val="000B09CC"/>
    <w:rsid w:val="000B101F"/>
    <w:rsid w:val="000B155F"/>
    <w:rsid w:val="000B1B19"/>
    <w:rsid w:val="000B1F4B"/>
    <w:rsid w:val="000B26EA"/>
    <w:rsid w:val="000B2F27"/>
    <w:rsid w:val="000B2F58"/>
    <w:rsid w:val="000B3259"/>
    <w:rsid w:val="000B37A8"/>
    <w:rsid w:val="000B3BB0"/>
    <w:rsid w:val="000B4164"/>
    <w:rsid w:val="000B51D9"/>
    <w:rsid w:val="000B55F9"/>
    <w:rsid w:val="000B5809"/>
    <w:rsid w:val="000B6520"/>
    <w:rsid w:val="000B71BF"/>
    <w:rsid w:val="000B7CF3"/>
    <w:rsid w:val="000C03FB"/>
    <w:rsid w:val="000C053D"/>
    <w:rsid w:val="000C07BA"/>
    <w:rsid w:val="000C0D73"/>
    <w:rsid w:val="000C12D1"/>
    <w:rsid w:val="000C308F"/>
    <w:rsid w:val="000C4FF2"/>
    <w:rsid w:val="000C5A4E"/>
    <w:rsid w:val="000C5A9C"/>
    <w:rsid w:val="000C5B6B"/>
    <w:rsid w:val="000C635D"/>
    <w:rsid w:val="000C6E62"/>
    <w:rsid w:val="000C72AD"/>
    <w:rsid w:val="000C77A9"/>
    <w:rsid w:val="000C78F6"/>
    <w:rsid w:val="000C7F49"/>
    <w:rsid w:val="000D12A6"/>
    <w:rsid w:val="000D1AEE"/>
    <w:rsid w:val="000D1F4F"/>
    <w:rsid w:val="000D21DA"/>
    <w:rsid w:val="000D23CD"/>
    <w:rsid w:val="000D2C16"/>
    <w:rsid w:val="000D3269"/>
    <w:rsid w:val="000D34E9"/>
    <w:rsid w:val="000D3ECB"/>
    <w:rsid w:val="000D4BF4"/>
    <w:rsid w:val="000D4D07"/>
    <w:rsid w:val="000D5BC3"/>
    <w:rsid w:val="000D69FE"/>
    <w:rsid w:val="000D7535"/>
    <w:rsid w:val="000D78FC"/>
    <w:rsid w:val="000E0298"/>
    <w:rsid w:val="000E07B1"/>
    <w:rsid w:val="000E165D"/>
    <w:rsid w:val="000E1BAF"/>
    <w:rsid w:val="000E2008"/>
    <w:rsid w:val="000E218D"/>
    <w:rsid w:val="000E223E"/>
    <w:rsid w:val="000E2491"/>
    <w:rsid w:val="000E26CB"/>
    <w:rsid w:val="000E2EA9"/>
    <w:rsid w:val="000E2EC4"/>
    <w:rsid w:val="000E38D9"/>
    <w:rsid w:val="000E44C2"/>
    <w:rsid w:val="000E46A3"/>
    <w:rsid w:val="000E4916"/>
    <w:rsid w:val="000E4E88"/>
    <w:rsid w:val="000E5726"/>
    <w:rsid w:val="000E6182"/>
    <w:rsid w:val="000E6C94"/>
    <w:rsid w:val="000F112D"/>
    <w:rsid w:val="000F171E"/>
    <w:rsid w:val="000F1BB2"/>
    <w:rsid w:val="000F217A"/>
    <w:rsid w:val="000F21F6"/>
    <w:rsid w:val="000F34CC"/>
    <w:rsid w:val="000F3F94"/>
    <w:rsid w:val="000F4A5F"/>
    <w:rsid w:val="000F5235"/>
    <w:rsid w:val="000F55BC"/>
    <w:rsid w:val="000F5712"/>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70"/>
    <w:rsid w:val="0010571C"/>
    <w:rsid w:val="001066AA"/>
    <w:rsid w:val="001067DB"/>
    <w:rsid w:val="001069EF"/>
    <w:rsid w:val="00107186"/>
    <w:rsid w:val="00107236"/>
    <w:rsid w:val="001074B3"/>
    <w:rsid w:val="00107A7D"/>
    <w:rsid w:val="00107DFA"/>
    <w:rsid w:val="001100A9"/>
    <w:rsid w:val="001101A2"/>
    <w:rsid w:val="00110257"/>
    <w:rsid w:val="001103C7"/>
    <w:rsid w:val="001106F7"/>
    <w:rsid w:val="001108A9"/>
    <w:rsid w:val="00110B1A"/>
    <w:rsid w:val="00111157"/>
    <w:rsid w:val="001111FD"/>
    <w:rsid w:val="00112EDA"/>
    <w:rsid w:val="00114174"/>
    <w:rsid w:val="00115EBF"/>
    <w:rsid w:val="00116A9F"/>
    <w:rsid w:val="00116F6C"/>
    <w:rsid w:val="001171B4"/>
    <w:rsid w:val="00117365"/>
    <w:rsid w:val="00117B4A"/>
    <w:rsid w:val="00117C1D"/>
    <w:rsid w:val="00120437"/>
    <w:rsid w:val="00121653"/>
    <w:rsid w:val="00121734"/>
    <w:rsid w:val="00121AA8"/>
    <w:rsid w:val="00121CF5"/>
    <w:rsid w:val="001231C3"/>
    <w:rsid w:val="0012338A"/>
    <w:rsid w:val="001233F1"/>
    <w:rsid w:val="00123688"/>
    <w:rsid w:val="001237C5"/>
    <w:rsid w:val="00124270"/>
    <w:rsid w:val="0012444B"/>
    <w:rsid w:val="00124CD0"/>
    <w:rsid w:val="00125A81"/>
    <w:rsid w:val="0012638C"/>
    <w:rsid w:val="00127F47"/>
    <w:rsid w:val="00130249"/>
    <w:rsid w:val="00130251"/>
    <w:rsid w:val="0013071F"/>
    <w:rsid w:val="0013202A"/>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0F"/>
    <w:rsid w:val="001374C5"/>
    <w:rsid w:val="00141470"/>
    <w:rsid w:val="00141540"/>
    <w:rsid w:val="00143075"/>
    <w:rsid w:val="00143733"/>
    <w:rsid w:val="00143DA7"/>
    <w:rsid w:val="00143F9E"/>
    <w:rsid w:val="001449DF"/>
    <w:rsid w:val="00144FF0"/>
    <w:rsid w:val="0014569B"/>
    <w:rsid w:val="00145C95"/>
    <w:rsid w:val="00146F6A"/>
    <w:rsid w:val="001470E0"/>
    <w:rsid w:val="00150060"/>
    <w:rsid w:val="00150BC1"/>
    <w:rsid w:val="001525BF"/>
    <w:rsid w:val="00152E0C"/>
    <w:rsid w:val="00154457"/>
    <w:rsid w:val="00154C69"/>
    <w:rsid w:val="00154E9A"/>
    <w:rsid w:val="0015550A"/>
    <w:rsid w:val="00156193"/>
    <w:rsid w:val="00156311"/>
    <w:rsid w:val="00156DA3"/>
    <w:rsid w:val="0015704C"/>
    <w:rsid w:val="00157333"/>
    <w:rsid w:val="00157895"/>
    <w:rsid w:val="00157966"/>
    <w:rsid w:val="001579C2"/>
    <w:rsid w:val="00160C29"/>
    <w:rsid w:val="001614E1"/>
    <w:rsid w:val="00161701"/>
    <w:rsid w:val="00161907"/>
    <w:rsid w:val="00161E76"/>
    <w:rsid w:val="00161E87"/>
    <w:rsid w:val="00163B5F"/>
    <w:rsid w:val="001647B6"/>
    <w:rsid w:val="0016566C"/>
    <w:rsid w:val="001657D3"/>
    <w:rsid w:val="00166141"/>
    <w:rsid w:val="00167568"/>
    <w:rsid w:val="00171819"/>
    <w:rsid w:val="001724FE"/>
    <w:rsid w:val="001727F0"/>
    <w:rsid w:val="00172B06"/>
    <w:rsid w:val="00172EC9"/>
    <w:rsid w:val="00173457"/>
    <w:rsid w:val="0017347E"/>
    <w:rsid w:val="00173F63"/>
    <w:rsid w:val="00174383"/>
    <w:rsid w:val="001746B7"/>
    <w:rsid w:val="001747B1"/>
    <w:rsid w:val="001752BF"/>
    <w:rsid w:val="001752D8"/>
    <w:rsid w:val="001758B0"/>
    <w:rsid w:val="00175931"/>
    <w:rsid w:val="001759E2"/>
    <w:rsid w:val="00176B25"/>
    <w:rsid w:val="00176BEC"/>
    <w:rsid w:val="001822A1"/>
    <w:rsid w:val="0018238B"/>
    <w:rsid w:val="00182454"/>
    <w:rsid w:val="00183419"/>
    <w:rsid w:val="001834B6"/>
    <w:rsid w:val="0018394A"/>
    <w:rsid w:val="00183F89"/>
    <w:rsid w:val="001843D8"/>
    <w:rsid w:val="00184DCC"/>
    <w:rsid w:val="0018539A"/>
    <w:rsid w:val="00185EDC"/>
    <w:rsid w:val="0018609F"/>
    <w:rsid w:val="00186A9D"/>
    <w:rsid w:val="00186FAD"/>
    <w:rsid w:val="001874A6"/>
    <w:rsid w:val="0018765B"/>
    <w:rsid w:val="001904AE"/>
    <w:rsid w:val="00190913"/>
    <w:rsid w:val="00191278"/>
    <w:rsid w:val="00191EE8"/>
    <w:rsid w:val="0019236A"/>
    <w:rsid w:val="00192736"/>
    <w:rsid w:val="00192A99"/>
    <w:rsid w:val="001933C9"/>
    <w:rsid w:val="00193B21"/>
    <w:rsid w:val="00193DD3"/>
    <w:rsid w:val="001948AA"/>
    <w:rsid w:val="00195038"/>
    <w:rsid w:val="00195F65"/>
    <w:rsid w:val="001960EF"/>
    <w:rsid w:val="0019613E"/>
    <w:rsid w:val="001978A3"/>
    <w:rsid w:val="00197D25"/>
    <w:rsid w:val="001A03C8"/>
    <w:rsid w:val="001A054A"/>
    <w:rsid w:val="001A07E2"/>
    <w:rsid w:val="001A0A5D"/>
    <w:rsid w:val="001A0B46"/>
    <w:rsid w:val="001A13D7"/>
    <w:rsid w:val="001A16C4"/>
    <w:rsid w:val="001A190F"/>
    <w:rsid w:val="001A2018"/>
    <w:rsid w:val="001A29A9"/>
    <w:rsid w:val="001A3180"/>
    <w:rsid w:val="001A4548"/>
    <w:rsid w:val="001A4D76"/>
    <w:rsid w:val="001A50C6"/>
    <w:rsid w:val="001A5655"/>
    <w:rsid w:val="001A56F1"/>
    <w:rsid w:val="001A593F"/>
    <w:rsid w:val="001A5D0E"/>
    <w:rsid w:val="001A77F7"/>
    <w:rsid w:val="001B01C8"/>
    <w:rsid w:val="001B0B3D"/>
    <w:rsid w:val="001B0B52"/>
    <w:rsid w:val="001B13F6"/>
    <w:rsid w:val="001B1539"/>
    <w:rsid w:val="001B1747"/>
    <w:rsid w:val="001B1DBF"/>
    <w:rsid w:val="001B2D44"/>
    <w:rsid w:val="001B3ED4"/>
    <w:rsid w:val="001B3FF7"/>
    <w:rsid w:val="001B4A65"/>
    <w:rsid w:val="001B4E88"/>
    <w:rsid w:val="001B5082"/>
    <w:rsid w:val="001B5564"/>
    <w:rsid w:val="001B61E9"/>
    <w:rsid w:val="001B66F6"/>
    <w:rsid w:val="001B6F5F"/>
    <w:rsid w:val="001B7400"/>
    <w:rsid w:val="001B752A"/>
    <w:rsid w:val="001B7C4F"/>
    <w:rsid w:val="001B7CC0"/>
    <w:rsid w:val="001C0357"/>
    <w:rsid w:val="001C12FB"/>
    <w:rsid w:val="001C1D2E"/>
    <w:rsid w:val="001C23CF"/>
    <w:rsid w:val="001C2A30"/>
    <w:rsid w:val="001C2DB4"/>
    <w:rsid w:val="001C3228"/>
    <w:rsid w:val="001C35E9"/>
    <w:rsid w:val="001C36BD"/>
    <w:rsid w:val="001C3733"/>
    <w:rsid w:val="001C3DFC"/>
    <w:rsid w:val="001C3E68"/>
    <w:rsid w:val="001C434F"/>
    <w:rsid w:val="001C47AC"/>
    <w:rsid w:val="001C49B3"/>
    <w:rsid w:val="001C4D8A"/>
    <w:rsid w:val="001C5B30"/>
    <w:rsid w:val="001C79C8"/>
    <w:rsid w:val="001D1B18"/>
    <w:rsid w:val="001D1FBD"/>
    <w:rsid w:val="001D204F"/>
    <w:rsid w:val="001D211F"/>
    <w:rsid w:val="001D2284"/>
    <w:rsid w:val="001D2870"/>
    <w:rsid w:val="001D2953"/>
    <w:rsid w:val="001D2AF8"/>
    <w:rsid w:val="001D3C05"/>
    <w:rsid w:val="001D3D6E"/>
    <w:rsid w:val="001D4356"/>
    <w:rsid w:val="001D4804"/>
    <w:rsid w:val="001D48D7"/>
    <w:rsid w:val="001D5154"/>
    <w:rsid w:val="001D6283"/>
    <w:rsid w:val="001D65F7"/>
    <w:rsid w:val="001D6AF4"/>
    <w:rsid w:val="001D71FE"/>
    <w:rsid w:val="001D788B"/>
    <w:rsid w:val="001E0500"/>
    <w:rsid w:val="001E0CC1"/>
    <w:rsid w:val="001E11A2"/>
    <w:rsid w:val="001E13C7"/>
    <w:rsid w:val="001E17D6"/>
    <w:rsid w:val="001E1C10"/>
    <w:rsid w:val="001E1DEA"/>
    <w:rsid w:val="001E3037"/>
    <w:rsid w:val="001E371A"/>
    <w:rsid w:val="001E3CC0"/>
    <w:rsid w:val="001E42F9"/>
    <w:rsid w:val="001E5F62"/>
    <w:rsid w:val="001E6821"/>
    <w:rsid w:val="001E729F"/>
    <w:rsid w:val="001E77C3"/>
    <w:rsid w:val="001F090B"/>
    <w:rsid w:val="001F0BFC"/>
    <w:rsid w:val="001F180A"/>
    <w:rsid w:val="001F1A28"/>
    <w:rsid w:val="001F1AD0"/>
    <w:rsid w:val="001F25BC"/>
    <w:rsid w:val="001F27BF"/>
    <w:rsid w:val="001F2FB7"/>
    <w:rsid w:val="001F34E9"/>
    <w:rsid w:val="001F35E8"/>
    <w:rsid w:val="001F3D14"/>
    <w:rsid w:val="001F4014"/>
    <w:rsid w:val="001F445E"/>
    <w:rsid w:val="001F52DA"/>
    <w:rsid w:val="001F55D6"/>
    <w:rsid w:val="001F62CF"/>
    <w:rsid w:val="001F6423"/>
    <w:rsid w:val="001F6901"/>
    <w:rsid w:val="001F762C"/>
    <w:rsid w:val="001F7A34"/>
    <w:rsid w:val="001F7AC3"/>
    <w:rsid w:val="001F7D83"/>
    <w:rsid w:val="00200290"/>
    <w:rsid w:val="00201213"/>
    <w:rsid w:val="0020165E"/>
    <w:rsid w:val="0020272E"/>
    <w:rsid w:val="00202E50"/>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FDA"/>
    <w:rsid w:val="0021341B"/>
    <w:rsid w:val="00214579"/>
    <w:rsid w:val="002145FD"/>
    <w:rsid w:val="00215088"/>
    <w:rsid w:val="00215DF5"/>
    <w:rsid w:val="00215FDA"/>
    <w:rsid w:val="002160C2"/>
    <w:rsid w:val="00216EEA"/>
    <w:rsid w:val="00217103"/>
    <w:rsid w:val="00217960"/>
    <w:rsid w:val="00217E6F"/>
    <w:rsid w:val="00217F2F"/>
    <w:rsid w:val="00220251"/>
    <w:rsid w:val="002211E4"/>
    <w:rsid w:val="00221669"/>
    <w:rsid w:val="002217EB"/>
    <w:rsid w:val="0022199E"/>
    <w:rsid w:val="0022285B"/>
    <w:rsid w:val="00222BB9"/>
    <w:rsid w:val="00223AC7"/>
    <w:rsid w:val="00224B42"/>
    <w:rsid w:val="002258D6"/>
    <w:rsid w:val="00225A98"/>
    <w:rsid w:val="00225CEC"/>
    <w:rsid w:val="00225F5C"/>
    <w:rsid w:val="002269C2"/>
    <w:rsid w:val="002274EF"/>
    <w:rsid w:val="002274FB"/>
    <w:rsid w:val="002278E6"/>
    <w:rsid w:val="0023008A"/>
    <w:rsid w:val="002309D2"/>
    <w:rsid w:val="00231B61"/>
    <w:rsid w:val="00233145"/>
    <w:rsid w:val="0023315B"/>
    <w:rsid w:val="002339B7"/>
    <w:rsid w:val="002339C8"/>
    <w:rsid w:val="002347FE"/>
    <w:rsid w:val="00234D5B"/>
    <w:rsid w:val="00235B8A"/>
    <w:rsid w:val="002360D3"/>
    <w:rsid w:val="002364CB"/>
    <w:rsid w:val="00236E10"/>
    <w:rsid w:val="002409C9"/>
    <w:rsid w:val="00240D52"/>
    <w:rsid w:val="00240E17"/>
    <w:rsid w:val="00240E86"/>
    <w:rsid w:val="002412FD"/>
    <w:rsid w:val="0024178D"/>
    <w:rsid w:val="00242376"/>
    <w:rsid w:val="0024319D"/>
    <w:rsid w:val="002432B6"/>
    <w:rsid w:val="0024392B"/>
    <w:rsid w:val="002442FB"/>
    <w:rsid w:val="002450C6"/>
    <w:rsid w:val="00245A60"/>
    <w:rsid w:val="00245DCF"/>
    <w:rsid w:val="00246226"/>
    <w:rsid w:val="002467E6"/>
    <w:rsid w:val="00246BBE"/>
    <w:rsid w:val="00246C65"/>
    <w:rsid w:val="00246EF4"/>
    <w:rsid w:val="0024721F"/>
    <w:rsid w:val="00247B5C"/>
    <w:rsid w:val="0025039A"/>
    <w:rsid w:val="00250A7C"/>
    <w:rsid w:val="00251A10"/>
    <w:rsid w:val="00251DF2"/>
    <w:rsid w:val="00251E2D"/>
    <w:rsid w:val="00252BFF"/>
    <w:rsid w:val="0025349D"/>
    <w:rsid w:val="00253732"/>
    <w:rsid w:val="00253B45"/>
    <w:rsid w:val="00253EC4"/>
    <w:rsid w:val="002542A8"/>
    <w:rsid w:val="00254E8A"/>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71A9"/>
    <w:rsid w:val="002674F6"/>
    <w:rsid w:val="00267850"/>
    <w:rsid w:val="00267FC8"/>
    <w:rsid w:val="002703EC"/>
    <w:rsid w:val="00270F95"/>
    <w:rsid w:val="00271032"/>
    <w:rsid w:val="0027177F"/>
    <w:rsid w:val="002718DB"/>
    <w:rsid w:val="00271B02"/>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4B0"/>
    <w:rsid w:val="00284756"/>
    <w:rsid w:val="00284EE3"/>
    <w:rsid w:val="00284F33"/>
    <w:rsid w:val="002850D0"/>
    <w:rsid w:val="00286322"/>
    <w:rsid w:val="002865F7"/>
    <w:rsid w:val="00287A63"/>
    <w:rsid w:val="00287F1C"/>
    <w:rsid w:val="00290A0C"/>
    <w:rsid w:val="0029152A"/>
    <w:rsid w:val="002919DC"/>
    <w:rsid w:val="00292077"/>
    <w:rsid w:val="00293B36"/>
    <w:rsid w:val="00293CDF"/>
    <w:rsid w:val="00293D7A"/>
    <w:rsid w:val="00293E95"/>
    <w:rsid w:val="00294D54"/>
    <w:rsid w:val="00295024"/>
    <w:rsid w:val="00295169"/>
    <w:rsid w:val="00295FBE"/>
    <w:rsid w:val="0029614F"/>
    <w:rsid w:val="00296B03"/>
    <w:rsid w:val="00296C1F"/>
    <w:rsid w:val="00296F35"/>
    <w:rsid w:val="00296FB1"/>
    <w:rsid w:val="00297090"/>
    <w:rsid w:val="002A094C"/>
    <w:rsid w:val="002A1D3A"/>
    <w:rsid w:val="002A2011"/>
    <w:rsid w:val="002A2583"/>
    <w:rsid w:val="002A2CD9"/>
    <w:rsid w:val="002A2D48"/>
    <w:rsid w:val="002A367C"/>
    <w:rsid w:val="002A3F73"/>
    <w:rsid w:val="002A41E6"/>
    <w:rsid w:val="002A44C8"/>
    <w:rsid w:val="002A545A"/>
    <w:rsid w:val="002A550E"/>
    <w:rsid w:val="002A5E48"/>
    <w:rsid w:val="002A6E2F"/>
    <w:rsid w:val="002A7039"/>
    <w:rsid w:val="002A78C1"/>
    <w:rsid w:val="002A7FFD"/>
    <w:rsid w:val="002B0059"/>
    <w:rsid w:val="002B0455"/>
    <w:rsid w:val="002B0EC2"/>
    <w:rsid w:val="002B1176"/>
    <w:rsid w:val="002B1ADF"/>
    <w:rsid w:val="002B1F15"/>
    <w:rsid w:val="002B2340"/>
    <w:rsid w:val="002B254D"/>
    <w:rsid w:val="002B261C"/>
    <w:rsid w:val="002B2714"/>
    <w:rsid w:val="002B27C6"/>
    <w:rsid w:val="002B2BEE"/>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6E3"/>
    <w:rsid w:val="002C0801"/>
    <w:rsid w:val="002C0E01"/>
    <w:rsid w:val="002C145F"/>
    <w:rsid w:val="002C2E42"/>
    <w:rsid w:val="002C33B3"/>
    <w:rsid w:val="002C3A4C"/>
    <w:rsid w:val="002C3C7D"/>
    <w:rsid w:val="002C3DE7"/>
    <w:rsid w:val="002C44B0"/>
    <w:rsid w:val="002C4E07"/>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F1F28"/>
    <w:rsid w:val="002F2D24"/>
    <w:rsid w:val="002F352B"/>
    <w:rsid w:val="002F4117"/>
    <w:rsid w:val="002F43CA"/>
    <w:rsid w:val="002F57AA"/>
    <w:rsid w:val="002F5986"/>
    <w:rsid w:val="002F5A47"/>
    <w:rsid w:val="002F5B4A"/>
    <w:rsid w:val="002F6872"/>
    <w:rsid w:val="002F6B42"/>
    <w:rsid w:val="002F6EF7"/>
    <w:rsid w:val="002F714C"/>
    <w:rsid w:val="002F7169"/>
    <w:rsid w:val="002F77BF"/>
    <w:rsid w:val="003004A2"/>
    <w:rsid w:val="003019B7"/>
    <w:rsid w:val="0030247B"/>
    <w:rsid w:val="00302948"/>
    <w:rsid w:val="00302DA6"/>
    <w:rsid w:val="00303337"/>
    <w:rsid w:val="00303DD5"/>
    <w:rsid w:val="003042BB"/>
    <w:rsid w:val="0030494C"/>
    <w:rsid w:val="00304C79"/>
    <w:rsid w:val="00306A81"/>
    <w:rsid w:val="00306BC9"/>
    <w:rsid w:val="00307077"/>
    <w:rsid w:val="00307B74"/>
    <w:rsid w:val="00307E3D"/>
    <w:rsid w:val="00307FFA"/>
    <w:rsid w:val="00310139"/>
    <w:rsid w:val="00310764"/>
    <w:rsid w:val="00311006"/>
    <w:rsid w:val="00311BFD"/>
    <w:rsid w:val="00312A7E"/>
    <w:rsid w:val="00313071"/>
    <w:rsid w:val="00313183"/>
    <w:rsid w:val="0031383E"/>
    <w:rsid w:val="00313B4C"/>
    <w:rsid w:val="00314718"/>
    <w:rsid w:val="0031488A"/>
    <w:rsid w:val="00315DF7"/>
    <w:rsid w:val="003167F3"/>
    <w:rsid w:val="003169E1"/>
    <w:rsid w:val="003175E1"/>
    <w:rsid w:val="00320203"/>
    <w:rsid w:val="00321681"/>
    <w:rsid w:val="00321CDC"/>
    <w:rsid w:val="00322002"/>
    <w:rsid w:val="003247B0"/>
    <w:rsid w:val="00325198"/>
    <w:rsid w:val="0032540D"/>
    <w:rsid w:val="0032598A"/>
    <w:rsid w:val="00325D65"/>
    <w:rsid w:val="00325E81"/>
    <w:rsid w:val="00326948"/>
    <w:rsid w:val="00327052"/>
    <w:rsid w:val="0032799E"/>
    <w:rsid w:val="00327A8F"/>
    <w:rsid w:val="00327DA3"/>
    <w:rsid w:val="00330022"/>
    <w:rsid w:val="00330345"/>
    <w:rsid w:val="00330669"/>
    <w:rsid w:val="00330F3C"/>
    <w:rsid w:val="00331113"/>
    <w:rsid w:val="0033148B"/>
    <w:rsid w:val="003326BB"/>
    <w:rsid w:val="003328A9"/>
    <w:rsid w:val="00332BB0"/>
    <w:rsid w:val="0033486D"/>
    <w:rsid w:val="00334BE3"/>
    <w:rsid w:val="00335176"/>
    <w:rsid w:val="00335228"/>
    <w:rsid w:val="00335A68"/>
    <w:rsid w:val="003367C4"/>
    <w:rsid w:val="00336C1B"/>
    <w:rsid w:val="00336D8E"/>
    <w:rsid w:val="00336E6A"/>
    <w:rsid w:val="00337046"/>
    <w:rsid w:val="003376B3"/>
    <w:rsid w:val="00340B68"/>
    <w:rsid w:val="003420BF"/>
    <w:rsid w:val="003422F1"/>
    <w:rsid w:val="00342935"/>
    <w:rsid w:val="00342DBA"/>
    <w:rsid w:val="003430B9"/>
    <w:rsid w:val="00344434"/>
    <w:rsid w:val="003447A8"/>
    <w:rsid w:val="00344CAD"/>
    <w:rsid w:val="00345C50"/>
    <w:rsid w:val="00345F79"/>
    <w:rsid w:val="00345F9C"/>
    <w:rsid w:val="003460A7"/>
    <w:rsid w:val="00346148"/>
    <w:rsid w:val="00347776"/>
    <w:rsid w:val="00347B2E"/>
    <w:rsid w:val="00347DF8"/>
    <w:rsid w:val="003501BD"/>
    <w:rsid w:val="003507A7"/>
    <w:rsid w:val="00350A95"/>
    <w:rsid w:val="003517C7"/>
    <w:rsid w:val="00351A91"/>
    <w:rsid w:val="00351FF3"/>
    <w:rsid w:val="003520C4"/>
    <w:rsid w:val="003524A2"/>
    <w:rsid w:val="003533AE"/>
    <w:rsid w:val="00354029"/>
    <w:rsid w:val="00354CE1"/>
    <w:rsid w:val="00354E7A"/>
    <w:rsid w:val="00355718"/>
    <w:rsid w:val="00355E14"/>
    <w:rsid w:val="00356374"/>
    <w:rsid w:val="00356C14"/>
    <w:rsid w:val="00356D89"/>
    <w:rsid w:val="00357C5E"/>
    <w:rsid w:val="003608BD"/>
    <w:rsid w:val="00360ECB"/>
    <w:rsid w:val="00361280"/>
    <w:rsid w:val="003615F1"/>
    <w:rsid w:val="00361795"/>
    <w:rsid w:val="00361A6E"/>
    <w:rsid w:val="003626AF"/>
    <w:rsid w:val="00362CAC"/>
    <w:rsid w:val="00363354"/>
    <w:rsid w:val="003635E5"/>
    <w:rsid w:val="00363D7F"/>
    <w:rsid w:val="00364140"/>
    <w:rsid w:val="00364A7A"/>
    <w:rsid w:val="00364DFA"/>
    <w:rsid w:val="00365CFF"/>
    <w:rsid w:val="00365E6C"/>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F09"/>
    <w:rsid w:val="003775BF"/>
    <w:rsid w:val="003800C5"/>
    <w:rsid w:val="00380A1A"/>
    <w:rsid w:val="00380D80"/>
    <w:rsid w:val="00380F76"/>
    <w:rsid w:val="00381AD1"/>
    <w:rsid w:val="00381D34"/>
    <w:rsid w:val="00381E5D"/>
    <w:rsid w:val="00382363"/>
    <w:rsid w:val="003837B4"/>
    <w:rsid w:val="003839DE"/>
    <w:rsid w:val="00383B4B"/>
    <w:rsid w:val="00383F71"/>
    <w:rsid w:val="0038500E"/>
    <w:rsid w:val="003865F0"/>
    <w:rsid w:val="00386680"/>
    <w:rsid w:val="00386B66"/>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5126"/>
    <w:rsid w:val="003A544C"/>
    <w:rsid w:val="003A5BC5"/>
    <w:rsid w:val="003A5D55"/>
    <w:rsid w:val="003A7362"/>
    <w:rsid w:val="003A75E6"/>
    <w:rsid w:val="003A7634"/>
    <w:rsid w:val="003A7ADD"/>
    <w:rsid w:val="003B12AF"/>
    <w:rsid w:val="003B1BC3"/>
    <w:rsid w:val="003B255B"/>
    <w:rsid w:val="003B2F74"/>
    <w:rsid w:val="003B3317"/>
    <w:rsid w:val="003B4B2F"/>
    <w:rsid w:val="003B4C50"/>
    <w:rsid w:val="003B52D4"/>
    <w:rsid w:val="003B56D8"/>
    <w:rsid w:val="003B5C5E"/>
    <w:rsid w:val="003B5E8D"/>
    <w:rsid w:val="003B60EC"/>
    <w:rsid w:val="003B6800"/>
    <w:rsid w:val="003B6ADF"/>
    <w:rsid w:val="003B757C"/>
    <w:rsid w:val="003B7FEF"/>
    <w:rsid w:val="003C043C"/>
    <w:rsid w:val="003C08CF"/>
    <w:rsid w:val="003C0B30"/>
    <w:rsid w:val="003C1103"/>
    <w:rsid w:val="003C121B"/>
    <w:rsid w:val="003C1CA5"/>
    <w:rsid w:val="003C1EC7"/>
    <w:rsid w:val="003C2322"/>
    <w:rsid w:val="003C3D8E"/>
    <w:rsid w:val="003C3FBD"/>
    <w:rsid w:val="003C44E4"/>
    <w:rsid w:val="003C47C9"/>
    <w:rsid w:val="003C494C"/>
    <w:rsid w:val="003C4C14"/>
    <w:rsid w:val="003C4FC9"/>
    <w:rsid w:val="003C5110"/>
    <w:rsid w:val="003C54D6"/>
    <w:rsid w:val="003C5DB7"/>
    <w:rsid w:val="003C5E61"/>
    <w:rsid w:val="003C64A0"/>
    <w:rsid w:val="003C697A"/>
    <w:rsid w:val="003C6BC2"/>
    <w:rsid w:val="003C6C65"/>
    <w:rsid w:val="003C6F0B"/>
    <w:rsid w:val="003C7BA3"/>
    <w:rsid w:val="003C7CF4"/>
    <w:rsid w:val="003C7D65"/>
    <w:rsid w:val="003D1C83"/>
    <w:rsid w:val="003D1DB0"/>
    <w:rsid w:val="003D1EC6"/>
    <w:rsid w:val="003D22D7"/>
    <w:rsid w:val="003D2B89"/>
    <w:rsid w:val="003D3642"/>
    <w:rsid w:val="003D4992"/>
    <w:rsid w:val="003D4E9C"/>
    <w:rsid w:val="003D5EE8"/>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463E"/>
    <w:rsid w:val="003F480E"/>
    <w:rsid w:val="003F4ACB"/>
    <w:rsid w:val="003F58B9"/>
    <w:rsid w:val="003F6324"/>
    <w:rsid w:val="003F6FDF"/>
    <w:rsid w:val="00400655"/>
    <w:rsid w:val="0040079A"/>
    <w:rsid w:val="004016AD"/>
    <w:rsid w:val="004016F5"/>
    <w:rsid w:val="00401F4D"/>
    <w:rsid w:val="00402C05"/>
    <w:rsid w:val="004045AA"/>
    <w:rsid w:val="0040549A"/>
    <w:rsid w:val="004059F2"/>
    <w:rsid w:val="00405CC9"/>
    <w:rsid w:val="0040711E"/>
    <w:rsid w:val="00407D67"/>
    <w:rsid w:val="00407E4E"/>
    <w:rsid w:val="00407FB3"/>
    <w:rsid w:val="004105AC"/>
    <w:rsid w:val="004105C9"/>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20418"/>
    <w:rsid w:val="0042076B"/>
    <w:rsid w:val="004208AB"/>
    <w:rsid w:val="004219EF"/>
    <w:rsid w:val="00421A72"/>
    <w:rsid w:val="004234C9"/>
    <w:rsid w:val="00423F0A"/>
    <w:rsid w:val="00424348"/>
    <w:rsid w:val="0042447B"/>
    <w:rsid w:val="00424D4E"/>
    <w:rsid w:val="00424E32"/>
    <w:rsid w:val="00425450"/>
    <w:rsid w:val="00426425"/>
    <w:rsid w:val="00426A65"/>
    <w:rsid w:val="00426CD9"/>
    <w:rsid w:val="00426DE7"/>
    <w:rsid w:val="0042702B"/>
    <w:rsid w:val="0042720B"/>
    <w:rsid w:val="0042728C"/>
    <w:rsid w:val="00430213"/>
    <w:rsid w:val="00430384"/>
    <w:rsid w:val="00430FEB"/>
    <w:rsid w:val="004310EE"/>
    <w:rsid w:val="0043165A"/>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E37"/>
    <w:rsid w:val="00436118"/>
    <w:rsid w:val="00436646"/>
    <w:rsid w:val="004366B2"/>
    <w:rsid w:val="00437B31"/>
    <w:rsid w:val="004400B5"/>
    <w:rsid w:val="0044063A"/>
    <w:rsid w:val="00440DEA"/>
    <w:rsid w:val="00440FF3"/>
    <w:rsid w:val="0044197A"/>
    <w:rsid w:val="0044232C"/>
    <w:rsid w:val="0044320C"/>
    <w:rsid w:val="00443716"/>
    <w:rsid w:val="004438F5"/>
    <w:rsid w:val="00444C41"/>
    <w:rsid w:val="00444E3D"/>
    <w:rsid w:val="004454D9"/>
    <w:rsid w:val="004460E9"/>
    <w:rsid w:val="0044623B"/>
    <w:rsid w:val="004469B8"/>
    <w:rsid w:val="00446BBD"/>
    <w:rsid w:val="004476D0"/>
    <w:rsid w:val="00447B6F"/>
    <w:rsid w:val="00447D93"/>
    <w:rsid w:val="004509D4"/>
    <w:rsid w:val="004517D0"/>
    <w:rsid w:val="0045254C"/>
    <w:rsid w:val="00453407"/>
    <w:rsid w:val="00453431"/>
    <w:rsid w:val="00453623"/>
    <w:rsid w:val="00453C11"/>
    <w:rsid w:val="004541A4"/>
    <w:rsid w:val="0045423F"/>
    <w:rsid w:val="00455706"/>
    <w:rsid w:val="004557B0"/>
    <w:rsid w:val="00455D5C"/>
    <w:rsid w:val="00456A36"/>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3F73"/>
    <w:rsid w:val="00474DB2"/>
    <w:rsid w:val="004751C0"/>
    <w:rsid w:val="004756CB"/>
    <w:rsid w:val="00475A92"/>
    <w:rsid w:val="00475D93"/>
    <w:rsid w:val="00476207"/>
    <w:rsid w:val="00476290"/>
    <w:rsid w:val="00477BB9"/>
    <w:rsid w:val="00480687"/>
    <w:rsid w:val="00480F69"/>
    <w:rsid w:val="00481760"/>
    <w:rsid w:val="00481BA0"/>
    <w:rsid w:val="00482C37"/>
    <w:rsid w:val="00483686"/>
    <w:rsid w:val="004848F9"/>
    <w:rsid w:val="004859EE"/>
    <w:rsid w:val="004867C2"/>
    <w:rsid w:val="0048683E"/>
    <w:rsid w:val="00487366"/>
    <w:rsid w:val="004873E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4EB1"/>
    <w:rsid w:val="00495B3B"/>
    <w:rsid w:val="00496414"/>
    <w:rsid w:val="00497A38"/>
    <w:rsid w:val="004A0BCC"/>
    <w:rsid w:val="004A1B3C"/>
    <w:rsid w:val="004A21DD"/>
    <w:rsid w:val="004A2ED7"/>
    <w:rsid w:val="004A3646"/>
    <w:rsid w:val="004A45BD"/>
    <w:rsid w:val="004A45F6"/>
    <w:rsid w:val="004A4656"/>
    <w:rsid w:val="004A4B9B"/>
    <w:rsid w:val="004A582F"/>
    <w:rsid w:val="004A5F0E"/>
    <w:rsid w:val="004A77B0"/>
    <w:rsid w:val="004A7DD6"/>
    <w:rsid w:val="004A7EBB"/>
    <w:rsid w:val="004B08A9"/>
    <w:rsid w:val="004B08DC"/>
    <w:rsid w:val="004B1CED"/>
    <w:rsid w:val="004B2441"/>
    <w:rsid w:val="004B260A"/>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994"/>
    <w:rsid w:val="004C1B0D"/>
    <w:rsid w:val="004C60E1"/>
    <w:rsid w:val="004C6288"/>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96F"/>
    <w:rsid w:val="004E63E5"/>
    <w:rsid w:val="004E6A47"/>
    <w:rsid w:val="004E6B76"/>
    <w:rsid w:val="004E6ED0"/>
    <w:rsid w:val="004E7FF1"/>
    <w:rsid w:val="004F0CF3"/>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2273"/>
    <w:rsid w:val="005036DE"/>
    <w:rsid w:val="00503D2A"/>
    <w:rsid w:val="00503F17"/>
    <w:rsid w:val="005040CD"/>
    <w:rsid w:val="00504229"/>
    <w:rsid w:val="0050475E"/>
    <w:rsid w:val="00505229"/>
    <w:rsid w:val="00505475"/>
    <w:rsid w:val="0050647F"/>
    <w:rsid w:val="005069E2"/>
    <w:rsid w:val="00507F98"/>
    <w:rsid w:val="00510189"/>
    <w:rsid w:val="005108A3"/>
    <w:rsid w:val="00510DB5"/>
    <w:rsid w:val="00510F6E"/>
    <w:rsid w:val="005112FE"/>
    <w:rsid w:val="00511422"/>
    <w:rsid w:val="005116EA"/>
    <w:rsid w:val="005118AE"/>
    <w:rsid w:val="0051212F"/>
    <w:rsid w:val="005124B2"/>
    <w:rsid w:val="005129FE"/>
    <w:rsid w:val="005132B2"/>
    <w:rsid w:val="005133F3"/>
    <w:rsid w:val="00513DA7"/>
    <w:rsid w:val="00513E9A"/>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0FD9"/>
    <w:rsid w:val="0053194A"/>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D05"/>
    <w:rsid w:val="0055596B"/>
    <w:rsid w:val="00555B1C"/>
    <w:rsid w:val="00555B27"/>
    <w:rsid w:val="00555C36"/>
    <w:rsid w:val="00555DB6"/>
    <w:rsid w:val="005572FD"/>
    <w:rsid w:val="005574AA"/>
    <w:rsid w:val="00557BFD"/>
    <w:rsid w:val="00557EE1"/>
    <w:rsid w:val="0056077E"/>
    <w:rsid w:val="00560E95"/>
    <w:rsid w:val="00560EDA"/>
    <w:rsid w:val="005629EE"/>
    <w:rsid w:val="00562D8E"/>
    <w:rsid w:val="00563195"/>
    <w:rsid w:val="005648FA"/>
    <w:rsid w:val="00564D50"/>
    <w:rsid w:val="00564DC0"/>
    <w:rsid w:val="005655DE"/>
    <w:rsid w:val="00566B8C"/>
    <w:rsid w:val="00566D04"/>
    <w:rsid w:val="00567346"/>
    <w:rsid w:val="005675E1"/>
    <w:rsid w:val="0057169C"/>
    <w:rsid w:val="00571854"/>
    <w:rsid w:val="0057214A"/>
    <w:rsid w:val="00572C50"/>
    <w:rsid w:val="0057371B"/>
    <w:rsid w:val="00573AAB"/>
    <w:rsid w:val="00574789"/>
    <w:rsid w:val="00575EA6"/>
    <w:rsid w:val="00575EB8"/>
    <w:rsid w:val="0057613A"/>
    <w:rsid w:val="005763D6"/>
    <w:rsid w:val="005809AF"/>
    <w:rsid w:val="00580B7B"/>
    <w:rsid w:val="0058140A"/>
    <w:rsid w:val="00581EAC"/>
    <w:rsid w:val="0058230B"/>
    <w:rsid w:val="00582A9B"/>
    <w:rsid w:val="00582ECA"/>
    <w:rsid w:val="005832AB"/>
    <w:rsid w:val="00583ECB"/>
    <w:rsid w:val="00583EE4"/>
    <w:rsid w:val="0058437C"/>
    <w:rsid w:val="0058447B"/>
    <w:rsid w:val="00584502"/>
    <w:rsid w:val="00584DAB"/>
    <w:rsid w:val="0058501C"/>
    <w:rsid w:val="00585024"/>
    <w:rsid w:val="0058596C"/>
    <w:rsid w:val="005860D3"/>
    <w:rsid w:val="0058696F"/>
    <w:rsid w:val="00587393"/>
    <w:rsid w:val="00590297"/>
    <w:rsid w:val="00590D0E"/>
    <w:rsid w:val="00590EAA"/>
    <w:rsid w:val="005913F2"/>
    <w:rsid w:val="0059311B"/>
    <w:rsid w:val="00593132"/>
    <w:rsid w:val="005935F4"/>
    <w:rsid w:val="00593E0A"/>
    <w:rsid w:val="00594888"/>
    <w:rsid w:val="00594A5A"/>
    <w:rsid w:val="00596EC2"/>
    <w:rsid w:val="005971B0"/>
    <w:rsid w:val="00597E73"/>
    <w:rsid w:val="005A03C7"/>
    <w:rsid w:val="005A0C29"/>
    <w:rsid w:val="005A167F"/>
    <w:rsid w:val="005A1C19"/>
    <w:rsid w:val="005A2952"/>
    <w:rsid w:val="005A33A7"/>
    <w:rsid w:val="005A346E"/>
    <w:rsid w:val="005A37C0"/>
    <w:rsid w:val="005A3FE3"/>
    <w:rsid w:val="005A46D4"/>
    <w:rsid w:val="005A5494"/>
    <w:rsid w:val="005A5B49"/>
    <w:rsid w:val="005A73CF"/>
    <w:rsid w:val="005B0014"/>
    <w:rsid w:val="005B1171"/>
    <w:rsid w:val="005B1AE6"/>
    <w:rsid w:val="005B1F1A"/>
    <w:rsid w:val="005B2483"/>
    <w:rsid w:val="005B3EB1"/>
    <w:rsid w:val="005B3F6F"/>
    <w:rsid w:val="005B484D"/>
    <w:rsid w:val="005B4941"/>
    <w:rsid w:val="005B4FE9"/>
    <w:rsid w:val="005B657A"/>
    <w:rsid w:val="005B686B"/>
    <w:rsid w:val="005B6A7E"/>
    <w:rsid w:val="005B74BA"/>
    <w:rsid w:val="005B757A"/>
    <w:rsid w:val="005B798B"/>
    <w:rsid w:val="005C06EC"/>
    <w:rsid w:val="005C1D5B"/>
    <w:rsid w:val="005C1FAE"/>
    <w:rsid w:val="005C21A2"/>
    <w:rsid w:val="005C38B7"/>
    <w:rsid w:val="005C39E8"/>
    <w:rsid w:val="005C44A6"/>
    <w:rsid w:val="005C464E"/>
    <w:rsid w:val="005C5660"/>
    <w:rsid w:val="005C6B8A"/>
    <w:rsid w:val="005C7035"/>
    <w:rsid w:val="005C71E4"/>
    <w:rsid w:val="005C72E3"/>
    <w:rsid w:val="005D0444"/>
    <w:rsid w:val="005D0611"/>
    <w:rsid w:val="005D11B2"/>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2767"/>
    <w:rsid w:val="005F2F5C"/>
    <w:rsid w:val="005F3061"/>
    <w:rsid w:val="005F315E"/>
    <w:rsid w:val="005F34CB"/>
    <w:rsid w:val="005F38E9"/>
    <w:rsid w:val="005F4790"/>
    <w:rsid w:val="005F4914"/>
    <w:rsid w:val="005F55DC"/>
    <w:rsid w:val="005F623F"/>
    <w:rsid w:val="005F62B7"/>
    <w:rsid w:val="005F6366"/>
    <w:rsid w:val="005F67FC"/>
    <w:rsid w:val="005F6869"/>
    <w:rsid w:val="005F6BB9"/>
    <w:rsid w:val="005F7EE9"/>
    <w:rsid w:val="0060079C"/>
    <w:rsid w:val="006018AC"/>
    <w:rsid w:val="00601A7C"/>
    <w:rsid w:val="00602262"/>
    <w:rsid w:val="00602E0C"/>
    <w:rsid w:val="00603148"/>
    <w:rsid w:val="00603691"/>
    <w:rsid w:val="00603921"/>
    <w:rsid w:val="00603C3B"/>
    <w:rsid w:val="00603FC7"/>
    <w:rsid w:val="00605AB1"/>
    <w:rsid w:val="00605C49"/>
    <w:rsid w:val="00605D46"/>
    <w:rsid w:val="00606FC7"/>
    <w:rsid w:val="00610456"/>
    <w:rsid w:val="00611473"/>
    <w:rsid w:val="00611983"/>
    <w:rsid w:val="00611B36"/>
    <w:rsid w:val="00611DC9"/>
    <w:rsid w:val="00612490"/>
    <w:rsid w:val="00612911"/>
    <w:rsid w:val="00612EA6"/>
    <w:rsid w:val="00613A34"/>
    <w:rsid w:val="00613D7C"/>
    <w:rsid w:val="00613F07"/>
    <w:rsid w:val="006145B2"/>
    <w:rsid w:val="00614773"/>
    <w:rsid w:val="006150F2"/>
    <w:rsid w:val="00615ADA"/>
    <w:rsid w:val="00616AE5"/>
    <w:rsid w:val="006221CD"/>
    <w:rsid w:val="00622220"/>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FB3"/>
    <w:rsid w:val="00645D2C"/>
    <w:rsid w:val="0064630E"/>
    <w:rsid w:val="00646C81"/>
    <w:rsid w:val="00646FE1"/>
    <w:rsid w:val="00647075"/>
    <w:rsid w:val="00647822"/>
    <w:rsid w:val="00647FB0"/>
    <w:rsid w:val="006514D1"/>
    <w:rsid w:val="00651FFD"/>
    <w:rsid w:val="006539C5"/>
    <w:rsid w:val="00653A32"/>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577"/>
    <w:rsid w:val="00673A93"/>
    <w:rsid w:val="00674492"/>
    <w:rsid w:val="00674BFE"/>
    <w:rsid w:val="0067501E"/>
    <w:rsid w:val="0067707B"/>
    <w:rsid w:val="006773D2"/>
    <w:rsid w:val="00680581"/>
    <w:rsid w:val="00680871"/>
    <w:rsid w:val="00680A56"/>
    <w:rsid w:val="00680ACA"/>
    <w:rsid w:val="00680D3F"/>
    <w:rsid w:val="00681100"/>
    <w:rsid w:val="00681122"/>
    <w:rsid w:val="00681A41"/>
    <w:rsid w:val="006820B1"/>
    <w:rsid w:val="006821B2"/>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841"/>
    <w:rsid w:val="00697E44"/>
    <w:rsid w:val="006A0AD2"/>
    <w:rsid w:val="006A0DEA"/>
    <w:rsid w:val="006A115F"/>
    <w:rsid w:val="006A16E9"/>
    <w:rsid w:val="006A1BAE"/>
    <w:rsid w:val="006A21E3"/>
    <w:rsid w:val="006A224A"/>
    <w:rsid w:val="006A31EA"/>
    <w:rsid w:val="006A35AB"/>
    <w:rsid w:val="006A3707"/>
    <w:rsid w:val="006A37B2"/>
    <w:rsid w:val="006A425C"/>
    <w:rsid w:val="006A4F03"/>
    <w:rsid w:val="006A4FFD"/>
    <w:rsid w:val="006A5450"/>
    <w:rsid w:val="006A558D"/>
    <w:rsid w:val="006A66D3"/>
    <w:rsid w:val="006A6824"/>
    <w:rsid w:val="006A7051"/>
    <w:rsid w:val="006A7D0A"/>
    <w:rsid w:val="006A7F4C"/>
    <w:rsid w:val="006B0199"/>
    <w:rsid w:val="006B0640"/>
    <w:rsid w:val="006B0A32"/>
    <w:rsid w:val="006B0BD8"/>
    <w:rsid w:val="006B11AE"/>
    <w:rsid w:val="006B1450"/>
    <w:rsid w:val="006B2FAC"/>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35E"/>
    <w:rsid w:val="006C739C"/>
    <w:rsid w:val="006D2288"/>
    <w:rsid w:val="006D2A25"/>
    <w:rsid w:val="006D306A"/>
    <w:rsid w:val="006D3BB1"/>
    <w:rsid w:val="006D3E7C"/>
    <w:rsid w:val="006D4464"/>
    <w:rsid w:val="006D565F"/>
    <w:rsid w:val="006D5E32"/>
    <w:rsid w:val="006D5E91"/>
    <w:rsid w:val="006D637F"/>
    <w:rsid w:val="006D78A1"/>
    <w:rsid w:val="006D78E0"/>
    <w:rsid w:val="006D7A53"/>
    <w:rsid w:val="006D7E87"/>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6E5F"/>
    <w:rsid w:val="006E777D"/>
    <w:rsid w:val="006E77BD"/>
    <w:rsid w:val="006F0DE2"/>
    <w:rsid w:val="006F11BD"/>
    <w:rsid w:val="006F1889"/>
    <w:rsid w:val="006F1DF3"/>
    <w:rsid w:val="006F200D"/>
    <w:rsid w:val="006F235C"/>
    <w:rsid w:val="006F25B4"/>
    <w:rsid w:val="006F32C7"/>
    <w:rsid w:val="006F3392"/>
    <w:rsid w:val="006F3495"/>
    <w:rsid w:val="006F3B59"/>
    <w:rsid w:val="006F417D"/>
    <w:rsid w:val="006F460B"/>
    <w:rsid w:val="006F5A3C"/>
    <w:rsid w:val="006F5C83"/>
    <w:rsid w:val="006F5E83"/>
    <w:rsid w:val="006F67CC"/>
    <w:rsid w:val="006F6B89"/>
    <w:rsid w:val="006F6DDB"/>
    <w:rsid w:val="006F7B54"/>
    <w:rsid w:val="00700C69"/>
    <w:rsid w:val="00701C2D"/>
    <w:rsid w:val="00702162"/>
    <w:rsid w:val="007032E2"/>
    <w:rsid w:val="007036C5"/>
    <w:rsid w:val="00703930"/>
    <w:rsid w:val="00704A0A"/>
    <w:rsid w:val="00704EF4"/>
    <w:rsid w:val="00705160"/>
    <w:rsid w:val="00705445"/>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118C"/>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30083"/>
    <w:rsid w:val="00730973"/>
    <w:rsid w:val="00731889"/>
    <w:rsid w:val="00732805"/>
    <w:rsid w:val="00733D54"/>
    <w:rsid w:val="00734AC9"/>
    <w:rsid w:val="00734CEE"/>
    <w:rsid w:val="00734EBA"/>
    <w:rsid w:val="00735C56"/>
    <w:rsid w:val="00735D88"/>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F83"/>
    <w:rsid w:val="007460B7"/>
    <w:rsid w:val="00747297"/>
    <w:rsid w:val="00747593"/>
    <w:rsid w:val="00747CCA"/>
    <w:rsid w:val="00750CD4"/>
    <w:rsid w:val="00750D0A"/>
    <w:rsid w:val="00751559"/>
    <w:rsid w:val="0075178C"/>
    <w:rsid w:val="00751D93"/>
    <w:rsid w:val="00752300"/>
    <w:rsid w:val="00752765"/>
    <w:rsid w:val="00753BF5"/>
    <w:rsid w:val="007546F8"/>
    <w:rsid w:val="00754DC9"/>
    <w:rsid w:val="0075522A"/>
    <w:rsid w:val="0075579B"/>
    <w:rsid w:val="00755BAB"/>
    <w:rsid w:val="007571EA"/>
    <w:rsid w:val="00757433"/>
    <w:rsid w:val="007579DF"/>
    <w:rsid w:val="00757AD0"/>
    <w:rsid w:val="0076080E"/>
    <w:rsid w:val="00760BEB"/>
    <w:rsid w:val="00761943"/>
    <w:rsid w:val="00762EC0"/>
    <w:rsid w:val="007632BF"/>
    <w:rsid w:val="00763392"/>
    <w:rsid w:val="00763A60"/>
    <w:rsid w:val="0076411D"/>
    <w:rsid w:val="00764A5F"/>
    <w:rsid w:val="00764B70"/>
    <w:rsid w:val="00765AAD"/>
    <w:rsid w:val="00766652"/>
    <w:rsid w:val="007670F8"/>
    <w:rsid w:val="007671D4"/>
    <w:rsid w:val="00767B58"/>
    <w:rsid w:val="00770A85"/>
    <w:rsid w:val="007717AA"/>
    <w:rsid w:val="00773DC9"/>
    <w:rsid w:val="0077410C"/>
    <w:rsid w:val="0077448E"/>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F29"/>
    <w:rsid w:val="00784923"/>
    <w:rsid w:val="00784F44"/>
    <w:rsid w:val="00785A9A"/>
    <w:rsid w:val="00786672"/>
    <w:rsid w:val="00786A57"/>
    <w:rsid w:val="007870BF"/>
    <w:rsid w:val="007872CF"/>
    <w:rsid w:val="007907FD"/>
    <w:rsid w:val="00790A8F"/>
    <w:rsid w:val="00791A46"/>
    <w:rsid w:val="0079201C"/>
    <w:rsid w:val="007921BE"/>
    <w:rsid w:val="007922F4"/>
    <w:rsid w:val="00792B91"/>
    <w:rsid w:val="00792FFC"/>
    <w:rsid w:val="0079307F"/>
    <w:rsid w:val="007932DB"/>
    <w:rsid w:val="00793401"/>
    <w:rsid w:val="007940C5"/>
    <w:rsid w:val="007947C4"/>
    <w:rsid w:val="00795812"/>
    <w:rsid w:val="00795CE1"/>
    <w:rsid w:val="0079744C"/>
    <w:rsid w:val="0079769B"/>
    <w:rsid w:val="007A0646"/>
    <w:rsid w:val="007A06AC"/>
    <w:rsid w:val="007A07E7"/>
    <w:rsid w:val="007A1B2F"/>
    <w:rsid w:val="007A1BE4"/>
    <w:rsid w:val="007A1E35"/>
    <w:rsid w:val="007A2952"/>
    <w:rsid w:val="007A2E58"/>
    <w:rsid w:val="007A4636"/>
    <w:rsid w:val="007A4EF1"/>
    <w:rsid w:val="007A522B"/>
    <w:rsid w:val="007A560C"/>
    <w:rsid w:val="007A5719"/>
    <w:rsid w:val="007A5CD6"/>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EA"/>
    <w:rsid w:val="007C19AF"/>
    <w:rsid w:val="007C1C42"/>
    <w:rsid w:val="007C23FD"/>
    <w:rsid w:val="007C264B"/>
    <w:rsid w:val="007C45D3"/>
    <w:rsid w:val="007C503D"/>
    <w:rsid w:val="007C50C5"/>
    <w:rsid w:val="007C54AE"/>
    <w:rsid w:val="007C597B"/>
    <w:rsid w:val="007C653F"/>
    <w:rsid w:val="007C6EF9"/>
    <w:rsid w:val="007C760C"/>
    <w:rsid w:val="007C79B4"/>
    <w:rsid w:val="007D0157"/>
    <w:rsid w:val="007D01EB"/>
    <w:rsid w:val="007D023B"/>
    <w:rsid w:val="007D055E"/>
    <w:rsid w:val="007D0616"/>
    <w:rsid w:val="007D08FD"/>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D4"/>
    <w:rsid w:val="007D554B"/>
    <w:rsid w:val="007D65C7"/>
    <w:rsid w:val="007D74D2"/>
    <w:rsid w:val="007D7652"/>
    <w:rsid w:val="007D7894"/>
    <w:rsid w:val="007D79B5"/>
    <w:rsid w:val="007E02C0"/>
    <w:rsid w:val="007E0389"/>
    <w:rsid w:val="007E0430"/>
    <w:rsid w:val="007E0B1E"/>
    <w:rsid w:val="007E115E"/>
    <w:rsid w:val="007E1A1D"/>
    <w:rsid w:val="007E2334"/>
    <w:rsid w:val="007E23CE"/>
    <w:rsid w:val="007E2CE7"/>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F9"/>
    <w:rsid w:val="007F02BC"/>
    <w:rsid w:val="007F126A"/>
    <w:rsid w:val="007F14D0"/>
    <w:rsid w:val="007F1D17"/>
    <w:rsid w:val="007F1E0B"/>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15B6"/>
    <w:rsid w:val="0080198F"/>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2D70"/>
    <w:rsid w:val="00813844"/>
    <w:rsid w:val="0081460F"/>
    <w:rsid w:val="00816364"/>
    <w:rsid w:val="00816C51"/>
    <w:rsid w:val="0081710B"/>
    <w:rsid w:val="008202C1"/>
    <w:rsid w:val="00820ED4"/>
    <w:rsid w:val="00821865"/>
    <w:rsid w:val="00821D26"/>
    <w:rsid w:val="008225EB"/>
    <w:rsid w:val="00822E8B"/>
    <w:rsid w:val="0082327D"/>
    <w:rsid w:val="00823DB8"/>
    <w:rsid w:val="0082433D"/>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20A"/>
    <w:rsid w:val="00837D78"/>
    <w:rsid w:val="008403D2"/>
    <w:rsid w:val="008407BA"/>
    <w:rsid w:val="008407D7"/>
    <w:rsid w:val="00840D79"/>
    <w:rsid w:val="00840F4A"/>
    <w:rsid w:val="00841FDD"/>
    <w:rsid w:val="00842667"/>
    <w:rsid w:val="00842939"/>
    <w:rsid w:val="00842A21"/>
    <w:rsid w:val="0084316F"/>
    <w:rsid w:val="00843DE1"/>
    <w:rsid w:val="0084556F"/>
    <w:rsid w:val="00845DAD"/>
    <w:rsid w:val="00846827"/>
    <w:rsid w:val="00846D0F"/>
    <w:rsid w:val="00847CC6"/>
    <w:rsid w:val="00850568"/>
    <w:rsid w:val="00850694"/>
    <w:rsid w:val="00851140"/>
    <w:rsid w:val="00851377"/>
    <w:rsid w:val="008522E6"/>
    <w:rsid w:val="00852DAA"/>
    <w:rsid w:val="0085437C"/>
    <w:rsid w:val="008548E2"/>
    <w:rsid w:val="0085495C"/>
    <w:rsid w:val="00854B2F"/>
    <w:rsid w:val="008552D7"/>
    <w:rsid w:val="00855481"/>
    <w:rsid w:val="008555E1"/>
    <w:rsid w:val="008556D7"/>
    <w:rsid w:val="00856354"/>
    <w:rsid w:val="00856371"/>
    <w:rsid w:val="008568E1"/>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84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459"/>
    <w:rsid w:val="00892628"/>
    <w:rsid w:val="0089293B"/>
    <w:rsid w:val="008929AA"/>
    <w:rsid w:val="00892AA5"/>
    <w:rsid w:val="008930A9"/>
    <w:rsid w:val="0089499B"/>
    <w:rsid w:val="00894ACA"/>
    <w:rsid w:val="00894D4F"/>
    <w:rsid w:val="00894EC5"/>
    <w:rsid w:val="00896357"/>
    <w:rsid w:val="00896658"/>
    <w:rsid w:val="008967B5"/>
    <w:rsid w:val="0089706D"/>
    <w:rsid w:val="0089794B"/>
    <w:rsid w:val="00897AAB"/>
    <w:rsid w:val="00897ED1"/>
    <w:rsid w:val="008A03AC"/>
    <w:rsid w:val="008A1008"/>
    <w:rsid w:val="008A199C"/>
    <w:rsid w:val="008A1B2A"/>
    <w:rsid w:val="008A28AF"/>
    <w:rsid w:val="008A2B31"/>
    <w:rsid w:val="008A2FC5"/>
    <w:rsid w:val="008A305C"/>
    <w:rsid w:val="008A345A"/>
    <w:rsid w:val="008A3DB9"/>
    <w:rsid w:val="008A4271"/>
    <w:rsid w:val="008A53FB"/>
    <w:rsid w:val="008A57B8"/>
    <w:rsid w:val="008A57E8"/>
    <w:rsid w:val="008A6666"/>
    <w:rsid w:val="008A6A5C"/>
    <w:rsid w:val="008A7316"/>
    <w:rsid w:val="008A7655"/>
    <w:rsid w:val="008B019B"/>
    <w:rsid w:val="008B040E"/>
    <w:rsid w:val="008B0629"/>
    <w:rsid w:val="008B0887"/>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7E13"/>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52B8"/>
    <w:rsid w:val="008C602D"/>
    <w:rsid w:val="008C6BCC"/>
    <w:rsid w:val="008C6BD5"/>
    <w:rsid w:val="008C6C60"/>
    <w:rsid w:val="008C6E9A"/>
    <w:rsid w:val="008C77C2"/>
    <w:rsid w:val="008D098D"/>
    <w:rsid w:val="008D135A"/>
    <w:rsid w:val="008D1F8A"/>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BE8"/>
    <w:rsid w:val="008D75C3"/>
    <w:rsid w:val="008E0AFB"/>
    <w:rsid w:val="008E2305"/>
    <w:rsid w:val="008E27E9"/>
    <w:rsid w:val="008E29B4"/>
    <w:rsid w:val="008E2AAD"/>
    <w:rsid w:val="008E2D10"/>
    <w:rsid w:val="008E339C"/>
    <w:rsid w:val="008E3AF3"/>
    <w:rsid w:val="008E42DE"/>
    <w:rsid w:val="008E6148"/>
    <w:rsid w:val="008E73EC"/>
    <w:rsid w:val="008E7E2E"/>
    <w:rsid w:val="008F0DB9"/>
    <w:rsid w:val="008F1A9E"/>
    <w:rsid w:val="008F2C49"/>
    <w:rsid w:val="008F2D32"/>
    <w:rsid w:val="008F36F0"/>
    <w:rsid w:val="008F4239"/>
    <w:rsid w:val="008F5D28"/>
    <w:rsid w:val="008F60AD"/>
    <w:rsid w:val="008F6675"/>
    <w:rsid w:val="008F66BC"/>
    <w:rsid w:val="008F68E3"/>
    <w:rsid w:val="008F76DD"/>
    <w:rsid w:val="008F7A04"/>
    <w:rsid w:val="008F7CFF"/>
    <w:rsid w:val="008F7ED1"/>
    <w:rsid w:val="00900810"/>
    <w:rsid w:val="00900E61"/>
    <w:rsid w:val="0090192A"/>
    <w:rsid w:val="00901C8D"/>
    <w:rsid w:val="00901CE6"/>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4059"/>
    <w:rsid w:val="00914067"/>
    <w:rsid w:val="00914444"/>
    <w:rsid w:val="0091529E"/>
    <w:rsid w:val="00915C14"/>
    <w:rsid w:val="00915C9A"/>
    <w:rsid w:val="00915DE6"/>
    <w:rsid w:val="00916919"/>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70A"/>
    <w:rsid w:val="009258E0"/>
    <w:rsid w:val="00925FB8"/>
    <w:rsid w:val="00926B43"/>
    <w:rsid w:val="0092740D"/>
    <w:rsid w:val="00927791"/>
    <w:rsid w:val="009278B9"/>
    <w:rsid w:val="009301B3"/>
    <w:rsid w:val="009305BE"/>
    <w:rsid w:val="00930607"/>
    <w:rsid w:val="00930D0A"/>
    <w:rsid w:val="009313B7"/>
    <w:rsid w:val="009316A0"/>
    <w:rsid w:val="00931CAA"/>
    <w:rsid w:val="00932113"/>
    <w:rsid w:val="009329BA"/>
    <w:rsid w:val="0093304D"/>
    <w:rsid w:val="009343ED"/>
    <w:rsid w:val="009345D1"/>
    <w:rsid w:val="00934E72"/>
    <w:rsid w:val="00934E99"/>
    <w:rsid w:val="00934EE6"/>
    <w:rsid w:val="00936939"/>
    <w:rsid w:val="0093702E"/>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135"/>
    <w:rsid w:val="009513A4"/>
    <w:rsid w:val="009522FF"/>
    <w:rsid w:val="009525E0"/>
    <w:rsid w:val="009532E3"/>
    <w:rsid w:val="00953301"/>
    <w:rsid w:val="009542EA"/>
    <w:rsid w:val="00954408"/>
    <w:rsid w:val="00954762"/>
    <w:rsid w:val="00955A0D"/>
    <w:rsid w:val="00956E32"/>
    <w:rsid w:val="00956EF1"/>
    <w:rsid w:val="0095793C"/>
    <w:rsid w:val="00957DC3"/>
    <w:rsid w:val="00960EA5"/>
    <w:rsid w:val="0096111E"/>
    <w:rsid w:val="00961125"/>
    <w:rsid w:val="00961320"/>
    <w:rsid w:val="00961F1E"/>
    <w:rsid w:val="009623D8"/>
    <w:rsid w:val="00963362"/>
    <w:rsid w:val="00963BD1"/>
    <w:rsid w:val="009664E8"/>
    <w:rsid w:val="009665B6"/>
    <w:rsid w:val="00966B1F"/>
    <w:rsid w:val="00966BFF"/>
    <w:rsid w:val="00967121"/>
    <w:rsid w:val="00967F03"/>
    <w:rsid w:val="0097018B"/>
    <w:rsid w:val="0097077B"/>
    <w:rsid w:val="00970A7E"/>
    <w:rsid w:val="0097116E"/>
    <w:rsid w:val="00971BA6"/>
    <w:rsid w:val="009724AC"/>
    <w:rsid w:val="009728E0"/>
    <w:rsid w:val="00973C82"/>
    <w:rsid w:val="00974518"/>
    <w:rsid w:val="009752E1"/>
    <w:rsid w:val="009759AD"/>
    <w:rsid w:val="00975CBC"/>
    <w:rsid w:val="0097682F"/>
    <w:rsid w:val="0097702D"/>
    <w:rsid w:val="00977352"/>
    <w:rsid w:val="00977E14"/>
    <w:rsid w:val="00980346"/>
    <w:rsid w:val="00980474"/>
    <w:rsid w:val="009807AE"/>
    <w:rsid w:val="00980AEC"/>
    <w:rsid w:val="00980EC8"/>
    <w:rsid w:val="00980FE0"/>
    <w:rsid w:val="009825A0"/>
    <w:rsid w:val="00982CCC"/>
    <w:rsid w:val="009840F6"/>
    <w:rsid w:val="00984C8D"/>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2FE"/>
    <w:rsid w:val="009A0A27"/>
    <w:rsid w:val="009A1D61"/>
    <w:rsid w:val="009A294F"/>
    <w:rsid w:val="009A43D2"/>
    <w:rsid w:val="009A4EAA"/>
    <w:rsid w:val="009A579F"/>
    <w:rsid w:val="009A599F"/>
    <w:rsid w:val="009A5BFB"/>
    <w:rsid w:val="009A7E45"/>
    <w:rsid w:val="009B068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3944"/>
    <w:rsid w:val="009C4327"/>
    <w:rsid w:val="009C562E"/>
    <w:rsid w:val="009C5E44"/>
    <w:rsid w:val="009C6381"/>
    <w:rsid w:val="009C640D"/>
    <w:rsid w:val="009C6A05"/>
    <w:rsid w:val="009C7531"/>
    <w:rsid w:val="009D0050"/>
    <w:rsid w:val="009D020B"/>
    <w:rsid w:val="009D0E11"/>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9E8"/>
    <w:rsid w:val="009E1F69"/>
    <w:rsid w:val="009E22BE"/>
    <w:rsid w:val="009E2560"/>
    <w:rsid w:val="009E377C"/>
    <w:rsid w:val="009E3AEC"/>
    <w:rsid w:val="009E411C"/>
    <w:rsid w:val="009E41B2"/>
    <w:rsid w:val="009E458A"/>
    <w:rsid w:val="009E5316"/>
    <w:rsid w:val="009E5D7C"/>
    <w:rsid w:val="009E5DFC"/>
    <w:rsid w:val="009E6F03"/>
    <w:rsid w:val="009F0050"/>
    <w:rsid w:val="009F0FCA"/>
    <w:rsid w:val="009F1432"/>
    <w:rsid w:val="009F1789"/>
    <w:rsid w:val="009F1B40"/>
    <w:rsid w:val="009F1BF5"/>
    <w:rsid w:val="009F1BFB"/>
    <w:rsid w:val="009F2051"/>
    <w:rsid w:val="009F296C"/>
    <w:rsid w:val="009F2E3B"/>
    <w:rsid w:val="009F36D2"/>
    <w:rsid w:val="009F39E9"/>
    <w:rsid w:val="009F3B6B"/>
    <w:rsid w:val="009F4504"/>
    <w:rsid w:val="009F456C"/>
    <w:rsid w:val="009F4851"/>
    <w:rsid w:val="009F4C2E"/>
    <w:rsid w:val="009F502C"/>
    <w:rsid w:val="009F57BE"/>
    <w:rsid w:val="009F5F4F"/>
    <w:rsid w:val="009F603B"/>
    <w:rsid w:val="009F6987"/>
    <w:rsid w:val="009F720F"/>
    <w:rsid w:val="00A0056B"/>
    <w:rsid w:val="00A00BD2"/>
    <w:rsid w:val="00A010E7"/>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3659"/>
    <w:rsid w:val="00A13B08"/>
    <w:rsid w:val="00A145B9"/>
    <w:rsid w:val="00A147FE"/>
    <w:rsid w:val="00A14BEF"/>
    <w:rsid w:val="00A152EC"/>
    <w:rsid w:val="00A1637F"/>
    <w:rsid w:val="00A16AAE"/>
    <w:rsid w:val="00A20312"/>
    <w:rsid w:val="00A206ED"/>
    <w:rsid w:val="00A20806"/>
    <w:rsid w:val="00A20C78"/>
    <w:rsid w:val="00A20C7F"/>
    <w:rsid w:val="00A20CF5"/>
    <w:rsid w:val="00A2104E"/>
    <w:rsid w:val="00A2124E"/>
    <w:rsid w:val="00A21D41"/>
    <w:rsid w:val="00A21F97"/>
    <w:rsid w:val="00A228A9"/>
    <w:rsid w:val="00A22DBA"/>
    <w:rsid w:val="00A2329D"/>
    <w:rsid w:val="00A234E6"/>
    <w:rsid w:val="00A23ADC"/>
    <w:rsid w:val="00A243B4"/>
    <w:rsid w:val="00A2490E"/>
    <w:rsid w:val="00A2535F"/>
    <w:rsid w:val="00A25442"/>
    <w:rsid w:val="00A254F9"/>
    <w:rsid w:val="00A25539"/>
    <w:rsid w:val="00A2576C"/>
    <w:rsid w:val="00A25BFF"/>
    <w:rsid w:val="00A26648"/>
    <w:rsid w:val="00A26AB5"/>
    <w:rsid w:val="00A26F79"/>
    <w:rsid w:val="00A27522"/>
    <w:rsid w:val="00A302CB"/>
    <w:rsid w:val="00A30B63"/>
    <w:rsid w:val="00A3136F"/>
    <w:rsid w:val="00A31BA8"/>
    <w:rsid w:val="00A33F4C"/>
    <w:rsid w:val="00A34713"/>
    <w:rsid w:val="00A3474C"/>
    <w:rsid w:val="00A34D0C"/>
    <w:rsid w:val="00A34D76"/>
    <w:rsid w:val="00A34DE8"/>
    <w:rsid w:val="00A34F52"/>
    <w:rsid w:val="00A35125"/>
    <w:rsid w:val="00A35D17"/>
    <w:rsid w:val="00A35F22"/>
    <w:rsid w:val="00A365D0"/>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3916"/>
    <w:rsid w:val="00A73A0D"/>
    <w:rsid w:val="00A73A74"/>
    <w:rsid w:val="00A73F60"/>
    <w:rsid w:val="00A751E6"/>
    <w:rsid w:val="00A752BD"/>
    <w:rsid w:val="00A75480"/>
    <w:rsid w:val="00A754D2"/>
    <w:rsid w:val="00A759FE"/>
    <w:rsid w:val="00A75C42"/>
    <w:rsid w:val="00A75CF1"/>
    <w:rsid w:val="00A75FE1"/>
    <w:rsid w:val="00A760B7"/>
    <w:rsid w:val="00A76D67"/>
    <w:rsid w:val="00A77562"/>
    <w:rsid w:val="00A775B1"/>
    <w:rsid w:val="00A776B8"/>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A8D"/>
    <w:rsid w:val="00AB64B7"/>
    <w:rsid w:val="00AB6642"/>
    <w:rsid w:val="00AB69F9"/>
    <w:rsid w:val="00AB7D4B"/>
    <w:rsid w:val="00AC0373"/>
    <w:rsid w:val="00AC086C"/>
    <w:rsid w:val="00AC0BB4"/>
    <w:rsid w:val="00AC0FCD"/>
    <w:rsid w:val="00AC2294"/>
    <w:rsid w:val="00AC241A"/>
    <w:rsid w:val="00AC26A9"/>
    <w:rsid w:val="00AC2AE7"/>
    <w:rsid w:val="00AC2E24"/>
    <w:rsid w:val="00AC2EFE"/>
    <w:rsid w:val="00AC34DF"/>
    <w:rsid w:val="00AC3930"/>
    <w:rsid w:val="00AC3AB1"/>
    <w:rsid w:val="00AC3D8F"/>
    <w:rsid w:val="00AC59B9"/>
    <w:rsid w:val="00AC5B90"/>
    <w:rsid w:val="00AC5E95"/>
    <w:rsid w:val="00AC680F"/>
    <w:rsid w:val="00AC68C6"/>
    <w:rsid w:val="00AC7612"/>
    <w:rsid w:val="00AC79C1"/>
    <w:rsid w:val="00AC7CA4"/>
    <w:rsid w:val="00AD0B8D"/>
    <w:rsid w:val="00AD0E31"/>
    <w:rsid w:val="00AD2A98"/>
    <w:rsid w:val="00AD382A"/>
    <w:rsid w:val="00AD3F6F"/>
    <w:rsid w:val="00AD493B"/>
    <w:rsid w:val="00AD4962"/>
    <w:rsid w:val="00AD4A64"/>
    <w:rsid w:val="00AD4BA6"/>
    <w:rsid w:val="00AD4D4E"/>
    <w:rsid w:val="00AD564C"/>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519"/>
    <w:rsid w:val="00AE3ADD"/>
    <w:rsid w:val="00AE4003"/>
    <w:rsid w:val="00AE4113"/>
    <w:rsid w:val="00AE4380"/>
    <w:rsid w:val="00AE4395"/>
    <w:rsid w:val="00AE4900"/>
    <w:rsid w:val="00AE4FAC"/>
    <w:rsid w:val="00AE5525"/>
    <w:rsid w:val="00AE626C"/>
    <w:rsid w:val="00AE6381"/>
    <w:rsid w:val="00AE656F"/>
    <w:rsid w:val="00AE664D"/>
    <w:rsid w:val="00AE6B10"/>
    <w:rsid w:val="00AE713F"/>
    <w:rsid w:val="00AE7D78"/>
    <w:rsid w:val="00AF08BD"/>
    <w:rsid w:val="00AF3572"/>
    <w:rsid w:val="00AF41F6"/>
    <w:rsid w:val="00AF438E"/>
    <w:rsid w:val="00AF45CA"/>
    <w:rsid w:val="00AF5026"/>
    <w:rsid w:val="00AF56AC"/>
    <w:rsid w:val="00AF5CEE"/>
    <w:rsid w:val="00AF5FC3"/>
    <w:rsid w:val="00AF613D"/>
    <w:rsid w:val="00AF615F"/>
    <w:rsid w:val="00AF7506"/>
    <w:rsid w:val="00AF767B"/>
    <w:rsid w:val="00AF7EB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B62"/>
    <w:rsid w:val="00B31E70"/>
    <w:rsid w:val="00B3208E"/>
    <w:rsid w:val="00B33711"/>
    <w:rsid w:val="00B338C9"/>
    <w:rsid w:val="00B33CA9"/>
    <w:rsid w:val="00B34217"/>
    <w:rsid w:val="00B34889"/>
    <w:rsid w:val="00B34FFB"/>
    <w:rsid w:val="00B35263"/>
    <w:rsid w:val="00B35845"/>
    <w:rsid w:val="00B3687E"/>
    <w:rsid w:val="00B37550"/>
    <w:rsid w:val="00B375BB"/>
    <w:rsid w:val="00B3779E"/>
    <w:rsid w:val="00B402C6"/>
    <w:rsid w:val="00B4094A"/>
    <w:rsid w:val="00B40E24"/>
    <w:rsid w:val="00B4181B"/>
    <w:rsid w:val="00B41DC1"/>
    <w:rsid w:val="00B42382"/>
    <w:rsid w:val="00B4270A"/>
    <w:rsid w:val="00B429D7"/>
    <w:rsid w:val="00B42F69"/>
    <w:rsid w:val="00B4316F"/>
    <w:rsid w:val="00B43654"/>
    <w:rsid w:val="00B43A33"/>
    <w:rsid w:val="00B4523F"/>
    <w:rsid w:val="00B45403"/>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63C7"/>
    <w:rsid w:val="00B575C7"/>
    <w:rsid w:val="00B5763C"/>
    <w:rsid w:val="00B576E3"/>
    <w:rsid w:val="00B607E4"/>
    <w:rsid w:val="00B60B97"/>
    <w:rsid w:val="00B60CCD"/>
    <w:rsid w:val="00B61819"/>
    <w:rsid w:val="00B61D0A"/>
    <w:rsid w:val="00B6266E"/>
    <w:rsid w:val="00B62854"/>
    <w:rsid w:val="00B62EF1"/>
    <w:rsid w:val="00B632F4"/>
    <w:rsid w:val="00B640CC"/>
    <w:rsid w:val="00B645B6"/>
    <w:rsid w:val="00B6471A"/>
    <w:rsid w:val="00B64B2F"/>
    <w:rsid w:val="00B64F49"/>
    <w:rsid w:val="00B65264"/>
    <w:rsid w:val="00B652E2"/>
    <w:rsid w:val="00B653E6"/>
    <w:rsid w:val="00B65432"/>
    <w:rsid w:val="00B667BF"/>
    <w:rsid w:val="00B674D6"/>
    <w:rsid w:val="00B6797D"/>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BE4"/>
    <w:rsid w:val="00B81244"/>
    <w:rsid w:val="00B812BE"/>
    <w:rsid w:val="00B813D5"/>
    <w:rsid w:val="00B8258D"/>
    <w:rsid w:val="00B825B4"/>
    <w:rsid w:val="00B82723"/>
    <w:rsid w:val="00B8398C"/>
    <w:rsid w:val="00B83D29"/>
    <w:rsid w:val="00B847F2"/>
    <w:rsid w:val="00B84E7E"/>
    <w:rsid w:val="00B860D5"/>
    <w:rsid w:val="00B86608"/>
    <w:rsid w:val="00B87847"/>
    <w:rsid w:val="00B87992"/>
    <w:rsid w:val="00B87DCF"/>
    <w:rsid w:val="00B90477"/>
    <w:rsid w:val="00B91BE4"/>
    <w:rsid w:val="00B91FEB"/>
    <w:rsid w:val="00B92883"/>
    <w:rsid w:val="00B928E7"/>
    <w:rsid w:val="00B92AA5"/>
    <w:rsid w:val="00B92FBF"/>
    <w:rsid w:val="00B93904"/>
    <w:rsid w:val="00B93ACE"/>
    <w:rsid w:val="00B94223"/>
    <w:rsid w:val="00B948FF"/>
    <w:rsid w:val="00B95532"/>
    <w:rsid w:val="00B955CF"/>
    <w:rsid w:val="00B955FE"/>
    <w:rsid w:val="00B96744"/>
    <w:rsid w:val="00B97427"/>
    <w:rsid w:val="00B97B9D"/>
    <w:rsid w:val="00BA0B9F"/>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B0508"/>
    <w:rsid w:val="00BB0638"/>
    <w:rsid w:val="00BB11AA"/>
    <w:rsid w:val="00BB1AA7"/>
    <w:rsid w:val="00BB23EB"/>
    <w:rsid w:val="00BB2C48"/>
    <w:rsid w:val="00BB2CBE"/>
    <w:rsid w:val="00BB2E80"/>
    <w:rsid w:val="00BB3391"/>
    <w:rsid w:val="00BB3642"/>
    <w:rsid w:val="00BB3B6B"/>
    <w:rsid w:val="00BB3DB1"/>
    <w:rsid w:val="00BB4A3B"/>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4E5"/>
    <w:rsid w:val="00BC4974"/>
    <w:rsid w:val="00BC4DFB"/>
    <w:rsid w:val="00BC4E28"/>
    <w:rsid w:val="00BC5683"/>
    <w:rsid w:val="00BC5838"/>
    <w:rsid w:val="00BC6033"/>
    <w:rsid w:val="00BC6494"/>
    <w:rsid w:val="00BC6DC2"/>
    <w:rsid w:val="00BD0D74"/>
    <w:rsid w:val="00BD0E2E"/>
    <w:rsid w:val="00BD0FC6"/>
    <w:rsid w:val="00BD101A"/>
    <w:rsid w:val="00BD3135"/>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442D"/>
    <w:rsid w:val="00BE4B2C"/>
    <w:rsid w:val="00BE4ED6"/>
    <w:rsid w:val="00BE4F9B"/>
    <w:rsid w:val="00BE54F3"/>
    <w:rsid w:val="00BE5B4F"/>
    <w:rsid w:val="00BE5DCA"/>
    <w:rsid w:val="00BE5F67"/>
    <w:rsid w:val="00BE5FDF"/>
    <w:rsid w:val="00BE7145"/>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DF1"/>
    <w:rsid w:val="00BF723F"/>
    <w:rsid w:val="00BF7679"/>
    <w:rsid w:val="00C001D4"/>
    <w:rsid w:val="00C00312"/>
    <w:rsid w:val="00C00828"/>
    <w:rsid w:val="00C009F5"/>
    <w:rsid w:val="00C01129"/>
    <w:rsid w:val="00C01A90"/>
    <w:rsid w:val="00C01CD2"/>
    <w:rsid w:val="00C01DD9"/>
    <w:rsid w:val="00C02239"/>
    <w:rsid w:val="00C022E1"/>
    <w:rsid w:val="00C02559"/>
    <w:rsid w:val="00C036B0"/>
    <w:rsid w:val="00C038DA"/>
    <w:rsid w:val="00C0398D"/>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954"/>
    <w:rsid w:val="00C1586D"/>
    <w:rsid w:val="00C15E7A"/>
    <w:rsid w:val="00C16147"/>
    <w:rsid w:val="00C163A7"/>
    <w:rsid w:val="00C165C6"/>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C22"/>
    <w:rsid w:val="00C26C92"/>
    <w:rsid w:val="00C26E69"/>
    <w:rsid w:val="00C271D9"/>
    <w:rsid w:val="00C27B03"/>
    <w:rsid w:val="00C27DA2"/>
    <w:rsid w:val="00C27E9B"/>
    <w:rsid w:val="00C27EFF"/>
    <w:rsid w:val="00C3089B"/>
    <w:rsid w:val="00C30C3A"/>
    <w:rsid w:val="00C32258"/>
    <w:rsid w:val="00C32A1A"/>
    <w:rsid w:val="00C32F14"/>
    <w:rsid w:val="00C3321E"/>
    <w:rsid w:val="00C34005"/>
    <w:rsid w:val="00C34018"/>
    <w:rsid w:val="00C34107"/>
    <w:rsid w:val="00C3414C"/>
    <w:rsid w:val="00C34159"/>
    <w:rsid w:val="00C34B40"/>
    <w:rsid w:val="00C350A8"/>
    <w:rsid w:val="00C35836"/>
    <w:rsid w:val="00C361BC"/>
    <w:rsid w:val="00C36239"/>
    <w:rsid w:val="00C36735"/>
    <w:rsid w:val="00C3716C"/>
    <w:rsid w:val="00C37743"/>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57E84"/>
    <w:rsid w:val="00C60098"/>
    <w:rsid w:val="00C6074F"/>
    <w:rsid w:val="00C60A8B"/>
    <w:rsid w:val="00C613C1"/>
    <w:rsid w:val="00C61545"/>
    <w:rsid w:val="00C6181B"/>
    <w:rsid w:val="00C61880"/>
    <w:rsid w:val="00C61DCF"/>
    <w:rsid w:val="00C62568"/>
    <w:rsid w:val="00C6296C"/>
    <w:rsid w:val="00C6328A"/>
    <w:rsid w:val="00C6340C"/>
    <w:rsid w:val="00C64143"/>
    <w:rsid w:val="00C6434D"/>
    <w:rsid w:val="00C652E5"/>
    <w:rsid w:val="00C65967"/>
    <w:rsid w:val="00C65D99"/>
    <w:rsid w:val="00C67446"/>
    <w:rsid w:val="00C70962"/>
    <w:rsid w:val="00C71674"/>
    <w:rsid w:val="00C71931"/>
    <w:rsid w:val="00C7217D"/>
    <w:rsid w:val="00C7242B"/>
    <w:rsid w:val="00C733F7"/>
    <w:rsid w:val="00C73E0F"/>
    <w:rsid w:val="00C74476"/>
    <w:rsid w:val="00C74A4F"/>
    <w:rsid w:val="00C76289"/>
    <w:rsid w:val="00C7628C"/>
    <w:rsid w:val="00C7697F"/>
    <w:rsid w:val="00C7716A"/>
    <w:rsid w:val="00C77A5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C7"/>
    <w:rsid w:val="00C85521"/>
    <w:rsid w:val="00C856C0"/>
    <w:rsid w:val="00C85E07"/>
    <w:rsid w:val="00C863EE"/>
    <w:rsid w:val="00C90303"/>
    <w:rsid w:val="00C903D2"/>
    <w:rsid w:val="00C92646"/>
    <w:rsid w:val="00C92ED2"/>
    <w:rsid w:val="00C9316A"/>
    <w:rsid w:val="00C932F8"/>
    <w:rsid w:val="00C937E7"/>
    <w:rsid w:val="00C93B5E"/>
    <w:rsid w:val="00C944CE"/>
    <w:rsid w:val="00C95093"/>
    <w:rsid w:val="00C95C78"/>
    <w:rsid w:val="00C95D8D"/>
    <w:rsid w:val="00C96877"/>
    <w:rsid w:val="00C97C7F"/>
    <w:rsid w:val="00CA024F"/>
    <w:rsid w:val="00CA03D1"/>
    <w:rsid w:val="00CA057C"/>
    <w:rsid w:val="00CA2283"/>
    <w:rsid w:val="00CA2A1E"/>
    <w:rsid w:val="00CA2AEF"/>
    <w:rsid w:val="00CA2CA3"/>
    <w:rsid w:val="00CA325F"/>
    <w:rsid w:val="00CA33B8"/>
    <w:rsid w:val="00CA351D"/>
    <w:rsid w:val="00CA4C00"/>
    <w:rsid w:val="00CA57D4"/>
    <w:rsid w:val="00CA6251"/>
    <w:rsid w:val="00CA6363"/>
    <w:rsid w:val="00CA6DD8"/>
    <w:rsid w:val="00CA79EA"/>
    <w:rsid w:val="00CB0B38"/>
    <w:rsid w:val="00CB123E"/>
    <w:rsid w:val="00CB1582"/>
    <w:rsid w:val="00CB1DEF"/>
    <w:rsid w:val="00CB22B7"/>
    <w:rsid w:val="00CB2627"/>
    <w:rsid w:val="00CB2BE6"/>
    <w:rsid w:val="00CB2D66"/>
    <w:rsid w:val="00CB31DA"/>
    <w:rsid w:val="00CB3BC1"/>
    <w:rsid w:val="00CB413D"/>
    <w:rsid w:val="00CB4BEB"/>
    <w:rsid w:val="00CB5032"/>
    <w:rsid w:val="00CB5BFF"/>
    <w:rsid w:val="00CB6D65"/>
    <w:rsid w:val="00CB7DF6"/>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8B5"/>
    <w:rsid w:val="00CC6CCE"/>
    <w:rsid w:val="00CD077C"/>
    <w:rsid w:val="00CD10B4"/>
    <w:rsid w:val="00CD342A"/>
    <w:rsid w:val="00CD3940"/>
    <w:rsid w:val="00CD4022"/>
    <w:rsid w:val="00CD4351"/>
    <w:rsid w:val="00CD51D5"/>
    <w:rsid w:val="00CD5DC1"/>
    <w:rsid w:val="00CD651E"/>
    <w:rsid w:val="00CE052D"/>
    <w:rsid w:val="00CE2759"/>
    <w:rsid w:val="00CE2F14"/>
    <w:rsid w:val="00CE3989"/>
    <w:rsid w:val="00CE45CA"/>
    <w:rsid w:val="00CE465D"/>
    <w:rsid w:val="00CE4B4D"/>
    <w:rsid w:val="00CE52B8"/>
    <w:rsid w:val="00CE5C64"/>
    <w:rsid w:val="00CE6547"/>
    <w:rsid w:val="00CE6A0B"/>
    <w:rsid w:val="00CE7BF6"/>
    <w:rsid w:val="00CF0950"/>
    <w:rsid w:val="00CF13A9"/>
    <w:rsid w:val="00CF1705"/>
    <w:rsid w:val="00CF1858"/>
    <w:rsid w:val="00CF1BDC"/>
    <w:rsid w:val="00CF1E31"/>
    <w:rsid w:val="00CF3B07"/>
    <w:rsid w:val="00CF4760"/>
    <w:rsid w:val="00CF4C13"/>
    <w:rsid w:val="00CF4D48"/>
    <w:rsid w:val="00CF5384"/>
    <w:rsid w:val="00CF6124"/>
    <w:rsid w:val="00CF620A"/>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90"/>
    <w:rsid w:val="00D124A8"/>
    <w:rsid w:val="00D12FFF"/>
    <w:rsid w:val="00D13312"/>
    <w:rsid w:val="00D13527"/>
    <w:rsid w:val="00D137E0"/>
    <w:rsid w:val="00D13C8C"/>
    <w:rsid w:val="00D140AF"/>
    <w:rsid w:val="00D1425D"/>
    <w:rsid w:val="00D1440E"/>
    <w:rsid w:val="00D15748"/>
    <w:rsid w:val="00D15E4E"/>
    <w:rsid w:val="00D16A15"/>
    <w:rsid w:val="00D17455"/>
    <w:rsid w:val="00D17601"/>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4679"/>
    <w:rsid w:val="00D34A0C"/>
    <w:rsid w:val="00D3545E"/>
    <w:rsid w:val="00D3585A"/>
    <w:rsid w:val="00D35FEA"/>
    <w:rsid w:val="00D366E4"/>
    <w:rsid w:val="00D368DC"/>
    <w:rsid w:val="00D3709C"/>
    <w:rsid w:val="00D37611"/>
    <w:rsid w:val="00D37CF2"/>
    <w:rsid w:val="00D40BB0"/>
    <w:rsid w:val="00D41073"/>
    <w:rsid w:val="00D41C43"/>
    <w:rsid w:val="00D41CF3"/>
    <w:rsid w:val="00D423AC"/>
    <w:rsid w:val="00D4355D"/>
    <w:rsid w:val="00D435A8"/>
    <w:rsid w:val="00D43EFF"/>
    <w:rsid w:val="00D443BC"/>
    <w:rsid w:val="00D44B15"/>
    <w:rsid w:val="00D44C12"/>
    <w:rsid w:val="00D44DC6"/>
    <w:rsid w:val="00D4663A"/>
    <w:rsid w:val="00D468CE"/>
    <w:rsid w:val="00D46D86"/>
    <w:rsid w:val="00D4761F"/>
    <w:rsid w:val="00D476EA"/>
    <w:rsid w:val="00D50AED"/>
    <w:rsid w:val="00D51032"/>
    <w:rsid w:val="00D514E5"/>
    <w:rsid w:val="00D5182F"/>
    <w:rsid w:val="00D51DDD"/>
    <w:rsid w:val="00D52CC0"/>
    <w:rsid w:val="00D52DE2"/>
    <w:rsid w:val="00D53589"/>
    <w:rsid w:val="00D539D5"/>
    <w:rsid w:val="00D53BEF"/>
    <w:rsid w:val="00D53D9C"/>
    <w:rsid w:val="00D544D5"/>
    <w:rsid w:val="00D550EC"/>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706D"/>
    <w:rsid w:val="00D6711E"/>
    <w:rsid w:val="00D67B33"/>
    <w:rsid w:val="00D67F71"/>
    <w:rsid w:val="00D70CBC"/>
    <w:rsid w:val="00D71772"/>
    <w:rsid w:val="00D71E86"/>
    <w:rsid w:val="00D730D4"/>
    <w:rsid w:val="00D73142"/>
    <w:rsid w:val="00D73361"/>
    <w:rsid w:val="00D73B08"/>
    <w:rsid w:val="00D73C0E"/>
    <w:rsid w:val="00D73FB7"/>
    <w:rsid w:val="00D747C0"/>
    <w:rsid w:val="00D74F58"/>
    <w:rsid w:val="00D7527D"/>
    <w:rsid w:val="00D76057"/>
    <w:rsid w:val="00D761D8"/>
    <w:rsid w:val="00D775CD"/>
    <w:rsid w:val="00D80127"/>
    <w:rsid w:val="00D8037C"/>
    <w:rsid w:val="00D804E2"/>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E79"/>
    <w:rsid w:val="00D93388"/>
    <w:rsid w:val="00D939BD"/>
    <w:rsid w:val="00D93CFF"/>
    <w:rsid w:val="00D94188"/>
    <w:rsid w:val="00D948FB"/>
    <w:rsid w:val="00D95457"/>
    <w:rsid w:val="00D960B0"/>
    <w:rsid w:val="00D96546"/>
    <w:rsid w:val="00D966A0"/>
    <w:rsid w:val="00D96717"/>
    <w:rsid w:val="00D972D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7457"/>
    <w:rsid w:val="00DB1083"/>
    <w:rsid w:val="00DB1524"/>
    <w:rsid w:val="00DB1B31"/>
    <w:rsid w:val="00DB1B4E"/>
    <w:rsid w:val="00DB1FB5"/>
    <w:rsid w:val="00DB234A"/>
    <w:rsid w:val="00DB2995"/>
    <w:rsid w:val="00DB2AEA"/>
    <w:rsid w:val="00DB2ED0"/>
    <w:rsid w:val="00DB31EF"/>
    <w:rsid w:val="00DB38F0"/>
    <w:rsid w:val="00DB3E62"/>
    <w:rsid w:val="00DB3E85"/>
    <w:rsid w:val="00DB3EE8"/>
    <w:rsid w:val="00DB4701"/>
    <w:rsid w:val="00DB4811"/>
    <w:rsid w:val="00DB4D51"/>
    <w:rsid w:val="00DB4E76"/>
    <w:rsid w:val="00DB5857"/>
    <w:rsid w:val="00DB5902"/>
    <w:rsid w:val="00DB59C0"/>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4C0F"/>
    <w:rsid w:val="00DE58BE"/>
    <w:rsid w:val="00DE5B0F"/>
    <w:rsid w:val="00DE5C1B"/>
    <w:rsid w:val="00DE5DE3"/>
    <w:rsid w:val="00DE5F77"/>
    <w:rsid w:val="00DE69E8"/>
    <w:rsid w:val="00DE7078"/>
    <w:rsid w:val="00DE71AB"/>
    <w:rsid w:val="00DE7DB7"/>
    <w:rsid w:val="00DF030A"/>
    <w:rsid w:val="00DF044A"/>
    <w:rsid w:val="00DF0FE3"/>
    <w:rsid w:val="00DF24AF"/>
    <w:rsid w:val="00DF2CB1"/>
    <w:rsid w:val="00DF3747"/>
    <w:rsid w:val="00DF3D32"/>
    <w:rsid w:val="00DF4B7A"/>
    <w:rsid w:val="00DF5127"/>
    <w:rsid w:val="00DF5C5B"/>
    <w:rsid w:val="00DF69F9"/>
    <w:rsid w:val="00DF7794"/>
    <w:rsid w:val="00E00E0A"/>
    <w:rsid w:val="00E01159"/>
    <w:rsid w:val="00E015AE"/>
    <w:rsid w:val="00E01847"/>
    <w:rsid w:val="00E02579"/>
    <w:rsid w:val="00E02B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6548"/>
    <w:rsid w:val="00E16642"/>
    <w:rsid w:val="00E167BD"/>
    <w:rsid w:val="00E170F3"/>
    <w:rsid w:val="00E171A9"/>
    <w:rsid w:val="00E175C1"/>
    <w:rsid w:val="00E1787C"/>
    <w:rsid w:val="00E2004B"/>
    <w:rsid w:val="00E20C5D"/>
    <w:rsid w:val="00E2109F"/>
    <w:rsid w:val="00E2113A"/>
    <w:rsid w:val="00E212E5"/>
    <w:rsid w:val="00E21D51"/>
    <w:rsid w:val="00E2249E"/>
    <w:rsid w:val="00E22923"/>
    <w:rsid w:val="00E22B50"/>
    <w:rsid w:val="00E22B62"/>
    <w:rsid w:val="00E22B76"/>
    <w:rsid w:val="00E234F1"/>
    <w:rsid w:val="00E23BFD"/>
    <w:rsid w:val="00E23C89"/>
    <w:rsid w:val="00E241ED"/>
    <w:rsid w:val="00E24360"/>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30A5"/>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4D53"/>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785F"/>
    <w:rsid w:val="00E6031C"/>
    <w:rsid w:val="00E60DC5"/>
    <w:rsid w:val="00E610E0"/>
    <w:rsid w:val="00E625A5"/>
    <w:rsid w:val="00E629A4"/>
    <w:rsid w:val="00E63559"/>
    <w:rsid w:val="00E64992"/>
    <w:rsid w:val="00E6603E"/>
    <w:rsid w:val="00E66D1D"/>
    <w:rsid w:val="00E66DA8"/>
    <w:rsid w:val="00E66DF8"/>
    <w:rsid w:val="00E67180"/>
    <w:rsid w:val="00E676E2"/>
    <w:rsid w:val="00E67B91"/>
    <w:rsid w:val="00E70885"/>
    <w:rsid w:val="00E7359D"/>
    <w:rsid w:val="00E73C2C"/>
    <w:rsid w:val="00E74FA5"/>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105A"/>
    <w:rsid w:val="00E911BD"/>
    <w:rsid w:val="00E9167E"/>
    <w:rsid w:val="00E92068"/>
    <w:rsid w:val="00E922A4"/>
    <w:rsid w:val="00E9241C"/>
    <w:rsid w:val="00E925CE"/>
    <w:rsid w:val="00E92CB9"/>
    <w:rsid w:val="00E92CCF"/>
    <w:rsid w:val="00E93C08"/>
    <w:rsid w:val="00E93F3F"/>
    <w:rsid w:val="00E96608"/>
    <w:rsid w:val="00E967CB"/>
    <w:rsid w:val="00E9717B"/>
    <w:rsid w:val="00E972C6"/>
    <w:rsid w:val="00E978B9"/>
    <w:rsid w:val="00E97C06"/>
    <w:rsid w:val="00E97DFF"/>
    <w:rsid w:val="00EA0283"/>
    <w:rsid w:val="00EA05D9"/>
    <w:rsid w:val="00EA1104"/>
    <w:rsid w:val="00EA1FB0"/>
    <w:rsid w:val="00EA3216"/>
    <w:rsid w:val="00EA5257"/>
    <w:rsid w:val="00EA5625"/>
    <w:rsid w:val="00EA59B6"/>
    <w:rsid w:val="00EA60BD"/>
    <w:rsid w:val="00EA6192"/>
    <w:rsid w:val="00EA6200"/>
    <w:rsid w:val="00EA63F4"/>
    <w:rsid w:val="00EA65E7"/>
    <w:rsid w:val="00EA6F14"/>
    <w:rsid w:val="00EA7415"/>
    <w:rsid w:val="00EA769C"/>
    <w:rsid w:val="00EA7D0E"/>
    <w:rsid w:val="00EB0433"/>
    <w:rsid w:val="00EB09A1"/>
    <w:rsid w:val="00EB0FEE"/>
    <w:rsid w:val="00EB1370"/>
    <w:rsid w:val="00EB1B8B"/>
    <w:rsid w:val="00EB22EE"/>
    <w:rsid w:val="00EB24EC"/>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C01BD"/>
    <w:rsid w:val="00EC098E"/>
    <w:rsid w:val="00EC0BCB"/>
    <w:rsid w:val="00EC0E71"/>
    <w:rsid w:val="00EC2821"/>
    <w:rsid w:val="00EC2B50"/>
    <w:rsid w:val="00EC2B9D"/>
    <w:rsid w:val="00EC3B84"/>
    <w:rsid w:val="00EC402B"/>
    <w:rsid w:val="00EC5A95"/>
    <w:rsid w:val="00EC7099"/>
    <w:rsid w:val="00ED03F2"/>
    <w:rsid w:val="00ED1585"/>
    <w:rsid w:val="00ED1796"/>
    <w:rsid w:val="00ED1984"/>
    <w:rsid w:val="00ED38A8"/>
    <w:rsid w:val="00ED3ED3"/>
    <w:rsid w:val="00ED5330"/>
    <w:rsid w:val="00ED613A"/>
    <w:rsid w:val="00ED63A0"/>
    <w:rsid w:val="00ED6CFA"/>
    <w:rsid w:val="00ED6D53"/>
    <w:rsid w:val="00ED6EFB"/>
    <w:rsid w:val="00EE023E"/>
    <w:rsid w:val="00EE029C"/>
    <w:rsid w:val="00EE07CE"/>
    <w:rsid w:val="00EE0F9C"/>
    <w:rsid w:val="00EE1855"/>
    <w:rsid w:val="00EE18B1"/>
    <w:rsid w:val="00EE1B19"/>
    <w:rsid w:val="00EE1E1F"/>
    <w:rsid w:val="00EE1F4F"/>
    <w:rsid w:val="00EE210B"/>
    <w:rsid w:val="00EE21CC"/>
    <w:rsid w:val="00EE244C"/>
    <w:rsid w:val="00EE2B68"/>
    <w:rsid w:val="00EE3733"/>
    <w:rsid w:val="00EE37CD"/>
    <w:rsid w:val="00EE395E"/>
    <w:rsid w:val="00EE470F"/>
    <w:rsid w:val="00EE56F2"/>
    <w:rsid w:val="00EE57F3"/>
    <w:rsid w:val="00EE64A7"/>
    <w:rsid w:val="00EE6B38"/>
    <w:rsid w:val="00EE6D5A"/>
    <w:rsid w:val="00EE6D70"/>
    <w:rsid w:val="00EF0C0B"/>
    <w:rsid w:val="00EF0D81"/>
    <w:rsid w:val="00EF1386"/>
    <w:rsid w:val="00EF1577"/>
    <w:rsid w:val="00EF1EA4"/>
    <w:rsid w:val="00EF2491"/>
    <w:rsid w:val="00EF24B8"/>
    <w:rsid w:val="00EF24D0"/>
    <w:rsid w:val="00EF256B"/>
    <w:rsid w:val="00EF2A94"/>
    <w:rsid w:val="00EF36EA"/>
    <w:rsid w:val="00EF4D8C"/>
    <w:rsid w:val="00EF4DD8"/>
    <w:rsid w:val="00EF4F5F"/>
    <w:rsid w:val="00EF5277"/>
    <w:rsid w:val="00EF59AD"/>
    <w:rsid w:val="00EF5CAD"/>
    <w:rsid w:val="00EF611F"/>
    <w:rsid w:val="00EF6201"/>
    <w:rsid w:val="00EF6219"/>
    <w:rsid w:val="00EF6AF2"/>
    <w:rsid w:val="00EF6D0E"/>
    <w:rsid w:val="00EF7223"/>
    <w:rsid w:val="00EF76E1"/>
    <w:rsid w:val="00F0060A"/>
    <w:rsid w:val="00F00C20"/>
    <w:rsid w:val="00F00DB4"/>
    <w:rsid w:val="00F013F3"/>
    <w:rsid w:val="00F01777"/>
    <w:rsid w:val="00F029AF"/>
    <w:rsid w:val="00F02C13"/>
    <w:rsid w:val="00F035F9"/>
    <w:rsid w:val="00F0398C"/>
    <w:rsid w:val="00F04099"/>
    <w:rsid w:val="00F05692"/>
    <w:rsid w:val="00F05733"/>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AAB"/>
    <w:rsid w:val="00F26DB2"/>
    <w:rsid w:val="00F26F5D"/>
    <w:rsid w:val="00F272AF"/>
    <w:rsid w:val="00F27AC2"/>
    <w:rsid w:val="00F27B29"/>
    <w:rsid w:val="00F304E8"/>
    <w:rsid w:val="00F30C0C"/>
    <w:rsid w:val="00F30C92"/>
    <w:rsid w:val="00F312D2"/>
    <w:rsid w:val="00F313B4"/>
    <w:rsid w:val="00F31A05"/>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19"/>
    <w:rsid w:val="00F41A87"/>
    <w:rsid w:val="00F43369"/>
    <w:rsid w:val="00F43575"/>
    <w:rsid w:val="00F43D8B"/>
    <w:rsid w:val="00F44491"/>
    <w:rsid w:val="00F447EA"/>
    <w:rsid w:val="00F44B13"/>
    <w:rsid w:val="00F44DD3"/>
    <w:rsid w:val="00F450CD"/>
    <w:rsid w:val="00F45B30"/>
    <w:rsid w:val="00F45BE7"/>
    <w:rsid w:val="00F4615C"/>
    <w:rsid w:val="00F462AC"/>
    <w:rsid w:val="00F463D7"/>
    <w:rsid w:val="00F46EAE"/>
    <w:rsid w:val="00F47609"/>
    <w:rsid w:val="00F47D17"/>
    <w:rsid w:val="00F50163"/>
    <w:rsid w:val="00F510E2"/>
    <w:rsid w:val="00F515F1"/>
    <w:rsid w:val="00F51628"/>
    <w:rsid w:val="00F51892"/>
    <w:rsid w:val="00F5273A"/>
    <w:rsid w:val="00F52918"/>
    <w:rsid w:val="00F52D6B"/>
    <w:rsid w:val="00F52E18"/>
    <w:rsid w:val="00F52EDB"/>
    <w:rsid w:val="00F535E2"/>
    <w:rsid w:val="00F536E8"/>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4310"/>
    <w:rsid w:val="00F64322"/>
    <w:rsid w:val="00F6539F"/>
    <w:rsid w:val="00F654D5"/>
    <w:rsid w:val="00F65747"/>
    <w:rsid w:val="00F6578F"/>
    <w:rsid w:val="00F65B3A"/>
    <w:rsid w:val="00F65BEE"/>
    <w:rsid w:val="00F67155"/>
    <w:rsid w:val="00F7058F"/>
    <w:rsid w:val="00F70C86"/>
    <w:rsid w:val="00F70D21"/>
    <w:rsid w:val="00F70FEF"/>
    <w:rsid w:val="00F726D9"/>
    <w:rsid w:val="00F73F06"/>
    <w:rsid w:val="00F7448D"/>
    <w:rsid w:val="00F74935"/>
    <w:rsid w:val="00F74F3A"/>
    <w:rsid w:val="00F7504A"/>
    <w:rsid w:val="00F75897"/>
    <w:rsid w:val="00F75C02"/>
    <w:rsid w:val="00F761ED"/>
    <w:rsid w:val="00F76690"/>
    <w:rsid w:val="00F766AC"/>
    <w:rsid w:val="00F76768"/>
    <w:rsid w:val="00F76C94"/>
    <w:rsid w:val="00F7795E"/>
    <w:rsid w:val="00F77ECB"/>
    <w:rsid w:val="00F80079"/>
    <w:rsid w:val="00F803E5"/>
    <w:rsid w:val="00F80602"/>
    <w:rsid w:val="00F81936"/>
    <w:rsid w:val="00F81BF8"/>
    <w:rsid w:val="00F81D46"/>
    <w:rsid w:val="00F81E47"/>
    <w:rsid w:val="00F82222"/>
    <w:rsid w:val="00F824EF"/>
    <w:rsid w:val="00F8263F"/>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3703"/>
    <w:rsid w:val="00F9469F"/>
    <w:rsid w:val="00F959E0"/>
    <w:rsid w:val="00F96762"/>
    <w:rsid w:val="00F9678D"/>
    <w:rsid w:val="00F97B14"/>
    <w:rsid w:val="00FA0820"/>
    <w:rsid w:val="00FA0943"/>
    <w:rsid w:val="00FA0EB9"/>
    <w:rsid w:val="00FA10E4"/>
    <w:rsid w:val="00FA139B"/>
    <w:rsid w:val="00FA1A91"/>
    <w:rsid w:val="00FA1B5D"/>
    <w:rsid w:val="00FA23AD"/>
    <w:rsid w:val="00FA2783"/>
    <w:rsid w:val="00FA36B8"/>
    <w:rsid w:val="00FA38BA"/>
    <w:rsid w:val="00FA3ACD"/>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37F8"/>
    <w:rsid w:val="00FB4296"/>
    <w:rsid w:val="00FB4C6F"/>
    <w:rsid w:val="00FB504E"/>
    <w:rsid w:val="00FB6113"/>
    <w:rsid w:val="00FB61F6"/>
    <w:rsid w:val="00FB7618"/>
    <w:rsid w:val="00FC0146"/>
    <w:rsid w:val="00FC0E5C"/>
    <w:rsid w:val="00FC1BD7"/>
    <w:rsid w:val="00FC1E47"/>
    <w:rsid w:val="00FC2A1E"/>
    <w:rsid w:val="00FC2C75"/>
    <w:rsid w:val="00FC3039"/>
    <w:rsid w:val="00FC3238"/>
    <w:rsid w:val="00FC3937"/>
    <w:rsid w:val="00FC3D6F"/>
    <w:rsid w:val="00FC49B5"/>
    <w:rsid w:val="00FC4A12"/>
    <w:rsid w:val="00FC4A8B"/>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A05"/>
    <w:rsid w:val="00FD2DA9"/>
    <w:rsid w:val="00FD2E62"/>
    <w:rsid w:val="00FD35FA"/>
    <w:rsid w:val="00FD44CC"/>
    <w:rsid w:val="00FD4950"/>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39E3"/>
    <w:rsid w:val="00FF4769"/>
    <w:rsid w:val="00FF4998"/>
    <w:rsid w:val="00FF4C3A"/>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5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u-HU"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hu-HU"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u-HU"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u-HU"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21624">
      <w:bodyDiv w:val="1"/>
      <w:marLeft w:val="0"/>
      <w:marRight w:val="0"/>
      <w:marTop w:val="0"/>
      <w:marBottom w:val="0"/>
      <w:divBdr>
        <w:top w:val="none" w:sz="0" w:space="0" w:color="auto"/>
        <w:left w:val="none" w:sz="0" w:space="0" w:color="auto"/>
        <w:bottom w:val="none" w:sz="0" w:space="0" w:color="auto"/>
        <w:right w:val="none" w:sz="0" w:space="0" w:color="auto"/>
      </w:divBdr>
    </w:div>
    <w:div w:id="1265576248">
      <w:bodyDiv w:val="1"/>
      <w:marLeft w:val="0"/>
      <w:marRight w:val="0"/>
      <w:marTop w:val="0"/>
      <w:marBottom w:val="0"/>
      <w:divBdr>
        <w:top w:val="none" w:sz="0" w:space="0" w:color="auto"/>
        <w:left w:val="none" w:sz="0" w:space="0" w:color="auto"/>
        <w:bottom w:val="none" w:sz="0" w:space="0" w:color="auto"/>
        <w:right w:val="none" w:sz="0" w:space="0" w:color="auto"/>
      </w:divBdr>
    </w:div>
    <w:div w:id="1978216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9" Type="http://schemas.openxmlformats.org/officeDocument/2006/relationships/header" Target="header6.xml"/><Relationship Id="rId21" Type="http://schemas.openxmlformats.org/officeDocument/2006/relationships/image" Target="media/image13.png"/><Relationship Id="rId34" Type="http://schemas.openxmlformats.org/officeDocument/2006/relationships/image" Target="media/image18.jpeg"/><Relationship Id="rId42" Type="http://schemas.openxmlformats.org/officeDocument/2006/relationships/footer" Target="footer8.xml"/><Relationship Id="rId47" Type="http://schemas.openxmlformats.org/officeDocument/2006/relationships/footer" Target="footer9.xml"/><Relationship Id="rId50" Type="http://schemas.openxmlformats.org/officeDocument/2006/relationships/image" Target="media/image23.jpeg"/><Relationship Id="rId55" Type="http://schemas.openxmlformats.org/officeDocument/2006/relationships/hyperlink" Target="http://www.ema.europa.eu/docs/en_GB/document_library/Template_or_form/2013/03/WC500139752.doc" TargetMode="External"/><Relationship Id="rId7" Type="http://schemas.openxmlformats.org/officeDocument/2006/relationships/hyperlink" Target="http://www.ema.europa.eu/docs/en_GB/document_library/Template_or_form/2013/03/WC500139752.doc"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footer" Target="footer4.xml"/><Relationship Id="rId11" Type="http://schemas.openxmlformats.org/officeDocument/2006/relationships/image" Target="media/image3.png"/><Relationship Id="rId24" Type="http://schemas.openxmlformats.org/officeDocument/2006/relationships/header" Target="header2.xml"/><Relationship Id="rId32" Type="http://schemas.openxmlformats.org/officeDocument/2006/relationships/image" Target="media/image16.jpeg"/><Relationship Id="rId37" Type="http://schemas.openxmlformats.org/officeDocument/2006/relationships/header" Target="header5.xml"/><Relationship Id="rId40" Type="http://schemas.openxmlformats.org/officeDocument/2006/relationships/footer" Target="footer6.xml"/><Relationship Id="rId45" Type="http://schemas.openxmlformats.org/officeDocument/2006/relationships/header" Target="header7.xml"/><Relationship Id="rId53" Type="http://schemas.openxmlformats.org/officeDocument/2006/relationships/image" Target="media/image26.jpeg"/><Relationship Id="rId58"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customXml" Target="../customXml/item3.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image" Target="media/image21.jpeg"/><Relationship Id="rId56" Type="http://schemas.openxmlformats.org/officeDocument/2006/relationships/hyperlink" Target="http://www.ema.europa.eu" TargetMode="External"/><Relationship Id="rId8" Type="http://schemas.openxmlformats.org/officeDocument/2006/relationships/hyperlink" Target="http://www.ema.europa.eu" TargetMode="External"/><Relationship Id="rId51" Type="http://schemas.openxmlformats.org/officeDocument/2006/relationships/image" Target="media/image24.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33" Type="http://schemas.openxmlformats.org/officeDocument/2006/relationships/image" Target="media/image17.jpeg"/><Relationship Id="rId38" Type="http://schemas.openxmlformats.org/officeDocument/2006/relationships/footer" Target="footer5.xml"/><Relationship Id="rId46" Type="http://schemas.openxmlformats.org/officeDocument/2006/relationships/header" Target="header8.xml"/><Relationship Id="rId59" Type="http://schemas.openxmlformats.org/officeDocument/2006/relationships/customXml" Target="../customXml/item1.xml"/><Relationship Id="rId20" Type="http://schemas.openxmlformats.org/officeDocument/2006/relationships/image" Target="media/image12.png"/><Relationship Id="rId41" Type="http://schemas.openxmlformats.org/officeDocument/2006/relationships/footer" Target="footer7.xml"/><Relationship Id="rId54" Type="http://schemas.openxmlformats.org/officeDocument/2006/relationships/footer" Target="footer10.xml"/><Relationship Id="rId62"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header" Target="header4.xml"/><Relationship Id="rId36" Type="http://schemas.openxmlformats.org/officeDocument/2006/relationships/image" Target="media/image20.jpeg"/><Relationship Id="rId49" Type="http://schemas.openxmlformats.org/officeDocument/2006/relationships/image" Target="media/image22.jpe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5.jpeg"/><Relationship Id="rId44" Type="http://schemas.openxmlformats.org/officeDocument/2006/relationships/hyperlink" Target="http://www.ema.europa.eu" TargetMode="External"/><Relationship Id="rId52" Type="http://schemas.openxmlformats.org/officeDocument/2006/relationships/image" Target="media/image25.jpeg"/><Relationship Id="rId6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EMADOC-1700519818-2135841</_dlc_DocId>
    <_dlc_DocIdUrl xmlns="a034c160-bfb7-45f5-8632-2eb7e0508071">
      <Url>https://euema.sharepoint.com/sites/CRM/_layouts/15/DocIdRedir.aspx?ID=EMADOC-1700519818-2135841</Url>
      <Description>EMADOC-1700519818-2135841</Description>
    </_dlc_DocIdUrl>
    <Sign_x002d_off xmlns="62874b74-7561-4a92-a6e7-f8370cb4455a" xsi:nil="true"/>
  </documentManagement>
</p:properties>
</file>

<file path=customXml/itemProps1.xml><?xml version="1.0" encoding="utf-8"?>
<ds:datastoreItem xmlns:ds="http://schemas.openxmlformats.org/officeDocument/2006/customXml" ds:itemID="{554F20BB-BC1D-431A-B857-1B1D7A9B7125}"/>
</file>

<file path=customXml/itemProps2.xml><?xml version="1.0" encoding="utf-8"?>
<ds:datastoreItem xmlns:ds="http://schemas.openxmlformats.org/officeDocument/2006/customXml" ds:itemID="{49387302-12E6-4467-913A-11A4A75E2D5C}"/>
</file>

<file path=customXml/itemProps3.xml><?xml version="1.0" encoding="utf-8"?>
<ds:datastoreItem xmlns:ds="http://schemas.openxmlformats.org/officeDocument/2006/customXml" ds:itemID="{83262626-1D80-4064-AF66-6178D6F288A8}"/>
</file>

<file path=customXml/itemProps4.xml><?xml version="1.0" encoding="utf-8"?>
<ds:datastoreItem xmlns:ds="http://schemas.openxmlformats.org/officeDocument/2006/customXml" ds:itemID="{A9DF076B-C0D5-4692-AE3E-D7D74C0249B3}"/>
</file>

<file path=docProps/app.xml><?xml version="1.0" encoding="utf-8"?>
<Properties xmlns="http://schemas.openxmlformats.org/officeDocument/2006/extended-properties" xmlns:vt="http://schemas.openxmlformats.org/officeDocument/2006/docPropsVTypes">
  <Template>Normal</Template>
  <TotalTime>0</TotalTime>
  <Pages>65</Pages>
  <Words>11803</Words>
  <Characters>67279</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2024-09-04T13:23:00Z</dcterms:created>
  <dcterms:modified xsi:type="dcterms:W3CDTF">2025-05-12T10:53:00Z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49863ba0-ecc5-4eb4-b3b0-5e00d9b21a67</vt:lpwstr>
  </property>
</Properties>
</file>