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493"/>
      </w:tblGrid>
      <w:tr w:rsidR="006D5581" w14:paraId="57C64EAF" w14:textId="77777777" w:rsidTr="00830511">
        <w:trPr>
          <w:ins w:id="0" w:author="Author"/>
        </w:trPr>
        <w:tc>
          <w:tcPr>
            <w:tcW w:w="9493" w:type="dxa"/>
          </w:tcPr>
          <w:p w14:paraId="0530D8AE" w14:textId="46499A80" w:rsidR="006D5581" w:rsidRDefault="006D5581" w:rsidP="00830511">
            <w:pPr>
              <w:rPr>
                <w:ins w:id="1" w:author="Author"/>
              </w:rPr>
            </w:pPr>
            <w:proofErr w:type="spellStart"/>
            <w:ins w:id="2" w:author="Author">
              <w:r>
                <w:t>Þetta</w:t>
              </w:r>
              <w:proofErr w:type="spellEnd"/>
              <w:r>
                <w:t xml:space="preserve"> </w:t>
              </w:r>
              <w:proofErr w:type="spellStart"/>
              <w:r>
                <w:t>skjal</w:t>
              </w:r>
              <w:proofErr w:type="spellEnd"/>
              <w:r>
                <w:t xml:space="preserve"> </w:t>
              </w:r>
              <w:proofErr w:type="spellStart"/>
              <w:r>
                <w:t>inniheldur</w:t>
              </w:r>
              <w:proofErr w:type="spellEnd"/>
              <w:r>
                <w:t xml:space="preserve"> </w:t>
              </w:r>
              <w:proofErr w:type="spellStart"/>
              <w:r>
                <w:t>samþykktar</w:t>
              </w:r>
              <w:proofErr w:type="spellEnd"/>
              <w:r>
                <w:t xml:space="preserve"> </w:t>
              </w:r>
              <w:proofErr w:type="spellStart"/>
              <w:r>
                <w:t>vöruupplýsingar</w:t>
              </w:r>
              <w:proofErr w:type="spellEnd"/>
              <w:r>
                <w:t xml:space="preserve"> </w:t>
              </w:r>
              <w:proofErr w:type="spellStart"/>
              <w:r>
                <w:t>fyrir</w:t>
              </w:r>
              <w:proofErr w:type="spellEnd"/>
              <w:r>
                <w:t xml:space="preserve"> </w:t>
              </w:r>
              <w:proofErr w:type="spellStart"/>
              <w:r>
                <w:t>Byooviz</w:t>
              </w:r>
              <w:proofErr w:type="spellEnd"/>
              <w:r>
                <w:t xml:space="preserve">, </w:t>
              </w:r>
              <w:proofErr w:type="spellStart"/>
              <w:r>
                <w:t>með</w:t>
              </w:r>
              <w:proofErr w:type="spellEnd"/>
              <w:r>
                <w:t xml:space="preserve"> </w:t>
              </w:r>
              <w:proofErr w:type="spellStart"/>
              <w:r>
                <w:t>breytingum</w:t>
              </w:r>
              <w:proofErr w:type="spellEnd"/>
              <w:r>
                <w:t xml:space="preserve"> </w:t>
              </w:r>
              <w:proofErr w:type="spellStart"/>
              <w:r>
                <w:t>frá</w:t>
              </w:r>
              <w:proofErr w:type="spellEnd"/>
              <w:r>
                <w:t xml:space="preserve"> </w:t>
              </w:r>
              <w:proofErr w:type="spellStart"/>
              <w:r>
                <w:t>fyrri</w:t>
              </w:r>
              <w:proofErr w:type="spellEnd"/>
              <w:r>
                <w:t xml:space="preserve"> </w:t>
              </w:r>
              <w:proofErr w:type="spellStart"/>
              <w:r>
                <w:t>aðferð</w:t>
              </w:r>
              <w:proofErr w:type="spellEnd"/>
              <w:r>
                <w:t xml:space="preserve"> </w:t>
              </w:r>
              <w:proofErr w:type="spellStart"/>
              <w:r>
                <w:t>sem</w:t>
              </w:r>
              <w:proofErr w:type="spellEnd"/>
              <w:r>
                <w:t xml:space="preserve"> </w:t>
              </w:r>
              <w:proofErr w:type="spellStart"/>
              <w:r>
                <w:t>hefur</w:t>
              </w:r>
              <w:proofErr w:type="spellEnd"/>
              <w:r>
                <w:t xml:space="preserve"> </w:t>
              </w:r>
              <w:proofErr w:type="spellStart"/>
              <w:r>
                <w:t>áhrif</w:t>
              </w:r>
              <w:proofErr w:type="spellEnd"/>
              <w:r>
                <w:t xml:space="preserve"> á </w:t>
              </w:r>
              <w:proofErr w:type="spellStart"/>
              <w:r>
                <w:t>upplýsingar</w:t>
              </w:r>
              <w:proofErr w:type="spellEnd"/>
              <w:r>
                <w:t xml:space="preserve"> um </w:t>
              </w:r>
              <w:proofErr w:type="spellStart"/>
              <w:r>
                <w:t>vöruna</w:t>
              </w:r>
              <w:proofErr w:type="spellEnd"/>
              <w:r>
                <w:t xml:space="preserve"> (</w:t>
              </w:r>
              <w:r w:rsidRPr="006D5581">
                <w:t>EMEA/H/C/005545/II/0016/G</w:t>
              </w:r>
              <w:r>
                <w:t xml:space="preserve">) </w:t>
              </w:r>
              <w:proofErr w:type="spellStart"/>
              <w:r>
                <w:t>auðkenndar</w:t>
              </w:r>
              <w:proofErr w:type="spellEnd"/>
              <w:r>
                <w:t>.</w:t>
              </w:r>
            </w:ins>
          </w:p>
          <w:p w14:paraId="3DF53818" w14:textId="77777777" w:rsidR="006D5581" w:rsidRDefault="006D5581" w:rsidP="00830511">
            <w:pPr>
              <w:rPr>
                <w:ins w:id="3" w:author="Author"/>
              </w:rPr>
            </w:pPr>
          </w:p>
          <w:p w14:paraId="0375C2FE" w14:textId="77777777" w:rsidR="006D5581" w:rsidRDefault="006D5581" w:rsidP="00830511">
            <w:pPr>
              <w:pStyle w:val="BodyText"/>
              <w:rPr>
                <w:ins w:id="4" w:author="Author"/>
                <w:sz w:val="20"/>
                <w:lang w:val="is-IS"/>
              </w:rPr>
            </w:pPr>
            <w:proofErr w:type="spellStart"/>
            <w:ins w:id="5" w:author="Author">
              <w:r>
                <w:t>Nánari</w:t>
              </w:r>
              <w:proofErr w:type="spellEnd"/>
              <w:r>
                <w:t xml:space="preserve"> </w:t>
              </w:r>
              <w:proofErr w:type="spellStart"/>
              <w:r>
                <w:t>upplýsingar</w:t>
              </w:r>
              <w:proofErr w:type="spellEnd"/>
              <w:r>
                <w:t xml:space="preserve"> er </w:t>
              </w:r>
              <w:proofErr w:type="spellStart"/>
              <w:r>
                <w:t>að</w:t>
              </w:r>
              <w:proofErr w:type="spellEnd"/>
              <w:r>
                <w:t xml:space="preserve"> </w:t>
              </w:r>
              <w:proofErr w:type="spellStart"/>
              <w:r>
                <w:t>finna</w:t>
              </w:r>
              <w:proofErr w:type="spellEnd"/>
              <w:r>
                <w:t xml:space="preserve"> á </w:t>
              </w:r>
              <w:proofErr w:type="spellStart"/>
              <w:r>
                <w:t>vefsíðu</w:t>
              </w:r>
              <w:proofErr w:type="spellEnd"/>
              <w:r>
                <w:t xml:space="preserve"> </w:t>
              </w:r>
              <w:proofErr w:type="spellStart"/>
              <w:r>
                <w:t>Lyfjastofnunar</w:t>
              </w:r>
              <w:proofErr w:type="spellEnd"/>
              <w:r>
                <w:t xml:space="preserve"> </w:t>
              </w:r>
              <w:proofErr w:type="spellStart"/>
              <w:r>
                <w:t>Evrópu</w:t>
              </w:r>
              <w:proofErr w:type="spellEnd"/>
              <w:r>
                <w:t>: https://www.ema.europa.eu/en/medicines/human/EPAR/byooviz</w:t>
              </w:r>
            </w:ins>
          </w:p>
        </w:tc>
      </w:tr>
    </w:tbl>
    <w:p w14:paraId="1B507B14" w14:textId="77777777" w:rsidR="00153963" w:rsidRPr="006D5581" w:rsidRDefault="00153963">
      <w:pPr>
        <w:pStyle w:val="BodyText"/>
        <w:rPr>
          <w:rFonts w:eastAsiaTheme="minorEastAsia" w:hint="eastAsia"/>
          <w:sz w:val="20"/>
          <w:lang w:eastAsia="ko-KR"/>
        </w:rPr>
      </w:pPr>
    </w:p>
    <w:p w14:paraId="798E6EA0" w14:textId="77777777" w:rsidR="00153963" w:rsidRPr="00216CF2" w:rsidRDefault="00153963">
      <w:pPr>
        <w:pStyle w:val="BodyText"/>
        <w:rPr>
          <w:sz w:val="20"/>
          <w:lang w:val="is-IS"/>
        </w:rPr>
      </w:pPr>
    </w:p>
    <w:p w14:paraId="6836F173" w14:textId="77777777" w:rsidR="00153963" w:rsidRPr="00216CF2" w:rsidRDefault="00153963">
      <w:pPr>
        <w:pStyle w:val="BodyText"/>
        <w:rPr>
          <w:sz w:val="20"/>
          <w:lang w:val="is-IS"/>
        </w:rPr>
      </w:pPr>
    </w:p>
    <w:p w14:paraId="1ED9B666" w14:textId="77777777" w:rsidR="00153963" w:rsidRPr="00216CF2" w:rsidRDefault="00153963">
      <w:pPr>
        <w:pStyle w:val="BodyText"/>
        <w:rPr>
          <w:sz w:val="20"/>
          <w:lang w:val="is-IS"/>
        </w:rPr>
      </w:pPr>
    </w:p>
    <w:p w14:paraId="213736EE" w14:textId="77777777" w:rsidR="00153963" w:rsidRPr="00216CF2" w:rsidRDefault="00153963">
      <w:pPr>
        <w:pStyle w:val="BodyText"/>
        <w:rPr>
          <w:sz w:val="20"/>
          <w:lang w:val="is-IS"/>
        </w:rPr>
      </w:pPr>
    </w:p>
    <w:p w14:paraId="5E431410" w14:textId="77777777" w:rsidR="00153963" w:rsidRPr="00216CF2" w:rsidRDefault="00153963">
      <w:pPr>
        <w:pStyle w:val="BodyText"/>
        <w:rPr>
          <w:sz w:val="20"/>
          <w:lang w:val="is-IS"/>
        </w:rPr>
      </w:pPr>
    </w:p>
    <w:p w14:paraId="4E658E37" w14:textId="77777777" w:rsidR="00153963" w:rsidRPr="00216CF2" w:rsidRDefault="00153963">
      <w:pPr>
        <w:pStyle w:val="BodyText"/>
        <w:rPr>
          <w:sz w:val="20"/>
          <w:lang w:val="is-IS"/>
        </w:rPr>
      </w:pPr>
    </w:p>
    <w:p w14:paraId="290DBD1B" w14:textId="77777777" w:rsidR="00153963" w:rsidRPr="00216CF2" w:rsidRDefault="00153963">
      <w:pPr>
        <w:pStyle w:val="BodyText"/>
        <w:rPr>
          <w:sz w:val="20"/>
          <w:lang w:val="is-IS"/>
        </w:rPr>
      </w:pPr>
    </w:p>
    <w:p w14:paraId="0F1C8895" w14:textId="77777777" w:rsidR="00153963" w:rsidRPr="00216CF2" w:rsidRDefault="00153963">
      <w:pPr>
        <w:pStyle w:val="BodyText"/>
        <w:rPr>
          <w:sz w:val="20"/>
          <w:lang w:val="is-IS"/>
        </w:rPr>
      </w:pPr>
    </w:p>
    <w:p w14:paraId="54B07273" w14:textId="77777777" w:rsidR="00153963" w:rsidRPr="00216CF2" w:rsidRDefault="00153963">
      <w:pPr>
        <w:pStyle w:val="BodyText"/>
        <w:rPr>
          <w:sz w:val="20"/>
          <w:lang w:val="is-IS"/>
        </w:rPr>
      </w:pPr>
    </w:p>
    <w:p w14:paraId="10239A12" w14:textId="77777777" w:rsidR="00153963" w:rsidRPr="00216CF2" w:rsidRDefault="00153963">
      <w:pPr>
        <w:pStyle w:val="BodyText"/>
        <w:rPr>
          <w:sz w:val="20"/>
          <w:lang w:val="is-IS"/>
        </w:rPr>
      </w:pPr>
    </w:p>
    <w:p w14:paraId="40DA546B" w14:textId="77777777" w:rsidR="00153963" w:rsidRPr="00216CF2" w:rsidRDefault="00153963">
      <w:pPr>
        <w:pStyle w:val="BodyText"/>
        <w:rPr>
          <w:sz w:val="20"/>
          <w:lang w:val="is-IS"/>
        </w:rPr>
      </w:pPr>
    </w:p>
    <w:p w14:paraId="12E56956" w14:textId="77777777" w:rsidR="00153963" w:rsidRPr="00216CF2" w:rsidRDefault="00153963">
      <w:pPr>
        <w:pStyle w:val="BodyText"/>
        <w:rPr>
          <w:sz w:val="20"/>
          <w:lang w:val="is-IS"/>
        </w:rPr>
      </w:pPr>
    </w:p>
    <w:p w14:paraId="0606C144" w14:textId="77777777" w:rsidR="00153963" w:rsidRPr="00216CF2" w:rsidRDefault="00153963">
      <w:pPr>
        <w:pStyle w:val="BodyText"/>
        <w:rPr>
          <w:sz w:val="20"/>
          <w:lang w:val="is-IS"/>
        </w:rPr>
      </w:pPr>
    </w:p>
    <w:p w14:paraId="4C3109F2" w14:textId="77777777" w:rsidR="00153963" w:rsidRPr="00216CF2" w:rsidRDefault="00153963">
      <w:pPr>
        <w:pStyle w:val="BodyText"/>
        <w:rPr>
          <w:sz w:val="20"/>
          <w:lang w:val="is-IS"/>
        </w:rPr>
      </w:pPr>
    </w:p>
    <w:p w14:paraId="10576441" w14:textId="77777777" w:rsidR="00153963" w:rsidRPr="00216CF2" w:rsidRDefault="00153963">
      <w:pPr>
        <w:pStyle w:val="BodyText"/>
        <w:rPr>
          <w:sz w:val="20"/>
          <w:lang w:val="is-IS"/>
        </w:rPr>
      </w:pPr>
    </w:p>
    <w:p w14:paraId="03ADD534" w14:textId="77777777" w:rsidR="00153963" w:rsidRPr="00216CF2" w:rsidRDefault="00153963">
      <w:pPr>
        <w:pStyle w:val="BodyText"/>
        <w:rPr>
          <w:sz w:val="20"/>
          <w:lang w:val="is-IS"/>
        </w:rPr>
      </w:pPr>
    </w:p>
    <w:p w14:paraId="3ED8D939" w14:textId="77777777" w:rsidR="00153963" w:rsidRPr="00216CF2" w:rsidRDefault="00153963">
      <w:pPr>
        <w:pStyle w:val="BodyText"/>
        <w:rPr>
          <w:sz w:val="20"/>
          <w:lang w:val="is-IS"/>
        </w:rPr>
      </w:pPr>
    </w:p>
    <w:p w14:paraId="2012356D" w14:textId="77777777" w:rsidR="00153963" w:rsidRPr="00216CF2" w:rsidRDefault="00153963">
      <w:pPr>
        <w:pStyle w:val="BodyText"/>
        <w:rPr>
          <w:sz w:val="20"/>
          <w:lang w:val="is-IS"/>
        </w:rPr>
      </w:pPr>
    </w:p>
    <w:p w14:paraId="759868A4" w14:textId="77777777" w:rsidR="00153963" w:rsidRPr="00216CF2" w:rsidRDefault="00153963">
      <w:pPr>
        <w:pStyle w:val="BodyText"/>
        <w:rPr>
          <w:sz w:val="20"/>
          <w:lang w:val="is-IS"/>
        </w:rPr>
      </w:pPr>
    </w:p>
    <w:p w14:paraId="72F357CE" w14:textId="77777777" w:rsidR="00153963" w:rsidRPr="00216CF2" w:rsidRDefault="00153963">
      <w:pPr>
        <w:pStyle w:val="BodyText"/>
        <w:rPr>
          <w:sz w:val="20"/>
          <w:lang w:val="is-IS"/>
        </w:rPr>
      </w:pPr>
    </w:p>
    <w:p w14:paraId="7C7C8054" w14:textId="77777777" w:rsidR="00153963" w:rsidRPr="00216CF2" w:rsidRDefault="00153963">
      <w:pPr>
        <w:pStyle w:val="BodyText"/>
        <w:rPr>
          <w:sz w:val="20"/>
          <w:lang w:val="is-IS"/>
        </w:rPr>
      </w:pPr>
    </w:p>
    <w:p w14:paraId="4F541884" w14:textId="77777777" w:rsidR="00153963" w:rsidRPr="00216CF2" w:rsidRDefault="00153963">
      <w:pPr>
        <w:pStyle w:val="BodyText"/>
        <w:spacing w:before="5"/>
        <w:rPr>
          <w:sz w:val="17"/>
          <w:lang w:val="is-IS"/>
        </w:rPr>
      </w:pPr>
    </w:p>
    <w:p w14:paraId="683D5F7C" w14:textId="77777777" w:rsidR="005F36A7" w:rsidRDefault="00AF4854" w:rsidP="006E19A2">
      <w:pPr>
        <w:pStyle w:val="Heading1"/>
        <w:spacing w:before="91"/>
        <w:ind w:left="1819" w:right="1820"/>
        <w:jc w:val="center"/>
        <w:rPr>
          <w:lang w:val="is-IS"/>
        </w:rPr>
      </w:pPr>
      <w:bookmarkStart w:id="6" w:name="SAMANTEKT_Á_EIGINLEIKUM_LYFS"/>
      <w:bookmarkEnd w:id="6"/>
      <w:r w:rsidRPr="00216CF2">
        <w:rPr>
          <w:lang w:val="is-IS"/>
        </w:rPr>
        <w:t xml:space="preserve">VIÐAUKI I </w:t>
      </w:r>
    </w:p>
    <w:p w14:paraId="15850898" w14:textId="77777777" w:rsidR="005F36A7" w:rsidRDefault="005F36A7" w:rsidP="006E19A2">
      <w:pPr>
        <w:pStyle w:val="BodyText"/>
        <w:rPr>
          <w:lang w:val="is-IS"/>
        </w:rPr>
      </w:pPr>
    </w:p>
    <w:p w14:paraId="2BA75BF4" w14:textId="77777777" w:rsidR="00153963" w:rsidRPr="008A2B09" w:rsidRDefault="00AF4854" w:rsidP="00066D14">
      <w:pPr>
        <w:pStyle w:val="TitleA"/>
        <w:ind w:left="720" w:hanging="360"/>
      </w:pPr>
      <w:r w:rsidRPr="008A2B09">
        <w:t>SAMANTEKT Á EIGINLEIKUM LYFS</w:t>
      </w:r>
    </w:p>
    <w:p w14:paraId="4E7F63FA" w14:textId="77777777" w:rsidR="00153963" w:rsidRPr="00216CF2" w:rsidRDefault="00153963">
      <w:pPr>
        <w:spacing w:line="480" w:lineRule="auto"/>
        <w:rPr>
          <w:lang w:val="is-IS"/>
        </w:rPr>
        <w:sectPr w:rsidR="00153963" w:rsidRPr="00216CF2" w:rsidSect="00393CDF">
          <w:footerReference w:type="default" r:id="rId8"/>
          <w:type w:val="continuous"/>
          <w:pgSz w:w="11907" w:h="16840" w:code="9"/>
          <w:pgMar w:top="1378" w:right="1202" w:bottom="902" w:left="1202" w:header="737" w:footer="737" w:gutter="0"/>
          <w:pgNumType w:start="1"/>
          <w:cols w:space="720"/>
          <w:docGrid w:linePitch="299"/>
        </w:sectPr>
      </w:pPr>
    </w:p>
    <w:p w14:paraId="082B3A7A" w14:textId="57A409F2" w:rsidR="00153963" w:rsidRPr="00216CF2" w:rsidDel="00961CDA" w:rsidRDefault="00153963">
      <w:pPr>
        <w:pStyle w:val="BodyText"/>
        <w:spacing w:before="6"/>
        <w:rPr>
          <w:del w:id="7" w:author="Author"/>
          <w:b/>
          <w:sz w:val="21"/>
          <w:lang w:val="is-IS"/>
        </w:rPr>
      </w:pPr>
    </w:p>
    <w:p w14:paraId="7D6F06D3" w14:textId="77777777" w:rsidR="00216CF2" w:rsidRDefault="00216CF2" w:rsidP="00393CDF">
      <w:pPr>
        <w:pStyle w:val="BodyText"/>
        <w:spacing w:before="1"/>
        <w:rPr>
          <w:lang w:val="is-IS"/>
        </w:rPr>
      </w:pPr>
      <w:r w:rsidRPr="00216CF2">
        <w:rPr>
          <w:noProof/>
        </w:rPr>
        <w:drawing>
          <wp:inline distT="0" distB="0" distL="0" distR="0" wp14:anchorId="573DC58F" wp14:editId="77D0EA52">
            <wp:extent cx="200025" cy="171450"/>
            <wp:effectExtent l="0" t="0" r="0" b="0"/>
            <wp:docPr id="145" name="Picture 14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164310"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16CF2">
        <w:rPr>
          <w:lang w:val="is-IS"/>
        </w:rPr>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p>
    <w:p w14:paraId="2765C8CF" w14:textId="77777777" w:rsidR="00216CF2" w:rsidRDefault="00216CF2" w:rsidP="006E19A2">
      <w:pPr>
        <w:pStyle w:val="BodyText"/>
        <w:spacing w:before="1"/>
        <w:rPr>
          <w:ins w:id="8" w:author="Author"/>
          <w:lang w:val="is-IS"/>
        </w:rPr>
      </w:pPr>
    </w:p>
    <w:p w14:paraId="4BBEFC33" w14:textId="77777777" w:rsidR="00961CDA" w:rsidRDefault="00961CDA" w:rsidP="006E19A2">
      <w:pPr>
        <w:pStyle w:val="BodyText"/>
        <w:spacing w:before="1"/>
        <w:rPr>
          <w:lang w:val="is-IS"/>
        </w:rPr>
      </w:pPr>
    </w:p>
    <w:p w14:paraId="06D5864B" w14:textId="77777777" w:rsidR="00216CF2" w:rsidRPr="00216CF2" w:rsidRDefault="00431020" w:rsidP="00393CDF">
      <w:pPr>
        <w:pStyle w:val="Heading1"/>
        <w:keepNext/>
        <w:tabs>
          <w:tab w:val="left" w:pos="567"/>
        </w:tabs>
        <w:ind w:left="0"/>
        <w:rPr>
          <w:b w:val="0"/>
          <w:lang w:val="is-IS"/>
        </w:rPr>
      </w:pPr>
      <w:r>
        <w:rPr>
          <w:lang w:val="is-IS"/>
        </w:rPr>
        <w:t>1.</w:t>
      </w:r>
      <w:r>
        <w:rPr>
          <w:lang w:val="is-IS"/>
        </w:rPr>
        <w:tab/>
      </w:r>
      <w:r w:rsidR="00216CF2" w:rsidRPr="00216CF2">
        <w:rPr>
          <w:lang w:val="is-IS"/>
        </w:rPr>
        <w:t>HEITILYFS</w:t>
      </w:r>
    </w:p>
    <w:p w14:paraId="488D9D99" w14:textId="77777777" w:rsidR="00216CF2" w:rsidRDefault="00216CF2" w:rsidP="00393CDF">
      <w:pPr>
        <w:pStyle w:val="BodyText"/>
        <w:keepNext/>
        <w:spacing w:before="1"/>
        <w:rPr>
          <w:lang w:val="is-IS"/>
        </w:rPr>
      </w:pPr>
    </w:p>
    <w:p w14:paraId="7BE3D2D1" w14:textId="77777777" w:rsidR="00153963" w:rsidRPr="00216CF2" w:rsidRDefault="00216CF2" w:rsidP="006E19A2">
      <w:pPr>
        <w:pStyle w:val="BodyText"/>
        <w:spacing w:before="1"/>
        <w:rPr>
          <w:lang w:val="is-IS"/>
        </w:rPr>
      </w:pPr>
      <w:r>
        <w:rPr>
          <w:lang w:val="is-IS"/>
        </w:rPr>
        <w:t>Byooviz</w:t>
      </w:r>
      <w:r w:rsidR="00AF4854" w:rsidRPr="00216CF2">
        <w:rPr>
          <w:lang w:val="is-IS"/>
        </w:rPr>
        <w:t xml:space="preserve"> 10</w:t>
      </w:r>
      <w:r w:rsidR="00E30530">
        <w:rPr>
          <w:lang w:val="is-IS"/>
        </w:rPr>
        <w:t> </w:t>
      </w:r>
      <w:r w:rsidR="00AF4854" w:rsidRPr="00216CF2">
        <w:rPr>
          <w:lang w:val="is-IS"/>
        </w:rPr>
        <w:t>mg/ml stungulyf, lausn.</w:t>
      </w:r>
    </w:p>
    <w:p w14:paraId="6E1B8CC4" w14:textId="77777777" w:rsidR="00153963" w:rsidRPr="00216CF2" w:rsidRDefault="00153963">
      <w:pPr>
        <w:pStyle w:val="BodyText"/>
        <w:rPr>
          <w:sz w:val="24"/>
          <w:lang w:val="is-IS"/>
        </w:rPr>
      </w:pPr>
    </w:p>
    <w:p w14:paraId="31F42A53" w14:textId="77777777" w:rsidR="00153963" w:rsidRPr="00216CF2" w:rsidRDefault="00153963">
      <w:pPr>
        <w:pStyle w:val="BodyText"/>
        <w:spacing w:before="6"/>
        <w:rPr>
          <w:sz w:val="20"/>
          <w:lang w:val="is-IS"/>
        </w:rPr>
      </w:pPr>
    </w:p>
    <w:p w14:paraId="7F087403" w14:textId="77777777" w:rsidR="00153963" w:rsidRPr="00216CF2" w:rsidRDefault="0060358C" w:rsidP="00393CDF">
      <w:pPr>
        <w:pStyle w:val="Heading1"/>
        <w:keepNext/>
        <w:tabs>
          <w:tab w:val="left" w:pos="567"/>
        </w:tabs>
        <w:ind w:left="0"/>
        <w:rPr>
          <w:lang w:val="is-IS"/>
        </w:rPr>
      </w:pPr>
      <w:r>
        <w:rPr>
          <w:lang w:val="is-IS"/>
        </w:rPr>
        <w:t>2.</w:t>
      </w:r>
      <w:r>
        <w:rPr>
          <w:lang w:val="is-IS"/>
        </w:rPr>
        <w:tab/>
      </w:r>
      <w:r w:rsidR="00AF4854" w:rsidRPr="00216CF2">
        <w:rPr>
          <w:lang w:val="is-IS"/>
        </w:rPr>
        <w:t>INNIHALDSLÝSING</w:t>
      </w:r>
    </w:p>
    <w:p w14:paraId="02578A55" w14:textId="77777777" w:rsidR="00153963" w:rsidRPr="00216CF2" w:rsidRDefault="00153963" w:rsidP="00393CDF">
      <w:pPr>
        <w:pStyle w:val="BodyText"/>
        <w:keepNext/>
        <w:spacing w:before="4"/>
        <w:rPr>
          <w:b/>
          <w:sz w:val="21"/>
          <w:lang w:val="is-IS"/>
        </w:rPr>
      </w:pPr>
    </w:p>
    <w:p w14:paraId="7362A070" w14:textId="77777777" w:rsidR="00153963" w:rsidRPr="00216CF2" w:rsidRDefault="00431020" w:rsidP="006E19A2">
      <w:pPr>
        <w:pStyle w:val="BodyText"/>
        <w:ind w:right="488"/>
        <w:rPr>
          <w:lang w:val="is-IS"/>
        </w:rPr>
      </w:pPr>
      <w:r>
        <w:rPr>
          <w:lang w:val="is-IS"/>
        </w:rPr>
        <w:t>Einn</w:t>
      </w:r>
      <w:r w:rsidR="00AF4854" w:rsidRPr="00216CF2">
        <w:rPr>
          <w:lang w:val="is-IS"/>
        </w:rPr>
        <w:t>ml inniheldur ranibizumab* 10</w:t>
      </w:r>
      <w:r w:rsidR="00E30530">
        <w:rPr>
          <w:lang w:val="is-IS"/>
        </w:rPr>
        <w:t> </w:t>
      </w:r>
      <w:r w:rsidR="00AF4854" w:rsidRPr="00216CF2">
        <w:rPr>
          <w:lang w:val="is-IS"/>
        </w:rPr>
        <w:t>mg. Hvert hettuglas inniheldur ranibizumab 2,3</w:t>
      </w:r>
      <w:r w:rsidR="00E30530">
        <w:rPr>
          <w:lang w:val="is-IS"/>
        </w:rPr>
        <w:t> </w:t>
      </w:r>
      <w:r w:rsidR="00AF4854" w:rsidRPr="00216CF2">
        <w:rPr>
          <w:lang w:val="is-IS"/>
        </w:rPr>
        <w:t>mg í 0,23</w:t>
      </w:r>
      <w:r w:rsidR="00E30530">
        <w:rPr>
          <w:lang w:val="is-IS"/>
        </w:rPr>
        <w:t> </w:t>
      </w:r>
      <w:r w:rsidR="00AF4854" w:rsidRPr="00216CF2">
        <w:rPr>
          <w:lang w:val="is-IS"/>
        </w:rPr>
        <w:t>ml lausn. Þetta er nægilegt magn til að gefa fullorðnum sjúklingum stakan 0,05</w:t>
      </w:r>
      <w:r w:rsidR="00E30530">
        <w:rPr>
          <w:lang w:val="is-IS"/>
        </w:rPr>
        <w:t> </w:t>
      </w:r>
      <w:r w:rsidR="00AF4854" w:rsidRPr="00216CF2">
        <w:rPr>
          <w:lang w:val="is-IS"/>
        </w:rPr>
        <w:t>ml skammt sem inniheldur 0,5</w:t>
      </w:r>
      <w:r w:rsidR="00E30530">
        <w:rPr>
          <w:lang w:val="is-IS"/>
        </w:rPr>
        <w:t> </w:t>
      </w:r>
      <w:r w:rsidR="00AF4854" w:rsidRPr="00216CF2">
        <w:rPr>
          <w:lang w:val="is-IS"/>
        </w:rPr>
        <w:t>mg af ranibizumabi</w:t>
      </w:r>
      <w:r w:rsidR="00216CF2">
        <w:rPr>
          <w:lang w:val="is-IS"/>
        </w:rPr>
        <w:t>.</w:t>
      </w:r>
    </w:p>
    <w:p w14:paraId="29B1E66C" w14:textId="77777777" w:rsidR="00CB3E85" w:rsidRPr="00216CF2" w:rsidDel="00870235" w:rsidRDefault="00CB3E85">
      <w:pPr>
        <w:pStyle w:val="BodyText"/>
        <w:spacing w:before="9"/>
        <w:rPr>
          <w:del w:id="9" w:author="Author"/>
          <w:sz w:val="21"/>
          <w:lang w:val="is-IS"/>
        </w:rPr>
      </w:pPr>
    </w:p>
    <w:p w14:paraId="28E17FD9" w14:textId="77777777" w:rsidR="00153963" w:rsidRDefault="00AF4854" w:rsidP="006E19A2">
      <w:pPr>
        <w:pStyle w:val="BodyText"/>
        <w:ind w:right="464"/>
        <w:rPr>
          <w:ins w:id="10" w:author="Author"/>
          <w:lang w:val="is-IS"/>
        </w:rPr>
      </w:pPr>
      <w:r w:rsidRPr="00216CF2">
        <w:rPr>
          <w:lang w:val="is-IS"/>
        </w:rPr>
        <w:t xml:space="preserve">*Ranibizumab er einstofna mannaaðlagaður mótefnisbútur, framleiddur í </w:t>
      </w:r>
      <w:r w:rsidRPr="00216CF2">
        <w:rPr>
          <w:i/>
          <w:lang w:val="is-IS"/>
        </w:rPr>
        <w:t xml:space="preserve">Escherichia coli </w:t>
      </w:r>
      <w:r w:rsidRPr="00216CF2">
        <w:rPr>
          <w:lang w:val="is-IS"/>
        </w:rPr>
        <w:t>frumum með raðbrigða DNA tækni.</w:t>
      </w:r>
    </w:p>
    <w:p w14:paraId="6DF26DAA" w14:textId="77777777" w:rsidR="00870235" w:rsidRDefault="00870235" w:rsidP="006E19A2">
      <w:pPr>
        <w:pStyle w:val="BodyText"/>
        <w:ind w:right="464"/>
        <w:rPr>
          <w:ins w:id="11" w:author="Author"/>
          <w:lang w:val="is-IS"/>
        </w:rPr>
      </w:pPr>
    </w:p>
    <w:p w14:paraId="0865F7B1" w14:textId="4516C44F" w:rsidR="00383050" w:rsidRPr="00AF06B2" w:rsidRDefault="00E11016">
      <w:pPr>
        <w:pStyle w:val="BodyText"/>
        <w:keepNext/>
        <w:spacing w:before="9"/>
        <w:rPr>
          <w:ins w:id="12" w:author="Author"/>
          <w:sz w:val="21"/>
          <w:u w:val="single"/>
          <w:lang w:val="is-IS"/>
          <w:rPrChange w:id="13" w:author="Author">
            <w:rPr>
              <w:ins w:id="14" w:author="Author"/>
              <w:sz w:val="21"/>
              <w:lang w:val="is-IS"/>
            </w:rPr>
          </w:rPrChange>
        </w:rPr>
        <w:pPrChange w:id="15" w:author="Author">
          <w:pPr>
            <w:pStyle w:val="BodyText"/>
            <w:spacing w:before="9"/>
          </w:pPr>
        </w:pPrChange>
      </w:pPr>
      <w:ins w:id="16" w:author="Author">
        <w:r w:rsidRPr="00AF06B2">
          <w:rPr>
            <w:sz w:val="21"/>
            <w:u w:val="single"/>
            <w:lang w:val="is-IS"/>
            <w:rPrChange w:id="17" w:author="Author">
              <w:rPr>
                <w:sz w:val="21"/>
                <w:lang w:val="is-IS"/>
              </w:rPr>
            </w:rPrChange>
          </w:rPr>
          <w:t>Hjálparefni með þekkta verkun</w:t>
        </w:r>
      </w:ins>
    </w:p>
    <w:p w14:paraId="4ADBE830" w14:textId="77777777" w:rsidR="00383050" w:rsidRDefault="00383050">
      <w:pPr>
        <w:pStyle w:val="BodyText"/>
        <w:keepNext/>
        <w:spacing w:before="9"/>
        <w:rPr>
          <w:ins w:id="18" w:author="Author"/>
          <w:sz w:val="21"/>
          <w:lang w:val="is-IS"/>
        </w:rPr>
        <w:pPrChange w:id="19" w:author="Author">
          <w:pPr>
            <w:pStyle w:val="BodyText"/>
            <w:spacing w:before="9"/>
          </w:pPr>
        </w:pPrChange>
      </w:pPr>
    </w:p>
    <w:p w14:paraId="71675DB0" w14:textId="77777777" w:rsidR="00870235" w:rsidRPr="00870235" w:rsidDel="00870235" w:rsidRDefault="00870235" w:rsidP="00870235">
      <w:pPr>
        <w:pStyle w:val="BodyText"/>
        <w:spacing w:before="9"/>
        <w:rPr>
          <w:del w:id="20" w:author="Author"/>
          <w:sz w:val="21"/>
          <w:lang w:val="is-IS"/>
        </w:rPr>
      </w:pPr>
      <w:ins w:id="21" w:author="Author">
        <w:r w:rsidRPr="006B2C40">
          <w:rPr>
            <w:lang w:val="is-IS"/>
            <w:rPrChange w:id="22" w:author="Author">
              <w:rPr/>
            </w:rPrChange>
          </w:rPr>
          <w:t>Þettalyfinniheldur0,023 mg afpólýsorbati</w:t>
        </w:r>
        <w:r w:rsidR="00D11DD6" w:rsidRPr="006B2C40">
          <w:rPr>
            <w:lang w:val="is-IS"/>
            <w:rPrChange w:id="23" w:author="Author">
              <w:rPr/>
            </w:rPrChange>
          </w:rPr>
          <w:t> </w:t>
        </w:r>
        <w:r w:rsidRPr="006B2C40">
          <w:rPr>
            <w:lang w:val="is-IS"/>
            <w:rPrChange w:id="24" w:author="Author">
              <w:rPr/>
            </w:rPrChange>
          </w:rPr>
          <w:t>20 (E</w:t>
        </w:r>
        <w:r w:rsidR="00B81F62" w:rsidRPr="006B2C40">
          <w:rPr>
            <w:lang w:val="is-IS"/>
            <w:rPrChange w:id="25" w:author="Author">
              <w:rPr/>
            </w:rPrChange>
          </w:rPr>
          <w:t> </w:t>
        </w:r>
        <w:r w:rsidRPr="006B2C40">
          <w:rPr>
            <w:lang w:val="is-IS"/>
            <w:rPrChange w:id="26" w:author="Author">
              <w:rPr/>
            </w:rPrChange>
          </w:rPr>
          <w:t>432) í hverjuhettuglasi (0,23 ml) semjafngildir 0,005 mg/0,05 ml. Pólýsorbötgeta valdiðofnæmisviðbrögðum.</w:t>
        </w:r>
      </w:ins>
    </w:p>
    <w:p w14:paraId="25822A7E" w14:textId="77777777" w:rsidR="00153963" w:rsidRPr="00216CF2" w:rsidRDefault="00153963">
      <w:pPr>
        <w:pStyle w:val="BodyText"/>
        <w:rPr>
          <w:lang w:val="is-IS"/>
        </w:rPr>
      </w:pPr>
    </w:p>
    <w:p w14:paraId="0DA4D980" w14:textId="77777777" w:rsidR="00D11DD6" w:rsidRDefault="00D11DD6" w:rsidP="006E19A2">
      <w:pPr>
        <w:pStyle w:val="BodyText"/>
        <w:rPr>
          <w:ins w:id="27" w:author="Author"/>
          <w:lang w:val="is-IS"/>
        </w:rPr>
      </w:pPr>
    </w:p>
    <w:p w14:paraId="0838C00C" w14:textId="77777777" w:rsidR="00153963" w:rsidRPr="00216CF2" w:rsidRDefault="00AF4854" w:rsidP="006E19A2">
      <w:pPr>
        <w:pStyle w:val="BodyText"/>
        <w:rPr>
          <w:lang w:val="is-IS"/>
        </w:rPr>
      </w:pPr>
      <w:r w:rsidRPr="00216CF2">
        <w:rPr>
          <w:lang w:val="is-IS"/>
        </w:rPr>
        <w:t>Sjá lista yfir öll hjálparefni í kafla</w:t>
      </w:r>
      <w:r w:rsidR="00E30530">
        <w:rPr>
          <w:lang w:val="is-IS"/>
        </w:rPr>
        <w:t> </w:t>
      </w:r>
      <w:r w:rsidRPr="00216CF2">
        <w:rPr>
          <w:lang w:val="is-IS"/>
        </w:rPr>
        <w:t>6.1.</w:t>
      </w:r>
    </w:p>
    <w:p w14:paraId="042C36D9" w14:textId="77777777" w:rsidR="00153963" w:rsidRPr="00216CF2" w:rsidRDefault="00153963">
      <w:pPr>
        <w:pStyle w:val="BodyText"/>
        <w:rPr>
          <w:sz w:val="24"/>
          <w:lang w:val="is-IS"/>
        </w:rPr>
      </w:pPr>
    </w:p>
    <w:p w14:paraId="2F40D5EF" w14:textId="77777777" w:rsidR="00153963" w:rsidRPr="00216CF2" w:rsidRDefault="00153963">
      <w:pPr>
        <w:pStyle w:val="BodyText"/>
        <w:spacing w:before="3"/>
        <w:rPr>
          <w:sz w:val="20"/>
          <w:lang w:val="is-IS"/>
        </w:rPr>
      </w:pPr>
    </w:p>
    <w:p w14:paraId="655C0704" w14:textId="77777777" w:rsidR="00153963" w:rsidRPr="00216CF2" w:rsidRDefault="005F2EA3" w:rsidP="00393CDF">
      <w:pPr>
        <w:pStyle w:val="Heading1"/>
        <w:keepNext/>
        <w:tabs>
          <w:tab w:val="left" w:pos="567"/>
        </w:tabs>
        <w:ind w:left="0"/>
        <w:rPr>
          <w:lang w:val="is-IS"/>
        </w:rPr>
      </w:pPr>
      <w:r>
        <w:rPr>
          <w:lang w:val="is-IS"/>
        </w:rPr>
        <w:t>3.</w:t>
      </w:r>
      <w:r>
        <w:rPr>
          <w:lang w:val="is-IS"/>
        </w:rPr>
        <w:tab/>
      </w:r>
      <w:r w:rsidR="00AF4854" w:rsidRPr="00216CF2">
        <w:rPr>
          <w:lang w:val="is-IS"/>
        </w:rPr>
        <w:t>LYFJAFORM</w:t>
      </w:r>
    </w:p>
    <w:p w14:paraId="16861273" w14:textId="77777777" w:rsidR="00153963" w:rsidRPr="00216CF2" w:rsidRDefault="00153963" w:rsidP="00393CDF">
      <w:pPr>
        <w:pStyle w:val="BodyText"/>
        <w:keepNext/>
        <w:spacing w:before="6"/>
        <w:rPr>
          <w:b/>
          <w:sz w:val="21"/>
          <w:lang w:val="is-IS"/>
        </w:rPr>
      </w:pPr>
    </w:p>
    <w:p w14:paraId="307E9221" w14:textId="77777777" w:rsidR="00153963" w:rsidRPr="00216CF2" w:rsidRDefault="00AF4854" w:rsidP="006E19A2">
      <w:pPr>
        <w:pStyle w:val="BodyText"/>
        <w:rPr>
          <w:lang w:val="is-IS"/>
        </w:rPr>
      </w:pPr>
      <w:r w:rsidRPr="00216CF2">
        <w:rPr>
          <w:lang w:val="is-IS"/>
        </w:rPr>
        <w:t>Stungulyf, lausn.</w:t>
      </w:r>
    </w:p>
    <w:p w14:paraId="02B8D95A" w14:textId="77777777" w:rsidR="00153963" w:rsidRPr="00216CF2" w:rsidRDefault="00153963">
      <w:pPr>
        <w:pStyle w:val="BodyText"/>
        <w:spacing w:before="9"/>
        <w:rPr>
          <w:sz w:val="21"/>
          <w:lang w:val="is-IS"/>
        </w:rPr>
      </w:pPr>
    </w:p>
    <w:p w14:paraId="0877119D" w14:textId="77777777" w:rsidR="00153963" w:rsidRPr="00216CF2" w:rsidRDefault="00AF4854" w:rsidP="006E19A2">
      <w:pPr>
        <w:pStyle w:val="BodyText"/>
        <w:rPr>
          <w:lang w:val="is-IS"/>
        </w:rPr>
      </w:pPr>
      <w:r w:rsidRPr="00216CF2">
        <w:rPr>
          <w:lang w:val="is-IS"/>
        </w:rPr>
        <w:t>Tær, litlaus til ljósgul vatnslausn.</w:t>
      </w:r>
    </w:p>
    <w:p w14:paraId="5AEB6530" w14:textId="77777777" w:rsidR="00153963" w:rsidRPr="00216CF2" w:rsidRDefault="00153963">
      <w:pPr>
        <w:pStyle w:val="BodyText"/>
        <w:rPr>
          <w:sz w:val="24"/>
          <w:lang w:val="is-IS"/>
        </w:rPr>
      </w:pPr>
    </w:p>
    <w:p w14:paraId="1395D944" w14:textId="77777777" w:rsidR="00153963" w:rsidRPr="00216CF2" w:rsidRDefault="00153963">
      <w:pPr>
        <w:pStyle w:val="BodyText"/>
        <w:spacing w:before="6"/>
        <w:rPr>
          <w:sz w:val="20"/>
          <w:lang w:val="is-IS"/>
        </w:rPr>
      </w:pPr>
    </w:p>
    <w:p w14:paraId="76BCD367" w14:textId="77777777" w:rsidR="00153963" w:rsidRPr="00216CF2" w:rsidRDefault="005F2EA3" w:rsidP="00393CDF">
      <w:pPr>
        <w:pStyle w:val="Heading1"/>
        <w:keepNext/>
        <w:tabs>
          <w:tab w:val="left" w:pos="567"/>
        </w:tabs>
        <w:ind w:left="0"/>
        <w:rPr>
          <w:lang w:val="is-IS"/>
        </w:rPr>
      </w:pPr>
      <w:r>
        <w:rPr>
          <w:lang w:val="is-IS"/>
        </w:rPr>
        <w:t>4.</w:t>
      </w:r>
      <w:r>
        <w:rPr>
          <w:lang w:val="is-IS"/>
        </w:rPr>
        <w:tab/>
      </w:r>
      <w:r w:rsidR="00AF4854" w:rsidRPr="00216CF2">
        <w:rPr>
          <w:lang w:val="is-IS"/>
        </w:rPr>
        <w:t>KLÍNÍSKARUPPLÝSINGAR</w:t>
      </w:r>
    </w:p>
    <w:p w14:paraId="4506FE1E" w14:textId="77777777" w:rsidR="00153963" w:rsidRPr="00216CF2" w:rsidRDefault="00153963" w:rsidP="00393CDF">
      <w:pPr>
        <w:pStyle w:val="BodyText"/>
        <w:keepNext/>
        <w:rPr>
          <w:b/>
          <w:lang w:val="is-IS"/>
        </w:rPr>
      </w:pPr>
    </w:p>
    <w:p w14:paraId="384FADB9" w14:textId="77777777" w:rsidR="00153963" w:rsidRPr="00216CF2" w:rsidRDefault="005F2EA3" w:rsidP="00393CDF">
      <w:pPr>
        <w:pStyle w:val="Heading1"/>
        <w:keepNext/>
        <w:tabs>
          <w:tab w:val="left" w:pos="567"/>
        </w:tabs>
        <w:ind w:left="0"/>
        <w:rPr>
          <w:b w:val="0"/>
          <w:lang w:val="is-IS"/>
        </w:rPr>
      </w:pPr>
      <w:r>
        <w:rPr>
          <w:lang w:val="is-IS"/>
        </w:rPr>
        <w:t>4.1</w:t>
      </w:r>
      <w:r>
        <w:rPr>
          <w:lang w:val="is-IS"/>
        </w:rPr>
        <w:tab/>
      </w:r>
      <w:r w:rsidR="00AF4854" w:rsidRPr="00216CF2">
        <w:rPr>
          <w:lang w:val="is-IS"/>
        </w:rPr>
        <w:t>Ábendingar</w:t>
      </w:r>
    </w:p>
    <w:p w14:paraId="63C87077" w14:textId="77777777" w:rsidR="00153963" w:rsidRPr="00216CF2" w:rsidRDefault="00153963" w:rsidP="00393CDF">
      <w:pPr>
        <w:pStyle w:val="BodyText"/>
        <w:keepNext/>
        <w:spacing w:before="4"/>
        <w:rPr>
          <w:b/>
          <w:sz w:val="21"/>
          <w:lang w:val="is-IS"/>
        </w:rPr>
      </w:pPr>
    </w:p>
    <w:p w14:paraId="1B8F7267" w14:textId="77777777" w:rsidR="00153963" w:rsidRPr="00216CF2" w:rsidRDefault="00216CF2" w:rsidP="006E19A2">
      <w:pPr>
        <w:pStyle w:val="BodyText"/>
        <w:spacing w:line="251" w:lineRule="exact"/>
        <w:rPr>
          <w:lang w:val="is-IS"/>
        </w:rPr>
      </w:pPr>
      <w:r>
        <w:rPr>
          <w:lang w:val="is-IS"/>
        </w:rPr>
        <w:t>Byooviz</w:t>
      </w:r>
      <w:r w:rsidR="00AF4854" w:rsidRPr="00216CF2">
        <w:rPr>
          <w:lang w:val="is-IS"/>
        </w:rPr>
        <w:t xml:space="preserve"> er ætlað fullorðnum:</w:t>
      </w:r>
    </w:p>
    <w:p w14:paraId="6924A5D8" w14:textId="77777777" w:rsidR="00153963" w:rsidRPr="00216CF2" w:rsidRDefault="00AF4854" w:rsidP="006E19A2">
      <w:pPr>
        <w:pStyle w:val="ListParagraph"/>
        <w:numPr>
          <w:ilvl w:val="0"/>
          <w:numId w:val="35"/>
        </w:numPr>
        <w:tabs>
          <w:tab w:val="left" w:pos="567"/>
        </w:tabs>
        <w:spacing w:line="262" w:lineRule="exact"/>
        <w:ind w:left="567" w:hanging="567"/>
        <w:rPr>
          <w:lang w:val="is-IS"/>
        </w:rPr>
      </w:pPr>
      <w:r w:rsidRPr="00216CF2">
        <w:rPr>
          <w:lang w:val="is-IS"/>
        </w:rPr>
        <w:t>Til meðferðar við nýæðamyndandi (votri) aldurstengdri hrörnun í augnbotnum(AMD).</w:t>
      </w:r>
    </w:p>
    <w:p w14:paraId="3DFB33CC" w14:textId="77777777" w:rsidR="00153963" w:rsidRPr="00216CF2" w:rsidRDefault="00AF4854" w:rsidP="006E19A2">
      <w:pPr>
        <w:pStyle w:val="ListParagraph"/>
        <w:numPr>
          <w:ilvl w:val="0"/>
          <w:numId w:val="35"/>
        </w:numPr>
        <w:tabs>
          <w:tab w:val="left" w:pos="567"/>
        </w:tabs>
        <w:spacing w:line="244" w:lineRule="auto"/>
        <w:ind w:left="567" w:right="103" w:hanging="567"/>
        <w:rPr>
          <w:lang w:val="is-IS"/>
        </w:rPr>
      </w:pPr>
      <w:r w:rsidRPr="00216CF2">
        <w:rPr>
          <w:lang w:val="is-IS"/>
        </w:rPr>
        <w:t>Til meðferðar við sjónskerðingu vegna bjúgs í sjónudepli af völdum sykursýki (diabetic macular oedema(DME)).</w:t>
      </w:r>
    </w:p>
    <w:p w14:paraId="68FEFB43" w14:textId="77777777" w:rsidR="00153963" w:rsidRPr="00216CF2" w:rsidRDefault="00AF4854" w:rsidP="006E19A2">
      <w:pPr>
        <w:pStyle w:val="ListParagraph"/>
        <w:numPr>
          <w:ilvl w:val="0"/>
          <w:numId w:val="35"/>
        </w:numPr>
        <w:tabs>
          <w:tab w:val="left" w:pos="567"/>
        </w:tabs>
        <w:spacing w:line="244" w:lineRule="auto"/>
        <w:ind w:left="567" w:right="264" w:hanging="567"/>
        <w:rPr>
          <w:lang w:val="is-IS"/>
        </w:rPr>
      </w:pPr>
      <w:r w:rsidRPr="00216CF2">
        <w:rPr>
          <w:lang w:val="is-IS"/>
        </w:rPr>
        <w:t>Til meðferðar við sykursýkissjónukvilla með nýæðamyndun (proliferative diabetic retinopathy (PDR).</w:t>
      </w:r>
    </w:p>
    <w:p w14:paraId="18FA3799" w14:textId="77777777" w:rsidR="00153963" w:rsidRPr="00216CF2" w:rsidRDefault="00AF4854" w:rsidP="006E19A2">
      <w:pPr>
        <w:pStyle w:val="ListParagraph"/>
        <w:numPr>
          <w:ilvl w:val="0"/>
          <w:numId w:val="35"/>
        </w:numPr>
        <w:tabs>
          <w:tab w:val="left" w:pos="567"/>
        </w:tabs>
        <w:ind w:left="567" w:right="608" w:hanging="567"/>
        <w:rPr>
          <w:lang w:val="is-IS"/>
        </w:rPr>
      </w:pPr>
      <w:r w:rsidRPr="00216CF2">
        <w:rPr>
          <w:lang w:val="is-IS"/>
        </w:rPr>
        <w:t>Til meðferðar við sjónskerðingu vegna bjúgs í sjónudepli af völdum bláæðalokunar í sjónu (retinal vein occlusion (RVO)) (lokunar bláæðargreinar í sjónu (branch RVO) eða miðbláæðalokunar í sjónu (centralRVO)).</w:t>
      </w:r>
    </w:p>
    <w:p w14:paraId="52339E88" w14:textId="77777777" w:rsidR="00153963" w:rsidRPr="00216CF2" w:rsidRDefault="00AF4854" w:rsidP="006E19A2">
      <w:pPr>
        <w:pStyle w:val="ListParagraph"/>
        <w:numPr>
          <w:ilvl w:val="0"/>
          <w:numId w:val="35"/>
        </w:numPr>
        <w:tabs>
          <w:tab w:val="left" w:pos="567"/>
        </w:tabs>
        <w:spacing w:line="263" w:lineRule="exact"/>
        <w:ind w:left="567" w:hanging="567"/>
        <w:rPr>
          <w:lang w:val="is-IS"/>
        </w:rPr>
      </w:pPr>
      <w:r w:rsidRPr="00216CF2">
        <w:rPr>
          <w:lang w:val="is-IS"/>
        </w:rPr>
        <w:t>Til meðferðar við sjónskerðingu vegna nýæðamyndunar í æðu(CNV).</w:t>
      </w:r>
    </w:p>
    <w:p w14:paraId="215598DB" w14:textId="77777777" w:rsidR="00153963" w:rsidRPr="00216CF2" w:rsidRDefault="00153963">
      <w:pPr>
        <w:pStyle w:val="BodyText"/>
        <w:spacing w:before="8"/>
        <w:rPr>
          <w:sz w:val="21"/>
          <w:lang w:val="is-IS"/>
        </w:rPr>
      </w:pPr>
    </w:p>
    <w:p w14:paraId="6BD5CE0A" w14:textId="77777777" w:rsidR="00153963" w:rsidRPr="00216CF2" w:rsidRDefault="005F2EA3" w:rsidP="00393CDF">
      <w:pPr>
        <w:pStyle w:val="Heading1"/>
        <w:keepNext/>
        <w:tabs>
          <w:tab w:val="left" w:pos="567"/>
        </w:tabs>
        <w:ind w:left="0"/>
        <w:rPr>
          <w:lang w:val="is-IS"/>
        </w:rPr>
      </w:pPr>
      <w:r>
        <w:rPr>
          <w:lang w:val="is-IS"/>
        </w:rPr>
        <w:t>4.2</w:t>
      </w:r>
      <w:r>
        <w:rPr>
          <w:lang w:val="is-IS"/>
        </w:rPr>
        <w:tab/>
      </w:r>
      <w:r w:rsidR="00AF4854" w:rsidRPr="00216CF2">
        <w:rPr>
          <w:lang w:val="is-IS"/>
        </w:rPr>
        <w:t>Skammtar oglyfjagjöf</w:t>
      </w:r>
    </w:p>
    <w:p w14:paraId="044E5697" w14:textId="77777777" w:rsidR="00153963" w:rsidRPr="00216CF2" w:rsidRDefault="00153963" w:rsidP="00393CDF">
      <w:pPr>
        <w:pStyle w:val="BodyText"/>
        <w:keepNext/>
        <w:spacing w:before="4"/>
        <w:rPr>
          <w:b/>
          <w:sz w:val="21"/>
          <w:lang w:val="is-IS"/>
        </w:rPr>
      </w:pPr>
    </w:p>
    <w:p w14:paraId="4C5C8332" w14:textId="77777777" w:rsidR="00216CF2" w:rsidRDefault="00AF4854" w:rsidP="006E19A2">
      <w:pPr>
        <w:pStyle w:val="BodyText"/>
        <w:ind w:right="952"/>
        <w:rPr>
          <w:lang w:val="is-IS"/>
        </w:rPr>
      </w:pPr>
      <w:r w:rsidRPr="00216CF2">
        <w:rPr>
          <w:lang w:val="is-IS"/>
        </w:rPr>
        <w:t xml:space="preserve">Einungis þar til hæfir augnlæknar með reynslu af inndælingu í glerhlaup mega gefa </w:t>
      </w:r>
      <w:r w:rsidR="00216CF2">
        <w:rPr>
          <w:lang w:val="is-IS"/>
        </w:rPr>
        <w:t>Byooviz</w:t>
      </w:r>
      <w:r w:rsidRPr="00216CF2">
        <w:rPr>
          <w:lang w:val="is-IS"/>
        </w:rPr>
        <w:t>.</w:t>
      </w:r>
    </w:p>
    <w:p w14:paraId="1421F2AD" w14:textId="77777777" w:rsidR="005F36A7" w:rsidRDefault="005F36A7" w:rsidP="005F36A7">
      <w:pPr>
        <w:pStyle w:val="BodyText"/>
        <w:ind w:right="952"/>
        <w:rPr>
          <w:lang w:val="is-IS"/>
        </w:rPr>
      </w:pPr>
    </w:p>
    <w:p w14:paraId="7567A4B2" w14:textId="77777777" w:rsidR="00153963" w:rsidRPr="00216CF2" w:rsidRDefault="00AF4854" w:rsidP="006E19A2">
      <w:pPr>
        <w:pStyle w:val="BodyText"/>
        <w:ind w:right="952"/>
        <w:rPr>
          <w:lang w:val="is-IS"/>
        </w:rPr>
      </w:pPr>
      <w:r w:rsidRPr="00216CF2">
        <w:rPr>
          <w:u w:val="single"/>
          <w:lang w:val="is-IS"/>
        </w:rPr>
        <w:t>Skammtar</w:t>
      </w:r>
    </w:p>
    <w:p w14:paraId="2426364E" w14:textId="77777777" w:rsidR="005F36A7" w:rsidRDefault="005F36A7" w:rsidP="005F36A7">
      <w:pPr>
        <w:rPr>
          <w:i/>
          <w:lang w:val="is-IS"/>
        </w:rPr>
      </w:pPr>
    </w:p>
    <w:p w14:paraId="68FE08B4" w14:textId="77777777" w:rsidR="00153963" w:rsidRPr="00216CF2" w:rsidRDefault="00AF4854" w:rsidP="006E19A2">
      <w:pPr>
        <w:rPr>
          <w:i/>
          <w:lang w:val="is-IS"/>
        </w:rPr>
      </w:pPr>
      <w:r w:rsidRPr="006E19A2">
        <w:rPr>
          <w:i/>
          <w:lang w:val="is-IS"/>
        </w:rPr>
        <w:lastRenderedPageBreak/>
        <w:t>Fullorðnir</w:t>
      </w:r>
    </w:p>
    <w:p w14:paraId="74A0CE55" w14:textId="77777777" w:rsidR="00153963" w:rsidRDefault="00AF4854" w:rsidP="006E19A2">
      <w:pPr>
        <w:pStyle w:val="BodyText"/>
        <w:ind w:right="244"/>
        <w:rPr>
          <w:lang w:val="is-IS"/>
        </w:rPr>
      </w:pPr>
      <w:r w:rsidRPr="00216CF2">
        <w:rPr>
          <w:lang w:val="is-IS"/>
        </w:rPr>
        <w:t xml:space="preserve">Ráðlagður skammtur af </w:t>
      </w:r>
      <w:r w:rsidR="00216CF2">
        <w:rPr>
          <w:lang w:val="is-IS"/>
        </w:rPr>
        <w:t>Byooviz</w:t>
      </w:r>
      <w:r w:rsidRPr="00216CF2">
        <w:rPr>
          <w:lang w:val="is-IS"/>
        </w:rPr>
        <w:t xml:space="preserve"> hjá fullorðnum er 0,5</w:t>
      </w:r>
      <w:r w:rsidR="00216CF2">
        <w:rPr>
          <w:lang w:val="is-IS"/>
        </w:rPr>
        <w:t> </w:t>
      </w:r>
      <w:r w:rsidRPr="00216CF2">
        <w:rPr>
          <w:lang w:val="is-IS"/>
        </w:rPr>
        <w:t>mg, gefinn sem stök inndæling í glerhlaup. Þetta samsvarar 0,05</w:t>
      </w:r>
      <w:r w:rsidR="00216CF2">
        <w:rPr>
          <w:lang w:val="is-IS"/>
        </w:rPr>
        <w:t> </w:t>
      </w:r>
      <w:r w:rsidRPr="00216CF2">
        <w:rPr>
          <w:lang w:val="is-IS"/>
        </w:rPr>
        <w:t>ml rúmmáli til inndælingar. Tími á milli tveggja skammta í sama auga skal veraa.m.k. fjórar vikur.</w:t>
      </w:r>
    </w:p>
    <w:p w14:paraId="58189720" w14:textId="77777777" w:rsidR="00E631E7" w:rsidRPr="00216CF2" w:rsidRDefault="00E631E7" w:rsidP="006E19A2">
      <w:pPr>
        <w:pStyle w:val="BodyText"/>
        <w:ind w:right="244"/>
        <w:rPr>
          <w:lang w:val="is-IS"/>
        </w:rPr>
      </w:pPr>
    </w:p>
    <w:p w14:paraId="426A9764" w14:textId="77777777" w:rsidR="00153963" w:rsidRPr="00216CF2" w:rsidRDefault="00AF4854" w:rsidP="00E631E7">
      <w:pPr>
        <w:pStyle w:val="BodyText"/>
        <w:ind w:right="446"/>
        <w:rPr>
          <w:lang w:val="is-IS"/>
        </w:rPr>
      </w:pPr>
      <w:r w:rsidRPr="00216CF2">
        <w:rPr>
          <w:lang w:val="is-IS"/>
        </w:rPr>
        <w:t>Meðferð hjá fullorðnum er hafin með einni inndælingu í mánuði þar til hámarkssjónskerpa næst og/eða engin merki eru um virkan sjúkdóm, þ.e. engin breyting í sjónskerpu eða öðrum einkennum sjúkdómsins við áframhaldandi meðferð. Hjá sjúklingum með vota aldurstengda hrörnun í augnbotnum (wet AMD), sjónskerðingu vegna bjúgs í sjónudepli af völdum sykursýki (DME), sykursýkissjónukvilla með nýæðamyndun (PDR) og bláæðalokun í sjónu (RVO) getur í upphafi þurft að gefa þrjár eða fleiri mánaðarlegar inndælingar í röð.</w:t>
      </w:r>
    </w:p>
    <w:p w14:paraId="0E3EBF55" w14:textId="77777777" w:rsidR="00153963" w:rsidRPr="00216CF2" w:rsidRDefault="00153963">
      <w:pPr>
        <w:pStyle w:val="BodyText"/>
        <w:spacing w:before="9"/>
        <w:rPr>
          <w:sz w:val="21"/>
          <w:lang w:val="is-IS"/>
        </w:rPr>
      </w:pPr>
    </w:p>
    <w:p w14:paraId="183ED7DA" w14:textId="77777777" w:rsidR="00153963" w:rsidRPr="00216CF2" w:rsidRDefault="00AF4854" w:rsidP="006E19A2">
      <w:pPr>
        <w:pStyle w:val="BodyText"/>
        <w:ind w:right="1222"/>
        <w:rPr>
          <w:lang w:val="is-IS"/>
        </w:rPr>
      </w:pPr>
      <w:r w:rsidRPr="00216CF2">
        <w:rPr>
          <w:lang w:val="is-IS"/>
        </w:rPr>
        <w:t>Síðan skal eftirlit og tími á milli meðferða ákveðinn af lækninum og skal byggjast á virkni sjúkdómsins metið út frá sjónskerpu og/eða líffærafræðilegum þáttum.</w:t>
      </w:r>
    </w:p>
    <w:p w14:paraId="3DEB93F9" w14:textId="77777777" w:rsidR="00153963" w:rsidRPr="00216CF2" w:rsidRDefault="00153963">
      <w:pPr>
        <w:pStyle w:val="BodyText"/>
        <w:spacing w:before="11"/>
        <w:rPr>
          <w:sz w:val="21"/>
          <w:lang w:val="is-IS"/>
        </w:rPr>
      </w:pPr>
    </w:p>
    <w:p w14:paraId="11987FC4" w14:textId="77777777" w:rsidR="00153963" w:rsidRPr="00216CF2" w:rsidRDefault="00AF4854" w:rsidP="006E19A2">
      <w:pPr>
        <w:pStyle w:val="BodyText"/>
        <w:ind w:right="446"/>
        <w:rPr>
          <w:lang w:val="is-IS"/>
        </w:rPr>
      </w:pPr>
      <w:r w:rsidRPr="00216CF2">
        <w:rPr>
          <w:lang w:val="is-IS"/>
        </w:rPr>
        <w:t xml:space="preserve">Ef sjónrænir og líffærafræðilegir þættir benda, að mati læknisins, til þess að sjúklingurinn hafi ekki ávinning af áframhaldandi meðferð skal stöðva meðferð með </w:t>
      </w:r>
      <w:r w:rsidR="00216CF2">
        <w:rPr>
          <w:lang w:val="is-IS"/>
        </w:rPr>
        <w:t>Byooviz</w:t>
      </w:r>
      <w:r w:rsidRPr="00216CF2">
        <w:rPr>
          <w:lang w:val="is-IS"/>
        </w:rPr>
        <w:t>.</w:t>
      </w:r>
    </w:p>
    <w:p w14:paraId="226A408C" w14:textId="77777777" w:rsidR="00153963" w:rsidRPr="00216CF2" w:rsidRDefault="00153963">
      <w:pPr>
        <w:pStyle w:val="BodyText"/>
        <w:rPr>
          <w:lang w:val="is-IS"/>
        </w:rPr>
      </w:pPr>
    </w:p>
    <w:p w14:paraId="613AF321" w14:textId="77777777" w:rsidR="00153963" w:rsidRPr="00216CF2" w:rsidRDefault="00AF4854" w:rsidP="006E19A2">
      <w:pPr>
        <w:pStyle w:val="BodyText"/>
        <w:ind w:right="146"/>
        <w:rPr>
          <w:lang w:val="is-IS"/>
        </w:rPr>
      </w:pPr>
      <w:r w:rsidRPr="00216CF2">
        <w:rPr>
          <w:lang w:val="is-IS"/>
        </w:rPr>
        <w:t>Eftirlit með virkni sjúkdómsins getur falist í klínískri skoðun, virkniprófunum eða myndgreiningu (t.d. sjónhimnusneiðmynd (optical coherence tomography) eða æðamyndatöku með flúrskímulausn).</w:t>
      </w:r>
    </w:p>
    <w:p w14:paraId="2D8E22A3" w14:textId="77777777" w:rsidR="00153963" w:rsidRPr="00216CF2" w:rsidRDefault="00153963">
      <w:pPr>
        <w:pStyle w:val="BodyText"/>
        <w:rPr>
          <w:lang w:val="is-IS"/>
        </w:rPr>
      </w:pPr>
    </w:p>
    <w:p w14:paraId="40D3A566" w14:textId="77777777" w:rsidR="00153963" w:rsidRPr="00216CF2" w:rsidRDefault="00AF4854" w:rsidP="006E19A2">
      <w:pPr>
        <w:pStyle w:val="BodyText"/>
        <w:ind w:right="113"/>
        <w:rPr>
          <w:lang w:val="is-IS"/>
        </w:rPr>
      </w:pPr>
      <w:r w:rsidRPr="00216CF2">
        <w:rPr>
          <w:lang w:val="is-IS"/>
        </w:rPr>
        <w:t>Ef sjúklingar fá meðferð eftir meðferðaráætlun um meðferð og lengingu meðferðarbils, þ.e. að þegar hámarkssjónskerpa hefur náðst og/eða engin merki eru um virkan sjúkdóm má lengja tímann á milli meðferða í þrepum þar til sjúkdómseinkenni eða sjónskerðing kemur fram aftur. Í fyrstu skal ekki lengja tíma á milli meðferða um meira en tvær vikur í einu við vota aldurstengda hrörnun í augnbotnum (wet AMD) en má lengja um einn mánuð í einu við bjúg í sjónudepli af völdum sykursýki (DME). Við meðferð við sykursýkissjónukvilla með nýæðamyndun (PDR) og bláæðalokun í sjónu má einnig lengja tímann milli meðferða smám saman, hins vegar liggja ekki fyrir fullnægjandi gögn til að ákvarða lengd tímans milli meðferða. Ef virkni sjúkdóms kemur aftur skal stytta tímann milli meðferða til samræmis viðþað.</w:t>
      </w:r>
    </w:p>
    <w:p w14:paraId="127D2043" w14:textId="77777777" w:rsidR="00153963" w:rsidRPr="00216CF2" w:rsidRDefault="00153963">
      <w:pPr>
        <w:pStyle w:val="BodyText"/>
        <w:rPr>
          <w:lang w:val="is-IS"/>
        </w:rPr>
      </w:pPr>
    </w:p>
    <w:p w14:paraId="654B5486" w14:textId="77777777" w:rsidR="00153963" w:rsidRPr="00216CF2" w:rsidRDefault="00AF4854" w:rsidP="006E19A2">
      <w:pPr>
        <w:pStyle w:val="BodyText"/>
        <w:ind w:right="134"/>
        <w:rPr>
          <w:lang w:val="is-IS"/>
        </w:rPr>
      </w:pPr>
      <w:r w:rsidRPr="00216CF2">
        <w:rPr>
          <w:lang w:val="is-IS"/>
        </w:rPr>
        <w:t>Meðferð við sjónskerðingu vegna nýæðamyndunar í æðu á að ákveða einstaklingsbundið miðað við virkni sjúkdóms. Sumir sjúklingar gætu þurft aðeins eina inndælingu fyrstu 12 mánuðina en aðrir gætu þurft tíðari meðferð, þar með talið mánaðarlega inndælingu. Sem meðferð við nýæðamyndun í æðu vegna nærsýni þurfa margir hverjir aðeins eina eða tvær inndælingar fyrsta árið (sjá kafla</w:t>
      </w:r>
      <w:r w:rsidR="00216CF2">
        <w:rPr>
          <w:lang w:val="is-IS"/>
        </w:rPr>
        <w:t> </w:t>
      </w:r>
      <w:r w:rsidRPr="00216CF2">
        <w:rPr>
          <w:lang w:val="is-IS"/>
        </w:rPr>
        <w:t>5.1).</w:t>
      </w:r>
    </w:p>
    <w:p w14:paraId="15F67CA3" w14:textId="77777777" w:rsidR="00153963" w:rsidRPr="00216CF2" w:rsidRDefault="00153963">
      <w:pPr>
        <w:pStyle w:val="BodyText"/>
        <w:spacing w:before="11"/>
        <w:rPr>
          <w:sz w:val="21"/>
          <w:lang w:val="is-IS"/>
        </w:rPr>
      </w:pPr>
    </w:p>
    <w:p w14:paraId="2C183888" w14:textId="77777777" w:rsidR="00153963" w:rsidRPr="00216CF2" w:rsidRDefault="009C0D0E" w:rsidP="006E19A2">
      <w:pPr>
        <w:ind w:right="214"/>
        <w:rPr>
          <w:i/>
          <w:lang w:val="is-IS"/>
        </w:rPr>
      </w:pPr>
      <w:r>
        <w:rPr>
          <w:i/>
          <w:lang w:val="is-IS"/>
        </w:rPr>
        <w:t>R</w:t>
      </w:r>
      <w:r w:rsidRPr="006E19A2">
        <w:rPr>
          <w:i/>
          <w:iCs/>
          <w:lang w:val="is-IS"/>
        </w:rPr>
        <w:t>anibizumab</w:t>
      </w:r>
      <w:r w:rsidR="00AF4854" w:rsidRPr="00216CF2">
        <w:rPr>
          <w:i/>
          <w:lang w:val="is-IS"/>
        </w:rPr>
        <w:t>og lasermeðferð við bjúg í sjónudepli af völdum sykursýki og við bjúg í sjónudepli af völdum lokunar bláæðargreinar í sjónu (branch retinal vein occlusion)</w:t>
      </w:r>
    </w:p>
    <w:p w14:paraId="383D7F8A" w14:textId="77777777" w:rsidR="00153963" w:rsidRPr="00216CF2" w:rsidRDefault="00AF4854" w:rsidP="006E19A2">
      <w:pPr>
        <w:pStyle w:val="BodyText"/>
        <w:ind w:right="259"/>
        <w:rPr>
          <w:lang w:val="is-IS"/>
        </w:rPr>
      </w:pPr>
      <w:r w:rsidRPr="00216CF2">
        <w:rPr>
          <w:lang w:val="is-IS"/>
        </w:rPr>
        <w:t xml:space="preserve">Einhver reynsla er af því að gefa </w:t>
      </w:r>
      <w:r w:rsidR="00257F96">
        <w:rPr>
          <w:lang w:val="is-IS"/>
        </w:rPr>
        <w:t>ranibizumab</w:t>
      </w:r>
      <w:r w:rsidRPr="00216CF2">
        <w:rPr>
          <w:lang w:val="is-IS"/>
        </w:rPr>
        <w:t xml:space="preserve"> samhliða lasermeðferð (sjá kafla</w:t>
      </w:r>
      <w:r w:rsidR="00257F96">
        <w:rPr>
          <w:lang w:val="is-IS"/>
        </w:rPr>
        <w:t> </w:t>
      </w:r>
      <w:r w:rsidRPr="00216CF2">
        <w:rPr>
          <w:lang w:val="is-IS"/>
        </w:rPr>
        <w:t xml:space="preserve">5.1). Þegar </w:t>
      </w:r>
      <w:r w:rsidR="00257F96">
        <w:rPr>
          <w:lang w:val="is-IS"/>
        </w:rPr>
        <w:t>ranibizumab</w:t>
      </w:r>
      <w:r w:rsidRPr="00216CF2">
        <w:rPr>
          <w:lang w:val="is-IS"/>
        </w:rPr>
        <w:t xml:space="preserve"> er gefið sama dag og lasermeðferð á að gefa það að minnsta kosti 30</w:t>
      </w:r>
      <w:r w:rsidR="00257F96">
        <w:rPr>
          <w:lang w:val="is-IS"/>
        </w:rPr>
        <w:t> </w:t>
      </w:r>
      <w:r w:rsidRPr="00216CF2">
        <w:rPr>
          <w:lang w:val="is-IS"/>
        </w:rPr>
        <w:t xml:space="preserve">mín. á eftir lasermeðferðinni. Gefa má sjúklingum </w:t>
      </w:r>
      <w:r w:rsidR="00257F96">
        <w:rPr>
          <w:lang w:val="is-IS"/>
        </w:rPr>
        <w:t>ranibizumab</w:t>
      </w:r>
      <w:r w:rsidRPr="00216CF2">
        <w:rPr>
          <w:lang w:val="is-IS"/>
        </w:rPr>
        <w:t xml:space="preserve"> sem hafa áður verið meðhöndlaðir með laser.</w:t>
      </w:r>
    </w:p>
    <w:p w14:paraId="2A52AB93" w14:textId="77777777" w:rsidR="00153963" w:rsidRPr="00216CF2" w:rsidRDefault="00153963">
      <w:pPr>
        <w:pStyle w:val="BodyText"/>
        <w:spacing w:before="1"/>
        <w:rPr>
          <w:lang w:val="is-IS"/>
        </w:rPr>
      </w:pPr>
    </w:p>
    <w:p w14:paraId="408CE318" w14:textId="77777777" w:rsidR="00153963" w:rsidRPr="00216CF2" w:rsidRDefault="00AF4854" w:rsidP="00393CDF">
      <w:pPr>
        <w:ind w:right="8"/>
        <w:rPr>
          <w:i/>
          <w:lang w:val="is-IS"/>
        </w:rPr>
      </w:pPr>
      <w:r w:rsidRPr="00216CF2">
        <w:rPr>
          <w:i/>
          <w:lang w:val="is-IS"/>
        </w:rPr>
        <w:t xml:space="preserve">Ljósnæmismeðferð með </w:t>
      </w:r>
      <w:r w:rsidR="00257F96">
        <w:rPr>
          <w:i/>
          <w:lang w:val="is-IS"/>
        </w:rPr>
        <w:t>ranibizumabi</w:t>
      </w:r>
      <w:r w:rsidRPr="00216CF2">
        <w:rPr>
          <w:i/>
          <w:lang w:val="is-IS"/>
        </w:rPr>
        <w:t xml:space="preserve"> og verteporfini við nýæðamyndun í æðu af völdum sjúkdómsbreytinga í augnbotni vegna nærsýni</w:t>
      </w:r>
    </w:p>
    <w:p w14:paraId="77F0EE80" w14:textId="77777777" w:rsidR="00153963" w:rsidRPr="00216CF2" w:rsidRDefault="00AF4854" w:rsidP="006E19A2">
      <w:pPr>
        <w:pStyle w:val="BodyText"/>
        <w:spacing w:line="252" w:lineRule="exact"/>
        <w:rPr>
          <w:lang w:val="is-IS"/>
        </w:rPr>
      </w:pPr>
      <w:r w:rsidRPr="00216CF2">
        <w:rPr>
          <w:lang w:val="is-IS"/>
        </w:rPr>
        <w:t xml:space="preserve">Engin reynsla er af samhliða meðferð með </w:t>
      </w:r>
      <w:r w:rsidR="00257F96">
        <w:rPr>
          <w:lang w:val="is-IS"/>
        </w:rPr>
        <w:t>ranibizumabi</w:t>
      </w:r>
      <w:r w:rsidRPr="00216CF2">
        <w:rPr>
          <w:lang w:val="is-IS"/>
        </w:rPr>
        <w:t xml:space="preserve"> og verteporfini.</w:t>
      </w:r>
    </w:p>
    <w:p w14:paraId="70FA9C15" w14:textId="77777777" w:rsidR="00153963" w:rsidRPr="00216CF2" w:rsidRDefault="00153963">
      <w:pPr>
        <w:pStyle w:val="BodyText"/>
        <w:rPr>
          <w:lang w:val="is-IS"/>
        </w:rPr>
      </w:pPr>
    </w:p>
    <w:p w14:paraId="5942CDEF" w14:textId="77777777" w:rsidR="00153963" w:rsidRPr="00216CF2" w:rsidRDefault="00AF4854" w:rsidP="006E19A2">
      <w:pPr>
        <w:pStyle w:val="BodyText"/>
        <w:spacing w:line="252" w:lineRule="exact"/>
        <w:rPr>
          <w:lang w:val="is-IS"/>
        </w:rPr>
      </w:pPr>
      <w:r w:rsidRPr="00216CF2">
        <w:rPr>
          <w:u w:val="single"/>
          <w:lang w:val="is-IS"/>
        </w:rPr>
        <w:t>Sérstakir sjúklingahópar</w:t>
      </w:r>
    </w:p>
    <w:p w14:paraId="72E330D9" w14:textId="77777777" w:rsidR="00153963" w:rsidRPr="00216CF2" w:rsidRDefault="00AF4854" w:rsidP="006E19A2">
      <w:pPr>
        <w:spacing w:line="252" w:lineRule="exact"/>
        <w:rPr>
          <w:i/>
          <w:lang w:val="is-IS"/>
        </w:rPr>
      </w:pPr>
      <w:r w:rsidRPr="00216CF2">
        <w:rPr>
          <w:i/>
          <w:lang w:val="is-IS"/>
        </w:rPr>
        <w:t>Skert lifrarstarfsemi</w:t>
      </w:r>
    </w:p>
    <w:p w14:paraId="10D5EBAC" w14:textId="77777777" w:rsidR="00153963" w:rsidRPr="00216CF2" w:rsidRDefault="00AF4854" w:rsidP="006E19A2">
      <w:pPr>
        <w:pStyle w:val="BodyText"/>
        <w:spacing w:before="2"/>
        <w:ind w:right="288"/>
        <w:rPr>
          <w:lang w:val="is-IS"/>
        </w:rPr>
      </w:pPr>
      <w:r w:rsidRPr="00216CF2">
        <w:rPr>
          <w:lang w:val="is-IS"/>
        </w:rPr>
        <w:t xml:space="preserve">Notkun </w:t>
      </w:r>
      <w:r w:rsidR="00257F96">
        <w:rPr>
          <w:lang w:val="is-IS"/>
        </w:rPr>
        <w:t>ranibizumabs</w:t>
      </w:r>
      <w:r w:rsidRPr="00216CF2">
        <w:rPr>
          <w:lang w:val="is-IS"/>
        </w:rPr>
        <w:t xml:space="preserve"> hefur ekki verið rannsökuð hjá sjúklingum með skerta lifrarstarfsemi. Hins vegar er engra sérstakra ráðstafana þörf varðandi þennan sjúklingahóp.</w:t>
      </w:r>
    </w:p>
    <w:p w14:paraId="79BEDC41" w14:textId="77777777" w:rsidR="00153963" w:rsidRPr="00216CF2" w:rsidRDefault="00153963">
      <w:pPr>
        <w:pStyle w:val="BodyText"/>
        <w:rPr>
          <w:lang w:val="is-IS"/>
        </w:rPr>
      </w:pPr>
    </w:p>
    <w:p w14:paraId="2A14A15A" w14:textId="77777777" w:rsidR="00153963" w:rsidRPr="00216CF2" w:rsidRDefault="00AF4854" w:rsidP="006E19A2">
      <w:pPr>
        <w:spacing w:line="252" w:lineRule="exact"/>
        <w:rPr>
          <w:i/>
          <w:lang w:val="is-IS"/>
        </w:rPr>
      </w:pPr>
      <w:r w:rsidRPr="00216CF2">
        <w:rPr>
          <w:i/>
          <w:lang w:val="is-IS"/>
        </w:rPr>
        <w:t>Skert nýrnastarfsemi</w:t>
      </w:r>
    </w:p>
    <w:p w14:paraId="747EB75C" w14:textId="77777777" w:rsidR="00153963" w:rsidRDefault="00AF4854" w:rsidP="006E19A2">
      <w:pPr>
        <w:pStyle w:val="BodyText"/>
        <w:spacing w:line="252" w:lineRule="exact"/>
        <w:rPr>
          <w:lang w:val="is-IS"/>
        </w:rPr>
      </w:pPr>
      <w:r w:rsidRPr="00216CF2">
        <w:rPr>
          <w:lang w:val="is-IS"/>
        </w:rPr>
        <w:t>Ekki þarf að breyta skömmtum hjá sjúklingum með skerta nýrnastarfsemi (sjá kafla</w:t>
      </w:r>
      <w:r w:rsidR="00257F96">
        <w:rPr>
          <w:lang w:val="is-IS"/>
        </w:rPr>
        <w:t> </w:t>
      </w:r>
      <w:r w:rsidRPr="00216CF2">
        <w:rPr>
          <w:lang w:val="is-IS"/>
        </w:rPr>
        <w:t>5.2).</w:t>
      </w:r>
    </w:p>
    <w:p w14:paraId="3C4D3112" w14:textId="77777777" w:rsidR="006E19A2" w:rsidRDefault="006E19A2" w:rsidP="006E19A2">
      <w:pPr>
        <w:pStyle w:val="BodyText"/>
        <w:spacing w:line="252" w:lineRule="exact"/>
        <w:rPr>
          <w:lang w:val="is-IS"/>
        </w:rPr>
      </w:pPr>
    </w:p>
    <w:p w14:paraId="786041B3" w14:textId="77777777" w:rsidR="00153963" w:rsidRPr="00216CF2" w:rsidRDefault="00AF4854" w:rsidP="006E19A2">
      <w:pPr>
        <w:spacing w:before="80" w:line="252" w:lineRule="exact"/>
        <w:rPr>
          <w:i/>
          <w:lang w:val="is-IS"/>
        </w:rPr>
      </w:pPr>
      <w:r w:rsidRPr="00216CF2">
        <w:rPr>
          <w:i/>
          <w:lang w:val="is-IS"/>
        </w:rPr>
        <w:t>Aldraðir</w:t>
      </w:r>
    </w:p>
    <w:p w14:paraId="1FC558C8" w14:textId="77777777" w:rsidR="00153963" w:rsidRPr="00216CF2" w:rsidRDefault="00AF4854" w:rsidP="006E19A2">
      <w:pPr>
        <w:pStyle w:val="BodyText"/>
        <w:ind w:right="163"/>
        <w:rPr>
          <w:lang w:val="is-IS"/>
        </w:rPr>
      </w:pPr>
      <w:r w:rsidRPr="00216CF2">
        <w:rPr>
          <w:lang w:val="is-IS"/>
        </w:rPr>
        <w:t>Ekki þarf að breyta skömmtum handa öldruðum. Takmörkuð reynsla er hjá sjúklingum eldri en 75</w:t>
      </w:r>
      <w:r w:rsidR="00257F96">
        <w:rPr>
          <w:lang w:val="is-IS"/>
        </w:rPr>
        <w:t> </w:t>
      </w:r>
      <w:r w:rsidRPr="00216CF2">
        <w:rPr>
          <w:lang w:val="is-IS"/>
        </w:rPr>
        <w:t>ára sem eru með bjúg í sjónudepli af völdum sykursýki.</w:t>
      </w:r>
    </w:p>
    <w:p w14:paraId="70EBA1BB" w14:textId="77777777" w:rsidR="00153963" w:rsidRPr="00216CF2" w:rsidRDefault="00153963">
      <w:pPr>
        <w:pStyle w:val="BodyText"/>
        <w:spacing w:before="1"/>
        <w:rPr>
          <w:lang w:val="is-IS"/>
        </w:rPr>
      </w:pPr>
    </w:p>
    <w:p w14:paraId="1AA8822A" w14:textId="77777777" w:rsidR="00153963" w:rsidRPr="00216CF2" w:rsidRDefault="00AF4854" w:rsidP="006E19A2">
      <w:pPr>
        <w:spacing w:line="252" w:lineRule="exact"/>
        <w:rPr>
          <w:i/>
          <w:lang w:val="is-IS"/>
        </w:rPr>
      </w:pPr>
      <w:r w:rsidRPr="00216CF2">
        <w:rPr>
          <w:i/>
          <w:lang w:val="is-IS"/>
        </w:rPr>
        <w:lastRenderedPageBreak/>
        <w:t>Börn</w:t>
      </w:r>
    </w:p>
    <w:p w14:paraId="4D964938" w14:textId="77777777" w:rsidR="00153963" w:rsidRPr="00216CF2" w:rsidRDefault="00AF4854" w:rsidP="006E19A2">
      <w:pPr>
        <w:pStyle w:val="BodyText"/>
        <w:ind w:right="89"/>
        <w:rPr>
          <w:lang w:val="is-IS"/>
        </w:rPr>
      </w:pPr>
      <w:r w:rsidRPr="00216CF2">
        <w:rPr>
          <w:lang w:val="is-IS"/>
        </w:rPr>
        <w:t xml:space="preserve">Ekki hefur verið sýnt fram á öryggi og verkun </w:t>
      </w:r>
      <w:r w:rsidR="00327FF6">
        <w:rPr>
          <w:lang w:val="is-IS"/>
        </w:rPr>
        <w:t>ranibizumabs</w:t>
      </w:r>
      <w:r w:rsidRPr="00216CF2">
        <w:rPr>
          <w:lang w:val="is-IS"/>
        </w:rPr>
        <w:t xml:space="preserve"> hjá börnum og unglingum yngri en 18</w:t>
      </w:r>
      <w:r w:rsidR="00327FF6">
        <w:rPr>
          <w:lang w:val="is-IS"/>
        </w:rPr>
        <w:t> </w:t>
      </w:r>
      <w:r w:rsidRPr="00216CF2">
        <w:rPr>
          <w:lang w:val="is-IS"/>
        </w:rPr>
        <w:t>ára. Fyrirliggjandi upplýsingar um unglinga á aldrinum 12 til 17</w:t>
      </w:r>
      <w:r w:rsidR="00327FF6">
        <w:rPr>
          <w:lang w:val="is-IS"/>
        </w:rPr>
        <w:t> </w:t>
      </w:r>
      <w:r w:rsidRPr="00216CF2">
        <w:rPr>
          <w:lang w:val="is-IS"/>
        </w:rPr>
        <w:t>ára með sjónskerðingu vegna nýæðamyndunar í æðu koma fram í kafla</w:t>
      </w:r>
      <w:r w:rsidR="00327FF6">
        <w:rPr>
          <w:lang w:val="is-IS"/>
        </w:rPr>
        <w:t> </w:t>
      </w:r>
      <w:r w:rsidRPr="00216CF2">
        <w:rPr>
          <w:lang w:val="is-IS"/>
        </w:rPr>
        <w:t>5.1, en ekki er hægt að setja fram ráðleggingar um skammta.</w:t>
      </w:r>
    </w:p>
    <w:p w14:paraId="1983B985" w14:textId="77777777" w:rsidR="00153963" w:rsidRPr="00216CF2" w:rsidRDefault="00153963">
      <w:pPr>
        <w:pStyle w:val="BodyText"/>
        <w:spacing w:before="1"/>
        <w:rPr>
          <w:lang w:val="is-IS"/>
        </w:rPr>
      </w:pPr>
    </w:p>
    <w:p w14:paraId="6D70E46D" w14:textId="77777777" w:rsidR="00153963" w:rsidRPr="00216CF2" w:rsidRDefault="00AF4854" w:rsidP="00066D14">
      <w:pPr>
        <w:pStyle w:val="BodyText"/>
        <w:keepNext/>
        <w:keepLines/>
        <w:widowControl/>
        <w:rPr>
          <w:lang w:val="is-IS"/>
        </w:rPr>
      </w:pPr>
      <w:r w:rsidRPr="00216CF2">
        <w:rPr>
          <w:u w:val="single"/>
          <w:lang w:val="is-IS"/>
        </w:rPr>
        <w:t>Lyfjagjöf</w:t>
      </w:r>
    </w:p>
    <w:p w14:paraId="1EF823E2" w14:textId="77777777" w:rsidR="00153963" w:rsidRPr="00216CF2" w:rsidRDefault="00153963" w:rsidP="00066D14">
      <w:pPr>
        <w:pStyle w:val="BodyText"/>
        <w:keepNext/>
        <w:keepLines/>
        <w:widowControl/>
        <w:rPr>
          <w:sz w:val="14"/>
          <w:lang w:val="is-IS"/>
        </w:rPr>
      </w:pPr>
    </w:p>
    <w:p w14:paraId="3085595D" w14:textId="77777777" w:rsidR="00153963" w:rsidRPr="00216CF2" w:rsidRDefault="00AF4854" w:rsidP="00066D14">
      <w:pPr>
        <w:pStyle w:val="BodyText"/>
        <w:keepNext/>
        <w:keepLines/>
        <w:widowControl/>
        <w:rPr>
          <w:lang w:val="is-IS"/>
        </w:rPr>
      </w:pPr>
      <w:r w:rsidRPr="00216CF2">
        <w:rPr>
          <w:lang w:val="is-IS"/>
        </w:rPr>
        <w:t>Einnota hettuglas, eingöngu ætlað til notkunar í glerhlaup (intravitreal use).</w:t>
      </w:r>
    </w:p>
    <w:p w14:paraId="06C20A79" w14:textId="77777777" w:rsidR="00153963" w:rsidRPr="00216CF2" w:rsidRDefault="00153963" w:rsidP="006E19A2">
      <w:pPr>
        <w:pStyle w:val="BodyText"/>
        <w:rPr>
          <w:lang w:val="is-IS"/>
        </w:rPr>
      </w:pPr>
    </w:p>
    <w:p w14:paraId="5D187496" w14:textId="77777777" w:rsidR="00153963" w:rsidRPr="00216CF2" w:rsidRDefault="00AF4854" w:rsidP="006E19A2">
      <w:pPr>
        <w:pStyle w:val="BodyText"/>
        <w:ind w:right="413"/>
        <w:rPr>
          <w:lang w:val="is-IS"/>
        </w:rPr>
      </w:pPr>
      <w:r w:rsidRPr="00216CF2">
        <w:rPr>
          <w:lang w:val="is-IS"/>
        </w:rPr>
        <w:t>Vegna þess að rúmmálið í hettuglasinu (0,23</w:t>
      </w:r>
      <w:r w:rsidR="00327FF6">
        <w:rPr>
          <w:lang w:val="is-IS"/>
        </w:rPr>
        <w:t> </w:t>
      </w:r>
      <w:r w:rsidRPr="00216CF2">
        <w:rPr>
          <w:lang w:val="is-IS"/>
        </w:rPr>
        <w:t>ml) er meira en ráðlagður skammtur (0,05</w:t>
      </w:r>
      <w:r w:rsidR="00327FF6">
        <w:rPr>
          <w:lang w:val="is-IS"/>
        </w:rPr>
        <w:t> </w:t>
      </w:r>
      <w:r w:rsidRPr="00216CF2">
        <w:rPr>
          <w:lang w:val="is-IS"/>
        </w:rPr>
        <w:t>ml fyrir fullorðna) verður að farga hluta af rúmmálinu í hettuglasinu fyrir notkun.</w:t>
      </w:r>
    </w:p>
    <w:p w14:paraId="0E3D73EA" w14:textId="77777777" w:rsidR="00153963" w:rsidRPr="00216CF2" w:rsidRDefault="00153963">
      <w:pPr>
        <w:pStyle w:val="BodyText"/>
        <w:rPr>
          <w:lang w:val="is-IS"/>
        </w:rPr>
      </w:pPr>
    </w:p>
    <w:p w14:paraId="66948E2E" w14:textId="77777777" w:rsidR="005F36A7" w:rsidRDefault="00AF4854" w:rsidP="005F36A7">
      <w:pPr>
        <w:pStyle w:val="BodyText"/>
        <w:ind w:right="3345"/>
        <w:rPr>
          <w:lang w:val="is-IS"/>
        </w:rPr>
      </w:pPr>
      <w:r w:rsidRPr="00216CF2">
        <w:rPr>
          <w:lang w:val="is-IS"/>
        </w:rPr>
        <w:t xml:space="preserve">Skoða skal </w:t>
      </w:r>
      <w:r w:rsidR="00216CF2">
        <w:rPr>
          <w:lang w:val="is-IS"/>
        </w:rPr>
        <w:t>Byooviz</w:t>
      </w:r>
      <w:r w:rsidRPr="00216CF2">
        <w:rPr>
          <w:lang w:val="is-IS"/>
        </w:rPr>
        <w:t xml:space="preserve"> fyrir notkun með tilliti til agna og mislitunar. </w:t>
      </w:r>
    </w:p>
    <w:p w14:paraId="6C1F6110" w14:textId="77777777" w:rsidR="005F36A7" w:rsidRDefault="005F36A7" w:rsidP="005F36A7">
      <w:pPr>
        <w:pStyle w:val="BodyText"/>
        <w:ind w:right="3345"/>
        <w:rPr>
          <w:lang w:val="is-IS"/>
        </w:rPr>
      </w:pPr>
    </w:p>
    <w:p w14:paraId="0ADB814D" w14:textId="77777777" w:rsidR="00153963" w:rsidRDefault="00AF4854" w:rsidP="006E19A2">
      <w:pPr>
        <w:pStyle w:val="BodyText"/>
        <w:ind w:right="3345"/>
        <w:rPr>
          <w:lang w:val="is-IS"/>
        </w:rPr>
      </w:pPr>
      <w:r w:rsidRPr="00216CF2">
        <w:rPr>
          <w:lang w:val="is-IS"/>
        </w:rPr>
        <w:t xml:space="preserve">Sjá upplýsingar um undirbúning fyrir notkun </w:t>
      </w:r>
      <w:r w:rsidR="00216CF2">
        <w:rPr>
          <w:lang w:val="is-IS"/>
        </w:rPr>
        <w:t>Byooviz</w:t>
      </w:r>
      <w:r w:rsidRPr="00216CF2">
        <w:rPr>
          <w:lang w:val="is-IS"/>
        </w:rPr>
        <w:t xml:space="preserve"> í kafla</w:t>
      </w:r>
      <w:r w:rsidR="00327FF6">
        <w:rPr>
          <w:lang w:val="is-IS"/>
        </w:rPr>
        <w:t> </w:t>
      </w:r>
      <w:r w:rsidRPr="00216CF2">
        <w:rPr>
          <w:lang w:val="is-IS"/>
        </w:rPr>
        <w:t>6.6.</w:t>
      </w:r>
    </w:p>
    <w:p w14:paraId="21FC1C66" w14:textId="77777777" w:rsidR="0060358C" w:rsidRPr="00216CF2" w:rsidRDefault="0060358C" w:rsidP="006E19A2">
      <w:pPr>
        <w:pStyle w:val="BodyText"/>
        <w:ind w:right="3345"/>
        <w:rPr>
          <w:lang w:val="is-IS"/>
        </w:rPr>
      </w:pPr>
    </w:p>
    <w:p w14:paraId="5FDA3C16" w14:textId="77777777" w:rsidR="00153963" w:rsidRPr="00216CF2" w:rsidRDefault="00AF4854" w:rsidP="006E19A2">
      <w:pPr>
        <w:pStyle w:val="BodyText"/>
        <w:spacing w:before="7"/>
        <w:ind w:right="111"/>
        <w:rPr>
          <w:lang w:val="is-IS"/>
        </w:rPr>
      </w:pPr>
      <w:r w:rsidRPr="00216CF2">
        <w:rPr>
          <w:lang w:val="is-IS"/>
        </w:rPr>
        <w:t>Inndælingin skal fara fram við smitgát, sem felur í sér sótthreinsun handa eins og fyrir skurðaðgerð, notkun sæfðra hanska, dúks og augnsperru (eða samsvarandi) og augnástunga við sæfðar aðstæður skal vera möguleg (ef þörf krefur). Leggja skal ítarlegt mat á sjúkrasögu sjúklingsins með tilliti til ofnæmis, áður en lyfið er gefið með inndælingu í glerhlaup (sjá kafla</w:t>
      </w:r>
      <w:r w:rsidR="00327FF6">
        <w:rPr>
          <w:lang w:val="is-IS"/>
        </w:rPr>
        <w:t> </w:t>
      </w:r>
      <w:r w:rsidRPr="00216CF2">
        <w:rPr>
          <w:lang w:val="is-IS"/>
        </w:rPr>
        <w:t xml:space="preserve">4.4). Samkvæmt gildandi reglum á hverjum stað skal gefa fullnægjandi deyfingu og breiðvirkt örverueyðandi augnlyf til að sótthreinsa húðina umhverfis augun, augnlokin og yfirborð augans áður en </w:t>
      </w:r>
      <w:r w:rsidR="00216CF2">
        <w:rPr>
          <w:lang w:val="is-IS"/>
        </w:rPr>
        <w:t>Byooviz</w:t>
      </w:r>
      <w:r w:rsidRPr="00216CF2">
        <w:rPr>
          <w:lang w:val="is-IS"/>
        </w:rPr>
        <w:t xml:space="preserve"> er gefið meðinndælingu.</w:t>
      </w:r>
    </w:p>
    <w:p w14:paraId="523FF953" w14:textId="77777777" w:rsidR="00153963" w:rsidRPr="00216CF2" w:rsidRDefault="00153963">
      <w:pPr>
        <w:pStyle w:val="BodyText"/>
        <w:spacing w:before="9"/>
        <w:rPr>
          <w:sz w:val="21"/>
          <w:lang w:val="is-IS"/>
        </w:rPr>
      </w:pPr>
    </w:p>
    <w:p w14:paraId="7B4CBD1D" w14:textId="77777777" w:rsidR="00153963" w:rsidRPr="0060358C" w:rsidRDefault="00AF4854" w:rsidP="006E19A2">
      <w:pPr>
        <w:rPr>
          <w:i/>
          <w:lang w:val="is-IS"/>
        </w:rPr>
      </w:pPr>
      <w:r w:rsidRPr="00393CDF">
        <w:rPr>
          <w:i/>
          <w:lang w:val="is-IS"/>
        </w:rPr>
        <w:t>Fullorðnir</w:t>
      </w:r>
    </w:p>
    <w:p w14:paraId="4A000B2E" w14:textId="77777777" w:rsidR="00153963" w:rsidRPr="00216CF2" w:rsidRDefault="00AF4854" w:rsidP="006E19A2">
      <w:pPr>
        <w:pStyle w:val="BodyText"/>
        <w:spacing w:before="1"/>
        <w:ind w:right="162"/>
        <w:rPr>
          <w:lang w:val="is-IS"/>
        </w:rPr>
      </w:pPr>
      <w:r w:rsidRPr="00216CF2">
        <w:rPr>
          <w:lang w:val="is-IS"/>
        </w:rPr>
        <w:t>Hjá fullorðnum skal færa nálina 3,5</w:t>
      </w:r>
      <w:r w:rsidR="00E30530">
        <w:rPr>
          <w:lang w:val="is-IS"/>
        </w:rPr>
        <w:noBreakHyphen/>
      </w:r>
      <w:r w:rsidRPr="00216CF2">
        <w:rPr>
          <w:lang w:val="is-IS"/>
        </w:rPr>
        <w:t>4,0</w:t>
      </w:r>
      <w:r w:rsidR="00E30530">
        <w:rPr>
          <w:lang w:val="is-IS"/>
        </w:rPr>
        <w:t> </w:t>
      </w:r>
      <w:r w:rsidRPr="00216CF2">
        <w:rPr>
          <w:lang w:val="is-IS"/>
        </w:rPr>
        <w:t>mm aftur fyrir brún inn í glerhlaupsholið, framhjá lárétta lengdarbaugnum og í átt að miðju augnknattarins. Síðan skal gefa 0,05</w:t>
      </w:r>
      <w:r w:rsidR="00E30530">
        <w:rPr>
          <w:lang w:val="is-IS"/>
        </w:rPr>
        <w:t> </w:t>
      </w:r>
      <w:r w:rsidRPr="00216CF2">
        <w:rPr>
          <w:lang w:val="is-IS"/>
        </w:rPr>
        <w:t>ml með inndælingu. Við síðari inndælingar skal nota annan stungustað á augnhvítunni en þann sem síðast var notaður.</w:t>
      </w:r>
    </w:p>
    <w:p w14:paraId="7EB9B11C" w14:textId="77777777" w:rsidR="00153963" w:rsidRPr="00216CF2" w:rsidRDefault="00153963" w:rsidP="006E19A2">
      <w:pPr>
        <w:pStyle w:val="BodyText"/>
        <w:ind w:left="118" w:right="853"/>
        <w:rPr>
          <w:lang w:val="is-IS"/>
        </w:rPr>
      </w:pPr>
    </w:p>
    <w:p w14:paraId="34CC715D" w14:textId="77777777" w:rsidR="00153963" w:rsidRPr="00216CF2" w:rsidRDefault="005F2EA3" w:rsidP="00393CDF">
      <w:pPr>
        <w:pStyle w:val="Heading1"/>
        <w:keepNext/>
        <w:tabs>
          <w:tab w:val="left" w:pos="567"/>
        </w:tabs>
        <w:ind w:left="0"/>
        <w:rPr>
          <w:lang w:val="is-IS"/>
        </w:rPr>
      </w:pPr>
      <w:r>
        <w:rPr>
          <w:lang w:val="is-IS"/>
        </w:rPr>
        <w:t>4.3</w:t>
      </w:r>
      <w:r>
        <w:rPr>
          <w:lang w:val="is-IS"/>
        </w:rPr>
        <w:tab/>
      </w:r>
      <w:r w:rsidR="00AF4854" w:rsidRPr="00216CF2">
        <w:rPr>
          <w:lang w:val="is-IS"/>
        </w:rPr>
        <w:t>Frábendingar</w:t>
      </w:r>
    </w:p>
    <w:p w14:paraId="2225CFBC" w14:textId="77777777" w:rsidR="00153963" w:rsidRPr="00216CF2" w:rsidRDefault="00153963" w:rsidP="00393CDF">
      <w:pPr>
        <w:pStyle w:val="BodyText"/>
        <w:keepNext/>
        <w:spacing w:before="7"/>
        <w:rPr>
          <w:b/>
          <w:sz w:val="21"/>
          <w:lang w:val="is-IS"/>
        </w:rPr>
      </w:pPr>
    </w:p>
    <w:p w14:paraId="1F9F15B2" w14:textId="77777777" w:rsidR="002A1639" w:rsidRDefault="00AF4854" w:rsidP="005F36A7">
      <w:pPr>
        <w:pStyle w:val="BodyText"/>
        <w:ind w:right="1660"/>
        <w:rPr>
          <w:lang w:val="is-IS"/>
        </w:rPr>
      </w:pPr>
      <w:r w:rsidRPr="00216CF2">
        <w:rPr>
          <w:lang w:val="is-IS"/>
        </w:rPr>
        <w:t>Ofnæmi fyrir virka efninu eða einhverju hjálparefnanna sem talin eru upp í kafla</w:t>
      </w:r>
      <w:r w:rsidR="00E30530">
        <w:rPr>
          <w:lang w:val="is-IS"/>
        </w:rPr>
        <w:t> </w:t>
      </w:r>
      <w:r w:rsidRPr="00216CF2">
        <w:rPr>
          <w:lang w:val="is-IS"/>
        </w:rPr>
        <w:t xml:space="preserve">6.1. </w:t>
      </w:r>
    </w:p>
    <w:p w14:paraId="3510228F" w14:textId="77777777" w:rsidR="002A1639" w:rsidRDefault="002A1639" w:rsidP="005F36A7">
      <w:pPr>
        <w:pStyle w:val="BodyText"/>
        <w:ind w:right="1660"/>
        <w:rPr>
          <w:lang w:val="is-IS"/>
        </w:rPr>
      </w:pPr>
    </w:p>
    <w:p w14:paraId="470A9A12" w14:textId="77777777" w:rsidR="00153963" w:rsidRPr="00216CF2" w:rsidRDefault="00AF4854" w:rsidP="006E19A2">
      <w:pPr>
        <w:pStyle w:val="BodyText"/>
        <w:ind w:right="1660"/>
        <w:rPr>
          <w:lang w:val="is-IS"/>
        </w:rPr>
      </w:pPr>
      <w:r w:rsidRPr="00216CF2">
        <w:rPr>
          <w:lang w:val="is-IS"/>
        </w:rPr>
        <w:t>Sjúklingar með virka sýkingu eða grun um sýkingu í auga eða umhverfis auga.</w:t>
      </w:r>
    </w:p>
    <w:p w14:paraId="7CC5815F" w14:textId="77777777" w:rsidR="002A1639" w:rsidRDefault="002A1639" w:rsidP="005F36A7">
      <w:pPr>
        <w:pStyle w:val="BodyText"/>
        <w:rPr>
          <w:lang w:val="is-IS"/>
        </w:rPr>
      </w:pPr>
    </w:p>
    <w:p w14:paraId="40011BBD" w14:textId="77777777" w:rsidR="00153963" w:rsidRDefault="00AF4854" w:rsidP="005F36A7">
      <w:pPr>
        <w:pStyle w:val="BodyText"/>
        <w:rPr>
          <w:lang w:val="is-IS"/>
        </w:rPr>
      </w:pPr>
      <w:r w:rsidRPr="00216CF2">
        <w:rPr>
          <w:lang w:val="is-IS"/>
        </w:rPr>
        <w:t>Sjúklingar með virka alvarlega augnbólgu.</w:t>
      </w:r>
    </w:p>
    <w:p w14:paraId="0591EFD0" w14:textId="77777777" w:rsidR="002A1639" w:rsidRPr="00216CF2" w:rsidRDefault="002A1639" w:rsidP="006E19A2">
      <w:pPr>
        <w:pStyle w:val="BodyText"/>
        <w:rPr>
          <w:lang w:val="is-IS"/>
        </w:rPr>
      </w:pPr>
    </w:p>
    <w:p w14:paraId="4AA9C359" w14:textId="77777777" w:rsidR="00153963" w:rsidRPr="00216CF2" w:rsidRDefault="005F2EA3" w:rsidP="00393CDF">
      <w:pPr>
        <w:pStyle w:val="Heading1"/>
        <w:keepNext/>
        <w:tabs>
          <w:tab w:val="left" w:pos="567"/>
        </w:tabs>
        <w:ind w:left="0"/>
        <w:rPr>
          <w:lang w:val="is-IS"/>
        </w:rPr>
      </w:pPr>
      <w:r>
        <w:rPr>
          <w:lang w:val="is-IS"/>
        </w:rPr>
        <w:t>4.4</w:t>
      </w:r>
      <w:r>
        <w:rPr>
          <w:lang w:val="is-IS"/>
        </w:rPr>
        <w:tab/>
      </w:r>
      <w:r w:rsidR="00AF4854" w:rsidRPr="00216CF2">
        <w:rPr>
          <w:lang w:val="is-IS"/>
        </w:rPr>
        <w:t>Sérstök varnaðarorð og varúðarreglur við notkun</w:t>
      </w:r>
    </w:p>
    <w:p w14:paraId="6DB7FD6E" w14:textId="77777777" w:rsidR="00153963" w:rsidRPr="006E19A2" w:rsidRDefault="00153963" w:rsidP="00393CDF">
      <w:pPr>
        <w:pStyle w:val="BodyText"/>
        <w:keepNext/>
        <w:spacing w:before="6"/>
        <w:rPr>
          <w:bCs/>
          <w:lang w:val="is-IS"/>
        </w:rPr>
      </w:pPr>
    </w:p>
    <w:p w14:paraId="46824578" w14:textId="77777777" w:rsidR="004D07C9" w:rsidRPr="004D07C9" w:rsidRDefault="004D07C9" w:rsidP="004D07C9">
      <w:pPr>
        <w:pStyle w:val="BodyText"/>
        <w:spacing w:before="6"/>
        <w:rPr>
          <w:bCs/>
          <w:lang w:val="is-IS"/>
        </w:rPr>
      </w:pPr>
      <w:r w:rsidRPr="004D07C9">
        <w:rPr>
          <w:bCs/>
          <w:u w:val="single"/>
          <w:lang w:val="is-IS"/>
        </w:rPr>
        <w:t>Rekjanleiki</w:t>
      </w:r>
    </w:p>
    <w:p w14:paraId="0EAFE4A3" w14:textId="77777777" w:rsidR="0073622D" w:rsidRDefault="0073622D">
      <w:pPr>
        <w:pStyle w:val="BodyText"/>
        <w:spacing w:before="6"/>
        <w:rPr>
          <w:bCs/>
          <w:lang w:val="is-IS"/>
        </w:rPr>
      </w:pPr>
    </w:p>
    <w:p w14:paraId="0CE3051A" w14:textId="77777777" w:rsidR="004D07C9" w:rsidRPr="006E19A2" w:rsidRDefault="004D07C9">
      <w:pPr>
        <w:pStyle w:val="BodyText"/>
        <w:spacing w:before="6"/>
        <w:rPr>
          <w:bCs/>
          <w:lang w:val="is-IS"/>
        </w:rPr>
      </w:pPr>
      <w:r w:rsidRPr="004D07C9">
        <w:rPr>
          <w:bCs/>
          <w:lang w:val="is-IS"/>
        </w:rPr>
        <w:t>Til þess að bæta rekjanleika líffræðilegra lyfja skal heiti og lotunúmer lyfsins sem gefið er vera skráð með skýrum hætti.</w:t>
      </w:r>
    </w:p>
    <w:p w14:paraId="7C477FA6" w14:textId="77777777" w:rsidR="004D07C9" w:rsidRPr="006E19A2" w:rsidRDefault="004D07C9">
      <w:pPr>
        <w:pStyle w:val="BodyText"/>
        <w:spacing w:before="6"/>
        <w:rPr>
          <w:bCs/>
          <w:lang w:val="is-IS"/>
        </w:rPr>
      </w:pPr>
    </w:p>
    <w:p w14:paraId="5DF8EEE6" w14:textId="77777777" w:rsidR="00153963" w:rsidRPr="00216CF2" w:rsidRDefault="00AF4854" w:rsidP="006E19A2">
      <w:pPr>
        <w:pStyle w:val="BodyText"/>
        <w:spacing w:before="1"/>
        <w:rPr>
          <w:lang w:val="is-IS"/>
        </w:rPr>
      </w:pPr>
      <w:r w:rsidRPr="00216CF2">
        <w:rPr>
          <w:u w:val="single"/>
          <w:lang w:val="is-IS"/>
        </w:rPr>
        <w:t>Viðbrögð sem tengjast inndælingu í glerhlaup</w:t>
      </w:r>
    </w:p>
    <w:p w14:paraId="31F1E777" w14:textId="77777777" w:rsidR="00153963" w:rsidRPr="00216CF2" w:rsidRDefault="00153963">
      <w:pPr>
        <w:pStyle w:val="BodyText"/>
        <w:spacing w:before="1"/>
        <w:rPr>
          <w:sz w:val="14"/>
          <w:lang w:val="is-IS"/>
        </w:rPr>
      </w:pPr>
    </w:p>
    <w:p w14:paraId="28498803" w14:textId="77777777" w:rsidR="00153963" w:rsidRPr="00216CF2" w:rsidRDefault="00AF4854" w:rsidP="006E19A2">
      <w:pPr>
        <w:pStyle w:val="BodyText"/>
        <w:spacing w:before="91"/>
        <w:ind w:right="183"/>
        <w:rPr>
          <w:lang w:val="is-IS"/>
        </w:rPr>
      </w:pPr>
      <w:r w:rsidRPr="00216CF2">
        <w:rPr>
          <w:lang w:val="is-IS"/>
        </w:rPr>
        <w:t>Inndæling í glerhlaup, þar með talið með</w:t>
      </w:r>
      <w:r w:rsidR="004D07C9">
        <w:rPr>
          <w:lang w:val="is-IS"/>
        </w:rPr>
        <w:t xml:space="preserve"> ranibizumabi</w:t>
      </w:r>
      <w:r w:rsidRPr="00216CF2">
        <w:rPr>
          <w:lang w:val="is-IS"/>
        </w:rPr>
        <w:t>, hefur verið tengd innri augnknattarbólgu, augnbólgu, sjónulosi með rofi, rifu á sjónu og dreri vegna meðferðartengdra áverka (sjá kafla</w:t>
      </w:r>
      <w:r w:rsidR="004D07C9">
        <w:rPr>
          <w:lang w:val="is-IS"/>
        </w:rPr>
        <w:t> </w:t>
      </w:r>
      <w:r w:rsidRPr="00216CF2">
        <w:rPr>
          <w:lang w:val="is-IS"/>
        </w:rPr>
        <w:t>4.8). Ávallt skal viðhafa viðeigandi smitgát þegar</w:t>
      </w:r>
      <w:r w:rsidR="004D07C9">
        <w:rPr>
          <w:lang w:val="is-IS"/>
        </w:rPr>
        <w:t xml:space="preserve"> ranibizumab</w:t>
      </w:r>
      <w:r w:rsidRPr="00216CF2">
        <w:rPr>
          <w:lang w:val="is-IS"/>
        </w:rPr>
        <w:t xml:space="preserve"> er gefið með inndælingu. Að auki skal fylgjast með sjúklingunum vikuna eftir inndælingu til að hægt sé að hefja sem fyrst meðferð ef fram kemur sýking. Sjúklingum skal leiðbeint um að greina tafarlaust frá öllum einkennum sem bent geta til innri augnknattarbólgu eða einhvers framantalins.</w:t>
      </w:r>
    </w:p>
    <w:p w14:paraId="27F3B561" w14:textId="77777777" w:rsidR="00153963" w:rsidRPr="00216CF2" w:rsidRDefault="00153963">
      <w:pPr>
        <w:pStyle w:val="BodyText"/>
        <w:spacing w:before="11"/>
        <w:rPr>
          <w:sz w:val="21"/>
          <w:lang w:val="is-IS"/>
        </w:rPr>
      </w:pPr>
    </w:p>
    <w:p w14:paraId="4B821F5B" w14:textId="77777777" w:rsidR="00153963" w:rsidRPr="00E631E7" w:rsidRDefault="00AF4854" w:rsidP="00E631E7">
      <w:pPr>
        <w:pStyle w:val="BodyText"/>
        <w:spacing w:before="1"/>
        <w:rPr>
          <w:u w:val="single"/>
          <w:lang w:val="is-IS"/>
        </w:rPr>
      </w:pPr>
      <w:r w:rsidRPr="00216CF2">
        <w:rPr>
          <w:u w:val="single"/>
          <w:lang w:val="is-IS"/>
        </w:rPr>
        <w:t>Aukning á augnþrýstingi</w:t>
      </w:r>
    </w:p>
    <w:p w14:paraId="59F9CD15" w14:textId="77777777" w:rsidR="00E631E7" w:rsidRPr="00216CF2" w:rsidRDefault="00E631E7" w:rsidP="00E631E7">
      <w:pPr>
        <w:pStyle w:val="BodyText"/>
        <w:spacing w:before="1"/>
        <w:rPr>
          <w:sz w:val="14"/>
          <w:lang w:val="is-IS"/>
        </w:rPr>
      </w:pPr>
    </w:p>
    <w:p w14:paraId="5F3D9577" w14:textId="77777777" w:rsidR="00153963" w:rsidRPr="00216CF2" w:rsidRDefault="00AF4854" w:rsidP="006E19A2">
      <w:pPr>
        <w:pStyle w:val="BodyText"/>
        <w:spacing w:before="92"/>
        <w:ind w:right="483"/>
        <w:rPr>
          <w:lang w:val="is-IS"/>
        </w:rPr>
      </w:pPr>
      <w:r w:rsidRPr="00216CF2">
        <w:rPr>
          <w:lang w:val="is-IS"/>
        </w:rPr>
        <w:t>Hjá fullorðnum hefur komið fram tímabundin aukning á augnþrýstingi innan 60</w:t>
      </w:r>
      <w:r w:rsidR="004D07C9">
        <w:rPr>
          <w:lang w:val="is-IS"/>
        </w:rPr>
        <w:t> </w:t>
      </w:r>
      <w:r w:rsidRPr="00216CF2">
        <w:rPr>
          <w:lang w:val="is-IS"/>
        </w:rPr>
        <w:t>mínútna eftir inndælingu</w:t>
      </w:r>
      <w:r w:rsidR="004D07C9">
        <w:rPr>
          <w:lang w:val="is-IS"/>
        </w:rPr>
        <w:t xml:space="preserve"> ranibizumabs</w:t>
      </w:r>
      <w:r w:rsidRPr="00216CF2">
        <w:rPr>
          <w:lang w:val="is-IS"/>
        </w:rPr>
        <w:t xml:space="preserve">. Einnig hefur komið fram viðvarandi aukning á augnþrýstingi (sjá kafla 4.8). Hafa þarf eftirlit með bæði augnþrýstingi og blóðflæði um sjóntaugardoppu, og veita viðeigandi </w:t>
      </w:r>
      <w:r w:rsidRPr="00216CF2">
        <w:rPr>
          <w:lang w:val="is-IS"/>
        </w:rPr>
        <w:lastRenderedPageBreak/>
        <w:t>meðferð þegar þess gerist þörf.</w:t>
      </w:r>
    </w:p>
    <w:p w14:paraId="589BD337" w14:textId="77777777" w:rsidR="00153963" w:rsidRPr="00216CF2" w:rsidRDefault="00153963">
      <w:pPr>
        <w:pStyle w:val="BodyText"/>
        <w:rPr>
          <w:lang w:val="is-IS"/>
        </w:rPr>
      </w:pPr>
    </w:p>
    <w:p w14:paraId="6D02CEC7" w14:textId="77777777" w:rsidR="00153963" w:rsidRPr="00216CF2" w:rsidRDefault="00AF4854" w:rsidP="006E19A2">
      <w:pPr>
        <w:pStyle w:val="BodyText"/>
        <w:ind w:right="92"/>
        <w:rPr>
          <w:lang w:val="is-IS"/>
        </w:rPr>
      </w:pPr>
      <w:r w:rsidRPr="00216CF2">
        <w:rPr>
          <w:lang w:val="is-IS"/>
        </w:rPr>
        <w:t>Upplýsa skal sjúklinga um einkenni þessara mögulegu aukaverkana og ráðleggja þeim að láta lækninn vita ef þeir fá einkenni eins og augnverk eða aukin óþægindi, aukinn roða í augum, þokusjón eða skerta sjón, aukinn fjölda lítilla agna fyrir sjónum þeirra eða aukið ljósnæmi (sjá kafla</w:t>
      </w:r>
      <w:r w:rsidR="004D07C9">
        <w:rPr>
          <w:lang w:val="is-IS"/>
        </w:rPr>
        <w:t> </w:t>
      </w:r>
      <w:r w:rsidRPr="00216CF2">
        <w:rPr>
          <w:lang w:val="is-IS"/>
        </w:rPr>
        <w:t>4.8).</w:t>
      </w:r>
    </w:p>
    <w:p w14:paraId="1FC3946B" w14:textId="77777777" w:rsidR="00153963" w:rsidRPr="00216CF2" w:rsidRDefault="00153963">
      <w:pPr>
        <w:pStyle w:val="BodyText"/>
        <w:spacing w:before="9"/>
        <w:rPr>
          <w:sz w:val="21"/>
          <w:lang w:val="is-IS"/>
        </w:rPr>
      </w:pPr>
    </w:p>
    <w:p w14:paraId="2D21848B" w14:textId="77777777" w:rsidR="00153963" w:rsidRPr="00216CF2" w:rsidRDefault="00AF4854" w:rsidP="006E19A2">
      <w:pPr>
        <w:pStyle w:val="BodyText"/>
        <w:rPr>
          <w:lang w:val="is-IS"/>
        </w:rPr>
      </w:pPr>
      <w:r w:rsidRPr="00216CF2">
        <w:rPr>
          <w:u w:val="single"/>
          <w:lang w:val="is-IS"/>
        </w:rPr>
        <w:t>Lyfið gefið í bæði augu</w:t>
      </w:r>
    </w:p>
    <w:p w14:paraId="79E6A0C2" w14:textId="77777777" w:rsidR="00153963" w:rsidRPr="00216CF2" w:rsidRDefault="00153963">
      <w:pPr>
        <w:pStyle w:val="BodyText"/>
        <w:rPr>
          <w:sz w:val="14"/>
          <w:lang w:val="is-IS"/>
        </w:rPr>
      </w:pPr>
    </w:p>
    <w:p w14:paraId="1FB231A2" w14:textId="77777777" w:rsidR="00153963" w:rsidRPr="00216CF2" w:rsidRDefault="00AF4854" w:rsidP="006E19A2">
      <w:pPr>
        <w:pStyle w:val="BodyText"/>
        <w:spacing w:before="92"/>
        <w:ind w:right="98"/>
        <w:rPr>
          <w:lang w:val="is-IS"/>
        </w:rPr>
      </w:pPr>
      <w:r w:rsidRPr="00216CF2">
        <w:rPr>
          <w:lang w:val="is-IS"/>
        </w:rPr>
        <w:t>Takmarkaðar upplýsingar um notkun</w:t>
      </w:r>
      <w:r w:rsidR="004D07C9">
        <w:rPr>
          <w:lang w:val="is-IS"/>
        </w:rPr>
        <w:t xml:space="preserve"> ranibizumabs</w:t>
      </w:r>
      <w:r w:rsidRPr="00216CF2">
        <w:rPr>
          <w:lang w:val="is-IS"/>
        </w:rPr>
        <w:t xml:space="preserve"> í bæði augu (þar með talið gjöf samdægurs) benda ekki til aukinnar hættu á altækum (systemic) aukaverkunum samanborið við meðferð á öðru auganu.</w:t>
      </w:r>
    </w:p>
    <w:p w14:paraId="1226D0C5" w14:textId="77777777" w:rsidR="00153963" w:rsidRPr="00216CF2" w:rsidRDefault="00153963">
      <w:pPr>
        <w:pStyle w:val="BodyText"/>
        <w:rPr>
          <w:lang w:val="is-IS"/>
        </w:rPr>
      </w:pPr>
    </w:p>
    <w:p w14:paraId="7623E2E4" w14:textId="77777777" w:rsidR="00153963" w:rsidRPr="00216CF2" w:rsidRDefault="00AF4854" w:rsidP="006E19A2">
      <w:pPr>
        <w:pStyle w:val="BodyText"/>
        <w:rPr>
          <w:lang w:val="is-IS"/>
        </w:rPr>
      </w:pPr>
      <w:r w:rsidRPr="00216CF2">
        <w:rPr>
          <w:u w:val="single"/>
          <w:lang w:val="is-IS"/>
        </w:rPr>
        <w:t>Ónæmissvörun</w:t>
      </w:r>
    </w:p>
    <w:p w14:paraId="59C4300D" w14:textId="77777777" w:rsidR="00153963" w:rsidRPr="00216CF2" w:rsidRDefault="00153963">
      <w:pPr>
        <w:pStyle w:val="BodyText"/>
        <w:spacing w:before="9"/>
        <w:rPr>
          <w:sz w:val="13"/>
          <w:lang w:val="is-IS"/>
        </w:rPr>
      </w:pPr>
    </w:p>
    <w:p w14:paraId="567439DD" w14:textId="77777777" w:rsidR="00153963" w:rsidRPr="00216CF2" w:rsidRDefault="00AF4854" w:rsidP="006E19A2">
      <w:pPr>
        <w:pStyle w:val="BodyText"/>
        <w:spacing w:before="92"/>
        <w:ind w:right="348"/>
        <w:rPr>
          <w:lang w:val="is-IS"/>
        </w:rPr>
      </w:pPr>
      <w:r w:rsidRPr="00216CF2">
        <w:rPr>
          <w:lang w:val="is-IS"/>
        </w:rPr>
        <w:t>Hætta er á ónæmissvörun í tengslum við notkun</w:t>
      </w:r>
      <w:r w:rsidR="004D07C9">
        <w:rPr>
          <w:lang w:val="is-IS"/>
        </w:rPr>
        <w:t xml:space="preserve"> ranibizumabs</w:t>
      </w:r>
      <w:r w:rsidRPr="00216CF2">
        <w:rPr>
          <w:lang w:val="is-IS"/>
        </w:rPr>
        <w:t>. Þar sem möguleiki er á aukinni altækri (systemic) útsetningu hjá sjúklingum með bjúg í sjónudepli af völdum sykursýki, er ekki hægt að útiloka aukna hættu á að fram komi ofnæmi hjá þessum sjúklingum. Einnig skal gefa sjúklingunum fyrirmæli um að láta vita af því ef augnbólga fer versnandi en slíkt getur verið klínískt einkenni myndunar mótefna í auganu.</w:t>
      </w:r>
    </w:p>
    <w:p w14:paraId="43DCB6A4" w14:textId="77777777" w:rsidR="00153963" w:rsidRPr="00216CF2" w:rsidRDefault="00153963">
      <w:pPr>
        <w:pStyle w:val="BodyText"/>
        <w:rPr>
          <w:lang w:val="is-IS"/>
        </w:rPr>
      </w:pPr>
    </w:p>
    <w:p w14:paraId="055785E0" w14:textId="77777777" w:rsidR="00153963" w:rsidRPr="00216CF2" w:rsidRDefault="00AF4854" w:rsidP="006E19A2">
      <w:pPr>
        <w:pStyle w:val="BodyText"/>
        <w:rPr>
          <w:lang w:val="is-IS"/>
        </w:rPr>
      </w:pPr>
      <w:r w:rsidRPr="00216CF2">
        <w:rPr>
          <w:u w:val="single"/>
          <w:lang w:val="is-IS"/>
        </w:rPr>
        <w:t>Samhliða notkun annarra lyfja gegn VEGF (æðaþelsvaxtarþætti)</w:t>
      </w:r>
    </w:p>
    <w:p w14:paraId="09B7A31E" w14:textId="77777777" w:rsidR="00153963" w:rsidRPr="00216CF2" w:rsidRDefault="00153963">
      <w:pPr>
        <w:pStyle w:val="BodyText"/>
        <w:rPr>
          <w:sz w:val="14"/>
          <w:lang w:val="is-IS"/>
        </w:rPr>
      </w:pPr>
    </w:p>
    <w:p w14:paraId="64F966F9" w14:textId="77777777" w:rsidR="00153963" w:rsidRPr="00216CF2" w:rsidRDefault="00AF4854" w:rsidP="006E19A2">
      <w:pPr>
        <w:pStyle w:val="BodyText"/>
        <w:spacing w:before="92"/>
        <w:ind w:right="397"/>
        <w:rPr>
          <w:lang w:val="is-IS"/>
        </w:rPr>
      </w:pPr>
      <w:r w:rsidRPr="00216CF2">
        <w:rPr>
          <w:lang w:val="is-IS"/>
        </w:rPr>
        <w:t>Ekki skal nota</w:t>
      </w:r>
      <w:r w:rsidR="004D07C9">
        <w:rPr>
          <w:lang w:val="is-IS"/>
        </w:rPr>
        <w:t xml:space="preserve"> ranibizumab</w:t>
      </w:r>
      <w:r w:rsidRPr="00216CF2">
        <w:rPr>
          <w:lang w:val="is-IS"/>
        </w:rPr>
        <w:t xml:space="preserve"> samhliða öðrum lyfjum gegn æðaþelsvaxtarþætti (hvort sem </w:t>
      </w:r>
      <w:r w:rsidR="0060358C">
        <w:rPr>
          <w:lang w:val="is-IS"/>
        </w:rPr>
        <w:t>um er að ræða altæka eða staðbundna notkun</w:t>
      </w:r>
      <w:r w:rsidRPr="00216CF2">
        <w:rPr>
          <w:lang w:val="is-IS"/>
        </w:rPr>
        <w:t>).</w:t>
      </w:r>
    </w:p>
    <w:p w14:paraId="4EF05DAF" w14:textId="77777777" w:rsidR="00153963" w:rsidRPr="00216CF2" w:rsidRDefault="00153963">
      <w:pPr>
        <w:pStyle w:val="BodyText"/>
        <w:rPr>
          <w:lang w:val="is-IS"/>
        </w:rPr>
      </w:pPr>
    </w:p>
    <w:p w14:paraId="7646ECBF" w14:textId="77777777" w:rsidR="00153963" w:rsidRPr="00216CF2" w:rsidRDefault="00AF4854" w:rsidP="006E19A2">
      <w:pPr>
        <w:pStyle w:val="BodyText"/>
        <w:rPr>
          <w:lang w:val="is-IS"/>
        </w:rPr>
      </w:pPr>
      <w:r w:rsidRPr="00216CF2">
        <w:rPr>
          <w:u w:val="single"/>
          <w:lang w:val="is-IS"/>
        </w:rPr>
        <w:t>Notkun</w:t>
      </w:r>
      <w:r w:rsidR="004D07C9">
        <w:rPr>
          <w:u w:val="single"/>
          <w:lang w:val="is-IS"/>
        </w:rPr>
        <w:t xml:space="preserve"> ranibizumabs</w:t>
      </w:r>
      <w:r w:rsidRPr="00216CF2">
        <w:rPr>
          <w:u w:val="single"/>
          <w:lang w:val="is-IS"/>
        </w:rPr>
        <w:t xml:space="preserve"> frestað hjá fullorðnum</w:t>
      </w:r>
    </w:p>
    <w:p w14:paraId="19F543FD" w14:textId="77777777" w:rsidR="00153963" w:rsidRPr="00216CF2" w:rsidRDefault="00153963">
      <w:pPr>
        <w:pStyle w:val="BodyText"/>
        <w:rPr>
          <w:sz w:val="14"/>
          <w:lang w:val="is-IS"/>
        </w:rPr>
      </w:pPr>
    </w:p>
    <w:p w14:paraId="713E0A43" w14:textId="77777777" w:rsidR="00153963" w:rsidRPr="00216CF2" w:rsidRDefault="00AF4854" w:rsidP="006E19A2">
      <w:pPr>
        <w:pStyle w:val="BodyText"/>
        <w:spacing w:before="92"/>
        <w:ind w:right="171"/>
        <w:rPr>
          <w:lang w:val="is-IS"/>
        </w:rPr>
      </w:pPr>
      <w:r w:rsidRPr="00216CF2">
        <w:rPr>
          <w:lang w:val="is-IS"/>
        </w:rPr>
        <w:t>Sleppa skal skammti og ekki hefja meðferð að nýju fyrr en komið er að næsta fyrirhuguðum skammti ef:</w:t>
      </w:r>
    </w:p>
    <w:p w14:paraId="741CA5DF" w14:textId="77777777" w:rsidR="00153963" w:rsidRPr="00216CF2" w:rsidRDefault="00AF4854" w:rsidP="006E19A2">
      <w:pPr>
        <w:pStyle w:val="ListParagraph"/>
        <w:numPr>
          <w:ilvl w:val="0"/>
          <w:numId w:val="34"/>
        </w:numPr>
        <w:ind w:left="567" w:right="612"/>
        <w:rPr>
          <w:lang w:val="is-IS"/>
        </w:rPr>
      </w:pPr>
      <w:r w:rsidRPr="00216CF2">
        <w:rPr>
          <w:lang w:val="is-IS"/>
        </w:rPr>
        <w:t>Besta leiðrétt sjónskerpa (BCVA) minnkar um ≥ 30</w:t>
      </w:r>
      <w:r w:rsidR="004D07C9">
        <w:rPr>
          <w:lang w:val="is-IS"/>
        </w:rPr>
        <w:t> </w:t>
      </w:r>
      <w:r w:rsidRPr="00216CF2">
        <w:rPr>
          <w:lang w:val="is-IS"/>
        </w:rPr>
        <w:t>bókstafi samanborið við síðasta mat á sjónskerpu.</w:t>
      </w:r>
    </w:p>
    <w:p w14:paraId="0A144DD5" w14:textId="77777777" w:rsidR="00153963" w:rsidRPr="00216CF2" w:rsidRDefault="00AF4854" w:rsidP="006E19A2">
      <w:pPr>
        <w:pStyle w:val="ListParagraph"/>
        <w:numPr>
          <w:ilvl w:val="0"/>
          <w:numId w:val="34"/>
        </w:numPr>
        <w:spacing w:before="1" w:line="252" w:lineRule="exact"/>
        <w:ind w:left="567"/>
        <w:rPr>
          <w:lang w:val="is-IS"/>
        </w:rPr>
      </w:pPr>
      <w:r w:rsidRPr="00216CF2">
        <w:rPr>
          <w:lang w:val="is-IS"/>
        </w:rPr>
        <w:t>Augnþrýstingur er ≥ 30</w:t>
      </w:r>
      <w:r w:rsidR="00B13FC5">
        <w:rPr>
          <w:spacing w:val="-12"/>
          <w:lang w:val="is-IS"/>
        </w:rPr>
        <w:t> </w:t>
      </w:r>
      <w:r w:rsidRPr="00216CF2">
        <w:rPr>
          <w:lang w:val="is-IS"/>
        </w:rPr>
        <w:t>mmHg.</w:t>
      </w:r>
    </w:p>
    <w:p w14:paraId="47FA948F" w14:textId="77777777" w:rsidR="00153963" w:rsidRPr="00216CF2" w:rsidRDefault="00AF4854" w:rsidP="006E19A2">
      <w:pPr>
        <w:pStyle w:val="ListParagraph"/>
        <w:numPr>
          <w:ilvl w:val="0"/>
          <w:numId w:val="34"/>
        </w:numPr>
        <w:spacing w:before="1" w:line="252" w:lineRule="exact"/>
        <w:ind w:left="567"/>
        <w:rPr>
          <w:lang w:val="is-IS"/>
        </w:rPr>
      </w:pPr>
      <w:r w:rsidRPr="00216CF2">
        <w:rPr>
          <w:lang w:val="is-IS"/>
        </w:rPr>
        <w:t>Sjónurof á sérstað.</w:t>
      </w:r>
    </w:p>
    <w:p w14:paraId="732203EB" w14:textId="77777777" w:rsidR="00153963" w:rsidRPr="00216CF2" w:rsidRDefault="00AF4854" w:rsidP="006E19A2">
      <w:pPr>
        <w:pStyle w:val="ListParagraph"/>
        <w:numPr>
          <w:ilvl w:val="0"/>
          <w:numId w:val="34"/>
        </w:numPr>
        <w:ind w:left="567" w:right="172"/>
        <w:rPr>
          <w:lang w:val="is-IS"/>
        </w:rPr>
      </w:pPr>
      <w:r w:rsidRPr="00216CF2">
        <w:rPr>
          <w:lang w:val="is-IS"/>
        </w:rPr>
        <w:t>Blæðing verður undir sjónu og nær til miðjudældar (fovea centralis) eða ef blæðingin er ≥</w:t>
      </w:r>
      <w:r w:rsidR="00B13FC5">
        <w:rPr>
          <w:lang w:val="is-IS"/>
        </w:rPr>
        <w:t> </w:t>
      </w:r>
      <w:r w:rsidRPr="00216CF2">
        <w:rPr>
          <w:lang w:val="is-IS"/>
        </w:rPr>
        <w:t>50% af samanlögðu skemmdasvæðinu.</w:t>
      </w:r>
    </w:p>
    <w:p w14:paraId="7AFD43A1" w14:textId="77777777" w:rsidR="00153963" w:rsidRPr="00216CF2" w:rsidRDefault="00AF4854" w:rsidP="006E19A2">
      <w:pPr>
        <w:pStyle w:val="ListParagraph"/>
        <w:numPr>
          <w:ilvl w:val="0"/>
          <w:numId w:val="34"/>
        </w:numPr>
        <w:spacing w:before="2"/>
        <w:ind w:left="567"/>
        <w:rPr>
          <w:lang w:val="is-IS"/>
        </w:rPr>
      </w:pPr>
      <w:r w:rsidRPr="00216CF2">
        <w:rPr>
          <w:lang w:val="is-IS"/>
        </w:rPr>
        <w:t>Augnaðgerð hefur verið gerð á síðastliðnum 28</w:t>
      </w:r>
      <w:r w:rsidR="00B13FC5">
        <w:rPr>
          <w:lang w:val="is-IS"/>
        </w:rPr>
        <w:t> </w:t>
      </w:r>
      <w:r w:rsidRPr="00216CF2">
        <w:rPr>
          <w:lang w:val="is-IS"/>
        </w:rPr>
        <w:t>dögum eða er fyrirhuguð á næstu 28</w:t>
      </w:r>
      <w:r w:rsidR="00B13FC5">
        <w:rPr>
          <w:spacing w:val="-23"/>
          <w:lang w:val="is-IS"/>
        </w:rPr>
        <w:t> </w:t>
      </w:r>
      <w:r w:rsidRPr="00216CF2">
        <w:rPr>
          <w:lang w:val="is-IS"/>
        </w:rPr>
        <w:t>dögum.</w:t>
      </w:r>
    </w:p>
    <w:p w14:paraId="61188207" w14:textId="77777777" w:rsidR="002A1639" w:rsidRDefault="002A1639" w:rsidP="006E19A2">
      <w:pPr>
        <w:pStyle w:val="BodyText"/>
        <w:spacing w:before="66"/>
        <w:rPr>
          <w:u w:val="single"/>
          <w:lang w:val="is-IS"/>
        </w:rPr>
      </w:pPr>
    </w:p>
    <w:p w14:paraId="04414134" w14:textId="77777777" w:rsidR="00153963" w:rsidRPr="00216CF2" w:rsidRDefault="00AF4854" w:rsidP="006E19A2">
      <w:pPr>
        <w:pStyle w:val="BodyText"/>
        <w:spacing w:before="66"/>
        <w:rPr>
          <w:lang w:val="is-IS"/>
        </w:rPr>
      </w:pPr>
      <w:r w:rsidRPr="00216CF2">
        <w:rPr>
          <w:u w:val="single"/>
          <w:lang w:val="is-IS"/>
        </w:rPr>
        <w:t>Rof á sjónulitþekjuvef</w:t>
      </w:r>
    </w:p>
    <w:p w14:paraId="566F28A1" w14:textId="77777777" w:rsidR="00153963" w:rsidRPr="00216CF2" w:rsidRDefault="00153963">
      <w:pPr>
        <w:pStyle w:val="BodyText"/>
        <w:spacing w:before="1"/>
        <w:rPr>
          <w:sz w:val="14"/>
          <w:lang w:val="is-IS"/>
        </w:rPr>
      </w:pPr>
    </w:p>
    <w:p w14:paraId="01767FEF" w14:textId="77777777" w:rsidR="00153963" w:rsidRPr="00216CF2" w:rsidRDefault="00AF4854" w:rsidP="006E19A2">
      <w:pPr>
        <w:pStyle w:val="BodyText"/>
        <w:spacing w:before="92"/>
        <w:ind w:right="143"/>
        <w:rPr>
          <w:lang w:val="is-IS"/>
        </w:rPr>
      </w:pPr>
      <w:r w:rsidRPr="00216CF2">
        <w:rPr>
          <w:lang w:val="is-IS"/>
        </w:rPr>
        <w:t>Áhættuþættir tengdir rofi á sjónulitþekjuvef (retinal pigment epithelial tear), eftir meðferð með lyfjum gegn æðaþelsvaxtarþætti við votri aldurstengdri hrörnun í augnbotnum og hugsanlega öðrum tilbrigðum nýæðamyndunar í æðu eru m.a. víðfeðmt og/eða mikið sjónulitþekjulos. Gæta skal varúðar hjá sjúklingum með þessa áhættuþætti fyrir rofi sjónulitþekjuvefs þegar meðferð með ranibizumabi er hafin.</w:t>
      </w:r>
    </w:p>
    <w:p w14:paraId="3A16A654" w14:textId="77777777" w:rsidR="00153963" w:rsidRPr="00216CF2" w:rsidRDefault="00153963">
      <w:pPr>
        <w:pStyle w:val="BodyText"/>
        <w:rPr>
          <w:lang w:val="is-IS"/>
        </w:rPr>
      </w:pPr>
    </w:p>
    <w:p w14:paraId="11F7A854" w14:textId="77777777" w:rsidR="00153963" w:rsidRPr="00216CF2" w:rsidRDefault="00AF4854" w:rsidP="006E19A2">
      <w:pPr>
        <w:pStyle w:val="BodyText"/>
        <w:rPr>
          <w:lang w:val="is-IS"/>
        </w:rPr>
      </w:pPr>
      <w:r w:rsidRPr="00216CF2">
        <w:rPr>
          <w:u w:val="single"/>
          <w:lang w:val="is-IS"/>
        </w:rPr>
        <w:t>Sjónulos með rofi eða sjónudepilsgöt hjá fullorðnum</w:t>
      </w:r>
    </w:p>
    <w:p w14:paraId="65016C37" w14:textId="77777777" w:rsidR="00153963" w:rsidRPr="00216CF2" w:rsidRDefault="00153963">
      <w:pPr>
        <w:pStyle w:val="BodyText"/>
        <w:rPr>
          <w:sz w:val="14"/>
          <w:lang w:val="is-IS"/>
        </w:rPr>
      </w:pPr>
    </w:p>
    <w:p w14:paraId="02A161AF" w14:textId="77777777" w:rsidR="00153963" w:rsidRPr="00216CF2" w:rsidRDefault="00AF4854" w:rsidP="006E19A2">
      <w:pPr>
        <w:pStyle w:val="BodyText"/>
        <w:spacing w:before="92"/>
        <w:ind w:right="285"/>
        <w:rPr>
          <w:lang w:val="is-IS"/>
        </w:rPr>
      </w:pPr>
      <w:r w:rsidRPr="00216CF2">
        <w:rPr>
          <w:lang w:val="is-IS"/>
        </w:rPr>
        <w:t>Hætta skal meðferð hjá þeim sem eru með sjónulos með rofi og hjá þeim sem eru með 3. eða 4. stigs sjónudepilsgöt.</w:t>
      </w:r>
    </w:p>
    <w:p w14:paraId="042D390A" w14:textId="77777777" w:rsidR="00153963" w:rsidRPr="00216CF2" w:rsidRDefault="00153963">
      <w:pPr>
        <w:pStyle w:val="BodyText"/>
        <w:rPr>
          <w:lang w:val="is-IS"/>
        </w:rPr>
      </w:pPr>
    </w:p>
    <w:p w14:paraId="55F1EC88" w14:textId="77777777" w:rsidR="00153963" w:rsidRPr="00216CF2" w:rsidRDefault="00AF4854" w:rsidP="006E19A2">
      <w:pPr>
        <w:pStyle w:val="BodyText"/>
        <w:rPr>
          <w:lang w:val="is-IS"/>
        </w:rPr>
      </w:pPr>
      <w:r w:rsidRPr="00216CF2">
        <w:rPr>
          <w:u w:val="single"/>
          <w:lang w:val="is-IS"/>
        </w:rPr>
        <w:t>Sjúklingahópar sem takmarkaðar upplýsingar liggja fyrir um</w:t>
      </w:r>
    </w:p>
    <w:p w14:paraId="3D0BFB35" w14:textId="77777777" w:rsidR="00153963" w:rsidRPr="00216CF2" w:rsidRDefault="00153963">
      <w:pPr>
        <w:pStyle w:val="BodyText"/>
        <w:spacing w:before="9"/>
        <w:rPr>
          <w:sz w:val="13"/>
          <w:lang w:val="is-IS"/>
        </w:rPr>
      </w:pPr>
    </w:p>
    <w:p w14:paraId="0FB0FAB2" w14:textId="77777777" w:rsidR="00153963" w:rsidRPr="00216CF2" w:rsidRDefault="00AF4854" w:rsidP="006E19A2">
      <w:pPr>
        <w:pStyle w:val="BodyText"/>
        <w:spacing w:before="92"/>
        <w:ind w:right="89"/>
        <w:rPr>
          <w:lang w:val="is-IS"/>
        </w:rPr>
      </w:pPr>
      <w:r w:rsidRPr="00216CF2">
        <w:rPr>
          <w:lang w:val="is-IS"/>
        </w:rPr>
        <w:t xml:space="preserve">Einungis takmörkuð reynsla er af meðferð hjá sjúklingum með bjúg í sjónudepli af völdum sykursýki af tegund I. Ekki hafa farið fram rannsóknir á meðferð með </w:t>
      </w:r>
      <w:r w:rsidR="00B13FC5">
        <w:rPr>
          <w:lang w:val="is-IS"/>
        </w:rPr>
        <w:t>ranibizumabi</w:t>
      </w:r>
      <w:r w:rsidRPr="00216CF2">
        <w:rPr>
          <w:lang w:val="is-IS"/>
        </w:rPr>
        <w:t xml:space="preserve"> hjá sjúklingum sem áður hafa fengið inndælingar í glerhlaup, hjá sjúklingum með virkar útbreiddar sýkingar eða hjá sjúklingum með annan augnsjúkdóm samtímis eins og sjónulos eða sjónudepilsgat. Takmörkuð reynsla er af meðferð með </w:t>
      </w:r>
      <w:r w:rsidR="00B13FC5">
        <w:rPr>
          <w:lang w:val="is-IS"/>
        </w:rPr>
        <w:t>ranibizumabi</w:t>
      </w:r>
      <w:r w:rsidRPr="00216CF2">
        <w:rPr>
          <w:lang w:val="is-IS"/>
        </w:rPr>
        <w:t xml:space="preserve"> hjá sjúklingum með sykursýki með HbA1c yfir 108</w:t>
      </w:r>
      <w:r w:rsidR="00B13FC5">
        <w:rPr>
          <w:lang w:val="is-IS"/>
        </w:rPr>
        <w:t> </w:t>
      </w:r>
      <w:r w:rsidRPr="00216CF2">
        <w:rPr>
          <w:lang w:val="is-IS"/>
        </w:rPr>
        <w:t>mmól/mól (12%) og engin reynsla hjá sjúklingum með háþrýsting sem ekki hefur náðst stjórn á. Við meðferð slíkra sjúklinga skal læknirinn hafa í huga þennan skort á upplýsingum.</w:t>
      </w:r>
    </w:p>
    <w:p w14:paraId="138E3B5C" w14:textId="77777777" w:rsidR="00153963" w:rsidRPr="00216CF2" w:rsidRDefault="00153963">
      <w:pPr>
        <w:pStyle w:val="BodyText"/>
        <w:rPr>
          <w:lang w:val="is-IS"/>
        </w:rPr>
      </w:pPr>
    </w:p>
    <w:p w14:paraId="5287F0D8" w14:textId="77777777" w:rsidR="00153963" w:rsidRPr="00216CF2" w:rsidRDefault="00AF4854" w:rsidP="006E19A2">
      <w:pPr>
        <w:pStyle w:val="BodyText"/>
        <w:ind w:right="590"/>
        <w:rPr>
          <w:lang w:val="is-IS"/>
        </w:rPr>
      </w:pPr>
      <w:r w:rsidRPr="00216CF2">
        <w:rPr>
          <w:lang w:val="is-IS"/>
        </w:rPr>
        <w:lastRenderedPageBreak/>
        <w:t xml:space="preserve">Ekki eru fullnægjandi upplýsingar til staðar til að álykta um verkun </w:t>
      </w:r>
      <w:r w:rsidR="00B13FC5">
        <w:rPr>
          <w:lang w:val="is-IS"/>
        </w:rPr>
        <w:t>ranibizumabs</w:t>
      </w:r>
      <w:r w:rsidRPr="00216CF2">
        <w:rPr>
          <w:lang w:val="is-IS"/>
        </w:rPr>
        <w:t xml:space="preserve"> hjá sjúklingum með bláæðalokun í sjónu sem eru með óafturkræfa sjónskerðingu vegna blóðþurrðar.</w:t>
      </w:r>
    </w:p>
    <w:p w14:paraId="442F5FB1" w14:textId="77777777" w:rsidR="00153963" w:rsidRPr="00216CF2" w:rsidRDefault="00153963">
      <w:pPr>
        <w:pStyle w:val="BodyText"/>
        <w:rPr>
          <w:lang w:val="is-IS"/>
        </w:rPr>
      </w:pPr>
    </w:p>
    <w:p w14:paraId="6876DF3E" w14:textId="77777777" w:rsidR="00153963" w:rsidRPr="00216CF2" w:rsidRDefault="00AF4854" w:rsidP="00066D14">
      <w:pPr>
        <w:pStyle w:val="BodyText"/>
        <w:keepNext/>
        <w:keepLines/>
        <w:widowControl/>
        <w:ind w:right="113"/>
        <w:rPr>
          <w:lang w:val="is-IS"/>
        </w:rPr>
      </w:pPr>
      <w:r w:rsidRPr="00216CF2">
        <w:rPr>
          <w:lang w:val="is-IS"/>
        </w:rPr>
        <w:t xml:space="preserve">Hjá sjúklingum með sjúkdómsbreytingar í augnbotni vegna nærsýni liggja fyrir takmarkaðar upplýsingar um verkun </w:t>
      </w:r>
      <w:r w:rsidR="00B13FC5">
        <w:rPr>
          <w:lang w:val="is-IS"/>
        </w:rPr>
        <w:t>ranibizumabs</w:t>
      </w:r>
      <w:r w:rsidRPr="00216CF2">
        <w:rPr>
          <w:lang w:val="is-IS"/>
        </w:rPr>
        <w:t xml:space="preserve"> hjá sjúklingum sem áður hafa gengist undir árangurslausa ljósnæmismeðferð með verteporfini (vPDT). Einnig, þrátt fyrir að samræmi hafi komið fram varðandi verkun hjá einstaklingum með skemmdir undir miðjudæld (subfoveal) og við miðjudæld (juxtafoveal), eru upplýsingarnar ekki fullnægjandi til að álykta um verkun </w:t>
      </w:r>
      <w:r w:rsidR="00B13FC5">
        <w:rPr>
          <w:lang w:val="is-IS"/>
        </w:rPr>
        <w:t>ranibizumabs</w:t>
      </w:r>
      <w:r w:rsidRPr="00216CF2">
        <w:rPr>
          <w:lang w:val="is-IS"/>
        </w:rPr>
        <w:t xml:space="preserve"> hjá einstaklingum með sjúkdómsbreytingar í augnbotni vegna nærsýni sem eru með skemmdir utan miðjudældar (extrafoveal).</w:t>
      </w:r>
    </w:p>
    <w:p w14:paraId="335F347A" w14:textId="77777777" w:rsidR="00153963" w:rsidRPr="00216CF2" w:rsidRDefault="00153963">
      <w:pPr>
        <w:pStyle w:val="BodyText"/>
        <w:rPr>
          <w:lang w:val="is-IS"/>
        </w:rPr>
      </w:pPr>
    </w:p>
    <w:p w14:paraId="666CF5D3" w14:textId="77777777" w:rsidR="00153963" w:rsidRPr="00216CF2" w:rsidRDefault="00AF4854" w:rsidP="006E19A2">
      <w:pPr>
        <w:pStyle w:val="BodyText"/>
        <w:rPr>
          <w:lang w:val="is-IS"/>
        </w:rPr>
      </w:pPr>
      <w:r w:rsidRPr="00216CF2">
        <w:rPr>
          <w:u w:val="single"/>
          <w:lang w:val="is-IS"/>
        </w:rPr>
        <w:t>Altæk áhrif eftir notkun í glerhlaup</w:t>
      </w:r>
    </w:p>
    <w:p w14:paraId="7D1F80C2" w14:textId="77777777" w:rsidR="00153963" w:rsidRPr="00216CF2" w:rsidRDefault="00153963">
      <w:pPr>
        <w:pStyle w:val="BodyText"/>
        <w:rPr>
          <w:sz w:val="14"/>
          <w:lang w:val="is-IS"/>
        </w:rPr>
      </w:pPr>
    </w:p>
    <w:p w14:paraId="3C9B7BE7" w14:textId="77777777" w:rsidR="00153963" w:rsidRPr="00216CF2" w:rsidRDefault="00AF4854" w:rsidP="006E19A2">
      <w:pPr>
        <w:pStyle w:val="BodyText"/>
        <w:spacing w:before="92"/>
        <w:ind w:right="242"/>
        <w:rPr>
          <w:lang w:val="is-IS"/>
        </w:rPr>
      </w:pPr>
      <w:r w:rsidRPr="00216CF2">
        <w:rPr>
          <w:lang w:val="is-IS"/>
        </w:rPr>
        <w:t>Greint hefur verið frá altækum aukaverkunum, þar með talið blæðingum sem ekki tengjast augum og slagæðasegareki, eftir inndælingu VEGF blokka í glerhlaup.</w:t>
      </w:r>
    </w:p>
    <w:p w14:paraId="33ED1646" w14:textId="77777777" w:rsidR="00153963" w:rsidRPr="00216CF2" w:rsidRDefault="00153963">
      <w:pPr>
        <w:pStyle w:val="BodyText"/>
        <w:rPr>
          <w:lang w:val="is-IS"/>
        </w:rPr>
      </w:pPr>
    </w:p>
    <w:p w14:paraId="297C4E9A" w14:textId="77777777" w:rsidR="00153963" w:rsidRDefault="00AF4854" w:rsidP="002A1639">
      <w:pPr>
        <w:pStyle w:val="BodyText"/>
        <w:ind w:right="138"/>
        <w:rPr>
          <w:ins w:id="28" w:author="Author"/>
          <w:lang w:val="is-IS"/>
        </w:rPr>
      </w:pPr>
      <w:r w:rsidRPr="00216CF2">
        <w:rPr>
          <w:lang w:val="is-IS"/>
        </w:rPr>
        <w:t>Takmarkaðar upplýsingar liggja fyrir um öryggi meðferðar hjá sjúklingum með bjúg í sjónudepli af völdum sykursýki, bjúg í sjónudepli af völdum bláæðalokunar í sjónu eða sjónskerðingu vegna nýæðamyndunar í æðu af völdum sjúkdómsbreytinga í augnbotni vegna nærsýni, og fyrri sögu um heilablóðfall eða skammvinn blóðþurrðarköst. Gæta skal varúðar við meðhöndlun slíkra sjúklinga (sjá kafla</w:t>
      </w:r>
      <w:r w:rsidR="00B13FC5">
        <w:rPr>
          <w:lang w:val="is-IS"/>
        </w:rPr>
        <w:t> </w:t>
      </w:r>
      <w:r w:rsidRPr="00216CF2">
        <w:rPr>
          <w:lang w:val="is-IS"/>
        </w:rPr>
        <w:t>4.8).</w:t>
      </w:r>
    </w:p>
    <w:p w14:paraId="20E03540" w14:textId="77777777" w:rsidR="00AA51F0" w:rsidRDefault="00AA51F0" w:rsidP="002A1639">
      <w:pPr>
        <w:pStyle w:val="BodyText"/>
        <w:ind w:right="138"/>
        <w:rPr>
          <w:ins w:id="29" w:author="Author"/>
          <w:lang w:val="is-IS"/>
        </w:rPr>
      </w:pPr>
    </w:p>
    <w:p w14:paraId="5467A0C8" w14:textId="77777777" w:rsidR="00383050" w:rsidRPr="00AF06B2" w:rsidRDefault="00E11016">
      <w:pPr>
        <w:pStyle w:val="BodyText"/>
        <w:keepNext/>
        <w:ind w:right="136"/>
        <w:rPr>
          <w:ins w:id="30" w:author="Author"/>
          <w:u w:val="single"/>
          <w:lang w:val="is-IS"/>
          <w:rPrChange w:id="31" w:author="Author">
            <w:rPr>
              <w:ins w:id="32" w:author="Author"/>
              <w:lang w:val="is-IS"/>
            </w:rPr>
          </w:rPrChange>
        </w:rPr>
        <w:pPrChange w:id="33" w:author="Author">
          <w:pPr>
            <w:pStyle w:val="BodyText"/>
            <w:ind w:right="138"/>
          </w:pPr>
        </w:pPrChange>
      </w:pPr>
      <w:ins w:id="34" w:author="Author">
        <w:r w:rsidRPr="00AF06B2">
          <w:rPr>
            <w:u w:val="single"/>
            <w:lang w:val="is-IS"/>
            <w:rPrChange w:id="35" w:author="Author">
              <w:rPr>
                <w:lang w:val="is-IS"/>
              </w:rPr>
            </w:rPrChange>
          </w:rPr>
          <w:t>Varnarðarorð um hjálparefni</w:t>
        </w:r>
      </w:ins>
    </w:p>
    <w:p w14:paraId="268FEBE7" w14:textId="77777777" w:rsidR="00383050" w:rsidRDefault="00383050">
      <w:pPr>
        <w:pStyle w:val="BodyText"/>
        <w:keepNext/>
        <w:ind w:right="136"/>
        <w:rPr>
          <w:ins w:id="36" w:author="Author"/>
          <w:lang w:val="is-IS"/>
        </w:rPr>
        <w:pPrChange w:id="37" w:author="Author">
          <w:pPr>
            <w:pStyle w:val="BodyText"/>
            <w:ind w:right="138"/>
          </w:pPr>
        </w:pPrChange>
      </w:pPr>
    </w:p>
    <w:p w14:paraId="7A59CF30" w14:textId="77777777" w:rsidR="00AA51F0" w:rsidRDefault="00AA51F0" w:rsidP="002A1639">
      <w:pPr>
        <w:pStyle w:val="BodyText"/>
        <w:ind w:right="138"/>
        <w:rPr>
          <w:lang w:val="is-IS"/>
        </w:rPr>
      </w:pPr>
      <w:ins w:id="38" w:author="Author">
        <w:r w:rsidRPr="006B2C40">
          <w:rPr>
            <w:lang w:val="is-IS"/>
            <w:rPrChange w:id="39" w:author="Author">
              <w:rPr/>
            </w:rPrChange>
          </w:rPr>
          <w:t>Þettalyfinniheldur 0,023 mg afpólýsorbati</w:t>
        </w:r>
        <w:r w:rsidR="00CA3B8B" w:rsidRPr="006B2C40">
          <w:rPr>
            <w:lang w:val="is-IS"/>
            <w:rPrChange w:id="40" w:author="Author">
              <w:rPr/>
            </w:rPrChange>
          </w:rPr>
          <w:t> </w:t>
        </w:r>
        <w:r w:rsidRPr="006B2C40">
          <w:rPr>
            <w:lang w:val="is-IS"/>
            <w:rPrChange w:id="41" w:author="Author">
              <w:rPr/>
            </w:rPrChange>
          </w:rPr>
          <w:t>20 (E</w:t>
        </w:r>
        <w:r w:rsidR="00B81F62" w:rsidRPr="006B2C40">
          <w:rPr>
            <w:lang w:val="is-IS"/>
            <w:rPrChange w:id="42" w:author="Author">
              <w:rPr/>
            </w:rPrChange>
          </w:rPr>
          <w:t> </w:t>
        </w:r>
        <w:r w:rsidRPr="006B2C40">
          <w:rPr>
            <w:lang w:val="is-IS"/>
            <w:rPrChange w:id="43" w:author="Author">
              <w:rPr/>
            </w:rPrChange>
          </w:rPr>
          <w:t>432) í hverjuhettuglasi (0,23 ml)semjafngildir 0,005 mg/0,05 ml. Pólýsorbötgeta valdiðofnæmisviðbrögðum. Láttulækninnþinn vita efþúhefureinhverþekktofnæmi.</w:t>
        </w:r>
      </w:ins>
    </w:p>
    <w:p w14:paraId="626E4F35" w14:textId="77777777" w:rsidR="002A1639" w:rsidRPr="00216CF2" w:rsidRDefault="002A1639" w:rsidP="006E19A2">
      <w:pPr>
        <w:pStyle w:val="BodyText"/>
        <w:ind w:right="138"/>
        <w:rPr>
          <w:lang w:val="is-IS"/>
        </w:rPr>
      </w:pPr>
    </w:p>
    <w:p w14:paraId="3CE19E50" w14:textId="77777777" w:rsidR="00153963" w:rsidRPr="00216CF2" w:rsidRDefault="005F2EA3" w:rsidP="00393CDF">
      <w:pPr>
        <w:pStyle w:val="Heading1"/>
        <w:keepNext/>
        <w:tabs>
          <w:tab w:val="left" w:pos="567"/>
        </w:tabs>
        <w:ind w:left="0"/>
        <w:rPr>
          <w:lang w:val="is-IS"/>
        </w:rPr>
      </w:pPr>
      <w:r>
        <w:rPr>
          <w:lang w:val="is-IS"/>
        </w:rPr>
        <w:t>4.5</w:t>
      </w:r>
      <w:r>
        <w:rPr>
          <w:lang w:val="is-IS"/>
        </w:rPr>
        <w:tab/>
      </w:r>
      <w:r w:rsidR="00AF4854" w:rsidRPr="00216CF2">
        <w:rPr>
          <w:lang w:val="is-IS"/>
        </w:rPr>
        <w:t>Milliverkanir við önnur lyf og aðrarmilliverkanir</w:t>
      </w:r>
    </w:p>
    <w:p w14:paraId="368338C8" w14:textId="77777777" w:rsidR="00153963" w:rsidRPr="00216CF2" w:rsidRDefault="00153963" w:rsidP="00393CDF">
      <w:pPr>
        <w:pStyle w:val="BodyText"/>
        <w:keepNext/>
        <w:rPr>
          <w:b/>
          <w:sz w:val="21"/>
          <w:lang w:val="is-IS"/>
        </w:rPr>
      </w:pPr>
    </w:p>
    <w:p w14:paraId="632622B3" w14:textId="77777777" w:rsidR="00153963" w:rsidRPr="00216CF2" w:rsidRDefault="00AF4854" w:rsidP="006E19A2">
      <w:pPr>
        <w:pStyle w:val="BodyText"/>
        <w:rPr>
          <w:lang w:val="is-IS"/>
        </w:rPr>
      </w:pPr>
      <w:r w:rsidRPr="00216CF2">
        <w:rPr>
          <w:lang w:val="is-IS"/>
        </w:rPr>
        <w:t>Ekki hafa verið gerðar neinar formlegar rannsóknir á milliverkunum.</w:t>
      </w:r>
    </w:p>
    <w:p w14:paraId="490E2942" w14:textId="77777777" w:rsidR="00153963" w:rsidRPr="00216CF2" w:rsidRDefault="00153963">
      <w:pPr>
        <w:pStyle w:val="BodyText"/>
        <w:rPr>
          <w:lang w:val="is-IS"/>
        </w:rPr>
      </w:pPr>
    </w:p>
    <w:p w14:paraId="3F51A8F6" w14:textId="77777777" w:rsidR="00153963" w:rsidRPr="00216CF2" w:rsidRDefault="00AF4854" w:rsidP="006E19A2">
      <w:pPr>
        <w:pStyle w:val="BodyText"/>
        <w:ind w:right="459"/>
        <w:rPr>
          <w:lang w:val="is-IS"/>
        </w:rPr>
      </w:pPr>
      <w:r w:rsidRPr="00216CF2">
        <w:rPr>
          <w:lang w:val="is-IS"/>
        </w:rPr>
        <w:t>Sjá kafla</w:t>
      </w:r>
      <w:r w:rsidR="00B13FC5">
        <w:rPr>
          <w:lang w:val="is-IS"/>
        </w:rPr>
        <w:t> </w:t>
      </w:r>
      <w:r w:rsidRPr="00216CF2">
        <w:rPr>
          <w:lang w:val="is-IS"/>
        </w:rPr>
        <w:t xml:space="preserve">5.1 varðandi samhliða ljósnæmismeðferð með verteporfini og meðferð með </w:t>
      </w:r>
      <w:r w:rsidR="00B13FC5">
        <w:rPr>
          <w:lang w:val="is-IS"/>
        </w:rPr>
        <w:t>ranibizumabi</w:t>
      </w:r>
      <w:r w:rsidRPr="00216CF2">
        <w:rPr>
          <w:lang w:val="is-IS"/>
        </w:rPr>
        <w:t xml:space="preserve"> við votri aldurstengdri hrörnun í augnbotnum og sjúkdómsbreytingar í augnbotni vegna nærsýni.</w:t>
      </w:r>
    </w:p>
    <w:p w14:paraId="3ACBB2FE" w14:textId="77777777" w:rsidR="00153963" w:rsidRPr="00216CF2" w:rsidRDefault="00153963" w:rsidP="006E19A2">
      <w:pPr>
        <w:pStyle w:val="BodyText"/>
        <w:rPr>
          <w:sz w:val="21"/>
          <w:lang w:val="is-IS"/>
        </w:rPr>
      </w:pPr>
    </w:p>
    <w:p w14:paraId="339E9B02" w14:textId="77777777" w:rsidR="00153963" w:rsidRPr="00216CF2" w:rsidRDefault="00AF4854" w:rsidP="006E19A2">
      <w:pPr>
        <w:pStyle w:val="BodyText"/>
        <w:ind w:right="287"/>
        <w:rPr>
          <w:lang w:val="is-IS"/>
        </w:rPr>
      </w:pPr>
      <w:r w:rsidRPr="00216CF2">
        <w:rPr>
          <w:lang w:val="is-IS"/>
        </w:rPr>
        <w:t xml:space="preserve">Varðandi samhliða notkun lasermeðferðar og </w:t>
      </w:r>
      <w:r w:rsidR="00B13FC5">
        <w:rPr>
          <w:lang w:val="is-IS"/>
        </w:rPr>
        <w:t>ranibizumabs</w:t>
      </w:r>
      <w:r w:rsidRPr="00216CF2">
        <w:rPr>
          <w:lang w:val="is-IS"/>
        </w:rPr>
        <w:t xml:space="preserve"> við bjúg í sjónudepli af völdum sykursýki og lokunar bláæðargreinar í sjónu (branch RVO), sjá kafla</w:t>
      </w:r>
      <w:r w:rsidR="00B13FC5">
        <w:rPr>
          <w:lang w:val="is-IS"/>
        </w:rPr>
        <w:t> </w:t>
      </w:r>
      <w:r w:rsidRPr="00216CF2">
        <w:rPr>
          <w:lang w:val="is-IS"/>
        </w:rPr>
        <w:t>4.2 og 5.1.</w:t>
      </w:r>
    </w:p>
    <w:p w14:paraId="66AD624F" w14:textId="77777777" w:rsidR="00153963" w:rsidRPr="00216CF2" w:rsidRDefault="00153963">
      <w:pPr>
        <w:pStyle w:val="BodyText"/>
        <w:rPr>
          <w:lang w:val="is-IS"/>
        </w:rPr>
      </w:pPr>
    </w:p>
    <w:p w14:paraId="24A14E96" w14:textId="77777777" w:rsidR="00153963" w:rsidRPr="00216CF2" w:rsidRDefault="00AF4854" w:rsidP="006E19A2">
      <w:pPr>
        <w:pStyle w:val="BodyText"/>
        <w:ind w:right="92"/>
        <w:rPr>
          <w:lang w:val="is-IS"/>
        </w:rPr>
      </w:pPr>
      <w:r w:rsidRPr="00216CF2">
        <w:rPr>
          <w:lang w:val="is-IS"/>
        </w:rPr>
        <w:t xml:space="preserve">Í klínískum rannsóknum á meðferð við sjónskerðingu vegna bjúgs í sjónudepli af völdum sykursýki (DME) kom fram að hjá sjúklingum sem fengu </w:t>
      </w:r>
      <w:r w:rsidR="00B13FC5">
        <w:rPr>
          <w:lang w:val="is-IS"/>
        </w:rPr>
        <w:t>ranibizumab</w:t>
      </w:r>
      <w:r w:rsidRPr="00216CF2">
        <w:rPr>
          <w:lang w:val="is-IS"/>
        </w:rPr>
        <w:t xml:space="preserve"> hafði samhliða meðferð með thíazólidíndíon- lyfjum ekki áhrif á sjónskerpu eða miðlæga þykknun í undirlagi sjónu (central retinal subfield thickness).</w:t>
      </w:r>
    </w:p>
    <w:p w14:paraId="5B509AD2" w14:textId="77777777" w:rsidR="00153963" w:rsidRPr="00216CF2" w:rsidRDefault="00153963" w:rsidP="006E19A2">
      <w:pPr>
        <w:pStyle w:val="BodyText"/>
        <w:ind w:left="118"/>
        <w:rPr>
          <w:lang w:val="is-IS"/>
        </w:rPr>
      </w:pPr>
    </w:p>
    <w:p w14:paraId="3E504B52" w14:textId="77777777" w:rsidR="00153963" w:rsidRPr="00216CF2" w:rsidRDefault="005F2EA3" w:rsidP="00393CDF">
      <w:pPr>
        <w:pStyle w:val="Heading1"/>
        <w:keepNext/>
        <w:tabs>
          <w:tab w:val="left" w:pos="567"/>
        </w:tabs>
        <w:ind w:left="0"/>
        <w:rPr>
          <w:lang w:val="is-IS"/>
        </w:rPr>
      </w:pPr>
      <w:r>
        <w:rPr>
          <w:lang w:val="is-IS"/>
        </w:rPr>
        <w:t>4.6</w:t>
      </w:r>
      <w:r>
        <w:rPr>
          <w:lang w:val="is-IS"/>
        </w:rPr>
        <w:tab/>
      </w:r>
      <w:r w:rsidR="00AF4854" w:rsidRPr="00216CF2">
        <w:rPr>
          <w:lang w:val="is-IS"/>
        </w:rPr>
        <w:t>Frjósemi, meðganga ogbrjóstagjöf</w:t>
      </w:r>
    </w:p>
    <w:p w14:paraId="29666B3F" w14:textId="77777777" w:rsidR="00153963" w:rsidRPr="00216CF2" w:rsidRDefault="00153963" w:rsidP="00393CDF">
      <w:pPr>
        <w:pStyle w:val="BodyText"/>
        <w:keepNext/>
        <w:spacing w:before="6"/>
        <w:rPr>
          <w:b/>
          <w:sz w:val="21"/>
          <w:lang w:val="is-IS"/>
        </w:rPr>
      </w:pPr>
    </w:p>
    <w:p w14:paraId="592D1D49" w14:textId="77777777" w:rsidR="00153963" w:rsidRPr="00216CF2" w:rsidRDefault="00AF4854" w:rsidP="006E19A2">
      <w:pPr>
        <w:pStyle w:val="BodyText"/>
        <w:rPr>
          <w:lang w:val="is-IS"/>
        </w:rPr>
      </w:pPr>
      <w:r w:rsidRPr="00216CF2">
        <w:rPr>
          <w:u w:val="single"/>
          <w:lang w:val="is-IS"/>
        </w:rPr>
        <w:t>Konur á barneignaraldri/getnaðarvarnir kvenna</w:t>
      </w:r>
    </w:p>
    <w:p w14:paraId="32C96BB6" w14:textId="77777777" w:rsidR="00153963" w:rsidRPr="00216CF2" w:rsidRDefault="00153963">
      <w:pPr>
        <w:pStyle w:val="BodyText"/>
        <w:rPr>
          <w:sz w:val="14"/>
          <w:lang w:val="is-IS"/>
        </w:rPr>
      </w:pPr>
    </w:p>
    <w:p w14:paraId="7435F80F" w14:textId="77777777" w:rsidR="002A1639" w:rsidRDefault="00AF4854" w:rsidP="002A1639">
      <w:pPr>
        <w:pStyle w:val="BodyText"/>
        <w:ind w:right="1284"/>
        <w:rPr>
          <w:lang w:val="is-IS"/>
        </w:rPr>
      </w:pPr>
      <w:r w:rsidRPr="00216CF2">
        <w:rPr>
          <w:lang w:val="is-IS"/>
        </w:rPr>
        <w:t xml:space="preserve">Konur á barneignaraldri ættu að nota örugga getnaðarvörn meðan á meðferðinni stendur. </w:t>
      </w:r>
    </w:p>
    <w:p w14:paraId="557A5A93" w14:textId="77777777" w:rsidR="002A1639" w:rsidRDefault="002A1639" w:rsidP="002A1639">
      <w:pPr>
        <w:pStyle w:val="BodyText"/>
        <w:ind w:right="1284"/>
        <w:rPr>
          <w:lang w:val="is-IS"/>
        </w:rPr>
      </w:pPr>
    </w:p>
    <w:p w14:paraId="51F18E72" w14:textId="77777777" w:rsidR="00153963" w:rsidRPr="00216CF2" w:rsidRDefault="00AF4854" w:rsidP="006E19A2">
      <w:pPr>
        <w:pStyle w:val="BodyText"/>
        <w:ind w:right="1284"/>
        <w:rPr>
          <w:lang w:val="is-IS"/>
        </w:rPr>
      </w:pPr>
      <w:r w:rsidRPr="00216CF2">
        <w:rPr>
          <w:u w:val="single"/>
          <w:lang w:val="is-IS"/>
        </w:rPr>
        <w:t>Meðganga</w:t>
      </w:r>
    </w:p>
    <w:p w14:paraId="3AF28B79" w14:textId="77777777" w:rsidR="007E379C" w:rsidRDefault="007E379C" w:rsidP="006E19A2">
      <w:pPr>
        <w:pStyle w:val="BodyText"/>
        <w:ind w:right="399"/>
        <w:rPr>
          <w:lang w:val="is-IS"/>
        </w:rPr>
      </w:pPr>
    </w:p>
    <w:p w14:paraId="05DD758E" w14:textId="77777777" w:rsidR="00153963" w:rsidRPr="00216CF2" w:rsidRDefault="00AF4854" w:rsidP="006E19A2">
      <w:pPr>
        <w:pStyle w:val="BodyText"/>
        <w:ind w:right="399"/>
        <w:rPr>
          <w:lang w:val="is-IS"/>
        </w:rPr>
      </w:pPr>
      <w:r w:rsidRPr="00216CF2">
        <w:rPr>
          <w:lang w:val="is-IS"/>
        </w:rPr>
        <w:t>Engar klínískar upplýsingar um notkun ranibizumabs á meðgöngu liggja fyrir. Rannsóknir á cynomolgus öpum benda hvorki til beinna né óbeinna skaðlegra áhrifa á meðgöngu eða þroska fósturvísis/fósturs (sjá kafla</w:t>
      </w:r>
      <w:r w:rsidR="00B13FC5">
        <w:rPr>
          <w:lang w:val="is-IS"/>
        </w:rPr>
        <w:t> </w:t>
      </w:r>
      <w:r w:rsidRPr="00216CF2">
        <w:rPr>
          <w:lang w:val="is-IS"/>
        </w:rPr>
        <w:t>5.3). Altæk útsetning fyrir ranibizumabi er lítil eftir notkun í auga, en vegna þess hver verkunarmátinn er, verður að gera ráð fyrir að ranibizumab geti hugsanlega valdið vansköpun og eiturverkunum á fósturvísi/fóstur. Því má ekki nota ranibizumab á meðgöngu nema væntanlegur ávinningur vegi þyngra en hugsanleg áhætta fyrir fóstrið. Konum sem vilja verða þungaðar og hafa fengið meðferð með ranibizumabi er ráðlagt að bíða í að minnsta kosti 3 mánuði eftir síðasta skammt af ranibizumabi áður en getnaður fer fram.</w:t>
      </w:r>
    </w:p>
    <w:p w14:paraId="1BF37ED6" w14:textId="77777777" w:rsidR="00153963" w:rsidRPr="00216CF2" w:rsidRDefault="00153963">
      <w:pPr>
        <w:pStyle w:val="BodyText"/>
        <w:spacing w:before="11"/>
        <w:rPr>
          <w:sz w:val="21"/>
          <w:lang w:val="is-IS"/>
        </w:rPr>
      </w:pPr>
    </w:p>
    <w:p w14:paraId="67559EB2" w14:textId="77777777" w:rsidR="00153963" w:rsidRPr="00E631E7" w:rsidRDefault="00AF4854" w:rsidP="00E631E7">
      <w:pPr>
        <w:pStyle w:val="BodyText"/>
        <w:ind w:right="1284"/>
        <w:rPr>
          <w:u w:val="single"/>
          <w:lang w:val="is-IS"/>
        </w:rPr>
      </w:pPr>
      <w:r w:rsidRPr="00E631E7">
        <w:rPr>
          <w:u w:val="single"/>
          <w:lang w:val="is-IS"/>
        </w:rPr>
        <w:lastRenderedPageBreak/>
        <w:t>Brjóstagjöf</w:t>
      </w:r>
    </w:p>
    <w:p w14:paraId="5AB61364" w14:textId="77777777" w:rsidR="00153963" w:rsidRPr="00216CF2" w:rsidRDefault="00153963">
      <w:pPr>
        <w:pStyle w:val="BodyText"/>
        <w:spacing w:before="1"/>
        <w:rPr>
          <w:sz w:val="14"/>
          <w:lang w:val="is-IS"/>
        </w:rPr>
      </w:pPr>
    </w:p>
    <w:p w14:paraId="1612BF6B" w14:textId="77777777" w:rsidR="00153963" w:rsidRPr="00216CF2" w:rsidRDefault="000C7495" w:rsidP="006E19A2">
      <w:pPr>
        <w:pStyle w:val="BodyText"/>
        <w:spacing w:before="91"/>
        <w:ind w:right="110"/>
        <w:rPr>
          <w:lang w:val="is-IS"/>
        </w:rPr>
      </w:pPr>
      <w:r w:rsidRPr="000C7495">
        <w:rPr>
          <w:lang w:val="is-IS"/>
        </w:rPr>
        <w:t>Samkvæmt mjög takmörkuðum upplýsingum getur ranibizumab skilist út í brjóstamjólk í litlu magni. Áhrif ranibizumabs á börn sem eru á brjósti eru ekki þekkt. Sem varúðarráðstöfun er</w:t>
      </w:r>
      <w:r>
        <w:rPr>
          <w:lang w:val="is-IS"/>
        </w:rPr>
        <w:t>e</w:t>
      </w:r>
      <w:r w:rsidR="00AF4854" w:rsidRPr="00216CF2">
        <w:rPr>
          <w:lang w:val="is-IS"/>
        </w:rPr>
        <w:t xml:space="preserve">kki mælt með að barn sé haft á brjósti meðan á meðferð með </w:t>
      </w:r>
      <w:r w:rsidR="00B13FC5">
        <w:rPr>
          <w:lang w:val="is-IS"/>
        </w:rPr>
        <w:t>ranibizumabi</w:t>
      </w:r>
      <w:r w:rsidR="00AF4854" w:rsidRPr="00216CF2">
        <w:rPr>
          <w:lang w:val="is-IS"/>
        </w:rPr>
        <w:t xml:space="preserve"> stendur.</w:t>
      </w:r>
    </w:p>
    <w:p w14:paraId="68462869" w14:textId="77777777" w:rsidR="00153963" w:rsidRPr="00331529" w:rsidRDefault="00153963" w:rsidP="00E631E7">
      <w:pPr>
        <w:pStyle w:val="BodyText"/>
        <w:rPr>
          <w:lang w:val="is-IS"/>
        </w:rPr>
      </w:pPr>
    </w:p>
    <w:p w14:paraId="66893B5A" w14:textId="77777777" w:rsidR="00153963" w:rsidRPr="00066D14" w:rsidRDefault="00AF4854" w:rsidP="00E631E7">
      <w:pPr>
        <w:pStyle w:val="BodyText"/>
        <w:rPr>
          <w:u w:val="single"/>
          <w:lang w:val="is-IS"/>
        </w:rPr>
      </w:pPr>
      <w:r w:rsidRPr="00066D14">
        <w:rPr>
          <w:u w:val="single"/>
          <w:lang w:val="is-IS"/>
        </w:rPr>
        <w:t>Frjósemi</w:t>
      </w:r>
    </w:p>
    <w:p w14:paraId="39B6EB86" w14:textId="77777777" w:rsidR="00153963" w:rsidRPr="00066D14" w:rsidRDefault="00153963" w:rsidP="00E631E7">
      <w:pPr>
        <w:pStyle w:val="BodyText"/>
        <w:rPr>
          <w:lang w:val="is-IS"/>
        </w:rPr>
      </w:pPr>
    </w:p>
    <w:p w14:paraId="397648E0" w14:textId="77777777" w:rsidR="00153963" w:rsidRPr="00066D14" w:rsidRDefault="00AF4854" w:rsidP="00E631E7">
      <w:pPr>
        <w:pStyle w:val="BodyText"/>
        <w:rPr>
          <w:lang w:val="is-IS"/>
        </w:rPr>
      </w:pPr>
      <w:r w:rsidRPr="00066D14">
        <w:rPr>
          <w:lang w:val="is-IS"/>
        </w:rPr>
        <w:t>Engar upplýsingar liggja fyrir um frjósemi.</w:t>
      </w:r>
    </w:p>
    <w:p w14:paraId="09D68103" w14:textId="77777777" w:rsidR="00153963" w:rsidRPr="00216CF2" w:rsidRDefault="00153963">
      <w:pPr>
        <w:pStyle w:val="BodyText"/>
        <w:spacing w:before="5"/>
        <w:rPr>
          <w:lang w:val="is-IS"/>
        </w:rPr>
      </w:pPr>
    </w:p>
    <w:p w14:paraId="051FF615" w14:textId="77777777" w:rsidR="00153963" w:rsidRPr="00216CF2" w:rsidRDefault="005F2EA3" w:rsidP="00393CDF">
      <w:pPr>
        <w:pStyle w:val="Heading1"/>
        <w:keepNext/>
        <w:tabs>
          <w:tab w:val="left" w:pos="567"/>
        </w:tabs>
        <w:ind w:left="0"/>
        <w:rPr>
          <w:lang w:val="is-IS"/>
        </w:rPr>
      </w:pPr>
      <w:r>
        <w:rPr>
          <w:lang w:val="is-IS"/>
        </w:rPr>
        <w:t>4.7</w:t>
      </w:r>
      <w:r>
        <w:rPr>
          <w:lang w:val="is-IS"/>
        </w:rPr>
        <w:tab/>
      </w:r>
      <w:r w:rsidR="00AF4854" w:rsidRPr="00216CF2">
        <w:rPr>
          <w:lang w:val="is-IS"/>
        </w:rPr>
        <w:t>Áhrif á hæfni til aksturs og notkunarvéla</w:t>
      </w:r>
    </w:p>
    <w:p w14:paraId="36303AA1" w14:textId="77777777" w:rsidR="00153963" w:rsidRPr="00216CF2" w:rsidRDefault="00153963" w:rsidP="00393CDF">
      <w:pPr>
        <w:pStyle w:val="BodyText"/>
        <w:keepNext/>
        <w:spacing w:before="7"/>
        <w:rPr>
          <w:b/>
          <w:sz w:val="21"/>
          <w:lang w:val="is-IS"/>
        </w:rPr>
      </w:pPr>
    </w:p>
    <w:p w14:paraId="7345F266" w14:textId="77777777" w:rsidR="00153963" w:rsidRDefault="00AF4854" w:rsidP="002A1639">
      <w:pPr>
        <w:pStyle w:val="BodyText"/>
        <w:ind w:right="117"/>
        <w:rPr>
          <w:lang w:val="is-IS"/>
        </w:rPr>
      </w:pPr>
      <w:r w:rsidRPr="00216CF2">
        <w:rPr>
          <w:lang w:val="is-IS"/>
        </w:rPr>
        <w:t>Sú aðferð sem notuð er við gjöfina getur valdið tímabundnum sjóntruflunum, sem geta haft áhrif á hæfni til aksturs eða notkunar véla (sjá kafla</w:t>
      </w:r>
      <w:r w:rsidR="001A2777">
        <w:rPr>
          <w:lang w:val="is-IS"/>
        </w:rPr>
        <w:t> </w:t>
      </w:r>
      <w:r w:rsidRPr="00216CF2">
        <w:rPr>
          <w:lang w:val="is-IS"/>
        </w:rPr>
        <w:t>4.8). Sjúklingar sem finna fyrir þessum einkennum mega hvorki stunda akstur né notkun véla þar til þessar tímabundnu sjóntruflanir eru liðnar hjá.</w:t>
      </w:r>
    </w:p>
    <w:p w14:paraId="5D7130EF" w14:textId="77777777" w:rsidR="002A1639" w:rsidRPr="00216CF2" w:rsidRDefault="002A1639" w:rsidP="006E19A2">
      <w:pPr>
        <w:pStyle w:val="BodyText"/>
        <w:ind w:right="117"/>
        <w:rPr>
          <w:lang w:val="is-IS"/>
        </w:rPr>
      </w:pPr>
    </w:p>
    <w:p w14:paraId="5A6F20A8" w14:textId="77777777" w:rsidR="00153963" w:rsidRPr="00216CF2" w:rsidRDefault="005F2EA3" w:rsidP="00393CDF">
      <w:pPr>
        <w:pStyle w:val="Heading1"/>
        <w:keepNext/>
        <w:tabs>
          <w:tab w:val="left" w:pos="567"/>
        </w:tabs>
        <w:ind w:left="0"/>
        <w:rPr>
          <w:lang w:val="is-IS"/>
        </w:rPr>
      </w:pPr>
      <w:r>
        <w:rPr>
          <w:lang w:val="is-IS"/>
        </w:rPr>
        <w:t>4.8</w:t>
      </w:r>
      <w:r>
        <w:rPr>
          <w:lang w:val="is-IS"/>
        </w:rPr>
        <w:tab/>
      </w:r>
      <w:r w:rsidR="00AF4854" w:rsidRPr="00216CF2">
        <w:rPr>
          <w:lang w:val="is-IS"/>
        </w:rPr>
        <w:t>Aukaverkanir</w:t>
      </w:r>
    </w:p>
    <w:p w14:paraId="7444B315" w14:textId="77777777" w:rsidR="00153963" w:rsidRPr="00216CF2" w:rsidRDefault="00153963" w:rsidP="00393CDF">
      <w:pPr>
        <w:pStyle w:val="BodyText"/>
        <w:keepNext/>
        <w:rPr>
          <w:lang w:val="is-IS"/>
        </w:rPr>
      </w:pPr>
    </w:p>
    <w:p w14:paraId="0A97159B" w14:textId="77777777" w:rsidR="00153963" w:rsidRPr="00216CF2" w:rsidRDefault="00AF4854" w:rsidP="006E19A2">
      <w:pPr>
        <w:pStyle w:val="BodyText"/>
        <w:spacing w:before="1"/>
        <w:rPr>
          <w:lang w:val="is-IS"/>
        </w:rPr>
      </w:pPr>
      <w:r w:rsidRPr="00216CF2">
        <w:rPr>
          <w:u w:val="single"/>
          <w:lang w:val="is-IS"/>
        </w:rPr>
        <w:t>Samantekt á upplýsingum um öryggi</w:t>
      </w:r>
    </w:p>
    <w:p w14:paraId="6124A137" w14:textId="77777777" w:rsidR="00153963" w:rsidRPr="00216CF2" w:rsidRDefault="00153963">
      <w:pPr>
        <w:pStyle w:val="BodyText"/>
        <w:spacing w:before="1"/>
        <w:rPr>
          <w:sz w:val="14"/>
          <w:lang w:val="is-IS"/>
        </w:rPr>
      </w:pPr>
    </w:p>
    <w:p w14:paraId="5549A6E0" w14:textId="77777777" w:rsidR="00153963" w:rsidRPr="00216CF2" w:rsidRDefault="00AF4854" w:rsidP="006E19A2">
      <w:pPr>
        <w:pStyle w:val="BodyText"/>
        <w:spacing w:before="91"/>
        <w:ind w:right="992"/>
        <w:rPr>
          <w:lang w:val="is-IS"/>
        </w:rPr>
      </w:pPr>
      <w:r w:rsidRPr="00216CF2">
        <w:rPr>
          <w:lang w:val="is-IS"/>
        </w:rPr>
        <w:t xml:space="preserve">Flestar aukaverkanir sem greint hefur verið frá eftir notkun </w:t>
      </w:r>
      <w:r w:rsidR="001A2777">
        <w:rPr>
          <w:lang w:val="is-IS"/>
        </w:rPr>
        <w:t>ranibizumabs</w:t>
      </w:r>
      <w:r w:rsidRPr="00216CF2">
        <w:rPr>
          <w:lang w:val="is-IS"/>
        </w:rPr>
        <w:t xml:space="preserve"> tengjast aðferðinni við inndælinguna í glerhlaup.</w:t>
      </w:r>
    </w:p>
    <w:p w14:paraId="0593CECC" w14:textId="77777777" w:rsidR="00153963" w:rsidRPr="00216CF2" w:rsidRDefault="00153963">
      <w:pPr>
        <w:pStyle w:val="BodyText"/>
        <w:spacing w:before="9"/>
        <w:rPr>
          <w:sz w:val="21"/>
          <w:lang w:val="is-IS"/>
        </w:rPr>
      </w:pPr>
    </w:p>
    <w:p w14:paraId="12711F69" w14:textId="77777777" w:rsidR="00153963" w:rsidRPr="00216CF2" w:rsidRDefault="00AF4854" w:rsidP="006E19A2">
      <w:pPr>
        <w:pStyle w:val="BodyText"/>
        <w:ind w:right="106"/>
        <w:rPr>
          <w:lang w:val="is-IS"/>
        </w:rPr>
      </w:pPr>
      <w:r w:rsidRPr="00216CF2">
        <w:rPr>
          <w:lang w:val="is-IS"/>
        </w:rPr>
        <w:t xml:space="preserve">Algengustu aukaverkanirnar á augu sem greint hefur verið eftir inndælingu </w:t>
      </w:r>
      <w:r w:rsidR="001A2777">
        <w:rPr>
          <w:lang w:val="is-IS"/>
        </w:rPr>
        <w:t>ranibizumabs</w:t>
      </w:r>
      <w:r w:rsidRPr="00216CF2">
        <w:rPr>
          <w:lang w:val="is-IS"/>
        </w:rPr>
        <w:t xml:space="preserve"> eru: augnverkur, blóðsókn í auga, aukinn augnþrýstingur, glerhlaupsbólga, glærulos, blæðing í sjónu, sjóntruflanir, augngrugg, blæðing í táru, augnerting, tilfinning um korn í auga, aukin táraseyting, hvarmabólga, augnþurrkur og augnkláði.</w:t>
      </w:r>
    </w:p>
    <w:p w14:paraId="18CEB492" w14:textId="77777777" w:rsidR="00153963" w:rsidRPr="00216CF2" w:rsidRDefault="00153963">
      <w:pPr>
        <w:pStyle w:val="BodyText"/>
        <w:spacing w:before="9"/>
        <w:rPr>
          <w:sz w:val="21"/>
          <w:lang w:val="is-IS"/>
        </w:rPr>
      </w:pPr>
    </w:p>
    <w:p w14:paraId="4CF20C12" w14:textId="77777777" w:rsidR="00153963" w:rsidRPr="00216CF2" w:rsidRDefault="00AF4854" w:rsidP="006E19A2">
      <w:pPr>
        <w:pStyle w:val="BodyText"/>
        <w:ind w:right="595"/>
        <w:rPr>
          <w:lang w:val="is-IS"/>
        </w:rPr>
      </w:pPr>
      <w:r w:rsidRPr="00216CF2">
        <w:rPr>
          <w:lang w:val="is-IS"/>
        </w:rPr>
        <w:t>Algengustu aukaverkanirnar sem greint hefur verið frá og ekki tengjast augum eru höfuðverkur, nefkoksbólga og liðverkir.</w:t>
      </w:r>
    </w:p>
    <w:p w14:paraId="7CC5EFDE" w14:textId="77777777" w:rsidR="00153963" w:rsidRPr="00216CF2" w:rsidRDefault="00153963">
      <w:pPr>
        <w:pStyle w:val="BodyText"/>
        <w:rPr>
          <w:lang w:val="is-IS"/>
        </w:rPr>
      </w:pPr>
    </w:p>
    <w:p w14:paraId="509015FA" w14:textId="77777777" w:rsidR="00153963" w:rsidRPr="00216CF2" w:rsidRDefault="00AF4854" w:rsidP="006E19A2">
      <w:pPr>
        <w:pStyle w:val="BodyText"/>
        <w:ind w:right="264"/>
        <w:rPr>
          <w:lang w:val="is-IS"/>
        </w:rPr>
      </w:pPr>
      <w:r w:rsidRPr="00216CF2">
        <w:rPr>
          <w:lang w:val="is-IS"/>
        </w:rPr>
        <w:t>Sjaldgæfari en alvarlegri aukaverkanir eru innri augnknattarbólga, blinda, sjónulos, rifun á sjónu og drer vegna meðferðartengdra áverka (sjá kafla</w:t>
      </w:r>
      <w:r w:rsidR="001A2777">
        <w:rPr>
          <w:lang w:val="is-IS"/>
        </w:rPr>
        <w:t> </w:t>
      </w:r>
      <w:r w:rsidRPr="00216CF2">
        <w:rPr>
          <w:lang w:val="is-IS"/>
        </w:rPr>
        <w:t>4.4).</w:t>
      </w:r>
    </w:p>
    <w:p w14:paraId="42A7FB40" w14:textId="77777777" w:rsidR="00153963" w:rsidRPr="00216CF2" w:rsidRDefault="00153963">
      <w:pPr>
        <w:pStyle w:val="BodyText"/>
        <w:spacing w:before="11"/>
        <w:rPr>
          <w:sz w:val="21"/>
          <w:lang w:val="is-IS"/>
        </w:rPr>
      </w:pPr>
    </w:p>
    <w:p w14:paraId="415EA183" w14:textId="77777777" w:rsidR="00153963" w:rsidRPr="00216CF2" w:rsidRDefault="00AF4854" w:rsidP="006E19A2">
      <w:pPr>
        <w:pStyle w:val="BodyText"/>
        <w:ind w:right="619"/>
        <w:rPr>
          <w:lang w:val="is-IS"/>
        </w:rPr>
      </w:pPr>
      <w:r w:rsidRPr="00216CF2">
        <w:rPr>
          <w:lang w:val="is-IS"/>
        </w:rPr>
        <w:t xml:space="preserve">Aukaverkanir sem komu fram eftir notkun </w:t>
      </w:r>
      <w:r w:rsidR="001A2777">
        <w:rPr>
          <w:lang w:val="is-IS"/>
        </w:rPr>
        <w:t>ranibizumabs</w:t>
      </w:r>
      <w:r w:rsidRPr="00216CF2">
        <w:rPr>
          <w:lang w:val="is-IS"/>
        </w:rPr>
        <w:t xml:space="preserve"> í klínískum rannsóknum eru teknar saman í töflunni hér á eftir.</w:t>
      </w:r>
    </w:p>
    <w:p w14:paraId="66670191" w14:textId="77777777" w:rsidR="00153963" w:rsidRPr="00216CF2" w:rsidRDefault="00153963">
      <w:pPr>
        <w:pStyle w:val="BodyText"/>
        <w:spacing w:before="6"/>
        <w:rPr>
          <w:sz w:val="21"/>
          <w:lang w:val="is-IS"/>
        </w:rPr>
      </w:pPr>
    </w:p>
    <w:p w14:paraId="18B415DC" w14:textId="77777777" w:rsidR="00153963" w:rsidRPr="00393CDF" w:rsidRDefault="00AF4854" w:rsidP="006E19A2">
      <w:pPr>
        <w:pStyle w:val="BodyText"/>
        <w:rPr>
          <w:sz w:val="14"/>
          <w:u w:val="single"/>
          <w:lang w:val="is-IS"/>
        </w:rPr>
      </w:pPr>
      <w:r w:rsidRPr="00393CDF">
        <w:rPr>
          <w:u w:val="single"/>
          <w:lang w:val="is-IS"/>
        </w:rPr>
        <w:t>Aukaverkanir settar upp í töflu</w:t>
      </w:r>
      <w:r w:rsidRPr="00393CDF">
        <w:rPr>
          <w:position w:val="8"/>
          <w:sz w:val="14"/>
          <w:u w:val="single"/>
          <w:lang w:val="is-IS"/>
        </w:rPr>
        <w:t>#</w:t>
      </w:r>
    </w:p>
    <w:p w14:paraId="4FB747E7" w14:textId="77777777" w:rsidR="00153963" w:rsidRPr="00216CF2" w:rsidRDefault="00153963">
      <w:pPr>
        <w:pStyle w:val="BodyText"/>
        <w:spacing w:before="1"/>
        <w:rPr>
          <w:lang w:val="is-IS"/>
        </w:rPr>
      </w:pPr>
    </w:p>
    <w:p w14:paraId="454E3E7C" w14:textId="77777777" w:rsidR="00153963" w:rsidRPr="00216CF2" w:rsidRDefault="00AF4854" w:rsidP="00393CDF">
      <w:pPr>
        <w:pStyle w:val="BodyText"/>
        <w:ind w:right="150"/>
        <w:rPr>
          <w:lang w:val="is-IS"/>
        </w:rPr>
      </w:pPr>
      <w:r w:rsidRPr="00216CF2">
        <w:rPr>
          <w:lang w:val="is-IS"/>
        </w:rPr>
        <w:t>Aukaverkanirnar eru flokkaðar eftir líffærakerfi og tíðni sem hér segir: Mjög algengar (</w:t>
      </w:r>
      <w:r w:rsidRPr="00216CF2">
        <w:rPr>
          <w:rFonts w:ascii="Symbol" w:hAnsi="Symbol"/>
          <w:lang w:val="is-IS"/>
        </w:rPr>
        <w:t></w:t>
      </w:r>
      <w:r w:rsidRPr="00216CF2">
        <w:rPr>
          <w:lang w:val="is-IS"/>
        </w:rPr>
        <w:t>1/10), algengar (≥1/100 til &lt;1/10), sjaldgæfar (≥1/1.000 til &lt;1/100), mjög sjaldgæfar (</w:t>
      </w:r>
      <w:r w:rsidRPr="00216CF2">
        <w:rPr>
          <w:rFonts w:ascii="Symbol" w:hAnsi="Symbol"/>
          <w:lang w:val="is-IS"/>
        </w:rPr>
        <w:t></w:t>
      </w:r>
      <w:r w:rsidRPr="00216CF2">
        <w:rPr>
          <w:lang w:val="is-IS"/>
        </w:rPr>
        <w:t>1/10.000 til&lt;1/1.000), koma örsjaldan fyrir (&lt;1/10.000), tíðni ekki þekkt (ekki hægt að áætla tíðni út frá fyrirliggjandi gögnum). Innan tíðniflokka eru alvarlegustu aukaverkanirnar taldar upp fyrst.</w:t>
      </w:r>
    </w:p>
    <w:p w14:paraId="65C00585" w14:textId="77777777" w:rsidR="00153963" w:rsidRPr="00216CF2" w:rsidRDefault="00153963">
      <w:pPr>
        <w:pStyle w:val="BodyText"/>
        <w:spacing w:before="11"/>
        <w:rPr>
          <w:lang w:val="is-IS"/>
        </w:rPr>
      </w:pPr>
    </w:p>
    <w:tbl>
      <w:tblPr>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2705"/>
        <w:gridCol w:w="6801"/>
      </w:tblGrid>
      <w:tr w:rsidR="00153963" w:rsidRPr="006D5581" w14:paraId="36C43DD5" w14:textId="77777777" w:rsidTr="00E631E7">
        <w:trPr>
          <w:trHeight w:hRule="exact" w:val="248"/>
        </w:trPr>
        <w:tc>
          <w:tcPr>
            <w:tcW w:w="5000" w:type="pct"/>
            <w:gridSpan w:val="2"/>
          </w:tcPr>
          <w:p w14:paraId="12A09D6E" w14:textId="77777777" w:rsidR="00153963" w:rsidRPr="00216CF2" w:rsidRDefault="00AF4854">
            <w:pPr>
              <w:pStyle w:val="TableParagraph"/>
              <w:spacing w:line="244" w:lineRule="exact"/>
              <w:ind w:left="200"/>
              <w:rPr>
                <w:lang w:val="is-IS"/>
              </w:rPr>
            </w:pPr>
            <w:r w:rsidRPr="00216CF2">
              <w:rPr>
                <w:lang w:val="is-IS"/>
              </w:rPr>
              <w:t>Sýkingar af völdum sýkla og sníkjudýra</w:t>
            </w:r>
          </w:p>
        </w:tc>
      </w:tr>
      <w:tr w:rsidR="00153963" w:rsidRPr="00216CF2" w14:paraId="65E06463" w14:textId="77777777" w:rsidTr="00E631E7">
        <w:trPr>
          <w:trHeight w:hRule="exact" w:val="258"/>
        </w:trPr>
        <w:tc>
          <w:tcPr>
            <w:tcW w:w="1423" w:type="pct"/>
          </w:tcPr>
          <w:p w14:paraId="2184E90D" w14:textId="77777777" w:rsidR="00153963" w:rsidRPr="00216CF2" w:rsidRDefault="00AF4854">
            <w:pPr>
              <w:pStyle w:val="TableParagraph"/>
              <w:spacing w:line="248" w:lineRule="exact"/>
              <w:ind w:left="200"/>
              <w:rPr>
                <w:i/>
                <w:lang w:val="is-IS"/>
              </w:rPr>
            </w:pPr>
            <w:r w:rsidRPr="00216CF2">
              <w:rPr>
                <w:i/>
                <w:lang w:val="is-IS"/>
              </w:rPr>
              <w:t>Mjög algengar</w:t>
            </w:r>
          </w:p>
        </w:tc>
        <w:tc>
          <w:tcPr>
            <w:tcW w:w="3577" w:type="pct"/>
          </w:tcPr>
          <w:p w14:paraId="02ED54F1" w14:textId="77777777" w:rsidR="00153963" w:rsidRPr="00216CF2" w:rsidRDefault="00AF4854">
            <w:pPr>
              <w:pStyle w:val="TableParagraph"/>
              <w:spacing w:line="248" w:lineRule="exact"/>
              <w:ind w:left="1027"/>
              <w:rPr>
                <w:lang w:val="is-IS"/>
              </w:rPr>
            </w:pPr>
            <w:r w:rsidRPr="00216CF2">
              <w:rPr>
                <w:lang w:val="is-IS"/>
              </w:rPr>
              <w:t>Nefkoksbólga</w:t>
            </w:r>
          </w:p>
        </w:tc>
      </w:tr>
      <w:tr w:rsidR="00153963" w:rsidRPr="00216CF2" w14:paraId="26500EAE" w14:textId="77777777" w:rsidTr="00E631E7">
        <w:trPr>
          <w:trHeight w:hRule="exact" w:val="391"/>
        </w:trPr>
        <w:tc>
          <w:tcPr>
            <w:tcW w:w="1423" w:type="pct"/>
          </w:tcPr>
          <w:p w14:paraId="6C7804B4" w14:textId="77777777" w:rsidR="00153963" w:rsidRPr="00216CF2" w:rsidRDefault="00AF4854">
            <w:pPr>
              <w:pStyle w:val="TableParagraph"/>
              <w:spacing w:before="1"/>
              <w:ind w:left="200"/>
              <w:rPr>
                <w:i/>
                <w:lang w:val="is-IS"/>
              </w:rPr>
            </w:pPr>
            <w:r w:rsidRPr="00216CF2">
              <w:rPr>
                <w:i/>
                <w:lang w:val="is-IS"/>
              </w:rPr>
              <w:t>Algengar</w:t>
            </w:r>
          </w:p>
        </w:tc>
        <w:tc>
          <w:tcPr>
            <w:tcW w:w="3577" w:type="pct"/>
          </w:tcPr>
          <w:p w14:paraId="53595CF5" w14:textId="77777777" w:rsidR="00153963" w:rsidRPr="00216CF2" w:rsidRDefault="00AF4854">
            <w:pPr>
              <w:pStyle w:val="TableParagraph"/>
              <w:spacing w:before="1"/>
              <w:ind w:left="1027"/>
              <w:rPr>
                <w:lang w:val="is-IS"/>
              </w:rPr>
            </w:pPr>
            <w:r w:rsidRPr="00216CF2">
              <w:rPr>
                <w:lang w:val="is-IS"/>
              </w:rPr>
              <w:t>Þvagfærasýking*</w:t>
            </w:r>
          </w:p>
        </w:tc>
      </w:tr>
      <w:tr w:rsidR="00153963" w:rsidRPr="00216CF2" w14:paraId="2A407C14" w14:textId="77777777" w:rsidTr="00E631E7">
        <w:trPr>
          <w:trHeight w:hRule="exact" w:val="390"/>
        </w:trPr>
        <w:tc>
          <w:tcPr>
            <w:tcW w:w="1423" w:type="pct"/>
          </w:tcPr>
          <w:p w14:paraId="684FDD5C" w14:textId="77777777" w:rsidR="00153963" w:rsidRPr="00216CF2" w:rsidRDefault="00AF4854">
            <w:pPr>
              <w:pStyle w:val="TableParagraph"/>
              <w:spacing w:before="128"/>
              <w:ind w:left="200"/>
              <w:rPr>
                <w:lang w:val="is-IS"/>
              </w:rPr>
            </w:pPr>
            <w:r w:rsidRPr="00216CF2">
              <w:rPr>
                <w:lang w:val="is-IS"/>
              </w:rPr>
              <w:t>Blóð og eitlar</w:t>
            </w:r>
          </w:p>
        </w:tc>
        <w:tc>
          <w:tcPr>
            <w:tcW w:w="3577" w:type="pct"/>
          </w:tcPr>
          <w:p w14:paraId="5AEBFC72" w14:textId="77777777" w:rsidR="00153963" w:rsidRPr="00216CF2" w:rsidRDefault="00153963">
            <w:pPr>
              <w:rPr>
                <w:lang w:val="is-IS"/>
              </w:rPr>
            </w:pPr>
          </w:p>
        </w:tc>
      </w:tr>
      <w:tr w:rsidR="00153963" w:rsidRPr="00216CF2" w14:paraId="5094DE19" w14:textId="77777777" w:rsidTr="00E631E7">
        <w:trPr>
          <w:trHeight w:hRule="exact" w:val="385"/>
        </w:trPr>
        <w:tc>
          <w:tcPr>
            <w:tcW w:w="1423" w:type="pct"/>
          </w:tcPr>
          <w:p w14:paraId="06E4DCDE" w14:textId="77777777" w:rsidR="00153963" w:rsidRPr="00216CF2" w:rsidRDefault="00AF4854">
            <w:pPr>
              <w:pStyle w:val="TableParagraph"/>
              <w:ind w:left="200"/>
              <w:rPr>
                <w:i/>
                <w:lang w:val="is-IS"/>
              </w:rPr>
            </w:pPr>
            <w:r w:rsidRPr="00216CF2">
              <w:rPr>
                <w:i/>
                <w:lang w:val="is-IS"/>
              </w:rPr>
              <w:t>Algengar</w:t>
            </w:r>
          </w:p>
        </w:tc>
        <w:tc>
          <w:tcPr>
            <w:tcW w:w="3577" w:type="pct"/>
          </w:tcPr>
          <w:p w14:paraId="14F9DCB6" w14:textId="77777777" w:rsidR="00153963" w:rsidRPr="00216CF2" w:rsidRDefault="00AF4854">
            <w:pPr>
              <w:pStyle w:val="TableParagraph"/>
              <w:ind w:left="1027"/>
              <w:rPr>
                <w:lang w:val="is-IS"/>
              </w:rPr>
            </w:pPr>
            <w:r w:rsidRPr="00216CF2">
              <w:rPr>
                <w:lang w:val="is-IS"/>
              </w:rPr>
              <w:t>Blóðleysi</w:t>
            </w:r>
          </w:p>
        </w:tc>
      </w:tr>
      <w:tr w:rsidR="00153963" w:rsidRPr="00216CF2" w14:paraId="4EED235E" w14:textId="77777777" w:rsidTr="00E631E7">
        <w:trPr>
          <w:trHeight w:hRule="exact" w:val="386"/>
        </w:trPr>
        <w:tc>
          <w:tcPr>
            <w:tcW w:w="1423" w:type="pct"/>
          </w:tcPr>
          <w:p w14:paraId="7A1956D2" w14:textId="77777777" w:rsidR="00153963" w:rsidRPr="00216CF2" w:rsidRDefault="00AF4854">
            <w:pPr>
              <w:pStyle w:val="TableParagraph"/>
              <w:spacing w:before="123"/>
              <w:ind w:left="200"/>
              <w:rPr>
                <w:lang w:val="is-IS"/>
              </w:rPr>
            </w:pPr>
            <w:r w:rsidRPr="00216CF2">
              <w:rPr>
                <w:lang w:val="is-IS"/>
              </w:rPr>
              <w:t>Ónæmiskerfi</w:t>
            </w:r>
          </w:p>
        </w:tc>
        <w:tc>
          <w:tcPr>
            <w:tcW w:w="3577" w:type="pct"/>
          </w:tcPr>
          <w:p w14:paraId="3924AC27" w14:textId="77777777" w:rsidR="00153963" w:rsidRPr="00216CF2" w:rsidRDefault="00153963">
            <w:pPr>
              <w:rPr>
                <w:lang w:val="is-IS"/>
              </w:rPr>
            </w:pPr>
          </w:p>
        </w:tc>
      </w:tr>
      <w:tr w:rsidR="00153963" w:rsidRPr="00216CF2" w14:paraId="5C1234EB" w14:textId="77777777" w:rsidTr="00E631E7">
        <w:trPr>
          <w:trHeight w:hRule="exact" w:val="391"/>
        </w:trPr>
        <w:tc>
          <w:tcPr>
            <w:tcW w:w="1423" w:type="pct"/>
          </w:tcPr>
          <w:p w14:paraId="7A72A6C2" w14:textId="77777777" w:rsidR="00153963" w:rsidRPr="00216CF2" w:rsidRDefault="00AF4854">
            <w:pPr>
              <w:pStyle w:val="TableParagraph"/>
              <w:spacing w:before="1"/>
              <w:ind w:left="200"/>
              <w:rPr>
                <w:i/>
                <w:lang w:val="is-IS"/>
              </w:rPr>
            </w:pPr>
            <w:r w:rsidRPr="00216CF2">
              <w:rPr>
                <w:i/>
                <w:lang w:val="is-IS"/>
              </w:rPr>
              <w:t>Algengar</w:t>
            </w:r>
          </w:p>
        </w:tc>
        <w:tc>
          <w:tcPr>
            <w:tcW w:w="3577" w:type="pct"/>
          </w:tcPr>
          <w:p w14:paraId="1B7469F9" w14:textId="77777777" w:rsidR="00153963" w:rsidRPr="00216CF2" w:rsidRDefault="00AF4854">
            <w:pPr>
              <w:pStyle w:val="TableParagraph"/>
              <w:spacing w:before="1"/>
              <w:ind w:left="1027"/>
              <w:rPr>
                <w:lang w:val="is-IS"/>
              </w:rPr>
            </w:pPr>
            <w:r w:rsidRPr="00216CF2">
              <w:rPr>
                <w:lang w:val="is-IS"/>
              </w:rPr>
              <w:t>Ofnæmi</w:t>
            </w:r>
          </w:p>
        </w:tc>
      </w:tr>
      <w:tr w:rsidR="00153963" w:rsidRPr="002D6156" w14:paraId="5331E0B6" w14:textId="77777777" w:rsidTr="00E631E7">
        <w:trPr>
          <w:trHeight w:hRule="exact" w:val="390"/>
        </w:trPr>
        <w:tc>
          <w:tcPr>
            <w:tcW w:w="1423" w:type="pct"/>
          </w:tcPr>
          <w:p w14:paraId="418515CE" w14:textId="77777777" w:rsidR="00153963" w:rsidRPr="00216CF2" w:rsidRDefault="00AF4854">
            <w:pPr>
              <w:pStyle w:val="TableParagraph"/>
              <w:spacing w:before="128"/>
              <w:ind w:left="200"/>
              <w:rPr>
                <w:lang w:val="is-IS"/>
              </w:rPr>
            </w:pPr>
            <w:r w:rsidRPr="00216CF2">
              <w:rPr>
                <w:lang w:val="is-IS"/>
              </w:rPr>
              <w:t>Geðræn vandamál</w:t>
            </w:r>
          </w:p>
        </w:tc>
        <w:tc>
          <w:tcPr>
            <w:tcW w:w="3577" w:type="pct"/>
          </w:tcPr>
          <w:p w14:paraId="29A25209" w14:textId="77777777" w:rsidR="00153963" w:rsidRPr="00216CF2" w:rsidRDefault="00153963">
            <w:pPr>
              <w:rPr>
                <w:lang w:val="is-IS"/>
              </w:rPr>
            </w:pPr>
          </w:p>
        </w:tc>
      </w:tr>
      <w:tr w:rsidR="00153963" w:rsidRPr="00216CF2" w14:paraId="0FFE504D" w14:textId="77777777" w:rsidTr="00E631E7">
        <w:trPr>
          <w:trHeight w:hRule="exact" w:val="385"/>
        </w:trPr>
        <w:tc>
          <w:tcPr>
            <w:tcW w:w="1423" w:type="pct"/>
          </w:tcPr>
          <w:p w14:paraId="3B867DDC" w14:textId="77777777" w:rsidR="00153963" w:rsidRPr="00216CF2" w:rsidRDefault="00AF4854">
            <w:pPr>
              <w:pStyle w:val="TableParagraph"/>
              <w:ind w:left="200"/>
              <w:rPr>
                <w:i/>
                <w:lang w:val="is-IS"/>
              </w:rPr>
            </w:pPr>
            <w:r w:rsidRPr="00216CF2">
              <w:rPr>
                <w:i/>
                <w:lang w:val="is-IS"/>
              </w:rPr>
              <w:t>Algengar</w:t>
            </w:r>
          </w:p>
        </w:tc>
        <w:tc>
          <w:tcPr>
            <w:tcW w:w="3577" w:type="pct"/>
          </w:tcPr>
          <w:p w14:paraId="31972F4C" w14:textId="77777777" w:rsidR="00153963" w:rsidRPr="00216CF2" w:rsidRDefault="00AF4854">
            <w:pPr>
              <w:pStyle w:val="TableParagraph"/>
              <w:ind w:left="1027"/>
              <w:rPr>
                <w:lang w:val="is-IS"/>
              </w:rPr>
            </w:pPr>
            <w:r w:rsidRPr="00216CF2">
              <w:rPr>
                <w:lang w:val="is-IS"/>
              </w:rPr>
              <w:t>Kvíði</w:t>
            </w:r>
          </w:p>
        </w:tc>
      </w:tr>
      <w:tr w:rsidR="00153963" w:rsidRPr="00216CF2" w14:paraId="012F0572" w14:textId="77777777" w:rsidTr="00E631E7">
        <w:trPr>
          <w:trHeight w:hRule="exact" w:val="386"/>
        </w:trPr>
        <w:tc>
          <w:tcPr>
            <w:tcW w:w="1423" w:type="pct"/>
          </w:tcPr>
          <w:p w14:paraId="2A5B5DB6" w14:textId="77777777" w:rsidR="00153963" w:rsidRPr="00216CF2" w:rsidRDefault="00AF4854">
            <w:pPr>
              <w:pStyle w:val="TableParagraph"/>
              <w:spacing w:before="123"/>
              <w:ind w:left="200"/>
              <w:rPr>
                <w:lang w:val="is-IS"/>
              </w:rPr>
            </w:pPr>
            <w:r w:rsidRPr="00216CF2">
              <w:rPr>
                <w:lang w:val="is-IS"/>
              </w:rPr>
              <w:lastRenderedPageBreak/>
              <w:t>Taugakerfi</w:t>
            </w:r>
          </w:p>
        </w:tc>
        <w:tc>
          <w:tcPr>
            <w:tcW w:w="3577" w:type="pct"/>
          </w:tcPr>
          <w:p w14:paraId="0E26CA64" w14:textId="77777777" w:rsidR="00153963" w:rsidRPr="00216CF2" w:rsidRDefault="00153963">
            <w:pPr>
              <w:rPr>
                <w:lang w:val="is-IS"/>
              </w:rPr>
            </w:pPr>
          </w:p>
        </w:tc>
      </w:tr>
      <w:tr w:rsidR="00153963" w:rsidRPr="00216CF2" w14:paraId="569BDEAA" w14:textId="77777777" w:rsidTr="00E631E7">
        <w:trPr>
          <w:trHeight w:hRule="exact" w:val="254"/>
        </w:trPr>
        <w:tc>
          <w:tcPr>
            <w:tcW w:w="1423" w:type="pct"/>
          </w:tcPr>
          <w:p w14:paraId="03F092DA" w14:textId="77777777" w:rsidR="00153963" w:rsidRPr="00216CF2" w:rsidRDefault="00AF4854" w:rsidP="006E19A2">
            <w:pPr>
              <w:pStyle w:val="TableParagraph"/>
              <w:keepNext/>
              <w:spacing w:before="1"/>
              <w:ind w:left="200"/>
              <w:rPr>
                <w:i/>
                <w:lang w:val="is-IS"/>
              </w:rPr>
            </w:pPr>
            <w:r w:rsidRPr="00216CF2">
              <w:rPr>
                <w:i/>
                <w:lang w:val="is-IS"/>
              </w:rPr>
              <w:t>Mjög algengar</w:t>
            </w:r>
          </w:p>
        </w:tc>
        <w:tc>
          <w:tcPr>
            <w:tcW w:w="3577" w:type="pct"/>
          </w:tcPr>
          <w:p w14:paraId="3F3E5DA8" w14:textId="77777777" w:rsidR="00153963" w:rsidRPr="00216CF2" w:rsidRDefault="00AF4854" w:rsidP="006E19A2">
            <w:pPr>
              <w:pStyle w:val="TableParagraph"/>
              <w:keepNext/>
              <w:spacing w:before="1"/>
              <w:ind w:left="1027"/>
              <w:rPr>
                <w:lang w:val="is-IS"/>
              </w:rPr>
            </w:pPr>
            <w:r w:rsidRPr="00216CF2">
              <w:rPr>
                <w:lang w:val="is-IS"/>
              </w:rPr>
              <w:t>Höfuðverkur</w:t>
            </w:r>
          </w:p>
        </w:tc>
      </w:tr>
      <w:tr w:rsidR="00153963" w:rsidRPr="00216CF2" w14:paraId="100C9F15" w14:textId="77777777" w:rsidTr="00E631E7">
        <w:trPr>
          <w:trHeight w:hRule="exact" w:val="250"/>
        </w:trPr>
        <w:tc>
          <w:tcPr>
            <w:tcW w:w="1423" w:type="pct"/>
          </w:tcPr>
          <w:p w14:paraId="34B9F82D" w14:textId="77777777" w:rsidR="00153963" w:rsidRPr="00216CF2" w:rsidRDefault="00AF4854" w:rsidP="006E19A2">
            <w:pPr>
              <w:pStyle w:val="TableParagraph"/>
              <w:keepNext/>
              <w:spacing w:line="239" w:lineRule="exact"/>
              <w:ind w:left="200"/>
              <w:rPr>
                <w:lang w:val="is-IS"/>
              </w:rPr>
            </w:pPr>
            <w:r w:rsidRPr="00216CF2">
              <w:rPr>
                <w:lang w:val="is-IS"/>
              </w:rPr>
              <w:t>Augu</w:t>
            </w:r>
          </w:p>
        </w:tc>
        <w:tc>
          <w:tcPr>
            <w:tcW w:w="3577" w:type="pct"/>
          </w:tcPr>
          <w:p w14:paraId="5D7296B6" w14:textId="77777777" w:rsidR="00153963" w:rsidRPr="00216CF2" w:rsidRDefault="00153963" w:rsidP="006E19A2">
            <w:pPr>
              <w:keepNext/>
              <w:rPr>
                <w:lang w:val="is-IS"/>
              </w:rPr>
            </w:pPr>
          </w:p>
        </w:tc>
      </w:tr>
      <w:tr w:rsidR="00153963" w:rsidRPr="006D5581" w14:paraId="603B6C6D" w14:textId="77777777" w:rsidTr="00E631E7">
        <w:trPr>
          <w:trHeight w:hRule="exact" w:val="1013"/>
        </w:trPr>
        <w:tc>
          <w:tcPr>
            <w:tcW w:w="1423" w:type="pct"/>
          </w:tcPr>
          <w:p w14:paraId="4F3FAFBC" w14:textId="77777777" w:rsidR="00153963" w:rsidRPr="00216CF2" w:rsidRDefault="00AF4854">
            <w:pPr>
              <w:pStyle w:val="TableParagraph"/>
              <w:spacing w:line="244" w:lineRule="exact"/>
              <w:ind w:left="200"/>
              <w:rPr>
                <w:i/>
                <w:lang w:val="is-IS"/>
              </w:rPr>
            </w:pPr>
            <w:r w:rsidRPr="00216CF2">
              <w:rPr>
                <w:i/>
                <w:lang w:val="is-IS"/>
              </w:rPr>
              <w:t>Mjög algengar</w:t>
            </w:r>
          </w:p>
        </w:tc>
        <w:tc>
          <w:tcPr>
            <w:tcW w:w="3577" w:type="pct"/>
          </w:tcPr>
          <w:p w14:paraId="5945A799" w14:textId="77777777" w:rsidR="00153963" w:rsidRPr="00216CF2" w:rsidRDefault="00AF4854">
            <w:pPr>
              <w:pStyle w:val="TableParagraph"/>
              <w:ind w:left="1027" w:right="250"/>
              <w:rPr>
                <w:lang w:val="is-IS"/>
              </w:rPr>
            </w:pPr>
            <w:r w:rsidRPr="00216CF2">
              <w:rPr>
                <w:lang w:val="is-IS"/>
              </w:rPr>
              <w:t>Glerhlaupsbólga, glærulos, blæðing í sjónu, sjóntruflanir, augnverkur, augngrugg, blæðing í táru, augnerting, tilfinning um korn í auga, aukin táraseyting, hvarmabólga, augnþurrkur, blóðsókn í auga, augnkláði.</w:t>
            </w:r>
          </w:p>
        </w:tc>
      </w:tr>
      <w:tr w:rsidR="00153963" w:rsidRPr="006D5581" w14:paraId="7FE5C77C" w14:textId="77777777" w:rsidTr="00E631E7">
        <w:trPr>
          <w:trHeight w:hRule="exact" w:val="2535"/>
        </w:trPr>
        <w:tc>
          <w:tcPr>
            <w:tcW w:w="1423" w:type="pct"/>
          </w:tcPr>
          <w:p w14:paraId="62BB7540" w14:textId="77777777" w:rsidR="00153963" w:rsidRPr="00216CF2" w:rsidRDefault="00AF4854">
            <w:pPr>
              <w:pStyle w:val="TableParagraph"/>
              <w:spacing w:line="244" w:lineRule="exact"/>
              <w:ind w:left="200"/>
              <w:rPr>
                <w:i/>
                <w:lang w:val="is-IS"/>
              </w:rPr>
            </w:pPr>
            <w:r w:rsidRPr="00216CF2">
              <w:rPr>
                <w:i/>
                <w:lang w:val="is-IS"/>
              </w:rPr>
              <w:t>Algengar</w:t>
            </w:r>
          </w:p>
        </w:tc>
        <w:tc>
          <w:tcPr>
            <w:tcW w:w="3577" w:type="pct"/>
          </w:tcPr>
          <w:p w14:paraId="4C8E086B" w14:textId="77777777" w:rsidR="00153963" w:rsidRPr="00216CF2" w:rsidRDefault="00AF4854">
            <w:pPr>
              <w:pStyle w:val="TableParagraph"/>
              <w:ind w:left="1027" w:right="255"/>
              <w:rPr>
                <w:lang w:val="is-IS"/>
              </w:rPr>
            </w:pPr>
            <w:r w:rsidRPr="00216CF2">
              <w:rPr>
                <w:lang w:val="is-IS"/>
              </w:rPr>
              <w:t>Hrörnun sjónu, sjónuröskun, sjónulos, rof sjónu, sjónulitþekjulos, rof sjónulitþekjuvefs, skert sjónskerpa, blæðing í glerhlaupi, glæruhlaupsröskun, æðahjúpsbólga, litubólga, litu- og brárkleggjabólga, drer, drer undir augasteinshýði, ógegnsæi bakhluta augasteinsins, depilglærubólga, skrámur á glæru, ertiroði í fremra augnhólfi, þokusýn, blæðing á stungustað, blæðing í auga, tárubólga, ofnæmistárubólga, útferð úr auga, blossasýn, ljósfælni, óþægindi í auga, bjúgur á augnlokum, verkur í augnlokum, blóðsókn í táru.</w:t>
            </w:r>
          </w:p>
        </w:tc>
      </w:tr>
      <w:tr w:rsidR="00153963" w:rsidRPr="006D5581" w14:paraId="6A3BC84E" w14:textId="77777777" w:rsidTr="00E631E7">
        <w:trPr>
          <w:trHeight w:hRule="exact" w:val="1427"/>
        </w:trPr>
        <w:tc>
          <w:tcPr>
            <w:tcW w:w="1423" w:type="pct"/>
          </w:tcPr>
          <w:p w14:paraId="2D22DF5A" w14:textId="77777777" w:rsidR="00153963" w:rsidRPr="00216CF2" w:rsidRDefault="00AF4854">
            <w:pPr>
              <w:pStyle w:val="TableParagraph"/>
              <w:spacing w:line="249" w:lineRule="exact"/>
              <w:ind w:left="200"/>
              <w:rPr>
                <w:i/>
                <w:lang w:val="is-IS"/>
              </w:rPr>
            </w:pPr>
            <w:r w:rsidRPr="00216CF2">
              <w:rPr>
                <w:i/>
                <w:lang w:val="is-IS"/>
              </w:rPr>
              <w:t>Sjaldgæfar</w:t>
            </w:r>
          </w:p>
        </w:tc>
        <w:tc>
          <w:tcPr>
            <w:tcW w:w="3577" w:type="pct"/>
          </w:tcPr>
          <w:p w14:paraId="2DDF4A8D" w14:textId="77777777" w:rsidR="00153963" w:rsidRPr="00216CF2" w:rsidRDefault="00AF4854">
            <w:pPr>
              <w:pStyle w:val="TableParagraph"/>
              <w:spacing w:line="247" w:lineRule="auto"/>
              <w:ind w:left="1027" w:right="137"/>
              <w:rPr>
                <w:lang w:val="is-IS"/>
              </w:rPr>
            </w:pPr>
            <w:r w:rsidRPr="00216CF2">
              <w:rPr>
                <w:lang w:val="is-IS"/>
              </w:rPr>
              <w:t>Blinda, innri augnknattarbólga, framhólfsgröftur, blæðing í framhólfi, glærukvilli, viðloðun lithimnu, útfellingar í glæru, glærubjúgur, rákir í glæru, verkur á stungustað, erting á stungustað, óeðlileg tilfinning í auga, erting í augnlokum.</w:t>
            </w:r>
          </w:p>
        </w:tc>
      </w:tr>
      <w:tr w:rsidR="00153963" w:rsidRPr="006D5581" w14:paraId="5DC95AB9" w14:textId="77777777" w:rsidTr="00E631E7">
        <w:trPr>
          <w:trHeight w:hRule="exact" w:val="386"/>
        </w:trPr>
        <w:tc>
          <w:tcPr>
            <w:tcW w:w="5000" w:type="pct"/>
            <w:gridSpan w:val="2"/>
          </w:tcPr>
          <w:p w14:paraId="12804450" w14:textId="77777777" w:rsidR="00153963" w:rsidRPr="00216CF2" w:rsidRDefault="00AF4854">
            <w:pPr>
              <w:pStyle w:val="TableParagraph"/>
              <w:spacing w:before="119"/>
              <w:ind w:left="200"/>
              <w:rPr>
                <w:lang w:val="is-IS"/>
              </w:rPr>
            </w:pPr>
            <w:r w:rsidRPr="00216CF2">
              <w:rPr>
                <w:lang w:val="is-IS"/>
              </w:rPr>
              <w:t>Öndunarfæri, brjósthol og miðmæti</w:t>
            </w:r>
          </w:p>
        </w:tc>
      </w:tr>
      <w:tr w:rsidR="00153963" w:rsidRPr="00216CF2" w14:paraId="2758F7BC" w14:textId="77777777" w:rsidTr="00E631E7">
        <w:trPr>
          <w:trHeight w:hRule="exact" w:val="386"/>
        </w:trPr>
        <w:tc>
          <w:tcPr>
            <w:tcW w:w="1423" w:type="pct"/>
          </w:tcPr>
          <w:p w14:paraId="10AA44C0" w14:textId="77777777" w:rsidR="00153963" w:rsidRPr="00216CF2" w:rsidRDefault="00AF4854">
            <w:pPr>
              <w:pStyle w:val="TableParagraph"/>
              <w:spacing w:line="247" w:lineRule="exact"/>
              <w:ind w:left="200"/>
              <w:rPr>
                <w:i/>
                <w:lang w:val="is-IS"/>
              </w:rPr>
            </w:pPr>
            <w:r w:rsidRPr="00216CF2">
              <w:rPr>
                <w:i/>
                <w:lang w:val="is-IS"/>
              </w:rPr>
              <w:t>Algengar</w:t>
            </w:r>
          </w:p>
        </w:tc>
        <w:tc>
          <w:tcPr>
            <w:tcW w:w="3577" w:type="pct"/>
          </w:tcPr>
          <w:p w14:paraId="6F1C2F8C" w14:textId="77777777" w:rsidR="00153963" w:rsidRPr="00216CF2" w:rsidRDefault="00AF4854">
            <w:pPr>
              <w:pStyle w:val="TableParagraph"/>
              <w:spacing w:line="247" w:lineRule="exact"/>
              <w:ind w:left="1027"/>
              <w:rPr>
                <w:lang w:val="is-IS"/>
              </w:rPr>
            </w:pPr>
            <w:r w:rsidRPr="00216CF2">
              <w:rPr>
                <w:lang w:val="is-IS"/>
              </w:rPr>
              <w:t>Hósti</w:t>
            </w:r>
          </w:p>
        </w:tc>
      </w:tr>
      <w:tr w:rsidR="00153963" w:rsidRPr="00216CF2" w14:paraId="1C880F62" w14:textId="77777777" w:rsidTr="00E631E7">
        <w:trPr>
          <w:trHeight w:hRule="exact" w:val="386"/>
        </w:trPr>
        <w:tc>
          <w:tcPr>
            <w:tcW w:w="1423" w:type="pct"/>
          </w:tcPr>
          <w:p w14:paraId="1B24B41A" w14:textId="77777777" w:rsidR="00153963" w:rsidRPr="00216CF2" w:rsidRDefault="00AF4854">
            <w:pPr>
              <w:pStyle w:val="TableParagraph"/>
              <w:spacing w:before="119"/>
              <w:ind w:left="200"/>
              <w:rPr>
                <w:lang w:val="is-IS"/>
              </w:rPr>
            </w:pPr>
            <w:r w:rsidRPr="00216CF2">
              <w:rPr>
                <w:lang w:val="is-IS"/>
              </w:rPr>
              <w:t>Meltingarfæri</w:t>
            </w:r>
          </w:p>
        </w:tc>
        <w:tc>
          <w:tcPr>
            <w:tcW w:w="3577" w:type="pct"/>
          </w:tcPr>
          <w:p w14:paraId="6A1E03E3" w14:textId="77777777" w:rsidR="00153963" w:rsidRPr="00216CF2" w:rsidRDefault="00153963">
            <w:pPr>
              <w:rPr>
                <w:lang w:val="is-IS"/>
              </w:rPr>
            </w:pPr>
          </w:p>
        </w:tc>
      </w:tr>
      <w:tr w:rsidR="00153963" w:rsidRPr="00216CF2" w14:paraId="6F80FCAF" w14:textId="77777777" w:rsidTr="00E631E7">
        <w:trPr>
          <w:trHeight w:hRule="exact" w:val="387"/>
        </w:trPr>
        <w:tc>
          <w:tcPr>
            <w:tcW w:w="1423" w:type="pct"/>
          </w:tcPr>
          <w:p w14:paraId="2AC2D601" w14:textId="77777777" w:rsidR="00153963" w:rsidRPr="00216CF2" w:rsidRDefault="00AF4854">
            <w:pPr>
              <w:pStyle w:val="TableParagraph"/>
              <w:spacing w:line="247" w:lineRule="exact"/>
              <w:ind w:left="200"/>
              <w:rPr>
                <w:i/>
                <w:lang w:val="is-IS"/>
              </w:rPr>
            </w:pPr>
            <w:r w:rsidRPr="00216CF2">
              <w:rPr>
                <w:i/>
                <w:lang w:val="is-IS"/>
              </w:rPr>
              <w:t>Algengar</w:t>
            </w:r>
          </w:p>
        </w:tc>
        <w:tc>
          <w:tcPr>
            <w:tcW w:w="3577" w:type="pct"/>
          </w:tcPr>
          <w:p w14:paraId="0F98AF12" w14:textId="77777777" w:rsidR="00153963" w:rsidRPr="00216CF2" w:rsidRDefault="00AF4854">
            <w:pPr>
              <w:pStyle w:val="TableParagraph"/>
              <w:spacing w:line="247" w:lineRule="exact"/>
              <w:ind w:left="1027"/>
              <w:rPr>
                <w:lang w:val="is-IS"/>
              </w:rPr>
            </w:pPr>
            <w:r w:rsidRPr="00216CF2">
              <w:rPr>
                <w:lang w:val="is-IS"/>
              </w:rPr>
              <w:t>Ógleði</w:t>
            </w:r>
          </w:p>
        </w:tc>
      </w:tr>
      <w:tr w:rsidR="00153963" w:rsidRPr="00216CF2" w14:paraId="5627727C" w14:textId="77777777" w:rsidTr="00E631E7">
        <w:trPr>
          <w:trHeight w:hRule="exact" w:val="387"/>
        </w:trPr>
        <w:tc>
          <w:tcPr>
            <w:tcW w:w="1423" w:type="pct"/>
          </w:tcPr>
          <w:p w14:paraId="426AB9CA" w14:textId="77777777" w:rsidR="00153963" w:rsidRPr="00216CF2" w:rsidRDefault="00AF4854">
            <w:pPr>
              <w:pStyle w:val="TableParagraph"/>
              <w:spacing w:before="119"/>
              <w:ind w:left="200"/>
              <w:rPr>
                <w:lang w:val="is-IS"/>
              </w:rPr>
            </w:pPr>
            <w:r w:rsidRPr="00216CF2">
              <w:rPr>
                <w:lang w:val="is-IS"/>
              </w:rPr>
              <w:t>Húð og undirhúð</w:t>
            </w:r>
          </w:p>
        </w:tc>
        <w:tc>
          <w:tcPr>
            <w:tcW w:w="3577" w:type="pct"/>
          </w:tcPr>
          <w:p w14:paraId="136649BC" w14:textId="77777777" w:rsidR="00153963" w:rsidRPr="00216CF2" w:rsidRDefault="00153963">
            <w:pPr>
              <w:rPr>
                <w:lang w:val="is-IS"/>
              </w:rPr>
            </w:pPr>
          </w:p>
        </w:tc>
      </w:tr>
      <w:tr w:rsidR="00153963" w:rsidRPr="006D5581" w14:paraId="7E6C3892" w14:textId="77777777" w:rsidTr="00E631E7">
        <w:trPr>
          <w:trHeight w:hRule="exact" w:val="386"/>
        </w:trPr>
        <w:tc>
          <w:tcPr>
            <w:tcW w:w="1423" w:type="pct"/>
          </w:tcPr>
          <w:p w14:paraId="425FD9EF" w14:textId="77777777" w:rsidR="00153963" w:rsidRPr="00216CF2" w:rsidRDefault="00AF4854">
            <w:pPr>
              <w:pStyle w:val="TableParagraph"/>
              <w:spacing w:line="247" w:lineRule="exact"/>
              <w:ind w:left="200"/>
              <w:rPr>
                <w:i/>
                <w:lang w:val="is-IS"/>
              </w:rPr>
            </w:pPr>
            <w:r w:rsidRPr="00216CF2">
              <w:rPr>
                <w:i/>
                <w:lang w:val="is-IS"/>
              </w:rPr>
              <w:t>Algengar</w:t>
            </w:r>
          </w:p>
        </w:tc>
        <w:tc>
          <w:tcPr>
            <w:tcW w:w="3577" w:type="pct"/>
          </w:tcPr>
          <w:p w14:paraId="72388C53" w14:textId="77777777" w:rsidR="00153963" w:rsidRPr="00216CF2" w:rsidRDefault="00AF4854">
            <w:pPr>
              <w:pStyle w:val="TableParagraph"/>
              <w:spacing w:line="247" w:lineRule="exact"/>
              <w:ind w:left="1027"/>
              <w:rPr>
                <w:lang w:val="is-IS"/>
              </w:rPr>
            </w:pPr>
            <w:r w:rsidRPr="00216CF2">
              <w:rPr>
                <w:lang w:val="is-IS"/>
              </w:rPr>
              <w:t>Ofnæmisviðbrögð (útbrot, ofsakláði, kláði, roði)</w:t>
            </w:r>
          </w:p>
        </w:tc>
      </w:tr>
      <w:tr w:rsidR="00153963" w:rsidRPr="00216CF2" w14:paraId="2489659C" w14:textId="77777777" w:rsidTr="00E631E7">
        <w:trPr>
          <w:trHeight w:hRule="exact" w:val="386"/>
        </w:trPr>
        <w:tc>
          <w:tcPr>
            <w:tcW w:w="1423" w:type="pct"/>
          </w:tcPr>
          <w:p w14:paraId="18C332F3" w14:textId="77777777" w:rsidR="00153963" w:rsidRPr="00216CF2" w:rsidRDefault="00AF4854">
            <w:pPr>
              <w:pStyle w:val="TableParagraph"/>
              <w:spacing w:before="119"/>
              <w:ind w:left="200"/>
              <w:rPr>
                <w:lang w:val="is-IS"/>
              </w:rPr>
            </w:pPr>
            <w:r w:rsidRPr="00216CF2">
              <w:rPr>
                <w:lang w:val="is-IS"/>
              </w:rPr>
              <w:t>Stoðkerfi og bandvefur</w:t>
            </w:r>
          </w:p>
        </w:tc>
        <w:tc>
          <w:tcPr>
            <w:tcW w:w="3577" w:type="pct"/>
          </w:tcPr>
          <w:p w14:paraId="13865C23" w14:textId="77777777" w:rsidR="00153963" w:rsidRPr="00216CF2" w:rsidRDefault="00153963">
            <w:pPr>
              <w:rPr>
                <w:lang w:val="is-IS"/>
              </w:rPr>
            </w:pPr>
          </w:p>
        </w:tc>
      </w:tr>
      <w:tr w:rsidR="00153963" w:rsidRPr="00216CF2" w14:paraId="13585EA2" w14:textId="77777777" w:rsidTr="00E631E7">
        <w:trPr>
          <w:trHeight w:hRule="exact" w:val="386"/>
        </w:trPr>
        <w:tc>
          <w:tcPr>
            <w:tcW w:w="1423" w:type="pct"/>
          </w:tcPr>
          <w:p w14:paraId="460BE2AB" w14:textId="77777777" w:rsidR="00153963" w:rsidRPr="00216CF2" w:rsidRDefault="00AF4854">
            <w:pPr>
              <w:pStyle w:val="TableParagraph"/>
              <w:spacing w:line="247" w:lineRule="exact"/>
              <w:ind w:left="200"/>
              <w:rPr>
                <w:i/>
                <w:lang w:val="is-IS"/>
              </w:rPr>
            </w:pPr>
            <w:r w:rsidRPr="00216CF2">
              <w:rPr>
                <w:i/>
                <w:lang w:val="is-IS"/>
              </w:rPr>
              <w:t>Mjög algengar</w:t>
            </w:r>
          </w:p>
        </w:tc>
        <w:tc>
          <w:tcPr>
            <w:tcW w:w="3577" w:type="pct"/>
          </w:tcPr>
          <w:p w14:paraId="5103A185" w14:textId="77777777" w:rsidR="00153963" w:rsidRPr="00216CF2" w:rsidRDefault="00AF4854">
            <w:pPr>
              <w:pStyle w:val="TableParagraph"/>
              <w:spacing w:line="247" w:lineRule="exact"/>
              <w:ind w:left="1027"/>
              <w:rPr>
                <w:lang w:val="is-IS"/>
              </w:rPr>
            </w:pPr>
            <w:r w:rsidRPr="00216CF2">
              <w:rPr>
                <w:lang w:val="is-IS"/>
              </w:rPr>
              <w:t>Liðverkir</w:t>
            </w:r>
          </w:p>
        </w:tc>
      </w:tr>
      <w:tr w:rsidR="00153963" w:rsidRPr="00216CF2" w14:paraId="6E405A52" w14:textId="77777777" w:rsidTr="00E631E7">
        <w:trPr>
          <w:trHeight w:hRule="exact" w:val="382"/>
        </w:trPr>
        <w:tc>
          <w:tcPr>
            <w:tcW w:w="1423" w:type="pct"/>
          </w:tcPr>
          <w:p w14:paraId="4033353C" w14:textId="77777777" w:rsidR="00153963" w:rsidRPr="00216CF2" w:rsidRDefault="00AF4854">
            <w:pPr>
              <w:pStyle w:val="TableParagraph"/>
              <w:spacing w:before="119"/>
              <w:ind w:left="200"/>
              <w:rPr>
                <w:lang w:val="is-IS"/>
              </w:rPr>
            </w:pPr>
            <w:r w:rsidRPr="00216CF2">
              <w:rPr>
                <w:lang w:val="is-IS"/>
              </w:rPr>
              <w:t>Rannsóknaniðurstöður</w:t>
            </w:r>
          </w:p>
        </w:tc>
        <w:tc>
          <w:tcPr>
            <w:tcW w:w="3577" w:type="pct"/>
          </w:tcPr>
          <w:p w14:paraId="078E041C" w14:textId="77777777" w:rsidR="00153963" w:rsidRPr="00216CF2" w:rsidRDefault="00153963">
            <w:pPr>
              <w:rPr>
                <w:lang w:val="is-IS"/>
              </w:rPr>
            </w:pPr>
          </w:p>
        </w:tc>
      </w:tr>
      <w:tr w:rsidR="00153963" w:rsidRPr="00216CF2" w14:paraId="0CFC5D8B" w14:textId="77777777" w:rsidTr="00E631E7">
        <w:trPr>
          <w:trHeight w:hRule="exact" w:val="255"/>
        </w:trPr>
        <w:tc>
          <w:tcPr>
            <w:tcW w:w="1423" w:type="pct"/>
          </w:tcPr>
          <w:p w14:paraId="35D5E5D0" w14:textId="77777777" w:rsidR="00153963" w:rsidRPr="00216CF2" w:rsidRDefault="00AF4854">
            <w:pPr>
              <w:pStyle w:val="TableParagraph"/>
              <w:spacing w:line="243" w:lineRule="exact"/>
              <w:ind w:left="200"/>
              <w:rPr>
                <w:i/>
                <w:lang w:val="is-IS"/>
              </w:rPr>
            </w:pPr>
            <w:r w:rsidRPr="00216CF2">
              <w:rPr>
                <w:i/>
                <w:lang w:val="is-IS"/>
              </w:rPr>
              <w:t>Mjög algengar</w:t>
            </w:r>
          </w:p>
        </w:tc>
        <w:tc>
          <w:tcPr>
            <w:tcW w:w="3577" w:type="pct"/>
          </w:tcPr>
          <w:p w14:paraId="69DE374C" w14:textId="77777777" w:rsidR="00153963" w:rsidRPr="00216CF2" w:rsidRDefault="00AF4854">
            <w:pPr>
              <w:pStyle w:val="TableParagraph"/>
              <w:spacing w:line="243" w:lineRule="exact"/>
              <w:ind w:left="1027"/>
              <w:rPr>
                <w:lang w:val="is-IS"/>
              </w:rPr>
            </w:pPr>
            <w:r w:rsidRPr="00216CF2">
              <w:rPr>
                <w:lang w:val="is-IS"/>
              </w:rPr>
              <w:t>Hækkaður augnþrýstingur</w:t>
            </w:r>
          </w:p>
        </w:tc>
      </w:tr>
      <w:tr w:rsidR="00153963" w:rsidRPr="006D5581" w14:paraId="6E8C4237" w14:textId="77777777" w:rsidTr="00E631E7">
        <w:trPr>
          <w:trHeight w:hRule="exact" w:val="1297"/>
        </w:trPr>
        <w:tc>
          <w:tcPr>
            <w:tcW w:w="5000" w:type="pct"/>
            <w:gridSpan w:val="2"/>
          </w:tcPr>
          <w:p w14:paraId="489D456F" w14:textId="77777777" w:rsidR="00153963" w:rsidRPr="00216CF2" w:rsidRDefault="00AF4854">
            <w:pPr>
              <w:pStyle w:val="TableParagraph"/>
              <w:spacing w:line="247" w:lineRule="auto"/>
              <w:ind w:left="200" w:right="460"/>
              <w:rPr>
                <w:lang w:val="is-IS"/>
              </w:rPr>
            </w:pPr>
            <w:r w:rsidRPr="00216CF2">
              <w:rPr>
                <w:position w:val="8"/>
                <w:sz w:val="14"/>
                <w:lang w:val="is-IS"/>
              </w:rPr>
              <w:t xml:space="preserve"># </w:t>
            </w:r>
            <w:r w:rsidRPr="00216CF2">
              <w:rPr>
                <w:lang w:val="is-IS"/>
              </w:rPr>
              <w:t>Aukaverkanir voru skilgreindar sem aukaverkanir (hjá að minnsta kosti 0,5</w:t>
            </w:r>
            <w:r w:rsidR="001A2777">
              <w:rPr>
                <w:lang w:val="is-IS"/>
              </w:rPr>
              <w:t> </w:t>
            </w:r>
            <w:r w:rsidRPr="00216CF2">
              <w:rPr>
                <w:lang w:val="is-IS"/>
              </w:rPr>
              <w:t>prósentustigum sjúklinga) sem komu oftar fyrir (að minnsta kosti 2</w:t>
            </w:r>
            <w:r w:rsidR="001A2777">
              <w:rPr>
                <w:lang w:val="is-IS"/>
              </w:rPr>
              <w:t> </w:t>
            </w:r>
            <w:r w:rsidRPr="00216CF2">
              <w:rPr>
                <w:lang w:val="is-IS"/>
              </w:rPr>
              <w:t xml:space="preserve">prósentustigum) hjá sjúklingum á meðferð með </w:t>
            </w:r>
            <w:r w:rsidR="001A2777">
              <w:rPr>
                <w:lang w:val="is-IS"/>
              </w:rPr>
              <w:t>ranibizumabi</w:t>
            </w:r>
            <w:r w:rsidRPr="00216CF2">
              <w:rPr>
                <w:lang w:val="is-IS"/>
              </w:rPr>
              <w:t xml:space="preserve"> 0,5</w:t>
            </w:r>
            <w:r w:rsidR="001A2777">
              <w:rPr>
                <w:lang w:val="is-IS"/>
              </w:rPr>
              <w:t> </w:t>
            </w:r>
            <w:r w:rsidRPr="00216CF2">
              <w:rPr>
                <w:lang w:val="is-IS"/>
              </w:rPr>
              <w:t>mg en hjá þeim sem fengu samanburðarmeðferð (lyfleysu eða ljósnæmismeðferð með verteporfini)</w:t>
            </w:r>
          </w:p>
          <w:p w14:paraId="547D860B" w14:textId="77777777" w:rsidR="00153963" w:rsidRPr="00216CF2" w:rsidRDefault="00AF4854">
            <w:pPr>
              <w:pStyle w:val="TableParagraph"/>
              <w:spacing w:before="6" w:line="252" w:lineRule="exact"/>
              <w:ind w:left="200"/>
              <w:rPr>
                <w:lang w:val="is-IS"/>
              </w:rPr>
            </w:pPr>
            <w:r w:rsidRPr="00216CF2">
              <w:rPr>
                <w:lang w:val="is-IS"/>
              </w:rPr>
              <w:t>*sást aðeins hjá sjúklingum með bjúg í sjónudepli af völdum sykursýki</w:t>
            </w:r>
          </w:p>
        </w:tc>
      </w:tr>
    </w:tbl>
    <w:p w14:paraId="15D5193E" w14:textId="77777777" w:rsidR="00153963" w:rsidRPr="00216CF2" w:rsidRDefault="00153963">
      <w:pPr>
        <w:pStyle w:val="BodyText"/>
        <w:spacing w:before="4"/>
        <w:rPr>
          <w:sz w:val="13"/>
          <w:lang w:val="is-IS"/>
        </w:rPr>
      </w:pPr>
    </w:p>
    <w:p w14:paraId="2B360A4F" w14:textId="77777777" w:rsidR="00153963" w:rsidRPr="00216CF2" w:rsidRDefault="00AF4854" w:rsidP="006E19A2">
      <w:pPr>
        <w:pStyle w:val="BodyText"/>
        <w:spacing w:before="92"/>
        <w:rPr>
          <w:lang w:val="is-IS"/>
        </w:rPr>
      </w:pPr>
      <w:r w:rsidRPr="00216CF2">
        <w:rPr>
          <w:u w:val="single"/>
          <w:lang w:val="is-IS"/>
        </w:rPr>
        <w:t>Aukaverkanir tengdar lyfjaflokki</w:t>
      </w:r>
    </w:p>
    <w:p w14:paraId="533647AC" w14:textId="77777777" w:rsidR="00153963" w:rsidRPr="00216CF2" w:rsidRDefault="00153963">
      <w:pPr>
        <w:pStyle w:val="BodyText"/>
        <w:spacing w:before="1"/>
        <w:rPr>
          <w:sz w:val="14"/>
          <w:lang w:val="is-IS"/>
        </w:rPr>
      </w:pPr>
    </w:p>
    <w:p w14:paraId="64687C8E" w14:textId="77777777" w:rsidR="00153963" w:rsidRPr="00216CF2" w:rsidRDefault="00AF4854" w:rsidP="006E19A2">
      <w:pPr>
        <w:pStyle w:val="BodyText"/>
        <w:spacing w:before="91"/>
        <w:ind w:right="87"/>
        <w:rPr>
          <w:lang w:val="is-IS"/>
        </w:rPr>
      </w:pPr>
      <w:r w:rsidRPr="00216CF2">
        <w:rPr>
          <w:lang w:val="is-IS"/>
        </w:rPr>
        <w:t xml:space="preserve">Í III. stigs rannsóknunum á votri aldurstengdri hrörnun í augnbotnum kom fram smávægileg aukning á heildartíðni blæðinga, sem ekki tengdust augum, sem er aukaverkun sem hugsanlega tengist altækri (systemic) hömlun á VEGF (æðaþelsvaxtarþætti), hjá sjúklingum sem fengu meðferð með ranibizumabi. Hinsvegar var ekkert samræmi milli mismunandi blæðinga. Fræðileg hætta á slagæðasegareki, þar með talið heilaslagi og hjartadrepi, er fyrir hendi í kjölfar notkunar VEGF blokka í glerhlaup. Í klínískum rannsóknum á </w:t>
      </w:r>
      <w:r w:rsidR="001A2777">
        <w:rPr>
          <w:lang w:val="is-IS"/>
        </w:rPr>
        <w:t>ranibizumabi</w:t>
      </w:r>
      <w:r w:rsidRPr="00216CF2">
        <w:rPr>
          <w:lang w:val="is-IS"/>
        </w:rPr>
        <w:t xml:space="preserve"> var tíðni slagæðasegareka lág hjá sjúklingum með aldurstengda hrörnun í augnbotnum (AMD), bjúg í sjónudepli af völdum sykursýki (DME), sykursýkissjónukvilla með nýæðamyndun (PDR), bláæðalokun í sjónu (RVO) og nýæðamyndun í æðu (CNV) og ekki var mikill munur á tíðni milli hópanna sem fengu meðferð með ranibizumabi annars vegar og samanburðarlyfi hins vegar.</w:t>
      </w:r>
    </w:p>
    <w:p w14:paraId="177F4315" w14:textId="77777777" w:rsidR="00153963" w:rsidRPr="00216CF2" w:rsidRDefault="00153963" w:rsidP="006E19A2">
      <w:pPr>
        <w:pStyle w:val="BodyText"/>
        <w:spacing w:before="1"/>
        <w:ind w:right="109"/>
        <w:rPr>
          <w:lang w:val="is-IS"/>
        </w:rPr>
      </w:pPr>
    </w:p>
    <w:p w14:paraId="083D3AE6" w14:textId="77777777" w:rsidR="00383050" w:rsidRDefault="00AF4854">
      <w:pPr>
        <w:pStyle w:val="BodyText"/>
        <w:keepNext/>
        <w:rPr>
          <w:lang w:val="is-IS"/>
        </w:rPr>
        <w:pPrChange w:id="44" w:author="Author">
          <w:pPr>
            <w:pStyle w:val="BodyText"/>
          </w:pPr>
        </w:pPrChange>
      </w:pPr>
      <w:r w:rsidRPr="00216CF2">
        <w:rPr>
          <w:u w:val="single"/>
          <w:lang w:val="is-IS"/>
        </w:rPr>
        <w:lastRenderedPageBreak/>
        <w:t>Tilkynning aukaverkana sem grunur er um að tengist lyfinu</w:t>
      </w:r>
    </w:p>
    <w:p w14:paraId="30093ADC" w14:textId="77777777" w:rsidR="00383050" w:rsidRDefault="00383050">
      <w:pPr>
        <w:pStyle w:val="BodyText"/>
        <w:keepNext/>
        <w:rPr>
          <w:sz w:val="14"/>
          <w:lang w:val="is-IS"/>
        </w:rPr>
        <w:pPrChange w:id="45" w:author="Author">
          <w:pPr>
            <w:pStyle w:val="BodyText"/>
          </w:pPr>
        </w:pPrChange>
      </w:pPr>
    </w:p>
    <w:p w14:paraId="6D23D153" w14:textId="77777777" w:rsidR="00153963" w:rsidRPr="00216CF2" w:rsidRDefault="00AF4854" w:rsidP="006E19A2">
      <w:pPr>
        <w:pStyle w:val="BodyText"/>
        <w:spacing w:before="91"/>
        <w:ind w:right="91"/>
        <w:rPr>
          <w:lang w:val="is-IS"/>
        </w:rPr>
      </w:pPr>
      <w:r w:rsidRPr="00216CF2">
        <w:rPr>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216CF2">
        <w:rPr>
          <w:shd w:val="clear" w:color="auto" w:fill="D9D9D9"/>
          <w:lang w:val="is-IS"/>
        </w:rPr>
        <w:t xml:space="preserve">samkvæmt fyrirkomulagi sem gildir í hverju landi fyrir sig, sjá </w:t>
      </w:r>
      <w:r w:rsidR="007802A7">
        <w:fldChar w:fldCharType="begin"/>
      </w:r>
      <w:r w:rsidR="007802A7" w:rsidRPr="006B2C40">
        <w:rPr>
          <w:lang w:val="is-IS"/>
          <w:rPrChange w:id="46" w:author="Author">
            <w:rPr/>
          </w:rPrChange>
        </w:rPr>
        <w:instrText xml:space="preserve"> HYPERLINK "http://www.ema.europa.eu/docs/en_GB/document_library/Template_or_form/2013/03/WC500139752.doc" \h </w:instrText>
      </w:r>
      <w:r w:rsidR="007802A7">
        <w:fldChar w:fldCharType="separate"/>
      </w:r>
      <w:r w:rsidRPr="00216CF2">
        <w:rPr>
          <w:color w:val="0000FF"/>
          <w:u w:val="single" w:color="0000FF"/>
          <w:shd w:val="clear" w:color="auto" w:fill="D9D9D9"/>
          <w:lang w:val="is-IS"/>
        </w:rPr>
        <w:t>Appendix V</w:t>
      </w:r>
      <w:r w:rsidRPr="00216CF2">
        <w:rPr>
          <w:shd w:val="clear" w:color="auto" w:fill="D9D9D9"/>
          <w:lang w:val="is-IS"/>
        </w:rPr>
        <w:t>.</w:t>
      </w:r>
      <w:r w:rsidR="007802A7">
        <w:rPr>
          <w:shd w:val="clear" w:color="auto" w:fill="D9D9D9"/>
          <w:lang w:val="is-IS"/>
        </w:rPr>
        <w:fldChar w:fldCharType="end"/>
      </w:r>
    </w:p>
    <w:p w14:paraId="12226154" w14:textId="77777777" w:rsidR="00153963" w:rsidRPr="006E19A2" w:rsidRDefault="00153963">
      <w:pPr>
        <w:pStyle w:val="BodyText"/>
        <w:spacing w:before="5"/>
        <w:rPr>
          <w:lang w:val="is-IS"/>
        </w:rPr>
      </w:pPr>
    </w:p>
    <w:p w14:paraId="4BFC96E0" w14:textId="77777777" w:rsidR="00153963" w:rsidRPr="00216CF2" w:rsidRDefault="005F2EA3" w:rsidP="00393CDF">
      <w:pPr>
        <w:pStyle w:val="Heading1"/>
        <w:keepNext/>
        <w:tabs>
          <w:tab w:val="left" w:pos="567"/>
        </w:tabs>
        <w:ind w:left="0"/>
        <w:rPr>
          <w:lang w:val="is-IS"/>
        </w:rPr>
      </w:pPr>
      <w:r w:rsidRPr="00393CDF">
        <w:rPr>
          <w:lang w:val="is-IS"/>
        </w:rPr>
        <w:t>4.9</w:t>
      </w:r>
      <w:r w:rsidRPr="00393CDF">
        <w:rPr>
          <w:lang w:val="is-IS"/>
        </w:rPr>
        <w:tab/>
      </w:r>
      <w:r w:rsidR="00AF4854" w:rsidRPr="00393CDF">
        <w:rPr>
          <w:lang w:val="is-IS"/>
        </w:rPr>
        <w:t>Ofskömmtun</w:t>
      </w:r>
    </w:p>
    <w:p w14:paraId="3434F487" w14:textId="77777777" w:rsidR="00153963" w:rsidRPr="00216CF2" w:rsidRDefault="00153963" w:rsidP="00393CDF">
      <w:pPr>
        <w:pStyle w:val="BodyText"/>
        <w:keepNext/>
        <w:spacing w:before="6"/>
        <w:rPr>
          <w:b/>
          <w:sz w:val="21"/>
          <w:lang w:val="is-IS"/>
        </w:rPr>
      </w:pPr>
    </w:p>
    <w:p w14:paraId="6E95C11F" w14:textId="77777777" w:rsidR="00153963" w:rsidRPr="00216CF2" w:rsidRDefault="00AF4854" w:rsidP="006E19A2">
      <w:pPr>
        <w:pStyle w:val="BodyText"/>
        <w:ind w:right="109"/>
        <w:rPr>
          <w:lang w:val="is-IS"/>
        </w:rPr>
      </w:pPr>
      <w:r w:rsidRPr="00216CF2">
        <w:rPr>
          <w:lang w:val="is-IS"/>
        </w:rPr>
        <w:t>Greint hefur verið frá tilvikum um ofskömmtun fyrir slysni í klínískum rannsóknum á votri aldurstengdri hrörnun í augnbotnum og upplýsingum eftir markaðssetningu. Þær aukaverkanir sem tengdust þessum tilvikum sem greint var frá voru aukinn augnþrýstingur, tímabundin blinda, skert sjónskerpa, glærubjúgur, verkur í glæru og verkur í auga. Ef ofskömmtun á sér stað skal fylgjast með augnþrýstingi og meðhöndla hann ef læknirinn telur þess þörf.</w:t>
      </w:r>
    </w:p>
    <w:p w14:paraId="021EB98D" w14:textId="77777777" w:rsidR="00153963" w:rsidRPr="00216CF2" w:rsidRDefault="00153963">
      <w:pPr>
        <w:pStyle w:val="BodyText"/>
        <w:rPr>
          <w:sz w:val="24"/>
          <w:lang w:val="is-IS"/>
        </w:rPr>
      </w:pPr>
    </w:p>
    <w:p w14:paraId="6FC1104A" w14:textId="77777777" w:rsidR="00153963" w:rsidRPr="00216CF2" w:rsidRDefault="00153963">
      <w:pPr>
        <w:pStyle w:val="BodyText"/>
        <w:spacing w:before="3"/>
        <w:rPr>
          <w:sz w:val="20"/>
          <w:lang w:val="is-IS"/>
        </w:rPr>
      </w:pPr>
    </w:p>
    <w:p w14:paraId="5C9ADE52" w14:textId="77777777" w:rsidR="00153963" w:rsidRPr="00216CF2" w:rsidRDefault="005F2EA3" w:rsidP="00393CDF">
      <w:pPr>
        <w:pStyle w:val="Heading1"/>
        <w:keepNext/>
        <w:tabs>
          <w:tab w:val="left" w:pos="567"/>
        </w:tabs>
        <w:ind w:left="0"/>
        <w:rPr>
          <w:lang w:val="is-IS"/>
        </w:rPr>
      </w:pPr>
      <w:r>
        <w:rPr>
          <w:lang w:val="is-IS"/>
        </w:rPr>
        <w:t>5.</w:t>
      </w:r>
      <w:r>
        <w:rPr>
          <w:lang w:val="is-IS"/>
        </w:rPr>
        <w:tab/>
      </w:r>
      <w:r w:rsidR="00AF4854" w:rsidRPr="00216CF2">
        <w:rPr>
          <w:lang w:val="is-IS"/>
        </w:rPr>
        <w:t>LYFJAFRÆÐILEGARUPPLÝSINGAR</w:t>
      </w:r>
    </w:p>
    <w:p w14:paraId="3C4FCEE0" w14:textId="77777777" w:rsidR="00153963" w:rsidRPr="00216CF2" w:rsidRDefault="00153963" w:rsidP="00393CDF">
      <w:pPr>
        <w:pStyle w:val="BodyText"/>
        <w:keepNext/>
        <w:spacing w:before="11"/>
        <w:rPr>
          <w:b/>
          <w:sz w:val="21"/>
          <w:lang w:val="is-IS"/>
        </w:rPr>
      </w:pPr>
    </w:p>
    <w:p w14:paraId="5CC02E1B" w14:textId="77777777" w:rsidR="00153963" w:rsidRPr="00216CF2" w:rsidRDefault="005F2EA3" w:rsidP="00393CDF">
      <w:pPr>
        <w:pStyle w:val="Heading1"/>
        <w:keepNext/>
        <w:tabs>
          <w:tab w:val="left" w:pos="567"/>
        </w:tabs>
        <w:ind w:left="0"/>
        <w:rPr>
          <w:b w:val="0"/>
          <w:lang w:val="is-IS"/>
        </w:rPr>
      </w:pPr>
      <w:r>
        <w:rPr>
          <w:lang w:val="is-IS"/>
        </w:rPr>
        <w:t>5.1</w:t>
      </w:r>
      <w:r>
        <w:rPr>
          <w:lang w:val="is-IS"/>
        </w:rPr>
        <w:tab/>
      </w:r>
      <w:r w:rsidR="00AF4854" w:rsidRPr="00216CF2">
        <w:rPr>
          <w:lang w:val="is-IS"/>
        </w:rPr>
        <w:t>Lyfhrif</w:t>
      </w:r>
    </w:p>
    <w:p w14:paraId="53B5ADA1" w14:textId="77777777" w:rsidR="00153963" w:rsidRPr="00216CF2" w:rsidRDefault="00153963" w:rsidP="00393CDF">
      <w:pPr>
        <w:pStyle w:val="BodyText"/>
        <w:keepNext/>
        <w:rPr>
          <w:b/>
          <w:sz w:val="21"/>
          <w:lang w:val="is-IS"/>
        </w:rPr>
      </w:pPr>
    </w:p>
    <w:p w14:paraId="7BD2E1EF" w14:textId="77777777" w:rsidR="001A2777" w:rsidRDefault="00AF4854" w:rsidP="006E19A2">
      <w:pPr>
        <w:pStyle w:val="BodyText"/>
        <w:ind w:right="1135"/>
        <w:rPr>
          <w:lang w:val="is-IS"/>
        </w:rPr>
      </w:pPr>
      <w:r w:rsidRPr="00216CF2">
        <w:rPr>
          <w:lang w:val="is-IS"/>
        </w:rPr>
        <w:t>Flokkun eftir verkun: Augnlyf, efni sem draga úr nýmyndun æða, ATC</w:t>
      </w:r>
      <w:r w:rsidR="0060358C">
        <w:rPr>
          <w:lang w:val="is-IS"/>
        </w:rPr>
        <w:t>-</w:t>
      </w:r>
      <w:r w:rsidRPr="00216CF2">
        <w:rPr>
          <w:lang w:val="is-IS"/>
        </w:rPr>
        <w:t>flokkur: S01LA04.</w:t>
      </w:r>
    </w:p>
    <w:p w14:paraId="643295F8" w14:textId="77777777" w:rsidR="002A1639" w:rsidRDefault="002A1639" w:rsidP="002A1639">
      <w:pPr>
        <w:pStyle w:val="BodyText"/>
        <w:ind w:right="1134"/>
        <w:rPr>
          <w:lang w:val="is-IS"/>
        </w:rPr>
      </w:pPr>
    </w:p>
    <w:p w14:paraId="03B02696" w14:textId="77777777" w:rsidR="00FB2A01" w:rsidRPr="00FB2A01" w:rsidRDefault="00FB2A01" w:rsidP="006E19A2">
      <w:pPr>
        <w:pStyle w:val="BodyText"/>
        <w:ind w:right="1134"/>
        <w:rPr>
          <w:lang w:val="is-IS"/>
        </w:rPr>
      </w:pPr>
      <w:r w:rsidRPr="00FB2A01">
        <w:rPr>
          <w:lang w:val="is-IS"/>
        </w:rPr>
        <w:t xml:space="preserve">Byooviz er líftæknilyfshliðstæða. </w:t>
      </w:r>
      <w:r w:rsidRPr="00FB2A01">
        <w:rPr>
          <w:bCs/>
          <w:lang w:val="is-IS"/>
        </w:rPr>
        <w:t xml:space="preserve">Ítarlegar upplýsingar eru birtar á vef Lyfjastofnunar Evrópu </w:t>
      </w:r>
      <w:r w:rsidR="007802A7">
        <w:fldChar w:fldCharType="begin"/>
      </w:r>
      <w:r w:rsidR="007802A7" w:rsidRPr="006B2C40">
        <w:rPr>
          <w:lang w:val="is-IS"/>
          <w:rPrChange w:id="47" w:author="Author">
            <w:rPr/>
          </w:rPrChange>
        </w:rPr>
        <w:instrText xml:space="preserve"> HYPERLINK "http://www.ema.europa.eu/" </w:instrText>
      </w:r>
      <w:r w:rsidR="007802A7">
        <w:fldChar w:fldCharType="separate"/>
      </w:r>
      <w:r w:rsidRPr="00FB2A01">
        <w:rPr>
          <w:rStyle w:val="Hyperlink"/>
          <w:lang w:val="is-IS"/>
        </w:rPr>
        <w:t>http://www.ema.europa.eu</w:t>
      </w:r>
      <w:r w:rsidR="007802A7">
        <w:rPr>
          <w:rStyle w:val="Hyperlink"/>
          <w:lang w:val="is-IS"/>
        </w:rPr>
        <w:fldChar w:fldCharType="end"/>
      </w:r>
      <w:r w:rsidRPr="00FB2A01">
        <w:rPr>
          <w:lang w:val="is-IS"/>
        </w:rPr>
        <w:t>.</w:t>
      </w:r>
    </w:p>
    <w:p w14:paraId="17C4F3A7" w14:textId="77777777" w:rsidR="002A1639" w:rsidRDefault="002A1639" w:rsidP="006E19A2">
      <w:pPr>
        <w:pStyle w:val="BodyText"/>
        <w:ind w:right="1134"/>
        <w:rPr>
          <w:lang w:val="is-IS"/>
        </w:rPr>
      </w:pPr>
    </w:p>
    <w:p w14:paraId="79C4191E" w14:textId="77777777" w:rsidR="00153963" w:rsidRPr="00216CF2" w:rsidRDefault="00AF4854" w:rsidP="006E19A2">
      <w:pPr>
        <w:pStyle w:val="BodyText"/>
        <w:ind w:right="1135"/>
        <w:rPr>
          <w:lang w:val="is-IS"/>
        </w:rPr>
      </w:pPr>
      <w:r w:rsidRPr="00216CF2">
        <w:rPr>
          <w:u w:val="single"/>
          <w:lang w:val="is-IS"/>
        </w:rPr>
        <w:t>Verkunarháttur</w:t>
      </w:r>
    </w:p>
    <w:p w14:paraId="730490BA" w14:textId="77777777" w:rsidR="00153963" w:rsidRDefault="00AF4854" w:rsidP="002A1639">
      <w:pPr>
        <w:pStyle w:val="BodyText"/>
        <w:ind w:right="183"/>
        <w:rPr>
          <w:lang w:val="is-IS"/>
        </w:rPr>
      </w:pPr>
      <w:r w:rsidRPr="00216CF2">
        <w:rPr>
          <w:lang w:val="is-IS"/>
        </w:rPr>
        <w:t xml:space="preserve">Ranibizumab er einstofna mannaaðlagaður mótefnisbútur, framleiddur með raðbrigðatækni, sem beint er gegn æðaþelsvaxtarþætti A í æðum manna (VEGF-A). Það binst með mikilli sækni við isoform </w:t>
      </w:r>
      <w:r w:rsidRPr="00216CF2">
        <w:rPr>
          <w:position w:val="2"/>
          <w:lang w:val="is-IS"/>
        </w:rPr>
        <w:t>VEGF-A (þ.e. VEGF</w:t>
      </w:r>
      <w:r w:rsidRPr="00216CF2">
        <w:rPr>
          <w:sz w:val="14"/>
          <w:lang w:val="is-IS"/>
        </w:rPr>
        <w:t>110</w:t>
      </w:r>
      <w:r w:rsidRPr="00216CF2">
        <w:rPr>
          <w:position w:val="2"/>
          <w:lang w:val="is-IS"/>
        </w:rPr>
        <w:t>, VEGF</w:t>
      </w:r>
      <w:r w:rsidRPr="00216CF2">
        <w:rPr>
          <w:sz w:val="14"/>
          <w:lang w:val="is-IS"/>
        </w:rPr>
        <w:t xml:space="preserve">121 </w:t>
      </w:r>
      <w:r w:rsidRPr="00216CF2">
        <w:rPr>
          <w:position w:val="2"/>
          <w:lang w:val="is-IS"/>
        </w:rPr>
        <w:t>og VEGF</w:t>
      </w:r>
      <w:r w:rsidRPr="00216CF2">
        <w:rPr>
          <w:sz w:val="14"/>
          <w:lang w:val="is-IS"/>
        </w:rPr>
        <w:t>165</w:t>
      </w:r>
      <w:r w:rsidRPr="00216CF2">
        <w:rPr>
          <w:position w:val="2"/>
          <w:lang w:val="is-IS"/>
        </w:rPr>
        <w:t xml:space="preserve">), og kemur þannig í veg fyrir að VEGF-A bindist </w:t>
      </w:r>
      <w:r w:rsidRPr="00216CF2">
        <w:rPr>
          <w:lang w:val="is-IS"/>
        </w:rPr>
        <w:t>viðtökum sínum VEGFR-1 og VEGFR-2. Binding VEGF-A við viðtaka sína leiðir til fjölgunar innanþekjufrumna og æðanýmyndunar, sem og æðaleka, en þetta er allt talið eiga þátt í framvindu nýæðamyndandi aldurstengdrar hrörnunar í augnbotnum, sjúkdómsbreytinga í augnbotni vegna nærsýni (pathologic myopia) og nýæðamyndunar í æðu eða sjónskerðingar vegna annaðhvort bjúgs í sjónudepli af völdum sykursýki eða bjúgs í sjónudepli af völdum bláæðalokunar í sjónu hjá fullorðnum.</w:t>
      </w:r>
    </w:p>
    <w:p w14:paraId="11312117" w14:textId="77777777" w:rsidR="002A1639" w:rsidRPr="00216CF2" w:rsidRDefault="002A1639" w:rsidP="006E19A2">
      <w:pPr>
        <w:pStyle w:val="BodyText"/>
        <w:ind w:right="183"/>
        <w:rPr>
          <w:lang w:val="is-IS"/>
        </w:rPr>
      </w:pPr>
    </w:p>
    <w:p w14:paraId="24CF2A07" w14:textId="77777777" w:rsidR="00153963" w:rsidRPr="00216CF2" w:rsidRDefault="00AF4854" w:rsidP="006E19A2">
      <w:pPr>
        <w:pStyle w:val="BodyText"/>
        <w:spacing w:before="66"/>
        <w:rPr>
          <w:lang w:val="is-IS"/>
        </w:rPr>
      </w:pPr>
      <w:r w:rsidRPr="00216CF2">
        <w:rPr>
          <w:u w:val="single"/>
          <w:lang w:val="is-IS"/>
        </w:rPr>
        <w:t>Verkun og öryggi</w:t>
      </w:r>
    </w:p>
    <w:p w14:paraId="3A8C0AA3" w14:textId="77777777" w:rsidR="002A1639" w:rsidRPr="00216CF2" w:rsidRDefault="002A1639">
      <w:pPr>
        <w:pStyle w:val="BodyText"/>
        <w:spacing w:before="1"/>
        <w:rPr>
          <w:sz w:val="14"/>
          <w:lang w:val="is-IS"/>
        </w:rPr>
      </w:pPr>
    </w:p>
    <w:p w14:paraId="2980DC9E" w14:textId="77777777" w:rsidR="00153963" w:rsidRPr="00216CF2" w:rsidRDefault="00AF4854" w:rsidP="006E19A2">
      <w:pPr>
        <w:spacing w:before="92"/>
        <w:rPr>
          <w:i/>
          <w:lang w:val="is-IS"/>
        </w:rPr>
      </w:pPr>
      <w:r w:rsidRPr="00216CF2">
        <w:rPr>
          <w:i/>
          <w:u w:val="single"/>
          <w:lang w:val="is-IS"/>
        </w:rPr>
        <w:t>Meðferð við votri aldurstengdri hrörnun í augnbotnum</w:t>
      </w:r>
    </w:p>
    <w:p w14:paraId="4F9C653A" w14:textId="77777777" w:rsidR="00153963" w:rsidRPr="00216CF2" w:rsidRDefault="00AF4854" w:rsidP="006E19A2">
      <w:pPr>
        <w:pStyle w:val="BodyText"/>
        <w:spacing w:before="1"/>
        <w:ind w:right="233"/>
        <w:rPr>
          <w:lang w:val="is-IS"/>
        </w:rPr>
      </w:pPr>
      <w:r w:rsidRPr="00216CF2">
        <w:rPr>
          <w:lang w:val="is-IS"/>
        </w:rPr>
        <w:t xml:space="preserve">Klínískt öryggi og verkun </w:t>
      </w:r>
      <w:r w:rsidR="00FB2A01">
        <w:rPr>
          <w:lang w:val="is-IS"/>
        </w:rPr>
        <w:t>ranibizumabs</w:t>
      </w:r>
      <w:r w:rsidRPr="00216CF2">
        <w:rPr>
          <w:lang w:val="is-IS"/>
        </w:rPr>
        <w:t xml:space="preserve"> við votri aldurstengdri hrörnun í augnbotnum hefur verið metið í þremur slembuðum, tvíblindum samanburðarrannsóknum með lyfleysu eða virku lyfi sem stóðu yfir í 24</w:t>
      </w:r>
      <w:r w:rsidR="00FB2A01">
        <w:rPr>
          <w:lang w:val="is-IS"/>
        </w:rPr>
        <w:t> </w:t>
      </w:r>
      <w:r w:rsidRPr="00216CF2">
        <w:rPr>
          <w:lang w:val="is-IS"/>
        </w:rPr>
        <w:t>mánuði, hjá sjúklingum með æðanýmyndandi aldurstengda hrörnun í augnbotnum. Alls tóku1.323</w:t>
      </w:r>
      <w:r w:rsidR="00FB2A01">
        <w:rPr>
          <w:lang w:val="is-IS"/>
        </w:rPr>
        <w:t> </w:t>
      </w:r>
      <w:r w:rsidRPr="00216CF2">
        <w:rPr>
          <w:lang w:val="is-IS"/>
        </w:rPr>
        <w:t>sjúklingar (879 fengu virkt efni og 444 fengu lyfleysu) þátt í þessum rannsóknum.</w:t>
      </w:r>
    </w:p>
    <w:p w14:paraId="3DE43504" w14:textId="77777777" w:rsidR="00153963" w:rsidRPr="00216CF2" w:rsidRDefault="00153963">
      <w:pPr>
        <w:pStyle w:val="BodyText"/>
        <w:rPr>
          <w:lang w:val="is-IS"/>
        </w:rPr>
      </w:pPr>
    </w:p>
    <w:p w14:paraId="76D2B736" w14:textId="77777777" w:rsidR="00153963" w:rsidRPr="00216CF2" w:rsidRDefault="00AF4854" w:rsidP="006E19A2">
      <w:pPr>
        <w:pStyle w:val="BodyText"/>
        <w:spacing w:before="1"/>
        <w:ind w:right="117"/>
        <w:rPr>
          <w:lang w:val="is-IS"/>
        </w:rPr>
      </w:pPr>
      <w:r w:rsidRPr="00216CF2">
        <w:rPr>
          <w:lang w:val="is-IS"/>
        </w:rPr>
        <w:t>Í rannsókn FVF2598g (MARINA) var 716</w:t>
      </w:r>
      <w:r w:rsidR="00FB2A01">
        <w:rPr>
          <w:lang w:val="is-IS"/>
        </w:rPr>
        <w:t> </w:t>
      </w:r>
      <w:r w:rsidRPr="00216CF2">
        <w:rPr>
          <w:lang w:val="is-IS"/>
        </w:rPr>
        <w:t xml:space="preserve">sjúklingum með vægar klassískar skemmdir eða dulinn sjúkdóm án klassískra skemmda slembiraðað í hlutfallinu 1:1:1 og fengu mánaðarlega inndælingu með </w:t>
      </w:r>
      <w:r w:rsidR="00FB2A01">
        <w:rPr>
          <w:lang w:val="is-IS"/>
        </w:rPr>
        <w:t>ranibizumabi</w:t>
      </w:r>
      <w:r w:rsidRPr="00216CF2">
        <w:rPr>
          <w:lang w:val="is-IS"/>
        </w:rPr>
        <w:t xml:space="preserve"> 0,3</w:t>
      </w:r>
      <w:r w:rsidR="00FB2A01">
        <w:rPr>
          <w:lang w:val="is-IS"/>
        </w:rPr>
        <w:t> </w:t>
      </w:r>
      <w:r w:rsidRPr="00216CF2">
        <w:rPr>
          <w:lang w:val="is-IS"/>
        </w:rPr>
        <w:t xml:space="preserve">mg, </w:t>
      </w:r>
      <w:r w:rsidR="00FB2A01">
        <w:rPr>
          <w:lang w:val="is-IS"/>
        </w:rPr>
        <w:t>ranibizumabi</w:t>
      </w:r>
      <w:r w:rsidRPr="00216CF2">
        <w:rPr>
          <w:lang w:val="is-IS"/>
        </w:rPr>
        <w:t xml:space="preserve"> 0,5</w:t>
      </w:r>
      <w:r w:rsidR="00FB2A01">
        <w:rPr>
          <w:lang w:val="is-IS"/>
        </w:rPr>
        <w:t> </w:t>
      </w:r>
      <w:r w:rsidRPr="00216CF2">
        <w:rPr>
          <w:lang w:val="is-IS"/>
        </w:rPr>
        <w:t>mg eða lyfleysu.</w:t>
      </w:r>
    </w:p>
    <w:p w14:paraId="0CCB8DE1" w14:textId="77777777" w:rsidR="00153963" w:rsidRPr="00216CF2" w:rsidRDefault="00153963">
      <w:pPr>
        <w:pStyle w:val="BodyText"/>
        <w:spacing w:before="9"/>
        <w:rPr>
          <w:sz w:val="21"/>
          <w:lang w:val="is-IS"/>
        </w:rPr>
      </w:pPr>
    </w:p>
    <w:p w14:paraId="780E9C91" w14:textId="77777777" w:rsidR="00153963" w:rsidRPr="00216CF2" w:rsidRDefault="00AF4854" w:rsidP="006E19A2">
      <w:pPr>
        <w:pStyle w:val="BodyText"/>
        <w:ind w:right="257"/>
        <w:rPr>
          <w:lang w:val="is-IS"/>
        </w:rPr>
      </w:pPr>
      <w:r w:rsidRPr="00216CF2">
        <w:rPr>
          <w:lang w:val="is-IS"/>
        </w:rPr>
        <w:t>Í rannsókn FVF2587g (ANCHOR) var 423</w:t>
      </w:r>
      <w:r w:rsidR="000964E9">
        <w:rPr>
          <w:lang w:val="is-IS"/>
        </w:rPr>
        <w:t> </w:t>
      </w:r>
      <w:r w:rsidRPr="00216CF2">
        <w:rPr>
          <w:lang w:val="is-IS"/>
        </w:rPr>
        <w:t xml:space="preserve">sjúklingum sem voru að stærstum hluta með klassíska nýæðamyndun í æðu slembiraðað í hlutfallinu 1:1:1 og fengu </w:t>
      </w:r>
      <w:r w:rsidR="000964E9">
        <w:rPr>
          <w:lang w:val="is-IS"/>
        </w:rPr>
        <w:t>ranibizumab</w:t>
      </w:r>
      <w:r w:rsidRPr="00216CF2">
        <w:rPr>
          <w:lang w:val="is-IS"/>
        </w:rPr>
        <w:t xml:space="preserve"> 0,3</w:t>
      </w:r>
      <w:r w:rsidR="000964E9">
        <w:rPr>
          <w:lang w:val="is-IS"/>
        </w:rPr>
        <w:t> </w:t>
      </w:r>
      <w:r w:rsidRPr="00216CF2">
        <w:rPr>
          <w:lang w:val="is-IS"/>
        </w:rPr>
        <w:t xml:space="preserve">mg mánaðarlega, </w:t>
      </w:r>
      <w:r w:rsidR="000964E9">
        <w:rPr>
          <w:lang w:val="is-IS"/>
        </w:rPr>
        <w:t>ranibizumab</w:t>
      </w:r>
      <w:r w:rsidRPr="00216CF2">
        <w:rPr>
          <w:lang w:val="is-IS"/>
        </w:rPr>
        <w:t xml:space="preserve"> 0,5</w:t>
      </w:r>
      <w:r w:rsidR="000964E9">
        <w:rPr>
          <w:lang w:val="is-IS"/>
        </w:rPr>
        <w:t> </w:t>
      </w:r>
      <w:r w:rsidRPr="00216CF2">
        <w:rPr>
          <w:lang w:val="is-IS"/>
        </w:rPr>
        <w:t>mg mánaðarlega eða ljósnæmismeðferð með verteporfini (í upphafi og á 3</w:t>
      </w:r>
      <w:r w:rsidR="000964E9">
        <w:rPr>
          <w:lang w:val="is-IS"/>
        </w:rPr>
        <w:t> </w:t>
      </w:r>
      <w:r w:rsidRPr="00216CF2">
        <w:rPr>
          <w:lang w:val="is-IS"/>
        </w:rPr>
        <w:t>mánaða fresti eftir það ef æðamyndataka með flúrskímulausn sýndi þrálátan eða endurkominn æðaleka).</w:t>
      </w:r>
    </w:p>
    <w:p w14:paraId="639970D7" w14:textId="77777777" w:rsidR="00153963" w:rsidRPr="00216CF2" w:rsidRDefault="00153963">
      <w:pPr>
        <w:pStyle w:val="BodyText"/>
        <w:spacing w:before="8"/>
        <w:rPr>
          <w:sz w:val="21"/>
          <w:lang w:val="is-IS"/>
        </w:rPr>
      </w:pPr>
    </w:p>
    <w:p w14:paraId="108AE637" w14:textId="77777777" w:rsidR="00153963" w:rsidRDefault="00AF4854" w:rsidP="006E19A2">
      <w:pPr>
        <w:pStyle w:val="BodyText"/>
        <w:spacing w:before="1"/>
        <w:rPr>
          <w:lang w:val="is-IS"/>
        </w:rPr>
      </w:pPr>
      <w:r w:rsidRPr="00216CF2">
        <w:rPr>
          <w:lang w:val="is-IS"/>
        </w:rPr>
        <w:t>Helstu niðurstöður mælinga eru teknar saman í töflu</w:t>
      </w:r>
      <w:r w:rsidR="000964E9">
        <w:rPr>
          <w:lang w:val="is-IS"/>
        </w:rPr>
        <w:t> </w:t>
      </w:r>
      <w:r w:rsidRPr="00216CF2">
        <w:rPr>
          <w:lang w:val="is-IS"/>
        </w:rPr>
        <w:t>1 og mynd</w:t>
      </w:r>
      <w:r w:rsidR="000964E9">
        <w:rPr>
          <w:lang w:val="is-IS"/>
        </w:rPr>
        <w:t> </w:t>
      </w:r>
      <w:r w:rsidRPr="00216CF2">
        <w:rPr>
          <w:lang w:val="is-IS"/>
        </w:rPr>
        <w:t>1.</w:t>
      </w:r>
    </w:p>
    <w:p w14:paraId="3BAE73FE" w14:textId="77777777" w:rsidR="00E631E7" w:rsidRDefault="00E631E7" w:rsidP="006E19A2">
      <w:pPr>
        <w:pStyle w:val="BodyText"/>
        <w:spacing w:before="1"/>
        <w:rPr>
          <w:lang w:val="is-IS"/>
        </w:rPr>
      </w:pPr>
    </w:p>
    <w:p w14:paraId="2EA4B0F7" w14:textId="77777777" w:rsidR="007E379C" w:rsidRDefault="007E379C">
      <w:pPr>
        <w:rPr>
          <w:b/>
          <w:bCs/>
          <w:lang w:val="is-IS"/>
        </w:rPr>
      </w:pPr>
      <w:r>
        <w:rPr>
          <w:lang w:val="is-IS"/>
        </w:rPr>
        <w:br w:type="page"/>
      </w:r>
    </w:p>
    <w:p w14:paraId="7F25B776" w14:textId="77777777" w:rsidR="00153963" w:rsidRPr="00216CF2" w:rsidRDefault="00AF4854" w:rsidP="00E631E7">
      <w:pPr>
        <w:pStyle w:val="Heading1"/>
        <w:tabs>
          <w:tab w:val="left" w:pos="1251"/>
        </w:tabs>
        <w:spacing w:before="70"/>
        <w:ind w:left="1251" w:right="129" w:hanging="1133"/>
        <w:rPr>
          <w:lang w:val="is-IS"/>
        </w:rPr>
      </w:pPr>
      <w:r w:rsidRPr="00216CF2">
        <w:rPr>
          <w:lang w:val="is-IS"/>
        </w:rPr>
        <w:lastRenderedPageBreak/>
        <w:t>Tafla</w:t>
      </w:r>
      <w:r w:rsidR="000964E9">
        <w:rPr>
          <w:lang w:val="is-IS"/>
        </w:rPr>
        <w:t> </w:t>
      </w:r>
      <w:r w:rsidRPr="00216CF2">
        <w:rPr>
          <w:lang w:val="is-IS"/>
        </w:rPr>
        <w:t>1</w:t>
      </w:r>
      <w:r w:rsidRPr="00216CF2">
        <w:rPr>
          <w:lang w:val="is-IS"/>
        </w:rPr>
        <w:tab/>
        <w:t>Niðurstöður eftir 12 og 24</w:t>
      </w:r>
      <w:r w:rsidR="000964E9">
        <w:rPr>
          <w:lang w:val="is-IS"/>
        </w:rPr>
        <w:t> </w:t>
      </w:r>
      <w:r w:rsidRPr="00216CF2">
        <w:rPr>
          <w:lang w:val="is-IS"/>
        </w:rPr>
        <w:t>mánuði í FVF2598g (MARINA)rannsókninniog FVF2587g (ANCHOR)rannsókninni</w:t>
      </w:r>
    </w:p>
    <w:p w14:paraId="64FC31DC" w14:textId="77777777" w:rsidR="00153963" w:rsidRPr="00331529" w:rsidRDefault="00153963" w:rsidP="00E631E7">
      <w:pPr>
        <w:pStyle w:val="BodyText"/>
        <w:rPr>
          <w:lang w:val="is-IS"/>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3"/>
        <w:gridCol w:w="1441"/>
        <w:gridCol w:w="1376"/>
        <w:gridCol w:w="1241"/>
        <w:gridCol w:w="1467"/>
        <w:gridCol w:w="1397"/>
      </w:tblGrid>
      <w:tr w:rsidR="00153963" w:rsidRPr="00216CF2" w14:paraId="241C254F" w14:textId="77777777">
        <w:trPr>
          <w:trHeight w:hRule="exact" w:val="264"/>
        </w:trPr>
        <w:tc>
          <w:tcPr>
            <w:tcW w:w="2143" w:type="dxa"/>
          </w:tcPr>
          <w:p w14:paraId="3A11B8D6" w14:textId="77777777" w:rsidR="00153963" w:rsidRPr="00216CF2" w:rsidRDefault="00153963" w:rsidP="006E19A2">
            <w:pPr>
              <w:keepNext/>
              <w:rPr>
                <w:lang w:val="is-IS"/>
              </w:rPr>
            </w:pPr>
          </w:p>
        </w:tc>
        <w:tc>
          <w:tcPr>
            <w:tcW w:w="1441" w:type="dxa"/>
          </w:tcPr>
          <w:p w14:paraId="54ECC381" w14:textId="77777777" w:rsidR="00153963" w:rsidRPr="00216CF2" w:rsidRDefault="00153963" w:rsidP="006E19A2">
            <w:pPr>
              <w:keepNext/>
              <w:rPr>
                <w:lang w:val="is-IS"/>
              </w:rPr>
            </w:pPr>
          </w:p>
        </w:tc>
        <w:tc>
          <w:tcPr>
            <w:tcW w:w="2616" w:type="dxa"/>
            <w:gridSpan w:val="2"/>
          </w:tcPr>
          <w:p w14:paraId="1A151CEF" w14:textId="77777777" w:rsidR="00153963" w:rsidRPr="00216CF2" w:rsidRDefault="00AF4854" w:rsidP="006E19A2">
            <w:pPr>
              <w:pStyle w:val="TableParagraph"/>
              <w:keepNext/>
              <w:spacing w:line="249" w:lineRule="exact"/>
              <w:ind w:left="278"/>
              <w:rPr>
                <w:lang w:val="is-IS"/>
              </w:rPr>
            </w:pPr>
            <w:r w:rsidRPr="00216CF2">
              <w:rPr>
                <w:lang w:val="is-IS"/>
              </w:rPr>
              <w:t>FVF2598g (MARINA)</w:t>
            </w:r>
          </w:p>
        </w:tc>
        <w:tc>
          <w:tcPr>
            <w:tcW w:w="2864" w:type="dxa"/>
            <w:gridSpan w:val="2"/>
          </w:tcPr>
          <w:p w14:paraId="3703B3F9" w14:textId="77777777" w:rsidR="00153963" w:rsidRPr="00216CF2" w:rsidRDefault="00AF4854" w:rsidP="006E19A2">
            <w:pPr>
              <w:pStyle w:val="TableParagraph"/>
              <w:keepNext/>
              <w:spacing w:line="249" w:lineRule="exact"/>
              <w:ind w:left="383"/>
              <w:rPr>
                <w:lang w:val="is-IS"/>
              </w:rPr>
            </w:pPr>
            <w:r w:rsidRPr="00216CF2">
              <w:rPr>
                <w:lang w:val="is-IS"/>
              </w:rPr>
              <w:t>FVF2587g (ANCHOR)</w:t>
            </w:r>
          </w:p>
        </w:tc>
      </w:tr>
      <w:tr w:rsidR="00153963" w:rsidRPr="00216CF2" w14:paraId="6BAA98F1" w14:textId="77777777">
        <w:trPr>
          <w:trHeight w:hRule="exact" w:val="768"/>
        </w:trPr>
        <w:tc>
          <w:tcPr>
            <w:tcW w:w="2143" w:type="dxa"/>
          </w:tcPr>
          <w:p w14:paraId="66D016F9" w14:textId="77777777" w:rsidR="00153963" w:rsidRPr="00216CF2" w:rsidRDefault="00AF4854">
            <w:pPr>
              <w:pStyle w:val="TableParagraph"/>
              <w:spacing w:line="247" w:lineRule="exact"/>
              <w:rPr>
                <w:lang w:val="is-IS"/>
              </w:rPr>
            </w:pPr>
            <w:r w:rsidRPr="00216CF2">
              <w:rPr>
                <w:lang w:val="is-IS"/>
              </w:rPr>
              <w:t>Niðurstöður mælinga</w:t>
            </w:r>
          </w:p>
        </w:tc>
        <w:tc>
          <w:tcPr>
            <w:tcW w:w="1441" w:type="dxa"/>
          </w:tcPr>
          <w:p w14:paraId="580E2F0A" w14:textId="77777777" w:rsidR="00153963" w:rsidRPr="00216CF2" w:rsidRDefault="00AF4854">
            <w:pPr>
              <w:pStyle w:val="TableParagraph"/>
              <w:spacing w:line="247" w:lineRule="exact"/>
              <w:ind w:left="292" w:right="291"/>
              <w:jc w:val="center"/>
              <w:rPr>
                <w:lang w:val="is-IS"/>
              </w:rPr>
            </w:pPr>
            <w:r w:rsidRPr="00216CF2">
              <w:rPr>
                <w:lang w:val="is-IS"/>
              </w:rPr>
              <w:t>Mánuður</w:t>
            </w:r>
          </w:p>
        </w:tc>
        <w:tc>
          <w:tcPr>
            <w:tcW w:w="1376" w:type="dxa"/>
          </w:tcPr>
          <w:p w14:paraId="332F71A5" w14:textId="77777777" w:rsidR="00153963" w:rsidRPr="00216CF2" w:rsidRDefault="00AF4854" w:rsidP="00E631E7">
            <w:pPr>
              <w:pStyle w:val="TableParagraph"/>
              <w:ind w:left="0"/>
              <w:jc w:val="center"/>
              <w:rPr>
                <w:lang w:val="is-IS"/>
              </w:rPr>
            </w:pPr>
            <w:r w:rsidRPr="00216CF2">
              <w:rPr>
                <w:lang w:val="is-IS"/>
              </w:rPr>
              <w:t xml:space="preserve">Lyfleysa </w:t>
            </w:r>
            <w:r w:rsidR="00E631E7">
              <w:rPr>
                <w:lang w:val="is-IS"/>
              </w:rPr>
              <w:br/>
            </w:r>
            <w:r w:rsidR="00E631E7">
              <w:rPr>
                <w:lang w:val="is-IS"/>
              </w:rPr>
              <w:br/>
            </w:r>
            <w:r w:rsidRPr="00216CF2">
              <w:rPr>
                <w:lang w:val="is-IS"/>
              </w:rPr>
              <w:t>(n=238)</w:t>
            </w:r>
          </w:p>
        </w:tc>
        <w:tc>
          <w:tcPr>
            <w:tcW w:w="1241" w:type="dxa"/>
          </w:tcPr>
          <w:p w14:paraId="3E2786B5" w14:textId="77777777" w:rsidR="00153963" w:rsidRPr="00216CF2" w:rsidRDefault="000964E9" w:rsidP="00E631E7">
            <w:pPr>
              <w:pStyle w:val="TableParagraph"/>
              <w:ind w:left="0"/>
              <w:jc w:val="center"/>
              <w:rPr>
                <w:lang w:val="is-IS"/>
              </w:rPr>
            </w:pPr>
            <w:r>
              <w:rPr>
                <w:lang w:val="is-IS"/>
              </w:rPr>
              <w:t xml:space="preserve">Ranibizumab </w:t>
            </w:r>
            <w:r w:rsidR="00AF4854" w:rsidRPr="00216CF2">
              <w:rPr>
                <w:lang w:val="is-IS"/>
              </w:rPr>
              <w:t>0,5</w:t>
            </w:r>
            <w:r>
              <w:rPr>
                <w:lang w:val="is-IS"/>
              </w:rPr>
              <w:t> </w:t>
            </w:r>
            <w:r w:rsidR="00AF4854" w:rsidRPr="00216CF2">
              <w:rPr>
                <w:lang w:val="is-IS"/>
              </w:rPr>
              <w:t>mg</w:t>
            </w:r>
            <w:r w:rsidR="00E631E7">
              <w:rPr>
                <w:lang w:val="is-IS"/>
              </w:rPr>
              <w:br/>
            </w:r>
            <w:r w:rsidR="00AF4854" w:rsidRPr="00216CF2">
              <w:rPr>
                <w:lang w:val="is-IS"/>
              </w:rPr>
              <w:t>(n=240)</w:t>
            </w:r>
          </w:p>
        </w:tc>
        <w:tc>
          <w:tcPr>
            <w:tcW w:w="1467" w:type="dxa"/>
          </w:tcPr>
          <w:p w14:paraId="0D679756" w14:textId="77777777" w:rsidR="00153963" w:rsidRPr="00216CF2" w:rsidRDefault="00AF4854" w:rsidP="00E631E7">
            <w:pPr>
              <w:pStyle w:val="TableParagraph"/>
              <w:ind w:left="0"/>
              <w:jc w:val="center"/>
              <w:rPr>
                <w:lang w:val="is-IS"/>
              </w:rPr>
            </w:pPr>
            <w:r w:rsidRPr="00216CF2">
              <w:rPr>
                <w:lang w:val="is-IS"/>
              </w:rPr>
              <w:t xml:space="preserve">Verteporfin PDT </w:t>
            </w:r>
            <w:r w:rsidR="00E631E7">
              <w:rPr>
                <w:lang w:val="is-IS"/>
              </w:rPr>
              <w:br/>
            </w:r>
            <w:r w:rsidRPr="00216CF2">
              <w:rPr>
                <w:lang w:val="is-IS"/>
              </w:rPr>
              <w:t>(n=143)</w:t>
            </w:r>
          </w:p>
        </w:tc>
        <w:tc>
          <w:tcPr>
            <w:tcW w:w="1397" w:type="dxa"/>
          </w:tcPr>
          <w:p w14:paraId="5A257FF4" w14:textId="77777777" w:rsidR="00153963" w:rsidRPr="00216CF2" w:rsidRDefault="000964E9" w:rsidP="006E19A2">
            <w:pPr>
              <w:pStyle w:val="TableParagraph"/>
              <w:ind w:left="0"/>
              <w:jc w:val="center"/>
              <w:rPr>
                <w:lang w:val="is-IS"/>
              </w:rPr>
            </w:pPr>
            <w:r>
              <w:rPr>
                <w:lang w:val="is-IS"/>
              </w:rPr>
              <w:t xml:space="preserve">Ranibizumab </w:t>
            </w:r>
            <w:r w:rsidR="00AF4854" w:rsidRPr="00216CF2">
              <w:rPr>
                <w:lang w:val="is-IS"/>
              </w:rPr>
              <w:t>0,5</w:t>
            </w:r>
            <w:r>
              <w:rPr>
                <w:lang w:val="is-IS"/>
              </w:rPr>
              <w:t> </w:t>
            </w:r>
            <w:r w:rsidR="00AF4854" w:rsidRPr="00216CF2">
              <w:rPr>
                <w:lang w:val="is-IS"/>
              </w:rPr>
              <w:t xml:space="preserve">mg </w:t>
            </w:r>
            <w:r w:rsidR="00E631E7">
              <w:rPr>
                <w:lang w:val="is-IS"/>
              </w:rPr>
              <w:br/>
            </w:r>
            <w:r w:rsidR="00AF4854" w:rsidRPr="00216CF2">
              <w:rPr>
                <w:lang w:val="is-IS"/>
              </w:rPr>
              <w:t>(n=140)</w:t>
            </w:r>
          </w:p>
        </w:tc>
      </w:tr>
      <w:tr w:rsidR="00153963" w:rsidRPr="00216CF2" w14:paraId="2B0D7DE0" w14:textId="77777777" w:rsidTr="00E631E7">
        <w:trPr>
          <w:trHeight w:val="501"/>
        </w:trPr>
        <w:tc>
          <w:tcPr>
            <w:tcW w:w="2143" w:type="dxa"/>
            <w:vMerge w:val="restart"/>
          </w:tcPr>
          <w:p w14:paraId="0ABA4592" w14:textId="77777777" w:rsidR="00153963" w:rsidRPr="00216CF2" w:rsidRDefault="00AF4854">
            <w:pPr>
              <w:pStyle w:val="TableParagraph"/>
              <w:spacing w:line="246" w:lineRule="exact"/>
              <w:rPr>
                <w:lang w:val="is-IS"/>
              </w:rPr>
            </w:pPr>
            <w:r w:rsidRPr="00216CF2">
              <w:rPr>
                <w:lang w:val="is-IS"/>
              </w:rPr>
              <w:t>Tap á sjónskerpu um</w:t>
            </w:r>
          </w:p>
          <w:p w14:paraId="270BBACC" w14:textId="77777777" w:rsidR="00153963" w:rsidRPr="00216CF2" w:rsidRDefault="00AF4854">
            <w:pPr>
              <w:pStyle w:val="TableParagraph"/>
              <w:ind w:right="455"/>
              <w:rPr>
                <w:lang w:val="is-IS"/>
              </w:rPr>
            </w:pPr>
            <w:r w:rsidRPr="00216CF2">
              <w:rPr>
                <w:lang w:val="is-IS"/>
              </w:rPr>
              <w:t>&lt;15 bókstafi (%)</w:t>
            </w:r>
            <w:r w:rsidRPr="00216CF2">
              <w:rPr>
                <w:position w:val="8"/>
                <w:sz w:val="14"/>
                <w:lang w:val="is-IS"/>
              </w:rPr>
              <w:t xml:space="preserve">a </w:t>
            </w:r>
            <w:r w:rsidRPr="00216CF2">
              <w:rPr>
                <w:lang w:val="is-IS"/>
              </w:rPr>
              <w:t>(viðhald sjónar, aðalendapunktur)</w:t>
            </w:r>
          </w:p>
        </w:tc>
        <w:tc>
          <w:tcPr>
            <w:tcW w:w="1441" w:type="dxa"/>
          </w:tcPr>
          <w:p w14:paraId="0809E5E6" w14:textId="77777777" w:rsidR="00153963" w:rsidRPr="00216CF2" w:rsidRDefault="00AF4854">
            <w:pPr>
              <w:pStyle w:val="TableParagraph"/>
              <w:spacing w:line="250" w:lineRule="exact"/>
              <w:ind w:left="158"/>
              <w:rPr>
                <w:lang w:val="is-IS"/>
              </w:rPr>
            </w:pPr>
            <w:r w:rsidRPr="00216CF2">
              <w:rPr>
                <w:lang w:val="is-IS"/>
              </w:rPr>
              <w:t>12. mánuður</w:t>
            </w:r>
          </w:p>
        </w:tc>
        <w:tc>
          <w:tcPr>
            <w:tcW w:w="1376" w:type="dxa"/>
          </w:tcPr>
          <w:p w14:paraId="7EC56E76" w14:textId="77777777" w:rsidR="00153963" w:rsidRPr="00216CF2" w:rsidRDefault="00AF4854">
            <w:pPr>
              <w:pStyle w:val="TableParagraph"/>
              <w:spacing w:line="250" w:lineRule="exact"/>
              <w:ind w:left="140" w:right="141"/>
              <w:jc w:val="center"/>
              <w:rPr>
                <w:lang w:val="is-IS"/>
              </w:rPr>
            </w:pPr>
            <w:r w:rsidRPr="00216CF2">
              <w:rPr>
                <w:lang w:val="is-IS"/>
              </w:rPr>
              <w:t>62%</w:t>
            </w:r>
          </w:p>
        </w:tc>
        <w:tc>
          <w:tcPr>
            <w:tcW w:w="1241" w:type="dxa"/>
          </w:tcPr>
          <w:p w14:paraId="772B90C3" w14:textId="77777777" w:rsidR="00153963" w:rsidRPr="00216CF2" w:rsidRDefault="00AF4854">
            <w:pPr>
              <w:pStyle w:val="TableParagraph"/>
              <w:spacing w:line="250" w:lineRule="exact"/>
              <w:ind w:left="233" w:right="233"/>
              <w:jc w:val="center"/>
              <w:rPr>
                <w:lang w:val="is-IS"/>
              </w:rPr>
            </w:pPr>
            <w:r w:rsidRPr="00216CF2">
              <w:rPr>
                <w:lang w:val="is-IS"/>
              </w:rPr>
              <w:t>95%</w:t>
            </w:r>
          </w:p>
        </w:tc>
        <w:tc>
          <w:tcPr>
            <w:tcW w:w="1467" w:type="dxa"/>
          </w:tcPr>
          <w:p w14:paraId="5D5D7842" w14:textId="77777777" w:rsidR="00153963" w:rsidRPr="00216CF2" w:rsidRDefault="00AF4854">
            <w:pPr>
              <w:pStyle w:val="TableParagraph"/>
              <w:spacing w:line="250" w:lineRule="exact"/>
              <w:ind w:left="240" w:right="241"/>
              <w:jc w:val="center"/>
              <w:rPr>
                <w:lang w:val="is-IS"/>
              </w:rPr>
            </w:pPr>
            <w:r w:rsidRPr="00216CF2">
              <w:rPr>
                <w:lang w:val="is-IS"/>
              </w:rPr>
              <w:t>64%</w:t>
            </w:r>
          </w:p>
        </w:tc>
        <w:tc>
          <w:tcPr>
            <w:tcW w:w="1397" w:type="dxa"/>
          </w:tcPr>
          <w:p w14:paraId="65DB59B6" w14:textId="77777777" w:rsidR="00153963" w:rsidRPr="00216CF2" w:rsidRDefault="00AF4854">
            <w:pPr>
              <w:pStyle w:val="TableParagraph"/>
              <w:spacing w:line="250" w:lineRule="exact"/>
              <w:ind w:left="311" w:right="312"/>
              <w:jc w:val="center"/>
              <w:rPr>
                <w:lang w:val="is-IS"/>
              </w:rPr>
            </w:pPr>
            <w:r w:rsidRPr="00216CF2">
              <w:rPr>
                <w:lang w:val="is-IS"/>
              </w:rPr>
              <w:t>96%</w:t>
            </w:r>
          </w:p>
        </w:tc>
      </w:tr>
      <w:tr w:rsidR="00153963" w:rsidRPr="00216CF2" w14:paraId="24EBC25B" w14:textId="77777777" w:rsidTr="00E631E7">
        <w:trPr>
          <w:trHeight w:val="501"/>
        </w:trPr>
        <w:tc>
          <w:tcPr>
            <w:tcW w:w="2143" w:type="dxa"/>
            <w:vMerge/>
          </w:tcPr>
          <w:p w14:paraId="3FA2BD49" w14:textId="77777777" w:rsidR="00153963" w:rsidRPr="00216CF2" w:rsidRDefault="00153963">
            <w:pPr>
              <w:rPr>
                <w:lang w:val="is-IS"/>
              </w:rPr>
            </w:pPr>
          </w:p>
        </w:tc>
        <w:tc>
          <w:tcPr>
            <w:tcW w:w="1441" w:type="dxa"/>
          </w:tcPr>
          <w:p w14:paraId="61447B39" w14:textId="77777777" w:rsidR="00153963" w:rsidRPr="00216CF2" w:rsidRDefault="00AF4854">
            <w:pPr>
              <w:pStyle w:val="TableParagraph"/>
              <w:spacing w:line="247" w:lineRule="exact"/>
              <w:ind w:left="158"/>
              <w:rPr>
                <w:lang w:val="is-IS"/>
              </w:rPr>
            </w:pPr>
            <w:r w:rsidRPr="00216CF2">
              <w:rPr>
                <w:lang w:val="is-IS"/>
              </w:rPr>
              <w:t>24. mánuður</w:t>
            </w:r>
          </w:p>
        </w:tc>
        <w:tc>
          <w:tcPr>
            <w:tcW w:w="1376" w:type="dxa"/>
          </w:tcPr>
          <w:p w14:paraId="1B383484" w14:textId="77777777" w:rsidR="00153963" w:rsidRPr="00216CF2" w:rsidRDefault="00AF4854">
            <w:pPr>
              <w:pStyle w:val="TableParagraph"/>
              <w:spacing w:line="247" w:lineRule="exact"/>
              <w:ind w:left="140" w:right="141"/>
              <w:jc w:val="center"/>
              <w:rPr>
                <w:lang w:val="is-IS"/>
              </w:rPr>
            </w:pPr>
            <w:r w:rsidRPr="00216CF2">
              <w:rPr>
                <w:lang w:val="is-IS"/>
              </w:rPr>
              <w:t>53%</w:t>
            </w:r>
          </w:p>
        </w:tc>
        <w:tc>
          <w:tcPr>
            <w:tcW w:w="1241" w:type="dxa"/>
          </w:tcPr>
          <w:p w14:paraId="56437AA0" w14:textId="77777777" w:rsidR="00153963" w:rsidRPr="00216CF2" w:rsidRDefault="00AF4854">
            <w:pPr>
              <w:pStyle w:val="TableParagraph"/>
              <w:spacing w:line="247" w:lineRule="exact"/>
              <w:ind w:left="233" w:right="233"/>
              <w:jc w:val="center"/>
              <w:rPr>
                <w:lang w:val="is-IS"/>
              </w:rPr>
            </w:pPr>
            <w:r w:rsidRPr="00216CF2">
              <w:rPr>
                <w:lang w:val="is-IS"/>
              </w:rPr>
              <w:t>90%</w:t>
            </w:r>
          </w:p>
        </w:tc>
        <w:tc>
          <w:tcPr>
            <w:tcW w:w="1467" w:type="dxa"/>
          </w:tcPr>
          <w:p w14:paraId="75C441AF" w14:textId="77777777" w:rsidR="00153963" w:rsidRPr="00216CF2" w:rsidRDefault="00AF4854">
            <w:pPr>
              <w:pStyle w:val="TableParagraph"/>
              <w:spacing w:line="247" w:lineRule="exact"/>
              <w:ind w:left="240" w:right="241"/>
              <w:jc w:val="center"/>
              <w:rPr>
                <w:lang w:val="is-IS"/>
              </w:rPr>
            </w:pPr>
            <w:r w:rsidRPr="00216CF2">
              <w:rPr>
                <w:lang w:val="is-IS"/>
              </w:rPr>
              <w:t>66%</w:t>
            </w:r>
          </w:p>
        </w:tc>
        <w:tc>
          <w:tcPr>
            <w:tcW w:w="1397" w:type="dxa"/>
          </w:tcPr>
          <w:p w14:paraId="0518D68E" w14:textId="77777777" w:rsidR="00153963" w:rsidRPr="00216CF2" w:rsidRDefault="00AF4854">
            <w:pPr>
              <w:pStyle w:val="TableParagraph"/>
              <w:spacing w:line="247" w:lineRule="exact"/>
              <w:ind w:left="311" w:right="312"/>
              <w:jc w:val="center"/>
              <w:rPr>
                <w:lang w:val="is-IS"/>
              </w:rPr>
            </w:pPr>
            <w:r w:rsidRPr="00216CF2">
              <w:rPr>
                <w:lang w:val="is-IS"/>
              </w:rPr>
              <w:t>90%</w:t>
            </w:r>
          </w:p>
        </w:tc>
      </w:tr>
      <w:tr w:rsidR="00153963" w:rsidRPr="00216CF2" w14:paraId="12FFCDED" w14:textId="77777777">
        <w:trPr>
          <w:trHeight w:hRule="exact" w:val="264"/>
        </w:trPr>
        <w:tc>
          <w:tcPr>
            <w:tcW w:w="2143" w:type="dxa"/>
            <w:vMerge w:val="restart"/>
          </w:tcPr>
          <w:p w14:paraId="038BDC74" w14:textId="77777777" w:rsidR="00153963" w:rsidRPr="00216CF2" w:rsidRDefault="00AF4854">
            <w:pPr>
              <w:pStyle w:val="TableParagraph"/>
              <w:spacing w:line="235" w:lineRule="auto"/>
              <w:ind w:right="122"/>
              <w:rPr>
                <w:sz w:val="14"/>
                <w:lang w:val="is-IS"/>
              </w:rPr>
            </w:pPr>
            <w:r w:rsidRPr="00216CF2">
              <w:rPr>
                <w:lang w:val="is-IS"/>
              </w:rPr>
              <w:t>Aukning sjónskerpu um ≥15 bókstafi (%)</w:t>
            </w:r>
            <w:r w:rsidRPr="00216CF2">
              <w:rPr>
                <w:position w:val="8"/>
                <w:sz w:val="14"/>
                <w:lang w:val="is-IS"/>
              </w:rPr>
              <w:t>a</w:t>
            </w:r>
          </w:p>
        </w:tc>
        <w:tc>
          <w:tcPr>
            <w:tcW w:w="1441" w:type="dxa"/>
          </w:tcPr>
          <w:p w14:paraId="2794F4E1" w14:textId="77777777" w:rsidR="00153963" w:rsidRPr="00216CF2" w:rsidRDefault="00AF4854">
            <w:pPr>
              <w:pStyle w:val="TableParagraph"/>
              <w:spacing w:line="247" w:lineRule="exact"/>
              <w:ind w:left="158"/>
              <w:rPr>
                <w:lang w:val="is-IS"/>
              </w:rPr>
            </w:pPr>
            <w:r w:rsidRPr="00216CF2">
              <w:rPr>
                <w:lang w:val="is-IS"/>
              </w:rPr>
              <w:t>12. mánuður</w:t>
            </w:r>
          </w:p>
        </w:tc>
        <w:tc>
          <w:tcPr>
            <w:tcW w:w="1376" w:type="dxa"/>
          </w:tcPr>
          <w:p w14:paraId="1883320F" w14:textId="77777777" w:rsidR="00153963" w:rsidRPr="00216CF2" w:rsidRDefault="00AF4854">
            <w:pPr>
              <w:pStyle w:val="TableParagraph"/>
              <w:spacing w:line="247" w:lineRule="exact"/>
              <w:ind w:left="140" w:right="141"/>
              <w:jc w:val="center"/>
              <w:rPr>
                <w:lang w:val="is-IS"/>
              </w:rPr>
            </w:pPr>
            <w:r w:rsidRPr="00216CF2">
              <w:rPr>
                <w:lang w:val="is-IS"/>
              </w:rPr>
              <w:t>5%</w:t>
            </w:r>
          </w:p>
        </w:tc>
        <w:tc>
          <w:tcPr>
            <w:tcW w:w="1241" w:type="dxa"/>
          </w:tcPr>
          <w:p w14:paraId="7C242683" w14:textId="77777777" w:rsidR="00153963" w:rsidRPr="00216CF2" w:rsidRDefault="00AF4854">
            <w:pPr>
              <w:pStyle w:val="TableParagraph"/>
              <w:spacing w:line="247" w:lineRule="exact"/>
              <w:ind w:left="233" w:right="233"/>
              <w:jc w:val="center"/>
              <w:rPr>
                <w:lang w:val="is-IS"/>
              </w:rPr>
            </w:pPr>
            <w:r w:rsidRPr="00216CF2">
              <w:rPr>
                <w:lang w:val="is-IS"/>
              </w:rPr>
              <w:t>34%</w:t>
            </w:r>
          </w:p>
        </w:tc>
        <w:tc>
          <w:tcPr>
            <w:tcW w:w="1467" w:type="dxa"/>
          </w:tcPr>
          <w:p w14:paraId="11E67138" w14:textId="77777777" w:rsidR="00153963" w:rsidRPr="00216CF2" w:rsidRDefault="00AF4854">
            <w:pPr>
              <w:pStyle w:val="TableParagraph"/>
              <w:spacing w:line="247" w:lineRule="exact"/>
              <w:ind w:left="240" w:right="241"/>
              <w:jc w:val="center"/>
              <w:rPr>
                <w:lang w:val="is-IS"/>
              </w:rPr>
            </w:pPr>
            <w:r w:rsidRPr="00216CF2">
              <w:rPr>
                <w:lang w:val="is-IS"/>
              </w:rPr>
              <w:t>6%</w:t>
            </w:r>
          </w:p>
        </w:tc>
        <w:tc>
          <w:tcPr>
            <w:tcW w:w="1397" w:type="dxa"/>
          </w:tcPr>
          <w:p w14:paraId="50922E1C" w14:textId="77777777" w:rsidR="00153963" w:rsidRPr="00216CF2" w:rsidRDefault="00AF4854">
            <w:pPr>
              <w:pStyle w:val="TableParagraph"/>
              <w:spacing w:line="247" w:lineRule="exact"/>
              <w:ind w:left="311" w:right="312"/>
              <w:jc w:val="center"/>
              <w:rPr>
                <w:lang w:val="is-IS"/>
              </w:rPr>
            </w:pPr>
            <w:r w:rsidRPr="00216CF2">
              <w:rPr>
                <w:lang w:val="is-IS"/>
              </w:rPr>
              <w:t>40%</w:t>
            </w:r>
          </w:p>
        </w:tc>
      </w:tr>
      <w:tr w:rsidR="00153963" w:rsidRPr="00216CF2" w14:paraId="71066B6C" w14:textId="77777777">
        <w:trPr>
          <w:trHeight w:hRule="exact" w:val="262"/>
        </w:trPr>
        <w:tc>
          <w:tcPr>
            <w:tcW w:w="2143" w:type="dxa"/>
            <w:vMerge/>
          </w:tcPr>
          <w:p w14:paraId="7A8BCA32" w14:textId="77777777" w:rsidR="00153963" w:rsidRPr="00216CF2" w:rsidRDefault="00153963">
            <w:pPr>
              <w:rPr>
                <w:lang w:val="is-IS"/>
              </w:rPr>
            </w:pPr>
          </w:p>
        </w:tc>
        <w:tc>
          <w:tcPr>
            <w:tcW w:w="1441" w:type="dxa"/>
          </w:tcPr>
          <w:p w14:paraId="5FD8DCD8" w14:textId="77777777" w:rsidR="00153963" w:rsidRPr="00216CF2" w:rsidRDefault="00AF4854">
            <w:pPr>
              <w:pStyle w:val="TableParagraph"/>
              <w:spacing w:line="247" w:lineRule="exact"/>
              <w:ind w:left="158"/>
              <w:rPr>
                <w:lang w:val="is-IS"/>
              </w:rPr>
            </w:pPr>
            <w:r w:rsidRPr="00216CF2">
              <w:rPr>
                <w:lang w:val="is-IS"/>
              </w:rPr>
              <w:t>24. mánuður</w:t>
            </w:r>
          </w:p>
        </w:tc>
        <w:tc>
          <w:tcPr>
            <w:tcW w:w="1376" w:type="dxa"/>
          </w:tcPr>
          <w:p w14:paraId="1D9D2DE7" w14:textId="77777777" w:rsidR="00153963" w:rsidRPr="00216CF2" w:rsidRDefault="00AF4854">
            <w:pPr>
              <w:pStyle w:val="TableParagraph"/>
              <w:spacing w:line="247" w:lineRule="exact"/>
              <w:ind w:left="140" w:right="141"/>
              <w:jc w:val="center"/>
              <w:rPr>
                <w:lang w:val="is-IS"/>
              </w:rPr>
            </w:pPr>
            <w:r w:rsidRPr="00216CF2">
              <w:rPr>
                <w:lang w:val="is-IS"/>
              </w:rPr>
              <w:t>4%</w:t>
            </w:r>
          </w:p>
        </w:tc>
        <w:tc>
          <w:tcPr>
            <w:tcW w:w="1241" w:type="dxa"/>
          </w:tcPr>
          <w:p w14:paraId="31F6ABD2" w14:textId="77777777" w:rsidR="00153963" w:rsidRPr="00216CF2" w:rsidRDefault="00AF4854">
            <w:pPr>
              <w:pStyle w:val="TableParagraph"/>
              <w:spacing w:line="247" w:lineRule="exact"/>
              <w:ind w:left="233" w:right="233"/>
              <w:jc w:val="center"/>
              <w:rPr>
                <w:lang w:val="is-IS"/>
              </w:rPr>
            </w:pPr>
            <w:r w:rsidRPr="00216CF2">
              <w:rPr>
                <w:lang w:val="is-IS"/>
              </w:rPr>
              <w:t>33%</w:t>
            </w:r>
          </w:p>
        </w:tc>
        <w:tc>
          <w:tcPr>
            <w:tcW w:w="1467" w:type="dxa"/>
          </w:tcPr>
          <w:p w14:paraId="5F2A53E8" w14:textId="77777777" w:rsidR="00153963" w:rsidRPr="00216CF2" w:rsidRDefault="00AF4854">
            <w:pPr>
              <w:pStyle w:val="TableParagraph"/>
              <w:spacing w:line="247" w:lineRule="exact"/>
              <w:ind w:left="240" w:right="241"/>
              <w:jc w:val="center"/>
              <w:rPr>
                <w:lang w:val="is-IS"/>
              </w:rPr>
            </w:pPr>
            <w:r w:rsidRPr="00216CF2">
              <w:rPr>
                <w:lang w:val="is-IS"/>
              </w:rPr>
              <w:t>6%</w:t>
            </w:r>
          </w:p>
        </w:tc>
        <w:tc>
          <w:tcPr>
            <w:tcW w:w="1397" w:type="dxa"/>
          </w:tcPr>
          <w:p w14:paraId="75E1C318" w14:textId="77777777" w:rsidR="00153963" w:rsidRPr="00216CF2" w:rsidRDefault="00AF4854">
            <w:pPr>
              <w:pStyle w:val="TableParagraph"/>
              <w:spacing w:line="247" w:lineRule="exact"/>
              <w:ind w:left="311" w:right="312"/>
              <w:jc w:val="center"/>
              <w:rPr>
                <w:lang w:val="is-IS"/>
              </w:rPr>
            </w:pPr>
            <w:r w:rsidRPr="00216CF2">
              <w:rPr>
                <w:lang w:val="is-IS"/>
              </w:rPr>
              <w:t>41%</w:t>
            </w:r>
          </w:p>
        </w:tc>
      </w:tr>
      <w:tr w:rsidR="00153963" w:rsidRPr="00216CF2" w14:paraId="09CFAB72" w14:textId="77777777" w:rsidTr="00E631E7">
        <w:trPr>
          <w:trHeight w:val="528"/>
        </w:trPr>
        <w:tc>
          <w:tcPr>
            <w:tcW w:w="2143" w:type="dxa"/>
            <w:vMerge w:val="restart"/>
          </w:tcPr>
          <w:p w14:paraId="1E540A3E" w14:textId="77777777" w:rsidR="00153963" w:rsidRPr="00216CF2" w:rsidRDefault="00AF4854">
            <w:pPr>
              <w:pStyle w:val="TableParagraph"/>
              <w:spacing w:line="237" w:lineRule="auto"/>
              <w:ind w:right="579"/>
              <w:rPr>
                <w:sz w:val="14"/>
                <w:lang w:val="is-IS"/>
              </w:rPr>
            </w:pPr>
            <w:r w:rsidRPr="00216CF2">
              <w:rPr>
                <w:lang w:val="is-IS"/>
              </w:rPr>
              <w:t>Meðalbreyting á sjón-skerpu (bókstafir) (staðalfrávik)</w:t>
            </w:r>
            <w:r w:rsidRPr="00216CF2">
              <w:rPr>
                <w:position w:val="8"/>
                <w:sz w:val="14"/>
                <w:lang w:val="is-IS"/>
              </w:rPr>
              <w:t>a</w:t>
            </w:r>
          </w:p>
        </w:tc>
        <w:tc>
          <w:tcPr>
            <w:tcW w:w="1441" w:type="dxa"/>
          </w:tcPr>
          <w:p w14:paraId="1919B7AE" w14:textId="77777777" w:rsidR="00153963" w:rsidRPr="00216CF2" w:rsidRDefault="00AF4854">
            <w:pPr>
              <w:pStyle w:val="TableParagraph"/>
              <w:spacing w:line="249" w:lineRule="exact"/>
              <w:ind w:left="158"/>
              <w:rPr>
                <w:lang w:val="is-IS"/>
              </w:rPr>
            </w:pPr>
            <w:r w:rsidRPr="00216CF2">
              <w:rPr>
                <w:lang w:val="is-IS"/>
              </w:rPr>
              <w:t>12. mánuður</w:t>
            </w:r>
          </w:p>
        </w:tc>
        <w:tc>
          <w:tcPr>
            <w:tcW w:w="1376" w:type="dxa"/>
          </w:tcPr>
          <w:p w14:paraId="0AA848CF" w14:textId="77777777" w:rsidR="00153963" w:rsidRPr="00216CF2" w:rsidRDefault="00AF4854">
            <w:pPr>
              <w:pStyle w:val="TableParagraph"/>
              <w:spacing w:line="249" w:lineRule="exact"/>
              <w:ind w:left="140" w:right="141"/>
              <w:jc w:val="center"/>
              <w:rPr>
                <w:lang w:val="is-IS"/>
              </w:rPr>
            </w:pPr>
            <w:r w:rsidRPr="00216CF2">
              <w:rPr>
                <w:lang w:val="is-IS"/>
              </w:rPr>
              <w:t>-10,5 (16,6)</w:t>
            </w:r>
          </w:p>
        </w:tc>
        <w:tc>
          <w:tcPr>
            <w:tcW w:w="1241" w:type="dxa"/>
          </w:tcPr>
          <w:p w14:paraId="74FDE252" w14:textId="77777777" w:rsidR="00153963" w:rsidRPr="00216CF2" w:rsidRDefault="00AF4854">
            <w:pPr>
              <w:pStyle w:val="TableParagraph"/>
              <w:spacing w:line="249" w:lineRule="exact"/>
              <w:ind w:right="102"/>
              <w:jc w:val="center"/>
              <w:rPr>
                <w:lang w:val="is-IS"/>
              </w:rPr>
            </w:pPr>
            <w:r w:rsidRPr="00216CF2">
              <w:rPr>
                <w:lang w:val="is-IS"/>
              </w:rPr>
              <w:t>+7,2 (14,4)</w:t>
            </w:r>
          </w:p>
        </w:tc>
        <w:tc>
          <w:tcPr>
            <w:tcW w:w="1467" w:type="dxa"/>
          </w:tcPr>
          <w:p w14:paraId="4AE05BAD" w14:textId="77777777" w:rsidR="00153963" w:rsidRPr="00216CF2" w:rsidRDefault="00AF4854">
            <w:pPr>
              <w:pStyle w:val="TableParagraph"/>
              <w:spacing w:line="249" w:lineRule="exact"/>
              <w:ind w:left="240" w:right="241"/>
              <w:jc w:val="center"/>
              <w:rPr>
                <w:lang w:val="is-IS"/>
              </w:rPr>
            </w:pPr>
            <w:r w:rsidRPr="00216CF2">
              <w:rPr>
                <w:lang w:val="is-IS"/>
              </w:rPr>
              <w:t>-9,5 (16,4)</w:t>
            </w:r>
          </w:p>
        </w:tc>
        <w:tc>
          <w:tcPr>
            <w:tcW w:w="1397" w:type="dxa"/>
          </w:tcPr>
          <w:p w14:paraId="1C29C74E" w14:textId="77777777" w:rsidR="00153963" w:rsidRPr="00216CF2" w:rsidRDefault="00AF4854">
            <w:pPr>
              <w:pStyle w:val="TableParagraph"/>
              <w:spacing w:line="249" w:lineRule="exact"/>
              <w:ind w:left="125" w:right="125"/>
              <w:jc w:val="center"/>
              <w:rPr>
                <w:lang w:val="is-IS"/>
              </w:rPr>
            </w:pPr>
            <w:r w:rsidRPr="00216CF2">
              <w:rPr>
                <w:lang w:val="is-IS"/>
              </w:rPr>
              <w:t>+11,3 (14,6)</w:t>
            </w:r>
          </w:p>
        </w:tc>
      </w:tr>
      <w:tr w:rsidR="00153963" w:rsidRPr="00216CF2" w14:paraId="48769F22" w14:textId="77777777" w:rsidTr="00E631E7">
        <w:trPr>
          <w:trHeight w:val="528"/>
        </w:trPr>
        <w:tc>
          <w:tcPr>
            <w:tcW w:w="2143" w:type="dxa"/>
            <w:vMerge/>
          </w:tcPr>
          <w:p w14:paraId="7EF0D90D" w14:textId="77777777" w:rsidR="00153963" w:rsidRPr="00216CF2" w:rsidRDefault="00153963">
            <w:pPr>
              <w:rPr>
                <w:lang w:val="is-IS"/>
              </w:rPr>
            </w:pPr>
          </w:p>
        </w:tc>
        <w:tc>
          <w:tcPr>
            <w:tcW w:w="1441" w:type="dxa"/>
          </w:tcPr>
          <w:p w14:paraId="78C3C11A" w14:textId="77777777" w:rsidR="00153963" w:rsidRPr="00216CF2" w:rsidRDefault="00AF4854">
            <w:pPr>
              <w:pStyle w:val="TableParagraph"/>
              <w:spacing w:line="247" w:lineRule="exact"/>
              <w:ind w:left="158"/>
              <w:rPr>
                <w:lang w:val="is-IS"/>
              </w:rPr>
            </w:pPr>
            <w:r w:rsidRPr="00216CF2">
              <w:rPr>
                <w:lang w:val="is-IS"/>
              </w:rPr>
              <w:t>24. mánuður</w:t>
            </w:r>
          </w:p>
        </w:tc>
        <w:tc>
          <w:tcPr>
            <w:tcW w:w="1376" w:type="dxa"/>
          </w:tcPr>
          <w:p w14:paraId="08D40C8B" w14:textId="77777777" w:rsidR="00153963" w:rsidRPr="00216CF2" w:rsidRDefault="00AF4854">
            <w:pPr>
              <w:pStyle w:val="TableParagraph"/>
              <w:spacing w:line="247" w:lineRule="exact"/>
              <w:ind w:left="140" w:right="141"/>
              <w:jc w:val="center"/>
              <w:rPr>
                <w:lang w:val="is-IS"/>
              </w:rPr>
            </w:pPr>
            <w:r w:rsidRPr="00216CF2">
              <w:rPr>
                <w:lang w:val="is-IS"/>
              </w:rPr>
              <w:t>-14,9 (18,7)</w:t>
            </w:r>
          </w:p>
        </w:tc>
        <w:tc>
          <w:tcPr>
            <w:tcW w:w="1241" w:type="dxa"/>
          </w:tcPr>
          <w:p w14:paraId="49F1DAFB" w14:textId="77777777" w:rsidR="00153963" w:rsidRPr="00216CF2" w:rsidRDefault="00AF4854">
            <w:pPr>
              <w:pStyle w:val="TableParagraph"/>
              <w:spacing w:line="247" w:lineRule="exact"/>
              <w:ind w:right="102"/>
              <w:jc w:val="center"/>
              <w:rPr>
                <w:lang w:val="is-IS"/>
              </w:rPr>
            </w:pPr>
            <w:r w:rsidRPr="00216CF2">
              <w:rPr>
                <w:lang w:val="is-IS"/>
              </w:rPr>
              <w:t>+6,6 (16,5)</w:t>
            </w:r>
          </w:p>
        </w:tc>
        <w:tc>
          <w:tcPr>
            <w:tcW w:w="1467" w:type="dxa"/>
          </w:tcPr>
          <w:p w14:paraId="5E6AA8A5" w14:textId="77777777" w:rsidR="00153963" w:rsidRPr="00216CF2" w:rsidRDefault="00AF4854">
            <w:pPr>
              <w:pStyle w:val="TableParagraph"/>
              <w:spacing w:line="247" w:lineRule="exact"/>
              <w:ind w:left="240" w:right="241"/>
              <w:jc w:val="center"/>
              <w:rPr>
                <w:lang w:val="is-IS"/>
              </w:rPr>
            </w:pPr>
            <w:r w:rsidRPr="00216CF2">
              <w:rPr>
                <w:lang w:val="is-IS"/>
              </w:rPr>
              <w:t>-9,8 (17,6)</w:t>
            </w:r>
          </w:p>
        </w:tc>
        <w:tc>
          <w:tcPr>
            <w:tcW w:w="1397" w:type="dxa"/>
          </w:tcPr>
          <w:p w14:paraId="3CD4BD80" w14:textId="77777777" w:rsidR="00153963" w:rsidRPr="00216CF2" w:rsidRDefault="00AF4854">
            <w:pPr>
              <w:pStyle w:val="TableParagraph"/>
              <w:spacing w:line="247" w:lineRule="exact"/>
              <w:ind w:left="125" w:right="125"/>
              <w:jc w:val="center"/>
              <w:rPr>
                <w:lang w:val="is-IS"/>
              </w:rPr>
            </w:pPr>
            <w:r w:rsidRPr="00216CF2">
              <w:rPr>
                <w:lang w:val="is-IS"/>
              </w:rPr>
              <w:t>+10,7 (16,5)</w:t>
            </w:r>
          </w:p>
        </w:tc>
      </w:tr>
    </w:tbl>
    <w:p w14:paraId="09C3A7B5" w14:textId="77777777" w:rsidR="00153963" w:rsidRPr="00216CF2" w:rsidRDefault="00AF4854">
      <w:pPr>
        <w:ind w:left="231"/>
        <w:rPr>
          <w:lang w:val="is-IS"/>
        </w:rPr>
      </w:pPr>
      <w:r w:rsidRPr="00216CF2">
        <w:rPr>
          <w:position w:val="8"/>
          <w:sz w:val="14"/>
          <w:lang w:val="is-IS"/>
        </w:rPr>
        <w:t xml:space="preserve">a </w:t>
      </w:r>
      <w:r w:rsidRPr="00216CF2">
        <w:rPr>
          <w:lang w:val="is-IS"/>
        </w:rPr>
        <w:t>p&lt;0,01</w:t>
      </w:r>
    </w:p>
    <w:p w14:paraId="320581C1" w14:textId="77777777" w:rsidR="00153963" w:rsidRPr="00216CF2" w:rsidRDefault="00153963">
      <w:pPr>
        <w:rPr>
          <w:lang w:val="is-IS"/>
        </w:rPr>
        <w:sectPr w:rsidR="00153963" w:rsidRPr="00216CF2" w:rsidSect="00393CDF">
          <w:pgSz w:w="11910" w:h="16850"/>
          <w:pgMar w:top="1378" w:right="1202" w:bottom="902" w:left="1202" w:header="0" w:footer="716" w:gutter="0"/>
          <w:cols w:space="720"/>
          <w:docGrid w:linePitch="299"/>
        </w:sectPr>
      </w:pPr>
    </w:p>
    <w:p w14:paraId="184F8908" w14:textId="77777777" w:rsidR="00153963" w:rsidRDefault="00AF4854">
      <w:pPr>
        <w:pStyle w:val="Heading1"/>
        <w:tabs>
          <w:tab w:val="left" w:pos="1251"/>
        </w:tabs>
        <w:spacing w:before="70"/>
        <w:ind w:left="1251" w:right="129" w:hanging="1133"/>
        <w:rPr>
          <w:lang w:val="is-IS"/>
        </w:rPr>
      </w:pPr>
      <w:r w:rsidRPr="00216CF2">
        <w:rPr>
          <w:lang w:val="is-IS"/>
        </w:rPr>
        <w:lastRenderedPageBreak/>
        <w:t>Mynd</w:t>
      </w:r>
      <w:r w:rsidR="000964E9">
        <w:rPr>
          <w:spacing w:val="-1"/>
          <w:lang w:val="is-IS"/>
        </w:rPr>
        <w:t> </w:t>
      </w:r>
      <w:r w:rsidRPr="00216CF2">
        <w:rPr>
          <w:lang w:val="is-IS"/>
        </w:rPr>
        <w:t>1</w:t>
      </w:r>
      <w:r w:rsidRPr="00216CF2">
        <w:rPr>
          <w:lang w:val="is-IS"/>
        </w:rPr>
        <w:tab/>
        <w:t>Meðaltaltalsbreyting sjónskerpu á 24</w:t>
      </w:r>
      <w:r w:rsidR="000964E9">
        <w:rPr>
          <w:lang w:val="is-IS"/>
        </w:rPr>
        <w:t> </w:t>
      </w:r>
      <w:r w:rsidRPr="00216CF2">
        <w:rPr>
          <w:lang w:val="is-IS"/>
        </w:rPr>
        <w:t>mánuðum frá upphafi írannsóknFVF2598g (MARINA) og í rannsókn FVF2587g(ANCHOR)</w:t>
      </w:r>
    </w:p>
    <w:p w14:paraId="3E48A90F" w14:textId="77777777" w:rsidR="00331529" w:rsidRPr="002D6156" w:rsidRDefault="00331529" w:rsidP="002D6156">
      <w:pPr>
        <w:pStyle w:val="NoSpacing"/>
        <w:rPr>
          <w:lang w:val="is-IS"/>
        </w:rPr>
      </w:pPr>
    </w:p>
    <w:p w14:paraId="048A8449" w14:textId="77777777" w:rsidR="00153963" w:rsidRPr="00216CF2" w:rsidRDefault="00AF4854">
      <w:pPr>
        <w:pStyle w:val="BodyText"/>
        <w:ind w:left="118"/>
        <w:rPr>
          <w:sz w:val="20"/>
          <w:lang w:val="is-IS"/>
        </w:rPr>
      </w:pPr>
      <w:r w:rsidRPr="00216CF2">
        <w:rPr>
          <w:noProof/>
          <w:sz w:val="20"/>
        </w:rPr>
        <w:drawing>
          <wp:inline distT="0" distB="0" distL="0" distR="0" wp14:anchorId="24BA30CB" wp14:editId="15EEAFE5">
            <wp:extent cx="5575935" cy="5072332"/>
            <wp:effectExtent l="0" t="0" r="5715"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10" cstate="print"/>
                    <a:srcRect b="18249"/>
                    <a:stretch/>
                  </pic:blipFill>
                  <pic:spPr bwMode="auto">
                    <a:xfrm>
                      <a:off x="0" y="0"/>
                      <a:ext cx="5575935" cy="5072332"/>
                    </a:xfrm>
                    <a:prstGeom prst="rect">
                      <a:avLst/>
                    </a:prstGeom>
                    <a:ln>
                      <a:noFill/>
                    </a:ln>
                    <a:extLst>
                      <a:ext uri="{53640926-AAD7-44D8-BBD7-CCE9431645EC}">
                        <a14:shadowObscured xmlns:a14="http://schemas.microsoft.com/office/drawing/2010/main"/>
                      </a:ext>
                    </a:extLst>
                  </pic:spPr>
                </pic:pic>
              </a:graphicData>
            </a:graphic>
          </wp:inline>
        </w:drawing>
      </w:r>
    </w:p>
    <w:p w14:paraId="5101A435" w14:textId="77777777" w:rsidR="00E631E7" w:rsidRDefault="00953799" w:rsidP="006E19A2">
      <w:pPr>
        <w:pStyle w:val="BodyText"/>
        <w:spacing w:before="66"/>
        <w:ind w:right="227"/>
        <w:rPr>
          <w:lang w:val="is-IS"/>
        </w:rPr>
      </w:pPr>
      <w:r>
        <w:rPr>
          <w:noProof/>
          <w:sz w:val="20"/>
          <w:lang w:val="es-ES" w:eastAsia="ko-KR"/>
        </w:rPr>
      </w:r>
      <w:r>
        <w:rPr>
          <w:noProof/>
          <w:sz w:val="20"/>
          <w:lang w:val="es-ES" w:eastAsia="ko-KR"/>
        </w:rPr>
        <w:pict w14:anchorId="76536DF4">
          <v:shapetype id="_x0000_t202" coordsize="21600,21600" o:spt="202" path="m,l,21600r21600,l21600,xe">
            <v:stroke joinstyle="miter"/>
            <v:path gradientshapeok="t" o:connecttype="rect"/>
          </v:shapetype>
          <v:shape id="Text Box 144" o:spid="_x0000_s1283" type="#_x0000_t202" style="width:431.15pt;height:76.65pt;visibility:visible;mso-wrap-style:square;mso-left-percent:-10001;mso-top-percent:-10001;mso-position-horizontal:absolute;mso-position-horizontal-relative:char;mso-position-vertical:absolute;mso-position-vertical-relative:line;mso-left-percent:-10001;mso-top-percent:-10001;v-text-anchor:top" fillcolor="white [3201]" stroked="f" strokeweight=".5pt">
            <v:textbox>
              <w:txbxContent>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3134"/>
                    <w:gridCol w:w="710"/>
                    <w:gridCol w:w="2911"/>
                  </w:tblGrid>
                  <w:tr w:rsidR="006F0820" w:rsidRPr="00E631E7" w14:paraId="01BEBF69" w14:textId="77777777" w:rsidTr="006E19A2">
                    <w:trPr>
                      <w:trHeight w:val="325"/>
                    </w:trPr>
                    <w:tc>
                      <w:tcPr>
                        <w:tcW w:w="3826" w:type="dxa"/>
                        <w:gridSpan w:val="2"/>
                      </w:tcPr>
                      <w:p w14:paraId="1AA56A72" w14:textId="77777777" w:rsidR="006F0820" w:rsidRPr="00E631E7" w:rsidRDefault="006F0820" w:rsidP="00CD01AF">
                        <w:pPr>
                          <w:rPr>
                            <w:rFonts w:ascii="Arial" w:hAnsi="Arial" w:cs="Arial"/>
                            <w:b/>
                            <w:sz w:val="20"/>
                            <w:lang w:val="is-IS"/>
                          </w:rPr>
                        </w:pPr>
                        <w:r w:rsidRPr="00E631E7">
                          <w:rPr>
                            <w:rFonts w:ascii="Arial" w:hAnsi="Arial" w:cs="Arial"/>
                            <w:b/>
                            <w:sz w:val="20"/>
                            <w:lang w:val="is-IS"/>
                          </w:rPr>
                          <w:t>MARINA</w:t>
                        </w:r>
                      </w:p>
                    </w:tc>
                    <w:tc>
                      <w:tcPr>
                        <w:tcW w:w="3617" w:type="dxa"/>
                        <w:gridSpan w:val="2"/>
                      </w:tcPr>
                      <w:p w14:paraId="56F14A5D" w14:textId="77777777" w:rsidR="006F0820" w:rsidRPr="00E631E7" w:rsidRDefault="006F0820" w:rsidP="00CD01AF">
                        <w:pPr>
                          <w:rPr>
                            <w:rFonts w:ascii="Arial" w:hAnsi="Arial" w:cs="Arial"/>
                            <w:b/>
                            <w:sz w:val="20"/>
                            <w:lang w:val="is-IS"/>
                          </w:rPr>
                        </w:pPr>
                        <w:r w:rsidRPr="00E631E7">
                          <w:rPr>
                            <w:rFonts w:ascii="Arial" w:hAnsi="Arial" w:cs="Arial"/>
                            <w:b/>
                            <w:sz w:val="20"/>
                            <w:lang w:val="is-IS"/>
                          </w:rPr>
                          <w:t>ANCHOR</w:t>
                        </w:r>
                      </w:p>
                    </w:tc>
                  </w:tr>
                  <w:tr w:rsidR="006F0820" w:rsidRPr="00E631E7" w14:paraId="2F9053DD" w14:textId="77777777" w:rsidTr="002D6156">
                    <w:trPr>
                      <w:trHeight w:val="95"/>
                    </w:trPr>
                    <w:tc>
                      <w:tcPr>
                        <w:tcW w:w="692" w:type="dxa"/>
                        <w:vAlign w:val="center"/>
                      </w:tcPr>
                      <w:p w14:paraId="0DC1C8A8" w14:textId="77777777" w:rsidR="006F0820" w:rsidRPr="00E631E7" w:rsidRDefault="006F0820" w:rsidP="00CD01AF">
                        <w:pPr>
                          <w:rPr>
                            <w:rFonts w:ascii="Arial" w:hAnsi="Arial" w:cs="Arial"/>
                            <w:b/>
                            <w:sz w:val="20"/>
                            <w:lang w:val="is-IS"/>
                          </w:rPr>
                        </w:pPr>
                        <w:r w:rsidRPr="00E631E7">
                          <w:rPr>
                            <w:rFonts w:ascii="Arial" w:hAnsi="Arial" w:cs="Arial"/>
                            <w:noProof/>
                            <w:sz w:val="20"/>
                          </w:rPr>
                          <w:drawing>
                            <wp:inline distT="0" distB="0" distL="0" distR="0" wp14:anchorId="215C705E" wp14:editId="724F8589">
                              <wp:extent cx="286100" cy="168295"/>
                              <wp:effectExtent l="0" t="0" r="0" b="3175"/>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13003" name="image1.jpeg"/>
                                      <pic:cNvPicPr/>
                                    </pic:nvPicPr>
                                    <pic:blipFill>
                                      <a:blip r:embed="rId11" cstate="print">
                                        <a:extLst>
                                          <a:ext uri="{28A0092B-C50C-407E-A947-70E740481C1C}">
                                            <a14:useLocalDpi xmlns:a14="http://schemas.microsoft.com/office/drawing/2010/main" val="0"/>
                                          </a:ext>
                                        </a:extLst>
                                      </a:blip>
                                      <a:srcRect l="8831" t="91546" r="85863" b="5710"/>
                                      <a:stretch>
                                        <a:fillRect/>
                                      </a:stretch>
                                    </pic:blipFill>
                                    <pic:spPr bwMode="auto">
                                      <a:xfrm>
                                        <a:off x="0" y="0"/>
                                        <a:ext cx="286557" cy="168564"/>
                                      </a:xfrm>
                                      <a:prstGeom prst="rect">
                                        <a:avLst/>
                                      </a:prstGeom>
                                      <a:ln>
                                        <a:noFill/>
                                      </a:ln>
                                      <a:extLst>
                                        <a:ext uri="{53640926-AAD7-44D8-BBD7-CCE9431645EC}">
                                          <a14:shadowObscured xmlns:a14="http://schemas.microsoft.com/office/drawing/2010/main"/>
                                        </a:ext>
                                      </a:extLst>
                                    </pic:spPr>
                                  </pic:pic>
                                </a:graphicData>
                              </a:graphic>
                            </wp:inline>
                          </w:drawing>
                        </w:r>
                      </w:p>
                    </w:tc>
                    <w:tc>
                      <w:tcPr>
                        <w:tcW w:w="3134" w:type="dxa"/>
                        <w:vAlign w:val="center"/>
                      </w:tcPr>
                      <w:p w14:paraId="5E3BA0A2" w14:textId="77777777" w:rsidR="006F0820" w:rsidRPr="00E631E7" w:rsidRDefault="006F0820" w:rsidP="00CD01AF">
                        <w:pPr>
                          <w:rPr>
                            <w:rFonts w:ascii="Arial" w:hAnsi="Arial" w:cs="Arial"/>
                            <w:sz w:val="20"/>
                            <w:lang w:val="is-IS"/>
                          </w:rPr>
                        </w:pPr>
                        <w:r w:rsidRPr="00E631E7">
                          <w:rPr>
                            <w:rFonts w:ascii="Arial" w:hAnsi="Arial" w:cs="Arial"/>
                            <w:sz w:val="20"/>
                            <w:lang w:val="is-IS"/>
                          </w:rPr>
                          <w:t>Ranibizumab 0,5 mg (n=240)</w:t>
                        </w:r>
                      </w:p>
                    </w:tc>
                    <w:tc>
                      <w:tcPr>
                        <w:tcW w:w="706" w:type="dxa"/>
                        <w:vAlign w:val="center"/>
                      </w:tcPr>
                      <w:p w14:paraId="308E6242" w14:textId="77777777" w:rsidR="006F0820" w:rsidRPr="00E631E7" w:rsidRDefault="006F0820" w:rsidP="00CD01AF">
                        <w:pPr>
                          <w:rPr>
                            <w:rFonts w:ascii="Arial" w:hAnsi="Arial" w:cs="Arial"/>
                            <w:sz w:val="20"/>
                            <w:lang w:val="is-IS"/>
                          </w:rPr>
                        </w:pPr>
                        <w:r w:rsidRPr="00E631E7">
                          <w:rPr>
                            <w:rFonts w:ascii="Arial" w:hAnsi="Arial" w:cs="Arial"/>
                            <w:noProof/>
                            <w:sz w:val="20"/>
                          </w:rPr>
                          <w:drawing>
                            <wp:inline distT="0" distB="0" distL="0" distR="0" wp14:anchorId="6FC2CC3B" wp14:editId="1F21F031">
                              <wp:extent cx="274320" cy="173355"/>
                              <wp:effectExtent l="0" t="0" r="0" b="0"/>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25244" name="image1.jpeg"/>
                                      <pic:cNvPicPr/>
                                    </pic:nvPicPr>
                                    <pic:blipFill>
                                      <a:blip r:embed="rId11" cstate="print">
                                        <a:extLst>
                                          <a:ext uri="{28A0092B-C50C-407E-A947-70E740481C1C}">
                                            <a14:useLocalDpi xmlns:a14="http://schemas.microsoft.com/office/drawing/2010/main" val="0"/>
                                          </a:ext>
                                        </a:extLst>
                                      </a:blip>
                                      <a:srcRect l="56617" t="91546" r="38290" b="5623"/>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p>
                    </w:tc>
                    <w:tc>
                      <w:tcPr>
                        <w:tcW w:w="2911" w:type="dxa"/>
                        <w:vAlign w:val="center"/>
                      </w:tcPr>
                      <w:p w14:paraId="615C5E08" w14:textId="77777777" w:rsidR="006F0820" w:rsidRPr="00E631E7" w:rsidRDefault="006F0820" w:rsidP="00CD01AF">
                        <w:pPr>
                          <w:rPr>
                            <w:rFonts w:ascii="Arial" w:hAnsi="Arial" w:cs="Arial"/>
                            <w:sz w:val="20"/>
                            <w:lang w:val="is-IS"/>
                          </w:rPr>
                        </w:pPr>
                        <w:r w:rsidRPr="00E631E7">
                          <w:rPr>
                            <w:rFonts w:ascii="Arial" w:hAnsi="Arial" w:cs="Arial"/>
                            <w:sz w:val="20"/>
                            <w:lang w:val="is-IS"/>
                          </w:rPr>
                          <w:t>Ranibizumab 0,5 mg (n=140)</w:t>
                        </w:r>
                      </w:p>
                    </w:tc>
                  </w:tr>
                  <w:tr w:rsidR="006F0820" w:rsidRPr="00E631E7" w14:paraId="4880B87A" w14:textId="77777777" w:rsidTr="002D6156">
                    <w:trPr>
                      <w:trHeight w:val="87"/>
                    </w:trPr>
                    <w:tc>
                      <w:tcPr>
                        <w:tcW w:w="692" w:type="dxa"/>
                        <w:vAlign w:val="center"/>
                      </w:tcPr>
                      <w:p w14:paraId="4EEE21E5" w14:textId="77777777" w:rsidR="006F0820" w:rsidRPr="00E631E7" w:rsidRDefault="006F0820" w:rsidP="00CD01AF">
                        <w:pPr>
                          <w:rPr>
                            <w:rFonts w:ascii="Arial" w:hAnsi="Arial" w:cs="Arial"/>
                            <w:b/>
                            <w:sz w:val="20"/>
                            <w:lang w:val="is-IS"/>
                          </w:rPr>
                        </w:pPr>
                        <w:r w:rsidRPr="00E631E7">
                          <w:rPr>
                            <w:rFonts w:ascii="Arial" w:hAnsi="Arial" w:cs="Arial"/>
                            <w:noProof/>
                            <w:sz w:val="20"/>
                          </w:rPr>
                          <w:drawing>
                            <wp:inline distT="0" distB="0" distL="0" distR="0" wp14:anchorId="74084BE8" wp14:editId="7D5507C0">
                              <wp:extent cx="302260" cy="201295"/>
                              <wp:effectExtent l="0" t="0" r="2540" b="8255"/>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67956" name="image1.jpeg"/>
                                      <pic:cNvPicPr/>
                                    </pic:nvPicPr>
                                    <pic:blipFill>
                                      <a:blip r:embed="rId11" cstate="print">
                                        <a:extLst>
                                          <a:ext uri="{28A0092B-C50C-407E-A947-70E740481C1C}">
                                            <a14:useLocalDpi xmlns:a14="http://schemas.microsoft.com/office/drawing/2010/main" val="0"/>
                                          </a:ext>
                                        </a:extLst>
                                      </a:blip>
                                      <a:srcRect l="8521" t="94742" r="85873" b="1972"/>
                                      <a:stretch>
                                        <a:fillRect/>
                                      </a:stretch>
                                    </pic:blipFill>
                                    <pic:spPr bwMode="auto">
                                      <a:xfrm>
                                        <a:off x="0" y="0"/>
                                        <a:ext cx="302260" cy="201295"/>
                                      </a:xfrm>
                                      <a:prstGeom prst="rect">
                                        <a:avLst/>
                                      </a:prstGeom>
                                      <a:ln>
                                        <a:noFill/>
                                      </a:ln>
                                      <a:extLst>
                                        <a:ext uri="{53640926-AAD7-44D8-BBD7-CCE9431645EC}">
                                          <a14:shadowObscured xmlns:a14="http://schemas.microsoft.com/office/drawing/2010/main"/>
                                        </a:ext>
                                      </a:extLst>
                                    </pic:spPr>
                                  </pic:pic>
                                </a:graphicData>
                              </a:graphic>
                            </wp:inline>
                          </w:drawing>
                        </w:r>
                      </w:p>
                    </w:tc>
                    <w:tc>
                      <w:tcPr>
                        <w:tcW w:w="3134" w:type="dxa"/>
                        <w:vAlign w:val="center"/>
                      </w:tcPr>
                      <w:p w14:paraId="20973B84" w14:textId="77777777" w:rsidR="006F0820" w:rsidRPr="00E631E7" w:rsidRDefault="006F0820" w:rsidP="00CD01AF">
                        <w:pPr>
                          <w:rPr>
                            <w:rFonts w:ascii="Arial" w:hAnsi="Arial" w:cs="Arial"/>
                            <w:sz w:val="20"/>
                            <w:lang w:val="is-IS"/>
                          </w:rPr>
                        </w:pPr>
                        <w:r w:rsidRPr="00E631E7">
                          <w:rPr>
                            <w:rFonts w:ascii="Arial" w:hAnsi="Arial" w:cs="Arial"/>
                            <w:sz w:val="20"/>
                            <w:lang w:val="is-IS"/>
                          </w:rPr>
                          <w:t>Lyfleysa (n=238)</w:t>
                        </w:r>
                      </w:p>
                    </w:tc>
                    <w:tc>
                      <w:tcPr>
                        <w:tcW w:w="706" w:type="dxa"/>
                        <w:vAlign w:val="center"/>
                      </w:tcPr>
                      <w:p w14:paraId="64D2EAF4" w14:textId="77777777" w:rsidR="006F0820" w:rsidRPr="00E631E7" w:rsidRDefault="006F0820" w:rsidP="00CD01AF">
                        <w:pPr>
                          <w:rPr>
                            <w:rFonts w:ascii="Arial" w:hAnsi="Arial" w:cs="Arial"/>
                            <w:sz w:val="20"/>
                            <w:lang w:val="is-IS"/>
                          </w:rPr>
                        </w:pPr>
                        <w:r w:rsidRPr="00E631E7">
                          <w:rPr>
                            <w:rFonts w:ascii="Arial" w:hAnsi="Arial" w:cs="Arial"/>
                            <w:noProof/>
                            <w:sz w:val="20"/>
                          </w:rPr>
                          <w:drawing>
                            <wp:inline distT="0" distB="0" distL="0" distR="0" wp14:anchorId="42175659" wp14:editId="14586914">
                              <wp:extent cx="313690" cy="195580"/>
                              <wp:effectExtent l="0" t="0" r="0" b="0"/>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056" name="image1.jpeg"/>
                                      <pic:cNvPicPr/>
                                    </pic:nvPicPr>
                                    <pic:blipFill>
                                      <a:blip r:embed="rId11" cstate="print">
                                        <a:extLst>
                                          <a:ext uri="{28A0092B-C50C-407E-A947-70E740481C1C}">
                                            <a14:useLocalDpi xmlns:a14="http://schemas.microsoft.com/office/drawing/2010/main" val="0"/>
                                          </a:ext>
                                        </a:extLst>
                                      </a:blip>
                                      <a:srcRect l="56299" t="94834" r="37883" b="1972"/>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p>
                    </w:tc>
                    <w:tc>
                      <w:tcPr>
                        <w:tcW w:w="2911" w:type="dxa"/>
                        <w:vAlign w:val="center"/>
                      </w:tcPr>
                      <w:p w14:paraId="0A8C6EBB" w14:textId="77777777" w:rsidR="006F0820" w:rsidRPr="00E631E7" w:rsidRDefault="006F0820" w:rsidP="00CD01AF">
                        <w:pPr>
                          <w:rPr>
                            <w:rFonts w:ascii="Arial" w:hAnsi="Arial" w:cs="Arial"/>
                            <w:sz w:val="20"/>
                            <w:lang w:val="is-IS"/>
                          </w:rPr>
                        </w:pPr>
                        <w:r w:rsidRPr="00E631E7">
                          <w:rPr>
                            <w:rFonts w:ascii="Arial" w:hAnsi="Arial" w:cs="Arial"/>
                            <w:sz w:val="20"/>
                            <w:lang w:val="is-IS"/>
                          </w:rPr>
                          <w:t>Verteporfin PDT (n=143)</w:t>
                        </w:r>
                      </w:p>
                    </w:tc>
                  </w:tr>
                </w:tbl>
                <w:p w14:paraId="0D31F12C" w14:textId="77777777" w:rsidR="006F0820" w:rsidRDefault="006F0820" w:rsidP="00331529"/>
              </w:txbxContent>
            </v:textbox>
            <w10:anchorlock/>
          </v:shape>
        </w:pict>
      </w:r>
    </w:p>
    <w:p w14:paraId="47056E3A" w14:textId="77777777" w:rsidR="00153963" w:rsidRPr="00216CF2" w:rsidRDefault="00AF4854" w:rsidP="006E19A2">
      <w:pPr>
        <w:pStyle w:val="BodyText"/>
        <w:spacing w:before="66"/>
        <w:ind w:right="227"/>
        <w:rPr>
          <w:lang w:val="is-IS"/>
        </w:rPr>
      </w:pPr>
      <w:r w:rsidRPr="00216CF2">
        <w:rPr>
          <w:lang w:val="is-IS"/>
        </w:rPr>
        <w:t>Niðurstöður úr báðum rannsóknunum bentu til þess að áframhaldandi meðferð með ranibizumabi geti einnig haft ávinning í för með sér hjá sjúklingum sem töpuðu ≥ 15</w:t>
      </w:r>
      <w:r w:rsidR="003454E5">
        <w:rPr>
          <w:lang w:val="is-IS"/>
        </w:rPr>
        <w:t> </w:t>
      </w:r>
      <w:r w:rsidRPr="00216CF2">
        <w:rPr>
          <w:lang w:val="is-IS"/>
        </w:rPr>
        <w:t>bókstöfum í bestu leiðréttri sjónskerpu á fyrsta ári meðferðar.</w:t>
      </w:r>
    </w:p>
    <w:p w14:paraId="36629345" w14:textId="77777777" w:rsidR="00153963" w:rsidRPr="00216CF2" w:rsidRDefault="00153963">
      <w:pPr>
        <w:pStyle w:val="BodyText"/>
        <w:rPr>
          <w:lang w:val="is-IS"/>
        </w:rPr>
      </w:pPr>
    </w:p>
    <w:p w14:paraId="7EB87CA1" w14:textId="77777777" w:rsidR="00153963" w:rsidRPr="00216CF2" w:rsidRDefault="00AF4854" w:rsidP="00393CDF">
      <w:pPr>
        <w:pStyle w:val="BodyText"/>
        <w:ind w:right="544"/>
        <w:rPr>
          <w:lang w:val="is-IS"/>
        </w:rPr>
      </w:pPr>
      <w:r w:rsidRPr="00216CF2">
        <w:rPr>
          <w:lang w:val="is-IS"/>
        </w:rPr>
        <w:t>Fram kom tölfræðilega marktæk bæting á sjón samkvæmt því sem sjúklingarnir greindu frá í bæði MARINA og ANCHOR á meðferð með ranibizumabi miðað við samanburðarhóp samkvæmt NEI VFQ-25.</w:t>
      </w:r>
    </w:p>
    <w:p w14:paraId="06922008" w14:textId="77777777" w:rsidR="00153963" w:rsidRPr="00216CF2" w:rsidRDefault="00153963">
      <w:pPr>
        <w:pStyle w:val="BodyText"/>
        <w:spacing w:before="11"/>
        <w:rPr>
          <w:sz w:val="21"/>
          <w:lang w:val="is-IS"/>
        </w:rPr>
      </w:pPr>
    </w:p>
    <w:p w14:paraId="2EE389FB" w14:textId="77777777" w:rsidR="00153963" w:rsidRPr="00216CF2" w:rsidRDefault="00AF4854" w:rsidP="006E19A2">
      <w:pPr>
        <w:pStyle w:val="BodyText"/>
        <w:ind w:right="104"/>
        <w:rPr>
          <w:lang w:val="is-IS"/>
        </w:rPr>
      </w:pPr>
      <w:r w:rsidRPr="00216CF2">
        <w:rPr>
          <w:lang w:val="is-IS"/>
        </w:rPr>
        <w:t>Í rannsókn FVF3192g (PIER) var 184</w:t>
      </w:r>
      <w:r w:rsidR="003454E5">
        <w:rPr>
          <w:lang w:val="is-IS"/>
        </w:rPr>
        <w:t> </w:t>
      </w:r>
      <w:r w:rsidRPr="00216CF2">
        <w:rPr>
          <w:lang w:val="is-IS"/>
        </w:rPr>
        <w:t xml:space="preserve">sjúklingum með allar tegundir nýæðamyndandi aldurstengdrar hrörnunar í augnbotnum slembiraðað í hlutfallinu 1:1:1 og fengu </w:t>
      </w:r>
      <w:r w:rsidR="003454E5">
        <w:rPr>
          <w:lang w:val="is-IS"/>
        </w:rPr>
        <w:t>ranibizumab</w:t>
      </w:r>
      <w:r w:rsidRPr="00216CF2">
        <w:rPr>
          <w:lang w:val="is-IS"/>
        </w:rPr>
        <w:t xml:space="preserve"> 0,3</w:t>
      </w:r>
      <w:r w:rsidR="003454E5">
        <w:rPr>
          <w:lang w:val="is-IS"/>
        </w:rPr>
        <w:t> </w:t>
      </w:r>
      <w:r w:rsidRPr="00216CF2">
        <w:rPr>
          <w:lang w:val="is-IS"/>
        </w:rPr>
        <w:t xml:space="preserve">mg, </w:t>
      </w:r>
      <w:r w:rsidR="003454E5">
        <w:rPr>
          <w:lang w:val="is-IS"/>
        </w:rPr>
        <w:t>ranibizumab</w:t>
      </w:r>
      <w:r w:rsidRPr="00216CF2">
        <w:rPr>
          <w:lang w:val="is-IS"/>
        </w:rPr>
        <w:t xml:space="preserve"> 0,5</w:t>
      </w:r>
      <w:r w:rsidR="003454E5">
        <w:rPr>
          <w:lang w:val="is-IS"/>
        </w:rPr>
        <w:t> </w:t>
      </w:r>
      <w:r w:rsidRPr="00216CF2">
        <w:rPr>
          <w:lang w:val="is-IS"/>
        </w:rPr>
        <w:t>mg eða inndælingu með lyfleysu einu sinni í mánuði, 3</w:t>
      </w:r>
      <w:r w:rsidR="003454E5">
        <w:rPr>
          <w:lang w:val="is-IS"/>
        </w:rPr>
        <w:t> </w:t>
      </w:r>
      <w:r w:rsidRPr="00216CF2">
        <w:rPr>
          <w:lang w:val="is-IS"/>
        </w:rPr>
        <w:t>mánuði í röð og síðan á 3</w:t>
      </w:r>
      <w:r w:rsidR="003454E5">
        <w:rPr>
          <w:lang w:val="is-IS"/>
        </w:rPr>
        <w:t> </w:t>
      </w:r>
      <w:r w:rsidRPr="00216CF2">
        <w:rPr>
          <w:lang w:val="is-IS"/>
        </w:rPr>
        <w:t>mánaða fresti. Frá14.</w:t>
      </w:r>
      <w:r w:rsidR="003454E5">
        <w:rPr>
          <w:lang w:val="is-IS"/>
        </w:rPr>
        <w:t> </w:t>
      </w:r>
      <w:r w:rsidRPr="00216CF2">
        <w:rPr>
          <w:lang w:val="is-IS"/>
        </w:rPr>
        <w:t>mánuði rannsóknarinnar var sjúklingum sem fengu lyfleysu leyft að fá meðferð með ranibizumabi og frá 19.</w:t>
      </w:r>
      <w:r w:rsidR="003454E5">
        <w:rPr>
          <w:lang w:val="is-IS"/>
        </w:rPr>
        <w:t> </w:t>
      </w:r>
      <w:r w:rsidRPr="00216CF2">
        <w:rPr>
          <w:lang w:val="is-IS"/>
        </w:rPr>
        <w:t xml:space="preserve">mánuði var hægt að fá tíðari meðferð. Sjúklingar sem fengu meðferð með </w:t>
      </w:r>
      <w:r w:rsidR="003454E5">
        <w:rPr>
          <w:lang w:val="is-IS"/>
        </w:rPr>
        <w:t>ranibizumabi</w:t>
      </w:r>
      <w:r w:rsidRPr="00216CF2">
        <w:rPr>
          <w:lang w:val="is-IS"/>
        </w:rPr>
        <w:t xml:space="preserve"> í PIER fengu að meðaltali 10</w:t>
      </w:r>
      <w:r w:rsidR="003454E5">
        <w:rPr>
          <w:lang w:val="is-IS"/>
        </w:rPr>
        <w:t> </w:t>
      </w:r>
      <w:r w:rsidRPr="00216CF2">
        <w:rPr>
          <w:lang w:val="is-IS"/>
        </w:rPr>
        <w:t>heildarmeðferðir.</w:t>
      </w:r>
    </w:p>
    <w:p w14:paraId="6A312910" w14:textId="77777777" w:rsidR="00153963" w:rsidRPr="00216CF2" w:rsidRDefault="00153963">
      <w:pPr>
        <w:pStyle w:val="BodyText"/>
        <w:spacing w:before="2"/>
        <w:rPr>
          <w:lang w:val="is-IS"/>
        </w:rPr>
      </w:pPr>
    </w:p>
    <w:p w14:paraId="7B014491" w14:textId="77777777" w:rsidR="00153963" w:rsidRPr="00216CF2" w:rsidRDefault="00AF4854" w:rsidP="00066D14">
      <w:pPr>
        <w:keepNext/>
        <w:keepLines/>
        <w:widowControl/>
        <w:rPr>
          <w:lang w:val="is-IS"/>
        </w:rPr>
      </w:pPr>
      <w:r w:rsidRPr="00216CF2">
        <w:rPr>
          <w:lang w:val="is-IS"/>
        </w:rPr>
        <w:lastRenderedPageBreak/>
        <w:t>Eftir aukna sjónskerpu í upphafi (eftir mánaðarlega skammta), minnkaði sjónskerpa að meðaltali hjá sjúklingum sem fengu meðferð ársfjórðungslega og hafði fallið aftur að upphafsgildi eftir 12</w:t>
      </w:r>
      <w:r w:rsidR="003454E5">
        <w:rPr>
          <w:lang w:val="is-IS"/>
        </w:rPr>
        <w:t> </w:t>
      </w:r>
      <w:r w:rsidRPr="00216CF2">
        <w:rPr>
          <w:lang w:val="is-IS"/>
        </w:rPr>
        <w:t>mánuði og þessi áhrif voru enn til staðar í 24</w:t>
      </w:r>
      <w:r w:rsidR="003454E5">
        <w:rPr>
          <w:lang w:val="is-IS"/>
        </w:rPr>
        <w:t> </w:t>
      </w:r>
      <w:r w:rsidRPr="00216CF2">
        <w:rPr>
          <w:lang w:val="is-IS"/>
        </w:rPr>
        <w:t>mánuði hjá meirihluta sjúklinga sem fékk meðferð með ranibizumabi (82%). Takmarkaðar niðurstöður frá einstaklingum sem fengu lyfleysu en fengu síðar meðferð með ranibizumabi benda til þess að það að hefja meðferð sem fyrst sé árangursríkara til viðhalds sjónskerpu.</w:t>
      </w:r>
    </w:p>
    <w:p w14:paraId="7AB0753E" w14:textId="77777777" w:rsidR="00153963" w:rsidRPr="00216CF2" w:rsidRDefault="00153963">
      <w:pPr>
        <w:pStyle w:val="BodyText"/>
        <w:spacing w:before="9"/>
        <w:rPr>
          <w:sz w:val="21"/>
          <w:lang w:val="is-IS"/>
        </w:rPr>
      </w:pPr>
    </w:p>
    <w:p w14:paraId="5E8ED46A" w14:textId="77777777" w:rsidR="00153963" w:rsidRPr="00216CF2" w:rsidRDefault="00AF4854" w:rsidP="006E19A2">
      <w:pPr>
        <w:pStyle w:val="BodyText"/>
        <w:ind w:right="256"/>
        <w:rPr>
          <w:lang w:val="is-IS"/>
        </w:rPr>
      </w:pPr>
      <w:r w:rsidRPr="00216CF2">
        <w:rPr>
          <w:lang w:val="is-IS"/>
        </w:rPr>
        <w:t xml:space="preserve">Niðurstöður úr tveimur rannsóknum (MONT BLANC, BPD952A2308 og DENALI, BPD952A2309) sem gerðar voru eftir að markaðsleyfi var gefið út staðfestu verkun </w:t>
      </w:r>
      <w:r w:rsidR="003454E5">
        <w:rPr>
          <w:lang w:val="is-IS"/>
        </w:rPr>
        <w:t>ranibizumabs</w:t>
      </w:r>
      <w:r w:rsidRPr="00216CF2">
        <w:rPr>
          <w:lang w:val="is-IS"/>
        </w:rPr>
        <w:t xml:space="preserve"> en sýndu ekki fram á viðbótaráhrif samhliðameðferðar með verteporfini (Visudyne ljósnæmismeðferð) og </w:t>
      </w:r>
      <w:r w:rsidR="003454E5">
        <w:rPr>
          <w:lang w:val="is-IS"/>
        </w:rPr>
        <w:t>ranibizumabi</w:t>
      </w:r>
      <w:r w:rsidRPr="00216CF2">
        <w:rPr>
          <w:lang w:val="is-IS"/>
        </w:rPr>
        <w:t xml:space="preserve"> samanborið við meðferð með </w:t>
      </w:r>
      <w:r w:rsidR="003454E5">
        <w:rPr>
          <w:lang w:val="is-IS"/>
        </w:rPr>
        <w:t>ranibizumabi</w:t>
      </w:r>
      <w:r w:rsidRPr="00216CF2">
        <w:rPr>
          <w:lang w:val="is-IS"/>
        </w:rPr>
        <w:t xml:space="preserve"> einu sér.</w:t>
      </w:r>
    </w:p>
    <w:p w14:paraId="2877E151" w14:textId="77777777" w:rsidR="00153963" w:rsidRPr="00216CF2" w:rsidRDefault="00153963">
      <w:pPr>
        <w:pStyle w:val="BodyText"/>
        <w:rPr>
          <w:lang w:val="is-IS"/>
        </w:rPr>
      </w:pPr>
    </w:p>
    <w:p w14:paraId="1A0BAF1A" w14:textId="77777777" w:rsidR="00153963" w:rsidRPr="00216CF2" w:rsidRDefault="00AF4854" w:rsidP="006E19A2">
      <w:pPr>
        <w:ind w:right="703"/>
        <w:rPr>
          <w:i/>
          <w:lang w:val="is-IS"/>
        </w:rPr>
      </w:pPr>
      <w:r w:rsidRPr="00216CF2">
        <w:rPr>
          <w:i/>
          <w:u w:val="single"/>
          <w:lang w:val="is-IS"/>
        </w:rPr>
        <w:t>Meðferð við sjónskerðingu vegna nýæðamyndunar í æðu af völdum breytinga í augnbotni vegna nærsýni</w:t>
      </w:r>
    </w:p>
    <w:p w14:paraId="4D4947A5" w14:textId="77777777" w:rsidR="00153963" w:rsidRPr="00216CF2" w:rsidRDefault="00AF4854" w:rsidP="006E19A2">
      <w:pPr>
        <w:pStyle w:val="BodyText"/>
        <w:ind w:right="110"/>
        <w:rPr>
          <w:lang w:val="is-IS"/>
        </w:rPr>
      </w:pPr>
      <w:r w:rsidRPr="00216CF2">
        <w:rPr>
          <w:lang w:val="is-IS"/>
        </w:rPr>
        <w:t xml:space="preserve">Öryggi og verkun </w:t>
      </w:r>
      <w:r w:rsidR="003454E5">
        <w:rPr>
          <w:lang w:val="is-IS"/>
        </w:rPr>
        <w:t>ranibizumabs</w:t>
      </w:r>
      <w:r w:rsidRPr="00216CF2">
        <w:rPr>
          <w:lang w:val="is-IS"/>
        </w:rPr>
        <w:t xml:space="preserve"> hjá sjúklingum með sjónskerðingu vegna nýæðamyndunar í æðu af völdum sjúkdómsbreytinga í augnbotni vegna nærsýni var metið út frá 12</w:t>
      </w:r>
      <w:r w:rsidR="003454E5">
        <w:rPr>
          <w:lang w:val="is-IS"/>
        </w:rPr>
        <w:t> </w:t>
      </w:r>
      <w:r w:rsidRPr="00216CF2">
        <w:rPr>
          <w:lang w:val="is-IS"/>
        </w:rPr>
        <w:t>mánaða upplýsingum úr tvíblindu lykilsamanburðarrannsókninni F2301 (RADIANCE). Í rannsókninni var 277</w:t>
      </w:r>
      <w:r w:rsidR="003454E5">
        <w:rPr>
          <w:lang w:val="is-IS"/>
        </w:rPr>
        <w:t> </w:t>
      </w:r>
      <w:r w:rsidRPr="00216CF2">
        <w:rPr>
          <w:lang w:val="is-IS"/>
        </w:rPr>
        <w:t>sjúklingum slembiraðað í hlutfallinu 2:2:1 í eftirtalda hópa:</w:t>
      </w:r>
    </w:p>
    <w:p w14:paraId="0F4E5E8F" w14:textId="77777777" w:rsidR="00153963" w:rsidRPr="00216CF2" w:rsidRDefault="00AF4854">
      <w:pPr>
        <w:pStyle w:val="ListParagraph"/>
        <w:numPr>
          <w:ilvl w:val="0"/>
          <w:numId w:val="33"/>
        </w:numPr>
        <w:tabs>
          <w:tab w:val="left" w:pos="685"/>
          <w:tab w:val="left" w:pos="686"/>
        </w:tabs>
        <w:spacing w:before="1"/>
        <w:ind w:right="139"/>
        <w:rPr>
          <w:lang w:val="is-IS"/>
        </w:rPr>
      </w:pPr>
      <w:r w:rsidRPr="00216CF2">
        <w:rPr>
          <w:lang w:val="is-IS"/>
        </w:rPr>
        <w:t>Hópur I (ranibizumab 0,5</w:t>
      </w:r>
      <w:r w:rsidR="003454E5">
        <w:rPr>
          <w:lang w:val="is-IS"/>
        </w:rPr>
        <w:t> </w:t>
      </w:r>
      <w:r w:rsidRPr="00216CF2">
        <w:rPr>
          <w:lang w:val="is-IS"/>
        </w:rPr>
        <w:t>mg, skammtaáætlun fór eftir „stöðugleika“ viðmiði skilgreindu sem engin breyting á bestu leiðréttu sjónskerpu samanborið við tvær síðustu mánaðarlegarskoðanir).</w:t>
      </w:r>
    </w:p>
    <w:p w14:paraId="4C8E50B7" w14:textId="77777777" w:rsidR="00153963" w:rsidRPr="00216CF2" w:rsidRDefault="00AF4854">
      <w:pPr>
        <w:pStyle w:val="ListParagraph"/>
        <w:numPr>
          <w:ilvl w:val="0"/>
          <w:numId w:val="33"/>
        </w:numPr>
        <w:tabs>
          <w:tab w:val="left" w:pos="685"/>
          <w:tab w:val="left" w:pos="686"/>
        </w:tabs>
        <w:ind w:right="337"/>
        <w:rPr>
          <w:lang w:val="is-IS"/>
        </w:rPr>
      </w:pPr>
      <w:r w:rsidRPr="00216CF2">
        <w:rPr>
          <w:lang w:val="is-IS"/>
        </w:rPr>
        <w:t>Hópur II (ranibizumab 0,5</w:t>
      </w:r>
      <w:r w:rsidR="003454E5">
        <w:rPr>
          <w:lang w:val="is-IS"/>
        </w:rPr>
        <w:t> </w:t>
      </w:r>
      <w:r w:rsidRPr="00216CF2">
        <w:rPr>
          <w:lang w:val="is-IS"/>
        </w:rPr>
        <w:t>mg, skammtaáætlun fór eftir „sjúkdómsvirkni“ viðmiði skilgreindu sem sjónskerðing sem rekja má til vökva innan eða undir sjónu eða virks leka vegna nýæðamyndunar í æðu samkvæmt mati með sneiðmyndatöku (optical coherence tomography (OCT)) og/eða flúrskímandi æðamyndatöku (fluoresceinangiography).</w:t>
      </w:r>
    </w:p>
    <w:p w14:paraId="0ABB623D" w14:textId="77777777" w:rsidR="00153963" w:rsidRPr="00216CF2" w:rsidRDefault="00AF4854">
      <w:pPr>
        <w:pStyle w:val="ListParagraph"/>
        <w:numPr>
          <w:ilvl w:val="0"/>
          <w:numId w:val="33"/>
        </w:numPr>
        <w:tabs>
          <w:tab w:val="left" w:pos="685"/>
          <w:tab w:val="left" w:pos="686"/>
        </w:tabs>
        <w:spacing w:before="3"/>
        <w:ind w:right="672"/>
        <w:rPr>
          <w:lang w:val="is-IS"/>
        </w:rPr>
      </w:pPr>
      <w:r w:rsidRPr="00216CF2">
        <w:rPr>
          <w:lang w:val="is-IS"/>
        </w:rPr>
        <w:t>Hópur III (ljósnæmismeðferð með verteporfini (vPDT) – sjúklingar máttu fá meðferð með ranibizumabi frá 3.</w:t>
      </w:r>
      <w:r w:rsidR="009C4389">
        <w:rPr>
          <w:spacing w:val="-6"/>
          <w:lang w:val="is-IS"/>
        </w:rPr>
        <w:t> </w:t>
      </w:r>
      <w:r w:rsidRPr="00216CF2">
        <w:rPr>
          <w:lang w:val="is-IS"/>
        </w:rPr>
        <w:t>mánuði).</w:t>
      </w:r>
    </w:p>
    <w:p w14:paraId="51B464E6" w14:textId="77777777" w:rsidR="00153963" w:rsidRDefault="00AF4854" w:rsidP="006E19A2">
      <w:pPr>
        <w:pStyle w:val="BodyText"/>
        <w:ind w:right="287"/>
        <w:rPr>
          <w:lang w:val="is-IS"/>
        </w:rPr>
      </w:pPr>
      <w:r w:rsidRPr="00216CF2">
        <w:rPr>
          <w:lang w:val="is-IS"/>
        </w:rPr>
        <w:t>Í hópi II, sem fékk ráðlagða skammta (sjá kafla</w:t>
      </w:r>
      <w:r w:rsidR="009C4389">
        <w:rPr>
          <w:lang w:val="is-IS"/>
        </w:rPr>
        <w:t> </w:t>
      </w:r>
      <w:r w:rsidRPr="00216CF2">
        <w:rPr>
          <w:lang w:val="is-IS"/>
        </w:rPr>
        <w:t>4.2), þurftu 50,9% sjúklinganna 1 eða 2</w:t>
      </w:r>
      <w:r w:rsidR="009C4389">
        <w:rPr>
          <w:lang w:val="is-IS"/>
        </w:rPr>
        <w:t> </w:t>
      </w:r>
      <w:r w:rsidRPr="00216CF2">
        <w:rPr>
          <w:lang w:val="is-IS"/>
        </w:rPr>
        <w:t>inndælingar, 34,5% þurftu 3 til 5 inndælingar og 14.7% þurftu 6 til 12 inndælingar á því 12 mánaða tímabili sem rannsóknin stóð yfir. 62,9% sjúklinga í hópi II höfðu ekki þörf fyrir inndælingar á seinni 6 mánuðum rannsóknarinnar.</w:t>
      </w:r>
    </w:p>
    <w:p w14:paraId="108FA1E0" w14:textId="77777777" w:rsidR="00E631E7" w:rsidRDefault="00E631E7" w:rsidP="006E19A2">
      <w:pPr>
        <w:pStyle w:val="BodyText"/>
        <w:ind w:right="287"/>
        <w:rPr>
          <w:lang w:val="is-IS"/>
        </w:rPr>
      </w:pPr>
    </w:p>
    <w:p w14:paraId="7141CB70" w14:textId="77777777" w:rsidR="00153963" w:rsidRPr="00216CF2" w:rsidRDefault="00AF4854" w:rsidP="006E19A2">
      <w:pPr>
        <w:pStyle w:val="BodyText"/>
        <w:spacing w:before="66"/>
        <w:rPr>
          <w:lang w:val="is-IS"/>
        </w:rPr>
      </w:pPr>
      <w:r w:rsidRPr="00216CF2">
        <w:rPr>
          <w:lang w:val="is-IS"/>
        </w:rPr>
        <w:t>Helstu niðurstöður úr RADIANCE eru teknar saman í töflu</w:t>
      </w:r>
      <w:r w:rsidR="009C4389">
        <w:rPr>
          <w:lang w:val="is-IS"/>
        </w:rPr>
        <w:t> </w:t>
      </w:r>
      <w:r w:rsidRPr="00216CF2">
        <w:rPr>
          <w:lang w:val="is-IS"/>
        </w:rPr>
        <w:t>2 og mynd</w:t>
      </w:r>
      <w:r w:rsidR="009C4389">
        <w:rPr>
          <w:lang w:val="is-IS"/>
        </w:rPr>
        <w:t> </w:t>
      </w:r>
      <w:r w:rsidRPr="00216CF2">
        <w:rPr>
          <w:lang w:val="is-IS"/>
        </w:rPr>
        <w:t>2.</w:t>
      </w:r>
    </w:p>
    <w:p w14:paraId="04268951" w14:textId="77777777" w:rsidR="00153963" w:rsidRPr="00216CF2" w:rsidRDefault="00153963">
      <w:pPr>
        <w:pStyle w:val="BodyText"/>
        <w:spacing w:before="6"/>
        <w:rPr>
          <w:sz w:val="24"/>
          <w:lang w:val="is-IS"/>
        </w:rPr>
      </w:pPr>
    </w:p>
    <w:p w14:paraId="556EA531" w14:textId="77777777" w:rsidR="007E379C" w:rsidRDefault="007E379C">
      <w:pPr>
        <w:rPr>
          <w:b/>
          <w:bCs/>
          <w:lang w:val="is-IS"/>
        </w:rPr>
      </w:pPr>
      <w:r>
        <w:rPr>
          <w:lang w:val="is-IS"/>
        </w:rPr>
        <w:br w:type="page"/>
      </w:r>
    </w:p>
    <w:p w14:paraId="10C42E8E" w14:textId="77777777" w:rsidR="00153963" w:rsidRPr="00216CF2" w:rsidRDefault="00AF4854">
      <w:pPr>
        <w:pStyle w:val="Heading1"/>
        <w:tabs>
          <w:tab w:val="left" w:pos="1253"/>
        </w:tabs>
        <w:spacing w:before="1"/>
        <w:ind w:left="118"/>
        <w:rPr>
          <w:lang w:val="is-IS"/>
        </w:rPr>
      </w:pPr>
      <w:r w:rsidRPr="00216CF2">
        <w:rPr>
          <w:lang w:val="is-IS"/>
        </w:rPr>
        <w:lastRenderedPageBreak/>
        <w:t>Tafla 2</w:t>
      </w:r>
      <w:r w:rsidRPr="00216CF2">
        <w:rPr>
          <w:lang w:val="is-IS"/>
        </w:rPr>
        <w:tab/>
        <w:t>Niðurstöður eftir 3. og 12.</w:t>
      </w:r>
      <w:r w:rsidR="009C4389">
        <w:rPr>
          <w:lang w:val="is-IS"/>
        </w:rPr>
        <w:t> </w:t>
      </w:r>
      <w:r w:rsidRPr="00216CF2">
        <w:rPr>
          <w:lang w:val="is-IS"/>
        </w:rPr>
        <w:t>mánuð(RADIANCE)</w:t>
      </w:r>
    </w:p>
    <w:p w14:paraId="513ACAB0" w14:textId="77777777" w:rsidR="00153963" w:rsidRPr="00216CF2" w:rsidRDefault="00153963">
      <w:pPr>
        <w:pStyle w:val="BodyText"/>
        <w:spacing w:before="8"/>
        <w:rPr>
          <w:b/>
          <w:sz w:val="21"/>
          <w:lang w:val="is-IS"/>
        </w:rPr>
      </w:pPr>
    </w:p>
    <w:tbl>
      <w:tblPr>
        <w:tblW w:w="0" w:type="auto"/>
        <w:tblInd w:w="10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149"/>
        <w:gridCol w:w="1701"/>
        <w:gridCol w:w="1843"/>
        <w:gridCol w:w="1615"/>
      </w:tblGrid>
      <w:tr w:rsidR="00153963" w:rsidRPr="00216CF2" w14:paraId="257430E9" w14:textId="77777777" w:rsidTr="00331529">
        <w:trPr>
          <w:trHeight w:hRule="exact" w:val="1615"/>
        </w:trPr>
        <w:tc>
          <w:tcPr>
            <w:tcW w:w="4149" w:type="dxa"/>
            <w:tcBorders>
              <w:top w:val="single" w:sz="4" w:space="0" w:color="000000"/>
              <w:bottom w:val="single" w:sz="4" w:space="0" w:color="000000"/>
            </w:tcBorders>
          </w:tcPr>
          <w:p w14:paraId="577E9841" w14:textId="77777777" w:rsidR="00153963" w:rsidRPr="00216CF2" w:rsidRDefault="00153963">
            <w:pPr>
              <w:rPr>
                <w:lang w:val="is-IS"/>
              </w:rPr>
            </w:pPr>
          </w:p>
        </w:tc>
        <w:tc>
          <w:tcPr>
            <w:tcW w:w="1701" w:type="dxa"/>
            <w:tcBorders>
              <w:top w:val="single" w:sz="4" w:space="0" w:color="000000"/>
              <w:bottom w:val="single" w:sz="4" w:space="0" w:color="000000"/>
            </w:tcBorders>
          </w:tcPr>
          <w:p w14:paraId="2EA3D90B" w14:textId="77777777" w:rsidR="00153963" w:rsidRPr="00216CF2" w:rsidRDefault="00AF4854" w:rsidP="00331529">
            <w:pPr>
              <w:pStyle w:val="TableParagraph"/>
              <w:ind w:left="38" w:right="17"/>
              <w:jc w:val="center"/>
              <w:rPr>
                <w:b/>
                <w:lang w:val="is-IS"/>
              </w:rPr>
            </w:pPr>
            <w:r w:rsidRPr="00216CF2">
              <w:rPr>
                <w:b/>
                <w:lang w:val="is-IS"/>
              </w:rPr>
              <w:t>Hópur I Ranibizumab 0,5</w:t>
            </w:r>
            <w:r w:rsidR="009C4389">
              <w:rPr>
                <w:b/>
                <w:lang w:val="is-IS"/>
              </w:rPr>
              <w:t> </w:t>
            </w:r>
            <w:r w:rsidRPr="00216CF2">
              <w:rPr>
                <w:b/>
                <w:lang w:val="is-IS"/>
              </w:rPr>
              <w:t>mg</w:t>
            </w:r>
          </w:p>
          <w:p w14:paraId="5ECA5642" w14:textId="77777777" w:rsidR="00153963" w:rsidRPr="00216CF2" w:rsidRDefault="00AF4854" w:rsidP="00331529">
            <w:pPr>
              <w:pStyle w:val="TableParagraph"/>
              <w:ind w:left="38" w:right="17"/>
              <w:jc w:val="center"/>
              <w:rPr>
                <w:b/>
                <w:lang w:val="is-IS"/>
              </w:rPr>
            </w:pPr>
            <w:r w:rsidRPr="00216CF2">
              <w:rPr>
                <w:b/>
                <w:lang w:val="is-IS"/>
              </w:rPr>
              <w:t xml:space="preserve">„stöðugleiki sjónar“ </w:t>
            </w:r>
            <w:r w:rsidR="00485305">
              <w:rPr>
                <w:b/>
                <w:lang w:val="is-IS"/>
              </w:rPr>
              <w:br/>
            </w:r>
            <w:r w:rsidRPr="00216CF2">
              <w:rPr>
                <w:b/>
                <w:lang w:val="is-IS"/>
              </w:rPr>
              <w:t>(n=105)</w:t>
            </w:r>
          </w:p>
        </w:tc>
        <w:tc>
          <w:tcPr>
            <w:tcW w:w="1843" w:type="dxa"/>
            <w:tcBorders>
              <w:top w:val="single" w:sz="4" w:space="0" w:color="000000"/>
              <w:bottom w:val="single" w:sz="4" w:space="0" w:color="000000"/>
            </w:tcBorders>
          </w:tcPr>
          <w:p w14:paraId="135C04F6" w14:textId="77777777" w:rsidR="00153963" w:rsidRPr="00216CF2" w:rsidRDefault="00AF4854" w:rsidP="00331529">
            <w:pPr>
              <w:pStyle w:val="TableParagraph"/>
              <w:ind w:left="38" w:right="17"/>
              <w:jc w:val="center"/>
              <w:rPr>
                <w:b/>
                <w:lang w:val="is-IS"/>
              </w:rPr>
            </w:pPr>
            <w:r w:rsidRPr="00216CF2">
              <w:rPr>
                <w:b/>
                <w:lang w:val="is-IS"/>
              </w:rPr>
              <w:t>Hópur II Ranibizumab 0,5</w:t>
            </w:r>
            <w:r w:rsidR="009C4389">
              <w:rPr>
                <w:b/>
                <w:lang w:val="is-IS"/>
              </w:rPr>
              <w:t> </w:t>
            </w:r>
            <w:r w:rsidRPr="00216CF2">
              <w:rPr>
                <w:b/>
                <w:lang w:val="is-IS"/>
              </w:rPr>
              <w:t>mg</w:t>
            </w:r>
          </w:p>
          <w:p w14:paraId="4C3702D2" w14:textId="77777777" w:rsidR="00153963" w:rsidRPr="00216CF2" w:rsidRDefault="00AF4854" w:rsidP="00331529">
            <w:pPr>
              <w:pStyle w:val="TableParagraph"/>
              <w:spacing w:line="252" w:lineRule="exact"/>
              <w:ind w:left="38" w:right="17"/>
              <w:jc w:val="center"/>
              <w:rPr>
                <w:b/>
                <w:lang w:val="is-IS"/>
              </w:rPr>
            </w:pPr>
            <w:r w:rsidRPr="00216CF2">
              <w:rPr>
                <w:b/>
                <w:lang w:val="is-IS"/>
              </w:rPr>
              <w:t>„sjúkdómsvirkni“</w:t>
            </w:r>
          </w:p>
          <w:p w14:paraId="757407A1" w14:textId="77777777" w:rsidR="00153963" w:rsidRPr="00216CF2" w:rsidRDefault="00153963" w:rsidP="00331529">
            <w:pPr>
              <w:pStyle w:val="TableParagraph"/>
              <w:ind w:left="38" w:right="17"/>
              <w:rPr>
                <w:b/>
                <w:lang w:val="is-IS"/>
              </w:rPr>
            </w:pPr>
          </w:p>
          <w:p w14:paraId="7F55A76B" w14:textId="77777777" w:rsidR="00153963" w:rsidRPr="00216CF2" w:rsidRDefault="00AF4854" w:rsidP="00331529">
            <w:pPr>
              <w:pStyle w:val="TableParagraph"/>
              <w:ind w:left="38" w:right="17"/>
              <w:jc w:val="center"/>
              <w:rPr>
                <w:b/>
                <w:lang w:val="is-IS"/>
              </w:rPr>
            </w:pPr>
            <w:r w:rsidRPr="00216CF2">
              <w:rPr>
                <w:b/>
                <w:lang w:val="is-IS"/>
              </w:rPr>
              <w:t>(n=116)</w:t>
            </w:r>
          </w:p>
        </w:tc>
        <w:tc>
          <w:tcPr>
            <w:tcW w:w="1615" w:type="dxa"/>
            <w:tcBorders>
              <w:top w:val="single" w:sz="4" w:space="0" w:color="000000"/>
              <w:bottom w:val="single" w:sz="4" w:space="0" w:color="000000"/>
            </w:tcBorders>
          </w:tcPr>
          <w:p w14:paraId="14049E7F" w14:textId="77777777" w:rsidR="00153963" w:rsidRPr="00331529" w:rsidRDefault="00AF4854" w:rsidP="00331529">
            <w:pPr>
              <w:pStyle w:val="TableParagraph"/>
              <w:spacing w:line="252" w:lineRule="exact"/>
              <w:ind w:left="38" w:right="17"/>
              <w:jc w:val="center"/>
              <w:rPr>
                <w:b/>
                <w:vertAlign w:val="superscript"/>
                <w:lang w:val="is-IS"/>
              </w:rPr>
            </w:pPr>
            <w:r w:rsidRPr="00216CF2">
              <w:rPr>
                <w:b/>
                <w:lang w:val="is-IS"/>
              </w:rPr>
              <w:t>Hópur III vPDT</w:t>
            </w:r>
            <w:r w:rsidRPr="00331529">
              <w:rPr>
                <w:b/>
                <w:vertAlign w:val="superscript"/>
                <w:lang w:val="is-IS"/>
              </w:rPr>
              <w:t>b</w:t>
            </w:r>
          </w:p>
          <w:p w14:paraId="104133E6" w14:textId="77777777" w:rsidR="00153963" w:rsidRPr="00331529" w:rsidRDefault="00153963" w:rsidP="00331529">
            <w:pPr>
              <w:pStyle w:val="TableParagraph"/>
              <w:ind w:left="38" w:right="17"/>
              <w:rPr>
                <w:b/>
                <w:lang w:val="is-IS"/>
              </w:rPr>
            </w:pPr>
          </w:p>
          <w:p w14:paraId="3070B627" w14:textId="77777777" w:rsidR="00153963" w:rsidRPr="00331529" w:rsidRDefault="00153963" w:rsidP="00331529">
            <w:pPr>
              <w:pStyle w:val="TableParagraph"/>
              <w:ind w:left="38" w:right="17"/>
              <w:rPr>
                <w:b/>
                <w:lang w:val="is-IS"/>
              </w:rPr>
            </w:pPr>
          </w:p>
          <w:p w14:paraId="6F08C776" w14:textId="77777777" w:rsidR="00331529" w:rsidRDefault="00331529" w:rsidP="00331529">
            <w:pPr>
              <w:pStyle w:val="TableParagraph"/>
              <w:ind w:left="38" w:right="17"/>
              <w:jc w:val="center"/>
              <w:rPr>
                <w:b/>
                <w:lang w:val="is-IS"/>
              </w:rPr>
            </w:pPr>
          </w:p>
          <w:p w14:paraId="3ED8FD24" w14:textId="77777777" w:rsidR="00153963" w:rsidRPr="00216CF2" w:rsidRDefault="00AF4854" w:rsidP="00331529">
            <w:pPr>
              <w:pStyle w:val="TableParagraph"/>
              <w:ind w:left="38" w:right="17"/>
              <w:jc w:val="center"/>
              <w:rPr>
                <w:b/>
                <w:lang w:val="is-IS"/>
              </w:rPr>
            </w:pPr>
            <w:r w:rsidRPr="00216CF2">
              <w:rPr>
                <w:b/>
                <w:lang w:val="is-IS"/>
              </w:rPr>
              <w:t>(n=55)</w:t>
            </w:r>
          </w:p>
        </w:tc>
      </w:tr>
      <w:tr w:rsidR="00153963" w:rsidRPr="00216CF2" w14:paraId="0225443B" w14:textId="77777777" w:rsidTr="00331529">
        <w:trPr>
          <w:trHeight w:hRule="exact" w:val="259"/>
        </w:trPr>
        <w:tc>
          <w:tcPr>
            <w:tcW w:w="4149" w:type="dxa"/>
            <w:tcBorders>
              <w:top w:val="single" w:sz="4" w:space="0" w:color="000000"/>
            </w:tcBorders>
          </w:tcPr>
          <w:p w14:paraId="75852485" w14:textId="77777777" w:rsidR="00153963" w:rsidRPr="00216CF2" w:rsidRDefault="00AF4854">
            <w:pPr>
              <w:pStyle w:val="TableParagraph"/>
              <w:spacing w:before="4"/>
              <w:ind w:left="122"/>
              <w:rPr>
                <w:b/>
                <w:lang w:val="is-IS"/>
              </w:rPr>
            </w:pPr>
            <w:r w:rsidRPr="00216CF2">
              <w:rPr>
                <w:b/>
                <w:lang w:val="is-IS"/>
              </w:rPr>
              <w:t>3.</w:t>
            </w:r>
            <w:r w:rsidR="009C4389">
              <w:rPr>
                <w:b/>
                <w:lang w:val="is-IS"/>
              </w:rPr>
              <w:t> </w:t>
            </w:r>
            <w:r w:rsidRPr="00216CF2">
              <w:rPr>
                <w:b/>
                <w:lang w:val="is-IS"/>
              </w:rPr>
              <w:t>mánuður</w:t>
            </w:r>
          </w:p>
        </w:tc>
        <w:tc>
          <w:tcPr>
            <w:tcW w:w="1701" w:type="dxa"/>
            <w:tcBorders>
              <w:top w:val="single" w:sz="4" w:space="0" w:color="000000"/>
            </w:tcBorders>
          </w:tcPr>
          <w:p w14:paraId="0FD70645" w14:textId="77777777" w:rsidR="00153963" w:rsidRPr="00216CF2" w:rsidRDefault="00153963">
            <w:pPr>
              <w:rPr>
                <w:lang w:val="is-IS"/>
              </w:rPr>
            </w:pPr>
          </w:p>
        </w:tc>
        <w:tc>
          <w:tcPr>
            <w:tcW w:w="1843" w:type="dxa"/>
            <w:tcBorders>
              <w:top w:val="single" w:sz="4" w:space="0" w:color="000000"/>
            </w:tcBorders>
          </w:tcPr>
          <w:p w14:paraId="47183399" w14:textId="77777777" w:rsidR="00153963" w:rsidRPr="00216CF2" w:rsidRDefault="00153963">
            <w:pPr>
              <w:rPr>
                <w:lang w:val="is-IS"/>
              </w:rPr>
            </w:pPr>
          </w:p>
        </w:tc>
        <w:tc>
          <w:tcPr>
            <w:tcW w:w="1615" w:type="dxa"/>
            <w:tcBorders>
              <w:top w:val="single" w:sz="4" w:space="0" w:color="000000"/>
            </w:tcBorders>
          </w:tcPr>
          <w:p w14:paraId="068046B5" w14:textId="77777777" w:rsidR="00153963" w:rsidRPr="00216CF2" w:rsidRDefault="00153963">
            <w:pPr>
              <w:rPr>
                <w:lang w:val="is-IS"/>
              </w:rPr>
            </w:pPr>
          </w:p>
        </w:tc>
      </w:tr>
      <w:tr w:rsidR="00153963" w:rsidRPr="00216CF2" w14:paraId="15461D52" w14:textId="77777777" w:rsidTr="00393CDF">
        <w:trPr>
          <w:trHeight w:hRule="exact" w:val="748"/>
        </w:trPr>
        <w:tc>
          <w:tcPr>
            <w:tcW w:w="4149" w:type="dxa"/>
          </w:tcPr>
          <w:p w14:paraId="6AB740EE" w14:textId="77777777" w:rsidR="00153963" w:rsidRPr="00216CF2" w:rsidRDefault="00AF4854" w:rsidP="00393CDF">
            <w:pPr>
              <w:pStyle w:val="TableParagraph"/>
              <w:spacing w:before="1" w:line="237" w:lineRule="auto"/>
              <w:ind w:left="122" w:right="135"/>
              <w:rPr>
                <w:lang w:val="is-IS"/>
              </w:rPr>
            </w:pPr>
            <w:r w:rsidRPr="00216CF2">
              <w:rPr>
                <w:lang w:val="is-IS"/>
              </w:rPr>
              <w:t>Meðaltalsbreyting á bestu leiðréttu sjónskerpu frá 1.</w:t>
            </w:r>
            <w:r w:rsidR="009C4389">
              <w:rPr>
                <w:lang w:val="is-IS"/>
              </w:rPr>
              <w:t> </w:t>
            </w:r>
            <w:r w:rsidRPr="00216CF2">
              <w:rPr>
                <w:lang w:val="is-IS"/>
              </w:rPr>
              <w:t>mánuði til 3.</w:t>
            </w:r>
            <w:r w:rsidR="009C4389">
              <w:rPr>
                <w:lang w:val="is-IS"/>
              </w:rPr>
              <w:t> </w:t>
            </w:r>
            <w:r w:rsidRPr="00216CF2">
              <w:rPr>
                <w:lang w:val="is-IS"/>
              </w:rPr>
              <w:t>mánaðar samanborið við upphafsgildi</w:t>
            </w:r>
            <w:r w:rsidRPr="00216CF2">
              <w:rPr>
                <w:position w:val="8"/>
                <w:sz w:val="14"/>
                <w:lang w:val="is-IS"/>
              </w:rPr>
              <w:t xml:space="preserve">a </w:t>
            </w:r>
            <w:r w:rsidRPr="00216CF2">
              <w:rPr>
                <w:lang w:val="is-IS"/>
              </w:rPr>
              <w:t>(bókstafir)</w:t>
            </w:r>
          </w:p>
        </w:tc>
        <w:tc>
          <w:tcPr>
            <w:tcW w:w="1701" w:type="dxa"/>
          </w:tcPr>
          <w:p w14:paraId="1342DED4" w14:textId="77777777" w:rsidR="00153963" w:rsidRPr="00216CF2" w:rsidRDefault="00AF4854" w:rsidP="00331529">
            <w:pPr>
              <w:pStyle w:val="TableParagraph"/>
              <w:spacing w:line="252" w:lineRule="exact"/>
              <w:ind w:left="1"/>
              <w:jc w:val="center"/>
              <w:rPr>
                <w:lang w:val="is-IS"/>
              </w:rPr>
            </w:pPr>
            <w:r w:rsidRPr="00216CF2">
              <w:rPr>
                <w:lang w:val="is-IS"/>
              </w:rPr>
              <w:t>+10,5</w:t>
            </w:r>
          </w:p>
        </w:tc>
        <w:tc>
          <w:tcPr>
            <w:tcW w:w="1843" w:type="dxa"/>
          </w:tcPr>
          <w:p w14:paraId="076B38DF" w14:textId="77777777" w:rsidR="00153963" w:rsidRPr="00216CF2" w:rsidRDefault="00AF4854">
            <w:pPr>
              <w:pStyle w:val="TableParagraph"/>
              <w:spacing w:line="252" w:lineRule="exact"/>
              <w:ind w:left="424" w:right="359"/>
              <w:jc w:val="center"/>
              <w:rPr>
                <w:lang w:val="is-IS"/>
              </w:rPr>
            </w:pPr>
            <w:r w:rsidRPr="00216CF2">
              <w:rPr>
                <w:lang w:val="is-IS"/>
              </w:rPr>
              <w:t>+10,6</w:t>
            </w:r>
          </w:p>
        </w:tc>
        <w:tc>
          <w:tcPr>
            <w:tcW w:w="1615" w:type="dxa"/>
          </w:tcPr>
          <w:p w14:paraId="37716BEC" w14:textId="77777777" w:rsidR="00153963" w:rsidRPr="00216CF2" w:rsidRDefault="00AF4854">
            <w:pPr>
              <w:pStyle w:val="TableParagraph"/>
              <w:spacing w:line="252" w:lineRule="exact"/>
              <w:ind w:left="131" w:right="134"/>
              <w:jc w:val="center"/>
              <w:rPr>
                <w:lang w:val="is-IS"/>
              </w:rPr>
            </w:pPr>
            <w:r w:rsidRPr="00216CF2">
              <w:rPr>
                <w:lang w:val="is-IS"/>
              </w:rPr>
              <w:t>+2,2</w:t>
            </w:r>
          </w:p>
        </w:tc>
      </w:tr>
      <w:tr w:rsidR="00153963" w:rsidRPr="00216CF2" w14:paraId="6B958550" w14:textId="77777777" w:rsidTr="00331529">
        <w:trPr>
          <w:trHeight w:hRule="exact" w:val="761"/>
        </w:trPr>
        <w:tc>
          <w:tcPr>
            <w:tcW w:w="4149" w:type="dxa"/>
          </w:tcPr>
          <w:p w14:paraId="3DDF8B6F" w14:textId="77777777" w:rsidR="00153963" w:rsidRPr="00216CF2" w:rsidRDefault="00AF4854">
            <w:pPr>
              <w:pStyle w:val="TableParagraph"/>
              <w:ind w:left="122"/>
              <w:rPr>
                <w:lang w:val="is-IS"/>
              </w:rPr>
            </w:pPr>
            <w:r w:rsidRPr="00216CF2">
              <w:rPr>
                <w:lang w:val="is-IS"/>
              </w:rPr>
              <w:t>Hlutfall sjúklinga með aukna sjónskerpu um:</w:t>
            </w:r>
          </w:p>
          <w:p w14:paraId="43F50774" w14:textId="77777777" w:rsidR="00153963" w:rsidRPr="00216CF2" w:rsidRDefault="00AF4854">
            <w:pPr>
              <w:pStyle w:val="TableParagraph"/>
              <w:spacing w:before="1"/>
              <w:ind w:left="122" w:right="507"/>
              <w:rPr>
                <w:lang w:val="is-IS"/>
              </w:rPr>
            </w:pPr>
            <w:r w:rsidRPr="00216CF2">
              <w:rPr>
                <w:lang w:val="is-IS"/>
              </w:rPr>
              <w:t>≥15</w:t>
            </w:r>
            <w:r w:rsidR="009C4389">
              <w:rPr>
                <w:lang w:val="is-IS"/>
              </w:rPr>
              <w:t> </w:t>
            </w:r>
            <w:r w:rsidRPr="00216CF2">
              <w:rPr>
                <w:lang w:val="is-IS"/>
              </w:rPr>
              <w:t>bókstafi, eða náðu ≥84</w:t>
            </w:r>
            <w:r w:rsidR="009C4389">
              <w:rPr>
                <w:lang w:val="is-IS"/>
              </w:rPr>
              <w:t> </w:t>
            </w:r>
            <w:r w:rsidRPr="00216CF2">
              <w:rPr>
                <w:lang w:val="is-IS"/>
              </w:rPr>
              <w:t>bókstöfum með bestu leiðréttu sjónskerpu</w:t>
            </w:r>
          </w:p>
        </w:tc>
        <w:tc>
          <w:tcPr>
            <w:tcW w:w="1701" w:type="dxa"/>
          </w:tcPr>
          <w:p w14:paraId="2A2BB6B9" w14:textId="77777777" w:rsidR="00153963" w:rsidRPr="00331529" w:rsidRDefault="00153963" w:rsidP="00331529">
            <w:pPr>
              <w:pStyle w:val="TableParagraph"/>
              <w:spacing w:line="252" w:lineRule="exact"/>
              <w:ind w:left="1"/>
              <w:jc w:val="center"/>
              <w:rPr>
                <w:lang w:val="is-IS"/>
              </w:rPr>
            </w:pPr>
          </w:p>
          <w:p w14:paraId="6A0D98EB" w14:textId="77777777" w:rsidR="00153963" w:rsidRPr="00216CF2" w:rsidRDefault="00AF4854" w:rsidP="00331529">
            <w:pPr>
              <w:pStyle w:val="TableParagraph"/>
              <w:spacing w:line="252" w:lineRule="exact"/>
              <w:ind w:left="1"/>
              <w:jc w:val="center"/>
              <w:rPr>
                <w:lang w:val="is-IS"/>
              </w:rPr>
            </w:pPr>
            <w:r w:rsidRPr="00216CF2">
              <w:rPr>
                <w:lang w:val="is-IS"/>
              </w:rPr>
              <w:t>38,1%</w:t>
            </w:r>
          </w:p>
        </w:tc>
        <w:tc>
          <w:tcPr>
            <w:tcW w:w="1843" w:type="dxa"/>
          </w:tcPr>
          <w:p w14:paraId="26B054AD" w14:textId="77777777" w:rsidR="00153963" w:rsidRPr="00331529" w:rsidRDefault="00153963" w:rsidP="00331529">
            <w:pPr>
              <w:pStyle w:val="TableParagraph"/>
              <w:spacing w:line="252" w:lineRule="exact"/>
              <w:ind w:left="424" w:right="359"/>
              <w:jc w:val="center"/>
              <w:rPr>
                <w:lang w:val="is-IS"/>
              </w:rPr>
            </w:pPr>
          </w:p>
          <w:p w14:paraId="55AD3A80" w14:textId="77777777" w:rsidR="00153963" w:rsidRPr="00216CF2" w:rsidRDefault="00AF4854" w:rsidP="00331529">
            <w:pPr>
              <w:pStyle w:val="TableParagraph"/>
              <w:spacing w:line="252" w:lineRule="exact"/>
              <w:ind w:left="424" w:right="359"/>
              <w:jc w:val="center"/>
              <w:rPr>
                <w:lang w:val="is-IS"/>
              </w:rPr>
            </w:pPr>
            <w:r w:rsidRPr="00216CF2">
              <w:rPr>
                <w:lang w:val="is-IS"/>
              </w:rPr>
              <w:t>43,1%</w:t>
            </w:r>
          </w:p>
        </w:tc>
        <w:tc>
          <w:tcPr>
            <w:tcW w:w="1615" w:type="dxa"/>
          </w:tcPr>
          <w:p w14:paraId="71AA2F8B" w14:textId="77777777" w:rsidR="00153963" w:rsidRPr="00331529" w:rsidRDefault="00153963" w:rsidP="00331529">
            <w:pPr>
              <w:pStyle w:val="TableParagraph"/>
              <w:spacing w:line="252" w:lineRule="exact"/>
              <w:ind w:left="1"/>
              <w:jc w:val="center"/>
              <w:rPr>
                <w:lang w:val="is-IS"/>
              </w:rPr>
            </w:pPr>
          </w:p>
          <w:p w14:paraId="28EEC8AE" w14:textId="77777777" w:rsidR="00153963" w:rsidRPr="00216CF2" w:rsidRDefault="00AF4854" w:rsidP="00331529">
            <w:pPr>
              <w:pStyle w:val="TableParagraph"/>
              <w:spacing w:line="252" w:lineRule="exact"/>
              <w:ind w:left="1" w:right="137"/>
              <w:jc w:val="center"/>
              <w:rPr>
                <w:lang w:val="is-IS"/>
              </w:rPr>
            </w:pPr>
            <w:r w:rsidRPr="00216CF2">
              <w:rPr>
                <w:lang w:val="is-IS"/>
              </w:rPr>
              <w:t>14,5%</w:t>
            </w:r>
          </w:p>
        </w:tc>
      </w:tr>
      <w:tr w:rsidR="00153963" w:rsidRPr="00216CF2" w14:paraId="083F9BB1" w14:textId="77777777" w:rsidTr="00331529">
        <w:trPr>
          <w:trHeight w:hRule="exact" w:val="253"/>
        </w:trPr>
        <w:tc>
          <w:tcPr>
            <w:tcW w:w="4149" w:type="dxa"/>
          </w:tcPr>
          <w:p w14:paraId="6228408D" w14:textId="77777777" w:rsidR="00153963" w:rsidRPr="00216CF2" w:rsidRDefault="00AF4854">
            <w:pPr>
              <w:pStyle w:val="TableParagraph"/>
              <w:spacing w:before="3"/>
              <w:ind w:left="122"/>
              <w:rPr>
                <w:b/>
                <w:lang w:val="is-IS"/>
              </w:rPr>
            </w:pPr>
            <w:r w:rsidRPr="00216CF2">
              <w:rPr>
                <w:b/>
                <w:lang w:val="is-IS"/>
              </w:rPr>
              <w:t>12. mánuður</w:t>
            </w:r>
          </w:p>
        </w:tc>
        <w:tc>
          <w:tcPr>
            <w:tcW w:w="1701" w:type="dxa"/>
          </w:tcPr>
          <w:p w14:paraId="3D41500B" w14:textId="77777777" w:rsidR="00153963" w:rsidRPr="00216CF2" w:rsidRDefault="00153963">
            <w:pPr>
              <w:rPr>
                <w:lang w:val="is-IS"/>
              </w:rPr>
            </w:pPr>
          </w:p>
        </w:tc>
        <w:tc>
          <w:tcPr>
            <w:tcW w:w="1843" w:type="dxa"/>
          </w:tcPr>
          <w:p w14:paraId="0DA88247" w14:textId="77777777" w:rsidR="00153963" w:rsidRPr="00216CF2" w:rsidRDefault="00153963">
            <w:pPr>
              <w:rPr>
                <w:lang w:val="is-IS"/>
              </w:rPr>
            </w:pPr>
          </w:p>
        </w:tc>
        <w:tc>
          <w:tcPr>
            <w:tcW w:w="1615" w:type="dxa"/>
          </w:tcPr>
          <w:p w14:paraId="149A8DD3" w14:textId="77777777" w:rsidR="00153963" w:rsidRPr="00216CF2" w:rsidRDefault="00153963">
            <w:pPr>
              <w:rPr>
                <w:lang w:val="is-IS"/>
              </w:rPr>
            </w:pPr>
          </w:p>
        </w:tc>
      </w:tr>
      <w:tr w:rsidR="00153963" w:rsidRPr="006D5581" w14:paraId="4B730574" w14:textId="77777777" w:rsidTr="00331529">
        <w:trPr>
          <w:trHeight w:hRule="exact" w:val="757"/>
        </w:trPr>
        <w:tc>
          <w:tcPr>
            <w:tcW w:w="4149" w:type="dxa"/>
          </w:tcPr>
          <w:p w14:paraId="0B448615" w14:textId="77777777" w:rsidR="009C4389" w:rsidRDefault="00AF4854">
            <w:pPr>
              <w:pStyle w:val="TableParagraph"/>
              <w:ind w:left="122" w:right="937"/>
              <w:rPr>
                <w:lang w:val="is-IS"/>
              </w:rPr>
            </w:pPr>
            <w:r w:rsidRPr="00216CF2">
              <w:rPr>
                <w:lang w:val="is-IS"/>
              </w:rPr>
              <w:t>Fjöldi inndælinga fram að 12.</w:t>
            </w:r>
            <w:r w:rsidR="009C4389">
              <w:rPr>
                <w:lang w:val="is-IS"/>
              </w:rPr>
              <w:t> </w:t>
            </w:r>
            <w:r w:rsidRPr="00216CF2">
              <w:rPr>
                <w:lang w:val="is-IS"/>
              </w:rPr>
              <w:t>mánuði:</w:t>
            </w:r>
          </w:p>
          <w:p w14:paraId="5ED8909E" w14:textId="77777777" w:rsidR="00153963" w:rsidRPr="00216CF2" w:rsidRDefault="00AF4854">
            <w:pPr>
              <w:pStyle w:val="TableParagraph"/>
              <w:ind w:left="122" w:right="937"/>
              <w:rPr>
                <w:lang w:val="is-IS"/>
              </w:rPr>
            </w:pPr>
            <w:r w:rsidRPr="00216CF2">
              <w:rPr>
                <w:lang w:val="is-IS"/>
              </w:rPr>
              <w:t>Meðaltal</w:t>
            </w:r>
          </w:p>
          <w:p w14:paraId="3530F80F" w14:textId="77777777" w:rsidR="00153963" w:rsidRPr="00216CF2" w:rsidRDefault="00AF4854">
            <w:pPr>
              <w:pStyle w:val="TableParagraph"/>
              <w:spacing w:before="2"/>
              <w:ind w:left="122"/>
              <w:rPr>
                <w:lang w:val="is-IS"/>
              </w:rPr>
            </w:pPr>
            <w:r w:rsidRPr="00216CF2">
              <w:rPr>
                <w:lang w:val="is-IS"/>
              </w:rPr>
              <w:t>Miðgildi</w:t>
            </w:r>
          </w:p>
        </w:tc>
        <w:tc>
          <w:tcPr>
            <w:tcW w:w="1701" w:type="dxa"/>
          </w:tcPr>
          <w:p w14:paraId="32A91830" w14:textId="77777777" w:rsidR="00153963" w:rsidRPr="00331529" w:rsidRDefault="00153963" w:rsidP="00331529">
            <w:pPr>
              <w:pStyle w:val="TableParagraph"/>
              <w:spacing w:line="252" w:lineRule="exact"/>
              <w:ind w:left="1"/>
              <w:jc w:val="center"/>
              <w:rPr>
                <w:lang w:val="is-IS"/>
              </w:rPr>
            </w:pPr>
          </w:p>
          <w:p w14:paraId="1C11C0E2" w14:textId="77777777" w:rsidR="00153963" w:rsidRPr="00216CF2" w:rsidRDefault="00AF4854" w:rsidP="00331529">
            <w:pPr>
              <w:pStyle w:val="TableParagraph"/>
              <w:spacing w:line="252" w:lineRule="exact"/>
              <w:ind w:left="1"/>
              <w:jc w:val="center"/>
              <w:rPr>
                <w:lang w:val="is-IS"/>
              </w:rPr>
            </w:pPr>
            <w:r w:rsidRPr="00216CF2">
              <w:rPr>
                <w:lang w:val="is-IS"/>
              </w:rPr>
              <w:t>4,6</w:t>
            </w:r>
          </w:p>
          <w:p w14:paraId="7021509A" w14:textId="77777777" w:rsidR="00153963" w:rsidRPr="00216CF2" w:rsidRDefault="00AF4854" w:rsidP="00331529">
            <w:pPr>
              <w:pStyle w:val="TableParagraph"/>
              <w:spacing w:line="252" w:lineRule="exact"/>
              <w:ind w:left="1"/>
              <w:jc w:val="center"/>
              <w:rPr>
                <w:lang w:val="is-IS"/>
              </w:rPr>
            </w:pPr>
            <w:r w:rsidRPr="00216CF2">
              <w:rPr>
                <w:lang w:val="is-IS"/>
              </w:rPr>
              <w:t>4,0</w:t>
            </w:r>
          </w:p>
        </w:tc>
        <w:tc>
          <w:tcPr>
            <w:tcW w:w="1843" w:type="dxa"/>
          </w:tcPr>
          <w:p w14:paraId="491E0E1E" w14:textId="77777777" w:rsidR="00153963" w:rsidRPr="00331529" w:rsidRDefault="00153963" w:rsidP="00331529">
            <w:pPr>
              <w:pStyle w:val="TableParagraph"/>
              <w:spacing w:line="252" w:lineRule="exact"/>
              <w:ind w:left="1"/>
              <w:jc w:val="center"/>
              <w:rPr>
                <w:lang w:val="is-IS"/>
              </w:rPr>
            </w:pPr>
          </w:p>
          <w:p w14:paraId="21107D93" w14:textId="77777777" w:rsidR="00153963" w:rsidRPr="00216CF2" w:rsidRDefault="00AF4854" w:rsidP="00331529">
            <w:pPr>
              <w:pStyle w:val="TableParagraph"/>
              <w:spacing w:line="252" w:lineRule="exact"/>
              <w:ind w:left="1" w:right="1"/>
              <w:jc w:val="center"/>
              <w:rPr>
                <w:lang w:val="is-IS"/>
              </w:rPr>
            </w:pPr>
            <w:r w:rsidRPr="00216CF2">
              <w:rPr>
                <w:lang w:val="is-IS"/>
              </w:rPr>
              <w:t>3,5</w:t>
            </w:r>
          </w:p>
          <w:p w14:paraId="10AE40BB" w14:textId="77777777" w:rsidR="00153963" w:rsidRPr="00216CF2" w:rsidRDefault="00AF4854" w:rsidP="00331529">
            <w:pPr>
              <w:pStyle w:val="TableParagraph"/>
              <w:spacing w:line="252" w:lineRule="exact"/>
              <w:ind w:left="1" w:right="1"/>
              <w:jc w:val="center"/>
              <w:rPr>
                <w:lang w:val="is-IS"/>
              </w:rPr>
            </w:pPr>
            <w:r w:rsidRPr="00216CF2">
              <w:rPr>
                <w:lang w:val="is-IS"/>
              </w:rPr>
              <w:t>2,5</w:t>
            </w:r>
          </w:p>
        </w:tc>
        <w:tc>
          <w:tcPr>
            <w:tcW w:w="1615" w:type="dxa"/>
          </w:tcPr>
          <w:p w14:paraId="07F5EEA0" w14:textId="77777777" w:rsidR="00153963" w:rsidRPr="00331529" w:rsidRDefault="00153963" w:rsidP="00331529">
            <w:pPr>
              <w:pStyle w:val="TableParagraph"/>
              <w:spacing w:line="252" w:lineRule="exact"/>
              <w:ind w:left="1"/>
              <w:jc w:val="center"/>
              <w:rPr>
                <w:lang w:val="is-IS"/>
              </w:rPr>
            </w:pPr>
          </w:p>
          <w:p w14:paraId="00D01572" w14:textId="77777777" w:rsidR="00331529" w:rsidRDefault="00AF4854" w:rsidP="00331529">
            <w:pPr>
              <w:pStyle w:val="TableParagraph"/>
              <w:spacing w:line="252" w:lineRule="exact"/>
              <w:ind w:left="1" w:right="58"/>
              <w:jc w:val="center"/>
              <w:rPr>
                <w:lang w:val="is-IS"/>
              </w:rPr>
            </w:pPr>
            <w:r w:rsidRPr="00216CF2">
              <w:rPr>
                <w:lang w:val="is-IS"/>
              </w:rPr>
              <w:t xml:space="preserve">Á ekki við </w:t>
            </w:r>
          </w:p>
          <w:p w14:paraId="49D3550F" w14:textId="77777777" w:rsidR="00153963" w:rsidRPr="00216CF2" w:rsidRDefault="00AF4854" w:rsidP="00331529">
            <w:pPr>
              <w:pStyle w:val="TableParagraph"/>
              <w:spacing w:line="252" w:lineRule="exact"/>
              <w:ind w:left="1" w:right="58"/>
              <w:jc w:val="center"/>
              <w:rPr>
                <w:lang w:val="is-IS"/>
              </w:rPr>
            </w:pPr>
            <w:r w:rsidRPr="00216CF2">
              <w:rPr>
                <w:lang w:val="is-IS"/>
              </w:rPr>
              <w:t>Á ekki við</w:t>
            </w:r>
          </w:p>
        </w:tc>
      </w:tr>
      <w:tr w:rsidR="00153963" w:rsidRPr="00216CF2" w14:paraId="288DAC08" w14:textId="77777777" w:rsidTr="00331529">
        <w:trPr>
          <w:trHeight w:hRule="exact" w:val="758"/>
        </w:trPr>
        <w:tc>
          <w:tcPr>
            <w:tcW w:w="4149" w:type="dxa"/>
          </w:tcPr>
          <w:p w14:paraId="16A512C1" w14:textId="77777777" w:rsidR="00153963" w:rsidRPr="00216CF2" w:rsidRDefault="00AF4854" w:rsidP="00393CDF">
            <w:pPr>
              <w:pStyle w:val="TableParagraph"/>
              <w:ind w:left="122"/>
              <w:rPr>
                <w:lang w:val="is-IS"/>
              </w:rPr>
            </w:pPr>
            <w:r w:rsidRPr="00216CF2">
              <w:rPr>
                <w:lang w:val="is-IS"/>
              </w:rPr>
              <w:t>Meðaltalsbreyting á bestu leiðréttu sjónskerpu frá 1.</w:t>
            </w:r>
            <w:r w:rsidR="009C4389">
              <w:rPr>
                <w:lang w:val="is-IS"/>
              </w:rPr>
              <w:t> </w:t>
            </w:r>
            <w:r w:rsidRPr="00216CF2">
              <w:rPr>
                <w:lang w:val="is-IS"/>
              </w:rPr>
              <w:t>mánuði til 12.</w:t>
            </w:r>
            <w:r w:rsidR="009C4389">
              <w:rPr>
                <w:lang w:val="is-IS"/>
              </w:rPr>
              <w:t> </w:t>
            </w:r>
            <w:r w:rsidRPr="00216CF2">
              <w:rPr>
                <w:lang w:val="is-IS"/>
              </w:rPr>
              <w:t xml:space="preserve">mánaðar samanborið við </w:t>
            </w:r>
            <w:r w:rsidR="009C4389">
              <w:rPr>
                <w:lang w:val="is-IS"/>
              </w:rPr>
              <w:t>upphafsgildi (bókstafir)</w:t>
            </w:r>
            <w:r w:rsidR="009C4389" w:rsidRPr="009C4389">
              <w:rPr>
                <w:lang w:val="is-IS"/>
              </w:rPr>
              <w:t xml:space="preserve"> (bókstafir)upphafsgildia (bókstafir)</w:t>
            </w:r>
            <w:r w:rsidRPr="00216CF2">
              <w:rPr>
                <w:lang w:val="is-IS"/>
              </w:rPr>
              <w:t>upphafsgildi (bókstafir)</w:t>
            </w:r>
          </w:p>
        </w:tc>
        <w:tc>
          <w:tcPr>
            <w:tcW w:w="1701" w:type="dxa"/>
          </w:tcPr>
          <w:p w14:paraId="55CD20E5" w14:textId="77777777" w:rsidR="00153963" w:rsidRPr="00216CF2" w:rsidRDefault="00AF4854" w:rsidP="00331529">
            <w:pPr>
              <w:pStyle w:val="TableParagraph"/>
              <w:spacing w:line="252" w:lineRule="exact"/>
              <w:ind w:left="1"/>
              <w:jc w:val="center"/>
              <w:rPr>
                <w:lang w:val="is-IS"/>
              </w:rPr>
            </w:pPr>
            <w:r w:rsidRPr="00216CF2">
              <w:rPr>
                <w:lang w:val="is-IS"/>
              </w:rPr>
              <w:t>+12,8</w:t>
            </w:r>
          </w:p>
        </w:tc>
        <w:tc>
          <w:tcPr>
            <w:tcW w:w="1843" w:type="dxa"/>
          </w:tcPr>
          <w:p w14:paraId="3973E688" w14:textId="77777777" w:rsidR="00153963" w:rsidRPr="00216CF2" w:rsidRDefault="00AF4854" w:rsidP="00331529">
            <w:pPr>
              <w:pStyle w:val="TableParagraph"/>
              <w:spacing w:line="252" w:lineRule="exact"/>
              <w:ind w:left="1" w:right="1"/>
              <w:jc w:val="center"/>
              <w:rPr>
                <w:lang w:val="is-IS"/>
              </w:rPr>
            </w:pPr>
            <w:r w:rsidRPr="00216CF2">
              <w:rPr>
                <w:lang w:val="is-IS"/>
              </w:rPr>
              <w:t>+12,5</w:t>
            </w:r>
          </w:p>
        </w:tc>
        <w:tc>
          <w:tcPr>
            <w:tcW w:w="1615" w:type="dxa"/>
          </w:tcPr>
          <w:p w14:paraId="2E5FB41E" w14:textId="77777777" w:rsidR="00153963" w:rsidRPr="00216CF2" w:rsidRDefault="00AF4854" w:rsidP="00331529">
            <w:pPr>
              <w:pStyle w:val="TableParagraph"/>
              <w:spacing w:line="252" w:lineRule="exact"/>
              <w:ind w:left="1" w:right="58"/>
              <w:jc w:val="center"/>
              <w:rPr>
                <w:lang w:val="is-IS"/>
              </w:rPr>
            </w:pPr>
            <w:r w:rsidRPr="00216CF2">
              <w:rPr>
                <w:lang w:val="is-IS"/>
              </w:rPr>
              <w:t>Á ekki við</w:t>
            </w:r>
          </w:p>
        </w:tc>
      </w:tr>
      <w:tr w:rsidR="00153963" w:rsidRPr="00216CF2" w14:paraId="25CB96F2" w14:textId="77777777" w:rsidTr="00331529">
        <w:trPr>
          <w:trHeight w:hRule="exact" w:val="767"/>
        </w:trPr>
        <w:tc>
          <w:tcPr>
            <w:tcW w:w="4149" w:type="dxa"/>
            <w:tcBorders>
              <w:bottom w:val="single" w:sz="4" w:space="0" w:color="000000"/>
            </w:tcBorders>
          </w:tcPr>
          <w:p w14:paraId="5E0D6D2C" w14:textId="77777777" w:rsidR="00153963" w:rsidRPr="00216CF2" w:rsidRDefault="00AF4854">
            <w:pPr>
              <w:pStyle w:val="TableParagraph"/>
              <w:ind w:left="122"/>
              <w:rPr>
                <w:lang w:val="is-IS"/>
              </w:rPr>
            </w:pPr>
            <w:r w:rsidRPr="00216CF2">
              <w:rPr>
                <w:lang w:val="is-IS"/>
              </w:rPr>
              <w:t>Hlutfall sjúklinga með aukna sjónskerpu um:</w:t>
            </w:r>
          </w:p>
          <w:p w14:paraId="442208A7" w14:textId="77777777" w:rsidR="00153963" w:rsidRPr="00216CF2" w:rsidRDefault="00AF4854">
            <w:pPr>
              <w:pStyle w:val="TableParagraph"/>
              <w:spacing w:before="1"/>
              <w:ind w:left="122" w:right="507"/>
              <w:rPr>
                <w:lang w:val="is-IS"/>
              </w:rPr>
            </w:pPr>
            <w:r w:rsidRPr="00216CF2">
              <w:rPr>
                <w:lang w:val="is-IS"/>
              </w:rPr>
              <w:t>≥15</w:t>
            </w:r>
            <w:r w:rsidR="009C4389">
              <w:rPr>
                <w:lang w:val="is-IS"/>
              </w:rPr>
              <w:t> </w:t>
            </w:r>
            <w:r w:rsidRPr="00216CF2">
              <w:rPr>
                <w:lang w:val="is-IS"/>
              </w:rPr>
              <w:t>bókstafi, eða náðu ≥84</w:t>
            </w:r>
            <w:r w:rsidR="009C4389">
              <w:rPr>
                <w:lang w:val="is-IS"/>
              </w:rPr>
              <w:t> </w:t>
            </w:r>
            <w:r w:rsidRPr="00216CF2">
              <w:rPr>
                <w:lang w:val="is-IS"/>
              </w:rPr>
              <w:t>bókstöfum með bestu leiðréttu sjónskerpu</w:t>
            </w:r>
          </w:p>
        </w:tc>
        <w:tc>
          <w:tcPr>
            <w:tcW w:w="1701" w:type="dxa"/>
            <w:tcBorders>
              <w:bottom w:val="single" w:sz="4" w:space="0" w:color="000000"/>
            </w:tcBorders>
          </w:tcPr>
          <w:p w14:paraId="68B2B613" w14:textId="77777777" w:rsidR="00153963" w:rsidRPr="00331529" w:rsidRDefault="00153963" w:rsidP="00331529">
            <w:pPr>
              <w:pStyle w:val="TableParagraph"/>
              <w:spacing w:line="252" w:lineRule="exact"/>
              <w:ind w:left="1"/>
              <w:jc w:val="center"/>
              <w:rPr>
                <w:lang w:val="is-IS"/>
              </w:rPr>
            </w:pPr>
          </w:p>
          <w:p w14:paraId="2AFFD4B7" w14:textId="77777777" w:rsidR="00153963" w:rsidRPr="00216CF2" w:rsidRDefault="00AF4854" w:rsidP="00331529">
            <w:pPr>
              <w:pStyle w:val="TableParagraph"/>
              <w:spacing w:line="252" w:lineRule="exact"/>
              <w:ind w:left="1"/>
              <w:jc w:val="center"/>
              <w:rPr>
                <w:lang w:val="is-IS"/>
              </w:rPr>
            </w:pPr>
            <w:r w:rsidRPr="00216CF2">
              <w:rPr>
                <w:lang w:val="is-IS"/>
              </w:rPr>
              <w:t>53,3%</w:t>
            </w:r>
          </w:p>
        </w:tc>
        <w:tc>
          <w:tcPr>
            <w:tcW w:w="1843" w:type="dxa"/>
            <w:tcBorders>
              <w:bottom w:val="single" w:sz="4" w:space="0" w:color="000000"/>
            </w:tcBorders>
          </w:tcPr>
          <w:p w14:paraId="339033D8" w14:textId="77777777" w:rsidR="00153963" w:rsidRPr="00331529" w:rsidRDefault="00153963" w:rsidP="00331529">
            <w:pPr>
              <w:pStyle w:val="TableParagraph"/>
              <w:spacing w:line="252" w:lineRule="exact"/>
              <w:ind w:left="1" w:right="1"/>
              <w:jc w:val="center"/>
              <w:rPr>
                <w:lang w:val="is-IS"/>
              </w:rPr>
            </w:pPr>
          </w:p>
          <w:p w14:paraId="3E21A442" w14:textId="77777777" w:rsidR="00153963" w:rsidRPr="00216CF2" w:rsidRDefault="00AF4854" w:rsidP="00331529">
            <w:pPr>
              <w:pStyle w:val="TableParagraph"/>
              <w:spacing w:line="252" w:lineRule="exact"/>
              <w:ind w:left="1" w:right="1"/>
              <w:jc w:val="center"/>
              <w:rPr>
                <w:lang w:val="is-IS"/>
              </w:rPr>
            </w:pPr>
            <w:r w:rsidRPr="00216CF2">
              <w:rPr>
                <w:lang w:val="is-IS"/>
              </w:rPr>
              <w:t>51,7%</w:t>
            </w:r>
          </w:p>
        </w:tc>
        <w:tc>
          <w:tcPr>
            <w:tcW w:w="1615" w:type="dxa"/>
            <w:tcBorders>
              <w:bottom w:val="single" w:sz="4" w:space="0" w:color="000000"/>
            </w:tcBorders>
          </w:tcPr>
          <w:p w14:paraId="2BA75A0F" w14:textId="77777777" w:rsidR="00153963" w:rsidRPr="00331529" w:rsidRDefault="00153963" w:rsidP="00331529">
            <w:pPr>
              <w:pStyle w:val="TableParagraph"/>
              <w:spacing w:line="252" w:lineRule="exact"/>
              <w:ind w:left="1" w:right="58"/>
              <w:jc w:val="center"/>
              <w:rPr>
                <w:lang w:val="is-IS"/>
              </w:rPr>
            </w:pPr>
          </w:p>
          <w:p w14:paraId="4E36C25F" w14:textId="77777777" w:rsidR="00153963" w:rsidRPr="00216CF2" w:rsidRDefault="00AF4854" w:rsidP="00331529">
            <w:pPr>
              <w:pStyle w:val="TableParagraph"/>
              <w:spacing w:line="252" w:lineRule="exact"/>
              <w:ind w:left="1" w:right="58"/>
              <w:jc w:val="center"/>
              <w:rPr>
                <w:lang w:val="is-IS"/>
              </w:rPr>
            </w:pPr>
            <w:r w:rsidRPr="00216CF2">
              <w:rPr>
                <w:lang w:val="is-IS"/>
              </w:rPr>
              <w:t>Á ekki við</w:t>
            </w:r>
          </w:p>
        </w:tc>
      </w:tr>
    </w:tbl>
    <w:p w14:paraId="0E6A92FD" w14:textId="77777777" w:rsidR="00153963" w:rsidRDefault="00AF4854">
      <w:pPr>
        <w:pStyle w:val="BodyText"/>
        <w:spacing w:line="237" w:lineRule="auto"/>
        <w:ind w:left="118" w:right="586"/>
        <w:rPr>
          <w:lang w:val="is-IS"/>
        </w:rPr>
      </w:pPr>
      <w:r w:rsidRPr="00216CF2">
        <w:rPr>
          <w:position w:val="8"/>
          <w:sz w:val="14"/>
          <w:lang w:val="is-IS"/>
        </w:rPr>
        <w:t xml:space="preserve">a </w:t>
      </w:r>
      <w:r w:rsidRPr="00216CF2">
        <w:rPr>
          <w:lang w:val="is-IS"/>
        </w:rPr>
        <w:t xml:space="preserve">p&lt;0,00001 samanburður við viðmiðunarhóp sem fékk ljósnæmismeðferð með verteporfini (vPDT) </w:t>
      </w:r>
      <w:r w:rsidRPr="00216CF2">
        <w:rPr>
          <w:position w:val="8"/>
          <w:sz w:val="14"/>
          <w:lang w:val="is-IS"/>
        </w:rPr>
        <w:t xml:space="preserve">b </w:t>
      </w:r>
      <w:r w:rsidRPr="00216CF2">
        <w:rPr>
          <w:lang w:val="is-IS"/>
        </w:rPr>
        <w:t>Samanburður fram að 3.</w:t>
      </w:r>
      <w:r w:rsidR="009C4389">
        <w:rPr>
          <w:lang w:val="is-IS"/>
        </w:rPr>
        <w:t> </w:t>
      </w:r>
      <w:r w:rsidRPr="00216CF2">
        <w:rPr>
          <w:lang w:val="is-IS"/>
        </w:rPr>
        <w:t>mánuði. Sjúklingum sem var slembiraðað á ljósnæmismeðferð með verteporfini var leyft að fá meðferð með ranibizumabi frá 3.</w:t>
      </w:r>
      <w:r w:rsidR="009C4389">
        <w:rPr>
          <w:lang w:val="is-IS"/>
        </w:rPr>
        <w:t> </w:t>
      </w:r>
      <w:r w:rsidRPr="00216CF2">
        <w:rPr>
          <w:lang w:val="is-IS"/>
        </w:rPr>
        <w:t>mánuði (í hópi III fengu 38</w:t>
      </w:r>
      <w:r w:rsidR="009C4389">
        <w:rPr>
          <w:lang w:val="is-IS"/>
        </w:rPr>
        <w:t> </w:t>
      </w:r>
      <w:r w:rsidRPr="00216CF2">
        <w:rPr>
          <w:lang w:val="is-IS"/>
        </w:rPr>
        <w:t>sjúklingar meðferð með ranibizumabi frá 3.</w:t>
      </w:r>
      <w:r w:rsidR="009C4389">
        <w:rPr>
          <w:lang w:val="is-IS"/>
        </w:rPr>
        <w:t> </w:t>
      </w:r>
      <w:r w:rsidRPr="00216CF2">
        <w:rPr>
          <w:lang w:val="is-IS"/>
        </w:rPr>
        <w:t>mánuði)</w:t>
      </w:r>
    </w:p>
    <w:p w14:paraId="2995BBEB" w14:textId="77777777" w:rsidR="00485305" w:rsidRDefault="00485305">
      <w:pPr>
        <w:pStyle w:val="BodyText"/>
        <w:spacing w:line="237" w:lineRule="auto"/>
        <w:ind w:left="118" w:right="586"/>
        <w:rPr>
          <w:lang w:val="is-IS"/>
        </w:rPr>
      </w:pPr>
    </w:p>
    <w:p w14:paraId="7056EF33" w14:textId="77777777" w:rsidR="007E379C" w:rsidRDefault="007E379C">
      <w:pPr>
        <w:rPr>
          <w:b/>
          <w:bCs/>
          <w:lang w:val="is-IS"/>
        </w:rPr>
      </w:pPr>
      <w:r>
        <w:rPr>
          <w:lang w:val="is-IS"/>
        </w:rPr>
        <w:br w:type="page"/>
      </w:r>
    </w:p>
    <w:p w14:paraId="522366A5" w14:textId="77777777" w:rsidR="00153963" w:rsidRPr="00216CF2" w:rsidRDefault="00AF4854">
      <w:pPr>
        <w:pStyle w:val="Heading1"/>
        <w:tabs>
          <w:tab w:val="left" w:pos="1251"/>
        </w:tabs>
        <w:spacing w:before="70"/>
        <w:ind w:left="1251" w:right="717" w:hanging="1133"/>
        <w:rPr>
          <w:lang w:val="is-IS"/>
        </w:rPr>
      </w:pPr>
      <w:r w:rsidRPr="00216CF2">
        <w:rPr>
          <w:lang w:val="is-IS"/>
        </w:rPr>
        <w:lastRenderedPageBreak/>
        <w:t>Mynd</w:t>
      </w:r>
      <w:r w:rsidR="009C4389">
        <w:rPr>
          <w:spacing w:val="-1"/>
          <w:lang w:val="is-IS"/>
        </w:rPr>
        <w:t> </w:t>
      </w:r>
      <w:r w:rsidRPr="00216CF2">
        <w:rPr>
          <w:lang w:val="is-IS"/>
        </w:rPr>
        <w:t>2</w:t>
      </w:r>
      <w:r w:rsidRPr="00216CF2">
        <w:rPr>
          <w:lang w:val="is-IS"/>
        </w:rPr>
        <w:tab/>
        <w:t>Meðalbreyting á bestu leiðréttu sjónskerpu frá upphafsgildum til12.</w:t>
      </w:r>
      <w:r w:rsidR="009C4389">
        <w:rPr>
          <w:lang w:val="is-IS"/>
        </w:rPr>
        <w:t> </w:t>
      </w:r>
      <w:r w:rsidRPr="00216CF2">
        <w:rPr>
          <w:lang w:val="is-IS"/>
        </w:rPr>
        <w:t>mánaðar (RADIANCE)</w:t>
      </w:r>
    </w:p>
    <w:p w14:paraId="3325B02B" w14:textId="77777777" w:rsidR="00153963" w:rsidRPr="00216CF2" w:rsidRDefault="00AF4854">
      <w:pPr>
        <w:pStyle w:val="BodyText"/>
        <w:spacing w:before="7"/>
        <w:rPr>
          <w:b/>
          <w:sz w:val="18"/>
          <w:lang w:val="is-IS"/>
        </w:rPr>
      </w:pPr>
      <w:r w:rsidRPr="00216CF2">
        <w:rPr>
          <w:noProof/>
        </w:rPr>
        <w:drawing>
          <wp:inline distT="0" distB="0" distL="0" distR="0" wp14:anchorId="79AE281E" wp14:editId="294603A8">
            <wp:extent cx="5784582" cy="4978146"/>
            <wp:effectExtent l="0" t="0" r="6985"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84582" cy="4978146"/>
                    </a:xfrm>
                    <a:prstGeom prst="rect">
                      <a:avLst/>
                    </a:prstGeom>
                  </pic:spPr>
                </pic:pic>
              </a:graphicData>
            </a:graphic>
          </wp:inline>
        </w:drawing>
      </w:r>
    </w:p>
    <w:p w14:paraId="47E42E7F" w14:textId="77777777" w:rsidR="00153963" w:rsidRPr="00216CF2" w:rsidRDefault="00AF4854" w:rsidP="006E19A2">
      <w:pPr>
        <w:pStyle w:val="BodyText"/>
        <w:spacing w:before="186"/>
        <w:rPr>
          <w:lang w:val="is-IS"/>
        </w:rPr>
      </w:pPr>
      <w:r w:rsidRPr="00216CF2">
        <w:rPr>
          <w:lang w:val="is-IS"/>
        </w:rPr>
        <w:t>Bættri sjón fylgdi minnkun á miðþykkt sjónu.</w:t>
      </w:r>
    </w:p>
    <w:p w14:paraId="17D8A5EA" w14:textId="77777777" w:rsidR="00153963" w:rsidRPr="00216CF2" w:rsidRDefault="00153963">
      <w:pPr>
        <w:pStyle w:val="BodyText"/>
        <w:rPr>
          <w:lang w:val="is-IS"/>
        </w:rPr>
      </w:pPr>
    </w:p>
    <w:p w14:paraId="6D61CB6F" w14:textId="77777777" w:rsidR="00153963" w:rsidRPr="00216CF2" w:rsidRDefault="00AF4854" w:rsidP="006E19A2">
      <w:pPr>
        <w:pStyle w:val="BodyText"/>
        <w:ind w:right="123"/>
        <w:rPr>
          <w:lang w:val="is-IS"/>
        </w:rPr>
      </w:pPr>
      <w:r w:rsidRPr="00216CF2">
        <w:rPr>
          <w:lang w:val="is-IS"/>
        </w:rPr>
        <w:t>Fram kom að ávinningur sem sjúklingarnir greindu frá var meiri hjá hópunum sem fengu meðferð með ranibizumabi en hópnum sem fékk ljósnæmismeðferð með verteporfini (p-gildi &lt;0,05) hvað varðar bætingu á heildarskori og nokkrum undirkvörðum (almenn sjón, nærsjón, geðheilsa og hversu mikið viðkomandi er háður öðrum) NEI VFQ-25.</w:t>
      </w:r>
    </w:p>
    <w:p w14:paraId="5BC661D3" w14:textId="77777777" w:rsidR="00153963" w:rsidRPr="00216CF2" w:rsidRDefault="00153963">
      <w:pPr>
        <w:pStyle w:val="BodyText"/>
        <w:spacing w:before="11"/>
        <w:rPr>
          <w:sz w:val="21"/>
          <w:lang w:val="is-IS"/>
        </w:rPr>
      </w:pPr>
    </w:p>
    <w:p w14:paraId="64A3C945" w14:textId="77777777" w:rsidR="00153963" w:rsidRPr="00216CF2" w:rsidRDefault="00AF4854" w:rsidP="006E19A2">
      <w:pPr>
        <w:ind w:right="672"/>
        <w:rPr>
          <w:i/>
          <w:lang w:val="is-IS"/>
        </w:rPr>
      </w:pPr>
      <w:r w:rsidRPr="00216CF2">
        <w:rPr>
          <w:i/>
          <w:u w:val="single"/>
          <w:lang w:val="is-IS"/>
        </w:rPr>
        <w:t>Meðferð við sjónskerðingu vegna nýæðamyndunar í æðu (af öðrum orsökum en nærsýni og votri aldurstengdri hrörnun í augnbotnum)</w:t>
      </w:r>
    </w:p>
    <w:p w14:paraId="7A6D524D" w14:textId="77777777" w:rsidR="00C331D2" w:rsidRDefault="00AF4854" w:rsidP="00393CDF">
      <w:pPr>
        <w:pStyle w:val="BodyText"/>
        <w:spacing w:before="1"/>
        <w:ind w:right="171"/>
        <w:rPr>
          <w:lang w:val="is-IS"/>
        </w:rPr>
      </w:pPr>
      <w:r w:rsidRPr="00216CF2">
        <w:rPr>
          <w:lang w:val="is-IS"/>
        </w:rPr>
        <w:t xml:space="preserve">Öryggi og verkun </w:t>
      </w:r>
      <w:r w:rsidR="009C4389">
        <w:rPr>
          <w:lang w:val="is-IS"/>
        </w:rPr>
        <w:t>ranibizumabs</w:t>
      </w:r>
      <w:r w:rsidRPr="00216CF2">
        <w:rPr>
          <w:lang w:val="is-IS"/>
        </w:rPr>
        <w:t xml:space="preserve"> hjá sjúklingum með sjónskerðingu vegna nýæðamyndunar í æðu var metið út frá upplýsingum úr 12 mánaða tvíblindri, lykilsamanburðarrannsókn með lyfleysu G2301 (MINERVA). Í rannsókninni var 178</w:t>
      </w:r>
      <w:r w:rsidR="009C4389">
        <w:rPr>
          <w:lang w:val="is-IS"/>
        </w:rPr>
        <w:t> </w:t>
      </w:r>
      <w:r w:rsidRPr="00216CF2">
        <w:rPr>
          <w:lang w:val="is-IS"/>
        </w:rPr>
        <w:t>fullorðnum sjúklingum slembiraðað í hlutfallinu 2:1 og fengu:</w:t>
      </w:r>
    </w:p>
    <w:p w14:paraId="4EFB45F0" w14:textId="77777777" w:rsidR="00153963" w:rsidRPr="00216CF2" w:rsidRDefault="00AF4854">
      <w:pPr>
        <w:pStyle w:val="ListParagraph"/>
        <w:numPr>
          <w:ilvl w:val="0"/>
          <w:numId w:val="33"/>
        </w:numPr>
        <w:tabs>
          <w:tab w:val="left" w:pos="685"/>
          <w:tab w:val="left" w:pos="686"/>
        </w:tabs>
        <w:ind w:right="305"/>
        <w:rPr>
          <w:lang w:val="is-IS"/>
        </w:rPr>
      </w:pPr>
      <w:r w:rsidRPr="00216CF2">
        <w:rPr>
          <w:lang w:val="is-IS"/>
        </w:rPr>
        <w:t>ranibizumab 0,5</w:t>
      </w:r>
      <w:r w:rsidR="009C4389">
        <w:rPr>
          <w:lang w:val="is-IS"/>
        </w:rPr>
        <w:t> </w:t>
      </w:r>
      <w:r w:rsidRPr="00216CF2">
        <w:rPr>
          <w:lang w:val="is-IS"/>
        </w:rPr>
        <w:t>mg við upphaf sem fylgt var eftir með einstaklingsbundinni skömmtun miðað við virkni sjúkdóms metið út frá sjónskerpu og/eða líffærafræðilegum þáttum (t.d skert sjónskerpa, vökvi innan eða undir sjónu, blæðingar eðaleki);</w:t>
      </w:r>
    </w:p>
    <w:p w14:paraId="18B6ECAB" w14:textId="77777777" w:rsidR="00153963" w:rsidRPr="00216CF2" w:rsidRDefault="00AF4854">
      <w:pPr>
        <w:pStyle w:val="ListParagraph"/>
        <w:numPr>
          <w:ilvl w:val="0"/>
          <w:numId w:val="33"/>
        </w:numPr>
        <w:tabs>
          <w:tab w:val="left" w:pos="685"/>
          <w:tab w:val="left" w:pos="686"/>
        </w:tabs>
        <w:spacing w:before="3"/>
        <w:ind w:right="374"/>
        <w:rPr>
          <w:lang w:val="is-IS"/>
        </w:rPr>
      </w:pPr>
      <w:r w:rsidRPr="00216CF2">
        <w:rPr>
          <w:lang w:val="is-IS"/>
        </w:rPr>
        <w:t>inndæling með lyfleysu við upphaf sem fylgt var eftir með einstaklingsbundinni meðferð sem fór eftir virknisjúkdóms.</w:t>
      </w:r>
    </w:p>
    <w:p w14:paraId="3CA225DA" w14:textId="77777777" w:rsidR="00153963" w:rsidRPr="00216CF2" w:rsidRDefault="00AF4854" w:rsidP="006E19A2">
      <w:pPr>
        <w:pStyle w:val="BodyText"/>
        <w:spacing w:line="252" w:lineRule="exact"/>
        <w:rPr>
          <w:lang w:val="is-IS"/>
        </w:rPr>
      </w:pPr>
      <w:r w:rsidRPr="00216CF2">
        <w:rPr>
          <w:lang w:val="is-IS"/>
        </w:rPr>
        <w:t>Eftir 2.</w:t>
      </w:r>
      <w:r w:rsidR="009C4389">
        <w:rPr>
          <w:lang w:val="is-IS"/>
        </w:rPr>
        <w:t> </w:t>
      </w:r>
      <w:r w:rsidRPr="00216CF2">
        <w:rPr>
          <w:lang w:val="is-IS"/>
        </w:rPr>
        <w:t>mánuð fengu allir sjúklingar opna meðferð með ranibizumabi eftir þörfum.</w:t>
      </w:r>
    </w:p>
    <w:p w14:paraId="3392EBD8" w14:textId="77777777" w:rsidR="00153963" w:rsidRPr="00216CF2" w:rsidRDefault="00153963">
      <w:pPr>
        <w:pStyle w:val="BodyText"/>
        <w:rPr>
          <w:lang w:val="is-IS"/>
        </w:rPr>
      </w:pPr>
    </w:p>
    <w:p w14:paraId="266E9A88" w14:textId="77777777" w:rsidR="00153963" w:rsidRDefault="00AF4854" w:rsidP="006E19A2">
      <w:pPr>
        <w:pStyle w:val="BodyText"/>
        <w:ind w:right="360"/>
        <w:rPr>
          <w:lang w:val="is-IS"/>
        </w:rPr>
      </w:pPr>
      <w:r w:rsidRPr="00216CF2">
        <w:rPr>
          <w:lang w:val="is-IS"/>
        </w:rPr>
        <w:t>Lykilniðurstöður úr MINERVA eru teknar saman í töflu</w:t>
      </w:r>
      <w:r w:rsidR="009C4389">
        <w:rPr>
          <w:lang w:val="is-IS"/>
        </w:rPr>
        <w:t> </w:t>
      </w:r>
      <w:r w:rsidRPr="00216CF2">
        <w:rPr>
          <w:lang w:val="is-IS"/>
        </w:rPr>
        <w:t>3 og mynd</w:t>
      </w:r>
      <w:r w:rsidR="009C4389">
        <w:rPr>
          <w:lang w:val="is-IS"/>
        </w:rPr>
        <w:t> </w:t>
      </w:r>
      <w:r w:rsidRPr="00216CF2">
        <w:rPr>
          <w:lang w:val="is-IS"/>
        </w:rPr>
        <w:t>3. Fram kom bætt sjón og henni fylgdi minnkandi miðlæg þykknun í undirlagi sjónu á 12</w:t>
      </w:r>
      <w:r w:rsidR="009C4389">
        <w:rPr>
          <w:lang w:val="is-IS"/>
        </w:rPr>
        <w:t> </w:t>
      </w:r>
      <w:r w:rsidRPr="00216CF2">
        <w:rPr>
          <w:lang w:val="is-IS"/>
        </w:rPr>
        <w:t>mánaða tímabilinu.</w:t>
      </w:r>
    </w:p>
    <w:p w14:paraId="7C2B1DCF" w14:textId="77777777" w:rsidR="00954E55" w:rsidRPr="00216CF2" w:rsidRDefault="00954E55" w:rsidP="006E19A2">
      <w:pPr>
        <w:pStyle w:val="BodyText"/>
        <w:ind w:right="360"/>
        <w:rPr>
          <w:lang w:val="is-IS"/>
        </w:rPr>
      </w:pPr>
    </w:p>
    <w:p w14:paraId="1D237634" w14:textId="77777777" w:rsidR="00153963" w:rsidRPr="00216CF2" w:rsidRDefault="00AF4854" w:rsidP="00066D14">
      <w:pPr>
        <w:pStyle w:val="BodyText"/>
        <w:keepNext/>
        <w:keepLines/>
        <w:widowControl/>
        <w:spacing w:before="66"/>
        <w:ind w:right="454"/>
        <w:rPr>
          <w:lang w:val="is-IS"/>
        </w:rPr>
      </w:pPr>
      <w:r w:rsidRPr="00216CF2">
        <w:rPr>
          <w:lang w:val="is-IS"/>
        </w:rPr>
        <w:lastRenderedPageBreak/>
        <w:t>Meðalfjöldi inndælinga á 12 mánuðum var 5,8 hjá ranibizumab hópnum og 5,4 hjá sjúklingum í lyfleysuhópnum sem voru hæfir til að fá ranibizumab frá 2. mánuði og áfram. Í lyfleysuhópnum fengu 7 af 59 sjúklingum enga meðferð með ranibizumabi í augað sem var rannsakað á þessu 12 mánaða tímabili.</w:t>
      </w:r>
    </w:p>
    <w:p w14:paraId="747A60DC" w14:textId="77777777" w:rsidR="00153963" w:rsidRPr="00216CF2" w:rsidRDefault="00153963">
      <w:pPr>
        <w:pStyle w:val="BodyText"/>
        <w:spacing w:before="5"/>
        <w:rPr>
          <w:lang w:val="is-IS"/>
        </w:rPr>
      </w:pPr>
    </w:p>
    <w:p w14:paraId="15E2CC10" w14:textId="77777777" w:rsidR="00153963" w:rsidRPr="00216CF2" w:rsidRDefault="00AF4854">
      <w:pPr>
        <w:pStyle w:val="Heading1"/>
        <w:tabs>
          <w:tab w:val="left" w:pos="1253"/>
        </w:tabs>
        <w:ind w:left="118"/>
        <w:rPr>
          <w:lang w:val="is-IS"/>
        </w:rPr>
      </w:pPr>
      <w:r w:rsidRPr="00216CF2">
        <w:rPr>
          <w:lang w:val="is-IS"/>
        </w:rPr>
        <w:t>Tafla</w:t>
      </w:r>
      <w:r w:rsidR="009C4389">
        <w:rPr>
          <w:lang w:val="is-IS"/>
        </w:rPr>
        <w:t> </w:t>
      </w:r>
      <w:r w:rsidRPr="00216CF2">
        <w:rPr>
          <w:lang w:val="is-IS"/>
        </w:rPr>
        <w:t>3</w:t>
      </w:r>
      <w:r w:rsidRPr="00216CF2">
        <w:rPr>
          <w:lang w:val="is-IS"/>
        </w:rPr>
        <w:tab/>
        <w:t>Niðurstöður eftir 2.</w:t>
      </w:r>
      <w:r w:rsidR="009C4389">
        <w:rPr>
          <w:lang w:val="is-IS"/>
        </w:rPr>
        <w:t> </w:t>
      </w:r>
      <w:r w:rsidRPr="00216CF2">
        <w:rPr>
          <w:lang w:val="is-IS"/>
        </w:rPr>
        <w:t>mánuð(MINERVA)</w:t>
      </w:r>
    </w:p>
    <w:p w14:paraId="38BB4A45" w14:textId="77777777" w:rsidR="00153963" w:rsidRPr="00216CF2" w:rsidRDefault="00153963">
      <w:pPr>
        <w:pStyle w:val="BodyText"/>
        <w:spacing w:before="10"/>
        <w:rPr>
          <w:b/>
          <w:sz w:val="21"/>
          <w:lang w:val="is-IS"/>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78"/>
        <w:gridCol w:w="1961"/>
        <w:gridCol w:w="1925"/>
      </w:tblGrid>
      <w:tr w:rsidR="00153963" w:rsidRPr="00216CF2" w14:paraId="41C7256E" w14:textId="77777777">
        <w:trPr>
          <w:trHeight w:hRule="exact" w:val="516"/>
        </w:trPr>
        <w:tc>
          <w:tcPr>
            <w:tcW w:w="5178" w:type="dxa"/>
          </w:tcPr>
          <w:p w14:paraId="041D0559" w14:textId="77777777" w:rsidR="00153963" w:rsidRPr="00216CF2" w:rsidRDefault="00153963">
            <w:pPr>
              <w:rPr>
                <w:lang w:val="is-IS"/>
              </w:rPr>
            </w:pPr>
          </w:p>
        </w:tc>
        <w:tc>
          <w:tcPr>
            <w:tcW w:w="1961" w:type="dxa"/>
          </w:tcPr>
          <w:p w14:paraId="6862D75C" w14:textId="77777777" w:rsidR="00153963" w:rsidRPr="00216CF2" w:rsidRDefault="00AF4854">
            <w:pPr>
              <w:pStyle w:val="TableParagraph"/>
              <w:spacing w:before="1"/>
              <w:ind w:right="425"/>
              <w:rPr>
                <w:b/>
                <w:lang w:val="is-IS"/>
              </w:rPr>
            </w:pPr>
            <w:r w:rsidRPr="00216CF2">
              <w:rPr>
                <w:b/>
                <w:lang w:val="is-IS"/>
              </w:rPr>
              <w:t>Ranibizumab 0,5</w:t>
            </w:r>
            <w:r w:rsidR="009C4389">
              <w:rPr>
                <w:b/>
                <w:lang w:val="is-IS"/>
              </w:rPr>
              <w:t> </w:t>
            </w:r>
            <w:r w:rsidRPr="00216CF2">
              <w:rPr>
                <w:b/>
                <w:lang w:val="is-IS"/>
              </w:rPr>
              <w:t>mg (n=119)</w:t>
            </w:r>
          </w:p>
        </w:tc>
        <w:tc>
          <w:tcPr>
            <w:tcW w:w="1925" w:type="dxa"/>
          </w:tcPr>
          <w:p w14:paraId="32ECCED2" w14:textId="77777777" w:rsidR="00153963" w:rsidRPr="00216CF2" w:rsidRDefault="00AF4854">
            <w:pPr>
              <w:pStyle w:val="TableParagraph"/>
              <w:spacing w:before="1"/>
              <w:rPr>
                <w:b/>
                <w:lang w:val="is-IS"/>
              </w:rPr>
            </w:pPr>
            <w:r w:rsidRPr="00216CF2">
              <w:rPr>
                <w:b/>
                <w:lang w:val="is-IS"/>
              </w:rPr>
              <w:t>Lyfleysa (n=59)</w:t>
            </w:r>
          </w:p>
        </w:tc>
      </w:tr>
      <w:tr w:rsidR="00153963" w:rsidRPr="00216CF2" w14:paraId="33130F5B" w14:textId="77777777">
        <w:trPr>
          <w:trHeight w:hRule="exact" w:val="516"/>
        </w:trPr>
        <w:tc>
          <w:tcPr>
            <w:tcW w:w="5178" w:type="dxa"/>
          </w:tcPr>
          <w:p w14:paraId="0FF3D052" w14:textId="77777777" w:rsidR="00153963" w:rsidRPr="00216CF2" w:rsidRDefault="00AF4854">
            <w:pPr>
              <w:pStyle w:val="TableParagraph"/>
              <w:spacing w:line="252" w:lineRule="exact"/>
              <w:ind w:right="1135"/>
              <w:rPr>
                <w:lang w:val="is-IS"/>
              </w:rPr>
            </w:pPr>
            <w:r w:rsidRPr="00216CF2">
              <w:rPr>
                <w:lang w:val="is-IS"/>
              </w:rPr>
              <w:t>Meðalbreyting bestu leiðréttu sjónskerpu frá upphafsgildi til 2</w:t>
            </w:r>
            <w:r w:rsidR="009C4389">
              <w:rPr>
                <w:lang w:val="is-IS"/>
              </w:rPr>
              <w:t> </w:t>
            </w:r>
            <w:r w:rsidRPr="00216CF2">
              <w:rPr>
                <w:lang w:val="is-IS"/>
              </w:rPr>
              <w:t>mánaðar</w:t>
            </w:r>
          </w:p>
        </w:tc>
        <w:tc>
          <w:tcPr>
            <w:tcW w:w="1961" w:type="dxa"/>
          </w:tcPr>
          <w:p w14:paraId="178B87B9" w14:textId="77777777" w:rsidR="00153963" w:rsidRPr="00216CF2" w:rsidRDefault="00AF4854">
            <w:pPr>
              <w:pStyle w:val="TableParagraph"/>
              <w:spacing w:line="249" w:lineRule="exact"/>
              <w:rPr>
                <w:lang w:val="is-IS"/>
              </w:rPr>
            </w:pPr>
            <w:r w:rsidRPr="00216CF2">
              <w:rPr>
                <w:lang w:val="is-IS"/>
              </w:rPr>
              <w:t>9,5</w:t>
            </w:r>
            <w:r w:rsidR="009C4389">
              <w:rPr>
                <w:lang w:val="is-IS"/>
              </w:rPr>
              <w:t> </w:t>
            </w:r>
            <w:r w:rsidRPr="00216CF2">
              <w:rPr>
                <w:lang w:val="is-IS"/>
              </w:rPr>
              <w:t>bókstafir</w:t>
            </w:r>
          </w:p>
        </w:tc>
        <w:tc>
          <w:tcPr>
            <w:tcW w:w="1925" w:type="dxa"/>
          </w:tcPr>
          <w:p w14:paraId="5EE284F2" w14:textId="77777777" w:rsidR="00153963" w:rsidRPr="00216CF2" w:rsidRDefault="00AF4854">
            <w:pPr>
              <w:pStyle w:val="TableParagraph"/>
              <w:spacing w:line="249" w:lineRule="exact"/>
              <w:rPr>
                <w:lang w:val="is-IS"/>
              </w:rPr>
            </w:pPr>
            <w:r w:rsidRPr="00216CF2">
              <w:rPr>
                <w:lang w:val="is-IS"/>
              </w:rPr>
              <w:t>-0,4</w:t>
            </w:r>
            <w:r w:rsidR="009C4389">
              <w:rPr>
                <w:lang w:val="is-IS"/>
              </w:rPr>
              <w:t> </w:t>
            </w:r>
            <w:r w:rsidRPr="00216CF2">
              <w:rPr>
                <w:lang w:val="is-IS"/>
              </w:rPr>
              <w:t>bókstafir</w:t>
            </w:r>
          </w:p>
        </w:tc>
      </w:tr>
      <w:tr w:rsidR="00153963" w:rsidRPr="00216CF2" w14:paraId="5B926853" w14:textId="77777777">
        <w:trPr>
          <w:trHeight w:hRule="exact" w:val="516"/>
        </w:trPr>
        <w:tc>
          <w:tcPr>
            <w:tcW w:w="5178" w:type="dxa"/>
          </w:tcPr>
          <w:p w14:paraId="7D40EEEC" w14:textId="77777777" w:rsidR="00153963" w:rsidRPr="00216CF2" w:rsidRDefault="00AF4854">
            <w:pPr>
              <w:pStyle w:val="TableParagraph"/>
              <w:spacing w:line="242" w:lineRule="auto"/>
              <w:ind w:right="451"/>
              <w:rPr>
                <w:lang w:val="is-IS"/>
              </w:rPr>
            </w:pPr>
            <w:r w:rsidRPr="00216CF2">
              <w:rPr>
                <w:lang w:val="is-IS"/>
              </w:rPr>
              <w:t>Aukning um ≥15</w:t>
            </w:r>
            <w:r w:rsidR="009C4389">
              <w:rPr>
                <w:lang w:val="is-IS"/>
              </w:rPr>
              <w:t> </w:t>
            </w:r>
            <w:r w:rsidRPr="00216CF2">
              <w:rPr>
                <w:lang w:val="is-IS"/>
              </w:rPr>
              <w:t>bókstafi frá upphafi eða 84</w:t>
            </w:r>
            <w:r w:rsidR="009C4389">
              <w:rPr>
                <w:lang w:val="is-IS"/>
              </w:rPr>
              <w:t> </w:t>
            </w:r>
            <w:r w:rsidRPr="00216CF2">
              <w:rPr>
                <w:lang w:val="is-IS"/>
              </w:rPr>
              <w:t>stöfum náð eftir 2.</w:t>
            </w:r>
            <w:r w:rsidR="009C4389">
              <w:rPr>
                <w:lang w:val="is-IS"/>
              </w:rPr>
              <w:t> </w:t>
            </w:r>
            <w:r w:rsidRPr="00216CF2">
              <w:rPr>
                <w:lang w:val="is-IS"/>
              </w:rPr>
              <w:t>mánuð</w:t>
            </w:r>
          </w:p>
        </w:tc>
        <w:tc>
          <w:tcPr>
            <w:tcW w:w="1961" w:type="dxa"/>
          </w:tcPr>
          <w:p w14:paraId="3F1ABDE8" w14:textId="77777777" w:rsidR="00153963" w:rsidRPr="00216CF2" w:rsidRDefault="00AF4854">
            <w:pPr>
              <w:pStyle w:val="TableParagraph"/>
              <w:spacing w:line="247" w:lineRule="exact"/>
              <w:rPr>
                <w:lang w:val="is-IS"/>
              </w:rPr>
            </w:pPr>
            <w:r w:rsidRPr="00216CF2">
              <w:rPr>
                <w:lang w:val="is-IS"/>
              </w:rPr>
              <w:t>31,4%</w:t>
            </w:r>
          </w:p>
        </w:tc>
        <w:tc>
          <w:tcPr>
            <w:tcW w:w="1925" w:type="dxa"/>
          </w:tcPr>
          <w:p w14:paraId="7FF455F4" w14:textId="77777777" w:rsidR="00153963" w:rsidRPr="00216CF2" w:rsidRDefault="00AF4854">
            <w:pPr>
              <w:pStyle w:val="TableParagraph"/>
              <w:spacing w:line="247" w:lineRule="exact"/>
              <w:rPr>
                <w:lang w:val="is-IS"/>
              </w:rPr>
            </w:pPr>
            <w:r w:rsidRPr="00216CF2">
              <w:rPr>
                <w:lang w:val="is-IS"/>
              </w:rPr>
              <w:t>12,3%</w:t>
            </w:r>
          </w:p>
        </w:tc>
      </w:tr>
      <w:tr w:rsidR="00153963" w:rsidRPr="00216CF2" w14:paraId="6BE6502D" w14:textId="77777777">
        <w:trPr>
          <w:trHeight w:hRule="exact" w:val="517"/>
        </w:trPr>
        <w:tc>
          <w:tcPr>
            <w:tcW w:w="5178" w:type="dxa"/>
          </w:tcPr>
          <w:p w14:paraId="1AB92D91" w14:textId="77777777" w:rsidR="00153963" w:rsidRPr="00216CF2" w:rsidRDefault="00AF4854">
            <w:pPr>
              <w:pStyle w:val="TableParagraph"/>
              <w:spacing w:line="242" w:lineRule="auto"/>
              <w:ind w:right="271"/>
              <w:rPr>
                <w:lang w:val="is-IS"/>
              </w:rPr>
            </w:pPr>
            <w:r w:rsidRPr="00216CF2">
              <w:rPr>
                <w:lang w:val="is-IS"/>
              </w:rPr>
              <w:t>Sjúklingar töpuðu ekki &gt;15</w:t>
            </w:r>
            <w:r w:rsidR="009C4389">
              <w:rPr>
                <w:lang w:val="is-IS"/>
              </w:rPr>
              <w:t> </w:t>
            </w:r>
            <w:r w:rsidRPr="00216CF2">
              <w:rPr>
                <w:lang w:val="is-IS"/>
              </w:rPr>
              <w:t>bókstöfum frá upphafi þar til eftir 2.</w:t>
            </w:r>
            <w:r w:rsidR="009C4389">
              <w:rPr>
                <w:lang w:val="is-IS"/>
              </w:rPr>
              <w:t> </w:t>
            </w:r>
            <w:r w:rsidRPr="00216CF2">
              <w:rPr>
                <w:lang w:val="is-IS"/>
              </w:rPr>
              <w:t>mánuð</w:t>
            </w:r>
          </w:p>
        </w:tc>
        <w:tc>
          <w:tcPr>
            <w:tcW w:w="1961" w:type="dxa"/>
          </w:tcPr>
          <w:p w14:paraId="4D15DF5A" w14:textId="77777777" w:rsidR="00153963" w:rsidRPr="00216CF2" w:rsidRDefault="00AF4854">
            <w:pPr>
              <w:pStyle w:val="TableParagraph"/>
              <w:spacing w:line="247" w:lineRule="exact"/>
              <w:rPr>
                <w:lang w:val="is-IS"/>
              </w:rPr>
            </w:pPr>
            <w:r w:rsidRPr="00216CF2">
              <w:rPr>
                <w:lang w:val="is-IS"/>
              </w:rPr>
              <w:t>99,2%</w:t>
            </w:r>
          </w:p>
        </w:tc>
        <w:tc>
          <w:tcPr>
            <w:tcW w:w="1925" w:type="dxa"/>
          </w:tcPr>
          <w:p w14:paraId="5B266B11" w14:textId="77777777" w:rsidR="00153963" w:rsidRPr="00216CF2" w:rsidRDefault="00AF4854">
            <w:pPr>
              <w:pStyle w:val="TableParagraph"/>
              <w:spacing w:line="247" w:lineRule="exact"/>
              <w:rPr>
                <w:lang w:val="is-IS"/>
              </w:rPr>
            </w:pPr>
            <w:r w:rsidRPr="00216CF2">
              <w:rPr>
                <w:lang w:val="is-IS"/>
              </w:rPr>
              <w:t>94,7%</w:t>
            </w:r>
          </w:p>
        </w:tc>
      </w:tr>
      <w:tr w:rsidR="00153963" w:rsidRPr="00216CF2" w14:paraId="297DE6B5" w14:textId="77777777" w:rsidTr="00485305">
        <w:trPr>
          <w:trHeight w:hRule="exact" w:val="310"/>
        </w:trPr>
        <w:tc>
          <w:tcPr>
            <w:tcW w:w="5178" w:type="dxa"/>
          </w:tcPr>
          <w:p w14:paraId="7D9EC8DA" w14:textId="77777777" w:rsidR="00153963" w:rsidRPr="00216CF2" w:rsidRDefault="00AF4854">
            <w:pPr>
              <w:pStyle w:val="TableParagraph"/>
              <w:spacing w:line="247" w:lineRule="exact"/>
              <w:rPr>
                <w:sz w:val="14"/>
                <w:lang w:val="is-IS"/>
              </w:rPr>
            </w:pPr>
            <w:r w:rsidRPr="00216CF2">
              <w:rPr>
                <w:lang w:val="is-IS"/>
              </w:rPr>
              <w:t>Minnkun CSFT</w:t>
            </w:r>
            <w:r w:rsidRPr="00216CF2">
              <w:rPr>
                <w:position w:val="8"/>
                <w:sz w:val="14"/>
                <w:lang w:val="is-IS"/>
              </w:rPr>
              <w:t xml:space="preserve">b </w:t>
            </w:r>
            <w:r w:rsidRPr="00216CF2">
              <w:rPr>
                <w:lang w:val="is-IS"/>
              </w:rPr>
              <w:t>frá upphafi að 2.</w:t>
            </w:r>
            <w:r w:rsidR="009C4389">
              <w:rPr>
                <w:lang w:val="is-IS"/>
              </w:rPr>
              <w:t> </w:t>
            </w:r>
            <w:r w:rsidRPr="00216CF2">
              <w:rPr>
                <w:lang w:val="is-IS"/>
              </w:rPr>
              <w:t>mánuði</w:t>
            </w:r>
            <w:r w:rsidRPr="00216CF2">
              <w:rPr>
                <w:position w:val="8"/>
                <w:sz w:val="14"/>
                <w:lang w:val="is-IS"/>
              </w:rPr>
              <w:t>a</w:t>
            </w:r>
          </w:p>
        </w:tc>
        <w:tc>
          <w:tcPr>
            <w:tcW w:w="1961" w:type="dxa"/>
          </w:tcPr>
          <w:p w14:paraId="4F8C52CC" w14:textId="77777777" w:rsidR="00153963" w:rsidRPr="00216CF2" w:rsidRDefault="00AF4854">
            <w:pPr>
              <w:pStyle w:val="TableParagraph"/>
              <w:spacing w:line="247" w:lineRule="exact"/>
              <w:rPr>
                <w:lang w:val="is-IS"/>
              </w:rPr>
            </w:pPr>
            <w:r w:rsidRPr="00216CF2">
              <w:rPr>
                <w:lang w:val="is-IS"/>
              </w:rPr>
              <w:t>77</w:t>
            </w:r>
            <w:r w:rsidR="009C4389">
              <w:rPr>
                <w:lang w:val="is-IS"/>
              </w:rPr>
              <w:t> </w:t>
            </w:r>
            <w:r w:rsidRPr="00216CF2">
              <w:rPr>
                <w:lang w:val="is-IS"/>
              </w:rPr>
              <w:t>µm</w:t>
            </w:r>
          </w:p>
        </w:tc>
        <w:tc>
          <w:tcPr>
            <w:tcW w:w="1925" w:type="dxa"/>
          </w:tcPr>
          <w:p w14:paraId="555142D6" w14:textId="77777777" w:rsidR="00153963" w:rsidRPr="00216CF2" w:rsidRDefault="00AF4854">
            <w:pPr>
              <w:pStyle w:val="TableParagraph"/>
              <w:spacing w:line="247" w:lineRule="exact"/>
              <w:rPr>
                <w:lang w:val="is-IS"/>
              </w:rPr>
            </w:pPr>
            <w:r w:rsidRPr="00216CF2">
              <w:rPr>
                <w:lang w:val="is-IS"/>
              </w:rPr>
              <w:t>-9,8</w:t>
            </w:r>
            <w:r w:rsidR="009C4389">
              <w:rPr>
                <w:lang w:val="is-IS"/>
              </w:rPr>
              <w:t> </w:t>
            </w:r>
            <w:r w:rsidRPr="00216CF2">
              <w:rPr>
                <w:lang w:val="is-IS"/>
              </w:rPr>
              <w:t>µm</w:t>
            </w:r>
          </w:p>
        </w:tc>
      </w:tr>
    </w:tbl>
    <w:p w14:paraId="5E0874DC" w14:textId="77777777" w:rsidR="00153963" w:rsidRPr="00216CF2" w:rsidRDefault="00AF4854">
      <w:pPr>
        <w:pStyle w:val="BodyText"/>
        <w:spacing w:line="243" w:lineRule="exact"/>
        <w:ind w:left="118"/>
        <w:rPr>
          <w:lang w:val="is-IS"/>
        </w:rPr>
      </w:pPr>
      <w:r w:rsidRPr="00216CF2">
        <w:rPr>
          <w:position w:val="8"/>
          <w:sz w:val="14"/>
          <w:lang w:val="is-IS"/>
        </w:rPr>
        <w:t xml:space="preserve">a </w:t>
      </w:r>
      <w:r w:rsidRPr="00216CF2">
        <w:rPr>
          <w:lang w:val="is-IS"/>
        </w:rPr>
        <w:t>Einhliða p&lt;0,001 samanborið við lyfleysu</w:t>
      </w:r>
    </w:p>
    <w:p w14:paraId="0578043A" w14:textId="77777777" w:rsidR="00153963" w:rsidRPr="00216CF2" w:rsidRDefault="00AF4854">
      <w:pPr>
        <w:pStyle w:val="BodyText"/>
        <w:spacing w:line="255" w:lineRule="exact"/>
        <w:ind w:left="118"/>
        <w:rPr>
          <w:lang w:val="is-IS"/>
        </w:rPr>
      </w:pPr>
      <w:r w:rsidRPr="00216CF2">
        <w:rPr>
          <w:position w:val="8"/>
          <w:sz w:val="14"/>
          <w:lang w:val="is-IS"/>
        </w:rPr>
        <w:t xml:space="preserve">b </w:t>
      </w:r>
      <w:r w:rsidRPr="00216CF2">
        <w:rPr>
          <w:lang w:val="is-IS"/>
        </w:rPr>
        <w:t>CSFT - (miðlæg þykknun í undirlagi sjónu (central retinal subfield thickness))</w:t>
      </w:r>
    </w:p>
    <w:p w14:paraId="6846D28D" w14:textId="77777777" w:rsidR="00153963" w:rsidRPr="00216CF2" w:rsidRDefault="00153963">
      <w:pPr>
        <w:pStyle w:val="BodyText"/>
        <w:spacing w:before="5"/>
        <w:rPr>
          <w:lang w:val="is-IS"/>
        </w:rPr>
      </w:pPr>
    </w:p>
    <w:p w14:paraId="00084EE2" w14:textId="77777777" w:rsidR="00153963" w:rsidRPr="00216CF2" w:rsidRDefault="00AF4854">
      <w:pPr>
        <w:pStyle w:val="Heading1"/>
        <w:tabs>
          <w:tab w:val="left" w:pos="1251"/>
        </w:tabs>
        <w:ind w:left="118"/>
        <w:rPr>
          <w:lang w:val="is-IS"/>
        </w:rPr>
      </w:pPr>
      <w:r w:rsidRPr="00216CF2">
        <w:rPr>
          <w:lang w:val="is-IS"/>
        </w:rPr>
        <w:t>Mynd</w:t>
      </w:r>
      <w:r w:rsidR="009C4389">
        <w:rPr>
          <w:spacing w:val="-1"/>
          <w:lang w:val="is-IS"/>
        </w:rPr>
        <w:t> </w:t>
      </w:r>
      <w:r w:rsidRPr="00216CF2">
        <w:rPr>
          <w:lang w:val="is-IS"/>
        </w:rPr>
        <w:t>3</w:t>
      </w:r>
      <w:r w:rsidRPr="00216CF2">
        <w:rPr>
          <w:lang w:val="is-IS"/>
        </w:rPr>
        <w:tab/>
        <w:t>Meðalbreyting á bestu leiðréttu sjónskerpu (BCVA) frá upphafsgildumtil</w:t>
      </w:r>
    </w:p>
    <w:p w14:paraId="59C6D78B" w14:textId="77777777" w:rsidR="00153963" w:rsidRPr="00216CF2" w:rsidRDefault="00AF4854">
      <w:pPr>
        <w:spacing w:before="1"/>
        <w:ind w:left="1251"/>
        <w:rPr>
          <w:b/>
          <w:lang w:val="is-IS"/>
        </w:rPr>
      </w:pPr>
      <w:r w:rsidRPr="00216CF2">
        <w:rPr>
          <w:b/>
          <w:lang w:val="is-IS"/>
        </w:rPr>
        <w:t>12.</w:t>
      </w:r>
      <w:r w:rsidR="009C4389">
        <w:rPr>
          <w:b/>
          <w:lang w:val="is-IS"/>
        </w:rPr>
        <w:t> </w:t>
      </w:r>
      <w:r w:rsidRPr="00216CF2">
        <w:rPr>
          <w:b/>
          <w:lang w:val="is-IS"/>
        </w:rPr>
        <w:t>mánaðar (MINERVA)</w:t>
      </w:r>
    </w:p>
    <w:p w14:paraId="3C47C61D" w14:textId="77777777" w:rsidR="00153963" w:rsidRDefault="00AF4854">
      <w:pPr>
        <w:pStyle w:val="BodyText"/>
        <w:ind w:left="118"/>
        <w:rPr>
          <w:sz w:val="20"/>
          <w:lang w:val="is-IS"/>
        </w:rPr>
      </w:pPr>
      <w:r w:rsidRPr="00216CF2">
        <w:rPr>
          <w:noProof/>
          <w:sz w:val="20"/>
        </w:rPr>
        <w:drawing>
          <wp:inline distT="0" distB="0" distL="0" distR="0" wp14:anchorId="7E070823" wp14:editId="6ED02B2F">
            <wp:extent cx="5910224" cy="3693890"/>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5910224" cy="3693890"/>
                    </a:xfrm>
                    <a:prstGeom prst="rect">
                      <a:avLst/>
                    </a:prstGeom>
                  </pic:spPr>
                </pic:pic>
              </a:graphicData>
            </a:graphic>
          </wp:inline>
        </w:drawing>
      </w:r>
    </w:p>
    <w:p w14:paraId="28882D1D" w14:textId="77777777" w:rsidR="00485305" w:rsidRDefault="00485305">
      <w:pPr>
        <w:pStyle w:val="BodyText"/>
        <w:ind w:left="118"/>
        <w:rPr>
          <w:sz w:val="20"/>
          <w:lang w:val="is-IS"/>
        </w:rPr>
      </w:pPr>
    </w:p>
    <w:p w14:paraId="0B377E91" w14:textId="77777777" w:rsidR="00153963" w:rsidRPr="00216CF2" w:rsidRDefault="00AF4854" w:rsidP="006E19A2">
      <w:pPr>
        <w:pStyle w:val="BodyText"/>
        <w:spacing w:before="66"/>
        <w:ind w:right="564"/>
        <w:rPr>
          <w:lang w:val="is-IS"/>
        </w:rPr>
      </w:pPr>
      <w:r w:rsidRPr="00216CF2">
        <w:rPr>
          <w:lang w:val="is-IS"/>
        </w:rPr>
        <w:t>Við samanburð á ranibizumabi og lyfleysu eftir 2.</w:t>
      </w:r>
      <w:r w:rsidR="009C4389">
        <w:rPr>
          <w:lang w:val="is-IS"/>
        </w:rPr>
        <w:t> </w:t>
      </w:r>
      <w:r w:rsidRPr="00216CF2">
        <w:rPr>
          <w:lang w:val="is-IS"/>
        </w:rPr>
        <w:t>mánuð komu samsvarandi meðferðaráhrif fram bæði í heildina og hjá undirhópum eftir sjúkdómum við upphaf:</w:t>
      </w:r>
    </w:p>
    <w:p w14:paraId="6AFF29A9" w14:textId="77777777" w:rsidR="00153963" w:rsidRPr="00485305" w:rsidRDefault="00153963">
      <w:pPr>
        <w:pStyle w:val="BodyText"/>
        <w:spacing w:before="5"/>
        <w:rPr>
          <w:lang w:val="is-IS"/>
        </w:rPr>
      </w:pPr>
    </w:p>
    <w:p w14:paraId="59EE1FF2" w14:textId="77777777" w:rsidR="007E379C" w:rsidRDefault="007E379C">
      <w:pPr>
        <w:rPr>
          <w:b/>
          <w:bCs/>
          <w:lang w:val="is-IS"/>
        </w:rPr>
      </w:pPr>
      <w:r>
        <w:rPr>
          <w:lang w:val="is-IS"/>
        </w:rPr>
        <w:br w:type="page"/>
      </w:r>
    </w:p>
    <w:p w14:paraId="1F4C61F4" w14:textId="77777777" w:rsidR="00153963" w:rsidRPr="00216CF2" w:rsidRDefault="00AF4854" w:rsidP="00393CDF">
      <w:pPr>
        <w:pStyle w:val="Heading1"/>
        <w:keepNext/>
        <w:tabs>
          <w:tab w:val="left" w:pos="1253"/>
        </w:tabs>
        <w:ind w:left="118"/>
        <w:rPr>
          <w:lang w:val="is-IS"/>
        </w:rPr>
      </w:pPr>
      <w:r w:rsidRPr="00216CF2">
        <w:rPr>
          <w:lang w:val="is-IS"/>
        </w:rPr>
        <w:lastRenderedPageBreak/>
        <w:t>Tafla</w:t>
      </w:r>
      <w:r w:rsidR="009C4389">
        <w:rPr>
          <w:lang w:val="is-IS"/>
        </w:rPr>
        <w:t> </w:t>
      </w:r>
      <w:r w:rsidRPr="00216CF2">
        <w:rPr>
          <w:lang w:val="is-IS"/>
        </w:rPr>
        <w:t>4</w:t>
      </w:r>
      <w:r w:rsidRPr="00216CF2">
        <w:rPr>
          <w:lang w:val="is-IS"/>
        </w:rPr>
        <w:tab/>
        <w:t>Heildarmeðferðaráhrif og hjá undirhópum samkvæmt sjúkdómum viðupphaf</w:t>
      </w:r>
    </w:p>
    <w:p w14:paraId="50569BB7" w14:textId="77777777" w:rsidR="00153963" w:rsidRDefault="00153963" w:rsidP="00393CDF">
      <w:pPr>
        <w:pStyle w:val="BodyText"/>
        <w:keepNext/>
        <w:rPr>
          <w:b/>
          <w:sz w:val="24"/>
          <w:lang w:val="is-IS"/>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6"/>
        <w:gridCol w:w="2624"/>
        <w:gridCol w:w="2321"/>
      </w:tblGrid>
      <w:tr w:rsidR="00485305" w:rsidRPr="006D5581" w14:paraId="38B1722F" w14:textId="77777777" w:rsidTr="00C331D2">
        <w:trPr>
          <w:trHeight w:hRule="exact" w:val="761"/>
        </w:trPr>
        <w:tc>
          <w:tcPr>
            <w:tcW w:w="4116" w:type="dxa"/>
          </w:tcPr>
          <w:p w14:paraId="25A09FA9" w14:textId="77777777" w:rsidR="00485305" w:rsidRPr="00485305" w:rsidRDefault="00485305" w:rsidP="00485305">
            <w:pPr>
              <w:pStyle w:val="TableParagraph"/>
              <w:rPr>
                <w:b/>
                <w:lang w:val="is-IS"/>
              </w:rPr>
            </w:pPr>
            <w:r w:rsidRPr="00485305">
              <w:rPr>
                <w:b/>
                <w:lang w:val="is-IS"/>
              </w:rPr>
              <w:t>Heildarniðurstöður og eftir sjúkdómum við upphaf</w:t>
            </w:r>
          </w:p>
        </w:tc>
        <w:tc>
          <w:tcPr>
            <w:tcW w:w="2624" w:type="dxa"/>
          </w:tcPr>
          <w:p w14:paraId="1E19EA9E" w14:textId="77777777" w:rsidR="00485305" w:rsidRPr="00485305" w:rsidRDefault="00485305" w:rsidP="00485305">
            <w:pPr>
              <w:pStyle w:val="TableParagraph"/>
              <w:ind w:right="451"/>
              <w:rPr>
                <w:b/>
                <w:lang w:val="is-IS"/>
              </w:rPr>
            </w:pPr>
            <w:r w:rsidRPr="00485305">
              <w:rPr>
                <w:b/>
                <w:lang w:val="is-IS"/>
              </w:rPr>
              <w:t>Meðferðaráhrif fram yfir lyfleysu [bókstafir]</w:t>
            </w:r>
          </w:p>
        </w:tc>
        <w:tc>
          <w:tcPr>
            <w:tcW w:w="2321" w:type="dxa"/>
          </w:tcPr>
          <w:p w14:paraId="634A692B" w14:textId="77777777" w:rsidR="00485305" w:rsidRPr="00485305" w:rsidRDefault="00485305" w:rsidP="00485305">
            <w:pPr>
              <w:pStyle w:val="TableParagraph"/>
              <w:ind w:left="101" w:right="308"/>
              <w:rPr>
                <w:b/>
                <w:lang w:val="is-IS"/>
              </w:rPr>
            </w:pPr>
            <w:r w:rsidRPr="00485305">
              <w:rPr>
                <w:b/>
                <w:lang w:val="is-IS"/>
              </w:rPr>
              <w:t>Fjöldi sjúklinga [n] (meðferð +lyfleysa)</w:t>
            </w:r>
          </w:p>
        </w:tc>
      </w:tr>
      <w:tr w:rsidR="00485305" w14:paraId="3FA3F299" w14:textId="77777777" w:rsidTr="00B73ED3">
        <w:trPr>
          <w:trHeight w:hRule="exact" w:val="281"/>
        </w:trPr>
        <w:tc>
          <w:tcPr>
            <w:tcW w:w="4116" w:type="dxa"/>
          </w:tcPr>
          <w:p w14:paraId="0A764D91" w14:textId="77777777" w:rsidR="00485305" w:rsidRDefault="00485305" w:rsidP="00485305">
            <w:pPr>
              <w:pStyle w:val="TableParagraph"/>
              <w:spacing w:line="252" w:lineRule="exact"/>
            </w:pPr>
            <w:r>
              <w:t xml:space="preserve">Í </w:t>
            </w:r>
            <w:proofErr w:type="spellStart"/>
            <w:r>
              <w:t>heildina</w:t>
            </w:r>
            <w:proofErr w:type="spellEnd"/>
          </w:p>
        </w:tc>
        <w:tc>
          <w:tcPr>
            <w:tcW w:w="2624" w:type="dxa"/>
          </w:tcPr>
          <w:p w14:paraId="778A7B01" w14:textId="77777777" w:rsidR="00485305" w:rsidRDefault="00485305" w:rsidP="00485305">
            <w:pPr>
              <w:pStyle w:val="TableParagraph"/>
              <w:spacing w:line="252" w:lineRule="exact"/>
            </w:pPr>
            <w:r>
              <w:t>9,9</w:t>
            </w:r>
          </w:p>
        </w:tc>
        <w:tc>
          <w:tcPr>
            <w:tcW w:w="2321" w:type="dxa"/>
          </w:tcPr>
          <w:p w14:paraId="169DD292" w14:textId="77777777" w:rsidR="00485305" w:rsidRDefault="00485305" w:rsidP="00485305">
            <w:pPr>
              <w:pStyle w:val="TableParagraph"/>
              <w:spacing w:line="252" w:lineRule="exact"/>
              <w:ind w:left="101"/>
            </w:pPr>
            <w:r>
              <w:t>178</w:t>
            </w:r>
          </w:p>
        </w:tc>
      </w:tr>
      <w:tr w:rsidR="00485305" w14:paraId="66858B5A" w14:textId="77777777" w:rsidTr="00B73ED3">
        <w:trPr>
          <w:trHeight w:hRule="exact" w:val="272"/>
        </w:trPr>
        <w:tc>
          <w:tcPr>
            <w:tcW w:w="4116" w:type="dxa"/>
          </w:tcPr>
          <w:p w14:paraId="0F9E9CF8" w14:textId="77777777" w:rsidR="00485305" w:rsidRDefault="00485305" w:rsidP="00485305">
            <w:pPr>
              <w:pStyle w:val="TableParagraph"/>
              <w:spacing w:line="252" w:lineRule="exact"/>
            </w:pPr>
            <w:proofErr w:type="spellStart"/>
            <w:r>
              <w:t>Æðarákir</w:t>
            </w:r>
            <w:proofErr w:type="spellEnd"/>
            <w:r>
              <w:t xml:space="preserve"> (</w:t>
            </w:r>
            <w:proofErr w:type="spellStart"/>
            <w:r>
              <w:t>angioid</w:t>
            </w:r>
            <w:proofErr w:type="spellEnd"/>
            <w:r>
              <w:t xml:space="preserve"> streaks)</w:t>
            </w:r>
          </w:p>
        </w:tc>
        <w:tc>
          <w:tcPr>
            <w:tcW w:w="2624" w:type="dxa"/>
          </w:tcPr>
          <w:p w14:paraId="52F89136" w14:textId="77777777" w:rsidR="00485305" w:rsidRDefault="00485305" w:rsidP="00485305">
            <w:pPr>
              <w:pStyle w:val="TableParagraph"/>
              <w:spacing w:line="252" w:lineRule="exact"/>
            </w:pPr>
            <w:r>
              <w:t>14,6</w:t>
            </w:r>
          </w:p>
        </w:tc>
        <w:tc>
          <w:tcPr>
            <w:tcW w:w="2321" w:type="dxa"/>
          </w:tcPr>
          <w:p w14:paraId="24E7AA86" w14:textId="77777777" w:rsidR="00485305" w:rsidRDefault="00485305" w:rsidP="00485305">
            <w:pPr>
              <w:pStyle w:val="TableParagraph"/>
              <w:spacing w:line="252" w:lineRule="exact"/>
              <w:ind w:left="101"/>
            </w:pPr>
            <w:r>
              <w:t>27</w:t>
            </w:r>
          </w:p>
        </w:tc>
      </w:tr>
      <w:tr w:rsidR="00485305" w14:paraId="10FDA743" w14:textId="77777777" w:rsidTr="00B73ED3">
        <w:trPr>
          <w:trHeight w:hRule="exact" w:val="296"/>
        </w:trPr>
        <w:tc>
          <w:tcPr>
            <w:tcW w:w="4116" w:type="dxa"/>
          </w:tcPr>
          <w:p w14:paraId="2C3FF023" w14:textId="77777777" w:rsidR="00485305" w:rsidRDefault="00485305" w:rsidP="00485305">
            <w:pPr>
              <w:pStyle w:val="TableParagraph"/>
            </w:pPr>
            <w:proofErr w:type="spellStart"/>
            <w:r>
              <w:t>Sjónu</w:t>
            </w:r>
            <w:proofErr w:type="spellEnd"/>
            <w:r>
              <w:t xml:space="preserve">- </w:t>
            </w:r>
            <w:proofErr w:type="spellStart"/>
            <w:r>
              <w:t>ogæðukvilli</w:t>
            </w:r>
            <w:proofErr w:type="spellEnd"/>
            <w:r>
              <w:t xml:space="preserve"> í </w:t>
            </w:r>
            <w:proofErr w:type="spellStart"/>
            <w:r>
              <w:t>kjölfarbólgu</w:t>
            </w:r>
            <w:proofErr w:type="spellEnd"/>
          </w:p>
        </w:tc>
        <w:tc>
          <w:tcPr>
            <w:tcW w:w="2624" w:type="dxa"/>
          </w:tcPr>
          <w:p w14:paraId="2BEC2C88" w14:textId="77777777" w:rsidR="00485305" w:rsidRDefault="00485305" w:rsidP="00485305">
            <w:pPr>
              <w:pStyle w:val="TableParagraph"/>
            </w:pPr>
            <w:r>
              <w:t>6,5</w:t>
            </w:r>
          </w:p>
        </w:tc>
        <w:tc>
          <w:tcPr>
            <w:tcW w:w="2321" w:type="dxa"/>
          </w:tcPr>
          <w:p w14:paraId="1E7531A1" w14:textId="77777777" w:rsidR="00485305" w:rsidRDefault="00485305" w:rsidP="00485305">
            <w:pPr>
              <w:pStyle w:val="TableParagraph"/>
              <w:ind w:left="101"/>
            </w:pPr>
            <w:r>
              <w:t>28</w:t>
            </w:r>
          </w:p>
        </w:tc>
      </w:tr>
      <w:tr w:rsidR="00485305" w14:paraId="7A51A437" w14:textId="77777777" w:rsidTr="00B73ED3">
        <w:trPr>
          <w:trHeight w:hRule="exact" w:val="268"/>
        </w:trPr>
        <w:tc>
          <w:tcPr>
            <w:tcW w:w="4116" w:type="dxa"/>
          </w:tcPr>
          <w:p w14:paraId="6E066A89" w14:textId="77777777" w:rsidR="00485305" w:rsidRDefault="00485305" w:rsidP="00485305">
            <w:pPr>
              <w:pStyle w:val="TableParagraph"/>
              <w:spacing w:line="252" w:lineRule="exact"/>
            </w:pPr>
            <w:proofErr w:type="spellStart"/>
            <w:r>
              <w:t>Miðlæguralvarleguræðu</w:t>
            </w:r>
            <w:proofErr w:type="spellEnd"/>
            <w:r>
              <w:t xml:space="preserve">- </w:t>
            </w:r>
            <w:proofErr w:type="spellStart"/>
            <w:r>
              <w:t>ogsjónukvilli</w:t>
            </w:r>
            <w:proofErr w:type="spellEnd"/>
          </w:p>
        </w:tc>
        <w:tc>
          <w:tcPr>
            <w:tcW w:w="2624" w:type="dxa"/>
          </w:tcPr>
          <w:p w14:paraId="073208A0" w14:textId="77777777" w:rsidR="00485305" w:rsidRDefault="00485305" w:rsidP="00485305">
            <w:pPr>
              <w:pStyle w:val="TableParagraph"/>
              <w:spacing w:line="252" w:lineRule="exact"/>
            </w:pPr>
            <w:r>
              <w:t>5,0</w:t>
            </w:r>
          </w:p>
        </w:tc>
        <w:tc>
          <w:tcPr>
            <w:tcW w:w="2321" w:type="dxa"/>
          </w:tcPr>
          <w:p w14:paraId="2581A989" w14:textId="77777777" w:rsidR="00485305" w:rsidRDefault="00485305" w:rsidP="00485305">
            <w:pPr>
              <w:pStyle w:val="TableParagraph"/>
              <w:spacing w:line="252" w:lineRule="exact"/>
              <w:ind w:left="101"/>
            </w:pPr>
            <w:r>
              <w:t>23</w:t>
            </w:r>
          </w:p>
        </w:tc>
      </w:tr>
      <w:tr w:rsidR="00485305" w14:paraId="31647B94" w14:textId="77777777" w:rsidTr="00B73ED3">
        <w:trPr>
          <w:trHeight w:hRule="exact" w:val="263"/>
        </w:trPr>
        <w:tc>
          <w:tcPr>
            <w:tcW w:w="4116" w:type="dxa"/>
          </w:tcPr>
          <w:p w14:paraId="2915BBB5" w14:textId="77777777" w:rsidR="00485305" w:rsidRDefault="00485305" w:rsidP="00485305">
            <w:pPr>
              <w:pStyle w:val="TableParagraph"/>
              <w:spacing w:line="252" w:lineRule="exact"/>
            </w:pPr>
            <w:proofErr w:type="spellStart"/>
            <w:r>
              <w:t>Æðu</w:t>
            </w:r>
            <w:proofErr w:type="spellEnd"/>
            <w:r>
              <w:t xml:space="preserve">- </w:t>
            </w:r>
            <w:proofErr w:type="spellStart"/>
            <w:r>
              <w:t>ogsjónukvilliafóþekktumorsökum</w:t>
            </w:r>
            <w:proofErr w:type="spellEnd"/>
          </w:p>
        </w:tc>
        <w:tc>
          <w:tcPr>
            <w:tcW w:w="2624" w:type="dxa"/>
          </w:tcPr>
          <w:p w14:paraId="41CECD9E" w14:textId="77777777" w:rsidR="00485305" w:rsidRDefault="00485305" w:rsidP="00485305">
            <w:pPr>
              <w:pStyle w:val="TableParagraph"/>
              <w:spacing w:line="252" w:lineRule="exact"/>
            </w:pPr>
            <w:r>
              <w:t>11,4</w:t>
            </w:r>
          </w:p>
        </w:tc>
        <w:tc>
          <w:tcPr>
            <w:tcW w:w="2321" w:type="dxa"/>
          </w:tcPr>
          <w:p w14:paraId="35B30F73" w14:textId="77777777" w:rsidR="00485305" w:rsidRDefault="00485305" w:rsidP="00485305">
            <w:pPr>
              <w:pStyle w:val="TableParagraph"/>
              <w:spacing w:line="252" w:lineRule="exact"/>
              <w:ind w:left="101"/>
            </w:pPr>
            <w:r>
              <w:t>63</w:t>
            </w:r>
          </w:p>
        </w:tc>
      </w:tr>
      <w:tr w:rsidR="00485305" w14:paraId="17CFE75C" w14:textId="77777777" w:rsidTr="00B73ED3">
        <w:trPr>
          <w:trHeight w:hRule="exact" w:val="281"/>
        </w:trPr>
        <w:tc>
          <w:tcPr>
            <w:tcW w:w="4116" w:type="dxa"/>
          </w:tcPr>
          <w:p w14:paraId="76E5BD92" w14:textId="77777777" w:rsidR="00485305" w:rsidRDefault="00485305" w:rsidP="00485305">
            <w:pPr>
              <w:pStyle w:val="TableParagraph"/>
              <w:spacing w:line="252" w:lineRule="exact"/>
              <w:rPr>
                <w:sz w:val="14"/>
              </w:rPr>
            </w:pPr>
            <w:proofErr w:type="spellStart"/>
            <w:r>
              <w:t>Ýmsirsjúkdómar</w:t>
            </w:r>
            <w:proofErr w:type="spellEnd"/>
            <w:r>
              <w:rPr>
                <w:position w:val="8"/>
                <w:sz w:val="14"/>
              </w:rPr>
              <w:t>a</w:t>
            </w:r>
          </w:p>
        </w:tc>
        <w:tc>
          <w:tcPr>
            <w:tcW w:w="2624" w:type="dxa"/>
          </w:tcPr>
          <w:p w14:paraId="66A67DF3" w14:textId="77777777" w:rsidR="00485305" w:rsidRDefault="00485305" w:rsidP="00485305">
            <w:pPr>
              <w:pStyle w:val="TableParagraph"/>
              <w:spacing w:line="252" w:lineRule="exact"/>
            </w:pPr>
            <w:r>
              <w:t>10,6</w:t>
            </w:r>
          </w:p>
        </w:tc>
        <w:tc>
          <w:tcPr>
            <w:tcW w:w="2321" w:type="dxa"/>
          </w:tcPr>
          <w:p w14:paraId="1C3AD37B" w14:textId="77777777" w:rsidR="00485305" w:rsidRDefault="00485305" w:rsidP="00485305">
            <w:pPr>
              <w:pStyle w:val="TableParagraph"/>
              <w:spacing w:line="252" w:lineRule="exact"/>
              <w:ind w:left="101"/>
            </w:pPr>
            <w:r>
              <w:t>37</w:t>
            </w:r>
          </w:p>
        </w:tc>
      </w:tr>
    </w:tbl>
    <w:p w14:paraId="1DEB6773" w14:textId="77777777" w:rsidR="005D4E87" w:rsidRPr="00485305" w:rsidRDefault="00AF4854" w:rsidP="00485305">
      <w:pPr>
        <w:pStyle w:val="BodyText"/>
      </w:pPr>
      <w:proofErr w:type="spellStart"/>
      <w:r w:rsidRPr="00485305">
        <w:rPr>
          <w:vertAlign w:val="superscript"/>
        </w:rPr>
        <w:t>a</w:t>
      </w:r>
      <w:r w:rsidRPr="00485305">
        <w:t>næryfirmismunandisjúkdómasemkomuörsjaldanfyrirogeru</w:t>
      </w:r>
      <w:proofErr w:type="spellEnd"/>
      <w:r w:rsidRPr="00485305">
        <w:t xml:space="preserve"> ekki </w:t>
      </w:r>
      <w:proofErr w:type="spellStart"/>
      <w:r w:rsidRPr="00485305">
        <w:t>með</w:t>
      </w:r>
      <w:proofErr w:type="spellEnd"/>
      <w:r w:rsidRPr="00485305">
        <w:t xml:space="preserve"> í </w:t>
      </w:r>
      <w:proofErr w:type="spellStart"/>
      <w:r w:rsidRPr="00485305">
        <w:t>hinumundirhópunum</w:t>
      </w:r>
      <w:proofErr w:type="spellEnd"/>
    </w:p>
    <w:p w14:paraId="6AEC7500" w14:textId="77777777" w:rsidR="005D4E87" w:rsidRDefault="005D4E87" w:rsidP="006E19A2">
      <w:pPr>
        <w:pStyle w:val="BodyText"/>
        <w:ind w:left="118" w:right="450"/>
        <w:rPr>
          <w:lang w:val="is-IS"/>
        </w:rPr>
      </w:pPr>
    </w:p>
    <w:p w14:paraId="0C51731F" w14:textId="77777777" w:rsidR="00153963" w:rsidRPr="00216CF2" w:rsidRDefault="00AF4854" w:rsidP="006E19A2">
      <w:pPr>
        <w:pStyle w:val="BodyText"/>
        <w:ind w:right="450"/>
        <w:rPr>
          <w:lang w:val="is-IS"/>
        </w:rPr>
      </w:pPr>
      <w:r w:rsidRPr="00216CF2">
        <w:rPr>
          <w:lang w:val="is-IS"/>
        </w:rPr>
        <w:t>Í lykilrannsókninni G2301 (MINERVA) fengu fimm unglingar á aldrinum 12 til 17</w:t>
      </w:r>
      <w:r w:rsidR="009C4389">
        <w:rPr>
          <w:lang w:val="is-IS"/>
        </w:rPr>
        <w:t> </w:t>
      </w:r>
      <w:r w:rsidRPr="00216CF2">
        <w:rPr>
          <w:lang w:val="is-IS"/>
        </w:rPr>
        <w:t>ára með</w:t>
      </w:r>
    </w:p>
    <w:p w14:paraId="2BBA11F4" w14:textId="77777777" w:rsidR="00153963" w:rsidRPr="00216CF2" w:rsidRDefault="00AF4854" w:rsidP="006E19A2">
      <w:pPr>
        <w:pStyle w:val="BodyText"/>
        <w:ind w:right="300"/>
        <w:rPr>
          <w:lang w:val="is-IS"/>
        </w:rPr>
      </w:pPr>
      <w:r w:rsidRPr="00216CF2">
        <w:rPr>
          <w:lang w:val="is-IS"/>
        </w:rPr>
        <w:t>sjónskerðingu vegna nýæðamyndunar í æðu opna meðferð með ranibizumabi 0,5</w:t>
      </w:r>
      <w:r w:rsidR="009C4389">
        <w:rPr>
          <w:lang w:val="is-IS"/>
        </w:rPr>
        <w:t> </w:t>
      </w:r>
      <w:r w:rsidRPr="00216CF2">
        <w:rPr>
          <w:lang w:val="is-IS"/>
        </w:rPr>
        <w:t>mg við upphaf sem fylgt var eftir með einstaklingsbundinni meðferð eins og hjá fullorðnum. Besta leiðréttu sjónskerpa batnaði miðað við upphafsgildi fram að 12.</w:t>
      </w:r>
      <w:r w:rsidR="009C4389">
        <w:rPr>
          <w:lang w:val="is-IS"/>
        </w:rPr>
        <w:t> </w:t>
      </w:r>
      <w:r w:rsidRPr="00216CF2">
        <w:rPr>
          <w:lang w:val="is-IS"/>
        </w:rPr>
        <w:t>mánuði hjá öllum fimm sjúklingunum, á bilinu 5 til</w:t>
      </w:r>
    </w:p>
    <w:p w14:paraId="1C4F7F21" w14:textId="77777777" w:rsidR="00153963" w:rsidRPr="00216CF2" w:rsidRDefault="00AF4854" w:rsidP="006E19A2">
      <w:pPr>
        <w:pStyle w:val="BodyText"/>
        <w:ind w:right="434"/>
        <w:rPr>
          <w:lang w:val="is-IS"/>
        </w:rPr>
      </w:pPr>
      <w:r w:rsidRPr="00216CF2">
        <w:rPr>
          <w:lang w:val="is-IS"/>
        </w:rPr>
        <w:t>38</w:t>
      </w:r>
      <w:r w:rsidR="009C4389">
        <w:rPr>
          <w:lang w:val="is-IS"/>
        </w:rPr>
        <w:t> </w:t>
      </w:r>
      <w:r w:rsidRPr="00216CF2">
        <w:rPr>
          <w:lang w:val="is-IS"/>
        </w:rPr>
        <w:t>bókstafi (að meðaltali 16,6</w:t>
      </w:r>
      <w:r w:rsidR="009C4389">
        <w:rPr>
          <w:lang w:val="is-IS"/>
        </w:rPr>
        <w:t> </w:t>
      </w:r>
      <w:r w:rsidRPr="00216CF2">
        <w:rPr>
          <w:lang w:val="is-IS"/>
        </w:rPr>
        <w:t>bókstafi). Bættri sjón fylgdi stöðugleiki miðlægrar þykknunar í undirlagi sjónu, eða minnkun á 12 mánaða tímabilinu. Meðalfjöldi ranibizumab inndælinga í augað sem var rannsakað á 12 mánaða tímabili var 3 (á bilinu 2 til 5). Í heildina þoldist meðferð með ranibizumabi vel.</w:t>
      </w:r>
    </w:p>
    <w:p w14:paraId="30CCE563" w14:textId="77777777" w:rsidR="00153963" w:rsidRPr="00216CF2" w:rsidRDefault="00153963">
      <w:pPr>
        <w:pStyle w:val="BodyText"/>
        <w:spacing w:before="11"/>
        <w:rPr>
          <w:sz w:val="21"/>
          <w:lang w:val="is-IS"/>
        </w:rPr>
      </w:pPr>
    </w:p>
    <w:p w14:paraId="3F88DCFC" w14:textId="77777777" w:rsidR="00153963" w:rsidRPr="00216CF2" w:rsidRDefault="00AF4854" w:rsidP="006E19A2">
      <w:pPr>
        <w:spacing w:line="253" w:lineRule="exact"/>
        <w:rPr>
          <w:i/>
          <w:lang w:val="is-IS"/>
        </w:rPr>
      </w:pPr>
      <w:r w:rsidRPr="00216CF2">
        <w:rPr>
          <w:i/>
          <w:u w:val="single"/>
          <w:lang w:val="is-IS"/>
        </w:rPr>
        <w:t>Meðferð við sjónskerðingu vegna bjúgs í sjónudepli af völdum sykursýki</w:t>
      </w:r>
    </w:p>
    <w:p w14:paraId="0092771C" w14:textId="77777777" w:rsidR="00153963" w:rsidRPr="00216CF2" w:rsidRDefault="00AF4854" w:rsidP="006E19A2">
      <w:pPr>
        <w:pStyle w:val="BodyText"/>
        <w:ind w:right="105"/>
        <w:rPr>
          <w:lang w:val="is-IS"/>
        </w:rPr>
      </w:pPr>
      <w:r w:rsidRPr="00216CF2">
        <w:rPr>
          <w:lang w:val="is-IS"/>
        </w:rPr>
        <w:t xml:space="preserve">Öryggi og verkun </w:t>
      </w:r>
      <w:r w:rsidR="009C4389">
        <w:rPr>
          <w:lang w:val="is-IS"/>
        </w:rPr>
        <w:t>ranibizumabs</w:t>
      </w:r>
      <w:r w:rsidRPr="00216CF2">
        <w:rPr>
          <w:lang w:val="is-IS"/>
        </w:rPr>
        <w:t xml:space="preserve"> hefur verið metin í þremur slembuðum samanburðarrannsóknum sem stóðu yfir í að minnsta kosti 12</w:t>
      </w:r>
      <w:r w:rsidR="009C4389">
        <w:rPr>
          <w:lang w:val="is-IS"/>
        </w:rPr>
        <w:t> </w:t>
      </w:r>
      <w:r w:rsidRPr="00216CF2">
        <w:rPr>
          <w:lang w:val="is-IS"/>
        </w:rPr>
        <w:t>mánuði. Samtals 868</w:t>
      </w:r>
      <w:r w:rsidR="009C4389">
        <w:rPr>
          <w:lang w:val="is-IS"/>
        </w:rPr>
        <w:t> </w:t>
      </w:r>
      <w:r w:rsidRPr="00216CF2">
        <w:rPr>
          <w:lang w:val="is-IS"/>
        </w:rPr>
        <w:t>sjúklingar (708 á virku lyfi og 160 á samanburðarlyfi) tóku þátt í þessum rannsóknum.</w:t>
      </w:r>
    </w:p>
    <w:p w14:paraId="0DF00C32" w14:textId="77777777" w:rsidR="00153963" w:rsidRPr="00216CF2" w:rsidRDefault="00153963">
      <w:pPr>
        <w:pStyle w:val="BodyText"/>
        <w:spacing w:before="1"/>
        <w:rPr>
          <w:lang w:val="is-IS"/>
        </w:rPr>
      </w:pPr>
    </w:p>
    <w:p w14:paraId="4D109548" w14:textId="77777777" w:rsidR="00153963" w:rsidRPr="00216CF2" w:rsidRDefault="00AF4854" w:rsidP="006E19A2">
      <w:pPr>
        <w:pStyle w:val="BodyText"/>
        <w:ind w:right="407"/>
        <w:rPr>
          <w:lang w:val="is-IS"/>
        </w:rPr>
      </w:pPr>
      <w:r w:rsidRPr="00216CF2">
        <w:rPr>
          <w:lang w:val="is-IS"/>
        </w:rPr>
        <w:t>Í II stigs rannsókninni D2201 (RESOLVE) voru 151</w:t>
      </w:r>
      <w:r w:rsidR="009C4389">
        <w:rPr>
          <w:lang w:val="is-IS"/>
        </w:rPr>
        <w:t> </w:t>
      </w:r>
      <w:r w:rsidRPr="00216CF2">
        <w:rPr>
          <w:lang w:val="is-IS"/>
        </w:rPr>
        <w:t xml:space="preserve">sjúklingur meðhöndlaður </w:t>
      </w:r>
      <w:r w:rsidRPr="00216CF2">
        <w:rPr>
          <w:spacing w:val="-2"/>
          <w:lang w:val="is-IS"/>
        </w:rPr>
        <w:t xml:space="preserve">með </w:t>
      </w:r>
      <w:r w:rsidRPr="00216CF2">
        <w:rPr>
          <w:lang w:val="is-IS"/>
        </w:rPr>
        <w:t>ranibizumabi (6</w:t>
      </w:r>
      <w:r w:rsidR="009C4389">
        <w:rPr>
          <w:lang w:val="is-IS"/>
        </w:rPr>
        <w:t> </w:t>
      </w:r>
      <w:r w:rsidRPr="00216CF2">
        <w:rPr>
          <w:lang w:val="is-IS"/>
        </w:rPr>
        <w:t>mg/ml, n=51, 10</w:t>
      </w:r>
      <w:r w:rsidR="009C4389">
        <w:rPr>
          <w:lang w:val="is-IS"/>
        </w:rPr>
        <w:t> </w:t>
      </w:r>
      <w:r w:rsidRPr="00216CF2">
        <w:rPr>
          <w:lang w:val="is-IS"/>
        </w:rPr>
        <w:t>mg/ml, n=51) eða lyfleysu (n=49) sem gefið var mánaðarlega með inndælingu í glerhlaup. Hjá samanlögðum hópi sjúklinga sem fengu meðferð með ranibizumabi (n=102)varmeðalbreyting á bestu leiðréttri sjónskerpu frá 1. til 12.</w:t>
      </w:r>
      <w:r w:rsidR="009C4389">
        <w:rPr>
          <w:lang w:val="is-IS"/>
        </w:rPr>
        <w:t> </w:t>
      </w:r>
      <w:r w:rsidRPr="00216CF2">
        <w:rPr>
          <w:lang w:val="is-IS"/>
        </w:rPr>
        <w:t>mánaðar miðað við upphafsgildi +7,8 (±7,72) bókstafir, samanborið við -0,1 (±9,77) bókstaf hjá sjúklingum sem fengu lyfleysu og meðalbreyting á bestu leiðréttu sjónskerpu (BCVA) 12</w:t>
      </w:r>
      <w:r w:rsidR="009C4389">
        <w:rPr>
          <w:lang w:val="is-IS"/>
        </w:rPr>
        <w:t> </w:t>
      </w:r>
      <w:r w:rsidRPr="00216CF2">
        <w:rPr>
          <w:lang w:val="is-IS"/>
        </w:rPr>
        <w:t>mánuðum frá upphafsgildi var 10,3 (±9,1) bókstafir hjá þeim sem fengu meðferð með ranibizumabi samanborið við -1,4 (±14,2) bókstafi hjá þeim sem fengu lyfleysu (p&lt;0,0001 fyrir meðferðarmun).</w:t>
      </w:r>
    </w:p>
    <w:p w14:paraId="103BDC90" w14:textId="77777777" w:rsidR="00153963" w:rsidRPr="00216CF2" w:rsidRDefault="00153963">
      <w:pPr>
        <w:pStyle w:val="BodyText"/>
        <w:spacing w:before="2"/>
        <w:rPr>
          <w:lang w:val="is-IS"/>
        </w:rPr>
      </w:pPr>
    </w:p>
    <w:p w14:paraId="63894399" w14:textId="77777777" w:rsidR="00153963" w:rsidRPr="00216CF2" w:rsidRDefault="00AF4854" w:rsidP="006E19A2">
      <w:pPr>
        <w:pStyle w:val="BodyText"/>
        <w:ind w:right="112"/>
        <w:rPr>
          <w:lang w:val="is-IS"/>
        </w:rPr>
      </w:pPr>
      <w:r w:rsidRPr="00216CF2">
        <w:rPr>
          <w:lang w:val="is-IS"/>
        </w:rPr>
        <w:t>Í III. stigs rannsókninni D2301 (RESTORE) var 345</w:t>
      </w:r>
      <w:r w:rsidR="009C4389">
        <w:rPr>
          <w:lang w:val="is-IS"/>
        </w:rPr>
        <w:t> </w:t>
      </w:r>
      <w:r w:rsidRPr="00216CF2">
        <w:rPr>
          <w:lang w:val="is-IS"/>
        </w:rPr>
        <w:t>sjúklingum slembiraðað í hlutfallinu 1:1:1 og fengu ranibizumab 0,5</w:t>
      </w:r>
      <w:r w:rsidR="009C4389">
        <w:rPr>
          <w:lang w:val="is-IS"/>
        </w:rPr>
        <w:t> </w:t>
      </w:r>
      <w:r w:rsidRPr="00216CF2">
        <w:rPr>
          <w:lang w:val="is-IS"/>
        </w:rPr>
        <w:t>mg sem einlyfjameðferð og sýndarlasermeðferð, eða ranibizumab 0,5</w:t>
      </w:r>
      <w:r w:rsidR="009C4389">
        <w:rPr>
          <w:lang w:val="is-IS"/>
        </w:rPr>
        <w:t> </w:t>
      </w:r>
      <w:r w:rsidRPr="00216CF2">
        <w:rPr>
          <w:lang w:val="is-IS"/>
        </w:rPr>
        <w:t>mg ásamt lasermeðferð, eða lyfleysu með inndælingu og lasermeðferð. 240</w:t>
      </w:r>
      <w:r w:rsidR="009C4389">
        <w:rPr>
          <w:lang w:val="is-IS"/>
        </w:rPr>
        <w:t> </w:t>
      </w:r>
      <w:r w:rsidRPr="00216CF2">
        <w:rPr>
          <w:lang w:val="is-IS"/>
        </w:rPr>
        <w:t>sjúklingar sem áður höfðu lokið12</w:t>
      </w:r>
      <w:r w:rsidR="009C4389">
        <w:rPr>
          <w:lang w:val="is-IS"/>
        </w:rPr>
        <w:t> </w:t>
      </w:r>
      <w:r w:rsidRPr="00216CF2">
        <w:rPr>
          <w:lang w:val="is-IS"/>
        </w:rPr>
        <w:t>mánaða rannsókninni RESTORE voru teknir með í opna fjölsetra, 24-mánaða framlengda rannsókn (RESTORE framlenging). Sjúklingar fengu meðferð með ranibizumabi 0,5</w:t>
      </w:r>
      <w:r w:rsidR="009C4389">
        <w:rPr>
          <w:lang w:val="is-IS"/>
        </w:rPr>
        <w:t> </w:t>
      </w:r>
      <w:r w:rsidRPr="00216CF2">
        <w:rPr>
          <w:lang w:val="is-IS"/>
        </w:rPr>
        <w:t>mg eftir þörfum (</w:t>
      </w:r>
      <w:r w:rsidRPr="00216CF2">
        <w:rPr>
          <w:i/>
          <w:lang w:val="is-IS"/>
        </w:rPr>
        <w:t xml:space="preserve">pro re nata </w:t>
      </w:r>
      <w:r w:rsidRPr="00216CF2">
        <w:rPr>
          <w:lang w:val="is-IS"/>
        </w:rPr>
        <w:t>(PRN)) í sama auga og í kjarnarannsókninni (D2301 RESTORE).</w:t>
      </w:r>
    </w:p>
    <w:p w14:paraId="23F322C5" w14:textId="77777777" w:rsidR="00153963" w:rsidRPr="00216CF2" w:rsidRDefault="00AF4854" w:rsidP="006E19A2">
      <w:pPr>
        <w:pStyle w:val="BodyText"/>
        <w:spacing w:before="66"/>
        <w:ind w:right="275"/>
        <w:rPr>
          <w:lang w:val="is-IS"/>
        </w:rPr>
      </w:pPr>
      <w:r w:rsidRPr="00216CF2">
        <w:rPr>
          <w:lang w:val="is-IS"/>
        </w:rPr>
        <w:t>Helstu niðurstöður mælinga eru dregnar saman í töflu</w:t>
      </w:r>
      <w:r w:rsidR="009C4389">
        <w:rPr>
          <w:lang w:val="is-IS"/>
        </w:rPr>
        <w:t> </w:t>
      </w:r>
      <w:r w:rsidRPr="00216CF2">
        <w:rPr>
          <w:lang w:val="is-IS"/>
        </w:rPr>
        <w:t>5 (RESTORE og framlenging rannsóknar) og í mynd</w:t>
      </w:r>
      <w:r w:rsidR="009C4389">
        <w:rPr>
          <w:lang w:val="is-IS"/>
        </w:rPr>
        <w:t> </w:t>
      </w:r>
      <w:r w:rsidRPr="00216CF2">
        <w:rPr>
          <w:lang w:val="is-IS"/>
        </w:rPr>
        <w:t>4 (RESTORE).</w:t>
      </w:r>
    </w:p>
    <w:p w14:paraId="41899F68" w14:textId="77777777" w:rsidR="00153963" w:rsidRPr="00216CF2" w:rsidRDefault="00153963">
      <w:pPr>
        <w:pStyle w:val="BodyText"/>
        <w:spacing w:before="5"/>
        <w:rPr>
          <w:lang w:val="is-IS"/>
        </w:rPr>
      </w:pPr>
    </w:p>
    <w:p w14:paraId="57B52954" w14:textId="77777777" w:rsidR="00153963" w:rsidRPr="00216CF2" w:rsidRDefault="00AF4854" w:rsidP="006E19A2">
      <w:pPr>
        <w:pStyle w:val="Heading1"/>
        <w:pageBreakBefore/>
        <w:tabs>
          <w:tab w:val="left" w:pos="1251"/>
        </w:tabs>
        <w:ind w:left="1253" w:right="1043" w:hanging="1134"/>
        <w:rPr>
          <w:lang w:val="is-IS"/>
        </w:rPr>
      </w:pPr>
      <w:r w:rsidRPr="00216CF2">
        <w:rPr>
          <w:lang w:val="is-IS"/>
        </w:rPr>
        <w:lastRenderedPageBreak/>
        <w:t>Mynd</w:t>
      </w:r>
      <w:r w:rsidR="009C4389">
        <w:rPr>
          <w:spacing w:val="-1"/>
          <w:lang w:val="is-IS"/>
        </w:rPr>
        <w:t> </w:t>
      </w:r>
      <w:r w:rsidRPr="00216CF2">
        <w:rPr>
          <w:lang w:val="is-IS"/>
        </w:rPr>
        <w:t>4</w:t>
      </w:r>
      <w:r w:rsidRPr="00216CF2">
        <w:rPr>
          <w:lang w:val="is-IS"/>
        </w:rPr>
        <w:tab/>
        <w:t>Meðaltalsbreyting sjónskerpu frá upphafsgildi og útrannsóknartímabiliðí rannsókn D2301(RESTORE)</w:t>
      </w:r>
    </w:p>
    <w:p w14:paraId="5BFF5F78" w14:textId="77777777" w:rsidR="00153963" w:rsidRPr="00216CF2" w:rsidRDefault="00AF4854">
      <w:pPr>
        <w:pStyle w:val="BodyText"/>
        <w:spacing w:before="8"/>
        <w:rPr>
          <w:b/>
          <w:sz w:val="18"/>
          <w:lang w:val="is-IS"/>
        </w:rPr>
      </w:pPr>
      <w:r w:rsidRPr="00216CF2">
        <w:rPr>
          <w:noProof/>
        </w:rPr>
        <w:drawing>
          <wp:inline distT="0" distB="0" distL="0" distR="0" wp14:anchorId="4315AFAC" wp14:editId="32012E3B">
            <wp:extent cx="5774774" cy="4481036"/>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74774" cy="4481036"/>
                    </a:xfrm>
                    <a:prstGeom prst="rect">
                      <a:avLst/>
                    </a:prstGeom>
                  </pic:spPr>
                </pic:pic>
              </a:graphicData>
            </a:graphic>
          </wp:inline>
        </w:drawing>
      </w:r>
    </w:p>
    <w:p w14:paraId="6EFE6445" w14:textId="77777777" w:rsidR="00616CBA" w:rsidRDefault="00AF4854">
      <w:pPr>
        <w:pStyle w:val="BodyText"/>
        <w:spacing w:before="212"/>
        <w:ind w:right="909"/>
        <w:rPr>
          <w:lang w:val="is-IS"/>
        </w:rPr>
      </w:pPr>
      <w:r w:rsidRPr="00216CF2">
        <w:rPr>
          <w:lang w:val="is-IS"/>
        </w:rPr>
        <w:t>Samræmi var milli verkunar hjá flestum undirhópunum eftir 12</w:t>
      </w:r>
      <w:r w:rsidR="009C4389">
        <w:rPr>
          <w:lang w:val="is-IS"/>
        </w:rPr>
        <w:t> </w:t>
      </w:r>
      <w:r w:rsidRPr="00216CF2">
        <w:rPr>
          <w:lang w:val="is-IS"/>
        </w:rPr>
        <w:t>mánuði. Hins vegar virtust einstaklingar með bestu leiðréttu sjónskerpu í upphafi &gt;</w:t>
      </w:r>
      <w:r w:rsidR="009C4389">
        <w:rPr>
          <w:lang w:val="is-IS"/>
        </w:rPr>
        <w:t> </w:t>
      </w:r>
      <w:r w:rsidRPr="00216CF2">
        <w:rPr>
          <w:lang w:val="is-IS"/>
        </w:rPr>
        <w:t>73</w:t>
      </w:r>
      <w:r w:rsidR="009C4389">
        <w:rPr>
          <w:lang w:val="is-IS"/>
        </w:rPr>
        <w:t> </w:t>
      </w:r>
      <w:r w:rsidRPr="00216CF2">
        <w:rPr>
          <w:lang w:val="is-IS"/>
        </w:rPr>
        <w:t>bókstafir og bjúg í sjónudepli með miðþykkt sjónu &lt;</w:t>
      </w:r>
      <w:r w:rsidR="009C4389">
        <w:rPr>
          <w:lang w:val="is-IS"/>
        </w:rPr>
        <w:t> </w:t>
      </w:r>
      <w:r w:rsidRPr="00216CF2">
        <w:rPr>
          <w:lang w:val="is-IS"/>
        </w:rPr>
        <w:t>300</w:t>
      </w:r>
      <w:r w:rsidR="009C4389">
        <w:rPr>
          <w:lang w:val="is-IS"/>
        </w:rPr>
        <w:t> </w:t>
      </w:r>
      <w:r w:rsidRPr="00216CF2">
        <w:rPr>
          <w:rFonts w:ascii="Symbol" w:hAnsi="Symbol"/>
          <w:lang w:val="is-IS"/>
        </w:rPr>
        <w:t></w:t>
      </w:r>
      <w:r w:rsidRPr="00216CF2">
        <w:rPr>
          <w:lang w:val="is-IS"/>
        </w:rPr>
        <w:t>m ekki hafa ávinning af meðferð með ranibizumabi samanborið við lasermeðferð</w:t>
      </w:r>
      <w:r w:rsidR="00616CBA">
        <w:rPr>
          <w:lang w:val="is-IS"/>
        </w:rPr>
        <w:t>.</w:t>
      </w:r>
    </w:p>
    <w:p w14:paraId="30599790" w14:textId="77777777" w:rsidR="00616CBA" w:rsidRPr="004C4532" w:rsidRDefault="00616CBA" w:rsidP="00066D14">
      <w:pPr>
        <w:pStyle w:val="BodyText"/>
        <w:spacing w:before="212"/>
        <w:ind w:right="909"/>
        <w:rPr>
          <w:lang w:val="is-IS"/>
        </w:rPr>
      </w:pPr>
    </w:p>
    <w:p w14:paraId="781849BF" w14:textId="77777777" w:rsidR="007E379C" w:rsidRDefault="007E379C">
      <w:pPr>
        <w:rPr>
          <w:b/>
          <w:bCs/>
          <w:lang w:val="is-IS"/>
        </w:rPr>
      </w:pPr>
      <w:r>
        <w:rPr>
          <w:lang w:val="is-IS"/>
        </w:rPr>
        <w:br w:type="page"/>
      </w:r>
    </w:p>
    <w:p w14:paraId="56D22DCE" w14:textId="77777777" w:rsidR="00153963" w:rsidRPr="00216CF2" w:rsidRDefault="00AF4854" w:rsidP="00393CDF">
      <w:pPr>
        <w:pStyle w:val="Heading1"/>
        <w:keepNext/>
        <w:tabs>
          <w:tab w:val="left" w:pos="1251"/>
        </w:tabs>
        <w:spacing w:before="70"/>
        <w:ind w:left="1251" w:right="839" w:hanging="1133"/>
        <w:rPr>
          <w:lang w:val="is-IS"/>
        </w:rPr>
      </w:pPr>
      <w:r w:rsidRPr="00216CF2">
        <w:rPr>
          <w:lang w:val="is-IS"/>
        </w:rPr>
        <w:lastRenderedPageBreak/>
        <w:t>Tafla</w:t>
      </w:r>
      <w:r w:rsidR="00107837">
        <w:rPr>
          <w:lang w:val="is-IS"/>
        </w:rPr>
        <w:t> </w:t>
      </w:r>
      <w:r w:rsidRPr="00216CF2">
        <w:rPr>
          <w:lang w:val="is-IS"/>
        </w:rPr>
        <w:t>5</w:t>
      </w:r>
      <w:r w:rsidRPr="00216CF2">
        <w:rPr>
          <w:lang w:val="is-IS"/>
        </w:rPr>
        <w:tab/>
        <w:t>Niðurstöður mælinga eftir 12</w:t>
      </w:r>
      <w:r w:rsidR="00107837">
        <w:rPr>
          <w:lang w:val="is-IS"/>
        </w:rPr>
        <w:t> </w:t>
      </w:r>
      <w:r w:rsidRPr="00216CF2">
        <w:rPr>
          <w:lang w:val="is-IS"/>
        </w:rPr>
        <w:t>mánuði í rannsókn D2301 (RESTORE)ogeftir 36</w:t>
      </w:r>
      <w:r w:rsidR="00107837">
        <w:rPr>
          <w:lang w:val="is-IS"/>
        </w:rPr>
        <w:t> </w:t>
      </w:r>
      <w:r w:rsidRPr="00216CF2">
        <w:rPr>
          <w:lang w:val="is-IS"/>
        </w:rPr>
        <w:t>mánuði í rannsókn D2301-E1 (RESTOREframlenging)</w:t>
      </w:r>
    </w:p>
    <w:p w14:paraId="583416C5" w14:textId="77777777" w:rsidR="00153963" w:rsidRPr="00216CF2" w:rsidRDefault="00153963" w:rsidP="00393CDF">
      <w:pPr>
        <w:pStyle w:val="BodyText"/>
        <w:keepNext/>
        <w:spacing w:before="1"/>
        <w:rPr>
          <w:b/>
          <w:lang w:val="is-IS"/>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4"/>
        <w:gridCol w:w="1834"/>
        <w:gridCol w:w="1966"/>
        <w:gridCol w:w="1270"/>
      </w:tblGrid>
      <w:tr w:rsidR="00153963" w:rsidRPr="00216CF2" w14:paraId="27E1685E" w14:textId="77777777" w:rsidTr="00442274">
        <w:trPr>
          <w:trHeight w:hRule="exact" w:val="880"/>
        </w:trPr>
        <w:tc>
          <w:tcPr>
            <w:tcW w:w="3994" w:type="dxa"/>
          </w:tcPr>
          <w:p w14:paraId="615A62B9" w14:textId="77777777" w:rsidR="00153963" w:rsidRPr="00216CF2" w:rsidRDefault="00AF4854">
            <w:pPr>
              <w:pStyle w:val="TableParagraph"/>
              <w:ind w:right="366"/>
              <w:rPr>
                <w:lang w:val="is-IS"/>
              </w:rPr>
            </w:pPr>
            <w:r w:rsidRPr="00216CF2">
              <w:rPr>
                <w:lang w:val="is-IS"/>
              </w:rPr>
              <w:t>Niðurstöður mælinga eftir 12</w:t>
            </w:r>
            <w:r w:rsidR="00107837">
              <w:rPr>
                <w:lang w:val="is-IS"/>
              </w:rPr>
              <w:t> </w:t>
            </w:r>
            <w:r w:rsidRPr="00216CF2">
              <w:rPr>
                <w:lang w:val="is-IS"/>
              </w:rPr>
              <w:t>mánuði samanborið við upphafsgildi í rannsókn D2301 (RESTORE)</w:t>
            </w:r>
          </w:p>
        </w:tc>
        <w:tc>
          <w:tcPr>
            <w:tcW w:w="1834" w:type="dxa"/>
          </w:tcPr>
          <w:p w14:paraId="638A4745" w14:textId="77777777" w:rsidR="00442274" w:rsidRDefault="00AF4854" w:rsidP="00442274">
            <w:pPr>
              <w:pStyle w:val="TableParagraph"/>
              <w:ind w:left="0"/>
              <w:jc w:val="center"/>
              <w:rPr>
                <w:lang w:val="is-IS"/>
              </w:rPr>
            </w:pPr>
            <w:r w:rsidRPr="00216CF2">
              <w:rPr>
                <w:lang w:val="is-IS"/>
              </w:rPr>
              <w:t>Ranibizumab 0,5</w:t>
            </w:r>
            <w:r w:rsidR="00107837">
              <w:rPr>
                <w:lang w:val="is-IS"/>
              </w:rPr>
              <w:t> </w:t>
            </w:r>
            <w:r w:rsidRPr="00216CF2">
              <w:rPr>
                <w:lang w:val="is-IS"/>
              </w:rPr>
              <w:t xml:space="preserve">mg </w:t>
            </w:r>
          </w:p>
          <w:p w14:paraId="4ADD09C4" w14:textId="77777777" w:rsidR="00153963" w:rsidRPr="00216CF2" w:rsidRDefault="00AF4854">
            <w:pPr>
              <w:pStyle w:val="TableParagraph"/>
              <w:ind w:left="326" w:right="325"/>
              <w:jc w:val="center"/>
              <w:rPr>
                <w:lang w:val="is-IS"/>
              </w:rPr>
            </w:pPr>
            <w:r w:rsidRPr="00216CF2">
              <w:rPr>
                <w:lang w:val="is-IS"/>
              </w:rPr>
              <w:t>n=115</w:t>
            </w:r>
          </w:p>
        </w:tc>
        <w:tc>
          <w:tcPr>
            <w:tcW w:w="1966" w:type="dxa"/>
          </w:tcPr>
          <w:p w14:paraId="1CCC8D08" w14:textId="77777777" w:rsidR="00442274" w:rsidRDefault="00AF4854">
            <w:pPr>
              <w:pStyle w:val="TableParagraph"/>
              <w:ind w:left="309" w:right="309" w:hanging="3"/>
              <w:jc w:val="center"/>
              <w:rPr>
                <w:lang w:val="is-IS"/>
              </w:rPr>
            </w:pPr>
            <w:r w:rsidRPr="00216CF2">
              <w:rPr>
                <w:lang w:val="is-IS"/>
              </w:rPr>
              <w:t>Ranibizumab 0,5</w:t>
            </w:r>
            <w:r w:rsidR="00107837">
              <w:rPr>
                <w:lang w:val="is-IS"/>
              </w:rPr>
              <w:t> </w:t>
            </w:r>
            <w:r w:rsidRPr="00216CF2">
              <w:rPr>
                <w:lang w:val="is-IS"/>
              </w:rPr>
              <w:t xml:space="preserve">mg + Laser </w:t>
            </w:r>
          </w:p>
          <w:p w14:paraId="6E4B23CD" w14:textId="77777777" w:rsidR="00153963" w:rsidRPr="00216CF2" w:rsidRDefault="00AF4854">
            <w:pPr>
              <w:pStyle w:val="TableParagraph"/>
              <w:ind w:left="309" w:right="309" w:hanging="3"/>
              <w:jc w:val="center"/>
              <w:rPr>
                <w:lang w:val="is-IS"/>
              </w:rPr>
            </w:pPr>
            <w:r w:rsidRPr="00216CF2">
              <w:rPr>
                <w:lang w:val="is-IS"/>
              </w:rPr>
              <w:t>n=118</w:t>
            </w:r>
          </w:p>
        </w:tc>
        <w:tc>
          <w:tcPr>
            <w:tcW w:w="1270" w:type="dxa"/>
          </w:tcPr>
          <w:p w14:paraId="53A95CA4" w14:textId="77777777" w:rsidR="00153963" w:rsidRPr="00216CF2" w:rsidRDefault="00AF4854">
            <w:pPr>
              <w:pStyle w:val="TableParagraph"/>
              <w:spacing w:line="247" w:lineRule="exact"/>
              <w:ind w:left="345" w:firstLine="38"/>
              <w:rPr>
                <w:lang w:val="is-IS"/>
              </w:rPr>
            </w:pPr>
            <w:r w:rsidRPr="00216CF2">
              <w:rPr>
                <w:lang w:val="is-IS"/>
              </w:rPr>
              <w:t>Laser</w:t>
            </w:r>
          </w:p>
          <w:p w14:paraId="2353F272" w14:textId="77777777" w:rsidR="00153963" w:rsidRPr="00442274" w:rsidRDefault="00153963">
            <w:pPr>
              <w:pStyle w:val="TableParagraph"/>
              <w:ind w:left="0"/>
              <w:rPr>
                <w:lang w:val="is-IS"/>
              </w:rPr>
            </w:pPr>
          </w:p>
          <w:p w14:paraId="6688C459" w14:textId="77777777" w:rsidR="00153963" w:rsidRPr="00216CF2" w:rsidRDefault="00AF4854">
            <w:pPr>
              <w:pStyle w:val="TableParagraph"/>
              <w:ind w:left="345"/>
              <w:rPr>
                <w:lang w:val="is-IS"/>
              </w:rPr>
            </w:pPr>
            <w:r w:rsidRPr="00216CF2">
              <w:rPr>
                <w:lang w:val="is-IS"/>
              </w:rPr>
              <w:t>n=110</w:t>
            </w:r>
          </w:p>
        </w:tc>
      </w:tr>
      <w:tr w:rsidR="00153963" w:rsidRPr="00216CF2" w14:paraId="399F9931" w14:textId="77777777">
        <w:trPr>
          <w:trHeight w:hRule="exact" w:val="787"/>
        </w:trPr>
        <w:tc>
          <w:tcPr>
            <w:tcW w:w="3994" w:type="dxa"/>
          </w:tcPr>
          <w:p w14:paraId="0D6DB66B" w14:textId="77777777" w:rsidR="00153963" w:rsidRPr="00216CF2" w:rsidRDefault="00AF4854">
            <w:pPr>
              <w:pStyle w:val="TableParagraph"/>
              <w:spacing w:line="242" w:lineRule="auto"/>
              <w:ind w:right="623"/>
              <w:rPr>
                <w:lang w:val="is-IS"/>
              </w:rPr>
            </w:pPr>
            <w:r w:rsidRPr="00216CF2">
              <w:rPr>
                <w:lang w:val="is-IS"/>
              </w:rPr>
              <w:t>Meðaltalsbreyting bestu leiðréttrar sjónskerpu (BCVA) frá 1.</w:t>
            </w:r>
            <w:r w:rsidR="00107837">
              <w:rPr>
                <w:lang w:val="is-IS"/>
              </w:rPr>
              <w:t> </w:t>
            </w:r>
            <w:r w:rsidRPr="00216CF2">
              <w:rPr>
                <w:lang w:val="is-IS"/>
              </w:rPr>
              <w:t>mánuði til</w:t>
            </w:r>
          </w:p>
          <w:p w14:paraId="44FBD94C" w14:textId="77777777" w:rsidR="00153963" w:rsidRPr="00216CF2" w:rsidRDefault="00AF4854">
            <w:pPr>
              <w:pStyle w:val="TableParagraph"/>
              <w:spacing w:before="6" w:line="267" w:lineRule="exact"/>
              <w:rPr>
                <w:lang w:val="is-IS"/>
              </w:rPr>
            </w:pPr>
            <w:r w:rsidRPr="00216CF2">
              <w:rPr>
                <w:lang w:val="is-IS"/>
              </w:rPr>
              <w:t>12.</w:t>
            </w:r>
            <w:r w:rsidR="00107837">
              <w:rPr>
                <w:lang w:val="is-IS"/>
              </w:rPr>
              <w:t> </w:t>
            </w:r>
            <w:r w:rsidRPr="00216CF2">
              <w:rPr>
                <w:lang w:val="is-IS"/>
              </w:rPr>
              <w:t>mánaðar</w:t>
            </w:r>
            <w:r w:rsidRPr="00216CF2">
              <w:rPr>
                <w:position w:val="8"/>
                <w:sz w:val="14"/>
                <w:lang w:val="is-IS"/>
              </w:rPr>
              <w:t xml:space="preserve">a </w:t>
            </w:r>
            <w:r w:rsidRPr="00216CF2">
              <w:rPr>
                <w:lang w:val="is-IS"/>
              </w:rPr>
              <w:t>(</w:t>
            </w:r>
            <w:r w:rsidRPr="00216CF2">
              <w:rPr>
                <w:rFonts w:ascii="Symbol" w:hAnsi="Symbol"/>
                <w:lang w:val="is-IS"/>
              </w:rPr>
              <w:t></w:t>
            </w:r>
            <w:r w:rsidRPr="00216CF2">
              <w:rPr>
                <w:lang w:val="is-IS"/>
              </w:rPr>
              <w:t>staðalfrávik)</w:t>
            </w:r>
          </w:p>
        </w:tc>
        <w:tc>
          <w:tcPr>
            <w:tcW w:w="1834" w:type="dxa"/>
          </w:tcPr>
          <w:p w14:paraId="0CCC1BD1" w14:textId="77777777" w:rsidR="00153963" w:rsidRPr="00216CF2" w:rsidRDefault="00AF4854">
            <w:pPr>
              <w:pStyle w:val="TableParagraph"/>
              <w:spacing w:line="247" w:lineRule="exact"/>
              <w:ind w:left="326" w:right="322"/>
              <w:jc w:val="center"/>
              <w:rPr>
                <w:sz w:val="14"/>
                <w:lang w:val="is-IS"/>
              </w:rPr>
            </w:pPr>
            <w:r w:rsidRPr="00216CF2">
              <w:rPr>
                <w:lang w:val="is-IS"/>
              </w:rPr>
              <w:t>6,1 (6,4)</w:t>
            </w:r>
            <w:r w:rsidRPr="00216CF2">
              <w:rPr>
                <w:position w:val="8"/>
                <w:sz w:val="14"/>
                <w:lang w:val="is-IS"/>
              </w:rPr>
              <w:t>a</w:t>
            </w:r>
          </w:p>
        </w:tc>
        <w:tc>
          <w:tcPr>
            <w:tcW w:w="1966" w:type="dxa"/>
            <w:tcBorders>
              <w:right w:val="single" w:sz="2" w:space="0" w:color="000000"/>
            </w:tcBorders>
          </w:tcPr>
          <w:p w14:paraId="0D53E749" w14:textId="77777777" w:rsidR="00153963" w:rsidRPr="00216CF2" w:rsidRDefault="00AF4854">
            <w:pPr>
              <w:pStyle w:val="TableParagraph"/>
              <w:spacing w:line="247" w:lineRule="exact"/>
              <w:ind w:left="0" w:right="570"/>
              <w:jc w:val="right"/>
              <w:rPr>
                <w:sz w:val="14"/>
                <w:lang w:val="is-IS"/>
              </w:rPr>
            </w:pPr>
            <w:r w:rsidRPr="00216CF2">
              <w:rPr>
                <w:lang w:val="is-IS"/>
              </w:rPr>
              <w:t>5,9 (7,9)</w:t>
            </w:r>
            <w:r w:rsidRPr="00216CF2">
              <w:rPr>
                <w:position w:val="8"/>
                <w:sz w:val="14"/>
                <w:lang w:val="is-IS"/>
              </w:rPr>
              <w:t>a</w:t>
            </w:r>
          </w:p>
        </w:tc>
        <w:tc>
          <w:tcPr>
            <w:tcW w:w="1270" w:type="dxa"/>
            <w:tcBorders>
              <w:left w:val="single" w:sz="2" w:space="0" w:color="000000"/>
            </w:tcBorders>
          </w:tcPr>
          <w:p w14:paraId="66DCA47F" w14:textId="77777777" w:rsidR="00153963" w:rsidRPr="00216CF2" w:rsidRDefault="00AF4854">
            <w:pPr>
              <w:pStyle w:val="TableParagraph"/>
              <w:spacing w:line="247" w:lineRule="exact"/>
              <w:ind w:left="254"/>
              <w:rPr>
                <w:lang w:val="is-IS"/>
              </w:rPr>
            </w:pPr>
            <w:r w:rsidRPr="00216CF2">
              <w:rPr>
                <w:lang w:val="is-IS"/>
              </w:rPr>
              <w:t>0,8 (8,6)</w:t>
            </w:r>
          </w:p>
        </w:tc>
      </w:tr>
      <w:tr w:rsidR="00153963" w:rsidRPr="00216CF2" w14:paraId="664A9B7A" w14:textId="77777777">
        <w:trPr>
          <w:trHeight w:hRule="exact" w:val="530"/>
        </w:trPr>
        <w:tc>
          <w:tcPr>
            <w:tcW w:w="3994" w:type="dxa"/>
          </w:tcPr>
          <w:p w14:paraId="3AC4CCB6" w14:textId="77777777" w:rsidR="00153963" w:rsidRPr="00216CF2" w:rsidRDefault="00AF4854">
            <w:pPr>
              <w:pStyle w:val="TableParagraph"/>
              <w:ind w:right="110"/>
              <w:rPr>
                <w:lang w:val="is-IS"/>
              </w:rPr>
            </w:pPr>
            <w:r w:rsidRPr="00216CF2">
              <w:rPr>
                <w:lang w:val="is-IS"/>
              </w:rPr>
              <w:t>Meðalbreyting í bestu leiðréttri sjónskerpu (BCVA) eftir 12</w:t>
            </w:r>
            <w:r w:rsidR="00107837">
              <w:rPr>
                <w:lang w:val="is-IS"/>
              </w:rPr>
              <w:t> </w:t>
            </w:r>
            <w:r w:rsidRPr="00216CF2">
              <w:rPr>
                <w:lang w:val="is-IS"/>
              </w:rPr>
              <w:t>mánuði (</w:t>
            </w:r>
            <w:r w:rsidRPr="00216CF2">
              <w:rPr>
                <w:rFonts w:ascii="Symbol" w:hAnsi="Symbol"/>
                <w:lang w:val="is-IS"/>
              </w:rPr>
              <w:t></w:t>
            </w:r>
            <w:r w:rsidRPr="00216CF2">
              <w:rPr>
                <w:lang w:val="is-IS"/>
              </w:rPr>
              <w:t>staðalfrávik)</w:t>
            </w:r>
          </w:p>
        </w:tc>
        <w:tc>
          <w:tcPr>
            <w:tcW w:w="1834" w:type="dxa"/>
          </w:tcPr>
          <w:p w14:paraId="2AEE28C7" w14:textId="77777777" w:rsidR="00153963" w:rsidRPr="00216CF2" w:rsidRDefault="00AF4854">
            <w:pPr>
              <w:pStyle w:val="TableParagraph"/>
              <w:spacing w:line="247" w:lineRule="exact"/>
              <w:ind w:left="326" w:right="322"/>
              <w:jc w:val="center"/>
              <w:rPr>
                <w:sz w:val="14"/>
                <w:lang w:val="is-IS"/>
              </w:rPr>
            </w:pPr>
            <w:r w:rsidRPr="00216CF2">
              <w:rPr>
                <w:lang w:val="is-IS"/>
              </w:rPr>
              <w:t>6,8 (8,3)</w:t>
            </w:r>
            <w:r w:rsidRPr="00216CF2">
              <w:rPr>
                <w:position w:val="8"/>
                <w:sz w:val="14"/>
                <w:lang w:val="is-IS"/>
              </w:rPr>
              <w:t>a</w:t>
            </w:r>
          </w:p>
        </w:tc>
        <w:tc>
          <w:tcPr>
            <w:tcW w:w="1966" w:type="dxa"/>
            <w:tcBorders>
              <w:right w:val="single" w:sz="2" w:space="0" w:color="000000"/>
            </w:tcBorders>
          </w:tcPr>
          <w:p w14:paraId="0D9F18C9" w14:textId="77777777" w:rsidR="00153963" w:rsidRPr="00216CF2" w:rsidRDefault="00AF4854">
            <w:pPr>
              <w:pStyle w:val="TableParagraph"/>
              <w:spacing w:line="247" w:lineRule="exact"/>
              <w:ind w:left="0" w:right="515"/>
              <w:jc w:val="right"/>
              <w:rPr>
                <w:sz w:val="14"/>
                <w:lang w:val="is-IS"/>
              </w:rPr>
            </w:pPr>
            <w:r w:rsidRPr="00216CF2">
              <w:rPr>
                <w:lang w:val="is-IS"/>
              </w:rPr>
              <w:t>6,4 (11,8)</w:t>
            </w:r>
            <w:r w:rsidRPr="00216CF2">
              <w:rPr>
                <w:position w:val="8"/>
                <w:sz w:val="14"/>
                <w:lang w:val="is-IS"/>
              </w:rPr>
              <w:t>a</w:t>
            </w:r>
          </w:p>
        </w:tc>
        <w:tc>
          <w:tcPr>
            <w:tcW w:w="1270" w:type="dxa"/>
            <w:tcBorders>
              <w:left w:val="single" w:sz="2" w:space="0" w:color="000000"/>
            </w:tcBorders>
          </w:tcPr>
          <w:p w14:paraId="2B869D3B" w14:textId="77777777" w:rsidR="00153963" w:rsidRPr="00216CF2" w:rsidRDefault="00AF4854">
            <w:pPr>
              <w:pStyle w:val="TableParagraph"/>
              <w:spacing w:line="247" w:lineRule="exact"/>
              <w:ind w:left="199"/>
              <w:rPr>
                <w:lang w:val="is-IS"/>
              </w:rPr>
            </w:pPr>
            <w:r w:rsidRPr="00216CF2">
              <w:rPr>
                <w:lang w:val="is-IS"/>
              </w:rPr>
              <w:t>0,9 (11,4)</w:t>
            </w:r>
          </w:p>
        </w:tc>
      </w:tr>
      <w:tr w:rsidR="00153963" w:rsidRPr="00216CF2" w14:paraId="54859999" w14:textId="77777777">
        <w:trPr>
          <w:trHeight w:hRule="exact" w:val="771"/>
        </w:trPr>
        <w:tc>
          <w:tcPr>
            <w:tcW w:w="3994" w:type="dxa"/>
          </w:tcPr>
          <w:p w14:paraId="573B7641" w14:textId="77777777" w:rsidR="00153963" w:rsidRPr="00216CF2" w:rsidRDefault="00AF4854">
            <w:pPr>
              <w:pStyle w:val="TableParagraph"/>
              <w:spacing w:line="252" w:lineRule="exact"/>
              <w:ind w:right="716"/>
              <w:rPr>
                <w:lang w:val="is-IS"/>
              </w:rPr>
            </w:pPr>
            <w:r w:rsidRPr="00216CF2">
              <w:rPr>
                <w:lang w:val="is-IS"/>
              </w:rPr>
              <w:t>Aukning um ≥15</w:t>
            </w:r>
            <w:r w:rsidR="00107837">
              <w:rPr>
                <w:lang w:val="is-IS"/>
              </w:rPr>
              <w:t> </w:t>
            </w:r>
            <w:r w:rsidRPr="00216CF2">
              <w:rPr>
                <w:lang w:val="is-IS"/>
              </w:rPr>
              <w:t>bókstafi eða bestu leiðréttrar sjónskerpu (BCVA)</w:t>
            </w:r>
          </w:p>
          <w:p w14:paraId="1F347AC6" w14:textId="77777777" w:rsidR="00153963" w:rsidRPr="00216CF2" w:rsidRDefault="00AF4854">
            <w:pPr>
              <w:pStyle w:val="TableParagraph"/>
              <w:spacing w:line="250" w:lineRule="exact"/>
              <w:rPr>
                <w:lang w:val="is-IS"/>
              </w:rPr>
            </w:pPr>
            <w:r w:rsidRPr="00216CF2">
              <w:rPr>
                <w:lang w:val="is-IS"/>
              </w:rPr>
              <w:t>≥84</w:t>
            </w:r>
            <w:r w:rsidR="00107837">
              <w:rPr>
                <w:lang w:val="is-IS"/>
              </w:rPr>
              <w:t> </w:t>
            </w:r>
            <w:r w:rsidRPr="00216CF2">
              <w:rPr>
                <w:lang w:val="is-IS"/>
              </w:rPr>
              <w:t>bókstafir eftir 12</w:t>
            </w:r>
            <w:r w:rsidR="00107837">
              <w:rPr>
                <w:lang w:val="is-IS"/>
              </w:rPr>
              <w:t> </w:t>
            </w:r>
            <w:r w:rsidRPr="00216CF2">
              <w:rPr>
                <w:lang w:val="is-IS"/>
              </w:rPr>
              <w:t>mánuði (%)</w:t>
            </w:r>
          </w:p>
        </w:tc>
        <w:tc>
          <w:tcPr>
            <w:tcW w:w="1834" w:type="dxa"/>
          </w:tcPr>
          <w:p w14:paraId="3B56CBA2" w14:textId="77777777" w:rsidR="00153963" w:rsidRPr="00216CF2" w:rsidRDefault="00AF4854">
            <w:pPr>
              <w:pStyle w:val="TableParagraph"/>
              <w:spacing w:line="249" w:lineRule="exact"/>
              <w:ind w:left="326" w:right="324"/>
              <w:jc w:val="center"/>
              <w:rPr>
                <w:lang w:val="is-IS"/>
              </w:rPr>
            </w:pPr>
            <w:r w:rsidRPr="00216CF2">
              <w:rPr>
                <w:lang w:val="is-IS"/>
              </w:rPr>
              <w:t>22,6</w:t>
            </w:r>
          </w:p>
        </w:tc>
        <w:tc>
          <w:tcPr>
            <w:tcW w:w="1966" w:type="dxa"/>
            <w:tcBorders>
              <w:right w:val="single" w:sz="2" w:space="0" w:color="000000"/>
            </w:tcBorders>
          </w:tcPr>
          <w:p w14:paraId="0BCEC731" w14:textId="77777777" w:rsidR="00153963" w:rsidRPr="00216CF2" w:rsidRDefault="00AF4854">
            <w:pPr>
              <w:pStyle w:val="TableParagraph"/>
              <w:spacing w:line="249" w:lineRule="exact"/>
              <w:ind w:left="766" w:right="767"/>
              <w:jc w:val="center"/>
              <w:rPr>
                <w:lang w:val="is-IS"/>
              </w:rPr>
            </w:pPr>
            <w:r w:rsidRPr="00216CF2">
              <w:rPr>
                <w:lang w:val="is-IS"/>
              </w:rPr>
              <w:t>22,9</w:t>
            </w:r>
          </w:p>
        </w:tc>
        <w:tc>
          <w:tcPr>
            <w:tcW w:w="1270" w:type="dxa"/>
            <w:tcBorders>
              <w:left w:val="single" w:sz="2" w:space="0" w:color="000000"/>
            </w:tcBorders>
          </w:tcPr>
          <w:p w14:paraId="16BC6544" w14:textId="77777777" w:rsidR="00153963" w:rsidRPr="00216CF2" w:rsidRDefault="00AF4854">
            <w:pPr>
              <w:pStyle w:val="TableParagraph"/>
              <w:spacing w:line="249" w:lineRule="exact"/>
              <w:ind w:left="189" w:right="189"/>
              <w:jc w:val="center"/>
              <w:rPr>
                <w:lang w:val="is-IS"/>
              </w:rPr>
            </w:pPr>
            <w:r w:rsidRPr="00216CF2">
              <w:rPr>
                <w:lang w:val="is-IS"/>
              </w:rPr>
              <w:t>8,2</w:t>
            </w:r>
          </w:p>
        </w:tc>
      </w:tr>
      <w:tr w:rsidR="00153963" w:rsidRPr="00216CF2" w14:paraId="6B08ACE4" w14:textId="77777777">
        <w:trPr>
          <w:trHeight w:hRule="exact" w:val="516"/>
        </w:trPr>
        <w:tc>
          <w:tcPr>
            <w:tcW w:w="3994" w:type="dxa"/>
          </w:tcPr>
          <w:p w14:paraId="24626FC1" w14:textId="77777777" w:rsidR="00153963" w:rsidRPr="00216CF2" w:rsidRDefault="00AF4854">
            <w:pPr>
              <w:pStyle w:val="TableParagraph"/>
              <w:spacing w:line="247" w:lineRule="exact"/>
              <w:rPr>
                <w:lang w:val="is-IS"/>
              </w:rPr>
            </w:pPr>
            <w:r w:rsidRPr="00216CF2">
              <w:rPr>
                <w:lang w:val="is-IS"/>
              </w:rPr>
              <w:t>Meðalfjöldi inndælinga (mánuðir</w:t>
            </w:r>
            <w:r w:rsidR="00107837">
              <w:rPr>
                <w:lang w:val="is-IS"/>
              </w:rPr>
              <w:t> </w:t>
            </w:r>
            <w:r w:rsidRPr="00216CF2">
              <w:rPr>
                <w:lang w:val="is-IS"/>
              </w:rPr>
              <w:t>0-11)</w:t>
            </w:r>
          </w:p>
        </w:tc>
        <w:tc>
          <w:tcPr>
            <w:tcW w:w="1834" w:type="dxa"/>
          </w:tcPr>
          <w:p w14:paraId="6F660B8A" w14:textId="77777777" w:rsidR="00153963" w:rsidRPr="00216CF2" w:rsidRDefault="00AF4854">
            <w:pPr>
              <w:pStyle w:val="TableParagraph"/>
              <w:spacing w:line="247" w:lineRule="exact"/>
              <w:ind w:left="326" w:right="324"/>
              <w:jc w:val="center"/>
              <w:rPr>
                <w:lang w:val="is-IS"/>
              </w:rPr>
            </w:pPr>
            <w:r w:rsidRPr="00216CF2">
              <w:rPr>
                <w:lang w:val="is-IS"/>
              </w:rPr>
              <w:t>7,0</w:t>
            </w:r>
          </w:p>
        </w:tc>
        <w:tc>
          <w:tcPr>
            <w:tcW w:w="1966" w:type="dxa"/>
            <w:tcBorders>
              <w:right w:val="single" w:sz="2" w:space="0" w:color="000000"/>
            </w:tcBorders>
          </w:tcPr>
          <w:p w14:paraId="38D59176" w14:textId="77777777" w:rsidR="00153963" w:rsidRPr="00216CF2" w:rsidRDefault="00AF4854">
            <w:pPr>
              <w:pStyle w:val="TableParagraph"/>
              <w:spacing w:line="247" w:lineRule="exact"/>
              <w:ind w:left="766" w:right="767"/>
              <w:jc w:val="center"/>
              <w:rPr>
                <w:lang w:val="is-IS"/>
              </w:rPr>
            </w:pPr>
            <w:r w:rsidRPr="00216CF2">
              <w:rPr>
                <w:lang w:val="is-IS"/>
              </w:rPr>
              <w:t>6,8</w:t>
            </w:r>
          </w:p>
        </w:tc>
        <w:tc>
          <w:tcPr>
            <w:tcW w:w="1270" w:type="dxa"/>
            <w:tcBorders>
              <w:left w:val="single" w:sz="2" w:space="0" w:color="000000"/>
            </w:tcBorders>
          </w:tcPr>
          <w:p w14:paraId="743A3E18" w14:textId="77777777" w:rsidR="00153963" w:rsidRPr="00216CF2" w:rsidRDefault="00AF4854">
            <w:pPr>
              <w:pStyle w:val="TableParagraph"/>
              <w:spacing w:line="246" w:lineRule="exact"/>
              <w:ind w:left="189" w:right="189"/>
              <w:jc w:val="center"/>
              <w:rPr>
                <w:lang w:val="is-IS"/>
              </w:rPr>
            </w:pPr>
            <w:r w:rsidRPr="00216CF2">
              <w:rPr>
                <w:lang w:val="is-IS"/>
              </w:rPr>
              <w:t>7,3</w:t>
            </w:r>
          </w:p>
          <w:p w14:paraId="796D23F0" w14:textId="77777777" w:rsidR="00153963" w:rsidRPr="00216CF2" w:rsidRDefault="00AF4854">
            <w:pPr>
              <w:pStyle w:val="TableParagraph"/>
              <w:spacing w:line="252" w:lineRule="exact"/>
              <w:ind w:left="189" w:right="190"/>
              <w:jc w:val="center"/>
              <w:rPr>
                <w:lang w:val="is-IS"/>
              </w:rPr>
            </w:pPr>
            <w:r w:rsidRPr="00216CF2">
              <w:rPr>
                <w:lang w:val="is-IS"/>
              </w:rPr>
              <w:t>(lyfleysa)</w:t>
            </w:r>
          </w:p>
        </w:tc>
      </w:tr>
      <w:tr w:rsidR="00153963" w:rsidRPr="00216CF2" w14:paraId="3B83E786" w14:textId="77777777">
        <w:trPr>
          <w:trHeight w:hRule="exact" w:val="262"/>
        </w:trPr>
        <w:tc>
          <w:tcPr>
            <w:tcW w:w="9064" w:type="dxa"/>
            <w:gridSpan w:val="4"/>
          </w:tcPr>
          <w:p w14:paraId="46DD86A9" w14:textId="77777777" w:rsidR="00153963" w:rsidRPr="00216CF2" w:rsidRDefault="00153963">
            <w:pPr>
              <w:rPr>
                <w:lang w:val="is-IS"/>
              </w:rPr>
            </w:pPr>
          </w:p>
        </w:tc>
      </w:tr>
      <w:tr w:rsidR="00153963" w:rsidRPr="002D6156" w14:paraId="6BB8D835" w14:textId="77777777">
        <w:trPr>
          <w:trHeight w:hRule="exact" w:val="1022"/>
        </w:trPr>
        <w:tc>
          <w:tcPr>
            <w:tcW w:w="3994" w:type="dxa"/>
          </w:tcPr>
          <w:p w14:paraId="4E55C942" w14:textId="77777777" w:rsidR="00153963" w:rsidRPr="00216CF2" w:rsidRDefault="00AF4854">
            <w:pPr>
              <w:pStyle w:val="TableParagraph"/>
              <w:ind w:right="159"/>
              <w:rPr>
                <w:lang w:val="is-IS"/>
              </w:rPr>
            </w:pPr>
            <w:r w:rsidRPr="00216CF2">
              <w:rPr>
                <w:lang w:val="is-IS"/>
              </w:rPr>
              <w:t>Niðurstöður mælinga eftir 36</w:t>
            </w:r>
            <w:r w:rsidR="00107837">
              <w:rPr>
                <w:lang w:val="is-IS"/>
              </w:rPr>
              <w:t> </w:t>
            </w:r>
            <w:r w:rsidRPr="00216CF2">
              <w:rPr>
                <w:lang w:val="is-IS"/>
              </w:rPr>
              <w:t>mánuði með rannsókn D2301 (RESTORE) sem upphafsgildi borið saman við rannsókn D2301-E1 (RESTORE framlenging)</w:t>
            </w:r>
          </w:p>
        </w:tc>
        <w:tc>
          <w:tcPr>
            <w:tcW w:w="1834" w:type="dxa"/>
          </w:tcPr>
          <w:p w14:paraId="4C16D10D" w14:textId="77777777" w:rsidR="00153963" w:rsidRPr="00216CF2" w:rsidRDefault="00AF4854">
            <w:pPr>
              <w:pStyle w:val="TableParagraph"/>
              <w:ind w:left="607" w:right="97" w:hanging="504"/>
              <w:rPr>
                <w:lang w:val="is-IS"/>
              </w:rPr>
            </w:pPr>
            <w:r w:rsidRPr="00216CF2">
              <w:rPr>
                <w:lang w:val="is-IS"/>
              </w:rPr>
              <w:t>Ranibizumab áður 0,5</w:t>
            </w:r>
            <w:r w:rsidR="00107837">
              <w:rPr>
                <w:lang w:val="is-IS"/>
              </w:rPr>
              <w:t> </w:t>
            </w:r>
            <w:r w:rsidRPr="00216CF2">
              <w:rPr>
                <w:lang w:val="is-IS"/>
              </w:rPr>
              <w:t>mg n=83</w:t>
            </w:r>
          </w:p>
        </w:tc>
        <w:tc>
          <w:tcPr>
            <w:tcW w:w="1966" w:type="dxa"/>
          </w:tcPr>
          <w:p w14:paraId="225EC507" w14:textId="77777777" w:rsidR="00153963" w:rsidRPr="00216CF2" w:rsidRDefault="00AF4854">
            <w:pPr>
              <w:pStyle w:val="TableParagraph"/>
              <w:ind w:left="167" w:right="168"/>
              <w:jc w:val="center"/>
              <w:rPr>
                <w:lang w:val="is-IS"/>
              </w:rPr>
            </w:pPr>
            <w:r w:rsidRPr="00216CF2">
              <w:rPr>
                <w:lang w:val="is-IS"/>
              </w:rPr>
              <w:t>Ranibizumab áður 0,5</w:t>
            </w:r>
            <w:r w:rsidR="00107837">
              <w:rPr>
                <w:lang w:val="is-IS"/>
              </w:rPr>
              <w:t> </w:t>
            </w:r>
            <w:r w:rsidRPr="00216CF2">
              <w:rPr>
                <w:lang w:val="is-IS"/>
              </w:rPr>
              <w:t>mg + laser n=83</w:t>
            </w:r>
          </w:p>
        </w:tc>
        <w:tc>
          <w:tcPr>
            <w:tcW w:w="1270" w:type="dxa"/>
          </w:tcPr>
          <w:p w14:paraId="28B96733" w14:textId="77777777" w:rsidR="00153963" w:rsidRPr="00216CF2" w:rsidRDefault="00AF4854">
            <w:pPr>
              <w:pStyle w:val="TableParagraph"/>
              <w:spacing w:line="480" w:lineRule="auto"/>
              <w:ind w:left="400" w:right="145" w:hanging="240"/>
              <w:rPr>
                <w:lang w:val="is-IS"/>
              </w:rPr>
            </w:pPr>
            <w:r w:rsidRPr="00216CF2">
              <w:rPr>
                <w:lang w:val="is-IS"/>
              </w:rPr>
              <w:t>Laser áður n=74</w:t>
            </w:r>
          </w:p>
        </w:tc>
      </w:tr>
      <w:tr w:rsidR="00153963" w:rsidRPr="00216CF2" w14:paraId="1EA37FA9" w14:textId="77777777">
        <w:trPr>
          <w:trHeight w:hRule="exact" w:val="516"/>
        </w:trPr>
        <w:tc>
          <w:tcPr>
            <w:tcW w:w="3994" w:type="dxa"/>
          </w:tcPr>
          <w:p w14:paraId="2D4B4A70" w14:textId="77777777" w:rsidR="00153963" w:rsidRPr="00216CF2" w:rsidRDefault="00AF4854">
            <w:pPr>
              <w:pStyle w:val="TableParagraph"/>
              <w:spacing w:line="242" w:lineRule="auto"/>
              <w:ind w:right="110"/>
              <w:rPr>
                <w:lang w:val="is-IS"/>
              </w:rPr>
            </w:pPr>
            <w:r w:rsidRPr="00216CF2">
              <w:rPr>
                <w:lang w:val="is-IS"/>
              </w:rPr>
              <w:t>Meðalbreyting í bestu leiðréttri sjónskerpu (BCVA) eftir 24</w:t>
            </w:r>
            <w:r w:rsidR="00107837">
              <w:rPr>
                <w:lang w:val="is-IS"/>
              </w:rPr>
              <w:t> </w:t>
            </w:r>
            <w:r w:rsidRPr="00216CF2">
              <w:rPr>
                <w:lang w:val="is-IS"/>
              </w:rPr>
              <w:t>mánuði (staðalfrávik)</w:t>
            </w:r>
          </w:p>
        </w:tc>
        <w:tc>
          <w:tcPr>
            <w:tcW w:w="1834" w:type="dxa"/>
          </w:tcPr>
          <w:p w14:paraId="3C7374CB" w14:textId="77777777" w:rsidR="00153963" w:rsidRPr="00216CF2" w:rsidRDefault="00AF4854">
            <w:pPr>
              <w:pStyle w:val="TableParagraph"/>
              <w:spacing w:before="121"/>
              <w:ind w:left="326" w:right="323"/>
              <w:jc w:val="center"/>
              <w:rPr>
                <w:lang w:val="is-IS"/>
              </w:rPr>
            </w:pPr>
            <w:r w:rsidRPr="00216CF2">
              <w:rPr>
                <w:lang w:val="is-IS"/>
              </w:rPr>
              <w:t>7,9 (9,0)</w:t>
            </w:r>
          </w:p>
        </w:tc>
        <w:tc>
          <w:tcPr>
            <w:tcW w:w="1966" w:type="dxa"/>
          </w:tcPr>
          <w:p w14:paraId="34545BE0" w14:textId="77777777" w:rsidR="00153963" w:rsidRPr="00216CF2" w:rsidRDefault="00AF4854">
            <w:pPr>
              <w:pStyle w:val="TableParagraph"/>
              <w:spacing w:before="121"/>
              <w:ind w:left="0" w:right="599"/>
              <w:jc w:val="right"/>
              <w:rPr>
                <w:lang w:val="is-IS"/>
              </w:rPr>
            </w:pPr>
            <w:r w:rsidRPr="00216CF2">
              <w:rPr>
                <w:lang w:val="is-IS"/>
              </w:rPr>
              <w:t>6,7 (7,9)</w:t>
            </w:r>
          </w:p>
        </w:tc>
        <w:tc>
          <w:tcPr>
            <w:tcW w:w="1270" w:type="dxa"/>
          </w:tcPr>
          <w:p w14:paraId="235568D5" w14:textId="77777777" w:rsidR="00153963" w:rsidRPr="00216CF2" w:rsidRDefault="00AF4854">
            <w:pPr>
              <w:pStyle w:val="TableParagraph"/>
              <w:spacing w:before="121"/>
              <w:ind w:left="251"/>
              <w:rPr>
                <w:lang w:val="is-IS"/>
              </w:rPr>
            </w:pPr>
            <w:r w:rsidRPr="00216CF2">
              <w:rPr>
                <w:lang w:val="is-IS"/>
              </w:rPr>
              <w:t>5,4 (9,0)</w:t>
            </w:r>
          </w:p>
        </w:tc>
      </w:tr>
      <w:tr w:rsidR="00153963" w:rsidRPr="00216CF2" w14:paraId="5BF6BFE4" w14:textId="77777777">
        <w:trPr>
          <w:trHeight w:hRule="exact" w:val="516"/>
        </w:trPr>
        <w:tc>
          <w:tcPr>
            <w:tcW w:w="3994" w:type="dxa"/>
          </w:tcPr>
          <w:p w14:paraId="0165266D" w14:textId="77777777" w:rsidR="00153963" w:rsidRPr="00216CF2" w:rsidRDefault="00AF4854">
            <w:pPr>
              <w:pStyle w:val="TableParagraph"/>
              <w:spacing w:line="242" w:lineRule="auto"/>
              <w:ind w:right="110"/>
              <w:rPr>
                <w:lang w:val="is-IS"/>
              </w:rPr>
            </w:pPr>
            <w:r w:rsidRPr="00216CF2">
              <w:rPr>
                <w:lang w:val="is-IS"/>
              </w:rPr>
              <w:t>Meðalbreyting í bestu leiðréttri sjónskerpu (BCVA) eftir 36</w:t>
            </w:r>
            <w:r w:rsidR="00107837">
              <w:rPr>
                <w:lang w:val="is-IS"/>
              </w:rPr>
              <w:t> </w:t>
            </w:r>
            <w:r w:rsidRPr="00216CF2">
              <w:rPr>
                <w:lang w:val="is-IS"/>
              </w:rPr>
              <w:t>mánuði (staðalfrávik)</w:t>
            </w:r>
          </w:p>
        </w:tc>
        <w:tc>
          <w:tcPr>
            <w:tcW w:w="1834" w:type="dxa"/>
          </w:tcPr>
          <w:p w14:paraId="207FE7A3" w14:textId="77777777" w:rsidR="00153963" w:rsidRPr="00216CF2" w:rsidRDefault="00AF4854">
            <w:pPr>
              <w:pStyle w:val="TableParagraph"/>
              <w:spacing w:before="121"/>
              <w:ind w:left="326" w:right="323"/>
              <w:jc w:val="center"/>
              <w:rPr>
                <w:lang w:val="is-IS"/>
              </w:rPr>
            </w:pPr>
            <w:r w:rsidRPr="00216CF2">
              <w:rPr>
                <w:lang w:val="is-IS"/>
              </w:rPr>
              <w:t>8,0 (10,1)</w:t>
            </w:r>
          </w:p>
        </w:tc>
        <w:tc>
          <w:tcPr>
            <w:tcW w:w="1966" w:type="dxa"/>
          </w:tcPr>
          <w:p w14:paraId="65E608FE" w14:textId="77777777" w:rsidR="00153963" w:rsidRPr="00216CF2" w:rsidRDefault="00AF4854">
            <w:pPr>
              <w:pStyle w:val="TableParagraph"/>
              <w:spacing w:before="121"/>
              <w:ind w:left="0" w:right="599"/>
              <w:jc w:val="right"/>
              <w:rPr>
                <w:lang w:val="is-IS"/>
              </w:rPr>
            </w:pPr>
            <w:r w:rsidRPr="00216CF2">
              <w:rPr>
                <w:lang w:val="is-IS"/>
              </w:rPr>
              <w:t>6,7 (9,6)</w:t>
            </w:r>
          </w:p>
        </w:tc>
        <w:tc>
          <w:tcPr>
            <w:tcW w:w="1270" w:type="dxa"/>
          </w:tcPr>
          <w:p w14:paraId="44F3E721" w14:textId="77777777" w:rsidR="00153963" w:rsidRPr="00216CF2" w:rsidRDefault="00AF4854">
            <w:pPr>
              <w:pStyle w:val="TableParagraph"/>
              <w:spacing w:before="121"/>
              <w:ind w:left="251"/>
              <w:rPr>
                <w:lang w:val="is-IS"/>
              </w:rPr>
            </w:pPr>
            <w:r w:rsidRPr="00216CF2">
              <w:rPr>
                <w:lang w:val="is-IS"/>
              </w:rPr>
              <w:t>6,0 (9,4)</w:t>
            </w:r>
          </w:p>
        </w:tc>
      </w:tr>
      <w:tr w:rsidR="00153963" w:rsidRPr="00216CF2" w14:paraId="0FAFF380" w14:textId="77777777">
        <w:trPr>
          <w:trHeight w:hRule="exact" w:val="768"/>
        </w:trPr>
        <w:tc>
          <w:tcPr>
            <w:tcW w:w="3994" w:type="dxa"/>
          </w:tcPr>
          <w:p w14:paraId="242C850B" w14:textId="77777777" w:rsidR="00153963" w:rsidRPr="00216CF2" w:rsidRDefault="00AF4854">
            <w:pPr>
              <w:pStyle w:val="TableParagraph"/>
              <w:spacing w:line="242" w:lineRule="auto"/>
              <w:ind w:right="716"/>
              <w:rPr>
                <w:lang w:val="is-IS"/>
              </w:rPr>
            </w:pPr>
            <w:r w:rsidRPr="00216CF2">
              <w:rPr>
                <w:lang w:val="is-IS"/>
              </w:rPr>
              <w:t>Aukning um ≥15</w:t>
            </w:r>
            <w:r w:rsidR="00107837">
              <w:rPr>
                <w:lang w:val="is-IS"/>
              </w:rPr>
              <w:t> </w:t>
            </w:r>
            <w:r w:rsidRPr="00216CF2">
              <w:rPr>
                <w:lang w:val="is-IS"/>
              </w:rPr>
              <w:t>bókstafi eða bestu leiðréttrar sjónskerpu (BCVA)</w:t>
            </w:r>
          </w:p>
          <w:p w14:paraId="5AF8AA19" w14:textId="77777777" w:rsidR="00153963" w:rsidRPr="00216CF2" w:rsidRDefault="00AF4854">
            <w:pPr>
              <w:pStyle w:val="TableParagraph"/>
              <w:spacing w:before="6" w:line="250" w:lineRule="exact"/>
              <w:rPr>
                <w:lang w:val="is-IS"/>
              </w:rPr>
            </w:pPr>
            <w:r w:rsidRPr="00216CF2">
              <w:rPr>
                <w:lang w:val="is-IS"/>
              </w:rPr>
              <w:t>≥84</w:t>
            </w:r>
            <w:r w:rsidR="00107837">
              <w:rPr>
                <w:lang w:val="is-IS"/>
              </w:rPr>
              <w:t> </w:t>
            </w:r>
            <w:r w:rsidRPr="00216CF2">
              <w:rPr>
                <w:lang w:val="is-IS"/>
              </w:rPr>
              <w:t>bókstafir eftir 36</w:t>
            </w:r>
            <w:r w:rsidR="00107837">
              <w:rPr>
                <w:lang w:val="is-IS"/>
              </w:rPr>
              <w:t> </w:t>
            </w:r>
            <w:r w:rsidRPr="00216CF2">
              <w:rPr>
                <w:lang w:val="is-IS"/>
              </w:rPr>
              <w:t>mánuði (%)</w:t>
            </w:r>
          </w:p>
        </w:tc>
        <w:tc>
          <w:tcPr>
            <w:tcW w:w="1834" w:type="dxa"/>
          </w:tcPr>
          <w:p w14:paraId="10A25647" w14:textId="77777777" w:rsidR="00153963" w:rsidRPr="00216CF2" w:rsidRDefault="00153963">
            <w:pPr>
              <w:pStyle w:val="TableParagraph"/>
              <w:spacing w:before="6"/>
              <w:ind w:left="0"/>
              <w:rPr>
                <w:b/>
                <w:sz w:val="21"/>
                <w:lang w:val="is-IS"/>
              </w:rPr>
            </w:pPr>
          </w:p>
          <w:p w14:paraId="3ED4A96D" w14:textId="77777777" w:rsidR="00153963" w:rsidRPr="00216CF2" w:rsidRDefault="00AF4854">
            <w:pPr>
              <w:pStyle w:val="TableParagraph"/>
              <w:ind w:left="326" w:right="324"/>
              <w:jc w:val="center"/>
              <w:rPr>
                <w:lang w:val="is-IS"/>
              </w:rPr>
            </w:pPr>
            <w:r w:rsidRPr="00216CF2">
              <w:rPr>
                <w:lang w:val="is-IS"/>
              </w:rPr>
              <w:t>27,7</w:t>
            </w:r>
          </w:p>
        </w:tc>
        <w:tc>
          <w:tcPr>
            <w:tcW w:w="1966" w:type="dxa"/>
          </w:tcPr>
          <w:p w14:paraId="7F7486F2" w14:textId="77777777" w:rsidR="00153963" w:rsidRPr="00216CF2" w:rsidRDefault="00153963">
            <w:pPr>
              <w:pStyle w:val="TableParagraph"/>
              <w:spacing w:before="6"/>
              <w:ind w:left="0"/>
              <w:rPr>
                <w:b/>
                <w:sz w:val="21"/>
                <w:lang w:val="is-IS"/>
              </w:rPr>
            </w:pPr>
          </w:p>
          <w:p w14:paraId="3469F5A4" w14:textId="77777777" w:rsidR="00153963" w:rsidRPr="00216CF2" w:rsidRDefault="00AF4854">
            <w:pPr>
              <w:pStyle w:val="TableParagraph"/>
              <w:ind w:left="167" w:right="167"/>
              <w:jc w:val="center"/>
              <w:rPr>
                <w:lang w:val="is-IS"/>
              </w:rPr>
            </w:pPr>
            <w:r w:rsidRPr="00216CF2">
              <w:rPr>
                <w:lang w:val="is-IS"/>
              </w:rPr>
              <w:t>30,1</w:t>
            </w:r>
          </w:p>
        </w:tc>
        <w:tc>
          <w:tcPr>
            <w:tcW w:w="1270" w:type="dxa"/>
          </w:tcPr>
          <w:p w14:paraId="600154A4" w14:textId="77777777" w:rsidR="00153963" w:rsidRPr="00216CF2" w:rsidRDefault="00153963">
            <w:pPr>
              <w:pStyle w:val="TableParagraph"/>
              <w:spacing w:before="6"/>
              <w:ind w:left="0"/>
              <w:rPr>
                <w:b/>
                <w:sz w:val="21"/>
                <w:lang w:val="is-IS"/>
              </w:rPr>
            </w:pPr>
          </w:p>
          <w:p w14:paraId="2E18FD08" w14:textId="77777777" w:rsidR="00153963" w:rsidRPr="00216CF2" w:rsidRDefault="00AF4854">
            <w:pPr>
              <w:pStyle w:val="TableParagraph"/>
              <w:ind w:left="417" w:right="417"/>
              <w:jc w:val="center"/>
              <w:rPr>
                <w:lang w:val="is-IS"/>
              </w:rPr>
            </w:pPr>
            <w:r w:rsidRPr="00216CF2">
              <w:rPr>
                <w:lang w:val="is-IS"/>
              </w:rPr>
              <w:t>21,6</w:t>
            </w:r>
          </w:p>
        </w:tc>
      </w:tr>
      <w:tr w:rsidR="00153963" w:rsidRPr="00216CF2" w14:paraId="14D74D87" w14:textId="77777777">
        <w:trPr>
          <w:trHeight w:hRule="exact" w:val="384"/>
        </w:trPr>
        <w:tc>
          <w:tcPr>
            <w:tcW w:w="3994" w:type="dxa"/>
          </w:tcPr>
          <w:p w14:paraId="6C1D35F0" w14:textId="77777777" w:rsidR="00153963" w:rsidRPr="00216CF2" w:rsidRDefault="00AF4854">
            <w:pPr>
              <w:pStyle w:val="TableParagraph"/>
              <w:spacing w:line="249" w:lineRule="exact"/>
              <w:rPr>
                <w:lang w:val="is-IS"/>
              </w:rPr>
            </w:pPr>
            <w:r w:rsidRPr="00216CF2">
              <w:rPr>
                <w:lang w:val="is-IS"/>
              </w:rPr>
              <w:t>Meðalfjöldi inndælinga (mánuðir</w:t>
            </w:r>
            <w:r w:rsidR="00107837">
              <w:rPr>
                <w:lang w:val="is-IS"/>
              </w:rPr>
              <w:t> </w:t>
            </w:r>
            <w:r w:rsidRPr="00216CF2">
              <w:rPr>
                <w:lang w:val="is-IS"/>
              </w:rPr>
              <w:t>12-35)*</w:t>
            </w:r>
          </w:p>
        </w:tc>
        <w:tc>
          <w:tcPr>
            <w:tcW w:w="1834" w:type="dxa"/>
          </w:tcPr>
          <w:p w14:paraId="37AB1A1F" w14:textId="77777777" w:rsidR="00153963" w:rsidRPr="00216CF2" w:rsidRDefault="00AF4854">
            <w:pPr>
              <w:pStyle w:val="TableParagraph"/>
              <w:spacing w:before="56"/>
              <w:ind w:left="326" w:right="324"/>
              <w:jc w:val="center"/>
              <w:rPr>
                <w:lang w:val="is-IS"/>
              </w:rPr>
            </w:pPr>
            <w:r w:rsidRPr="00216CF2">
              <w:rPr>
                <w:lang w:val="is-IS"/>
              </w:rPr>
              <w:t>6,8</w:t>
            </w:r>
          </w:p>
        </w:tc>
        <w:tc>
          <w:tcPr>
            <w:tcW w:w="1966" w:type="dxa"/>
          </w:tcPr>
          <w:p w14:paraId="3A15DA53" w14:textId="77777777" w:rsidR="00153963" w:rsidRPr="00216CF2" w:rsidRDefault="00AF4854">
            <w:pPr>
              <w:pStyle w:val="TableParagraph"/>
              <w:spacing w:before="56"/>
              <w:ind w:left="167" w:right="167"/>
              <w:jc w:val="center"/>
              <w:rPr>
                <w:lang w:val="is-IS"/>
              </w:rPr>
            </w:pPr>
            <w:r w:rsidRPr="00216CF2">
              <w:rPr>
                <w:lang w:val="is-IS"/>
              </w:rPr>
              <w:t>6,0</w:t>
            </w:r>
          </w:p>
        </w:tc>
        <w:tc>
          <w:tcPr>
            <w:tcW w:w="1270" w:type="dxa"/>
          </w:tcPr>
          <w:p w14:paraId="73656B6E" w14:textId="77777777" w:rsidR="00153963" w:rsidRPr="00216CF2" w:rsidRDefault="00AF4854">
            <w:pPr>
              <w:pStyle w:val="TableParagraph"/>
              <w:spacing w:before="56"/>
              <w:ind w:left="415" w:right="417"/>
              <w:jc w:val="center"/>
              <w:rPr>
                <w:lang w:val="is-IS"/>
              </w:rPr>
            </w:pPr>
            <w:r w:rsidRPr="00216CF2">
              <w:rPr>
                <w:lang w:val="is-IS"/>
              </w:rPr>
              <w:t>6,5</w:t>
            </w:r>
          </w:p>
        </w:tc>
      </w:tr>
    </w:tbl>
    <w:p w14:paraId="22C6038B" w14:textId="77777777" w:rsidR="00153963" w:rsidRPr="00216CF2" w:rsidRDefault="00AF4854">
      <w:pPr>
        <w:pStyle w:val="BodyText"/>
        <w:ind w:left="118"/>
        <w:rPr>
          <w:lang w:val="is-IS"/>
        </w:rPr>
      </w:pPr>
      <w:r w:rsidRPr="00216CF2">
        <w:rPr>
          <w:position w:val="8"/>
          <w:sz w:val="14"/>
          <w:lang w:val="is-IS"/>
        </w:rPr>
        <w:t>a</w:t>
      </w:r>
      <w:r w:rsidRPr="00216CF2">
        <w:rPr>
          <w:lang w:val="is-IS"/>
        </w:rPr>
        <w:t>p&lt;0.0001 fyrir samanburð ranibizumab-arma og laser-arm.</w:t>
      </w:r>
    </w:p>
    <w:p w14:paraId="2182BA9F" w14:textId="77777777" w:rsidR="00153963" w:rsidRPr="00216CF2" w:rsidRDefault="00AF4854">
      <w:pPr>
        <w:pStyle w:val="BodyText"/>
        <w:spacing w:before="1"/>
        <w:ind w:left="118" w:right="141"/>
        <w:rPr>
          <w:lang w:val="is-IS"/>
        </w:rPr>
      </w:pPr>
      <w:r w:rsidRPr="00216CF2">
        <w:rPr>
          <w:lang w:val="is-IS"/>
        </w:rPr>
        <w:t>n í D2301-E1 (RESTORE framlenging) er fjöldi sjúklinga með gildi bæði í upphafi rannsóknar D2301 (RESTORE) (mánuður</w:t>
      </w:r>
      <w:r w:rsidR="00107837">
        <w:rPr>
          <w:lang w:val="is-IS"/>
        </w:rPr>
        <w:t> </w:t>
      </w:r>
      <w:r w:rsidRPr="00216CF2">
        <w:rPr>
          <w:lang w:val="is-IS"/>
        </w:rPr>
        <w:t>0) og við heimsókn í 36.</w:t>
      </w:r>
      <w:r w:rsidR="00107837">
        <w:rPr>
          <w:lang w:val="is-IS"/>
        </w:rPr>
        <w:t> </w:t>
      </w:r>
      <w:r w:rsidRPr="00216CF2">
        <w:rPr>
          <w:lang w:val="is-IS"/>
        </w:rPr>
        <w:t>mánuði.</w:t>
      </w:r>
    </w:p>
    <w:p w14:paraId="2F3E3869" w14:textId="77777777" w:rsidR="00153963" w:rsidRPr="00216CF2" w:rsidRDefault="00AF4854">
      <w:pPr>
        <w:pStyle w:val="BodyText"/>
        <w:ind w:left="118" w:right="368"/>
        <w:rPr>
          <w:lang w:val="is-IS"/>
        </w:rPr>
      </w:pPr>
      <w:r w:rsidRPr="00216CF2">
        <w:rPr>
          <w:lang w:val="is-IS"/>
        </w:rPr>
        <w:t>* Hlutfall sjúklinga sem ekki þurfti að fá neina meðferð með ranibizumabi í framlengingarhlutanum var 19% hjá þeim sem áður höfðu fenguð ranibizumab, 25% hjá þeim sem höfðu áður fengið ranibizumab + lasermeðferð og 20% hjá þeim sem áður höfðu fengið lasermeðferð.</w:t>
      </w:r>
    </w:p>
    <w:p w14:paraId="0106D509" w14:textId="77777777" w:rsidR="00153963" w:rsidRPr="00216CF2" w:rsidRDefault="00153963">
      <w:pPr>
        <w:pStyle w:val="BodyText"/>
        <w:spacing w:before="2"/>
        <w:rPr>
          <w:lang w:val="is-IS"/>
        </w:rPr>
      </w:pPr>
    </w:p>
    <w:p w14:paraId="7E277948" w14:textId="77777777" w:rsidR="00153963" w:rsidRPr="00216CF2" w:rsidRDefault="00AF4854" w:rsidP="006E19A2">
      <w:pPr>
        <w:pStyle w:val="BodyText"/>
        <w:ind w:right="190"/>
        <w:rPr>
          <w:lang w:val="is-IS"/>
        </w:rPr>
      </w:pPr>
      <w:r w:rsidRPr="00216CF2">
        <w:rPr>
          <w:lang w:val="is-IS"/>
        </w:rPr>
        <w:t>Tölfræðilega marktækur ávinningur að mati sjúklinga með tilliti til flestra sjóntengdra athafna kom fram við meðferð með ranibizumabi (með eða án lasermeðferðar) framyfir samanburðarhópinn, metið samkvæmt NEI VFQ-25 (the National Eye Institute Visual Function Questionnaire). Ekki var hægt að ákvarða mun milli meðferða með tilliti til annarra undirmælikvarða spurningalistans.</w:t>
      </w:r>
    </w:p>
    <w:p w14:paraId="4B64B625" w14:textId="77777777" w:rsidR="00153963" w:rsidRPr="00216CF2" w:rsidRDefault="00153963">
      <w:pPr>
        <w:pStyle w:val="BodyText"/>
        <w:rPr>
          <w:lang w:val="is-IS"/>
        </w:rPr>
      </w:pPr>
    </w:p>
    <w:p w14:paraId="71AC7989" w14:textId="77777777" w:rsidR="00153963" w:rsidRPr="00216CF2" w:rsidRDefault="00AF4854" w:rsidP="006E19A2">
      <w:pPr>
        <w:pStyle w:val="BodyText"/>
        <w:ind w:right="1040"/>
        <w:rPr>
          <w:lang w:val="is-IS"/>
        </w:rPr>
      </w:pPr>
      <w:r w:rsidRPr="00216CF2">
        <w:rPr>
          <w:lang w:val="is-IS"/>
        </w:rPr>
        <w:t>Öryggi ranibizumabs til langs tíma sem kom fram í 24</w:t>
      </w:r>
      <w:r w:rsidR="00107837">
        <w:rPr>
          <w:lang w:val="is-IS"/>
        </w:rPr>
        <w:t> </w:t>
      </w:r>
      <w:r w:rsidRPr="00216CF2">
        <w:rPr>
          <w:lang w:val="is-IS"/>
        </w:rPr>
        <w:t xml:space="preserve">mánaða framlengdu rannsókninni var samsvarandi </w:t>
      </w:r>
      <w:r w:rsidR="000C7495" w:rsidRPr="000C7495">
        <w:rPr>
          <w:rFonts w:hint="eastAsia"/>
          <w:lang w:val="is-IS"/>
        </w:rPr>
        <w:t>þ</w:t>
      </w:r>
      <w:r w:rsidR="000C7495" w:rsidRPr="000C7495">
        <w:rPr>
          <w:lang w:val="is-IS"/>
        </w:rPr>
        <w:t xml:space="preserve">ekktu </w:t>
      </w:r>
      <w:r w:rsidRPr="00216CF2">
        <w:rPr>
          <w:lang w:val="is-IS"/>
        </w:rPr>
        <w:t xml:space="preserve">öryggi </w:t>
      </w:r>
      <w:r w:rsidR="00107837">
        <w:rPr>
          <w:lang w:val="is-IS"/>
        </w:rPr>
        <w:t>ranibizumabs</w:t>
      </w:r>
      <w:r w:rsidRPr="00216CF2">
        <w:rPr>
          <w:lang w:val="is-IS"/>
        </w:rPr>
        <w:t>.</w:t>
      </w:r>
    </w:p>
    <w:p w14:paraId="00BF83A5" w14:textId="77777777" w:rsidR="00153963" w:rsidRPr="00216CF2" w:rsidRDefault="00153963">
      <w:pPr>
        <w:pStyle w:val="BodyText"/>
        <w:spacing w:before="9"/>
        <w:rPr>
          <w:sz w:val="21"/>
          <w:lang w:val="is-IS"/>
        </w:rPr>
      </w:pPr>
    </w:p>
    <w:p w14:paraId="4E2A029E" w14:textId="77777777" w:rsidR="00153963" w:rsidRPr="00216CF2" w:rsidRDefault="00AF4854" w:rsidP="006E19A2">
      <w:pPr>
        <w:pStyle w:val="BodyText"/>
        <w:rPr>
          <w:lang w:val="is-IS"/>
        </w:rPr>
      </w:pPr>
      <w:r w:rsidRPr="00216CF2">
        <w:rPr>
          <w:lang w:val="is-IS"/>
        </w:rPr>
        <w:t>Í IIIb stigs rannsókninni D2304 (RETAIN) var 372 sjúklingum slembiraðað í hlutfallinu 1:1:1 til að fá:</w:t>
      </w:r>
    </w:p>
    <w:p w14:paraId="3CB351A6" w14:textId="77777777" w:rsidR="00153963" w:rsidRPr="00216CF2" w:rsidRDefault="00AF4854" w:rsidP="006E19A2">
      <w:pPr>
        <w:pStyle w:val="ListParagraph"/>
        <w:numPr>
          <w:ilvl w:val="0"/>
          <w:numId w:val="33"/>
        </w:numPr>
        <w:tabs>
          <w:tab w:val="left" w:pos="567"/>
        </w:tabs>
        <w:spacing w:before="2"/>
        <w:ind w:left="567" w:right="612"/>
        <w:rPr>
          <w:lang w:val="is-IS"/>
        </w:rPr>
      </w:pPr>
      <w:r w:rsidRPr="00216CF2">
        <w:rPr>
          <w:lang w:val="is-IS"/>
        </w:rPr>
        <w:t>ranibizumab 0,5</w:t>
      </w:r>
      <w:r w:rsidR="00107837">
        <w:rPr>
          <w:lang w:val="is-IS"/>
        </w:rPr>
        <w:t> </w:t>
      </w:r>
      <w:r w:rsidRPr="00216CF2">
        <w:rPr>
          <w:lang w:val="is-IS"/>
        </w:rPr>
        <w:t>mg samhliða lasermeðferð eftir meðferðaráætlun um meðferð og lengingu meðferðarbils (treat-and-extend(TE)),</w:t>
      </w:r>
    </w:p>
    <w:p w14:paraId="465021F9" w14:textId="77777777" w:rsidR="00153963" w:rsidRPr="00216CF2" w:rsidRDefault="00AF4854" w:rsidP="006E19A2">
      <w:pPr>
        <w:pStyle w:val="ListParagraph"/>
        <w:numPr>
          <w:ilvl w:val="0"/>
          <w:numId w:val="33"/>
        </w:numPr>
        <w:tabs>
          <w:tab w:val="left" w:pos="567"/>
        </w:tabs>
        <w:ind w:left="567" w:right="1202"/>
        <w:rPr>
          <w:lang w:val="is-IS"/>
        </w:rPr>
      </w:pPr>
      <w:r w:rsidRPr="00216CF2">
        <w:rPr>
          <w:lang w:val="is-IS"/>
        </w:rPr>
        <w:t>ranibizumab 0,5</w:t>
      </w:r>
      <w:r w:rsidR="00107837">
        <w:rPr>
          <w:lang w:val="is-IS"/>
        </w:rPr>
        <w:t> </w:t>
      </w:r>
      <w:r w:rsidRPr="00216CF2">
        <w:rPr>
          <w:lang w:val="is-IS"/>
        </w:rPr>
        <w:t>mg einlyfjameðferð eftir meðferðaráætlun um meðferð og lengingu meðferðarbils (treat-and-extend(TE)),</w:t>
      </w:r>
    </w:p>
    <w:p w14:paraId="0B34310A" w14:textId="77777777" w:rsidR="00153963" w:rsidRPr="005D4E87" w:rsidRDefault="00AF4854" w:rsidP="006E19A2">
      <w:pPr>
        <w:pStyle w:val="ListParagraph"/>
        <w:numPr>
          <w:ilvl w:val="0"/>
          <w:numId w:val="33"/>
        </w:numPr>
        <w:tabs>
          <w:tab w:val="left" w:pos="567"/>
        </w:tabs>
        <w:spacing w:before="2" w:line="252" w:lineRule="exact"/>
        <w:ind w:left="567"/>
        <w:rPr>
          <w:lang w:val="is-IS"/>
        </w:rPr>
      </w:pPr>
      <w:r w:rsidRPr="005D4E87">
        <w:rPr>
          <w:lang w:val="is-IS"/>
        </w:rPr>
        <w:t>ranibizumab 0,5</w:t>
      </w:r>
      <w:r w:rsidR="00107837" w:rsidRPr="005D4E87">
        <w:rPr>
          <w:lang w:val="is-IS"/>
        </w:rPr>
        <w:t> </w:t>
      </w:r>
      <w:r w:rsidRPr="005D4E87">
        <w:rPr>
          <w:lang w:val="is-IS"/>
        </w:rPr>
        <w:t>mg einlyfjameðferð samkvæmt meðferðaráætlun eftir þörfum (</w:t>
      </w:r>
      <w:r w:rsidRPr="005D4E87">
        <w:rPr>
          <w:i/>
          <w:lang w:val="is-IS"/>
        </w:rPr>
        <w:t>pro renata</w:t>
      </w:r>
      <w:r w:rsidRPr="005D4E87">
        <w:rPr>
          <w:lang w:val="is-IS"/>
        </w:rPr>
        <w:t>(PRN)).</w:t>
      </w:r>
    </w:p>
    <w:p w14:paraId="6C4A0F77" w14:textId="77777777" w:rsidR="00153963" w:rsidRPr="00216CF2" w:rsidRDefault="00AF4854" w:rsidP="00066D14">
      <w:pPr>
        <w:pStyle w:val="BodyText"/>
        <w:keepNext/>
        <w:keepLines/>
        <w:widowControl/>
        <w:spacing w:before="66"/>
        <w:ind w:right="374"/>
        <w:rPr>
          <w:lang w:val="is-IS"/>
        </w:rPr>
      </w:pPr>
      <w:r w:rsidRPr="00216CF2">
        <w:rPr>
          <w:lang w:val="is-IS"/>
        </w:rPr>
        <w:lastRenderedPageBreak/>
        <w:t>Í öllum meðferðarhópum var ranibizumab gefið mánaðarlega þar til besta leiðrétt sjónskerpa (BCVA) var metin stöðug í a.m.k. þremur mánaðarlegum mælingum í röð. Eftir meðferðaráætlun um meðferð og lengingu meðferðarbils (TE) var ranibizumab gefið á 2-3 mánaða fresti. Hjá öllum hópum var mánaðarleg meðferð hafin á ný ef besta leiðrétt sjónskerpa (BCVA) minnkaði vegna aukins bjúgs í sjónudepli af völdum sykursýki (DME) og var haldið áfram þar til stöðugri bestu leiðréttri sjónskerpu (BCVA) var aftur náð.</w:t>
      </w:r>
    </w:p>
    <w:p w14:paraId="70404954" w14:textId="77777777" w:rsidR="00153963" w:rsidRPr="00216CF2" w:rsidRDefault="00153963">
      <w:pPr>
        <w:pStyle w:val="BodyText"/>
        <w:spacing w:before="9"/>
        <w:rPr>
          <w:sz w:val="21"/>
          <w:lang w:val="is-IS"/>
        </w:rPr>
      </w:pPr>
    </w:p>
    <w:p w14:paraId="6D4A1A84" w14:textId="77777777" w:rsidR="00153963" w:rsidRPr="00216CF2" w:rsidRDefault="00AF4854" w:rsidP="006E19A2">
      <w:pPr>
        <w:pStyle w:val="BodyText"/>
        <w:ind w:right="314"/>
        <w:rPr>
          <w:lang w:val="is-IS"/>
        </w:rPr>
      </w:pPr>
      <w:r w:rsidRPr="00216CF2">
        <w:rPr>
          <w:lang w:val="is-IS"/>
        </w:rPr>
        <w:t>Fjöldi heimsókna sem boðað var til eftir inndælingarnar 3 í upphafi var 13 eftir meðferðaráætlun um meðferð og lengingu meðferðarbils (TE) og 20 eftir meðferðaráætlun eftir þörfum (PRN). Með báðum TE meðferðaráætlunum héldu meira en 70% sjúklinganna bestu leiðréttri sjónskerpu (BCVA) með meðaltímalengd milli heimsókna ≥2</w:t>
      </w:r>
      <w:r w:rsidR="00107837">
        <w:rPr>
          <w:lang w:val="is-IS"/>
        </w:rPr>
        <w:t> </w:t>
      </w:r>
      <w:r w:rsidRPr="00216CF2">
        <w:rPr>
          <w:lang w:val="is-IS"/>
        </w:rPr>
        <w:t>mánuði.</w:t>
      </w:r>
    </w:p>
    <w:p w14:paraId="4EE835A9" w14:textId="77777777" w:rsidR="00153963" w:rsidRPr="00216CF2" w:rsidRDefault="00153963">
      <w:pPr>
        <w:pStyle w:val="BodyText"/>
        <w:spacing w:before="8"/>
        <w:rPr>
          <w:sz w:val="21"/>
          <w:lang w:val="is-IS"/>
        </w:rPr>
      </w:pPr>
    </w:p>
    <w:p w14:paraId="3D5F6A0A" w14:textId="77777777" w:rsidR="00153963" w:rsidRPr="00216CF2" w:rsidRDefault="00AF4854" w:rsidP="006E19A2">
      <w:pPr>
        <w:pStyle w:val="BodyText"/>
        <w:spacing w:before="1"/>
        <w:rPr>
          <w:lang w:val="is-IS"/>
        </w:rPr>
      </w:pPr>
      <w:r w:rsidRPr="00216CF2">
        <w:rPr>
          <w:lang w:val="is-IS"/>
        </w:rPr>
        <w:t>Niðurstöður mælinga eru dregnar saman í töflu</w:t>
      </w:r>
      <w:r w:rsidR="00107837">
        <w:rPr>
          <w:lang w:val="is-IS"/>
        </w:rPr>
        <w:t> </w:t>
      </w:r>
      <w:r w:rsidRPr="00216CF2">
        <w:rPr>
          <w:lang w:val="is-IS"/>
        </w:rPr>
        <w:t>6.</w:t>
      </w:r>
    </w:p>
    <w:p w14:paraId="1073CCB7" w14:textId="77777777" w:rsidR="00153963" w:rsidRPr="00216CF2" w:rsidRDefault="00153963">
      <w:pPr>
        <w:pStyle w:val="BodyText"/>
        <w:spacing w:before="6"/>
        <w:rPr>
          <w:lang w:val="is-IS"/>
        </w:rPr>
      </w:pPr>
    </w:p>
    <w:p w14:paraId="45813C1B" w14:textId="77777777" w:rsidR="00153963" w:rsidRPr="00216CF2" w:rsidRDefault="00AF4854">
      <w:pPr>
        <w:pStyle w:val="Heading1"/>
        <w:tabs>
          <w:tab w:val="left" w:pos="1253"/>
        </w:tabs>
        <w:ind w:left="118"/>
        <w:rPr>
          <w:lang w:val="is-IS"/>
        </w:rPr>
      </w:pPr>
      <w:r w:rsidRPr="00216CF2">
        <w:rPr>
          <w:lang w:val="is-IS"/>
        </w:rPr>
        <w:t>Tafla</w:t>
      </w:r>
      <w:r w:rsidR="00D37B0D">
        <w:rPr>
          <w:lang w:val="is-IS"/>
        </w:rPr>
        <w:t> </w:t>
      </w:r>
      <w:r w:rsidRPr="00216CF2">
        <w:rPr>
          <w:lang w:val="is-IS"/>
        </w:rPr>
        <w:t>6</w:t>
      </w:r>
      <w:r w:rsidRPr="00216CF2">
        <w:rPr>
          <w:lang w:val="is-IS"/>
        </w:rPr>
        <w:tab/>
        <w:t>Niðurstöður rannsóknar D2304(RETAIN)</w:t>
      </w:r>
    </w:p>
    <w:p w14:paraId="09EBB76C" w14:textId="77777777" w:rsidR="00153963" w:rsidRPr="00216CF2" w:rsidRDefault="00153963">
      <w:pPr>
        <w:pStyle w:val="BodyText"/>
        <w:spacing w:before="1" w:after="1"/>
        <w:rPr>
          <w:b/>
          <w:lang w:val="is-IS"/>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7"/>
        <w:gridCol w:w="1985"/>
        <w:gridCol w:w="2124"/>
        <w:gridCol w:w="2021"/>
      </w:tblGrid>
      <w:tr w:rsidR="00153963" w:rsidRPr="00216CF2" w14:paraId="4E9B737B" w14:textId="77777777">
        <w:trPr>
          <w:trHeight w:hRule="exact" w:val="768"/>
        </w:trPr>
        <w:tc>
          <w:tcPr>
            <w:tcW w:w="3087" w:type="dxa"/>
          </w:tcPr>
          <w:p w14:paraId="32E85505" w14:textId="77777777" w:rsidR="00153963" w:rsidRPr="00216CF2" w:rsidRDefault="00AF4854">
            <w:pPr>
              <w:pStyle w:val="TableParagraph"/>
              <w:spacing w:line="242" w:lineRule="auto"/>
              <w:ind w:right="449"/>
              <w:rPr>
                <w:lang w:val="is-IS"/>
              </w:rPr>
            </w:pPr>
            <w:r w:rsidRPr="00216CF2">
              <w:rPr>
                <w:lang w:val="is-IS"/>
              </w:rPr>
              <w:t>Niðurstöður mælinga bornar saman við upphafsgildi</w:t>
            </w:r>
          </w:p>
        </w:tc>
        <w:tc>
          <w:tcPr>
            <w:tcW w:w="1985" w:type="dxa"/>
          </w:tcPr>
          <w:p w14:paraId="16126FCB" w14:textId="77777777" w:rsidR="00153963" w:rsidRPr="00216CF2" w:rsidRDefault="00AF4854">
            <w:pPr>
              <w:pStyle w:val="TableParagraph"/>
              <w:ind w:left="273" w:right="277"/>
              <w:jc w:val="center"/>
              <w:rPr>
                <w:lang w:val="is-IS"/>
              </w:rPr>
            </w:pPr>
            <w:r w:rsidRPr="00216CF2">
              <w:rPr>
                <w:lang w:val="is-IS"/>
              </w:rPr>
              <w:t>TE ranibizumab 0,5</w:t>
            </w:r>
            <w:r w:rsidR="00D37B0D">
              <w:rPr>
                <w:lang w:val="is-IS"/>
              </w:rPr>
              <w:t> </w:t>
            </w:r>
            <w:r w:rsidRPr="00216CF2">
              <w:rPr>
                <w:lang w:val="is-IS"/>
              </w:rPr>
              <w:t>mg + laser n=117</w:t>
            </w:r>
          </w:p>
        </w:tc>
        <w:tc>
          <w:tcPr>
            <w:tcW w:w="2124" w:type="dxa"/>
          </w:tcPr>
          <w:p w14:paraId="5C578374" w14:textId="77777777" w:rsidR="00153963" w:rsidRPr="00216CF2" w:rsidRDefault="00AF4854">
            <w:pPr>
              <w:pStyle w:val="TableParagraph"/>
              <w:ind w:left="311" w:right="317" w:firstLine="1"/>
              <w:jc w:val="center"/>
              <w:rPr>
                <w:lang w:val="is-IS"/>
              </w:rPr>
            </w:pPr>
            <w:r w:rsidRPr="00216CF2">
              <w:rPr>
                <w:lang w:val="is-IS"/>
              </w:rPr>
              <w:t>TE ranibizumab 0,5</w:t>
            </w:r>
            <w:r w:rsidR="00D37B0D">
              <w:rPr>
                <w:lang w:val="is-IS"/>
              </w:rPr>
              <w:t> </w:t>
            </w:r>
            <w:r w:rsidRPr="00216CF2">
              <w:rPr>
                <w:lang w:val="is-IS"/>
              </w:rPr>
              <w:t>mg eingöngu n=125</w:t>
            </w:r>
          </w:p>
        </w:tc>
        <w:tc>
          <w:tcPr>
            <w:tcW w:w="2021" w:type="dxa"/>
          </w:tcPr>
          <w:p w14:paraId="245AE8A3" w14:textId="77777777" w:rsidR="00153963" w:rsidRPr="00216CF2" w:rsidRDefault="00AF4854">
            <w:pPr>
              <w:pStyle w:val="TableParagraph"/>
              <w:ind w:left="699" w:right="196" w:hanging="486"/>
              <w:rPr>
                <w:lang w:val="is-IS"/>
              </w:rPr>
            </w:pPr>
            <w:r w:rsidRPr="00216CF2">
              <w:rPr>
                <w:lang w:val="is-IS"/>
              </w:rPr>
              <w:t>PRN ranibizumab 0,5</w:t>
            </w:r>
            <w:r w:rsidR="00D37B0D">
              <w:rPr>
                <w:lang w:val="is-IS"/>
              </w:rPr>
              <w:t> </w:t>
            </w:r>
            <w:r w:rsidRPr="00216CF2">
              <w:rPr>
                <w:lang w:val="is-IS"/>
              </w:rPr>
              <w:t>mg n=117</w:t>
            </w:r>
          </w:p>
        </w:tc>
      </w:tr>
      <w:tr w:rsidR="00153963" w:rsidRPr="00216CF2" w14:paraId="6F278F8F" w14:textId="77777777">
        <w:trPr>
          <w:trHeight w:hRule="exact" w:val="770"/>
        </w:trPr>
        <w:tc>
          <w:tcPr>
            <w:tcW w:w="3087" w:type="dxa"/>
          </w:tcPr>
          <w:p w14:paraId="3CAA0D5A" w14:textId="77777777" w:rsidR="00153963" w:rsidRPr="00216CF2" w:rsidRDefault="00AF4854">
            <w:pPr>
              <w:pStyle w:val="TableParagraph"/>
              <w:spacing w:line="252" w:lineRule="exact"/>
              <w:ind w:right="211"/>
              <w:rPr>
                <w:lang w:val="is-IS"/>
              </w:rPr>
            </w:pPr>
            <w:r w:rsidRPr="00216CF2">
              <w:rPr>
                <w:lang w:val="is-IS"/>
              </w:rPr>
              <w:t>Meðalbreyting í bestu leiðréttri sjónskerpu (BCVA) frá 1. til</w:t>
            </w:r>
          </w:p>
          <w:p w14:paraId="62CEFD1A" w14:textId="77777777" w:rsidR="00153963" w:rsidRPr="00216CF2" w:rsidRDefault="00AF4854">
            <w:pPr>
              <w:pStyle w:val="TableParagraph"/>
              <w:spacing w:line="249" w:lineRule="exact"/>
              <w:rPr>
                <w:lang w:val="is-IS"/>
              </w:rPr>
            </w:pPr>
            <w:r w:rsidRPr="00216CF2">
              <w:rPr>
                <w:lang w:val="is-IS"/>
              </w:rPr>
              <w:t>12.</w:t>
            </w:r>
            <w:r w:rsidR="00D37B0D">
              <w:rPr>
                <w:lang w:val="is-IS"/>
              </w:rPr>
              <w:t> </w:t>
            </w:r>
            <w:r w:rsidRPr="00216CF2">
              <w:rPr>
                <w:lang w:val="is-IS"/>
              </w:rPr>
              <w:t>mánaðar (staðalfrávik)</w:t>
            </w:r>
          </w:p>
        </w:tc>
        <w:tc>
          <w:tcPr>
            <w:tcW w:w="1985" w:type="dxa"/>
          </w:tcPr>
          <w:p w14:paraId="39D0AC42" w14:textId="77777777" w:rsidR="00153963" w:rsidRPr="00216CF2" w:rsidRDefault="00153963">
            <w:pPr>
              <w:pStyle w:val="TableParagraph"/>
              <w:spacing w:before="1"/>
              <w:ind w:left="0"/>
              <w:rPr>
                <w:b/>
                <w:sz w:val="21"/>
                <w:lang w:val="is-IS"/>
              </w:rPr>
            </w:pPr>
          </w:p>
          <w:p w14:paraId="156D2357" w14:textId="77777777" w:rsidR="00153963" w:rsidRPr="00216CF2" w:rsidRDefault="00AF4854">
            <w:pPr>
              <w:pStyle w:val="TableParagraph"/>
              <w:ind w:left="273" w:right="276"/>
              <w:jc w:val="center"/>
              <w:rPr>
                <w:sz w:val="14"/>
                <w:lang w:val="is-IS"/>
              </w:rPr>
            </w:pPr>
            <w:r w:rsidRPr="00216CF2">
              <w:rPr>
                <w:lang w:val="is-IS"/>
              </w:rPr>
              <w:t xml:space="preserve">5,9 (5,5) </w:t>
            </w:r>
            <w:r w:rsidRPr="00216CF2">
              <w:rPr>
                <w:position w:val="8"/>
                <w:sz w:val="14"/>
                <w:lang w:val="is-IS"/>
              </w:rPr>
              <w:t>a</w:t>
            </w:r>
          </w:p>
        </w:tc>
        <w:tc>
          <w:tcPr>
            <w:tcW w:w="2124" w:type="dxa"/>
            <w:tcBorders>
              <w:right w:val="single" w:sz="2" w:space="0" w:color="000000"/>
            </w:tcBorders>
          </w:tcPr>
          <w:p w14:paraId="16F17F66" w14:textId="77777777" w:rsidR="00153963" w:rsidRPr="00216CF2" w:rsidRDefault="00153963">
            <w:pPr>
              <w:pStyle w:val="TableParagraph"/>
              <w:spacing w:before="1"/>
              <w:ind w:left="0"/>
              <w:rPr>
                <w:b/>
                <w:sz w:val="21"/>
                <w:lang w:val="is-IS"/>
              </w:rPr>
            </w:pPr>
          </w:p>
          <w:p w14:paraId="49B127C6" w14:textId="77777777" w:rsidR="00153963" w:rsidRPr="00216CF2" w:rsidRDefault="00AF4854">
            <w:pPr>
              <w:pStyle w:val="TableParagraph"/>
              <w:ind w:left="603" w:right="604"/>
              <w:jc w:val="center"/>
              <w:rPr>
                <w:sz w:val="14"/>
                <w:lang w:val="is-IS"/>
              </w:rPr>
            </w:pPr>
            <w:r w:rsidRPr="00216CF2">
              <w:rPr>
                <w:lang w:val="is-IS"/>
              </w:rPr>
              <w:t xml:space="preserve">6,1 (5,7) </w:t>
            </w:r>
            <w:r w:rsidRPr="00216CF2">
              <w:rPr>
                <w:position w:val="8"/>
                <w:sz w:val="14"/>
                <w:lang w:val="is-IS"/>
              </w:rPr>
              <w:t>a</w:t>
            </w:r>
          </w:p>
        </w:tc>
        <w:tc>
          <w:tcPr>
            <w:tcW w:w="2021" w:type="dxa"/>
            <w:tcBorders>
              <w:left w:val="single" w:sz="2" w:space="0" w:color="000000"/>
            </w:tcBorders>
          </w:tcPr>
          <w:p w14:paraId="2C4FA7DB" w14:textId="77777777" w:rsidR="00153963" w:rsidRPr="00216CF2" w:rsidRDefault="00153963">
            <w:pPr>
              <w:pStyle w:val="TableParagraph"/>
              <w:spacing w:before="6"/>
              <w:ind w:left="0"/>
              <w:rPr>
                <w:b/>
                <w:sz w:val="21"/>
                <w:lang w:val="is-IS"/>
              </w:rPr>
            </w:pPr>
          </w:p>
          <w:p w14:paraId="06E736A2" w14:textId="77777777" w:rsidR="00153963" w:rsidRPr="00216CF2" w:rsidRDefault="00AF4854">
            <w:pPr>
              <w:pStyle w:val="TableParagraph"/>
              <w:ind w:left="610" w:right="610"/>
              <w:jc w:val="center"/>
              <w:rPr>
                <w:lang w:val="is-IS"/>
              </w:rPr>
            </w:pPr>
            <w:r w:rsidRPr="00216CF2">
              <w:rPr>
                <w:lang w:val="is-IS"/>
              </w:rPr>
              <w:t>6,2 (6,0)</w:t>
            </w:r>
          </w:p>
        </w:tc>
      </w:tr>
      <w:tr w:rsidR="00153963" w:rsidRPr="00216CF2" w14:paraId="63BDA65C" w14:textId="77777777">
        <w:trPr>
          <w:trHeight w:hRule="exact" w:val="768"/>
        </w:trPr>
        <w:tc>
          <w:tcPr>
            <w:tcW w:w="3087" w:type="dxa"/>
          </w:tcPr>
          <w:p w14:paraId="5BBB4F51" w14:textId="77777777" w:rsidR="00153963" w:rsidRPr="00216CF2" w:rsidRDefault="00AF4854">
            <w:pPr>
              <w:pStyle w:val="TableParagraph"/>
              <w:ind w:right="211"/>
              <w:rPr>
                <w:lang w:val="is-IS"/>
              </w:rPr>
            </w:pPr>
            <w:r w:rsidRPr="00216CF2">
              <w:rPr>
                <w:lang w:val="is-IS"/>
              </w:rPr>
              <w:t>Meðalbreyting í bestu leiðréttri sjónskerpu (BCVA) frá 1. til</w:t>
            </w:r>
          </w:p>
          <w:p w14:paraId="3BDEC5B2" w14:textId="77777777" w:rsidR="00153963" w:rsidRPr="00216CF2" w:rsidRDefault="00AF4854">
            <w:pPr>
              <w:pStyle w:val="TableParagraph"/>
              <w:spacing w:before="7"/>
              <w:rPr>
                <w:lang w:val="is-IS"/>
              </w:rPr>
            </w:pPr>
            <w:r w:rsidRPr="00216CF2">
              <w:rPr>
                <w:lang w:val="is-IS"/>
              </w:rPr>
              <w:t>24.</w:t>
            </w:r>
            <w:r w:rsidR="00D37B0D">
              <w:rPr>
                <w:lang w:val="is-IS"/>
              </w:rPr>
              <w:t> </w:t>
            </w:r>
            <w:r w:rsidRPr="00216CF2">
              <w:rPr>
                <w:lang w:val="is-IS"/>
              </w:rPr>
              <w:t>mánaðar (staðalfrávik)</w:t>
            </w:r>
          </w:p>
        </w:tc>
        <w:tc>
          <w:tcPr>
            <w:tcW w:w="1985" w:type="dxa"/>
          </w:tcPr>
          <w:p w14:paraId="6C530D63" w14:textId="77777777" w:rsidR="00153963" w:rsidRPr="00216CF2" w:rsidRDefault="00153963">
            <w:pPr>
              <w:pStyle w:val="TableParagraph"/>
              <w:spacing w:before="4"/>
              <w:ind w:left="0"/>
              <w:rPr>
                <w:b/>
                <w:sz w:val="21"/>
                <w:lang w:val="is-IS"/>
              </w:rPr>
            </w:pPr>
          </w:p>
          <w:p w14:paraId="493572FE" w14:textId="77777777" w:rsidR="00153963" w:rsidRPr="00216CF2" w:rsidRDefault="00AF4854">
            <w:pPr>
              <w:pStyle w:val="TableParagraph"/>
              <w:ind w:left="273" w:right="277"/>
              <w:jc w:val="center"/>
              <w:rPr>
                <w:lang w:val="is-IS"/>
              </w:rPr>
            </w:pPr>
            <w:r w:rsidRPr="00216CF2">
              <w:rPr>
                <w:lang w:val="is-IS"/>
              </w:rPr>
              <w:t>6,8 (6,0)</w:t>
            </w:r>
          </w:p>
        </w:tc>
        <w:tc>
          <w:tcPr>
            <w:tcW w:w="2124" w:type="dxa"/>
            <w:tcBorders>
              <w:right w:val="single" w:sz="2" w:space="0" w:color="000000"/>
            </w:tcBorders>
          </w:tcPr>
          <w:p w14:paraId="228966FF" w14:textId="77777777" w:rsidR="00153963" w:rsidRPr="00216CF2" w:rsidRDefault="00153963">
            <w:pPr>
              <w:pStyle w:val="TableParagraph"/>
              <w:spacing w:before="4"/>
              <w:ind w:left="0"/>
              <w:rPr>
                <w:b/>
                <w:sz w:val="21"/>
                <w:lang w:val="is-IS"/>
              </w:rPr>
            </w:pPr>
          </w:p>
          <w:p w14:paraId="0C410D9F" w14:textId="77777777" w:rsidR="00153963" w:rsidRPr="00216CF2" w:rsidRDefault="00AF4854">
            <w:pPr>
              <w:pStyle w:val="TableParagraph"/>
              <w:ind w:left="598" w:right="604"/>
              <w:jc w:val="center"/>
              <w:rPr>
                <w:lang w:val="is-IS"/>
              </w:rPr>
            </w:pPr>
            <w:r w:rsidRPr="00216CF2">
              <w:rPr>
                <w:lang w:val="is-IS"/>
              </w:rPr>
              <w:t>6,6 (7,1)</w:t>
            </w:r>
          </w:p>
        </w:tc>
        <w:tc>
          <w:tcPr>
            <w:tcW w:w="2021" w:type="dxa"/>
            <w:tcBorders>
              <w:left w:val="single" w:sz="2" w:space="0" w:color="000000"/>
            </w:tcBorders>
          </w:tcPr>
          <w:p w14:paraId="36B43D17" w14:textId="77777777" w:rsidR="00153963" w:rsidRPr="00216CF2" w:rsidRDefault="00153963">
            <w:pPr>
              <w:pStyle w:val="TableParagraph"/>
              <w:spacing w:before="4"/>
              <w:ind w:left="0"/>
              <w:rPr>
                <w:b/>
                <w:sz w:val="21"/>
                <w:lang w:val="is-IS"/>
              </w:rPr>
            </w:pPr>
          </w:p>
          <w:p w14:paraId="3B987B44" w14:textId="77777777" w:rsidR="00153963" w:rsidRPr="00216CF2" w:rsidRDefault="00AF4854">
            <w:pPr>
              <w:pStyle w:val="TableParagraph"/>
              <w:ind w:left="610" w:right="610"/>
              <w:jc w:val="center"/>
              <w:rPr>
                <w:lang w:val="is-IS"/>
              </w:rPr>
            </w:pPr>
            <w:r w:rsidRPr="00216CF2">
              <w:rPr>
                <w:lang w:val="is-IS"/>
              </w:rPr>
              <w:t>7,0 (6,4)</w:t>
            </w:r>
          </w:p>
        </w:tc>
      </w:tr>
      <w:tr w:rsidR="00153963" w:rsidRPr="00216CF2" w14:paraId="17FA8FC8" w14:textId="77777777">
        <w:trPr>
          <w:trHeight w:hRule="exact" w:val="771"/>
        </w:trPr>
        <w:tc>
          <w:tcPr>
            <w:tcW w:w="3087" w:type="dxa"/>
          </w:tcPr>
          <w:p w14:paraId="7DA3FC46" w14:textId="77777777" w:rsidR="00153963" w:rsidRPr="00216CF2" w:rsidRDefault="00AF4854">
            <w:pPr>
              <w:pStyle w:val="TableParagraph"/>
              <w:spacing w:line="242" w:lineRule="auto"/>
              <w:ind w:right="211"/>
              <w:rPr>
                <w:lang w:val="is-IS"/>
              </w:rPr>
            </w:pPr>
            <w:r w:rsidRPr="00216CF2">
              <w:rPr>
                <w:lang w:val="is-IS"/>
              </w:rPr>
              <w:t>Meðalbreyting í bestu leiðréttri sjónskerpu (BCVA) eftir</w:t>
            </w:r>
          </w:p>
          <w:p w14:paraId="1711F601" w14:textId="77777777" w:rsidR="00153963" w:rsidRPr="00216CF2" w:rsidRDefault="00AF4854">
            <w:pPr>
              <w:pStyle w:val="TableParagraph"/>
              <w:spacing w:before="6" w:line="250" w:lineRule="exact"/>
              <w:rPr>
                <w:lang w:val="is-IS"/>
              </w:rPr>
            </w:pPr>
            <w:r w:rsidRPr="00216CF2">
              <w:rPr>
                <w:lang w:val="is-IS"/>
              </w:rPr>
              <w:t>24</w:t>
            </w:r>
            <w:r w:rsidR="00D37B0D">
              <w:rPr>
                <w:lang w:val="is-IS"/>
              </w:rPr>
              <w:t> </w:t>
            </w:r>
            <w:r w:rsidRPr="00216CF2">
              <w:rPr>
                <w:lang w:val="is-IS"/>
              </w:rPr>
              <w:t>mánuði (staðalfrávik)</w:t>
            </w:r>
          </w:p>
        </w:tc>
        <w:tc>
          <w:tcPr>
            <w:tcW w:w="1985" w:type="dxa"/>
          </w:tcPr>
          <w:p w14:paraId="27173F7C" w14:textId="77777777" w:rsidR="00153963" w:rsidRPr="00216CF2" w:rsidRDefault="00153963">
            <w:pPr>
              <w:pStyle w:val="TableParagraph"/>
              <w:spacing w:before="7"/>
              <w:ind w:left="0"/>
              <w:rPr>
                <w:b/>
                <w:sz w:val="21"/>
                <w:lang w:val="is-IS"/>
              </w:rPr>
            </w:pPr>
          </w:p>
          <w:p w14:paraId="41EB3796" w14:textId="77777777" w:rsidR="00153963" w:rsidRPr="00216CF2" w:rsidRDefault="00AF4854">
            <w:pPr>
              <w:pStyle w:val="TableParagraph"/>
              <w:ind w:left="273" w:right="277"/>
              <w:jc w:val="center"/>
              <w:rPr>
                <w:lang w:val="is-IS"/>
              </w:rPr>
            </w:pPr>
            <w:r w:rsidRPr="00216CF2">
              <w:rPr>
                <w:lang w:val="is-IS"/>
              </w:rPr>
              <w:t>8,3 (8,1)</w:t>
            </w:r>
          </w:p>
        </w:tc>
        <w:tc>
          <w:tcPr>
            <w:tcW w:w="2124" w:type="dxa"/>
            <w:tcBorders>
              <w:right w:val="single" w:sz="2" w:space="0" w:color="000000"/>
            </w:tcBorders>
          </w:tcPr>
          <w:p w14:paraId="77C05087" w14:textId="77777777" w:rsidR="00153963" w:rsidRPr="00216CF2" w:rsidRDefault="00153963">
            <w:pPr>
              <w:pStyle w:val="TableParagraph"/>
              <w:spacing w:before="7"/>
              <w:ind w:left="0"/>
              <w:rPr>
                <w:b/>
                <w:sz w:val="21"/>
                <w:lang w:val="is-IS"/>
              </w:rPr>
            </w:pPr>
          </w:p>
          <w:p w14:paraId="27DE3F7C" w14:textId="77777777" w:rsidR="00153963" w:rsidRPr="00216CF2" w:rsidRDefault="00AF4854">
            <w:pPr>
              <w:pStyle w:val="TableParagraph"/>
              <w:ind w:left="601" w:right="604"/>
              <w:jc w:val="center"/>
              <w:rPr>
                <w:lang w:val="is-IS"/>
              </w:rPr>
            </w:pPr>
            <w:r w:rsidRPr="00216CF2">
              <w:rPr>
                <w:lang w:val="is-IS"/>
              </w:rPr>
              <w:t>6,5 (10,9)</w:t>
            </w:r>
          </w:p>
        </w:tc>
        <w:tc>
          <w:tcPr>
            <w:tcW w:w="2021" w:type="dxa"/>
            <w:tcBorders>
              <w:left w:val="single" w:sz="2" w:space="0" w:color="000000"/>
            </w:tcBorders>
          </w:tcPr>
          <w:p w14:paraId="14363604" w14:textId="77777777" w:rsidR="00153963" w:rsidRPr="00216CF2" w:rsidRDefault="00153963">
            <w:pPr>
              <w:pStyle w:val="TableParagraph"/>
              <w:spacing w:before="7"/>
              <w:ind w:left="0"/>
              <w:rPr>
                <w:b/>
                <w:sz w:val="21"/>
                <w:lang w:val="is-IS"/>
              </w:rPr>
            </w:pPr>
          </w:p>
          <w:p w14:paraId="7EC2F33E" w14:textId="77777777" w:rsidR="00153963" w:rsidRPr="00216CF2" w:rsidRDefault="00AF4854">
            <w:pPr>
              <w:pStyle w:val="TableParagraph"/>
              <w:ind w:left="610" w:right="610"/>
              <w:jc w:val="center"/>
              <w:rPr>
                <w:lang w:val="is-IS"/>
              </w:rPr>
            </w:pPr>
            <w:r w:rsidRPr="00216CF2">
              <w:rPr>
                <w:lang w:val="is-IS"/>
              </w:rPr>
              <w:t>8,1 (8,5)</w:t>
            </w:r>
          </w:p>
        </w:tc>
      </w:tr>
      <w:tr w:rsidR="00153963" w:rsidRPr="00216CF2" w14:paraId="6FC92194" w14:textId="77777777">
        <w:trPr>
          <w:trHeight w:hRule="exact" w:val="1020"/>
        </w:trPr>
        <w:tc>
          <w:tcPr>
            <w:tcW w:w="3087" w:type="dxa"/>
          </w:tcPr>
          <w:p w14:paraId="026AA1AF" w14:textId="77777777" w:rsidR="00153963" w:rsidRPr="00216CF2" w:rsidRDefault="00AF4854">
            <w:pPr>
              <w:pStyle w:val="TableParagraph"/>
              <w:ind w:right="328"/>
              <w:rPr>
                <w:lang w:val="is-IS"/>
              </w:rPr>
            </w:pPr>
            <w:r w:rsidRPr="00216CF2">
              <w:rPr>
                <w:lang w:val="is-IS"/>
              </w:rPr>
              <w:t>Aukning um ≥15</w:t>
            </w:r>
            <w:r w:rsidR="00D37B0D">
              <w:rPr>
                <w:lang w:val="is-IS"/>
              </w:rPr>
              <w:t> </w:t>
            </w:r>
            <w:r w:rsidRPr="00216CF2">
              <w:rPr>
                <w:lang w:val="is-IS"/>
              </w:rPr>
              <w:t>bókstafi eða bestu leiðréttrar sjónskerpu (BCVA) ≥84</w:t>
            </w:r>
            <w:r w:rsidR="00D37B0D">
              <w:rPr>
                <w:lang w:val="is-IS"/>
              </w:rPr>
              <w:t> </w:t>
            </w:r>
            <w:r w:rsidRPr="00216CF2">
              <w:rPr>
                <w:lang w:val="is-IS"/>
              </w:rPr>
              <w:t>bókstafi eftir</w:t>
            </w:r>
          </w:p>
          <w:p w14:paraId="4FC968A0" w14:textId="77777777" w:rsidR="00153963" w:rsidRPr="00216CF2" w:rsidRDefault="00AF4854">
            <w:pPr>
              <w:pStyle w:val="TableParagraph"/>
              <w:spacing w:before="6" w:line="252" w:lineRule="exact"/>
              <w:rPr>
                <w:lang w:val="is-IS"/>
              </w:rPr>
            </w:pPr>
            <w:r w:rsidRPr="00216CF2">
              <w:rPr>
                <w:lang w:val="is-IS"/>
              </w:rPr>
              <w:t>24</w:t>
            </w:r>
            <w:r w:rsidR="00D37B0D">
              <w:rPr>
                <w:lang w:val="is-IS"/>
              </w:rPr>
              <w:t> </w:t>
            </w:r>
            <w:r w:rsidRPr="00216CF2">
              <w:rPr>
                <w:lang w:val="is-IS"/>
              </w:rPr>
              <w:t>mánuði (%)</w:t>
            </w:r>
          </w:p>
        </w:tc>
        <w:tc>
          <w:tcPr>
            <w:tcW w:w="1985" w:type="dxa"/>
          </w:tcPr>
          <w:p w14:paraId="7CBFA8DA" w14:textId="77777777" w:rsidR="00153963" w:rsidRPr="00216CF2" w:rsidRDefault="00153963">
            <w:pPr>
              <w:pStyle w:val="TableParagraph"/>
              <w:spacing w:before="5"/>
              <w:ind w:left="0"/>
              <w:rPr>
                <w:b/>
                <w:sz w:val="32"/>
                <w:lang w:val="is-IS"/>
              </w:rPr>
            </w:pPr>
          </w:p>
          <w:p w14:paraId="5FBDA529" w14:textId="77777777" w:rsidR="00153963" w:rsidRPr="00216CF2" w:rsidRDefault="00AF4854">
            <w:pPr>
              <w:pStyle w:val="TableParagraph"/>
              <w:ind w:left="273" w:right="276"/>
              <w:jc w:val="center"/>
              <w:rPr>
                <w:lang w:val="is-IS"/>
              </w:rPr>
            </w:pPr>
            <w:r w:rsidRPr="00216CF2">
              <w:rPr>
                <w:lang w:val="is-IS"/>
              </w:rPr>
              <w:t>25,6</w:t>
            </w:r>
          </w:p>
        </w:tc>
        <w:tc>
          <w:tcPr>
            <w:tcW w:w="2124" w:type="dxa"/>
          </w:tcPr>
          <w:p w14:paraId="0975FA61" w14:textId="77777777" w:rsidR="00153963" w:rsidRPr="00216CF2" w:rsidRDefault="00153963">
            <w:pPr>
              <w:pStyle w:val="TableParagraph"/>
              <w:spacing w:before="5"/>
              <w:ind w:left="0"/>
              <w:rPr>
                <w:b/>
                <w:sz w:val="32"/>
                <w:lang w:val="is-IS"/>
              </w:rPr>
            </w:pPr>
          </w:p>
          <w:p w14:paraId="0E12FE9C" w14:textId="77777777" w:rsidR="00153963" w:rsidRPr="00216CF2" w:rsidRDefault="00AF4854">
            <w:pPr>
              <w:pStyle w:val="TableParagraph"/>
              <w:ind w:left="844" w:right="844"/>
              <w:jc w:val="center"/>
              <w:rPr>
                <w:lang w:val="is-IS"/>
              </w:rPr>
            </w:pPr>
            <w:r w:rsidRPr="00216CF2">
              <w:rPr>
                <w:lang w:val="is-IS"/>
              </w:rPr>
              <w:t>28,0</w:t>
            </w:r>
          </w:p>
        </w:tc>
        <w:tc>
          <w:tcPr>
            <w:tcW w:w="2021" w:type="dxa"/>
          </w:tcPr>
          <w:p w14:paraId="09BE4FF6" w14:textId="77777777" w:rsidR="00153963" w:rsidRPr="00216CF2" w:rsidRDefault="00153963">
            <w:pPr>
              <w:pStyle w:val="TableParagraph"/>
              <w:spacing w:before="5"/>
              <w:ind w:left="0"/>
              <w:rPr>
                <w:b/>
                <w:sz w:val="32"/>
                <w:lang w:val="is-IS"/>
              </w:rPr>
            </w:pPr>
          </w:p>
          <w:p w14:paraId="650E4710" w14:textId="77777777" w:rsidR="00153963" w:rsidRPr="00216CF2" w:rsidRDefault="00AF4854">
            <w:pPr>
              <w:pStyle w:val="TableParagraph"/>
              <w:ind w:left="794" w:right="791"/>
              <w:jc w:val="center"/>
              <w:rPr>
                <w:lang w:val="is-IS"/>
              </w:rPr>
            </w:pPr>
            <w:r w:rsidRPr="00216CF2">
              <w:rPr>
                <w:lang w:val="is-IS"/>
              </w:rPr>
              <w:t>30,8</w:t>
            </w:r>
          </w:p>
        </w:tc>
      </w:tr>
      <w:tr w:rsidR="00153963" w:rsidRPr="00216CF2" w14:paraId="2D0B6EFC" w14:textId="77777777">
        <w:trPr>
          <w:trHeight w:hRule="exact" w:val="518"/>
        </w:trPr>
        <w:tc>
          <w:tcPr>
            <w:tcW w:w="3087" w:type="dxa"/>
          </w:tcPr>
          <w:p w14:paraId="121A12C5" w14:textId="77777777" w:rsidR="00153963" w:rsidRPr="00216CF2" w:rsidRDefault="00AF4854">
            <w:pPr>
              <w:pStyle w:val="TableParagraph"/>
              <w:spacing w:line="252" w:lineRule="exact"/>
              <w:ind w:right="882"/>
              <w:rPr>
                <w:lang w:val="is-IS"/>
              </w:rPr>
            </w:pPr>
            <w:r w:rsidRPr="00216CF2">
              <w:rPr>
                <w:lang w:val="is-IS"/>
              </w:rPr>
              <w:t>Meðalfjöldi inndælinga (mánuðir 0-23)</w:t>
            </w:r>
          </w:p>
        </w:tc>
        <w:tc>
          <w:tcPr>
            <w:tcW w:w="1985" w:type="dxa"/>
          </w:tcPr>
          <w:p w14:paraId="0D4EC78B" w14:textId="77777777" w:rsidR="00153963" w:rsidRPr="00216CF2" w:rsidRDefault="00AF4854">
            <w:pPr>
              <w:pStyle w:val="TableParagraph"/>
              <w:spacing w:before="121"/>
              <w:ind w:left="273" w:right="276"/>
              <w:jc w:val="center"/>
              <w:rPr>
                <w:lang w:val="is-IS"/>
              </w:rPr>
            </w:pPr>
            <w:r w:rsidRPr="00216CF2">
              <w:rPr>
                <w:lang w:val="is-IS"/>
              </w:rPr>
              <w:t>12,4</w:t>
            </w:r>
          </w:p>
        </w:tc>
        <w:tc>
          <w:tcPr>
            <w:tcW w:w="2124" w:type="dxa"/>
          </w:tcPr>
          <w:p w14:paraId="2249C6E9" w14:textId="77777777" w:rsidR="00153963" w:rsidRPr="00216CF2" w:rsidRDefault="00AF4854">
            <w:pPr>
              <w:pStyle w:val="TableParagraph"/>
              <w:spacing w:before="121"/>
              <w:ind w:left="844" w:right="844"/>
              <w:jc w:val="center"/>
              <w:rPr>
                <w:lang w:val="is-IS"/>
              </w:rPr>
            </w:pPr>
            <w:r w:rsidRPr="00216CF2">
              <w:rPr>
                <w:lang w:val="is-IS"/>
              </w:rPr>
              <w:t>12,8</w:t>
            </w:r>
          </w:p>
        </w:tc>
        <w:tc>
          <w:tcPr>
            <w:tcW w:w="2021" w:type="dxa"/>
          </w:tcPr>
          <w:p w14:paraId="0360A0F4" w14:textId="77777777" w:rsidR="00153963" w:rsidRPr="00216CF2" w:rsidRDefault="00AF4854">
            <w:pPr>
              <w:pStyle w:val="TableParagraph"/>
              <w:spacing w:before="121"/>
              <w:ind w:left="794" w:right="791"/>
              <w:jc w:val="center"/>
              <w:rPr>
                <w:lang w:val="is-IS"/>
              </w:rPr>
            </w:pPr>
            <w:r w:rsidRPr="00216CF2">
              <w:rPr>
                <w:lang w:val="is-IS"/>
              </w:rPr>
              <w:t>10,7</w:t>
            </w:r>
          </w:p>
        </w:tc>
      </w:tr>
    </w:tbl>
    <w:p w14:paraId="2AAD71D2" w14:textId="77777777" w:rsidR="00153963" w:rsidRPr="00216CF2" w:rsidRDefault="00AF4854">
      <w:pPr>
        <w:pStyle w:val="BodyText"/>
        <w:ind w:left="118"/>
        <w:rPr>
          <w:lang w:val="is-IS"/>
        </w:rPr>
      </w:pPr>
      <w:r w:rsidRPr="00216CF2">
        <w:rPr>
          <w:position w:val="8"/>
          <w:sz w:val="14"/>
          <w:lang w:val="is-IS"/>
        </w:rPr>
        <w:t xml:space="preserve">a </w:t>
      </w:r>
      <w:r w:rsidRPr="00216CF2">
        <w:rPr>
          <w:lang w:val="is-IS"/>
        </w:rPr>
        <w:t>p&lt;0,0001 fyrir jafngildispróf gagnvart PRN</w:t>
      </w:r>
    </w:p>
    <w:p w14:paraId="5AF44893" w14:textId="77777777" w:rsidR="00153963" w:rsidRPr="00216CF2" w:rsidRDefault="00153963">
      <w:pPr>
        <w:pStyle w:val="BodyText"/>
        <w:spacing w:before="9"/>
        <w:rPr>
          <w:sz w:val="21"/>
          <w:lang w:val="is-IS"/>
        </w:rPr>
      </w:pPr>
    </w:p>
    <w:p w14:paraId="68910D96" w14:textId="77777777" w:rsidR="00153963" w:rsidRPr="00216CF2" w:rsidRDefault="00AF4854" w:rsidP="006E19A2">
      <w:pPr>
        <w:pStyle w:val="BodyText"/>
        <w:ind w:right="973"/>
        <w:rPr>
          <w:lang w:val="is-IS"/>
        </w:rPr>
      </w:pPr>
      <w:r w:rsidRPr="00216CF2">
        <w:rPr>
          <w:lang w:val="is-IS"/>
        </w:rPr>
        <w:t>Í rannsóknum á bjúg í sjónudepli af völdum sykursýki (DME) fylgdi aukningu í bestu leiðréttri sjónskerpu (BCVA) með tímanum meðaltalsminnkun í miðþykkt sjónu (CSFT) í öllum meðferðarhópunum.</w:t>
      </w:r>
    </w:p>
    <w:p w14:paraId="1FC319B2" w14:textId="77777777" w:rsidR="00153963" w:rsidRPr="00216CF2" w:rsidRDefault="00153963">
      <w:pPr>
        <w:pStyle w:val="BodyText"/>
        <w:spacing w:before="11"/>
        <w:rPr>
          <w:sz w:val="21"/>
          <w:lang w:val="is-IS"/>
        </w:rPr>
      </w:pPr>
    </w:p>
    <w:p w14:paraId="1ABD9237" w14:textId="77777777" w:rsidR="00153963" w:rsidRPr="00216CF2" w:rsidRDefault="00AF4854" w:rsidP="006E19A2">
      <w:pPr>
        <w:spacing w:line="252" w:lineRule="exact"/>
        <w:rPr>
          <w:i/>
          <w:lang w:val="is-IS"/>
        </w:rPr>
      </w:pPr>
      <w:r w:rsidRPr="00216CF2">
        <w:rPr>
          <w:i/>
          <w:u w:val="single"/>
          <w:lang w:val="is-IS"/>
        </w:rPr>
        <w:t>Meðferð við sykursýkissjónukvilla með nýæðamyndun (PDR)</w:t>
      </w:r>
    </w:p>
    <w:p w14:paraId="759F0592" w14:textId="77777777" w:rsidR="00153963" w:rsidRPr="00216CF2" w:rsidRDefault="00AF4854" w:rsidP="006E19A2">
      <w:pPr>
        <w:pStyle w:val="BodyText"/>
        <w:ind w:right="490"/>
        <w:rPr>
          <w:lang w:val="is-IS"/>
        </w:rPr>
      </w:pPr>
      <w:r w:rsidRPr="00216CF2">
        <w:rPr>
          <w:lang w:val="is-IS"/>
        </w:rPr>
        <w:t xml:space="preserve">Lagt hefur verið mat á klínískt öryggi og verkun </w:t>
      </w:r>
      <w:r w:rsidR="00D37B0D">
        <w:rPr>
          <w:lang w:val="is-IS"/>
        </w:rPr>
        <w:t>ranibizumabs</w:t>
      </w:r>
      <w:r w:rsidRPr="00216CF2">
        <w:rPr>
          <w:lang w:val="is-IS"/>
        </w:rPr>
        <w:t xml:space="preserve"> hjá sjúklingum með sykursýkissjónukvilla með nýæðamyndun í Protocol S sem lagði mat á meðferð með ranibizumabi 0,5</w:t>
      </w:r>
      <w:r w:rsidR="00D37B0D">
        <w:rPr>
          <w:lang w:val="is-IS"/>
        </w:rPr>
        <w:t> </w:t>
      </w:r>
      <w:r w:rsidRPr="00216CF2">
        <w:rPr>
          <w:lang w:val="is-IS"/>
        </w:rPr>
        <w:t>mg inndælingum í glerhlaup samanborið við ljósbrennslu allrar sjónunnar (panretinal photocoagulation (PRP)).</w:t>
      </w:r>
    </w:p>
    <w:p w14:paraId="70A597B7" w14:textId="77777777" w:rsidR="00153963" w:rsidRPr="00216CF2" w:rsidRDefault="00AF4854" w:rsidP="006E19A2">
      <w:pPr>
        <w:pStyle w:val="BodyText"/>
        <w:spacing w:before="2"/>
        <w:ind w:right="577"/>
        <w:rPr>
          <w:lang w:val="is-IS"/>
        </w:rPr>
      </w:pPr>
      <w:r w:rsidRPr="00216CF2">
        <w:rPr>
          <w:lang w:val="is-IS"/>
        </w:rPr>
        <w:t>Aðalendapunktur var meðalbreyting á sjónskerpu eftir 2</w:t>
      </w:r>
      <w:r w:rsidR="00D37B0D">
        <w:rPr>
          <w:lang w:val="is-IS"/>
        </w:rPr>
        <w:t> </w:t>
      </w:r>
      <w:r w:rsidRPr="00216CF2">
        <w:rPr>
          <w:lang w:val="is-IS"/>
        </w:rPr>
        <w:t>ár. Þar að auki voru breytingar á alvarleika sjónukvilla af völdum sykursýki metnar með ljósmyndum af augnbotni samkvæmt alvarleikastigi sykursýkissjónukvilla, DRSS (DR Severity Score).</w:t>
      </w:r>
    </w:p>
    <w:p w14:paraId="1BBA340E" w14:textId="77777777" w:rsidR="00153963" w:rsidRPr="00216CF2" w:rsidRDefault="00153963">
      <w:pPr>
        <w:pStyle w:val="BodyText"/>
        <w:rPr>
          <w:lang w:val="is-IS"/>
        </w:rPr>
      </w:pPr>
    </w:p>
    <w:p w14:paraId="516BB834" w14:textId="77777777" w:rsidR="00153963" w:rsidRDefault="00AF4854" w:rsidP="006E19A2">
      <w:pPr>
        <w:pStyle w:val="BodyText"/>
        <w:ind w:right="267"/>
        <w:rPr>
          <w:lang w:val="is-IS"/>
        </w:rPr>
      </w:pPr>
      <w:r w:rsidRPr="00216CF2">
        <w:rPr>
          <w:lang w:val="is-IS"/>
        </w:rPr>
        <w:t>Protocol S var fjölsetra, slembuð, III. stigs samanburðarrannsókn með samanburði við virkt efni með samhliða hópum til að sýna að verkun sé ekki lakari þar sem 305</w:t>
      </w:r>
      <w:r w:rsidR="00D37B0D">
        <w:rPr>
          <w:lang w:val="is-IS"/>
        </w:rPr>
        <w:t> </w:t>
      </w:r>
      <w:r w:rsidRPr="00216CF2">
        <w:rPr>
          <w:lang w:val="is-IS"/>
        </w:rPr>
        <w:t>sjúklingar (394</w:t>
      </w:r>
      <w:r w:rsidR="00D37B0D">
        <w:rPr>
          <w:lang w:val="is-IS"/>
        </w:rPr>
        <w:t> </w:t>
      </w:r>
      <w:r w:rsidRPr="00216CF2">
        <w:rPr>
          <w:lang w:val="is-IS"/>
        </w:rPr>
        <w:t>rannsóknaraugu) með sykursýkissjónukvilla með nýæðamyndun með bjúg í sjónudepli af völdum sykursýki í upphafi eða ekki, voru skráðir til þátttöku. Í rannsókninni voru inndælingar í glerhlaup með ranibizumabi 0,5</w:t>
      </w:r>
      <w:r w:rsidR="00D37B0D">
        <w:rPr>
          <w:lang w:val="is-IS"/>
        </w:rPr>
        <w:t> </w:t>
      </w:r>
      <w:r w:rsidRPr="00216CF2">
        <w:rPr>
          <w:lang w:val="is-IS"/>
        </w:rPr>
        <w:t>mg bornar saman við hefðbundna meðferð með ljósbrennslu allrar sjónunnar (PRP). Samtals 191</w:t>
      </w:r>
      <w:r w:rsidR="00D37B0D">
        <w:rPr>
          <w:lang w:val="is-IS"/>
        </w:rPr>
        <w:t> </w:t>
      </w:r>
      <w:r w:rsidRPr="00216CF2">
        <w:rPr>
          <w:lang w:val="is-IS"/>
        </w:rPr>
        <w:t>auga (48,5%) var slembiraðað á meðferð með ranibizumabi 0,5</w:t>
      </w:r>
      <w:r w:rsidR="00D37B0D">
        <w:rPr>
          <w:lang w:val="is-IS"/>
        </w:rPr>
        <w:t> </w:t>
      </w:r>
      <w:r w:rsidRPr="00216CF2">
        <w:rPr>
          <w:lang w:val="is-IS"/>
        </w:rPr>
        <w:t>mg og 203</w:t>
      </w:r>
      <w:r w:rsidR="00D37B0D">
        <w:rPr>
          <w:lang w:val="is-IS"/>
        </w:rPr>
        <w:t> </w:t>
      </w:r>
      <w:r w:rsidRPr="00216CF2">
        <w:rPr>
          <w:lang w:val="is-IS"/>
        </w:rPr>
        <w:t>augum (51,5%) var slembiraðað á ljósbrennslu allrar sjónunnar (PRP). Samtals 88</w:t>
      </w:r>
      <w:r w:rsidR="00D37B0D">
        <w:rPr>
          <w:lang w:val="is-IS"/>
        </w:rPr>
        <w:t> </w:t>
      </w:r>
      <w:r w:rsidRPr="00216CF2">
        <w:rPr>
          <w:lang w:val="is-IS"/>
        </w:rPr>
        <w:t>augu (22,3%) voru með bjúg í sjónudepli af völdum sykursýki í upphafi: 42 (22,0%) augu í ranibizumab hópnum og 46 (22,7%) augu í PRP hópnum.</w:t>
      </w:r>
    </w:p>
    <w:p w14:paraId="2C8688CB" w14:textId="77777777" w:rsidR="00485305" w:rsidRDefault="00485305" w:rsidP="006E19A2">
      <w:pPr>
        <w:pStyle w:val="BodyText"/>
        <w:ind w:right="267"/>
        <w:rPr>
          <w:lang w:val="is-IS"/>
        </w:rPr>
      </w:pPr>
    </w:p>
    <w:p w14:paraId="403AAEC9" w14:textId="77777777" w:rsidR="00153963" w:rsidRPr="00216CF2" w:rsidRDefault="00AF4854" w:rsidP="00393CDF">
      <w:pPr>
        <w:pStyle w:val="BodyText"/>
        <w:spacing w:before="66"/>
        <w:ind w:right="292"/>
        <w:rPr>
          <w:lang w:val="is-IS"/>
        </w:rPr>
      </w:pPr>
      <w:r w:rsidRPr="00216CF2">
        <w:rPr>
          <w:lang w:val="is-IS"/>
        </w:rPr>
        <w:t>Í þessari rannsókn var meðalbreyting á sjónskerpu eftir 2</w:t>
      </w:r>
      <w:r w:rsidR="00D37B0D">
        <w:rPr>
          <w:lang w:val="is-IS"/>
        </w:rPr>
        <w:t> </w:t>
      </w:r>
      <w:r w:rsidRPr="00216CF2">
        <w:rPr>
          <w:lang w:val="is-IS"/>
        </w:rPr>
        <w:t>ár +2,7</w:t>
      </w:r>
      <w:r w:rsidR="00D37B0D">
        <w:rPr>
          <w:lang w:val="is-IS"/>
        </w:rPr>
        <w:t> </w:t>
      </w:r>
      <w:r w:rsidRPr="00216CF2">
        <w:rPr>
          <w:lang w:val="is-IS"/>
        </w:rPr>
        <w:t>bókstafir í ranibizumab hópnum samanborið við -0,7</w:t>
      </w:r>
      <w:r w:rsidR="00D37B0D">
        <w:rPr>
          <w:lang w:val="is-IS"/>
        </w:rPr>
        <w:t> </w:t>
      </w:r>
      <w:r w:rsidRPr="00216CF2">
        <w:rPr>
          <w:lang w:val="is-IS"/>
        </w:rPr>
        <w:t xml:space="preserve">bókstafi í PRP hópnum. Breyting reiknuð með aðferð minnstu </w:t>
      </w:r>
      <w:r w:rsidR="00A14E67">
        <w:rPr>
          <w:lang w:val="is-IS"/>
        </w:rPr>
        <w:t>fervika</w:t>
      </w:r>
      <w:r w:rsidRPr="00216CF2">
        <w:rPr>
          <w:lang w:val="is-IS"/>
        </w:rPr>
        <w:t>var 3,5</w:t>
      </w:r>
      <w:r w:rsidR="00D37B0D">
        <w:rPr>
          <w:lang w:val="is-IS"/>
        </w:rPr>
        <w:t> </w:t>
      </w:r>
      <w:r w:rsidRPr="00216CF2">
        <w:rPr>
          <w:lang w:val="is-IS"/>
        </w:rPr>
        <w:t>bókstafir (95% CI [0,2 til 6,7]).</w:t>
      </w:r>
    </w:p>
    <w:p w14:paraId="26502319" w14:textId="77777777" w:rsidR="00153963" w:rsidRPr="00216CF2" w:rsidRDefault="00153963">
      <w:pPr>
        <w:pStyle w:val="BodyText"/>
        <w:rPr>
          <w:lang w:val="is-IS"/>
        </w:rPr>
      </w:pPr>
    </w:p>
    <w:p w14:paraId="6B5F33E5" w14:textId="77777777" w:rsidR="00153963" w:rsidRPr="00216CF2" w:rsidRDefault="00AF4854" w:rsidP="00393CDF">
      <w:pPr>
        <w:rPr>
          <w:lang w:val="is-IS"/>
        </w:rPr>
      </w:pPr>
      <w:r w:rsidRPr="00216CF2">
        <w:rPr>
          <w:lang w:val="is-IS"/>
        </w:rPr>
        <w:t>Eftir 1 ár urðu framfarir um ≥2-stig m.t.t. DRSS hjá 41,8% augna sem fengu meðferð með ranibizumabi (n=189) samanborið við 14,6% augna sem fengu PRP (n=199). Áætlaður munur milli ranibizumabs og lasermeðferðar var 27,4% (95% CI: [18,9; 35,9]).</w:t>
      </w:r>
    </w:p>
    <w:p w14:paraId="3E56D2C6" w14:textId="77777777" w:rsidR="00153963" w:rsidRPr="00216CF2" w:rsidRDefault="00153963">
      <w:pPr>
        <w:pStyle w:val="BodyText"/>
        <w:spacing w:before="4"/>
        <w:rPr>
          <w:lang w:val="is-IS"/>
        </w:rPr>
      </w:pPr>
    </w:p>
    <w:p w14:paraId="23E0D611" w14:textId="77777777" w:rsidR="00153963" w:rsidRPr="00216CF2" w:rsidRDefault="00AF4854">
      <w:pPr>
        <w:pStyle w:val="Heading1"/>
        <w:tabs>
          <w:tab w:val="left" w:pos="1251"/>
        </w:tabs>
        <w:ind w:left="118"/>
        <w:rPr>
          <w:lang w:val="is-IS"/>
        </w:rPr>
      </w:pPr>
      <w:r w:rsidRPr="00216CF2">
        <w:rPr>
          <w:lang w:val="is-IS"/>
        </w:rPr>
        <w:t>Tafla 7</w:t>
      </w:r>
      <w:r w:rsidRPr="00216CF2">
        <w:rPr>
          <w:lang w:val="is-IS"/>
        </w:rPr>
        <w:tab/>
        <w:t>DRSS framfarir eða versnun um ≥2 eða ≥3 stig eftir 1 ár í Protocol S (LOCFaðferð)</w:t>
      </w:r>
    </w:p>
    <w:p w14:paraId="0380FF61" w14:textId="77777777" w:rsidR="00153963" w:rsidRPr="00216CF2" w:rsidRDefault="00153963">
      <w:pPr>
        <w:pStyle w:val="BodyText"/>
        <w:spacing w:before="8"/>
        <w:rPr>
          <w:b/>
          <w:lang w:val="is-IS"/>
        </w:rPr>
      </w:pP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8"/>
        <w:gridCol w:w="2338"/>
        <w:gridCol w:w="2338"/>
      </w:tblGrid>
      <w:tr w:rsidR="00153963" w:rsidRPr="00216CF2" w14:paraId="5E5CDC86" w14:textId="77777777">
        <w:trPr>
          <w:trHeight w:hRule="exact" w:val="269"/>
        </w:trPr>
        <w:tc>
          <w:tcPr>
            <w:tcW w:w="2338" w:type="dxa"/>
            <w:vMerge w:val="restart"/>
          </w:tcPr>
          <w:p w14:paraId="06D1DE5E" w14:textId="77777777" w:rsidR="00153963" w:rsidRPr="00216CF2" w:rsidRDefault="00AF4854">
            <w:pPr>
              <w:pStyle w:val="TableParagraph"/>
              <w:spacing w:before="3" w:line="244" w:lineRule="auto"/>
              <w:ind w:right="237"/>
              <w:rPr>
                <w:b/>
                <w:lang w:val="is-IS"/>
              </w:rPr>
            </w:pPr>
            <w:r w:rsidRPr="00216CF2">
              <w:rPr>
                <w:b/>
                <w:lang w:val="is-IS"/>
              </w:rPr>
              <w:t>Flokkuð breyting frá upphafi</w:t>
            </w:r>
          </w:p>
        </w:tc>
        <w:tc>
          <w:tcPr>
            <w:tcW w:w="7014" w:type="dxa"/>
            <w:gridSpan w:val="3"/>
          </w:tcPr>
          <w:p w14:paraId="3C4C837B" w14:textId="77777777" w:rsidR="00153963" w:rsidRPr="00216CF2" w:rsidRDefault="00AF4854">
            <w:pPr>
              <w:pStyle w:val="TableParagraph"/>
              <w:spacing w:before="3"/>
              <w:ind w:left="2996" w:right="2996"/>
              <w:jc w:val="center"/>
              <w:rPr>
                <w:b/>
                <w:lang w:val="is-IS"/>
              </w:rPr>
            </w:pPr>
            <w:r w:rsidRPr="00216CF2">
              <w:rPr>
                <w:b/>
                <w:lang w:val="is-IS"/>
              </w:rPr>
              <w:t>Protocol S</w:t>
            </w:r>
          </w:p>
        </w:tc>
      </w:tr>
      <w:tr w:rsidR="00153963" w:rsidRPr="00216CF2" w14:paraId="1096D7CE" w14:textId="77777777" w:rsidTr="00F264C6">
        <w:trPr>
          <w:trHeight w:hRule="exact" w:val="609"/>
        </w:trPr>
        <w:tc>
          <w:tcPr>
            <w:tcW w:w="2338" w:type="dxa"/>
            <w:vMerge/>
          </w:tcPr>
          <w:p w14:paraId="2B84EE87" w14:textId="77777777" w:rsidR="00153963" w:rsidRPr="00216CF2" w:rsidRDefault="00153963">
            <w:pPr>
              <w:rPr>
                <w:lang w:val="is-IS"/>
              </w:rPr>
            </w:pPr>
          </w:p>
        </w:tc>
        <w:tc>
          <w:tcPr>
            <w:tcW w:w="2338" w:type="dxa"/>
          </w:tcPr>
          <w:p w14:paraId="25BF6F76" w14:textId="77777777" w:rsidR="00153963" w:rsidRPr="00216CF2" w:rsidRDefault="00AF4854" w:rsidP="00F264C6">
            <w:pPr>
              <w:pStyle w:val="TableParagraph"/>
              <w:ind w:left="0"/>
              <w:jc w:val="center"/>
              <w:rPr>
                <w:b/>
                <w:lang w:val="is-IS"/>
              </w:rPr>
            </w:pPr>
            <w:r w:rsidRPr="00216CF2">
              <w:rPr>
                <w:b/>
                <w:lang w:val="is-IS"/>
              </w:rPr>
              <w:t>Ranibizumab 0,5</w:t>
            </w:r>
            <w:r w:rsidR="00D37B0D">
              <w:rPr>
                <w:b/>
                <w:lang w:val="is-IS"/>
              </w:rPr>
              <w:t> </w:t>
            </w:r>
            <w:r w:rsidRPr="00216CF2">
              <w:rPr>
                <w:b/>
                <w:lang w:val="is-IS"/>
              </w:rPr>
              <w:t>mg (N=189)</w:t>
            </w:r>
          </w:p>
        </w:tc>
        <w:tc>
          <w:tcPr>
            <w:tcW w:w="2338" w:type="dxa"/>
          </w:tcPr>
          <w:p w14:paraId="3C23C11B" w14:textId="77777777" w:rsidR="00153963" w:rsidRPr="00216CF2" w:rsidRDefault="00AF4854">
            <w:pPr>
              <w:pStyle w:val="TableParagraph"/>
              <w:ind w:left="780" w:right="784" w:firstLine="1"/>
              <w:jc w:val="center"/>
              <w:rPr>
                <w:b/>
                <w:lang w:val="is-IS"/>
              </w:rPr>
            </w:pPr>
            <w:r w:rsidRPr="00216CF2">
              <w:rPr>
                <w:b/>
                <w:lang w:val="is-IS"/>
              </w:rPr>
              <w:t>PRP (N=199)</w:t>
            </w:r>
          </w:p>
        </w:tc>
        <w:tc>
          <w:tcPr>
            <w:tcW w:w="2338" w:type="dxa"/>
          </w:tcPr>
          <w:p w14:paraId="42B40E56" w14:textId="77777777" w:rsidR="00153963" w:rsidRPr="00216CF2" w:rsidRDefault="00AF4854">
            <w:pPr>
              <w:pStyle w:val="TableParagraph"/>
              <w:ind w:left="1042" w:right="89" w:hanging="937"/>
              <w:rPr>
                <w:b/>
                <w:lang w:val="is-IS"/>
              </w:rPr>
            </w:pPr>
            <w:r w:rsidRPr="00216CF2">
              <w:rPr>
                <w:b/>
                <w:lang w:val="is-IS"/>
              </w:rPr>
              <w:t>Munur á hlutfalli (%), CI</w:t>
            </w:r>
          </w:p>
        </w:tc>
      </w:tr>
      <w:tr w:rsidR="00153963" w:rsidRPr="00216CF2" w14:paraId="3F15D879" w14:textId="77777777">
        <w:trPr>
          <w:trHeight w:hRule="exact" w:val="271"/>
        </w:trPr>
        <w:tc>
          <w:tcPr>
            <w:tcW w:w="9352" w:type="dxa"/>
            <w:gridSpan w:val="4"/>
          </w:tcPr>
          <w:p w14:paraId="05E1B628" w14:textId="77777777" w:rsidR="00153963" w:rsidRPr="00216CF2" w:rsidRDefault="00AF4854">
            <w:pPr>
              <w:pStyle w:val="TableParagraph"/>
              <w:spacing w:before="6"/>
              <w:rPr>
                <w:lang w:val="is-IS"/>
              </w:rPr>
            </w:pPr>
            <w:r w:rsidRPr="00216CF2">
              <w:rPr>
                <w:lang w:val="is-IS"/>
              </w:rPr>
              <w:t>≥2-stiga framfarir</w:t>
            </w:r>
          </w:p>
        </w:tc>
      </w:tr>
      <w:tr w:rsidR="00153963" w:rsidRPr="00216CF2" w14:paraId="51F7B4D6" w14:textId="77777777">
        <w:trPr>
          <w:trHeight w:hRule="exact" w:val="516"/>
        </w:trPr>
        <w:tc>
          <w:tcPr>
            <w:tcW w:w="2338" w:type="dxa"/>
          </w:tcPr>
          <w:p w14:paraId="441E7FC9" w14:textId="77777777" w:rsidR="00153963" w:rsidRPr="00216CF2" w:rsidRDefault="00AF4854">
            <w:pPr>
              <w:pStyle w:val="TableParagraph"/>
              <w:spacing w:line="247" w:lineRule="exact"/>
              <w:ind w:left="386"/>
              <w:rPr>
                <w:lang w:val="is-IS"/>
              </w:rPr>
            </w:pPr>
            <w:r w:rsidRPr="00216CF2">
              <w:rPr>
                <w:lang w:val="is-IS"/>
              </w:rPr>
              <w:t>n (%)</w:t>
            </w:r>
          </w:p>
        </w:tc>
        <w:tc>
          <w:tcPr>
            <w:tcW w:w="2338" w:type="dxa"/>
          </w:tcPr>
          <w:p w14:paraId="61191616" w14:textId="77777777" w:rsidR="00153963" w:rsidRPr="00216CF2" w:rsidRDefault="00AF4854">
            <w:pPr>
              <w:pStyle w:val="TableParagraph"/>
              <w:spacing w:line="246" w:lineRule="exact"/>
              <w:ind w:left="525" w:right="525"/>
              <w:jc w:val="center"/>
              <w:rPr>
                <w:lang w:val="is-IS"/>
              </w:rPr>
            </w:pPr>
            <w:r w:rsidRPr="00216CF2">
              <w:rPr>
                <w:lang w:val="is-IS"/>
              </w:rPr>
              <w:t>79</w:t>
            </w:r>
          </w:p>
          <w:p w14:paraId="1A71428E" w14:textId="77777777" w:rsidR="00153963" w:rsidRPr="00216CF2" w:rsidRDefault="00AF4854">
            <w:pPr>
              <w:pStyle w:val="TableParagraph"/>
              <w:spacing w:line="252" w:lineRule="exact"/>
              <w:ind w:left="526" w:right="525"/>
              <w:jc w:val="center"/>
              <w:rPr>
                <w:lang w:val="is-IS"/>
              </w:rPr>
            </w:pPr>
            <w:r w:rsidRPr="00216CF2">
              <w:rPr>
                <w:lang w:val="is-IS"/>
              </w:rPr>
              <w:t>(41,8%)</w:t>
            </w:r>
          </w:p>
        </w:tc>
        <w:tc>
          <w:tcPr>
            <w:tcW w:w="2338" w:type="dxa"/>
          </w:tcPr>
          <w:p w14:paraId="0612FF08" w14:textId="77777777" w:rsidR="00153963" w:rsidRPr="00216CF2" w:rsidRDefault="00AF4854">
            <w:pPr>
              <w:pStyle w:val="TableParagraph"/>
              <w:spacing w:line="246" w:lineRule="exact"/>
              <w:ind w:left="785" w:right="787"/>
              <w:jc w:val="center"/>
              <w:rPr>
                <w:lang w:val="is-IS"/>
              </w:rPr>
            </w:pPr>
            <w:r w:rsidRPr="00216CF2">
              <w:rPr>
                <w:lang w:val="is-IS"/>
              </w:rPr>
              <w:t>29</w:t>
            </w:r>
          </w:p>
          <w:p w14:paraId="21CE8749" w14:textId="77777777" w:rsidR="00153963" w:rsidRPr="00216CF2" w:rsidRDefault="00AF4854">
            <w:pPr>
              <w:pStyle w:val="TableParagraph"/>
              <w:spacing w:line="252" w:lineRule="exact"/>
              <w:ind w:left="786" w:right="787"/>
              <w:jc w:val="center"/>
              <w:rPr>
                <w:lang w:val="is-IS"/>
              </w:rPr>
            </w:pPr>
            <w:r w:rsidRPr="00216CF2">
              <w:rPr>
                <w:lang w:val="is-IS"/>
              </w:rPr>
              <w:t>(14,6%)</w:t>
            </w:r>
          </w:p>
        </w:tc>
        <w:tc>
          <w:tcPr>
            <w:tcW w:w="2338" w:type="dxa"/>
          </w:tcPr>
          <w:p w14:paraId="0B28C9E6" w14:textId="77777777" w:rsidR="00153963" w:rsidRPr="00216CF2" w:rsidRDefault="00AF4854">
            <w:pPr>
              <w:pStyle w:val="TableParagraph"/>
              <w:spacing w:line="246" w:lineRule="exact"/>
              <w:ind w:left="609" w:right="607"/>
              <w:jc w:val="center"/>
              <w:rPr>
                <w:lang w:val="is-IS"/>
              </w:rPr>
            </w:pPr>
            <w:r w:rsidRPr="00216CF2">
              <w:rPr>
                <w:lang w:val="is-IS"/>
              </w:rPr>
              <w:t>27,4</w:t>
            </w:r>
          </w:p>
          <w:p w14:paraId="36D62FE2" w14:textId="77777777" w:rsidR="00153963" w:rsidRPr="00216CF2" w:rsidRDefault="00AF4854">
            <w:pPr>
              <w:pStyle w:val="TableParagraph"/>
              <w:spacing w:line="252" w:lineRule="exact"/>
              <w:ind w:left="609" w:right="608"/>
              <w:jc w:val="center"/>
              <w:rPr>
                <w:lang w:val="is-IS"/>
              </w:rPr>
            </w:pPr>
            <w:r w:rsidRPr="00216CF2">
              <w:rPr>
                <w:lang w:val="is-IS"/>
              </w:rPr>
              <w:t>(18,9; 35,9)</w:t>
            </w:r>
          </w:p>
        </w:tc>
      </w:tr>
      <w:tr w:rsidR="00153963" w:rsidRPr="00216CF2" w14:paraId="2DE1CB5A" w14:textId="77777777">
        <w:trPr>
          <w:trHeight w:hRule="exact" w:val="269"/>
        </w:trPr>
        <w:tc>
          <w:tcPr>
            <w:tcW w:w="9352" w:type="dxa"/>
            <w:gridSpan w:val="4"/>
          </w:tcPr>
          <w:p w14:paraId="26E15760" w14:textId="77777777" w:rsidR="00153963" w:rsidRPr="00216CF2" w:rsidRDefault="00AF4854">
            <w:pPr>
              <w:pStyle w:val="TableParagraph"/>
              <w:spacing w:before="3"/>
              <w:rPr>
                <w:lang w:val="is-IS"/>
              </w:rPr>
            </w:pPr>
            <w:r w:rsidRPr="00216CF2">
              <w:rPr>
                <w:lang w:val="is-IS"/>
              </w:rPr>
              <w:t>≥3-stiga framfarir</w:t>
            </w:r>
          </w:p>
        </w:tc>
      </w:tr>
      <w:tr w:rsidR="00153963" w:rsidRPr="00216CF2" w14:paraId="516D5A47" w14:textId="77777777">
        <w:trPr>
          <w:trHeight w:hRule="exact" w:val="516"/>
        </w:trPr>
        <w:tc>
          <w:tcPr>
            <w:tcW w:w="2338" w:type="dxa"/>
          </w:tcPr>
          <w:p w14:paraId="4A430E7E" w14:textId="77777777" w:rsidR="00153963" w:rsidRPr="00216CF2" w:rsidRDefault="00AF4854">
            <w:pPr>
              <w:pStyle w:val="TableParagraph"/>
              <w:spacing w:line="249" w:lineRule="exact"/>
              <w:ind w:left="386"/>
              <w:rPr>
                <w:lang w:val="is-IS"/>
              </w:rPr>
            </w:pPr>
            <w:r w:rsidRPr="00216CF2">
              <w:rPr>
                <w:lang w:val="is-IS"/>
              </w:rPr>
              <w:t>n (%)</w:t>
            </w:r>
          </w:p>
        </w:tc>
        <w:tc>
          <w:tcPr>
            <w:tcW w:w="2338" w:type="dxa"/>
          </w:tcPr>
          <w:p w14:paraId="098FC69A" w14:textId="77777777" w:rsidR="00153963" w:rsidRPr="00216CF2" w:rsidRDefault="00AF4854">
            <w:pPr>
              <w:pStyle w:val="TableParagraph"/>
              <w:spacing w:line="249" w:lineRule="exact"/>
              <w:ind w:left="525" w:right="525"/>
              <w:jc w:val="center"/>
              <w:rPr>
                <w:lang w:val="is-IS"/>
              </w:rPr>
            </w:pPr>
            <w:r w:rsidRPr="00216CF2">
              <w:rPr>
                <w:lang w:val="is-IS"/>
              </w:rPr>
              <w:t>54</w:t>
            </w:r>
          </w:p>
          <w:p w14:paraId="6BC2B8B7" w14:textId="77777777" w:rsidR="00153963" w:rsidRPr="00216CF2" w:rsidRDefault="00AF4854">
            <w:pPr>
              <w:pStyle w:val="TableParagraph"/>
              <w:spacing w:line="252" w:lineRule="exact"/>
              <w:ind w:left="526" w:right="525"/>
              <w:jc w:val="center"/>
              <w:rPr>
                <w:lang w:val="is-IS"/>
              </w:rPr>
            </w:pPr>
            <w:r w:rsidRPr="00216CF2">
              <w:rPr>
                <w:lang w:val="is-IS"/>
              </w:rPr>
              <w:t>(28,6%)</w:t>
            </w:r>
          </w:p>
        </w:tc>
        <w:tc>
          <w:tcPr>
            <w:tcW w:w="2338" w:type="dxa"/>
          </w:tcPr>
          <w:p w14:paraId="28353C38" w14:textId="77777777" w:rsidR="00153963" w:rsidRPr="00216CF2" w:rsidRDefault="00AF4854">
            <w:pPr>
              <w:pStyle w:val="TableParagraph"/>
              <w:spacing w:line="249" w:lineRule="exact"/>
              <w:ind w:left="0" w:right="2"/>
              <w:jc w:val="center"/>
              <w:rPr>
                <w:lang w:val="is-IS"/>
              </w:rPr>
            </w:pPr>
            <w:r w:rsidRPr="00216CF2">
              <w:rPr>
                <w:lang w:val="is-IS"/>
              </w:rPr>
              <w:t>6</w:t>
            </w:r>
          </w:p>
          <w:p w14:paraId="1D53EE03" w14:textId="77777777" w:rsidR="00153963" w:rsidRPr="00216CF2" w:rsidRDefault="00AF4854">
            <w:pPr>
              <w:pStyle w:val="TableParagraph"/>
              <w:spacing w:line="252" w:lineRule="exact"/>
              <w:ind w:left="786" w:right="787"/>
              <w:jc w:val="center"/>
              <w:rPr>
                <w:lang w:val="is-IS"/>
              </w:rPr>
            </w:pPr>
            <w:r w:rsidRPr="00216CF2">
              <w:rPr>
                <w:lang w:val="is-IS"/>
              </w:rPr>
              <w:t>(3,0%)</w:t>
            </w:r>
          </w:p>
        </w:tc>
        <w:tc>
          <w:tcPr>
            <w:tcW w:w="2338" w:type="dxa"/>
          </w:tcPr>
          <w:p w14:paraId="37DEAF60" w14:textId="77777777" w:rsidR="00153963" w:rsidRPr="00216CF2" w:rsidRDefault="00AF4854">
            <w:pPr>
              <w:pStyle w:val="TableParagraph"/>
              <w:spacing w:line="249" w:lineRule="exact"/>
              <w:ind w:left="609" w:right="607"/>
              <w:jc w:val="center"/>
              <w:rPr>
                <w:lang w:val="is-IS"/>
              </w:rPr>
            </w:pPr>
            <w:r w:rsidRPr="00216CF2">
              <w:rPr>
                <w:lang w:val="is-IS"/>
              </w:rPr>
              <w:t>25,7</w:t>
            </w:r>
          </w:p>
          <w:p w14:paraId="74FAB7E2" w14:textId="77777777" w:rsidR="00153963" w:rsidRPr="00216CF2" w:rsidRDefault="00AF4854">
            <w:pPr>
              <w:pStyle w:val="TableParagraph"/>
              <w:spacing w:line="252" w:lineRule="exact"/>
              <w:ind w:left="609" w:right="608"/>
              <w:jc w:val="center"/>
              <w:rPr>
                <w:lang w:val="is-IS"/>
              </w:rPr>
            </w:pPr>
            <w:r w:rsidRPr="00216CF2">
              <w:rPr>
                <w:lang w:val="is-IS"/>
              </w:rPr>
              <w:t>(18,9; 32,6)</w:t>
            </w:r>
          </w:p>
        </w:tc>
      </w:tr>
      <w:tr w:rsidR="00153963" w:rsidRPr="00216CF2" w14:paraId="4063A1B2" w14:textId="77777777">
        <w:trPr>
          <w:trHeight w:hRule="exact" w:val="264"/>
        </w:trPr>
        <w:tc>
          <w:tcPr>
            <w:tcW w:w="9352" w:type="dxa"/>
            <w:gridSpan w:val="4"/>
          </w:tcPr>
          <w:p w14:paraId="6B2D3553" w14:textId="77777777" w:rsidR="00153963" w:rsidRPr="00216CF2" w:rsidRDefault="00AF4854">
            <w:pPr>
              <w:pStyle w:val="TableParagraph"/>
              <w:spacing w:line="249" w:lineRule="exact"/>
              <w:rPr>
                <w:lang w:val="is-IS"/>
              </w:rPr>
            </w:pPr>
            <w:r w:rsidRPr="00216CF2">
              <w:rPr>
                <w:lang w:val="is-IS"/>
              </w:rPr>
              <w:t>≥2-stiga versnun</w:t>
            </w:r>
          </w:p>
        </w:tc>
      </w:tr>
      <w:tr w:rsidR="00153963" w:rsidRPr="00216CF2" w14:paraId="6A4CD4C1" w14:textId="77777777">
        <w:trPr>
          <w:trHeight w:hRule="exact" w:val="516"/>
        </w:trPr>
        <w:tc>
          <w:tcPr>
            <w:tcW w:w="2338" w:type="dxa"/>
          </w:tcPr>
          <w:p w14:paraId="493EFCE9" w14:textId="77777777" w:rsidR="00153963" w:rsidRPr="00216CF2" w:rsidRDefault="00AF4854">
            <w:pPr>
              <w:pStyle w:val="TableParagraph"/>
              <w:spacing w:line="247" w:lineRule="exact"/>
              <w:ind w:left="386"/>
              <w:rPr>
                <w:lang w:val="is-IS"/>
              </w:rPr>
            </w:pPr>
            <w:r w:rsidRPr="00216CF2">
              <w:rPr>
                <w:lang w:val="is-IS"/>
              </w:rPr>
              <w:t>n (%)</w:t>
            </w:r>
          </w:p>
        </w:tc>
        <w:tc>
          <w:tcPr>
            <w:tcW w:w="2338" w:type="dxa"/>
          </w:tcPr>
          <w:p w14:paraId="107948EB" w14:textId="77777777" w:rsidR="00153963" w:rsidRPr="00216CF2" w:rsidRDefault="00AF4854">
            <w:pPr>
              <w:pStyle w:val="TableParagraph"/>
              <w:spacing w:line="247" w:lineRule="exact"/>
              <w:ind w:left="0"/>
              <w:jc w:val="center"/>
              <w:rPr>
                <w:lang w:val="is-IS"/>
              </w:rPr>
            </w:pPr>
            <w:r w:rsidRPr="00216CF2">
              <w:rPr>
                <w:lang w:val="is-IS"/>
              </w:rPr>
              <w:t>3</w:t>
            </w:r>
          </w:p>
          <w:p w14:paraId="17EF23C9" w14:textId="77777777" w:rsidR="00153963" w:rsidRPr="00216CF2" w:rsidRDefault="00AF4854">
            <w:pPr>
              <w:pStyle w:val="TableParagraph"/>
              <w:spacing w:before="1"/>
              <w:ind w:left="526" w:right="525"/>
              <w:jc w:val="center"/>
              <w:rPr>
                <w:lang w:val="is-IS"/>
              </w:rPr>
            </w:pPr>
            <w:r w:rsidRPr="00216CF2">
              <w:rPr>
                <w:lang w:val="is-IS"/>
              </w:rPr>
              <w:t>(1,6%)</w:t>
            </w:r>
          </w:p>
        </w:tc>
        <w:tc>
          <w:tcPr>
            <w:tcW w:w="2338" w:type="dxa"/>
          </w:tcPr>
          <w:p w14:paraId="4C3C8347" w14:textId="77777777" w:rsidR="00153963" w:rsidRPr="00216CF2" w:rsidRDefault="00AF4854">
            <w:pPr>
              <w:pStyle w:val="TableParagraph"/>
              <w:spacing w:line="247" w:lineRule="exact"/>
              <w:ind w:left="785" w:right="787"/>
              <w:jc w:val="center"/>
              <w:rPr>
                <w:lang w:val="is-IS"/>
              </w:rPr>
            </w:pPr>
            <w:r w:rsidRPr="00216CF2">
              <w:rPr>
                <w:lang w:val="is-IS"/>
              </w:rPr>
              <w:t>23</w:t>
            </w:r>
          </w:p>
          <w:p w14:paraId="4885098B" w14:textId="77777777" w:rsidR="00153963" w:rsidRPr="00216CF2" w:rsidRDefault="00AF4854">
            <w:pPr>
              <w:pStyle w:val="TableParagraph"/>
              <w:spacing w:before="1"/>
              <w:ind w:left="786" w:right="787"/>
              <w:jc w:val="center"/>
              <w:rPr>
                <w:lang w:val="is-IS"/>
              </w:rPr>
            </w:pPr>
            <w:r w:rsidRPr="00216CF2">
              <w:rPr>
                <w:lang w:val="is-IS"/>
              </w:rPr>
              <w:t>(11,6%)</w:t>
            </w:r>
          </w:p>
        </w:tc>
        <w:tc>
          <w:tcPr>
            <w:tcW w:w="2338" w:type="dxa"/>
          </w:tcPr>
          <w:p w14:paraId="32CBEFAA" w14:textId="77777777" w:rsidR="00153963" w:rsidRPr="00216CF2" w:rsidRDefault="00AF4854">
            <w:pPr>
              <w:pStyle w:val="TableParagraph"/>
              <w:spacing w:line="247" w:lineRule="exact"/>
              <w:ind w:left="607" w:right="609"/>
              <w:jc w:val="center"/>
              <w:rPr>
                <w:lang w:val="is-IS"/>
              </w:rPr>
            </w:pPr>
            <w:r w:rsidRPr="00216CF2">
              <w:rPr>
                <w:lang w:val="is-IS"/>
              </w:rPr>
              <w:t>-9,9</w:t>
            </w:r>
          </w:p>
          <w:p w14:paraId="54B62240" w14:textId="77777777" w:rsidR="00153963" w:rsidRPr="00216CF2" w:rsidRDefault="00AF4854">
            <w:pPr>
              <w:pStyle w:val="TableParagraph"/>
              <w:spacing w:before="1"/>
              <w:ind w:left="609" w:right="609"/>
              <w:jc w:val="center"/>
              <w:rPr>
                <w:lang w:val="is-IS"/>
              </w:rPr>
            </w:pPr>
            <w:r w:rsidRPr="00216CF2">
              <w:rPr>
                <w:lang w:val="is-IS"/>
              </w:rPr>
              <w:t>(-14,7; -5,2)</w:t>
            </w:r>
          </w:p>
        </w:tc>
      </w:tr>
      <w:tr w:rsidR="00153963" w:rsidRPr="00216CF2" w14:paraId="08B458D5" w14:textId="77777777">
        <w:trPr>
          <w:trHeight w:hRule="exact" w:val="269"/>
        </w:trPr>
        <w:tc>
          <w:tcPr>
            <w:tcW w:w="9352" w:type="dxa"/>
            <w:gridSpan w:val="4"/>
          </w:tcPr>
          <w:p w14:paraId="208AD259" w14:textId="77777777" w:rsidR="00153963" w:rsidRPr="00216CF2" w:rsidRDefault="00AF4854">
            <w:pPr>
              <w:pStyle w:val="TableParagraph"/>
              <w:spacing w:before="3"/>
              <w:rPr>
                <w:lang w:val="is-IS"/>
              </w:rPr>
            </w:pPr>
            <w:r w:rsidRPr="00216CF2">
              <w:rPr>
                <w:lang w:val="is-IS"/>
              </w:rPr>
              <w:t>≥3-stiga versnun</w:t>
            </w:r>
          </w:p>
        </w:tc>
      </w:tr>
      <w:tr w:rsidR="00153963" w:rsidRPr="00216CF2" w14:paraId="22714611" w14:textId="77777777">
        <w:trPr>
          <w:trHeight w:hRule="exact" w:val="516"/>
        </w:trPr>
        <w:tc>
          <w:tcPr>
            <w:tcW w:w="2338" w:type="dxa"/>
          </w:tcPr>
          <w:p w14:paraId="09C09536" w14:textId="77777777" w:rsidR="00153963" w:rsidRPr="00216CF2" w:rsidRDefault="00AF4854">
            <w:pPr>
              <w:pStyle w:val="TableParagraph"/>
              <w:spacing w:line="249" w:lineRule="exact"/>
              <w:ind w:left="386"/>
              <w:rPr>
                <w:lang w:val="is-IS"/>
              </w:rPr>
            </w:pPr>
            <w:r w:rsidRPr="00216CF2">
              <w:rPr>
                <w:lang w:val="is-IS"/>
              </w:rPr>
              <w:t>n (%)</w:t>
            </w:r>
          </w:p>
        </w:tc>
        <w:tc>
          <w:tcPr>
            <w:tcW w:w="2338" w:type="dxa"/>
          </w:tcPr>
          <w:p w14:paraId="3C28E413" w14:textId="77777777" w:rsidR="00153963" w:rsidRPr="00216CF2" w:rsidRDefault="00AF4854">
            <w:pPr>
              <w:pStyle w:val="TableParagraph"/>
              <w:spacing w:line="249" w:lineRule="exact"/>
              <w:ind w:left="0"/>
              <w:jc w:val="center"/>
              <w:rPr>
                <w:lang w:val="is-IS"/>
              </w:rPr>
            </w:pPr>
            <w:r w:rsidRPr="00216CF2">
              <w:rPr>
                <w:lang w:val="is-IS"/>
              </w:rPr>
              <w:t>1</w:t>
            </w:r>
          </w:p>
          <w:p w14:paraId="07C2943B" w14:textId="77777777" w:rsidR="00153963" w:rsidRPr="00216CF2" w:rsidRDefault="00AF4854">
            <w:pPr>
              <w:pStyle w:val="TableParagraph"/>
              <w:spacing w:line="253" w:lineRule="exact"/>
              <w:ind w:left="526" w:right="525"/>
              <w:jc w:val="center"/>
              <w:rPr>
                <w:lang w:val="is-IS"/>
              </w:rPr>
            </w:pPr>
            <w:r w:rsidRPr="00216CF2">
              <w:rPr>
                <w:lang w:val="is-IS"/>
              </w:rPr>
              <w:t>(0,5%)</w:t>
            </w:r>
          </w:p>
        </w:tc>
        <w:tc>
          <w:tcPr>
            <w:tcW w:w="2338" w:type="dxa"/>
          </w:tcPr>
          <w:p w14:paraId="4EBD616B" w14:textId="77777777" w:rsidR="00153963" w:rsidRPr="00216CF2" w:rsidRDefault="00AF4854">
            <w:pPr>
              <w:pStyle w:val="TableParagraph"/>
              <w:spacing w:line="249" w:lineRule="exact"/>
              <w:ind w:left="0" w:right="2"/>
              <w:jc w:val="center"/>
              <w:rPr>
                <w:lang w:val="is-IS"/>
              </w:rPr>
            </w:pPr>
            <w:r w:rsidRPr="00216CF2">
              <w:rPr>
                <w:lang w:val="is-IS"/>
              </w:rPr>
              <w:t>8</w:t>
            </w:r>
          </w:p>
          <w:p w14:paraId="524F125F" w14:textId="77777777" w:rsidR="00153963" w:rsidRPr="00216CF2" w:rsidRDefault="00AF4854">
            <w:pPr>
              <w:pStyle w:val="TableParagraph"/>
              <w:spacing w:line="253" w:lineRule="exact"/>
              <w:ind w:left="786" w:right="787"/>
              <w:jc w:val="center"/>
              <w:rPr>
                <w:lang w:val="is-IS"/>
              </w:rPr>
            </w:pPr>
            <w:r w:rsidRPr="00216CF2">
              <w:rPr>
                <w:lang w:val="is-IS"/>
              </w:rPr>
              <w:t>(4,0%)</w:t>
            </w:r>
          </w:p>
        </w:tc>
        <w:tc>
          <w:tcPr>
            <w:tcW w:w="2338" w:type="dxa"/>
          </w:tcPr>
          <w:p w14:paraId="3E80B1CF" w14:textId="77777777" w:rsidR="00153963" w:rsidRPr="00216CF2" w:rsidRDefault="00AF4854">
            <w:pPr>
              <w:pStyle w:val="TableParagraph"/>
              <w:spacing w:line="249" w:lineRule="exact"/>
              <w:ind w:left="607" w:right="609"/>
              <w:jc w:val="center"/>
              <w:rPr>
                <w:lang w:val="is-IS"/>
              </w:rPr>
            </w:pPr>
            <w:r w:rsidRPr="00216CF2">
              <w:rPr>
                <w:lang w:val="is-IS"/>
              </w:rPr>
              <w:t>-3,4</w:t>
            </w:r>
          </w:p>
          <w:p w14:paraId="6A32303B" w14:textId="77777777" w:rsidR="00153963" w:rsidRPr="00216CF2" w:rsidRDefault="00AF4854">
            <w:pPr>
              <w:pStyle w:val="TableParagraph"/>
              <w:spacing w:line="253" w:lineRule="exact"/>
              <w:ind w:left="609" w:right="609"/>
              <w:jc w:val="center"/>
              <w:rPr>
                <w:lang w:val="is-IS"/>
              </w:rPr>
            </w:pPr>
            <w:r w:rsidRPr="00216CF2">
              <w:rPr>
                <w:lang w:val="is-IS"/>
              </w:rPr>
              <w:t>(-6,3; -0,5)</w:t>
            </w:r>
          </w:p>
        </w:tc>
      </w:tr>
      <w:tr w:rsidR="00153963" w:rsidRPr="00216CF2" w14:paraId="187F7327" w14:textId="77777777">
        <w:trPr>
          <w:trHeight w:hRule="exact" w:val="530"/>
        </w:trPr>
        <w:tc>
          <w:tcPr>
            <w:tcW w:w="9352" w:type="dxa"/>
            <w:gridSpan w:val="4"/>
          </w:tcPr>
          <w:p w14:paraId="6E99AC9A" w14:textId="77777777" w:rsidR="00153963" w:rsidRPr="00216CF2" w:rsidRDefault="00AF4854">
            <w:pPr>
              <w:pStyle w:val="TableParagraph"/>
              <w:spacing w:before="6" w:line="244" w:lineRule="auto"/>
              <w:ind w:right="258"/>
              <w:rPr>
                <w:lang w:val="is-IS"/>
              </w:rPr>
            </w:pPr>
            <w:r w:rsidRPr="00216CF2">
              <w:rPr>
                <w:lang w:val="is-IS"/>
              </w:rPr>
              <w:t>DRSS = alvarleikastig sykursýkissjónukvilla (diabetic retinopathy severity score), n = fjöldi sjúklinga sem uppfyllti skilyrðin í heimsókninni, N = heildarfjöldi rannsóknaraugna.</w:t>
            </w:r>
          </w:p>
        </w:tc>
      </w:tr>
    </w:tbl>
    <w:p w14:paraId="6C716586" w14:textId="77777777" w:rsidR="00153963" w:rsidRPr="00216CF2" w:rsidRDefault="00153963">
      <w:pPr>
        <w:pStyle w:val="BodyText"/>
        <w:spacing w:before="6"/>
        <w:rPr>
          <w:b/>
          <w:sz w:val="21"/>
          <w:lang w:val="is-IS"/>
        </w:rPr>
      </w:pPr>
    </w:p>
    <w:p w14:paraId="5550B506" w14:textId="77777777" w:rsidR="00153963" w:rsidRPr="00216CF2" w:rsidRDefault="00AF4854" w:rsidP="00393CDF">
      <w:pPr>
        <w:pStyle w:val="BodyText"/>
        <w:ind w:right="8"/>
        <w:rPr>
          <w:lang w:val="is-IS"/>
        </w:rPr>
      </w:pPr>
      <w:r w:rsidRPr="00216CF2">
        <w:rPr>
          <w:lang w:val="is-IS"/>
        </w:rPr>
        <w:t>Eftir 1. árið voru framfarir um ≥2-stig m.t.t. DRSS samsvarandi í augum sem ekki voru með bjúg í sjónudepli af völdum sykursýki (39,9%) og augum sem voru með bjúg í sjónudepli af völdum sykursýki í upphafi (48,8%) hjá hópnum sem fékk ranibizumab í Protocol S.</w:t>
      </w:r>
    </w:p>
    <w:p w14:paraId="143D7E06" w14:textId="77777777" w:rsidR="00153963" w:rsidRPr="00216CF2" w:rsidRDefault="00153963" w:rsidP="00393CDF">
      <w:pPr>
        <w:pStyle w:val="BodyText"/>
        <w:spacing w:before="8"/>
        <w:ind w:right="8"/>
        <w:rPr>
          <w:sz w:val="21"/>
          <w:lang w:val="is-IS"/>
        </w:rPr>
      </w:pPr>
    </w:p>
    <w:p w14:paraId="161873AA" w14:textId="77777777" w:rsidR="00153963" w:rsidRPr="00216CF2" w:rsidRDefault="00AF4854" w:rsidP="00393CDF">
      <w:pPr>
        <w:pStyle w:val="BodyText"/>
        <w:spacing w:before="1"/>
        <w:ind w:right="8"/>
        <w:rPr>
          <w:lang w:val="is-IS"/>
        </w:rPr>
      </w:pPr>
      <w:r w:rsidRPr="00216CF2">
        <w:rPr>
          <w:lang w:val="is-IS"/>
        </w:rPr>
        <w:t>Greining á gögnum eftir 2 ár úr Protocol S sýndi að 42,3% (n=80) augna í hópnum sem fékk ranibizumab var með framfarir um ≥2-stig m.t.t. DRSS miðað við upphafsgildi samanborið við 23,1% (n=46) augna í PRP hópnum. Í hópnum sem fékk ranibizumab komu fram framfarir um ≥2-stig m.t.t. DRSS miðað við upphafsgildi í 58,5% (n=24) augna með bjúg í sjónudepli af völdum sykursýki í upphafi og 37,8% (n=56) augna sem ekki voru með bjúg í sjónudepli af völdum sykursýki.</w:t>
      </w:r>
    </w:p>
    <w:p w14:paraId="4319FF2C" w14:textId="77777777" w:rsidR="00153963" w:rsidRPr="00216CF2" w:rsidRDefault="00153963" w:rsidP="00393CDF">
      <w:pPr>
        <w:pStyle w:val="BodyText"/>
        <w:ind w:right="8"/>
        <w:rPr>
          <w:lang w:val="is-IS"/>
        </w:rPr>
      </w:pPr>
    </w:p>
    <w:p w14:paraId="575F2096" w14:textId="77777777" w:rsidR="00153963" w:rsidRDefault="00AF4854" w:rsidP="00393CDF">
      <w:pPr>
        <w:pStyle w:val="BodyText"/>
        <w:ind w:right="8"/>
        <w:rPr>
          <w:lang w:val="is-IS"/>
        </w:rPr>
      </w:pPr>
      <w:r w:rsidRPr="00216CF2">
        <w:rPr>
          <w:lang w:val="is-IS"/>
        </w:rPr>
        <w:t>DRSS var einnig metið í þremur aðskildum III. stigs rannsóknum á bjúg í sjónudepli af völdum sykursýki (DME) með virkum samanburði (ranibizumab 0,5</w:t>
      </w:r>
      <w:r w:rsidR="00D37B0D">
        <w:rPr>
          <w:lang w:val="is-IS"/>
        </w:rPr>
        <w:t> </w:t>
      </w:r>
      <w:r w:rsidRPr="00216CF2">
        <w:rPr>
          <w:lang w:val="is-IS"/>
        </w:rPr>
        <w:t>mg eftir þörfum samanborið við lasermeðferð) sem tók til alls 875 sjúklinga þar sem u.þ.b. 75% voru af asískum uppruna. Í safngreiningu á þessum þremur rannsóknum urðu framfarir um ≥2-stig m.t.t. DRSS í mánuði 12 hjá 48,4% af þeim 315</w:t>
      </w:r>
      <w:r w:rsidR="00D37B0D">
        <w:rPr>
          <w:lang w:val="is-IS"/>
        </w:rPr>
        <w:t> </w:t>
      </w:r>
      <w:r w:rsidRPr="00216CF2">
        <w:rPr>
          <w:lang w:val="is-IS"/>
        </w:rPr>
        <w:t>sjúklingum sem voru með metanlegt DRSS í undirhópi sjúklinga með meðalslæman sjónukvilla af völdum sykursýki eða slæman við upphaf, við meðferð með ranibizumabi (n=192) samanborið við 14,6% sjúklinga sem fengu lasermeðferð (n=123). Áætlaður munur á ranibizumabi og lasermeðferð var 29,9% (95% CI: [20,0; 39,7]). Hjá 405 sjúklingum með metanlegt DRSS og meðalslæman sjónukvilla af völdum sykursýki eða vægari urðu framfarir um ≥2-stig m.t.t. DRSS hjá 1,4% í ranibizumab hópnum og hjá 0,9% í laser hópnum.</w:t>
      </w:r>
    </w:p>
    <w:p w14:paraId="77720004" w14:textId="77777777" w:rsidR="00F264C6" w:rsidRDefault="00F264C6" w:rsidP="00393CDF">
      <w:pPr>
        <w:pStyle w:val="BodyText"/>
        <w:ind w:right="8"/>
        <w:rPr>
          <w:lang w:val="is-IS"/>
        </w:rPr>
      </w:pPr>
    </w:p>
    <w:p w14:paraId="6B779E60" w14:textId="77777777" w:rsidR="00153963" w:rsidRPr="00216CF2" w:rsidRDefault="00AF4854" w:rsidP="00066D14">
      <w:pPr>
        <w:keepNext/>
        <w:keepLines/>
        <w:widowControl/>
        <w:spacing w:before="66"/>
        <w:ind w:right="513"/>
        <w:rPr>
          <w:i/>
          <w:lang w:val="is-IS"/>
        </w:rPr>
      </w:pPr>
      <w:r w:rsidRPr="00216CF2">
        <w:rPr>
          <w:i/>
          <w:u w:val="single"/>
          <w:lang w:val="is-IS"/>
        </w:rPr>
        <w:lastRenderedPageBreak/>
        <w:t>Meðferð við sjónskerðingu vegna bjúgs í sjónudepli af völdum bláæðalokunar í sjónu (retinal vein occlusion (RVO))</w:t>
      </w:r>
    </w:p>
    <w:p w14:paraId="6703ABB4" w14:textId="77777777" w:rsidR="00153963" w:rsidRPr="00216CF2" w:rsidRDefault="00AF4854" w:rsidP="00066D14">
      <w:pPr>
        <w:pStyle w:val="BodyText"/>
        <w:keepNext/>
        <w:keepLines/>
        <w:widowControl/>
        <w:ind w:right="149"/>
        <w:rPr>
          <w:lang w:val="is-IS"/>
        </w:rPr>
      </w:pPr>
      <w:r w:rsidRPr="00216CF2">
        <w:rPr>
          <w:lang w:val="is-IS"/>
        </w:rPr>
        <w:t xml:space="preserve">Lagt hefur verið mat á klínískt öryggi og verkun </w:t>
      </w:r>
      <w:r w:rsidR="00D37B0D">
        <w:rPr>
          <w:lang w:val="is-IS"/>
        </w:rPr>
        <w:t>ranibizumabs</w:t>
      </w:r>
      <w:r w:rsidRPr="00216CF2">
        <w:rPr>
          <w:lang w:val="is-IS"/>
        </w:rPr>
        <w:t xml:space="preserve"> hjá sjúklingum með sjónskerðingu vegna bjúgs í sjónudepli af völdum bláæðalokunar í sjónu, í slembiröðuðu, tvíblindu samanburðarrannsóknunum BRAVO og CRUISE sem gerðar voru hjá sjúklingum með lokun bláæðargreinar í sjónu (BRVO) (n=397) og miðbláæðalokun í sjónu (CRVO) (n=392), tilgreint í sömu röð. Í báðum rannsóknunum fengu sjúklingarnir annaðhvort 0,3</w:t>
      </w:r>
      <w:r w:rsidR="00D37B0D">
        <w:rPr>
          <w:lang w:val="is-IS"/>
        </w:rPr>
        <w:t> </w:t>
      </w:r>
      <w:r w:rsidRPr="00216CF2">
        <w:rPr>
          <w:lang w:val="is-IS"/>
        </w:rPr>
        <w:t>mg eða 0,5</w:t>
      </w:r>
      <w:r w:rsidR="00D37B0D">
        <w:rPr>
          <w:lang w:val="is-IS"/>
        </w:rPr>
        <w:t> </w:t>
      </w:r>
      <w:r w:rsidRPr="00216CF2">
        <w:rPr>
          <w:lang w:val="is-IS"/>
        </w:rPr>
        <w:t>mg af ranibizumabi eða lyfleysu með inndælingu. Eftir 6</w:t>
      </w:r>
      <w:r w:rsidR="00D37B0D">
        <w:rPr>
          <w:lang w:val="is-IS"/>
        </w:rPr>
        <w:t> </w:t>
      </w:r>
      <w:r w:rsidRPr="00216CF2">
        <w:rPr>
          <w:lang w:val="is-IS"/>
        </w:rPr>
        <w:t>mánuði var sjúklingunum í hópnum sem fékk lyfleysu víxlað yfir á 0,5</w:t>
      </w:r>
      <w:r w:rsidR="00D37B0D">
        <w:rPr>
          <w:lang w:val="is-IS"/>
        </w:rPr>
        <w:t> </w:t>
      </w:r>
      <w:r w:rsidRPr="00216CF2">
        <w:rPr>
          <w:lang w:val="is-IS"/>
        </w:rPr>
        <w:t>mg af ranibizumabi.</w:t>
      </w:r>
    </w:p>
    <w:p w14:paraId="12DF08B6" w14:textId="77777777" w:rsidR="00153963" w:rsidRPr="00216CF2" w:rsidRDefault="00153963">
      <w:pPr>
        <w:pStyle w:val="BodyText"/>
        <w:spacing w:before="1"/>
        <w:rPr>
          <w:lang w:val="is-IS"/>
        </w:rPr>
      </w:pPr>
    </w:p>
    <w:p w14:paraId="115DEC50" w14:textId="77777777" w:rsidR="00153963" w:rsidRPr="00216CF2" w:rsidRDefault="00AF4854" w:rsidP="006E19A2">
      <w:pPr>
        <w:pStyle w:val="BodyText"/>
        <w:rPr>
          <w:lang w:val="is-IS"/>
        </w:rPr>
      </w:pPr>
      <w:r w:rsidRPr="00216CF2">
        <w:rPr>
          <w:lang w:val="is-IS"/>
        </w:rPr>
        <w:t>Helstu niðurstöður mælinga úr BRAVO og CRUISE eru teknar saman í töflu</w:t>
      </w:r>
      <w:r w:rsidR="00D37B0D">
        <w:rPr>
          <w:lang w:val="is-IS"/>
        </w:rPr>
        <w:t> </w:t>
      </w:r>
      <w:r w:rsidRPr="00216CF2">
        <w:rPr>
          <w:lang w:val="is-IS"/>
        </w:rPr>
        <w:t>8 og myndum</w:t>
      </w:r>
      <w:r w:rsidR="00D37B0D">
        <w:rPr>
          <w:lang w:val="is-IS"/>
        </w:rPr>
        <w:t> </w:t>
      </w:r>
      <w:r w:rsidRPr="00216CF2">
        <w:rPr>
          <w:lang w:val="is-IS"/>
        </w:rPr>
        <w:t>5 og 6.</w:t>
      </w:r>
    </w:p>
    <w:p w14:paraId="5B3F6365" w14:textId="77777777" w:rsidR="00F264C6" w:rsidRDefault="00F264C6">
      <w:pPr>
        <w:rPr>
          <w:b/>
          <w:bCs/>
          <w:lang w:val="is-IS"/>
        </w:rPr>
      </w:pPr>
    </w:p>
    <w:p w14:paraId="29D50B96" w14:textId="77777777" w:rsidR="00153963" w:rsidRPr="00216CF2" w:rsidRDefault="00AF4854" w:rsidP="00393CDF">
      <w:pPr>
        <w:pStyle w:val="Heading1"/>
        <w:keepNext/>
        <w:tabs>
          <w:tab w:val="left" w:pos="1251"/>
        </w:tabs>
        <w:ind w:left="118"/>
        <w:rPr>
          <w:lang w:val="is-IS"/>
        </w:rPr>
      </w:pPr>
      <w:r w:rsidRPr="00216CF2">
        <w:rPr>
          <w:lang w:val="is-IS"/>
        </w:rPr>
        <w:t>Tafla 8</w:t>
      </w:r>
      <w:r w:rsidRPr="00216CF2">
        <w:rPr>
          <w:lang w:val="is-IS"/>
        </w:rPr>
        <w:tab/>
        <w:t>Niðurstöður í 6. og 12. mánuði (BRAVO ogCRUISE)</w:t>
      </w:r>
    </w:p>
    <w:p w14:paraId="6D2A3090" w14:textId="77777777" w:rsidR="00153963" w:rsidRPr="00216CF2" w:rsidRDefault="00153963" w:rsidP="00393CDF">
      <w:pPr>
        <w:pStyle w:val="BodyText"/>
        <w:keepNext/>
        <w:spacing w:before="1" w:after="1"/>
        <w:rPr>
          <w:b/>
          <w:lang w:val="is-IS"/>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6"/>
        <w:gridCol w:w="1517"/>
        <w:gridCol w:w="1517"/>
        <w:gridCol w:w="1517"/>
        <w:gridCol w:w="1517"/>
      </w:tblGrid>
      <w:tr w:rsidR="00153963" w:rsidRPr="00216CF2" w14:paraId="2D9002A9" w14:textId="77777777" w:rsidTr="00485305">
        <w:trPr>
          <w:trHeight w:hRule="exact" w:val="264"/>
        </w:trPr>
        <w:tc>
          <w:tcPr>
            <w:tcW w:w="2996" w:type="dxa"/>
          </w:tcPr>
          <w:p w14:paraId="0695F190" w14:textId="77777777" w:rsidR="00153963" w:rsidRPr="00216CF2" w:rsidRDefault="00153963" w:rsidP="00393CDF">
            <w:pPr>
              <w:keepNext/>
              <w:rPr>
                <w:lang w:val="is-IS"/>
              </w:rPr>
            </w:pPr>
          </w:p>
        </w:tc>
        <w:tc>
          <w:tcPr>
            <w:tcW w:w="3034" w:type="dxa"/>
            <w:gridSpan w:val="2"/>
          </w:tcPr>
          <w:p w14:paraId="4160CE7F" w14:textId="77777777" w:rsidR="00153963" w:rsidRPr="00216CF2" w:rsidRDefault="00AF4854" w:rsidP="00393CDF">
            <w:pPr>
              <w:pStyle w:val="TableParagraph"/>
              <w:keepNext/>
              <w:spacing w:line="252" w:lineRule="exact"/>
              <w:ind w:left="141" w:right="6"/>
              <w:jc w:val="center"/>
              <w:rPr>
                <w:b/>
                <w:lang w:val="is-IS"/>
              </w:rPr>
            </w:pPr>
            <w:r w:rsidRPr="00216CF2">
              <w:rPr>
                <w:b/>
                <w:lang w:val="is-IS"/>
              </w:rPr>
              <w:t>BRAVO</w:t>
            </w:r>
          </w:p>
        </w:tc>
        <w:tc>
          <w:tcPr>
            <w:tcW w:w="3034" w:type="dxa"/>
            <w:gridSpan w:val="2"/>
          </w:tcPr>
          <w:p w14:paraId="39DEA5EB" w14:textId="77777777" w:rsidR="00153963" w:rsidRPr="00216CF2" w:rsidRDefault="00AF4854" w:rsidP="00393CDF">
            <w:pPr>
              <w:pStyle w:val="TableParagraph"/>
              <w:keepNext/>
              <w:spacing w:line="252" w:lineRule="exact"/>
              <w:ind w:left="136" w:right="108"/>
              <w:jc w:val="center"/>
              <w:rPr>
                <w:b/>
                <w:lang w:val="is-IS"/>
              </w:rPr>
            </w:pPr>
            <w:r w:rsidRPr="00216CF2">
              <w:rPr>
                <w:b/>
                <w:lang w:val="is-IS"/>
              </w:rPr>
              <w:t>CRUISE</w:t>
            </w:r>
          </w:p>
        </w:tc>
      </w:tr>
      <w:tr w:rsidR="00153963" w:rsidRPr="00216CF2" w14:paraId="6120A12A" w14:textId="77777777" w:rsidTr="00485305">
        <w:trPr>
          <w:trHeight w:hRule="exact" w:val="1102"/>
        </w:trPr>
        <w:tc>
          <w:tcPr>
            <w:tcW w:w="2996" w:type="dxa"/>
          </w:tcPr>
          <w:p w14:paraId="08C2E284" w14:textId="77777777" w:rsidR="00153963" w:rsidRPr="00216CF2" w:rsidRDefault="00153963" w:rsidP="00393CDF">
            <w:pPr>
              <w:keepNext/>
              <w:rPr>
                <w:lang w:val="is-IS"/>
              </w:rPr>
            </w:pPr>
          </w:p>
        </w:tc>
        <w:tc>
          <w:tcPr>
            <w:tcW w:w="1517" w:type="dxa"/>
          </w:tcPr>
          <w:p w14:paraId="3778A29E" w14:textId="77777777" w:rsidR="00D37B0D" w:rsidRDefault="00AF4854" w:rsidP="00393CDF">
            <w:pPr>
              <w:pStyle w:val="TableParagraph"/>
              <w:keepNext/>
              <w:ind w:left="0"/>
              <w:jc w:val="center"/>
              <w:rPr>
                <w:b/>
                <w:lang w:val="is-IS"/>
              </w:rPr>
            </w:pPr>
            <w:r w:rsidRPr="00216CF2">
              <w:rPr>
                <w:b/>
                <w:lang w:val="is-IS"/>
              </w:rPr>
              <w:t>Lyfleysa/</w:t>
            </w:r>
          </w:p>
          <w:p w14:paraId="2A0357E0" w14:textId="77777777" w:rsidR="00D37B0D" w:rsidRDefault="00D37B0D" w:rsidP="00393CDF">
            <w:pPr>
              <w:pStyle w:val="TableParagraph"/>
              <w:keepNext/>
              <w:ind w:left="0"/>
              <w:jc w:val="center"/>
              <w:rPr>
                <w:b/>
                <w:lang w:val="is-IS"/>
              </w:rPr>
            </w:pPr>
            <w:r>
              <w:rPr>
                <w:b/>
                <w:lang w:val="is-IS"/>
              </w:rPr>
              <w:t>Ranibizumab</w:t>
            </w:r>
          </w:p>
          <w:p w14:paraId="5D4EE2FF" w14:textId="77777777" w:rsidR="00153963" w:rsidRPr="00216CF2" w:rsidRDefault="00AF4854" w:rsidP="00393CDF">
            <w:pPr>
              <w:pStyle w:val="TableParagraph"/>
              <w:keepNext/>
              <w:ind w:left="0"/>
              <w:jc w:val="center"/>
              <w:rPr>
                <w:b/>
                <w:lang w:val="is-IS"/>
              </w:rPr>
            </w:pPr>
            <w:r w:rsidRPr="00216CF2">
              <w:rPr>
                <w:b/>
                <w:lang w:val="is-IS"/>
              </w:rPr>
              <w:t>0,5</w:t>
            </w:r>
            <w:r w:rsidR="00D37B0D">
              <w:rPr>
                <w:b/>
                <w:lang w:val="is-IS"/>
              </w:rPr>
              <w:t> </w:t>
            </w:r>
            <w:r w:rsidRPr="00216CF2">
              <w:rPr>
                <w:b/>
                <w:lang w:val="is-IS"/>
              </w:rPr>
              <w:t>mg</w:t>
            </w:r>
          </w:p>
          <w:p w14:paraId="36673A70" w14:textId="77777777" w:rsidR="00153963" w:rsidRPr="00216CF2" w:rsidRDefault="00AF4854" w:rsidP="00393CDF">
            <w:pPr>
              <w:pStyle w:val="TableParagraph"/>
              <w:keepNext/>
              <w:spacing w:before="3"/>
              <w:ind w:left="0"/>
              <w:jc w:val="center"/>
              <w:rPr>
                <w:b/>
                <w:lang w:val="is-IS"/>
              </w:rPr>
            </w:pPr>
            <w:r w:rsidRPr="00216CF2">
              <w:rPr>
                <w:b/>
                <w:lang w:val="is-IS"/>
              </w:rPr>
              <w:t>(n=132)</w:t>
            </w:r>
          </w:p>
        </w:tc>
        <w:tc>
          <w:tcPr>
            <w:tcW w:w="1517" w:type="dxa"/>
          </w:tcPr>
          <w:p w14:paraId="3139A072" w14:textId="77777777" w:rsidR="00D37B0D" w:rsidRDefault="00D37B0D" w:rsidP="00393CDF">
            <w:pPr>
              <w:pStyle w:val="TableParagraph"/>
              <w:keepNext/>
              <w:ind w:left="0"/>
              <w:jc w:val="center"/>
              <w:rPr>
                <w:b/>
                <w:lang w:val="is-IS"/>
              </w:rPr>
            </w:pPr>
            <w:r>
              <w:rPr>
                <w:b/>
                <w:lang w:val="is-IS"/>
              </w:rPr>
              <w:t>Ranibizumab</w:t>
            </w:r>
            <w:r w:rsidR="00AF4854" w:rsidRPr="00216CF2">
              <w:rPr>
                <w:b/>
                <w:lang w:val="is-IS"/>
              </w:rPr>
              <w:t xml:space="preserve"> 0,5</w:t>
            </w:r>
            <w:r>
              <w:rPr>
                <w:b/>
                <w:lang w:val="is-IS"/>
              </w:rPr>
              <w:t> </w:t>
            </w:r>
            <w:r w:rsidR="00AF4854" w:rsidRPr="00216CF2">
              <w:rPr>
                <w:b/>
                <w:lang w:val="is-IS"/>
              </w:rPr>
              <w:t>mg</w:t>
            </w:r>
          </w:p>
          <w:p w14:paraId="0ACD1361" w14:textId="77777777" w:rsidR="00D37B0D" w:rsidRDefault="00D37B0D" w:rsidP="00393CDF">
            <w:pPr>
              <w:pStyle w:val="TableParagraph"/>
              <w:keepNext/>
              <w:ind w:left="0"/>
              <w:jc w:val="center"/>
              <w:rPr>
                <w:b/>
                <w:lang w:val="is-IS"/>
              </w:rPr>
            </w:pPr>
          </w:p>
          <w:p w14:paraId="786D1B2B" w14:textId="77777777" w:rsidR="00153963" w:rsidRPr="00216CF2" w:rsidRDefault="00AF4854" w:rsidP="00393CDF">
            <w:pPr>
              <w:pStyle w:val="TableParagraph"/>
              <w:keepNext/>
              <w:ind w:left="0"/>
              <w:jc w:val="center"/>
              <w:rPr>
                <w:b/>
                <w:lang w:val="is-IS"/>
              </w:rPr>
            </w:pPr>
            <w:r w:rsidRPr="00216CF2">
              <w:rPr>
                <w:b/>
                <w:lang w:val="is-IS"/>
              </w:rPr>
              <w:t>(n=131)</w:t>
            </w:r>
          </w:p>
        </w:tc>
        <w:tc>
          <w:tcPr>
            <w:tcW w:w="1517" w:type="dxa"/>
          </w:tcPr>
          <w:p w14:paraId="0CB843E6" w14:textId="77777777" w:rsidR="00D37B0D" w:rsidRDefault="00AF4854" w:rsidP="00393CDF">
            <w:pPr>
              <w:pStyle w:val="TableParagraph"/>
              <w:keepNext/>
              <w:ind w:left="0"/>
              <w:jc w:val="center"/>
              <w:rPr>
                <w:b/>
                <w:lang w:val="is-IS"/>
              </w:rPr>
            </w:pPr>
            <w:r w:rsidRPr="00216CF2">
              <w:rPr>
                <w:b/>
                <w:lang w:val="is-IS"/>
              </w:rPr>
              <w:t>Lyfleysa/</w:t>
            </w:r>
          </w:p>
          <w:p w14:paraId="14118B06" w14:textId="77777777" w:rsidR="00485305" w:rsidRDefault="00D37B0D" w:rsidP="00393CDF">
            <w:pPr>
              <w:pStyle w:val="TableParagraph"/>
              <w:keepNext/>
              <w:ind w:left="0"/>
              <w:jc w:val="center"/>
              <w:rPr>
                <w:b/>
                <w:lang w:val="is-IS"/>
              </w:rPr>
            </w:pPr>
            <w:r>
              <w:rPr>
                <w:b/>
                <w:lang w:val="is-IS"/>
              </w:rPr>
              <w:t>Ranibizumab</w:t>
            </w:r>
            <w:r w:rsidR="00AF4854" w:rsidRPr="00216CF2">
              <w:rPr>
                <w:b/>
                <w:lang w:val="is-IS"/>
              </w:rPr>
              <w:t xml:space="preserve"> 0,5</w:t>
            </w:r>
            <w:r>
              <w:rPr>
                <w:b/>
                <w:lang w:val="is-IS"/>
              </w:rPr>
              <w:t> </w:t>
            </w:r>
            <w:r w:rsidR="00AF4854" w:rsidRPr="00216CF2">
              <w:rPr>
                <w:b/>
                <w:lang w:val="is-IS"/>
              </w:rPr>
              <w:t xml:space="preserve">mg </w:t>
            </w:r>
          </w:p>
          <w:p w14:paraId="000F2F10" w14:textId="77777777" w:rsidR="00153963" w:rsidRPr="00216CF2" w:rsidRDefault="00AF4854" w:rsidP="00393CDF">
            <w:pPr>
              <w:pStyle w:val="TableParagraph"/>
              <w:keepNext/>
              <w:ind w:left="0"/>
              <w:jc w:val="center"/>
              <w:rPr>
                <w:b/>
                <w:lang w:val="is-IS"/>
              </w:rPr>
            </w:pPr>
            <w:r w:rsidRPr="00216CF2">
              <w:rPr>
                <w:b/>
                <w:lang w:val="is-IS"/>
              </w:rPr>
              <w:t>(n=130)</w:t>
            </w:r>
          </w:p>
        </w:tc>
        <w:tc>
          <w:tcPr>
            <w:tcW w:w="1517" w:type="dxa"/>
          </w:tcPr>
          <w:p w14:paraId="618D3008" w14:textId="77777777" w:rsidR="00D37B0D" w:rsidRDefault="00D37B0D" w:rsidP="00393CDF">
            <w:pPr>
              <w:pStyle w:val="TableParagraph"/>
              <w:keepNext/>
              <w:ind w:left="0"/>
              <w:jc w:val="center"/>
              <w:rPr>
                <w:b/>
                <w:lang w:val="is-IS"/>
              </w:rPr>
            </w:pPr>
            <w:r>
              <w:rPr>
                <w:b/>
                <w:lang w:val="is-IS"/>
              </w:rPr>
              <w:t>Ranibizumab</w:t>
            </w:r>
          </w:p>
          <w:p w14:paraId="00789E18" w14:textId="77777777" w:rsidR="00D37B0D" w:rsidRDefault="00AF4854" w:rsidP="00393CDF">
            <w:pPr>
              <w:pStyle w:val="TableParagraph"/>
              <w:keepNext/>
              <w:ind w:left="0"/>
              <w:jc w:val="center"/>
              <w:rPr>
                <w:b/>
                <w:lang w:val="is-IS"/>
              </w:rPr>
            </w:pPr>
            <w:r w:rsidRPr="00216CF2">
              <w:rPr>
                <w:b/>
                <w:lang w:val="is-IS"/>
              </w:rPr>
              <w:t>0,5</w:t>
            </w:r>
            <w:r w:rsidR="00D37B0D">
              <w:rPr>
                <w:b/>
                <w:lang w:val="is-IS"/>
              </w:rPr>
              <w:t> </w:t>
            </w:r>
            <w:r w:rsidRPr="00216CF2">
              <w:rPr>
                <w:b/>
                <w:lang w:val="is-IS"/>
              </w:rPr>
              <w:t>mg</w:t>
            </w:r>
          </w:p>
          <w:p w14:paraId="2E55B126" w14:textId="77777777" w:rsidR="00D37B0D" w:rsidRDefault="00D37B0D" w:rsidP="00393CDF">
            <w:pPr>
              <w:pStyle w:val="TableParagraph"/>
              <w:keepNext/>
              <w:ind w:left="0"/>
              <w:jc w:val="center"/>
              <w:rPr>
                <w:b/>
                <w:lang w:val="is-IS"/>
              </w:rPr>
            </w:pPr>
          </w:p>
          <w:p w14:paraId="2879BBA6" w14:textId="77777777" w:rsidR="00153963" w:rsidRPr="00216CF2" w:rsidRDefault="00AF4854" w:rsidP="00393CDF">
            <w:pPr>
              <w:pStyle w:val="TableParagraph"/>
              <w:keepNext/>
              <w:ind w:left="0"/>
              <w:jc w:val="center"/>
              <w:rPr>
                <w:b/>
                <w:lang w:val="is-IS"/>
              </w:rPr>
            </w:pPr>
            <w:r w:rsidRPr="00216CF2">
              <w:rPr>
                <w:b/>
                <w:lang w:val="is-IS"/>
              </w:rPr>
              <w:t>(n=130)</w:t>
            </w:r>
          </w:p>
        </w:tc>
      </w:tr>
      <w:tr w:rsidR="00153963" w:rsidRPr="00216CF2" w14:paraId="4C5D7CA6" w14:textId="77777777" w:rsidTr="00485305">
        <w:trPr>
          <w:trHeight w:hRule="exact" w:val="1022"/>
        </w:trPr>
        <w:tc>
          <w:tcPr>
            <w:tcW w:w="2996" w:type="dxa"/>
          </w:tcPr>
          <w:p w14:paraId="3BD39FE3" w14:textId="77777777" w:rsidR="00153963" w:rsidRPr="00216CF2" w:rsidRDefault="00AF4854">
            <w:pPr>
              <w:pStyle w:val="TableParagraph"/>
              <w:ind w:right="317"/>
              <w:rPr>
                <w:lang w:val="is-IS"/>
              </w:rPr>
            </w:pPr>
            <w:r w:rsidRPr="00216CF2">
              <w:rPr>
                <w:lang w:val="is-IS"/>
              </w:rPr>
              <w:t>Meðaltalsbreyting sjónskerpu í 6.</w:t>
            </w:r>
            <w:r w:rsidR="00D37B0D">
              <w:rPr>
                <w:lang w:val="is-IS"/>
              </w:rPr>
              <w:t> </w:t>
            </w:r>
            <w:r w:rsidRPr="00216CF2">
              <w:rPr>
                <w:lang w:val="is-IS"/>
              </w:rPr>
              <w:t>mánuði</w:t>
            </w:r>
            <w:r w:rsidRPr="00216CF2">
              <w:rPr>
                <w:position w:val="8"/>
                <w:sz w:val="14"/>
                <w:lang w:val="is-IS"/>
              </w:rPr>
              <w:t xml:space="preserve">a </w:t>
            </w:r>
            <w:r w:rsidRPr="00216CF2">
              <w:rPr>
                <w:lang w:val="is-IS"/>
              </w:rPr>
              <w:t>(bókstafir) (staðalfrávik) (aðalendapunktur)</w:t>
            </w:r>
          </w:p>
        </w:tc>
        <w:tc>
          <w:tcPr>
            <w:tcW w:w="1517" w:type="dxa"/>
          </w:tcPr>
          <w:p w14:paraId="40A99E88" w14:textId="77777777" w:rsidR="00485305" w:rsidRDefault="00AF4854">
            <w:pPr>
              <w:pStyle w:val="TableParagraph"/>
              <w:spacing w:line="247" w:lineRule="exact"/>
              <w:ind w:left="429" w:right="428"/>
              <w:jc w:val="center"/>
              <w:rPr>
                <w:lang w:val="is-IS"/>
              </w:rPr>
            </w:pPr>
            <w:r w:rsidRPr="00216CF2">
              <w:rPr>
                <w:lang w:val="is-IS"/>
              </w:rPr>
              <w:t xml:space="preserve">7,3 </w:t>
            </w:r>
          </w:p>
          <w:p w14:paraId="4633A3CB" w14:textId="77777777" w:rsidR="00153963" w:rsidRPr="00216CF2" w:rsidRDefault="00AF4854">
            <w:pPr>
              <w:pStyle w:val="TableParagraph"/>
              <w:spacing w:line="247" w:lineRule="exact"/>
              <w:ind w:left="429" w:right="428"/>
              <w:jc w:val="center"/>
              <w:rPr>
                <w:lang w:val="is-IS"/>
              </w:rPr>
            </w:pPr>
            <w:r w:rsidRPr="00216CF2">
              <w:rPr>
                <w:lang w:val="is-IS"/>
              </w:rPr>
              <w:t>(13,0)</w:t>
            </w:r>
          </w:p>
        </w:tc>
        <w:tc>
          <w:tcPr>
            <w:tcW w:w="1517" w:type="dxa"/>
          </w:tcPr>
          <w:p w14:paraId="461F7B29" w14:textId="77777777" w:rsidR="00485305" w:rsidRDefault="00AF4854">
            <w:pPr>
              <w:pStyle w:val="TableParagraph"/>
              <w:spacing w:line="247" w:lineRule="exact"/>
              <w:ind w:left="160" w:right="160"/>
              <w:jc w:val="center"/>
              <w:rPr>
                <w:lang w:val="is-IS"/>
              </w:rPr>
            </w:pPr>
            <w:r w:rsidRPr="00216CF2">
              <w:rPr>
                <w:lang w:val="is-IS"/>
              </w:rPr>
              <w:t xml:space="preserve">18,3 </w:t>
            </w:r>
          </w:p>
          <w:p w14:paraId="40C4BA9F" w14:textId="77777777" w:rsidR="00153963" w:rsidRPr="00216CF2" w:rsidRDefault="00AF4854">
            <w:pPr>
              <w:pStyle w:val="TableParagraph"/>
              <w:spacing w:line="247" w:lineRule="exact"/>
              <w:ind w:left="160" w:right="160"/>
              <w:jc w:val="center"/>
              <w:rPr>
                <w:lang w:val="is-IS"/>
              </w:rPr>
            </w:pPr>
            <w:r w:rsidRPr="00216CF2">
              <w:rPr>
                <w:lang w:val="is-IS"/>
              </w:rPr>
              <w:t>(13,2)</w:t>
            </w:r>
          </w:p>
        </w:tc>
        <w:tc>
          <w:tcPr>
            <w:tcW w:w="1517" w:type="dxa"/>
          </w:tcPr>
          <w:p w14:paraId="563840B9" w14:textId="77777777" w:rsidR="00153963" w:rsidRPr="00216CF2" w:rsidRDefault="00AF4854">
            <w:pPr>
              <w:pStyle w:val="TableParagraph"/>
              <w:spacing w:line="247" w:lineRule="exact"/>
              <w:ind w:left="450" w:right="450"/>
              <w:jc w:val="center"/>
              <w:rPr>
                <w:lang w:val="is-IS"/>
              </w:rPr>
            </w:pPr>
            <w:r w:rsidRPr="00216CF2">
              <w:rPr>
                <w:lang w:val="is-IS"/>
              </w:rPr>
              <w:t>0,8 (16,2)</w:t>
            </w:r>
          </w:p>
        </w:tc>
        <w:tc>
          <w:tcPr>
            <w:tcW w:w="1517" w:type="dxa"/>
          </w:tcPr>
          <w:p w14:paraId="4717E6AD" w14:textId="77777777" w:rsidR="00485305" w:rsidRDefault="00AF4854">
            <w:pPr>
              <w:pStyle w:val="TableParagraph"/>
              <w:spacing w:line="247" w:lineRule="exact"/>
              <w:ind w:left="160" w:right="161"/>
              <w:jc w:val="center"/>
              <w:rPr>
                <w:lang w:val="is-IS"/>
              </w:rPr>
            </w:pPr>
            <w:r w:rsidRPr="00216CF2">
              <w:rPr>
                <w:lang w:val="is-IS"/>
              </w:rPr>
              <w:t xml:space="preserve">14,9 </w:t>
            </w:r>
          </w:p>
          <w:p w14:paraId="7AF96325" w14:textId="77777777" w:rsidR="00153963" w:rsidRPr="00216CF2" w:rsidRDefault="00AF4854">
            <w:pPr>
              <w:pStyle w:val="TableParagraph"/>
              <w:spacing w:line="247" w:lineRule="exact"/>
              <w:ind w:left="160" w:right="161"/>
              <w:jc w:val="center"/>
              <w:rPr>
                <w:lang w:val="is-IS"/>
              </w:rPr>
            </w:pPr>
            <w:r w:rsidRPr="00216CF2">
              <w:rPr>
                <w:lang w:val="is-IS"/>
              </w:rPr>
              <w:t>(13,2)</w:t>
            </w:r>
          </w:p>
        </w:tc>
      </w:tr>
      <w:tr w:rsidR="00153963" w:rsidRPr="00216CF2" w14:paraId="5AC87B92" w14:textId="77777777" w:rsidTr="00485305">
        <w:trPr>
          <w:trHeight w:hRule="exact" w:val="1023"/>
        </w:trPr>
        <w:tc>
          <w:tcPr>
            <w:tcW w:w="2996" w:type="dxa"/>
          </w:tcPr>
          <w:p w14:paraId="3983D009" w14:textId="77777777" w:rsidR="00153963" w:rsidRPr="00216CF2" w:rsidRDefault="00AF4854">
            <w:pPr>
              <w:pStyle w:val="TableParagraph"/>
              <w:spacing w:line="242" w:lineRule="auto"/>
              <w:ind w:right="213"/>
              <w:rPr>
                <w:lang w:val="is-IS"/>
              </w:rPr>
            </w:pPr>
            <w:r w:rsidRPr="00216CF2">
              <w:rPr>
                <w:lang w:val="is-IS"/>
              </w:rPr>
              <w:t>Meðaltalsbreyting á bestu leiðréttu sjónskerpu í</w:t>
            </w:r>
          </w:p>
          <w:p w14:paraId="10D0BA0C" w14:textId="77777777" w:rsidR="00153963" w:rsidRPr="00216CF2" w:rsidRDefault="00AF4854">
            <w:pPr>
              <w:pStyle w:val="TableParagraph"/>
              <w:spacing w:before="6" w:line="252" w:lineRule="exact"/>
              <w:ind w:right="512"/>
              <w:rPr>
                <w:lang w:val="is-IS"/>
              </w:rPr>
            </w:pPr>
            <w:r w:rsidRPr="00216CF2">
              <w:rPr>
                <w:lang w:val="is-IS"/>
              </w:rPr>
              <w:t>12.</w:t>
            </w:r>
            <w:r w:rsidR="00D37B0D">
              <w:rPr>
                <w:lang w:val="is-IS"/>
              </w:rPr>
              <w:t> </w:t>
            </w:r>
            <w:r w:rsidRPr="00216CF2">
              <w:rPr>
                <w:lang w:val="is-IS"/>
              </w:rPr>
              <w:t>mánuði (bókstafir) (staðalfrávik)</w:t>
            </w:r>
          </w:p>
        </w:tc>
        <w:tc>
          <w:tcPr>
            <w:tcW w:w="1517" w:type="dxa"/>
          </w:tcPr>
          <w:p w14:paraId="327E0A7E" w14:textId="77777777" w:rsidR="00485305" w:rsidRDefault="00AF4854">
            <w:pPr>
              <w:pStyle w:val="TableParagraph"/>
              <w:spacing w:line="247" w:lineRule="exact"/>
              <w:ind w:left="429" w:right="428"/>
              <w:jc w:val="center"/>
              <w:rPr>
                <w:lang w:val="is-IS"/>
              </w:rPr>
            </w:pPr>
            <w:r w:rsidRPr="00216CF2">
              <w:rPr>
                <w:lang w:val="is-IS"/>
              </w:rPr>
              <w:t>12,1</w:t>
            </w:r>
          </w:p>
          <w:p w14:paraId="28655D17" w14:textId="77777777" w:rsidR="00153963" w:rsidRPr="00216CF2" w:rsidRDefault="00AF4854">
            <w:pPr>
              <w:pStyle w:val="TableParagraph"/>
              <w:spacing w:line="247" w:lineRule="exact"/>
              <w:ind w:left="429" w:right="428"/>
              <w:jc w:val="center"/>
              <w:rPr>
                <w:lang w:val="is-IS"/>
              </w:rPr>
            </w:pPr>
            <w:r w:rsidRPr="00216CF2">
              <w:rPr>
                <w:lang w:val="is-IS"/>
              </w:rPr>
              <w:t>(14,4)</w:t>
            </w:r>
          </w:p>
        </w:tc>
        <w:tc>
          <w:tcPr>
            <w:tcW w:w="1517" w:type="dxa"/>
          </w:tcPr>
          <w:p w14:paraId="53B1029D" w14:textId="77777777" w:rsidR="00485305" w:rsidRDefault="00AF4854">
            <w:pPr>
              <w:pStyle w:val="TableParagraph"/>
              <w:spacing w:line="247" w:lineRule="exact"/>
              <w:ind w:left="160" w:right="160"/>
              <w:jc w:val="center"/>
              <w:rPr>
                <w:lang w:val="is-IS"/>
              </w:rPr>
            </w:pPr>
            <w:r w:rsidRPr="00216CF2">
              <w:rPr>
                <w:lang w:val="is-IS"/>
              </w:rPr>
              <w:t>18,3</w:t>
            </w:r>
          </w:p>
          <w:p w14:paraId="48BE10E9" w14:textId="77777777" w:rsidR="00153963" w:rsidRPr="00216CF2" w:rsidRDefault="00AF4854">
            <w:pPr>
              <w:pStyle w:val="TableParagraph"/>
              <w:spacing w:line="247" w:lineRule="exact"/>
              <w:ind w:left="160" w:right="160"/>
              <w:jc w:val="center"/>
              <w:rPr>
                <w:lang w:val="is-IS"/>
              </w:rPr>
            </w:pPr>
            <w:r w:rsidRPr="00216CF2">
              <w:rPr>
                <w:lang w:val="is-IS"/>
              </w:rPr>
              <w:t>(14,6)</w:t>
            </w:r>
          </w:p>
        </w:tc>
        <w:tc>
          <w:tcPr>
            <w:tcW w:w="1517" w:type="dxa"/>
          </w:tcPr>
          <w:p w14:paraId="3E9B863F" w14:textId="77777777" w:rsidR="00153963" w:rsidRPr="00216CF2" w:rsidRDefault="00AF4854">
            <w:pPr>
              <w:pStyle w:val="TableParagraph"/>
              <w:spacing w:line="247" w:lineRule="exact"/>
              <w:ind w:left="450" w:right="450"/>
              <w:jc w:val="center"/>
              <w:rPr>
                <w:lang w:val="is-IS"/>
              </w:rPr>
            </w:pPr>
            <w:r w:rsidRPr="00216CF2">
              <w:rPr>
                <w:lang w:val="is-IS"/>
              </w:rPr>
              <w:t>7,3 (15,9)</w:t>
            </w:r>
          </w:p>
        </w:tc>
        <w:tc>
          <w:tcPr>
            <w:tcW w:w="1517" w:type="dxa"/>
          </w:tcPr>
          <w:p w14:paraId="6F7A034A" w14:textId="77777777" w:rsidR="00485305" w:rsidRDefault="00AF4854">
            <w:pPr>
              <w:pStyle w:val="TableParagraph"/>
              <w:spacing w:line="247" w:lineRule="exact"/>
              <w:ind w:left="160" w:right="161"/>
              <w:jc w:val="center"/>
              <w:rPr>
                <w:lang w:val="is-IS"/>
              </w:rPr>
            </w:pPr>
            <w:r w:rsidRPr="00216CF2">
              <w:rPr>
                <w:lang w:val="is-IS"/>
              </w:rPr>
              <w:t xml:space="preserve">13,9 </w:t>
            </w:r>
          </w:p>
          <w:p w14:paraId="36DD1702" w14:textId="77777777" w:rsidR="00153963" w:rsidRPr="00216CF2" w:rsidRDefault="00AF4854">
            <w:pPr>
              <w:pStyle w:val="TableParagraph"/>
              <w:spacing w:line="247" w:lineRule="exact"/>
              <w:ind w:left="160" w:right="161"/>
              <w:jc w:val="center"/>
              <w:rPr>
                <w:lang w:val="is-IS"/>
              </w:rPr>
            </w:pPr>
            <w:r w:rsidRPr="00216CF2">
              <w:rPr>
                <w:lang w:val="is-IS"/>
              </w:rPr>
              <w:t>(14,2)</w:t>
            </w:r>
          </w:p>
        </w:tc>
      </w:tr>
      <w:tr w:rsidR="00153963" w:rsidRPr="00216CF2" w14:paraId="38F88374" w14:textId="77777777" w:rsidTr="00485305">
        <w:trPr>
          <w:trHeight w:hRule="exact" w:val="608"/>
        </w:trPr>
        <w:tc>
          <w:tcPr>
            <w:tcW w:w="2996" w:type="dxa"/>
          </w:tcPr>
          <w:p w14:paraId="583973B1" w14:textId="77777777" w:rsidR="00153963" w:rsidRPr="00216CF2" w:rsidRDefault="00AF4854">
            <w:pPr>
              <w:pStyle w:val="TableParagraph"/>
              <w:spacing w:line="247" w:lineRule="exact"/>
              <w:rPr>
                <w:lang w:val="is-IS"/>
              </w:rPr>
            </w:pPr>
            <w:r w:rsidRPr="00216CF2">
              <w:rPr>
                <w:lang w:val="is-IS"/>
              </w:rPr>
              <w:t>Aukning á sjónskerpu um</w:t>
            </w:r>
          </w:p>
          <w:p w14:paraId="2F183D78" w14:textId="77777777" w:rsidR="00153963" w:rsidRPr="00216CF2" w:rsidRDefault="00AF4854">
            <w:pPr>
              <w:pStyle w:val="TableParagraph"/>
              <w:ind w:right="268"/>
              <w:rPr>
                <w:lang w:val="is-IS"/>
              </w:rPr>
            </w:pPr>
            <w:r w:rsidRPr="00216CF2">
              <w:rPr>
                <w:rFonts w:ascii="Symbol" w:hAnsi="Symbol"/>
                <w:lang w:val="is-IS"/>
              </w:rPr>
              <w:t></w:t>
            </w:r>
            <w:r w:rsidRPr="00216CF2">
              <w:rPr>
                <w:lang w:val="is-IS"/>
              </w:rPr>
              <w:t>15</w:t>
            </w:r>
            <w:r w:rsidR="00D37B0D">
              <w:rPr>
                <w:lang w:val="is-IS"/>
              </w:rPr>
              <w:t> </w:t>
            </w:r>
            <w:r w:rsidRPr="00216CF2">
              <w:rPr>
                <w:lang w:val="is-IS"/>
              </w:rPr>
              <w:t>bókstafi í 6.</w:t>
            </w:r>
            <w:r w:rsidR="00D37B0D">
              <w:rPr>
                <w:lang w:val="is-IS"/>
              </w:rPr>
              <w:t> </w:t>
            </w:r>
            <w:r w:rsidRPr="00216CF2">
              <w:rPr>
                <w:lang w:val="is-IS"/>
              </w:rPr>
              <w:t>mánuði</w:t>
            </w:r>
            <w:r w:rsidRPr="00216CF2">
              <w:rPr>
                <w:position w:val="8"/>
                <w:sz w:val="14"/>
                <w:lang w:val="is-IS"/>
              </w:rPr>
              <w:t xml:space="preserve">a </w:t>
            </w:r>
            <w:r w:rsidRPr="00216CF2">
              <w:rPr>
                <w:lang w:val="is-IS"/>
              </w:rPr>
              <w:t>(%)</w:t>
            </w:r>
          </w:p>
        </w:tc>
        <w:tc>
          <w:tcPr>
            <w:tcW w:w="1517" w:type="dxa"/>
          </w:tcPr>
          <w:p w14:paraId="4FFAFB36" w14:textId="77777777" w:rsidR="00153963" w:rsidRPr="00216CF2" w:rsidRDefault="00AF4854">
            <w:pPr>
              <w:pStyle w:val="TableParagraph"/>
              <w:spacing w:line="247" w:lineRule="exact"/>
              <w:ind w:left="428" w:right="428"/>
              <w:jc w:val="center"/>
              <w:rPr>
                <w:lang w:val="is-IS"/>
              </w:rPr>
            </w:pPr>
            <w:r w:rsidRPr="00216CF2">
              <w:rPr>
                <w:lang w:val="is-IS"/>
              </w:rPr>
              <w:t>28,8</w:t>
            </w:r>
          </w:p>
        </w:tc>
        <w:tc>
          <w:tcPr>
            <w:tcW w:w="1517" w:type="dxa"/>
          </w:tcPr>
          <w:p w14:paraId="6A841F8E" w14:textId="77777777" w:rsidR="00153963" w:rsidRPr="00216CF2" w:rsidRDefault="00AF4854">
            <w:pPr>
              <w:pStyle w:val="TableParagraph"/>
              <w:spacing w:line="247" w:lineRule="exact"/>
              <w:ind w:left="160" w:right="160"/>
              <w:jc w:val="center"/>
              <w:rPr>
                <w:lang w:val="is-IS"/>
              </w:rPr>
            </w:pPr>
            <w:r w:rsidRPr="00216CF2">
              <w:rPr>
                <w:lang w:val="is-IS"/>
              </w:rPr>
              <w:t>61,1</w:t>
            </w:r>
          </w:p>
        </w:tc>
        <w:tc>
          <w:tcPr>
            <w:tcW w:w="1517" w:type="dxa"/>
          </w:tcPr>
          <w:p w14:paraId="69BB7BBA" w14:textId="77777777" w:rsidR="00153963" w:rsidRPr="00216CF2" w:rsidRDefault="00AF4854">
            <w:pPr>
              <w:pStyle w:val="TableParagraph"/>
              <w:spacing w:line="247" w:lineRule="exact"/>
              <w:ind w:left="450" w:right="450"/>
              <w:jc w:val="center"/>
              <w:rPr>
                <w:lang w:val="is-IS"/>
              </w:rPr>
            </w:pPr>
            <w:r w:rsidRPr="00216CF2">
              <w:rPr>
                <w:lang w:val="is-IS"/>
              </w:rPr>
              <w:t>16,9</w:t>
            </w:r>
          </w:p>
        </w:tc>
        <w:tc>
          <w:tcPr>
            <w:tcW w:w="1517" w:type="dxa"/>
          </w:tcPr>
          <w:p w14:paraId="5886730C" w14:textId="77777777" w:rsidR="00153963" w:rsidRPr="00216CF2" w:rsidRDefault="00AF4854">
            <w:pPr>
              <w:pStyle w:val="TableParagraph"/>
              <w:spacing w:line="247" w:lineRule="exact"/>
              <w:ind w:left="160" w:right="158"/>
              <w:jc w:val="center"/>
              <w:rPr>
                <w:lang w:val="is-IS"/>
              </w:rPr>
            </w:pPr>
            <w:r w:rsidRPr="00216CF2">
              <w:rPr>
                <w:lang w:val="is-IS"/>
              </w:rPr>
              <w:t>47,7</w:t>
            </w:r>
          </w:p>
        </w:tc>
      </w:tr>
      <w:tr w:rsidR="00153963" w:rsidRPr="00216CF2" w14:paraId="09B37DC1" w14:textId="77777777" w:rsidTr="00485305">
        <w:trPr>
          <w:trHeight w:hRule="exact" w:val="561"/>
        </w:trPr>
        <w:tc>
          <w:tcPr>
            <w:tcW w:w="2996" w:type="dxa"/>
          </w:tcPr>
          <w:p w14:paraId="30D7C8CA" w14:textId="77777777" w:rsidR="00153963" w:rsidRPr="00216CF2" w:rsidRDefault="00AF4854">
            <w:pPr>
              <w:pStyle w:val="TableParagraph"/>
              <w:spacing w:line="247" w:lineRule="exact"/>
              <w:rPr>
                <w:lang w:val="is-IS"/>
              </w:rPr>
            </w:pPr>
            <w:r w:rsidRPr="00216CF2">
              <w:rPr>
                <w:lang w:val="is-IS"/>
              </w:rPr>
              <w:t>Aukning á sjónskerpu um</w:t>
            </w:r>
          </w:p>
          <w:p w14:paraId="613ECA71" w14:textId="77777777" w:rsidR="00153963" w:rsidRPr="00216CF2" w:rsidRDefault="00AF4854">
            <w:pPr>
              <w:pStyle w:val="TableParagraph"/>
              <w:spacing w:before="2"/>
              <w:ind w:right="220"/>
              <w:rPr>
                <w:lang w:val="is-IS"/>
              </w:rPr>
            </w:pPr>
            <w:r w:rsidRPr="00216CF2">
              <w:rPr>
                <w:rFonts w:ascii="Symbol" w:hAnsi="Symbol"/>
                <w:lang w:val="is-IS"/>
              </w:rPr>
              <w:t></w:t>
            </w:r>
            <w:r w:rsidRPr="00216CF2">
              <w:rPr>
                <w:lang w:val="is-IS"/>
              </w:rPr>
              <w:t>15</w:t>
            </w:r>
            <w:r w:rsidR="00D37B0D">
              <w:rPr>
                <w:lang w:val="is-IS"/>
              </w:rPr>
              <w:t> </w:t>
            </w:r>
            <w:r w:rsidRPr="00216CF2">
              <w:rPr>
                <w:lang w:val="is-IS"/>
              </w:rPr>
              <w:t>bókstafi í 12.</w:t>
            </w:r>
            <w:r w:rsidR="00D37B0D">
              <w:rPr>
                <w:lang w:val="is-IS"/>
              </w:rPr>
              <w:t> </w:t>
            </w:r>
            <w:r w:rsidRPr="00216CF2">
              <w:rPr>
                <w:lang w:val="is-IS"/>
              </w:rPr>
              <w:t>mánuði (%)</w:t>
            </w:r>
          </w:p>
        </w:tc>
        <w:tc>
          <w:tcPr>
            <w:tcW w:w="1517" w:type="dxa"/>
          </w:tcPr>
          <w:p w14:paraId="40E941D1" w14:textId="77777777" w:rsidR="00153963" w:rsidRPr="00216CF2" w:rsidRDefault="00AF4854">
            <w:pPr>
              <w:pStyle w:val="TableParagraph"/>
              <w:spacing w:line="247" w:lineRule="exact"/>
              <w:ind w:left="428" w:right="428"/>
              <w:jc w:val="center"/>
              <w:rPr>
                <w:lang w:val="is-IS"/>
              </w:rPr>
            </w:pPr>
            <w:r w:rsidRPr="00216CF2">
              <w:rPr>
                <w:lang w:val="is-IS"/>
              </w:rPr>
              <w:t>43,9</w:t>
            </w:r>
          </w:p>
        </w:tc>
        <w:tc>
          <w:tcPr>
            <w:tcW w:w="1517" w:type="dxa"/>
          </w:tcPr>
          <w:p w14:paraId="4F8ED6ED" w14:textId="77777777" w:rsidR="00153963" w:rsidRPr="00216CF2" w:rsidRDefault="00AF4854">
            <w:pPr>
              <w:pStyle w:val="TableParagraph"/>
              <w:spacing w:line="247" w:lineRule="exact"/>
              <w:ind w:left="160" w:right="160"/>
              <w:jc w:val="center"/>
              <w:rPr>
                <w:lang w:val="is-IS"/>
              </w:rPr>
            </w:pPr>
            <w:r w:rsidRPr="00216CF2">
              <w:rPr>
                <w:lang w:val="is-IS"/>
              </w:rPr>
              <w:t>60,3</w:t>
            </w:r>
          </w:p>
        </w:tc>
        <w:tc>
          <w:tcPr>
            <w:tcW w:w="1517" w:type="dxa"/>
          </w:tcPr>
          <w:p w14:paraId="35D8206F" w14:textId="77777777" w:rsidR="00153963" w:rsidRPr="00216CF2" w:rsidRDefault="00AF4854">
            <w:pPr>
              <w:pStyle w:val="TableParagraph"/>
              <w:spacing w:line="247" w:lineRule="exact"/>
              <w:ind w:left="450" w:right="450"/>
              <w:jc w:val="center"/>
              <w:rPr>
                <w:lang w:val="is-IS"/>
              </w:rPr>
            </w:pPr>
            <w:r w:rsidRPr="00216CF2">
              <w:rPr>
                <w:lang w:val="is-IS"/>
              </w:rPr>
              <w:t>33,1</w:t>
            </w:r>
          </w:p>
        </w:tc>
        <w:tc>
          <w:tcPr>
            <w:tcW w:w="1517" w:type="dxa"/>
          </w:tcPr>
          <w:p w14:paraId="3F61101A" w14:textId="77777777" w:rsidR="00153963" w:rsidRPr="00216CF2" w:rsidRDefault="00AF4854">
            <w:pPr>
              <w:pStyle w:val="TableParagraph"/>
              <w:spacing w:line="247" w:lineRule="exact"/>
              <w:ind w:left="160" w:right="158"/>
              <w:jc w:val="center"/>
              <w:rPr>
                <w:lang w:val="is-IS"/>
              </w:rPr>
            </w:pPr>
            <w:r w:rsidRPr="00216CF2">
              <w:rPr>
                <w:lang w:val="is-IS"/>
              </w:rPr>
              <w:t>50,8</w:t>
            </w:r>
          </w:p>
        </w:tc>
      </w:tr>
      <w:tr w:rsidR="00153963" w:rsidRPr="00216CF2" w14:paraId="1EBCB23C" w14:textId="77777777" w:rsidTr="00485305">
        <w:trPr>
          <w:trHeight w:hRule="exact" w:val="770"/>
        </w:trPr>
        <w:tc>
          <w:tcPr>
            <w:tcW w:w="2996" w:type="dxa"/>
          </w:tcPr>
          <w:p w14:paraId="45EC1374" w14:textId="77777777" w:rsidR="00153963" w:rsidRPr="00216CF2" w:rsidRDefault="00AF4854">
            <w:pPr>
              <w:pStyle w:val="TableParagraph"/>
              <w:ind w:right="464"/>
              <w:rPr>
                <w:lang w:val="is-IS"/>
              </w:rPr>
            </w:pPr>
            <w:r w:rsidRPr="00216CF2">
              <w:rPr>
                <w:lang w:val="is-IS"/>
              </w:rPr>
              <w:t>Hlutfall (%) sem fékk björgunarmeðferð með laser á 12</w:t>
            </w:r>
            <w:r w:rsidR="00D37B0D">
              <w:rPr>
                <w:lang w:val="is-IS"/>
              </w:rPr>
              <w:t> </w:t>
            </w:r>
            <w:r w:rsidRPr="00216CF2">
              <w:rPr>
                <w:lang w:val="is-IS"/>
              </w:rPr>
              <w:t>mánuðum</w:t>
            </w:r>
          </w:p>
        </w:tc>
        <w:tc>
          <w:tcPr>
            <w:tcW w:w="1517" w:type="dxa"/>
          </w:tcPr>
          <w:p w14:paraId="0CB327C7" w14:textId="77777777" w:rsidR="00153963" w:rsidRPr="00216CF2" w:rsidRDefault="00AF4854">
            <w:pPr>
              <w:pStyle w:val="TableParagraph"/>
              <w:spacing w:line="247" w:lineRule="exact"/>
              <w:ind w:left="428" w:right="428"/>
              <w:jc w:val="center"/>
              <w:rPr>
                <w:lang w:val="is-IS"/>
              </w:rPr>
            </w:pPr>
            <w:r w:rsidRPr="00216CF2">
              <w:rPr>
                <w:lang w:val="is-IS"/>
              </w:rPr>
              <w:t>61,4</w:t>
            </w:r>
          </w:p>
        </w:tc>
        <w:tc>
          <w:tcPr>
            <w:tcW w:w="1517" w:type="dxa"/>
          </w:tcPr>
          <w:p w14:paraId="5009C094" w14:textId="77777777" w:rsidR="00153963" w:rsidRPr="00216CF2" w:rsidRDefault="00AF4854">
            <w:pPr>
              <w:pStyle w:val="TableParagraph"/>
              <w:spacing w:line="247" w:lineRule="exact"/>
              <w:ind w:left="160" w:right="160"/>
              <w:jc w:val="center"/>
              <w:rPr>
                <w:lang w:val="is-IS"/>
              </w:rPr>
            </w:pPr>
            <w:r w:rsidRPr="00216CF2">
              <w:rPr>
                <w:lang w:val="is-IS"/>
              </w:rPr>
              <w:t>34,4</w:t>
            </w:r>
          </w:p>
        </w:tc>
        <w:tc>
          <w:tcPr>
            <w:tcW w:w="1517" w:type="dxa"/>
          </w:tcPr>
          <w:p w14:paraId="212DCBF4" w14:textId="77777777" w:rsidR="00153963" w:rsidRPr="00216CF2" w:rsidRDefault="00AF4854" w:rsidP="00485305">
            <w:pPr>
              <w:pStyle w:val="TableParagraph"/>
              <w:spacing w:line="247" w:lineRule="exact"/>
              <w:ind w:left="160" w:right="160"/>
              <w:jc w:val="center"/>
              <w:rPr>
                <w:lang w:val="is-IS"/>
              </w:rPr>
            </w:pPr>
            <w:r w:rsidRPr="00216CF2">
              <w:rPr>
                <w:lang w:val="is-IS"/>
              </w:rPr>
              <w:t>Á ekki við</w:t>
            </w:r>
          </w:p>
        </w:tc>
        <w:tc>
          <w:tcPr>
            <w:tcW w:w="1517" w:type="dxa"/>
          </w:tcPr>
          <w:p w14:paraId="74F60F7A" w14:textId="77777777" w:rsidR="00153963" w:rsidRPr="00216CF2" w:rsidRDefault="00AF4854">
            <w:pPr>
              <w:pStyle w:val="TableParagraph"/>
              <w:spacing w:line="247" w:lineRule="exact"/>
              <w:ind w:left="160" w:right="160"/>
              <w:jc w:val="center"/>
              <w:rPr>
                <w:lang w:val="is-IS"/>
              </w:rPr>
            </w:pPr>
            <w:r w:rsidRPr="00216CF2">
              <w:rPr>
                <w:lang w:val="is-IS"/>
              </w:rPr>
              <w:t>Á ekki við</w:t>
            </w:r>
          </w:p>
        </w:tc>
      </w:tr>
    </w:tbl>
    <w:p w14:paraId="480E6576" w14:textId="77777777" w:rsidR="00153963" w:rsidRDefault="00AF4854">
      <w:pPr>
        <w:pStyle w:val="BodyText"/>
        <w:ind w:left="118"/>
        <w:rPr>
          <w:lang w:val="is-IS"/>
        </w:rPr>
      </w:pPr>
      <w:r w:rsidRPr="00216CF2">
        <w:rPr>
          <w:position w:val="8"/>
          <w:sz w:val="14"/>
          <w:lang w:val="is-IS"/>
        </w:rPr>
        <w:t>a</w:t>
      </w:r>
      <w:r w:rsidRPr="00216CF2">
        <w:rPr>
          <w:lang w:val="is-IS"/>
        </w:rPr>
        <w:t>p&lt;0,0001 fyrir báðar rannsóknirnar</w:t>
      </w:r>
    </w:p>
    <w:p w14:paraId="6B574C83" w14:textId="77777777" w:rsidR="009F0606" w:rsidRDefault="009F0606" w:rsidP="00BB0F23">
      <w:pPr>
        <w:pStyle w:val="BodyText"/>
        <w:rPr>
          <w:lang w:val="is-IS"/>
        </w:rPr>
      </w:pPr>
    </w:p>
    <w:p w14:paraId="0F1F25F8" w14:textId="77777777" w:rsidR="00153963" w:rsidRPr="00994C46" w:rsidRDefault="00AF4854" w:rsidP="00066D14">
      <w:pPr>
        <w:pStyle w:val="Heading1"/>
        <w:keepNext/>
        <w:keepLines/>
        <w:widowControl/>
        <w:tabs>
          <w:tab w:val="left" w:pos="993"/>
        </w:tabs>
        <w:spacing w:before="70"/>
        <w:ind w:left="1134" w:hanging="1134"/>
        <w:rPr>
          <w:lang w:val="is-IS"/>
        </w:rPr>
      </w:pPr>
      <w:r w:rsidRPr="00216CF2">
        <w:rPr>
          <w:lang w:val="is-IS"/>
        </w:rPr>
        <w:lastRenderedPageBreak/>
        <w:t>Mynd</w:t>
      </w:r>
      <w:r w:rsidR="00D37B0D">
        <w:rPr>
          <w:spacing w:val="-1"/>
          <w:lang w:val="is-IS"/>
        </w:rPr>
        <w:t> </w:t>
      </w:r>
      <w:r w:rsidRPr="00216CF2">
        <w:rPr>
          <w:lang w:val="is-IS"/>
        </w:rPr>
        <w:t>5</w:t>
      </w:r>
      <w:r w:rsidRPr="00216CF2">
        <w:rPr>
          <w:lang w:val="is-IS"/>
        </w:rPr>
        <w:tab/>
      </w:r>
      <w:r w:rsidRPr="00A14E67">
        <w:rPr>
          <w:lang w:val="is-IS"/>
        </w:rPr>
        <w:t>Meðalbreyting á bestu leiðréttu sjónskerpu frá upphafsgildum til 6.</w:t>
      </w:r>
      <w:r w:rsidR="00D37B0D" w:rsidRPr="00A14E67">
        <w:rPr>
          <w:lang w:val="is-IS"/>
        </w:rPr>
        <w:t> </w:t>
      </w:r>
      <w:r w:rsidRPr="00A14E67">
        <w:rPr>
          <w:lang w:val="is-IS"/>
        </w:rPr>
        <w:t>mánaðar</w:t>
      </w:r>
      <w:r w:rsidRPr="00DC76D1">
        <w:rPr>
          <w:lang w:val="is-IS"/>
        </w:rPr>
        <w:t>og</w:t>
      </w:r>
      <w:r w:rsidRPr="00941DB7">
        <w:rPr>
          <w:lang w:val="is-IS"/>
        </w:rPr>
        <w:t>12.</w:t>
      </w:r>
      <w:r w:rsidR="00D37B0D" w:rsidRPr="00994C46">
        <w:rPr>
          <w:lang w:val="is-IS"/>
        </w:rPr>
        <w:t> </w:t>
      </w:r>
      <w:r w:rsidRPr="00994C46">
        <w:rPr>
          <w:lang w:val="is-IS"/>
        </w:rPr>
        <w:t>mánaðar (BRAVO)</w:t>
      </w:r>
    </w:p>
    <w:p w14:paraId="39004F9F" w14:textId="77777777" w:rsidR="00153963" w:rsidRDefault="00AF4854" w:rsidP="00066D14">
      <w:pPr>
        <w:pStyle w:val="BodyText"/>
        <w:keepNext/>
        <w:keepLines/>
        <w:widowControl/>
        <w:ind w:left="118"/>
        <w:rPr>
          <w:sz w:val="20"/>
          <w:lang w:val="is-IS"/>
        </w:rPr>
      </w:pPr>
      <w:r w:rsidRPr="00216CF2">
        <w:rPr>
          <w:noProof/>
          <w:sz w:val="20"/>
        </w:rPr>
        <w:drawing>
          <wp:inline distT="0" distB="0" distL="0" distR="0" wp14:anchorId="7257519E" wp14:editId="1AE2FF7B">
            <wp:extent cx="5922212" cy="4536567"/>
            <wp:effectExtent l="0" t="0" r="254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5" cstate="print"/>
                    <a:stretch>
                      <a:fillRect/>
                    </a:stretch>
                  </pic:blipFill>
                  <pic:spPr>
                    <a:xfrm>
                      <a:off x="0" y="0"/>
                      <a:ext cx="5922212" cy="4536567"/>
                    </a:xfrm>
                    <a:prstGeom prst="rect">
                      <a:avLst/>
                    </a:prstGeom>
                  </pic:spPr>
                </pic:pic>
              </a:graphicData>
            </a:graphic>
          </wp:inline>
        </w:drawing>
      </w:r>
    </w:p>
    <w:p w14:paraId="5BFB46E6" w14:textId="77777777" w:rsidR="00153963" w:rsidRPr="00216CF2" w:rsidRDefault="00153963" w:rsidP="00066D14">
      <w:pPr>
        <w:keepNext/>
        <w:keepLines/>
        <w:widowControl/>
        <w:rPr>
          <w:sz w:val="20"/>
          <w:lang w:val="is-IS"/>
        </w:rPr>
        <w:sectPr w:rsidR="00153963" w:rsidRPr="00216CF2" w:rsidSect="00393CDF">
          <w:pgSz w:w="11910" w:h="16850"/>
          <w:pgMar w:top="1378" w:right="1202" w:bottom="902" w:left="1202" w:header="0" w:footer="716" w:gutter="0"/>
          <w:cols w:space="720"/>
          <w:docGrid w:linePitch="299"/>
        </w:sectPr>
      </w:pPr>
    </w:p>
    <w:p w14:paraId="51DBD1FA" w14:textId="77777777" w:rsidR="00153963" w:rsidRPr="00216CF2" w:rsidRDefault="00AF4854">
      <w:pPr>
        <w:tabs>
          <w:tab w:val="left" w:pos="1251"/>
        </w:tabs>
        <w:spacing w:before="70"/>
        <w:ind w:left="118"/>
        <w:rPr>
          <w:b/>
          <w:lang w:val="is-IS"/>
        </w:rPr>
      </w:pPr>
      <w:r w:rsidRPr="00216CF2">
        <w:rPr>
          <w:b/>
          <w:lang w:val="is-IS"/>
        </w:rPr>
        <w:lastRenderedPageBreak/>
        <w:t>Mynd</w:t>
      </w:r>
      <w:r w:rsidR="00D37B0D">
        <w:rPr>
          <w:b/>
          <w:spacing w:val="-1"/>
          <w:lang w:val="is-IS"/>
        </w:rPr>
        <w:t> </w:t>
      </w:r>
      <w:r w:rsidRPr="00216CF2">
        <w:rPr>
          <w:b/>
          <w:lang w:val="is-IS"/>
        </w:rPr>
        <w:t>6</w:t>
      </w:r>
      <w:r w:rsidRPr="00216CF2">
        <w:rPr>
          <w:b/>
          <w:lang w:val="is-IS"/>
        </w:rPr>
        <w:tab/>
        <w:t>Meðalbreyting á bestu leiðréttu sjónskerpu frá upphafsgildum til 6.</w:t>
      </w:r>
      <w:r w:rsidR="00D37B0D">
        <w:rPr>
          <w:b/>
          <w:lang w:val="is-IS"/>
        </w:rPr>
        <w:t> </w:t>
      </w:r>
      <w:r w:rsidRPr="00216CF2">
        <w:rPr>
          <w:b/>
          <w:lang w:val="is-IS"/>
        </w:rPr>
        <w:t>mánaðarog</w:t>
      </w:r>
    </w:p>
    <w:p w14:paraId="7913374A" w14:textId="77777777" w:rsidR="00153963" w:rsidRPr="00216CF2" w:rsidRDefault="00AF4854">
      <w:pPr>
        <w:spacing w:before="1"/>
        <w:ind w:left="1251"/>
        <w:rPr>
          <w:b/>
          <w:lang w:val="is-IS"/>
        </w:rPr>
      </w:pPr>
      <w:r w:rsidRPr="00216CF2">
        <w:rPr>
          <w:b/>
          <w:lang w:val="is-IS"/>
        </w:rPr>
        <w:t>12.</w:t>
      </w:r>
      <w:r w:rsidR="00D37B0D">
        <w:rPr>
          <w:b/>
          <w:lang w:val="is-IS"/>
        </w:rPr>
        <w:t> </w:t>
      </w:r>
      <w:r w:rsidRPr="00216CF2">
        <w:rPr>
          <w:b/>
          <w:lang w:val="is-IS"/>
        </w:rPr>
        <w:t>mánaðar (CRUISE)</w:t>
      </w:r>
    </w:p>
    <w:p w14:paraId="713CF90E" w14:textId="77777777" w:rsidR="00153963" w:rsidRPr="00216CF2" w:rsidRDefault="00AF4854">
      <w:pPr>
        <w:pStyle w:val="BodyText"/>
        <w:ind w:left="118"/>
        <w:rPr>
          <w:sz w:val="20"/>
          <w:lang w:val="is-IS"/>
        </w:rPr>
      </w:pPr>
      <w:r w:rsidRPr="00216CF2">
        <w:rPr>
          <w:noProof/>
          <w:sz w:val="20"/>
        </w:rPr>
        <w:drawing>
          <wp:inline distT="0" distB="0" distL="0" distR="0" wp14:anchorId="116FC683" wp14:editId="081F453E">
            <wp:extent cx="5930931" cy="4384833"/>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6" cstate="print"/>
                    <a:stretch>
                      <a:fillRect/>
                    </a:stretch>
                  </pic:blipFill>
                  <pic:spPr>
                    <a:xfrm>
                      <a:off x="0" y="0"/>
                      <a:ext cx="5930931" cy="4384833"/>
                    </a:xfrm>
                    <a:prstGeom prst="rect">
                      <a:avLst/>
                    </a:prstGeom>
                  </pic:spPr>
                </pic:pic>
              </a:graphicData>
            </a:graphic>
          </wp:inline>
        </w:drawing>
      </w:r>
    </w:p>
    <w:p w14:paraId="4B2B92EF" w14:textId="77777777" w:rsidR="00153963" w:rsidRPr="00216CF2" w:rsidRDefault="00153963">
      <w:pPr>
        <w:pStyle w:val="BodyText"/>
        <w:spacing w:before="9"/>
        <w:rPr>
          <w:b/>
          <w:lang w:val="is-IS"/>
        </w:rPr>
      </w:pPr>
    </w:p>
    <w:p w14:paraId="61B0B69C" w14:textId="77777777" w:rsidR="00153963" w:rsidRPr="00216CF2" w:rsidRDefault="00AF4854" w:rsidP="006E19A2">
      <w:pPr>
        <w:pStyle w:val="BodyText"/>
        <w:ind w:right="842"/>
        <w:rPr>
          <w:lang w:val="is-IS"/>
        </w:rPr>
      </w:pPr>
      <w:r w:rsidRPr="00216CF2">
        <w:rPr>
          <w:lang w:val="is-IS"/>
        </w:rPr>
        <w:t>Í báðum rannsóknunum fylgdi bættri sjón áframhaldandi og marktæk minnkun á bjúg í sjónudepli samkvæmt mælingum á þykkt sjónu við sjóntaug.</w:t>
      </w:r>
    </w:p>
    <w:p w14:paraId="535A6C11" w14:textId="77777777" w:rsidR="00153963" w:rsidRPr="00216CF2" w:rsidRDefault="00153963">
      <w:pPr>
        <w:pStyle w:val="BodyText"/>
        <w:rPr>
          <w:lang w:val="is-IS"/>
        </w:rPr>
      </w:pPr>
    </w:p>
    <w:p w14:paraId="4EF0A982" w14:textId="77777777" w:rsidR="00153963" w:rsidRPr="00216CF2" w:rsidRDefault="00AF4854" w:rsidP="006E19A2">
      <w:pPr>
        <w:pStyle w:val="BodyText"/>
        <w:ind w:right="396"/>
        <w:rPr>
          <w:lang w:val="is-IS"/>
        </w:rPr>
      </w:pPr>
      <w:r w:rsidRPr="00216CF2">
        <w:rPr>
          <w:lang w:val="is-IS"/>
        </w:rPr>
        <w:t>Hjá sjúklingum með miðbláæðalokun í sjónu (CRVO) (CRUISE og framhaldsrannsóknin HORIZON): Sjúklingar, sem fengu lyfleysu fyrstu 6 mánuðina en síðan ranibizumab, náðu ekki sambærilegri aukningu á sjónskerpu eftir 24</w:t>
      </w:r>
      <w:r w:rsidR="00D37B0D">
        <w:rPr>
          <w:lang w:val="is-IS"/>
        </w:rPr>
        <w:t> </w:t>
      </w:r>
      <w:r w:rsidRPr="00216CF2">
        <w:rPr>
          <w:lang w:val="is-IS"/>
        </w:rPr>
        <w:t>mánuði (~6</w:t>
      </w:r>
      <w:r w:rsidR="00D37B0D">
        <w:rPr>
          <w:lang w:val="is-IS"/>
        </w:rPr>
        <w:t> </w:t>
      </w:r>
      <w:r w:rsidRPr="00216CF2">
        <w:rPr>
          <w:lang w:val="is-IS"/>
        </w:rPr>
        <w:t>bókstafir) og sjúklingar sem fengu meðferð með ranibizumabi frá því rannsóknin hófst (~12</w:t>
      </w:r>
      <w:r w:rsidR="00D37B0D">
        <w:rPr>
          <w:lang w:val="is-IS"/>
        </w:rPr>
        <w:t> </w:t>
      </w:r>
      <w:r w:rsidRPr="00216CF2">
        <w:rPr>
          <w:lang w:val="is-IS"/>
        </w:rPr>
        <w:t>bókstafir).</w:t>
      </w:r>
    </w:p>
    <w:p w14:paraId="01A3B832" w14:textId="77777777" w:rsidR="00153963" w:rsidRPr="00216CF2" w:rsidRDefault="00153963">
      <w:pPr>
        <w:pStyle w:val="BodyText"/>
        <w:spacing w:before="9"/>
        <w:rPr>
          <w:sz w:val="21"/>
          <w:lang w:val="is-IS"/>
        </w:rPr>
      </w:pPr>
    </w:p>
    <w:p w14:paraId="00DE1316" w14:textId="77777777" w:rsidR="00153963" w:rsidRPr="00216CF2" w:rsidRDefault="00AF4854" w:rsidP="006E19A2">
      <w:pPr>
        <w:pStyle w:val="BodyText"/>
        <w:ind w:right="562"/>
        <w:rPr>
          <w:lang w:val="is-IS"/>
        </w:rPr>
      </w:pPr>
      <w:r w:rsidRPr="00216CF2">
        <w:rPr>
          <w:lang w:val="is-IS"/>
        </w:rPr>
        <w:t>Tölfræðilega marktækur ávinningur að mati sjúklinga samkvæmt undirkvörðum tengdum athöfnum sem tengjast nær- og fjarsjón kom fram við meðferð með ranibizumabi framyfir samanburðarhópinn, metið samkvæmt NEI VFQ-25 (the National Eye Institute Visual Function Questionnaire).</w:t>
      </w:r>
    </w:p>
    <w:p w14:paraId="628ED9F4" w14:textId="77777777" w:rsidR="00153963" w:rsidRPr="00216CF2" w:rsidRDefault="00153963">
      <w:pPr>
        <w:pStyle w:val="BodyText"/>
        <w:spacing w:before="11"/>
        <w:rPr>
          <w:sz w:val="21"/>
          <w:lang w:val="is-IS"/>
        </w:rPr>
      </w:pPr>
    </w:p>
    <w:p w14:paraId="1D4C5C5D" w14:textId="77777777" w:rsidR="00153963" w:rsidRPr="00216CF2" w:rsidRDefault="00AF4854" w:rsidP="006E19A2">
      <w:pPr>
        <w:pStyle w:val="BodyText"/>
        <w:ind w:right="432"/>
        <w:rPr>
          <w:lang w:val="is-IS"/>
        </w:rPr>
      </w:pPr>
      <w:r w:rsidRPr="00216CF2">
        <w:rPr>
          <w:lang w:val="is-IS"/>
        </w:rPr>
        <w:t>Lagt var mat á langtíma (24</w:t>
      </w:r>
      <w:r w:rsidR="00D37B0D">
        <w:rPr>
          <w:lang w:val="is-IS"/>
        </w:rPr>
        <w:t> </w:t>
      </w:r>
      <w:r w:rsidRPr="00216CF2">
        <w:rPr>
          <w:lang w:val="is-IS"/>
        </w:rPr>
        <w:t xml:space="preserve">mánuðir) klínískt öryggi og verkun </w:t>
      </w:r>
      <w:r w:rsidR="00D37B0D">
        <w:rPr>
          <w:lang w:val="is-IS"/>
        </w:rPr>
        <w:t>ranibizumabs</w:t>
      </w:r>
      <w:r w:rsidRPr="00216CF2">
        <w:rPr>
          <w:lang w:val="is-IS"/>
        </w:rPr>
        <w:t xml:space="preserve"> hjá sjúklingum með sjónskerðingu vegna bjúgs í sjónudepli af völdum bláæðalokunar í sjónu í rannsóknunum BRIGHTER (BRVO) og CRYSTAL (CRVO). Í báðum rannsóknunum var 0,5</w:t>
      </w:r>
      <w:r w:rsidR="00D37B0D">
        <w:rPr>
          <w:lang w:val="is-IS"/>
        </w:rPr>
        <w:t> </w:t>
      </w:r>
      <w:r w:rsidRPr="00216CF2">
        <w:rPr>
          <w:lang w:val="is-IS"/>
        </w:rPr>
        <w:t>mg af ranibizumabi samkvæmt meðferðaráætlun gefið eftir þörfum samkvæmt einstaklingsbundnum stöðugleikaviðmiðum.</w:t>
      </w:r>
    </w:p>
    <w:p w14:paraId="15802A8A" w14:textId="77777777" w:rsidR="00153963" w:rsidRDefault="00AF4854" w:rsidP="006E19A2">
      <w:pPr>
        <w:pStyle w:val="BodyText"/>
        <w:spacing w:before="1"/>
        <w:ind w:right="482"/>
        <w:rPr>
          <w:lang w:val="is-IS"/>
        </w:rPr>
      </w:pPr>
      <w:r w:rsidRPr="00216CF2">
        <w:rPr>
          <w:lang w:val="is-IS"/>
        </w:rPr>
        <w:t>BRIGHTER var 3</w:t>
      </w:r>
      <w:r w:rsidR="00D37B0D">
        <w:rPr>
          <w:lang w:val="is-IS"/>
        </w:rPr>
        <w:t> </w:t>
      </w:r>
      <w:r w:rsidRPr="00216CF2">
        <w:rPr>
          <w:lang w:val="is-IS"/>
        </w:rPr>
        <w:t>arma slembuð rannsókn með virkum samanburði þar sem borin voru saman 0,5</w:t>
      </w:r>
      <w:r w:rsidR="00D37B0D">
        <w:rPr>
          <w:lang w:val="is-IS"/>
        </w:rPr>
        <w:t> </w:t>
      </w:r>
      <w:r w:rsidRPr="00216CF2">
        <w:rPr>
          <w:lang w:val="is-IS"/>
        </w:rPr>
        <w:t>mg af ranibizumabi sem einlyfjameðferð eða samhliða lasermeðferð og lasermeðferð ein sér. Eftir6</w:t>
      </w:r>
      <w:r w:rsidR="00D37B0D">
        <w:rPr>
          <w:lang w:val="is-IS"/>
        </w:rPr>
        <w:t> </w:t>
      </w:r>
      <w:r w:rsidRPr="00216CF2">
        <w:rPr>
          <w:lang w:val="is-IS"/>
        </w:rPr>
        <w:t>mánuði gátu sjúklingar í hópnum sem fékk lasermeðferð fengið 0,5</w:t>
      </w:r>
      <w:r w:rsidR="00D37B0D">
        <w:rPr>
          <w:lang w:val="is-IS"/>
        </w:rPr>
        <w:t> </w:t>
      </w:r>
      <w:r w:rsidRPr="00216CF2">
        <w:rPr>
          <w:lang w:val="is-IS"/>
        </w:rPr>
        <w:t>mg af ranibizumabi. CRYSTAL var stakarma rannsókn þar sem 0,5</w:t>
      </w:r>
      <w:r w:rsidR="00D37B0D">
        <w:rPr>
          <w:lang w:val="is-IS"/>
        </w:rPr>
        <w:t> </w:t>
      </w:r>
      <w:r w:rsidRPr="00216CF2">
        <w:rPr>
          <w:lang w:val="is-IS"/>
        </w:rPr>
        <w:t>mg af ranibizumabi voru gefin sem einlyfjameðferð.</w:t>
      </w:r>
    </w:p>
    <w:p w14:paraId="70EC9FEF" w14:textId="77777777" w:rsidR="009F0606" w:rsidRDefault="009F0606" w:rsidP="006E19A2">
      <w:pPr>
        <w:pStyle w:val="BodyText"/>
        <w:spacing w:before="1"/>
        <w:ind w:right="482"/>
        <w:rPr>
          <w:lang w:val="is-IS"/>
        </w:rPr>
      </w:pPr>
    </w:p>
    <w:p w14:paraId="40C08FAE" w14:textId="77777777" w:rsidR="00153963" w:rsidRDefault="00AF4854">
      <w:pPr>
        <w:pStyle w:val="BodyText"/>
        <w:spacing w:before="66"/>
        <w:ind w:left="118"/>
        <w:rPr>
          <w:lang w:val="is-IS"/>
        </w:rPr>
      </w:pPr>
      <w:r w:rsidRPr="00216CF2">
        <w:rPr>
          <w:lang w:val="is-IS"/>
        </w:rPr>
        <w:t>Lykilniðurstöður úr BRIGHTER og CRYSTAL koma fram í töflu</w:t>
      </w:r>
      <w:r w:rsidR="00D37B0D">
        <w:rPr>
          <w:lang w:val="is-IS"/>
        </w:rPr>
        <w:t> </w:t>
      </w:r>
      <w:r w:rsidRPr="00216CF2">
        <w:rPr>
          <w:lang w:val="is-IS"/>
        </w:rPr>
        <w:t>9.</w:t>
      </w:r>
    </w:p>
    <w:p w14:paraId="3654E9CB" w14:textId="77777777" w:rsidR="00A14E67" w:rsidRPr="00216CF2" w:rsidRDefault="00A14E67">
      <w:pPr>
        <w:pStyle w:val="BodyText"/>
        <w:spacing w:before="66"/>
        <w:ind w:left="118"/>
        <w:rPr>
          <w:lang w:val="is-IS"/>
        </w:rPr>
      </w:pPr>
    </w:p>
    <w:p w14:paraId="7299D394" w14:textId="77777777" w:rsidR="00153963" w:rsidRPr="00216CF2" w:rsidRDefault="00AF4854" w:rsidP="00393CDF">
      <w:pPr>
        <w:pStyle w:val="Heading1"/>
        <w:keepNext/>
        <w:tabs>
          <w:tab w:val="left" w:pos="1253"/>
        </w:tabs>
        <w:spacing w:before="1"/>
        <w:ind w:left="118"/>
        <w:rPr>
          <w:lang w:val="is-IS"/>
        </w:rPr>
      </w:pPr>
      <w:r w:rsidRPr="00216CF2">
        <w:rPr>
          <w:lang w:val="is-IS"/>
        </w:rPr>
        <w:lastRenderedPageBreak/>
        <w:t>Tafla</w:t>
      </w:r>
      <w:r w:rsidR="00D37B0D">
        <w:rPr>
          <w:lang w:val="is-IS"/>
        </w:rPr>
        <w:t> </w:t>
      </w:r>
      <w:r w:rsidRPr="00216CF2">
        <w:rPr>
          <w:lang w:val="is-IS"/>
        </w:rPr>
        <w:t>9</w:t>
      </w:r>
      <w:r w:rsidRPr="00216CF2">
        <w:rPr>
          <w:lang w:val="is-IS"/>
        </w:rPr>
        <w:tab/>
        <w:t>Niðurstöður í 6. og 24.</w:t>
      </w:r>
      <w:r w:rsidR="00D37B0D">
        <w:rPr>
          <w:lang w:val="is-IS"/>
        </w:rPr>
        <w:t> </w:t>
      </w:r>
      <w:r w:rsidRPr="00216CF2">
        <w:rPr>
          <w:lang w:val="is-IS"/>
        </w:rPr>
        <w:t>mánuði (BRIGHTER ogCRYSTAL)</w:t>
      </w:r>
    </w:p>
    <w:p w14:paraId="1256D5DF" w14:textId="77777777" w:rsidR="00153963" w:rsidRPr="00216CF2" w:rsidRDefault="00153963" w:rsidP="00393CDF">
      <w:pPr>
        <w:pStyle w:val="BodyText"/>
        <w:keepNext/>
        <w:spacing w:before="2"/>
        <w:rPr>
          <w:b/>
          <w:lang w:val="is-IS"/>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3"/>
        <w:gridCol w:w="1772"/>
        <w:gridCol w:w="1810"/>
        <w:gridCol w:w="1829"/>
        <w:gridCol w:w="1801"/>
      </w:tblGrid>
      <w:tr w:rsidR="00153963" w:rsidRPr="00216CF2" w14:paraId="36BE5DCC" w14:textId="77777777">
        <w:trPr>
          <w:trHeight w:hRule="exact" w:val="264"/>
        </w:trPr>
        <w:tc>
          <w:tcPr>
            <w:tcW w:w="1853" w:type="dxa"/>
          </w:tcPr>
          <w:p w14:paraId="28577E4A" w14:textId="77777777" w:rsidR="00153963" w:rsidRPr="00216CF2" w:rsidRDefault="00153963" w:rsidP="00393CDF">
            <w:pPr>
              <w:keepNext/>
              <w:rPr>
                <w:lang w:val="is-IS"/>
              </w:rPr>
            </w:pPr>
          </w:p>
        </w:tc>
        <w:tc>
          <w:tcPr>
            <w:tcW w:w="5411" w:type="dxa"/>
            <w:gridSpan w:val="3"/>
          </w:tcPr>
          <w:p w14:paraId="3F94B227" w14:textId="77777777" w:rsidR="00153963" w:rsidRPr="00216CF2" w:rsidRDefault="00AF4854" w:rsidP="00393CDF">
            <w:pPr>
              <w:pStyle w:val="TableParagraph"/>
              <w:keepNext/>
              <w:spacing w:line="252" w:lineRule="exact"/>
              <w:ind w:left="2087" w:right="2088"/>
              <w:jc w:val="center"/>
              <w:rPr>
                <w:b/>
                <w:lang w:val="is-IS"/>
              </w:rPr>
            </w:pPr>
            <w:r w:rsidRPr="00216CF2">
              <w:rPr>
                <w:b/>
                <w:lang w:val="is-IS"/>
              </w:rPr>
              <w:t>BRIGHTER</w:t>
            </w:r>
          </w:p>
        </w:tc>
        <w:tc>
          <w:tcPr>
            <w:tcW w:w="1801" w:type="dxa"/>
          </w:tcPr>
          <w:p w14:paraId="468350C5" w14:textId="77777777" w:rsidR="00153963" w:rsidRPr="00216CF2" w:rsidRDefault="00AF4854" w:rsidP="00393CDF">
            <w:pPr>
              <w:pStyle w:val="TableParagraph"/>
              <w:keepNext/>
              <w:spacing w:line="252" w:lineRule="exact"/>
              <w:ind w:left="349" w:right="350"/>
              <w:jc w:val="center"/>
              <w:rPr>
                <w:b/>
                <w:lang w:val="is-IS"/>
              </w:rPr>
            </w:pPr>
            <w:r w:rsidRPr="00216CF2">
              <w:rPr>
                <w:b/>
                <w:lang w:val="is-IS"/>
              </w:rPr>
              <w:t>CRYSTAL</w:t>
            </w:r>
          </w:p>
        </w:tc>
      </w:tr>
      <w:tr w:rsidR="00153963" w:rsidRPr="00216CF2" w14:paraId="6F3A7E6F" w14:textId="77777777" w:rsidTr="006E19A2">
        <w:trPr>
          <w:trHeight w:hRule="exact" w:val="1066"/>
        </w:trPr>
        <w:tc>
          <w:tcPr>
            <w:tcW w:w="1853" w:type="dxa"/>
          </w:tcPr>
          <w:p w14:paraId="402138D8" w14:textId="77777777" w:rsidR="00153963" w:rsidRPr="00216CF2" w:rsidRDefault="00153963" w:rsidP="00393CDF">
            <w:pPr>
              <w:keepNext/>
              <w:rPr>
                <w:lang w:val="is-IS"/>
              </w:rPr>
            </w:pPr>
          </w:p>
        </w:tc>
        <w:tc>
          <w:tcPr>
            <w:tcW w:w="1772" w:type="dxa"/>
          </w:tcPr>
          <w:p w14:paraId="558E9939" w14:textId="77777777" w:rsidR="00D37B0D" w:rsidRDefault="00D37B0D" w:rsidP="00393CDF">
            <w:pPr>
              <w:pStyle w:val="TableParagraph"/>
              <w:keepNext/>
              <w:spacing w:line="246" w:lineRule="exact"/>
              <w:ind w:left="78" w:rightChars="9" w:right="20"/>
              <w:jc w:val="center"/>
              <w:rPr>
                <w:lang w:val="is-IS"/>
              </w:rPr>
            </w:pPr>
            <w:r>
              <w:rPr>
                <w:lang w:val="is-IS"/>
              </w:rPr>
              <w:t>Ranibizumab</w:t>
            </w:r>
            <w:r w:rsidR="00AF4854" w:rsidRPr="00216CF2">
              <w:rPr>
                <w:lang w:val="is-IS"/>
              </w:rPr>
              <w:t xml:space="preserve"> 0,5</w:t>
            </w:r>
            <w:r>
              <w:rPr>
                <w:lang w:val="is-IS"/>
              </w:rPr>
              <w:t> </w:t>
            </w:r>
            <w:r w:rsidR="00AF4854" w:rsidRPr="00216CF2">
              <w:rPr>
                <w:lang w:val="is-IS"/>
              </w:rPr>
              <w:t>mg</w:t>
            </w:r>
          </w:p>
          <w:p w14:paraId="5A9908FB" w14:textId="77777777" w:rsidR="00D37B0D" w:rsidRDefault="00D37B0D" w:rsidP="00393CDF">
            <w:pPr>
              <w:pStyle w:val="TableParagraph"/>
              <w:keepNext/>
              <w:spacing w:line="246" w:lineRule="exact"/>
              <w:ind w:left="78" w:rightChars="9" w:right="20"/>
              <w:jc w:val="center"/>
              <w:rPr>
                <w:lang w:val="is-IS"/>
              </w:rPr>
            </w:pPr>
          </w:p>
          <w:p w14:paraId="3BFA66E4" w14:textId="77777777" w:rsidR="00153963" w:rsidRPr="00216CF2" w:rsidRDefault="00AF4854" w:rsidP="00393CDF">
            <w:pPr>
              <w:pStyle w:val="TableParagraph"/>
              <w:keepNext/>
              <w:spacing w:line="246" w:lineRule="exact"/>
              <w:ind w:left="78" w:rightChars="9" w:right="20"/>
              <w:jc w:val="center"/>
              <w:rPr>
                <w:lang w:val="is-IS"/>
              </w:rPr>
            </w:pPr>
            <w:r w:rsidRPr="00216CF2">
              <w:rPr>
                <w:lang w:val="is-IS"/>
              </w:rPr>
              <w:t>N=180</w:t>
            </w:r>
          </w:p>
        </w:tc>
        <w:tc>
          <w:tcPr>
            <w:tcW w:w="1810" w:type="dxa"/>
          </w:tcPr>
          <w:p w14:paraId="104A0D47" w14:textId="77777777" w:rsidR="00153963" w:rsidRPr="00216CF2" w:rsidRDefault="00D37B0D" w:rsidP="00393CDF">
            <w:pPr>
              <w:pStyle w:val="TableParagraph"/>
              <w:keepNext/>
              <w:spacing w:line="246" w:lineRule="exact"/>
              <w:ind w:left="78" w:rightChars="9" w:right="20"/>
              <w:jc w:val="center"/>
              <w:rPr>
                <w:lang w:val="is-IS"/>
              </w:rPr>
            </w:pPr>
            <w:r>
              <w:rPr>
                <w:lang w:val="is-IS"/>
              </w:rPr>
              <w:t>Ranibizumab</w:t>
            </w:r>
            <w:r w:rsidR="00AF4854" w:rsidRPr="00216CF2">
              <w:rPr>
                <w:lang w:val="is-IS"/>
              </w:rPr>
              <w:t xml:space="preserve"> 0,5</w:t>
            </w:r>
            <w:r>
              <w:rPr>
                <w:lang w:val="is-IS"/>
              </w:rPr>
              <w:t> </w:t>
            </w:r>
            <w:r w:rsidR="00AF4854" w:rsidRPr="00216CF2">
              <w:rPr>
                <w:lang w:val="is-IS"/>
              </w:rPr>
              <w:t>mg</w:t>
            </w:r>
          </w:p>
          <w:p w14:paraId="03EC051C" w14:textId="77777777" w:rsidR="00153963" w:rsidRPr="00216CF2" w:rsidRDefault="00AF4854" w:rsidP="00393CDF">
            <w:pPr>
              <w:pStyle w:val="TableParagraph"/>
              <w:keepNext/>
              <w:spacing w:line="246" w:lineRule="exact"/>
              <w:ind w:left="78" w:rightChars="9" w:right="20"/>
              <w:jc w:val="center"/>
              <w:rPr>
                <w:lang w:val="is-IS"/>
              </w:rPr>
            </w:pPr>
            <w:r w:rsidRPr="00216CF2">
              <w:rPr>
                <w:lang w:val="is-IS"/>
              </w:rPr>
              <w:t>+ lasermeðferð N=178</w:t>
            </w:r>
          </w:p>
        </w:tc>
        <w:tc>
          <w:tcPr>
            <w:tcW w:w="1829" w:type="dxa"/>
          </w:tcPr>
          <w:p w14:paraId="108CAC03" w14:textId="77777777" w:rsidR="00D37B0D" w:rsidRDefault="00AF4854" w:rsidP="00393CDF">
            <w:pPr>
              <w:pStyle w:val="TableParagraph"/>
              <w:keepNext/>
              <w:spacing w:line="246" w:lineRule="exact"/>
              <w:ind w:left="78" w:rightChars="9" w:right="20"/>
              <w:jc w:val="center"/>
              <w:rPr>
                <w:lang w:val="is-IS"/>
              </w:rPr>
            </w:pPr>
            <w:r w:rsidRPr="00216CF2">
              <w:rPr>
                <w:lang w:val="is-IS"/>
              </w:rPr>
              <w:t>Lasermeðferð*</w:t>
            </w:r>
          </w:p>
          <w:p w14:paraId="7FAFA256" w14:textId="77777777" w:rsidR="00D37B0D" w:rsidRDefault="00D37B0D" w:rsidP="00393CDF">
            <w:pPr>
              <w:pStyle w:val="TableParagraph"/>
              <w:keepNext/>
              <w:spacing w:line="246" w:lineRule="exact"/>
              <w:ind w:left="78" w:rightChars="9" w:right="20"/>
              <w:jc w:val="center"/>
              <w:rPr>
                <w:lang w:val="is-IS"/>
              </w:rPr>
            </w:pPr>
          </w:p>
          <w:p w14:paraId="0FF3C6BD" w14:textId="77777777" w:rsidR="00D37B0D" w:rsidRDefault="00D37B0D" w:rsidP="00393CDF">
            <w:pPr>
              <w:pStyle w:val="TableParagraph"/>
              <w:keepNext/>
              <w:spacing w:line="246" w:lineRule="exact"/>
              <w:ind w:left="78" w:rightChars="9" w:right="20"/>
              <w:jc w:val="center"/>
              <w:rPr>
                <w:lang w:val="is-IS"/>
              </w:rPr>
            </w:pPr>
          </w:p>
          <w:p w14:paraId="161C0021" w14:textId="77777777" w:rsidR="00153963" w:rsidRPr="00216CF2" w:rsidRDefault="00AF4854" w:rsidP="00393CDF">
            <w:pPr>
              <w:pStyle w:val="TableParagraph"/>
              <w:keepNext/>
              <w:spacing w:line="246" w:lineRule="exact"/>
              <w:ind w:left="78" w:rightChars="9" w:right="20"/>
              <w:jc w:val="center"/>
              <w:rPr>
                <w:lang w:val="is-IS"/>
              </w:rPr>
            </w:pPr>
            <w:r w:rsidRPr="00216CF2">
              <w:rPr>
                <w:lang w:val="is-IS"/>
              </w:rPr>
              <w:t>N=90</w:t>
            </w:r>
          </w:p>
        </w:tc>
        <w:tc>
          <w:tcPr>
            <w:tcW w:w="1801" w:type="dxa"/>
          </w:tcPr>
          <w:p w14:paraId="4B3D9FB2" w14:textId="77777777" w:rsidR="00D37B0D" w:rsidRDefault="00D37B0D" w:rsidP="00393CDF">
            <w:pPr>
              <w:pStyle w:val="TableParagraph"/>
              <w:keepNext/>
              <w:spacing w:line="246" w:lineRule="exact"/>
              <w:ind w:left="78" w:rightChars="9" w:right="20"/>
              <w:jc w:val="center"/>
              <w:rPr>
                <w:lang w:val="is-IS"/>
              </w:rPr>
            </w:pPr>
            <w:r>
              <w:rPr>
                <w:lang w:val="is-IS"/>
              </w:rPr>
              <w:t>Ranibizumab</w:t>
            </w:r>
          </w:p>
          <w:p w14:paraId="162441DD" w14:textId="77777777" w:rsidR="00D37B0D" w:rsidRDefault="00AF4854" w:rsidP="00393CDF">
            <w:pPr>
              <w:pStyle w:val="TableParagraph"/>
              <w:keepNext/>
              <w:spacing w:line="246" w:lineRule="exact"/>
              <w:ind w:left="78" w:rightChars="9" w:right="20"/>
              <w:jc w:val="center"/>
              <w:rPr>
                <w:lang w:val="is-IS"/>
              </w:rPr>
            </w:pPr>
            <w:r w:rsidRPr="00216CF2">
              <w:rPr>
                <w:lang w:val="is-IS"/>
              </w:rPr>
              <w:t>0,5</w:t>
            </w:r>
            <w:r w:rsidR="00D37B0D">
              <w:rPr>
                <w:lang w:val="is-IS"/>
              </w:rPr>
              <w:t> </w:t>
            </w:r>
            <w:r w:rsidRPr="00216CF2">
              <w:rPr>
                <w:lang w:val="is-IS"/>
              </w:rPr>
              <w:t>mg</w:t>
            </w:r>
          </w:p>
          <w:p w14:paraId="07FF78BB" w14:textId="77777777" w:rsidR="00D37B0D" w:rsidRDefault="00D37B0D" w:rsidP="00393CDF">
            <w:pPr>
              <w:pStyle w:val="TableParagraph"/>
              <w:keepNext/>
              <w:spacing w:line="246" w:lineRule="exact"/>
              <w:ind w:left="78" w:rightChars="9" w:right="20"/>
              <w:jc w:val="center"/>
              <w:rPr>
                <w:lang w:val="is-IS"/>
              </w:rPr>
            </w:pPr>
          </w:p>
          <w:p w14:paraId="6EC74F4F" w14:textId="77777777" w:rsidR="00153963" w:rsidRPr="00216CF2" w:rsidRDefault="00AF4854" w:rsidP="00393CDF">
            <w:pPr>
              <w:pStyle w:val="TableParagraph"/>
              <w:keepNext/>
              <w:spacing w:line="246" w:lineRule="exact"/>
              <w:ind w:left="78" w:rightChars="9" w:right="20"/>
              <w:jc w:val="center"/>
              <w:rPr>
                <w:lang w:val="is-IS"/>
              </w:rPr>
            </w:pPr>
            <w:r w:rsidRPr="00216CF2">
              <w:rPr>
                <w:lang w:val="is-IS"/>
              </w:rPr>
              <w:t>N=356</w:t>
            </w:r>
          </w:p>
        </w:tc>
      </w:tr>
      <w:tr w:rsidR="00153963" w:rsidRPr="00216CF2" w14:paraId="64C53334" w14:textId="77777777">
        <w:trPr>
          <w:trHeight w:hRule="exact" w:val="1529"/>
        </w:trPr>
        <w:tc>
          <w:tcPr>
            <w:tcW w:w="1853" w:type="dxa"/>
          </w:tcPr>
          <w:p w14:paraId="32116887" w14:textId="77777777" w:rsidR="00153963" w:rsidRPr="00216CF2" w:rsidRDefault="00AF4854">
            <w:pPr>
              <w:pStyle w:val="TableParagraph"/>
              <w:ind w:right="119"/>
              <w:rPr>
                <w:lang w:val="is-IS"/>
              </w:rPr>
            </w:pPr>
            <w:r w:rsidRPr="00216CF2">
              <w:rPr>
                <w:lang w:val="is-IS"/>
              </w:rPr>
              <w:t>Meðaltalsbreyting á bestu leiðréttu sjónskerpu í</w:t>
            </w:r>
          </w:p>
          <w:p w14:paraId="60E3D4CA" w14:textId="77777777" w:rsidR="00153963" w:rsidRPr="00216CF2" w:rsidRDefault="00AF4854">
            <w:pPr>
              <w:pStyle w:val="TableParagraph"/>
              <w:ind w:right="535"/>
              <w:rPr>
                <w:lang w:val="is-IS"/>
              </w:rPr>
            </w:pPr>
            <w:r w:rsidRPr="00216CF2">
              <w:rPr>
                <w:lang w:val="is-IS"/>
              </w:rPr>
              <w:t>6.</w:t>
            </w:r>
            <w:r w:rsidR="00D37B0D">
              <w:rPr>
                <w:lang w:val="is-IS"/>
              </w:rPr>
              <w:t> </w:t>
            </w:r>
            <w:r w:rsidRPr="00216CF2">
              <w:rPr>
                <w:lang w:val="is-IS"/>
              </w:rPr>
              <w:t>mánuði</w:t>
            </w:r>
            <w:r w:rsidRPr="00216CF2">
              <w:rPr>
                <w:position w:val="8"/>
                <w:sz w:val="14"/>
                <w:lang w:val="is-IS"/>
              </w:rPr>
              <w:t xml:space="preserve">a </w:t>
            </w:r>
            <w:r w:rsidRPr="00216CF2">
              <w:rPr>
                <w:lang w:val="is-IS"/>
              </w:rPr>
              <w:t>(bókstafir) (staðalfrávik)</w:t>
            </w:r>
          </w:p>
        </w:tc>
        <w:tc>
          <w:tcPr>
            <w:tcW w:w="1772" w:type="dxa"/>
          </w:tcPr>
          <w:p w14:paraId="1F6729BE" w14:textId="77777777" w:rsidR="00153963" w:rsidRPr="00216CF2" w:rsidRDefault="00153963">
            <w:pPr>
              <w:pStyle w:val="TableParagraph"/>
              <w:ind w:left="0"/>
              <w:rPr>
                <w:b/>
                <w:sz w:val="24"/>
                <w:lang w:val="is-IS"/>
              </w:rPr>
            </w:pPr>
          </w:p>
          <w:p w14:paraId="53B92820" w14:textId="77777777" w:rsidR="00153963" w:rsidRPr="00216CF2" w:rsidRDefault="00153963">
            <w:pPr>
              <w:pStyle w:val="TableParagraph"/>
              <w:spacing w:before="5"/>
              <w:ind w:left="0"/>
              <w:rPr>
                <w:b/>
                <w:sz w:val="19"/>
                <w:lang w:val="is-IS"/>
              </w:rPr>
            </w:pPr>
          </w:p>
          <w:p w14:paraId="0145461F" w14:textId="77777777" w:rsidR="00153963" w:rsidRPr="00216CF2" w:rsidRDefault="00AF4854">
            <w:pPr>
              <w:pStyle w:val="TableParagraph"/>
              <w:spacing w:line="252" w:lineRule="exact"/>
              <w:ind w:left="540" w:right="537"/>
              <w:jc w:val="center"/>
              <w:rPr>
                <w:lang w:val="is-IS"/>
              </w:rPr>
            </w:pPr>
            <w:r w:rsidRPr="00216CF2">
              <w:rPr>
                <w:lang w:val="is-IS"/>
              </w:rPr>
              <w:t>+14,8</w:t>
            </w:r>
          </w:p>
          <w:p w14:paraId="599FB55A" w14:textId="77777777" w:rsidR="00153963" w:rsidRPr="00216CF2" w:rsidRDefault="00AF4854">
            <w:pPr>
              <w:pStyle w:val="TableParagraph"/>
              <w:spacing w:line="252" w:lineRule="exact"/>
              <w:ind w:left="540" w:right="540"/>
              <w:jc w:val="center"/>
              <w:rPr>
                <w:lang w:val="is-IS"/>
              </w:rPr>
            </w:pPr>
            <w:r w:rsidRPr="00216CF2">
              <w:rPr>
                <w:lang w:val="is-IS"/>
              </w:rPr>
              <w:t>(10,7)</w:t>
            </w:r>
          </w:p>
        </w:tc>
        <w:tc>
          <w:tcPr>
            <w:tcW w:w="1810" w:type="dxa"/>
          </w:tcPr>
          <w:p w14:paraId="5EFD3056" w14:textId="77777777" w:rsidR="00153963" w:rsidRPr="00216CF2" w:rsidRDefault="00153963">
            <w:pPr>
              <w:pStyle w:val="TableParagraph"/>
              <w:ind w:left="0"/>
              <w:rPr>
                <w:b/>
                <w:sz w:val="24"/>
                <w:lang w:val="is-IS"/>
              </w:rPr>
            </w:pPr>
          </w:p>
          <w:p w14:paraId="3234351A" w14:textId="77777777" w:rsidR="00153963" w:rsidRPr="00216CF2" w:rsidRDefault="00153963">
            <w:pPr>
              <w:pStyle w:val="TableParagraph"/>
              <w:spacing w:before="5"/>
              <w:ind w:left="0"/>
              <w:rPr>
                <w:b/>
                <w:sz w:val="19"/>
                <w:lang w:val="is-IS"/>
              </w:rPr>
            </w:pPr>
          </w:p>
          <w:p w14:paraId="17E5E277" w14:textId="77777777" w:rsidR="00153963" w:rsidRPr="00216CF2" w:rsidRDefault="00AF4854">
            <w:pPr>
              <w:pStyle w:val="TableParagraph"/>
              <w:spacing w:line="252" w:lineRule="exact"/>
              <w:ind w:left="393" w:right="391"/>
              <w:jc w:val="center"/>
              <w:rPr>
                <w:lang w:val="is-IS"/>
              </w:rPr>
            </w:pPr>
            <w:r w:rsidRPr="00216CF2">
              <w:rPr>
                <w:lang w:val="is-IS"/>
              </w:rPr>
              <w:t>+14,8</w:t>
            </w:r>
          </w:p>
          <w:p w14:paraId="692DB5A9" w14:textId="77777777" w:rsidR="00153963" w:rsidRPr="00216CF2" w:rsidRDefault="00AF4854">
            <w:pPr>
              <w:pStyle w:val="TableParagraph"/>
              <w:spacing w:line="252" w:lineRule="exact"/>
              <w:ind w:left="393" w:right="394"/>
              <w:jc w:val="center"/>
              <w:rPr>
                <w:lang w:val="is-IS"/>
              </w:rPr>
            </w:pPr>
            <w:r w:rsidRPr="00216CF2">
              <w:rPr>
                <w:lang w:val="is-IS"/>
              </w:rPr>
              <w:t>(11,13)</w:t>
            </w:r>
          </w:p>
        </w:tc>
        <w:tc>
          <w:tcPr>
            <w:tcW w:w="1829" w:type="dxa"/>
          </w:tcPr>
          <w:p w14:paraId="199F0AB5" w14:textId="77777777" w:rsidR="00153963" w:rsidRPr="00216CF2" w:rsidRDefault="00153963">
            <w:pPr>
              <w:pStyle w:val="TableParagraph"/>
              <w:ind w:left="0"/>
              <w:rPr>
                <w:b/>
                <w:sz w:val="24"/>
                <w:lang w:val="is-IS"/>
              </w:rPr>
            </w:pPr>
          </w:p>
          <w:p w14:paraId="056A9454" w14:textId="77777777" w:rsidR="00153963" w:rsidRPr="00216CF2" w:rsidRDefault="00153963">
            <w:pPr>
              <w:pStyle w:val="TableParagraph"/>
              <w:spacing w:before="5"/>
              <w:ind w:left="0"/>
              <w:rPr>
                <w:b/>
                <w:sz w:val="19"/>
                <w:lang w:val="is-IS"/>
              </w:rPr>
            </w:pPr>
          </w:p>
          <w:p w14:paraId="64C9146F" w14:textId="77777777" w:rsidR="00153963" w:rsidRPr="00216CF2" w:rsidRDefault="00AF4854">
            <w:pPr>
              <w:pStyle w:val="TableParagraph"/>
              <w:spacing w:line="252" w:lineRule="exact"/>
              <w:ind w:left="425" w:right="423"/>
              <w:jc w:val="center"/>
              <w:rPr>
                <w:lang w:val="is-IS"/>
              </w:rPr>
            </w:pPr>
            <w:r w:rsidRPr="00216CF2">
              <w:rPr>
                <w:lang w:val="is-IS"/>
              </w:rPr>
              <w:t>+6,0</w:t>
            </w:r>
          </w:p>
          <w:p w14:paraId="1121CFD4" w14:textId="77777777" w:rsidR="00153963" w:rsidRPr="00216CF2" w:rsidRDefault="00AF4854">
            <w:pPr>
              <w:pStyle w:val="TableParagraph"/>
              <w:spacing w:line="252" w:lineRule="exact"/>
              <w:ind w:left="425" w:right="425"/>
              <w:jc w:val="center"/>
              <w:rPr>
                <w:lang w:val="is-IS"/>
              </w:rPr>
            </w:pPr>
            <w:r w:rsidRPr="00216CF2">
              <w:rPr>
                <w:lang w:val="is-IS"/>
              </w:rPr>
              <w:t>(14,27)</w:t>
            </w:r>
          </w:p>
        </w:tc>
        <w:tc>
          <w:tcPr>
            <w:tcW w:w="1801" w:type="dxa"/>
          </w:tcPr>
          <w:p w14:paraId="592EA1E6" w14:textId="77777777" w:rsidR="00153963" w:rsidRPr="00216CF2" w:rsidRDefault="00153963">
            <w:pPr>
              <w:pStyle w:val="TableParagraph"/>
              <w:ind w:left="0"/>
              <w:rPr>
                <w:b/>
                <w:sz w:val="24"/>
                <w:lang w:val="is-IS"/>
              </w:rPr>
            </w:pPr>
          </w:p>
          <w:p w14:paraId="6D05E2FF" w14:textId="77777777" w:rsidR="00153963" w:rsidRPr="00216CF2" w:rsidRDefault="00153963">
            <w:pPr>
              <w:pStyle w:val="TableParagraph"/>
              <w:spacing w:before="5"/>
              <w:ind w:left="0"/>
              <w:rPr>
                <w:b/>
                <w:sz w:val="19"/>
                <w:lang w:val="is-IS"/>
              </w:rPr>
            </w:pPr>
          </w:p>
          <w:p w14:paraId="15E246CD" w14:textId="77777777" w:rsidR="00153963" w:rsidRPr="00216CF2" w:rsidRDefault="00AF4854">
            <w:pPr>
              <w:pStyle w:val="TableParagraph"/>
              <w:spacing w:line="252" w:lineRule="exact"/>
              <w:ind w:left="349" w:right="350"/>
              <w:jc w:val="center"/>
              <w:rPr>
                <w:lang w:val="is-IS"/>
              </w:rPr>
            </w:pPr>
            <w:r w:rsidRPr="00216CF2">
              <w:rPr>
                <w:lang w:val="is-IS"/>
              </w:rPr>
              <w:t>+12,0</w:t>
            </w:r>
          </w:p>
          <w:p w14:paraId="24C2EB2F" w14:textId="77777777" w:rsidR="00153963" w:rsidRPr="00216CF2" w:rsidRDefault="00AF4854">
            <w:pPr>
              <w:pStyle w:val="TableParagraph"/>
              <w:spacing w:line="252" w:lineRule="exact"/>
              <w:ind w:left="347" w:right="350"/>
              <w:jc w:val="center"/>
              <w:rPr>
                <w:lang w:val="is-IS"/>
              </w:rPr>
            </w:pPr>
            <w:r w:rsidRPr="00216CF2">
              <w:rPr>
                <w:lang w:val="is-IS"/>
              </w:rPr>
              <w:t>(13,95)</w:t>
            </w:r>
          </w:p>
        </w:tc>
      </w:tr>
      <w:tr w:rsidR="00153963" w:rsidRPr="00216CF2" w14:paraId="462DF172" w14:textId="77777777">
        <w:trPr>
          <w:trHeight w:hRule="exact" w:val="1526"/>
        </w:trPr>
        <w:tc>
          <w:tcPr>
            <w:tcW w:w="1853" w:type="dxa"/>
          </w:tcPr>
          <w:p w14:paraId="7C4A3684" w14:textId="77777777" w:rsidR="00153963" w:rsidRPr="00216CF2" w:rsidRDefault="00AF4854">
            <w:pPr>
              <w:pStyle w:val="TableParagraph"/>
              <w:ind w:right="119"/>
              <w:rPr>
                <w:lang w:val="is-IS"/>
              </w:rPr>
            </w:pPr>
            <w:r w:rsidRPr="00216CF2">
              <w:rPr>
                <w:lang w:val="is-IS"/>
              </w:rPr>
              <w:t>Meðaltalsbreyting á bestu leiðréttu sjónskerpu í</w:t>
            </w:r>
          </w:p>
          <w:p w14:paraId="461A63FC" w14:textId="77777777" w:rsidR="00153963" w:rsidRPr="00216CF2" w:rsidRDefault="00AF4854">
            <w:pPr>
              <w:pStyle w:val="TableParagraph"/>
              <w:ind w:right="535"/>
              <w:rPr>
                <w:lang w:val="is-IS"/>
              </w:rPr>
            </w:pPr>
            <w:r w:rsidRPr="00216CF2">
              <w:rPr>
                <w:lang w:val="is-IS"/>
              </w:rPr>
              <w:t>24.</w:t>
            </w:r>
            <w:r w:rsidR="00D37B0D">
              <w:rPr>
                <w:lang w:val="is-IS"/>
              </w:rPr>
              <w:t> </w:t>
            </w:r>
            <w:r w:rsidRPr="00216CF2">
              <w:rPr>
                <w:lang w:val="is-IS"/>
              </w:rPr>
              <w:t>mánuði</w:t>
            </w:r>
            <w:r w:rsidRPr="00216CF2">
              <w:rPr>
                <w:position w:val="8"/>
                <w:sz w:val="14"/>
                <w:lang w:val="is-IS"/>
              </w:rPr>
              <w:t xml:space="preserve">b </w:t>
            </w:r>
            <w:r w:rsidRPr="00216CF2">
              <w:rPr>
                <w:lang w:val="is-IS"/>
              </w:rPr>
              <w:t>(bókstafir) (staðalfrávik)</w:t>
            </w:r>
          </w:p>
        </w:tc>
        <w:tc>
          <w:tcPr>
            <w:tcW w:w="1772" w:type="dxa"/>
          </w:tcPr>
          <w:p w14:paraId="7D7A821A" w14:textId="77777777" w:rsidR="00153963" w:rsidRPr="00216CF2" w:rsidRDefault="00153963">
            <w:pPr>
              <w:pStyle w:val="TableParagraph"/>
              <w:ind w:left="0"/>
              <w:rPr>
                <w:b/>
                <w:sz w:val="24"/>
                <w:lang w:val="is-IS"/>
              </w:rPr>
            </w:pPr>
          </w:p>
          <w:p w14:paraId="5FDE0B31" w14:textId="77777777" w:rsidR="00153963" w:rsidRPr="00216CF2" w:rsidRDefault="00153963">
            <w:pPr>
              <w:pStyle w:val="TableParagraph"/>
              <w:spacing w:before="5"/>
              <w:ind w:left="0"/>
              <w:rPr>
                <w:b/>
                <w:sz w:val="19"/>
                <w:lang w:val="is-IS"/>
              </w:rPr>
            </w:pPr>
          </w:p>
          <w:p w14:paraId="6460386E" w14:textId="77777777" w:rsidR="00153963" w:rsidRPr="00216CF2" w:rsidRDefault="00AF4854">
            <w:pPr>
              <w:pStyle w:val="TableParagraph"/>
              <w:spacing w:line="252" w:lineRule="exact"/>
              <w:ind w:left="540" w:right="537"/>
              <w:jc w:val="center"/>
              <w:rPr>
                <w:lang w:val="is-IS"/>
              </w:rPr>
            </w:pPr>
            <w:r w:rsidRPr="00216CF2">
              <w:rPr>
                <w:lang w:val="is-IS"/>
              </w:rPr>
              <w:t>+15,5</w:t>
            </w:r>
          </w:p>
          <w:p w14:paraId="5A61C7CC" w14:textId="77777777" w:rsidR="00153963" w:rsidRPr="00216CF2" w:rsidRDefault="00AF4854">
            <w:pPr>
              <w:pStyle w:val="TableParagraph"/>
              <w:spacing w:line="252" w:lineRule="exact"/>
              <w:ind w:left="540" w:right="540"/>
              <w:jc w:val="center"/>
              <w:rPr>
                <w:lang w:val="is-IS"/>
              </w:rPr>
            </w:pPr>
            <w:r w:rsidRPr="00216CF2">
              <w:rPr>
                <w:lang w:val="is-IS"/>
              </w:rPr>
              <w:t>(13,91)</w:t>
            </w:r>
          </w:p>
        </w:tc>
        <w:tc>
          <w:tcPr>
            <w:tcW w:w="1810" w:type="dxa"/>
          </w:tcPr>
          <w:p w14:paraId="743AD644" w14:textId="77777777" w:rsidR="00153963" w:rsidRPr="00216CF2" w:rsidRDefault="00153963">
            <w:pPr>
              <w:pStyle w:val="TableParagraph"/>
              <w:ind w:left="0"/>
              <w:rPr>
                <w:b/>
                <w:sz w:val="24"/>
                <w:lang w:val="is-IS"/>
              </w:rPr>
            </w:pPr>
          </w:p>
          <w:p w14:paraId="103AE3E5" w14:textId="77777777" w:rsidR="00153963" w:rsidRPr="00216CF2" w:rsidRDefault="00153963">
            <w:pPr>
              <w:pStyle w:val="TableParagraph"/>
              <w:spacing w:before="5"/>
              <w:ind w:left="0"/>
              <w:rPr>
                <w:b/>
                <w:sz w:val="19"/>
                <w:lang w:val="is-IS"/>
              </w:rPr>
            </w:pPr>
          </w:p>
          <w:p w14:paraId="3E457EF7" w14:textId="77777777" w:rsidR="00153963" w:rsidRPr="00216CF2" w:rsidRDefault="00AF4854">
            <w:pPr>
              <w:pStyle w:val="TableParagraph"/>
              <w:spacing w:line="252" w:lineRule="exact"/>
              <w:ind w:left="393" w:right="391"/>
              <w:jc w:val="center"/>
              <w:rPr>
                <w:lang w:val="is-IS"/>
              </w:rPr>
            </w:pPr>
            <w:r w:rsidRPr="00216CF2">
              <w:rPr>
                <w:lang w:val="is-IS"/>
              </w:rPr>
              <w:t>+17,3</w:t>
            </w:r>
          </w:p>
          <w:p w14:paraId="0B249B1B" w14:textId="77777777" w:rsidR="00153963" w:rsidRPr="00216CF2" w:rsidRDefault="00AF4854">
            <w:pPr>
              <w:pStyle w:val="TableParagraph"/>
              <w:spacing w:line="252" w:lineRule="exact"/>
              <w:ind w:left="393" w:right="394"/>
              <w:jc w:val="center"/>
              <w:rPr>
                <w:lang w:val="is-IS"/>
              </w:rPr>
            </w:pPr>
            <w:r w:rsidRPr="00216CF2">
              <w:rPr>
                <w:lang w:val="is-IS"/>
              </w:rPr>
              <w:t>(12,61)</w:t>
            </w:r>
          </w:p>
        </w:tc>
        <w:tc>
          <w:tcPr>
            <w:tcW w:w="1829" w:type="dxa"/>
          </w:tcPr>
          <w:p w14:paraId="165F1854" w14:textId="77777777" w:rsidR="00153963" w:rsidRPr="00216CF2" w:rsidRDefault="00153963">
            <w:pPr>
              <w:pStyle w:val="TableParagraph"/>
              <w:ind w:left="0"/>
              <w:rPr>
                <w:b/>
                <w:sz w:val="24"/>
                <w:lang w:val="is-IS"/>
              </w:rPr>
            </w:pPr>
          </w:p>
          <w:p w14:paraId="593506DC" w14:textId="77777777" w:rsidR="00153963" w:rsidRPr="00216CF2" w:rsidRDefault="00153963">
            <w:pPr>
              <w:pStyle w:val="TableParagraph"/>
              <w:spacing w:before="5"/>
              <w:ind w:left="0"/>
              <w:rPr>
                <w:b/>
                <w:sz w:val="19"/>
                <w:lang w:val="is-IS"/>
              </w:rPr>
            </w:pPr>
          </w:p>
          <w:p w14:paraId="6255168A" w14:textId="77777777" w:rsidR="00153963" w:rsidRPr="00216CF2" w:rsidRDefault="00AF4854">
            <w:pPr>
              <w:pStyle w:val="TableParagraph"/>
              <w:spacing w:line="252" w:lineRule="exact"/>
              <w:ind w:left="425" w:right="423"/>
              <w:jc w:val="center"/>
              <w:rPr>
                <w:lang w:val="is-IS"/>
              </w:rPr>
            </w:pPr>
            <w:r w:rsidRPr="00216CF2">
              <w:rPr>
                <w:lang w:val="is-IS"/>
              </w:rPr>
              <w:t>+11,6</w:t>
            </w:r>
          </w:p>
          <w:p w14:paraId="754E8632" w14:textId="77777777" w:rsidR="00153963" w:rsidRPr="00216CF2" w:rsidRDefault="00AF4854">
            <w:pPr>
              <w:pStyle w:val="TableParagraph"/>
              <w:spacing w:line="252" w:lineRule="exact"/>
              <w:ind w:left="425" w:right="425"/>
              <w:jc w:val="center"/>
              <w:rPr>
                <w:lang w:val="is-IS"/>
              </w:rPr>
            </w:pPr>
            <w:r w:rsidRPr="00216CF2">
              <w:rPr>
                <w:lang w:val="is-IS"/>
              </w:rPr>
              <w:t>(16,09)</w:t>
            </w:r>
          </w:p>
        </w:tc>
        <w:tc>
          <w:tcPr>
            <w:tcW w:w="1801" w:type="dxa"/>
          </w:tcPr>
          <w:p w14:paraId="607F12BD" w14:textId="77777777" w:rsidR="00153963" w:rsidRPr="00216CF2" w:rsidRDefault="00153963">
            <w:pPr>
              <w:pStyle w:val="TableParagraph"/>
              <w:ind w:left="0"/>
              <w:rPr>
                <w:b/>
                <w:sz w:val="24"/>
                <w:lang w:val="is-IS"/>
              </w:rPr>
            </w:pPr>
          </w:p>
          <w:p w14:paraId="05FED021" w14:textId="77777777" w:rsidR="00153963" w:rsidRPr="00216CF2" w:rsidRDefault="00153963">
            <w:pPr>
              <w:pStyle w:val="TableParagraph"/>
              <w:spacing w:before="5"/>
              <w:ind w:left="0"/>
              <w:rPr>
                <w:b/>
                <w:sz w:val="19"/>
                <w:lang w:val="is-IS"/>
              </w:rPr>
            </w:pPr>
          </w:p>
          <w:p w14:paraId="1B8331F2" w14:textId="77777777" w:rsidR="00153963" w:rsidRPr="00216CF2" w:rsidRDefault="00AF4854">
            <w:pPr>
              <w:pStyle w:val="TableParagraph"/>
              <w:spacing w:line="252" w:lineRule="exact"/>
              <w:ind w:left="349" w:right="350"/>
              <w:jc w:val="center"/>
              <w:rPr>
                <w:lang w:val="is-IS"/>
              </w:rPr>
            </w:pPr>
            <w:r w:rsidRPr="00216CF2">
              <w:rPr>
                <w:lang w:val="is-IS"/>
              </w:rPr>
              <w:t>+12,1</w:t>
            </w:r>
          </w:p>
          <w:p w14:paraId="131FCDFC" w14:textId="77777777" w:rsidR="00153963" w:rsidRPr="00216CF2" w:rsidRDefault="00AF4854">
            <w:pPr>
              <w:pStyle w:val="TableParagraph"/>
              <w:spacing w:line="252" w:lineRule="exact"/>
              <w:ind w:left="347" w:right="350"/>
              <w:jc w:val="center"/>
              <w:rPr>
                <w:lang w:val="is-IS"/>
              </w:rPr>
            </w:pPr>
            <w:r w:rsidRPr="00216CF2">
              <w:rPr>
                <w:lang w:val="is-IS"/>
              </w:rPr>
              <w:t>(18,60)</w:t>
            </w:r>
          </w:p>
        </w:tc>
      </w:tr>
      <w:tr w:rsidR="00153963" w:rsidRPr="00216CF2" w14:paraId="5316E74B" w14:textId="77777777">
        <w:trPr>
          <w:trHeight w:hRule="exact" w:val="1291"/>
        </w:trPr>
        <w:tc>
          <w:tcPr>
            <w:tcW w:w="1853" w:type="dxa"/>
          </w:tcPr>
          <w:p w14:paraId="6B948564" w14:textId="77777777" w:rsidR="00153963" w:rsidRPr="00216CF2" w:rsidRDefault="00AF4854">
            <w:pPr>
              <w:pStyle w:val="TableParagraph"/>
              <w:ind w:right="278"/>
              <w:rPr>
                <w:lang w:val="is-IS"/>
              </w:rPr>
            </w:pPr>
            <w:r w:rsidRPr="00216CF2">
              <w:rPr>
                <w:lang w:val="is-IS"/>
              </w:rPr>
              <w:t>Aukning á bestu leiðréttu sjónskerpu um</w:t>
            </w:r>
          </w:p>
          <w:p w14:paraId="3BCE4B82" w14:textId="77777777" w:rsidR="00153963" w:rsidRPr="00216CF2" w:rsidRDefault="00AF4854">
            <w:pPr>
              <w:pStyle w:val="TableParagraph"/>
              <w:spacing w:before="8" w:line="269" w:lineRule="exact"/>
              <w:rPr>
                <w:lang w:val="is-IS"/>
              </w:rPr>
            </w:pPr>
            <w:r w:rsidRPr="00216CF2">
              <w:rPr>
                <w:rFonts w:ascii="Symbol" w:hAnsi="Symbol"/>
                <w:lang w:val="is-IS"/>
              </w:rPr>
              <w:t></w:t>
            </w:r>
            <w:r w:rsidRPr="00216CF2">
              <w:rPr>
                <w:lang w:val="is-IS"/>
              </w:rPr>
              <w:t>15</w:t>
            </w:r>
            <w:r w:rsidR="00D37B0D">
              <w:rPr>
                <w:lang w:val="is-IS"/>
              </w:rPr>
              <w:t> </w:t>
            </w:r>
            <w:r w:rsidRPr="00216CF2">
              <w:rPr>
                <w:lang w:val="is-IS"/>
              </w:rPr>
              <w:t>bókstafi í</w:t>
            </w:r>
          </w:p>
          <w:p w14:paraId="74338F91" w14:textId="77777777" w:rsidR="00153963" w:rsidRPr="00216CF2" w:rsidRDefault="00AF4854">
            <w:pPr>
              <w:pStyle w:val="TableParagraph"/>
              <w:spacing w:line="252" w:lineRule="exact"/>
              <w:rPr>
                <w:lang w:val="is-IS"/>
              </w:rPr>
            </w:pPr>
            <w:r w:rsidRPr="00216CF2">
              <w:rPr>
                <w:lang w:val="is-IS"/>
              </w:rPr>
              <w:t>24.</w:t>
            </w:r>
            <w:r w:rsidR="00D37B0D">
              <w:rPr>
                <w:lang w:val="is-IS"/>
              </w:rPr>
              <w:t> </w:t>
            </w:r>
            <w:r w:rsidRPr="00216CF2">
              <w:rPr>
                <w:lang w:val="is-IS"/>
              </w:rPr>
              <w:t>mánuði (%)</w:t>
            </w:r>
          </w:p>
        </w:tc>
        <w:tc>
          <w:tcPr>
            <w:tcW w:w="1772" w:type="dxa"/>
          </w:tcPr>
          <w:p w14:paraId="7917A99B" w14:textId="77777777" w:rsidR="00153963" w:rsidRPr="00216CF2" w:rsidRDefault="00153963">
            <w:pPr>
              <w:pStyle w:val="TableParagraph"/>
              <w:ind w:left="0"/>
              <w:rPr>
                <w:b/>
                <w:sz w:val="24"/>
                <w:lang w:val="is-IS"/>
              </w:rPr>
            </w:pPr>
          </w:p>
          <w:p w14:paraId="1BD289EF" w14:textId="77777777" w:rsidR="00153963" w:rsidRPr="00216CF2" w:rsidRDefault="00153963">
            <w:pPr>
              <w:pStyle w:val="TableParagraph"/>
              <w:spacing w:before="3"/>
              <w:ind w:left="0"/>
              <w:rPr>
                <w:b/>
                <w:sz w:val="20"/>
                <w:lang w:val="is-IS"/>
              </w:rPr>
            </w:pPr>
          </w:p>
          <w:p w14:paraId="77025B94" w14:textId="77777777" w:rsidR="00153963" w:rsidRPr="00216CF2" w:rsidRDefault="00AF4854">
            <w:pPr>
              <w:pStyle w:val="TableParagraph"/>
              <w:spacing w:before="1"/>
              <w:ind w:left="540" w:right="537"/>
              <w:jc w:val="center"/>
              <w:rPr>
                <w:lang w:val="is-IS"/>
              </w:rPr>
            </w:pPr>
            <w:r w:rsidRPr="00216CF2">
              <w:rPr>
                <w:lang w:val="is-IS"/>
              </w:rPr>
              <w:t>52,8</w:t>
            </w:r>
          </w:p>
        </w:tc>
        <w:tc>
          <w:tcPr>
            <w:tcW w:w="1810" w:type="dxa"/>
          </w:tcPr>
          <w:p w14:paraId="30804117" w14:textId="77777777" w:rsidR="00153963" w:rsidRPr="00216CF2" w:rsidRDefault="00153963">
            <w:pPr>
              <w:pStyle w:val="TableParagraph"/>
              <w:ind w:left="0"/>
              <w:rPr>
                <w:b/>
                <w:sz w:val="24"/>
                <w:lang w:val="is-IS"/>
              </w:rPr>
            </w:pPr>
          </w:p>
          <w:p w14:paraId="434DE0CD" w14:textId="77777777" w:rsidR="00153963" w:rsidRPr="00216CF2" w:rsidRDefault="00153963">
            <w:pPr>
              <w:pStyle w:val="TableParagraph"/>
              <w:spacing w:before="3"/>
              <w:ind w:left="0"/>
              <w:rPr>
                <w:b/>
                <w:sz w:val="20"/>
                <w:lang w:val="is-IS"/>
              </w:rPr>
            </w:pPr>
          </w:p>
          <w:p w14:paraId="1DB60353" w14:textId="77777777" w:rsidR="00153963" w:rsidRPr="00216CF2" w:rsidRDefault="00AF4854">
            <w:pPr>
              <w:pStyle w:val="TableParagraph"/>
              <w:spacing w:before="1"/>
              <w:ind w:left="393" w:right="391"/>
              <w:jc w:val="center"/>
              <w:rPr>
                <w:lang w:val="is-IS"/>
              </w:rPr>
            </w:pPr>
            <w:r w:rsidRPr="00216CF2">
              <w:rPr>
                <w:lang w:val="is-IS"/>
              </w:rPr>
              <w:t>59,6</w:t>
            </w:r>
          </w:p>
        </w:tc>
        <w:tc>
          <w:tcPr>
            <w:tcW w:w="1829" w:type="dxa"/>
          </w:tcPr>
          <w:p w14:paraId="6AAA3B60" w14:textId="77777777" w:rsidR="00153963" w:rsidRPr="00216CF2" w:rsidRDefault="00153963">
            <w:pPr>
              <w:pStyle w:val="TableParagraph"/>
              <w:ind w:left="0"/>
              <w:rPr>
                <w:b/>
                <w:sz w:val="24"/>
                <w:lang w:val="is-IS"/>
              </w:rPr>
            </w:pPr>
          </w:p>
          <w:p w14:paraId="1FB4C2DF" w14:textId="77777777" w:rsidR="00153963" w:rsidRPr="00216CF2" w:rsidRDefault="00153963">
            <w:pPr>
              <w:pStyle w:val="TableParagraph"/>
              <w:spacing w:before="3"/>
              <w:ind w:left="0"/>
              <w:rPr>
                <w:b/>
                <w:sz w:val="20"/>
                <w:lang w:val="is-IS"/>
              </w:rPr>
            </w:pPr>
          </w:p>
          <w:p w14:paraId="74A49530" w14:textId="77777777" w:rsidR="00153963" w:rsidRPr="00216CF2" w:rsidRDefault="00AF4854">
            <w:pPr>
              <w:pStyle w:val="TableParagraph"/>
              <w:spacing w:before="1"/>
              <w:ind w:left="425" w:right="423"/>
              <w:jc w:val="center"/>
              <w:rPr>
                <w:lang w:val="is-IS"/>
              </w:rPr>
            </w:pPr>
            <w:r w:rsidRPr="00216CF2">
              <w:rPr>
                <w:lang w:val="is-IS"/>
              </w:rPr>
              <w:t>43,3</w:t>
            </w:r>
          </w:p>
        </w:tc>
        <w:tc>
          <w:tcPr>
            <w:tcW w:w="1801" w:type="dxa"/>
          </w:tcPr>
          <w:p w14:paraId="68FC4AC5" w14:textId="77777777" w:rsidR="00153963" w:rsidRPr="00216CF2" w:rsidRDefault="00153963">
            <w:pPr>
              <w:pStyle w:val="TableParagraph"/>
              <w:ind w:left="0"/>
              <w:rPr>
                <w:b/>
                <w:sz w:val="24"/>
                <w:lang w:val="is-IS"/>
              </w:rPr>
            </w:pPr>
          </w:p>
          <w:p w14:paraId="31CD5CFB" w14:textId="77777777" w:rsidR="00153963" w:rsidRPr="00216CF2" w:rsidRDefault="00153963">
            <w:pPr>
              <w:pStyle w:val="TableParagraph"/>
              <w:spacing w:before="3"/>
              <w:ind w:left="0"/>
              <w:rPr>
                <w:b/>
                <w:sz w:val="20"/>
                <w:lang w:val="is-IS"/>
              </w:rPr>
            </w:pPr>
          </w:p>
          <w:p w14:paraId="2E74D4DD" w14:textId="77777777" w:rsidR="00153963" w:rsidRPr="00216CF2" w:rsidRDefault="00AF4854">
            <w:pPr>
              <w:pStyle w:val="TableParagraph"/>
              <w:spacing w:before="1"/>
              <w:ind w:left="349" w:right="350"/>
              <w:jc w:val="center"/>
              <w:rPr>
                <w:lang w:val="is-IS"/>
              </w:rPr>
            </w:pPr>
            <w:r w:rsidRPr="00216CF2">
              <w:rPr>
                <w:lang w:val="is-IS"/>
              </w:rPr>
              <w:t>49,2</w:t>
            </w:r>
          </w:p>
        </w:tc>
      </w:tr>
      <w:tr w:rsidR="00153963" w:rsidRPr="00216CF2" w14:paraId="6D135E02" w14:textId="77777777">
        <w:trPr>
          <w:trHeight w:hRule="exact" w:val="1023"/>
        </w:trPr>
        <w:tc>
          <w:tcPr>
            <w:tcW w:w="1853" w:type="dxa"/>
          </w:tcPr>
          <w:p w14:paraId="30B40D40" w14:textId="77777777" w:rsidR="00153963" w:rsidRPr="00216CF2" w:rsidRDefault="00AF4854">
            <w:pPr>
              <w:pStyle w:val="TableParagraph"/>
              <w:ind w:right="535"/>
              <w:rPr>
                <w:lang w:val="is-IS"/>
              </w:rPr>
            </w:pPr>
            <w:r w:rsidRPr="00216CF2">
              <w:rPr>
                <w:lang w:val="is-IS"/>
              </w:rPr>
              <w:t>Meðalfjöldi inndælinga (staðalfrávik)</w:t>
            </w:r>
          </w:p>
          <w:p w14:paraId="066D2466" w14:textId="77777777" w:rsidR="00153963" w:rsidRPr="00216CF2" w:rsidRDefault="00AF4854">
            <w:pPr>
              <w:pStyle w:val="TableParagraph"/>
              <w:spacing w:before="5"/>
              <w:rPr>
                <w:lang w:val="is-IS"/>
              </w:rPr>
            </w:pPr>
            <w:r w:rsidRPr="00216CF2">
              <w:rPr>
                <w:lang w:val="is-IS"/>
              </w:rPr>
              <w:t>(0.-23.</w:t>
            </w:r>
            <w:r w:rsidR="00D37B0D">
              <w:rPr>
                <w:lang w:val="is-IS"/>
              </w:rPr>
              <w:t> </w:t>
            </w:r>
            <w:r w:rsidRPr="00216CF2">
              <w:rPr>
                <w:lang w:val="is-IS"/>
              </w:rPr>
              <w:t>mánuður)</w:t>
            </w:r>
          </w:p>
        </w:tc>
        <w:tc>
          <w:tcPr>
            <w:tcW w:w="1772" w:type="dxa"/>
          </w:tcPr>
          <w:p w14:paraId="241A0FDC" w14:textId="77777777" w:rsidR="00153963" w:rsidRPr="00216CF2" w:rsidRDefault="00153963">
            <w:pPr>
              <w:pStyle w:val="TableParagraph"/>
              <w:spacing w:before="7"/>
              <w:ind w:left="0"/>
              <w:rPr>
                <w:b/>
                <w:sz w:val="21"/>
                <w:lang w:val="is-IS"/>
              </w:rPr>
            </w:pPr>
          </w:p>
          <w:p w14:paraId="16DF243F" w14:textId="77777777" w:rsidR="00153963" w:rsidRPr="00216CF2" w:rsidRDefault="00AF4854">
            <w:pPr>
              <w:pStyle w:val="TableParagraph"/>
              <w:spacing w:line="252" w:lineRule="exact"/>
              <w:ind w:left="540" w:right="537"/>
              <w:jc w:val="center"/>
              <w:rPr>
                <w:lang w:val="is-IS"/>
              </w:rPr>
            </w:pPr>
            <w:r w:rsidRPr="00216CF2">
              <w:rPr>
                <w:lang w:val="is-IS"/>
              </w:rPr>
              <w:t>11,4</w:t>
            </w:r>
          </w:p>
          <w:p w14:paraId="097E36A5" w14:textId="77777777" w:rsidR="00153963" w:rsidRPr="00216CF2" w:rsidRDefault="00AF4854">
            <w:pPr>
              <w:pStyle w:val="TableParagraph"/>
              <w:spacing w:line="252" w:lineRule="exact"/>
              <w:ind w:left="540" w:right="540"/>
              <w:jc w:val="center"/>
              <w:rPr>
                <w:lang w:val="is-IS"/>
              </w:rPr>
            </w:pPr>
            <w:r w:rsidRPr="00216CF2">
              <w:rPr>
                <w:lang w:val="is-IS"/>
              </w:rPr>
              <w:t>(5,81)</w:t>
            </w:r>
          </w:p>
        </w:tc>
        <w:tc>
          <w:tcPr>
            <w:tcW w:w="1810" w:type="dxa"/>
          </w:tcPr>
          <w:p w14:paraId="4A02FC6E" w14:textId="77777777" w:rsidR="00153963" w:rsidRPr="00216CF2" w:rsidRDefault="00153963">
            <w:pPr>
              <w:pStyle w:val="TableParagraph"/>
              <w:spacing w:before="7"/>
              <w:ind w:left="0"/>
              <w:rPr>
                <w:b/>
                <w:sz w:val="32"/>
                <w:lang w:val="is-IS"/>
              </w:rPr>
            </w:pPr>
          </w:p>
          <w:p w14:paraId="6F9AF368" w14:textId="77777777" w:rsidR="00153963" w:rsidRPr="00216CF2" w:rsidRDefault="00AF4854">
            <w:pPr>
              <w:pStyle w:val="TableParagraph"/>
              <w:spacing w:before="1"/>
              <w:ind w:left="393" w:right="394"/>
              <w:jc w:val="center"/>
              <w:rPr>
                <w:lang w:val="is-IS"/>
              </w:rPr>
            </w:pPr>
            <w:r w:rsidRPr="00216CF2">
              <w:rPr>
                <w:lang w:val="is-IS"/>
              </w:rPr>
              <w:t>11,3 (6,02)</w:t>
            </w:r>
          </w:p>
        </w:tc>
        <w:tc>
          <w:tcPr>
            <w:tcW w:w="1829" w:type="dxa"/>
          </w:tcPr>
          <w:p w14:paraId="2678C8C1" w14:textId="77777777" w:rsidR="00153963" w:rsidRPr="00216CF2" w:rsidRDefault="00153963">
            <w:pPr>
              <w:pStyle w:val="TableParagraph"/>
              <w:spacing w:before="7"/>
              <w:ind w:left="0"/>
              <w:rPr>
                <w:b/>
                <w:sz w:val="32"/>
                <w:lang w:val="is-IS"/>
              </w:rPr>
            </w:pPr>
          </w:p>
          <w:p w14:paraId="02BA6437" w14:textId="77777777" w:rsidR="00153963" w:rsidRPr="00216CF2" w:rsidRDefault="00AF4854">
            <w:pPr>
              <w:pStyle w:val="TableParagraph"/>
              <w:spacing w:before="1"/>
              <w:ind w:left="425" w:right="425"/>
              <w:jc w:val="center"/>
              <w:rPr>
                <w:lang w:val="is-IS"/>
              </w:rPr>
            </w:pPr>
            <w:r w:rsidRPr="00216CF2">
              <w:rPr>
                <w:lang w:val="is-IS"/>
              </w:rPr>
              <w:t>Á ekki við</w:t>
            </w:r>
          </w:p>
        </w:tc>
        <w:tc>
          <w:tcPr>
            <w:tcW w:w="1801" w:type="dxa"/>
          </w:tcPr>
          <w:p w14:paraId="43A34C20" w14:textId="77777777" w:rsidR="00153963" w:rsidRPr="00216CF2" w:rsidRDefault="00153963">
            <w:pPr>
              <w:pStyle w:val="TableParagraph"/>
              <w:spacing w:before="7"/>
              <w:ind w:left="0"/>
              <w:rPr>
                <w:b/>
                <w:sz w:val="32"/>
                <w:lang w:val="is-IS"/>
              </w:rPr>
            </w:pPr>
          </w:p>
          <w:p w14:paraId="6AAC3FAA" w14:textId="77777777" w:rsidR="00153963" w:rsidRPr="00216CF2" w:rsidRDefault="00AF4854">
            <w:pPr>
              <w:pStyle w:val="TableParagraph"/>
              <w:spacing w:before="1"/>
              <w:ind w:left="347" w:right="350"/>
              <w:jc w:val="center"/>
              <w:rPr>
                <w:lang w:val="is-IS"/>
              </w:rPr>
            </w:pPr>
            <w:r w:rsidRPr="00216CF2">
              <w:rPr>
                <w:lang w:val="is-IS"/>
              </w:rPr>
              <w:t>13,1 (6,39)</w:t>
            </w:r>
          </w:p>
        </w:tc>
      </w:tr>
      <w:tr w:rsidR="00153963" w:rsidRPr="006D5581" w14:paraId="2B5F1541" w14:textId="77777777" w:rsidTr="006E19A2">
        <w:trPr>
          <w:trHeight w:hRule="exact" w:val="1852"/>
        </w:trPr>
        <w:tc>
          <w:tcPr>
            <w:tcW w:w="9064" w:type="dxa"/>
            <w:gridSpan w:val="5"/>
          </w:tcPr>
          <w:p w14:paraId="1B0A593B" w14:textId="77777777" w:rsidR="00153963" w:rsidRPr="00216CF2" w:rsidRDefault="00AF4854" w:rsidP="00801D28">
            <w:pPr>
              <w:pStyle w:val="TableParagraph"/>
              <w:tabs>
                <w:tab w:val="left" w:pos="669"/>
              </w:tabs>
              <w:spacing w:line="247" w:lineRule="exact"/>
              <w:ind w:left="669" w:hanging="567"/>
              <w:rPr>
                <w:lang w:val="is-IS"/>
              </w:rPr>
            </w:pPr>
            <w:r w:rsidRPr="00216CF2">
              <w:rPr>
                <w:position w:val="8"/>
                <w:sz w:val="14"/>
                <w:lang w:val="is-IS"/>
              </w:rPr>
              <w:t>a</w:t>
            </w:r>
            <w:r w:rsidRPr="00216CF2">
              <w:rPr>
                <w:position w:val="8"/>
                <w:sz w:val="14"/>
                <w:lang w:val="is-IS"/>
              </w:rPr>
              <w:tab/>
            </w:r>
            <w:r w:rsidRPr="00216CF2">
              <w:rPr>
                <w:lang w:val="is-IS"/>
              </w:rPr>
              <w:t>p&lt;0,0001 fyrir samanburð í BRIGHTER í 6.</w:t>
            </w:r>
            <w:r w:rsidR="00D37B0D">
              <w:rPr>
                <w:lang w:val="is-IS"/>
              </w:rPr>
              <w:t> </w:t>
            </w:r>
            <w:r w:rsidRPr="00216CF2">
              <w:rPr>
                <w:lang w:val="is-IS"/>
              </w:rPr>
              <w:t xml:space="preserve">mánuði: </w:t>
            </w:r>
            <w:r w:rsidR="000B7C90">
              <w:rPr>
                <w:lang w:val="is-IS"/>
              </w:rPr>
              <w:t>r</w:t>
            </w:r>
            <w:r w:rsidR="00D37B0D">
              <w:rPr>
                <w:lang w:val="is-IS"/>
              </w:rPr>
              <w:t>anibizumab</w:t>
            </w:r>
            <w:r w:rsidRPr="00216CF2">
              <w:rPr>
                <w:lang w:val="is-IS"/>
              </w:rPr>
              <w:t xml:space="preserve"> 0,5</w:t>
            </w:r>
            <w:r w:rsidR="00D37B0D">
              <w:rPr>
                <w:lang w:val="is-IS"/>
              </w:rPr>
              <w:t> </w:t>
            </w:r>
            <w:r w:rsidRPr="00216CF2">
              <w:rPr>
                <w:lang w:val="is-IS"/>
              </w:rPr>
              <w:t>mg samanboriðvið</w:t>
            </w:r>
          </w:p>
          <w:p w14:paraId="770DF27D" w14:textId="77777777" w:rsidR="00153963" w:rsidRPr="00216CF2" w:rsidRDefault="00AF4854" w:rsidP="006E19A2">
            <w:pPr>
              <w:pStyle w:val="TableParagraph"/>
              <w:spacing w:before="1" w:line="250" w:lineRule="exact"/>
              <w:ind w:left="651" w:right="1403"/>
              <w:rPr>
                <w:lang w:val="is-IS"/>
              </w:rPr>
            </w:pPr>
            <w:r w:rsidRPr="00216CF2">
              <w:rPr>
                <w:lang w:val="is-IS"/>
              </w:rPr>
              <w:t xml:space="preserve">lasermeðferð og </w:t>
            </w:r>
            <w:r w:rsidR="000B7C90">
              <w:rPr>
                <w:lang w:val="is-IS"/>
              </w:rPr>
              <w:t>r</w:t>
            </w:r>
            <w:r w:rsidR="00D37B0D">
              <w:rPr>
                <w:lang w:val="is-IS"/>
              </w:rPr>
              <w:t>anibizumab</w:t>
            </w:r>
            <w:r w:rsidRPr="00216CF2">
              <w:rPr>
                <w:lang w:val="is-IS"/>
              </w:rPr>
              <w:t xml:space="preserve"> 0,5</w:t>
            </w:r>
            <w:r w:rsidR="00D37B0D">
              <w:rPr>
                <w:lang w:val="is-IS"/>
              </w:rPr>
              <w:t> </w:t>
            </w:r>
            <w:r w:rsidRPr="00216CF2">
              <w:rPr>
                <w:lang w:val="is-IS"/>
              </w:rPr>
              <w:t>mg + lasermeðferð samanborið viðlasermeðferð.</w:t>
            </w:r>
          </w:p>
          <w:p w14:paraId="6D1C9F3E" w14:textId="77777777" w:rsidR="00153963" w:rsidRPr="00216CF2" w:rsidRDefault="00AF4854">
            <w:pPr>
              <w:pStyle w:val="TableParagraph"/>
              <w:tabs>
                <w:tab w:val="left" w:pos="669"/>
              </w:tabs>
              <w:spacing w:line="242" w:lineRule="auto"/>
              <w:ind w:left="669" w:right="356" w:hanging="567"/>
              <w:rPr>
                <w:lang w:val="is-IS"/>
              </w:rPr>
            </w:pPr>
            <w:r w:rsidRPr="00216CF2">
              <w:rPr>
                <w:position w:val="8"/>
                <w:sz w:val="14"/>
                <w:lang w:val="is-IS"/>
              </w:rPr>
              <w:t>b</w:t>
            </w:r>
            <w:r w:rsidRPr="00216CF2">
              <w:rPr>
                <w:position w:val="8"/>
                <w:sz w:val="14"/>
                <w:lang w:val="is-IS"/>
              </w:rPr>
              <w:tab/>
            </w:r>
            <w:r w:rsidRPr="00216CF2">
              <w:rPr>
                <w:lang w:val="is-IS"/>
              </w:rPr>
              <w:t>p&lt;0,0001 fyrir núllkenningu í CRYSTAL um að meðalbreyting frá upphafi í 24.</w:t>
            </w:r>
            <w:r w:rsidR="00D37B0D">
              <w:rPr>
                <w:spacing w:val="-21"/>
                <w:lang w:val="is-IS"/>
              </w:rPr>
              <w:t> </w:t>
            </w:r>
            <w:r w:rsidRPr="00216CF2">
              <w:rPr>
                <w:lang w:val="is-IS"/>
              </w:rPr>
              <w:t>mánuði sé núll.</w:t>
            </w:r>
          </w:p>
          <w:p w14:paraId="7E15F4D9" w14:textId="77777777" w:rsidR="00153963" w:rsidRPr="00216CF2" w:rsidRDefault="00AF4854">
            <w:pPr>
              <w:pStyle w:val="TableParagraph"/>
              <w:tabs>
                <w:tab w:val="left" w:pos="669"/>
              </w:tabs>
              <w:spacing w:before="4" w:line="252" w:lineRule="exact"/>
              <w:ind w:left="669" w:right="498" w:hanging="567"/>
              <w:rPr>
                <w:lang w:val="is-IS"/>
              </w:rPr>
            </w:pPr>
            <w:r w:rsidRPr="00216CF2">
              <w:rPr>
                <w:lang w:val="is-IS"/>
              </w:rPr>
              <w:t>*</w:t>
            </w:r>
            <w:r w:rsidRPr="00216CF2">
              <w:rPr>
                <w:lang w:val="is-IS"/>
              </w:rPr>
              <w:tab/>
              <w:t>Frá 6.</w:t>
            </w:r>
            <w:r w:rsidR="00D37B0D">
              <w:rPr>
                <w:lang w:val="is-IS"/>
              </w:rPr>
              <w:t> </w:t>
            </w:r>
            <w:r w:rsidRPr="00216CF2">
              <w:rPr>
                <w:lang w:val="is-IS"/>
              </w:rPr>
              <w:t>mánuði var meðferð með ranibizumabi 0,5</w:t>
            </w:r>
            <w:r w:rsidR="00D37B0D">
              <w:rPr>
                <w:lang w:val="is-IS"/>
              </w:rPr>
              <w:t> </w:t>
            </w:r>
            <w:r w:rsidRPr="00216CF2">
              <w:rPr>
                <w:lang w:val="is-IS"/>
              </w:rPr>
              <w:t>mg leyfð (24</w:t>
            </w:r>
            <w:r w:rsidR="00D37B0D">
              <w:rPr>
                <w:lang w:val="is-IS"/>
              </w:rPr>
              <w:t> </w:t>
            </w:r>
            <w:r w:rsidRPr="00216CF2">
              <w:rPr>
                <w:lang w:val="is-IS"/>
              </w:rPr>
              <w:t>fengueingöngu lasermeðferð.</w:t>
            </w:r>
          </w:p>
        </w:tc>
      </w:tr>
    </w:tbl>
    <w:p w14:paraId="79BF3228" w14:textId="77777777" w:rsidR="00153963" w:rsidRPr="00216CF2" w:rsidRDefault="00153963">
      <w:pPr>
        <w:pStyle w:val="BodyText"/>
        <w:spacing w:before="4"/>
        <w:rPr>
          <w:b/>
          <w:sz w:val="21"/>
          <w:lang w:val="is-IS"/>
        </w:rPr>
      </w:pPr>
    </w:p>
    <w:p w14:paraId="36F416AD" w14:textId="77777777" w:rsidR="00153963" w:rsidRPr="00216CF2" w:rsidRDefault="00AF4854" w:rsidP="006E19A2">
      <w:pPr>
        <w:pStyle w:val="BodyText"/>
        <w:ind w:right="435"/>
        <w:rPr>
          <w:lang w:val="is-IS"/>
        </w:rPr>
      </w:pPr>
      <w:r w:rsidRPr="00216CF2">
        <w:rPr>
          <w:lang w:val="is-IS"/>
        </w:rPr>
        <w:t>Í BRIGHTER sýndi ranibizumab 0,5</w:t>
      </w:r>
      <w:r w:rsidR="005C524C">
        <w:rPr>
          <w:lang w:val="is-IS"/>
        </w:rPr>
        <w:t> </w:t>
      </w:r>
      <w:r w:rsidRPr="00216CF2">
        <w:rPr>
          <w:lang w:val="is-IS"/>
        </w:rPr>
        <w:t>mg samhliða lasermeðferð ekki yfirburði yfir einlyfjameðferð með ranibizumabi frá upphafi að 24.</w:t>
      </w:r>
      <w:r w:rsidR="005C524C">
        <w:rPr>
          <w:lang w:val="is-IS"/>
        </w:rPr>
        <w:t> </w:t>
      </w:r>
      <w:r w:rsidRPr="00216CF2">
        <w:rPr>
          <w:lang w:val="is-IS"/>
        </w:rPr>
        <w:t>mánuði (95% CI -2,8; 1,4).</w:t>
      </w:r>
    </w:p>
    <w:p w14:paraId="4D16C549" w14:textId="77777777" w:rsidR="00153963" w:rsidRPr="00216CF2" w:rsidRDefault="00153963">
      <w:pPr>
        <w:pStyle w:val="BodyText"/>
        <w:rPr>
          <w:lang w:val="is-IS"/>
        </w:rPr>
      </w:pPr>
    </w:p>
    <w:p w14:paraId="7D9B6492" w14:textId="77777777" w:rsidR="00153963" w:rsidRPr="00216CF2" w:rsidRDefault="00AF4854" w:rsidP="006E19A2">
      <w:pPr>
        <w:pStyle w:val="BodyText"/>
        <w:ind w:right="343"/>
        <w:rPr>
          <w:lang w:val="is-IS"/>
        </w:rPr>
      </w:pPr>
      <w:r w:rsidRPr="00216CF2">
        <w:rPr>
          <w:lang w:val="is-IS"/>
        </w:rPr>
        <w:t>Í báðum rannsóknum kom fram hröð og tölfræðilega marktæk minnkun frá upphafsgildi á miðlægri þykknun í undirlagi sjónu (central retinal subfield thickness) í 1.</w:t>
      </w:r>
      <w:r w:rsidR="005C524C">
        <w:rPr>
          <w:lang w:val="is-IS"/>
        </w:rPr>
        <w:t> </w:t>
      </w:r>
      <w:r w:rsidRPr="00216CF2">
        <w:rPr>
          <w:lang w:val="is-IS"/>
        </w:rPr>
        <w:t>mánuði. Þessi áhrif héldust fram að24.</w:t>
      </w:r>
      <w:r w:rsidR="005C524C">
        <w:rPr>
          <w:lang w:val="is-IS"/>
        </w:rPr>
        <w:t> </w:t>
      </w:r>
      <w:r w:rsidRPr="00216CF2">
        <w:rPr>
          <w:lang w:val="is-IS"/>
        </w:rPr>
        <w:t>mánuði.</w:t>
      </w:r>
    </w:p>
    <w:p w14:paraId="4D6E3A30" w14:textId="77777777" w:rsidR="00153963" w:rsidRPr="00216CF2" w:rsidRDefault="00153963">
      <w:pPr>
        <w:pStyle w:val="BodyText"/>
        <w:spacing w:before="1"/>
        <w:rPr>
          <w:lang w:val="is-IS"/>
        </w:rPr>
      </w:pPr>
    </w:p>
    <w:p w14:paraId="18BB14BD" w14:textId="77777777" w:rsidR="00153963" w:rsidRPr="00216CF2" w:rsidRDefault="00AF4854" w:rsidP="006E19A2">
      <w:pPr>
        <w:pStyle w:val="BodyText"/>
        <w:ind w:right="140"/>
        <w:rPr>
          <w:lang w:val="is-IS"/>
        </w:rPr>
      </w:pPr>
      <w:r w:rsidRPr="00216CF2">
        <w:rPr>
          <w:lang w:val="is-IS"/>
        </w:rPr>
        <w:t>Áhrif ranibizumab meðferðar voru svipuð óháð blóðþurrð í sjónhimnu. Í BRIGHTER var meðalbreyting frá upphafi +15,3</w:t>
      </w:r>
      <w:r w:rsidR="005C524C">
        <w:rPr>
          <w:lang w:val="is-IS"/>
        </w:rPr>
        <w:t> </w:t>
      </w:r>
      <w:r w:rsidRPr="00216CF2">
        <w:rPr>
          <w:lang w:val="is-IS"/>
        </w:rPr>
        <w:t>bókstafir hjá sjúklingum með blóðþurrð (N=46) og +15,6</w:t>
      </w:r>
      <w:r w:rsidR="005C524C">
        <w:rPr>
          <w:lang w:val="is-IS"/>
        </w:rPr>
        <w:t> </w:t>
      </w:r>
      <w:r w:rsidRPr="00216CF2">
        <w:rPr>
          <w:lang w:val="is-IS"/>
        </w:rPr>
        <w:t>bókstafir hjá sjúklingum sem ekki voru með blóðþurrð (N=133), sem fengu einlyfjameðferð með ranibizumabi í24.</w:t>
      </w:r>
      <w:r w:rsidR="005C524C">
        <w:rPr>
          <w:lang w:val="is-IS"/>
        </w:rPr>
        <w:t> </w:t>
      </w:r>
      <w:r w:rsidRPr="00216CF2">
        <w:rPr>
          <w:lang w:val="is-IS"/>
        </w:rPr>
        <w:t>mánuði. Í CRYSTAL var meðalbreyting frá upphafi +15,0</w:t>
      </w:r>
      <w:r w:rsidR="005C524C">
        <w:rPr>
          <w:lang w:val="is-IS"/>
        </w:rPr>
        <w:t> </w:t>
      </w:r>
      <w:r w:rsidRPr="00216CF2">
        <w:rPr>
          <w:lang w:val="is-IS"/>
        </w:rPr>
        <w:t>bókstafir hjá sjúklingum með blóðþurrð (N=53) og 11,5</w:t>
      </w:r>
      <w:r w:rsidR="005C524C">
        <w:rPr>
          <w:lang w:val="is-IS"/>
        </w:rPr>
        <w:t> </w:t>
      </w:r>
      <w:r w:rsidRPr="00216CF2">
        <w:rPr>
          <w:lang w:val="is-IS"/>
        </w:rPr>
        <w:t>bókstafir hjá sjúklingum sem ekki voru með blóðþurrð (N=300), sem fengu einlyfjameðferð með ranibizumabi.</w:t>
      </w:r>
    </w:p>
    <w:p w14:paraId="5C174D35" w14:textId="77777777" w:rsidR="00153963" w:rsidRPr="00216CF2" w:rsidRDefault="00153963">
      <w:pPr>
        <w:pStyle w:val="BodyText"/>
        <w:spacing w:before="1"/>
        <w:rPr>
          <w:lang w:val="is-IS"/>
        </w:rPr>
      </w:pPr>
    </w:p>
    <w:p w14:paraId="04F9CD17" w14:textId="77777777" w:rsidR="00153963" w:rsidRPr="00216CF2" w:rsidRDefault="00AF4854" w:rsidP="00066D14">
      <w:pPr>
        <w:pStyle w:val="BodyText"/>
        <w:keepNext/>
        <w:keepLines/>
        <w:widowControl/>
        <w:spacing w:before="1"/>
        <w:ind w:right="147"/>
        <w:rPr>
          <w:lang w:val="is-IS"/>
        </w:rPr>
      </w:pPr>
      <w:r w:rsidRPr="00216CF2">
        <w:rPr>
          <w:lang w:val="is-IS"/>
        </w:rPr>
        <w:lastRenderedPageBreak/>
        <w:t>Áhrif hvað varðar bætta sjón komu fram hjá öllum sjúklingum sem fengu meðferð með 0,5</w:t>
      </w:r>
      <w:r w:rsidR="005C524C">
        <w:rPr>
          <w:lang w:val="is-IS"/>
        </w:rPr>
        <w:t> </w:t>
      </w:r>
      <w:r w:rsidRPr="00216CF2">
        <w:rPr>
          <w:lang w:val="is-IS"/>
        </w:rPr>
        <w:t>mg af ranibizumabi einu sér óháð því hversu lengi þeir höfðu verið með sjúkdóminn, bæði í BRIGHTER og CRYSTAL. Hjá sjúklingum sem höfðu verið með sjúkdóminn &lt;3</w:t>
      </w:r>
      <w:r w:rsidR="005C524C">
        <w:rPr>
          <w:lang w:val="is-IS"/>
        </w:rPr>
        <w:t> </w:t>
      </w:r>
      <w:r w:rsidRPr="00216CF2">
        <w:rPr>
          <w:lang w:val="is-IS"/>
        </w:rPr>
        <w:t>mánuði jókst sjónskerpa um 13,3 og 10,0</w:t>
      </w:r>
      <w:r w:rsidR="005C524C">
        <w:rPr>
          <w:lang w:val="is-IS"/>
        </w:rPr>
        <w:t> </w:t>
      </w:r>
      <w:r w:rsidRPr="00216CF2">
        <w:rPr>
          <w:lang w:val="is-IS"/>
        </w:rPr>
        <w:t>bókstafi í 1.</w:t>
      </w:r>
      <w:r w:rsidR="005C524C">
        <w:rPr>
          <w:lang w:val="is-IS"/>
        </w:rPr>
        <w:t> </w:t>
      </w:r>
      <w:r w:rsidRPr="00216CF2">
        <w:rPr>
          <w:lang w:val="is-IS"/>
        </w:rPr>
        <w:t>mánuði; og 17,7 og 13,2</w:t>
      </w:r>
      <w:r w:rsidR="005C524C">
        <w:rPr>
          <w:lang w:val="is-IS"/>
        </w:rPr>
        <w:t> </w:t>
      </w:r>
      <w:r w:rsidRPr="00216CF2">
        <w:rPr>
          <w:lang w:val="is-IS"/>
        </w:rPr>
        <w:t>bókstafi í 24.</w:t>
      </w:r>
      <w:r w:rsidR="005C524C">
        <w:rPr>
          <w:lang w:val="is-IS"/>
        </w:rPr>
        <w:t> </w:t>
      </w:r>
      <w:r w:rsidRPr="00216CF2">
        <w:rPr>
          <w:lang w:val="is-IS"/>
        </w:rPr>
        <w:t>mánuði í BRIGHTER og CRYSTAL, tilgreint í sömu röð. Samsvarandi framfarir varðandi sjónskerpu hjá sjúklingum sem höfðu verið með sjúkdóminn ≥12</w:t>
      </w:r>
      <w:r w:rsidR="005C524C">
        <w:rPr>
          <w:lang w:val="is-IS"/>
        </w:rPr>
        <w:t> </w:t>
      </w:r>
      <w:r w:rsidRPr="00216CF2">
        <w:rPr>
          <w:lang w:val="is-IS"/>
        </w:rPr>
        <w:t>mánuði var 8,6 og 8,4</w:t>
      </w:r>
      <w:r w:rsidR="005C524C">
        <w:rPr>
          <w:lang w:val="is-IS"/>
        </w:rPr>
        <w:t> </w:t>
      </w:r>
      <w:r w:rsidRPr="00216CF2">
        <w:rPr>
          <w:lang w:val="is-IS"/>
        </w:rPr>
        <w:t>bókstafir í sömu rannsóknum. Íhuga skal að hefja meðferð við greiningu sjúkdómsins.</w:t>
      </w:r>
    </w:p>
    <w:p w14:paraId="7E3D8EDE" w14:textId="77777777" w:rsidR="00153963" w:rsidRPr="00216CF2" w:rsidRDefault="00AF4854" w:rsidP="006E19A2">
      <w:pPr>
        <w:pStyle w:val="BodyText"/>
        <w:spacing w:before="80"/>
        <w:ind w:right="612"/>
        <w:rPr>
          <w:lang w:val="is-IS"/>
        </w:rPr>
      </w:pPr>
      <w:r w:rsidRPr="00216CF2">
        <w:rPr>
          <w:lang w:val="is-IS"/>
        </w:rPr>
        <w:t>Langtímaöryggi ranibizumabs sem kom fram í 24</w:t>
      </w:r>
      <w:r w:rsidR="005C524C">
        <w:rPr>
          <w:lang w:val="is-IS"/>
        </w:rPr>
        <w:t> </w:t>
      </w:r>
      <w:r w:rsidRPr="00216CF2">
        <w:rPr>
          <w:lang w:val="is-IS"/>
        </w:rPr>
        <w:t xml:space="preserve">mánaða rannsóknunum er í samræmi við þekkt öryggi </w:t>
      </w:r>
      <w:r w:rsidR="000B7C90">
        <w:rPr>
          <w:lang w:val="is-IS"/>
        </w:rPr>
        <w:t>r</w:t>
      </w:r>
      <w:r w:rsidR="005C524C">
        <w:rPr>
          <w:lang w:val="is-IS"/>
        </w:rPr>
        <w:t>anibizumabs</w:t>
      </w:r>
      <w:r w:rsidRPr="00216CF2">
        <w:rPr>
          <w:lang w:val="is-IS"/>
        </w:rPr>
        <w:t>.</w:t>
      </w:r>
    </w:p>
    <w:p w14:paraId="1A9EDE9A" w14:textId="77777777" w:rsidR="005D4E87" w:rsidRDefault="005D4E87" w:rsidP="005D4E87">
      <w:pPr>
        <w:pStyle w:val="BodyText"/>
        <w:rPr>
          <w:u w:val="single"/>
          <w:lang w:val="is-IS"/>
        </w:rPr>
      </w:pPr>
    </w:p>
    <w:p w14:paraId="5BCE6879" w14:textId="77777777" w:rsidR="005C524C" w:rsidRPr="00216CF2" w:rsidRDefault="005C524C" w:rsidP="006E19A2">
      <w:pPr>
        <w:pStyle w:val="BodyText"/>
        <w:rPr>
          <w:lang w:val="is-IS"/>
        </w:rPr>
      </w:pPr>
      <w:r w:rsidRPr="00216CF2">
        <w:rPr>
          <w:u w:val="single"/>
          <w:lang w:val="is-IS"/>
        </w:rPr>
        <w:t>Börn</w:t>
      </w:r>
    </w:p>
    <w:p w14:paraId="188AE272" w14:textId="77777777" w:rsidR="005D4E87" w:rsidRDefault="005D4E87" w:rsidP="006E19A2">
      <w:pPr>
        <w:pStyle w:val="BodyText"/>
        <w:ind w:right="104"/>
        <w:rPr>
          <w:lang w:val="is-IS"/>
        </w:rPr>
      </w:pPr>
    </w:p>
    <w:p w14:paraId="231DE5E4" w14:textId="77777777" w:rsidR="00153963" w:rsidRPr="00216CF2" w:rsidRDefault="00AF4854" w:rsidP="006E19A2">
      <w:pPr>
        <w:pStyle w:val="BodyText"/>
        <w:ind w:right="104"/>
        <w:rPr>
          <w:lang w:val="is-IS"/>
        </w:rPr>
      </w:pPr>
      <w:r w:rsidRPr="00216CF2">
        <w:rPr>
          <w:lang w:val="is-IS"/>
        </w:rPr>
        <w:t xml:space="preserve">Lyfjastofnun Evrópu hefur fallið frá kröfu um að lagðar verði fram niðurstöður úr rannsóknum á </w:t>
      </w:r>
      <w:r w:rsidR="005C524C">
        <w:rPr>
          <w:lang w:val="is-IS"/>
        </w:rPr>
        <w:t>ranibizumabi</w:t>
      </w:r>
      <w:r w:rsidRPr="00216CF2">
        <w:rPr>
          <w:lang w:val="is-IS"/>
        </w:rPr>
        <w:t xml:space="preserve"> hjá öllum undirhópum barna við nýæðamyndandi aldurstengdri hrörnun í augnbotnum, sjónskerðingu vegna bjúgs í sjónudepli af völdum sykursýki, sjónskerðingu vegna bjúgs í sjónudepli af völdum bláæðalokunar í sjónu</w:t>
      </w:r>
      <w:r w:rsidR="001E7589">
        <w:rPr>
          <w:lang w:val="is-IS"/>
        </w:rPr>
        <w:t xml:space="preserve"> og</w:t>
      </w:r>
      <w:r w:rsidRPr="00216CF2">
        <w:rPr>
          <w:lang w:val="is-IS"/>
        </w:rPr>
        <w:t xml:space="preserve"> sjónskerðingu vegna nýæðamyndunar í æðu og sjónukvilla af völdum sykursýki (sjá upplýsingar í kafla</w:t>
      </w:r>
      <w:r w:rsidR="001E7589">
        <w:rPr>
          <w:lang w:val="is-IS"/>
        </w:rPr>
        <w:t> </w:t>
      </w:r>
      <w:r w:rsidRPr="00216CF2">
        <w:rPr>
          <w:lang w:val="is-IS"/>
        </w:rPr>
        <w:t>4.2 um notkun handa börnum).</w:t>
      </w:r>
    </w:p>
    <w:p w14:paraId="4D091154" w14:textId="77777777" w:rsidR="00153963" w:rsidRPr="00216CF2" w:rsidRDefault="00153963">
      <w:pPr>
        <w:pStyle w:val="BodyText"/>
        <w:spacing w:before="5"/>
        <w:rPr>
          <w:lang w:val="is-IS"/>
        </w:rPr>
      </w:pPr>
    </w:p>
    <w:p w14:paraId="6FEA9183" w14:textId="77777777" w:rsidR="00153963" w:rsidRPr="00216CF2" w:rsidRDefault="005F2EA3" w:rsidP="00393CDF">
      <w:pPr>
        <w:pStyle w:val="Heading1"/>
        <w:keepNext/>
        <w:tabs>
          <w:tab w:val="left" w:pos="567"/>
        </w:tabs>
        <w:ind w:left="0"/>
        <w:rPr>
          <w:lang w:val="is-IS"/>
        </w:rPr>
      </w:pPr>
      <w:r>
        <w:rPr>
          <w:lang w:val="is-IS"/>
        </w:rPr>
        <w:t>5.2</w:t>
      </w:r>
      <w:r>
        <w:rPr>
          <w:lang w:val="is-IS"/>
        </w:rPr>
        <w:tab/>
      </w:r>
      <w:r w:rsidR="00AF4854" w:rsidRPr="00216CF2">
        <w:rPr>
          <w:lang w:val="is-IS"/>
        </w:rPr>
        <w:t>Lyfjahvörf</w:t>
      </w:r>
    </w:p>
    <w:p w14:paraId="14DD522B" w14:textId="77777777" w:rsidR="00153963" w:rsidRPr="00216CF2" w:rsidRDefault="00153963" w:rsidP="00393CDF">
      <w:pPr>
        <w:pStyle w:val="BodyText"/>
        <w:keepNext/>
        <w:spacing w:before="6"/>
        <w:rPr>
          <w:b/>
          <w:sz w:val="21"/>
          <w:lang w:val="is-IS"/>
        </w:rPr>
      </w:pPr>
    </w:p>
    <w:p w14:paraId="09A5ED9A" w14:textId="77777777" w:rsidR="00153963" w:rsidRPr="00216CF2" w:rsidRDefault="00AF4854" w:rsidP="006E19A2">
      <w:pPr>
        <w:pStyle w:val="BodyText"/>
        <w:ind w:right="163"/>
        <w:rPr>
          <w:lang w:val="is-IS"/>
        </w:rPr>
      </w:pPr>
      <w:r w:rsidRPr="00216CF2">
        <w:rPr>
          <w:lang w:val="is-IS"/>
        </w:rPr>
        <w:t xml:space="preserve">Eftir mánaðarlega inndælingu </w:t>
      </w:r>
      <w:r w:rsidR="001E7589">
        <w:rPr>
          <w:lang w:val="is-IS"/>
        </w:rPr>
        <w:t>ranibizumabs</w:t>
      </w:r>
      <w:r w:rsidRPr="00216CF2">
        <w:rPr>
          <w:lang w:val="is-IS"/>
        </w:rPr>
        <w:t xml:space="preserve"> í glerhlaup hjá sjúklingum með nýæðamyndandi aldurstengda </w:t>
      </w:r>
      <w:r w:rsidRPr="00216CF2">
        <w:rPr>
          <w:position w:val="2"/>
          <w:lang w:val="is-IS"/>
        </w:rPr>
        <w:t>hrörnun í augnbotnum, var sermisþéttni ranibizumabs yfirleitt lág og hámarksgildi (C</w:t>
      </w:r>
      <w:r w:rsidRPr="00216CF2">
        <w:rPr>
          <w:sz w:val="14"/>
          <w:lang w:val="is-IS"/>
        </w:rPr>
        <w:t>max</w:t>
      </w:r>
      <w:r w:rsidRPr="00216CF2">
        <w:rPr>
          <w:position w:val="2"/>
          <w:lang w:val="is-IS"/>
        </w:rPr>
        <w:t xml:space="preserve">) voru yfirleitt </w:t>
      </w:r>
      <w:r w:rsidRPr="00216CF2">
        <w:rPr>
          <w:lang w:val="is-IS"/>
        </w:rPr>
        <w:t>undir þeirri þéttni ranibizumabs sem þarf til að hindra líffræðilega virkni VEGF um 50%</w:t>
      </w:r>
      <w:r w:rsidRPr="00216CF2">
        <w:rPr>
          <w:position w:val="2"/>
          <w:lang w:val="is-IS"/>
        </w:rPr>
        <w:t>(11-27</w:t>
      </w:r>
      <w:r w:rsidR="001E7589">
        <w:rPr>
          <w:position w:val="2"/>
          <w:lang w:val="is-IS"/>
        </w:rPr>
        <w:t> </w:t>
      </w:r>
      <w:r w:rsidRPr="00216CF2">
        <w:rPr>
          <w:position w:val="2"/>
          <w:lang w:val="is-IS"/>
        </w:rPr>
        <w:t xml:space="preserve">ng/ml, samkvæmt mati sem gert var á frumufjölgun </w:t>
      </w:r>
      <w:r w:rsidRPr="00216CF2">
        <w:rPr>
          <w:i/>
          <w:position w:val="2"/>
          <w:lang w:val="is-IS"/>
        </w:rPr>
        <w:t>in vitro</w:t>
      </w:r>
      <w:r w:rsidRPr="00216CF2">
        <w:rPr>
          <w:position w:val="2"/>
          <w:lang w:val="is-IS"/>
        </w:rPr>
        <w:t>). C</w:t>
      </w:r>
      <w:r w:rsidRPr="00216CF2">
        <w:rPr>
          <w:sz w:val="14"/>
          <w:lang w:val="is-IS"/>
        </w:rPr>
        <w:t xml:space="preserve">max </w:t>
      </w:r>
      <w:r w:rsidRPr="00216CF2">
        <w:rPr>
          <w:position w:val="2"/>
          <w:lang w:val="is-IS"/>
        </w:rPr>
        <w:t xml:space="preserve">var í réttu hlutfalli við </w:t>
      </w:r>
      <w:r w:rsidRPr="00216CF2">
        <w:rPr>
          <w:lang w:val="is-IS"/>
        </w:rPr>
        <w:t>skammta á skammtabilinu 0,05 til 1,0</w:t>
      </w:r>
      <w:r w:rsidR="001E7589">
        <w:rPr>
          <w:lang w:val="is-IS"/>
        </w:rPr>
        <w:t> </w:t>
      </w:r>
      <w:r w:rsidRPr="00216CF2">
        <w:rPr>
          <w:lang w:val="is-IS"/>
        </w:rPr>
        <w:t>mg/auga. Sermisþéttni hjá takmörkuðum fjölda sjúklinga með bjúg í sjónudepli af völdum sykursýki bendir til þess að ekki sé hægt að útiloka lítillega hækkaða altæka útsetningu samanborið við það sem kom fram hjá sjúklingum með nýæðamyndandi aldurstengda hrörnun í augnbotnum. Sermisþéttni ranibizumabs hjá sjúklingum með bláæðalokun í sjónu var svipuð eða lítillega hærri en sem fram kom hjá sjúklingum með nýæðamyndandi aldurstengda hrörnun í augnbotnum.</w:t>
      </w:r>
    </w:p>
    <w:p w14:paraId="3D98E657" w14:textId="77777777" w:rsidR="00153963" w:rsidRPr="00216CF2" w:rsidRDefault="00153963">
      <w:pPr>
        <w:pStyle w:val="BodyText"/>
        <w:spacing w:before="11"/>
        <w:rPr>
          <w:sz w:val="21"/>
          <w:lang w:val="is-IS"/>
        </w:rPr>
      </w:pPr>
    </w:p>
    <w:p w14:paraId="2DC976B1" w14:textId="77777777" w:rsidR="00153963" w:rsidRPr="00216CF2" w:rsidRDefault="00AF4854" w:rsidP="006E19A2">
      <w:pPr>
        <w:pStyle w:val="BodyText"/>
        <w:ind w:right="172"/>
        <w:rPr>
          <w:lang w:val="is-IS"/>
        </w:rPr>
      </w:pPr>
      <w:r w:rsidRPr="00216CF2">
        <w:rPr>
          <w:lang w:val="is-IS"/>
        </w:rPr>
        <w:t>Samkvæmt þýðisgreiningu á lyfjahvörfum og brotthvarfi ranibizumabs úr sermi hjá sjúklingum með nýæðamyndandi aldurstengda hrörnun í augnbotnum í meðferð með 0,5</w:t>
      </w:r>
      <w:r w:rsidR="001E7589">
        <w:rPr>
          <w:lang w:val="is-IS"/>
        </w:rPr>
        <w:t> </w:t>
      </w:r>
      <w:r w:rsidRPr="00216CF2">
        <w:rPr>
          <w:lang w:val="is-IS"/>
        </w:rPr>
        <w:t>mg skammti, er meðaltal helmingunartíma brotthvarfs ranibizumabs úr glerhlaupi um það bil 9</w:t>
      </w:r>
      <w:r w:rsidR="001E7589">
        <w:rPr>
          <w:lang w:val="is-IS"/>
        </w:rPr>
        <w:t> </w:t>
      </w:r>
      <w:r w:rsidRPr="00216CF2">
        <w:rPr>
          <w:lang w:val="is-IS"/>
        </w:rPr>
        <w:t xml:space="preserve">dagar. Meðan á mánaðarlegri </w:t>
      </w:r>
      <w:r w:rsidRPr="00216CF2">
        <w:rPr>
          <w:position w:val="2"/>
          <w:lang w:val="is-IS"/>
        </w:rPr>
        <w:t xml:space="preserve">gjöf </w:t>
      </w:r>
      <w:r w:rsidR="001E7589">
        <w:rPr>
          <w:position w:val="2"/>
          <w:lang w:val="is-IS"/>
        </w:rPr>
        <w:t>ranibizumabs</w:t>
      </w:r>
      <w:r w:rsidRPr="00216CF2">
        <w:rPr>
          <w:position w:val="2"/>
          <w:lang w:val="is-IS"/>
        </w:rPr>
        <w:t xml:space="preserve"> 0,5</w:t>
      </w:r>
      <w:r w:rsidR="001E7589">
        <w:rPr>
          <w:position w:val="2"/>
          <w:lang w:val="is-IS"/>
        </w:rPr>
        <w:t> </w:t>
      </w:r>
      <w:r w:rsidRPr="00216CF2">
        <w:rPr>
          <w:position w:val="2"/>
          <w:lang w:val="is-IS"/>
        </w:rPr>
        <w:t>mg/auga í glerhlaup stendur er talið að C</w:t>
      </w:r>
      <w:r w:rsidRPr="00216CF2">
        <w:rPr>
          <w:sz w:val="14"/>
          <w:lang w:val="is-IS"/>
        </w:rPr>
        <w:t xml:space="preserve">max </w:t>
      </w:r>
      <w:r w:rsidRPr="00216CF2">
        <w:rPr>
          <w:position w:val="2"/>
          <w:lang w:val="is-IS"/>
        </w:rPr>
        <w:t>fyrir ranibizumab í sermi, sem næst um það bil 1</w:t>
      </w:r>
      <w:r w:rsidR="001E7589">
        <w:rPr>
          <w:position w:val="2"/>
          <w:lang w:val="is-IS"/>
        </w:rPr>
        <w:t> </w:t>
      </w:r>
      <w:r w:rsidRPr="00216CF2">
        <w:rPr>
          <w:position w:val="2"/>
          <w:lang w:val="is-IS"/>
        </w:rPr>
        <w:t>sólarhring eftir inndælingu, sé yfirleitt á bilinu 0,79-2,90</w:t>
      </w:r>
      <w:r w:rsidR="001E7589">
        <w:rPr>
          <w:position w:val="2"/>
          <w:lang w:val="is-IS"/>
        </w:rPr>
        <w:t> </w:t>
      </w:r>
      <w:r w:rsidRPr="00216CF2">
        <w:rPr>
          <w:position w:val="2"/>
          <w:lang w:val="is-IS"/>
        </w:rPr>
        <w:t>ng/ml og að C</w:t>
      </w:r>
      <w:r w:rsidRPr="00216CF2">
        <w:rPr>
          <w:sz w:val="14"/>
          <w:lang w:val="is-IS"/>
        </w:rPr>
        <w:t xml:space="preserve">min </w:t>
      </w:r>
      <w:r w:rsidRPr="00216CF2">
        <w:rPr>
          <w:position w:val="2"/>
          <w:lang w:val="is-IS"/>
        </w:rPr>
        <w:t xml:space="preserve">sé yfirleitt á bilinu </w:t>
      </w:r>
      <w:r w:rsidRPr="00216CF2">
        <w:rPr>
          <w:lang w:val="is-IS"/>
        </w:rPr>
        <w:t>0,07</w:t>
      </w:r>
      <w:r w:rsidR="00414421">
        <w:rPr>
          <w:lang w:val="is-IS"/>
        </w:rPr>
        <w:noBreakHyphen/>
      </w:r>
      <w:r w:rsidRPr="00216CF2">
        <w:rPr>
          <w:lang w:val="is-IS"/>
        </w:rPr>
        <w:t>0,49</w:t>
      </w:r>
      <w:r w:rsidR="001E7589">
        <w:rPr>
          <w:lang w:val="is-IS"/>
        </w:rPr>
        <w:t> </w:t>
      </w:r>
      <w:r w:rsidRPr="00216CF2">
        <w:rPr>
          <w:lang w:val="is-IS"/>
        </w:rPr>
        <w:t>ng/ml. Sermisþéttni ranibizumabs er talin vera um það bil 90.000-falt minni en þéttni ranibizumabs í glerhlaupi.</w:t>
      </w:r>
    </w:p>
    <w:p w14:paraId="24DB2B09" w14:textId="77777777" w:rsidR="00153963" w:rsidRPr="00216CF2" w:rsidRDefault="00153963">
      <w:pPr>
        <w:pStyle w:val="BodyText"/>
        <w:rPr>
          <w:lang w:val="is-IS"/>
        </w:rPr>
      </w:pPr>
    </w:p>
    <w:p w14:paraId="070EBDBB" w14:textId="77777777" w:rsidR="00153963" w:rsidRPr="00216CF2" w:rsidRDefault="00AF4854" w:rsidP="006E19A2">
      <w:pPr>
        <w:pStyle w:val="BodyText"/>
        <w:ind w:right="132"/>
        <w:rPr>
          <w:lang w:val="is-IS"/>
        </w:rPr>
      </w:pPr>
      <w:r w:rsidRPr="00216CF2">
        <w:rPr>
          <w:lang w:val="is-IS"/>
        </w:rPr>
        <w:t xml:space="preserve">Sjúklingar með skerta nýrnastarfsemi: Engar formlegar rannsóknir hafa verið gerðar til að rannsaka lyfjahvörf </w:t>
      </w:r>
      <w:r w:rsidR="001E7589">
        <w:rPr>
          <w:lang w:val="is-IS"/>
        </w:rPr>
        <w:t>ranibizumabs</w:t>
      </w:r>
      <w:r w:rsidRPr="00216CF2">
        <w:rPr>
          <w:lang w:val="is-IS"/>
        </w:rPr>
        <w:t xml:space="preserve"> hjá sjúklingum með skerta nýrnastarfsemi. Í þýðisgreiningu á lyfjahvörfum hjá sjúklingum með nýæðamyndandi aldurstengda hrörnun í augnbotnum voru 68% (136 af 200) sjúklinga með skerta nýrnastarfsemi (vægt skert hjá 46,5% [50-80</w:t>
      </w:r>
      <w:r w:rsidR="001E7589">
        <w:rPr>
          <w:lang w:val="is-IS"/>
        </w:rPr>
        <w:t> </w:t>
      </w:r>
      <w:r w:rsidRPr="00216CF2">
        <w:rPr>
          <w:lang w:val="is-IS"/>
        </w:rPr>
        <w:t>ml/mín.], í meðallagi alvarlega skert hjá 20% [30-50</w:t>
      </w:r>
      <w:r w:rsidR="001E7589">
        <w:rPr>
          <w:lang w:val="is-IS"/>
        </w:rPr>
        <w:t> </w:t>
      </w:r>
      <w:r w:rsidRPr="00216CF2">
        <w:rPr>
          <w:lang w:val="is-IS"/>
        </w:rPr>
        <w:t>ml/mín.] og alvarlega skert hjá 1,5% [&lt; 30</w:t>
      </w:r>
      <w:r w:rsidR="001E7589">
        <w:rPr>
          <w:lang w:val="is-IS"/>
        </w:rPr>
        <w:t> </w:t>
      </w:r>
      <w:r w:rsidRPr="00216CF2">
        <w:rPr>
          <w:lang w:val="is-IS"/>
        </w:rPr>
        <w:t>ml/mín.]). Hjá sjúklingum með bláæðalokun í sjónu voru 48,2% (253 af 525) sjúklinga með skerta nýrnastarfsemi (36,4% með vægt skerta, 9,5% með í meðallagi alvarlega skerta og 2,3% með alvarlega skerta). Almenn úthreinsun var lítið eitt minni, en þó ekki klínísktmikilvægt.</w:t>
      </w:r>
    </w:p>
    <w:p w14:paraId="5B917105" w14:textId="77777777" w:rsidR="00153963" w:rsidRPr="00216CF2" w:rsidRDefault="00153963">
      <w:pPr>
        <w:pStyle w:val="BodyText"/>
        <w:spacing w:before="10"/>
        <w:rPr>
          <w:sz w:val="21"/>
          <w:lang w:val="is-IS"/>
        </w:rPr>
      </w:pPr>
    </w:p>
    <w:p w14:paraId="75A9AE98" w14:textId="77777777" w:rsidR="00153963" w:rsidRPr="00216CF2" w:rsidRDefault="00AF4854" w:rsidP="006E19A2">
      <w:pPr>
        <w:pStyle w:val="BodyText"/>
        <w:ind w:right="204"/>
        <w:rPr>
          <w:lang w:val="is-IS"/>
        </w:rPr>
      </w:pPr>
      <w:r w:rsidRPr="00216CF2">
        <w:rPr>
          <w:lang w:val="is-IS"/>
        </w:rPr>
        <w:t xml:space="preserve">Skert lifrarstarfsemi: Engar formlegar rannsóknir hafa verið gerðar til að rannsaka lyfjahvörf </w:t>
      </w:r>
      <w:r w:rsidR="001E7589">
        <w:rPr>
          <w:lang w:val="is-IS"/>
        </w:rPr>
        <w:t>ranibizumabs</w:t>
      </w:r>
      <w:r w:rsidRPr="00216CF2">
        <w:rPr>
          <w:lang w:val="is-IS"/>
        </w:rPr>
        <w:t xml:space="preserve"> hjá sjúklingum með skerta lifrarstarfsemi.</w:t>
      </w:r>
    </w:p>
    <w:p w14:paraId="099BFF00" w14:textId="77777777" w:rsidR="00153963" w:rsidRPr="00216CF2" w:rsidRDefault="00153963">
      <w:pPr>
        <w:pStyle w:val="BodyText"/>
        <w:rPr>
          <w:lang w:val="is-IS"/>
        </w:rPr>
      </w:pPr>
    </w:p>
    <w:p w14:paraId="40924731" w14:textId="77777777" w:rsidR="00153963" w:rsidRPr="00216CF2" w:rsidRDefault="00CE28CD" w:rsidP="00066D14">
      <w:pPr>
        <w:pStyle w:val="Heading1"/>
        <w:keepNext/>
        <w:keepLines/>
        <w:widowControl/>
        <w:tabs>
          <w:tab w:val="left" w:pos="567"/>
        </w:tabs>
        <w:ind w:left="0"/>
        <w:rPr>
          <w:lang w:val="is-IS"/>
        </w:rPr>
      </w:pPr>
      <w:r>
        <w:rPr>
          <w:lang w:val="is-IS"/>
        </w:rPr>
        <w:lastRenderedPageBreak/>
        <w:t>5.3</w:t>
      </w:r>
      <w:r>
        <w:rPr>
          <w:lang w:val="is-IS"/>
        </w:rPr>
        <w:tab/>
      </w:r>
      <w:r w:rsidR="00AF4854" w:rsidRPr="00216CF2">
        <w:rPr>
          <w:lang w:val="is-IS"/>
        </w:rPr>
        <w:t>Forklínískarupplýsingar</w:t>
      </w:r>
    </w:p>
    <w:p w14:paraId="46C1F260" w14:textId="77777777" w:rsidR="00153963" w:rsidRPr="00216CF2" w:rsidRDefault="00153963" w:rsidP="00066D14">
      <w:pPr>
        <w:pStyle w:val="BodyText"/>
        <w:keepNext/>
        <w:keepLines/>
        <w:widowControl/>
        <w:spacing w:before="6"/>
        <w:rPr>
          <w:b/>
          <w:sz w:val="21"/>
          <w:lang w:val="is-IS"/>
        </w:rPr>
      </w:pPr>
    </w:p>
    <w:p w14:paraId="197C22F8" w14:textId="77777777" w:rsidR="00153963" w:rsidRPr="00216CF2" w:rsidRDefault="00AF4854" w:rsidP="00066D14">
      <w:pPr>
        <w:pStyle w:val="BodyText"/>
        <w:keepNext/>
        <w:keepLines/>
        <w:widowControl/>
        <w:spacing w:before="1"/>
        <w:ind w:right="139"/>
        <w:rPr>
          <w:lang w:val="is-IS"/>
        </w:rPr>
      </w:pPr>
      <w:r w:rsidRPr="00216CF2">
        <w:rPr>
          <w:lang w:val="is-IS"/>
        </w:rPr>
        <w:t>Gjöf ranibizumabs í glerhlaup beggja augna hjá cynomolgus öpum í skömmtum á bilinu 0,25</w:t>
      </w:r>
      <w:r w:rsidR="001E7589">
        <w:rPr>
          <w:lang w:val="is-IS"/>
        </w:rPr>
        <w:t> </w:t>
      </w:r>
      <w:r w:rsidRPr="00216CF2">
        <w:rPr>
          <w:lang w:val="is-IS"/>
        </w:rPr>
        <w:t>mg/auga og 2,0</w:t>
      </w:r>
      <w:r w:rsidR="001E7589">
        <w:rPr>
          <w:lang w:val="is-IS"/>
        </w:rPr>
        <w:t> </w:t>
      </w:r>
      <w:r w:rsidRPr="00216CF2">
        <w:rPr>
          <w:lang w:val="is-IS"/>
        </w:rPr>
        <w:t>mg/auga á 2</w:t>
      </w:r>
      <w:r w:rsidR="001E7589">
        <w:rPr>
          <w:lang w:val="is-IS"/>
        </w:rPr>
        <w:t> </w:t>
      </w:r>
      <w:r w:rsidRPr="00216CF2">
        <w:rPr>
          <w:lang w:val="is-IS"/>
        </w:rPr>
        <w:t>vikna fresti í allt að 26</w:t>
      </w:r>
      <w:r w:rsidR="001E7589">
        <w:rPr>
          <w:lang w:val="is-IS"/>
        </w:rPr>
        <w:t> </w:t>
      </w:r>
      <w:r w:rsidRPr="00216CF2">
        <w:rPr>
          <w:lang w:val="is-IS"/>
        </w:rPr>
        <w:t>vikur leiddi til skammtaháðra áhrifa á augu.</w:t>
      </w:r>
    </w:p>
    <w:p w14:paraId="4A56529E" w14:textId="77777777" w:rsidR="00153963" w:rsidRPr="00216CF2" w:rsidRDefault="00153963" w:rsidP="00066D14">
      <w:pPr>
        <w:pStyle w:val="BodyText"/>
        <w:keepNext/>
        <w:keepLines/>
        <w:widowControl/>
        <w:rPr>
          <w:lang w:val="is-IS"/>
        </w:rPr>
      </w:pPr>
    </w:p>
    <w:p w14:paraId="6CAC5F06" w14:textId="77777777" w:rsidR="00153963" w:rsidRPr="00216CF2" w:rsidRDefault="00AF4854" w:rsidP="00066D14">
      <w:pPr>
        <w:pStyle w:val="BodyText"/>
        <w:keepNext/>
        <w:keepLines/>
        <w:widowControl/>
        <w:ind w:right="152"/>
        <w:rPr>
          <w:lang w:val="is-IS"/>
        </w:rPr>
      </w:pPr>
      <w:r w:rsidRPr="00216CF2">
        <w:rPr>
          <w:lang w:val="is-IS"/>
        </w:rPr>
        <w:t>Í augunum kom fram skammtaháð aukning ertiroða í fremra augnhólfi og skammtaháð frumufjölgun sem nær hámarki 2</w:t>
      </w:r>
      <w:r w:rsidR="008D4268">
        <w:rPr>
          <w:lang w:val="is-IS"/>
        </w:rPr>
        <w:t> </w:t>
      </w:r>
      <w:r w:rsidRPr="00216CF2">
        <w:rPr>
          <w:lang w:val="is-IS"/>
        </w:rPr>
        <w:t>dögum eftir inndælingu. Alvarleiki bólgusvörunarinnar minnkar yfirleitt við áframhaldandi inndælingar eða meðan á batatímabili stendur. Í afturhluta augans (posterior segment) kom fram frumuíferð í glerhlaupi og augngrugg, sem einnig hafði tilhneigingu til að vera skammtaháð og var yfirleitt til staðar þar til meðferðartímabilinu lauk. Í 26</w:t>
      </w:r>
      <w:r w:rsidR="008D4268">
        <w:rPr>
          <w:lang w:val="is-IS"/>
        </w:rPr>
        <w:t> </w:t>
      </w:r>
      <w:r w:rsidRPr="00216CF2">
        <w:rPr>
          <w:lang w:val="is-IS"/>
        </w:rPr>
        <w:t>vikna rannsókninni reyndist alvarleiki bólgu í glerhlaupi fara vaxandi með fjölda inndælinga. Hins vegar sáust vísbendingar um viðsnúning eftir batatímabil. Eðli og tímasetning bólgunnar í afturhluta augans bendir til ónæmisstýrðrar mótefnasvörunar, sem skiptir hugsanlega ekki máli klínískt séð. Drermyndun kom fyrir hjá nokkrum dýrum eftir að mikil bólga hafði verið til staðar í hlutfallslega langan tíma, sem bendir til þess að breytingarnar á augasteininum séu afleiðing alvarlegrar bólgu. Tímabundin hækkun augnþrýstings kom fram eftir inndælingu í glerhlaup, óháð skammtastærð.</w:t>
      </w:r>
    </w:p>
    <w:p w14:paraId="2BC64B0A" w14:textId="77777777" w:rsidR="00153963" w:rsidRPr="00216CF2" w:rsidRDefault="00153963">
      <w:pPr>
        <w:pStyle w:val="BodyText"/>
        <w:spacing w:before="9"/>
        <w:rPr>
          <w:sz w:val="21"/>
          <w:lang w:val="is-IS"/>
        </w:rPr>
      </w:pPr>
    </w:p>
    <w:p w14:paraId="71397ACC" w14:textId="77777777" w:rsidR="00153963" w:rsidRPr="00216CF2" w:rsidRDefault="00AF4854" w:rsidP="006E19A2">
      <w:pPr>
        <w:pStyle w:val="BodyText"/>
        <w:ind w:right="653"/>
        <w:rPr>
          <w:lang w:val="is-IS"/>
        </w:rPr>
      </w:pPr>
      <w:r w:rsidRPr="00216CF2">
        <w:rPr>
          <w:lang w:val="is-IS"/>
        </w:rPr>
        <w:t>Smásæjar breytingar á augum voru tengdar bólgu og bentu ekki til hrörnunarferla. Fram komu hnúðóttar bólgubreytingar í sjóntaugardoppunni í nokkrum augum. Þessar breytingar í afturhluta augans minnkuðu og hurfu í sumum tilvikum meðan á batatímabili stóð.</w:t>
      </w:r>
    </w:p>
    <w:p w14:paraId="4528DED8" w14:textId="77777777" w:rsidR="00153963" w:rsidRPr="00216CF2" w:rsidRDefault="00153963">
      <w:pPr>
        <w:pStyle w:val="BodyText"/>
        <w:rPr>
          <w:lang w:val="is-IS"/>
        </w:rPr>
      </w:pPr>
    </w:p>
    <w:p w14:paraId="4BF9CC53" w14:textId="77777777" w:rsidR="00153963" w:rsidRPr="00216CF2" w:rsidRDefault="00AF4854" w:rsidP="006E19A2">
      <w:pPr>
        <w:pStyle w:val="BodyText"/>
        <w:ind w:right="164"/>
        <w:rPr>
          <w:lang w:val="is-IS"/>
        </w:rPr>
      </w:pPr>
      <w:r w:rsidRPr="00216CF2">
        <w:rPr>
          <w:lang w:val="is-IS"/>
        </w:rPr>
        <w:t>Engin merki um almennar eiturverkanir komu fram í kjölfar inndælingar í glerhlaup. Í undirhópi meðhöndlaðra dýra fundust mótefni gegn ranibizumabi í sermi og glerhlaupi.</w:t>
      </w:r>
    </w:p>
    <w:p w14:paraId="49206D69" w14:textId="77777777" w:rsidR="00153963" w:rsidRPr="00216CF2" w:rsidRDefault="00153963">
      <w:pPr>
        <w:pStyle w:val="BodyText"/>
        <w:rPr>
          <w:lang w:val="is-IS"/>
        </w:rPr>
      </w:pPr>
    </w:p>
    <w:p w14:paraId="7C122624" w14:textId="77777777" w:rsidR="00153963" w:rsidRPr="00216CF2" w:rsidRDefault="00AF4854" w:rsidP="000659F1">
      <w:pPr>
        <w:pStyle w:val="BodyText"/>
        <w:rPr>
          <w:lang w:val="is-IS"/>
        </w:rPr>
      </w:pPr>
      <w:r w:rsidRPr="00216CF2">
        <w:rPr>
          <w:lang w:val="is-IS"/>
        </w:rPr>
        <w:t>Ekki liggja fyrir neinar upplýsingar um krabbameinsvaldandi áhrif eða stökkbreytingar.</w:t>
      </w:r>
    </w:p>
    <w:p w14:paraId="5F4E1A7A" w14:textId="77777777" w:rsidR="00153963" w:rsidRPr="00216CF2" w:rsidRDefault="00153963">
      <w:pPr>
        <w:pStyle w:val="BodyText"/>
        <w:rPr>
          <w:lang w:val="is-IS"/>
        </w:rPr>
      </w:pPr>
    </w:p>
    <w:p w14:paraId="525AADA2" w14:textId="77777777" w:rsidR="00153963" w:rsidRPr="00216CF2" w:rsidRDefault="00AF4854" w:rsidP="006E19A2">
      <w:pPr>
        <w:pStyle w:val="BodyText"/>
        <w:spacing w:before="1"/>
        <w:ind w:right="212"/>
        <w:rPr>
          <w:lang w:val="is-IS"/>
        </w:rPr>
      </w:pPr>
      <w:r w:rsidRPr="00216CF2">
        <w:rPr>
          <w:lang w:val="is-IS"/>
        </w:rPr>
        <w:t>Inndæling í glerhlaup, hjá öpum með fangi, sem olli hámarks altækri útsetningu sem var 0,9-7</w:t>
      </w:r>
      <w:r w:rsidR="00A14E67">
        <w:rPr>
          <w:lang w:val="is-IS"/>
        </w:rPr>
        <w:t> </w:t>
      </w:r>
      <w:r w:rsidRPr="00216CF2">
        <w:rPr>
          <w:lang w:val="is-IS"/>
        </w:rPr>
        <w:t>föld sú klíníska útsetning sem getur orðið í versta falli, leiddi ekki til eiturverkana á þroska eða vansköpunar, og hafði engin áhrif á þyngd fylgju eða fylgjuvef, enda þótt miðað við lyfjafræðileg áhrif ætti að líta svo á að ranibizumab gæti hugsanlega valdið vanskapnaði og haft eiturverkun á fósturvísi/fóstur.</w:t>
      </w:r>
    </w:p>
    <w:p w14:paraId="7BC40E98" w14:textId="77777777" w:rsidR="00153963" w:rsidRPr="00216CF2" w:rsidRDefault="00153963">
      <w:pPr>
        <w:pStyle w:val="BodyText"/>
        <w:rPr>
          <w:lang w:val="is-IS"/>
        </w:rPr>
      </w:pPr>
    </w:p>
    <w:p w14:paraId="2B70C8E4" w14:textId="77777777" w:rsidR="00153963" w:rsidRDefault="00AF4854" w:rsidP="00C5206D">
      <w:pPr>
        <w:pStyle w:val="BodyText"/>
        <w:ind w:right="97"/>
        <w:rPr>
          <w:lang w:val="is-IS"/>
        </w:rPr>
      </w:pPr>
      <w:r w:rsidRPr="00216CF2">
        <w:rPr>
          <w:lang w:val="is-IS"/>
        </w:rPr>
        <w:t>Áhrif af völdum ranibizumabs á þroska fóstur-fósturvísis koma líklega ekki fram vegna þess að Fab- hlutinn kemst ekki yfir fylgju. Engu að síður var lýst tilfelli þar sem þéttni ranibizumabs í sermi móður var hátt og ranibizumab var til staðar í sermi fósturs, sem bendir til þess að and-ranibizumab mótefni hafi virkað eins og burðarprótein (með Fc hluta) fyrir ranibizumab og minnkað þannig úthreinsun úr sermi hjá móður og gert flutning yfir fylgju mögulegan. Rannsóknarniðurstöður skal túlka með varúð, þar sem rannsóknir á þroska fósturvísis-fósturs voru gerðar á heilbrigðum dýrum með fangi og sjúkdómar (eins og sykursýki) geta breytt gegndræpi fylgjunnar fyrir Fab-hlutum.</w:t>
      </w:r>
    </w:p>
    <w:p w14:paraId="20D7AD6B" w14:textId="77777777" w:rsidR="00C5206D" w:rsidRDefault="00C5206D" w:rsidP="00C5206D">
      <w:pPr>
        <w:pStyle w:val="BodyText"/>
        <w:ind w:right="97"/>
        <w:rPr>
          <w:lang w:val="is-IS"/>
        </w:rPr>
      </w:pPr>
    </w:p>
    <w:p w14:paraId="0D24AC81" w14:textId="77777777" w:rsidR="00C5206D" w:rsidRPr="00216CF2" w:rsidRDefault="00C5206D" w:rsidP="006E19A2">
      <w:pPr>
        <w:pStyle w:val="BodyText"/>
        <w:ind w:right="97"/>
        <w:rPr>
          <w:lang w:val="is-IS"/>
        </w:rPr>
      </w:pPr>
    </w:p>
    <w:p w14:paraId="52FA810B" w14:textId="77777777" w:rsidR="00153963" w:rsidRPr="00216CF2" w:rsidRDefault="00CE28CD" w:rsidP="00393CDF">
      <w:pPr>
        <w:pStyle w:val="Heading1"/>
        <w:keepNext/>
        <w:tabs>
          <w:tab w:val="left" w:pos="567"/>
        </w:tabs>
        <w:ind w:left="0"/>
        <w:rPr>
          <w:lang w:val="is-IS"/>
        </w:rPr>
      </w:pPr>
      <w:r>
        <w:rPr>
          <w:lang w:val="is-IS"/>
        </w:rPr>
        <w:t>6.</w:t>
      </w:r>
      <w:r>
        <w:rPr>
          <w:lang w:val="is-IS"/>
        </w:rPr>
        <w:tab/>
      </w:r>
      <w:r w:rsidR="00AF4854" w:rsidRPr="00216CF2">
        <w:rPr>
          <w:lang w:val="is-IS"/>
        </w:rPr>
        <w:t>LYFJAGERÐARFRÆÐILEGARUPPLÝSINGAR</w:t>
      </w:r>
    </w:p>
    <w:p w14:paraId="6F3554F7" w14:textId="77777777" w:rsidR="00153963" w:rsidRPr="00216CF2" w:rsidRDefault="00153963" w:rsidP="00393CDF">
      <w:pPr>
        <w:pStyle w:val="BodyText"/>
        <w:keepNext/>
        <w:rPr>
          <w:b/>
          <w:lang w:val="is-IS"/>
        </w:rPr>
      </w:pPr>
    </w:p>
    <w:p w14:paraId="6C097CFE" w14:textId="77777777" w:rsidR="00153963" w:rsidRPr="00216CF2" w:rsidRDefault="00CE28CD" w:rsidP="00393CDF">
      <w:pPr>
        <w:pStyle w:val="Heading1"/>
        <w:keepNext/>
        <w:tabs>
          <w:tab w:val="left" w:pos="567"/>
        </w:tabs>
        <w:ind w:left="0"/>
        <w:rPr>
          <w:b w:val="0"/>
          <w:lang w:val="is-IS"/>
        </w:rPr>
      </w:pPr>
      <w:r>
        <w:rPr>
          <w:lang w:val="is-IS"/>
        </w:rPr>
        <w:t>6.1</w:t>
      </w:r>
      <w:r>
        <w:rPr>
          <w:lang w:val="is-IS"/>
        </w:rPr>
        <w:tab/>
      </w:r>
      <w:r w:rsidR="00AF4854" w:rsidRPr="00216CF2">
        <w:rPr>
          <w:lang w:val="is-IS"/>
        </w:rPr>
        <w:t>Hjálparefni</w:t>
      </w:r>
    </w:p>
    <w:p w14:paraId="430D0074" w14:textId="77777777" w:rsidR="00153963" w:rsidRPr="00216CF2" w:rsidRDefault="00153963" w:rsidP="00393CDF">
      <w:pPr>
        <w:pStyle w:val="BodyText"/>
        <w:keepNext/>
        <w:spacing w:before="6"/>
        <w:rPr>
          <w:b/>
          <w:sz w:val="21"/>
          <w:lang w:val="is-IS"/>
        </w:rPr>
      </w:pPr>
    </w:p>
    <w:p w14:paraId="64D7366F" w14:textId="77777777" w:rsidR="00153963" w:rsidRPr="00216CF2" w:rsidRDefault="00AF4854" w:rsidP="006E19A2">
      <w:pPr>
        <w:pStyle w:val="BodyText"/>
        <w:spacing w:before="1"/>
        <w:ind w:right="6281"/>
        <w:rPr>
          <w:lang w:val="is-IS"/>
        </w:rPr>
      </w:pPr>
      <w:r w:rsidRPr="00216CF2">
        <w:rPr>
          <w:lang w:val="is-IS"/>
        </w:rPr>
        <w:t>α,α-trehalosadihýdrat Histidinhýdróklóríðmonohýdrat Histidin</w:t>
      </w:r>
    </w:p>
    <w:p w14:paraId="2F50276D" w14:textId="77777777" w:rsidR="00153963" w:rsidRPr="00216CF2" w:rsidRDefault="00AF4854" w:rsidP="006E19A2">
      <w:pPr>
        <w:pStyle w:val="BodyText"/>
        <w:spacing w:line="252" w:lineRule="exact"/>
        <w:rPr>
          <w:lang w:val="is-IS"/>
        </w:rPr>
      </w:pPr>
      <w:r w:rsidRPr="00216CF2">
        <w:rPr>
          <w:lang w:val="is-IS"/>
        </w:rPr>
        <w:t>Polysorbat 20</w:t>
      </w:r>
      <w:ins w:id="48" w:author="Author">
        <w:r w:rsidR="00D57CA3" w:rsidRPr="00757ECE">
          <w:t>(E</w:t>
        </w:r>
        <w:r w:rsidR="00B81F62">
          <w:t> </w:t>
        </w:r>
        <w:r w:rsidR="00D57CA3" w:rsidRPr="00757ECE">
          <w:t>432)</w:t>
        </w:r>
      </w:ins>
    </w:p>
    <w:p w14:paraId="3105580A" w14:textId="77777777" w:rsidR="00153963" w:rsidRPr="00216CF2" w:rsidRDefault="00AF4854" w:rsidP="006E19A2">
      <w:pPr>
        <w:pStyle w:val="BodyText"/>
        <w:spacing w:before="1"/>
        <w:rPr>
          <w:lang w:val="is-IS"/>
        </w:rPr>
      </w:pPr>
      <w:r w:rsidRPr="00216CF2">
        <w:rPr>
          <w:lang w:val="is-IS"/>
        </w:rPr>
        <w:t>Vatn fyrir stungulyf</w:t>
      </w:r>
    </w:p>
    <w:p w14:paraId="350F5080" w14:textId="77777777" w:rsidR="00153963" w:rsidRPr="00216CF2" w:rsidRDefault="00153963">
      <w:pPr>
        <w:pStyle w:val="BodyText"/>
        <w:spacing w:before="4"/>
        <w:rPr>
          <w:lang w:val="is-IS"/>
        </w:rPr>
      </w:pPr>
    </w:p>
    <w:p w14:paraId="27900250" w14:textId="77777777" w:rsidR="00153963" w:rsidRPr="00216CF2" w:rsidRDefault="00CE28CD" w:rsidP="00393CDF">
      <w:pPr>
        <w:pStyle w:val="Heading1"/>
        <w:keepNext/>
        <w:tabs>
          <w:tab w:val="left" w:pos="567"/>
        </w:tabs>
        <w:ind w:left="0"/>
        <w:rPr>
          <w:lang w:val="is-IS"/>
        </w:rPr>
      </w:pPr>
      <w:r>
        <w:rPr>
          <w:lang w:val="is-IS"/>
        </w:rPr>
        <w:t>6.2</w:t>
      </w:r>
      <w:r>
        <w:rPr>
          <w:lang w:val="is-IS"/>
        </w:rPr>
        <w:tab/>
      </w:r>
      <w:r w:rsidR="00AF4854" w:rsidRPr="00216CF2">
        <w:rPr>
          <w:lang w:val="is-IS"/>
        </w:rPr>
        <w:t>Ósamrýmanleiki</w:t>
      </w:r>
    </w:p>
    <w:p w14:paraId="5AB5794C" w14:textId="77777777" w:rsidR="00153963" w:rsidRPr="00216CF2" w:rsidRDefault="00153963" w:rsidP="00393CDF">
      <w:pPr>
        <w:pStyle w:val="BodyText"/>
        <w:keepNext/>
        <w:spacing w:before="4"/>
        <w:rPr>
          <w:b/>
          <w:sz w:val="21"/>
          <w:lang w:val="is-IS"/>
        </w:rPr>
      </w:pPr>
    </w:p>
    <w:p w14:paraId="7EFB4853" w14:textId="77777777" w:rsidR="00153963" w:rsidRPr="00216CF2" w:rsidRDefault="00AF4854" w:rsidP="006E19A2">
      <w:pPr>
        <w:pStyle w:val="BodyText"/>
        <w:spacing w:before="1"/>
        <w:ind w:right="673"/>
        <w:rPr>
          <w:lang w:val="is-IS"/>
        </w:rPr>
      </w:pPr>
      <w:r w:rsidRPr="00216CF2">
        <w:rPr>
          <w:lang w:val="is-IS"/>
        </w:rPr>
        <w:t>Ekki má blanda þessu lyfi saman við önnur lyf, því rannsóknir á samrýmanleika hafa ekki verið gerðar.</w:t>
      </w:r>
    </w:p>
    <w:p w14:paraId="091291B1" w14:textId="77777777" w:rsidR="00153963" w:rsidRPr="00216CF2" w:rsidRDefault="00153963">
      <w:pPr>
        <w:pStyle w:val="BodyText"/>
        <w:spacing w:before="6"/>
        <w:rPr>
          <w:lang w:val="is-IS"/>
        </w:rPr>
      </w:pPr>
    </w:p>
    <w:p w14:paraId="286BD864" w14:textId="77777777" w:rsidR="00153963" w:rsidRPr="00216CF2" w:rsidRDefault="00CE28CD" w:rsidP="00393CDF">
      <w:pPr>
        <w:pStyle w:val="Heading1"/>
        <w:keepNext/>
        <w:tabs>
          <w:tab w:val="left" w:pos="567"/>
        </w:tabs>
        <w:ind w:left="0"/>
        <w:rPr>
          <w:lang w:val="is-IS"/>
        </w:rPr>
      </w:pPr>
      <w:r>
        <w:rPr>
          <w:lang w:val="is-IS"/>
        </w:rPr>
        <w:lastRenderedPageBreak/>
        <w:t>6.3</w:t>
      </w:r>
      <w:r>
        <w:rPr>
          <w:lang w:val="is-IS"/>
        </w:rPr>
        <w:tab/>
      </w:r>
      <w:r w:rsidR="00AF4854" w:rsidRPr="00216CF2">
        <w:rPr>
          <w:lang w:val="is-IS"/>
        </w:rPr>
        <w:t>Geymsluþol</w:t>
      </w:r>
    </w:p>
    <w:p w14:paraId="4C594ACC" w14:textId="77777777" w:rsidR="00153963" w:rsidRPr="00216CF2" w:rsidRDefault="00153963" w:rsidP="00393CDF">
      <w:pPr>
        <w:pStyle w:val="BodyText"/>
        <w:keepNext/>
        <w:spacing w:before="4"/>
        <w:rPr>
          <w:b/>
          <w:sz w:val="21"/>
          <w:lang w:val="is-IS"/>
        </w:rPr>
      </w:pPr>
    </w:p>
    <w:p w14:paraId="18973F1E" w14:textId="77777777" w:rsidR="00153963" w:rsidRPr="00216CF2" w:rsidRDefault="0024269F" w:rsidP="006E19A2">
      <w:pPr>
        <w:pStyle w:val="BodyText"/>
        <w:rPr>
          <w:lang w:val="is-IS"/>
        </w:rPr>
      </w:pPr>
      <w:r>
        <w:rPr>
          <w:lang w:val="is-IS"/>
        </w:rPr>
        <w:t>4</w:t>
      </w:r>
      <w:r w:rsidR="00FF304A">
        <w:rPr>
          <w:lang w:val="is-IS"/>
        </w:rPr>
        <w:t> </w:t>
      </w:r>
      <w:r w:rsidR="00CB63CE" w:rsidRPr="00CB63CE">
        <w:rPr>
          <w:rFonts w:hint="eastAsia"/>
          <w:lang w:val="is-IS"/>
        </w:rPr>
        <w:t>á</w:t>
      </w:r>
      <w:r w:rsidR="00CB63CE" w:rsidRPr="00CB63CE">
        <w:rPr>
          <w:lang w:val="is-IS"/>
        </w:rPr>
        <w:t>r.</w:t>
      </w:r>
    </w:p>
    <w:p w14:paraId="7D5D0E8D" w14:textId="77777777" w:rsidR="00153963" w:rsidRPr="00216CF2" w:rsidRDefault="00153963">
      <w:pPr>
        <w:pStyle w:val="BodyText"/>
        <w:spacing w:before="4"/>
        <w:rPr>
          <w:lang w:val="is-IS"/>
        </w:rPr>
      </w:pPr>
    </w:p>
    <w:p w14:paraId="76044150" w14:textId="77777777" w:rsidR="00153963" w:rsidRPr="00216CF2" w:rsidRDefault="00CE28CD" w:rsidP="00393CDF">
      <w:pPr>
        <w:pStyle w:val="Heading1"/>
        <w:keepNext/>
        <w:tabs>
          <w:tab w:val="left" w:pos="567"/>
        </w:tabs>
        <w:ind w:left="0"/>
        <w:rPr>
          <w:lang w:val="is-IS"/>
        </w:rPr>
      </w:pPr>
      <w:r>
        <w:rPr>
          <w:lang w:val="is-IS"/>
        </w:rPr>
        <w:t>6.4</w:t>
      </w:r>
      <w:r>
        <w:rPr>
          <w:lang w:val="is-IS"/>
        </w:rPr>
        <w:tab/>
      </w:r>
      <w:r w:rsidR="00AF4854" w:rsidRPr="00216CF2">
        <w:rPr>
          <w:lang w:val="is-IS"/>
        </w:rPr>
        <w:t>Sérstakar varúðarreglur viðgeymslu</w:t>
      </w:r>
    </w:p>
    <w:p w14:paraId="1C4A9147" w14:textId="77777777" w:rsidR="00153963" w:rsidRPr="00216CF2" w:rsidRDefault="00153963" w:rsidP="00066D14">
      <w:pPr>
        <w:pStyle w:val="BodyText"/>
        <w:ind w:right="373"/>
        <w:rPr>
          <w:b/>
          <w:sz w:val="21"/>
          <w:lang w:val="is-IS"/>
        </w:rPr>
      </w:pPr>
    </w:p>
    <w:p w14:paraId="73B403F7" w14:textId="77777777" w:rsidR="00153963" w:rsidRPr="00216CF2" w:rsidRDefault="00AF4854" w:rsidP="006E19A2">
      <w:pPr>
        <w:pStyle w:val="BodyText"/>
        <w:tabs>
          <w:tab w:val="left" w:pos="2268"/>
        </w:tabs>
        <w:ind w:right="4268"/>
        <w:rPr>
          <w:lang w:val="is-IS"/>
        </w:rPr>
      </w:pPr>
      <w:r w:rsidRPr="00216CF2">
        <w:rPr>
          <w:lang w:val="is-IS"/>
        </w:rPr>
        <w:t>Geymið í kæli (</w:t>
      </w:r>
      <w:r w:rsidR="002E2D10" w:rsidRPr="00066D14">
        <w:rPr>
          <w:lang w:val="is-IS"/>
        </w:rPr>
        <w:t>2 °C </w:t>
      </w:r>
      <w:r w:rsidR="002E2D10" w:rsidRPr="00066D14">
        <w:rPr>
          <w:lang w:val="is-IS"/>
        </w:rPr>
        <w:noBreakHyphen/>
        <w:t> 8 °C</w:t>
      </w:r>
      <w:r w:rsidRPr="00216CF2">
        <w:rPr>
          <w:lang w:val="is-IS"/>
        </w:rPr>
        <w:t>). Má ekki frjósa.</w:t>
      </w:r>
    </w:p>
    <w:p w14:paraId="5C091D41" w14:textId="77777777" w:rsidR="00153963" w:rsidRPr="00216CF2" w:rsidRDefault="00AF4854" w:rsidP="006E19A2">
      <w:pPr>
        <w:pStyle w:val="BodyText"/>
        <w:spacing w:line="252" w:lineRule="exact"/>
        <w:rPr>
          <w:lang w:val="is-IS"/>
        </w:rPr>
      </w:pPr>
      <w:r w:rsidRPr="00216CF2">
        <w:rPr>
          <w:lang w:val="is-IS"/>
        </w:rPr>
        <w:t>Geymið hettuglasið í ytri umbúðum til varnar gegn ljósi.</w:t>
      </w:r>
    </w:p>
    <w:p w14:paraId="64B430A3" w14:textId="77777777" w:rsidR="00153963" w:rsidRPr="00216CF2" w:rsidRDefault="00AF4854" w:rsidP="006E19A2">
      <w:pPr>
        <w:pStyle w:val="BodyText"/>
        <w:spacing w:line="252" w:lineRule="exact"/>
        <w:rPr>
          <w:lang w:val="is-IS"/>
        </w:rPr>
      </w:pPr>
      <w:r w:rsidRPr="00216CF2">
        <w:rPr>
          <w:lang w:val="is-IS"/>
        </w:rPr>
        <w:t xml:space="preserve">Geyma má órofið hettuglasið fyrir notkun við </w:t>
      </w:r>
      <w:r w:rsidR="008D4268">
        <w:rPr>
          <w:lang w:val="is-IS"/>
        </w:rPr>
        <w:t>lægri hita en 30</w:t>
      </w:r>
      <w:r w:rsidRPr="00216CF2">
        <w:rPr>
          <w:lang w:val="is-IS"/>
        </w:rPr>
        <w:t xml:space="preserve">°C í allt að </w:t>
      </w:r>
      <w:r w:rsidR="00C50FB0">
        <w:rPr>
          <w:lang w:val="is-IS"/>
        </w:rPr>
        <w:t>2</w:t>
      </w:r>
      <w:r w:rsidR="008D4268">
        <w:rPr>
          <w:lang w:val="is-IS"/>
        </w:rPr>
        <w:t> mánuð</w:t>
      </w:r>
      <w:r w:rsidR="00C50FB0">
        <w:rPr>
          <w:lang w:val="is-IS"/>
        </w:rPr>
        <w:t>ir</w:t>
      </w:r>
      <w:r w:rsidRPr="00216CF2">
        <w:rPr>
          <w:lang w:val="is-IS"/>
        </w:rPr>
        <w:t>.</w:t>
      </w:r>
    </w:p>
    <w:p w14:paraId="6FBAB7E0" w14:textId="77777777" w:rsidR="00153963" w:rsidRPr="00216CF2" w:rsidRDefault="00153963">
      <w:pPr>
        <w:pStyle w:val="BodyText"/>
        <w:spacing w:before="6"/>
        <w:rPr>
          <w:lang w:val="is-IS"/>
        </w:rPr>
      </w:pPr>
    </w:p>
    <w:p w14:paraId="692D0455" w14:textId="77777777" w:rsidR="00153963" w:rsidRPr="00216CF2" w:rsidRDefault="00CE28CD" w:rsidP="00393CDF">
      <w:pPr>
        <w:pStyle w:val="Heading1"/>
        <w:keepNext/>
        <w:tabs>
          <w:tab w:val="left" w:pos="567"/>
        </w:tabs>
        <w:ind w:left="0"/>
        <w:rPr>
          <w:lang w:val="is-IS"/>
        </w:rPr>
      </w:pPr>
      <w:r>
        <w:rPr>
          <w:lang w:val="is-IS"/>
        </w:rPr>
        <w:t>6.5</w:t>
      </w:r>
      <w:r>
        <w:rPr>
          <w:lang w:val="is-IS"/>
        </w:rPr>
        <w:tab/>
      </w:r>
      <w:r w:rsidR="00AF4854" w:rsidRPr="00216CF2">
        <w:rPr>
          <w:lang w:val="is-IS"/>
        </w:rPr>
        <w:t>Gerð íláts oginnihald</w:t>
      </w:r>
    </w:p>
    <w:p w14:paraId="7F0C29BC" w14:textId="77777777" w:rsidR="00153963" w:rsidRPr="00216CF2" w:rsidRDefault="00153963" w:rsidP="00066D14">
      <w:pPr>
        <w:pStyle w:val="BodyText"/>
        <w:ind w:right="373"/>
        <w:rPr>
          <w:b/>
          <w:sz w:val="21"/>
          <w:lang w:val="is-IS"/>
        </w:rPr>
      </w:pPr>
    </w:p>
    <w:p w14:paraId="10AA10FA" w14:textId="77777777" w:rsidR="002F38BF" w:rsidRPr="002F38BF" w:rsidRDefault="002F38BF" w:rsidP="002F38BF">
      <w:pPr>
        <w:pStyle w:val="BodyText"/>
        <w:rPr>
          <w:u w:val="single"/>
          <w:lang w:val="is-IS"/>
        </w:rPr>
      </w:pPr>
      <w:r w:rsidRPr="002F38BF">
        <w:rPr>
          <w:u w:val="single"/>
          <w:lang w:val="is-IS"/>
        </w:rPr>
        <w:t>Pakkning sem inniheldur eingöngu hettuglas</w:t>
      </w:r>
    </w:p>
    <w:p w14:paraId="675A0E13" w14:textId="77777777" w:rsidR="002F38BF" w:rsidRPr="00035DAE" w:rsidRDefault="002F38BF" w:rsidP="002F38BF">
      <w:pPr>
        <w:pStyle w:val="BodyText"/>
        <w:rPr>
          <w:lang w:val="is-IS"/>
        </w:rPr>
      </w:pPr>
      <w:r w:rsidRPr="00035DAE">
        <w:rPr>
          <w:lang w:val="is-IS"/>
        </w:rPr>
        <w:t>Eitt hettuglas (gler af gerð</w:t>
      </w:r>
      <w:r w:rsidR="0033288F" w:rsidRPr="00035DAE">
        <w:rPr>
          <w:lang w:val="is-IS"/>
        </w:rPr>
        <w:t> </w:t>
      </w:r>
      <w:r w:rsidRPr="00035DAE">
        <w:rPr>
          <w:lang w:val="is-IS"/>
        </w:rPr>
        <w:t>I) með tappa (klóróbútýlgúmmí) sem inniheldur 0,23</w:t>
      </w:r>
      <w:r w:rsidR="0033288F" w:rsidRPr="00035DAE">
        <w:rPr>
          <w:lang w:val="is-IS"/>
        </w:rPr>
        <w:t> </w:t>
      </w:r>
      <w:r w:rsidRPr="00035DAE">
        <w:rPr>
          <w:lang w:val="is-IS"/>
        </w:rPr>
        <w:t>ml af sæfðri lausn</w:t>
      </w:r>
      <w:r w:rsidR="0033288F">
        <w:rPr>
          <w:lang w:val="is-IS"/>
        </w:rPr>
        <w:t>.</w:t>
      </w:r>
    </w:p>
    <w:p w14:paraId="04DAE525" w14:textId="77777777" w:rsidR="002F38BF" w:rsidRDefault="002F38BF" w:rsidP="002F38BF">
      <w:pPr>
        <w:pStyle w:val="BodyText"/>
        <w:rPr>
          <w:u w:val="single"/>
          <w:lang w:val="is-IS"/>
        </w:rPr>
      </w:pPr>
    </w:p>
    <w:p w14:paraId="5C9561AE" w14:textId="77777777" w:rsidR="00153963" w:rsidRPr="00216CF2" w:rsidRDefault="00AF4854" w:rsidP="002F38BF">
      <w:pPr>
        <w:pStyle w:val="BodyText"/>
        <w:rPr>
          <w:lang w:val="is-IS"/>
        </w:rPr>
      </w:pPr>
      <w:r w:rsidRPr="00216CF2">
        <w:rPr>
          <w:u w:val="single"/>
          <w:lang w:val="is-IS"/>
        </w:rPr>
        <w:t>Pakkning sem inniheldur hettuglas</w:t>
      </w:r>
      <w:r w:rsidR="008D4268">
        <w:rPr>
          <w:u w:val="single"/>
          <w:lang w:val="is-IS"/>
        </w:rPr>
        <w:t xml:space="preserve"> + síunál + nál</w:t>
      </w:r>
    </w:p>
    <w:p w14:paraId="69D1349D" w14:textId="77777777" w:rsidR="00153963" w:rsidRPr="00216CF2" w:rsidRDefault="00153963">
      <w:pPr>
        <w:pStyle w:val="BodyText"/>
        <w:rPr>
          <w:sz w:val="14"/>
          <w:lang w:val="is-IS"/>
        </w:rPr>
      </w:pPr>
    </w:p>
    <w:p w14:paraId="19DC542A" w14:textId="77777777" w:rsidR="00153963" w:rsidRDefault="00AF4854" w:rsidP="006E19A2">
      <w:pPr>
        <w:pStyle w:val="BodyText"/>
        <w:ind w:right="373"/>
        <w:rPr>
          <w:lang w:val="is-IS"/>
        </w:rPr>
      </w:pPr>
      <w:r w:rsidRPr="00216CF2">
        <w:rPr>
          <w:lang w:val="is-IS"/>
        </w:rPr>
        <w:t>Eitt hettuglas (gler af gerð I) með tappa (klóróbútýlgúmmí) sem inniheldur 0,23</w:t>
      </w:r>
      <w:r w:rsidR="008D4268">
        <w:rPr>
          <w:lang w:val="is-IS"/>
        </w:rPr>
        <w:t> </w:t>
      </w:r>
      <w:r w:rsidRPr="00216CF2">
        <w:rPr>
          <w:lang w:val="is-IS"/>
        </w:rPr>
        <w:t>ml af sæfðri lausn</w:t>
      </w:r>
      <w:r w:rsidR="008D4268">
        <w:rPr>
          <w:lang w:val="is-IS"/>
        </w:rPr>
        <w:t xml:space="preserve">, </w:t>
      </w:r>
      <w:r w:rsidRPr="00216CF2">
        <w:rPr>
          <w:lang w:val="is-IS"/>
        </w:rPr>
        <w:t>1</w:t>
      </w:r>
      <w:r w:rsidR="008D4268">
        <w:rPr>
          <w:lang w:val="is-IS"/>
        </w:rPr>
        <w:t> </w:t>
      </w:r>
      <w:r w:rsidRPr="00216CF2">
        <w:rPr>
          <w:lang w:val="is-IS"/>
        </w:rPr>
        <w:t>oddlausa síunál (18G x 1½″, 1,2</w:t>
      </w:r>
      <w:r w:rsidR="008D4268">
        <w:rPr>
          <w:lang w:val="is-IS"/>
        </w:rPr>
        <w:t> </w:t>
      </w:r>
      <w:r w:rsidRPr="00216CF2">
        <w:rPr>
          <w:lang w:val="is-IS"/>
        </w:rPr>
        <w:t>mm x 40</w:t>
      </w:r>
      <w:r w:rsidR="008D4268">
        <w:rPr>
          <w:lang w:val="is-IS"/>
        </w:rPr>
        <w:t> </w:t>
      </w:r>
      <w:r w:rsidRPr="00216CF2">
        <w:rPr>
          <w:lang w:val="is-IS"/>
        </w:rPr>
        <w:t>mm, 5</w:t>
      </w:r>
      <w:r w:rsidR="008D4268">
        <w:rPr>
          <w:lang w:val="is-IS"/>
        </w:rPr>
        <w:t> </w:t>
      </w:r>
      <w:r w:rsidRPr="00216CF2">
        <w:rPr>
          <w:lang w:val="is-IS"/>
        </w:rPr>
        <w:t>µm)</w:t>
      </w:r>
      <w:r w:rsidR="008D4268">
        <w:rPr>
          <w:lang w:val="is-IS"/>
        </w:rPr>
        <w:t>, og 1 nál (30</w:t>
      </w:r>
      <w:r w:rsidR="008D4268" w:rsidRPr="008D4268">
        <w:rPr>
          <w:lang w:val="is-IS"/>
        </w:rPr>
        <w:t>G</w:t>
      </w:r>
      <w:r w:rsidR="00801D28">
        <w:rPr>
          <w:lang w:val="is-IS"/>
        </w:rPr>
        <w:t> </w:t>
      </w:r>
      <w:r w:rsidR="008D4268" w:rsidRPr="008D4268">
        <w:rPr>
          <w:lang w:val="is-IS"/>
        </w:rPr>
        <w:t>x</w:t>
      </w:r>
      <w:r w:rsidR="00801D28">
        <w:rPr>
          <w:lang w:val="is-IS"/>
        </w:rPr>
        <w:t> </w:t>
      </w:r>
      <w:r w:rsidR="008D4268" w:rsidRPr="008D4268">
        <w:rPr>
          <w:lang w:val="is-IS"/>
        </w:rPr>
        <w:t xml:space="preserve">1½″, </w:t>
      </w:r>
      <w:r w:rsidR="008D4268">
        <w:rPr>
          <w:lang w:val="is-IS"/>
        </w:rPr>
        <w:t>0</w:t>
      </w:r>
      <w:r w:rsidR="008D4268" w:rsidRPr="008D4268">
        <w:rPr>
          <w:lang w:val="is-IS"/>
        </w:rPr>
        <w:t>,</w:t>
      </w:r>
      <w:r w:rsidR="008D4268">
        <w:rPr>
          <w:lang w:val="is-IS"/>
        </w:rPr>
        <w:t>3</w:t>
      </w:r>
      <w:r w:rsidR="008D4268" w:rsidRPr="008D4268">
        <w:rPr>
          <w:lang w:val="is-IS"/>
        </w:rPr>
        <w:t> mm</w:t>
      </w:r>
      <w:r w:rsidR="00801D28">
        <w:rPr>
          <w:lang w:val="is-IS"/>
        </w:rPr>
        <w:t> </w:t>
      </w:r>
      <w:r w:rsidR="008D4268" w:rsidRPr="008D4268">
        <w:rPr>
          <w:lang w:val="is-IS"/>
        </w:rPr>
        <w:t>x</w:t>
      </w:r>
      <w:r w:rsidR="00801D28">
        <w:rPr>
          <w:lang w:val="is-IS"/>
        </w:rPr>
        <w:t> </w:t>
      </w:r>
      <w:r w:rsidR="008D4268">
        <w:rPr>
          <w:lang w:val="is-IS"/>
        </w:rPr>
        <w:t>13</w:t>
      </w:r>
      <w:r w:rsidR="008D4268" w:rsidRPr="008D4268">
        <w:rPr>
          <w:lang w:val="is-IS"/>
        </w:rPr>
        <w:t> mm</w:t>
      </w:r>
      <w:r w:rsidR="00414421">
        <w:rPr>
          <w:lang w:val="is-IS"/>
        </w:rPr>
        <w:t>)</w:t>
      </w:r>
      <w:r w:rsidRPr="00216CF2">
        <w:rPr>
          <w:lang w:val="is-IS"/>
        </w:rPr>
        <w:t>.</w:t>
      </w:r>
    </w:p>
    <w:p w14:paraId="34957CAA" w14:textId="77777777" w:rsidR="002F38BF" w:rsidRDefault="002F38BF" w:rsidP="006E19A2">
      <w:pPr>
        <w:pStyle w:val="BodyText"/>
        <w:ind w:right="373"/>
        <w:rPr>
          <w:lang w:val="is-IS"/>
        </w:rPr>
      </w:pPr>
    </w:p>
    <w:p w14:paraId="65DC6271" w14:textId="77777777" w:rsidR="00A50392" w:rsidRPr="00216CF2" w:rsidRDefault="002F38BF" w:rsidP="006E19A2">
      <w:pPr>
        <w:pStyle w:val="BodyText"/>
        <w:ind w:right="373"/>
        <w:rPr>
          <w:lang w:val="is-IS"/>
        </w:rPr>
      </w:pPr>
      <w:r w:rsidRPr="002F38BF">
        <w:rPr>
          <w:lang w:val="is-IS"/>
        </w:rPr>
        <w:t>Ekki er víst að allar pakkninga</w:t>
      </w:r>
      <w:r w:rsidR="00B80E9F">
        <w:rPr>
          <w:lang w:val="is-IS"/>
        </w:rPr>
        <w:t>gerðir</w:t>
      </w:r>
      <w:r w:rsidRPr="002F38BF">
        <w:rPr>
          <w:lang w:val="is-IS"/>
        </w:rPr>
        <w:t xml:space="preserve"> séu markaðssettar.</w:t>
      </w:r>
    </w:p>
    <w:p w14:paraId="52B97D57" w14:textId="77777777" w:rsidR="002F38BF" w:rsidRPr="004C4532" w:rsidRDefault="002F38BF" w:rsidP="00066D14">
      <w:pPr>
        <w:pStyle w:val="BodyText"/>
        <w:ind w:right="373"/>
        <w:rPr>
          <w:lang w:val="is-IS"/>
        </w:rPr>
      </w:pPr>
    </w:p>
    <w:p w14:paraId="310A48D9" w14:textId="77777777" w:rsidR="00153963" w:rsidRPr="00216CF2" w:rsidRDefault="00CE28CD" w:rsidP="00393CDF">
      <w:pPr>
        <w:pStyle w:val="Heading1"/>
        <w:keepNext/>
        <w:tabs>
          <w:tab w:val="left" w:pos="567"/>
        </w:tabs>
        <w:ind w:left="0"/>
        <w:rPr>
          <w:lang w:val="is-IS"/>
        </w:rPr>
      </w:pPr>
      <w:r>
        <w:rPr>
          <w:lang w:val="is-IS"/>
        </w:rPr>
        <w:t>6.6</w:t>
      </w:r>
      <w:r>
        <w:rPr>
          <w:lang w:val="is-IS"/>
        </w:rPr>
        <w:tab/>
      </w:r>
      <w:r w:rsidR="00AF4854" w:rsidRPr="00216CF2">
        <w:rPr>
          <w:lang w:val="is-IS"/>
        </w:rPr>
        <w:t>Sérstakar varúðarráðstafanir við förgun og önnurmeðhöndlun</w:t>
      </w:r>
    </w:p>
    <w:p w14:paraId="7299894A" w14:textId="77777777" w:rsidR="00153963" w:rsidRPr="00216CF2" w:rsidRDefault="00153963" w:rsidP="00066D14">
      <w:pPr>
        <w:pStyle w:val="BodyText"/>
        <w:ind w:right="373"/>
        <w:rPr>
          <w:b/>
          <w:sz w:val="21"/>
          <w:lang w:val="is-IS"/>
        </w:rPr>
      </w:pPr>
    </w:p>
    <w:p w14:paraId="0734E1A2" w14:textId="77777777" w:rsidR="002F38BF" w:rsidRPr="002F38BF" w:rsidRDefault="002F38BF" w:rsidP="002F38BF">
      <w:pPr>
        <w:pStyle w:val="BodyText"/>
        <w:rPr>
          <w:u w:val="single"/>
          <w:lang w:val="is-IS"/>
        </w:rPr>
      </w:pPr>
      <w:r w:rsidRPr="002F38BF">
        <w:rPr>
          <w:u w:val="single"/>
          <w:lang w:val="is-IS"/>
        </w:rPr>
        <w:t>Pakkning sem inniheldur eingöngu hettuglas</w:t>
      </w:r>
    </w:p>
    <w:p w14:paraId="12C0C02C" w14:textId="77777777" w:rsidR="002F38BF" w:rsidRDefault="002F38BF" w:rsidP="002F38BF">
      <w:pPr>
        <w:pStyle w:val="BodyText"/>
        <w:rPr>
          <w:u w:val="single"/>
          <w:lang w:val="is-IS"/>
        </w:rPr>
      </w:pPr>
    </w:p>
    <w:p w14:paraId="079913EE" w14:textId="77777777" w:rsidR="002F38BF" w:rsidRPr="00035DAE" w:rsidRDefault="002F38BF" w:rsidP="002F38BF">
      <w:pPr>
        <w:pStyle w:val="BodyText"/>
        <w:rPr>
          <w:lang w:val="is-IS"/>
        </w:rPr>
      </w:pPr>
      <w:r w:rsidRPr="00035DAE">
        <w:rPr>
          <w:lang w:val="is-IS"/>
        </w:rPr>
        <w:t>Hettuglasið er einungis til notkunar einu sinni. Eftir inndælingu verður að farga öllum ónotuðum</w:t>
      </w:r>
    </w:p>
    <w:p w14:paraId="169E50EE" w14:textId="77777777" w:rsidR="002F38BF" w:rsidRPr="00035DAE" w:rsidRDefault="002F38BF" w:rsidP="002F38BF">
      <w:pPr>
        <w:pStyle w:val="BodyText"/>
        <w:rPr>
          <w:lang w:val="is-IS"/>
        </w:rPr>
      </w:pPr>
      <w:r w:rsidRPr="00035DAE">
        <w:rPr>
          <w:lang w:val="is-IS"/>
        </w:rPr>
        <w:t>lyfjaleifum. Ef vart verður við skemmdir á hettuglasinu eða það ber þess merki að átt hafi verið við</w:t>
      </w:r>
    </w:p>
    <w:p w14:paraId="5293682B" w14:textId="77777777" w:rsidR="002F38BF" w:rsidRPr="00035DAE" w:rsidRDefault="002F38BF" w:rsidP="002F38BF">
      <w:pPr>
        <w:pStyle w:val="BodyText"/>
        <w:rPr>
          <w:lang w:val="is-IS"/>
        </w:rPr>
      </w:pPr>
      <w:r w:rsidRPr="00035DAE">
        <w:rPr>
          <w:lang w:val="is-IS"/>
        </w:rPr>
        <w:t>það má ekki nota það. Ekki er hægt að tryggja að hettuglasið sé sæft nema innsigli á umbúðunum utan</w:t>
      </w:r>
    </w:p>
    <w:p w14:paraId="7C100BD0" w14:textId="77777777" w:rsidR="002F38BF" w:rsidRPr="00035DAE" w:rsidRDefault="002F38BF" w:rsidP="002F38BF">
      <w:pPr>
        <w:pStyle w:val="BodyText"/>
        <w:rPr>
          <w:lang w:val="is-IS"/>
        </w:rPr>
      </w:pPr>
      <w:r w:rsidRPr="00035DAE">
        <w:rPr>
          <w:lang w:val="is-IS"/>
        </w:rPr>
        <w:t>um það sé órofið.</w:t>
      </w:r>
    </w:p>
    <w:p w14:paraId="0EA234BC" w14:textId="77777777" w:rsidR="002F38BF" w:rsidRPr="00035DAE" w:rsidRDefault="002F38BF" w:rsidP="002F38BF">
      <w:pPr>
        <w:pStyle w:val="BodyText"/>
        <w:rPr>
          <w:lang w:val="is-IS"/>
        </w:rPr>
      </w:pPr>
    </w:p>
    <w:p w14:paraId="7FCDC1AC" w14:textId="77777777" w:rsidR="002F38BF" w:rsidRPr="00035DAE" w:rsidRDefault="002F38BF" w:rsidP="002F38BF">
      <w:pPr>
        <w:pStyle w:val="BodyText"/>
        <w:rPr>
          <w:lang w:val="is-IS"/>
        </w:rPr>
      </w:pPr>
      <w:r w:rsidRPr="00035DAE">
        <w:rPr>
          <w:lang w:val="is-IS"/>
        </w:rPr>
        <w:t>Fyrir undirbúning og inndælingu í glerhlaup þarf að nota eftirtalin einnota lækningatæki:</w:t>
      </w:r>
    </w:p>
    <w:p w14:paraId="138BD83A" w14:textId="77777777" w:rsidR="002F38BF" w:rsidRPr="00035DAE" w:rsidRDefault="002F38BF" w:rsidP="002F38BF">
      <w:pPr>
        <w:pStyle w:val="BodyText"/>
        <w:rPr>
          <w:lang w:val="is-IS"/>
        </w:rPr>
      </w:pPr>
      <w:r w:rsidRPr="00035DAE">
        <w:rPr>
          <w:lang w:val="is-IS"/>
        </w:rPr>
        <w:t xml:space="preserve">- </w:t>
      </w:r>
      <w:r w:rsidRPr="00035DAE">
        <w:rPr>
          <w:lang w:val="is-IS"/>
        </w:rPr>
        <w:tab/>
        <w:t>5</w:t>
      </w:r>
      <w:r w:rsidR="0033288F" w:rsidRPr="00035DAE">
        <w:rPr>
          <w:lang w:val="is-IS"/>
        </w:rPr>
        <w:t> </w:t>
      </w:r>
      <w:r w:rsidRPr="00035DAE">
        <w:rPr>
          <w:lang w:val="is-IS"/>
        </w:rPr>
        <w:t>µm síunál (18G)</w:t>
      </w:r>
    </w:p>
    <w:p w14:paraId="76F2DC8B" w14:textId="77777777" w:rsidR="002F38BF" w:rsidRPr="00035DAE" w:rsidRDefault="002F38BF" w:rsidP="002F38BF">
      <w:pPr>
        <w:pStyle w:val="BodyText"/>
        <w:rPr>
          <w:lang w:val="is-IS"/>
        </w:rPr>
      </w:pPr>
      <w:r w:rsidRPr="00035DAE">
        <w:rPr>
          <w:lang w:val="is-IS"/>
        </w:rPr>
        <w:t xml:space="preserve">- </w:t>
      </w:r>
      <w:r w:rsidRPr="00035DAE">
        <w:rPr>
          <w:lang w:val="is-IS"/>
        </w:rPr>
        <w:tab/>
      </w:r>
      <w:r w:rsidR="00D82D16">
        <w:rPr>
          <w:lang w:val="is-IS"/>
        </w:rPr>
        <w:t xml:space="preserve">nál </w:t>
      </w:r>
      <w:r w:rsidR="00D82D16" w:rsidRPr="00D82D16">
        <w:rPr>
          <w:lang w:val="is-IS"/>
        </w:rPr>
        <w:t>(30G x ½″)</w:t>
      </w:r>
      <w:r w:rsidR="00D82D16">
        <w:rPr>
          <w:lang w:val="is-IS"/>
        </w:rPr>
        <w:t xml:space="preserve"> og </w:t>
      </w:r>
      <w:r w:rsidRPr="00035DAE">
        <w:rPr>
          <w:lang w:val="is-IS"/>
        </w:rPr>
        <w:t>1</w:t>
      </w:r>
      <w:r w:rsidR="0033288F" w:rsidRPr="00035DAE">
        <w:rPr>
          <w:lang w:val="is-IS"/>
        </w:rPr>
        <w:t> </w:t>
      </w:r>
      <w:r w:rsidRPr="00035DAE">
        <w:rPr>
          <w:lang w:val="is-IS"/>
        </w:rPr>
        <w:t>ml sæfða sprautu (með 0,05</w:t>
      </w:r>
      <w:r w:rsidR="0033288F" w:rsidRPr="00035DAE">
        <w:rPr>
          <w:lang w:val="is-IS"/>
        </w:rPr>
        <w:t> </w:t>
      </w:r>
      <w:r w:rsidRPr="00035DAE">
        <w:rPr>
          <w:lang w:val="is-IS"/>
        </w:rPr>
        <w:t xml:space="preserve">ml </w:t>
      </w:r>
      <w:r w:rsidR="000179F1">
        <w:rPr>
          <w:lang w:val="is-IS"/>
        </w:rPr>
        <w:t>kvarða</w:t>
      </w:r>
      <w:r w:rsidRPr="00035DAE">
        <w:rPr>
          <w:lang w:val="is-IS"/>
        </w:rPr>
        <w:t>)</w:t>
      </w:r>
    </w:p>
    <w:p w14:paraId="5E03B888" w14:textId="77777777" w:rsidR="002F38BF" w:rsidRPr="00035DAE" w:rsidRDefault="002F38BF" w:rsidP="002F38BF">
      <w:pPr>
        <w:pStyle w:val="BodyText"/>
        <w:rPr>
          <w:lang w:val="is-IS"/>
        </w:rPr>
      </w:pPr>
      <w:r w:rsidRPr="00035DAE">
        <w:rPr>
          <w:lang w:val="is-IS"/>
        </w:rPr>
        <w:t>Þessi lækningatæki fylgja ekki með í pakkningunni.</w:t>
      </w:r>
    </w:p>
    <w:p w14:paraId="4FCB12F2" w14:textId="77777777" w:rsidR="002F38BF" w:rsidRPr="00035DAE" w:rsidRDefault="002F38BF" w:rsidP="002F38BF">
      <w:pPr>
        <w:pStyle w:val="BodyText"/>
        <w:rPr>
          <w:lang w:val="is-IS"/>
        </w:rPr>
      </w:pPr>
    </w:p>
    <w:p w14:paraId="3CA2AA14" w14:textId="77777777" w:rsidR="00153963" w:rsidRPr="00066D14" w:rsidRDefault="00801D28" w:rsidP="002F38BF">
      <w:pPr>
        <w:pStyle w:val="BodyText"/>
        <w:rPr>
          <w:u w:val="single"/>
          <w:lang w:val="is-IS"/>
        </w:rPr>
      </w:pPr>
      <w:r w:rsidRPr="00035DAE">
        <w:rPr>
          <w:u w:val="single"/>
          <w:lang w:val="is-IS"/>
        </w:rPr>
        <w:t>Pakkning sem inniheldur h</w:t>
      </w:r>
      <w:r w:rsidR="00AF4854" w:rsidRPr="00035DAE">
        <w:rPr>
          <w:u w:val="single"/>
          <w:lang w:val="is-IS"/>
        </w:rPr>
        <w:t>ettuglas</w:t>
      </w:r>
      <w:r w:rsidRPr="00035DAE">
        <w:rPr>
          <w:u w:val="single"/>
          <w:lang w:val="is-IS"/>
        </w:rPr>
        <w:t xml:space="preserve"> + síunál + nál</w:t>
      </w:r>
    </w:p>
    <w:p w14:paraId="476384C7" w14:textId="77777777" w:rsidR="00153963" w:rsidRPr="00216CF2" w:rsidRDefault="00153963">
      <w:pPr>
        <w:pStyle w:val="BodyText"/>
        <w:spacing w:before="1"/>
        <w:rPr>
          <w:sz w:val="14"/>
          <w:lang w:val="is-IS"/>
        </w:rPr>
      </w:pPr>
    </w:p>
    <w:p w14:paraId="4FE99305" w14:textId="77777777" w:rsidR="00153963" w:rsidRPr="00216CF2" w:rsidRDefault="00AF4854" w:rsidP="006E19A2">
      <w:pPr>
        <w:pStyle w:val="BodyText"/>
        <w:spacing w:before="92"/>
        <w:ind w:right="83"/>
        <w:rPr>
          <w:lang w:val="is-IS"/>
        </w:rPr>
      </w:pPr>
      <w:r w:rsidRPr="00216CF2">
        <w:rPr>
          <w:lang w:val="is-IS"/>
        </w:rPr>
        <w:t>Hettuglasið</w:t>
      </w:r>
      <w:r w:rsidR="00801D28">
        <w:rPr>
          <w:lang w:val="is-IS"/>
        </w:rPr>
        <w:t>,</w:t>
      </w:r>
      <w:r w:rsidRPr="00216CF2">
        <w:rPr>
          <w:lang w:val="is-IS"/>
        </w:rPr>
        <w:t xml:space="preserve"> síunálin </w:t>
      </w:r>
      <w:r w:rsidR="00801D28">
        <w:rPr>
          <w:lang w:val="is-IS"/>
        </w:rPr>
        <w:t xml:space="preserve">og nálin </w:t>
      </w:r>
      <w:r w:rsidRPr="00216CF2">
        <w:rPr>
          <w:lang w:val="is-IS"/>
        </w:rPr>
        <w:t>eru einungis til notkunar einu sinni. Endurtekin notkun getur leitt til sýkingar eða annarra sjúkdóma/áverka. Allir hlutirnir eru sæfðir. Ef vart verður við skemmdir á pakkningum einhvers hlutar eða þær bera þess merki að átt hafi verið við þær skal ekki nota þann hlut. Ekki er hægt að tryggja að hluturinn sé sæfður nema innsigli á umbúðunum utan um hann sé órofið.</w:t>
      </w:r>
    </w:p>
    <w:p w14:paraId="4EBA00A8" w14:textId="77777777" w:rsidR="00153963" w:rsidRPr="00216CF2" w:rsidRDefault="00153963">
      <w:pPr>
        <w:pStyle w:val="BodyText"/>
        <w:spacing w:before="9"/>
        <w:rPr>
          <w:sz w:val="21"/>
          <w:lang w:val="is-IS"/>
        </w:rPr>
      </w:pPr>
    </w:p>
    <w:p w14:paraId="50B7FEB4" w14:textId="77777777" w:rsidR="00153963" w:rsidRPr="00216CF2" w:rsidRDefault="00AF4854" w:rsidP="006E19A2">
      <w:pPr>
        <w:pStyle w:val="BodyText"/>
        <w:rPr>
          <w:lang w:val="is-IS"/>
        </w:rPr>
      </w:pPr>
      <w:r w:rsidRPr="00216CF2">
        <w:rPr>
          <w:lang w:val="is-IS"/>
        </w:rPr>
        <w:t>Fyrir undirbúning og inndælingu í glerhlaup þarf að nota eftirtalin einnota lækningatæki:</w:t>
      </w:r>
    </w:p>
    <w:p w14:paraId="3DB318C8" w14:textId="77777777" w:rsidR="00153963" w:rsidRDefault="00AF4854">
      <w:pPr>
        <w:pStyle w:val="ListParagraph"/>
        <w:numPr>
          <w:ilvl w:val="0"/>
          <w:numId w:val="30"/>
        </w:numPr>
        <w:tabs>
          <w:tab w:val="left" w:pos="685"/>
          <w:tab w:val="left" w:pos="686"/>
        </w:tabs>
        <w:spacing w:before="1" w:line="252" w:lineRule="exact"/>
        <w:rPr>
          <w:lang w:val="is-IS"/>
        </w:rPr>
      </w:pPr>
      <w:r w:rsidRPr="00216CF2">
        <w:rPr>
          <w:lang w:val="is-IS"/>
        </w:rPr>
        <w:t>5</w:t>
      </w:r>
      <w:r w:rsidR="00801D28">
        <w:rPr>
          <w:lang w:val="is-IS"/>
        </w:rPr>
        <w:t> </w:t>
      </w:r>
      <w:r w:rsidRPr="00216CF2">
        <w:rPr>
          <w:lang w:val="is-IS"/>
        </w:rPr>
        <w:t>µm síunál (18G x 1½″, 1,2</w:t>
      </w:r>
      <w:r w:rsidR="00801D28">
        <w:rPr>
          <w:lang w:val="is-IS"/>
        </w:rPr>
        <w:t> </w:t>
      </w:r>
      <w:r w:rsidRPr="00216CF2">
        <w:rPr>
          <w:lang w:val="is-IS"/>
        </w:rPr>
        <w:t>mm x 40</w:t>
      </w:r>
      <w:r w:rsidR="00801D28">
        <w:rPr>
          <w:lang w:val="is-IS"/>
        </w:rPr>
        <w:t> </w:t>
      </w:r>
      <w:r w:rsidRPr="00216CF2">
        <w:rPr>
          <w:spacing w:val="-2"/>
          <w:lang w:val="is-IS"/>
        </w:rPr>
        <w:t xml:space="preserve">mm, </w:t>
      </w:r>
      <w:r w:rsidRPr="00216CF2">
        <w:rPr>
          <w:lang w:val="is-IS"/>
        </w:rPr>
        <w:t>fylgirmeð)</w:t>
      </w:r>
    </w:p>
    <w:p w14:paraId="1ACA7EE2" w14:textId="77777777" w:rsidR="00801D28" w:rsidRPr="00216CF2" w:rsidRDefault="00801D28">
      <w:pPr>
        <w:pStyle w:val="ListParagraph"/>
        <w:numPr>
          <w:ilvl w:val="0"/>
          <w:numId w:val="30"/>
        </w:numPr>
        <w:tabs>
          <w:tab w:val="left" w:pos="685"/>
          <w:tab w:val="left" w:pos="686"/>
        </w:tabs>
        <w:spacing w:before="1" w:line="252" w:lineRule="exact"/>
        <w:rPr>
          <w:lang w:val="is-IS"/>
        </w:rPr>
      </w:pPr>
      <w:r>
        <w:rPr>
          <w:lang w:val="is-IS"/>
        </w:rPr>
        <w:t>nál (30</w:t>
      </w:r>
      <w:r w:rsidRPr="00801D28">
        <w:rPr>
          <w:lang w:val="is-IS"/>
        </w:rPr>
        <w:t xml:space="preserve">G x 1½″, </w:t>
      </w:r>
      <w:r>
        <w:rPr>
          <w:lang w:val="is-IS"/>
        </w:rPr>
        <w:t>0,3</w:t>
      </w:r>
      <w:r w:rsidRPr="00801D28">
        <w:rPr>
          <w:lang w:val="is-IS"/>
        </w:rPr>
        <w:t xml:space="preserve"> mm x </w:t>
      </w:r>
      <w:r>
        <w:rPr>
          <w:lang w:val="is-IS"/>
        </w:rPr>
        <w:t>13</w:t>
      </w:r>
      <w:r w:rsidRPr="00801D28">
        <w:rPr>
          <w:lang w:val="is-IS"/>
        </w:rPr>
        <w:t> mm, fylgir með)</w:t>
      </w:r>
    </w:p>
    <w:p w14:paraId="65726FDA" w14:textId="77777777" w:rsidR="00153963" w:rsidRPr="00216CF2" w:rsidRDefault="00AF4854" w:rsidP="006E19A2">
      <w:pPr>
        <w:pStyle w:val="ListParagraph"/>
        <w:numPr>
          <w:ilvl w:val="0"/>
          <w:numId w:val="30"/>
        </w:numPr>
        <w:tabs>
          <w:tab w:val="left" w:pos="685"/>
          <w:tab w:val="left" w:pos="686"/>
        </w:tabs>
        <w:ind w:right="963"/>
        <w:rPr>
          <w:lang w:val="is-IS"/>
        </w:rPr>
      </w:pPr>
      <w:r w:rsidRPr="00216CF2">
        <w:rPr>
          <w:lang w:val="is-IS"/>
        </w:rPr>
        <w:t>1</w:t>
      </w:r>
      <w:r w:rsidR="00801D28">
        <w:rPr>
          <w:lang w:val="is-IS"/>
        </w:rPr>
        <w:t> </w:t>
      </w:r>
      <w:r w:rsidRPr="00216CF2">
        <w:rPr>
          <w:lang w:val="is-IS"/>
        </w:rPr>
        <w:t>ml sæfða sprautu (með 0,05</w:t>
      </w:r>
      <w:r w:rsidR="00801D28">
        <w:rPr>
          <w:lang w:val="is-IS"/>
        </w:rPr>
        <w:t> </w:t>
      </w:r>
      <w:r w:rsidRPr="00216CF2">
        <w:rPr>
          <w:lang w:val="is-IS"/>
        </w:rPr>
        <w:t xml:space="preserve">ml </w:t>
      </w:r>
      <w:r w:rsidR="004751B4">
        <w:rPr>
          <w:lang w:val="is-IS"/>
        </w:rPr>
        <w:t>kvarða</w:t>
      </w:r>
      <w:r w:rsidRPr="00216CF2">
        <w:rPr>
          <w:lang w:val="is-IS"/>
        </w:rPr>
        <w:t>, fylgir ekki með í pakkningunni)</w:t>
      </w:r>
    </w:p>
    <w:p w14:paraId="7239F088" w14:textId="77777777" w:rsidR="00153963" w:rsidRPr="00216CF2" w:rsidRDefault="00153963">
      <w:pPr>
        <w:pStyle w:val="BodyText"/>
        <w:spacing w:before="1"/>
        <w:rPr>
          <w:lang w:val="is-IS"/>
        </w:rPr>
      </w:pPr>
    </w:p>
    <w:p w14:paraId="33CD98A7" w14:textId="77777777" w:rsidR="00153963" w:rsidRPr="00216CF2" w:rsidRDefault="00AF4854" w:rsidP="006E19A2">
      <w:pPr>
        <w:pStyle w:val="BodyText"/>
        <w:rPr>
          <w:lang w:val="is-IS"/>
        </w:rPr>
      </w:pPr>
      <w:r w:rsidRPr="00216CF2">
        <w:rPr>
          <w:lang w:val="is-IS"/>
        </w:rPr>
        <w:t xml:space="preserve">Fylgið eftirfarandi leiðbeiningum við undirbúning fyrir notkun </w:t>
      </w:r>
      <w:r w:rsidR="00216CF2">
        <w:rPr>
          <w:lang w:val="is-IS"/>
        </w:rPr>
        <w:t>Byooviz</w:t>
      </w:r>
      <w:r w:rsidRPr="00216CF2">
        <w:rPr>
          <w:lang w:val="is-IS"/>
        </w:rPr>
        <w:t xml:space="preserve"> í glerhlaup </w:t>
      </w:r>
      <w:r w:rsidRPr="00216CF2">
        <w:rPr>
          <w:b/>
          <w:lang w:val="is-IS"/>
        </w:rPr>
        <w:t>hjá fullorðnum</w:t>
      </w:r>
      <w:r w:rsidRPr="00216CF2">
        <w:rPr>
          <w:lang w:val="is-IS"/>
        </w:rPr>
        <w:t>:</w:t>
      </w:r>
    </w:p>
    <w:p w14:paraId="71661342" w14:textId="77777777" w:rsidR="00153963" w:rsidRPr="00216CF2" w:rsidRDefault="00153963">
      <w:pPr>
        <w:pStyle w:val="BodyText"/>
        <w:spacing w:before="11"/>
        <w:rPr>
          <w:sz w:val="21"/>
          <w:lang w:val="is-IS"/>
        </w:rPr>
      </w:pPr>
    </w:p>
    <w:p w14:paraId="73FDCDF3" w14:textId="77777777" w:rsidR="00153963" w:rsidRPr="00414421" w:rsidRDefault="00414421" w:rsidP="00393CDF">
      <w:pPr>
        <w:tabs>
          <w:tab w:val="left" w:pos="685"/>
          <w:tab w:val="left" w:pos="686"/>
        </w:tabs>
        <w:rPr>
          <w:lang w:val="is-IS"/>
        </w:rPr>
      </w:pPr>
      <w:r>
        <w:rPr>
          <w:lang w:val="is-IS"/>
        </w:rPr>
        <w:t xml:space="preserve">1. </w:t>
      </w:r>
      <w:r>
        <w:rPr>
          <w:lang w:val="is-IS"/>
        </w:rPr>
        <w:tab/>
      </w:r>
      <w:r w:rsidR="00AF4854" w:rsidRPr="00414421">
        <w:rPr>
          <w:lang w:val="is-IS"/>
        </w:rPr>
        <w:t>Áður en lyfið er dregið upp úr hettuglasinu skal sótthreinsa ytra byrðigúmmítappans.</w:t>
      </w:r>
    </w:p>
    <w:p w14:paraId="6AD2D098" w14:textId="77777777" w:rsidR="00153963" w:rsidRPr="00216CF2" w:rsidRDefault="00153963">
      <w:pPr>
        <w:pStyle w:val="BodyText"/>
        <w:rPr>
          <w:lang w:val="is-IS"/>
        </w:rPr>
      </w:pPr>
    </w:p>
    <w:p w14:paraId="34995806" w14:textId="77777777" w:rsidR="00153963" w:rsidRPr="00414421" w:rsidRDefault="00414421" w:rsidP="00393CDF">
      <w:pPr>
        <w:tabs>
          <w:tab w:val="left" w:pos="685"/>
          <w:tab w:val="left" w:pos="686"/>
        </w:tabs>
        <w:ind w:left="685" w:right="249" w:hanging="685"/>
        <w:rPr>
          <w:lang w:val="is-IS"/>
        </w:rPr>
      </w:pPr>
      <w:r>
        <w:rPr>
          <w:lang w:val="is-IS"/>
        </w:rPr>
        <w:t xml:space="preserve">2. </w:t>
      </w:r>
      <w:r>
        <w:rPr>
          <w:lang w:val="is-IS"/>
        </w:rPr>
        <w:tab/>
      </w:r>
      <w:r w:rsidR="00AF4854" w:rsidRPr="00414421">
        <w:rPr>
          <w:lang w:val="is-IS"/>
        </w:rPr>
        <w:t>Setjið 5</w:t>
      </w:r>
      <w:r w:rsidR="00801D28" w:rsidRPr="00414421">
        <w:rPr>
          <w:lang w:val="is-IS"/>
        </w:rPr>
        <w:t> </w:t>
      </w:r>
      <w:r w:rsidR="00AF4854" w:rsidRPr="00414421">
        <w:rPr>
          <w:lang w:val="is-IS"/>
        </w:rPr>
        <w:t>µm síunál (18G x 1½″, 1,2</w:t>
      </w:r>
      <w:r w:rsidR="00801D28" w:rsidRPr="00414421">
        <w:rPr>
          <w:lang w:val="is-IS"/>
        </w:rPr>
        <w:t> </w:t>
      </w:r>
      <w:r w:rsidR="00AF4854" w:rsidRPr="00414421">
        <w:rPr>
          <w:lang w:val="is-IS"/>
        </w:rPr>
        <w:t>mm x 40</w:t>
      </w:r>
      <w:r w:rsidR="00801D28" w:rsidRPr="00414421">
        <w:rPr>
          <w:lang w:val="is-IS"/>
        </w:rPr>
        <w:t> </w:t>
      </w:r>
      <w:r w:rsidR="00AF4854" w:rsidRPr="00414421">
        <w:rPr>
          <w:spacing w:val="-2"/>
          <w:lang w:val="is-IS"/>
        </w:rPr>
        <w:t xml:space="preserve">mm) </w:t>
      </w:r>
      <w:r w:rsidR="00AF4854" w:rsidRPr="00414421">
        <w:rPr>
          <w:lang w:val="is-IS"/>
        </w:rPr>
        <w:t>á 1</w:t>
      </w:r>
      <w:r w:rsidR="00801D28" w:rsidRPr="00414421">
        <w:rPr>
          <w:lang w:val="is-IS"/>
        </w:rPr>
        <w:t> </w:t>
      </w:r>
      <w:r w:rsidR="00AF4854" w:rsidRPr="00414421">
        <w:rPr>
          <w:lang w:val="is-IS"/>
        </w:rPr>
        <w:t>ml sprautu við smitgát. Þrýstið oddlausu síunálinni í miðjan tappa hettuglassins þar til nálin snertir botnhettuglassins.</w:t>
      </w:r>
    </w:p>
    <w:p w14:paraId="79D29AF1" w14:textId="77777777" w:rsidR="00153963" w:rsidRPr="00216CF2" w:rsidRDefault="00153963">
      <w:pPr>
        <w:pStyle w:val="BodyText"/>
        <w:rPr>
          <w:lang w:val="is-IS"/>
        </w:rPr>
      </w:pPr>
    </w:p>
    <w:p w14:paraId="1F8F1BAB" w14:textId="77777777" w:rsidR="00153963" w:rsidRPr="00414421" w:rsidRDefault="00414421" w:rsidP="00393CDF">
      <w:pPr>
        <w:tabs>
          <w:tab w:val="left" w:pos="685"/>
          <w:tab w:val="left" w:pos="686"/>
        </w:tabs>
        <w:ind w:left="685" w:right="296" w:hanging="685"/>
        <w:rPr>
          <w:lang w:val="is-IS"/>
        </w:rPr>
      </w:pPr>
      <w:r>
        <w:rPr>
          <w:lang w:val="is-IS"/>
        </w:rPr>
        <w:t xml:space="preserve">3. </w:t>
      </w:r>
      <w:r>
        <w:rPr>
          <w:lang w:val="is-IS"/>
        </w:rPr>
        <w:tab/>
      </w:r>
      <w:r w:rsidR="00AF4854" w:rsidRPr="00414421">
        <w:rPr>
          <w:lang w:val="is-IS"/>
        </w:rPr>
        <w:t>Dragið upp allt innihald hettuglassins. Hafið hettuglasið í uppréttri stöðu og hallið því lítillega til að auðvelda tæmingu hettuglassins tilfulls.</w:t>
      </w:r>
    </w:p>
    <w:p w14:paraId="50253C5F" w14:textId="77777777" w:rsidR="00153963" w:rsidRPr="00216CF2" w:rsidRDefault="00153963">
      <w:pPr>
        <w:pStyle w:val="BodyText"/>
        <w:rPr>
          <w:lang w:val="is-IS"/>
        </w:rPr>
      </w:pPr>
    </w:p>
    <w:p w14:paraId="3F89ECC4" w14:textId="77777777" w:rsidR="00153963" w:rsidRPr="00414421" w:rsidRDefault="00414421" w:rsidP="00393CDF">
      <w:pPr>
        <w:tabs>
          <w:tab w:val="left" w:pos="685"/>
          <w:tab w:val="left" w:pos="686"/>
        </w:tabs>
        <w:ind w:left="685" w:right="401" w:hanging="685"/>
        <w:rPr>
          <w:lang w:val="is-IS"/>
        </w:rPr>
      </w:pPr>
      <w:r>
        <w:rPr>
          <w:lang w:val="is-IS"/>
        </w:rPr>
        <w:lastRenderedPageBreak/>
        <w:t xml:space="preserve">4. </w:t>
      </w:r>
      <w:r>
        <w:rPr>
          <w:lang w:val="is-IS"/>
        </w:rPr>
        <w:tab/>
      </w:r>
      <w:r w:rsidR="00AF4854" w:rsidRPr="00414421">
        <w:rPr>
          <w:lang w:val="is-IS"/>
        </w:rPr>
        <w:t>Þegar verið er að tæma hettuglasið skal gæta þess að draga stimpilinn nægilega til baka til að tryggja að nálin tæmistalveg.</w:t>
      </w:r>
    </w:p>
    <w:p w14:paraId="294CF664" w14:textId="77777777" w:rsidR="00153963" w:rsidRPr="00216CF2" w:rsidRDefault="00153963">
      <w:pPr>
        <w:pStyle w:val="BodyText"/>
        <w:rPr>
          <w:lang w:val="is-IS"/>
        </w:rPr>
      </w:pPr>
    </w:p>
    <w:p w14:paraId="08953658" w14:textId="77777777" w:rsidR="00153963" w:rsidRPr="00414421" w:rsidRDefault="00414421" w:rsidP="00393CDF">
      <w:pPr>
        <w:tabs>
          <w:tab w:val="left" w:pos="685"/>
          <w:tab w:val="left" w:pos="686"/>
        </w:tabs>
        <w:ind w:left="685" w:right="208" w:hanging="685"/>
        <w:rPr>
          <w:lang w:val="is-IS"/>
        </w:rPr>
      </w:pPr>
      <w:r>
        <w:rPr>
          <w:lang w:val="is-IS"/>
        </w:rPr>
        <w:t xml:space="preserve">5. </w:t>
      </w:r>
      <w:r>
        <w:rPr>
          <w:lang w:val="is-IS"/>
        </w:rPr>
        <w:tab/>
      </w:r>
      <w:r w:rsidR="00AF4854" w:rsidRPr="00414421">
        <w:rPr>
          <w:lang w:val="is-IS"/>
        </w:rPr>
        <w:t>Skiljið breiðu síunálina eftir í hettuglasinu en losið sprautuna frá nálinni. Fargið síunálinni eftir að innihald hettuglassins hefur verið dregið upp, ekki má nota hana við inndælinguna í glerhlaupið.</w:t>
      </w:r>
    </w:p>
    <w:p w14:paraId="5F52838A" w14:textId="77777777" w:rsidR="00153963" w:rsidRPr="00216CF2" w:rsidRDefault="00153963">
      <w:pPr>
        <w:pStyle w:val="BodyText"/>
        <w:spacing w:before="11"/>
        <w:rPr>
          <w:sz w:val="21"/>
          <w:lang w:val="is-IS"/>
        </w:rPr>
      </w:pPr>
    </w:p>
    <w:p w14:paraId="7B8D4076" w14:textId="77777777" w:rsidR="00153963" w:rsidRPr="00414421" w:rsidRDefault="00414421" w:rsidP="00393CDF">
      <w:pPr>
        <w:tabs>
          <w:tab w:val="left" w:pos="685"/>
          <w:tab w:val="left" w:pos="686"/>
        </w:tabs>
        <w:rPr>
          <w:lang w:val="is-IS"/>
        </w:rPr>
      </w:pPr>
      <w:r>
        <w:rPr>
          <w:lang w:val="is-IS"/>
        </w:rPr>
        <w:t xml:space="preserve">6. </w:t>
      </w:r>
      <w:r>
        <w:rPr>
          <w:lang w:val="is-IS"/>
        </w:rPr>
        <w:tab/>
      </w:r>
      <w:r w:rsidR="00AF4854" w:rsidRPr="00414421">
        <w:rPr>
          <w:lang w:val="is-IS"/>
        </w:rPr>
        <w:t>Setjið nál (30G x ½″, 0,3</w:t>
      </w:r>
      <w:r w:rsidR="00801D28" w:rsidRPr="00414421">
        <w:rPr>
          <w:lang w:val="is-IS"/>
        </w:rPr>
        <w:t> </w:t>
      </w:r>
      <w:r w:rsidR="00AF4854" w:rsidRPr="00414421">
        <w:rPr>
          <w:lang w:val="is-IS"/>
        </w:rPr>
        <w:t>mm x 13</w:t>
      </w:r>
      <w:r w:rsidR="00801D28" w:rsidRPr="00414421">
        <w:rPr>
          <w:lang w:val="is-IS"/>
        </w:rPr>
        <w:t> </w:t>
      </w:r>
      <w:r w:rsidR="00AF4854" w:rsidRPr="00414421">
        <w:rPr>
          <w:spacing w:val="-2"/>
          <w:lang w:val="is-IS"/>
        </w:rPr>
        <w:t xml:space="preserve">mm) </w:t>
      </w:r>
      <w:r w:rsidR="00AF4854" w:rsidRPr="00414421">
        <w:rPr>
          <w:lang w:val="is-IS"/>
        </w:rPr>
        <w:t>þétt á sprautuna, viðsmitgát.</w:t>
      </w:r>
    </w:p>
    <w:p w14:paraId="74EEEE51" w14:textId="77777777" w:rsidR="00153963" w:rsidRPr="00216CF2" w:rsidRDefault="00153963">
      <w:pPr>
        <w:pStyle w:val="BodyText"/>
        <w:rPr>
          <w:lang w:val="is-IS"/>
        </w:rPr>
      </w:pPr>
    </w:p>
    <w:p w14:paraId="0D399895" w14:textId="77777777" w:rsidR="00153963" w:rsidRPr="00414421" w:rsidRDefault="00414421" w:rsidP="00393CDF">
      <w:pPr>
        <w:tabs>
          <w:tab w:val="left" w:pos="685"/>
          <w:tab w:val="left" w:pos="686"/>
        </w:tabs>
        <w:rPr>
          <w:lang w:val="is-IS"/>
        </w:rPr>
      </w:pPr>
      <w:r>
        <w:rPr>
          <w:lang w:val="is-IS"/>
        </w:rPr>
        <w:t xml:space="preserve">7. </w:t>
      </w:r>
      <w:r>
        <w:rPr>
          <w:lang w:val="is-IS"/>
        </w:rPr>
        <w:tab/>
      </w:r>
      <w:r w:rsidR="00AF4854" w:rsidRPr="00414421">
        <w:rPr>
          <w:lang w:val="is-IS"/>
        </w:rPr>
        <w:t>Fjarlægið hettuna varlega af nálinni án þess að nálin losni frásprautunni.</w:t>
      </w:r>
    </w:p>
    <w:p w14:paraId="759F490B" w14:textId="77777777" w:rsidR="00153963" w:rsidRPr="00216CF2" w:rsidRDefault="00153963">
      <w:pPr>
        <w:pStyle w:val="BodyText"/>
        <w:rPr>
          <w:lang w:val="is-IS"/>
        </w:rPr>
      </w:pPr>
    </w:p>
    <w:p w14:paraId="7AC21EAF" w14:textId="77777777" w:rsidR="00153963" w:rsidRPr="00216CF2" w:rsidRDefault="00AF4854">
      <w:pPr>
        <w:pStyle w:val="BodyText"/>
        <w:ind w:left="685"/>
        <w:rPr>
          <w:lang w:val="is-IS"/>
        </w:rPr>
      </w:pPr>
      <w:r w:rsidRPr="00216CF2">
        <w:rPr>
          <w:lang w:val="is-IS"/>
        </w:rPr>
        <w:t>Athugið: Haldið um tengihlutann á nálinni á meðan hettan er fjarlægð.</w:t>
      </w:r>
    </w:p>
    <w:p w14:paraId="04200ACD" w14:textId="77777777" w:rsidR="00153963" w:rsidRPr="00216CF2" w:rsidRDefault="00153963">
      <w:pPr>
        <w:pStyle w:val="BodyText"/>
        <w:rPr>
          <w:lang w:val="is-IS"/>
        </w:rPr>
      </w:pPr>
    </w:p>
    <w:p w14:paraId="5C4B0B40" w14:textId="77777777" w:rsidR="00153963" w:rsidRPr="00414421" w:rsidRDefault="00414421" w:rsidP="00393CDF">
      <w:pPr>
        <w:tabs>
          <w:tab w:val="left" w:pos="685"/>
          <w:tab w:val="left" w:pos="686"/>
        </w:tabs>
        <w:ind w:left="685" w:right="586" w:hanging="685"/>
        <w:rPr>
          <w:lang w:val="is-IS"/>
        </w:rPr>
      </w:pPr>
      <w:r>
        <w:rPr>
          <w:lang w:val="is-IS"/>
        </w:rPr>
        <w:t>8.</w:t>
      </w:r>
      <w:r>
        <w:rPr>
          <w:lang w:val="is-IS"/>
        </w:rPr>
        <w:tab/>
      </w:r>
      <w:r w:rsidR="00AF4854" w:rsidRPr="00414421">
        <w:rPr>
          <w:lang w:val="is-IS"/>
        </w:rPr>
        <w:t xml:space="preserve">Fjarlægið varlega allt loft úr sprautunni ásamt umframlausn og stillið skammtinn </w:t>
      </w:r>
      <w:r w:rsidR="004751B4" w:rsidRPr="00414421">
        <w:rPr>
          <w:lang w:val="is-IS"/>
        </w:rPr>
        <w:t xml:space="preserve">að </w:t>
      </w:r>
      <w:r w:rsidR="00AF4854" w:rsidRPr="00414421">
        <w:rPr>
          <w:lang w:val="is-IS"/>
        </w:rPr>
        <w:t>0,05</w:t>
      </w:r>
      <w:r w:rsidR="00801D28" w:rsidRPr="00414421">
        <w:rPr>
          <w:lang w:val="is-IS"/>
        </w:rPr>
        <w:t> </w:t>
      </w:r>
      <w:r w:rsidR="00AF4854" w:rsidRPr="00414421">
        <w:rPr>
          <w:lang w:val="is-IS"/>
        </w:rPr>
        <w:t xml:space="preserve">ml </w:t>
      </w:r>
      <w:r w:rsidR="004751B4" w:rsidRPr="00414421">
        <w:rPr>
          <w:lang w:val="is-IS"/>
        </w:rPr>
        <w:t xml:space="preserve">kvarðanum </w:t>
      </w:r>
      <w:r w:rsidR="00AF4854" w:rsidRPr="00414421">
        <w:rPr>
          <w:lang w:val="is-IS"/>
        </w:rPr>
        <w:t>á sprautunni. Sprautan er tilbúin tilinndælingar.</w:t>
      </w:r>
    </w:p>
    <w:p w14:paraId="45FB799B" w14:textId="77777777" w:rsidR="00153963" w:rsidRPr="00216CF2" w:rsidRDefault="00153963">
      <w:pPr>
        <w:pStyle w:val="BodyText"/>
        <w:rPr>
          <w:lang w:val="is-IS"/>
        </w:rPr>
      </w:pPr>
    </w:p>
    <w:p w14:paraId="5B75039A" w14:textId="77777777" w:rsidR="00153963" w:rsidRPr="00216CF2" w:rsidRDefault="00AF4854">
      <w:pPr>
        <w:pStyle w:val="BodyText"/>
        <w:ind w:left="685"/>
        <w:rPr>
          <w:lang w:val="is-IS"/>
        </w:rPr>
      </w:pPr>
      <w:r w:rsidRPr="00216CF2">
        <w:rPr>
          <w:lang w:val="is-IS"/>
        </w:rPr>
        <w:t>Athugið: Þurrkið ekki af nálinni. Dragið ekki stimpilinn til baka.</w:t>
      </w:r>
    </w:p>
    <w:p w14:paraId="3318120C" w14:textId="77777777" w:rsidR="00153963" w:rsidRPr="00216CF2" w:rsidRDefault="00153963">
      <w:pPr>
        <w:pStyle w:val="BodyText"/>
        <w:rPr>
          <w:lang w:val="is-IS"/>
        </w:rPr>
      </w:pPr>
    </w:p>
    <w:p w14:paraId="3D792DCD" w14:textId="77777777" w:rsidR="00153963" w:rsidRPr="00216CF2" w:rsidRDefault="00AF4854" w:rsidP="006E19A2">
      <w:pPr>
        <w:pStyle w:val="BodyText"/>
        <w:ind w:right="358"/>
        <w:rPr>
          <w:lang w:val="is-IS"/>
        </w:rPr>
      </w:pPr>
      <w:r w:rsidRPr="00216CF2">
        <w:rPr>
          <w:lang w:val="is-IS"/>
        </w:rPr>
        <w:t xml:space="preserve">Eftir inndælinguna skal ekki setja hettuna aftur á nálina eða losa hana af sprautunni. Fleygið notuðu sprautunni ásamt nálinni í ílát sem ætlað er fyrir beitta hluti </w:t>
      </w:r>
      <w:r w:rsidR="00941DB7">
        <w:rPr>
          <w:lang w:val="is-IS"/>
        </w:rPr>
        <w:t xml:space="preserve">(nálabox) </w:t>
      </w:r>
      <w:r w:rsidRPr="00216CF2">
        <w:rPr>
          <w:lang w:val="is-IS"/>
        </w:rPr>
        <w:t>eða í samræmi við gildandi reglur.</w:t>
      </w:r>
    </w:p>
    <w:p w14:paraId="6CDEEA56" w14:textId="77777777" w:rsidR="00153963" w:rsidRDefault="00153963">
      <w:pPr>
        <w:pStyle w:val="BodyText"/>
        <w:rPr>
          <w:ins w:id="49" w:author="Author"/>
          <w:lang w:val="is-IS"/>
        </w:rPr>
      </w:pPr>
    </w:p>
    <w:p w14:paraId="5E1039D2" w14:textId="77777777" w:rsidR="00961CDA" w:rsidRDefault="00961CDA">
      <w:pPr>
        <w:pStyle w:val="BodyText"/>
        <w:rPr>
          <w:lang w:val="is-IS"/>
        </w:rPr>
      </w:pPr>
    </w:p>
    <w:p w14:paraId="3ED0CF6A" w14:textId="77777777" w:rsidR="00153963" w:rsidRPr="00216CF2" w:rsidRDefault="00CE28CD" w:rsidP="00393CDF">
      <w:pPr>
        <w:pStyle w:val="Heading1"/>
        <w:keepNext/>
        <w:tabs>
          <w:tab w:val="left" w:pos="567"/>
        </w:tabs>
        <w:ind w:left="0"/>
        <w:rPr>
          <w:lang w:val="is-IS"/>
        </w:rPr>
      </w:pPr>
      <w:r>
        <w:rPr>
          <w:lang w:val="is-IS"/>
        </w:rPr>
        <w:t>7.</w:t>
      </w:r>
      <w:r>
        <w:rPr>
          <w:lang w:val="is-IS"/>
        </w:rPr>
        <w:tab/>
      </w:r>
      <w:r w:rsidR="00AF4854" w:rsidRPr="00216CF2">
        <w:rPr>
          <w:lang w:val="is-IS"/>
        </w:rPr>
        <w:t>MARKAÐSLEYFISHAFI</w:t>
      </w:r>
    </w:p>
    <w:p w14:paraId="6BB1FE2E" w14:textId="77777777" w:rsidR="00153963" w:rsidRPr="00216CF2" w:rsidRDefault="00153963" w:rsidP="00393CDF">
      <w:pPr>
        <w:pStyle w:val="BodyText"/>
        <w:keepNext/>
        <w:spacing w:before="6"/>
        <w:rPr>
          <w:b/>
          <w:sz w:val="21"/>
          <w:lang w:val="is-IS"/>
        </w:rPr>
      </w:pPr>
    </w:p>
    <w:p w14:paraId="26712166" w14:textId="77777777" w:rsidR="00801D28" w:rsidRPr="00801D28" w:rsidRDefault="00801D28" w:rsidP="00801D28">
      <w:pPr>
        <w:pStyle w:val="BodyText"/>
        <w:spacing w:before="6"/>
        <w:rPr>
          <w:lang w:val="is-IS"/>
        </w:rPr>
      </w:pPr>
      <w:r w:rsidRPr="00801D28">
        <w:rPr>
          <w:lang w:val="is-IS"/>
        </w:rPr>
        <w:t>Samsung Bioepis NL B.V.</w:t>
      </w:r>
    </w:p>
    <w:p w14:paraId="5D1B151A" w14:textId="77777777" w:rsidR="00801D28" w:rsidRPr="00801D28" w:rsidRDefault="00801D28" w:rsidP="00801D28">
      <w:pPr>
        <w:pStyle w:val="BodyText"/>
        <w:spacing w:before="6"/>
        <w:rPr>
          <w:lang w:val="is-IS"/>
        </w:rPr>
      </w:pPr>
      <w:r w:rsidRPr="00801D28">
        <w:rPr>
          <w:rFonts w:hint="eastAsia"/>
          <w:lang w:val="is-IS"/>
        </w:rPr>
        <w:t>Olof Palmestraat 10</w:t>
      </w:r>
    </w:p>
    <w:p w14:paraId="7305787C" w14:textId="77777777" w:rsidR="00801D28" w:rsidRPr="00801D28" w:rsidRDefault="00801D28" w:rsidP="00801D28">
      <w:pPr>
        <w:pStyle w:val="BodyText"/>
        <w:spacing w:before="6"/>
        <w:rPr>
          <w:lang w:val="is-IS"/>
        </w:rPr>
      </w:pPr>
      <w:r w:rsidRPr="00801D28">
        <w:rPr>
          <w:rFonts w:hint="eastAsia"/>
          <w:lang w:val="is-IS"/>
        </w:rPr>
        <w:t>2616 LR Delft</w:t>
      </w:r>
    </w:p>
    <w:p w14:paraId="33EC186C" w14:textId="77777777" w:rsidR="00153963" w:rsidRPr="00216CF2" w:rsidRDefault="00801D28" w:rsidP="006E19A2">
      <w:pPr>
        <w:pStyle w:val="BodyText"/>
        <w:spacing w:before="1" w:line="252" w:lineRule="exact"/>
        <w:rPr>
          <w:lang w:val="is-IS"/>
        </w:rPr>
      </w:pPr>
      <w:r>
        <w:rPr>
          <w:lang w:val="is-IS"/>
        </w:rPr>
        <w:t>Holland</w:t>
      </w:r>
    </w:p>
    <w:p w14:paraId="0371A5F4" w14:textId="77777777" w:rsidR="00153963" w:rsidRPr="00216CF2" w:rsidRDefault="00153963">
      <w:pPr>
        <w:pStyle w:val="BodyText"/>
        <w:rPr>
          <w:sz w:val="24"/>
          <w:lang w:val="is-IS"/>
        </w:rPr>
      </w:pPr>
    </w:p>
    <w:p w14:paraId="39F83664" w14:textId="77777777" w:rsidR="00153963" w:rsidRPr="00216CF2" w:rsidRDefault="00153963">
      <w:pPr>
        <w:pStyle w:val="BodyText"/>
        <w:spacing w:before="4"/>
        <w:rPr>
          <w:sz w:val="20"/>
          <w:lang w:val="is-IS"/>
        </w:rPr>
      </w:pPr>
    </w:p>
    <w:p w14:paraId="024B6F60" w14:textId="77777777" w:rsidR="00153963" w:rsidRPr="00216CF2" w:rsidRDefault="00CE28CD" w:rsidP="00393CDF">
      <w:pPr>
        <w:pStyle w:val="Heading1"/>
        <w:keepNext/>
        <w:tabs>
          <w:tab w:val="left" w:pos="567"/>
        </w:tabs>
        <w:ind w:left="0"/>
        <w:rPr>
          <w:lang w:val="is-IS"/>
        </w:rPr>
      </w:pPr>
      <w:r>
        <w:rPr>
          <w:lang w:val="is-IS"/>
        </w:rPr>
        <w:t>8.</w:t>
      </w:r>
      <w:r>
        <w:rPr>
          <w:lang w:val="is-IS"/>
        </w:rPr>
        <w:tab/>
      </w:r>
      <w:r w:rsidR="00AF4854" w:rsidRPr="00216CF2">
        <w:rPr>
          <w:lang w:val="is-IS"/>
        </w:rPr>
        <w:t>MARKAÐSLEYFISNÚMER</w:t>
      </w:r>
    </w:p>
    <w:p w14:paraId="22FC6F92" w14:textId="77777777" w:rsidR="00153963" w:rsidRPr="00216CF2" w:rsidRDefault="00153963" w:rsidP="00393CDF">
      <w:pPr>
        <w:pStyle w:val="BodyText"/>
        <w:keepNext/>
        <w:ind w:right="7264"/>
        <w:rPr>
          <w:lang w:val="is-IS"/>
        </w:rPr>
      </w:pPr>
    </w:p>
    <w:p w14:paraId="495108A3" w14:textId="77777777" w:rsidR="00153963" w:rsidRPr="006E19A2" w:rsidRDefault="00801D28">
      <w:pPr>
        <w:pStyle w:val="BodyText"/>
        <w:rPr>
          <w:lang w:val="is-IS"/>
        </w:rPr>
      </w:pPr>
      <w:r w:rsidRPr="006E19A2">
        <w:rPr>
          <w:lang w:val="is-IS"/>
        </w:rPr>
        <w:t>EU</w:t>
      </w:r>
      <w:r>
        <w:rPr>
          <w:lang w:val="is-IS"/>
        </w:rPr>
        <w:t>/1/21/1572/001</w:t>
      </w:r>
    </w:p>
    <w:p w14:paraId="44C52277" w14:textId="77777777" w:rsidR="002F38BF" w:rsidRPr="00066D14" w:rsidRDefault="002F38BF" w:rsidP="00066D14">
      <w:pPr>
        <w:pStyle w:val="BodyText"/>
        <w:ind w:right="597"/>
        <w:rPr>
          <w:noProof/>
          <w:lang w:val="sv-SE"/>
        </w:rPr>
      </w:pPr>
      <w:r w:rsidRPr="00066D14">
        <w:rPr>
          <w:noProof/>
          <w:lang w:val="sv-SE"/>
        </w:rPr>
        <w:t>EU/1/21/1572/002</w:t>
      </w:r>
    </w:p>
    <w:p w14:paraId="59C8137C" w14:textId="77777777" w:rsidR="00C5206D" w:rsidRPr="00216CF2" w:rsidRDefault="00C5206D">
      <w:pPr>
        <w:pStyle w:val="BodyText"/>
        <w:spacing w:before="6"/>
        <w:rPr>
          <w:sz w:val="20"/>
          <w:lang w:val="is-IS"/>
        </w:rPr>
      </w:pPr>
    </w:p>
    <w:p w14:paraId="6BA0573B" w14:textId="77777777" w:rsidR="000659F1" w:rsidRDefault="000659F1">
      <w:pPr>
        <w:rPr>
          <w:b/>
          <w:bCs/>
          <w:lang w:val="is-IS"/>
        </w:rPr>
      </w:pPr>
    </w:p>
    <w:p w14:paraId="013F74D0" w14:textId="77777777" w:rsidR="00153963" w:rsidRPr="00216CF2" w:rsidRDefault="00CE28CD" w:rsidP="00393CDF">
      <w:pPr>
        <w:pStyle w:val="Heading1"/>
        <w:keepNext/>
        <w:widowControl/>
        <w:tabs>
          <w:tab w:val="left" w:pos="567"/>
        </w:tabs>
        <w:ind w:left="567" w:hanging="567"/>
        <w:rPr>
          <w:lang w:val="is-IS"/>
        </w:rPr>
      </w:pPr>
      <w:r>
        <w:rPr>
          <w:lang w:val="is-IS"/>
        </w:rPr>
        <w:t>9.</w:t>
      </w:r>
      <w:r>
        <w:rPr>
          <w:lang w:val="is-IS"/>
        </w:rPr>
        <w:tab/>
      </w:r>
      <w:r w:rsidR="00AF4854" w:rsidRPr="00216CF2">
        <w:rPr>
          <w:lang w:val="is-IS"/>
        </w:rPr>
        <w:t>DAGSETNING FYRSTU ÚTGÁFU MARKAÐSLEYFIS / ENDURNÝJUNAR MARKAÐSLEYFIS</w:t>
      </w:r>
    </w:p>
    <w:p w14:paraId="7A710522" w14:textId="77777777" w:rsidR="00153963" w:rsidRPr="00216CF2" w:rsidRDefault="00153963" w:rsidP="00393CDF">
      <w:pPr>
        <w:pStyle w:val="BodyText"/>
        <w:keepNext/>
        <w:widowControl/>
        <w:spacing w:before="6"/>
        <w:rPr>
          <w:b/>
          <w:sz w:val="21"/>
          <w:lang w:val="is-IS"/>
        </w:rPr>
      </w:pPr>
    </w:p>
    <w:p w14:paraId="5CDEE4AF" w14:textId="77777777" w:rsidR="00153963" w:rsidRPr="00216CF2" w:rsidRDefault="00AF4854" w:rsidP="006E19A2">
      <w:pPr>
        <w:pStyle w:val="BodyText"/>
        <w:spacing w:line="252" w:lineRule="exact"/>
        <w:rPr>
          <w:lang w:val="is-IS"/>
        </w:rPr>
      </w:pPr>
      <w:r w:rsidRPr="00216CF2">
        <w:rPr>
          <w:lang w:val="is-IS"/>
        </w:rPr>
        <w:t xml:space="preserve">Dagsetning fyrstu útgáfu markaðsleyfis: </w:t>
      </w:r>
      <w:r w:rsidR="002F38BF">
        <w:rPr>
          <w:lang w:val="is-IS"/>
        </w:rPr>
        <w:t>18. ágúst 2021</w:t>
      </w:r>
    </w:p>
    <w:p w14:paraId="6DF7F233" w14:textId="77777777" w:rsidR="00153963" w:rsidRPr="00216CF2" w:rsidRDefault="00153963">
      <w:pPr>
        <w:pStyle w:val="BodyText"/>
        <w:rPr>
          <w:sz w:val="24"/>
          <w:lang w:val="is-IS"/>
        </w:rPr>
      </w:pPr>
    </w:p>
    <w:p w14:paraId="5C138C8E" w14:textId="77777777" w:rsidR="00153963" w:rsidRPr="00216CF2" w:rsidRDefault="00153963">
      <w:pPr>
        <w:pStyle w:val="BodyText"/>
        <w:spacing w:before="4"/>
        <w:rPr>
          <w:sz w:val="20"/>
          <w:lang w:val="is-IS"/>
        </w:rPr>
      </w:pPr>
    </w:p>
    <w:p w14:paraId="75041181" w14:textId="77777777" w:rsidR="00153963" w:rsidRPr="00216CF2" w:rsidRDefault="00C23516" w:rsidP="00393CDF">
      <w:pPr>
        <w:pStyle w:val="Heading1"/>
        <w:keepNext/>
        <w:widowControl/>
        <w:tabs>
          <w:tab w:val="left" w:pos="567"/>
        </w:tabs>
        <w:ind w:left="0"/>
        <w:rPr>
          <w:lang w:val="is-IS"/>
        </w:rPr>
      </w:pPr>
      <w:r>
        <w:rPr>
          <w:lang w:val="is-IS"/>
        </w:rPr>
        <w:t>10.</w:t>
      </w:r>
      <w:r>
        <w:rPr>
          <w:lang w:val="is-IS"/>
        </w:rPr>
        <w:tab/>
      </w:r>
      <w:r w:rsidR="00AF4854" w:rsidRPr="00216CF2">
        <w:rPr>
          <w:lang w:val="is-IS"/>
        </w:rPr>
        <w:t>DAGSETNING ENDURSKOÐUNARTEXTANS</w:t>
      </w:r>
    </w:p>
    <w:p w14:paraId="38206D9C" w14:textId="77777777" w:rsidR="00153963" w:rsidRPr="00216CF2" w:rsidRDefault="00153963" w:rsidP="00393CDF">
      <w:pPr>
        <w:pStyle w:val="BodyText"/>
        <w:keepNext/>
        <w:widowControl/>
        <w:rPr>
          <w:b/>
          <w:sz w:val="24"/>
          <w:lang w:val="is-IS"/>
        </w:rPr>
      </w:pPr>
    </w:p>
    <w:p w14:paraId="4F19DB4E" w14:textId="77777777" w:rsidR="00153963" w:rsidRPr="00216CF2" w:rsidRDefault="00153963">
      <w:pPr>
        <w:pStyle w:val="BodyText"/>
        <w:spacing w:before="8"/>
        <w:rPr>
          <w:b/>
          <w:sz w:val="19"/>
          <w:lang w:val="is-IS"/>
        </w:rPr>
      </w:pPr>
    </w:p>
    <w:p w14:paraId="2DFF0CD0" w14:textId="77777777" w:rsidR="00153963" w:rsidRPr="00216CF2" w:rsidRDefault="00AF4854" w:rsidP="006E19A2">
      <w:pPr>
        <w:pStyle w:val="BodyText"/>
        <w:rPr>
          <w:lang w:val="is-IS"/>
        </w:rPr>
      </w:pPr>
      <w:r w:rsidRPr="00216CF2">
        <w:rPr>
          <w:lang w:val="is-IS"/>
        </w:rPr>
        <w:t xml:space="preserve">Ítarlegar upplýsingar um lyfið eru birtar á vef Lyfjastofnunar Evrópu </w:t>
      </w:r>
      <w:r w:rsidR="007802A7">
        <w:fldChar w:fldCharType="begin"/>
      </w:r>
      <w:r w:rsidR="007802A7" w:rsidRPr="006B2C40">
        <w:rPr>
          <w:lang w:val="is-IS"/>
          <w:rPrChange w:id="50" w:author="Author">
            <w:rPr/>
          </w:rPrChange>
        </w:rPr>
        <w:instrText xml:space="preserve"> HYPERLINK "http://www.ema.europa.eu/" </w:instrText>
      </w:r>
      <w:r w:rsidR="007802A7">
        <w:fldChar w:fldCharType="separate"/>
      </w:r>
      <w:r w:rsidR="00801D28" w:rsidRPr="006E19A2">
        <w:rPr>
          <w:rStyle w:val="Hyperlink"/>
          <w:lang w:val="is-IS"/>
        </w:rPr>
        <w:t>http://www.ema.europa.eu</w:t>
      </w:r>
      <w:r w:rsidR="007802A7">
        <w:rPr>
          <w:rStyle w:val="Hyperlink"/>
          <w:lang w:val="is-IS"/>
        </w:rPr>
        <w:fldChar w:fldCharType="end"/>
      </w:r>
      <w:bookmarkStart w:id="51" w:name="4.1_Therapeutic_indications"/>
      <w:bookmarkStart w:id="52" w:name="4.2_Posology_and_method_of_administratio"/>
      <w:bookmarkStart w:id="53" w:name="4.4_Special_warnings_and_precautions_for"/>
      <w:bookmarkStart w:id="54" w:name="4.6_Fertility,_pregnancy_and_lactation"/>
      <w:bookmarkStart w:id="55" w:name="4.7_Effects_on_ability_to_drive_and_use_"/>
      <w:bookmarkStart w:id="56" w:name="4.8_Undesirable_effects"/>
      <w:bookmarkStart w:id="57" w:name="5.2_Pharmacokinetic_properties"/>
      <w:bookmarkStart w:id="58" w:name="5.3_Preclinical_safety_data"/>
      <w:bookmarkStart w:id="59" w:name="6.1_List_of_excipients"/>
      <w:bookmarkStart w:id="60" w:name="6.2_Incompatibilities"/>
      <w:bookmarkStart w:id="61" w:name="6.3_Shelf_life"/>
      <w:bookmarkStart w:id="62" w:name="6.4_Special_precautions_for_storage"/>
      <w:bookmarkStart w:id="63" w:name="6.5_Nature_and_contents_of_container"/>
      <w:bookmarkStart w:id="64" w:name="6.6_Special_precautions_for_disposal_and"/>
      <w:bookmarkStart w:id="65" w:name="Name_and_address_of_the_manufacturers_of"/>
      <w:bookmarkStart w:id="66" w:name="ANNEX_III"/>
      <w:bookmarkStart w:id="67" w:name="LABELLING_AND_PACKAGE_LEAFLET"/>
      <w:bookmarkStart w:id="68" w:name="A._LABELLING"/>
      <w:bookmarkStart w:id="69" w:name="EU/1/06/374/001"/>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00801D28" w:rsidRPr="006E19A2">
        <w:rPr>
          <w:lang w:val="is-IS"/>
        </w:rPr>
        <w:t>.</w:t>
      </w:r>
    </w:p>
    <w:p w14:paraId="2C9B5A5C" w14:textId="77777777" w:rsidR="009D2FF5" w:rsidRDefault="009D2FF5">
      <w:pPr>
        <w:rPr>
          <w:lang w:val="is-IS"/>
        </w:rPr>
      </w:pPr>
      <w:r>
        <w:rPr>
          <w:lang w:val="is-IS"/>
        </w:rPr>
        <w:br w:type="page"/>
      </w:r>
    </w:p>
    <w:p w14:paraId="5EE64A3F" w14:textId="77777777" w:rsidR="00307507" w:rsidRPr="00216CF2" w:rsidRDefault="00307507" w:rsidP="00307507">
      <w:pPr>
        <w:pStyle w:val="Heading1"/>
        <w:keepNext/>
        <w:tabs>
          <w:tab w:val="left" w:pos="567"/>
        </w:tabs>
        <w:ind w:left="0"/>
        <w:rPr>
          <w:ins w:id="70" w:author="Author"/>
          <w:b w:val="0"/>
          <w:lang w:val="is-IS"/>
        </w:rPr>
      </w:pPr>
      <w:ins w:id="71" w:author="Author">
        <w:r>
          <w:rPr>
            <w:lang w:val="is-IS"/>
          </w:rPr>
          <w:lastRenderedPageBreak/>
          <w:t>1.</w:t>
        </w:r>
        <w:r>
          <w:rPr>
            <w:lang w:val="is-IS"/>
          </w:rPr>
          <w:tab/>
        </w:r>
        <w:r w:rsidRPr="00216CF2">
          <w:rPr>
            <w:lang w:val="is-IS"/>
          </w:rPr>
          <w:t>HEITILYFS</w:t>
        </w:r>
      </w:ins>
    </w:p>
    <w:p w14:paraId="43BB3006" w14:textId="77777777" w:rsidR="00307507" w:rsidRDefault="00307507" w:rsidP="00307507">
      <w:pPr>
        <w:pStyle w:val="BodyText"/>
        <w:keepNext/>
        <w:spacing w:before="1"/>
        <w:rPr>
          <w:ins w:id="72" w:author="Author"/>
          <w:lang w:val="is-IS"/>
        </w:rPr>
      </w:pPr>
    </w:p>
    <w:p w14:paraId="7F2E278C" w14:textId="77777777" w:rsidR="00307507" w:rsidRPr="00216CF2" w:rsidRDefault="00307507" w:rsidP="00307507">
      <w:pPr>
        <w:pStyle w:val="BodyText"/>
        <w:spacing w:before="1"/>
        <w:rPr>
          <w:ins w:id="73" w:author="Author"/>
          <w:lang w:val="is-IS"/>
        </w:rPr>
      </w:pPr>
      <w:ins w:id="74" w:author="Author">
        <w:r>
          <w:rPr>
            <w:lang w:val="is-IS"/>
          </w:rPr>
          <w:t>Byooviz</w:t>
        </w:r>
        <w:r w:rsidRPr="00216CF2">
          <w:rPr>
            <w:lang w:val="is-IS"/>
          </w:rPr>
          <w:t xml:space="preserve"> 10</w:t>
        </w:r>
        <w:r>
          <w:rPr>
            <w:lang w:val="is-IS"/>
          </w:rPr>
          <w:t> </w:t>
        </w:r>
        <w:r w:rsidRPr="00216CF2">
          <w:rPr>
            <w:lang w:val="is-IS"/>
          </w:rPr>
          <w:t>mg/ml stungulyf, lausn</w:t>
        </w:r>
        <w:r>
          <w:rPr>
            <w:lang w:val="is-IS"/>
          </w:rPr>
          <w:t xml:space="preserve"> í áfylltri sprautu</w:t>
        </w:r>
        <w:r w:rsidRPr="00216CF2">
          <w:rPr>
            <w:lang w:val="is-IS"/>
          </w:rPr>
          <w:t>.</w:t>
        </w:r>
      </w:ins>
    </w:p>
    <w:p w14:paraId="28B0301B" w14:textId="77777777" w:rsidR="00307507" w:rsidRPr="00216CF2" w:rsidRDefault="00307507" w:rsidP="00307507">
      <w:pPr>
        <w:pStyle w:val="BodyText"/>
        <w:rPr>
          <w:ins w:id="75" w:author="Author"/>
          <w:sz w:val="24"/>
          <w:lang w:val="is-IS"/>
        </w:rPr>
      </w:pPr>
    </w:p>
    <w:p w14:paraId="0A32343C" w14:textId="77777777" w:rsidR="00307507" w:rsidRPr="00216CF2" w:rsidRDefault="00307507" w:rsidP="00307507">
      <w:pPr>
        <w:pStyle w:val="BodyText"/>
        <w:spacing w:before="6"/>
        <w:rPr>
          <w:ins w:id="76" w:author="Author"/>
          <w:sz w:val="20"/>
          <w:lang w:val="is-IS"/>
        </w:rPr>
      </w:pPr>
    </w:p>
    <w:p w14:paraId="430A8CA8" w14:textId="77777777" w:rsidR="00307507" w:rsidRPr="00216CF2" w:rsidRDefault="00307507" w:rsidP="00307507">
      <w:pPr>
        <w:pStyle w:val="Heading1"/>
        <w:keepNext/>
        <w:tabs>
          <w:tab w:val="left" w:pos="567"/>
        </w:tabs>
        <w:ind w:left="0"/>
        <w:rPr>
          <w:ins w:id="77" w:author="Author"/>
          <w:lang w:val="is-IS"/>
        </w:rPr>
      </w:pPr>
      <w:ins w:id="78" w:author="Author">
        <w:r>
          <w:rPr>
            <w:lang w:val="is-IS"/>
          </w:rPr>
          <w:t>2.</w:t>
        </w:r>
        <w:r>
          <w:rPr>
            <w:lang w:val="is-IS"/>
          </w:rPr>
          <w:tab/>
        </w:r>
        <w:r w:rsidRPr="00216CF2">
          <w:rPr>
            <w:lang w:val="is-IS"/>
          </w:rPr>
          <w:t>INNIHALDSLÝSING</w:t>
        </w:r>
      </w:ins>
    </w:p>
    <w:p w14:paraId="06C2DEFA" w14:textId="77777777" w:rsidR="00307507" w:rsidRPr="00216CF2" w:rsidRDefault="00307507" w:rsidP="00307507">
      <w:pPr>
        <w:pStyle w:val="BodyText"/>
        <w:keepNext/>
        <w:spacing w:before="4"/>
        <w:rPr>
          <w:ins w:id="79" w:author="Author"/>
          <w:b/>
          <w:sz w:val="21"/>
          <w:lang w:val="is-IS"/>
        </w:rPr>
      </w:pPr>
    </w:p>
    <w:p w14:paraId="7CF0DD68" w14:textId="77777777" w:rsidR="00307507" w:rsidRPr="00216CF2" w:rsidRDefault="00307507" w:rsidP="00307507">
      <w:pPr>
        <w:pStyle w:val="BodyText"/>
        <w:ind w:right="488"/>
        <w:rPr>
          <w:ins w:id="80" w:author="Author"/>
          <w:lang w:val="is-IS"/>
        </w:rPr>
      </w:pPr>
      <w:ins w:id="81" w:author="Author">
        <w:r>
          <w:rPr>
            <w:lang w:val="is-IS"/>
          </w:rPr>
          <w:t>Einn</w:t>
        </w:r>
        <w:r w:rsidRPr="00216CF2">
          <w:rPr>
            <w:lang w:val="is-IS"/>
          </w:rPr>
          <w:t xml:space="preserve"> ml inniheldur ranibizumab* 10</w:t>
        </w:r>
        <w:r>
          <w:rPr>
            <w:lang w:val="is-IS"/>
          </w:rPr>
          <w:t> </w:t>
        </w:r>
        <w:r w:rsidRPr="00216CF2">
          <w:rPr>
            <w:lang w:val="is-IS"/>
          </w:rPr>
          <w:t xml:space="preserve">mg. </w:t>
        </w:r>
        <w:r>
          <w:rPr>
            <w:lang w:val="is-IS"/>
          </w:rPr>
          <w:t>Ein áfyllt sprauta</w:t>
        </w:r>
        <w:r w:rsidRPr="00216CF2">
          <w:rPr>
            <w:lang w:val="is-IS"/>
          </w:rPr>
          <w:t xml:space="preserve"> inniheldur </w:t>
        </w:r>
        <w:r>
          <w:t>0,</w:t>
        </w:r>
        <w:r w:rsidRPr="005F5218">
          <w:t>165 ml</w:t>
        </w:r>
        <w:r>
          <w:t>,</w:t>
        </w:r>
        <w:r>
          <w:rPr>
            <w:lang w:val="is-IS"/>
          </w:rPr>
          <w:t xml:space="preserve">sem jafngildir </w:t>
        </w:r>
        <w:r>
          <w:t>1,</w:t>
        </w:r>
        <w:r w:rsidRPr="005F5218">
          <w:t>65 mg</w:t>
        </w:r>
        <w:r>
          <w:rPr>
            <w:lang w:val="is-IS"/>
          </w:rPr>
          <w:t>af r</w:t>
        </w:r>
        <w:r w:rsidRPr="00216CF2">
          <w:rPr>
            <w:lang w:val="is-IS"/>
          </w:rPr>
          <w:t>anibizumab</w:t>
        </w:r>
        <w:r>
          <w:rPr>
            <w:lang w:val="is-IS"/>
          </w:rPr>
          <w:t>i</w:t>
        </w:r>
        <w:r w:rsidRPr="00216CF2">
          <w:rPr>
            <w:lang w:val="is-IS"/>
          </w:rPr>
          <w:t>. Þetta er nægilegt magn til að gefa stakan 0,05</w:t>
        </w:r>
        <w:r>
          <w:rPr>
            <w:lang w:val="is-IS"/>
          </w:rPr>
          <w:t> </w:t>
        </w:r>
        <w:r w:rsidRPr="00216CF2">
          <w:rPr>
            <w:lang w:val="is-IS"/>
          </w:rPr>
          <w:t>ml skammt sem inniheldur 0,5</w:t>
        </w:r>
        <w:r>
          <w:rPr>
            <w:lang w:val="is-IS"/>
          </w:rPr>
          <w:t> </w:t>
        </w:r>
        <w:r w:rsidRPr="00216CF2">
          <w:rPr>
            <w:lang w:val="is-IS"/>
          </w:rPr>
          <w:t>mg af ranibizumabi</w:t>
        </w:r>
        <w:r>
          <w:rPr>
            <w:lang w:val="is-IS"/>
          </w:rPr>
          <w:t>.</w:t>
        </w:r>
      </w:ins>
    </w:p>
    <w:p w14:paraId="3F6ACEA6" w14:textId="77777777" w:rsidR="00307507" w:rsidRPr="00216CF2" w:rsidRDefault="00307507" w:rsidP="00307507">
      <w:pPr>
        <w:pStyle w:val="BodyText"/>
        <w:spacing w:before="9"/>
        <w:rPr>
          <w:ins w:id="82" w:author="Author"/>
          <w:sz w:val="21"/>
          <w:lang w:val="is-IS"/>
        </w:rPr>
      </w:pPr>
    </w:p>
    <w:p w14:paraId="7F86977C" w14:textId="77777777" w:rsidR="00307507" w:rsidRDefault="00307507" w:rsidP="00307507">
      <w:pPr>
        <w:pStyle w:val="BodyText"/>
        <w:ind w:right="464"/>
        <w:rPr>
          <w:ins w:id="83" w:author="Author"/>
          <w:lang w:val="is-IS"/>
        </w:rPr>
      </w:pPr>
      <w:ins w:id="84" w:author="Author">
        <w:r w:rsidRPr="00216CF2">
          <w:rPr>
            <w:lang w:val="is-IS"/>
          </w:rPr>
          <w:t xml:space="preserve">*Ranibizumab er einstofna mannaaðlagaður mótefnisbútur, framleiddur í </w:t>
        </w:r>
        <w:r w:rsidRPr="00216CF2">
          <w:rPr>
            <w:i/>
            <w:lang w:val="is-IS"/>
          </w:rPr>
          <w:t xml:space="preserve">Escherichia coli </w:t>
        </w:r>
        <w:r w:rsidRPr="00216CF2">
          <w:rPr>
            <w:lang w:val="is-IS"/>
          </w:rPr>
          <w:t>frumum með raðbrigða DNA tækni.</w:t>
        </w:r>
      </w:ins>
    </w:p>
    <w:p w14:paraId="696E6070" w14:textId="77777777" w:rsidR="00307507" w:rsidRDefault="00307507" w:rsidP="00307507">
      <w:pPr>
        <w:pStyle w:val="BodyText"/>
        <w:ind w:right="464"/>
        <w:rPr>
          <w:ins w:id="85" w:author="Author"/>
          <w:lang w:val="is-IS"/>
        </w:rPr>
      </w:pPr>
    </w:p>
    <w:p w14:paraId="4A769436" w14:textId="77777777" w:rsidR="00307507" w:rsidRPr="005F1471" w:rsidRDefault="00307507" w:rsidP="00307507">
      <w:pPr>
        <w:pStyle w:val="BodyText"/>
        <w:keepNext/>
        <w:ind w:right="465"/>
        <w:rPr>
          <w:ins w:id="86" w:author="Author"/>
          <w:u w:val="single"/>
          <w:lang w:val="is-IS"/>
        </w:rPr>
      </w:pPr>
      <w:ins w:id="87" w:author="Author">
        <w:r w:rsidRPr="005F1471">
          <w:rPr>
            <w:u w:val="single"/>
            <w:lang w:val="is-IS"/>
          </w:rPr>
          <w:t>Hjálparefni með þekkta verkun</w:t>
        </w:r>
      </w:ins>
    </w:p>
    <w:p w14:paraId="4220A832" w14:textId="77777777" w:rsidR="00307507" w:rsidRDefault="00307507" w:rsidP="00307507">
      <w:pPr>
        <w:pStyle w:val="BodyText"/>
        <w:keepNext/>
        <w:ind w:right="465"/>
        <w:rPr>
          <w:ins w:id="88" w:author="Author"/>
          <w:lang w:val="is-IS"/>
        </w:rPr>
      </w:pPr>
    </w:p>
    <w:p w14:paraId="79E15210" w14:textId="77777777" w:rsidR="00307507" w:rsidRPr="00216CF2" w:rsidRDefault="00307507" w:rsidP="00307507">
      <w:pPr>
        <w:pStyle w:val="BodyText"/>
        <w:ind w:right="464"/>
        <w:rPr>
          <w:ins w:id="89" w:author="Author"/>
          <w:lang w:val="is-IS"/>
        </w:rPr>
      </w:pPr>
      <w:ins w:id="90" w:author="Author">
        <w:r w:rsidRPr="006B2C40">
          <w:rPr>
            <w:lang w:val="is-IS"/>
            <w:rPrChange w:id="91" w:author="Author">
              <w:rPr/>
            </w:rPrChange>
          </w:rPr>
          <w:t>Þettalyfinniheldur 0,0165 mg afpólýsorbati 20 (E 432) í hverriáfylltrisprautu (0,165 ml)semjafngildir 0,005 mg/0,05 ml. Pólýsorbötgeta valdiðofnæmisviðbrögðum.</w:t>
        </w:r>
      </w:ins>
    </w:p>
    <w:p w14:paraId="54163017" w14:textId="77777777" w:rsidR="00307507" w:rsidRPr="00216CF2" w:rsidRDefault="00307507" w:rsidP="00307507">
      <w:pPr>
        <w:pStyle w:val="BodyText"/>
        <w:rPr>
          <w:ins w:id="92" w:author="Author"/>
          <w:lang w:val="is-IS"/>
        </w:rPr>
      </w:pPr>
    </w:p>
    <w:p w14:paraId="723FBAFE" w14:textId="77777777" w:rsidR="00307507" w:rsidRPr="00216CF2" w:rsidRDefault="00307507" w:rsidP="00307507">
      <w:pPr>
        <w:pStyle w:val="BodyText"/>
        <w:rPr>
          <w:ins w:id="93" w:author="Author"/>
          <w:lang w:val="is-IS"/>
        </w:rPr>
      </w:pPr>
      <w:ins w:id="94" w:author="Author">
        <w:r w:rsidRPr="00216CF2">
          <w:rPr>
            <w:lang w:val="is-IS"/>
          </w:rPr>
          <w:t>Sjá lista yfir öll hjálparefni í kafla</w:t>
        </w:r>
        <w:r>
          <w:rPr>
            <w:lang w:val="is-IS"/>
          </w:rPr>
          <w:t> </w:t>
        </w:r>
        <w:r w:rsidRPr="00216CF2">
          <w:rPr>
            <w:lang w:val="is-IS"/>
          </w:rPr>
          <w:t>6.1.</w:t>
        </w:r>
      </w:ins>
    </w:p>
    <w:p w14:paraId="11F59DE9" w14:textId="77777777" w:rsidR="00307507" w:rsidRPr="00216CF2" w:rsidRDefault="00307507" w:rsidP="00307507">
      <w:pPr>
        <w:pStyle w:val="BodyText"/>
        <w:rPr>
          <w:ins w:id="95" w:author="Author"/>
          <w:sz w:val="24"/>
          <w:lang w:val="is-IS"/>
        </w:rPr>
      </w:pPr>
    </w:p>
    <w:p w14:paraId="16B79C09" w14:textId="77777777" w:rsidR="00307507" w:rsidRPr="00216CF2" w:rsidRDefault="00307507" w:rsidP="00307507">
      <w:pPr>
        <w:pStyle w:val="BodyText"/>
        <w:spacing w:before="3"/>
        <w:rPr>
          <w:ins w:id="96" w:author="Author"/>
          <w:sz w:val="20"/>
          <w:lang w:val="is-IS"/>
        </w:rPr>
      </w:pPr>
    </w:p>
    <w:p w14:paraId="1CE9B514" w14:textId="77777777" w:rsidR="00307507" w:rsidRPr="00216CF2" w:rsidRDefault="00307507" w:rsidP="00307507">
      <w:pPr>
        <w:pStyle w:val="Heading1"/>
        <w:keepNext/>
        <w:tabs>
          <w:tab w:val="left" w:pos="567"/>
        </w:tabs>
        <w:ind w:left="0"/>
        <w:rPr>
          <w:ins w:id="97" w:author="Author"/>
          <w:lang w:val="is-IS"/>
        </w:rPr>
      </w:pPr>
      <w:ins w:id="98" w:author="Author">
        <w:r>
          <w:rPr>
            <w:lang w:val="is-IS"/>
          </w:rPr>
          <w:t>3.</w:t>
        </w:r>
        <w:r>
          <w:rPr>
            <w:lang w:val="is-IS"/>
          </w:rPr>
          <w:tab/>
        </w:r>
        <w:r w:rsidRPr="00216CF2">
          <w:rPr>
            <w:lang w:val="is-IS"/>
          </w:rPr>
          <w:t>LYFJAFORM</w:t>
        </w:r>
      </w:ins>
    </w:p>
    <w:p w14:paraId="4CD46F65" w14:textId="77777777" w:rsidR="00307507" w:rsidRPr="00216CF2" w:rsidRDefault="00307507" w:rsidP="00307507">
      <w:pPr>
        <w:pStyle w:val="BodyText"/>
        <w:keepNext/>
        <w:spacing w:before="6"/>
        <w:rPr>
          <w:ins w:id="99" w:author="Author"/>
          <w:b/>
          <w:sz w:val="21"/>
          <w:lang w:val="is-IS"/>
        </w:rPr>
      </w:pPr>
    </w:p>
    <w:p w14:paraId="0CC25933" w14:textId="77777777" w:rsidR="00307507" w:rsidRPr="00216CF2" w:rsidRDefault="00307507" w:rsidP="00307507">
      <w:pPr>
        <w:pStyle w:val="BodyText"/>
        <w:rPr>
          <w:ins w:id="100" w:author="Author"/>
          <w:lang w:val="is-IS"/>
        </w:rPr>
      </w:pPr>
      <w:ins w:id="101" w:author="Author">
        <w:r w:rsidRPr="00216CF2">
          <w:rPr>
            <w:lang w:val="is-IS"/>
          </w:rPr>
          <w:t>Stungulyf, lausn.</w:t>
        </w:r>
      </w:ins>
    </w:p>
    <w:p w14:paraId="16E4B566" w14:textId="77777777" w:rsidR="00307507" w:rsidRPr="00216CF2" w:rsidRDefault="00307507" w:rsidP="00307507">
      <w:pPr>
        <w:pStyle w:val="BodyText"/>
        <w:spacing w:before="9"/>
        <w:rPr>
          <w:ins w:id="102" w:author="Author"/>
          <w:sz w:val="21"/>
          <w:lang w:val="is-IS"/>
        </w:rPr>
      </w:pPr>
    </w:p>
    <w:p w14:paraId="5F0FC28D" w14:textId="77777777" w:rsidR="00307507" w:rsidRPr="00216CF2" w:rsidRDefault="00307507" w:rsidP="00307507">
      <w:pPr>
        <w:pStyle w:val="BodyText"/>
        <w:rPr>
          <w:ins w:id="103" w:author="Author"/>
          <w:lang w:val="is-IS"/>
        </w:rPr>
      </w:pPr>
      <w:ins w:id="104" w:author="Author">
        <w:r w:rsidRPr="00216CF2">
          <w:rPr>
            <w:lang w:val="is-IS"/>
          </w:rPr>
          <w:t>Tær, litlaus til ljósgul vatnslausn.</w:t>
        </w:r>
      </w:ins>
    </w:p>
    <w:p w14:paraId="7AA77369" w14:textId="77777777" w:rsidR="00307507" w:rsidRPr="00216CF2" w:rsidRDefault="00307507" w:rsidP="00307507">
      <w:pPr>
        <w:pStyle w:val="BodyText"/>
        <w:rPr>
          <w:ins w:id="105" w:author="Author"/>
          <w:sz w:val="24"/>
          <w:lang w:val="is-IS"/>
        </w:rPr>
      </w:pPr>
    </w:p>
    <w:p w14:paraId="05037B55" w14:textId="77777777" w:rsidR="00307507" w:rsidRPr="00216CF2" w:rsidRDefault="00307507" w:rsidP="00307507">
      <w:pPr>
        <w:pStyle w:val="BodyText"/>
        <w:spacing w:before="6"/>
        <w:rPr>
          <w:ins w:id="106" w:author="Author"/>
          <w:sz w:val="20"/>
          <w:lang w:val="is-IS"/>
        </w:rPr>
      </w:pPr>
    </w:p>
    <w:p w14:paraId="719F2CD7" w14:textId="77777777" w:rsidR="00307507" w:rsidRPr="00216CF2" w:rsidRDefault="00307507" w:rsidP="00307507">
      <w:pPr>
        <w:pStyle w:val="Heading1"/>
        <w:keepNext/>
        <w:tabs>
          <w:tab w:val="left" w:pos="567"/>
        </w:tabs>
        <w:ind w:left="0"/>
        <w:rPr>
          <w:ins w:id="107" w:author="Author"/>
          <w:lang w:val="is-IS"/>
        </w:rPr>
      </w:pPr>
      <w:ins w:id="108" w:author="Author">
        <w:r>
          <w:rPr>
            <w:lang w:val="is-IS"/>
          </w:rPr>
          <w:t>4.</w:t>
        </w:r>
        <w:r>
          <w:rPr>
            <w:lang w:val="is-IS"/>
          </w:rPr>
          <w:tab/>
        </w:r>
        <w:r w:rsidRPr="00216CF2">
          <w:rPr>
            <w:lang w:val="is-IS"/>
          </w:rPr>
          <w:t>KLÍNÍSKARUPPLÝSINGAR</w:t>
        </w:r>
      </w:ins>
    </w:p>
    <w:p w14:paraId="02882075" w14:textId="77777777" w:rsidR="00307507" w:rsidRPr="00216CF2" w:rsidRDefault="00307507" w:rsidP="00307507">
      <w:pPr>
        <w:pStyle w:val="BodyText"/>
        <w:keepNext/>
        <w:rPr>
          <w:ins w:id="109" w:author="Author"/>
          <w:b/>
          <w:lang w:val="is-IS"/>
        </w:rPr>
      </w:pPr>
    </w:p>
    <w:p w14:paraId="3B51CECB" w14:textId="77777777" w:rsidR="00307507" w:rsidRPr="00216CF2" w:rsidRDefault="00307507" w:rsidP="00307507">
      <w:pPr>
        <w:pStyle w:val="Heading1"/>
        <w:keepNext/>
        <w:tabs>
          <w:tab w:val="left" w:pos="567"/>
        </w:tabs>
        <w:ind w:left="0"/>
        <w:rPr>
          <w:ins w:id="110" w:author="Author"/>
          <w:b w:val="0"/>
          <w:lang w:val="is-IS"/>
        </w:rPr>
      </w:pPr>
      <w:ins w:id="111" w:author="Author">
        <w:r>
          <w:rPr>
            <w:lang w:val="is-IS"/>
          </w:rPr>
          <w:t>4.1</w:t>
        </w:r>
        <w:r>
          <w:rPr>
            <w:lang w:val="is-IS"/>
          </w:rPr>
          <w:tab/>
        </w:r>
        <w:r w:rsidRPr="00216CF2">
          <w:rPr>
            <w:lang w:val="is-IS"/>
          </w:rPr>
          <w:t>Ábendingar</w:t>
        </w:r>
      </w:ins>
    </w:p>
    <w:p w14:paraId="4C77149E" w14:textId="77777777" w:rsidR="00307507" w:rsidRPr="00216CF2" w:rsidRDefault="00307507" w:rsidP="00307507">
      <w:pPr>
        <w:pStyle w:val="BodyText"/>
        <w:keepNext/>
        <w:spacing w:before="4"/>
        <w:rPr>
          <w:ins w:id="112" w:author="Author"/>
          <w:b/>
          <w:sz w:val="21"/>
          <w:lang w:val="is-IS"/>
        </w:rPr>
      </w:pPr>
    </w:p>
    <w:p w14:paraId="0F5EDE33" w14:textId="77777777" w:rsidR="00307507" w:rsidRPr="00216CF2" w:rsidRDefault="00307507" w:rsidP="00307507">
      <w:pPr>
        <w:pStyle w:val="BodyText"/>
        <w:spacing w:line="251" w:lineRule="exact"/>
        <w:rPr>
          <w:ins w:id="113" w:author="Author"/>
          <w:lang w:val="is-IS"/>
        </w:rPr>
      </w:pPr>
      <w:ins w:id="114" w:author="Author">
        <w:r>
          <w:rPr>
            <w:lang w:val="is-IS"/>
          </w:rPr>
          <w:t>Byooviz</w:t>
        </w:r>
        <w:r w:rsidRPr="00216CF2">
          <w:rPr>
            <w:lang w:val="is-IS"/>
          </w:rPr>
          <w:t xml:space="preserve"> er ætlað fullorðnum:</w:t>
        </w:r>
      </w:ins>
    </w:p>
    <w:p w14:paraId="457EF41D" w14:textId="77777777" w:rsidR="00307507" w:rsidRPr="00216CF2" w:rsidRDefault="00307507" w:rsidP="00307507">
      <w:pPr>
        <w:pStyle w:val="ListParagraph"/>
        <w:numPr>
          <w:ilvl w:val="0"/>
          <w:numId w:val="35"/>
        </w:numPr>
        <w:tabs>
          <w:tab w:val="left" w:pos="567"/>
        </w:tabs>
        <w:spacing w:line="262" w:lineRule="exact"/>
        <w:ind w:left="567" w:hanging="567"/>
        <w:rPr>
          <w:ins w:id="115" w:author="Author"/>
          <w:lang w:val="is-IS"/>
        </w:rPr>
      </w:pPr>
      <w:ins w:id="116" w:author="Author">
        <w:r w:rsidRPr="00216CF2">
          <w:rPr>
            <w:lang w:val="is-IS"/>
          </w:rPr>
          <w:t>Til meðferðar við nýæðamyndandi (votri) aldurstengdri hrörnun í augnbotnum(AMD).</w:t>
        </w:r>
      </w:ins>
    </w:p>
    <w:p w14:paraId="3267CF1B" w14:textId="77777777" w:rsidR="00307507" w:rsidRPr="00216CF2" w:rsidRDefault="00307507" w:rsidP="00307507">
      <w:pPr>
        <w:pStyle w:val="ListParagraph"/>
        <w:numPr>
          <w:ilvl w:val="0"/>
          <w:numId w:val="35"/>
        </w:numPr>
        <w:tabs>
          <w:tab w:val="left" w:pos="567"/>
        </w:tabs>
        <w:spacing w:line="244" w:lineRule="auto"/>
        <w:ind w:left="567" w:right="103" w:hanging="567"/>
        <w:rPr>
          <w:ins w:id="117" w:author="Author"/>
          <w:lang w:val="is-IS"/>
        </w:rPr>
      </w:pPr>
      <w:ins w:id="118" w:author="Author">
        <w:r w:rsidRPr="00216CF2">
          <w:rPr>
            <w:lang w:val="is-IS"/>
          </w:rPr>
          <w:t>Til meðferðar við sjónskerðingu vegna bjúgs í sjónudepli af völdum sykursýki (diabetic macular oedema(DME)).</w:t>
        </w:r>
      </w:ins>
    </w:p>
    <w:p w14:paraId="53811F17" w14:textId="77777777" w:rsidR="00307507" w:rsidRPr="00216CF2" w:rsidRDefault="00307507" w:rsidP="00307507">
      <w:pPr>
        <w:pStyle w:val="ListParagraph"/>
        <w:numPr>
          <w:ilvl w:val="0"/>
          <w:numId w:val="35"/>
        </w:numPr>
        <w:tabs>
          <w:tab w:val="left" w:pos="567"/>
        </w:tabs>
        <w:spacing w:line="244" w:lineRule="auto"/>
        <w:ind w:left="567" w:right="264" w:hanging="567"/>
        <w:rPr>
          <w:ins w:id="119" w:author="Author"/>
          <w:lang w:val="is-IS"/>
        </w:rPr>
      </w:pPr>
      <w:ins w:id="120" w:author="Author">
        <w:r w:rsidRPr="00216CF2">
          <w:rPr>
            <w:lang w:val="is-IS"/>
          </w:rPr>
          <w:t>Til meðferðar við sykursýkissjónukvilla með nýæðamyndun (proliferative diabetic retinopathy (PDR).</w:t>
        </w:r>
      </w:ins>
    </w:p>
    <w:p w14:paraId="1B929EDB" w14:textId="77777777" w:rsidR="00307507" w:rsidRPr="00216CF2" w:rsidRDefault="00307507" w:rsidP="00307507">
      <w:pPr>
        <w:pStyle w:val="ListParagraph"/>
        <w:numPr>
          <w:ilvl w:val="0"/>
          <w:numId w:val="35"/>
        </w:numPr>
        <w:tabs>
          <w:tab w:val="left" w:pos="567"/>
        </w:tabs>
        <w:ind w:left="567" w:right="608" w:hanging="567"/>
        <w:rPr>
          <w:ins w:id="121" w:author="Author"/>
          <w:lang w:val="is-IS"/>
        </w:rPr>
      </w:pPr>
      <w:ins w:id="122" w:author="Author">
        <w:r w:rsidRPr="00216CF2">
          <w:rPr>
            <w:lang w:val="is-IS"/>
          </w:rPr>
          <w:t>Til meðferðar við sjónskerðingu vegna bjúgs í sjónudepli af völdum bláæðalokunar í sjónu (retinal vein occlusion (RVO)) (lokunar bláæðargreinar í sjónu (branch RVO) eða miðbláæðalokunar í sjónu (centralRVO)).</w:t>
        </w:r>
      </w:ins>
    </w:p>
    <w:p w14:paraId="62E507CE" w14:textId="77777777" w:rsidR="00307507" w:rsidRPr="00216CF2" w:rsidRDefault="00307507" w:rsidP="00307507">
      <w:pPr>
        <w:pStyle w:val="ListParagraph"/>
        <w:numPr>
          <w:ilvl w:val="0"/>
          <w:numId w:val="35"/>
        </w:numPr>
        <w:tabs>
          <w:tab w:val="left" w:pos="567"/>
        </w:tabs>
        <w:spacing w:line="263" w:lineRule="exact"/>
        <w:ind w:left="567" w:hanging="567"/>
        <w:rPr>
          <w:ins w:id="123" w:author="Author"/>
          <w:lang w:val="is-IS"/>
        </w:rPr>
      </w:pPr>
      <w:ins w:id="124" w:author="Author">
        <w:r w:rsidRPr="00216CF2">
          <w:rPr>
            <w:lang w:val="is-IS"/>
          </w:rPr>
          <w:t>Til meðferðar við sjónskerðingu vegna nýæðamyndunar í æðu(CNV).</w:t>
        </w:r>
      </w:ins>
    </w:p>
    <w:p w14:paraId="07695849" w14:textId="77777777" w:rsidR="00307507" w:rsidRPr="00216CF2" w:rsidRDefault="00307507" w:rsidP="00307507">
      <w:pPr>
        <w:pStyle w:val="BodyText"/>
        <w:spacing w:before="8"/>
        <w:rPr>
          <w:ins w:id="125" w:author="Author"/>
          <w:sz w:val="21"/>
          <w:lang w:val="is-IS"/>
        </w:rPr>
      </w:pPr>
    </w:p>
    <w:p w14:paraId="6F6C91F4" w14:textId="77777777" w:rsidR="00307507" w:rsidRPr="00216CF2" w:rsidRDefault="00307507" w:rsidP="00307507">
      <w:pPr>
        <w:pStyle w:val="Heading1"/>
        <w:keepNext/>
        <w:tabs>
          <w:tab w:val="left" w:pos="567"/>
        </w:tabs>
        <w:ind w:left="0"/>
        <w:rPr>
          <w:ins w:id="126" w:author="Author"/>
          <w:lang w:val="is-IS"/>
        </w:rPr>
      </w:pPr>
      <w:ins w:id="127" w:author="Author">
        <w:r>
          <w:rPr>
            <w:lang w:val="is-IS"/>
          </w:rPr>
          <w:t>4.2</w:t>
        </w:r>
        <w:r>
          <w:rPr>
            <w:lang w:val="is-IS"/>
          </w:rPr>
          <w:tab/>
        </w:r>
        <w:r w:rsidRPr="00216CF2">
          <w:rPr>
            <w:lang w:val="is-IS"/>
          </w:rPr>
          <w:t>Skammtar oglyfjagjöf</w:t>
        </w:r>
      </w:ins>
    </w:p>
    <w:p w14:paraId="332828A4" w14:textId="77777777" w:rsidR="00307507" w:rsidRPr="00216CF2" w:rsidRDefault="00307507" w:rsidP="00307507">
      <w:pPr>
        <w:pStyle w:val="BodyText"/>
        <w:keepNext/>
        <w:spacing w:before="4"/>
        <w:rPr>
          <w:ins w:id="128" w:author="Author"/>
          <w:b/>
          <w:sz w:val="21"/>
          <w:lang w:val="is-IS"/>
        </w:rPr>
      </w:pPr>
    </w:p>
    <w:p w14:paraId="26ABDDBE" w14:textId="77777777" w:rsidR="00307507" w:rsidRDefault="00307507" w:rsidP="00307507">
      <w:pPr>
        <w:pStyle w:val="BodyText"/>
        <w:ind w:right="952"/>
        <w:rPr>
          <w:ins w:id="129" w:author="Author"/>
          <w:lang w:val="is-IS"/>
        </w:rPr>
      </w:pPr>
      <w:ins w:id="130" w:author="Author">
        <w:r w:rsidRPr="00216CF2">
          <w:rPr>
            <w:lang w:val="is-IS"/>
          </w:rPr>
          <w:t xml:space="preserve">Einungis þar til hæfir augnlæknar með reynslu af inndælingu í glerhlaup mega gefa </w:t>
        </w:r>
        <w:r>
          <w:rPr>
            <w:lang w:val="is-IS"/>
          </w:rPr>
          <w:t>Byooviz</w:t>
        </w:r>
        <w:r w:rsidRPr="00216CF2">
          <w:rPr>
            <w:lang w:val="is-IS"/>
          </w:rPr>
          <w:t>.</w:t>
        </w:r>
      </w:ins>
    </w:p>
    <w:p w14:paraId="2A668469" w14:textId="77777777" w:rsidR="00307507" w:rsidRDefault="00307507" w:rsidP="00307507">
      <w:pPr>
        <w:pStyle w:val="BodyText"/>
        <w:ind w:right="952"/>
        <w:rPr>
          <w:ins w:id="131" w:author="Author"/>
          <w:lang w:val="is-IS"/>
        </w:rPr>
      </w:pPr>
    </w:p>
    <w:p w14:paraId="39F28770" w14:textId="77777777" w:rsidR="00307507" w:rsidRPr="00216CF2" w:rsidRDefault="00307507" w:rsidP="00307507">
      <w:pPr>
        <w:pStyle w:val="BodyText"/>
        <w:keepNext/>
        <w:ind w:right="952"/>
        <w:rPr>
          <w:ins w:id="132" w:author="Author"/>
          <w:lang w:val="is-IS"/>
        </w:rPr>
      </w:pPr>
      <w:ins w:id="133" w:author="Author">
        <w:r w:rsidRPr="00216CF2">
          <w:rPr>
            <w:u w:val="single"/>
            <w:lang w:val="is-IS"/>
          </w:rPr>
          <w:t>Skammtar</w:t>
        </w:r>
      </w:ins>
    </w:p>
    <w:p w14:paraId="28429E9E" w14:textId="77777777" w:rsidR="00307507" w:rsidRDefault="00307507" w:rsidP="00307507">
      <w:pPr>
        <w:keepNext/>
        <w:rPr>
          <w:ins w:id="134" w:author="Author"/>
          <w:i/>
          <w:lang w:val="is-IS"/>
        </w:rPr>
      </w:pPr>
    </w:p>
    <w:p w14:paraId="1ECBDF74" w14:textId="77777777" w:rsidR="00307507" w:rsidRDefault="00307507" w:rsidP="00307507">
      <w:pPr>
        <w:pStyle w:val="BodyText"/>
        <w:ind w:right="244"/>
        <w:rPr>
          <w:ins w:id="135" w:author="Author"/>
          <w:lang w:val="is-IS"/>
        </w:rPr>
      </w:pPr>
      <w:ins w:id="136" w:author="Author">
        <w:r w:rsidRPr="00216CF2">
          <w:rPr>
            <w:lang w:val="is-IS"/>
          </w:rPr>
          <w:t xml:space="preserve">Ráðlagður skammtur af </w:t>
        </w:r>
        <w:r>
          <w:rPr>
            <w:lang w:val="is-IS"/>
          </w:rPr>
          <w:t>Byooviz</w:t>
        </w:r>
        <w:r w:rsidRPr="00216CF2">
          <w:rPr>
            <w:lang w:val="is-IS"/>
          </w:rPr>
          <w:t xml:space="preserve"> er 0,5</w:t>
        </w:r>
        <w:r>
          <w:rPr>
            <w:lang w:val="is-IS"/>
          </w:rPr>
          <w:t> </w:t>
        </w:r>
        <w:r w:rsidRPr="00216CF2">
          <w:rPr>
            <w:lang w:val="is-IS"/>
          </w:rPr>
          <w:t>mg, gefinn sem stök inndæling í glerhlaup. Þetta samsvarar 0,05</w:t>
        </w:r>
        <w:r>
          <w:rPr>
            <w:lang w:val="is-IS"/>
          </w:rPr>
          <w:t> </w:t>
        </w:r>
        <w:r w:rsidRPr="00216CF2">
          <w:rPr>
            <w:lang w:val="is-IS"/>
          </w:rPr>
          <w:t>ml rúmmáli til inndælingar. Tími á milli tveggja skammta í sama auga skal veraa.m.k. fjórar vikur.</w:t>
        </w:r>
      </w:ins>
    </w:p>
    <w:p w14:paraId="0E4826A2" w14:textId="77777777" w:rsidR="00307507" w:rsidRPr="00216CF2" w:rsidRDefault="00307507" w:rsidP="00307507">
      <w:pPr>
        <w:pStyle w:val="BodyText"/>
        <w:ind w:right="244"/>
        <w:rPr>
          <w:ins w:id="137" w:author="Author"/>
          <w:lang w:val="is-IS"/>
        </w:rPr>
      </w:pPr>
    </w:p>
    <w:p w14:paraId="00FEBEE4" w14:textId="77777777" w:rsidR="00307507" w:rsidRPr="00216CF2" w:rsidRDefault="00307507" w:rsidP="00307507">
      <w:pPr>
        <w:pStyle w:val="BodyText"/>
        <w:ind w:right="446"/>
        <w:rPr>
          <w:ins w:id="138" w:author="Author"/>
          <w:lang w:val="is-IS"/>
        </w:rPr>
      </w:pPr>
      <w:ins w:id="139" w:author="Author">
        <w:r w:rsidRPr="00216CF2">
          <w:rPr>
            <w:lang w:val="is-IS"/>
          </w:rPr>
          <w:t xml:space="preserve">Meðferð er hafin með einni inndælingu í mánuði þar til hámarkssjónskerpa næst og/eða engin merki eru um virkan sjúkdóm, þ.e. engin breyting í sjónskerpu eða öðrum einkennum sjúkdómsins við áframhaldandi meðferð. Hjá sjúklingum með vota aldurstengda hrörnun í augnbotnum (wet AMD), sjónskerðingu vegna bjúgs í sjónudepli af völdum sykursýki (DME), sykursýkissjónukvilla með </w:t>
        </w:r>
        <w:r w:rsidRPr="00216CF2">
          <w:rPr>
            <w:lang w:val="is-IS"/>
          </w:rPr>
          <w:lastRenderedPageBreak/>
          <w:t>nýæðamyndun (PDR) og bláæðalokun í sjónu (RVO) getur í upphafi þurft að gefa þrjár eða fleiri mánaðarlegar inndælingar í röð.</w:t>
        </w:r>
      </w:ins>
    </w:p>
    <w:p w14:paraId="47EDE07B" w14:textId="77777777" w:rsidR="00307507" w:rsidRPr="00216CF2" w:rsidRDefault="00307507" w:rsidP="00307507">
      <w:pPr>
        <w:pStyle w:val="BodyText"/>
        <w:spacing w:before="9"/>
        <w:rPr>
          <w:ins w:id="140" w:author="Author"/>
          <w:sz w:val="21"/>
          <w:lang w:val="is-IS"/>
        </w:rPr>
      </w:pPr>
    </w:p>
    <w:p w14:paraId="0BC9BC9C" w14:textId="77777777" w:rsidR="00307507" w:rsidRPr="00216CF2" w:rsidRDefault="00307507" w:rsidP="00307507">
      <w:pPr>
        <w:pStyle w:val="BodyText"/>
        <w:ind w:right="1222"/>
        <w:rPr>
          <w:ins w:id="141" w:author="Author"/>
          <w:lang w:val="is-IS"/>
        </w:rPr>
      </w:pPr>
      <w:ins w:id="142" w:author="Author">
        <w:r w:rsidRPr="00216CF2">
          <w:rPr>
            <w:lang w:val="is-IS"/>
          </w:rPr>
          <w:t>Síðan skal eftirlit og tími á milli meðferða ákveðinn af lækninum og skal byggjast á virkni sjúkdómsins metið út frá sjónskerpu og/eða líffærafræðilegum þáttum.</w:t>
        </w:r>
      </w:ins>
    </w:p>
    <w:p w14:paraId="55555728" w14:textId="77777777" w:rsidR="00307507" w:rsidRPr="00216CF2" w:rsidRDefault="00307507" w:rsidP="00307507">
      <w:pPr>
        <w:pStyle w:val="BodyText"/>
        <w:spacing w:before="11"/>
        <w:rPr>
          <w:ins w:id="143" w:author="Author"/>
          <w:sz w:val="21"/>
          <w:lang w:val="is-IS"/>
        </w:rPr>
      </w:pPr>
    </w:p>
    <w:p w14:paraId="45FD72FF" w14:textId="77777777" w:rsidR="00307507" w:rsidRPr="00216CF2" w:rsidRDefault="00307507" w:rsidP="00307507">
      <w:pPr>
        <w:pStyle w:val="BodyText"/>
        <w:ind w:right="446"/>
        <w:rPr>
          <w:ins w:id="144" w:author="Author"/>
          <w:lang w:val="is-IS"/>
        </w:rPr>
      </w:pPr>
      <w:ins w:id="145" w:author="Author">
        <w:r w:rsidRPr="00216CF2">
          <w:rPr>
            <w:lang w:val="is-IS"/>
          </w:rPr>
          <w:t xml:space="preserve">Ef sjónrænir og líffærafræðilegir þættir benda, að mati læknisins, til þess að sjúklingurinn hafi ekki ávinning af áframhaldandi meðferð skal stöðva meðferð með </w:t>
        </w:r>
        <w:r>
          <w:rPr>
            <w:lang w:val="is-IS"/>
          </w:rPr>
          <w:t>Byooviz</w:t>
        </w:r>
        <w:r w:rsidRPr="00216CF2">
          <w:rPr>
            <w:lang w:val="is-IS"/>
          </w:rPr>
          <w:t>.</w:t>
        </w:r>
      </w:ins>
    </w:p>
    <w:p w14:paraId="273175D5" w14:textId="77777777" w:rsidR="00307507" w:rsidRPr="00216CF2" w:rsidRDefault="00307507" w:rsidP="00307507">
      <w:pPr>
        <w:pStyle w:val="BodyText"/>
        <w:rPr>
          <w:ins w:id="146" w:author="Author"/>
          <w:lang w:val="is-IS"/>
        </w:rPr>
      </w:pPr>
    </w:p>
    <w:p w14:paraId="2F823403" w14:textId="77777777" w:rsidR="00307507" w:rsidRPr="00216CF2" w:rsidRDefault="00307507" w:rsidP="00307507">
      <w:pPr>
        <w:pStyle w:val="BodyText"/>
        <w:ind w:right="146"/>
        <w:rPr>
          <w:ins w:id="147" w:author="Author"/>
          <w:lang w:val="is-IS"/>
        </w:rPr>
      </w:pPr>
      <w:ins w:id="148" w:author="Author">
        <w:r w:rsidRPr="00216CF2">
          <w:rPr>
            <w:lang w:val="is-IS"/>
          </w:rPr>
          <w:t>Eftirlit með virkni sjúkdómsins getur falist í klínískri skoðun, virkniprófunum eða myndgreiningu (t.d. sjónhimnusneiðmynd (optical coherence tomography) eða æðamyndatöku með flúrskímulausn).</w:t>
        </w:r>
      </w:ins>
    </w:p>
    <w:p w14:paraId="31122371" w14:textId="77777777" w:rsidR="00307507" w:rsidRPr="00216CF2" w:rsidRDefault="00307507" w:rsidP="00307507">
      <w:pPr>
        <w:pStyle w:val="BodyText"/>
        <w:rPr>
          <w:ins w:id="149" w:author="Author"/>
          <w:lang w:val="is-IS"/>
        </w:rPr>
      </w:pPr>
    </w:p>
    <w:p w14:paraId="1FE6836A" w14:textId="77777777" w:rsidR="00307507" w:rsidRPr="00216CF2" w:rsidRDefault="00307507" w:rsidP="00307507">
      <w:pPr>
        <w:pStyle w:val="BodyText"/>
        <w:ind w:right="113"/>
        <w:rPr>
          <w:ins w:id="150" w:author="Author"/>
          <w:lang w:val="is-IS"/>
        </w:rPr>
      </w:pPr>
      <w:ins w:id="151" w:author="Author">
        <w:r w:rsidRPr="00216CF2">
          <w:rPr>
            <w:lang w:val="is-IS"/>
          </w:rPr>
          <w:t>Ef sjúklingar fá meðferð eftir meðferðaráætlun um meðferð og lengingu meðferðarbils, þ.e. að þegar hámarkssjónskerpa hefur náðst og/eða engin merki eru um virkan sjúkdóm má lengja tímann á milli meðferða í þrepum þar til sjúkdómseinkenni eða sjónskerðing kemur fram aftur. Í fyrstu skal ekki lengja tíma á milli meðferða um meira en tvær vikur í einu við vota aldurstengda hrörnun í augnbotnum (wet AMD) en má lengja um einn mánuð í einu við bjúg í sjónudepli af völdum sykursýki (DME). Við meðferð við sykursýkissjónukvilla með nýæðamyndun (PDR) og bláæðalokun í sjónu má einnig lengja tímann milli meðferða smám saman, hins vegar liggja ekki fyrir fullnægjandi gögn til að ákvarða lengd tímans milli meðferða. Ef virkni sjúkdóms kemur aftur skal stytta tímann milli meðferða til samræmis viðþað.</w:t>
        </w:r>
      </w:ins>
    </w:p>
    <w:p w14:paraId="694C396B" w14:textId="77777777" w:rsidR="00307507" w:rsidRPr="00216CF2" w:rsidRDefault="00307507" w:rsidP="00307507">
      <w:pPr>
        <w:pStyle w:val="BodyText"/>
        <w:rPr>
          <w:ins w:id="152" w:author="Author"/>
          <w:lang w:val="is-IS"/>
        </w:rPr>
      </w:pPr>
    </w:p>
    <w:p w14:paraId="2C43BBC1" w14:textId="77777777" w:rsidR="00307507" w:rsidRPr="00216CF2" w:rsidRDefault="00307507" w:rsidP="00307507">
      <w:pPr>
        <w:pStyle w:val="BodyText"/>
        <w:ind w:right="134"/>
        <w:rPr>
          <w:ins w:id="153" w:author="Author"/>
          <w:lang w:val="is-IS"/>
        </w:rPr>
      </w:pPr>
      <w:ins w:id="154" w:author="Author">
        <w:r w:rsidRPr="00216CF2">
          <w:rPr>
            <w:lang w:val="is-IS"/>
          </w:rPr>
          <w:t>Meðferð við sjónskerðingu vegna nýæðamyndunar í æðu á að ákveða einstaklingsbundið miðað við virkni sjúkdóms. Sumir sjúklingar gætu þurft aðeins eina inndælingu fyrstu 12 mánuðina en aðrir gætu þurft tíðari meðferð, þar með talið mánaðarlega inndælingu. Sem meðferð við nýæðamyndun í æðu vegna nærsýni þurfa margir hverjir aðeins eina eða tvær inndælingar fyrsta árið (sjá kafla</w:t>
        </w:r>
        <w:r>
          <w:rPr>
            <w:lang w:val="is-IS"/>
          </w:rPr>
          <w:t> </w:t>
        </w:r>
        <w:r w:rsidRPr="00216CF2">
          <w:rPr>
            <w:lang w:val="is-IS"/>
          </w:rPr>
          <w:t>5.1).</w:t>
        </w:r>
      </w:ins>
    </w:p>
    <w:p w14:paraId="3D869495" w14:textId="77777777" w:rsidR="00307507" w:rsidRPr="00216CF2" w:rsidRDefault="00307507" w:rsidP="00307507">
      <w:pPr>
        <w:pStyle w:val="BodyText"/>
        <w:spacing w:before="11"/>
        <w:rPr>
          <w:ins w:id="155" w:author="Author"/>
          <w:sz w:val="21"/>
          <w:lang w:val="is-IS"/>
        </w:rPr>
      </w:pPr>
    </w:p>
    <w:p w14:paraId="6EFEFE2E" w14:textId="77777777" w:rsidR="00307507" w:rsidRPr="00216CF2" w:rsidRDefault="00307507" w:rsidP="00307507">
      <w:pPr>
        <w:ind w:right="214"/>
        <w:rPr>
          <w:ins w:id="156" w:author="Author"/>
          <w:i/>
          <w:lang w:val="is-IS"/>
        </w:rPr>
      </w:pPr>
      <w:ins w:id="157" w:author="Author">
        <w:r>
          <w:rPr>
            <w:i/>
            <w:lang w:val="is-IS"/>
          </w:rPr>
          <w:t>R</w:t>
        </w:r>
        <w:r w:rsidRPr="006E19A2">
          <w:rPr>
            <w:i/>
            <w:iCs/>
            <w:lang w:val="is-IS"/>
          </w:rPr>
          <w:t>anibizumab</w:t>
        </w:r>
        <w:r w:rsidRPr="00216CF2">
          <w:rPr>
            <w:i/>
            <w:lang w:val="is-IS"/>
          </w:rPr>
          <w:t>og lasermeðferð við bjúg í sjónudepli af völdum sykursýki og við bjúg í sjónudepli af völdum lokunar bláæðargreinar í sjónu (branch retinal vein occlusion)</w:t>
        </w:r>
      </w:ins>
    </w:p>
    <w:p w14:paraId="476A13AF" w14:textId="77777777" w:rsidR="00307507" w:rsidRPr="00216CF2" w:rsidRDefault="00307507" w:rsidP="00307507">
      <w:pPr>
        <w:pStyle w:val="BodyText"/>
        <w:ind w:right="259"/>
        <w:rPr>
          <w:ins w:id="158" w:author="Author"/>
          <w:lang w:val="is-IS"/>
        </w:rPr>
      </w:pPr>
      <w:ins w:id="159" w:author="Author">
        <w:r w:rsidRPr="00216CF2">
          <w:rPr>
            <w:lang w:val="is-IS"/>
          </w:rPr>
          <w:t xml:space="preserve">Einhver reynsla er af því að gefa </w:t>
        </w:r>
        <w:r>
          <w:rPr>
            <w:lang w:val="is-IS"/>
          </w:rPr>
          <w:t>ranibizumab</w:t>
        </w:r>
        <w:r w:rsidRPr="00216CF2">
          <w:rPr>
            <w:lang w:val="is-IS"/>
          </w:rPr>
          <w:t xml:space="preserve"> samhliða lasermeðferð (sjá kafla</w:t>
        </w:r>
        <w:r>
          <w:rPr>
            <w:lang w:val="is-IS"/>
          </w:rPr>
          <w:t> </w:t>
        </w:r>
        <w:r w:rsidRPr="00216CF2">
          <w:rPr>
            <w:lang w:val="is-IS"/>
          </w:rPr>
          <w:t xml:space="preserve">5.1). Þegar </w:t>
        </w:r>
        <w:r>
          <w:rPr>
            <w:lang w:val="is-IS"/>
          </w:rPr>
          <w:t>ranibizumab</w:t>
        </w:r>
        <w:r w:rsidRPr="00216CF2">
          <w:rPr>
            <w:lang w:val="is-IS"/>
          </w:rPr>
          <w:t xml:space="preserve"> er gefið sama dag og lasermeðferð á að gefa það að minnsta kosti 30</w:t>
        </w:r>
        <w:r>
          <w:rPr>
            <w:lang w:val="is-IS"/>
          </w:rPr>
          <w:t> </w:t>
        </w:r>
        <w:r w:rsidRPr="00216CF2">
          <w:rPr>
            <w:lang w:val="is-IS"/>
          </w:rPr>
          <w:t xml:space="preserve">mín. á eftir lasermeðferðinni. Gefa má sjúklingum </w:t>
        </w:r>
        <w:r>
          <w:rPr>
            <w:lang w:val="is-IS"/>
          </w:rPr>
          <w:t>ranibizumab</w:t>
        </w:r>
        <w:r w:rsidRPr="00216CF2">
          <w:rPr>
            <w:lang w:val="is-IS"/>
          </w:rPr>
          <w:t xml:space="preserve"> sem hafa áður verið meðhöndlaðir með laser.</w:t>
        </w:r>
      </w:ins>
    </w:p>
    <w:p w14:paraId="4B820CD8" w14:textId="77777777" w:rsidR="00307507" w:rsidRPr="00216CF2" w:rsidRDefault="00307507" w:rsidP="00307507">
      <w:pPr>
        <w:pStyle w:val="BodyText"/>
        <w:spacing w:before="1"/>
        <w:rPr>
          <w:ins w:id="160" w:author="Author"/>
          <w:lang w:val="is-IS"/>
        </w:rPr>
      </w:pPr>
    </w:p>
    <w:p w14:paraId="5733A65D" w14:textId="77777777" w:rsidR="00307507" w:rsidRPr="00216CF2" w:rsidRDefault="00307507" w:rsidP="00307507">
      <w:pPr>
        <w:ind w:right="8"/>
        <w:rPr>
          <w:ins w:id="161" w:author="Author"/>
          <w:i/>
          <w:lang w:val="is-IS"/>
        </w:rPr>
      </w:pPr>
      <w:ins w:id="162" w:author="Author">
        <w:r w:rsidRPr="00216CF2">
          <w:rPr>
            <w:i/>
            <w:lang w:val="is-IS"/>
          </w:rPr>
          <w:t xml:space="preserve">Ljósnæmismeðferð með </w:t>
        </w:r>
        <w:r>
          <w:rPr>
            <w:i/>
            <w:lang w:val="is-IS"/>
          </w:rPr>
          <w:t>ranibizumabi</w:t>
        </w:r>
        <w:r w:rsidRPr="00216CF2">
          <w:rPr>
            <w:i/>
            <w:lang w:val="is-IS"/>
          </w:rPr>
          <w:t xml:space="preserve"> og verteporfini við nýæðamyndun í æðu af völdum sjúkdómsbreytinga í augnbotni vegna nærsýni</w:t>
        </w:r>
      </w:ins>
    </w:p>
    <w:p w14:paraId="73822D33" w14:textId="77777777" w:rsidR="00307507" w:rsidRPr="00216CF2" w:rsidRDefault="00307507" w:rsidP="00307507">
      <w:pPr>
        <w:pStyle w:val="BodyText"/>
        <w:spacing w:line="252" w:lineRule="exact"/>
        <w:rPr>
          <w:ins w:id="163" w:author="Author"/>
          <w:lang w:val="is-IS"/>
        </w:rPr>
      </w:pPr>
      <w:ins w:id="164" w:author="Author">
        <w:r w:rsidRPr="00216CF2">
          <w:rPr>
            <w:lang w:val="is-IS"/>
          </w:rPr>
          <w:t xml:space="preserve">Engin reynsla er af samhliða meðferð með </w:t>
        </w:r>
        <w:r>
          <w:rPr>
            <w:lang w:val="is-IS"/>
          </w:rPr>
          <w:t>ranibizumabi</w:t>
        </w:r>
        <w:r w:rsidRPr="00216CF2">
          <w:rPr>
            <w:lang w:val="is-IS"/>
          </w:rPr>
          <w:t xml:space="preserve"> og verteporfini.</w:t>
        </w:r>
      </w:ins>
    </w:p>
    <w:p w14:paraId="640D018D" w14:textId="77777777" w:rsidR="00307507" w:rsidRPr="00216CF2" w:rsidRDefault="00307507" w:rsidP="00307507">
      <w:pPr>
        <w:pStyle w:val="BodyText"/>
        <w:rPr>
          <w:ins w:id="165" w:author="Author"/>
          <w:lang w:val="is-IS"/>
        </w:rPr>
      </w:pPr>
    </w:p>
    <w:p w14:paraId="62015A28" w14:textId="77777777" w:rsidR="00307507" w:rsidRPr="00216CF2" w:rsidRDefault="00307507" w:rsidP="00307507">
      <w:pPr>
        <w:pStyle w:val="BodyText"/>
        <w:spacing w:line="252" w:lineRule="exact"/>
        <w:rPr>
          <w:ins w:id="166" w:author="Author"/>
          <w:lang w:val="is-IS"/>
        </w:rPr>
      </w:pPr>
      <w:ins w:id="167" w:author="Author">
        <w:r w:rsidRPr="00216CF2">
          <w:rPr>
            <w:u w:val="single"/>
            <w:lang w:val="is-IS"/>
          </w:rPr>
          <w:t>Sérstakir sjúklingahópar</w:t>
        </w:r>
      </w:ins>
    </w:p>
    <w:p w14:paraId="68ECABDC" w14:textId="77777777" w:rsidR="00307507" w:rsidRPr="005F1471" w:rsidRDefault="00307507" w:rsidP="00307507">
      <w:pPr>
        <w:spacing w:line="252" w:lineRule="exact"/>
        <w:rPr>
          <w:ins w:id="168" w:author="Author"/>
          <w:iCs/>
          <w:lang w:val="is-IS"/>
        </w:rPr>
      </w:pPr>
    </w:p>
    <w:p w14:paraId="5A8A1660" w14:textId="77777777" w:rsidR="00307507" w:rsidRPr="00216CF2" w:rsidRDefault="00307507" w:rsidP="00307507">
      <w:pPr>
        <w:spacing w:line="252" w:lineRule="exact"/>
        <w:rPr>
          <w:ins w:id="169" w:author="Author"/>
          <w:i/>
          <w:lang w:val="is-IS"/>
        </w:rPr>
      </w:pPr>
      <w:ins w:id="170" w:author="Author">
        <w:r w:rsidRPr="00216CF2">
          <w:rPr>
            <w:i/>
            <w:lang w:val="is-IS"/>
          </w:rPr>
          <w:t>Skert lifrarstarfsemi</w:t>
        </w:r>
      </w:ins>
    </w:p>
    <w:p w14:paraId="7E893996" w14:textId="77777777" w:rsidR="00307507" w:rsidRPr="00216CF2" w:rsidRDefault="00307507" w:rsidP="00307507">
      <w:pPr>
        <w:pStyle w:val="BodyText"/>
        <w:spacing w:before="2"/>
        <w:ind w:right="288"/>
        <w:rPr>
          <w:ins w:id="171" w:author="Author"/>
          <w:lang w:val="is-IS"/>
        </w:rPr>
      </w:pPr>
      <w:ins w:id="172" w:author="Author">
        <w:r w:rsidRPr="00216CF2">
          <w:rPr>
            <w:lang w:val="is-IS"/>
          </w:rPr>
          <w:t xml:space="preserve">Notkun </w:t>
        </w:r>
        <w:r>
          <w:rPr>
            <w:lang w:val="is-IS"/>
          </w:rPr>
          <w:t>ranibizumabs</w:t>
        </w:r>
        <w:r w:rsidRPr="00216CF2">
          <w:rPr>
            <w:lang w:val="is-IS"/>
          </w:rPr>
          <w:t xml:space="preserve"> hefur ekki verið rannsökuð hjá sjúklingum með skerta lifrarstarfsemi. Hins vegar er engra sérstakra ráðstafana þörf varðandi þennan sjúklingahóp.</w:t>
        </w:r>
      </w:ins>
    </w:p>
    <w:p w14:paraId="71733217" w14:textId="77777777" w:rsidR="00307507" w:rsidRPr="00216CF2" w:rsidRDefault="00307507" w:rsidP="00307507">
      <w:pPr>
        <w:pStyle w:val="BodyText"/>
        <w:rPr>
          <w:ins w:id="173" w:author="Author"/>
          <w:lang w:val="is-IS"/>
        </w:rPr>
      </w:pPr>
    </w:p>
    <w:p w14:paraId="6B558D45" w14:textId="77777777" w:rsidR="00307507" w:rsidRPr="00216CF2" w:rsidRDefault="00307507" w:rsidP="00307507">
      <w:pPr>
        <w:spacing w:line="252" w:lineRule="exact"/>
        <w:rPr>
          <w:ins w:id="174" w:author="Author"/>
          <w:i/>
          <w:lang w:val="is-IS"/>
        </w:rPr>
      </w:pPr>
      <w:ins w:id="175" w:author="Author">
        <w:r w:rsidRPr="00216CF2">
          <w:rPr>
            <w:i/>
            <w:lang w:val="is-IS"/>
          </w:rPr>
          <w:t>Skert nýrnastarfsemi</w:t>
        </w:r>
      </w:ins>
    </w:p>
    <w:p w14:paraId="4C198614" w14:textId="77777777" w:rsidR="00307507" w:rsidRDefault="00307507" w:rsidP="00307507">
      <w:pPr>
        <w:pStyle w:val="BodyText"/>
        <w:spacing w:line="252" w:lineRule="exact"/>
        <w:rPr>
          <w:ins w:id="176" w:author="Author"/>
          <w:lang w:val="is-IS"/>
        </w:rPr>
      </w:pPr>
      <w:ins w:id="177" w:author="Author">
        <w:r w:rsidRPr="00216CF2">
          <w:rPr>
            <w:lang w:val="is-IS"/>
          </w:rPr>
          <w:t>Ekki þarf að breyta skömmtum hjá sjúklingum með skerta nýrnastarfsemi (sjá kafla</w:t>
        </w:r>
        <w:r>
          <w:rPr>
            <w:lang w:val="is-IS"/>
          </w:rPr>
          <w:t> </w:t>
        </w:r>
        <w:r w:rsidRPr="00216CF2">
          <w:rPr>
            <w:lang w:val="is-IS"/>
          </w:rPr>
          <w:t>5.2).</w:t>
        </w:r>
      </w:ins>
    </w:p>
    <w:p w14:paraId="0A398A68" w14:textId="77777777" w:rsidR="00307507" w:rsidRDefault="00307507" w:rsidP="00307507">
      <w:pPr>
        <w:pStyle w:val="BodyText"/>
        <w:spacing w:line="252" w:lineRule="exact"/>
        <w:rPr>
          <w:ins w:id="178" w:author="Author"/>
          <w:lang w:val="is-IS"/>
        </w:rPr>
      </w:pPr>
    </w:p>
    <w:p w14:paraId="5C7F62CA" w14:textId="77777777" w:rsidR="00307507" w:rsidRPr="00216CF2" w:rsidRDefault="00307507" w:rsidP="00307507">
      <w:pPr>
        <w:spacing w:before="80" w:line="252" w:lineRule="exact"/>
        <w:rPr>
          <w:ins w:id="179" w:author="Author"/>
          <w:i/>
          <w:lang w:val="is-IS"/>
        </w:rPr>
      </w:pPr>
      <w:ins w:id="180" w:author="Author">
        <w:r w:rsidRPr="00216CF2">
          <w:rPr>
            <w:i/>
            <w:lang w:val="is-IS"/>
          </w:rPr>
          <w:t>Aldraðir</w:t>
        </w:r>
      </w:ins>
    </w:p>
    <w:p w14:paraId="1DFDC344" w14:textId="77777777" w:rsidR="00307507" w:rsidRPr="00216CF2" w:rsidRDefault="00307507" w:rsidP="00307507">
      <w:pPr>
        <w:pStyle w:val="BodyText"/>
        <w:ind w:right="163"/>
        <w:rPr>
          <w:ins w:id="181" w:author="Author"/>
          <w:lang w:val="is-IS"/>
        </w:rPr>
      </w:pPr>
      <w:ins w:id="182" w:author="Author">
        <w:r w:rsidRPr="00216CF2">
          <w:rPr>
            <w:lang w:val="is-IS"/>
          </w:rPr>
          <w:t>Ekki þarf að breyta skömmtum handa öldruðum. Takmörkuð reynsla er hjá sjúklingum eldri en 75</w:t>
        </w:r>
        <w:r>
          <w:rPr>
            <w:lang w:val="is-IS"/>
          </w:rPr>
          <w:t> </w:t>
        </w:r>
        <w:r w:rsidRPr="00216CF2">
          <w:rPr>
            <w:lang w:val="is-IS"/>
          </w:rPr>
          <w:t>ára sem eru með bjúg í sjónudepli af völdum sykursýki.</w:t>
        </w:r>
      </w:ins>
    </w:p>
    <w:p w14:paraId="2B38C00D" w14:textId="77777777" w:rsidR="00307507" w:rsidRPr="00216CF2" w:rsidRDefault="00307507" w:rsidP="00307507">
      <w:pPr>
        <w:pStyle w:val="BodyText"/>
        <w:spacing w:before="1"/>
        <w:rPr>
          <w:ins w:id="183" w:author="Author"/>
          <w:lang w:val="is-IS"/>
        </w:rPr>
      </w:pPr>
    </w:p>
    <w:p w14:paraId="3B2C7CFA" w14:textId="77777777" w:rsidR="00307507" w:rsidRPr="00216CF2" w:rsidRDefault="00307507" w:rsidP="00307507">
      <w:pPr>
        <w:spacing w:line="252" w:lineRule="exact"/>
        <w:rPr>
          <w:ins w:id="184" w:author="Author"/>
          <w:i/>
          <w:lang w:val="is-IS"/>
        </w:rPr>
      </w:pPr>
      <w:ins w:id="185" w:author="Author">
        <w:r w:rsidRPr="00216CF2">
          <w:rPr>
            <w:i/>
            <w:lang w:val="is-IS"/>
          </w:rPr>
          <w:t>Börn</w:t>
        </w:r>
      </w:ins>
    </w:p>
    <w:p w14:paraId="34C35CE3" w14:textId="77777777" w:rsidR="00307507" w:rsidRPr="00216CF2" w:rsidRDefault="00307507" w:rsidP="00307507">
      <w:pPr>
        <w:pStyle w:val="BodyText"/>
        <w:ind w:right="89"/>
        <w:rPr>
          <w:ins w:id="186" w:author="Author"/>
          <w:lang w:val="is-IS"/>
        </w:rPr>
      </w:pPr>
      <w:ins w:id="187" w:author="Author">
        <w:r w:rsidRPr="00216CF2">
          <w:rPr>
            <w:lang w:val="is-IS"/>
          </w:rPr>
          <w:t xml:space="preserve">Ekki hefur verið sýnt fram á öryggi og verkun </w:t>
        </w:r>
        <w:r>
          <w:rPr>
            <w:lang w:val="is-IS"/>
          </w:rPr>
          <w:t>ranibizumabs</w:t>
        </w:r>
        <w:r w:rsidRPr="00216CF2">
          <w:rPr>
            <w:lang w:val="is-IS"/>
          </w:rPr>
          <w:t xml:space="preserve"> hjá börnum og unglingum yngri en 18</w:t>
        </w:r>
        <w:r>
          <w:rPr>
            <w:lang w:val="is-IS"/>
          </w:rPr>
          <w:t> </w:t>
        </w:r>
        <w:r w:rsidRPr="00216CF2">
          <w:rPr>
            <w:lang w:val="is-IS"/>
          </w:rPr>
          <w:t>ára. Fyrirliggjandi upplýsingar um unglinga á aldrinum 12 til 17</w:t>
        </w:r>
        <w:r>
          <w:rPr>
            <w:lang w:val="is-IS"/>
          </w:rPr>
          <w:t> </w:t>
        </w:r>
        <w:r w:rsidRPr="00216CF2">
          <w:rPr>
            <w:lang w:val="is-IS"/>
          </w:rPr>
          <w:t>ára með sjónskerðingu vegna nýæðamyndunar í æðu koma fram í kafla</w:t>
        </w:r>
        <w:r>
          <w:rPr>
            <w:lang w:val="is-IS"/>
          </w:rPr>
          <w:t> </w:t>
        </w:r>
        <w:r w:rsidRPr="00216CF2">
          <w:rPr>
            <w:lang w:val="is-IS"/>
          </w:rPr>
          <w:t>5.1.</w:t>
        </w:r>
      </w:ins>
    </w:p>
    <w:p w14:paraId="45CF30AE" w14:textId="77777777" w:rsidR="00307507" w:rsidRPr="00216CF2" w:rsidRDefault="00307507" w:rsidP="00307507">
      <w:pPr>
        <w:pStyle w:val="BodyText"/>
        <w:spacing w:before="1"/>
        <w:rPr>
          <w:ins w:id="188" w:author="Author"/>
          <w:lang w:val="is-IS"/>
        </w:rPr>
      </w:pPr>
    </w:p>
    <w:p w14:paraId="388B503D" w14:textId="77777777" w:rsidR="00307507" w:rsidRPr="00216CF2" w:rsidRDefault="00307507" w:rsidP="00307507">
      <w:pPr>
        <w:pStyle w:val="BodyText"/>
        <w:keepNext/>
        <w:keepLines/>
        <w:widowControl/>
        <w:rPr>
          <w:ins w:id="189" w:author="Author"/>
          <w:lang w:val="is-IS"/>
        </w:rPr>
      </w:pPr>
      <w:ins w:id="190" w:author="Author">
        <w:r w:rsidRPr="00216CF2">
          <w:rPr>
            <w:u w:val="single"/>
            <w:lang w:val="is-IS"/>
          </w:rPr>
          <w:t>Lyfjagjöf</w:t>
        </w:r>
      </w:ins>
    </w:p>
    <w:p w14:paraId="53920382" w14:textId="77777777" w:rsidR="00307507" w:rsidRPr="00216CF2" w:rsidRDefault="00307507" w:rsidP="00307507">
      <w:pPr>
        <w:pStyle w:val="BodyText"/>
        <w:keepNext/>
        <w:keepLines/>
        <w:widowControl/>
        <w:rPr>
          <w:ins w:id="191" w:author="Author"/>
          <w:sz w:val="14"/>
          <w:lang w:val="is-IS"/>
        </w:rPr>
      </w:pPr>
    </w:p>
    <w:p w14:paraId="239D79C8" w14:textId="77777777" w:rsidR="00307507" w:rsidRDefault="00307507" w:rsidP="00307507">
      <w:pPr>
        <w:pStyle w:val="BodyText"/>
        <w:ind w:right="413"/>
        <w:rPr>
          <w:ins w:id="192" w:author="Author"/>
          <w:lang w:val="is-IS"/>
        </w:rPr>
      </w:pPr>
      <w:bookmarkStart w:id="193" w:name="_Hlk208479747"/>
      <w:ins w:id="194" w:author="Author">
        <w:r w:rsidRPr="00216CF2">
          <w:rPr>
            <w:lang w:val="is-IS"/>
          </w:rPr>
          <w:t xml:space="preserve">Einnota </w:t>
        </w:r>
        <w:r>
          <w:rPr>
            <w:lang w:val="is-IS"/>
          </w:rPr>
          <w:t>áfyllt sprauta</w:t>
        </w:r>
        <w:r w:rsidRPr="00216CF2">
          <w:rPr>
            <w:lang w:val="is-IS"/>
          </w:rPr>
          <w:t xml:space="preserve">, eingöngu </w:t>
        </w:r>
        <w:r>
          <w:rPr>
            <w:lang w:val="is-IS"/>
          </w:rPr>
          <w:t>ætluð</w:t>
        </w:r>
        <w:r w:rsidRPr="00216CF2">
          <w:rPr>
            <w:lang w:val="is-IS"/>
          </w:rPr>
          <w:t xml:space="preserve"> til notkunar í glerhlaup (intravitreal </w:t>
        </w:r>
        <w:r w:rsidRPr="00216CF2">
          <w:rPr>
            <w:lang w:val="is-IS"/>
          </w:rPr>
          <w:lastRenderedPageBreak/>
          <w:t>use).</w:t>
        </w:r>
        <w:r w:rsidRPr="006B2C40">
          <w:rPr>
            <w:lang w:val="is-IS"/>
            <w:rPrChange w:id="195" w:author="Author">
              <w:rPr/>
            </w:rPrChange>
          </w:rPr>
          <w:t>Áfylltasprautaninniheldurmeiraenráðlagða 0,5 mgskammtinn. Ekki skal nota alltmagniðsemhægt er aðþrýstaútúráfylltusprautunni. Þrýstaskalútumframmagninufyririnndælingu. Inndælingallsmagnsinsúráfylltusprautunnigætileitttilofskömmtunar. Til aðþrýstaútloftbólunniásamtumframlyfinuskalýtavarlegaá stimpilstönginaþartilefribrúninfyrirneðanhvelfingugúmmítappanser í línuvið 0,05 ml hálfgagnsæjaskammtamerkið.</w:t>
        </w:r>
      </w:ins>
    </w:p>
    <w:p w14:paraId="6B55A22E" w14:textId="77777777" w:rsidR="00307507" w:rsidRDefault="00307507" w:rsidP="00307507">
      <w:pPr>
        <w:pStyle w:val="BodyText"/>
        <w:ind w:right="413"/>
        <w:rPr>
          <w:ins w:id="196" w:author="Author"/>
          <w:lang w:val="is-IS"/>
        </w:rPr>
      </w:pPr>
    </w:p>
    <w:bookmarkEnd w:id="193"/>
    <w:p w14:paraId="4F3BA536" w14:textId="77777777" w:rsidR="00307507" w:rsidRDefault="00307507" w:rsidP="00307507">
      <w:pPr>
        <w:pStyle w:val="BodyText"/>
        <w:ind w:right="3345"/>
        <w:rPr>
          <w:ins w:id="197" w:author="Author"/>
          <w:lang w:val="is-IS"/>
        </w:rPr>
      </w:pPr>
      <w:ins w:id="198" w:author="Author">
        <w:r w:rsidRPr="00216CF2">
          <w:rPr>
            <w:lang w:val="is-IS"/>
          </w:rPr>
          <w:t xml:space="preserve">Skoða skal </w:t>
        </w:r>
        <w:r>
          <w:rPr>
            <w:lang w:val="is-IS"/>
          </w:rPr>
          <w:t>Byooviz</w:t>
        </w:r>
        <w:r w:rsidRPr="00216CF2">
          <w:rPr>
            <w:lang w:val="is-IS"/>
          </w:rPr>
          <w:t xml:space="preserve"> fyrir notkun með tilliti til agna og mislitunar. </w:t>
        </w:r>
      </w:ins>
    </w:p>
    <w:p w14:paraId="3E3DF50A" w14:textId="77777777" w:rsidR="00307507" w:rsidRPr="00216CF2" w:rsidRDefault="00307507" w:rsidP="00307507">
      <w:pPr>
        <w:pStyle w:val="BodyText"/>
        <w:spacing w:before="7"/>
        <w:ind w:right="111"/>
        <w:rPr>
          <w:ins w:id="199" w:author="Author"/>
          <w:lang w:val="is-IS"/>
        </w:rPr>
      </w:pPr>
      <w:ins w:id="200" w:author="Author">
        <w:r w:rsidRPr="00216CF2">
          <w:rPr>
            <w:lang w:val="is-IS"/>
          </w:rPr>
          <w:t>Inndælingin skal fara fram við smitgát, sem felur í sér sótthreinsun handa eins og fyrir skurðaðgerð, notkun sæfðra hanska, dúks og augnsperru (eða samsvarandi) og augnástunga við sæfðar aðstæður skal vera möguleg (ef þörf krefur). Leggja skal ítarlegt mat á sjúkrasögu sjúklingsins með tilliti til ofnæmis, áður en lyfið er gefið með inndælingu í glerhlaup (sjá kafla</w:t>
        </w:r>
        <w:r>
          <w:rPr>
            <w:lang w:val="is-IS"/>
          </w:rPr>
          <w:t> </w:t>
        </w:r>
        <w:r w:rsidRPr="00216CF2">
          <w:rPr>
            <w:lang w:val="is-IS"/>
          </w:rPr>
          <w:t xml:space="preserve">4.4). Samkvæmt gildandi reglum á hverjum stað skal gefa fullnægjandi deyfingu og breiðvirkt örverueyðandi augnlyf til að sótthreinsa húðina umhverfis augun, augnlokin og yfirborð augans áður en </w:t>
        </w:r>
        <w:r>
          <w:rPr>
            <w:lang w:val="is-IS"/>
          </w:rPr>
          <w:t>Byooviz</w:t>
        </w:r>
        <w:r w:rsidRPr="00216CF2">
          <w:rPr>
            <w:lang w:val="is-IS"/>
          </w:rPr>
          <w:t xml:space="preserve"> er gefið meðinndælingu.</w:t>
        </w:r>
      </w:ins>
    </w:p>
    <w:p w14:paraId="69EE541A" w14:textId="77777777" w:rsidR="00307507" w:rsidRDefault="00307507" w:rsidP="00307507">
      <w:pPr>
        <w:pStyle w:val="BodyText"/>
        <w:spacing w:before="9"/>
        <w:rPr>
          <w:ins w:id="201" w:author="Author"/>
          <w:sz w:val="21"/>
          <w:lang w:val="is-IS"/>
        </w:rPr>
      </w:pPr>
    </w:p>
    <w:p w14:paraId="771D509E" w14:textId="77777777" w:rsidR="00307507" w:rsidRDefault="00307507" w:rsidP="00307507">
      <w:pPr>
        <w:pStyle w:val="BodyText"/>
        <w:ind w:right="3345"/>
        <w:rPr>
          <w:ins w:id="202" w:author="Author"/>
          <w:lang w:val="is-IS"/>
        </w:rPr>
      </w:pPr>
      <w:ins w:id="203" w:author="Author">
        <w:r w:rsidRPr="00216CF2">
          <w:rPr>
            <w:lang w:val="is-IS"/>
          </w:rPr>
          <w:t xml:space="preserve">Sjá upplýsingar um undirbúning fyrir notkun </w:t>
        </w:r>
        <w:r>
          <w:rPr>
            <w:lang w:val="is-IS"/>
          </w:rPr>
          <w:t>Byooviz</w:t>
        </w:r>
        <w:r w:rsidRPr="00216CF2">
          <w:rPr>
            <w:lang w:val="is-IS"/>
          </w:rPr>
          <w:t xml:space="preserve"> í kafla</w:t>
        </w:r>
        <w:r>
          <w:rPr>
            <w:lang w:val="is-IS"/>
          </w:rPr>
          <w:t> </w:t>
        </w:r>
        <w:r w:rsidRPr="00216CF2">
          <w:rPr>
            <w:lang w:val="is-IS"/>
          </w:rPr>
          <w:t>6.6.</w:t>
        </w:r>
      </w:ins>
    </w:p>
    <w:p w14:paraId="3AAAC22C" w14:textId="77777777" w:rsidR="00307507" w:rsidRPr="00216CF2" w:rsidRDefault="00307507" w:rsidP="00307507">
      <w:pPr>
        <w:pStyle w:val="BodyText"/>
        <w:spacing w:before="9"/>
        <w:rPr>
          <w:ins w:id="204" w:author="Author"/>
          <w:sz w:val="21"/>
          <w:lang w:val="is-IS"/>
        </w:rPr>
      </w:pPr>
    </w:p>
    <w:p w14:paraId="43E7E6BA" w14:textId="77777777" w:rsidR="00307507" w:rsidRPr="00216CF2" w:rsidRDefault="00307507" w:rsidP="00307507">
      <w:pPr>
        <w:pStyle w:val="BodyText"/>
        <w:spacing w:before="1"/>
        <w:ind w:right="162"/>
        <w:rPr>
          <w:ins w:id="205" w:author="Author"/>
          <w:lang w:val="is-IS"/>
        </w:rPr>
      </w:pPr>
      <w:ins w:id="206" w:author="Author">
        <w:r>
          <w:rPr>
            <w:lang w:val="is-IS"/>
          </w:rPr>
          <w:t>F</w:t>
        </w:r>
        <w:r w:rsidRPr="00216CF2">
          <w:rPr>
            <w:lang w:val="is-IS"/>
          </w:rPr>
          <w:t xml:space="preserve">æra </w:t>
        </w:r>
        <w:r>
          <w:rPr>
            <w:lang w:val="is-IS"/>
          </w:rPr>
          <w:t xml:space="preserve">skal </w:t>
        </w:r>
        <w:r w:rsidRPr="00216CF2">
          <w:rPr>
            <w:lang w:val="is-IS"/>
          </w:rPr>
          <w:t>nálina 3,5</w:t>
        </w:r>
        <w:r>
          <w:rPr>
            <w:lang w:val="is-IS"/>
          </w:rPr>
          <w:noBreakHyphen/>
        </w:r>
        <w:r w:rsidRPr="00216CF2">
          <w:rPr>
            <w:lang w:val="is-IS"/>
          </w:rPr>
          <w:t>4,0</w:t>
        </w:r>
        <w:r>
          <w:rPr>
            <w:lang w:val="is-IS"/>
          </w:rPr>
          <w:t> </w:t>
        </w:r>
        <w:r w:rsidRPr="00216CF2">
          <w:rPr>
            <w:lang w:val="is-IS"/>
          </w:rPr>
          <w:t>mm aftur fyrir brún inn í glerhlaupsholið, framhjá lárétta lengdarbaugnum og í átt að miðju augnknattarins. Síðan skal gefa 0,05</w:t>
        </w:r>
        <w:r>
          <w:rPr>
            <w:lang w:val="is-IS"/>
          </w:rPr>
          <w:t> </w:t>
        </w:r>
        <w:r w:rsidRPr="00216CF2">
          <w:rPr>
            <w:lang w:val="is-IS"/>
          </w:rPr>
          <w:t>ml með inndælingu. Við síðari inndælingar skal nota annan stungustað á augnhvítunni en þann sem síðast var notaður.</w:t>
        </w:r>
        <w:r>
          <w:rPr>
            <w:lang w:val="is-IS"/>
          </w:rPr>
          <w:t xml:space="preserve"> Hverja áfyllta sprautu á aðeins að nota til meðferðar á einu auga.</w:t>
        </w:r>
      </w:ins>
    </w:p>
    <w:p w14:paraId="328B581F" w14:textId="77777777" w:rsidR="00307507" w:rsidRPr="00216CF2" w:rsidRDefault="00307507" w:rsidP="00307507">
      <w:pPr>
        <w:pStyle w:val="BodyText"/>
        <w:ind w:left="118" w:right="853"/>
        <w:rPr>
          <w:ins w:id="207" w:author="Author"/>
          <w:lang w:val="is-IS"/>
        </w:rPr>
      </w:pPr>
    </w:p>
    <w:p w14:paraId="26C05BFB" w14:textId="77777777" w:rsidR="00307507" w:rsidRPr="00216CF2" w:rsidRDefault="00307507" w:rsidP="00307507">
      <w:pPr>
        <w:pStyle w:val="Heading1"/>
        <w:keepNext/>
        <w:tabs>
          <w:tab w:val="left" w:pos="567"/>
        </w:tabs>
        <w:ind w:left="0"/>
        <w:rPr>
          <w:ins w:id="208" w:author="Author"/>
          <w:lang w:val="is-IS"/>
        </w:rPr>
      </w:pPr>
      <w:ins w:id="209" w:author="Author">
        <w:r>
          <w:rPr>
            <w:lang w:val="is-IS"/>
          </w:rPr>
          <w:t>4.3</w:t>
        </w:r>
        <w:r>
          <w:rPr>
            <w:lang w:val="is-IS"/>
          </w:rPr>
          <w:tab/>
        </w:r>
        <w:r w:rsidRPr="00216CF2">
          <w:rPr>
            <w:lang w:val="is-IS"/>
          </w:rPr>
          <w:t>Frábendingar</w:t>
        </w:r>
      </w:ins>
    </w:p>
    <w:p w14:paraId="3C9560EF" w14:textId="77777777" w:rsidR="00307507" w:rsidRPr="00216CF2" w:rsidRDefault="00307507" w:rsidP="00307507">
      <w:pPr>
        <w:pStyle w:val="BodyText"/>
        <w:keepNext/>
        <w:spacing w:before="7"/>
        <w:rPr>
          <w:ins w:id="210" w:author="Author"/>
          <w:b/>
          <w:sz w:val="21"/>
          <w:lang w:val="is-IS"/>
        </w:rPr>
      </w:pPr>
    </w:p>
    <w:p w14:paraId="49B485DE" w14:textId="77777777" w:rsidR="00307507" w:rsidRDefault="00307507" w:rsidP="00307507">
      <w:pPr>
        <w:pStyle w:val="BodyText"/>
        <w:ind w:right="1660"/>
        <w:rPr>
          <w:ins w:id="211" w:author="Author"/>
          <w:lang w:val="is-IS"/>
        </w:rPr>
      </w:pPr>
      <w:ins w:id="212" w:author="Author">
        <w:r w:rsidRPr="00216CF2">
          <w:rPr>
            <w:lang w:val="is-IS"/>
          </w:rPr>
          <w:t>Ofnæmi fyrir virka efninu eða einhverju hjálparefnanna sem talin eru upp í kafla</w:t>
        </w:r>
        <w:r>
          <w:rPr>
            <w:lang w:val="is-IS"/>
          </w:rPr>
          <w:t> </w:t>
        </w:r>
        <w:r w:rsidRPr="00216CF2">
          <w:rPr>
            <w:lang w:val="is-IS"/>
          </w:rPr>
          <w:t xml:space="preserve">6.1. </w:t>
        </w:r>
      </w:ins>
    </w:p>
    <w:p w14:paraId="2D8075B5" w14:textId="77777777" w:rsidR="00307507" w:rsidRDefault="00307507" w:rsidP="00307507">
      <w:pPr>
        <w:pStyle w:val="BodyText"/>
        <w:ind w:right="1660"/>
        <w:rPr>
          <w:ins w:id="213" w:author="Author"/>
          <w:lang w:val="is-IS"/>
        </w:rPr>
      </w:pPr>
    </w:p>
    <w:p w14:paraId="34307559" w14:textId="77777777" w:rsidR="00307507" w:rsidRPr="00216CF2" w:rsidRDefault="00307507" w:rsidP="00307507">
      <w:pPr>
        <w:pStyle w:val="BodyText"/>
        <w:ind w:right="1660"/>
        <w:rPr>
          <w:ins w:id="214" w:author="Author"/>
          <w:lang w:val="is-IS"/>
        </w:rPr>
      </w:pPr>
      <w:ins w:id="215" w:author="Author">
        <w:r w:rsidRPr="00216CF2">
          <w:rPr>
            <w:lang w:val="is-IS"/>
          </w:rPr>
          <w:t>Sjúklingar með virka sýkingu eða grun um sýkingu í auga eða umhverfis auga.</w:t>
        </w:r>
      </w:ins>
    </w:p>
    <w:p w14:paraId="4212B3F2" w14:textId="77777777" w:rsidR="00307507" w:rsidRDefault="00307507" w:rsidP="00307507">
      <w:pPr>
        <w:pStyle w:val="BodyText"/>
        <w:rPr>
          <w:ins w:id="216" w:author="Author"/>
          <w:lang w:val="is-IS"/>
        </w:rPr>
      </w:pPr>
    </w:p>
    <w:p w14:paraId="628E11DF" w14:textId="77777777" w:rsidR="00307507" w:rsidRDefault="00307507" w:rsidP="00307507">
      <w:pPr>
        <w:pStyle w:val="BodyText"/>
        <w:rPr>
          <w:ins w:id="217" w:author="Author"/>
          <w:lang w:val="is-IS"/>
        </w:rPr>
      </w:pPr>
      <w:ins w:id="218" w:author="Author">
        <w:r w:rsidRPr="00216CF2">
          <w:rPr>
            <w:lang w:val="is-IS"/>
          </w:rPr>
          <w:t>Sjúklingar með virka alvarlega augnbólgu.</w:t>
        </w:r>
      </w:ins>
    </w:p>
    <w:p w14:paraId="7F50725F" w14:textId="77777777" w:rsidR="00307507" w:rsidRPr="00216CF2" w:rsidRDefault="00307507" w:rsidP="00307507">
      <w:pPr>
        <w:pStyle w:val="BodyText"/>
        <w:rPr>
          <w:ins w:id="219" w:author="Author"/>
          <w:lang w:val="is-IS"/>
        </w:rPr>
      </w:pPr>
    </w:p>
    <w:p w14:paraId="4C40A8F6" w14:textId="77777777" w:rsidR="00307507" w:rsidRPr="00216CF2" w:rsidRDefault="00307507" w:rsidP="00307507">
      <w:pPr>
        <w:pStyle w:val="Heading1"/>
        <w:keepNext/>
        <w:tabs>
          <w:tab w:val="left" w:pos="567"/>
        </w:tabs>
        <w:ind w:left="0"/>
        <w:rPr>
          <w:ins w:id="220" w:author="Author"/>
          <w:lang w:val="is-IS"/>
        </w:rPr>
      </w:pPr>
      <w:ins w:id="221" w:author="Author">
        <w:r>
          <w:rPr>
            <w:lang w:val="is-IS"/>
          </w:rPr>
          <w:t>4.4</w:t>
        </w:r>
        <w:r>
          <w:rPr>
            <w:lang w:val="is-IS"/>
          </w:rPr>
          <w:tab/>
        </w:r>
        <w:r w:rsidRPr="00216CF2">
          <w:rPr>
            <w:lang w:val="is-IS"/>
          </w:rPr>
          <w:t>Sérstök varnaðarorð og varúðarreglur við notkun</w:t>
        </w:r>
      </w:ins>
    </w:p>
    <w:p w14:paraId="679EC858" w14:textId="77777777" w:rsidR="00307507" w:rsidRPr="006E19A2" w:rsidRDefault="00307507" w:rsidP="00307507">
      <w:pPr>
        <w:pStyle w:val="BodyText"/>
        <w:keepNext/>
        <w:spacing w:before="6"/>
        <w:rPr>
          <w:ins w:id="222" w:author="Author"/>
          <w:bCs/>
          <w:lang w:val="is-IS"/>
        </w:rPr>
      </w:pPr>
    </w:p>
    <w:p w14:paraId="5178D626" w14:textId="77777777" w:rsidR="00307507" w:rsidRPr="004D07C9" w:rsidRDefault="00307507" w:rsidP="00307507">
      <w:pPr>
        <w:pStyle w:val="BodyText"/>
        <w:spacing w:before="6"/>
        <w:rPr>
          <w:ins w:id="223" w:author="Author"/>
          <w:bCs/>
          <w:lang w:val="is-IS"/>
        </w:rPr>
      </w:pPr>
      <w:ins w:id="224" w:author="Author">
        <w:r w:rsidRPr="004D07C9">
          <w:rPr>
            <w:bCs/>
            <w:u w:val="single"/>
            <w:lang w:val="is-IS"/>
          </w:rPr>
          <w:t>Rekjanleiki</w:t>
        </w:r>
      </w:ins>
    </w:p>
    <w:p w14:paraId="23BC4526" w14:textId="77777777" w:rsidR="00307507" w:rsidRDefault="00307507" w:rsidP="00307507">
      <w:pPr>
        <w:pStyle w:val="BodyText"/>
        <w:spacing w:before="6"/>
        <w:rPr>
          <w:ins w:id="225" w:author="Author"/>
          <w:bCs/>
          <w:lang w:val="is-IS"/>
        </w:rPr>
      </w:pPr>
    </w:p>
    <w:p w14:paraId="08B59860" w14:textId="77777777" w:rsidR="00307507" w:rsidRPr="006E19A2" w:rsidRDefault="00307507" w:rsidP="00307507">
      <w:pPr>
        <w:pStyle w:val="BodyText"/>
        <w:spacing w:before="6"/>
        <w:rPr>
          <w:ins w:id="226" w:author="Author"/>
          <w:bCs/>
          <w:lang w:val="is-IS"/>
        </w:rPr>
      </w:pPr>
      <w:ins w:id="227" w:author="Author">
        <w:r w:rsidRPr="004D07C9">
          <w:rPr>
            <w:bCs/>
            <w:lang w:val="is-IS"/>
          </w:rPr>
          <w:t>Til þess að bæta rekjanleika líffræðilegra lyfja skal heiti og lotunúmer lyfsins sem gefið er vera skráð með skýrum hætti.</w:t>
        </w:r>
      </w:ins>
    </w:p>
    <w:p w14:paraId="39A35EFC" w14:textId="77777777" w:rsidR="00307507" w:rsidRPr="006E19A2" w:rsidRDefault="00307507" w:rsidP="00307507">
      <w:pPr>
        <w:pStyle w:val="BodyText"/>
        <w:spacing w:before="6"/>
        <w:rPr>
          <w:ins w:id="228" w:author="Author"/>
          <w:bCs/>
          <w:lang w:val="is-IS"/>
        </w:rPr>
      </w:pPr>
    </w:p>
    <w:p w14:paraId="4B7FC7A8" w14:textId="77777777" w:rsidR="00307507" w:rsidRPr="00216CF2" w:rsidRDefault="00307507" w:rsidP="00307507">
      <w:pPr>
        <w:pStyle w:val="BodyText"/>
        <w:spacing w:before="1"/>
        <w:rPr>
          <w:ins w:id="229" w:author="Author"/>
          <w:lang w:val="is-IS"/>
        </w:rPr>
      </w:pPr>
      <w:ins w:id="230" w:author="Author">
        <w:r w:rsidRPr="00216CF2">
          <w:rPr>
            <w:u w:val="single"/>
            <w:lang w:val="is-IS"/>
          </w:rPr>
          <w:t>Viðbrögð sem tengjast inndælingu í glerhlaup</w:t>
        </w:r>
      </w:ins>
    </w:p>
    <w:p w14:paraId="001B5745" w14:textId="77777777" w:rsidR="00307507" w:rsidRPr="00216CF2" w:rsidRDefault="00307507" w:rsidP="00307507">
      <w:pPr>
        <w:pStyle w:val="BodyText"/>
        <w:spacing w:before="1"/>
        <w:rPr>
          <w:ins w:id="231" w:author="Author"/>
          <w:sz w:val="14"/>
          <w:lang w:val="is-IS"/>
        </w:rPr>
      </w:pPr>
    </w:p>
    <w:p w14:paraId="33EFA060" w14:textId="77777777" w:rsidR="00307507" w:rsidRPr="00216CF2" w:rsidRDefault="00307507" w:rsidP="00307507">
      <w:pPr>
        <w:pStyle w:val="BodyText"/>
        <w:spacing w:before="91"/>
        <w:ind w:right="183"/>
        <w:rPr>
          <w:ins w:id="232" w:author="Author"/>
          <w:lang w:val="is-IS"/>
        </w:rPr>
      </w:pPr>
      <w:ins w:id="233" w:author="Author">
        <w:r w:rsidRPr="00216CF2">
          <w:rPr>
            <w:lang w:val="is-IS"/>
          </w:rPr>
          <w:t>Inndæling í glerhlaup, þar með talið með</w:t>
        </w:r>
        <w:r>
          <w:rPr>
            <w:lang w:val="is-IS"/>
          </w:rPr>
          <w:t xml:space="preserve"> ranibizumabi</w:t>
        </w:r>
        <w:r w:rsidRPr="00216CF2">
          <w:rPr>
            <w:lang w:val="is-IS"/>
          </w:rPr>
          <w:t>, hefur verið tengd innri augnknattarbólgu, augnbólgu, sjónulosi með rofi, rifu á sjónu og dreri vegna meðferðartengdra áverka (sjá kafla</w:t>
        </w:r>
        <w:r>
          <w:rPr>
            <w:lang w:val="is-IS"/>
          </w:rPr>
          <w:t> </w:t>
        </w:r>
        <w:r w:rsidRPr="00216CF2">
          <w:rPr>
            <w:lang w:val="is-IS"/>
          </w:rPr>
          <w:t>4.8). Ávallt skal viðhafa viðeigandi smitgát þegar</w:t>
        </w:r>
        <w:r>
          <w:rPr>
            <w:lang w:val="is-IS"/>
          </w:rPr>
          <w:t xml:space="preserve"> ranibizumab</w:t>
        </w:r>
        <w:r w:rsidRPr="00216CF2">
          <w:rPr>
            <w:lang w:val="is-IS"/>
          </w:rPr>
          <w:t xml:space="preserve"> er gefið með inndælingu. Að auki skal fylgjast með sjúklingunum vikuna eftir inndælingu til að hægt sé að hefja sem fyrst meðferð ef fram kemur sýking. Sjúklingum skal leiðbeint um að greina tafarlaust frá öllum einkennum sem bent geta til innri augnknattarbólgu eða einhvers framantalins.</w:t>
        </w:r>
      </w:ins>
    </w:p>
    <w:p w14:paraId="0AE84019" w14:textId="77777777" w:rsidR="00307507" w:rsidRPr="00216CF2" w:rsidRDefault="00307507" w:rsidP="00307507">
      <w:pPr>
        <w:pStyle w:val="BodyText"/>
        <w:spacing w:before="11"/>
        <w:rPr>
          <w:ins w:id="234" w:author="Author"/>
          <w:sz w:val="21"/>
          <w:lang w:val="is-IS"/>
        </w:rPr>
      </w:pPr>
    </w:p>
    <w:p w14:paraId="0AEFA9F2" w14:textId="77777777" w:rsidR="00307507" w:rsidRPr="00E631E7" w:rsidRDefault="00307507" w:rsidP="00307507">
      <w:pPr>
        <w:pStyle w:val="BodyText"/>
        <w:spacing w:before="1"/>
        <w:rPr>
          <w:ins w:id="235" w:author="Author"/>
          <w:u w:val="single"/>
          <w:lang w:val="is-IS"/>
        </w:rPr>
      </w:pPr>
      <w:ins w:id="236" w:author="Author">
        <w:r w:rsidRPr="00216CF2">
          <w:rPr>
            <w:u w:val="single"/>
            <w:lang w:val="is-IS"/>
          </w:rPr>
          <w:t>Aukning á augnþrýstingi</w:t>
        </w:r>
      </w:ins>
    </w:p>
    <w:p w14:paraId="2757587F" w14:textId="77777777" w:rsidR="00307507" w:rsidRPr="00216CF2" w:rsidRDefault="00307507" w:rsidP="00307507">
      <w:pPr>
        <w:pStyle w:val="BodyText"/>
        <w:spacing w:before="1"/>
        <w:rPr>
          <w:ins w:id="237" w:author="Author"/>
          <w:sz w:val="14"/>
          <w:lang w:val="is-IS"/>
        </w:rPr>
      </w:pPr>
    </w:p>
    <w:p w14:paraId="5CEAC0B9" w14:textId="77777777" w:rsidR="00307507" w:rsidRPr="00216CF2" w:rsidRDefault="00307507" w:rsidP="00307507">
      <w:pPr>
        <w:pStyle w:val="BodyText"/>
        <w:spacing w:before="92"/>
        <w:ind w:right="483"/>
        <w:rPr>
          <w:ins w:id="238" w:author="Author"/>
          <w:lang w:val="is-IS"/>
        </w:rPr>
      </w:pPr>
      <w:ins w:id="239" w:author="Author">
        <w:r>
          <w:rPr>
            <w:lang w:val="is-IS"/>
          </w:rPr>
          <w:t>K</w:t>
        </w:r>
        <w:r w:rsidRPr="00216CF2">
          <w:rPr>
            <w:lang w:val="is-IS"/>
          </w:rPr>
          <w:t xml:space="preserve">omið </w:t>
        </w:r>
        <w:r>
          <w:rPr>
            <w:lang w:val="is-IS"/>
          </w:rPr>
          <w:t xml:space="preserve">hefur </w:t>
        </w:r>
        <w:r w:rsidRPr="00216CF2">
          <w:rPr>
            <w:lang w:val="is-IS"/>
          </w:rPr>
          <w:t>fram tímabundin aukning á augnþrýstingi innan 60</w:t>
        </w:r>
        <w:r>
          <w:rPr>
            <w:lang w:val="is-IS"/>
          </w:rPr>
          <w:t> </w:t>
        </w:r>
        <w:r w:rsidRPr="00216CF2">
          <w:rPr>
            <w:lang w:val="is-IS"/>
          </w:rPr>
          <w:t>mínútna eftir inndælingu</w:t>
        </w:r>
        <w:r>
          <w:rPr>
            <w:lang w:val="is-IS"/>
          </w:rPr>
          <w:t xml:space="preserve"> ranibizumabs</w:t>
        </w:r>
        <w:r w:rsidRPr="00216CF2">
          <w:rPr>
            <w:lang w:val="is-IS"/>
          </w:rPr>
          <w:t>. Einnig hefur komið fram viðvarandi aukning á augnþrýstingi (sjá kafla 4.8). Hafa þarf eftirlit með bæði augnþrýstingi og blóðflæði um sjóntaugardoppu, og veita viðeigandi meðferð þegar þess gerist þörf.</w:t>
        </w:r>
      </w:ins>
    </w:p>
    <w:p w14:paraId="34F06913" w14:textId="77777777" w:rsidR="00307507" w:rsidRPr="00216CF2" w:rsidRDefault="00307507" w:rsidP="00307507">
      <w:pPr>
        <w:pStyle w:val="BodyText"/>
        <w:rPr>
          <w:ins w:id="240" w:author="Author"/>
          <w:lang w:val="is-IS"/>
        </w:rPr>
      </w:pPr>
    </w:p>
    <w:p w14:paraId="05FBDF03" w14:textId="77777777" w:rsidR="00307507" w:rsidRPr="00216CF2" w:rsidRDefault="00307507" w:rsidP="00307507">
      <w:pPr>
        <w:pStyle w:val="BodyText"/>
        <w:ind w:right="92"/>
        <w:rPr>
          <w:ins w:id="241" w:author="Author"/>
          <w:lang w:val="is-IS"/>
        </w:rPr>
      </w:pPr>
      <w:ins w:id="242" w:author="Author">
        <w:r w:rsidRPr="00216CF2">
          <w:rPr>
            <w:lang w:val="is-IS"/>
          </w:rPr>
          <w:t>Upplýsa skal sjúklinga um einkenni þessara mögulegu aukaverkana og ráðleggja þeim að láta lækninn vita ef þeir fá einkenni eins og augnverk eða aukin óþægindi, aukinn roða í augum, þokusjón eða skerta sjón, aukinn fjölda lítilla agna fyrir sjónum þeirra eða aukið ljósnæmi (sjá kafla</w:t>
        </w:r>
        <w:r>
          <w:rPr>
            <w:lang w:val="is-IS"/>
          </w:rPr>
          <w:t> </w:t>
        </w:r>
        <w:r w:rsidRPr="00216CF2">
          <w:rPr>
            <w:lang w:val="is-IS"/>
          </w:rPr>
          <w:t>4.8).</w:t>
        </w:r>
      </w:ins>
    </w:p>
    <w:p w14:paraId="2AA73927" w14:textId="77777777" w:rsidR="00307507" w:rsidRPr="00216CF2" w:rsidRDefault="00307507" w:rsidP="00307507">
      <w:pPr>
        <w:pStyle w:val="BodyText"/>
        <w:spacing w:before="9"/>
        <w:rPr>
          <w:ins w:id="243" w:author="Author"/>
          <w:sz w:val="21"/>
          <w:lang w:val="is-IS"/>
        </w:rPr>
      </w:pPr>
    </w:p>
    <w:p w14:paraId="6C485672" w14:textId="77777777" w:rsidR="00307507" w:rsidRPr="00216CF2" w:rsidRDefault="00307507" w:rsidP="00307507">
      <w:pPr>
        <w:pStyle w:val="BodyText"/>
        <w:rPr>
          <w:ins w:id="244" w:author="Author"/>
          <w:lang w:val="is-IS"/>
        </w:rPr>
      </w:pPr>
      <w:ins w:id="245" w:author="Author">
        <w:r w:rsidRPr="00216CF2">
          <w:rPr>
            <w:u w:val="single"/>
            <w:lang w:val="is-IS"/>
          </w:rPr>
          <w:lastRenderedPageBreak/>
          <w:t>Lyfið gefið í bæði augu</w:t>
        </w:r>
      </w:ins>
    </w:p>
    <w:p w14:paraId="2E2945FB" w14:textId="77777777" w:rsidR="00307507" w:rsidRPr="00216CF2" w:rsidRDefault="00307507" w:rsidP="00307507">
      <w:pPr>
        <w:pStyle w:val="BodyText"/>
        <w:rPr>
          <w:ins w:id="246" w:author="Author"/>
          <w:sz w:val="14"/>
          <w:lang w:val="is-IS"/>
        </w:rPr>
      </w:pPr>
    </w:p>
    <w:p w14:paraId="006E7DB0" w14:textId="77777777" w:rsidR="00307507" w:rsidRPr="00216CF2" w:rsidRDefault="00307507" w:rsidP="00307507">
      <w:pPr>
        <w:pStyle w:val="BodyText"/>
        <w:spacing w:before="92"/>
        <w:ind w:right="98"/>
        <w:rPr>
          <w:ins w:id="247" w:author="Author"/>
          <w:lang w:val="is-IS"/>
        </w:rPr>
      </w:pPr>
      <w:ins w:id="248" w:author="Author">
        <w:r w:rsidRPr="00216CF2">
          <w:rPr>
            <w:lang w:val="is-IS"/>
          </w:rPr>
          <w:t>Takmarkaðar upplýsingar um notkun</w:t>
        </w:r>
        <w:r>
          <w:rPr>
            <w:lang w:val="is-IS"/>
          </w:rPr>
          <w:t xml:space="preserve"> ranibizumabs</w:t>
        </w:r>
        <w:r w:rsidRPr="00216CF2">
          <w:rPr>
            <w:lang w:val="is-IS"/>
          </w:rPr>
          <w:t xml:space="preserve"> í bæði augu (þar með talið gjöf samdægurs) benda ekki til aukinnar hættu á altækum (systemic) aukaverkunum samanborið við meðferð á öðru auganu.</w:t>
        </w:r>
      </w:ins>
    </w:p>
    <w:p w14:paraId="29D871B3" w14:textId="77777777" w:rsidR="00307507" w:rsidRPr="00216CF2" w:rsidRDefault="00307507" w:rsidP="00307507">
      <w:pPr>
        <w:pStyle w:val="BodyText"/>
        <w:rPr>
          <w:ins w:id="249" w:author="Author"/>
          <w:lang w:val="is-IS"/>
        </w:rPr>
      </w:pPr>
    </w:p>
    <w:p w14:paraId="6F8EB2AC" w14:textId="77777777" w:rsidR="00307507" w:rsidRPr="00216CF2" w:rsidRDefault="00307507" w:rsidP="00307507">
      <w:pPr>
        <w:pStyle w:val="BodyText"/>
        <w:rPr>
          <w:ins w:id="250" w:author="Author"/>
          <w:lang w:val="is-IS"/>
        </w:rPr>
      </w:pPr>
      <w:ins w:id="251" w:author="Author">
        <w:r w:rsidRPr="00216CF2">
          <w:rPr>
            <w:u w:val="single"/>
            <w:lang w:val="is-IS"/>
          </w:rPr>
          <w:t>Ónæmissvörun</w:t>
        </w:r>
      </w:ins>
    </w:p>
    <w:p w14:paraId="5069633D" w14:textId="77777777" w:rsidR="00307507" w:rsidRPr="00216CF2" w:rsidRDefault="00307507" w:rsidP="00307507">
      <w:pPr>
        <w:pStyle w:val="BodyText"/>
        <w:spacing w:before="9"/>
        <w:rPr>
          <w:ins w:id="252" w:author="Author"/>
          <w:sz w:val="13"/>
          <w:lang w:val="is-IS"/>
        </w:rPr>
      </w:pPr>
    </w:p>
    <w:p w14:paraId="7610E8DC" w14:textId="77777777" w:rsidR="00307507" w:rsidRPr="00216CF2" w:rsidRDefault="00307507" w:rsidP="00307507">
      <w:pPr>
        <w:pStyle w:val="BodyText"/>
        <w:spacing w:before="92"/>
        <w:ind w:right="348"/>
        <w:rPr>
          <w:ins w:id="253" w:author="Author"/>
          <w:lang w:val="is-IS"/>
        </w:rPr>
      </w:pPr>
      <w:ins w:id="254" w:author="Author">
        <w:r w:rsidRPr="00216CF2">
          <w:rPr>
            <w:lang w:val="is-IS"/>
          </w:rPr>
          <w:t>Hætta er á ónæmissvörun í tengslum við notkun</w:t>
        </w:r>
        <w:r>
          <w:rPr>
            <w:lang w:val="is-IS"/>
          </w:rPr>
          <w:t xml:space="preserve"> ranibizumabs</w:t>
        </w:r>
        <w:r w:rsidRPr="00216CF2">
          <w:rPr>
            <w:lang w:val="is-IS"/>
          </w:rPr>
          <w:t>. Þar sem möguleiki er á aukinni altækri (systemic) útsetningu hjá sjúklingum með bjúg í sjónudepli af völdum sykursýki, er ekki hægt að útiloka aukna hættu á að fram komi ofnæmi hjá þessum sjúklingum. Einnig skal gefa sjúklingunum fyrirmæli um að láta vita af því ef augnbólga fer versnandi en slíkt getur verið klínískt einkenni myndunar mótefna í auganu.</w:t>
        </w:r>
      </w:ins>
    </w:p>
    <w:p w14:paraId="01C227A0" w14:textId="77777777" w:rsidR="00307507" w:rsidRPr="00216CF2" w:rsidRDefault="00307507" w:rsidP="00307507">
      <w:pPr>
        <w:pStyle w:val="BodyText"/>
        <w:rPr>
          <w:ins w:id="255" w:author="Author"/>
          <w:lang w:val="is-IS"/>
        </w:rPr>
      </w:pPr>
    </w:p>
    <w:p w14:paraId="1076E797" w14:textId="77777777" w:rsidR="00307507" w:rsidRPr="00216CF2" w:rsidRDefault="00307507" w:rsidP="00307507">
      <w:pPr>
        <w:pStyle w:val="BodyText"/>
        <w:rPr>
          <w:ins w:id="256" w:author="Author"/>
          <w:lang w:val="is-IS"/>
        </w:rPr>
      </w:pPr>
      <w:ins w:id="257" w:author="Author">
        <w:r w:rsidRPr="00216CF2">
          <w:rPr>
            <w:u w:val="single"/>
            <w:lang w:val="is-IS"/>
          </w:rPr>
          <w:t>Samhliða notkun annarra lyfja gegn VEGF (æðaþelsvaxtarþætti)</w:t>
        </w:r>
      </w:ins>
    </w:p>
    <w:p w14:paraId="3C9F43C1" w14:textId="77777777" w:rsidR="00307507" w:rsidRPr="00216CF2" w:rsidRDefault="00307507" w:rsidP="00307507">
      <w:pPr>
        <w:pStyle w:val="BodyText"/>
        <w:rPr>
          <w:ins w:id="258" w:author="Author"/>
          <w:sz w:val="14"/>
          <w:lang w:val="is-IS"/>
        </w:rPr>
      </w:pPr>
    </w:p>
    <w:p w14:paraId="44F720EC" w14:textId="77777777" w:rsidR="00307507" w:rsidRPr="00216CF2" w:rsidRDefault="00307507" w:rsidP="00307507">
      <w:pPr>
        <w:pStyle w:val="BodyText"/>
        <w:spacing w:before="92"/>
        <w:ind w:right="397"/>
        <w:rPr>
          <w:ins w:id="259" w:author="Author"/>
          <w:lang w:val="is-IS"/>
        </w:rPr>
      </w:pPr>
      <w:ins w:id="260" w:author="Author">
        <w:r w:rsidRPr="00216CF2">
          <w:rPr>
            <w:lang w:val="is-IS"/>
          </w:rPr>
          <w:t>Ekki skal nota</w:t>
        </w:r>
        <w:r>
          <w:rPr>
            <w:lang w:val="is-IS"/>
          </w:rPr>
          <w:t xml:space="preserve"> ranibizumab</w:t>
        </w:r>
        <w:r w:rsidRPr="00216CF2">
          <w:rPr>
            <w:lang w:val="is-IS"/>
          </w:rPr>
          <w:t xml:space="preserve"> samhliða öðrum lyfjum gegn æðaþelsvaxtarþætti (hvort sem </w:t>
        </w:r>
        <w:r>
          <w:rPr>
            <w:lang w:val="is-IS"/>
          </w:rPr>
          <w:t>um er að ræða altæka eða staðbundna notkun</w:t>
        </w:r>
        <w:r w:rsidRPr="00216CF2">
          <w:rPr>
            <w:lang w:val="is-IS"/>
          </w:rPr>
          <w:t>).</w:t>
        </w:r>
      </w:ins>
    </w:p>
    <w:p w14:paraId="57B6E775" w14:textId="77777777" w:rsidR="00307507" w:rsidRPr="00216CF2" w:rsidRDefault="00307507" w:rsidP="00307507">
      <w:pPr>
        <w:pStyle w:val="BodyText"/>
        <w:rPr>
          <w:ins w:id="261" w:author="Author"/>
          <w:lang w:val="is-IS"/>
        </w:rPr>
      </w:pPr>
    </w:p>
    <w:p w14:paraId="1EDA58A9" w14:textId="77777777" w:rsidR="00307507" w:rsidRPr="00216CF2" w:rsidRDefault="00307507" w:rsidP="00307507">
      <w:pPr>
        <w:pStyle w:val="BodyText"/>
        <w:rPr>
          <w:ins w:id="262" w:author="Author"/>
          <w:lang w:val="is-IS"/>
        </w:rPr>
      </w:pPr>
      <w:ins w:id="263" w:author="Author">
        <w:r w:rsidRPr="00216CF2">
          <w:rPr>
            <w:u w:val="single"/>
            <w:lang w:val="is-IS"/>
          </w:rPr>
          <w:t>Notkun</w:t>
        </w:r>
        <w:r>
          <w:rPr>
            <w:u w:val="single"/>
            <w:lang w:val="is-IS"/>
          </w:rPr>
          <w:t xml:space="preserve"> ranibizumabs</w:t>
        </w:r>
        <w:r w:rsidRPr="00216CF2">
          <w:rPr>
            <w:u w:val="single"/>
            <w:lang w:val="is-IS"/>
          </w:rPr>
          <w:t xml:space="preserve"> frestað</w:t>
        </w:r>
      </w:ins>
    </w:p>
    <w:p w14:paraId="3988071D" w14:textId="77777777" w:rsidR="00307507" w:rsidRPr="00216CF2" w:rsidRDefault="00307507" w:rsidP="00307507">
      <w:pPr>
        <w:pStyle w:val="BodyText"/>
        <w:rPr>
          <w:ins w:id="264" w:author="Author"/>
          <w:sz w:val="14"/>
          <w:lang w:val="is-IS"/>
        </w:rPr>
      </w:pPr>
    </w:p>
    <w:p w14:paraId="3285B475" w14:textId="77777777" w:rsidR="00307507" w:rsidRPr="00216CF2" w:rsidRDefault="00307507" w:rsidP="00307507">
      <w:pPr>
        <w:pStyle w:val="BodyText"/>
        <w:spacing w:before="92"/>
        <w:ind w:right="171"/>
        <w:rPr>
          <w:ins w:id="265" w:author="Author"/>
          <w:lang w:val="is-IS"/>
        </w:rPr>
      </w:pPr>
      <w:ins w:id="266" w:author="Author">
        <w:r w:rsidRPr="00216CF2">
          <w:rPr>
            <w:lang w:val="is-IS"/>
          </w:rPr>
          <w:t>Sleppa skal skammti og ekki hefja meðferð að nýju fyrr en komið er að næsta fyrirhuguðum skammti ef:</w:t>
        </w:r>
      </w:ins>
    </w:p>
    <w:p w14:paraId="4E68CCF0" w14:textId="77777777" w:rsidR="00307507" w:rsidRPr="00216CF2" w:rsidRDefault="00307507" w:rsidP="00307507">
      <w:pPr>
        <w:pStyle w:val="ListParagraph"/>
        <w:numPr>
          <w:ilvl w:val="0"/>
          <w:numId w:val="34"/>
        </w:numPr>
        <w:ind w:left="567" w:right="612"/>
        <w:rPr>
          <w:ins w:id="267" w:author="Author"/>
          <w:lang w:val="is-IS"/>
        </w:rPr>
      </w:pPr>
      <w:ins w:id="268" w:author="Author">
        <w:r w:rsidRPr="00216CF2">
          <w:rPr>
            <w:lang w:val="is-IS"/>
          </w:rPr>
          <w:t>Besta leiðrétt sjónskerpa (BCVA) minnkar um ≥ 30</w:t>
        </w:r>
        <w:r>
          <w:rPr>
            <w:lang w:val="is-IS"/>
          </w:rPr>
          <w:t> </w:t>
        </w:r>
        <w:r w:rsidRPr="00216CF2">
          <w:rPr>
            <w:lang w:val="is-IS"/>
          </w:rPr>
          <w:t>bókstafi samanborið við síðasta mat á sjónskerpu.</w:t>
        </w:r>
      </w:ins>
    </w:p>
    <w:p w14:paraId="258AE443" w14:textId="77777777" w:rsidR="00307507" w:rsidRPr="00216CF2" w:rsidRDefault="00307507" w:rsidP="00307507">
      <w:pPr>
        <w:pStyle w:val="ListParagraph"/>
        <w:numPr>
          <w:ilvl w:val="0"/>
          <w:numId w:val="34"/>
        </w:numPr>
        <w:spacing w:before="1" w:line="252" w:lineRule="exact"/>
        <w:ind w:left="567"/>
        <w:rPr>
          <w:ins w:id="269" w:author="Author"/>
          <w:lang w:val="is-IS"/>
        </w:rPr>
      </w:pPr>
      <w:ins w:id="270" w:author="Author">
        <w:r w:rsidRPr="00216CF2">
          <w:rPr>
            <w:lang w:val="is-IS"/>
          </w:rPr>
          <w:t>Augnþrýstingur er ≥ 30</w:t>
        </w:r>
        <w:r>
          <w:rPr>
            <w:spacing w:val="-12"/>
            <w:lang w:val="is-IS"/>
          </w:rPr>
          <w:t> </w:t>
        </w:r>
        <w:r w:rsidRPr="00216CF2">
          <w:rPr>
            <w:lang w:val="is-IS"/>
          </w:rPr>
          <w:t>mmHg.</w:t>
        </w:r>
      </w:ins>
    </w:p>
    <w:p w14:paraId="5C63A658" w14:textId="77777777" w:rsidR="00307507" w:rsidRPr="00216CF2" w:rsidRDefault="00307507" w:rsidP="00307507">
      <w:pPr>
        <w:pStyle w:val="ListParagraph"/>
        <w:numPr>
          <w:ilvl w:val="0"/>
          <w:numId w:val="34"/>
        </w:numPr>
        <w:spacing w:before="1" w:line="252" w:lineRule="exact"/>
        <w:ind w:left="567"/>
        <w:rPr>
          <w:ins w:id="271" w:author="Author"/>
          <w:lang w:val="is-IS"/>
        </w:rPr>
      </w:pPr>
      <w:ins w:id="272" w:author="Author">
        <w:r w:rsidRPr="00216CF2">
          <w:rPr>
            <w:lang w:val="is-IS"/>
          </w:rPr>
          <w:t>Sjónurof á sérstað.</w:t>
        </w:r>
      </w:ins>
    </w:p>
    <w:p w14:paraId="75F16D29" w14:textId="77777777" w:rsidR="00307507" w:rsidRPr="00216CF2" w:rsidRDefault="00307507" w:rsidP="00307507">
      <w:pPr>
        <w:pStyle w:val="ListParagraph"/>
        <w:numPr>
          <w:ilvl w:val="0"/>
          <w:numId w:val="34"/>
        </w:numPr>
        <w:ind w:left="567" w:right="172"/>
        <w:rPr>
          <w:ins w:id="273" w:author="Author"/>
          <w:lang w:val="is-IS"/>
        </w:rPr>
      </w:pPr>
      <w:ins w:id="274" w:author="Author">
        <w:r w:rsidRPr="00216CF2">
          <w:rPr>
            <w:lang w:val="is-IS"/>
          </w:rPr>
          <w:t>Blæðing verður undir sjónu og nær til miðjudældar (fovea centralis) eða ef blæðingin er ≥</w:t>
        </w:r>
        <w:r>
          <w:rPr>
            <w:lang w:val="is-IS"/>
          </w:rPr>
          <w:t> </w:t>
        </w:r>
        <w:r w:rsidRPr="00216CF2">
          <w:rPr>
            <w:lang w:val="is-IS"/>
          </w:rPr>
          <w:t>50% af samanlögðu skemmdasvæðinu.</w:t>
        </w:r>
      </w:ins>
    </w:p>
    <w:p w14:paraId="49F5AD03" w14:textId="77777777" w:rsidR="00307507" w:rsidRPr="00216CF2" w:rsidRDefault="00307507" w:rsidP="00307507">
      <w:pPr>
        <w:pStyle w:val="ListParagraph"/>
        <w:numPr>
          <w:ilvl w:val="0"/>
          <w:numId w:val="34"/>
        </w:numPr>
        <w:spacing w:before="2"/>
        <w:ind w:left="567"/>
        <w:rPr>
          <w:ins w:id="275" w:author="Author"/>
          <w:lang w:val="is-IS"/>
        </w:rPr>
      </w:pPr>
      <w:ins w:id="276" w:author="Author">
        <w:r w:rsidRPr="00216CF2">
          <w:rPr>
            <w:lang w:val="is-IS"/>
          </w:rPr>
          <w:t>Augnaðgerð hefur verið gerð á síðastliðnum 28</w:t>
        </w:r>
        <w:r>
          <w:rPr>
            <w:lang w:val="is-IS"/>
          </w:rPr>
          <w:t> </w:t>
        </w:r>
        <w:r w:rsidRPr="00216CF2">
          <w:rPr>
            <w:lang w:val="is-IS"/>
          </w:rPr>
          <w:t>dögum eða er fyrirhuguð á næstu 28</w:t>
        </w:r>
        <w:r>
          <w:rPr>
            <w:spacing w:val="-23"/>
            <w:lang w:val="is-IS"/>
          </w:rPr>
          <w:t> </w:t>
        </w:r>
        <w:r w:rsidRPr="00216CF2">
          <w:rPr>
            <w:lang w:val="is-IS"/>
          </w:rPr>
          <w:t>dögum.</w:t>
        </w:r>
      </w:ins>
    </w:p>
    <w:p w14:paraId="70FB3450" w14:textId="77777777" w:rsidR="00307507" w:rsidRDefault="00307507" w:rsidP="00307507">
      <w:pPr>
        <w:pStyle w:val="BodyText"/>
        <w:spacing w:before="66"/>
        <w:rPr>
          <w:ins w:id="277" w:author="Author"/>
          <w:u w:val="single"/>
          <w:lang w:val="is-IS"/>
        </w:rPr>
      </w:pPr>
    </w:p>
    <w:p w14:paraId="7012D44D" w14:textId="77777777" w:rsidR="00307507" w:rsidRPr="00216CF2" w:rsidRDefault="00307507" w:rsidP="00307507">
      <w:pPr>
        <w:pStyle w:val="BodyText"/>
        <w:spacing w:before="66"/>
        <w:rPr>
          <w:ins w:id="278" w:author="Author"/>
          <w:lang w:val="is-IS"/>
        </w:rPr>
      </w:pPr>
      <w:ins w:id="279" w:author="Author">
        <w:r w:rsidRPr="00216CF2">
          <w:rPr>
            <w:u w:val="single"/>
            <w:lang w:val="is-IS"/>
          </w:rPr>
          <w:t>Rof á sjónulitþekjuvef</w:t>
        </w:r>
      </w:ins>
    </w:p>
    <w:p w14:paraId="1D6775E7" w14:textId="77777777" w:rsidR="00307507" w:rsidRPr="00216CF2" w:rsidRDefault="00307507" w:rsidP="00307507">
      <w:pPr>
        <w:pStyle w:val="BodyText"/>
        <w:spacing w:before="1"/>
        <w:rPr>
          <w:ins w:id="280" w:author="Author"/>
          <w:sz w:val="14"/>
          <w:lang w:val="is-IS"/>
        </w:rPr>
      </w:pPr>
    </w:p>
    <w:p w14:paraId="2522CFFF" w14:textId="77777777" w:rsidR="00307507" w:rsidRPr="00216CF2" w:rsidRDefault="00307507" w:rsidP="00307507">
      <w:pPr>
        <w:pStyle w:val="BodyText"/>
        <w:spacing w:before="92"/>
        <w:ind w:right="143"/>
        <w:rPr>
          <w:ins w:id="281" w:author="Author"/>
          <w:lang w:val="is-IS"/>
        </w:rPr>
      </w:pPr>
      <w:ins w:id="282" w:author="Author">
        <w:r w:rsidRPr="00216CF2">
          <w:rPr>
            <w:lang w:val="is-IS"/>
          </w:rPr>
          <w:t>Áhættuþættir tengdir rofi á sjónulitþekjuvef (retinal pigment epithelial tear), eftir meðferð með lyfjum gegn æðaþelsvaxtarþætti við votri aldurstengdri hrörnun í augnbotnum og hugsanlega öðrum tilbrigðum nýæðamyndunar í æðu eru m.a. víðfeðmt og/eða mikið sjónulitþekjulos. Gæta skal varúðar hjá sjúklingum með þessa áhættuþætti fyrir rofi sjónulitþekjuvefs þegar meðferð með ranibizumabi er hafin.</w:t>
        </w:r>
      </w:ins>
    </w:p>
    <w:p w14:paraId="43924280" w14:textId="77777777" w:rsidR="00307507" w:rsidRPr="00216CF2" w:rsidRDefault="00307507" w:rsidP="00307507">
      <w:pPr>
        <w:pStyle w:val="BodyText"/>
        <w:rPr>
          <w:ins w:id="283" w:author="Author"/>
          <w:lang w:val="is-IS"/>
        </w:rPr>
      </w:pPr>
    </w:p>
    <w:p w14:paraId="5D0E12AC" w14:textId="77777777" w:rsidR="00307507" w:rsidRPr="00216CF2" w:rsidRDefault="00307507" w:rsidP="00307507">
      <w:pPr>
        <w:pStyle w:val="BodyText"/>
        <w:rPr>
          <w:ins w:id="284" w:author="Author"/>
          <w:lang w:val="is-IS"/>
        </w:rPr>
      </w:pPr>
      <w:ins w:id="285" w:author="Author">
        <w:r w:rsidRPr="00216CF2">
          <w:rPr>
            <w:u w:val="single"/>
            <w:lang w:val="is-IS"/>
          </w:rPr>
          <w:t>Sjónulos með rofi eða sjónudepilsgöt</w:t>
        </w:r>
      </w:ins>
    </w:p>
    <w:p w14:paraId="7FEF3915" w14:textId="77777777" w:rsidR="00307507" w:rsidRPr="00216CF2" w:rsidRDefault="00307507" w:rsidP="00307507">
      <w:pPr>
        <w:pStyle w:val="BodyText"/>
        <w:rPr>
          <w:ins w:id="286" w:author="Author"/>
          <w:sz w:val="14"/>
          <w:lang w:val="is-IS"/>
        </w:rPr>
      </w:pPr>
    </w:p>
    <w:p w14:paraId="176DCA5A" w14:textId="77777777" w:rsidR="00307507" w:rsidRPr="00216CF2" w:rsidRDefault="00307507" w:rsidP="00307507">
      <w:pPr>
        <w:pStyle w:val="BodyText"/>
        <w:spacing w:before="92"/>
        <w:ind w:right="285"/>
        <w:rPr>
          <w:ins w:id="287" w:author="Author"/>
          <w:lang w:val="is-IS"/>
        </w:rPr>
      </w:pPr>
      <w:ins w:id="288" w:author="Author">
        <w:r w:rsidRPr="00216CF2">
          <w:rPr>
            <w:lang w:val="is-IS"/>
          </w:rPr>
          <w:t>Hætta skal meðferð hjá þeim sem eru með sjónulos með rofi og hjá þeim sem eru með 3. eða 4. stigs sjónudepilsgöt.</w:t>
        </w:r>
      </w:ins>
    </w:p>
    <w:p w14:paraId="69F88B93" w14:textId="77777777" w:rsidR="00307507" w:rsidRPr="00216CF2" w:rsidRDefault="00307507" w:rsidP="00307507">
      <w:pPr>
        <w:pStyle w:val="BodyText"/>
        <w:rPr>
          <w:ins w:id="289" w:author="Author"/>
          <w:lang w:val="is-IS"/>
        </w:rPr>
      </w:pPr>
    </w:p>
    <w:p w14:paraId="7F0F7F09" w14:textId="77777777" w:rsidR="00307507" w:rsidRPr="00216CF2" w:rsidRDefault="00307507" w:rsidP="00307507">
      <w:pPr>
        <w:pStyle w:val="BodyText"/>
        <w:rPr>
          <w:ins w:id="290" w:author="Author"/>
          <w:lang w:val="is-IS"/>
        </w:rPr>
      </w:pPr>
      <w:ins w:id="291" w:author="Author">
        <w:r w:rsidRPr="00216CF2">
          <w:rPr>
            <w:u w:val="single"/>
            <w:lang w:val="is-IS"/>
          </w:rPr>
          <w:t>Sjúklingahópar sem takmarkaðar upplýsingar liggja fyrir um</w:t>
        </w:r>
      </w:ins>
    </w:p>
    <w:p w14:paraId="1089670C" w14:textId="77777777" w:rsidR="00307507" w:rsidRPr="00216CF2" w:rsidRDefault="00307507" w:rsidP="00307507">
      <w:pPr>
        <w:pStyle w:val="BodyText"/>
        <w:spacing w:before="9"/>
        <w:rPr>
          <w:ins w:id="292" w:author="Author"/>
          <w:sz w:val="13"/>
          <w:lang w:val="is-IS"/>
        </w:rPr>
      </w:pPr>
    </w:p>
    <w:p w14:paraId="0242E4B2" w14:textId="77777777" w:rsidR="00307507" w:rsidRPr="00216CF2" w:rsidRDefault="00307507" w:rsidP="00307507">
      <w:pPr>
        <w:pStyle w:val="BodyText"/>
        <w:spacing w:before="92"/>
        <w:ind w:right="89"/>
        <w:rPr>
          <w:ins w:id="293" w:author="Author"/>
          <w:lang w:val="is-IS"/>
        </w:rPr>
      </w:pPr>
      <w:ins w:id="294" w:author="Author">
        <w:r w:rsidRPr="00216CF2">
          <w:rPr>
            <w:lang w:val="is-IS"/>
          </w:rPr>
          <w:t xml:space="preserve">Einungis takmörkuð reynsla er af meðferð hjá sjúklingum með bjúg í sjónudepli af völdum sykursýki af tegund I. Ekki hafa farið fram rannsóknir á meðferð með </w:t>
        </w:r>
        <w:r>
          <w:rPr>
            <w:lang w:val="is-IS"/>
          </w:rPr>
          <w:t>ranibizumabi</w:t>
        </w:r>
        <w:r w:rsidRPr="00216CF2">
          <w:rPr>
            <w:lang w:val="is-IS"/>
          </w:rPr>
          <w:t xml:space="preserve"> hjá sjúklingum sem áður hafa fengið inndælingar í glerhlaup, hjá sjúklingum með virkar útbreiddar sýkingar eða hjá sjúklingum með annan augnsjúkdóm samtímis eins og sjónulos eða sjónudepilsgat. Takmörkuð reynsla er af meðferð með </w:t>
        </w:r>
        <w:r>
          <w:rPr>
            <w:lang w:val="is-IS"/>
          </w:rPr>
          <w:t>ranibizumabi</w:t>
        </w:r>
        <w:r w:rsidRPr="00216CF2">
          <w:rPr>
            <w:lang w:val="is-IS"/>
          </w:rPr>
          <w:t xml:space="preserve"> hjá sjúklingum með sykursýki með HbA1c yfir 108</w:t>
        </w:r>
        <w:r>
          <w:rPr>
            <w:lang w:val="is-IS"/>
          </w:rPr>
          <w:t> </w:t>
        </w:r>
        <w:r w:rsidRPr="00216CF2">
          <w:rPr>
            <w:lang w:val="is-IS"/>
          </w:rPr>
          <w:t>mmól/mól (12%) og engin reynsla hjá sjúklingum með háþrýsting sem ekki hefur náðst stjórn á. Við meðferð slíkra sjúklinga skal læknirinn hafa í huga þennan skort á upplýsingum.</w:t>
        </w:r>
      </w:ins>
    </w:p>
    <w:p w14:paraId="5B4C3004" w14:textId="77777777" w:rsidR="00307507" w:rsidRPr="00216CF2" w:rsidRDefault="00307507" w:rsidP="00307507">
      <w:pPr>
        <w:pStyle w:val="BodyText"/>
        <w:rPr>
          <w:ins w:id="295" w:author="Author"/>
          <w:lang w:val="is-IS"/>
        </w:rPr>
      </w:pPr>
    </w:p>
    <w:p w14:paraId="14DB01DE" w14:textId="77777777" w:rsidR="00307507" w:rsidRPr="00216CF2" w:rsidRDefault="00307507" w:rsidP="00307507">
      <w:pPr>
        <w:pStyle w:val="BodyText"/>
        <w:ind w:right="590"/>
        <w:rPr>
          <w:ins w:id="296" w:author="Author"/>
          <w:lang w:val="is-IS"/>
        </w:rPr>
      </w:pPr>
      <w:ins w:id="297" w:author="Author">
        <w:r w:rsidRPr="00216CF2">
          <w:rPr>
            <w:lang w:val="is-IS"/>
          </w:rPr>
          <w:t xml:space="preserve">Ekki eru fullnægjandi upplýsingar til staðar til að álykta um verkun </w:t>
        </w:r>
        <w:r>
          <w:rPr>
            <w:lang w:val="is-IS"/>
          </w:rPr>
          <w:t>ranibizumabs</w:t>
        </w:r>
        <w:r w:rsidRPr="00216CF2">
          <w:rPr>
            <w:lang w:val="is-IS"/>
          </w:rPr>
          <w:t xml:space="preserve"> hjá sjúklingum með bláæðalokun í sjónu sem eru með óafturkræfa sjónskerðingu vegna blóðþurrðar.</w:t>
        </w:r>
      </w:ins>
    </w:p>
    <w:p w14:paraId="30E36828" w14:textId="77777777" w:rsidR="00307507" w:rsidRPr="00216CF2" w:rsidRDefault="00307507" w:rsidP="00307507">
      <w:pPr>
        <w:pStyle w:val="BodyText"/>
        <w:rPr>
          <w:ins w:id="298" w:author="Author"/>
          <w:lang w:val="is-IS"/>
        </w:rPr>
      </w:pPr>
    </w:p>
    <w:p w14:paraId="1F1F9D73" w14:textId="77777777" w:rsidR="00307507" w:rsidRPr="00216CF2" w:rsidRDefault="00307507" w:rsidP="00307507">
      <w:pPr>
        <w:pStyle w:val="BodyText"/>
        <w:keepNext/>
        <w:keepLines/>
        <w:widowControl/>
        <w:ind w:right="113"/>
        <w:rPr>
          <w:ins w:id="299" w:author="Author"/>
          <w:lang w:val="is-IS"/>
        </w:rPr>
      </w:pPr>
      <w:ins w:id="300" w:author="Author">
        <w:r w:rsidRPr="00216CF2">
          <w:rPr>
            <w:lang w:val="is-IS"/>
          </w:rPr>
          <w:lastRenderedPageBreak/>
          <w:t xml:space="preserve">Hjá sjúklingum með sjúkdómsbreytingar í augnbotni vegna nærsýni liggja fyrir takmarkaðar upplýsingar um verkun </w:t>
        </w:r>
        <w:r>
          <w:rPr>
            <w:lang w:val="is-IS"/>
          </w:rPr>
          <w:t>ranibizumabs</w:t>
        </w:r>
        <w:r w:rsidRPr="00216CF2">
          <w:rPr>
            <w:lang w:val="is-IS"/>
          </w:rPr>
          <w:t xml:space="preserve"> hjá sjúklingum sem áður hafa gengist undir árangurslausa ljósnæmismeðferð með verteporfini (vPDT). Einnig, þrátt fyrir að samræmi hafi komið fram varðandi verkun hjá einstaklingum með skemmdir undir miðjudæld (subfoveal) og við miðjudæld (juxtafoveal), eru upplýsingarnar ekki fullnægjandi til að álykta um verkun </w:t>
        </w:r>
        <w:r>
          <w:rPr>
            <w:lang w:val="is-IS"/>
          </w:rPr>
          <w:t>ranibizumabs</w:t>
        </w:r>
        <w:r w:rsidRPr="00216CF2">
          <w:rPr>
            <w:lang w:val="is-IS"/>
          </w:rPr>
          <w:t xml:space="preserve"> hjá einstaklingum með sjúkdómsbreytingar í augnbotni vegna nærsýni sem eru með skemmdir utan miðjudældar (extrafoveal).</w:t>
        </w:r>
      </w:ins>
    </w:p>
    <w:p w14:paraId="1AE8133B" w14:textId="77777777" w:rsidR="00307507" w:rsidRPr="00216CF2" w:rsidRDefault="00307507" w:rsidP="00307507">
      <w:pPr>
        <w:pStyle w:val="BodyText"/>
        <w:rPr>
          <w:ins w:id="301" w:author="Author"/>
          <w:lang w:val="is-IS"/>
        </w:rPr>
      </w:pPr>
    </w:p>
    <w:p w14:paraId="543678BA" w14:textId="77777777" w:rsidR="00307507" w:rsidRPr="00216CF2" w:rsidRDefault="00307507" w:rsidP="00307507">
      <w:pPr>
        <w:pStyle w:val="BodyText"/>
        <w:rPr>
          <w:ins w:id="302" w:author="Author"/>
          <w:lang w:val="is-IS"/>
        </w:rPr>
      </w:pPr>
      <w:ins w:id="303" w:author="Author">
        <w:r w:rsidRPr="00216CF2">
          <w:rPr>
            <w:u w:val="single"/>
            <w:lang w:val="is-IS"/>
          </w:rPr>
          <w:t>Altæk áhrif eftir notkun í glerhlaup</w:t>
        </w:r>
      </w:ins>
    </w:p>
    <w:p w14:paraId="48C25D8C" w14:textId="77777777" w:rsidR="00307507" w:rsidRPr="00216CF2" w:rsidRDefault="00307507" w:rsidP="00307507">
      <w:pPr>
        <w:pStyle w:val="BodyText"/>
        <w:rPr>
          <w:ins w:id="304" w:author="Author"/>
          <w:sz w:val="14"/>
          <w:lang w:val="is-IS"/>
        </w:rPr>
      </w:pPr>
    </w:p>
    <w:p w14:paraId="638BA5DD" w14:textId="77777777" w:rsidR="00307507" w:rsidRPr="00216CF2" w:rsidRDefault="00307507" w:rsidP="00307507">
      <w:pPr>
        <w:pStyle w:val="BodyText"/>
        <w:spacing w:before="92"/>
        <w:ind w:right="242"/>
        <w:rPr>
          <w:ins w:id="305" w:author="Author"/>
          <w:lang w:val="is-IS"/>
        </w:rPr>
      </w:pPr>
      <w:ins w:id="306" w:author="Author">
        <w:r w:rsidRPr="00216CF2">
          <w:rPr>
            <w:lang w:val="is-IS"/>
          </w:rPr>
          <w:t>Greint hefur verið frá altækum aukaverkunum, þar með talið blæðingum sem ekki tengjast augum og slagæðasegareki, eftir inndælingu VEGF blokka í glerhlaup.</w:t>
        </w:r>
      </w:ins>
    </w:p>
    <w:p w14:paraId="7F66FF99" w14:textId="77777777" w:rsidR="00307507" w:rsidRPr="00216CF2" w:rsidRDefault="00307507" w:rsidP="00307507">
      <w:pPr>
        <w:pStyle w:val="BodyText"/>
        <w:rPr>
          <w:ins w:id="307" w:author="Author"/>
          <w:lang w:val="is-IS"/>
        </w:rPr>
      </w:pPr>
    </w:p>
    <w:p w14:paraId="2D689B80" w14:textId="77777777" w:rsidR="00307507" w:rsidRDefault="00307507" w:rsidP="00307507">
      <w:pPr>
        <w:pStyle w:val="BodyText"/>
        <w:ind w:right="138"/>
        <w:rPr>
          <w:ins w:id="308" w:author="Author"/>
          <w:lang w:val="is-IS"/>
        </w:rPr>
      </w:pPr>
      <w:ins w:id="309" w:author="Author">
        <w:r w:rsidRPr="00216CF2">
          <w:rPr>
            <w:lang w:val="is-IS"/>
          </w:rPr>
          <w:t>Takmarkaðar upplýsingar liggja fyrir um öryggi meðferðar hjá sjúklingum með bjúg í sjónudepli af völdum sykursýki, bjúg í sjónudepli af völdum bláæðalokunar í sjónu eða sjónskerðingu vegna nýæðamyndunar í æðu af völdum sjúkdómsbreytinga í augnbotni vegna nærsýni, og fyrri sögu um heilablóðfall eða skammvinn blóðþurrðarköst. Gæta skal varúðar við meðhöndlun slíkra sjúklinga (sjá kafla</w:t>
        </w:r>
        <w:r>
          <w:rPr>
            <w:lang w:val="is-IS"/>
          </w:rPr>
          <w:t> </w:t>
        </w:r>
        <w:r w:rsidRPr="00216CF2">
          <w:rPr>
            <w:lang w:val="is-IS"/>
          </w:rPr>
          <w:t>4.8).</w:t>
        </w:r>
      </w:ins>
    </w:p>
    <w:p w14:paraId="21224E5A" w14:textId="77777777" w:rsidR="00307507" w:rsidRDefault="00307507" w:rsidP="00307507">
      <w:pPr>
        <w:pStyle w:val="BodyText"/>
        <w:ind w:right="138"/>
        <w:rPr>
          <w:ins w:id="310" w:author="Author"/>
          <w:lang w:val="is-IS"/>
        </w:rPr>
      </w:pPr>
    </w:p>
    <w:p w14:paraId="3C2485CC" w14:textId="77777777" w:rsidR="00307507" w:rsidRPr="005F1471" w:rsidRDefault="00307507" w:rsidP="00307507">
      <w:pPr>
        <w:pStyle w:val="BodyText"/>
        <w:ind w:right="138"/>
        <w:rPr>
          <w:ins w:id="311" w:author="Author"/>
          <w:u w:val="single"/>
          <w:lang w:val="is-IS"/>
        </w:rPr>
      </w:pPr>
      <w:ins w:id="312" w:author="Author">
        <w:r w:rsidRPr="005F1471">
          <w:rPr>
            <w:u w:val="single"/>
            <w:lang w:val="is-IS"/>
          </w:rPr>
          <w:t>Varnaðarorð um hjálparefni</w:t>
        </w:r>
      </w:ins>
    </w:p>
    <w:p w14:paraId="602DB84D" w14:textId="77777777" w:rsidR="00307507" w:rsidRDefault="00307507" w:rsidP="00307507">
      <w:pPr>
        <w:pStyle w:val="BodyText"/>
        <w:ind w:right="138"/>
        <w:rPr>
          <w:ins w:id="313" w:author="Author"/>
          <w:lang w:val="is-IS"/>
        </w:rPr>
      </w:pPr>
    </w:p>
    <w:p w14:paraId="55044FF7" w14:textId="77777777" w:rsidR="00307507" w:rsidRDefault="00307507" w:rsidP="00307507">
      <w:pPr>
        <w:pStyle w:val="BodyText"/>
        <w:ind w:right="138"/>
        <w:rPr>
          <w:ins w:id="314" w:author="Author"/>
          <w:lang w:val="is-IS"/>
        </w:rPr>
      </w:pPr>
      <w:ins w:id="315" w:author="Author">
        <w:r w:rsidRPr="006B2C40">
          <w:rPr>
            <w:lang w:val="is-IS"/>
            <w:rPrChange w:id="316" w:author="Author">
              <w:rPr/>
            </w:rPrChange>
          </w:rPr>
          <w:t>Þettalyfinniheldur 0,0165 mg afpólýsorbati 20 (E 432) í hverriáfylltrisprautu (0,165 ml)semjafngildir 0,005 mg/0,05 ml. Pólýsorbötgeta valdiðofnæmisviðbrögðum.Láttulækninnþinn vita efþúhefureinhverþekktofnæmi.</w:t>
        </w:r>
      </w:ins>
    </w:p>
    <w:p w14:paraId="217CA973" w14:textId="77777777" w:rsidR="00307507" w:rsidRPr="00216CF2" w:rsidRDefault="00307507" w:rsidP="00307507">
      <w:pPr>
        <w:pStyle w:val="BodyText"/>
        <w:ind w:right="138"/>
        <w:rPr>
          <w:ins w:id="317" w:author="Author"/>
          <w:lang w:val="is-IS"/>
        </w:rPr>
      </w:pPr>
    </w:p>
    <w:p w14:paraId="467D57C6" w14:textId="77777777" w:rsidR="00307507" w:rsidRPr="00216CF2" w:rsidRDefault="00307507" w:rsidP="00307507">
      <w:pPr>
        <w:pStyle w:val="Heading1"/>
        <w:keepNext/>
        <w:tabs>
          <w:tab w:val="left" w:pos="567"/>
        </w:tabs>
        <w:ind w:left="0"/>
        <w:rPr>
          <w:ins w:id="318" w:author="Author"/>
          <w:lang w:val="is-IS"/>
        </w:rPr>
      </w:pPr>
      <w:ins w:id="319" w:author="Author">
        <w:r>
          <w:rPr>
            <w:lang w:val="is-IS"/>
          </w:rPr>
          <w:t>4.5</w:t>
        </w:r>
        <w:r>
          <w:rPr>
            <w:lang w:val="is-IS"/>
          </w:rPr>
          <w:tab/>
        </w:r>
        <w:r w:rsidRPr="00216CF2">
          <w:rPr>
            <w:lang w:val="is-IS"/>
          </w:rPr>
          <w:t>Milliverkanir við önnur lyf og aðrarmilliverkanir</w:t>
        </w:r>
      </w:ins>
    </w:p>
    <w:p w14:paraId="519D2D35" w14:textId="77777777" w:rsidR="00307507" w:rsidRPr="00216CF2" w:rsidRDefault="00307507" w:rsidP="00307507">
      <w:pPr>
        <w:pStyle w:val="BodyText"/>
        <w:keepNext/>
        <w:rPr>
          <w:ins w:id="320" w:author="Author"/>
          <w:b/>
          <w:sz w:val="21"/>
          <w:lang w:val="is-IS"/>
        </w:rPr>
      </w:pPr>
    </w:p>
    <w:p w14:paraId="15DC21C6" w14:textId="77777777" w:rsidR="00307507" w:rsidRPr="00216CF2" w:rsidRDefault="00307507" w:rsidP="00307507">
      <w:pPr>
        <w:pStyle w:val="BodyText"/>
        <w:rPr>
          <w:ins w:id="321" w:author="Author"/>
          <w:lang w:val="is-IS"/>
        </w:rPr>
      </w:pPr>
      <w:ins w:id="322" w:author="Author">
        <w:r w:rsidRPr="00216CF2">
          <w:rPr>
            <w:lang w:val="is-IS"/>
          </w:rPr>
          <w:t>Ekki hafa verið gerðar neinar formlegar rannsóknir á milliverkunum.</w:t>
        </w:r>
      </w:ins>
    </w:p>
    <w:p w14:paraId="39086267" w14:textId="77777777" w:rsidR="00307507" w:rsidRPr="00216CF2" w:rsidRDefault="00307507" w:rsidP="00307507">
      <w:pPr>
        <w:pStyle w:val="BodyText"/>
        <w:rPr>
          <w:ins w:id="323" w:author="Author"/>
          <w:lang w:val="is-IS"/>
        </w:rPr>
      </w:pPr>
    </w:p>
    <w:p w14:paraId="11B3C91C" w14:textId="77777777" w:rsidR="00307507" w:rsidRPr="00216CF2" w:rsidRDefault="00307507" w:rsidP="00307507">
      <w:pPr>
        <w:pStyle w:val="BodyText"/>
        <w:ind w:right="459"/>
        <w:rPr>
          <w:ins w:id="324" w:author="Author"/>
          <w:lang w:val="is-IS"/>
        </w:rPr>
      </w:pPr>
      <w:ins w:id="325" w:author="Author">
        <w:r w:rsidRPr="00216CF2">
          <w:rPr>
            <w:lang w:val="is-IS"/>
          </w:rPr>
          <w:t>Sjá kafla</w:t>
        </w:r>
        <w:r>
          <w:rPr>
            <w:lang w:val="is-IS"/>
          </w:rPr>
          <w:t> </w:t>
        </w:r>
        <w:r w:rsidRPr="00216CF2">
          <w:rPr>
            <w:lang w:val="is-IS"/>
          </w:rPr>
          <w:t xml:space="preserve">5.1 varðandi samhliða ljósnæmismeðferð með verteporfini og meðferð með </w:t>
        </w:r>
        <w:r>
          <w:rPr>
            <w:lang w:val="is-IS"/>
          </w:rPr>
          <w:t>ranibizumabi</w:t>
        </w:r>
        <w:r w:rsidRPr="00216CF2">
          <w:rPr>
            <w:lang w:val="is-IS"/>
          </w:rPr>
          <w:t xml:space="preserve"> við votri aldurstengdri hrörnun í augnbotnum og sjúkdómsbreytingar í augnbotni vegna nærsýni.</w:t>
        </w:r>
      </w:ins>
    </w:p>
    <w:p w14:paraId="3936F9C9" w14:textId="77777777" w:rsidR="00307507" w:rsidRPr="00216CF2" w:rsidRDefault="00307507" w:rsidP="00307507">
      <w:pPr>
        <w:pStyle w:val="BodyText"/>
        <w:rPr>
          <w:ins w:id="326" w:author="Author"/>
          <w:sz w:val="21"/>
          <w:lang w:val="is-IS"/>
        </w:rPr>
      </w:pPr>
    </w:p>
    <w:p w14:paraId="0D1959DB" w14:textId="77777777" w:rsidR="00307507" w:rsidRPr="00216CF2" w:rsidRDefault="00307507" w:rsidP="00307507">
      <w:pPr>
        <w:pStyle w:val="BodyText"/>
        <w:ind w:right="287"/>
        <w:rPr>
          <w:ins w:id="327" w:author="Author"/>
          <w:lang w:val="is-IS"/>
        </w:rPr>
      </w:pPr>
      <w:ins w:id="328" w:author="Author">
        <w:r w:rsidRPr="00216CF2">
          <w:rPr>
            <w:lang w:val="is-IS"/>
          </w:rPr>
          <w:t xml:space="preserve">Varðandi samhliða notkun lasermeðferðar og </w:t>
        </w:r>
        <w:r>
          <w:rPr>
            <w:lang w:val="is-IS"/>
          </w:rPr>
          <w:t>ranibizumabs</w:t>
        </w:r>
        <w:r w:rsidRPr="00216CF2">
          <w:rPr>
            <w:lang w:val="is-IS"/>
          </w:rPr>
          <w:t xml:space="preserve"> við bjúg í sjónudepli af völdum sykursýki og lokunar bláæðargreinar í sjónu (branch RVO), sjá kafla</w:t>
        </w:r>
        <w:r>
          <w:rPr>
            <w:lang w:val="is-IS"/>
          </w:rPr>
          <w:t> </w:t>
        </w:r>
        <w:r w:rsidRPr="00216CF2">
          <w:rPr>
            <w:lang w:val="is-IS"/>
          </w:rPr>
          <w:t>4.2 og 5.1.</w:t>
        </w:r>
      </w:ins>
    </w:p>
    <w:p w14:paraId="2098E520" w14:textId="77777777" w:rsidR="00307507" w:rsidRPr="00216CF2" w:rsidRDefault="00307507" w:rsidP="00307507">
      <w:pPr>
        <w:pStyle w:val="BodyText"/>
        <w:rPr>
          <w:ins w:id="329" w:author="Author"/>
          <w:lang w:val="is-IS"/>
        </w:rPr>
      </w:pPr>
    </w:p>
    <w:p w14:paraId="249AC9CE" w14:textId="77777777" w:rsidR="00307507" w:rsidRPr="00216CF2" w:rsidRDefault="00307507" w:rsidP="00307507">
      <w:pPr>
        <w:pStyle w:val="BodyText"/>
        <w:ind w:right="92"/>
        <w:rPr>
          <w:ins w:id="330" w:author="Author"/>
          <w:lang w:val="is-IS"/>
        </w:rPr>
      </w:pPr>
      <w:ins w:id="331" w:author="Author">
        <w:r w:rsidRPr="00216CF2">
          <w:rPr>
            <w:lang w:val="is-IS"/>
          </w:rPr>
          <w:t xml:space="preserve">Í klínískum rannsóknum á meðferð við sjónskerðingu vegna bjúgs í sjónudepli af völdum sykursýki (DME) kom fram að hjá sjúklingum sem fengu </w:t>
        </w:r>
        <w:r>
          <w:rPr>
            <w:lang w:val="is-IS"/>
          </w:rPr>
          <w:t>ranibizumab</w:t>
        </w:r>
        <w:r w:rsidRPr="00216CF2">
          <w:rPr>
            <w:lang w:val="is-IS"/>
          </w:rPr>
          <w:t xml:space="preserve"> hafði samhliða meðferð með thíazólidíndíon- lyfjum ekki áhrif á sjónskerpu eða miðlæga þykknun í undirlagi sjónu (central retinal subfield thickness).</w:t>
        </w:r>
      </w:ins>
    </w:p>
    <w:p w14:paraId="613C9AC2" w14:textId="77777777" w:rsidR="00307507" w:rsidRPr="00216CF2" w:rsidRDefault="00307507" w:rsidP="00307507">
      <w:pPr>
        <w:pStyle w:val="BodyText"/>
        <w:ind w:left="118"/>
        <w:rPr>
          <w:ins w:id="332" w:author="Author"/>
          <w:lang w:val="is-IS"/>
        </w:rPr>
      </w:pPr>
    </w:p>
    <w:p w14:paraId="6D09E3C8" w14:textId="77777777" w:rsidR="00307507" w:rsidRPr="00216CF2" w:rsidRDefault="00307507" w:rsidP="00307507">
      <w:pPr>
        <w:pStyle w:val="Heading1"/>
        <w:keepNext/>
        <w:tabs>
          <w:tab w:val="left" w:pos="567"/>
        </w:tabs>
        <w:ind w:left="0"/>
        <w:rPr>
          <w:ins w:id="333" w:author="Author"/>
          <w:lang w:val="is-IS"/>
        </w:rPr>
      </w:pPr>
      <w:ins w:id="334" w:author="Author">
        <w:r>
          <w:rPr>
            <w:lang w:val="is-IS"/>
          </w:rPr>
          <w:t>4.6</w:t>
        </w:r>
        <w:r>
          <w:rPr>
            <w:lang w:val="is-IS"/>
          </w:rPr>
          <w:tab/>
        </w:r>
        <w:r w:rsidRPr="00216CF2">
          <w:rPr>
            <w:lang w:val="is-IS"/>
          </w:rPr>
          <w:t>Frjósemi, meðganga ogbrjóstagjöf</w:t>
        </w:r>
      </w:ins>
    </w:p>
    <w:p w14:paraId="2F7471A8" w14:textId="77777777" w:rsidR="00307507" w:rsidRPr="00216CF2" w:rsidRDefault="00307507" w:rsidP="00307507">
      <w:pPr>
        <w:pStyle w:val="BodyText"/>
        <w:keepNext/>
        <w:spacing w:before="6"/>
        <w:rPr>
          <w:ins w:id="335" w:author="Author"/>
          <w:b/>
          <w:sz w:val="21"/>
          <w:lang w:val="is-IS"/>
        </w:rPr>
      </w:pPr>
    </w:p>
    <w:p w14:paraId="21391991" w14:textId="77777777" w:rsidR="00307507" w:rsidRPr="00216CF2" w:rsidRDefault="00307507" w:rsidP="00307507">
      <w:pPr>
        <w:pStyle w:val="BodyText"/>
        <w:rPr>
          <w:ins w:id="336" w:author="Author"/>
          <w:lang w:val="is-IS"/>
        </w:rPr>
      </w:pPr>
      <w:ins w:id="337" w:author="Author">
        <w:r w:rsidRPr="00216CF2">
          <w:rPr>
            <w:u w:val="single"/>
            <w:lang w:val="is-IS"/>
          </w:rPr>
          <w:t>Konur á barneignaraldri/getnaðarvarnir kvenna</w:t>
        </w:r>
      </w:ins>
    </w:p>
    <w:p w14:paraId="269699DB" w14:textId="77777777" w:rsidR="00307507" w:rsidRPr="00216CF2" w:rsidRDefault="00307507" w:rsidP="00307507">
      <w:pPr>
        <w:pStyle w:val="BodyText"/>
        <w:rPr>
          <w:ins w:id="338" w:author="Author"/>
          <w:sz w:val="14"/>
          <w:lang w:val="is-IS"/>
        </w:rPr>
      </w:pPr>
    </w:p>
    <w:p w14:paraId="7A9939A7" w14:textId="77777777" w:rsidR="00307507" w:rsidRDefault="00307507" w:rsidP="00307507">
      <w:pPr>
        <w:pStyle w:val="BodyText"/>
        <w:ind w:right="1284"/>
        <w:rPr>
          <w:ins w:id="339" w:author="Author"/>
          <w:lang w:val="is-IS"/>
        </w:rPr>
      </w:pPr>
      <w:ins w:id="340" w:author="Author">
        <w:r w:rsidRPr="00216CF2">
          <w:rPr>
            <w:lang w:val="is-IS"/>
          </w:rPr>
          <w:t xml:space="preserve">Konur á barneignaraldri ættu að nota örugga getnaðarvörn meðan á meðferðinni stendur. </w:t>
        </w:r>
      </w:ins>
    </w:p>
    <w:p w14:paraId="6345A65D" w14:textId="77777777" w:rsidR="00307507" w:rsidRDefault="00307507" w:rsidP="00307507">
      <w:pPr>
        <w:pStyle w:val="BodyText"/>
        <w:ind w:right="1284"/>
        <w:rPr>
          <w:ins w:id="341" w:author="Author"/>
          <w:lang w:val="is-IS"/>
        </w:rPr>
      </w:pPr>
    </w:p>
    <w:p w14:paraId="020C30CE" w14:textId="77777777" w:rsidR="00307507" w:rsidRPr="00216CF2" w:rsidRDefault="00307507" w:rsidP="00307507">
      <w:pPr>
        <w:pStyle w:val="BodyText"/>
        <w:ind w:right="1284"/>
        <w:rPr>
          <w:ins w:id="342" w:author="Author"/>
          <w:lang w:val="is-IS"/>
        </w:rPr>
      </w:pPr>
      <w:ins w:id="343" w:author="Author">
        <w:r w:rsidRPr="00216CF2">
          <w:rPr>
            <w:u w:val="single"/>
            <w:lang w:val="is-IS"/>
          </w:rPr>
          <w:t>Meðganga</w:t>
        </w:r>
      </w:ins>
    </w:p>
    <w:p w14:paraId="28B8FB58" w14:textId="77777777" w:rsidR="00307507" w:rsidRDefault="00307507" w:rsidP="00307507">
      <w:pPr>
        <w:pStyle w:val="BodyText"/>
        <w:ind w:right="399"/>
        <w:rPr>
          <w:ins w:id="344" w:author="Author"/>
          <w:lang w:val="is-IS"/>
        </w:rPr>
      </w:pPr>
    </w:p>
    <w:p w14:paraId="5B8F34C3" w14:textId="77777777" w:rsidR="00307507" w:rsidRPr="00216CF2" w:rsidRDefault="00307507" w:rsidP="00307507">
      <w:pPr>
        <w:pStyle w:val="BodyText"/>
        <w:ind w:right="399"/>
        <w:rPr>
          <w:ins w:id="345" w:author="Author"/>
          <w:lang w:val="is-IS"/>
        </w:rPr>
      </w:pPr>
      <w:ins w:id="346" w:author="Author">
        <w:r w:rsidRPr="00216CF2">
          <w:rPr>
            <w:lang w:val="is-IS"/>
          </w:rPr>
          <w:t>Engar klínískar upplýsingar um notkun ranibizumabs á meðgöngu liggja fyrir. Rannsóknir á cynomolgus öpum benda hvorki til beinna né óbeinna skaðlegra áhrifa á meðgöngu eða þroska fósturvísis/fósturs (sjá kafla</w:t>
        </w:r>
        <w:r>
          <w:rPr>
            <w:lang w:val="is-IS"/>
          </w:rPr>
          <w:t> </w:t>
        </w:r>
        <w:r w:rsidRPr="00216CF2">
          <w:rPr>
            <w:lang w:val="is-IS"/>
          </w:rPr>
          <w:t>5.3). Altæk útsetning fyrir ranibizumabi er lítil eftir notkun í auga, en vegna þess hver verkunarmátinn er, verður að gera ráð fyrir að ranibizumab geti hugsanlega valdið vansköpun og eiturverkunum á fósturvísi/fóstur. Því má ekki nota ranibizumab á meðgöngu nema væntanlegur ávinningur vegi þyngra en hugsanleg áhætta fyrir fóstrið. Konum sem vilja verða þungaðar og hafa fengið meðferð með ranibizumabi er ráðlagt að bíða í að minnsta kosti 3 mánuði eftir síðasta skammt af ranibizumabi áður en getnaður fer fram.</w:t>
        </w:r>
      </w:ins>
    </w:p>
    <w:p w14:paraId="1FE80CDC" w14:textId="77777777" w:rsidR="00307507" w:rsidRPr="00216CF2" w:rsidRDefault="00307507" w:rsidP="00307507">
      <w:pPr>
        <w:pStyle w:val="BodyText"/>
        <w:spacing w:before="11"/>
        <w:rPr>
          <w:ins w:id="347" w:author="Author"/>
          <w:sz w:val="21"/>
          <w:lang w:val="is-IS"/>
        </w:rPr>
      </w:pPr>
    </w:p>
    <w:p w14:paraId="24421C9B" w14:textId="77777777" w:rsidR="00307507" w:rsidRPr="00E631E7" w:rsidRDefault="00307507" w:rsidP="00307507">
      <w:pPr>
        <w:pStyle w:val="BodyText"/>
        <w:keepNext/>
        <w:ind w:right="1284"/>
        <w:rPr>
          <w:ins w:id="348" w:author="Author"/>
          <w:u w:val="single"/>
          <w:lang w:val="is-IS"/>
        </w:rPr>
      </w:pPr>
      <w:ins w:id="349" w:author="Author">
        <w:r w:rsidRPr="00E631E7">
          <w:rPr>
            <w:u w:val="single"/>
            <w:lang w:val="is-IS"/>
          </w:rPr>
          <w:t>Brjóstagjöf</w:t>
        </w:r>
      </w:ins>
    </w:p>
    <w:p w14:paraId="17502121" w14:textId="77777777" w:rsidR="00307507" w:rsidRPr="00216CF2" w:rsidRDefault="00307507" w:rsidP="00307507">
      <w:pPr>
        <w:pStyle w:val="BodyText"/>
        <w:keepNext/>
        <w:spacing w:before="1"/>
        <w:rPr>
          <w:ins w:id="350" w:author="Author"/>
          <w:sz w:val="14"/>
          <w:lang w:val="is-IS"/>
        </w:rPr>
      </w:pPr>
    </w:p>
    <w:p w14:paraId="7813B904" w14:textId="77777777" w:rsidR="00307507" w:rsidRPr="00216CF2" w:rsidRDefault="00307507" w:rsidP="00307507">
      <w:pPr>
        <w:pStyle w:val="BodyText"/>
        <w:spacing w:before="91"/>
        <w:ind w:right="110"/>
        <w:rPr>
          <w:ins w:id="351" w:author="Author"/>
          <w:lang w:val="is-IS"/>
        </w:rPr>
      </w:pPr>
      <w:ins w:id="352" w:author="Author">
        <w:r w:rsidRPr="000C7495">
          <w:rPr>
            <w:lang w:val="is-IS"/>
          </w:rPr>
          <w:t xml:space="preserve">Samkvæmt mjög takmörkuðum upplýsingum getur ranibizumab skilist út í brjóstamjólk í litlu magni. </w:t>
        </w:r>
        <w:r w:rsidRPr="000C7495">
          <w:rPr>
            <w:lang w:val="is-IS"/>
          </w:rPr>
          <w:lastRenderedPageBreak/>
          <w:t>Áhrif ranibizumabs á börn sem eru á brjósti eru ekki þekkt. Sem varúðarráðstöfun er</w:t>
        </w:r>
        <w:r>
          <w:rPr>
            <w:lang w:val="is-IS"/>
          </w:rPr>
          <w:t>e</w:t>
        </w:r>
        <w:r w:rsidRPr="00216CF2">
          <w:rPr>
            <w:lang w:val="is-IS"/>
          </w:rPr>
          <w:t xml:space="preserve">kki mælt með að barn sé haft á brjósti meðan á meðferð með </w:t>
        </w:r>
        <w:r>
          <w:rPr>
            <w:lang w:val="is-IS"/>
          </w:rPr>
          <w:t>ranibizumabi</w:t>
        </w:r>
        <w:r w:rsidRPr="00216CF2">
          <w:rPr>
            <w:lang w:val="is-IS"/>
          </w:rPr>
          <w:t xml:space="preserve"> stendur.</w:t>
        </w:r>
      </w:ins>
    </w:p>
    <w:p w14:paraId="27ADB9FA" w14:textId="77777777" w:rsidR="00307507" w:rsidRPr="00331529" w:rsidRDefault="00307507" w:rsidP="00307507">
      <w:pPr>
        <w:pStyle w:val="BodyText"/>
        <w:rPr>
          <w:ins w:id="353" w:author="Author"/>
          <w:lang w:val="is-IS"/>
        </w:rPr>
      </w:pPr>
    </w:p>
    <w:p w14:paraId="4EC47879" w14:textId="77777777" w:rsidR="00307507" w:rsidRPr="00066D14" w:rsidRDefault="00307507" w:rsidP="00307507">
      <w:pPr>
        <w:pStyle w:val="BodyText"/>
        <w:rPr>
          <w:ins w:id="354" w:author="Author"/>
          <w:u w:val="single"/>
          <w:lang w:val="is-IS"/>
        </w:rPr>
      </w:pPr>
      <w:ins w:id="355" w:author="Author">
        <w:r w:rsidRPr="00066D14">
          <w:rPr>
            <w:u w:val="single"/>
            <w:lang w:val="is-IS"/>
          </w:rPr>
          <w:t>Frjósemi</w:t>
        </w:r>
      </w:ins>
    </w:p>
    <w:p w14:paraId="624E8CD3" w14:textId="77777777" w:rsidR="00307507" w:rsidRPr="00066D14" w:rsidRDefault="00307507" w:rsidP="00307507">
      <w:pPr>
        <w:pStyle w:val="BodyText"/>
        <w:rPr>
          <w:ins w:id="356" w:author="Author"/>
          <w:lang w:val="is-IS"/>
        </w:rPr>
      </w:pPr>
    </w:p>
    <w:p w14:paraId="7A7D76CE" w14:textId="77777777" w:rsidR="00307507" w:rsidRPr="00066D14" w:rsidRDefault="00307507" w:rsidP="00307507">
      <w:pPr>
        <w:pStyle w:val="BodyText"/>
        <w:rPr>
          <w:ins w:id="357" w:author="Author"/>
          <w:lang w:val="is-IS"/>
        </w:rPr>
      </w:pPr>
      <w:ins w:id="358" w:author="Author">
        <w:r w:rsidRPr="00066D14">
          <w:rPr>
            <w:lang w:val="is-IS"/>
          </w:rPr>
          <w:t>Engar upplýsingar liggja fyrir um frjósemi.</w:t>
        </w:r>
      </w:ins>
    </w:p>
    <w:p w14:paraId="3A43BC37" w14:textId="77777777" w:rsidR="00307507" w:rsidRPr="00216CF2" w:rsidRDefault="00307507" w:rsidP="00307507">
      <w:pPr>
        <w:pStyle w:val="BodyText"/>
        <w:spacing w:before="5"/>
        <w:rPr>
          <w:ins w:id="359" w:author="Author"/>
          <w:lang w:val="is-IS"/>
        </w:rPr>
      </w:pPr>
    </w:p>
    <w:p w14:paraId="53985BBA" w14:textId="77777777" w:rsidR="00307507" w:rsidRPr="00216CF2" w:rsidRDefault="00307507" w:rsidP="00307507">
      <w:pPr>
        <w:pStyle w:val="Heading1"/>
        <w:keepNext/>
        <w:tabs>
          <w:tab w:val="left" w:pos="567"/>
        </w:tabs>
        <w:ind w:left="0"/>
        <w:rPr>
          <w:ins w:id="360" w:author="Author"/>
          <w:lang w:val="is-IS"/>
        </w:rPr>
      </w:pPr>
      <w:ins w:id="361" w:author="Author">
        <w:r>
          <w:rPr>
            <w:lang w:val="is-IS"/>
          </w:rPr>
          <w:t>4.7</w:t>
        </w:r>
        <w:r>
          <w:rPr>
            <w:lang w:val="is-IS"/>
          </w:rPr>
          <w:tab/>
        </w:r>
        <w:r w:rsidRPr="00216CF2">
          <w:rPr>
            <w:lang w:val="is-IS"/>
          </w:rPr>
          <w:t>Áhrif á hæfni til aksturs og notkunarvéla</w:t>
        </w:r>
      </w:ins>
    </w:p>
    <w:p w14:paraId="1703CEEE" w14:textId="77777777" w:rsidR="00307507" w:rsidRPr="00216CF2" w:rsidRDefault="00307507" w:rsidP="00307507">
      <w:pPr>
        <w:pStyle w:val="BodyText"/>
        <w:keepNext/>
        <w:spacing w:before="7"/>
        <w:rPr>
          <w:ins w:id="362" w:author="Author"/>
          <w:b/>
          <w:sz w:val="21"/>
          <w:lang w:val="is-IS"/>
        </w:rPr>
      </w:pPr>
    </w:p>
    <w:p w14:paraId="08264A92" w14:textId="77777777" w:rsidR="00307507" w:rsidRDefault="00307507" w:rsidP="00307507">
      <w:pPr>
        <w:pStyle w:val="BodyText"/>
        <w:ind w:right="117"/>
        <w:rPr>
          <w:ins w:id="363" w:author="Author"/>
          <w:lang w:val="is-IS"/>
        </w:rPr>
      </w:pPr>
      <w:ins w:id="364" w:author="Author">
        <w:r w:rsidRPr="00216CF2">
          <w:rPr>
            <w:lang w:val="is-IS"/>
          </w:rPr>
          <w:t>Sú aðferð sem notuð er við gjöfina getur valdið tímabundnum sjóntruflunum, sem geta haft áhrif á hæfni til aksturs eða notkunar véla (sjá kafla</w:t>
        </w:r>
        <w:r>
          <w:rPr>
            <w:lang w:val="is-IS"/>
          </w:rPr>
          <w:t> </w:t>
        </w:r>
        <w:r w:rsidRPr="00216CF2">
          <w:rPr>
            <w:lang w:val="is-IS"/>
          </w:rPr>
          <w:t>4.8). Sjúklingar sem finna fyrir þessum einkennum mega hvorki stunda akstur né notkun véla þar til þessar tímabundnu sjóntruflanir eru liðnar hjá.</w:t>
        </w:r>
      </w:ins>
    </w:p>
    <w:p w14:paraId="400768CE" w14:textId="77777777" w:rsidR="00307507" w:rsidRPr="00216CF2" w:rsidRDefault="00307507" w:rsidP="00307507">
      <w:pPr>
        <w:pStyle w:val="BodyText"/>
        <w:ind w:right="117"/>
        <w:rPr>
          <w:ins w:id="365" w:author="Author"/>
          <w:lang w:val="is-IS"/>
        </w:rPr>
      </w:pPr>
    </w:p>
    <w:p w14:paraId="774C6F4A" w14:textId="77777777" w:rsidR="00307507" w:rsidRPr="00216CF2" w:rsidRDefault="00307507" w:rsidP="00307507">
      <w:pPr>
        <w:pStyle w:val="Heading1"/>
        <w:keepNext/>
        <w:tabs>
          <w:tab w:val="left" w:pos="567"/>
        </w:tabs>
        <w:ind w:left="0"/>
        <w:rPr>
          <w:ins w:id="366" w:author="Author"/>
          <w:lang w:val="is-IS"/>
        </w:rPr>
      </w:pPr>
      <w:ins w:id="367" w:author="Author">
        <w:r>
          <w:rPr>
            <w:lang w:val="is-IS"/>
          </w:rPr>
          <w:t>4.8</w:t>
        </w:r>
        <w:r>
          <w:rPr>
            <w:lang w:val="is-IS"/>
          </w:rPr>
          <w:tab/>
        </w:r>
        <w:r w:rsidRPr="00216CF2">
          <w:rPr>
            <w:lang w:val="is-IS"/>
          </w:rPr>
          <w:t>Aukaverkanir</w:t>
        </w:r>
      </w:ins>
    </w:p>
    <w:p w14:paraId="4A565C86" w14:textId="77777777" w:rsidR="00307507" w:rsidRPr="00216CF2" w:rsidRDefault="00307507" w:rsidP="00307507">
      <w:pPr>
        <w:pStyle w:val="BodyText"/>
        <w:keepNext/>
        <w:rPr>
          <w:ins w:id="368" w:author="Author"/>
          <w:lang w:val="is-IS"/>
        </w:rPr>
      </w:pPr>
    </w:p>
    <w:p w14:paraId="6E285738" w14:textId="77777777" w:rsidR="00307507" w:rsidRPr="00216CF2" w:rsidRDefault="00307507" w:rsidP="00307507">
      <w:pPr>
        <w:pStyle w:val="BodyText"/>
        <w:spacing w:before="1"/>
        <w:rPr>
          <w:ins w:id="369" w:author="Author"/>
          <w:lang w:val="is-IS"/>
        </w:rPr>
      </w:pPr>
      <w:ins w:id="370" w:author="Author">
        <w:r w:rsidRPr="00216CF2">
          <w:rPr>
            <w:u w:val="single"/>
            <w:lang w:val="is-IS"/>
          </w:rPr>
          <w:t>Samantekt á upplýsingum um öryggi</w:t>
        </w:r>
      </w:ins>
    </w:p>
    <w:p w14:paraId="1CA6F7AE" w14:textId="77777777" w:rsidR="00307507" w:rsidRPr="00216CF2" w:rsidRDefault="00307507" w:rsidP="00307507">
      <w:pPr>
        <w:pStyle w:val="BodyText"/>
        <w:spacing w:before="1"/>
        <w:rPr>
          <w:ins w:id="371" w:author="Author"/>
          <w:sz w:val="14"/>
          <w:lang w:val="is-IS"/>
        </w:rPr>
      </w:pPr>
    </w:p>
    <w:p w14:paraId="4C789D43" w14:textId="77777777" w:rsidR="00307507" w:rsidRPr="00216CF2" w:rsidRDefault="00307507" w:rsidP="00307507">
      <w:pPr>
        <w:pStyle w:val="BodyText"/>
        <w:spacing w:before="91"/>
        <w:ind w:right="992"/>
        <w:rPr>
          <w:ins w:id="372" w:author="Author"/>
          <w:lang w:val="is-IS"/>
        </w:rPr>
      </w:pPr>
      <w:ins w:id="373" w:author="Author">
        <w:r w:rsidRPr="00216CF2">
          <w:rPr>
            <w:lang w:val="is-IS"/>
          </w:rPr>
          <w:t xml:space="preserve">Flestar aukaverkanir sem greint hefur verið frá eftir notkun </w:t>
        </w:r>
        <w:r>
          <w:rPr>
            <w:lang w:val="is-IS"/>
          </w:rPr>
          <w:t>ranibizumabs</w:t>
        </w:r>
        <w:r w:rsidRPr="00216CF2">
          <w:rPr>
            <w:lang w:val="is-IS"/>
          </w:rPr>
          <w:t xml:space="preserve"> tengjast aðferðinni við inndælinguna í glerhlaup.</w:t>
        </w:r>
      </w:ins>
    </w:p>
    <w:p w14:paraId="4A35DF04" w14:textId="77777777" w:rsidR="00307507" w:rsidRPr="00216CF2" w:rsidRDefault="00307507" w:rsidP="00307507">
      <w:pPr>
        <w:pStyle w:val="BodyText"/>
        <w:spacing w:before="9"/>
        <w:rPr>
          <w:ins w:id="374" w:author="Author"/>
          <w:sz w:val="21"/>
          <w:lang w:val="is-IS"/>
        </w:rPr>
      </w:pPr>
    </w:p>
    <w:p w14:paraId="0FB987D4" w14:textId="77777777" w:rsidR="00307507" w:rsidRPr="00216CF2" w:rsidRDefault="00307507" w:rsidP="00307507">
      <w:pPr>
        <w:pStyle w:val="BodyText"/>
        <w:ind w:right="106"/>
        <w:rPr>
          <w:ins w:id="375" w:author="Author"/>
          <w:lang w:val="is-IS"/>
        </w:rPr>
      </w:pPr>
      <w:ins w:id="376" w:author="Author">
        <w:r w:rsidRPr="00216CF2">
          <w:rPr>
            <w:lang w:val="is-IS"/>
          </w:rPr>
          <w:t xml:space="preserve">Algengustu aukaverkanirnar á augu sem greint hefur verið eftir inndælingu </w:t>
        </w:r>
        <w:r>
          <w:rPr>
            <w:lang w:val="is-IS"/>
          </w:rPr>
          <w:t>ranibizumabs</w:t>
        </w:r>
        <w:r w:rsidRPr="00216CF2">
          <w:rPr>
            <w:lang w:val="is-IS"/>
          </w:rPr>
          <w:t xml:space="preserve"> eru: augnverkur, blóðsókn í auga, aukinn augnþrýstingur, glerhlaupsbólga, glærulos, blæðing í sjónu, sjóntruflanir, augngrugg, blæðing í táru, augnerting, tilfinning um korn í auga, aukin táraseyting, hvarmabólga, augnþurrkur og augnkláði.</w:t>
        </w:r>
      </w:ins>
    </w:p>
    <w:p w14:paraId="5B9C8EA8" w14:textId="77777777" w:rsidR="00307507" w:rsidRPr="00216CF2" w:rsidRDefault="00307507" w:rsidP="00307507">
      <w:pPr>
        <w:pStyle w:val="BodyText"/>
        <w:spacing w:before="9"/>
        <w:rPr>
          <w:ins w:id="377" w:author="Author"/>
          <w:sz w:val="21"/>
          <w:lang w:val="is-IS"/>
        </w:rPr>
      </w:pPr>
    </w:p>
    <w:p w14:paraId="2019972E" w14:textId="77777777" w:rsidR="00307507" w:rsidRPr="00216CF2" w:rsidRDefault="00307507" w:rsidP="00307507">
      <w:pPr>
        <w:pStyle w:val="BodyText"/>
        <w:ind w:right="595"/>
        <w:rPr>
          <w:ins w:id="378" w:author="Author"/>
          <w:lang w:val="is-IS"/>
        </w:rPr>
      </w:pPr>
      <w:ins w:id="379" w:author="Author">
        <w:r w:rsidRPr="00216CF2">
          <w:rPr>
            <w:lang w:val="is-IS"/>
          </w:rPr>
          <w:t>Algengustu aukaverkanirnar sem greint hefur verið frá og ekki tengjast augum eru höfuðverkur, nefkoksbólga og liðverkir.</w:t>
        </w:r>
      </w:ins>
    </w:p>
    <w:p w14:paraId="10C97284" w14:textId="77777777" w:rsidR="00307507" w:rsidRPr="00216CF2" w:rsidRDefault="00307507" w:rsidP="00307507">
      <w:pPr>
        <w:pStyle w:val="BodyText"/>
        <w:rPr>
          <w:ins w:id="380" w:author="Author"/>
          <w:lang w:val="is-IS"/>
        </w:rPr>
      </w:pPr>
    </w:p>
    <w:p w14:paraId="1B3AEB47" w14:textId="77777777" w:rsidR="00307507" w:rsidRPr="00216CF2" w:rsidRDefault="00307507" w:rsidP="00307507">
      <w:pPr>
        <w:pStyle w:val="BodyText"/>
        <w:ind w:right="264"/>
        <w:rPr>
          <w:ins w:id="381" w:author="Author"/>
          <w:lang w:val="is-IS"/>
        </w:rPr>
      </w:pPr>
      <w:ins w:id="382" w:author="Author">
        <w:r w:rsidRPr="00216CF2">
          <w:rPr>
            <w:lang w:val="is-IS"/>
          </w:rPr>
          <w:t>Sjaldgæfari en alvarlegri aukaverkanir eru innri augnknattarbólga, blinda, sjónulos, rifun á sjónu og drer vegna meðferðartengdra áverka (sjá kafla</w:t>
        </w:r>
        <w:r>
          <w:rPr>
            <w:lang w:val="is-IS"/>
          </w:rPr>
          <w:t> </w:t>
        </w:r>
        <w:r w:rsidRPr="00216CF2">
          <w:rPr>
            <w:lang w:val="is-IS"/>
          </w:rPr>
          <w:t>4.4).</w:t>
        </w:r>
      </w:ins>
    </w:p>
    <w:p w14:paraId="3E60B48C" w14:textId="77777777" w:rsidR="00307507" w:rsidRPr="00216CF2" w:rsidRDefault="00307507" w:rsidP="00307507">
      <w:pPr>
        <w:pStyle w:val="BodyText"/>
        <w:spacing w:before="11"/>
        <w:rPr>
          <w:ins w:id="383" w:author="Author"/>
          <w:sz w:val="21"/>
          <w:lang w:val="is-IS"/>
        </w:rPr>
      </w:pPr>
    </w:p>
    <w:p w14:paraId="1EFB29B7" w14:textId="77777777" w:rsidR="00307507" w:rsidRPr="00216CF2" w:rsidRDefault="00307507" w:rsidP="00307507">
      <w:pPr>
        <w:pStyle w:val="BodyText"/>
        <w:ind w:right="619"/>
        <w:rPr>
          <w:ins w:id="384" w:author="Author"/>
          <w:lang w:val="is-IS"/>
        </w:rPr>
      </w:pPr>
      <w:ins w:id="385" w:author="Author">
        <w:r w:rsidRPr="00216CF2">
          <w:rPr>
            <w:lang w:val="is-IS"/>
          </w:rPr>
          <w:t xml:space="preserve">Aukaverkanir sem komu fram eftir notkun </w:t>
        </w:r>
        <w:r>
          <w:rPr>
            <w:lang w:val="is-IS"/>
          </w:rPr>
          <w:t>ranibizumabs</w:t>
        </w:r>
        <w:r w:rsidRPr="00216CF2">
          <w:rPr>
            <w:lang w:val="is-IS"/>
          </w:rPr>
          <w:t xml:space="preserve"> í klínískum rannsóknum eru teknar saman í töflunni hér á eftir.</w:t>
        </w:r>
      </w:ins>
    </w:p>
    <w:p w14:paraId="247C1691" w14:textId="77777777" w:rsidR="00307507" w:rsidRPr="00216CF2" w:rsidRDefault="00307507" w:rsidP="00307507">
      <w:pPr>
        <w:pStyle w:val="BodyText"/>
        <w:spacing w:before="6"/>
        <w:rPr>
          <w:ins w:id="386" w:author="Author"/>
          <w:sz w:val="21"/>
          <w:lang w:val="is-IS"/>
        </w:rPr>
      </w:pPr>
    </w:p>
    <w:p w14:paraId="477A7E49" w14:textId="77777777" w:rsidR="00307507" w:rsidRPr="00393CDF" w:rsidRDefault="00307507" w:rsidP="00307507">
      <w:pPr>
        <w:pStyle w:val="BodyText"/>
        <w:rPr>
          <w:ins w:id="387" w:author="Author"/>
          <w:sz w:val="14"/>
          <w:u w:val="single"/>
          <w:lang w:val="is-IS"/>
        </w:rPr>
      </w:pPr>
      <w:ins w:id="388" w:author="Author">
        <w:r w:rsidRPr="00393CDF">
          <w:rPr>
            <w:u w:val="single"/>
            <w:lang w:val="is-IS"/>
          </w:rPr>
          <w:t>Aukaverkanir settar upp í töflu</w:t>
        </w:r>
        <w:r w:rsidRPr="00393CDF">
          <w:rPr>
            <w:position w:val="8"/>
            <w:sz w:val="14"/>
            <w:u w:val="single"/>
            <w:lang w:val="is-IS"/>
          </w:rPr>
          <w:t>#</w:t>
        </w:r>
      </w:ins>
    </w:p>
    <w:p w14:paraId="414B868B" w14:textId="77777777" w:rsidR="00307507" w:rsidRPr="00216CF2" w:rsidRDefault="00307507" w:rsidP="00307507">
      <w:pPr>
        <w:pStyle w:val="BodyText"/>
        <w:spacing w:before="1"/>
        <w:rPr>
          <w:ins w:id="389" w:author="Author"/>
          <w:lang w:val="is-IS"/>
        </w:rPr>
      </w:pPr>
    </w:p>
    <w:p w14:paraId="09755C0A" w14:textId="77777777" w:rsidR="00307507" w:rsidRPr="00216CF2" w:rsidRDefault="00307507" w:rsidP="00307507">
      <w:pPr>
        <w:pStyle w:val="BodyText"/>
        <w:ind w:right="150"/>
        <w:rPr>
          <w:ins w:id="390" w:author="Author"/>
          <w:lang w:val="is-IS"/>
        </w:rPr>
      </w:pPr>
      <w:ins w:id="391" w:author="Author">
        <w:r w:rsidRPr="00216CF2">
          <w:rPr>
            <w:lang w:val="is-IS"/>
          </w:rPr>
          <w:t>Aukaverkanirnar eru flokkaðar eftir líffærakerfi og tíðni sem hér segir: Mjög algengar (</w:t>
        </w:r>
        <w:r w:rsidRPr="00216CF2">
          <w:rPr>
            <w:rFonts w:ascii="Symbol" w:hAnsi="Symbol"/>
            <w:lang w:val="is-IS"/>
          </w:rPr>
          <w:t></w:t>
        </w:r>
        <w:r w:rsidRPr="00216CF2">
          <w:rPr>
            <w:lang w:val="is-IS"/>
          </w:rPr>
          <w:t>1/10), algengar (≥1/100 til &lt;1/10), sjaldgæfar (≥1/1.000 til &lt;1/100), mjög sjaldgæfar (</w:t>
        </w:r>
        <w:r w:rsidRPr="00216CF2">
          <w:rPr>
            <w:rFonts w:ascii="Symbol" w:hAnsi="Symbol"/>
            <w:lang w:val="is-IS"/>
          </w:rPr>
          <w:t></w:t>
        </w:r>
        <w:r w:rsidRPr="00216CF2">
          <w:rPr>
            <w:lang w:val="is-IS"/>
          </w:rPr>
          <w:t>1/10.000 til&lt;1/1.000), koma örsjaldan fyrir (&lt;1/10.000), tíðni ekki þekkt (ekki hægt að áætla tíðni út frá fyrirliggjandi gögnum). Innan tíðniflokka eru alvarlegustu aukaverkanirnar taldar upp fyrst.</w:t>
        </w:r>
      </w:ins>
    </w:p>
    <w:p w14:paraId="7658A16E" w14:textId="77777777" w:rsidR="00307507" w:rsidRPr="00216CF2" w:rsidRDefault="00307507" w:rsidP="00307507">
      <w:pPr>
        <w:pStyle w:val="BodyText"/>
        <w:spacing w:before="11"/>
        <w:rPr>
          <w:ins w:id="392" w:author="Author"/>
          <w:lang w:val="is-IS"/>
        </w:rPr>
      </w:pPr>
    </w:p>
    <w:tbl>
      <w:tblPr>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2705"/>
        <w:gridCol w:w="6801"/>
      </w:tblGrid>
      <w:tr w:rsidR="00307507" w:rsidRPr="006D5581" w14:paraId="4B4BF88B" w14:textId="77777777" w:rsidTr="005F1471">
        <w:trPr>
          <w:trHeight w:hRule="exact" w:val="248"/>
          <w:ins w:id="393" w:author="Author"/>
        </w:trPr>
        <w:tc>
          <w:tcPr>
            <w:tcW w:w="5000" w:type="pct"/>
            <w:gridSpan w:val="2"/>
          </w:tcPr>
          <w:p w14:paraId="4135E2D6" w14:textId="77777777" w:rsidR="00307507" w:rsidRPr="00216CF2" w:rsidRDefault="00307507" w:rsidP="005F1471">
            <w:pPr>
              <w:pStyle w:val="TableParagraph"/>
              <w:spacing w:line="244" w:lineRule="exact"/>
              <w:ind w:left="200"/>
              <w:rPr>
                <w:ins w:id="394" w:author="Author"/>
                <w:lang w:val="is-IS"/>
              </w:rPr>
            </w:pPr>
            <w:ins w:id="395" w:author="Author">
              <w:r w:rsidRPr="00216CF2">
                <w:rPr>
                  <w:lang w:val="is-IS"/>
                </w:rPr>
                <w:t>Sýkingar af völdum sýkla og sníkjudýra</w:t>
              </w:r>
            </w:ins>
          </w:p>
        </w:tc>
      </w:tr>
      <w:tr w:rsidR="00307507" w:rsidRPr="00216CF2" w14:paraId="0AF63C3C" w14:textId="77777777" w:rsidTr="005F1471">
        <w:trPr>
          <w:trHeight w:hRule="exact" w:val="258"/>
          <w:ins w:id="396" w:author="Author"/>
        </w:trPr>
        <w:tc>
          <w:tcPr>
            <w:tcW w:w="1423" w:type="pct"/>
          </w:tcPr>
          <w:p w14:paraId="3C8ACD4E" w14:textId="77777777" w:rsidR="00307507" w:rsidRPr="00216CF2" w:rsidRDefault="00307507" w:rsidP="005F1471">
            <w:pPr>
              <w:pStyle w:val="TableParagraph"/>
              <w:spacing w:line="248" w:lineRule="exact"/>
              <w:ind w:left="200"/>
              <w:rPr>
                <w:ins w:id="397" w:author="Author"/>
                <w:i/>
                <w:lang w:val="is-IS"/>
              </w:rPr>
            </w:pPr>
            <w:ins w:id="398" w:author="Author">
              <w:r w:rsidRPr="00216CF2">
                <w:rPr>
                  <w:i/>
                  <w:lang w:val="is-IS"/>
                </w:rPr>
                <w:t>Mjög algengar</w:t>
              </w:r>
            </w:ins>
          </w:p>
        </w:tc>
        <w:tc>
          <w:tcPr>
            <w:tcW w:w="3577" w:type="pct"/>
          </w:tcPr>
          <w:p w14:paraId="33F2F6E3" w14:textId="77777777" w:rsidR="00307507" w:rsidRPr="00216CF2" w:rsidRDefault="00307507" w:rsidP="005F1471">
            <w:pPr>
              <w:pStyle w:val="TableParagraph"/>
              <w:spacing w:line="248" w:lineRule="exact"/>
              <w:ind w:left="1027"/>
              <w:rPr>
                <w:ins w:id="399" w:author="Author"/>
                <w:lang w:val="is-IS"/>
              </w:rPr>
            </w:pPr>
            <w:ins w:id="400" w:author="Author">
              <w:r w:rsidRPr="00216CF2">
                <w:rPr>
                  <w:lang w:val="is-IS"/>
                </w:rPr>
                <w:t>Nefkoksbólga</w:t>
              </w:r>
            </w:ins>
          </w:p>
        </w:tc>
      </w:tr>
      <w:tr w:rsidR="00307507" w:rsidRPr="00216CF2" w14:paraId="451708EC" w14:textId="77777777" w:rsidTr="005F1471">
        <w:trPr>
          <w:trHeight w:hRule="exact" w:val="391"/>
          <w:ins w:id="401" w:author="Author"/>
        </w:trPr>
        <w:tc>
          <w:tcPr>
            <w:tcW w:w="1423" w:type="pct"/>
          </w:tcPr>
          <w:p w14:paraId="23716E24" w14:textId="77777777" w:rsidR="00307507" w:rsidRPr="00216CF2" w:rsidRDefault="00307507" w:rsidP="005F1471">
            <w:pPr>
              <w:pStyle w:val="TableParagraph"/>
              <w:spacing w:before="1"/>
              <w:ind w:left="200"/>
              <w:rPr>
                <w:ins w:id="402" w:author="Author"/>
                <w:i/>
                <w:lang w:val="is-IS"/>
              </w:rPr>
            </w:pPr>
            <w:ins w:id="403" w:author="Author">
              <w:r w:rsidRPr="00216CF2">
                <w:rPr>
                  <w:i/>
                  <w:lang w:val="is-IS"/>
                </w:rPr>
                <w:t>Algengar</w:t>
              </w:r>
            </w:ins>
          </w:p>
        </w:tc>
        <w:tc>
          <w:tcPr>
            <w:tcW w:w="3577" w:type="pct"/>
          </w:tcPr>
          <w:p w14:paraId="519B1239" w14:textId="77777777" w:rsidR="00307507" w:rsidRPr="00216CF2" w:rsidRDefault="00307507" w:rsidP="005F1471">
            <w:pPr>
              <w:pStyle w:val="TableParagraph"/>
              <w:spacing w:before="1"/>
              <w:ind w:left="1027"/>
              <w:rPr>
                <w:ins w:id="404" w:author="Author"/>
                <w:lang w:val="is-IS"/>
              </w:rPr>
            </w:pPr>
            <w:ins w:id="405" w:author="Author">
              <w:r w:rsidRPr="00216CF2">
                <w:rPr>
                  <w:lang w:val="is-IS"/>
                </w:rPr>
                <w:t>Þvagfærasýking*</w:t>
              </w:r>
            </w:ins>
          </w:p>
        </w:tc>
      </w:tr>
      <w:tr w:rsidR="00307507" w:rsidRPr="00216CF2" w14:paraId="504F8BB5" w14:textId="77777777" w:rsidTr="005F1471">
        <w:trPr>
          <w:trHeight w:hRule="exact" w:val="390"/>
          <w:ins w:id="406" w:author="Author"/>
        </w:trPr>
        <w:tc>
          <w:tcPr>
            <w:tcW w:w="1423" w:type="pct"/>
          </w:tcPr>
          <w:p w14:paraId="1FBE1503" w14:textId="77777777" w:rsidR="00307507" w:rsidRPr="00216CF2" w:rsidRDefault="00307507" w:rsidP="005F1471">
            <w:pPr>
              <w:pStyle w:val="TableParagraph"/>
              <w:spacing w:before="128"/>
              <w:ind w:left="200"/>
              <w:rPr>
                <w:ins w:id="407" w:author="Author"/>
                <w:lang w:val="is-IS"/>
              </w:rPr>
            </w:pPr>
            <w:ins w:id="408" w:author="Author">
              <w:r w:rsidRPr="00216CF2">
                <w:rPr>
                  <w:lang w:val="is-IS"/>
                </w:rPr>
                <w:t>Blóð og eitlar</w:t>
              </w:r>
            </w:ins>
          </w:p>
        </w:tc>
        <w:tc>
          <w:tcPr>
            <w:tcW w:w="3577" w:type="pct"/>
          </w:tcPr>
          <w:p w14:paraId="5A38CE4F" w14:textId="77777777" w:rsidR="00307507" w:rsidRPr="00216CF2" w:rsidRDefault="00307507" w:rsidP="005F1471">
            <w:pPr>
              <w:rPr>
                <w:ins w:id="409" w:author="Author"/>
                <w:lang w:val="is-IS"/>
              </w:rPr>
            </w:pPr>
          </w:p>
        </w:tc>
      </w:tr>
      <w:tr w:rsidR="00307507" w:rsidRPr="00216CF2" w14:paraId="48264A49" w14:textId="77777777" w:rsidTr="005F1471">
        <w:trPr>
          <w:trHeight w:hRule="exact" w:val="385"/>
          <w:ins w:id="410" w:author="Author"/>
        </w:trPr>
        <w:tc>
          <w:tcPr>
            <w:tcW w:w="1423" w:type="pct"/>
          </w:tcPr>
          <w:p w14:paraId="16AF84E2" w14:textId="77777777" w:rsidR="00307507" w:rsidRPr="00216CF2" w:rsidRDefault="00307507" w:rsidP="005F1471">
            <w:pPr>
              <w:pStyle w:val="TableParagraph"/>
              <w:ind w:left="200"/>
              <w:rPr>
                <w:ins w:id="411" w:author="Author"/>
                <w:i/>
                <w:lang w:val="is-IS"/>
              </w:rPr>
            </w:pPr>
            <w:ins w:id="412" w:author="Author">
              <w:r w:rsidRPr="00216CF2">
                <w:rPr>
                  <w:i/>
                  <w:lang w:val="is-IS"/>
                </w:rPr>
                <w:t>Algengar</w:t>
              </w:r>
            </w:ins>
          </w:p>
        </w:tc>
        <w:tc>
          <w:tcPr>
            <w:tcW w:w="3577" w:type="pct"/>
          </w:tcPr>
          <w:p w14:paraId="66899BAE" w14:textId="77777777" w:rsidR="00307507" w:rsidRPr="00216CF2" w:rsidRDefault="00307507" w:rsidP="005F1471">
            <w:pPr>
              <w:pStyle w:val="TableParagraph"/>
              <w:ind w:left="1027"/>
              <w:rPr>
                <w:ins w:id="413" w:author="Author"/>
                <w:lang w:val="is-IS"/>
              </w:rPr>
            </w:pPr>
            <w:ins w:id="414" w:author="Author">
              <w:r w:rsidRPr="00216CF2">
                <w:rPr>
                  <w:lang w:val="is-IS"/>
                </w:rPr>
                <w:t>Blóðleysi</w:t>
              </w:r>
            </w:ins>
          </w:p>
        </w:tc>
      </w:tr>
      <w:tr w:rsidR="00307507" w:rsidRPr="00216CF2" w14:paraId="2B311675" w14:textId="77777777" w:rsidTr="005F1471">
        <w:trPr>
          <w:trHeight w:hRule="exact" w:val="386"/>
          <w:ins w:id="415" w:author="Author"/>
        </w:trPr>
        <w:tc>
          <w:tcPr>
            <w:tcW w:w="1423" w:type="pct"/>
          </w:tcPr>
          <w:p w14:paraId="7FFCB7D2" w14:textId="77777777" w:rsidR="00307507" w:rsidRPr="00216CF2" w:rsidRDefault="00307507" w:rsidP="005F1471">
            <w:pPr>
              <w:pStyle w:val="TableParagraph"/>
              <w:spacing w:before="123"/>
              <w:ind w:left="200"/>
              <w:rPr>
                <w:ins w:id="416" w:author="Author"/>
                <w:lang w:val="is-IS"/>
              </w:rPr>
            </w:pPr>
            <w:ins w:id="417" w:author="Author">
              <w:r w:rsidRPr="00216CF2">
                <w:rPr>
                  <w:lang w:val="is-IS"/>
                </w:rPr>
                <w:t>Ónæmiskerfi</w:t>
              </w:r>
            </w:ins>
          </w:p>
        </w:tc>
        <w:tc>
          <w:tcPr>
            <w:tcW w:w="3577" w:type="pct"/>
          </w:tcPr>
          <w:p w14:paraId="1D24E34F" w14:textId="77777777" w:rsidR="00307507" w:rsidRPr="00216CF2" w:rsidRDefault="00307507" w:rsidP="005F1471">
            <w:pPr>
              <w:rPr>
                <w:ins w:id="418" w:author="Author"/>
                <w:lang w:val="is-IS"/>
              </w:rPr>
            </w:pPr>
          </w:p>
        </w:tc>
      </w:tr>
      <w:tr w:rsidR="00307507" w:rsidRPr="00216CF2" w14:paraId="33CD6311" w14:textId="77777777" w:rsidTr="005F1471">
        <w:trPr>
          <w:trHeight w:hRule="exact" w:val="391"/>
          <w:ins w:id="419" w:author="Author"/>
        </w:trPr>
        <w:tc>
          <w:tcPr>
            <w:tcW w:w="1423" w:type="pct"/>
          </w:tcPr>
          <w:p w14:paraId="1537484B" w14:textId="77777777" w:rsidR="00307507" w:rsidRPr="00216CF2" w:rsidRDefault="00307507" w:rsidP="005F1471">
            <w:pPr>
              <w:pStyle w:val="TableParagraph"/>
              <w:spacing w:before="1"/>
              <w:ind w:left="200"/>
              <w:rPr>
                <w:ins w:id="420" w:author="Author"/>
                <w:i/>
                <w:lang w:val="is-IS"/>
              </w:rPr>
            </w:pPr>
            <w:ins w:id="421" w:author="Author">
              <w:r w:rsidRPr="00216CF2">
                <w:rPr>
                  <w:i/>
                  <w:lang w:val="is-IS"/>
                </w:rPr>
                <w:t>Algengar</w:t>
              </w:r>
            </w:ins>
          </w:p>
        </w:tc>
        <w:tc>
          <w:tcPr>
            <w:tcW w:w="3577" w:type="pct"/>
          </w:tcPr>
          <w:p w14:paraId="04DD2B28" w14:textId="77777777" w:rsidR="00307507" w:rsidRPr="00216CF2" w:rsidRDefault="00307507" w:rsidP="005F1471">
            <w:pPr>
              <w:pStyle w:val="TableParagraph"/>
              <w:spacing w:before="1"/>
              <w:ind w:left="1027"/>
              <w:rPr>
                <w:ins w:id="422" w:author="Author"/>
                <w:lang w:val="is-IS"/>
              </w:rPr>
            </w:pPr>
            <w:ins w:id="423" w:author="Author">
              <w:r w:rsidRPr="00216CF2">
                <w:rPr>
                  <w:lang w:val="is-IS"/>
                </w:rPr>
                <w:t>Ofnæmi</w:t>
              </w:r>
            </w:ins>
          </w:p>
        </w:tc>
      </w:tr>
      <w:tr w:rsidR="00307507" w:rsidRPr="002D6156" w14:paraId="37F6E182" w14:textId="77777777" w:rsidTr="005F1471">
        <w:trPr>
          <w:trHeight w:hRule="exact" w:val="390"/>
          <w:ins w:id="424" w:author="Author"/>
        </w:trPr>
        <w:tc>
          <w:tcPr>
            <w:tcW w:w="1423" w:type="pct"/>
          </w:tcPr>
          <w:p w14:paraId="695E4C3B" w14:textId="77777777" w:rsidR="00307507" w:rsidRPr="00216CF2" w:rsidRDefault="00307507" w:rsidP="005F1471">
            <w:pPr>
              <w:pStyle w:val="TableParagraph"/>
              <w:spacing w:before="128"/>
              <w:ind w:left="200"/>
              <w:rPr>
                <w:ins w:id="425" w:author="Author"/>
                <w:lang w:val="is-IS"/>
              </w:rPr>
            </w:pPr>
            <w:ins w:id="426" w:author="Author">
              <w:r w:rsidRPr="00216CF2">
                <w:rPr>
                  <w:lang w:val="is-IS"/>
                </w:rPr>
                <w:t>Geðræn vandamál</w:t>
              </w:r>
            </w:ins>
          </w:p>
        </w:tc>
        <w:tc>
          <w:tcPr>
            <w:tcW w:w="3577" w:type="pct"/>
          </w:tcPr>
          <w:p w14:paraId="619F5118" w14:textId="77777777" w:rsidR="00307507" w:rsidRPr="00216CF2" w:rsidRDefault="00307507" w:rsidP="005F1471">
            <w:pPr>
              <w:rPr>
                <w:ins w:id="427" w:author="Author"/>
                <w:lang w:val="is-IS"/>
              </w:rPr>
            </w:pPr>
          </w:p>
        </w:tc>
      </w:tr>
      <w:tr w:rsidR="00307507" w:rsidRPr="00216CF2" w14:paraId="194476AB" w14:textId="77777777" w:rsidTr="005F1471">
        <w:trPr>
          <w:trHeight w:hRule="exact" w:val="385"/>
          <w:ins w:id="428" w:author="Author"/>
        </w:trPr>
        <w:tc>
          <w:tcPr>
            <w:tcW w:w="1423" w:type="pct"/>
          </w:tcPr>
          <w:p w14:paraId="1535FF43" w14:textId="77777777" w:rsidR="00307507" w:rsidRPr="00216CF2" w:rsidRDefault="00307507" w:rsidP="005F1471">
            <w:pPr>
              <w:pStyle w:val="TableParagraph"/>
              <w:ind w:left="200"/>
              <w:rPr>
                <w:ins w:id="429" w:author="Author"/>
                <w:i/>
                <w:lang w:val="is-IS"/>
              </w:rPr>
            </w:pPr>
            <w:ins w:id="430" w:author="Author">
              <w:r w:rsidRPr="00216CF2">
                <w:rPr>
                  <w:i/>
                  <w:lang w:val="is-IS"/>
                </w:rPr>
                <w:t>Algengar</w:t>
              </w:r>
            </w:ins>
          </w:p>
        </w:tc>
        <w:tc>
          <w:tcPr>
            <w:tcW w:w="3577" w:type="pct"/>
          </w:tcPr>
          <w:p w14:paraId="538E684F" w14:textId="77777777" w:rsidR="00307507" w:rsidRPr="00216CF2" w:rsidRDefault="00307507" w:rsidP="005F1471">
            <w:pPr>
              <w:pStyle w:val="TableParagraph"/>
              <w:ind w:left="1027"/>
              <w:rPr>
                <w:ins w:id="431" w:author="Author"/>
                <w:lang w:val="is-IS"/>
              </w:rPr>
            </w:pPr>
            <w:ins w:id="432" w:author="Author">
              <w:r w:rsidRPr="00216CF2">
                <w:rPr>
                  <w:lang w:val="is-IS"/>
                </w:rPr>
                <w:t>Kvíði</w:t>
              </w:r>
            </w:ins>
          </w:p>
        </w:tc>
      </w:tr>
      <w:tr w:rsidR="00307507" w:rsidRPr="00216CF2" w14:paraId="51F9913A" w14:textId="77777777" w:rsidTr="005F1471">
        <w:trPr>
          <w:trHeight w:hRule="exact" w:val="386"/>
          <w:ins w:id="433" w:author="Author"/>
        </w:trPr>
        <w:tc>
          <w:tcPr>
            <w:tcW w:w="1423" w:type="pct"/>
          </w:tcPr>
          <w:p w14:paraId="72893B09" w14:textId="77777777" w:rsidR="00307507" w:rsidRPr="00216CF2" w:rsidRDefault="00307507" w:rsidP="005F1471">
            <w:pPr>
              <w:pStyle w:val="TableParagraph"/>
              <w:spacing w:before="123"/>
              <w:ind w:left="200"/>
              <w:rPr>
                <w:ins w:id="434" w:author="Author"/>
                <w:lang w:val="is-IS"/>
              </w:rPr>
            </w:pPr>
            <w:ins w:id="435" w:author="Author">
              <w:r w:rsidRPr="00216CF2">
                <w:rPr>
                  <w:lang w:val="is-IS"/>
                </w:rPr>
                <w:t>Taugakerfi</w:t>
              </w:r>
            </w:ins>
          </w:p>
        </w:tc>
        <w:tc>
          <w:tcPr>
            <w:tcW w:w="3577" w:type="pct"/>
          </w:tcPr>
          <w:p w14:paraId="15AABBF6" w14:textId="77777777" w:rsidR="00307507" w:rsidRPr="00216CF2" w:rsidRDefault="00307507" w:rsidP="005F1471">
            <w:pPr>
              <w:rPr>
                <w:ins w:id="436" w:author="Author"/>
                <w:lang w:val="is-IS"/>
              </w:rPr>
            </w:pPr>
          </w:p>
        </w:tc>
      </w:tr>
      <w:tr w:rsidR="00307507" w:rsidRPr="00216CF2" w14:paraId="581E29EF" w14:textId="77777777" w:rsidTr="005F1471">
        <w:trPr>
          <w:trHeight w:hRule="exact" w:val="254"/>
          <w:ins w:id="437" w:author="Author"/>
        </w:trPr>
        <w:tc>
          <w:tcPr>
            <w:tcW w:w="1423" w:type="pct"/>
          </w:tcPr>
          <w:p w14:paraId="6E453522" w14:textId="77777777" w:rsidR="00307507" w:rsidRPr="00216CF2" w:rsidRDefault="00307507" w:rsidP="005F1471">
            <w:pPr>
              <w:pStyle w:val="TableParagraph"/>
              <w:keepNext/>
              <w:spacing w:before="1"/>
              <w:ind w:left="200"/>
              <w:rPr>
                <w:ins w:id="438" w:author="Author"/>
                <w:i/>
                <w:lang w:val="is-IS"/>
              </w:rPr>
            </w:pPr>
            <w:ins w:id="439" w:author="Author">
              <w:r w:rsidRPr="00216CF2">
                <w:rPr>
                  <w:i/>
                  <w:lang w:val="is-IS"/>
                </w:rPr>
                <w:lastRenderedPageBreak/>
                <w:t>Mjög algengar</w:t>
              </w:r>
            </w:ins>
          </w:p>
        </w:tc>
        <w:tc>
          <w:tcPr>
            <w:tcW w:w="3577" w:type="pct"/>
          </w:tcPr>
          <w:p w14:paraId="70145C19" w14:textId="77777777" w:rsidR="00307507" w:rsidRPr="00216CF2" w:rsidRDefault="00307507" w:rsidP="005F1471">
            <w:pPr>
              <w:pStyle w:val="TableParagraph"/>
              <w:keepNext/>
              <w:spacing w:before="1"/>
              <w:ind w:left="1027"/>
              <w:rPr>
                <w:ins w:id="440" w:author="Author"/>
                <w:lang w:val="is-IS"/>
              </w:rPr>
            </w:pPr>
            <w:ins w:id="441" w:author="Author">
              <w:r w:rsidRPr="00216CF2">
                <w:rPr>
                  <w:lang w:val="is-IS"/>
                </w:rPr>
                <w:t>Höfuðverkur</w:t>
              </w:r>
            </w:ins>
          </w:p>
        </w:tc>
      </w:tr>
      <w:tr w:rsidR="00307507" w:rsidRPr="00216CF2" w14:paraId="6CA8E244" w14:textId="77777777" w:rsidTr="005F1471">
        <w:trPr>
          <w:trHeight w:hRule="exact" w:val="250"/>
          <w:ins w:id="442" w:author="Author"/>
        </w:trPr>
        <w:tc>
          <w:tcPr>
            <w:tcW w:w="1423" w:type="pct"/>
          </w:tcPr>
          <w:p w14:paraId="183BA399" w14:textId="77777777" w:rsidR="00307507" w:rsidRPr="00216CF2" w:rsidRDefault="00307507" w:rsidP="005F1471">
            <w:pPr>
              <w:pStyle w:val="TableParagraph"/>
              <w:keepNext/>
              <w:spacing w:line="239" w:lineRule="exact"/>
              <w:ind w:left="200"/>
              <w:rPr>
                <w:ins w:id="443" w:author="Author"/>
                <w:lang w:val="is-IS"/>
              </w:rPr>
            </w:pPr>
            <w:ins w:id="444" w:author="Author">
              <w:r w:rsidRPr="00216CF2">
                <w:rPr>
                  <w:lang w:val="is-IS"/>
                </w:rPr>
                <w:t>Augu</w:t>
              </w:r>
            </w:ins>
          </w:p>
        </w:tc>
        <w:tc>
          <w:tcPr>
            <w:tcW w:w="3577" w:type="pct"/>
          </w:tcPr>
          <w:p w14:paraId="42FFDC07" w14:textId="77777777" w:rsidR="00307507" w:rsidRPr="00216CF2" w:rsidRDefault="00307507" w:rsidP="005F1471">
            <w:pPr>
              <w:keepNext/>
              <w:rPr>
                <w:ins w:id="445" w:author="Author"/>
                <w:lang w:val="is-IS"/>
              </w:rPr>
            </w:pPr>
          </w:p>
        </w:tc>
      </w:tr>
      <w:tr w:rsidR="00307507" w:rsidRPr="006D5581" w14:paraId="13D4123F" w14:textId="77777777" w:rsidTr="005F1471">
        <w:trPr>
          <w:trHeight w:hRule="exact" w:val="1013"/>
          <w:ins w:id="446" w:author="Author"/>
        </w:trPr>
        <w:tc>
          <w:tcPr>
            <w:tcW w:w="1423" w:type="pct"/>
          </w:tcPr>
          <w:p w14:paraId="25FD2FDC" w14:textId="77777777" w:rsidR="00307507" w:rsidRPr="00216CF2" w:rsidRDefault="00307507" w:rsidP="005F1471">
            <w:pPr>
              <w:pStyle w:val="TableParagraph"/>
              <w:spacing w:line="244" w:lineRule="exact"/>
              <w:ind w:left="200"/>
              <w:rPr>
                <w:ins w:id="447" w:author="Author"/>
                <w:i/>
                <w:lang w:val="is-IS"/>
              </w:rPr>
            </w:pPr>
            <w:ins w:id="448" w:author="Author">
              <w:r w:rsidRPr="00216CF2">
                <w:rPr>
                  <w:i/>
                  <w:lang w:val="is-IS"/>
                </w:rPr>
                <w:t>Mjög algengar</w:t>
              </w:r>
            </w:ins>
          </w:p>
        </w:tc>
        <w:tc>
          <w:tcPr>
            <w:tcW w:w="3577" w:type="pct"/>
          </w:tcPr>
          <w:p w14:paraId="7D21C6C9" w14:textId="77777777" w:rsidR="00307507" w:rsidRPr="00216CF2" w:rsidRDefault="00307507" w:rsidP="005F1471">
            <w:pPr>
              <w:pStyle w:val="TableParagraph"/>
              <w:ind w:left="1027" w:right="250"/>
              <w:rPr>
                <w:ins w:id="449" w:author="Author"/>
                <w:lang w:val="is-IS"/>
              </w:rPr>
            </w:pPr>
            <w:ins w:id="450" w:author="Author">
              <w:r w:rsidRPr="00216CF2">
                <w:rPr>
                  <w:lang w:val="is-IS"/>
                </w:rPr>
                <w:t>Glerhlaupsbólga, glærulos, blæðing í sjónu, sjóntruflanir, augnverkur, augngrugg, blæðing í táru, augnerting, tilfinning um korn í auga, aukin táraseyting, hvarmabólga, augnþurrkur, blóðsókn í auga, augnkláði.</w:t>
              </w:r>
            </w:ins>
          </w:p>
        </w:tc>
      </w:tr>
      <w:tr w:rsidR="00307507" w:rsidRPr="006D5581" w14:paraId="2F26D715" w14:textId="77777777" w:rsidTr="005F1471">
        <w:trPr>
          <w:trHeight w:hRule="exact" w:val="2535"/>
          <w:ins w:id="451" w:author="Author"/>
        </w:trPr>
        <w:tc>
          <w:tcPr>
            <w:tcW w:w="1423" w:type="pct"/>
          </w:tcPr>
          <w:p w14:paraId="49CCACDD" w14:textId="77777777" w:rsidR="00307507" w:rsidRPr="00216CF2" w:rsidRDefault="00307507" w:rsidP="005F1471">
            <w:pPr>
              <w:pStyle w:val="TableParagraph"/>
              <w:spacing w:line="244" w:lineRule="exact"/>
              <w:ind w:left="200"/>
              <w:rPr>
                <w:ins w:id="452" w:author="Author"/>
                <w:i/>
                <w:lang w:val="is-IS"/>
              </w:rPr>
            </w:pPr>
            <w:ins w:id="453" w:author="Author">
              <w:r w:rsidRPr="00216CF2">
                <w:rPr>
                  <w:i/>
                  <w:lang w:val="is-IS"/>
                </w:rPr>
                <w:t>Algengar</w:t>
              </w:r>
            </w:ins>
          </w:p>
        </w:tc>
        <w:tc>
          <w:tcPr>
            <w:tcW w:w="3577" w:type="pct"/>
          </w:tcPr>
          <w:p w14:paraId="4C107A0B" w14:textId="77777777" w:rsidR="00307507" w:rsidRPr="00216CF2" w:rsidRDefault="00307507" w:rsidP="005F1471">
            <w:pPr>
              <w:pStyle w:val="TableParagraph"/>
              <w:ind w:left="1027" w:right="255"/>
              <w:rPr>
                <w:ins w:id="454" w:author="Author"/>
                <w:lang w:val="is-IS"/>
              </w:rPr>
            </w:pPr>
            <w:ins w:id="455" w:author="Author">
              <w:r w:rsidRPr="00216CF2">
                <w:rPr>
                  <w:lang w:val="is-IS"/>
                </w:rPr>
                <w:t>Hrörnun sjónu, sjónuröskun, sjónulos, rof sjónu, sjónulitþekjulos, rof sjónulitþekjuvefs, skert sjónskerpa, blæðing í glerhlaupi, glæruhlaupsröskun, æðahjúpsbólga, litubólga, litu- og brárkleggjabólga, drer, drer undir augasteinshýði, ógegnsæi bakhluta augasteinsins, depilglærubólga, skrámur á glæru, ertiroði í fremra augnhólfi, þokusýn, blæðing á stungustað, blæðing í auga, tárubólga, ofnæmistárubólga, útferð úr auga, blossasýn, ljósfælni, óþægindi í auga, bjúgur á augnlokum, verkur í augnlokum, blóðsókn í táru.</w:t>
              </w:r>
            </w:ins>
          </w:p>
        </w:tc>
      </w:tr>
      <w:tr w:rsidR="00307507" w:rsidRPr="006D5581" w14:paraId="781E72F9" w14:textId="77777777" w:rsidTr="005F1471">
        <w:trPr>
          <w:trHeight w:hRule="exact" w:val="1427"/>
          <w:ins w:id="456" w:author="Author"/>
        </w:trPr>
        <w:tc>
          <w:tcPr>
            <w:tcW w:w="1423" w:type="pct"/>
          </w:tcPr>
          <w:p w14:paraId="0016075E" w14:textId="77777777" w:rsidR="00307507" w:rsidRPr="00216CF2" w:rsidRDefault="00307507" w:rsidP="005F1471">
            <w:pPr>
              <w:pStyle w:val="TableParagraph"/>
              <w:spacing w:line="249" w:lineRule="exact"/>
              <w:ind w:left="200"/>
              <w:rPr>
                <w:ins w:id="457" w:author="Author"/>
                <w:i/>
                <w:lang w:val="is-IS"/>
              </w:rPr>
            </w:pPr>
            <w:ins w:id="458" w:author="Author">
              <w:r w:rsidRPr="00216CF2">
                <w:rPr>
                  <w:i/>
                  <w:lang w:val="is-IS"/>
                </w:rPr>
                <w:t>Sjaldgæfar</w:t>
              </w:r>
            </w:ins>
          </w:p>
        </w:tc>
        <w:tc>
          <w:tcPr>
            <w:tcW w:w="3577" w:type="pct"/>
          </w:tcPr>
          <w:p w14:paraId="6825403E" w14:textId="77777777" w:rsidR="00307507" w:rsidRPr="00216CF2" w:rsidRDefault="00307507" w:rsidP="005F1471">
            <w:pPr>
              <w:pStyle w:val="TableParagraph"/>
              <w:spacing w:line="247" w:lineRule="auto"/>
              <w:ind w:left="1027" w:right="137"/>
              <w:rPr>
                <w:ins w:id="459" w:author="Author"/>
                <w:lang w:val="is-IS"/>
              </w:rPr>
            </w:pPr>
            <w:ins w:id="460" w:author="Author">
              <w:r w:rsidRPr="00216CF2">
                <w:rPr>
                  <w:lang w:val="is-IS"/>
                </w:rPr>
                <w:t>Blinda, innri augnknattarbólga, framhólfsgröftur, blæðing í framhólfi, glærukvilli, viðloðun lithimnu, útfellingar í glæru, glærubjúgur, rákir í glæru, verkur á stungustað, erting á stungustað, óeðlileg tilfinning í auga, erting í augnlokum.</w:t>
              </w:r>
            </w:ins>
          </w:p>
        </w:tc>
      </w:tr>
      <w:tr w:rsidR="00307507" w:rsidRPr="006D5581" w14:paraId="49DAD41C" w14:textId="77777777" w:rsidTr="005F1471">
        <w:trPr>
          <w:trHeight w:hRule="exact" w:val="386"/>
          <w:ins w:id="461" w:author="Author"/>
        </w:trPr>
        <w:tc>
          <w:tcPr>
            <w:tcW w:w="5000" w:type="pct"/>
            <w:gridSpan w:val="2"/>
          </w:tcPr>
          <w:p w14:paraId="432DA9E0" w14:textId="77777777" w:rsidR="00307507" w:rsidRPr="00216CF2" w:rsidRDefault="00307507" w:rsidP="005F1471">
            <w:pPr>
              <w:pStyle w:val="TableParagraph"/>
              <w:spacing w:before="119"/>
              <w:ind w:left="200"/>
              <w:rPr>
                <w:ins w:id="462" w:author="Author"/>
                <w:lang w:val="is-IS"/>
              </w:rPr>
            </w:pPr>
            <w:ins w:id="463" w:author="Author">
              <w:r w:rsidRPr="00216CF2">
                <w:rPr>
                  <w:lang w:val="is-IS"/>
                </w:rPr>
                <w:t>Öndunarfæri, brjósthol og miðmæti</w:t>
              </w:r>
            </w:ins>
          </w:p>
        </w:tc>
      </w:tr>
      <w:tr w:rsidR="00307507" w:rsidRPr="00216CF2" w14:paraId="16F38F4C" w14:textId="77777777" w:rsidTr="005F1471">
        <w:trPr>
          <w:trHeight w:hRule="exact" w:val="386"/>
          <w:ins w:id="464" w:author="Author"/>
        </w:trPr>
        <w:tc>
          <w:tcPr>
            <w:tcW w:w="1423" w:type="pct"/>
          </w:tcPr>
          <w:p w14:paraId="6B0818ED" w14:textId="77777777" w:rsidR="00307507" w:rsidRPr="00216CF2" w:rsidRDefault="00307507" w:rsidP="005F1471">
            <w:pPr>
              <w:pStyle w:val="TableParagraph"/>
              <w:spacing w:line="247" w:lineRule="exact"/>
              <w:ind w:left="200"/>
              <w:rPr>
                <w:ins w:id="465" w:author="Author"/>
                <w:i/>
                <w:lang w:val="is-IS"/>
              </w:rPr>
            </w:pPr>
            <w:ins w:id="466" w:author="Author">
              <w:r w:rsidRPr="00216CF2">
                <w:rPr>
                  <w:i/>
                  <w:lang w:val="is-IS"/>
                </w:rPr>
                <w:t>Algengar</w:t>
              </w:r>
            </w:ins>
          </w:p>
        </w:tc>
        <w:tc>
          <w:tcPr>
            <w:tcW w:w="3577" w:type="pct"/>
          </w:tcPr>
          <w:p w14:paraId="30B12560" w14:textId="77777777" w:rsidR="00307507" w:rsidRPr="00216CF2" w:rsidRDefault="00307507" w:rsidP="005F1471">
            <w:pPr>
              <w:pStyle w:val="TableParagraph"/>
              <w:spacing w:line="247" w:lineRule="exact"/>
              <w:ind w:left="1027"/>
              <w:rPr>
                <w:ins w:id="467" w:author="Author"/>
                <w:lang w:val="is-IS"/>
              </w:rPr>
            </w:pPr>
            <w:ins w:id="468" w:author="Author">
              <w:r w:rsidRPr="00216CF2">
                <w:rPr>
                  <w:lang w:val="is-IS"/>
                </w:rPr>
                <w:t>Hósti</w:t>
              </w:r>
            </w:ins>
          </w:p>
        </w:tc>
      </w:tr>
      <w:tr w:rsidR="00307507" w:rsidRPr="00216CF2" w14:paraId="2F7465DA" w14:textId="77777777" w:rsidTr="005F1471">
        <w:trPr>
          <w:trHeight w:hRule="exact" w:val="386"/>
          <w:ins w:id="469" w:author="Author"/>
        </w:trPr>
        <w:tc>
          <w:tcPr>
            <w:tcW w:w="1423" w:type="pct"/>
          </w:tcPr>
          <w:p w14:paraId="18CD0BA9" w14:textId="77777777" w:rsidR="00307507" w:rsidRPr="00216CF2" w:rsidRDefault="00307507" w:rsidP="005F1471">
            <w:pPr>
              <w:pStyle w:val="TableParagraph"/>
              <w:spacing w:before="119"/>
              <w:ind w:left="200"/>
              <w:rPr>
                <w:ins w:id="470" w:author="Author"/>
                <w:lang w:val="is-IS"/>
              </w:rPr>
            </w:pPr>
            <w:ins w:id="471" w:author="Author">
              <w:r w:rsidRPr="00216CF2">
                <w:rPr>
                  <w:lang w:val="is-IS"/>
                </w:rPr>
                <w:t>Meltingarfæri</w:t>
              </w:r>
            </w:ins>
          </w:p>
        </w:tc>
        <w:tc>
          <w:tcPr>
            <w:tcW w:w="3577" w:type="pct"/>
          </w:tcPr>
          <w:p w14:paraId="0D451CF4" w14:textId="77777777" w:rsidR="00307507" w:rsidRPr="00216CF2" w:rsidRDefault="00307507" w:rsidP="005F1471">
            <w:pPr>
              <w:rPr>
                <w:ins w:id="472" w:author="Author"/>
                <w:lang w:val="is-IS"/>
              </w:rPr>
            </w:pPr>
          </w:p>
        </w:tc>
      </w:tr>
      <w:tr w:rsidR="00307507" w:rsidRPr="00216CF2" w14:paraId="47EDF068" w14:textId="77777777" w:rsidTr="005F1471">
        <w:trPr>
          <w:trHeight w:hRule="exact" w:val="387"/>
          <w:ins w:id="473" w:author="Author"/>
        </w:trPr>
        <w:tc>
          <w:tcPr>
            <w:tcW w:w="1423" w:type="pct"/>
          </w:tcPr>
          <w:p w14:paraId="1F74324A" w14:textId="77777777" w:rsidR="00307507" w:rsidRPr="00216CF2" w:rsidRDefault="00307507" w:rsidP="005F1471">
            <w:pPr>
              <w:pStyle w:val="TableParagraph"/>
              <w:spacing w:line="247" w:lineRule="exact"/>
              <w:ind w:left="200"/>
              <w:rPr>
                <w:ins w:id="474" w:author="Author"/>
                <w:i/>
                <w:lang w:val="is-IS"/>
              </w:rPr>
            </w:pPr>
            <w:ins w:id="475" w:author="Author">
              <w:r w:rsidRPr="00216CF2">
                <w:rPr>
                  <w:i/>
                  <w:lang w:val="is-IS"/>
                </w:rPr>
                <w:t>Algengar</w:t>
              </w:r>
            </w:ins>
          </w:p>
        </w:tc>
        <w:tc>
          <w:tcPr>
            <w:tcW w:w="3577" w:type="pct"/>
          </w:tcPr>
          <w:p w14:paraId="47BA0F68" w14:textId="77777777" w:rsidR="00307507" w:rsidRPr="00216CF2" w:rsidRDefault="00307507" w:rsidP="005F1471">
            <w:pPr>
              <w:pStyle w:val="TableParagraph"/>
              <w:spacing w:line="247" w:lineRule="exact"/>
              <w:ind w:left="1027"/>
              <w:rPr>
                <w:ins w:id="476" w:author="Author"/>
                <w:lang w:val="is-IS"/>
              </w:rPr>
            </w:pPr>
            <w:ins w:id="477" w:author="Author">
              <w:r w:rsidRPr="00216CF2">
                <w:rPr>
                  <w:lang w:val="is-IS"/>
                </w:rPr>
                <w:t>Ógleði</w:t>
              </w:r>
            </w:ins>
          </w:p>
        </w:tc>
      </w:tr>
      <w:tr w:rsidR="00307507" w:rsidRPr="00216CF2" w14:paraId="32C58604" w14:textId="77777777" w:rsidTr="005F1471">
        <w:trPr>
          <w:trHeight w:hRule="exact" w:val="387"/>
          <w:ins w:id="478" w:author="Author"/>
        </w:trPr>
        <w:tc>
          <w:tcPr>
            <w:tcW w:w="1423" w:type="pct"/>
          </w:tcPr>
          <w:p w14:paraId="0E2CA7A4" w14:textId="77777777" w:rsidR="00307507" w:rsidRPr="00216CF2" w:rsidRDefault="00307507" w:rsidP="005F1471">
            <w:pPr>
              <w:pStyle w:val="TableParagraph"/>
              <w:spacing w:before="119"/>
              <w:ind w:left="200"/>
              <w:rPr>
                <w:ins w:id="479" w:author="Author"/>
                <w:lang w:val="is-IS"/>
              </w:rPr>
            </w:pPr>
            <w:ins w:id="480" w:author="Author">
              <w:r w:rsidRPr="00216CF2">
                <w:rPr>
                  <w:lang w:val="is-IS"/>
                </w:rPr>
                <w:t>Húð og undirhúð</w:t>
              </w:r>
            </w:ins>
          </w:p>
        </w:tc>
        <w:tc>
          <w:tcPr>
            <w:tcW w:w="3577" w:type="pct"/>
          </w:tcPr>
          <w:p w14:paraId="6227FA98" w14:textId="77777777" w:rsidR="00307507" w:rsidRPr="00216CF2" w:rsidRDefault="00307507" w:rsidP="005F1471">
            <w:pPr>
              <w:rPr>
                <w:ins w:id="481" w:author="Author"/>
                <w:lang w:val="is-IS"/>
              </w:rPr>
            </w:pPr>
          </w:p>
        </w:tc>
      </w:tr>
      <w:tr w:rsidR="00307507" w:rsidRPr="006D5581" w14:paraId="61B47631" w14:textId="77777777" w:rsidTr="005F1471">
        <w:trPr>
          <w:trHeight w:hRule="exact" w:val="386"/>
          <w:ins w:id="482" w:author="Author"/>
        </w:trPr>
        <w:tc>
          <w:tcPr>
            <w:tcW w:w="1423" w:type="pct"/>
          </w:tcPr>
          <w:p w14:paraId="5EB31766" w14:textId="77777777" w:rsidR="00307507" w:rsidRPr="00216CF2" w:rsidRDefault="00307507" w:rsidP="005F1471">
            <w:pPr>
              <w:pStyle w:val="TableParagraph"/>
              <w:spacing w:line="247" w:lineRule="exact"/>
              <w:ind w:left="200"/>
              <w:rPr>
                <w:ins w:id="483" w:author="Author"/>
                <w:i/>
                <w:lang w:val="is-IS"/>
              </w:rPr>
            </w:pPr>
            <w:ins w:id="484" w:author="Author">
              <w:r w:rsidRPr="00216CF2">
                <w:rPr>
                  <w:i/>
                  <w:lang w:val="is-IS"/>
                </w:rPr>
                <w:t>Algengar</w:t>
              </w:r>
            </w:ins>
          </w:p>
        </w:tc>
        <w:tc>
          <w:tcPr>
            <w:tcW w:w="3577" w:type="pct"/>
          </w:tcPr>
          <w:p w14:paraId="17959CFE" w14:textId="77777777" w:rsidR="00307507" w:rsidRPr="00216CF2" w:rsidRDefault="00307507" w:rsidP="005F1471">
            <w:pPr>
              <w:pStyle w:val="TableParagraph"/>
              <w:spacing w:line="247" w:lineRule="exact"/>
              <w:ind w:left="1027"/>
              <w:rPr>
                <w:ins w:id="485" w:author="Author"/>
                <w:lang w:val="is-IS"/>
              </w:rPr>
            </w:pPr>
            <w:ins w:id="486" w:author="Author">
              <w:r w:rsidRPr="00216CF2">
                <w:rPr>
                  <w:lang w:val="is-IS"/>
                </w:rPr>
                <w:t>Ofnæmisviðbrögð (útbrot, ofsakláði, kláði, roði)</w:t>
              </w:r>
            </w:ins>
          </w:p>
        </w:tc>
      </w:tr>
      <w:tr w:rsidR="00307507" w:rsidRPr="00216CF2" w14:paraId="6CE45BC9" w14:textId="77777777" w:rsidTr="005F1471">
        <w:trPr>
          <w:trHeight w:hRule="exact" w:val="386"/>
          <w:ins w:id="487" w:author="Author"/>
        </w:trPr>
        <w:tc>
          <w:tcPr>
            <w:tcW w:w="1423" w:type="pct"/>
          </w:tcPr>
          <w:p w14:paraId="63271F4C" w14:textId="77777777" w:rsidR="00307507" w:rsidRPr="00216CF2" w:rsidRDefault="00307507" w:rsidP="005F1471">
            <w:pPr>
              <w:pStyle w:val="TableParagraph"/>
              <w:spacing w:before="119"/>
              <w:ind w:left="200"/>
              <w:rPr>
                <w:ins w:id="488" w:author="Author"/>
                <w:lang w:val="is-IS"/>
              </w:rPr>
            </w:pPr>
            <w:ins w:id="489" w:author="Author">
              <w:r w:rsidRPr="00216CF2">
                <w:rPr>
                  <w:lang w:val="is-IS"/>
                </w:rPr>
                <w:t>Stoðkerfi og bandvefur</w:t>
              </w:r>
            </w:ins>
          </w:p>
        </w:tc>
        <w:tc>
          <w:tcPr>
            <w:tcW w:w="3577" w:type="pct"/>
          </w:tcPr>
          <w:p w14:paraId="6EE89D38" w14:textId="77777777" w:rsidR="00307507" w:rsidRPr="00216CF2" w:rsidRDefault="00307507" w:rsidP="005F1471">
            <w:pPr>
              <w:rPr>
                <w:ins w:id="490" w:author="Author"/>
                <w:lang w:val="is-IS"/>
              </w:rPr>
            </w:pPr>
          </w:p>
        </w:tc>
      </w:tr>
      <w:tr w:rsidR="00307507" w:rsidRPr="00216CF2" w14:paraId="158632EF" w14:textId="77777777" w:rsidTr="005F1471">
        <w:trPr>
          <w:trHeight w:hRule="exact" w:val="386"/>
          <w:ins w:id="491" w:author="Author"/>
        </w:trPr>
        <w:tc>
          <w:tcPr>
            <w:tcW w:w="1423" w:type="pct"/>
          </w:tcPr>
          <w:p w14:paraId="0FA22456" w14:textId="77777777" w:rsidR="00307507" w:rsidRPr="00216CF2" w:rsidRDefault="00307507" w:rsidP="005F1471">
            <w:pPr>
              <w:pStyle w:val="TableParagraph"/>
              <w:spacing w:line="247" w:lineRule="exact"/>
              <w:ind w:left="200"/>
              <w:rPr>
                <w:ins w:id="492" w:author="Author"/>
                <w:i/>
                <w:lang w:val="is-IS"/>
              </w:rPr>
            </w:pPr>
            <w:ins w:id="493" w:author="Author">
              <w:r w:rsidRPr="00216CF2">
                <w:rPr>
                  <w:i/>
                  <w:lang w:val="is-IS"/>
                </w:rPr>
                <w:t>Mjög algengar</w:t>
              </w:r>
            </w:ins>
          </w:p>
        </w:tc>
        <w:tc>
          <w:tcPr>
            <w:tcW w:w="3577" w:type="pct"/>
          </w:tcPr>
          <w:p w14:paraId="5A58A386" w14:textId="77777777" w:rsidR="00307507" w:rsidRPr="00216CF2" w:rsidRDefault="00307507" w:rsidP="005F1471">
            <w:pPr>
              <w:pStyle w:val="TableParagraph"/>
              <w:spacing w:line="247" w:lineRule="exact"/>
              <w:ind w:left="1027"/>
              <w:rPr>
                <w:ins w:id="494" w:author="Author"/>
                <w:lang w:val="is-IS"/>
              </w:rPr>
            </w:pPr>
            <w:ins w:id="495" w:author="Author">
              <w:r w:rsidRPr="00216CF2">
                <w:rPr>
                  <w:lang w:val="is-IS"/>
                </w:rPr>
                <w:t>Liðverkir</w:t>
              </w:r>
            </w:ins>
          </w:p>
        </w:tc>
      </w:tr>
      <w:tr w:rsidR="00307507" w:rsidRPr="00216CF2" w14:paraId="0616F37F" w14:textId="77777777" w:rsidTr="005F1471">
        <w:trPr>
          <w:trHeight w:hRule="exact" w:val="382"/>
          <w:ins w:id="496" w:author="Author"/>
        </w:trPr>
        <w:tc>
          <w:tcPr>
            <w:tcW w:w="1423" w:type="pct"/>
          </w:tcPr>
          <w:p w14:paraId="585CB9D6" w14:textId="77777777" w:rsidR="00307507" w:rsidRPr="00216CF2" w:rsidRDefault="00307507" w:rsidP="005F1471">
            <w:pPr>
              <w:pStyle w:val="TableParagraph"/>
              <w:spacing w:before="119"/>
              <w:ind w:left="200"/>
              <w:rPr>
                <w:ins w:id="497" w:author="Author"/>
                <w:lang w:val="is-IS"/>
              </w:rPr>
            </w:pPr>
            <w:ins w:id="498" w:author="Author">
              <w:r w:rsidRPr="00216CF2">
                <w:rPr>
                  <w:lang w:val="is-IS"/>
                </w:rPr>
                <w:t>Rannsóknaniðurstöður</w:t>
              </w:r>
            </w:ins>
          </w:p>
        </w:tc>
        <w:tc>
          <w:tcPr>
            <w:tcW w:w="3577" w:type="pct"/>
          </w:tcPr>
          <w:p w14:paraId="78523DBA" w14:textId="77777777" w:rsidR="00307507" w:rsidRPr="00216CF2" w:rsidRDefault="00307507" w:rsidP="005F1471">
            <w:pPr>
              <w:rPr>
                <w:ins w:id="499" w:author="Author"/>
                <w:lang w:val="is-IS"/>
              </w:rPr>
            </w:pPr>
          </w:p>
        </w:tc>
      </w:tr>
      <w:tr w:rsidR="00307507" w:rsidRPr="00216CF2" w14:paraId="3C4A87C6" w14:textId="77777777" w:rsidTr="005F1471">
        <w:trPr>
          <w:trHeight w:hRule="exact" w:val="255"/>
          <w:ins w:id="500" w:author="Author"/>
        </w:trPr>
        <w:tc>
          <w:tcPr>
            <w:tcW w:w="1423" w:type="pct"/>
          </w:tcPr>
          <w:p w14:paraId="39880A68" w14:textId="77777777" w:rsidR="00307507" w:rsidRPr="00216CF2" w:rsidRDefault="00307507" w:rsidP="005F1471">
            <w:pPr>
              <w:pStyle w:val="TableParagraph"/>
              <w:spacing w:line="243" w:lineRule="exact"/>
              <w:ind w:left="200"/>
              <w:rPr>
                <w:ins w:id="501" w:author="Author"/>
                <w:i/>
                <w:lang w:val="is-IS"/>
              </w:rPr>
            </w:pPr>
            <w:ins w:id="502" w:author="Author">
              <w:r w:rsidRPr="00216CF2">
                <w:rPr>
                  <w:i/>
                  <w:lang w:val="is-IS"/>
                </w:rPr>
                <w:t>Mjög algengar</w:t>
              </w:r>
            </w:ins>
          </w:p>
        </w:tc>
        <w:tc>
          <w:tcPr>
            <w:tcW w:w="3577" w:type="pct"/>
          </w:tcPr>
          <w:p w14:paraId="33040542" w14:textId="77777777" w:rsidR="00307507" w:rsidRPr="00216CF2" w:rsidRDefault="00307507" w:rsidP="005F1471">
            <w:pPr>
              <w:pStyle w:val="TableParagraph"/>
              <w:spacing w:line="243" w:lineRule="exact"/>
              <w:ind w:left="1027"/>
              <w:rPr>
                <w:ins w:id="503" w:author="Author"/>
                <w:lang w:val="is-IS"/>
              </w:rPr>
            </w:pPr>
            <w:ins w:id="504" w:author="Author">
              <w:r w:rsidRPr="00216CF2">
                <w:rPr>
                  <w:lang w:val="is-IS"/>
                </w:rPr>
                <w:t>Hækkaður augnþrýstingur</w:t>
              </w:r>
            </w:ins>
          </w:p>
        </w:tc>
      </w:tr>
      <w:tr w:rsidR="00307507" w:rsidRPr="006D5581" w14:paraId="0F72DAA0" w14:textId="77777777" w:rsidTr="005F1471">
        <w:trPr>
          <w:trHeight w:hRule="exact" w:val="1297"/>
          <w:ins w:id="505" w:author="Author"/>
        </w:trPr>
        <w:tc>
          <w:tcPr>
            <w:tcW w:w="5000" w:type="pct"/>
            <w:gridSpan w:val="2"/>
          </w:tcPr>
          <w:p w14:paraId="124785C2" w14:textId="77777777" w:rsidR="00307507" w:rsidRPr="00216CF2" w:rsidRDefault="00307507" w:rsidP="005F1471">
            <w:pPr>
              <w:pStyle w:val="TableParagraph"/>
              <w:spacing w:line="247" w:lineRule="auto"/>
              <w:ind w:left="200" w:right="460"/>
              <w:rPr>
                <w:ins w:id="506" w:author="Author"/>
                <w:lang w:val="is-IS"/>
              </w:rPr>
            </w:pPr>
            <w:ins w:id="507" w:author="Author">
              <w:r w:rsidRPr="00216CF2">
                <w:rPr>
                  <w:position w:val="8"/>
                  <w:sz w:val="14"/>
                  <w:lang w:val="is-IS"/>
                </w:rPr>
                <w:t xml:space="preserve"># </w:t>
              </w:r>
              <w:r w:rsidRPr="00216CF2">
                <w:rPr>
                  <w:lang w:val="is-IS"/>
                </w:rPr>
                <w:t>Aukaverkanir voru skilgreindar sem aukaverkanir (hjá að minnsta kosti 0,5</w:t>
              </w:r>
              <w:r>
                <w:rPr>
                  <w:lang w:val="is-IS"/>
                </w:rPr>
                <w:t> </w:t>
              </w:r>
              <w:r w:rsidRPr="00216CF2">
                <w:rPr>
                  <w:lang w:val="is-IS"/>
                </w:rPr>
                <w:t>prósentustigum sjúklinga) sem komu oftar fyrir (að minnsta kosti 2</w:t>
              </w:r>
              <w:r>
                <w:rPr>
                  <w:lang w:val="is-IS"/>
                </w:rPr>
                <w:t> </w:t>
              </w:r>
              <w:r w:rsidRPr="00216CF2">
                <w:rPr>
                  <w:lang w:val="is-IS"/>
                </w:rPr>
                <w:t xml:space="preserve">prósentustigum) hjá sjúklingum á meðferð með </w:t>
              </w:r>
              <w:r>
                <w:rPr>
                  <w:lang w:val="is-IS"/>
                </w:rPr>
                <w:t>ranibizumabi</w:t>
              </w:r>
              <w:r w:rsidRPr="00216CF2">
                <w:rPr>
                  <w:lang w:val="is-IS"/>
                </w:rPr>
                <w:t xml:space="preserve"> 0,5</w:t>
              </w:r>
              <w:r>
                <w:rPr>
                  <w:lang w:val="is-IS"/>
                </w:rPr>
                <w:t> </w:t>
              </w:r>
              <w:r w:rsidRPr="00216CF2">
                <w:rPr>
                  <w:lang w:val="is-IS"/>
                </w:rPr>
                <w:t>mg en hjá þeim sem fengu samanburðarmeðferð (lyfleysu eða ljósnæmismeðferð með verteporfini)</w:t>
              </w:r>
            </w:ins>
          </w:p>
          <w:p w14:paraId="5CE31A3F" w14:textId="77777777" w:rsidR="00307507" w:rsidRPr="00216CF2" w:rsidRDefault="00307507" w:rsidP="005F1471">
            <w:pPr>
              <w:pStyle w:val="TableParagraph"/>
              <w:spacing w:before="6" w:line="252" w:lineRule="exact"/>
              <w:ind w:left="200"/>
              <w:rPr>
                <w:ins w:id="508" w:author="Author"/>
                <w:lang w:val="is-IS"/>
              </w:rPr>
            </w:pPr>
            <w:ins w:id="509" w:author="Author">
              <w:r w:rsidRPr="00216CF2">
                <w:rPr>
                  <w:lang w:val="is-IS"/>
                </w:rPr>
                <w:t>*sást aðeins hjá sjúklingum með bjúg í sjónudepli af völdum sykursýki</w:t>
              </w:r>
            </w:ins>
          </w:p>
        </w:tc>
      </w:tr>
    </w:tbl>
    <w:p w14:paraId="4439E9A4" w14:textId="77777777" w:rsidR="00307507" w:rsidRPr="00216CF2" w:rsidRDefault="00307507" w:rsidP="00307507">
      <w:pPr>
        <w:pStyle w:val="BodyText"/>
        <w:spacing w:before="4"/>
        <w:rPr>
          <w:ins w:id="510" w:author="Author"/>
          <w:sz w:val="13"/>
          <w:lang w:val="is-IS"/>
        </w:rPr>
      </w:pPr>
    </w:p>
    <w:p w14:paraId="7CC51749" w14:textId="77777777" w:rsidR="00307507" w:rsidRPr="00216CF2" w:rsidRDefault="00307507" w:rsidP="00307507">
      <w:pPr>
        <w:pStyle w:val="BodyText"/>
        <w:spacing w:before="92"/>
        <w:rPr>
          <w:ins w:id="511" w:author="Author"/>
          <w:lang w:val="is-IS"/>
        </w:rPr>
      </w:pPr>
      <w:ins w:id="512" w:author="Author">
        <w:r w:rsidRPr="00216CF2">
          <w:rPr>
            <w:u w:val="single"/>
            <w:lang w:val="is-IS"/>
          </w:rPr>
          <w:t>Aukaverkanir tengdar lyfjaflokki</w:t>
        </w:r>
      </w:ins>
    </w:p>
    <w:p w14:paraId="301B3C23" w14:textId="77777777" w:rsidR="00307507" w:rsidRPr="00216CF2" w:rsidRDefault="00307507" w:rsidP="00307507">
      <w:pPr>
        <w:pStyle w:val="BodyText"/>
        <w:spacing w:before="1"/>
        <w:rPr>
          <w:ins w:id="513" w:author="Author"/>
          <w:sz w:val="14"/>
          <w:lang w:val="is-IS"/>
        </w:rPr>
      </w:pPr>
    </w:p>
    <w:p w14:paraId="1FDEE4DB" w14:textId="77777777" w:rsidR="00307507" w:rsidRPr="00216CF2" w:rsidRDefault="00307507" w:rsidP="00307507">
      <w:pPr>
        <w:pStyle w:val="BodyText"/>
        <w:spacing w:before="91"/>
        <w:ind w:right="87"/>
        <w:rPr>
          <w:ins w:id="514" w:author="Author"/>
          <w:lang w:val="is-IS"/>
        </w:rPr>
      </w:pPr>
      <w:ins w:id="515" w:author="Author">
        <w:r w:rsidRPr="00216CF2">
          <w:rPr>
            <w:lang w:val="is-IS"/>
          </w:rPr>
          <w:t xml:space="preserve">Í III. stigs rannsóknunum á votri aldurstengdri hrörnun í augnbotnum kom fram smávægileg aukning á heildartíðni blæðinga, sem ekki tengdust augum, sem er aukaverkun sem hugsanlega tengist altækri (systemic) hömlun á VEGF (æðaþelsvaxtarþætti), hjá sjúklingum sem fengu meðferð með ranibizumabi. Hinsvegar var ekkert samræmi milli mismunandi blæðinga. Fræðileg hætta á slagæðasegareki, þar með talið heilaslagi og hjartadrepi, er fyrir hendi í kjölfar notkunar VEGF blokka í glerhlaup. Í klínískum rannsóknum á </w:t>
        </w:r>
        <w:r>
          <w:rPr>
            <w:lang w:val="is-IS"/>
          </w:rPr>
          <w:t>ranibizumabi</w:t>
        </w:r>
        <w:r w:rsidRPr="00216CF2">
          <w:rPr>
            <w:lang w:val="is-IS"/>
          </w:rPr>
          <w:t xml:space="preserve"> var tíðni slagæðasegareka lág hjá sjúklingum með aldurstengda hrörnun í augnbotnum (AMD), bjúg í sjónudepli af völdum sykursýki (DME), sykursýkissjónukvilla með nýæðamyndun (PDR), bláæðalokun í sjónu (RVO) og nýæðamyndun í æðu (CNV) og ekki var mikill munur á tíðni milli hópanna sem fengu meðferð með ranibizumabi annars vegar og samanburðarlyfi hins vegar.</w:t>
        </w:r>
      </w:ins>
    </w:p>
    <w:p w14:paraId="44FE6CBE" w14:textId="77777777" w:rsidR="00307507" w:rsidRPr="00216CF2" w:rsidRDefault="00307507" w:rsidP="00307507">
      <w:pPr>
        <w:pStyle w:val="BodyText"/>
        <w:spacing w:before="1"/>
        <w:ind w:right="109"/>
        <w:rPr>
          <w:ins w:id="516" w:author="Author"/>
          <w:lang w:val="is-IS"/>
        </w:rPr>
      </w:pPr>
    </w:p>
    <w:p w14:paraId="6F9E7DED" w14:textId="77777777" w:rsidR="00307507" w:rsidRPr="00216CF2" w:rsidRDefault="00307507">
      <w:pPr>
        <w:pStyle w:val="BodyText"/>
        <w:keepNext/>
        <w:rPr>
          <w:ins w:id="517" w:author="Author"/>
          <w:lang w:val="is-IS"/>
        </w:rPr>
        <w:pPrChange w:id="518" w:author="Author">
          <w:pPr>
            <w:pStyle w:val="BodyText"/>
          </w:pPr>
        </w:pPrChange>
      </w:pPr>
      <w:ins w:id="519" w:author="Author">
        <w:r w:rsidRPr="00216CF2">
          <w:rPr>
            <w:u w:val="single"/>
            <w:lang w:val="is-IS"/>
          </w:rPr>
          <w:lastRenderedPageBreak/>
          <w:t>Tilkynning aukaverkana sem grunur er um að tengist lyfinu</w:t>
        </w:r>
      </w:ins>
    </w:p>
    <w:p w14:paraId="2E51E330" w14:textId="77777777" w:rsidR="00307507" w:rsidRPr="00216CF2" w:rsidRDefault="00307507">
      <w:pPr>
        <w:pStyle w:val="BodyText"/>
        <w:keepNext/>
        <w:rPr>
          <w:ins w:id="520" w:author="Author"/>
          <w:sz w:val="14"/>
          <w:lang w:val="is-IS"/>
        </w:rPr>
        <w:pPrChange w:id="521" w:author="Author">
          <w:pPr>
            <w:pStyle w:val="BodyText"/>
          </w:pPr>
        </w:pPrChange>
      </w:pPr>
    </w:p>
    <w:p w14:paraId="1685661B" w14:textId="77777777" w:rsidR="00307507" w:rsidRPr="00216CF2" w:rsidRDefault="00307507" w:rsidP="00307507">
      <w:pPr>
        <w:pStyle w:val="BodyText"/>
        <w:spacing w:before="91"/>
        <w:ind w:right="91"/>
        <w:rPr>
          <w:ins w:id="522" w:author="Author"/>
          <w:lang w:val="is-IS"/>
        </w:rPr>
      </w:pPr>
      <w:ins w:id="523" w:author="Author">
        <w:r w:rsidRPr="00216CF2">
          <w:rPr>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216CF2">
          <w:rPr>
            <w:shd w:val="clear" w:color="auto" w:fill="D9D9D9"/>
            <w:lang w:val="is-IS"/>
          </w:rPr>
          <w:t xml:space="preserve">samkvæmt fyrirkomulagi sem gildir í hverju landi fyrir sig, sjá </w:t>
        </w:r>
        <w:r w:rsidR="00E11016">
          <w:fldChar w:fldCharType="begin"/>
        </w:r>
        <w:r w:rsidRPr="006B2C40">
          <w:rPr>
            <w:lang w:val="is-IS"/>
            <w:rPrChange w:id="524" w:author="Author">
              <w:rPr/>
            </w:rPrChange>
          </w:rPr>
          <w:instrText>HYPERLINK "http://www.ema.europa.eu/docs/en_GB/document_library/Template_or_form/2013/03/WC500139752.doc" \h</w:instrText>
        </w:r>
        <w:r w:rsidR="00E11016">
          <w:fldChar w:fldCharType="separate"/>
        </w:r>
        <w:r w:rsidRPr="00216CF2">
          <w:rPr>
            <w:color w:val="0000FF"/>
            <w:u w:val="single" w:color="0000FF"/>
            <w:shd w:val="clear" w:color="auto" w:fill="D9D9D9"/>
            <w:lang w:val="is-IS"/>
          </w:rPr>
          <w:t>Appendix V</w:t>
        </w:r>
        <w:r w:rsidRPr="00216CF2">
          <w:rPr>
            <w:shd w:val="clear" w:color="auto" w:fill="D9D9D9"/>
            <w:lang w:val="is-IS"/>
          </w:rPr>
          <w:t>.</w:t>
        </w:r>
        <w:r w:rsidR="00E11016">
          <w:fldChar w:fldCharType="end"/>
        </w:r>
      </w:ins>
    </w:p>
    <w:p w14:paraId="16AAE018" w14:textId="77777777" w:rsidR="00307507" w:rsidRPr="006E19A2" w:rsidRDefault="00307507" w:rsidP="00307507">
      <w:pPr>
        <w:pStyle w:val="BodyText"/>
        <w:spacing w:before="5"/>
        <w:rPr>
          <w:ins w:id="525" w:author="Author"/>
          <w:lang w:val="is-IS"/>
        </w:rPr>
      </w:pPr>
    </w:p>
    <w:p w14:paraId="3463BABB" w14:textId="77777777" w:rsidR="00307507" w:rsidRPr="00216CF2" w:rsidRDefault="00307507" w:rsidP="00307507">
      <w:pPr>
        <w:pStyle w:val="Heading1"/>
        <w:keepNext/>
        <w:tabs>
          <w:tab w:val="left" w:pos="567"/>
        </w:tabs>
        <w:ind w:left="0"/>
        <w:rPr>
          <w:ins w:id="526" w:author="Author"/>
          <w:lang w:val="is-IS"/>
        </w:rPr>
      </w:pPr>
      <w:ins w:id="527" w:author="Author">
        <w:r w:rsidRPr="00393CDF">
          <w:rPr>
            <w:lang w:val="is-IS"/>
          </w:rPr>
          <w:t>4.9</w:t>
        </w:r>
        <w:r w:rsidRPr="00393CDF">
          <w:rPr>
            <w:lang w:val="is-IS"/>
          </w:rPr>
          <w:tab/>
          <w:t>Ofskömmtun</w:t>
        </w:r>
      </w:ins>
    </w:p>
    <w:p w14:paraId="70FF72BE" w14:textId="77777777" w:rsidR="00307507" w:rsidRPr="00216CF2" w:rsidRDefault="00307507" w:rsidP="00307507">
      <w:pPr>
        <w:pStyle w:val="BodyText"/>
        <w:keepNext/>
        <w:spacing w:before="6"/>
        <w:rPr>
          <w:ins w:id="528" w:author="Author"/>
          <w:b/>
          <w:sz w:val="21"/>
          <w:lang w:val="is-IS"/>
        </w:rPr>
      </w:pPr>
    </w:p>
    <w:p w14:paraId="12E1E8EC" w14:textId="77777777" w:rsidR="00307507" w:rsidRPr="00216CF2" w:rsidRDefault="00307507" w:rsidP="00307507">
      <w:pPr>
        <w:pStyle w:val="BodyText"/>
        <w:ind w:right="109"/>
        <w:rPr>
          <w:ins w:id="529" w:author="Author"/>
          <w:lang w:val="is-IS"/>
        </w:rPr>
      </w:pPr>
      <w:ins w:id="530" w:author="Author">
        <w:r w:rsidRPr="00216CF2">
          <w:rPr>
            <w:lang w:val="is-IS"/>
          </w:rPr>
          <w:t>Greint hefur verið frá tilvikum um ofskömmtun fyrir slysni í klínískum rannsóknum á votri aldurstengdri hrörnun í augnbotnum og upplýsingum eftir markaðssetningu. Þær aukaverkanir sem tengdust þessum tilvikum sem greint var frá voru aukinn augnþrýstingur, tímabundin blinda, skert sjónskerpa, glærubjúgur, verkur í glæru og verkur í auga. Ef ofskömmtun á sér stað skal fylgjast með augnþrýstingi og meðhöndla hann ef læknirinn telur þess þörf.</w:t>
        </w:r>
      </w:ins>
    </w:p>
    <w:p w14:paraId="7FB16FFC" w14:textId="77777777" w:rsidR="00307507" w:rsidRPr="00216CF2" w:rsidRDefault="00307507" w:rsidP="00307507">
      <w:pPr>
        <w:pStyle w:val="BodyText"/>
        <w:rPr>
          <w:ins w:id="531" w:author="Author"/>
          <w:sz w:val="24"/>
          <w:lang w:val="is-IS"/>
        </w:rPr>
      </w:pPr>
    </w:p>
    <w:p w14:paraId="552216F9" w14:textId="77777777" w:rsidR="00307507" w:rsidRPr="00216CF2" w:rsidRDefault="00307507" w:rsidP="00307507">
      <w:pPr>
        <w:pStyle w:val="BodyText"/>
        <w:spacing w:before="3"/>
        <w:rPr>
          <w:ins w:id="532" w:author="Author"/>
          <w:sz w:val="20"/>
          <w:lang w:val="is-IS"/>
        </w:rPr>
      </w:pPr>
    </w:p>
    <w:p w14:paraId="17D83530" w14:textId="77777777" w:rsidR="00307507" w:rsidRPr="00216CF2" w:rsidRDefault="00307507" w:rsidP="00307507">
      <w:pPr>
        <w:pStyle w:val="Heading1"/>
        <w:keepNext/>
        <w:tabs>
          <w:tab w:val="left" w:pos="567"/>
        </w:tabs>
        <w:ind w:left="0"/>
        <w:rPr>
          <w:ins w:id="533" w:author="Author"/>
          <w:lang w:val="is-IS"/>
        </w:rPr>
      </w:pPr>
      <w:ins w:id="534" w:author="Author">
        <w:r>
          <w:rPr>
            <w:lang w:val="is-IS"/>
          </w:rPr>
          <w:t>5.</w:t>
        </w:r>
        <w:r>
          <w:rPr>
            <w:lang w:val="is-IS"/>
          </w:rPr>
          <w:tab/>
        </w:r>
        <w:r w:rsidRPr="00216CF2">
          <w:rPr>
            <w:lang w:val="is-IS"/>
          </w:rPr>
          <w:t>LYFJAFRÆÐILEGARUPPLÝSINGAR</w:t>
        </w:r>
      </w:ins>
    </w:p>
    <w:p w14:paraId="5C7D2709" w14:textId="77777777" w:rsidR="00307507" w:rsidRPr="00216CF2" w:rsidRDefault="00307507" w:rsidP="00307507">
      <w:pPr>
        <w:pStyle w:val="BodyText"/>
        <w:keepNext/>
        <w:spacing w:before="11"/>
        <w:rPr>
          <w:ins w:id="535" w:author="Author"/>
          <w:b/>
          <w:sz w:val="21"/>
          <w:lang w:val="is-IS"/>
        </w:rPr>
      </w:pPr>
    </w:p>
    <w:p w14:paraId="484F71BD" w14:textId="77777777" w:rsidR="00307507" w:rsidRPr="00BC30D6" w:rsidRDefault="00307507" w:rsidP="00307507">
      <w:pPr>
        <w:pStyle w:val="Heading1"/>
        <w:keepNext/>
        <w:tabs>
          <w:tab w:val="left" w:pos="567"/>
        </w:tabs>
        <w:ind w:left="0"/>
        <w:rPr>
          <w:ins w:id="536" w:author="Author"/>
          <w:b w:val="0"/>
          <w:bCs w:val="0"/>
          <w:lang w:val="is-IS"/>
        </w:rPr>
      </w:pPr>
      <w:ins w:id="537" w:author="Author">
        <w:r w:rsidRPr="00BC30D6">
          <w:rPr>
            <w:lang w:val="is-IS"/>
          </w:rPr>
          <w:t>5.1</w:t>
        </w:r>
        <w:r w:rsidRPr="00BC30D6">
          <w:rPr>
            <w:lang w:val="is-IS"/>
          </w:rPr>
          <w:tab/>
          <w:t>Lyfhrif</w:t>
        </w:r>
      </w:ins>
    </w:p>
    <w:p w14:paraId="2ACB47F6" w14:textId="77777777" w:rsidR="00307507" w:rsidRPr="00216CF2" w:rsidRDefault="00307507" w:rsidP="00307507">
      <w:pPr>
        <w:pStyle w:val="BodyText"/>
        <w:keepNext/>
        <w:rPr>
          <w:ins w:id="538" w:author="Author"/>
          <w:b/>
          <w:sz w:val="21"/>
          <w:lang w:val="is-IS"/>
        </w:rPr>
      </w:pPr>
    </w:p>
    <w:p w14:paraId="53947C36" w14:textId="77777777" w:rsidR="00307507" w:rsidRDefault="00307507" w:rsidP="00307507">
      <w:pPr>
        <w:pStyle w:val="BodyText"/>
        <w:ind w:right="1135"/>
        <w:rPr>
          <w:ins w:id="539" w:author="Author"/>
          <w:lang w:val="is-IS"/>
        </w:rPr>
      </w:pPr>
      <w:ins w:id="540" w:author="Author">
        <w:r w:rsidRPr="00216CF2">
          <w:rPr>
            <w:lang w:val="is-IS"/>
          </w:rPr>
          <w:t>Flokkun eftir verkun: Augnlyf, efni sem draga úr nýmyndun æða, ATC</w:t>
        </w:r>
        <w:r>
          <w:rPr>
            <w:lang w:val="is-IS"/>
          </w:rPr>
          <w:t>-</w:t>
        </w:r>
        <w:r w:rsidRPr="00216CF2">
          <w:rPr>
            <w:lang w:val="is-IS"/>
          </w:rPr>
          <w:t>flokkur: S01LA04.</w:t>
        </w:r>
      </w:ins>
    </w:p>
    <w:p w14:paraId="026E0747" w14:textId="77777777" w:rsidR="00307507" w:rsidRDefault="00307507" w:rsidP="00307507">
      <w:pPr>
        <w:pStyle w:val="BodyText"/>
        <w:ind w:right="1134"/>
        <w:rPr>
          <w:ins w:id="541" w:author="Author"/>
          <w:lang w:val="is-IS"/>
        </w:rPr>
      </w:pPr>
    </w:p>
    <w:p w14:paraId="5219D23C" w14:textId="77777777" w:rsidR="00307507" w:rsidRPr="00FB2A01" w:rsidRDefault="00307507" w:rsidP="00307507">
      <w:pPr>
        <w:pStyle w:val="BodyText"/>
        <w:ind w:right="1134"/>
        <w:rPr>
          <w:ins w:id="542" w:author="Author"/>
          <w:lang w:val="is-IS"/>
        </w:rPr>
      </w:pPr>
      <w:ins w:id="543" w:author="Author">
        <w:r w:rsidRPr="00FB2A01">
          <w:rPr>
            <w:lang w:val="is-IS"/>
          </w:rPr>
          <w:t xml:space="preserve">Byooviz er líftæknilyfshliðstæða. </w:t>
        </w:r>
        <w:r w:rsidRPr="00FB2A01">
          <w:rPr>
            <w:bCs/>
            <w:lang w:val="is-IS"/>
          </w:rPr>
          <w:t xml:space="preserve">Ítarlegar upplýsingar eru birtar á vef Lyfjastofnunar Evrópu </w:t>
        </w:r>
        <w:r w:rsidR="00E11016">
          <w:fldChar w:fldCharType="begin"/>
        </w:r>
        <w:r w:rsidRPr="006B2C40">
          <w:rPr>
            <w:lang w:val="is-IS"/>
            <w:rPrChange w:id="544" w:author="Author">
              <w:rPr/>
            </w:rPrChange>
          </w:rPr>
          <w:instrText>HYPERLINK "http://www.ema.europa.eu/"</w:instrText>
        </w:r>
        <w:r w:rsidR="00E11016">
          <w:fldChar w:fldCharType="separate"/>
        </w:r>
        <w:r w:rsidRPr="00FB2A01">
          <w:rPr>
            <w:rStyle w:val="Hyperlink"/>
            <w:lang w:val="is-IS"/>
          </w:rPr>
          <w:t>http://www.ema.europa.eu</w:t>
        </w:r>
        <w:r w:rsidR="00E11016">
          <w:fldChar w:fldCharType="end"/>
        </w:r>
        <w:r w:rsidRPr="00FB2A01">
          <w:rPr>
            <w:lang w:val="is-IS"/>
          </w:rPr>
          <w:t>.</w:t>
        </w:r>
      </w:ins>
    </w:p>
    <w:p w14:paraId="43A31E6B" w14:textId="77777777" w:rsidR="00307507" w:rsidRDefault="00307507" w:rsidP="00307507">
      <w:pPr>
        <w:pStyle w:val="BodyText"/>
        <w:ind w:right="1134"/>
        <w:rPr>
          <w:ins w:id="545" w:author="Author"/>
          <w:lang w:val="is-IS"/>
        </w:rPr>
      </w:pPr>
    </w:p>
    <w:p w14:paraId="63D2B873" w14:textId="77777777" w:rsidR="00307507" w:rsidRPr="00216CF2" w:rsidRDefault="00307507" w:rsidP="00307507">
      <w:pPr>
        <w:pStyle w:val="BodyText"/>
        <w:ind w:right="1135"/>
        <w:rPr>
          <w:ins w:id="546" w:author="Author"/>
          <w:lang w:val="is-IS"/>
        </w:rPr>
      </w:pPr>
      <w:ins w:id="547" w:author="Author">
        <w:r w:rsidRPr="00216CF2">
          <w:rPr>
            <w:u w:val="single"/>
            <w:lang w:val="is-IS"/>
          </w:rPr>
          <w:t>Verkunarháttur</w:t>
        </w:r>
      </w:ins>
    </w:p>
    <w:p w14:paraId="25FAFBDB" w14:textId="77777777" w:rsidR="00307507" w:rsidRDefault="00307507" w:rsidP="00307507">
      <w:pPr>
        <w:pStyle w:val="BodyText"/>
        <w:ind w:right="183"/>
        <w:rPr>
          <w:ins w:id="548" w:author="Author"/>
          <w:lang w:val="is-IS"/>
        </w:rPr>
      </w:pPr>
      <w:ins w:id="549" w:author="Author">
        <w:r w:rsidRPr="00216CF2">
          <w:rPr>
            <w:lang w:val="is-IS"/>
          </w:rPr>
          <w:t xml:space="preserve">Ranibizumab er einstofna mannaaðlagaður mótefnisbútur, framleiddur með raðbrigðatækni, sem beint er gegn æðaþelsvaxtarþætti A í æðum manna (VEGF-A). Það binst með mikilli sækni við isoform </w:t>
        </w:r>
        <w:r w:rsidRPr="00216CF2">
          <w:rPr>
            <w:position w:val="2"/>
            <w:lang w:val="is-IS"/>
          </w:rPr>
          <w:t>VEGF-A (þ.e. VEGF</w:t>
        </w:r>
        <w:r w:rsidRPr="00216CF2">
          <w:rPr>
            <w:sz w:val="14"/>
            <w:lang w:val="is-IS"/>
          </w:rPr>
          <w:t>110</w:t>
        </w:r>
        <w:r w:rsidRPr="00216CF2">
          <w:rPr>
            <w:position w:val="2"/>
            <w:lang w:val="is-IS"/>
          </w:rPr>
          <w:t>, VEGF</w:t>
        </w:r>
        <w:r w:rsidRPr="00216CF2">
          <w:rPr>
            <w:sz w:val="14"/>
            <w:lang w:val="is-IS"/>
          </w:rPr>
          <w:t xml:space="preserve">121 </w:t>
        </w:r>
        <w:r w:rsidRPr="00216CF2">
          <w:rPr>
            <w:position w:val="2"/>
            <w:lang w:val="is-IS"/>
          </w:rPr>
          <w:t>og VEGF</w:t>
        </w:r>
        <w:r w:rsidRPr="00216CF2">
          <w:rPr>
            <w:sz w:val="14"/>
            <w:lang w:val="is-IS"/>
          </w:rPr>
          <w:t>165</w:t>
        </w:r>
        <w:r w:rsidRPr="00216CF2">
          <w:rPr>
            <w:position w:val="2"/>
            <w:lang w:val="is-IS"/>
          </w:rPr>
          <w:t xml:space="preserve">), og kemur þannig í veg fyrir að VEGF-A bindist </w:t>
        </w:r>
        <w:r w:rsidRPr="00216CF2">
          <w:rPr>
            <w:lang w:val="is-IS"/>
          </w:rPr>
          <w:t>viðtökum sínum VEGFR-1 og VEGFR-2. Binding VEGF-A við viðtaka sína leiðir til fjölgunar innanþekjufrumna og æðanýmyndunar, sem og æðaleka, en þetta er allt talið eiga þátt í framvindu nýæðamyndandi aldurstengdrar hrörnunar í augnbotnum, sjúkdómsbreytinga í augnbotni vegna nærsýni (pathologic myopia) og nýæðamyndunar í æðu eða sjónskerðingar vegna annaðhvort bjúgs í sjónudepli af völdum sykursýki eða bjúgs í sjónudepli af völdum bláæðalokunar í sjónu.</w:t>
        </w:r>
      </w:ins>
    </w:p>
    <w:p w14:paraId="289CBF80" w14:textId="77777777" w:rsidR="00307507" w:rsidRPr="00216CF2" w:rsidRDefault="00307507" w:rsidP="00307507">
      <w:pPr>
        <w:pStyle w:val="BodyText"/>
        <w:ind w:right="183"/>
        <w:rPr>
          <w:ins w:id="550" w:author="Author"/>
          <w:lang w:val="is-IS"/>
        </w:rPr>
      </w:pPr>
    </w:p>
    <w:p w14:paraId="206B5B28" w14:textId="77777777" w:rsidR="00307507" w:rsidRPr="00216CF2" w:rsidRDefault="00307507" w:rsidP="00307507">
      <w:pPr>
        <w:pStyle w:val="BodyText"/>
        <w:spacing w:before="66"/>
        <w:rPr>
          <w:ins w:id="551" w:author="Author"/>
          <w:lang w:val="is-IS"/>
        </w:rPr>
      </w:pPr>
      <w:ins w:id="552" w:author="Author">
        <w:r w:rsidRPr="00216CF2">
          <w:rPr>
            <w:u w:val="single"/>
            <w:lang w:val="is-IS"/>
          </w:rPr>
          <w:t>Verkun og öryggi</w:t>
        </w:r>
      </w:ins>
    </w:p>
    <w:p w14:paraId="5194D636" w14:textId="77777777" w:rsidR="00307507" w:rsidRPr="00216CF2" w:rsidRDefault="00307507" w:rsidP="00307507">
      <w:pPr>
        <w:pStyle w:val="BodyText"/>
        <w:spacing w:before="1"/>
        <w:rPr>
          <w:ins w:id="553" w:author="Author"/>
          <w:sz w:val="14"/>
          <w:lang w:val="is-IS"/>
        </w:rPr>
      </w:pPr>
    </w:p>
    <w:p w14:paraId="55EAB6CC" w14:textId="77777777" w:rsidR="00307507" w:rsidRPr="00216CF2" w:rsidRDefault="00307507" w:rsidP="00307507">
      <w:pPr>
        <w:spacing w:before="92"/>
        <w:rPr>
          <w:ins w:id="554" w:author="Author"/>
          <w:i/>
          <w:lang w:val="is-IS"/>
        </w:rPr>
      </w:pPr>
      <w:ins w:id="555" w:author="Author">
        <w:r w:rsidRPr="00216CF2">
          <w:rPr>
            <w:i/>
            <w:u w:val="single"/>
            <w:lang w:val="is-IS"/>
          </w:rPr>
          <w:t>Meðferð við votri aldurstengdri hrörnun í augnbotnum</w:t>
        </w:r>
      </w:ins>
    </w:p>
    <w:p w14:paraId="2873A081" w14:textId="77777777" w:rsidR="00307507" w:rsidRPr="00216CF2" w:rsidRDefault="00307507" w:rsidP="00307507">
      <w:pPr>
        <w:pStyle w:val="BodyText"/>
        <w:spacing w:before="1"/>
        <w:ind w:right="233"/>
        <w:rPr>
          <w:ins w:id="556" w:author="Author"/>
          <w:lang w:val="is-IS"/>
        </w:rPr>
      </w:pPr>
      <w:ins w:id="557" w:author="Author">
        <w:r w:rsidRPr="00216CF2">
          <w:rPr>
            <w:lang w:val="is-IS"/>
          </w:rPr>
          <w:t xml:space="preserve">Klínískt öryggi og verkun </w:t>
        </w:r>
        <w:r>
          <w:rPr>
            <w:lang w:val="is-IS"/>
          </w:rPr>
          <w:t>ranibizumabs</w:t>
        </w:r>
        <w:r w:rsidRPr="00216CF2">
          <w:rPr>
            <w:lang w:val="is-IS"/>
          </w:rPr>
          <w:t xml:space="preserve"> við votri aldurstengdri hrörnun í augnbotnum hefur verið metið í þremur slembuðum, tvíblindum samanburðarrannsóknum með lyfleysu eða virku lyfi sem stóðu yfir í 24</w:t>
        </w:r>
        <w:r>
          <w:rPr>
            <w:lang w:val="is-IS"/>
          </w:rPr>
          <w:t> </w:t>
        </w:r>
        <w:r w:rsidRPr="00216CF2">
          <w:rPr>
            <w:lang w:val="is-IS"/>
          </w:rPr>
          <w:t>mánuði, hjá sjúklingum með æðanýmyndandi aldurstengda hrörnun í augnbotnum. Alls tóku1.323</w:t>
        </w:r>
        <w:r>
          <w:rPr>
            <w:lang w:val="is-IS"/>
          </w:rPr>
          <w:t> </w:t>
        </w:r>
        <w:r w:rsidRPr="00216CF2">
          <w:rPr>
            <w:lang w:val="is-IS"/>
          </w:rPr>
          <w:t>sjúklingar (879 fengu virkt efni og 444 fengu lyfleysu) þátt í þessum rannsóknum.</w:t>
        </w:r>
      </w:ins>
    </w:p>
    <w:p w14:paraId="76E13A05" w14:textId="77777777" w:rsidR="00307507" w:rsidRPr="00216CF2" w:rsidRDefault="00307507" w:rsidP="00307507">
      <w:pPr>
        <w:pStyle w:val="BodyText"/>
        <w:rPr>
          <w:ins w:id="558" w:author="Author"/>
          <w:lang w:val="is-IS"/>
        </w:rPr>
      </w:pPr>
    </w:p>
    <w:p w14:paraId="397BC4C2" w14:textId="77777777" w:rsidR="00307507" w:rsidRPr="00216CF2" w:rsidRDefault="00307507" w:rsidP="00307507">
      <w:pPr>
        <w:pStyle w:val="BodyText"/>
        <w:spacing w:before="1"/>
        <w:ind w:right="117"/>
        <w:rPr>
          <w:ins w:id="559" w:author="Author"/>
          <w:lang w:val="is-IS"/>
        </w:rPr>
      </w:pPr>
      <w:ins w:id="560" w:author="Author">
        <w:r w:rsidRPr="00216CF2">
          <w:rPr>
            <w:lang w:val="is-IS"/>
          </w:rPr>
          <w:t>Í rannsókn FVF2598g (MARINA) var 716</w:t>
        </w:r>
        <w:r>
          <w:rPr>
            <w:lang w:val="is-IS"/>
          </w:rPr>
          <w:t> </w:t>
        </w:r>
        <w:r w:rsidRPr="00216CF2">
          <w:rPr>
            <w:lang w:val="is-IS"/>
          </w:rPr>
          <w:t xml:space="preserve">sjúklingum með vægar klassískar skemmdir eða dulinn sjúkdóm án klassískra skemmda slembiraðað í hlutfallinu 1:1:1 og fengu mánaðarlega inndælingu með </w:t>
        </w:r>
        <w:r>
          <w:rPr>
            <w:lang w:val="is-IS"/>
          </w:rPr>
          <w:t>ranibizumabi</w:t>
        </w:r>
        <w:r w:rsidRPr="00216CF2">
          <w:rPr>
            <w:lang w:val="is-IS"/>
          </w:rPr>
          <w:t xml:space="preserve"> 0,3</w:t>
        </w:r>
        <w:r>
          <w:rPr>
            <w:lang w:val="is-IS"/>
          </w:rPr>
          <w:t> </w:t>
        </w:r>
        <w:r w:rsidRPr="00216CF2">
          <w:rPr>
            <w:lang w:val="is-IS"/>
          </w:rPr>
          <w:t xml:space="preserve">mg, </w:t>
        </w:r>
        <w:r>
          <w:rPr>
            <w:lang w:val="is-IS"/>
          </w:rPr>
          <w:t>ranibizumabi</w:t>
        </w:r>
        <w:r w:rsidRPr="00216CF2">
          <w:rPr>
            <w:lang w:val="is-IS"/>
          </w:rPr>
          <w:t xml:space="preserve"> 0,5</w:t>
        </w:r>
        <w:r>
          <w:rPr>
            <w:lang w:val="is-IS"/>
          </w:rPr>
          <w:t> </w:t>
        </w:r>
        <w:r w:rsidRPr="00216CF2">
          <w:rPr>
            <w:lang w:val="is-IS"/>
          </w:rPr>
          <w:t>mg eða lyfleysu.</w:t>
        </w:r>
      </w:ins>
    </w:p>
    <w:p w14:paraId="5C381287" w14:textId="77777777" w:rsidR="00307507" w:rsidRPr="00216CF2" w:rsidRDefault="00307507" w:rsidP="00307507">
      <w:pPr>
        <w:pStyle w:val="BodyText"/>
        <w:spacing w:before="9"/>
        <w:rPr>
          <w:ins w:id="561" w:author="Author"/>
          <w:sz w:val="21"/>
          <w:lang w:val="is-IS"/>
        </w:rPr>
      </w:pPr>
    </w:p>
    <w:p w14:paraId="6E2BACE4" w14:textId="77777777" w:rsidR="00307507" w:rsidRPr="00216CF2" w:rsidRDefault="00307507" w:rsidP="00307507">
      <w:pPr>
        <w:pStyle w:val="BodyText"/>
        <w:ind w:right="257"/>
        <w:rPr>
          <w:ins w:id="562" w:author="Author"/>
          <w:lang w:val="is-IS"/>
        </w:rPr>
      </w:pPr>
      <w:ins w:id="563" w:author="Author">
        <w:r w:rsidRPr="00216CF2">
          <w:rPr>
            <w:lang w:val="is-IS"/>
          </w:rPr>
          <w:t>Í rannsókn FVF2587g (ANCHOR) var 423</w:t>
        </w:r>
        <w:r>
          <w:rPr>
            <w:lang w:val="is-IS"/>
          </w:rPr>
          <w:t> </w:t>
        </w:r>
        <w:r w:rsidRPr="00216CF2">
          <w:rPr>
            <w:lang w:val="is-IS"/>
          </w:rPr>
          <w:t xml:space="preserve">sjúklingum sem voru að stærstum hluta með klassíska nýæðamyndun í æðu slembiraðað í hlutfallinu 1:1:1 og fengu </w:t>
        </w:r>
        <w:r>
          <w:rPr>
            <w:lang w:val="is-IS"/>
          </w:rPr>
          <w:t>ranibizumab</w:t>
        </w:r>
        <w:r w:rsidRPr="00216CF2">
          <w:rPr>
            <w:lang w:val="is-IS"/>
          </w:rPr>
          <w:t xml:space="preserve"> 0,3</w:t>
        </w:r>
        <w:r>
          <w:rPr>
            <w:lang w:val="is-IS"/>
          </w:rPr>
          <w:t> </w:t>
        </w:r>
        <w:r w:rsidRPr="00216CF2">
          <w:rPr>
            <w:lang w:val="is-IS"/>
          </w:rPr>
          <w:t xml:space="preserve">mg mánaðarlega, </w:t>
        </w:r>
        <w:r>
          <w:rPr>
            <w:lang w:val="is-IS"/>
          </w:rPr>
          <w:t>ranibizumab</w:t>
        </w:r>
        <w:r w:rsidRPr="00216CF2">
          <w:rPr>
            <w:lang w:val="is-IS"/>
          </w:rPr>
          <w:t xml:space="preserve"> 0,5</w:t>
        </w:r>
        <w:r>
          <w:rPr>
            <w:lang w:val="is-IS"/>
          </w:rPr>
          <w:t> </w:t>
        </w:r>
        <w:r w:rsidRPr="00216CF2">
          <w:rPr>
            <w:lang w:val="is-IS"/>
          </w:rPr>
          <w:t>mg mánaðarlega eða ljósnæmismeðferð með verteporfini (í upphafi og á 3</w:t>
        </w:r>
        <w:r>
          <w:rPr>
            <w:lang w:val="is-IS"/>
          </w:rPr>
          <w:t> </w:t>
        </w:r>
        <w:r w:rsidRPr="00216CF2">
          <w:rPr>
            <w:lang w:val="is-IS"/>
          </w:rPr>
          <w:t>mánaða fresti eftir það ef æðamyndataka með flúrskímulausn sýndi þrálátan eða endurkominn æðaleka).</w:t>
        </w:r>
      </w:ins>
    </w:p>
    <w:p w14:paraId="1C949D98" w14:textId="77777777" w:rsidR="00307507" w:rsidRPr="00216CF2" w:rsidRDefault="00307507" w:rsidP="00307507">
      <w:pPr>
        <w:pStyle w:val="BodyText"/>
        <w:spacing w:before="8"/>
        <w:rPr>
          <w:ins w:id="564" w:author="Author"/>
          <w:sz w:val="21"/>
          <w:lang w:val="is-IS"/>
        </w:rPr>
      </w:pPr>
    </w:p>
    <w:p w14:paraId="0C6E7FF4" w14:textId="77777777" w:rsidR="00307507" w:rsidRDefault="00307507" w:rsidP="00307507">
      <w:pPr>
        <w:pStyle w:val="BodyText"/>
        <w:spacing w:before="1"/>
        <w:rPr>
          <w:ins w:id="565" w:author="Author"/>
          <w:lang w:val="is-IS"/>
        </w:rPr>
      </w:pPr>
      <w:ins w:id="566" w:author="Author">
        <w:r w:rsidRPr="00216CF2">
          <w:rPr>
            <w:lang w:val="is-IS"/>
          </w:rPr>
          <w:t>Helstu niðurstöður mælinga eru teknar saman í töflu</w:t>
        </w:r>
        <w:r>
          <w:rPr>
            <w:lang w:val="is-IS"/>
          </w:rPr>
          <w:t> </w:t>
        </w:r>
        <w:r w:rsidRPr="00216CF2">
          <w:rPr>
            <w:lang w:val="is-IS"/>
          </w:rPr>
          <w:t>1 og mynd</w:t>
        </w:r>
        <w:r>
          <w:rPr>
            <w:lang w:val="is-IS"/>
          </w:rPr>
          <w:t> </w:t>
        </w:r>
        <w:r w:rsidRPr="00216CF2">
          <w:rPr>
            <w:lang w:val="is-IS"/>
          </w:rPr>
          <w:t>1.</w:t>
        </w:r>
      </w:ins>
    </w:p>
    <w:p w14:paraId="062F5BCE" w14:textId="77777777" w:rsidR="00307507" w:rsidRDefault="00307507" w:rsidP="00307507">
      <w:pPr>
        <w:pStyle w:val="BodyText"/>
        <w:spacing w:before="1"/>
        <w:rPr>
          <w:ins w:id="567" w:author="Author"/>
          <w:lang w:val="is-IS"/>
        </w:rPr>
      </w:pPr>
    </w:p>
    <w:p w14:paraId="61E1AF19" w14:textId="77777777" w:rsidR="00307507" w:rsidRDefault="00307507" w:rsidP="00307507">
      <w:pPr>
        <w:rPr>
          <w:ins w:id="568" w:author="Author"/>
          <w:b/>
          <w:bCs/>
          <w:lang w:val="is-IS"/>
        </w:rPr>
      </w:pPr>
      <w:ins w:id="569" w:author="Author">
        <w:r>
          <w:rPr>
            <w:lang w:val="is-IS"/>
          </w:rPr>
          <w:br w:type="page"/>
        </w:r>
      </w:ins>
    </w:p>
    <w:p w14:paraId="2A0733F1" w14:textId="77777777" w:rsidR="00307507" w:rsidRPr="00216CF2" w:rsidRDefault="00307507" w:rsidP="00307507">
      <w:pPr>
        <w:pStyle w:val="Heading1"/>
        <w:tabs>
          <w:tab w:val="left" w:pos="1251"/>
        </w:tabs>
        <w:spacing w:before="70"/>
        <w:ind w:left="1251" w:right="129" w:hanging="1133"/>
        <w:rPr>
          <w:ins w:id="570" w:author="Author"/>
          <w:lang w:val="is-IS"/>
        </w:rPr>
      </w:pPr>
      <w:ins w:id="571" w:author="Author">
        <w:r w:rsidRPr="00216CF2">
          <w:rPr>
            <w:lang w:val="is-IS"/>
          </w:rPr>
          <w:lastRenderedPageBreak/>
          <w:t>Tafla</w:t>
        </w:r>
        <w:r>
          <w:rPr>
            <w:lang w:val="is-IS"/>
          </w:rPr>
          <w:t> </w:t>
        </w:r>
        <w:r w:rsidRPr="00216CF2">
          <w:rPr>
            <w:lang w:val="is-IS"/>
          </w:rPr>
          <w:t>1</w:t>
        </w:r>
        <w:r w:rsidRPr="00216CF2">
          <w:rPr>
            <w:lang w:val="is-IS"/>
          </w:rPr>
          <w:tab/>
          <w:t>Niðurstöður eftir 12 og 24</w:t>
        </w:r>
        <w:r>
          <w:rPr>
            <w:lang w:val="is-IS"/>
          </w:rPr>
          <w:t> </w:t>
        </w:r>
        <w:r w:rsidRPr="00216CF2">
          <w:rPr>
            <w:lang w:val="is-IS"/>
          </w:rPr>
          <w:t>mánuði í FVF2598g (MARINA)rannsókninniog FVF2587g (ANCHOR)rannsókninni</w:t>
        </w:r>
      </w:ins>
    </w:p>
    <w:p w14:paraId="71606091" w14:textId="77777777" w:rsidR="00307507" w:rsidRPr="00331529" w:rsidRDefault="00307507" w:rsidP="00307507">
      <w:pPr>
        <w:pStyle w:val="BodyText"/>
        <w:rPr>
          <w:ins w:id="572" w:author="Author"/>
          <w:lang w:val="is-IS"/>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3"/>
        <w:gridCol w:w="1441"/>
        <w:gridCol w:w="1376"/>
        <w:gridCol w:w="1241"/>
        <w:gridCol w:w="1467"/>
        <w:gridCol w:w="1397"/>
      </w:tblGrid>
      <w:tr w:rsidR="00307507" w:rsidRPr="00216CF2" w14:paraId="6D7E62D1" w14:textId="77777777" w:rsidTr="005F1471">
        <w:trPr>
          <w:trHeight w:hRule="exact" w:val="264"/>
          <w:ins w:id="573" w:author="Author"/>
        </w:trPr>
        <w:tc>
          <w:tcPr>
            <w:tcW w:w="2143" w:type="dxa"/>
          </w:tcPr>
          <w:p w14:paraId="19658779" w14:textId="77777777" w:rsidR="00307507" w:rsidRPr="00216CF2" w:rsidRDefault="00307507" w:rsidP="005F1471">
            <w:pPr>
              <w:keepNext/>
              <w:rPr>
                <w:ins w:id="574" w:author="Author"/>
                <w:lang w:val="is-IS"/>
              </w:rPr>
            </w:pPr>
          </w:p>
        </w:tc>
        <w:tc>
          <w:tcPr>
            <w:tcW w:w="1441" w:type="dxa"/>
          </w:tcPr>
          <w:p w14:paraId="670AFCE7" w14:textId="77777777" w:rsidR="00307507" w:rsidRPr="00216CF2" w:rsidRDefault="00307507" w:rsidP="005F1471">
            <w:pPr>
              <w:keepNext/>
              <w:rPr>
                <w:ins w:id="575" w:author="Author"/>
                <w:lang w:val="is-IS"/>
              </w:rPr>
            </w:pPr>
          </w:p>
        </w:tc>
        <w:tc>
          <w:tcPr>
            <w:tcW w:w="2616" w:type="dxa"/>
            <w:gridSpan w:val="2"/>
          </w:tcPr>
          <w:p w14:paraId="2B9522DB" w14:textId="77777777" w:rsidR="00307507" w:rsidRPr="00216CF2" w:rsidRDefault="00307507" w:rsidP="005F1471">
            <w:pPr>
              <w:pStyle w:val="TableParagraph"/>
              <w:keepNext/>
              <w:spacing w:line="249" w:lineRule="exact"/>
              <w:ind w:left="278"/>
              <w:rPr>
                <w:ins w:id="576" w:author="Author"/>
                <w:lang w:val="is-IS"/>
              </w:rPr>
            </w:pPr>
            <w:ins w:id="577" w:author="Author">
              <w:r w:rsidRPr="00216CF2">
                <w:rPr>
                  <w:lang w:val="is-IS"/>
                </w:rPr>
                <w:t>FVF2598g (MARINA)</w:t>
              </w:r>
            </w:ins>
          </w:p>
        </w:tc>
        <w:tc>
          <w:tcPr>
            <w:tcW w:w="2864" w:type="dxa"/>
            <w:gridSpan w:val="2"/>
          </w:tcPr>
          <w:p w14:paraId="1366E57B" w14:textId="77777777" w:rsidR="00307507" w:rsidRPr="00216CF2" w:rsidRDefault="00307507" w:rsidP="005F1471">
            <w:pPr>
              <w:pStyle w:val="TableParagraph"/>
              <w:keepNext/>
              <w:spacing w:line="249" w:lineRule="exact"/>
              <w:ind w:left="383"/>
              <w:rPr>
                <w:ins w:id="578" w:author="Author"/>
                <w:lang w:val="is-IS"/>
              </w:rPr>
            </w:pPr>
            <w:ins w:id="579" w:author="Author">
              <w:r w:rsidRPr="00216CF2">
                <w:rPr>
                  <w:lang w:val="is-IS"/>
                </w:rPr>
                <w:t>FVF2587g (ANCHOR)</w:t>
              </w:r>
            </w:ins>
          </w:p>
        </w:tc>
      </w:tr>
      <w:tr w:rsidR="00307507" w:rsidRPr="00216CF2" w14:paraId="0D41C284" w14:textId="77777777" w:rsidTr="005F1471">
        <w:trPr>
          <w:trHeight w:hRule="exact" w:val="768"/>
          <w:ins w:id="580" w:author="Author"/>
        </w:trPr>
        <w:tc>
          <w:tcPr>
            <w:tcW w:w="2143" w:type="dxa"/>
          </w:tcPr>
          <w:p w14:paraId="24A1E28A" w14:textId="77777777" w:rsidR="00307507" w:rsidRPr="00216CF2" w:rsidRDefault="00307507" w:rsidP="005F1471">
            <w:pPr>
              <w:pStyle w:val="TableParagraph"/>
              <w:spacing w:line="247" w:lineRule="exact"/>
              <w:rPr>
                <w:ins w:id="581" w:author="Author"/>
                <w:lang w:val="is-IS"/>
              </w:rPr>
            </w:pPr>
            <w:ins w:id="582" w:author="Author">
              <w:r w:rsidRPr="00216CF2">
                <w:rPr>
                  <w:lang w:val="is-IS"/>
                </w:rPr>
                <w:t>Niðurstöður mælinga</w:t>
              </w:r>
            </w:ins>
          </w:p>
        </w:tc>
        <w:tc>
          <w:tcPr>
            <w:tcW w:w="1441" w:type="dxa"/>
          </w:tcPr>
          <w:p w14:paraId="717C9049" w14:textId="77777777" w:rsidR="00307507" w:rsidRPr="00216CF2" w:rsidRDefault="00307507" w:rsidP="005F1471">
            <w:pPr>
              <w:pStyle w:val="TableParagraph"/>
              <w:spacing w:line="247" w:lineRule="exact"/>
              <w:ind w:left="292" w:right="291"/>
              <w:jc w:val="center"/>
              <w:rPr>
                <w:ins w:id="583" w:author="Author"/>
                <w:lang w:val="is-IS"/>
              </w:rPr>
            </w:pPr>
            <w:ins w:id="584" w:author="Author">
              <w:r w:rsidRPr="00216CF2">
                <w:rPr>
                  <w:lang w:val="is-IS"/>
                </w:rPr>
                <w:t>Mánuður</w:t>
              </w:r>
            </w:ins>
          </w:p>
        </w:tc>
        <w:tc>
          <w:tcPr>
            <w:tcW w:w="1376" w:type="dxa"/>
          </w:tcPr>
          <w:p w14:paraId="52B83DA6" w14:textId="77777777" w:rsidR="00307507" w:rsidRPr="00216CF2" w:rsidRDefault="00307507" w:rsidP="005F1471">
            <w:pPr>
              <w:pStyle w:val="TableParagraph"/>
              <w:ind w:left="0"/>
              <w:jc w:val="center"/>
              <w:rPr>
                <w:ins w:id="585" w:author="Author"/>
                <w:lang w:val="is-IS"/>
              </w:rPr>
            </w:pPr>
            <w:ins w:id="586" w:author="Author">
              <w:r w:rsidRPr="00216CF2">
                <w:rPr>
                  <w:lang w:val="is-IS"/>
                </w:rPr>
                <w:t xml:space="preserve">Lyfleysa </w:t>
              </w:r>
              <w:r>
                <w:rPr>
                  <w:lang w:val="is-IS"/>
                </w:rPr>
                <w:br/>
              </w:r>
              <w:r>
                <w:rPr>
                  <w:lang w:val="is-IS"/>
                </w:rPr>
                <w:br/>
              </w:r>
              <w:r w:rsidRPr="00216CF2">
                <w:rPr>
                  <w:lang w:val="is-IS"/>
                </w:rPr>
                <w:t>(n=238)</w:t>
              </w:r>
            </w:ins>
          </w:p>
        </w:tc>
        <w:tc>
          <w:tcPr>
            <w:tcW w:w="1241" w:type="dxa"/>
          </w:tcPr>
          <w:p w14:paraId="0121F056" w14:textId="77777777" w:rsidR="00307507" w:rsidRPr="00216CF2" w:rsidRDefault="00307507" w:rsidP="005F1471">
            <w:pPr>
              <w:pStyle w:val="TableParagraph"/>
              <w:ind w:left="0"/>
              <w:jc w:val="center"/>
              <w:rPr>
                <w:ins w:id="587" w:author="Author"/>
                <w:lang w:val="is-IS"/>
              </w:rPr>
            </w:pPr>
            <w:ins w:id="588" w:author="Author">
              <w:r>
                <w:rPr>
                  <w:lang w:val="is-IS"/>
                </w:rPr>
                <w:t xml:space="preserve">Ranibizumab </w:t>
              </w:r>
              <w:r w:rsidRPr="00216CF2">
                <w:rPr>
                  <w:lang w:val="is-IS"/>
                </w:rPr>
                <w:t>0,5</w:t>
              </w:r>
              <w:r>
                <w:rPr>
                  <w:lang w:val="is-IS"/>
                </w:rPr>
                <w:t> </w:t>
              </w:r>
              <w:r w:rsidRPr="00216CF2">
                <w:rPr>
                  <w:lang w:val="is-IS"/>
                </w:rPr>
                <w:t>mg</w:t>
              </w:r>
              <w:r>
                <w:rPr>
                  <w:lang w:val="is-IS"/>
                </w:rPr>
                <w:br/>
              </w:r>
              <w:r w:rsidRPr="00216CF2">
                <w:rPr>
                  <w:lang w:val="is-IS"/>
                </w:rPr>
                <w:t>(n=240)</w:t>
              </w:r>
            </w:ins>
          </w:p>
        </w:tc>
        <w:tc>
          <w:tcPr>
            <w:tcW w:w="1467" w:type="dxa"/>
          </w:tcPr>
          <w:p w14:paraId="0E0DBD5B" w14:textId="77777777" w:rsidR="00307507" w:rsidRPr="00216CF2" w:rsidRDefault="00307507" w:rsidP="005F1471">
            <w:pPr>
              <w:pStyle w:val="TableParagraph"/>
              <w:ind w:left="0"/>
              <w:jc w:val="center"/>
              <w:rPr>
                <w:ins w:id="589" w:author="Author"/>
                <w:lang w:val="is-IS"/>
              </w:rPr>
            </w:pPr>
            <w:ins w:id="590" w:author="Author">
              <w:r w:rsidRPr="00216CF2">
                <w:rPr>
                  <w:lang w:val="is-IS"/>
                </w:rPr>
                <w:t xml:space="preserve">Verteporfin PDT </w:t>
              </w:r>
              <w:r>
                <w:rPr>
                  <w:lang w:val="is-IS"/>
                </w:rPr>
                <w:br/>
              </w:r>
              <w:r w:rsidRPr="00216CF2">
                <w:rPr>
                  <w:lang w:val="is-IS"/>
                </w:rPr>
                <w:t>(n=143)</w:t>
              </w:r>
            </w:ins>
          </w:p>
        </w:tc>
        <w:tc>
          <w:tcPr>
            <w:tcW w:w="1397" w:type="dxa"/>
          </w:tcPr>
          <w:p w14:paraId="402602AF" w14:textId="77777777" w:rsidR="00307507" w:rsidRPr="00216CF2" w:rsidRDefault="00307507" w:rsidP="005F1471">
            <w:pPr>
              <w:pStyle w:val="TableParagraph"/>
              <w:ind w:left="0"/>
              <w:jc w:val="center"/>
              <w:rPr>
                <w:ins w:id="591" w:author="Author"/>
                <w:lang w:val="is-IS"/>
              </w:rPr>
            </w:pPr>
            <w:ins w:id="592" w:author="Author">
              <w:r>
                <w:rPr>
                  <w:lang w:val="is-IS"/>
                </w:rPr>
                <w:t xml:space="preserve">Ranibizumab </w:t>
              </w:r>
              <w:r w:rsidRPr="00216CF2">
                <w:rPr>
                  <w:lang w:val="is-IS"/>
                </w:rPr>
                <w:t>0,5</w:t>
              </w:r>
              <w:r>
                <w:rPr>
                  <w:lang w:val="is-IS"/>
                </w:rPr>
                <w:t> </w:t>
              </w:r>
              <w:r w:rsidRPr="00216CF2">
                <w:rPr>
                  <w:lang w:val="is-IS"/>
                </w:rPr>
                <w:t xml:space="preserve">mg </w:t>
              </w:r>
              <w:r>
                <w:rPr>
                  <w:lang w:val="is-IS"/>
                </w:rPr>
                <w:br/>
              </w:r>
              <w:r w:rsidRPr="00216CF2">
                <w:rPr>
                  <w:lang w:val="is-IS"/>
                </w:rPr>
                <w:t>(n=140)</w:t>
              </w:r>
            </w:ins>
          </w:p>
        </w:tc>
      </w:tr>
      <w:tr w:rsidR="00307507" w:rsidRPr="00216CF2" w14:paraId="4E90423F" w14:textId="77777777" w:rsidTr="005F1471">
        <w:trPr>
          <w:trHeight w:val="501"/>
          <w:ins w:id="593" w:author="Author"/>
        </w:trPr>
        <w:tc>
          <w:tcPr>
            <w:tcW w:w="2143" w:type="dxa"/>
            <w:vMerge w:val="restart"/>
          </w:tcPr>
          <w:p w14:paraId="2ECFEFF6" w14:textId="77777777" w:rsidR="00307507" w:rsidRPr="00216CF2" w:rsidRDefault="00307507" w:rsidP="005F1471">
            <w:pPr>
              <w:pStyle w:val="TableParagraph"/>
              <w:spacing w:line="246" w:lineRule="exact"/>
              <w:rPr>
                <w:ins w:id="594" w:author="Author"/>
                <w:lang w:val="is-IS"/>
              </w:rPr>
            </w:pPr>
            <w:ins w:id="595" w:author="Author">
              <w:r w:rsidRPr="00216CF2">
                <w:rPr>
                  <w:lang w:val="is-IS"/>
                </w:rPr>
                <w:t>Tap á sjónskerpu um</w:t>
              </w:r>
            </w:ins>
          </w:p>
          <w:p w14:paraId="7A357812" w14:textId="77777777" w:rsidR="00307507" w:rsidRPr="00216CF2" w:rsidRDefault="00307507" w:rsidP="005F1471">
            <w:pPr>
              <w:pStyle w:val="TableParagraph"/>
              <w:ind w:right="455"/>
              <w:rPr>
                <w:ins w:id="596" w:author="Author"/>
                <w:lang w:val="is-IS"/>
              </w:rPr>
            </w:pPr>
            <w:ins w:id="597" w:author="Author">
              <w:r w:rsidRPr="00216CF2">
                <w:rPr>
                  <w:lang w:val="is-IS"/>
                </w:rPr>
                <w:t>&lt;15 bókstafi (%)</w:t>
              </w:r>
              <w:r w:rsidRPr="00216CF2">
                <w:rPr>
                  <w:position w:val="8"/>
                  <w:sz w:val="14"/>
                  <w:lang w:val="is-IS"/>
                </w:rPr>
                <w:t xml:space="preserve">a </w:t>
              </w:r>
              <w:r w:rsidRPr="00216CF2">
                <w:rPr>
                  <w:lang w:val="is-IS"/>
                </w:rPr>
                <w:t>(viðhald sjónar, aðalendapunktur)</w:t>
              </w:r>
            </w:ins>
          </w:p>
        </w:tc>
        <w:tc>
          <w:tcPr>
            <w:tcW w:w="1441" w:type="dxa"/>
          </w:tcPr>
          <w:p w14:paraId="704C4438" w14:textId="77777777" w:rsidR="00307507" w:rsidRPr="00216CF2" w:rsidRDefault="00307507" w:rsidP="005F1471">
            <w:pPr>
              <w:pStyle w:val="TableParagraph"/>
              <w:spacing w:line="250" w:lineRule="exact"/>
              <w:ind w:left="158"/>
              <w:rPr>
                <w:ins w:id="598" w:author="Author"/>
                <w:lang w:val="is-IS"/>
              </w:rPr>
            </w:pPr>
            <w:ins w:id="599" w:author="Author">
              <w:r w:rsidRPr="00216CF2">
                <w:rPr>
                  <w:lang w:val="is-IS"/>
                </w:rPr>
                <w:t>12. mánuður</w:t>
              </w:r>
            </w:ins>
          </w:p>
        </w:tc>
        <w:tc>
          <w:tcPr>
            <w:tcW w:w="1376" w:type="dxa"/>
          </w:tcPr>
          <w:p w14:paraId="38E217F3" w14:textId="77777777" w:rsidR="00307507" w:rsidRPr="00216CF2" w:rsidRDefault="00307507" w:rsidP="005F1471">
            <w:pPr>
              <w:pStyle w:val="TableParagraph"/>
              <w:spacing w:line="250" w:lineRule="exact"/>
              <w:ind w:left="140" w:right="141"/>
              <w:jc w:val="center"/>
              <w:rPr>
                <w:ins w:id="600" w:author="Author"/>
                <w:lang w:val="is-IS"/>
              </w:rPr>
            </w:pPr>
            <w:ins w:id="601" w:author="Author">
              <w:r w:rsidRPr="00216CF2">
                <w:rPr>
                  <w:lang w:val="is-IS"/>
                </w:rPr>
                <w:t>62%</w:t>
              </w:r>
            </w:ins>
          </w:p>
        </w:tc>
        <w:tc>
          <w:tcPr>
            <w:tcW w:w="1241" w:type="dxa"/>
          </w:tcPr>
          <w:p w14:paraId="54BD85A4" w14:textId="77777777" w:rsidR="00307507" w:rsidRPr="00216CF2" w:rsidRDefault="00307507" w:rsidP="005F1471">
            <w:pPr>
              <w:pStyle w:val="TableParagraph"/>
              <w:spacing w:line="250" w:lineRule="exact"/>
              <w:ind w:left="233" w:right="233"/>
              <w:jc w:val="center"/>
              <w:rPr>
                <w:ins w:id="602" w:author="Author"/>
                <w:lang w:val="is-IS"/>
              </w:rPr>
            </w:pPr>
            <w:ins w:id="603" w:author="Author">
              <w:r w:rsidRPr="00216CF2">
                <w:rPr>
                  <w:lang w:val="is-IS"/>
                </w:rPr>
                <w:t>95%</w:t>
              </w:r>
            </w:ins>
          </w:p>
        </w:tc>
        <w:tc>
          <w:tcPr>
            <w:tcW w:w="1467" w:type="dxa"/>
          </w:tcPr>
          <w:p w14:paraId="05BCBF8C" w14:textId="77777777" w:rsidR="00307507" w:rsidRPr="00216CF2" w:rsidRDefault="00307507" w:rsidP="005F1471">
            <w:pPr>
              <w:pStyle w:val="TableParagraph"/>
              <w:spacing w:line="250" w:lineRule="exact"/>
              <w:ind w:left="240" w:right="241"/>
              <w:jc w:val="center"/>
              <w:rPr>
                <w:ins w:id="604" w:author="Author"/>
                <w:lang w:val="is-IS"/>
              </w:rPr>
            </w:pPr>
            <w:ins w:id="605" w:author="Author">
              <w:r w:rsidRPr="00216CF2">
                <w:rPr>
                  <w:lang w:val="is-IS"/>
                </w:rPr>
                <w:t>64%</w:t>
              </w:r>
            </w:ins>
          </w:p>
        </w:tc>
        <w:tc>
          <w:tcPr>
            <w:tcW w:w="1397" w:type="dxa"/>
          </w:tcPr>
          <w:p w14:paraId="350CFE9B" w14:textId="77777777" w:rsidR="00307507" w:rsidRPr="00216CF2" w:rsidRDefault="00307507" w:rsidP="005F1471">
            <w:pPr>
              <w:pStyle w:val="TableParagraph"/>
              <w:spacing w:line="250" w:lineRule="exact"/>
              <w:ind w:left="311" w:right="312"/>
              <w:jc w:val="center"/>
              <w:rPr>
                <w:ins w:id="606" w:author="Author"/>
                <w:lang w:val="is-IS"/>
              </w:rPr>
            </w:pPr>
            <w:ins w:id="607" w:author="Author">
              <w:r w:rsidRPr="00216CF2">
                <w:rPr>
                  <w:lang w:val="is-IS"/>
                </w:rPr>
                <w:t>96%</w:t>
              </w:r>
            </w:ins>
          </w:p>
        </w:tc>
      </w:tr>
      <w:tr w:rsidR="00307507" w:rsidRPr="00216CF2" w14:paraId="7813B1EC" w14:textId="77777777" w:rsidTr="005F1471">
        <w:trPr>
          <w:trHeight w:val="501"/>
          <w:ins w:id="608" w:author="Author"/>
        </w:trPr>
        <w:tc>
          <w:tcPr>
            <w:tcW w:w="2143" w:type="dxa"/>
            <w:vMerge/>
          </w:tcPr>
          <w:p w14:paraId="0F4A3EBC" w14:textId="77777777" w:rsidR="00307507" w:rsidRPr="00216CF2" w:rsidRDefault="00307507" w:rsidP="005F1471">
            <w:pPr>
              <w:rPr>
                <w:ins w:id="609" w:author="Author"/>
                <w:lang w:val="is-IS"/>
              </w:rPr>
            </w:pPr>
          </w:p>
        </w:tc>
        <w:tc>
          <w:tcPr>
            <w:tcW w:w="1441" w:type="dxa"/>
          </w:tcPr>
          <w:p w14:paraId="2E556F97" w14:textId="77777777" w:rsidR="00307507" w:rsidRPr="00216CF2" w:rsidRDefault="00307507" w:rsidP="005F1471">
            <w:pPr>
              <w:pStyle w:val="TableParagraph"/>
              <w:spacing w:line="247" w:lineRule="exact"/>
              <w:ind w:left="158"/>
              <w:rPr>
                <w:ins w:id="610" w:author="Author"/>
                <w:lang w:val="is-IS"/>
              </w:rPr>
            </w:pPr>
            <w:ins w:id="611" w:author="Author">
              <w:r w:rsidRPr="00216CF2">
                <w:rPr>
                  <w:lang w:val="is-IS"/>
                </w:rPr>
                <w:t>24. mánuður</w:t>
              </w:r>
            </w:ins>
          </w:p>
        </w:tc>
        <w:tc>
          <w:tcPr>
            <w:tcW w:w="1376" w:type="dxa"/>
          </w:tcPr>
          <w:p w14:paraId="1EA6BDAA" w14:textId="77777777" w:rsidR="00307507" w:rsidRPr="00216CF2" w:rsidRDefault="00307507" w:rsidP="005F1471">
            <w:pPr>
              <w:pStyle w:val="TableParagraph"/>
              <w:spacing w:line="247" w:lineRule="exact"/>
              <w:ind w:left="140" w:right="141"/>
              <w:jc w:val="center"/>
              <w:rPr>
                <w:ins w:id="612" w:author="Author"/>
                <w:lang w:val="is-IS"/>
              </w:rPr>
            </w:pPr>
            <w:ins w:id="613" w:author="Author">
              <w:r w:rsidRPr="00216CF2">
                <w:rPr>
                  <w:lang w:val="is-IS"/>
                </w:rPr>
                <w:t>53%</w:t>
              </w:r>
            </w:ins>
          </w:p>
        </w:tc>
        <w:tc>
          <w:tcPr>
            <w:tcW w:w="1241" w:type="dxa"/>
          </w:tcPr>
          <w:p w14:paraId="7DC6D302" w14:textId="77777777" w:rsidR="00307507" w:rsidRPr="00216CF2" w:rsidRDefault="00307507" w:rsidP="005F1471">
            <w:pPr>
              <w:pStyle w:val="TableParagraph"/>
              <w:spacing w:line="247" w:lineRule="exact"/>
              <w:ind w:left="233" w:right="233"/>
              <w:jc w:val="center"/>
              <w:rPr>
                <w:ins w:id="614" w:author="Author"/>
                <w:lang w:val="is-IS"/>
              </w:rPr>
            </w:pPr>
            <w:ins w:id="615" w:author="Author">
              <w:r w:rsidRPr="00216CF2">
                <w:rPr>
                  <w:lang w:val="is-IS"/>
                </w:rPr>
                <w:t>90%</w:t>
              </w:r>
            </w:ins>
          </w:p>
        </w:tc>
        <w:tc>
          <w:tcPr>
            <w:tcW w:w="1467" w:type="dxa"/>
          </w:tcPr>
          <w:p w14:paraId="4F99F307" w14:textId="77777777" w:rsidR="00307507" w:rsidRPr="00216CF2" w:rsidRDefault="00307507" w:rsidP="005F1471">
            <w:pPr>
              <w:pStyle w:val="TableParagraph"/>
              <w:spacing w:line="247" w:lineRule="exact"/>
              <w:ind w:left="240" w:right="241"/>
              <w:jc w:val="center"/>
              <w:rPr>
                <w:ins w:id="616" w:author="Author"/>
                <w:lang w:val="is-IS"/>
              </w:rPr>
            </w:pPr>
            <w:ins w:id="617" w:author="Author">
              <w:r w:rsidRPr="00216CF2">
                <w:rPr>
                  <w:lang w:val="is-IS"/>
                </w:rPr>
                <w:t>66%</w:t>
              </w:r>
            </w:ins>
          </w:p>
        </w:tc>
        <w:tc>
          <w:tcPr>
            <w:tcW w:w="1397" w:type="dxa"/>
          </w:tcPr>
          <w:p w14:paraId="600D44C2" w14:textId="77777777" w:rsidR="00307507" w:rsidRPr="00216CF2" w:rsidRDefault="00307507" w:rsidP="005F1471">
            <w:pPr>
              <w:pStyle w:val="TableParagraph"/>
              <w:spacing w:line="247" w:lineRule="exact"/>
              <w:ind w:left="311" w:right="312"/>
              <w:jc w:val="center"/>
              <w:rPr>
                <w:ins w:id="618" w:author="Author"/>
                <w:lang w:val="is-IS"/>
              </w:rPr>
            </w:pPr>
            <w:ins w:id="619" w:author="Author">
              <w:r w:rsidRPr="00216CF2">
                <w:rPr>
                  <w:lang w:val="is-IS"/>
                </w:rPr>
                <w:t>90%</w:t>
              </w:r>
            </w:ins>
          </w:p>
        </w:tc>
      </w:tr>
      <w:tr w:rsidR="00307507" w:rsidRPr="00216CF2" w14:paraId="0195BCEE" w14:textId="77777777" w:rsidTr="005F1471">
        <w:trPr>
          <w:trHeight w:hRule="exact" w:val="264"/>
          <w:ins w:id="620" w:author="Author"/>
        </w:trPr>
        <w:tc>
          <w:tcPr>
            <w:tcW w:w="2143" w:type="dxa"/>
            <w:vMerge w:val="restart"/>
          </w:tcPr>
          <w:p w14:paraId="269D96B5" w14:textId="77777777" w:rsidR="00307507" w:rsidRPr="00216CF2" w:rsidRDefault="00307507" w:rsidP="005F1471">
            <w:pPr>
              <w:pStyle w:val="TableParagraph"/>
              <w:spacing w:line="235" w:lineRule="auto"/>
              <w:ind w:right="122"/>
              <w:rPr>
                <w:ins w:id="621" w:author="Author"/>
                <w:sz w:val="14"/>
                <w:lang w:val="is-IS"/>
              </w:rPr>
            </w:pPr>
            <w:ins w:id="622" w:author="Author">
              <w:r w:rsidRPr="00216CF2">
                <w:rPr>
                  <w:lang w:val="is-IS"/>
                </w:rPr>
                <w:t>Aukning sjónskerpu um ≥15 bókstafi (%)</w:t>
              </w:r>
              <w:r w:rsidRPr="00216CF2">
                <w:rPr>
                  <w:position w:val="8"/>
                  <w:sz w:val="14"/>
                  <w:lang w:val="is-IS"/>
                </w:rPr>
                <w:t>a</w:t>
              </w:r>
            </w:ins>
          </w:p>
        </w:tc>
        <w:tc>
          <w:tcPr>
            <w:tcW w:w="1441" w:type="dxa"/>
          </w:tcPr>
          <w:p w14:paraId="06AB6DDB" w14:textId="77777777" w:rsidR="00307507" w:rsidRPr="00216CF2" w:rsidRDefault="00307507" w:rsidP="005F1471">
            <w:pPr>
              <w:pStyle w:val="TableParagraph"/>
              <w:spacing w:line="247" w:lineRule="exact"/>
              <w:ind w:left="158"/>
              <w:rPr>
                <w:ins w:id="623" w:author="Author"/>
                <w:lang w:val="is-IS"/>
              </w:rPr>
            </w:pPr>
            <w:ins w:id="624" w:author="Author">
              <w:r w:rsidRPr="00216CF2">
                <w:rPr>
                  <w:lang w:val="is-IS"/>
                </w:rPr>
                <w:t>12. mánuður</w:t>
              </w:r>
            </w:ins>
          </w:p>
        </w:tc>
        <w:tc>
          <w:tcPr>
            <w:tcW w:w="1376" w:type="dxa"/>
          </w:tcPr>
          <w:p w14:paraId="79A224B3" w14:textId="77777777" w:rsidR="00307507" w:rsidRPr="00216CF2" w:rsidRDefault="00307507" w:rsidP="005F1471">
            <w:pPr>
              <w:pStyle w:val="TableParagraph"/>
              <w:spacing w:line="247" w:lineRule="exact"/>
              <w:ind w:left="140" w:right="141"/>
              <w:jc w:val="center"/>
              <w:rPr>
                <w:ins w:id="625" w:author="Author"/>
                <w:lang w:val="is-IS"/>
              </w:rPr>
            </w:pPr>
            <w:ins w:id="626" w:author="Author">
              <w:r w:rsidRPr="00216CF2">
                <w:rPr>
                  <w:lang w:val="is-IS"/>
                </w:rPr>
                <w:t>5%</w:t>
              </w:r>
            </w:ins>
          </w:p>
        </w:tc>
        <w:tc>
          <w:tcPr>
            <w:tcW w:w="1241" w:type="dxa"/>
          </w:tcPr>
          <w:p w14:paraId="5C66E56E" w14:textId="77777777" w:rsidR="00307507" w:rsidRPr="00216CF2" w:rsidRDefault="00307507" w:rsidP="005F1471">
            <w:pPr>
              <w:pStyle w:val="TableParagraph"/>
              <w:spacing w:line="247" w:lineRule="exact"/>
              <w:ind w:left="233" w:right="233"/>
              <w:jc w:val="center"/>
              <w:rPr>
                <w:ins w:id="627" w:author="Author"/>
                <w:lang w:val="is-IS"/>
              </w:rPr>
            </w:pPr>
            <w:ins w:id="628" w:author="Author">
              <w:r w:rsidRPr="00216CF2">
                <w:rPr>
                  <w:lang w:val="is-IS"/>
                </w:rPr>
                <w:t>34%</w:t>
              </w:r>
            </w:ins>
          </w:p>
        </w:tc>
        <w:tc>
          <w:tcPr>
            <w:tcW w:w="1467" w:type="dxa"/>
          </w:tcPr>
          <w:p w14:paraId="727C9748" w14:textId="77777777" w:rsidR="00307507" w:rsidRPr="00216CF2" w:rsidRDefault="00307507" w:rsidP="005F1471">
            <w:pPr>
              <w:pStyle w:val="TableParagraph"/>
              <w:spacing w:line="247" w:lineRule="exact"/>
              <w:ind w:left="240" w:right="241"/>
              <w:jc w:val="center"/>
              <w:rPr>
                <w:ins w:id="629" w:author="Author"/>
                <w:lang w:val="is-IS"/>
              </w:rPr>
            </w:pPr>
            <w:ins w:id="630" w:author="Author">
              <w:r w:rsidRPr="00216CF2">
                <w:rPr>
                  <w:lang w:val="is-IS"/>
                </w:rPr>
                <w:t>6%</w:t>
              </w:r>
            </w:ins>
          </w:p>
        </w:tc>
        <w:tc>
          <w:tcPr>
            <w:tcW w:w="1397" w:type="dxa"/>
          </w:tcPr>
          <w:p w14:paraId="30C49BB2" w14:textId="77777777" w:rsidR="00307507" w:rsidRPr="00216CF2" w:rsidRDefault="00307507" w:rsidP="005F1471">
            <w:pPr>
              <w:pStyle w:val="TableParagraph"/>
              <w:spacing w:line="247" w:lineRule="exact"/>
              <w:ind w:left="311" w:right="312"/>
              <w:jc w:val="center"/>
              <w:rPr>
                <w:ins w:id="631" w:author="Author"/>
                <w:lang w:val="is-IS"/>
              </w:rPr>
            </w:pPr>
            <w:ins w:id="632" w:author="Author">
              <w:r w:rsidRPr="00216CF2">
                <w:rPr>
                  <w:lang w:val="is-IS"/>
                </w:rPr>
                <w:t>40%</w:t>
              </w:r>
            </w:ins>
          </w:p>
        </w:tc>
      </w:tr>
      <w:tr w:rsidR="00307507" w:rsidRPr="00216CF2" w14:paraId="6BA8A8AA" w14:textId="77777777" w:rsidTr="005F1471">
        <w:trPr>
          <w:trHeight w:hRule="exact" w:val="262"/>
          <w:ins w:id="633" w:author="Author"/>
        </w:trPr>
        <w:tc>
          <w:tcPr>
            <w:tcW w:w="2143" w:type="dxa"/>
            <w:vMerge/>
          </w:tcPr>
          <w:p w14:paraId="687DB1F4" w14:textId="77777777" w:rsidR="00307507" w:rsidRPr="00216CF2" w:rsidRDefault="00307507" w:rsidP="005F1471">
            <w:pPr>
              <w:rPr>
                <w:ins w:id="634" w:author="Author"/>
                <w:lang w:val="is-IS"/>
              </w:rPr>
            </w:pPr>
          </w:p>
        </w:tc>
        <w:tc>
          <w:tcPr>
            <w:tcW w:w="1441" w:type="dxa"/>
          </w:tcPr>
          <w:p w14:paraId="3920C006" w14:textId="77777777" w:rsidR="00307507" w:rsidRPr="00216CF2" w:rsidRDefault="00307507" w:rsidP="005F1471">
            <w:pPr>
              <w:pStyle w:val="TableParagraph"/>
              <w:spacing w:line="247" w:lineRule="exact"/>
              <w:ind w:left="158"/>
              <w:rPr>
                <w:ins w:id="635" w:author="Author"/>
                <w:lang w:val="is-IS"/>
              </w:rPr>
            </w:pPr>
            <w:ins w:id="636" w:author="Author">
              <w:r w:rsidRPr="00216CF2">
                <w:rPr>
                  <w:lang w:val="is-IS"/>
                </w:rPr>
                <w:t>24. mánuður</w:t>
              </w:r>
            </w:ins>
          </w:p>
        </w:tc>
        <w:tc>
          <w:tcPr>
            <w:tcW w:w="1376" w:type="dxa"/>
          </w:tcPr>
          <w:p w14:paraId="38737814" w14:textId="77777777" w:rsidR="00307507" w:rsidRPr="00216CF2" w:rsidRDefault="00307507" w:rsidP="005F1471">
            <w:pPr>
              <w:pStyle w:val="TableParagraph"/>
              <w:spacing w:line="247" w:lineRule="exact"/>
              <w:ind w:left="140" w:right="141"/>
              <w:jc w:val="center"/>
              <w:rPr>
                <w:ins w:id="637" w:author="Author"/>
                <w:lang w:val="is-IS"/>
              </w:rPr>
            </w:pPr>
            <w:ins w:id="638" w:author="Author">
              <w:r w:rsidRPr="00216CF2">
                <w:rPr>
                  <w:lang w:val="is-IS"/>
                </w:rPr>
                <w:t>4%</w:t>
              </w:r>
            </w:ins>
          </w:p>
        </w:tc>
        <w:tc>
          <w:tcPr>
            <w:tcW w:w="1241" w:type="dxa"/>
          </w:tcPr>
          <w:p w14:paraId="40D25F32" w14:textId="77777777" w:rsidR="00307507" w:rsidRPr="00216CF2" w:rsidRDefault="00307507" w:rsidP="005F1471">
            <w:pPr>
              <w:pStyle w:val="TableParagraph"/>
              <w:spacing w:line="247" w:lineRule="exact"/>
              <w:ind w:left="233" w:right="233"/>
              <w:jc w:val="center"/>
              <w:rPr>
                <w:ins w:id="639" w:author="Author"/>
                <w:lang w:val="is-IS"/>
              </w:rPr>
            </w:pPr>
            <w:ins w:id="640" w:author="Author">
              <w:r w:rsidRPr="00216CF2">
                <w:rPr>
                  <w:lang w:val="is-IS"/>
                </w:rPr>
                <w:t>33%</w:t>
              </w:r>
            </w:ins>
          </w:p>
        </w:tc>
        <w:tc>
          <w:tcPr>
            <w:tcW w:w="1467" w:type="dxa"/>
          </w:tcPr>
          <w:p w14:paraId="619AE963" w14:textId="77777777" w:rsidR="00307507" w:rsidRPr="00216CF2" w:rsidRDefault="00307507" w:rsidP="005F1471">
            <w:pPr>
              <w:pStyle w:val="TableParagraph"/>
              <w:spacing w:line="247" w:lineRule="exact"/>
              <w:ind w:left="240" w:right="241"/>
              <w:jc w:val="center"/>
              <w:rPr>
                <w:ins w:id="641" w:author="Author"/>
                <w:lang w:val="is-IS"/>
              </w:rPr>
            </w:pPr>
            <w:ins w:id="642" w:author="Author">
              <w:r w:rsidRPr="00216CF2">
                <w:rPr>
                  <w:lang w:val="is-IS"/>
                </w:rPr>
                <w:t>6%</w:t>
              </w:r>
            </w:ins>
          </w:p>
        </w:tc>
        <w:tc>
          <w:tcPr>
            <w:tcW w:w="1397" w:type="dxa"/>
          </w:tcPr>
          <w:p w14:paraId="0EF86E35" w14:textId="77777777" w:rsidR="00307507" w:rsidRPr="00216CF2" w:rsidRDefault="00307507" w:rsidP="005F1471">
            <w:pPr>
              <w:pStyle w:val="TableParagraph"/>
              <w:spacing w:line="247" w:lineRule="exact"/>
              <w:ind w:left="311" w:right="312"/>
              <w:jc w:val="center"/>
              <w:rPr>
                <w:ins w:id="643" w:author="Author"/>
                <w:lang w:val="is-IS"/>
              </w:rPr>
            </w:pPr>
            <w:ins w:id="644" w:author="Author">
              <w:r w:rsidRPr="00216CF2">
                <w:rPr>
                  <w:lang w:val="is-IS"/>
                </w:rPr>
                <w:t>41%</w:t>
              </w:r>
            </w:ins>
          </w:p>
        </w:tc>
      </w:tr>
      <w:tr w:rsidR="00307507" w:rsidRPr="00216CF2" w14:paraId="10683772" w14:textId="77777777" w:rsidTr="005F1471">
        <w:trPr>
          <w:trHeight w:val="528"/>
          <w:ins w:id="645" w:author="Author"/>
        </w:trPr>
        <w:tc>
          <w:tcPr>
            <w:tcW w:w="2143" w:type="dxa"/>
            <w:vMerge w:val="restart"/>
          </w:tcPr>
          <w:p w14:paraId="405B718D" w14:textId="77777777" w:rsidR="00307507" w:rsidRPr="00216CF2" w:rsidRDefault="00307507" w:rsidP="005F1471">
            <w:pPr>
              <w:pStyle w:val="TableParagraph"/>
              <w:spacing w:line="237" w:lineRule="auto"/>
              <w:ind w:right="579"/>
              <w:rPr>
                <w:ins w:id="646" w:author="Author"/>
                <w:sz w:val="14"/>
                <w:lang w:val="is-IS"/>
              </w:rPr>
            </w:pPr>
            <w:ins w:id="647" w:author="Author">
              <w:r w:rsidRPr="00216CF2">
                <w:rPr>
                  <w:lang w:val="is-IS"/>
                </w:rPr>
                <w:t>Meðalbreyting á sjón-skerpu (bókstafir) (staðalfrávik)</w:t>
              </w:r>
              <w:r w:rsidRPr="00216CF2">
                <w:rPr>
                  <w:position w:val="8"/>
                  <w:sz w:val="14"/>
                  <w:lang w:val="is-IS"/>
                </w:rPr>
                <w:t>a</w:t>
              </w:r>
            </w:ins>
          </w:p>
        </w:tc>
        <w:tc>
          <w:tcPr>
            <w:tcW w:w="1441" w:type="dxa"/>
          </w:tcPr>
          <w:p w14:paraId="0F20085D" w14:textId="77777777" w:rsidR="00307507" w:rsidRPr="00216CF2" w:rsidRDefault="00307507" w:rsidP="005F1471">
            <w:pPr>
              <w:pStyle w:val="TableParagraph"/>
              <w:spacing w:line="249" w:lineRule="exact"/>
              <w:ind w:left="158"/>
              <w:rPr>
                <w:ins w:id="648" w:author="Author"/>
                <w:lang w:val="is-IS"/>
              </w:rPr>
            </w:pPr>
            <w:ins w:id="649" w:author="Author">
              <w:r w:rsidRPr="00216CF2">
                <w:rPr>
                  <w:lang w:val="is-IS"/>
                </w:rPr>
                <w:t>12. mánuður</w:t>
              </w:r>
            </w:ins>
          </w:p>
        </w:tc>
        <w:tc>
          <w:tcPr>
            <w:tcW w:w="1376" w:type="dxa"/>
          </w:tcPr>
          <w:p w14:paraId="5AED9EF7" w14:textId="77777777" w:rsidR="00307507" w:rsidRPr="00216CF2" w:rsidRDefault="00307507" w:rsidP="005F1471">
            <w:pPr>
              <w:pStyle w:val="TableParagraph"/>
              <w:spacing w:line="249" w:lineRule="exact"/>
              <w:ind w:left="140" w:right="141"/>
              <w:jc w:val="center"/>
              <w:rPr>
                <w:ins w:id="650" w:author="Author"/>
                <w:lang w:val="is-IS"/>
              </w:rPr>
            </w:pPr>
            <w:ins w:id="651" w:author="Author">
              <w:r w:rsidRPr="00216CF2">
                <w:rPr>
                  <w:lang w:val="is-IS"/>
                </w:rPr>
                <w:t>-10,5 (16,6)</w:t>
              </w:r>
            </w:ins>
          </w:p>
        </w:tc>
        <w:tc>
          <w:tcPr>
            <w:tcW w:w="1241" w:type="dxa"/>
          </w:tcPr>
          <w:p w14:paraId="68F858FF" w14:textId="77777777" w:rsidR="00307507" w:rsidRPr="00216CF2" w:rsidRDefault="00307507" w:rsidP="005F1471">
            <w:pPr>
              <w:pStyle w:val="TableParagraph"/>
              <w:spacing w:line="249" w:lineRule="exact"/>
              <w:ind w:right="102"/>
              <w:jc w:val="center"/>
              <w:rPr>
                <w:ins w:id="652" w:author="Author"/>
                <w:lang w:val="is-IS"/>
              </w:rPr>
            </w:pPr>
            <w:ins w:id="653" w:author="Author">
              <w:r w:rsidRPr="00216CF2">
                <w:rPr>
                  <w:lang w:val="is-IS"/>
                </w:rPr>
                <w:t>+7,2 (14,4)</w:t>
              </w:r>
            </w:ins>
          </w:p>
        </w:tc>
        <w:tc>
          <w:tcPr>
            <w:tcW w:w="1467" w:type="dxa"/>
          </w:tcPr>
          <w:p w14:paraId="1A7B24BA" w14:textId="77777777" w:rsidR="00307507" w:rsidRPr="00216CF2" w:rsidRDefault="00307507" w:rsidP="005F1471">
            <w:pPr>
              <w:pStyle w:val="TableParagraph"/>
              <w:spacing w:line="249" w:lineRule="exact"/>
              <w:ind w:left="240" w:right="241"/>
              <w:jc w:val="center"/>
              <w:rPr>
                <w:ins w:id="654" w:author="Author"/>
                <w:lang w:val="is-IS"/>
              </w:rPr>
            </w:pPr>
            <w:ins w:id="655" w:author="Author">
              <w:r w:rsidRPr="00216CF2">
                <w:rPr>
                  <w:lang w:val="is-IS"/>
                </w:rPr>
                <w:t>-9,5 (16,4)</w:t>
              </w:r>
            </w:ins>
          </w:p>
        </w:tc>
        <w:tc>
          <w:tcPr>
            <w:tcW w:w="1397" w:type="dxa"/>
          </w:tcPr>
          <w:p w14:paraId="013CB13E" w14:textId="77777777" w:rsidR="00307507" w:rsidRPr="00216CF2" w:rsidRDefault="00307507" w:rsidP="005F1471">
            <w:pPr>
              <w:pStyle w:val="TableParagraph"/>
              <w:spacing w:line="249" w:lineRule="exact"/>
              <w:ind w:left="125" w:right="125"/>
              <w:jc w:val="center"/>
              <w:rPr>
                <w:ins w:id="656" w:author="Author"/>
                <w:lang w:val="is-IS"/>
              </w:rPr>
            </w:pPr>
            <w:ins w:id="657" w:author="Author">
              <w:r w:rsidRPr="00216CF2">
                <w:rPr>
                  <w:lang w:val="is-IS"/>
                </w:rPr>
                <w:t>+11,3 (14,6)</w:t>
              </w:r>
            </w:ins>
          </w:p>
        </w:tc>
      </w:tr>
      <w:tr w:rsidR="00307507" w:rsidRPr="00216CF2" w14:paraId="059F4DB8" w14:textId="77777777" w:rsidTr="005F1471">
        <w:trPr>
          <w:trHeight w:val="528"/>
          <w:ins w:id="658" w:author="Author"/>
        </w:trPr>
        <w:tc>
          <w:tcPr>
            <w:tcW w:w="2143" w:type="dxa"/>
            <w:vMerge/>
          </w:tcPr>
          <w:p w14:paraId="0923D26E" w14:textId="77777777" w:rsidR="00307507" w:rsidRPr="00216CF2" w:rsidRDefault="00307507" w:rsidP="005F1471">
            <w:pPr>
              <w:rPr>
                <w:ins w:id="659" w:author="Author"/>
                <w:lang w:val="is-IS"/>
              </w:rPr>
            </w:pPr>
          </w:p>
        </w:tc>
        <w:tc>
          <w:tcPr>
            <w:tcW w:w="1441" w:type="dxa"/>
          </w:tcPr>
          <w:p w14:paraId="3E4C85EA" w14:textId="77777777" w:rsidR="00307507" w:rsidRPr="00216CF2" w:rsidRDefault="00307507" w:rsidP="005F1471">
            <w:pPr>
              <w:pStyle w:val="TableParagraph"/>
              <w:spacing w:line="247" w:lineRule="exact"/>
              <w:ind w:left="158"/>
              <w:rPr>
                <w:ins w:id="660" w:author="Author"/>
                <w:lang w:val="is-IS"/>
              </w:rPr>
            </w:pPr>
            <w:ins w:id="661" w:author="Author">
              <w:r w:rsidRPr="00216CF2">
                <w:rPr>
                  <w:lang w:val="is-IS"/>
                </w:rPr>
                <w:t>24. mánuður</w:t>
              </w:r>
            </w:ins>
          </w:p>
        </w:tc>
        <w:tc>
          <w:tcPr>
            <w:tcW w:w="1376" w:type="dxa"/>
          </w:tcPr>
          <w:p w14:paraId="18BA29D4" w14:textId="77777777" w:rsidR="00307507" w:rsidRPr="00216CF2" w:rsidRDefault="00307507" w:rsidP="005F1471">
            <w:pPr>
              <w:pStyle w:val="TableParagraph"/>
              <w:spacing w:line="247" w:lineRule="exact"/>
              <w:ind w:left="140" w:right="141"/>
              <w:jc w:val="center"/>
              <w:rPr>
                <w:ins w:id="662" w:author="Author"/>
                <w:lang w:val="is-IS"/>
              </w:rPr>
            </w:pPr>
            <w:ins w:id="663" w:author="Author">
              <w:r w:rsidRPr="00216CF2">
                <w:rPr>
                  <w:lang w:val="is-IS"/>
                </w:rPr>
                <w:t>-14,9 (18,7)</w:t>
              </w:r>
            </w:ins>
          </w:p>
        </w:tc>
        <w:tc>
          <w:tcPr>
            <w:tcW w:w="1241" w:type="dxa"/>
          </w:tcPr>
          <w:p w14:paraId="38E374A5" w14:textId="77777777" w:rsidR="00307507" w:rsidRPr="00216CF2" w:rsidRDefault="00307507" w:rsidP="005F1471">
            <w:pPr>
              <w:pStyle w:val="TableParagraph"/>
              <w:spacing w:line="247" w:lineRule="exact"/>
              <w:ind w:right="102"/>
              <w:jc w:val="center"/>
              <w:rPr>
                <w:ins w:id="664" w:author="Author"/>
                <w:lang w:val="is-IS"/>
              </w:rPr>
            </w:pPr>
            <w:ins w:id="665" w:author="Author">
              <w:r w:rsidRPr="00216CF2">
                <w:rPr>
                  <w:lang w:val="is-IS"/>
                </w:rPr>
                <w:t>+6,6 (16,5)</w:t>
              </w:r>
            </w:ins>
          </w:p>
        </w:tc>
        <w:tc>
          <w:tcPr>
            <w:tcW w:w="1467" w:type="dxa"/>
          </w:tcPr>
          <w:p w14:paraId="08FEB47D" w14:textId="77777777" w:rsidR="00307507" w:rsidRPr="00216CF2" w:rsidRDefault="00307507" w:rsidP="005F1471">
            <w:pPr>
              <w:pStyle w:val="TableParagraph"/>
              <w:spacing w:line="247" w:lineRule="exact"/>
              <w:ind w:left="240" w:right="241"/>
              <w:jc w:val="center"/>
              <w:rPr>
                <w:ins w:id="666" w:author="Author"/>
                <w:lang w:val="is-IS"/>
              </w:rPr>
            </w:pPr>
            <w:ins w:id="667" w:author="Author">
              <w:r w:rsidRPr="00216CF2">
                <w:rPr>
                  <w:lang w:val="is-IS"/>
                </w:rPr>
                <w:t>-9,8 (17,6)</w:t>
              </w:r>
            </w:ins>
          </w:p>
        </w:tc>
        <w:tc>
          <w:tcPr>
            <w:tcW w:w="1397" w:type="dxa"/>
          </w:tcPr>
          <w:p w14:paraId="2E5ECB05" w14:textId="77777777" w:rsidR="00307507" w:rsidRPr="00216CF2" w:rsidRDefault="00307507" w:rsidP="005F1471">
            <w:pPr>
              <w:pStyle w:val="TableParagraph"/>
              <w:spacing w:line="247" w:lineRule="exact"/>
              <w:ind w:left="125" w:right="125"/>
              <w:jc w:val="center"/>
              <w:rPr>
                <w:ins w:id="668" w:author="Author"/>
                <w:lang w:val="is-IS"/>
              </w:rPr>
            </w:pPr>
            <w:ins w:id="669" w:author="Author">
              <w:r w:rsidRPr="00216CF2">
                <w:rPr>
                  <w:lang w:val="is-IS"/>
                </w:rPr>
                <w:t>+10,7 (16,5)</w:t>
              </w:r>
            </w:ins>
          </w:p>
        </w:tc>
      </w:tr>
    </w:tbl>
    <w:p w14:paraId="4B754996" w14:textId="77777777" w:rsidR="00307507" w:rsidRPr="00216CF2" w:rsidRDefault="00307507" w:rsidP="00307507">
      <w:pPr>
        <w:ind w:left="231"/>
        <w:rPr>
          <w:ins w:id="670" w:author="Author"/>
          <w:lang w:val="is-IS"/>
        </w:rPr>
      </w:pPr>
      <w:ins w:id="671" w:author="Author">
        <w:r w:rsidRPr="00216CF2">
          <w:rPr>
            <w:position w:val="8"/>
            <w:sz w:val="14"/>
            <w:lang w:val="is-IS"/>
          </w:rPr>
          <w:t xml:space="preserve">a </w:t>
        </w:r>
        <w:r w:rsidRPr="00216CF2">
          <w:rPr>
            <w:lang w:val="is-IS"/>
          </w:rPr>
          <w:t>p&lt;0,01</w:t>
        </w:r>
      </w:ins>
    </w:p>
    <w:p w14:paraId="6D94CCBE" w14:textId="77777777" w:rsidR="00307507" w:rsidRPr="00216CF2" w:rsidRDefault="00307507" w:rsidP="00307507">
      <w:pPr>
        <w:rPr>
          <w:ins w:id="672" w:author="Author"/>
          <w:lang w:val="is-IS"/>
        </w:rPr>
        <w:sectPr w:rsidR="00307507" w:rsidRPr="00216CF2" w:rsidSect="00307507">
          <w:pgSz w:w="11910" w:h="16850"/>
          <w:pgMar w:top="1378" w:right="1202" w:bottom="902" w:left="1202" w:header="0" w:footer="716" w:gutter="0"/>
          <w:cols w:space="720"/>
          <w:docGrid w:linePitch="299"/>
        </w:sectPr>
      </w:pPr>
    </w:p>
    <w:p w14:paraId="007F7948" w14:textId="77777777" w:rsidR="00307507" w:rsidRDefault="00307507" w:rsidP="00307507">
      <w:pPr>
        <w:pStyle w:val="Heading1"/>
        <w:tabs>
          <w:tab w:val="left" w:pos="1251"/>
        </w:tabs>
        <w:spacing w:before="70"/>
        <w:ind w:left="1251" w:right="129" w:hanging="1133"/>
        <w:rPr>
          <w:ins w:id="673" w:author="Author"/>
          <w:lang w:val="is-IS"/>
        </w:rPr>
      </w:pPr>
      <w:ins w:id="674" w:author="Author">
        <w:r w:rsidRPr="00216CF2">
          <w:rPr>
            <w:lang w:val="is-IS"/>
          </w:rPr>
          <w:lastRenderedPageBreak/>
          <w:t>Mynd</w:t>
        </w:r>
        <w:r>
          <w:rPr>
            <w:spacing w:val="-1"/>
            <w:lang w:val="is-IS"/>
          </w:rPr>
          <w:t> </w:t>
        </w:r>
        <w:r w:rsidRPr="00216CF2">
          <w:rPr>
            <w:lang w:val="is-IS"/>
          </w:rPr>
          <w:t>1</w:t>
        </w:r>
        <w:r w:rsidRPr="00216CF2">
          <w:rPr>
            <w:lang w:val="is-IS"/>
          </w:rPr>
          <w:tab/>
          <w:t>Meðaltaltalsbreyting sjónskerpu á 24</w:t>
        </w:r>
        <w:r>
          <w:rPr>
            <w:lang w:val="is-IS"/>
          </w:rPr>
          <w:t> </w:t>
        </w:r>
        <w:r w:rsidRPr="00216CF2">
          <w:rPr>
            <w:lang w:val="is-IS"/>
          </w:rPr>
          <w:t>mánuðum frá upphafi írannsóknFVF2598g (MARINA) og í rannsókn FVF2587g(ANCHOR)</w:t>
        </w:r>
      </w:ins>
    </w:p>
    <w:p w14:paraId="355C7422" w14:textId="77777777" w:rsidR="00307507" w:rsidRPr="002D6156" w:rsidRDefault="00307507" w:rsidP="00307507">
      <w:pPr>
        <w:pStyle w:val="NoSpacing"/>
        <w:rPr>
          <w:ins w:id="675" w:author="Author"/>
          <w:lang w:val="is-IS"/>
        </w:rPr>
      </w:pPr>
    </w:p>
    <w:p w14:paraId="36DFFFF0" w14:textId="77777777" w:rsidR="00307507" w:rsidRPr="00216CF2" w:rsidRDefault="0023363C" w:rsidP="00307507">
      <w:pPr>
        <w:pStyle w:val="BodyText"/>
        <w:ind w:left="118"/>
        <w:rPr>
          <w:ins w:id="676" w:author="Author"/>
          <w:sz w:val="20"/>
          <w:lang w:val="is-IS"/>
        </w:rPr>
      </w:pPr>
      <w:ins w:id="677" w:author="Author">
        <w:r>
          <w:rPr>
            <w:noProof/>
            <w:sz w:val="20"/>
            <w:rPrChange w:id="678">
              <w:rPr>
                <w:noProof/>
              </w:rPr>
            </w:rPrChange>
          </w:rPr>
          <w:drawing>
            <wp:inline distT="0" distB="0" distL="0" distR="0" wp14:anchorId="32B01119" wp14:editId="278CC10D">
              <wp:extent cx="5575935" cy="5072332"/>
              <wp:effectExtent l="0" t="0" r="5715" b="0"/>
              <wp:docPr id="1596489591" name="image1.jpeg" descr="A graph of different types of dru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489591" name="image1.jpeg" descr="A graph of different types of drugs&#10;&#10;AI-generated content may be incorrect."/>
                      <pic:cNvPicPr/>
                    </pic:nvPicPr>
                    <pic:blipFill rotWithShape="1">
                      <a:blip r:embed="rId10" cstate="print"/>
                      <a:srcRect b="18249"/>
                      <a:stretch/>
                    </pic:blipFill>
                    <pic:spPr bwMode="auto">
                      <a:xfrm>
                        <a:off x="0" y="0"/>
                        <a:ext cx="5575935" cy="5072332"/>
                      </a:xfrm>
                      <a:prstGeom prst="rect">
                        <a:avLst/>
                      </a:prstGeom>
                      <a:ln>
                        <a:noFill/>
                      </a:ln>
                      <a:extLst>
                        <a:ext uri="{53640926-AAD7-44D8-BBD7-CCE9431645EC}">
                          <a14:shadowObscured xmlns:a14="http://schemas.microsoft.com/office/drawing/2010/main"/>
                        </a:ext>
                      </a:extLst>
                    </pic:spPr>
                  </pic:pic>
                </a:graphicData>
              </a:graphic>
            </wp:inline>
          </w:drawing>
        </w:r>
      </w:ins>
    </w:p>
    <w:p w14:paraId="4A6A7962" w14:textId="77777777" w:rsidR="00307507" w:rsidRDefault="00953799" w:rsidP="00307507">
      <w:pPr>
        <w:pStyle w:val="BodyText"/>
        <w:spacing w:before="66"/>
        <w:ind w:right="227"/>
        <w:rPr>
          <w:ins w:id="679" w:author="Author"/>
          <w:lang w:val="is-IS"/>
        </w:rPr>
      </w:pPr>
      <w:ins w:id="680" w:author="Author">
        <w:r>
          <w:rPr>
            <w:noProof/>
            <w:sz w:val="20"/>
            <w:lang w:val="es-ES" w:eastAsia="ko-KR"/>
          </w:rPr>
        </w:r>
        <w:r>
          <w:rPr>
            <w:noProof/>
            <w:sz w:val="20"/>
            <w:lang w:val="es-ES" w:eastAsia="ko-KR"/>
          </w:rPr>
          <w:pict w14:anchorId="18AE4C48">
            <v:shape id="Text Box 1078187604" o:spid="_x0000_s1282" type="#_x0000_t202" style="width:431.15pt;height:76.65pt;visibility:visible;mso-wrap-style:square;mso-left-percent:-10001;mso-top-percent:-10001;mso-position-horizontal:absolute;mso-position-horizontal-relative:char;mso-position-vertical:absolute;mso-position-vertical-relative:line;mso-left-percent:-10001;mso-top-percent:-10001;v-text-anchor:top" fillcolor="white [3201]" stroked="f" strokeweight=".5pt">
              <v:textbox>
                <w:txbxContent>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3134"/>
                      <w:gridCol w:w="710"/>
                      <w:gridCol w:w="2911"/>
                    </w:tblGrid>
                    <w:tr w:rsidR="00307507" w:rsidRPr="00E631E7" w14:paraId="180314E5" w14:textId="77777777" w:rsidTr="006E19A2">
                      <w:trPr>
                        <w:trHeight w:val="325"/>
                      </w:trPr>
                      <w:tc>
                        <w:tcPr>
                          <w:tcW w:w="3826" w:type="dxa"/>
                          <w:gridSpan w:val="2"/>
                        </w:tcPr>
                        <w:p w14:paraId="5857992F" w14:textId="77777777" w:rsidR="00307507" w:rsidRPr="00E631E7" w:rsidRDefault="00307507" w:rsidP="00CD01AF">
                          <w:pPr>
                            <w:rPr>
                              <w:rFonts w:ascii="Arial" w:hAnsi="Arial" w:cs="Arial"/>
                              <w:b/>
                              <w:sz w:val="20"/>
                              <w:lang w:val="is-IS"/>
                            </w:rPr>
                          </w:pPr>
                          <w:r w:rsidRPr="00E631E7">
                            <w:rPr>
                              <w:rFonts w:ascii="Arial" w:hAnsi="Arial" w:cs="Arial"/>
                              <w:b/>
                              <w:sz w:val="20"/>
                              <w:lang w:val="is-IS"/>
                            </w:rPr>
                            <w:t>MARINA</w:t>
                          </w:r>
                        </w:p>
                      </w:tc>
                      <w:tc>
                        <w:tcPr>
                          <w:tcW w:w="3617" w:type="dxa"/>
                          <w:gridSpan w:val="2"/>
                        </w:tcPr>
                        <w:p w14:paraId="339C8E12" w14:textId="77777777" w:rsidR="00307507" w:rsidRPr="00E631E7" w:rsidRDefault="00307507" w:rsidP="00CD01AF">
                          <w:pPr>
                            <w:rPr>
                              <w:rFonts w:ascii="Arial" w:hAnsi="Arial" w:cs="Arial"/>
                              <w:b/>
                              <w:sz w:val="20"/>
                              <w:lang w:val="is-IS"/>
                            </w:rPr>
                          </w:pPr>
                          <w:r w:rsidRPr="00E631E7">
                            <w:rPr>
                              <w:rFonts w:ascii="Arial" w:hAnsi="Arial" w:cs="Arial"/>
                              <w:b/>
                              <w:sz w:val="20"/>
                              <w:lang w:val="is-IS"/>
                            </w:rPr>
                            <w:t>ANCHOR</w:t>
                          </w:r>
                        </w:p>
                      </w:tc>
                    </w:tr>
                    <w:tr w:rsidR="00307507" w:rsidRPr="00E631E7" w14:paraId="7C8910A5" w14:textId="77777777" w:rsidTr="002D6156">
                      <w:trPr>
                        <w:trHeight w:val="95"/>
                      </w:trPr>
                      <w:tc>
                        <w:tcPr>
                          <w:tcW w:w="692" w:type="dxa"/>
                          <w:vAlign w:val="center"/>
                        </w:tcPr>
                        <w:p w14:paraId="49454C30" w14:textId="77777777" w:rsidR="00307507" w:rsidRPr="00E631E7" w:rsidRDefault="00307507" w:rsidP="00CD01AF">
                          <w:pPr>
                            <w:rPr>
                              <w:rFonts w:ascii="Arial" w:hAnsi="Arial" w:cs="Arial"/>
                              <w:b/>
                              <w:sz w:val="20"/>
                              <w:lang w:val="is-IS"/>
                            </w:rPr>
                          </w:pPr>
                          <w:r w:rsidRPr="00E631E7">
                            <w:rPr>
                              <w:rFonts w:ascii="Arial" w:hAnsi="Arial" w:cs="Arial"/>
                              <w:noProof/>
                              <w:sz w:val="20"/>
                            </w:rPr>
                            <w:drawing>
                              <wp:inline distT="0" distB="0" distL="0" distR="0" wp14:anchorId="1EC3E874" wp14:editId="5CB968DB">
                                <wp:extent cx="286100" cy="168295"/>
                                <wp:effectExtent l="0" t="0" r="0" b="3175"/>
                                <wp:docPr id="130490043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13003" name="image1.jpeg"/>
                                        <pic:cNvPicPr/>
                                      </pic:nvPicPr>
                                      <pic:blipFill>
                                        <a:blip r:embed="rId11" cstate="print">
                                          <a:extLst>
                                            <a:ext uri="{28A0092B-C50C-407E-A947-70E740481C1C}">
                                              <a14:useLocalDpi xmlns:a14="http://schemas.microsoft.com/office/drawing/2010/main" val="0"/>
                                            </a:ext>
                                          </a:extLst>
                                        </a:blip>
                                        <a:srcRect l="8831" t="91546" r="85863" b="5710"/>
                                        <a:stretch>
                                          <a:fillRect/>
                                        </a:stretch>
                                      </pic:blipFill>
                                      <pic:spPr bwMode="auto">
                                        <a:xfrm>
                                          <a:off x="0" y="0"/>
                                          <a:ext cx="286557" cy="168564"/>
                                        </a:xfrm>
                                        <a:prstGeom prst="rect">
                                          <a:avLst/>
                                        </a:prstGeom>
                                        <a:ln>
                                          <a:noFill/>
                                        </a:ln>
                                        <a:extLst>
                                          <a:ext uri="{53640926-AAD7-44D8-BBD7-CCE9431645EC}">
                                            <a14:shadowObscured xmlns:a14="http://schemas.microsoft.com/office/drawing/2010/main"/>
                                          </a:ext>
                                        </a:extLst>
                                      </pic:spPr>
                                    </pic:pic>
                                  </a:graphicData>
                                </a:graphic>
                              </wp:inline>
                            </w:drawing>
                          </w:r>
                        </w:p>
                      </w:tc>
                      <w:tc>
                        <w:tcPr>
                          <w:tcW w:w="3134" w:type="dxa"/>
                          <w:vAlign w:val="center"/>
                        </w:tcPr>
                        <w:p w14:paraId="0288B3B8" w14:textId="77777777" w:rsidR="00307507" w:rsidRPr="00E631E7" w:rsidRDefault="00307507" w:rsidP="00CD01AF">
                          <w:pPr>
                            <w:rPr>
                              <w:rFonts w:ascii="Arial" w:hAnsi="Arial" w:cs="Arial"/>
                              <w:sz w:val="20"/>
                              <w:lang w:val="is-IS"/>
                            </w:rPr>
                          </w:pPr>
                          <w:r w:rsidRPr="00E631E7">
                            <w:rPr>
                              <w:rFonts w:ascii="Arial" w:hAnsi="Arial" w:cs="Arial"/>
                              <w:sz w:val="20"/>
                              <w:lang w:val="is-IS"/>
                            </w:rPr>
                            <w:t>Ranibizumab 0,5 mg (n=240)</w:t>
                          </w:r>
                        </w:p>
                      </w:tc>
                      <w:tc>
                        <w:tcPr>
                          <w:tcW w:w="706" w:type="dxa"/>
                          <w:vAlign w:val="center"/>
                        </w:tcPr>
                        <w:p w14:paraId="51634AFF" w14:textId="77777777" w:rsidR="00307507" w:rsidRPr="00E631E7" w:rsidRDefault="00307507" w:rsidP="00CD01AF">
                          <w:pPr>
                            <w:rPr>
                              <w:rFonts w:ascii="Arial" w:hAnsi="Arial" w:cs="Arial"/>
                              <w:sz w:val="20"/>
                              <w:lang w:val="is-IS"/>
                            </w:rPr>
                          </w:pPr>
                          <w:r w:rsidRPr="00E631E7">
                            <w:rPr>
                              <w:rFonts w:ascii="Arial" w:hAnsi="Arial" w:cs="Arial"/>
                              <w:noProof/>
                              <w:sz w:val="20"/>
                            </w:rPr>
                            <w:drawing>
                              <wp:inline distT="0" distB="0" distL="0" distR="0" wp14:anchorId="4FF874AC" wp14:editId="09A0BF88">
                                <wp:extent cx="274320" cy="173355"/>
                                <wp:effectExtent l="0" t="0" r="0" b="0"/>
                                <wp:docPr id="3835317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25244" name="image1.jpeg"/>
                                        <pic:cNvPicPr/>
                                      </pic:nvPicPr>
                                      <pic:blipFill>
                                        <a:blip r:embed="rId11" cstate="print">
                                          <a:extLst>
                                            <a:ext uri="{28A0092B-C50C-407E-A947-70E740481C1C}">
                                              <a14:useLocalDpi xmlns:a14="http://schemas.microsoft.com/office/drawing/2010/main" val="0"/>
                                            </a:ext>
                                          </a:extLst>
                                        </a:blip>
                                        <a:srcRect l="56617" t="91546" r="38290" b="5623"/>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p>
                      </w:tc>
                      <w:tc>
                        <w:tcPr>
                          <w:tcW w:w="2911" w:type="dxa"/>
                          <w:vAlign w:val="center"/>
                        </w:tcPr>
                        <w:p w14:paraId="6940F878" w14:textId="77777777" w:rsidR="00307507" w:rsidRPr="00E631E7" w:rsidRDefault="00307507" w:rsidP="00CD01AF">
                          <w:pPr>
                            <w:rPr>
                              <w:rFonts w:ascii="Arial" w:hAnsi="Arial" w:cs="Arial"/>
                              <w:sz w:val="20"/>
                              <w:lang w:val="is-IS"/>
                            </w:rPr>
                          </w:pPr>
                          <w:r w:rsidRPr="00E631E7">
                            <w:rPr>
                              <w:rFonts w:ascii="Arial" w:hAnsi="Arial" w:cs="Arial"/>
                              <w:sz w:val="20"/>
                              <w:lang w:val="is-IS"/>
                            </w:rPr>
                            <w:t>Ranibizumab 0,5 mg (n=140)</w:t>
                          </w:r>
                        </w:p>
                      </w:tc>
                    </w:tr>
                    <w:tr w:rsidR="00307507" w:rsidRPr="00E631E7" w14:paraId="32B3DE89" w14:textId="77777777" w:rsidTr="002D6156">
                      <w:trPr>
                        <w:trHeight w:val="87"/>
                      </w:trPr>
                      <w:tc>
                        <w:tcPr>
                          <w:tcW w:w="692" w:type="dxa"/>
                          <w:vAlign w:val="center"/>
                        </w:tcPr>
                        <w:p w14:paraId="31509037" w14:textId="77777777" w:rsidR="00307507" w:rsidRPr="00E631E7" w:rsidRDefault="00307507" w:rsidP="00CD01AF">
                          <w:pPr>
                            <w:rPr>
                              <w:rFonts w:ascii="Arial" w:hAnsi="Arial" w:cs="Arial"/>
                              <w:b/>
                              <w:sz w:val="20"/>
                              <w:lang w:val="is-IS"/>
                            </w:rPr>
                          </w:pPr>
                          <w:r w:rsidRPr="00E631E7">
                            <w:rPr>
                              <w:rFonts w:ascii="Arial" w:hAnsi="Arial" w:cs="Arial"/>
                              <w:noProof/>
                              <w:sz w:val="20"/>
                            </w:rPr>
                            <w:drawing>
                              <wp:inline distT="0" distB="0" distL="0" distR="0" wp14:anchorId="76E07E19" wp14:editId="1D52800B">
                                <wp:extent cx="302260" cy="201295"/>
                                <wp:effectExtent l="0" t="0" r="2540" b="8255"/>
                                <wp:docPr id="95430748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67956" name="image1.jpeg"/>
                                        <pic:cNvPicPr/>
                                      </pic:nvPicPr>
                                      <pic:blipFill>
                                        <a:blip r:embed="rId11" cstate="print">
                                          <a:extLst>
                                            <a:ext uri="{28A0092B-C50C-407E-A947-70E740481C1C}">
                                              <a14:useLocalDpi xmlns:a14="http://schemas.microsoft.com/office/drawing/2010/main" val="0"/>
                                            </a:ext>
                                          </a:extLst>
                                        </a:blip>
                                        <a:srcRect l="8521" t="94742" r="85873" b="1972"/>
                                        <a:stretch>
                                          <a:fillRect/>
                                        </a:stretch>
                                      </pic:blipFill>
                                      <pic:spPr bwMode="auto">
                                        <a:xfrm>
                                          <a:off x="0" y="0"/>
                                          <a:ext cx="302260" cy="201295"/>
                                        </a:xfrm>
                                        <a:prstGeom prst="rect">
                                          <a:avLst/>
                                        </a:prstGeom>
                                        <a:ln>
                                          <a:noFill/>
                                        </a:ln>
                                        <a:extLst>
                                          <a:ext uri="{53640926-AAD7-44D8-BBD7-CCE9431645EC}">
                                            <a14:shadowObscured xmlns:a14="http://schemas.microsoft.com/office/drawing/2010/main"/>
                                          </a:ext>
                                        </a:extLst>
                                      </pic:spPr>
                                    </pic:pic>
                                  </a:graphicData>
                                </a:graphic>
                              </wp:inline>
                            </w:drawing>
                          </w:r>
                        </w:p>
                      </w:tc>
                      <w:tc>
                        <w:tcPr>
                          <w:tcW w:w="3134" w:type="dxa"/>
                          <w:vAlign w:val="center"/>
                        </w:tcPr>
                        <w:p w14:paraId="7AB954A2" w14:textId="77777777" w:rsidR="00307507" w:rsidRPr="00E631E7" w:rsidRDefault="00307507" w:rsidP="00CD01AF">
                          <w:pPr>
                            <w:rPr>
                              <w:rFonts w:ascii="Arial" w:hAnsi="Arial" w:cs="Arial"/>
                              <w:sz w:val="20"/>
                              <w:lang w:val="is-IS"/>
                            </w:rPr>
                          </w:pPr>
                          <w:r w:rsidRPr="00E631E7">
                            <w:rPr>
                              <w:rFonts w:ascii="Arial" w:hAnsi="Arial" w:cs="Arial"/>
                              <w:sz w:val="20"/>
                              <w:lang w:val="is-IS"/>
                            </w:rPr>
                            <w:t>Lyfleysa (n=238)</w:t>
                          </w:r>
                        </w:p>
                      </w:tc>
                      <w:tc>
                        <w:tcPr>
                          <w:tcW w:w="706" w:type="dxa"/>
                          <w:vAlign w:val="center"/>
                        </w:tcPr>
                        <w:p w14:paraId="32F0D612" w14:textId="77777777" w:rsidR="00307507" w:rsidRPr="00E631E7" w:rsidRDefault="00307507" w:rsidP="00CD01AF">
                          <w:pPr>
                            <w:rPr>
                              <w:rFonts w:ascii="Arial" w:hAnsi="Arial" w:cs="Arial"/>
                              <w:sz w:val="20"/>
                              <w:lang w:val="is-IS"/>
                            </w:rPr>
                          </w:pPr>
                          <w:r w:rsidRPr="00E631E7">
                            <w:rPr>
                              <w:rFonts w:ascii="Arial" w:hAnsi="Arial" w:cs="Arial"/>
                              <w:noProof/>
                              <w:sz w:val="20"/>
                            </w:rPr>
                            <w:drawing>
                              <wp:inline distT="0" distB="0" distL="0" distR="0" wp14:anchorId="0106DC53" wp14:editId="7F3F03B6">
                                <wp:extent cx="313690" cy="195580"/>
                                <wp:effectExtent l="0" t="0" r="0" b="0"/>
                                <wp:docPr id="14862245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056" name="image1.jpeg"/>
                                        <pic:cNvPicPr/>
                                      </pic:nvPicPr>
                                      <pic:blipFill>
                                        <a:blip r:embed="rId11" cstate="print">
                                          <a:extLst>
                                            <a:ext uri="{28A0092B-C50C-407E-A947-70E740481C1C}">
                                              <a14:useLocalDpi xmlns:a14="http://schemas.microsoft.com/office/drawing/2010/main" val="0"/>
                                            </a:ext>
                                          </a:extLst>
                                        </a:blip>
                                        <a:srcRect l="56299" t="94834" r="37883" b="1972"/>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p>
                      </w:tc>
                      <w:tc>
                        <w:tcPr>
                          <w:tcW w:w="2911" w:type="dxa"/>
                          <w:vAlign w:val="center"/>
                        </w:tcPr>
                        <w:p w14:paraId="5C5136E5" w14:textId="77777777" w:rsidR="00307507" w:rsidRPr="00E631E7" w:rsidRDefault="00307507" w:rsidP="00CD01AF">
                          <w:pPr>
                            <w:rPr>
                              <w:rFonts w:ascii="Arial" w:hAnsi="Arial" w:cs="Arial"/>
                              <w:sz w:val="20"/>
                              <w:lang w:val="is-IS"/>
                            </w:rPr>
                          </w:pPr>
                          <w:r w:rsidRPr="00E631E7">
                            <w:rPr>
                              <w:rFonts w:ascii="Arial" w:hAnsi="Arial" w:cs="Arial"/>
                              <w:sz w:val="20"/>
                              <w:lang w:val="is-IS"/>
                            </w:rPr>
                            <w:t>Verteporfin PDT (n=143)</w:t>
                          </w:r>
                        </w:p>
                      </w:tc>
                    </w:tr>
                  </w:tbl>
                  <w:p w14:paraId="396D0476" w14:textId="77777777" w:rsidR="00307507" w:rsidRDefault="00307507" w:rsidP="00307507"/>
                </w:txbxContent>
              </v:textbox>
              <w10:anchorlock/>
            </v:shape>
          </w:pict>
        </w:r>
      </w:ins>
    </w:p>
    <w:p w14:paraId="71BF8901" w14:textId="77777777" w:rsidR="00307507" w:rsidRPr="00216CF2" w:rsidRDefault="00307507" w:rsidP="00307507">
      <w:pPr>
        <w:pStyle w:val="BodyText"/>
        <w:spacing w:before="66"/>
        <w:ind w:right="227"/>
        <w:rPr>
          <w:ins w:id="681" w:author="Author"/>
          <w:lang w:val="is-IS"/>
        </w:rPr>
      </w:pPr>
      <w:ins w:id="682" w:author="Author">
        <w:r w:rsidRPr="00216CF2">
          <w:rPr>
            <w:lang w:val="is-IS"/>
          </w:rPr>
          <w:t>Niðurstöður úr báðum rannsóknunum bentu til þess að áframhaldandi meðferð með ranibizumabi geti einnig haft ávinning í för með sér hjá sjúklingum sem töpuðu ≥ 15</w:t>
        </w:r>
        <w:r>
          <w:rPr>
            <w:lang w:val="is-IS"/>
          </w:rPr>
          <w:t> </w:t>
        </w:r>
        <w:r w:rsidRPr="00216CF2">
          <w:rPr>
            <w:lang w:val="is-IS"/>
          </w:rPr>
          <w:t>bókstöfum í bestu leiðréttri sjónskerpu á fyrsta ári meðferðar.</w:t>
        </w:r>
      </w:ins>
    </w:p>
    <w:p w14:paraId="5BF7D47C" w14:textId="77777777" w:rsidR="00307507" w:rsidRPr="00216CF2" w:rsidRDefault="00307507" w:rsidP="00307507">
      <w:pPr>
        <w:pStyle w:val="BodyText"/>
        <w:rPr>
          <w:ins w:id="683" w:author="Author"/>
          <w:lang w:val="is-IS"/>
        </w:rPr>
      </w:pPr>
    </w:p>
    <w:p w14:paraId="4D9F9341" w14:textId="77777777" w:rsidR="00307507" w:rsidRPr="00216CF2" w:rsidRDefault="00307507" w:rsidP="00307507">
      <w:pPr>
        <w:pStyle w:val="BodyText"/>
        <w:ind w:right="544"/>
        <w:rPr>
          <w:ins w:id="684" w:author="Author"/>
          <w:lang w:val="is-IS"/>
        </w:rPr>
      </w:pPr>
      <w:ins w:id="685" w:author="Author">
        <w:r w:rsidRPr="00216CF2">
          <w:rPr>
            <w:lang w:val="is-IS"/>
          </w:rPr>
          <w:t>Fram kom tölfræðilega marktæk bæting á sjón samkvæmt því sem sjúklingarnir greindu frá í bæði MARINA og ANCHOR á meðferð með ranibizumabi miðað við samanburðarhóp samkvæmt NEI VFQ-25.</w:t>
        </w:r>
      </w:ins>
    </w:p>
    <w:p w14:paraId="7DE10844" w14:textId="77777777" w:rsidR="00307507" w:rsidRPr="00216CF2" w:rsidRDefault="00307507" w:rsidP="00307507">
      <w:pPr>
        <w:pStyle w:val="BodyText"/>
        <w:spacing w:before="11"/>
        <w:rPr>
          <w:ins w:id="686" w:author="Author"/>
          <w:sz w:val="21"/>
          <w:lang w:val="is-IS"/>
        </w:rPr>
      </w:pPr>
    </w:p>
    <w:p w14:paraId="3D0708DF" w14:textId="77777777" w:rsidR="00307507" w:rsidRPr="00216CF2" w:rsidRDefault="00307507" w:rsidP="00307507">
      <w:pPr>
        <w:pStyle w:val="BodyText"/>
        <w:ind w:right="104"/>
        <w:rPr>
          <w:ins w:id="687" w:author="Author"/>
          <w:lang w:val="is-IS"/>
        </w:rPr>
      </w:pPr>
      <w:ins w:id="688" w:author="Author">
        <w:r w:rsidRPr="00216CF2">
          <w:rPr>
            <w:lang w:val="is-IS"/>
          </w:rPr>
          <w:t>Í rannsókn FVF3192g (PIER) var 184</w:t>
        </w:r>
        <w:r>
          <w:rPr>
            <w:lang w:val="is-IS"/>
          </w:rPr>
          <w:t> </w:t>
        </w:r>
        <w:r w:rsidRPr="00216CF2">
          <w:rPr>
            <w:lang w:val="is-IS"/>
          </w:rPr>
          <w:t xml:space="preserve">sjúklingum með allar tegundir nýæðamyndandi aldurstengdrar hrörnunar í augnbotnum slembiraðað í hlutfallinu 1:1:1 og fengu </w:t>
        </w:r>
        <w:r>
          <w:rPr>
            <w:lang w:val="is-IS"/>
          </w:rPr>
          <w:t>ranibizumab</w:t>
        </w:r>
        <w:r w:rsidRPr="00216CF2">
          <w:rPr>
            <w:lang w:val="is-IS"/>
          </w:rPr>
          <w:t xml:space="preserve"> 0,3</w:t>
        </w:r>
        <w:r>
          <w:rPr>
            <w:lang w:val="is-IS"/>
          </w:rPr>
          <w:t> </w:t>
        </w:r>
        <w:r w:rsidRPr="00216CF2">
          <w:rPr>
            <w:lang w:val="is-IS"/>
          </w:rPr>
          <w:t xml:space="preserve">mg, </w:t>
        </w:r>
        <w:r>
          <w:rPr>
            <w:lang w:val="is-IS"/>
          </w:rPr>
          <w:t>ranibizumab</w:t>
        </w:r>
        <w:r w:rsidRPr="00216CF2">
          <w:rPr>
            <w:lang w:val="is-IS"/>
          </w:rPr>
          <w:t xml:space="preserve"> 0,5</w:t>
        </w:r>
        <w:r>
          <w:rPr>
            <w:lang w:val="is-IS"/>
          </w:rPr>
          <w:t> </w:t>
        </w:r>
        <w:r w:rsidRPr="00216CF2">
          <w:rPr>
            <w:lang w:val="is-IS"/>
          </w:rPr>
          <w:t>mg eða inndælingu með lyfleysu einu sinni í mánuði, 3</w:t>
        </w:r>
        <w:r>
          <w:rPr>
            <w:lang w:val="is-IS"/>
          </w:rPr>
          <w:t> </w:t>
        </w:r>
        <w:r w:rsidRPr="00216CF2">
          <w:rPr>
            <w:lang w:val="is-IS"/>
          </w:rPr>
          <w:t>mánuði í röð og síðan á 3</w:t>
        </w:r>
        <w:r>
          <w:rPr>
            <w:lang w:val="is-IS"/>
          </w:rPr>
          <w:t> </w:t>
        </w:r>
        <w:r w:rsidRPr="00216CF2">
          <w:rPr>
            <w:lang w:val="is-IS"/>
          </w:rPr>
          <w:t>mánaða fresti. Frá14.</w:t>
        </w:r>
        <w:r>
          <w:rPr>
            <w:lang w:val="is-IS"/>
          </w:rPr>
          <w:t> </w:t>
        </w:r>
        <w:r w:rsidRPr="00216CF2">
          <w:rPr>
            <w:lang w:val="is-IS"/>
          </w:rPr>
          <w:t>mánuði rannsóknarinnar var sjúklingum sem fengu lyfleysu leyft að fá meðferð með ranibizumabi og frá 19.</w:t>
        </w:r>
        <w:r>
          <w:rPr>
            <w:lang w:val="is-IS"/>
          </w:rPr>
          <w:t> </w:t>
        </w:r>
        <w:r w:rsidRPr="00216CF2">
          <w:rPr>
            <w:lang w:val="is-IS"/>
          </w:rPr>
          <w:t xml:space="preserve">mánuði var hægt að fá tíðari meðferð. Sjúklingar sem fengu meðferð með </w:t>
        </w:r>
        <w:r>
          <w:rPr>
            <w:lang w:val="is-IS"/>
          </w:rPr>
          <w:t>ranibizumabi</w:t>
        </w:r>
        <w:r w:rsidRPr="00216CF2">
          <w:rPr>
            <w:lang w:val="is-IS"/>
          </w:rPr>
          <w:t xml:space="preserve"> í PIER fengu að meðaltali 10</w:t>
        </w:r>
        <w:r>
          <w:rPr>
            <w:lang w:val="is-IS"/>
          </w:rPr>
          <w:t> </w:t>
        </w:r>
        <w:r w:rsidRPr="00216CF2">
          <w:rPr>
            <w:lang w:val="is-IS"/>
          </w:rPr>
          <w:t>heildarmeðferðir.</w:t>
        </w:r>
      </w:ins>
    </w:p>
    <w:p w14:paraId="51EC29B4" w14:textId="77777777" w:rsidR="00307507" w:rsidRPr="00216CF2" w:rsidRDefault="00307507" w:rsidP="00307507">
      <w:pPr>
        <w:pStyle w:val="BodyText"/>
        <w:spacing w:before="2"/>
        <w:rPr>
          <w:ins w:id="689" w:author="Author"/>
          <w:lang w:val="is-IS"/>
        </w:rPr>
      </w:pPr>
    </w:p>
    <w:p w14:paraId="6C08BE4C" w14:textId="77777777" w:rsidR="00307507" w:rsidRPr="00216CF2" w:rsidRDefault="00307507" w:rsidP="00307507">
      <w:pPr>
        <w:keepNext/>
        <w:keepLines/>
        <w:widowControl/>
        <w:rPr>
          <w:ins w:id="690" w:author="Author"/>
          <w:lang w:val="is-IS"/>
        </w:rPr>
      </w:pPr>
      <w:ins w:id="691" w:author="Author">
        <w:r w:rsidRPr="00216CF2">
          <w:rPr>
            <w:lang w:val="is-IS"/>
          </w:rPr>
          <w:lastRenderedPageBreak/>
          <w:t>Eftir aukna sjónskerpu í upphafi (eftir mánaðarlega skammta), minnkaði sjónskerpa að meðaltali hjá sjúklingum sem fengu meðferð ársfjórðungslega og hafði fallið aftur að upphafsgildi eftir 12</w:t>
        </w:r>
        <w:r>
          <w:rPr>
            <w:lang w:val="is-IS"/>
          </w:rPr>
          <w:t> </w:t>
        </w:r>
        <w:r w:rsidRPr="00216CF2">
          <w:rPr>
            <w:lang w:val="is-IS"/>
          </w:rPr>
          <w:t>mánuði og þessi áhrif voru enn til staðar í 24</w:t>
        </w:r>
        <w:r>
          <w:rPr>
            <w:lang w:val="is-IS"/>
          </w:rPr>
          <w:t> </w:t>
        </w:r>
        <w:r w:rsidRPr="00216CF2">
          <w:rPr>
            <w:lang w:val="is-IS"/>
          </w:rPr>
          <w:t>mánuði hjá meirihluta sjúklinga sem fékk meðferð með ranibizumabi (82%). Takmarkaðar niðurstöður frá einstaklingum sem fengu lyfleysu en fengu síðar meðferð með ranibizumabi benda til þess að það að hefja meðferð sem fyrst sé árangursríkara til viðhalds sjónskerpu.</w:t>
        </w:r>
      </w:ins>
    </w:p>
    <w:p w14:paraId="267956A2" w14:textId="77777777" w:rsidR="00307507" w:rsidRPr="00216CF2" w:rsidRDefault="00307507" w:rsidP="00307507">
      <w:pPr>
        <w:pStyle w:val="BodyText"/>
        <w:spacing w:before="9"/>
        <w:rPr>
          <w:ins w:id="692" w:author="Author"/>
          <w:sz w:val="21"/>
          <w:lang w:val="is-IS"/>
        </w:rPr>
      </w:pPr>
    </w:p>
    <w:p w14:paraId="17FD436B" w14:textId="77777777" w:rsidR="00307507" w:rsidRPr="00216CF2" w:rsidRDefault="00307507" w:rsidP="00307507">
      <w:pPr>
        <w:pStyle w:val="BodyText"/>
        <w:ind w:right="256"/>
        <w:rPr>
          <w:ins w:id="693" w:author="Author"/>
          <w:lang w:val="is-IS"/>
        </w:rPr>
      </w:pPr>
      <w:ins w:id="694" w:author="Author">
        <w:r w:rsidRPr="00216CF2">
          <w:rPr>
            <w:lang w:val="is-IS"/>
          </w:rPr>
          <w:t xml:space="preserve">Niðurstöður úr tveimur rannsóknum (MONT BLANC, BPD952A2308 og DENALI, BPD952A2309) sem gerðar voru eftir að markaðsleyfi var gefið út staðfestu verkun </w:t>
        </w:r>
        <w:r>
          <w:rPr>
            <w:lang w:val="is-IS"/>
          </w:rPr>
          <w:t>ranibizumabs</w:t>
        </w:r>
        <w:r w:rsidRPr="00216CF2">
          <w:rPr>
            <w:lang w:val="is-IS"/>
          </w:rPr>
          <w:t xml:space="preserve"> en sýndu ekki fram á viðbótaráhrif samhliðameðferðar með verteporfini (Visudyne ljósnæmismeðferð) og </w:t>
        </w:r>
        <w:r>
          <w:rPr>
            <w:lang w:val="is-IS"/>
          </w:rPr>
          <w:t>ranibizumabi</w:t>
        </w:r>
        <w:r w:rsidRPr="00216CF2">
          <w:rPr>
            <w:lang w:val="is-IS"/>
          </w:rPr>
          <w:t xml:space="preserve"> samanborið við meðferð með </w:t>
        </w:r>
        <w:r>
          <w:rPr>
            <w:lang w:val="is-IS"/>
          </w:rPr>
          <w:t>ranibizumabi</w:t>
        </w:r>
        <w:r w:rsidRPr="00216CF2">
          <w:rPr>
            <w:lang w:val="is-IS"/>
          </w:rPr>
          <w:t xml:space="preserve"> einu sér.</w:t>
        </w:r>
      </w:ins>
    </w:p>
    <w:p w14:paraId="6A102D0C" w14:textId="77777777" w:rsidR="00307507" w:rsidRPr="00216CF2" w:rsidRDefault="00307507" w:rsidP="00307507">
      <w:pPr>
        <w:pStyle w:val="BodyText"/>
        <w:rPr>
          <w:ins w:id="695" w:author="Author"/>
          <w:lang w:val="is-IS"/>
        </w:rPr>
      </w:pPr>
    </w:p>
    <w:p w14:paraId="099D02A6" w14:textId="77777777" w:rsidR="00307507" w:rsidRPr="00216CF2" w:rsidRDefault="00307507" w:rsidP="00307507">
      <w:pPr>
        <w:ind w:right="703"/>
        <w:rPr>
          <w:ins w:id="696" w:author="Author"/>
          <w:i/>
          <w:lang w:val="is-IS"/>
        </w:rPr>
      </w:pPr>
      <w:ins w:id="697" w:author="Author">
        <w:r w:rsidRPr="00216CF2">
          <w:rPr>
            <w:i/>
            <w:u w:val="single"/>
            <w:lang w:val="is-IS"/>
          </w:rPr>
          <w:t>Meðferð við sjónskerðingu vegna nýæðamyndunar í æðu af völdum breytinga í augnbotni vegna nærsýni</w:t>
        </w:r>
      </w:ins>
    </w:p>
    <w:p w14:paraId="677B5340" w14:textId="77777777" w:rsidR="00307507" w:rsidRPr="00216CF2" w:rsidRDefault="00307507" w:rsidP="00307507">
      <w:pPr>
        <w:pStyle w:val="BodyText"/>
        <w:ind w:right="110"/>
        <w:rPr>
          <w:ins w:id="698" w:author="Author"/>
          <w:lang w:val="is-IS"/>
        </w:rPr>
      </w:pPr>
      <w:ins w:id="699" w:author="Author">
        <w:r w:rsidRPr="00216CF2">
          <w:rPr>
            <w:lang w:val="is-IS"/>
          </w:rPr>
          <w:t xml:space="preserve">Öryggi og verkun </w:t>
        </w:r>
        <w:r>
          <w:rPr>
            <w:lang w:val="is-IS"/>
          </w:rPr>
          <w:t>ranibizumabs</w:t>
        </w:r>
        <w:r w:rsidRPr="00216CF2">
          <w:rPr>
            <w:lang w:val="is-IS"/>
          </w:rPr>
          <w:t xml:space="preserve"> hjá sjúklingum með sjónskerðingu vegna nýæðamyndunar í æðu af völdum sjúkdómsbreytinga í augnbotni vegna nærsýni var metið út frá 12</w:t>
        </w:r>
        <w:r>
          <w:rPr>
            <w:lang w:val="is-IS"/>
          </w:rPr>
          <w:t> </w:t>
        </w:r>
        <w:r w:rsidRPr="00216CF2">
          <w:rPr>
            <w:lang w:val="is-IS"/>
          </w:rPr>
          <w:t>mánaða upplýsingum úr tvíblindu lykilsamanburðarrannsókninni F2301 (RADIANCE). Í rannsókninni var 277</w:t>
        </w:r>
        <w:r>
          <w:rPr>
            <w:lang w:val="is-IS"/>
          </w:rPr>
          <w:t> </w:t>
        </w:r>
        <w:r w:rsidRPr="00216CF2">
          <w:rPr>
            <w:lang w:val="is-IS"/>
          </w:rPr>
          <w:t>sjúklingum slembiraðað í hlutfallinu 2:2:1 í eftirtalda hópa:</w:t>
        </w:r>
      </w:ins>
    </w:p>
    <w:p w14:paraId="013599E4" w14:textId="77777777" w:rsidR="00307507" w:rsidRPr="00216CF2" w:rsidRDefault="00307507" w:rsidP="00307507">
      <w:pPr>
        <w:pStyle w:val="ListParagraph"/>
        <w:numPr>
          <w:ilvl w:val="0"/>
          <w:numId w:val="33"/>
        </w:numPr>
        <w:tabs>
          <w:tab w:val="left" w:pos="685"/>
          <w:tab w:val="left" w:pos="686"/>
        </w:tabs>
        <w:spacing w:before="1"/>
        <w:ind w:right="139"/>
        <w:rPr>
          <w:ins w:id="700" w:author="Author"/>
          <w:lang w:val="is-IS"/>
        </w:rPr>
      </w:pPr>
      <w:ins w:id="701" w:author="Author">
        <w:r w:rsidRPr="00216CF2">
          <w:rPr>
            <w:lang w:val="is-IS"/>
          </w:rPr>
          <w:t>Hópur I (ranibizumab 0,5</w:t>
        </w:r>
        <w:r>
          <w:rPr>
            <w:lang w:val="is-IS"/>
          </w:rPr>
          <w:t> </w:t>
        </w:r>
        <w:r w:rsidRPr="00216CF2">
          <w:rPr>
            <w:lang w:val="is-IS"/>
          </w:rPr>
          <w:t>mg, skammtaáætlun fór eftir „stöðugleika“ viðmiði skilgreindu sem engin breyting á bestu leiðréttu sjónskerpu samanborið við tvær síðustu mánaðarlegarskoðanir).</w:t>
        </w:r>
      </w:ins>
    </w:p>
    <w:p w14:paraId="005D78ED" w14:textId="77777777" w:rsidR="00307507" w:rsidRPr="00216CF2" w:rsidRDefault="00307507" w:rsidP="00307507">
      <w:pPr>
        <w:pStyle w:val="ListParagraph"/>
        <w:numPr>
          <w:ilvl w:val="0"/>
          <w:numId w:val="33"/>
        </w:numPr>
        <w:tabs>
          <w:tab w:val="left" w:pos="685"/>
          <w:tab w:val="left" w:pos="686"/>
        </w:tabs>
        <w:ind w:right="337"/>
        <w:rPr>
          <w:ins w:id="702" w:author="Author"/>
          <w:lang w:val="is-IS"/>
        </w:rPr>
      </w:pPr>
      <w:ins w:id="703" w:author="Author">
        <w:r w:rsidRPr="00216CF2">
          <w:rPr>
            <w:lang w:val="is-IS"/>
          </w:rPr>
          <w:t>Hópur II (ranibizumab 0,5</w:t>
        </w:r>
        <w:r>
          <w:rPr>
            <w:lang w:val="is-IS"/>
          </w:rPr>
          <w:t> </w:t>
        </w:r>
        <w:r w:rsidRPr="00216CF2">
          <w:rPr>
            <w:lang w:val="is-IS"/>
          </w:rPr>
          <w:t>mg, skammtaáætlun fór eftir „sjúkdómsvirkni“ viðmiði skilgreindu sem sjónskerðing sem rekja má til vökva innan eða undir sjónu eða virks leka vegna nýæðamyndunar í æðu samkvæmt mati með sneiðmyndatöku (optical coherence tomography (OCT)) og/eða flúrskímandi æðamyndatöku (fluoresceinangiography).</w:t>
        </w:r>
      </w:ins>
    </w:p>
    <w:p w14:paraId="1CF4DF50" w14:textId="77777777" w:rsidR="00307507" w:rsidRPr="00216CF2" w:rsidRDefault="00307507" w:rsidP="00307507">
      <w:pPr>
        <w:pStyle w:val="ListParagraph"/>
        <w:numPr>
          <w:ilvl w:val="0"/>
          <w:numId w:val="33"/>
        </w:numPr>
        <w:tabs>
          <w:tab w:val="left" w:pos="685"/>
          <w:tab w:val="left" w:pos="686"/>
        </w:tabs>
        <w:spacing w:before="3"/>
        <w:ind w:right="672"/>
        <w:rPr>
          <w:ins w:id="704" w:author="Author"/>
          <w:lang w:val="is-IS"/>
        </w:rPr>
      </w:pPr>
      <w:ins w:id="705" w:author="Author">
        <w:r w:rsidRPr="00216CF2">
          <w:rPr>
            <w:lang w:val="is-IS"/>
          </w:rPr>
          <w:t>Hópur III (ljósnæmismeðferð með verteporfini (vPDT) – sjúklingar máttu fá meðferð með ranibizumabi frá 3.</w:t>
        </w:r>
        <w:r>
          <w:rPr>
            <w:spacing w:val="-6"/>
            <w:lang w:val="is-IS"/>
          </w:rPr>
          <w:t> </w:t>
        </w:r>
        <w:r w:rsidRPr="00216CF2">
          <w:rPr>
            <w:lang w:val="is-IS"/>
          </w:rPr>
          <w:t>mánuði).</w:t>
        </w:r>
      </w:ins>
    </w:p>
    <w:p w14:paraId="7927BC69" w14:textId="77777777" w:rsidR="00307507" w:rsidRDefault="00307507" w:rsidP="00307507">
      <w:pPr>
        <w:pStyle w:val="BodyText"/>
        <w:ind w:right="287"/>
        <w:rPr>
          <w:ins w:id="706" w:author="Author"/>
          <w:lang w:val="is-IS"/>
        </w:rPr>
      </w:pPr>
      <w:ins w:id="707" w:author="Author">
        <w:r w:rsidRPr="00216CF2">
          <w:rPr>
            <w:lang w:val="is-IS"/>
          </w:rPr>
          <w:t>Í hópi II, sem fékk ráðlagða skammta (sjá kafla</w:t>
        </w:r>
        <w:r>
          <w:rPr>
            <w:lang w:val="is-IS"/>
          </w:rPr>
          <w:t> </w:t>
        </w:r>
        <w:r w:rsidRPr="00216CF2">
          <w:rPr>
            <w:lang w:val="is-IS"/>
          </w:rPr>
          <w:t>4.2), þurftu 50,9% sjúklinganna 1 eða 2</w:t>
        </w:r>
        <w:r>
          <w:rPr>
            <w:lang w:val="is-IS"/>
          </w:rPr>
          <w:t> </w:t>
        </w:r>
        <w:r w:rsidRPr="00216CF2">
          <w:rPr>
            <w:lang w:val="is-IS"/>
          </w:rPr>
          <w:t>inndælingar, 34,5% þurftu 3 til 5 inndælingar og 14.7% þurftu 6 til 12 inndælingar á því 12 mánaða tímabili sem rannsóknin stóð yfir. 62,9% sjúklinga í hópi II höfðu ekki þörf fyrir inndælingar á seinni 6 mánuðum rannsóknarinnar.</w:t>
        </w:r>
      </w:ins>
    </w:p>
    <w:p w14:paraId="0474135E" w14:textId="77777777" w:rsidR="00307507" w:rsidRDefault="00307507" w:rsidP="00307507">
      <w:pPr>
        <w:pStyle w:val="BodyText"/>
        <w:ind w:right="287"/>
        <w:rPr>
          <w:ins w:id="708" w:author="Author"/>
          <w:lang w:val="is-IS"/>
        </w:rPr>
      </w:pPr>
    </w:p>
    <w:p w14:paraId="74179D24" w14:textId="77777777" w:rsidR="00307507" w:rsidRPr="00216CF2" w:rsidRDefault="00307507" w:rsidP="00307507">
      <w:pPr>
        <w:pStyle w:val="BodyText"/>
        <w:spacing w:before="66"/>
        <w:rPr>
          <w:ins w:id="709" w:author="Author"/>
          <w:lang w:val="is-IS"/>
        </w:rPr>
      </w:pPr>
      <w:ins w:id="710" w:author="Author">
        <w:r w:rsidRPr="00216CF2">
          <w:rPr>
            <w:lang w:val="is-IS"/>
          </w:rPr>
          <w:t>Helstu niðurstöður úr RADIANCE eru teknar saman í töflu</w:t>
        </w:r>
        <w:r>
          <w:rPr>
            <w:lang w:val="is-IS"/>
          </w:rPr>
          <w:t> </w:t>
        </w:r>
        <w:r w:rsidRPr="00216CF2">
          <w:rPr>
            <w:lang w:val="is-IS"/>
          </w:rPr>
          <w:t>2 og mynd</w:t>
        </w:r>
        <w:r>
          <w:rPr>
            <w:lang w:val="is-IS"/>
          </w:rPr>
          <w:t> </w:t>
        </w:r>
        <w:r w:rsidRPr="00216CF2">
          <w:rPr>
            <w:lang w:val="is-IS"/>
          </w:rPr>
          <w:t>2.</w:t>
        </w:r>
      </w:ins>
    </w:p>
    <w:p w14:paraId="48F45D6C" w14:textId="77777777" w:rsidR="00307507" w:rsidRPr="00216CF2" w:rsidRDefault="00307507" w:rsidP="00307507">
      <w:pPr>
        <w:pStyle w:val="BodyText"/>
        <w:spacing w:before="6"/>
        <w:rPr>
          <w:ins w:id="711" w:author="Author"/>
          <w:sz w:val="24"/>
          <w:lang w:val="is-IS"/>
        </w:rPr>
      </w:pPr>
    </w:p>
    <w:p w14:paraId="61B0CF13" w14:textId="77777777" w:rsidR="00307507" w:rsidRDefault="00307507" w:rsidP="00307507">
      <w:pPr>
        <w:rPr>
          <w:ins w:id="712" w:author="Author"/>
          <w:b/>
          <w:bCs/>
          <w:lang w:val="is-IS"/>
        </w:rPr>
      </w:pPr>
      <w:ins w:id="713" w:author="Author">
        <w:r>
          <w:rPr>
            <w:lang w:val="is-IS"/>
          </w:rPr>
          <w:br w:type="page"/>
        </w:r>
      </w:ins>
    </w:p>
    <w:p w14:paraId="5704F9BF" w14:textId="77777777" w:rsidR="00307507" w:rsidRPr="00216CF2" w:rsidRDefault="00307507" w:rsidP="00307507">
      <w:pPr>
        <w:pStyle w:val="Heading1"/>
        <w:tabs>
          <w:tab w:val="left" w:pos="1253"/>
        </w:tabs>
        <w:spacing w:before="1"/>
        <w:ind w:left="118"/>
        <w:rPr>
          <w:ins w:id="714" w:author="Author"/>
          <w:lang w:val="is-IS"/>
        </w:rPr>
      </w:pPr>
      <w:ins w:id="715" w:author="Author">
        <w:r w:rsidRPr="00216CF2">
          <w:rPr>
            <w:lang w:val="is-IS"/>
          </w:rPr>
          <w:lastRenderedPageBreak/>
          <w:t>Tafla 2</w:t>
        </w:r>
        <w:r w:rsidRPr="00216CF2">
          <w:rPr>
            <w:lang w:val="is-IS"/>
          </w:rPr>
          <w:tab/>
          <w:t>Niðurstöður eftir 3. og 12.</w:t>
        </w:r>
        <w:r>
          <w:rPr>
            <w:lang w:val="is-IS"/>
          </w:rPr>
          <w:t> </w:t>
        </w:r>
        <w:r w:rsidRPr="00216CF2">
          <w:rPr>
            <w:lang w:val="is-IS"/>
          </w:rPr>
          <w:t>mánuð(RADIANCE)</w:t>
        </w:r>
      </w:ins>
    </w:p>
    <w:p w14:paraId="74EDF92A" w14:textId="77777777" w:rsidR="00307507" w:rsidRPr="00216CF2" w:rsidRDefault="00307507" w:rsidP="00307507">
      <w:pPr>
        <w:pStyle w:val="BodyText"/>
        <w:spacing w:before="8"/>
        <w:rPr>
          <w:ins w:id="716" w:author="Author"/>
          <w:b/>
          <w:sz w:val="21"/>
          <w:lang w:val="is-IS"/>
        </w:rPr>
      </w:pPr>
    </w:p>
    <w:tbl>
      <w:tblPr>
        <w:tblW w:w="0" w:type="auto"/>
        <w:tblInd w:w="10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149"/>
        <w:gridCol w:w="1701"/>
        <w:gridCol w:w="1843"/>
        <w:gridCol w:w="1615"/>
      </w:tblGrid>
      <w:tr w:rsidR="00307507" w:rsidRPr="00216CF2" w14:paraId="5A8990FF" w14:textId="77777777" w:rsidTr="005F1471">
        <w:trPr>
          <w:trHeight w:hRule="exact" w:val="1615"/>
          <w:ins w:id="717" w:author="Author"/>
        </w:trPr>
        <w:tc>
          <w:tcPr>
            <w:tcW w:w="4149" w:type="dxa"/>
            <w:tcBorders>
              <w:top w:val="single" w:sz="4" w:space="0" w:color="000000"/>
              <w:bottom w:val="single" w:sz="4" w:space="0" w:color="000000"/>
            </w:tcBorders>
          </w:tcPr>
          <w:p w14:paraId="687CA5DC" w14:textId="77777777" w:rsidR="00307507" w:rsidRPr="00216CF2" w:rsidRDefault="00307507" w:rsidP="005F1471">
            <w:pPr>
              <w:rPr>
                <w:ins w:id="718" w:author="Author"/>
                <w:lang w:val="is-IS"/>
              </w:rPr>
            </w:pPr>
          </w:p>
        </w:tc>
        <w:tc>
          <w:tcPr>
            <w:tcW w:w="1701" w:type="dxa"/>
            <w:tcBorders>
              <w:top w:val="single" w:sz="4" w:space="0" w:color="000000"/>
              <w:bottom w:val="single" w:sz="4" w:space="0" w:color="000000"/>
            </w:tcBorders>
          </w:tcPr>
          <w:p w14:paraId="10F3CE74" w14:textId="77777777" w:rsidR="00307507" w:rsidRPr="00216CF2" w:rsidRDefault="00307507" w:rsidP="005F1471">
            <w:pPr>
              <w:pStyle w:val="TableParagraph"/>
              <w:ind w:left="38" w:right="17"/>
              <w:jc w:val="center"/>
              <w:rPr>
                <w:ins w:id="719" w:author="Author"/>
                <w:b/>
                <w:lang w:val="is-IS"/>
              </w:rPr>
            </w:pPr>
            <w:ins w:id="720" w:author="Author">
              <w:r w:rsidRPr="00216CF2">
                <w:rPr>
                  <w:b/>
                  <w:lang w:val="is-IS"/>
                </w:rPr>
                <w:t>Hópur I Ranibizumab 0,5</w:t>
              </w:r>
              <w:r>
                <w:rPr>
                  <w:b/>
                  <w:lang w:val="is-IS"/>
                </w:rPr>
                <w:t> </w:t>
              </w:r>
              <w:r w:rsidRPr="00216CF2">
                <w:rPr>
                  <w:b/>
                  <w:lang w:val="is-IS"/>
                </w:rPr>
                <w:t>mg</w:t>
              </w:r>
            </w:ins>
          </w:p>
          <w:p w14:paraId="7443F055" w14:textId="77777777" w:rsidR="00307507" w:rsidRPr="00216CF2" w:rsidRDefault="00307507" w:rsidP="005F1471">
            <w:pPr>
              <w:pStyle w:val="TableParagraph"/>
              <w:ind w:left="38" w:right="17"/>
              <w:jc w:val="center"/>
              <w:rPr>
                <w:ins w:id="721" w:author="Author"/>
                <w:b/>
                <w:lang w:val="is-IS"/>
              </w:rPr>
            </w:pPr>
            <w:ins w:id="722" w:author="Author">
              <w:r w:rsidRPr="00216CF2">
                <w:rPr>
                  <w:b/>
                  <w:lang w:val="is-IS"/>
                </w:rPr>
                <w:t xml:space="preserve">„stöðugleiki sjónar“ </w:t>
              </w:r>
              <w:r>
                <w:rPr>
                  <w:b/>
                  <w:lang w:val="is-IS"/>
                </w:rPr>
                <w:br/>
              </w:r>
              <w:r w:rsidRPr="00216CF2">
                <w:rPr>
                  <w:b/>
                  <w:lang w:val="is-IS"/>
                </w:rPr>
                <w:t>(n=105)</w:t>
              </w:r>
            </w:ins>
          </w:p>
        </w:tc>
        <w:tc>
          <w:tcPr>
            <w:tcW w:w="1843" w:type="dxa"/>
            <w:tcBorders>
              <w:top w:val="single" w:sz="4" w:space="0" w:color="000000"/>
              <w:bottom w:val="single" w:sz="4" w:space="0" w:color="000000"/>
            </w:tcBorders>
          </w:tcPr>
          <w:p w14:paraId="6D67F5EC" w14:textId="77777777" w:rsidR="00307507" w:rsidRPr="00216CF2" w:rsidRDefault="00307507" w:rsidP="005F1471">
            <w:pPr>
              <w:pStyle w:val="TableParagraph"/>
              <w:ind w:left="38" w:right="17"/>
              <w:jc w:val="center"/>
              <w:rPr>
                <w:ins w:id="723" w:author="Author"/>
                <w:b/>
                <w:lang w:val="is-IS"/>
              </w:rPr>
            </w:pPr>
            <w:ins w:id="724" w:author="Author">
              <w:r w:rsidRPr="00216CF2">
                <w:rPr>
                  <w:b/>
                  <w:lang w:val="is-IS"/>
                </w:rPr>
                <w:t>Hópur II Ranibizumab 0,5</w:t>
              </w:r>
              <w:r>
                <w:rPr>
                  <w:b/>
                  <w:lang w:val="is-IS"/>
                </w:rPr>
                <w:t> </w:t>
              </w:r>
              <w:r w:rsidRPr="00216CF2">
                <w:rPr>
                  <w:b/>
                  <w:lang w:val="is-IS"/>
                </w:rPr>
                <w:t>mg</w:t>
              </w:r>
            </w:ins>
          </w:p>
          <w:p w14:paraId="4852411D" w14:textId="77777777" w:rsidR="00307507" w:rsidRPr="00216CF2" w:rsidRDefault="00307507" w:rsidP="005F1471">
            <w:pPr>
              <w:pStyle w:val="TableParagraph"/>
              <w:spacing w:line="252" w:lineRule="exact"/>
              <w:ind w:left="38" w:right="17"/>
              <w:jc w:val="center"/>
              <w:rPr>
                <w:ins w:id="725" w:author="Author"/>
                <w:b/>
                <w:lang w:val="is-IS"/>
              </w:rPr>
            </w:pPr>
            <w:ins w:id="726" w:author="Author">
              <w:r w:rsidRPr="00216CF2">
                <w:rPr>
                  <w:b/>
                  <w:lang w:val="is-IS"/>
                </w:rPr>
                <w:t>„sjúkdómsvirkni“</w:t>
              </w:r>
            </w:ins>
          </w:p>
          <w:p w14:paraId="1698E269" w14:textId="77777777" w:rsidR="00307507" w:rsidRPr="00216CF2" w:rsidRDefault="00307507" w:rsidP="005F1471">
            <w:pPr>
              <w:pStyle w:val="TableParagraph"/>
              <w:ind w:left="38" w:right="17"/>
              <w:rPr>
                <w:ins w:id="727" w:author="Author"/>
                <w:b/>
                <w:lang w:val="is-IS"/>
              </w:rPr>
            </w:pPr>
          </w:p>
          <w:p w14:paraId="023286B4" w14:textId="77777777" w:rsidR="00307507" w:rsidRPr="00216CF2" w:rsidRDefault="00307507" w:rsidP="005F1471">
            <w:pPr>
              <w:pStyle w:val="TableParagraph"/>
              <w:ind w:left="38" w:right="17"/>
              <w:jc w:val="center"/>
              <w:rPr>
                <w:ins w:id="728" w:author="Author"/>
                <w:b/>
                <w:lang w:val="is-IS"/>
              </w:rPr>
            </w:pPr>
            <w:ins w:id="729" w:author="Author">
              <w:r w:rsidRPr="00216CF2">
                <w:rPr>
                  <w:b/>
                  <w:lang w:val="is-IS"/>
                </w:rPr>
                <w:t>(n=116)</w:t>
              </w:r>
            </w:ins>
          </w:p>
        </w:tc>
        <w:tc>
          <w:tcPr>
            <w:tcW w:w="1615" w:type="dxa"/>
            <w:tcBorders>
              <w:top w:val="single" w:sz="4" w:space="0" w:color="000000"/>
              <w:bottom w:val="single" w:sz="4" w:space="0" w:color="000000"/>
            </w:tcBorders>
          </w:tcPr>
          <w:p w14:paraId="67664F7A" w14:textId="77777777" w:rsidR="00307507" w:rsidRPr="00331529" w:rsidRDefault="00307507" w:rsidP="005F1471">
            <w:pPr>
              <w:pStyle w:val="TableParagraph"/>
              <w:spacing w:line="252" w:lineRule="exact"/>
              <w:ind w:left="38" w:right="17"/>
              <w:jc w:val="center"/>
              <w:rPr>
                <w:ins w:id="730" w:author="Author"/>
                <w:b/>
                <w:vertAlign w:val="superscript"/>
                <w:lang w:val="is-IS"/>
              </w:rPr>
            </w:pPr>
            <w:ins w:id="731" w:author="Author">
              <w:r w:rsidRPr="00216CF2">
                <w:rPr>
                  <w:b/>
                  <w:lang w:val="is-IS"/>
                </w:rPr>
                <w:t>Hópur III vPDT</w:t>
              </w:r>
              <w:r w:rsidRPr="00331529">
                <w:rPr>
                  <w:b/>
                  <w:vertAlign w:val="superscript"/>
                  <w:lang w:val="is-IS"/>
                </w:rPr>
                <w:t>b</w:t>
              </w:r>
            </w:ins>
          </w:p>
          <w:p w14:paraId="5B03DBFB" w14:textId="77777777" w:rsidR="00307507" w:rsidRPr="00331529" w:rsidRDefault="00307507" w:rsidP="005F1471">
            <w:pPr>
              <w:pStyle w:val="TableParagraph"/>
              <w:ind w:left="38" w:right="17"/>
              <w:rPr>
                <w:ins w:id="732" w:author="Author"/>
                <w:b/>
                <w:lang w:val="is-IS"/>
              </w:rPr>
            </w:pPr>
          </w:p>
          <w:p w14:paraId="3E1B02CD" w14:textId="77777777" w:rsidR="00307507" w:rsidRPr="00331529" w:rsidRDefault="00307507" w:rsidP="005F1471">
            <w:pPr>
              <w:pStyle w:val="TableParagraph"/>
              <w:ind w:left="38" w:right="17"/>
              <w:rPr>
                <w:ins w:id="733" w:author="Author"/>
                <w:b/>
                <w:lang w:val="is-IS"/>
              </w:rPr>
            </w:pPr>
          </w:p>
          <w:p w14:paraId="2D474B6A" w14:textId="77777777" w:rsidR="00307507" w:rsidRDefault="00307507" w:rsidP="005F1471">
            <w:pPr>
              <w:pStyle w:val="TableParagraph"/>
              <w:ind w:left="38" w:right="17"/>
              <w:jc w:val="center"/>
              <w:rPr>
                <w:ins w:id="734" w:author="Author"/>
                <w:b/>
                <w:lang w:val="is-IS"/>
              </w:rPr>
            </w:pPr>
          </w:p>
          <w:p w14:paraId="2324EC4A" w14:textId="77777777" w:rsidR="00307507" w:rsidRPr="00216CF2" w:rsidRDefault="00307507" w:rsidP="005F1471">
            <w:pPr>
              <w:pStyle w:val="TableParagraph"/>
              <w:ind w:left="38" w:right="17"/>
              <w:jc w:val="center"/>
              <w:rPr>
                <w:ins w:id="735" w:author="Author"/>
                <w:b/>
                <w:lang w:val="is-IS"/>
              </w:rPr>
            </w:pPr>
            <w:ins w:id="736" w:author="Author">
              <w:r w:rsidRPr="00216CF2">
                <w:rPr>
                  <w:b/>
                  <w:lang w:val="is-IS"/>
                </w:rPr>
                <w:t>(n=55)</w:t>
              </w:r>
            </w:ins>
          </w:p>
        </w:tc>
      </w:tr>
      <w:tr w:rsidR="00307507" w:rsidRPr="00216CF2" w14:paraId="049A04F8" w14:textId="77777777" w:rsidTr="005F1471">
        <w:trPr>
          <w:trHeight w:hRule="exact" w:val="259"/>
          <w:ins w:id="737" w:author="Author"/>
        </w:trPr>
        <w:tc>
          <w:tcPr>
            <w:tcW w:w="4149" w:type="dxa"/>
            <w:tcBorders>
              <w:top w:val="single" w:sz="4" w:space="0" w:color="000000"/>
            </w:tcBorders>
          </w:tcPr>
          <w:p w14:paraId="6A8C76BA" w14:textId="77777777" w:rsidR="00307507" w:rsidRPr="00216CF2" w:rsidRDefault="00307507" w:rsidP="005F1471">
            <w:pPr>
              <w:pStyle w:val="TableParagraph"/>
              <w:spacing w:before="4"/>
              <w:ind w:left="122"/>
              <w:rPr>
                <w:ins w:id="738" w:author="Author"/>
                <w:b/>
                <w:lang w:val="is-IS"/>
              </w:rPr>
            </w:pPr>
            <w:ins w:id="739" w:author="Author">
              <w:r w:rsidRPr="00216CF2">
                <w:rPr>
                  <w:b/>
                  <w:lang w:val="is-IS"/>
                </w:rPr>
                <w:t>3.</w:t>
              </w:r>
              <w:r>
                <w:rPr>
                  <w:b/>
                  <w:lang w:val="is-IS"/>
                </w:rPr>
                <w:t> </w:t>
              </w:r>
              <w:r w:rsidRPr="00216CF2">
                <w:rPr>
                  <w:b/>
                  <w:lang w:val="is-IS"/>
                </w:rPr>
                <w:t>mánuður</w:t>
              </w:r>
            </w:ins>
          </w:p>
        </w:tc>
        <w:tc>
          <w:tcPr>
            <w:tcW w:w="1701" w:type="dxa"/>
            <w:tcBorders>
              <w:top w:val="single" w:sz="4" w:space="0" w:color="000000"/>
            </w:tcBorders>
          </w:tcPr>
          <w:p w14:paraId="29B3B396" w14:textId="77777777" w:rsidR="00307507" w:rsidRPr="00216CF2" w:rsidRDefault="00307507" w:rsidP="005F1471">
            <w:pPr>
              <w:rPr>
                <w:ins w:id="740" w:author="Author"/>
                <w:lang w:val="is-IS"/>
              </w:rPr>
            </w:pPr>
          </w:p>
        </w:tc>
        <w:tc>
          <w:tcPr>
            <w:tcW w:w="1843" w:type="dxa"/>
            <w:tcBorders>
              <w:top w:val="single" w:sz="4" w:space="0" w:color="000000"/>
            </w:tcBorders>
          </w:tcPr>
          <w:p w14:paraId="6DFD3830" w14:textId="77777777" w:rsidR="00307507" w:rsidRPr="00216CF2" w:rsidRDefault="00307507" w:rsidP="005F1471">
            <w:pPr>
              <w:rPr>
                <w:ins w:id="741" w:author="Author"/>
                <w:lang w:val="is-IS"/>
              </w:rPr>
            </w:pPr>
          </w:p>
        </w:tc>
        <w:tc>
          <w:tcPr>
            <w:tcW w:w="1615" w:type="dxa"/>
            <w:tcBorders>
              <w:top w:val="single" w:sz="4" w:space="0" w:color="000000"/>
            </w:tcBorders>
          </w:tcPr>
          <w:p w14:paraId="26617A35" w14:textId="77777777" w:rsidR="00307507" w:rsidRPr="00216CF2" w:rsidRDefault="00307507" w:rsidP="005F1471">
            <w:pPr>
              <w:rPr>
                <w:ins w:id="742" w:author="Author"/>
                <w:lang w:val="is-IS"/>
              </w:rPr>
            </w:pPr>
          </w:p>
        </w:tc>
      </w:tr>
      <w:tr w:rsidR="00307507" w:rsidRPr="00216CF2" w14:paraId="1B165C5A" w14:textId="77777777" w:rsidTr="005F1471">
        <w:trPr>
          <w:trHeight w:hRule="exact" w:val="748"/>
          <w:ins w:id="743" w:author="Author"/>
        </w:trPr>
        <w:tc>
          <w:tcPr>
            <w:tcW w:w="4149" w:type="dxa"/>
          </w:tcPr>
          <w:p w14:paraId="23BD5D09" w14:textId="77777777" w:rsidR="00307507" w:rsidRPr="00216CF2" w:rsidRDefault="00307507" w:rsidP="005F1471">
            <w:pPr>
              <w:pStyle w:val="TableParagraph"/>
              <w:spacing w:before="1" w:line="237" w:lineRule="auto"/>
              <w:ind w:left="122" w:right="135"/>
              <w:rPr>
                <w:ins w:id="744" w:author="Author"/>
                <w:lang w:val="is-IS"/>
              </w:rPr>
            </w:pPr>
            <w:ins w:id="745" w:author="Author">
              <w:r w:rsidRPr="00216CF2">
                <w:rPr>
                  <w:lang w:val="is-IS"/>
                </w:rPr>
                <w:t>Meðaltalsbreyting á bestu leiðréttu sjónskerpu frá 1.</w:t>
              </w:r>
              <w:r>
                <w:rPr>
                  <w:lang w:val="is-IS"/>
                </w:rPr>
                <w:t> </w:t>
              </w:r>
              <w:r w:rsidRPr="00216CF2">
                <w:rPr>
                  <w:lang w:val="is-IS"/>
                </w:rPr>
                <w:t>mánuði til 3.</w:t>
              </w:r>
              <w:r>
                <w:rPr>
                  <w:lang w:val="is-IS"/>
                </w:rPr>
                <w:t> </w:t>
              </w:r>
              <w:r w:rsidRPr="00216CF2">
                <w:rPr>
                  <w:lang w:val="is-IS"/>
                </w:rPr>
                <w:t>mánaðar samanborið við upphafsgildi</w:t>
              </w:r>
              <w:r w:rsidRPr="00216CF2">
                <w:rPr>
                  <w:position w:val="8"/>
                  <w:sz w:val="14"/>
                  <w:lang w:val="is-IS"/>
                </w:rPr>
                <w:t xml:space="preserve">a </w:t>
              </w:r>
              <w:r w:rsidRPr="00216CF2">
                <w:rPr>
                  <w:lang w:val="is-IS"/>
                </w:rPr>
                <w:t>(bókstafir)</w:t>
              </w:r>
            </w:ins>
          </w:p>
        </w:tc>
        <w:tc>
          <w:tcPr>
            <w:tcW w:w="1701" w:type="dxa"/>
          </w:tcPr>
          <w:p w14:paraId="32A6EBED" w14:textId="77777777" w:rsidR="00307507" w:rsidRPr="00216CF2" w:rsidRDefault="00307507" w:rsidP="005F1471">
            <w:pPr>
              <w:pStyle w:val="TableParagraph"/>
              <w:spacing w:line="252" w:lineRule="exact"/>
              <w:ind w:left="1"/>
              <w:jc w:val="center"/>
              <w:rPr>
                <w:ins w:id="746" w:author="Author"/>
                <w:lang w:val="is-IS"/>
              </w:rPr>
            </w:pPr>
            <w:ins w:id="747" w:author="Author">
              <w:r w:rsidRPr="00216CF2">
                <w:rPr>
                  <w:lang w:val="is-IS"/>
                </w:rPr>
                <w:t>+10,5</w:t>
              </w:r>
            </w:ins>
          </w:p>
        </w:tc>
        <w:tc>
          <w:tcPr>
            <w:tcW w:w="1843" w:type="dxa"/>
          </w:tcPr>
          <w:p w14:paraId="48B5ABC7" w14:textId="77777777" w:rsidR="00307507" w:rsidRPr="00216CF2" w:rsidRDefault="00307507" w:rsidP="005F1471">
            <w:pPr>
              <w:pStyle w:val="TableParagraph"/>
              <w:spacing w:line="252" w:lineRule="exact"/>
              <w:ind w:left="424" w:right="359"/>
              <w:jc w:val="center"/>
              <w:rPr>
                <w:ins w:id="748" w:author="Author"/>
                <w:lang w:val="is-IS"/>
              </w:rPr>
            </w:pPr>
            <w:ins w:id="749" w:author="Author">
              <w:r w:rsidRPr="00216CF2">
                <w:rPr>
                  <w:lang w:val="is-IS"/>
                </w:rPr>
                <w:t>+10,6</w:t>
              </w:r>
            </w:ins>
          </w:p>
        </w:tc>
        <w:tc>
          <w:tcPr>
            <w:tcW w:w="1615" w:type="dxa"/>
          </w:tcPr>
          <w:p w14:paraId="7C8BD279" w14:textId="77777777" w:rsidR="00307507" w:rsidRPr="00216CF2" w:rsidRDefault="00307507" w:rsidP="005F1471">
            <w:pPr>
              <w:pStyle w:val="TableParagraph"/>
              <w:spacing w:line="252" w:lineRule="exact"/>
              <w:ind w:left="131" w:right="134"/>
              <w:jc w:val="center"/>
              <w:rPr>
                <w:ins w:id="750" w:author="Author"/>
                <w:lang w:val="is-IS"/>
              </w:rPr>
            </w:pPr>
            <w:ins w:id="751" w:author="Author">
              <w:r w:rsidRPr="00216CF2">
                <w:rPr>
                  <w:lang w:val="is-IS"/>
                </w:rPr>
                <w:t>+2,2</w:t>
              </w:r>
            </w:ins>
          </w:p>
        </w:tc>
      </w:tr>
      <w:tr w:rsidR="00307507" w:rsidRPr="00216CF2" w14:paraId="0FA5D442" w14:textId="77777777" w:rsidTr="005F1471">
        <w:trPr>
          <w:trHeight w:hRule="exact" w:val="761"/>
          <w:ins w:id="752" w:author="Author"/>
        </w:trPr>
        <w:tc>
          <w:tcPr>
            <w:tcW w:w="4149" w:type="dxa"/>
          </w:tcPr>
          <w:p w14:paraId="43E1ADDB" w14:textId="77777777" w:rsidR="00307507" w:rsidRPr="00216CF2" w:rsidRDefault="00307507" w:rsidP="005F1471">
            <w:pPr>
              <w:pStyle w:val="TableParagraph"/>
              <w:ind w:left="122"/>
              <w:rPr>
                <w:ins w:id="753" w:author="Author"/>
                <w:lang w:val="is-IS"/>
              </w:rPr>
            </w:pPr>
            <w:ins w:id="754" w:author="Author">
              <w:r w:rsidRPr="00216CF2">
                <w:rPr>
                  <w:lang w:val="is-IS"/>
                </w:rPr>
                <w:t>Hlutfall sjúklinga með aukna sjónskerpu um:</w:t>
              </w:r>
            </w:ins>
          </w:p>
          <w:p w14:paraId="43D77723" w14:textId="77777777" w:rsidR="00307507" w:rsidRPr="00216CF2" w:rsidRDefault="00307507" w:rsidP="005F1471">
            <w:pPr>
              <w:pStyle w:val="TableParagraph"/>
              <w:spacing w:before="1"/>
              <w:ind w:left="122" w:right="507"/>
              <w:rPr>
                <w:ins w:id="755" w:author="Author"/>
                <w:lang w:val="is-IS"/>
              </w:rPr>
            </w:pPr>
            <w:ins w:id="756" w:author="Author">
              <w:r w:rsidRPr="00216CF2">
                <w:rPr>
                  <w:lang w:val="is-IS"/>
                </w:rPr>
                <w:t>≥15</w:t>
              </w:r>
              <w:r>
                <w:rPr>
                  <w:lang w:val="is-IS"/>
                </w:rPr>
                <w:t> </w:t>
              </w:r>
              <w:r w:rsidRPr="00216CF2">
                <w:rPr>
                  <w:lang w:val="is-IS"/>
                </w:rPr>
                <w:t>bókstafi, eða náðu ≥84</w:t>
              </w:r>
              <w:r>
                <w:rPr>
                  <w:lang w:val="is-IS"/>
                </w:rPr>
                <w:t> </w:t>
              </w:r>
              <w:r w:rsidRPr="00216CF2">
                <w:rPr>
                  <w:lang w:val="is-IS"/>
                </w:rPr>
                <w:t>bókstöfum með bestu leiðréttu sjónskerpu</w:t>
              </w:r>
            </w:ins>
          </w:p>
        </w:tc>
        <w:tc>
          <w:tcPr>
            <w:tcW w:w="1701" w:type="dxa"/>
          </w:tcPr>
          <w:p w14:paraId="3C02459E" w14:textId="77777777" w:rsidR="00307507" w:rsidRPr="00331529" w:rsidRDefault="00307507" w:rsidP="005F1471">
            <w:pPr>
              <w:pStyle w:val="TableParagraph"/>
              <w:spacing w:line="252" w:lineRule="exact"/>
              <w:ind w:left="1"/>
              <w:jc w:val="center"/>
              <w:rPr>
                <w:ins w:id="757" w:author="Author"/>
                <w:lang w:val="is-IS"/>
              </w:rPr>
            </w:pPr>
          </w:p>
          <w:p w14:paraId="3E359850" w14:textId="77777777" w:rsidR="00307507" w:rsidRPr="00216CF2" w:rsidRDefault="00307507" w:rsidP="005F1471">
            <w:pPr>
              <w:pStyle w:val="TableParagraph"/>
              <w:spacing w:line="252" w:lineRule="exact"/>
              <w:ind w:left="1"/>
              <w:jc w:val="center"/>
              <w:rPr>
                <w:ins w:id="758" w:author="Author"/>
                <w:lang w:val="is-IS"/>
              </w:rPr>
            </w:pPr>
            <w:ins w:id="759" w:author="Author">
              <w:r w:rsidRPr="00216CF2">
                <w:rPr>
                  <w:lang w:val="is-IS"/>
                </w:rPr>
                <w:t>38,1%</w:t>
              </w:r>
            </w:ins>
          </w:p>
        </w:tc>
        <w:tc>
          <w:tcPr>
            <w:tcW w:w="1843" w:type="dxa"/>
          </w:tcPr>
          <w:p w14:paraId="29210DB4" w14:textId="77777777" w:rsidR="00307507" w:rsidRPr="00331529" w:rsidRDefault="00307507" w:rsidP="005F1471">
            <w:pPr>
              <w:pStyle w:val="TableParagraph"/>
              <w:spacing w:line="252" w:lineRule="exact"/>
              <w:ind w:left="424" w:right="359"/>
              <w:jc w:val="center"/>
              <w:rPr>
                <w:ins w:id="760" w:author="Author"/>
                <w:lang w:val="is-IS"/>
              </w:rPr>
            </w:pPr>
          </w:p>
          <w:p w14:paraId="741787A8" w14:textId="77777777" w:rsidR="00307507" w:rsidRPr="00216CF2" w:rsidRDefault="00307507" w:rsidP="005F1471">
            <w:pPr>
              <w:pStyle w:val="TableParagraph"/>
              <w:spacing w:line="252" w:lineRule="exact"/>
              <w:ind w:left="424" w:right="359"/>
              <w:jc w:val="center"/>
              <w:rPr>
                <w:ins w:id="761" w:author="Author"/>
                <w:lang w:val="is-IS"/>
              </w:rPr>
            </w:pPr>
            <w:ins w:id="762" w:author="Author">
              <w:r w:rsidRPr="00216CF2">
                <w:rPr>
                  <w:lang w:val="is-IS"/>
                </w:rPr>
                <w:t>43,1%</w:t>
              </w:r>
            </w:ins>
          </w:p>
        </w:tc>
        <w:tc>
          <w:tcPr>
            <w:tcW w:w="1615" w:type="dxa"/>
          </w:tcPr>
          <w:p w14:paraId="45BC2CFF" w14:textId="77777777" w:rsidR="00307507" w:rsidRPr="00331529" w:rsidRDefault="00307507" w:rsidP="005F1471">
            <w:pPr>
              <w:pStyle w:val="TableParagraph"/>
              <w:spacing w:line="252" w:lineRule="exact"/>
              <w:ind w:left="1"/>
              <w:jc w:val="center"/>
              <w:rPr>
                <w:ins w:id="763" w:author="Author"/>
                <w:lang w:val="is-IS"/>
              </w:rPr>
            </w:pPr>
          </w:p>
          <w:p w14:paraId="5F16FAF1" w14:textId="77777777" w:rsidR="00307507" w:rsidRPr="00216CF2" w:rsidRDefault="00307507" w:rsidP="005F1471">
            <w:pPr>
              <w:pStyle w:val="TableParagraph"/>
              <w:spacing w:line="252" w:lineRule="exact"/>
              <w:ind w:left="1" w:right="137"/>
              <w:jc w:val="center"/>
              <w:rPr>
                <w:ins w:id="764" w:author="Author"/>
                <w:lang w:val="is-IS"/>
              </w:rPr>
            </w:pPr>
            <w:ins w:id="765" w:author="Author">
              <w:r w:rsidRPr="00216CF2">
                <w:rPr>
                  <w:lang w:val="is-IS"/>
                </w:rPr>
                <w:t>14,5%</w:t>
              </w:r>
            </w:ins>
          </w:p>
        </w:tc>
      </w:tr>
      <w:tr w:rsidR="00307507" w:rsidRPr="00216CF2" w14:paraId="61A0BC04" w14:textId="77777777" w:rsidTr="005F1471">
        <w:trPr>
          <w:trHeight w:hRule="exact" w:val="253"/>
          <w:ins w:id="766" w:author="Author"/>
        </w:trPr>
        <w:tc>
          <w:tcPr>
            <w:tcW w:w="4149" w:type="dxa"/>
          </w:tcPr>
          <w:p w14:paraId="67CCA03F" w14:textId="77777777" w:rsidR="00307507" w:rsidRPr="00216CF2" w:rsidRDefault="00307507" w:rsidP="005F1471">
            <w:pPr>
              <w:pStyle w:val="TableParagraph"/>
              <w:spacing w:before="3"/>
              <w:ind w:left="122"/>
              <w:rPr>
                <w:ins w:id="767" w:author="Author"/>
                <w:b/>
                <w:lang w:val="is-IS"/>
              </w:rPr>
            </w:pPr>
            <w:ins w:id="768" w:author="Author">
              <w:r w:rsidRPr="00216CF2">
                <w:rPr>
                  <w:b/>
                  <w:lang w:val="is-IS"/>
                </w:rPr>
                <w:t>12. mánuður</w:t>
              </w:r>
            </w:ins>
          </w:p>
        </w:tc>
        <w:tc>
          <w:tcPr>
            <w:tcW w:w="1701" w:type="dxa"/>
          </w:tcPr>
          <w:p w14:paraId="302C7A89" w14:textId="77777777" w:rsidR="00307507" w:rsidRPr="00216CF2" w:rsidRDefault="00307507" w:rsidP="005F1471">
            <w:pPr>
              <w:rPr>
                <w:ins w:id="769" w:author="Author"/>
                <w:lang w:val="is-IS"/>
              </w:rPr>
            </w:pPr>
          </w:p>
        </w:tc>
        <w:tc>
          <w:tcPr>
            <w:tcW w:w="1843" w:type="dxa"/>
          </w:tcPr>
          <w:p w14:paraId="3565B7F5" w14:textId="77777777" w:rsidR="00307507" w:rsidRPr="00216CF2" w:rsidRDefault="00307507" w:rsidP="005F1471">
            <w:pPr>
              <w:rPr>
                <w:ins w:id="770" w:author="Author"/>
                <w:lang w:val="is-IS"/>
              </w:rPr>
            </w:pPr>
          </w:p>
        </w:tc>
        <w:tc>
          <w:tcPr>
            <w:tcW w:w="1615" w:type="dxa"/>
          </w:tcPr>
          <w:p w14:paraId="1A4EF1D8" w14:textId="77777777" w:rsidR="00307507" w:rsidRPr="00216CF2" w:rsidRDefault="00307507" w:rsidP="005F1471">
            <w:pPr>
              <w:rPr>
                <w:ins w:id="771" w:author="Author"/>
                <w:lang w:val="is-IS"/>
              </w:rPr>
            </w:pPr>
          </w:p>
        </w:tc>
      </w:tr>
      <w:tr w:rsidR="00307507" w:rsidRPr="006D5581" w14:paraId="43CA481E" w14:textId="77777777" w:rsidTr="005F1471">
        <w:trPr>
          <w:trHeight w:hRule="exact" w:val="757"/>
          <w:ins w:id="772" w:author="Author"/>
        </w:trPr>
        <w:tc>
          <w:tcPr>
            <w:tcW w:w="4149" w:type="dxa"/>
          </w:tcPr>
          <w:p w14:paraId="6E59C968" w14:textId="77777777" w:rsidR="00307507" w:rsidRDefault="00307507" w:rsidP="005F1471">
            <w:pPr>
              <w:pStyle w:val="TableParagraph"/>
              <w:ind w:left="122" w:right="937"/>
              <w:rPr>
                <w:ins w:id="773" w:author="Author"/>
                <w:lang w:val="is-IS"/>
              </w:rPr>
            </w:pPr>
            <w:ins w:id="774" w:author="Author">
              <w:r w:rsidRPr="00216CF2">
                <w:rPr>
                  <w:lang w:val="is-IS"/>
                </w:rPr>
                <w:t>Fjöldi inndælinga fram að 12.</w:t>
              </w:r>
              <w:r>
                <w:rPr>
                  <w:lang w:val="is-IS"/>
                </w:rPr>
                <w:t> </w:t>
              </w:r>
              <w:r w:rsidRPr="00216CF2">
                <w:rPr>
                  <w:lang w:val="is-IS"/>
                </w:rPr>
                <w:t>mánuði:</w:t>
              </w:r>
            </w:ins>
          </w:p>
          <w:p w14:paraId="05908076" w14:textId="77777777" w:rsidR="00307507" w:rsidRPr="00216CF2" w:rsidRDefault="00307507" w:rsidP="005F1471">
            <w:pPr>
              <w:pStyle w:val="TableParagraph"/>
              <w:ind w:left="122" w:right="937"/>
              <w:rPr>
                <w:ins w:id="775" w:author="Author"/>
                <w:lang w:val="is-IS"/>
              </w:rPr>
            </w:pPr>
            <w:ins w:id="776" w:author="Author">
              <w:r w:rsidRPr="00216CF2">
                <w:rPr>
                  <w:lang w:val="is-IS"/>
                </w:rPr>
                <w:t>Meðaltal</w:t>
              </w:r>
            </w:ins>
          </w:p>
          <w:p w14:paraId="139CF514" w14:textId="77777777" w:rsidR="00307507" w:rsidRPr="00216CF2" w:rsidRDefault="00307507" w:rsidP="005F1471">
            <w:pPr>
              <w:pStyle w:val="TableParagraph"/>
              <w:spacing w:before="2"/>
              <w:ind w:left="122"/>
              <w:rPr>
                <w:ins w:id="777" w:author="Author"/>
                <w:lang w:val="is-IS"/>
              </w:rPr>
            </w:pPr>
            <w:ins w:id="778" w:author="Author">
              <w:r w:rsidRPr="00216CF2">
                <w:rPr>
                  <w:lang w:val="is-IS"/>
                </w:rPr>
                <w:t>Miðgildi</w:t>
              </w:r>
            </w:ins>
          </w:p>
        </w:tc>
        <w:tc>
          <w:tcPr>
            <w:tcW w:w="1701" w:type="dxa"/>
          </w:tcPr>
          <w:p w14:paraId="0772BB50" w14:textId="77777777" w:rsidR="00307507" w:rsidRPr="00331529" w:rsidRDefault="00307507" w:rsidP="005F1471">
            <w:pPr>
              <w:pStyle w:val="TableParagraph"/>
              <w:spacing w:line="252" w:lineRule="exact"/>
              <w:ind w:left="1"/>
              <w:jc w:val="center"/>
              <w:rPr>
                <w:ins w:id="779" w:author="Author"/>
                <w:lang w:val="is-IS"/>
              </w:rPr>
            </w:pPr>
          </w:p>
          <w:p w14:paraId="5788A4A2" w14:textId="77777777" w:rsidR="00307507" w:rsidRPr="00216CF2" w:rsidRDefault="00307507" w:rsidP="005F1471">
            <w:pPr>
              <w:pStyle w:val="TableParagraph"/>
              <w:spacing w:line="252" w:lineRule="exact"/>
              <w:ind w:left="1"/>
              <w:jc w:val="center"/>
              <w:rPr>
                <w:ins w:id="780" w:author="Author"/>
                <w:lang w:val="is-IS"/>
              </w:rPr>
            </w:pPr>
            <w:ins w:id="781" w:author="Author">
              <w:r w:rsidRPr="00216CF2">
                <w:rPr>
                  <w:lang w:val="is-IS"/>
                </w:rPr>
                <w:t>4,6</w:t>
              </w:r>
            </w:ins>
          </w:p>
          <w:p w14:paraId="3020BA03" w14:textId="77777777" w:rsidR="00307507" w:rsidRPr="00216CF2" w:rsidRDefault="00307507" w:rsidP="005F1471">
            <w:pPr>
              <w:pStyle w:val="TableParagraph"/>
              <w:spacing w:line="252" w:lineRule="exact"/>
              <w:ind w:left="1"/>
              <w:jc w:val="center"/>
              <w:rPr>
                <w:ins w:id="782" w:author="Author"/>
                <w:lang w:val="is-IS"/>
              </w:rPr>
            </w:pPr>
            <w:ins w:id="783" w:author="Author">
              <w:r w:rsidRPr="00216CF2">
                <w:rPr>
                  <w:lang w:val="is-IS"/>
                </w:rPr>
                <w:t>4,0</w:t>
              </w:r>
            </w:ins>
          </w:p>
        </w:tc>
        <w:tc>
          <w:tcPr>
            <w:tcW w:w="1843" w:type="dxa"/>
          </w:tcPr>
          <w:p w14:paraId="728CD2CA" w14:textId="77777777" w:rsidR="00307507" w:rsidRPr="00331529" w:rsidRDefault="00307507" w:rsidP="005F1471">
            <w:pPr>
              <w:pStyle w:val="TableParagraph"/>
              <w:spacing w:line="252" w:lineRule="exact"/>
              <w:ind w:left="1"/>
              <w:jc w:val="center"/>
              <w:rPr>
                <w:ins w:id="784" w:author="Author"/>
                <w:lang w:val="is-IS"/>
              </w:rPr>
            </w:pPr>
          </w:p>
          <w:p w14:paraId="1F7F7716" w14:textId="77777777" w:rsidR="00307507" w:rsidRPr="00216CF2" w:rsidRDefault="00307507" w:rsidP="005F1471">
            <w:pPr>
              <w:pStyle w:val="TableParagraph"/>
              <w:spacing w:line="252" w:lineRule="exact"/>
              <w:ind w:left="1" w:right="1"/>
              <w:jc w:val="center"/>
              <w:rPr>
                <w:ins w:id="785" w:author="Author"/>
                <w:lang w:val="is-IS"/>
              </w:rPr>
            </w:pPr>
            <w:ins w:id="786" w:author="Author">
              <w:r w:rsidRPr="00216CF2">
                <w:rPr>
                  <w:lang w:val="is-IS"/>
                </w:rPr>
                <w:t>3,5</w:t>
              </w:r>
            </w:ins>
          </w:p>
          <w:p w14:paraId="78084973" w14:textId="77777777" w:rsidR="00307507" w:rsidRPr="00216CF2" w:rsidRDefault="00307507" w:rsidP="005F1471">
            <w:pPr>
              <w:pStyle w:val="TableParagraph"/>
              <w:spacing w:line="252" w:lineRule="exact"/>
              <w:ind w:left="1" w:right="1"/>
              <w:jc w:val="center"/>
              <w:rPr>
                <w:ins w:id="787" w:author="Author"/>
                <w:lang w:val="is-IS"/>
              </w:rPr>
            </w:pPr>
            <w:ins w:id="788" w:author="Author">
              <w:r w:rsidRPr="00216CF2">
                <w:rPr>
                  <w:lang w:val="is-IS"/>
                </w:rPr>
                <w:t>2,5</w:t>
              </w:r>
            </w:ins>
          </w:p>
        </w:tc>
        <w:tc>
          <w:tcPr>
            <w:tcW w:w="1615" w:type="dxa"/>
          </w:tcPr>
          <w:p w14:paraId="70F6C566" w14:textId="77777777" w:rsidR="00307507" w:rsidRPr="00331529" w:rsidRDefault="00307507" w:rsidP="005F1471">
            <w:pPr>
              <w:pStyle w:val="TableParagraph"/>
              <w:spacing w:line="252" w:lineRule="exact"/>
              <w:ind w:left="1"/>
              <w:jc w:val="center"/>
              <w:rPr>
                <w:ins w:id="789" w:author="Author"/>
                <w:lang w:val="is-IS"/>
              </w:rPr>
            </w:pPr>
          </w:p>
          <w:p w14:paraId="45FFC760" w14:textId="77777777" w:rsidR="00307507" w:rsidRDefault="00307507" w:rsidP="005F1471">
            <w:pPr>
              <w:pStyle w:val="TableParagraph"/>
              <w:spacing w:line="252" w:lineRule="exact"/>
              <w:ind w:left="1" w:right="58"/>
              <w:jc w:val="center"/>
              <w:rPr>
                <w:ins w:id="790" w:author="Author"/>
                <w:lang w:val="is-IS"/>
              </w:rPr>
            </w:pPr>
            <w:ins w:id="791" w:author="Author">
              <w:r w:rsidRPr="00216CF2">
                <w:rPr>
                  <w:lang w:val="is-IS"/>
                </w:rPr>
                <w:t xml:space="preserve">Á ekki við </w:t>
              </w:r>
            </w:ins>
          </w:p>
          <w:p w14:paraId="00908851" w14:textId="77777777" w:rsidR="00307507" w:rsidRPr="00216CF2" w:rsidRDefault="00307507" w:rsidP="005F1471">
            <w:pPr>
              <w:pStyle w:val="TableParagraph"/>
              <w:spacing w:line="252" w:lineRule="exact"/>
              <w:ind w:left="1" w:right="58"/>
              <w:jc w:val="center"/>
              <w:rPr>
                <w:ins w:id="792" w:author="Author"/>
                <w:lang w:val="is-IS"/>
              </w:rPr>
            </w:pPr>
            <w:ins w:id="793" w:author="Author">
              <w:r w:rsidRPr="00216CF2">
                <w:rPr>
                  <w:lang w:val="is-IS"/>
                </w:rPr>
                <w:t>Á ekki við</w:t>
              </w:r>
            </w:ins>
          </w:p>
        </w:tc>
      </w:tr>
      <w:tr w:rsidR="00307507" w:rsidRPr="00216CF2" w14:paraId="4F89E973" w14:textId="77777777" w:rsidTr="005F1471">
        <w:trPr>
          <w:trHeight w:hRule="exact" w:val="758"/>
          <w:ins w:id="794" w:author="Author"/>
        </w:trPr>
        <w:tc>
          <w:tcPr>
            <w:tcW w:w="4149" w:type="dxa"/>
          </w:tcPr>
          <w:p w14:paraId="423D85AF" w14:textId="77777777" w:rsidR="00307507" w:rsidRPr="00216CF2" w:rsidRDefault="00307507" w:rsidP="005F1471">
            <w:pPr>
              <w:pStyle w:val="TableParagraph"/>
              <w:ind w:left="122"/>
              <w:rPr>
                <w:ins w:id="795" w:author="Author"/>
                <w:lang w:val="is-IS"/>
              </w:rPr>
            </w:pPr>
            <w:ins w:id="796" w:author="Author">
              <w:r w:rsidRPr="00216CF2">
                <w:rPr>
                  <w:lang w:val="is-IS"/>
                </w:rPr>
                <w:t>Meðaltalsbreyting á bestu leiðréttu sjónskerpu frá 1.</w:t>
              </w:r>
              <w:r>
                <w:rPr>
                  <w:lang w:val="is-IS"/>
                </w:rPr>
                <w:t> </w:t>
              </w:r>
              <w:r w:rsidRPr="00216CF2">
                <w:rPr>
                  <w:lang w:val="is-IS"/>
                </w:rPr>
                <w:t>mánuði til 12.</w:t>
              </w:r>
              <w:r>
                <w:rPr>
                  <w:lang w:val="is-IS"/>
                </w:rPr>
                <w:t> </w:t>
              </w:r>
              <w:r w:rsidRPr="00216CF2">
                <w:rPr>
                  <w:lang w:val="is-IS"/>
                </w:rPr>
                <w:t xml:space="preserve">mánaðar samanborið við </w:t>
              </w:r>
              <w:r>
                <w:rPr>
                  <w:lang w:val="is-IS"/>
                </w:rPr>
                <w:t>upphafsgildi (bókstafir)</w:t>
              </w:r>
              <w:r w:rsidRPr="009C4389">
                <w:rPr>
                  <w:lang w:val="is-IS"/>
                </w:rPr>
                <w:t xml:space="preserve"> (bókstafir)upphafsgildia (bókstafir)</w:t>
              </w:r>
              <w:r w:rsidRPr="00216CF2">
                <w:rPr>
                  <w:lang w:val="is-IS"/>
                </w:rPr>
                <w:t>upphafsgildi (bókstafir)</w:t>
              </w:r>
            </w:ins>
          </w:p>
        </w:tc>
        <w:tc>
          <w:tcPr>
            <w:tcW w:w="1701" w:type="dxa"/>
          </w:tcPr>
          <w:p w14:paraId="4D3E6743" w14:textId="77777777" w:rsidR="00307507" w:rsidRPr="00216CF2" w:rsidRDefault="00307507" w:rsidP="005F1471">
            <w:pPr>
              <w:pStyle w:val="TableParagraph"/>
              <w:spacing w:line="252" w:lineRule="exact"/>
              <w:ind w:left="1"/>
              <w:jc w:val="center"/>
              <w:rPr>
                <w:ins w:id="797" w:author="Author"/>
                <w:lang w:val="is-IS"/>
              </w:rPr>
            </w:pPr>
            <w:ins w:id="798" w:author="Author">
              <w:r w:rsidRPr="00216CF2">
                <w:rPr>
                  <w:lang w:val="is-IS"/>
                </w:rPr>
                <w:t>+12,8</w:t>
              </w:r>
            </w:ins>
          </w:p>
        </w:tc>
        <w:tc>
          <w:tcPr>
            <w:tcW w:w="1843" w:type="dxa"/>
          </w:tcPr>
          <w:p w14:paraId="6E0C4343" w14:textId="77777777" w:rsidR="00307507" w:rsidRPr="00216CF2" w:rsidRDefault="00307507" w:rsidP="005F1471">
            <w:pPr>
              <w:pStyle w:val="TableParagraph"/>
              <w:spacing w:line="252" w:lineRule="exact"/>
              <w:ind w:left="1" w:right="1"/>
              <w:jc w:val="center"/>
              <w:rPr>
                <w:ins w:id="799" w:author="Author"/>
                <w:lang w:val="is-IS"/>
              </w:rPr>
            </w:pPr>
            <w:ins w:id="800" w:author="Author">
              <w:r w:rsidRPr="00216CF2">
                <w:rPr>
                  <w:lang w:val="is-IS"/>
                </w:rPr>
                <w:t>+12,5</w:t>
              </w:r>
            </w:ins>
          </w:p>
        </w:tc>
        <w:tc>
          <w:tcPr>
            <w:tcW w:w="1615" w:type="dxa"/>
          </w:tcPr>
          <w:p w14:paraId="677D5DF2" w14:textId="77777777" w:rsidR="00307507" w:rsidRPr="00216CF2" w:rsidRDefault="00307507" w:rsidP="005F1471">
            <w:pPr>
              <w:pStyle w:val="TableParagraph"/>
              <w:spacing w:line="252" w:lineRule="exact"/>
              <w:ind w:left="1" w:right="58"/>
              <w:jc w:val="center"/>
              <w:rPr>
                <w:ins w:id="801" w:author="Author"/>
                <w:lang w:val="is-IS"/>
              </w:rPr>
            </w:pPr>
            <w:ins w:id="802" w:author="Author">
              <w:r w:rsidRPr="00216CF2">
                <w:rPr>
                  <w:lang w:val="is-IS"/>
                </w:rPr>
                <w:t>Á ekki við</w:t>
              </w:r>
            </w:ins>
          </w:p>
        </w:tc>
      </w:tr>
      <w:tr w:rsidR="00307507" w:rsidRPr="00216CF2" w14:paraId="5F81FA0D" w14:textId="77777777" w:rsidTr="005F1471">
        <w:trPr>
          <w:trHeight w:hRule="exact" w:val="767"/>
          <w:ins w:id="803" w:author="Author"/>
        </w:trPr>
        <w:tc>
          <w:tcPr>
            <w:tcW w:w="4149" w:type="dxa"/>
            <w:tcBorders>
              <w:bottom w:val="single" w:sz="4" w:space="0" w:color="000000"/>
            </w:tcBorders>
          </w:tcPr>
          <w:p w14:paraId="78CDC720" w14:textId="77777777" w:rsidR="00307507" w:rsidRPr="00216CF2" w:rsidRDefault="00307507" w:rsidP="005F1471">
            <w:pPr>
              <w:pStyle w:val="TableParagraph"/>
              <w:ind w:left="122"/>
              <w:rPr>
                <w:ins w:id="804" w:author="Author"/>
                <w:lang w:val="is-IS"/>
              </w:rPr>
            </w:pPr>
            <w:ins w:id="805" w:author="Author">
              <w:r w:rsidRPr="00216CF2">
                <w:rPr>
                  <w:lang w:val="is-IS"/>
                </w:rPr>
                <w:t>Hlutfall sjúklinga með aukna sjónskerpu um:</w:t>
              </w:r>
            </w:ins>
          </w:p>
          <w:p w14:paraId="095D1B7A" w14:textId="77777777" w:rsidR="00307507" w:rsidRPr="00216CF2" w:rsidRDefault="00307507" w:rsidP="005F1471">
            <w:pPr>
              <w:pStyle w:val="TableParagraph"/>
              <w:spacing w:before="1"/>
              <w:ind w:left="122" w:right="507"/>
              <w:rPr>
                <w:ins w:id="806" w:author="Author"/>
                <w:lang w:val="is-IS"/>
              </w:rPr>
            </w:pPr>
            <w:ins w:id="807" w:author="Author">
              <w:r w:rsidRPr="00216CF2">
                <w:rPr>
                  <w:lang w:val="is-IS"/>
                </w:rPr>
                <w:t>≥15</w:t>
              </w:r>
              <w:r>
                <w:rPr>
                  <w:lang w:val="is-IS"/>
                </w:rPr>
                <w:t> </w:t>
              </w:r>
              <w:r w:rsidRPr="00216CF2">
                <w:rPr>
                  <w:lang w:val="is-IS"/>
                </w:rPr>
                <w:t>bókstafi, eða náðu ≥84</w:t>
              </w:r>
              <w:r>
                <w:rPr>
                  <w:lang w:val="is-IS"/>
                </w:rPr>
                <w:t> </w:t>
              </w:r>
              <w:r w:rsidRPr="00216CF2">
                <w:rPr>
                  <w:lang w:val="is-IS"/>
                </w:rPr>
                <w:t>bókstöfum með bestu leiðréttu sjónskerpu</w:t>
              </w:r>
            </w:ins>
          </w:p>
        </w:tc>
        <w:tc>
          <w:tcPr>
            <w:tcW w:w="1701" w:type="dxa"/>
            <w:tcBorders>
              <w:bottom w:val="single" w:sz="4" w:space="0" w:color="000000"/>
            </w:tcBorders>
          </w:tcPr>
          <w:p w14:paraId="53F3CCBE" w14:textId="77777777" w:rsidR="00307507" w:rsidRPr="00331529" w:rsidRDefault="00307507" w:rsidP="005F1471">
            <w:pPr>
              <w:pStyle w:val="TableParagraph"/>
              <w:spacing w:line="252" w:lineRule="exact"/>
              <w:ind w:left="1"/>
              <w:jc w:val="center"/>
              <w:rPr>
                <w:ins w:id="808" w:author="Author"/>
                <w:lang w:val="is-IS"/>
              </w:rPr>
            </w:pPr>
          </w:p>
          <w:p w14:paraId="4B02826B" w14:textId="77777777" w:rsidR="00307507" w:rsidRPr="00216CF2" w:rsidRDefault="00307507" w:rsidP="005F1471">
            <w:pPr>
              <w:pStyle w:val="TableParagraph"/>
              <w:spacing w:line="252" w:lineRule="exact"/>
              <w:ind w:left="1"/>
              <w:jc w:val="center"/>
              <w:rPr>
                <w:ins w:id="809" w:author="Author"/>
                <w:lang w:val="is-IS"/>
              </w:rPr>
            </w:pPr>
            <w:ins w:id="810" w:author="Author">
              <w:r w:rsidRPr="00216CF2">
                <w:rPr>
                  <w:lang w:val="is-IS"/>
                </w:rPr>
                <w:t>53,3%</w:t>
              </w:r>
            </w:ins>
          </w:p>
        </w:tc>
        <w:tc>
          <w:tcPr>
            <w:tcW w:w="1843" w:type="dxa"/>
            <w:tcBorders>
              <w:bottom w:val="single" w:sz="4" w:space="0" w:color="000000"/>
            </w:tcBorders>
          </w:tcPr>
          <w:p w14:paraId="3A522434" w14:textId="77777777" w:rsidR="00307507" w:rsidRPr="00331529" w:rsidRDefault="00307507" w:rsidP="005F1471">
            <w:pPr>
              <w:pStyle w:val="TableParagraph"/>
              <w:spacing w:line="252" w:lineRule="exact"/>
              <w:ind w:left="1" w:right="1"/>
              <w:jc w:val="center"/>
              <w:rPr>
                <w:ins w:id="811" w:author="Author"/>
                <w:lang w:val="is-IS"/>
              </w:rPr>
            </w:pPr>
          </w:p>
          <w:p w14:paraId="7C43B6DA" w14:textId="77777777" w:rsidR="00307507" w:rsidRPr="00216CF2" w:rsidRDefault="00307507" w:rsidP="005F1471">
            <w:pPr>
              <w:pStyle w:val="TableParagraph"/>
              <w:spacing w:line="252" w:lineRule="exact"/>
              <w:ind w:left="1" w:right="1"/>
              <w:jc w:val="center"/>
              <w:rPr>
                <w:ins w:id="812" w:author="Author"/>
                <w:lang w:val="is-IS"/>
              </w:rPr>
            </w:pPr>
            <w:ins w:id="813" w:author="Author">
              <w:r w:rsidRPr="00216CF2">
                <w:rPr>
                  <w:lang w:val="is-IS"/>
                </w:rPr>
                <w:t>51,7%</w:t>
              </w:r>
            </w:ins>
          </w:p>
        </w:tc>
        <w:tc>
          <w:tcPr>
            <w:tcW w:w="1615" w:type="dxa"/>
            <w:tcBorders>
              <w:bottom w:val="single" w:sz="4" w:space="0" w:color="000000"/>
            </w:tcBorders>
          </w:tcPr>
          <w:p w14:paraId="4CCAD2D7" w14:textId="77777777" w:rsidR="00307507" w:rsidRPr="00331529" w:rsidRDefault="00307507" w:rsidP="005F1471">
            <w:pPr>
              <w:pStyle w:val="TableParagraph"/>
              <w:spacing w:line="252" w:lineRule="exact"/>
              <w:ind w:left="1" w:right="58"/>
              <w:jc w:val="center"/>
              <w:rPr>
                <w:ins w:id="814" w:author="Author"/>
                <w:lang w:val="is-IS"/>
              </w:rPr>
            </w:pPr>
          </w:p>
          <w:p w14:paraId="1C074F82" w14:textId="77777777" w:rsidR="00307507" w:rsidRPr="00216CF2" w:rsidRDefault="00307507" w:rsidP="005F1471">
            <w:pPr>
              <w:pStyle w:val="TableParagraph"/>
              <w:spacing w:line="252" w:lineRule="exact"/>
              <w:ind w:left="1" w:right="58"/>
              <w:jc w:val="center"/>
              <w:rPr>
                <w:ins w:id="815" w:author="Author"/>
                <w:lang w:val="is-IS"/>
              </w:rPr>
            </w:pPr>
            <w:ins w:id="816" w:author="Author">
              <w:r w:rsidRPr="00216CF2">
                <w:rPr>
                  <w:lang w:val="is-IS"/>
                </w:rPr>
                <w:t>Á ekki við</w:t>
              </w:r>
            </w:ins>
          </w:p>
        </w:tc>
      </w:tr>
    </w:tbl>
    <w:p w14:paraId="1862BE09" w14:textId="77777777" w:rsidR="00307507" w:rsidRDefault="00307507" w:rsidP="00307507">
      <w:pPr>
        <w:pStyle w:val="BodyText"/>
        <w:spacing w:line="237" w:lineRule="auto"/>
        <w:ind w:left="118" w:right="586"/>
        <w:rPr>
          <w:ins w:id="817" w:author="Author"/>
          <w:lang w:val="is-IS"/>
        </w:rPr>
      </w:pPr>
      <w:ins w:id="818" w:author="Author">
        <w:r w:rsidRPr="00216CF2">
          <w:rPr>
            <w:position w:val="8"/>
            <w:sz w:val="14"/>
            <w:lang w:val="is-IS"/>
          </w:rPr>
          <w:t xml:space="preserve">a </w:t>
        </w:r>
        <w:r w:rsidRPr="00216CF2">
          <w:rPr>
            <w:lang w:val="is-IS"/>
          </w:rPr>
          <w:t xml:space="preserve">p&lt;0,00001 samanburður við viðmiðunarhóp sem fékk ljósnæmismeðferð með verteporfini (vPDT) </w:t>
        </w:r>
        <w:r w:rsidRPr="00216CF2">
          <w:rPr>
            <w:position w:val="8"/>
            <w:sz w:val="14"/>
            <w:lang w:val="is-IS"/>
          </w:rPr>
          <w:t xml:space="preserve">b </w:t>
        </w:r>
        <w:r w:rsidRPr="00216CF2">
          <w:rPr>
            <w:lang w:val="is-IS"/>
          </w:rPr>
          <w:t>Samanburður fram að 3.</w:t>
        </w:r>
        <w:r>
          <w:rPr>
            <w:lang w:val="is-IS"/>
          </w:rPr>
          <w:t> </w:t>
        </w:r>
        <w:r w:rsidRPr="00216CF2">
          <w:rPr>
            <w:lang w:val="is-IS"/>
          </w:rPr>
          <w:t>mánuði. Sjúklingum sem var slembiraðað á ljósnæmismeðferð með verteporfini var leyft að fá meðferð með ranibizumabi frá 3.</w:t>
        </w:r>
        <w:r>
          <w:rPr>
            <w:lang w:val="is-IS"/>
          </w:rPr>
          <w:t> </w:t>
        </w:r>
        <w:r w:rsidRPr="00216CF2">
          <w:rPr>
            <w:lang w:val="is-IS"/>
          </w:rPr>
          <w:t>mánuði (í hópi III fengu 38</w:t>
        </w:r>
        <w:r>
          <w:rPr>
            <w:lang w:val="is-IS"/>
          </w:rPr>
          <w:t> </w:t>
        </w:r>
        <w:r w:rsidRPr="00216CF2">
          <w:rPr>
            <w:lang w:val="is-IS"/>
          </w:rPr>
          <w:t>sjúklingar meðferð með ranibizumabi frá 3.</w:t>
        </w:r>
        <w:r>
          <w:rPr>
            <w:lang w:val="is-IS"/>
          </w:rPr>
          <w:t> </w:t>
        </w:r>
        <w:r w:rsidRPr="00216CF2">
          <w:rPr>
            <w:lang w:val="is-IS"/>
          </w:rPr>
          <w:t>mánuði)</w:t>
        </w:r>
      </w:ins>
    </w:p>
    <w:p w14:paraId="1F2115AB" w14:textId="77777777" w:rsidR="00307507" w:rsidRDefault="00307507" w:rsidP="00307507">
      <w:pPr>
        <w:pStyle w:val="BodyText"/>
        <w:spacing w:line="237" w:lineRule="auto"/>
        <w:ind w:left="118" w:right="586"/>
        <w:rPr>
          <w:ins w:id="819" w:author="Author"/>
          <w:lang w:val="is-IS"/>
        </w:rPr>
      </w:pPr>
    </w:p>
    <w:p w14:paraId="53491604" w14:textId="77777777" w:rsidR="00307507" w:rsidRDefault="00307507" w:rsidP="00307507">
      <w:pPr>
        <w:rPr>
          <w:ins w:id="820" w:author="Author"/>
          <w:b/>
          <w:bCs/>
          <w:lang w:val="is-IS"/>
        </w:rPr>
      </w:pPr>
      <w:ins w:id="821" w:author="Author">
        <w:r>
          <w:rPr>
            <w:lang w:val="is-IS"/>
          </w:rPr>
          <w:br w:type="page"/>
        </w:r>
      </w:ins>
    </w:p>
    <w:p w14:paraId="35DE6993" w14:textId="77777777" w:rsidR="00307507" w:rsidRPr="00216CF2" w:rsidRDefault="00307507" w:rsidP="00307507">
      <w:pPr>
        <w:pStyle w:val="Heading1"/>
        <w:tabs>
          <w:tab w:val="left" w:pos="1251"/>
        </w:tabs>
        <w:spacing w:before="70"/>
        <w:ind w:left="1251" w:right="717" w:hanging="1133"/>
        <w:rPr>
          <w:ins w:id="822" w:author="Author"/>
          <w:lang w:val="is-IS"/>
        </w:rPr>
      </w:pPr>
      <w:ins w:id="823" w:author="Author">
        <w:r w:rsidRPr="00216CF2">
          <w:rPr>
            <w:lang w:val="is-IS"/>
          </w:rPr>
          <w:lastRenderedPageBreak/>
          <w:t>Mynd</w:t>
        </w:r>
        <w:r>
          <w:rPr>
            <w:spacing w:val="-1"/>
            <w:lang w:val="is-IS"/>
          </w:rPr>
          <w:t> </w:t>
        </w:r>
        <w:r w:rsidRPr="00216CF2">
          <w:rPr>
            <w:lang w:val="is-IS"/>
          </w:rPr>
          <w:t>2</w:t>
        </w:r>
        <w:r w:rsidRPr="00216CF2">
          <w:rPr>
            <w:lang w:val="is-IS"/>
          </w:rPr>
          <w:tab/>
          <w:t>Meðalbreyting á bestu leiðréttu sjónskerpu frá upphafsgildum til12.</w:t>
        </w:r>
        <w:r>
          <w:rPr>
            <w:lang w:val="is-IS"/>
          </w:rPr>
          <w:t> </w:t>
        </w:r>
        <w:r w:rsidRPr="00216CF2">
          <w:rPr>
            <w:lang w:val="is-IS"/>
          </w:rPr>
          <w:t>mánaðar (RADIANCE)</w:t>
        </w:r>
      </w:ins>
    </w:p>
    <w:p w14:paraId="3085093D" w14:textId="77777777" w:rsidR="00307507" w:rsidRPr="00216CF2" w:rsidRDefault="0023363C" w:rsidP="00307507">
      <w:pPr>
        <w:pStyle w:val="BodyText"/>
        <w:spacing w:before="7"/>
        <w:rPr>
          <w:ins w:id="824" w:author="Author"/>
          <w:b/>
          <w:sz w:val="18"/>
          <w:lang w:val="is-IS"/>
        </w:rPr>
      </w:pPr>
      <w:ins w:id="825" w:author="Author">
        <w:r>
          <w:rPr>
            <w:noProof/>
          </w:rPr>
          <w:drawing>
            <wp:inline distT="0" distB="0" distL="0" distR="0" wp14:anchorId="71B11C07" wp14:editId="328D2963">
              <wp:extent cx="5784582" cy="4978146"/>
              <wp:effectExtent l="0" t="0" r="6985" b="0"/>
              <wp:docPr id="398136106" name="image2.jpeg" descr="A graph of a patient's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136106" name="image2.jpeg" descr="A graph of a patient's reaction&#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84582" cy="4978146"/>
                      </a:xfrm>
                      <a:prstGeom prst="rect">
                        <a:avLst/>
                      </a:prstGeom>
                    </pic:spPr>
                  </pic:pic>
                </a:graphicData>
              </a:graphic>
            </wp:inline>
          </w:drawing>
        </w:r>
      </w:ins>
    </w:p>
    <w:p w14:paraId="7AC04505" w14:textId="77777777" w:rsidR="00307507" w:rsidRPr="00216CF2" w:rsidRDefault="00307507" w:rsidP="00307507">
      <w:pPr>
        <w:pStyle w:val="BodyText"/>
        <w:spacing w:before="186"/>
        <w:rPr>
          <w:ins w:id="826" w:author="Author"/>
          <w:lang w:val="is-IS"/>
        </w:rPr>
      </w:pPr>
      <w:ins w:id="827" w:author="Author">
        <w:r w:rsidRPr="00216CF2">
          <w:rPr>
            <w:lang w:val="is-IS"/>
          </w:rPr>
          <w:t>Bættri sjón fylgdi minnkun á miðþykkt sjónu.</w:t>
        </w:r>
      </w:ins>
    </w:p>
    <w:p w14:paraId="3D24C52E" w14:textId="77777777" w:rsidR="00307507" w:rsidRPr="00216CF2" w:rsidRDefault="00307507" w:rsidP="00307507">
      <w:pPr>
        <w:pStyle w:val="BodyText"/>
        <w:rPr>
          <w:ins w:id="828" w:author="Author"/>
          <w:lang w:val="is-IS"/>
        </w:rPr>
      </w:pPr>
    </w:p>
    <w:p w14:paraId="46AD52FF" w14:textId="77777777" w:rsidR="00307507" w:rsidRPr="00216CF2" w:rsidRDefault="00307507" w:rsidP="00307507">
      <w:pPr>
        <w:pStyle w:val="BodyText"/>
        <w:ind w:right="123"/>
        <w:rPr>
          <w:ins w:id="829" w:author="Author"/>
          <w:lang w:val="is-IS"/>
        </w:rPr>
      </w:pPr>
      <w:ins w:id="830" w:author="Author">
        <w:r w:rsidRPr="00216CF2">
          <w:rPr>
            <w:lang w:val="is-IS"/>
          </w:rPr>
          <w:t>Fram kom að ávinningur sem sjúklingarnir greindu frá var meiri hjá hópunum sem fengu meðferð með ranibizumabi en hópnum sem fékk ljósnæmismeðferð með verteporfini (p-gildi &lt;0,05) hvað varðar bætingu á heildarskori og nokkrum undirkvörðum (almenn sjón, nærsjón, geðheilsa og hversu mikið viðkomandi er háður öðrum) NEI VFQ-25.</w:t>
        </w:r>
      </w:ins>
    </w:p>
    <w:p w14:paraId="0255DFF3" w14:textId="77777777" w:rsidR="00307507" w:rsidRPr="00216CF2" w:rsidRDefault="00307507" w:rsidP="00307507">
      <w:pPr>
        <w:pStyle w:val="BodyText"/>
        <w:spacing w:before="11"/>
        <w:rPr>
          <w:ins w:id="831" w:author="Author"/>
          <w:sz w:val="21"/>
          <w:lang w:val="is-IS"/>
        </w:rPr>
      </w:pPr>
    </w:p>
    <w:p w14:paraId="337D228D" w14:textId="77777777" w:rsidR="00307507" w:rsidRPr="00216CF2" w:rsidRDefault="00307507" w:rsidP="00307507">
      <w:pPr>
        <w:ind w:right="672"/>
        <w:rPr>
          <w:ins w:id="832" w:author="Author"/>
          <w:i/>
          <w:lang w:val="is-IS"/>
        </w:rPr>
      </w:pPr>
      <w:ins w:id="833" w:author="Author">
        <w:r w:rsidRPr="00216CF2">
          <w:rPr>
            <w:i/>
            <w:u w:val="single"/>
            <w:lang w:val="is-IS"/>
          </w:rPr>
          <w:t>Meðferð við sjónskerðingu vegna nýæðamyndunar í æðu (af öðrum orsökum en nærsýni og votri aldurstengdri hrörnun í augnbotnum)</w:t>
        </w:r>
      </w:ins>
    </w:p>
    <w:p w14:paraId="62A35AAF" w14:textId="77777777" w:rsidR="00307507" w:rsidRDefault="00307507" w:rsidP="00307507">
      <w:pPr>
        <w:pStyle w:val="BodyText"/>
        <w:spacing w:before="1"/>
        <w:ind w:right="171"/>
        <w:rPr>
          <w:ins w:id="834" w:author="Author"/>
          <w:lang w:val="is-IS"/>
        </w:rPr>
      </w:pPr>
      <w:ins w:id="835" w:author="Author">
        <w:r w:rsidRPr="00216CF2">
          <w:rPr>
            <w:lang w:val="is-IS"/>
          </w:rPr>
          <w:t xml:space="preserve">Öryggi og verkun </w:t>
        </w:r>
        <w:r>
          <w:rPr>
            <w:lang w:val="is-IS"/>
          </w:rPr>
          <w:t>ranibizumabs</w:t>
        </w:r>
        <w:r w:rsidRPr="00216CF2">
          <w:rPr>
            <w:lang w:val="is-IS"/>
          </w:rPr>
          <w:t xml:space="preserve"> hjá sjúklingum með sjónskerðingu vegna nýæðamyndunar í æðu var metið út frá upplýsingum úr 12 mánaða tvíblindri, lykilsamanburðarrannsókn með lyfleysu G2301 (MINERVA). Í rannsókninni var 178</w:t>
        </w:r>
        <w:r>
          <w:rPr>
            <w:lang w:val="is-IS"/>
          </w:rPr>
          <w:t> </w:t>
        </w:r>
        <w:r w:rsidRPr="00216CF2">
          <w:rPr>
            <w:lang w:val="is-IS"/>
          </w:rPr>
          <w:t>fullorðnum sjúklingum slembiraðað í hlutfallinu 2:1 og fengu:</w:t>
        </w:r>
      </w:ins>
    </w:p>
    <w:p w14:paraId="2FDAC5CA" w14:textId="77777777" w:rsidR="00307507" w:rsidRPr="00216CF2" w:rsidRDefault="00307507" w:rsidP="00307507">
      <w:pPr>
        <w:pStyle w:val="ListParagraph"/>
        <w:numPr>
          <w:ilvl w:val="0"/>
          <w:numId w:val="33"/>
        </w:numPr>
        <w:tabs>
          <w:tab w:val="left" w:pos="685"/>
          <w:tab w:val="left" w:pos="686"/>
        </w:tabs>
        <w:ind w:right="305"/>
        <w:rPr>
          <w:ins w:id="836" w:author="Author"/>
          <w:lang w:val="is-IS"/>
        </w:rPr>
      </w:pPr>
      <w:ins w:id="837" w:author="Author">
        <w:r w:rsidRPr="00216CF2">
          <w:rPr>
            <w:lang w:val="is-IS"/>
          </w:rPr>
          <w:t>ranibizumab 0,5</w:t>
        </w:r>
        <w:r>
          <w:rPr>
            <w:lang w:val="is-IS"/>
          </w:rPr>
          <w:t> </w:t>
        </w:r>
        <w:r w:rsidRPr="00216CF2">
          <w:rPr>
            <w:lang w:val="is-IS"/>
          </w:rPr>
          <w:t>mg við upphaf sem fylgt var eftir með einstaklingsbundinni skömmtun miðað við virkni sjúkdóms metið út frá sjónskerpu og/eða líffærafræðilegum þáttum (t.d skert sjónskerpa, vökvi innan eða undir sjónu, blæðingar eðaleki);</w:t>
        </w:r>
      </w:ins>
    </w:p>
    <w:p w14:paraId="76E2A488" w14:textId="77777777" w:rsidR="00307507" w:rsidRPr="00216CF2" w:rsidRDefault="00307507" w:rsidP="00307507">
      <w:pPr>
        <w:pStyle w:val="ListParagraph"/>
        <w:numPr>
          <w:ilvl w:val="0"/>
          <w:numId w:val="33"/>
        </w:numPr>
        <w:tabs>
          <w:tab w:val="left" w:pos="685"/>
          <w:tab w:val="left" w:pos="686"/>
        </w:tabs>
        <w:spacing w:before="3"/>
        <w:ind w:right="374"/>
        <w:rPr>
          <w:ins w:id="838" w:author="Author"/>
          <w:lang w:val="is-IS"/>
        </w:rPr>
      </w:pPr>
      <w:ins w:id="839" w:author="Author">
        <w:r w:rsidRPr="00216CF2">
          <w:rPr>
            <w:lang w:val="is-IS"/>
          </w:rPr>
          <w:t>inndæling með lyfleysu við upphaf sem fylgt var eftir með einstaklingsbundinni meðferð sem fór eftir virknisjúkdóms.</w:t>
        </w:r>
      </w:ins>
    </w:p>
    <w:p w14:paraId="6FCEE08D" w14:textId="77777777" w:rsidR="00307507" w:rsidRPr="00216CF2" w:rsidRDefault="00307507" w:rsidP="00307507">
      <w:pPr>
        <w:pStyle w:val="BodyText"/>
        <w:spacing w:line="252" w:lineRule="exact"/>
        <w:rPr>
          <w:ins w:id="840" w:author="Author"/>
          <w:lang w:val="is-IS"/>
        </w:rPr>
      </w:pPr>
      <w:ins w:id="841" w:author="Author">
        <w:r w:rsidRPr="00216CF2">
          <w:rPr>
            <w:lang w:val="is-IS"/>
          </w:rPr>
          <w:t>Eftir 2.</w:t>
        </w:r>
        <w:r>
          <w:rPr>
            <w:lang w:val="is-IS"/>
          </w:rPr>
          <w:t> </w:t>
        </w:r>
        <w:r w:rsidRPr="00216CF2">
          <w:rPr>
            <w:lang w:val="is-IS"/>
          </w:rPr>
          <w:t>mánuð fengu allir sjúklingar opna meðferð með ranibizumabi eftir þörfum.</w:t>
        </w:r>
      </w:ins>
    </w:p>
    <w:p w14:paraId="6E8977D5" w14:textId="77777777" w:rsidR="00307507" w:rsidRPr="00216CF2" w:rsidRDefault="00307507" w:rsidP="00307507">
      <w:pPr>
        <w:pStyle w:val="BodyText"/>
        <w:rPr>
          <w:ins w:id="842" w:author="Author"/>
          <w:lang w:val="is-IS"/>
        </w:rPr>
      </w:pPr>
    </w:p>
    <w:p w14:paraId="2AC714E6" w14:textId="77777777" w:rsidR="00307507" w:rsidRDefault="00307507" w:rsidP="00307507">
      <w:pPr>
        <w:pStyle w:val="BodyText"/>
        <w:ind w:right="360"/>
        <w:rPr>
          <w:ins w:id="843" w:author="Author"/>
          <w:lang w:val="is-IS"/>
        </w:rPr>
      </w:pPr>
      <w:ins w:id="844" w:author="Author">
        <w:r w:rsidRPr="00216CF2">
          <w:rPr>
            <w:lang w:val="is-IS"/>
          </w:rPr>
          <w:t>Lykilniðurstöður úr MINERVA eru teknar saman í töflu</w:t>
        </w:r>
        <w:r>
          <w:rPr>
            <w:lang w:val="is-IS"/>
          </w:rPr>
          <w:t> </w:t>
        </w:r>
        <w:r w:rsidRPr="00216CF2">
          <w:rPr>
            <w:lang w:val="is-IS"/>
          </w:rPr>
          <w:t>3 og mynd</w:t>
        </w:r>
        <w:r>
          <w:rPr>
            <w:lang w:val="is-IS"/>
          </w:rPr>
          <w:t> </w:t>
        </w:r>
        <w:r w:rsidRPr="00216CF2">
          <w:rPr>
            <w:lang w:val="is-IS"/>
          </w:rPr>
          <w:t>3. Fram kom bætt sjón og henni fylgdi minnkandi miðlæg þykknun í undirlagi sjónu á 12</w:t>
        </w:r>
        <w:r>
          <w:rPr>
            <w:lang w:val="is-IS"/>
          </w:rPr>
          <w:t> </w:t>
        </w:r>
        <w:r w:rsidRPr="00216CF2">
          <w:rPr>
            <w:lang w:val="is-IS"/>
          </w:rPr>
          <w:t>mánaða tímabilinu.</w:t>
        </w:r>
      </w:ins>
    </w:p>
    <w:p w14:paraId="32799266" w14:textId="77777777" w:rsidR="00307507" w:rsidRPr="00216CF2" w:rsidRDefault="00307507" w:rsidP="00307507">
      <w:pPr>
        <w:pStyle w:val="BodyText"/>
        <w:ind w:right="360"/>
        <w:rPr>
          <w:ins w:id="845" w:author="Author"/>
          <w:lang w:val="is-IS"/>
        </w:rPr>
      </w:pPr>
    </w:p>
    <w:p w14:paraId="7CF21A88" w14:textId="77777777" w:rsidR="00307507" w:rsidRPr="00216CF2" w:rsidRDefault="00307507" w:rsidP="00307507">
      <w:pPr>
        <w:pStyle w:val="BodyText"/>
        <w:keepNext/>
        <w:keepLines/>
        <w:widowControl/>
        <w:spacing w:before="66"/>
        <w:ind w:right="454"/>
        <w:rPr>
          <w:ins w:id="846" w:author="Author"/>
          <w:lang w:val="is-IS"/>
        </w:rPr>
      </w:pPr>
      <w:ins w:id="847" w:author="Author">
        <w:r w:rsidRPr="00216CF2">
          <w:rPr>
            <w:lang w:val="is-IS"/>
          </w:rPr>
          <w:lastRenderedPageBreak/>
          <w:t>Meðalfjöldi inndælinga á 12 mánuðum var 5,8 hjá ranibizumab hópnum og 5,4 hjá sjúklingum í lyfleysuhópnum sem voru hæfir til að fá ranibizumab frá 2. mánuði og áfram. Í lyfleysuhópnum fengu 7 af 59 sjúklingum enga meðferð með ranibizumabi í augað sem var rannsakað á þessu 12 mánaða tímabili.</w:t>
        </w:r>
      </w:ins>
    </w:p>
    <w:p w14:paraId="6EF0DE8C" w14:textId="77777777" w:rsidR="00307507" w:rsidRPr="00216CF2" w:rsidRDefault="00307507" w:rsidP="00307507">
      <w:pPr>
        <w:pStyle w:val="BodyText"/>
        <w:spacing w:before="5"/>
        <w:rPr>
          <w:ins w:id="848" w:author="Author"/>
          <w:lang w:val="is-IS"/>
        </w:rPr>
      </w:pPr>
    </w:p>
    <w:p w14:paraId="2996868A" w14:textId="77777777" w:rsidR="00307507" w:rsidRPr="00216CF2" w:rsidRDefault="00307507" w:rsidP="00307507">
      <w:pPr>
        <w:pStyle w:val="Heading1"/>
        <w:tabs>
          <w:tab w:val="left" w:pos="1253"/>
        </w:tabs>
        <w:ind w:left="118"/>
        <w:rPr>
          <w:ins w:id="849" w:author="Author"/>
          <w:lang w:val="is-IS"/>
        </w:rPr>
      </w:pPr>
      <w:ins w:id="850" w:author="Author">
        <w:r w:rsidRPr="00216CF2">
          <w:rPr>
            <w:lang w:val="is-IS"/>
          </w:rPr>
          <w:t>Tafla</w:t>
        </w:r>
        <w:r>
          <w:rPr>
            <w:lang w:val="is-IS"/>
          </w:rPr>
          <w:t> </w:t>
        </w:r>
        <w:r w:rsidRPr="00216CF2">
          <w:rPr>
            <w:lang w:val="is-IS"/>
          </w:rPr>
          <w:t>3</w:t>
        </w:r>
        <w:r w:rsidRPr="00216CF2">
          <w:rPr>
            <w:lang w:val="is-IS"/>
          </w:rPr>
          <w:tab/>
          <w:t>Niðurstöður eftir 2.</w:t>
        </w:r>
        <w:r>
          <w:rPr>
            <w:lang w:val="is-IS"/>
          </w:rPr>
          <w:t> </w:t>
        </w:r>
        <w:r w:rsidRPr="00216CF2">
          <w:rPr>
            <w:lang w:val="is-IS"/>
          </w:rPr>
          <w:t>mánuð(MINERVA)</w:t>
        </w:r>
      </w:ins>
    </w:p>
    <w:p w14:paraId="0EB42258" w14:textId="77777777" w:rsidR="00307507" w:rsidRPr="00216CF2" w:rsidRDefault="00307507" w:rsidP="00307507">
      <w:pPr>
        <w:pStyle w:val="BodyText"/>
        <w:spacing w:before="10"/>
        <w:rPr>
          <w:ins w:id="851" w:author="Author"/>
          <w:b/>
          <w:sz w:val="21"/>
          <w:lang w:val="is-IS"/>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78"/>
        <w:gridCol w:w="1961"/>
        <w:gridCol w:w="1925"/>
      </w:tblGrid>
      <w:tr w:rsidR="00307507" w:rsidRPr="00216CF2" w14:paraId="6E2F234E" w14:textId="77777777" w:rsidTr="005F1471">
        <w:trPr>
          <w:trHeight w:hRule="exact" w:val="516"/>
          <w:ins w:id="852" w:author="Author"/>
        </w:trPr>
        <w:tc>
          <w:tcPr>
            <w:tcW w:w="5178" w:type="dxa"/>
          </w:tcPr>
          <w:p w14:paraId="2F964503" w14:textId="77777777" w:rsidR="00307507" w:rsidRPr="00216CF2" w:rsidRDefault="00307507" w:rsidP="005F1471">
            <w:pPr>
              <w:rPr>
                <w:ins w:id="853" w:author="Author"/>
                <w:lang w:val="is-IS"/>
              </w:rPr>
            </w:pPr>
          </w:p>
        </w:tc>
        <w:tc>
          <w:tcPr>
            <w:tcW w:w="1961" w:type="dxa"/>
          </w:tcPr>
          <w:p w14:paraId="32E26306" w14:textId="77777777" w:rsidR="00307507" w:rsidRPr="00216CF2" w:rsidRDefault="00307507" w:rsidP="005F1471">
            <w:pPr>
              <w:pStyle w:val="TableParagraph"/>
              <w:spacing w:before="1"/>
              <w:ind w:right="425"/>
              <w:rPr>
                <w:ins w:id="854" w:author="Author"/>
                <w:b/>
                <w:lang w:val="is-IS"/>
              </w:rPr>
            </w:pPr>
            <w:ins w:id="855" w:author="Author">
              <w:r w:rsidRPr="00216CF2">
                <w:rPr>
                  <w:b/>
                  <w:lang w:val="is-IS"/>
                </w:rPr>
                <w:t>Ranibizumab 0,5</w:t>
              </w:r>
              <w:r>
                <w:rPr>
                  <w:b/>
                  <w:lang w:val="is-IS"/>
                </w:rPr>
                <w:t> </w:t>
              </w:r>
              <w:r w:rsidRPr="00216CF2">
                <w:rPr>
                  <w:b/>
                  <w:lang w:val="is-IS"/>
                </w:rPr>
                <w:t>mg (n=119)</w:t>
              </w:r>
            </w:ins>
          </w:p>
        </w:tc>
        <w:tc>
          <w:tcPr>
            <w:tcW w:w="1925" w:type="dxa"/>
          </w:tcPr>
          <w:p w14:paraId="31FDBC57" w14:textId="77777777" w:rsidR="00307507" w:rsidRPr="00216CF2" w:rsidRDefault="00307507" w:rsidP="005F1471">
            <w:pPr>
              <w:pStyle w:val="TableParagraph"/>
              <w:spacing w:before="1"/>
              <w:rPr>
                <w:ins w:id="856" w:author="Author"/>
                <w:b/>
                <w:lang w:val="is-IS"/>
              </w:rPr>
            </w:pPr>
            <w:ins w:id="857" w:author="Author">
              <w:r w:rsidRPr="00216CF2">
                <w:rPr>
                  <w:b/>
                  <w:lang w:val="is-IS"/>
                </w:rPr>
                <w:t>Lyfleysa (n=59)</w:t>
              </w:r>
            </w:ins>
          </w:p>
        </w:tc>
      </w:tr>
      <w:tr w:rsidR="00307507" w:rsidRPr="00216CF2" w14:paraId="36689EFE" w14:textId="77777777" w:rsidTr="005F1471">
        <w:trPr>
          <w:trHeight w:hRule="exact" w:val="516"/>
          <w:ins w:id="858" w:author="Author"/>
        </w:trPr>
        <w:tc>
          <w:tcPr>
            <w:tcW w:w="5178" w:type="dxa"/>
          </w:tcPr>
          <w:p w14:paraId="216A4F0A" w14:textId="77777777" w:rsidR="00307507" w:rsidRPr="00216CF2" w:rsidRDefault="00307507" w:rsidP="005F1471">
            <w:pPr>
              <w:pStyle w:val="TableParagraph"/>
              <w:spacing w:line="252" w:lineRule="exact"/>
              <w:ind w:right="1135"/>
              <w:rPr>
                <w:ins w:id="859" w:author="Author"/>
                <w:lang w:val="is-IS"/>
              </w:rPr>
            </w:pPr>
            <w:ins w:id="860" w:author="Author">
              <w:r w:rsidRPr="00216CF2">
                <w:rPr>
                  <w:lang w:val="is-IS"/>
                </w:rPr>
                <w:t>Meðalbreyting bestu leiðréttu sjónskerpu frá upphafsgildi til 2</w:t>
              </w:r>
              <w:r>
                <w:rPr>
                  <w:lang w:val="is-IS"/>
                </w:rPr>
                <w:t> </w:t>
              </w:r>
              <w:r w:rsidRPr="00216CF2">
                <w:rPr>
                  <w:lang w:val="is-IS"/>
                </w:rPr>
                <w:t>mánaðar</w:t>
              </w:r>
            </w:ins>
          </w:p>
        </w:tc>
        <w:tc>
          <w:tcPr>
            <w:tcW w:w="1961" w:type="dxa"/>
          </w:tcPr>
          <w:p w14:paraId="0666F519" w14:textId="77777777" w:rsidR="00307507" w:rsidRPr="00216CF2" w:rsidRDefault="00307507" w:rsidP="005F1471">
            <w:pPr>
              <w:pStyle w:val="TableParagraph"/>
              <w:spacing w:line="249" w:lineRule="exact"/>
              <w:rPr>
                <w:ins w:id="861" w:author="Author"/>
                <w:lang w:val="is-IS"/>
              </w:rPr>
            </w:pPr>
            <w:ins w:id="862" w:author="Author">
              <w:r w:rsidRPr="00216CF2">
                <w:rPr>
                  <w:lang w:val="is-IS"/>
                </w:rPr>
                <w:t>9,5</w:t>
              </w:r>
              <w:r>
                <w:rPr>
                  <w:lang w:val="is-IS"/>
                </w:rPr>
                <w:t> </w:t>
              </w:r>
              <w:r w:rsidRPr="00216CF2">
                <w:rPr>
                  <w:lang w:val="is-IS"/>
                </w:rPr>
                <w:t>bókstafir</w:t>
              </w:r>
            </w:ins>
          </w:p>
        </w:tc>
        <w:tc>
          <w:tcPr>
            <w:tcW w:w="1925" w:type="dxa"/>
          </w:tcPr>
          <w:p w14:paraId="36D577FB" w14:textId="77777777" w:rsidR="00307507" w:rsidRPr="00216CF2" w:rsidRDefault="00307507" w:rsidP="005F1471">
            <w:pPr>
              <w:pStyle w:val="TableParagraph"/>
              <w:spacing w:line="249" w:lineRule="exact"/>
              <w:rPr>
                <w:ins w:id="863" w:author="Author"/>
                <w:lang w:val="is-IS"/>
              </w:rPr>
            </w:pPr>
            <w:ins w:id="864" w:author="Author">
              <w:r w:rsidRPr="00216CF2">
                <w:rPr>
                  <w:lang w:val="is-IS"/>
                </w:rPr>
                <w:t>-0,4</w:t>
              </w:r>
              <w:r>
                <w:rPr>
                  <w:lang w:val="is-IS"/>
                </w:rPr>
                <w:t> </w:t>
              </w:r>
              <w:r w:rsidRPr="00216CF2">
                <w:rPr>
                  <w:lang w:val="is-IS"/>
                </w:rPr>
                <w:t>bókstafir</w:t>
              </w:r>
            </w:ins>
          </w:p>
        </w:tc>
      </w:tr>
      <w:tr w:rsidR="00307507" w:rsidRPr="00216CF2" w14:paraId="6B985FDE" w14:textId="77777777" w:rsidTr="005F1471">
        <w:trPr>
          <w:trHeight w:hRule="exact" w:val="516"/>
          <w:ins w:id="865" w:author="Author"/>
        </w:trPr>
        <w:tc>
          <w:tcPr>
            <w:tcW w:w="5178" w:type="dxa"/>
          </w:tcPr>
          <w:p w14:paraId="66A842B3" w14:textId="77777777" w:rsidR="00307507" w:rsidRPr="00216CF2" w:rsidRDefault="00307507" w:rsidP="005F1471">
            <w:pPr>
              <w:pStyle w:val="TableParagraph"/>
              <w:spacing w:line="242" w:lineRule="auto"/>
              <w:ind w:right="451"/>
              <w:rPr>
                <w:ins w:id="866" w:author="Author"/>
                <w:lang w:val="is-IS"/>
              </w:rPr>
            </w:pPr>
            <w:ins w:id="867" w:author="Author">
              <w:r w:rsidRPr="00216CF2">
                <w:rPr>
                  <w:lang w:val="is-IS"/>
                </w:rPr>
                <w:t>Aukning um ≥15</w:t>
              </w:r>
              <w:r>
                <w:rPr>
                  <w:lang w:val="is-IS"/>
                </w:rPr>
                <w:t> </w:t>
              </w:r>
              <w:r w:rsidRPr="00216CF2">
                <w:rPr>
                  <w:lang w:val="is-IS"/>
                </w:rPr>
                <w:t>bókstafi frá upphafi eða 84</w:t>
              </w:r>
              <w:r>
                <w:rPr>
                  <w:lang w:val="is-IS"/>
                </w:rPr>
                <w:t> </w:t>
              </w:r>
              <w:r w:rsidRPr="00216CF2">
                <w:rPr>
                  <w:lang w:val="is-IS"/>
                </w:rPr>
                <w:t>stöfum náð eftir 2.</w:t>
              </w:r>
              <w:r>
                <w:rPr>
                  <w:lang w:val="is-IS"/>
                </w:rPr>
                <w:t> </w:t>
              </w:r>
              <w:r w:rsidRPr="00216CF2">
                <w:rPr>
                  <w:lang w:val="is-IS"/>
                </w:rPr>
                <w:t>mánuð</w:t>
              </w:r>
            </w:ins>
          </w:p>
        </w:tc>
        <w:tc>
          <w:tcPr>
            <w:tcW w:w="1961" w:type="dxa"/>
          </w:tcPr>
          <w:p w14:paraId="6013B15B" w14:textId="77777777" w:rsidR="00307507" w:rsidRPr="00216CF2" w:rsidRDefault="00307507" w:rsidP="005F1471">
            <w:pPr>
              <w:pStyle w:val="TableParagraph"/>
              <w:spacing w:line="247" w:lineRule="exact"/>
              <w:rPr>
                <w:ins w:id="868" w:author="Author"/>
                <w:lang w:val="is-IS"/>
              </w:rPr>
            </w:pPr>
            <w:ins w:id="869" w:author="Author">
              <w:r w:rsidRPr="00216CF2">
                <w:rPr>
                  <w:lang w:val="is-IS"/>
                </w:rPr>
                <w:t>31,4%</w:t>
              </w:r>
            </w:ins>
          </w:p>
        </w:tc>
        <w:tc>
          <w:tcPr>
            <w:tcW w:w="1925" w:type="dxa"/>
          </w:tcPr>
          <w:p w14:paraId="6E87D236" w14:textId="77777777" w:rsidR="00307507" w:rsidRPr="00216CF2" w:rsidRDefault="00307507" w:rsidP="005F1471">
            <w:pPr>
              <w:pStyle w:val="TableParagraph"/>
              <w:spacing w:line="247" w:lineRule="exact"/>
              <w:rPr>
                <w:ins w:id="870" w:author="Author"/>
                <w:lang w:val="is-IS"/>
              </w:rPr>
            </w:pPr>
            <w:ins w:id="871" w:author="Author">
              <w:r w:rsidRPr="00216CF2">
                <w:rPr>
                  <w:lang w:val="is-IS"/>
                </w:rPr>
                <w:t>12,3%</w:t>
              </w:r>
            </w:ins>
          </w:p>
        </w:tc>
      </w:tr>
      <w:tr w:rsidR="00307507" w:rsidRPr="00216CF2" w14:paraId="5F9483A4" w14:textId="77777777" w:rsidTr="005F1471">
        <w:trPr>
          <w:trHeight w:hRule="exact" w:val="517"/>
          <w:ins w:id="872" w:author="Author"/>
        </w:trPr>
        <w:tc>
          <w:tcPr>
            <w:tcW w:w="5178" w:type="dxa"/>
          </w:tcPr>
          <w:p w14:paraId="4FA2CA66" w14:textId="77777777" w:rsidR="00307507" w:rsidRPr="00216CF2" w:rsidRDefault="00307507" w:rsidP="005F1471">
            <w:pPr>
              <w:pStyle w:val="TableParagraph"/>
              <w:spacing w:line="242" w:lineRule="auto"/>
              <w:ind w:right="271"/>
              <w:rPr>
                <w:ins w:id="873" w:author="Author"/>
                <w:lang w:val="is-IS"/>
              </w:rPr>
            </w:pPr>
            <w:ins w:id="874" w:author="Author">
              <w:r w:rsidRPr="00216CF2">
                <w:rPr>
                  <w:lang w:val="is-IS"/>
                </w:rPr>
                <w:t>Sjúklingar töpuðu ekki &gt;15</w:t>
              </w:r>
              <w:r>
                <w:rPr>
                  <w:lang w:val="is-IS"/>
                </w:rPr>
                <w:t> </w:t>
              </w:r>
              <w:r w:rsidRPr="00216CF2">
                <w:rPr>
                  <w:lang w:val="is-IS"/>
                </w:rPr>
                <w:t>bókstöfum frá upphafi þar til eftir 2.</w:t>
              </w:r>
              <w:r>
                <w:rPr>
                  <w:lang w:val="is-IS"/>
                </w:rPr>
                <w:t> </w:t>
              </w:r>
              <w:r w:rsidRPr="00216CF2">
                <w:rPr>
                  <w:lang w:val="is-IS"/>
                </w:rPr>
                <w:t>mánuð</w:t>
              </w:r>
            </w:ins>
          </w:p>
        </w:tc>
        <w:tc>
          <w:tcPr>
            <w:tcW w:w="1961" w:type="dxa"/>
          </w:tcPr>
          <w:p w14:paraId="333B838C" w14:textId="77777777" w:rsidR="00307507" w:rsidRPr="00216CF2" w:rsidRDefault="00307507" w:rsidP="005F1471">
            <w:pPr>
              <w:pStyle w:val="TableParagraph"/>
              <w:spacing w:line="247" w:lineRule="exact"/>
              <w:rPr>
                <w:ins w:id="875" w:author="Author"/>
                <w:lang w:val="is-IS"/>
              </w:rPr>
            </w:pPr>
            <w:ins w:id="876" w:author="Author">
              <w:r w:rsidRPr="00216CF2">
                <w:rPr>
                  <w:lang w:val="is-IS"/>
                </w:rPr>
                <w:t>99,2%</w:t>
              </w:r>
            </w:ins>
          </w:p>
        </w:tc>
        <w:tc>
          <w:tcPr>
            <w:tcW w:w="1925" w:type="dxa"/>
          </w:tcPr>
          <w:p w14:paraId="0D325932" w14:textId="77777777" w:rsidR="00307507" w:rsidRPr="00216CF2" w:rsidRDefault="00307507" w:rsidP="005F1471">
            <w:pPr>
              <w:pStyle w:val="TableParagraph"/>
              <w:spacing w:line="247" w:lineRule="exact"/>
              <w:rPr>
                <w:ins w:id="877" w:author="Author"/>
                <w:lang w:val="is-IS"/>
              </w:rPr>
            </w:pPr>
            <w:ins w:id="878" w:author="Author">
              <w:r w:rsidRPr="00216CF2">
                <w:rPr>
                  <w:lang w:val="is-IS"/>
                </w:rPr>
                <w:t>94,7%</w:t>
              </w:r>
            </w:ins>
          </w:p>
        </w:tc>
      </w:tr>
      <w:tr w:rsidR="00307507" w:rsidRPr="00216CF2" w14:paraId="68208FD4" w14:textId="77777777" w:rsidTr="005F1471">
        <w:trPr>
          <w:trHeight w:hRule="exact" w:val="310"/>
          <w:ins w:id="879" w:author="Author"/>
        </w:trPr>
        <w:tc>
          <w:tcPr>
            <w:tcW w:w="5178" w:type="dxa"/>
          </w:tcPr>
          <w:p w14:paraId="5F8B186C" w14:textId="77777777" w:rsidR="00307507" w:rsidRPr="00216CF2" w:rsidRDefault="00307507" w:rsidP="005F1471">
            <w:pPr>
              <w:pStyle w:val="TableParagraph"/>
              <w:spacing w:line="247" w:lineRule="exact"/>
              <w:rPr>
                <w:ins w:id="880" w:author="Author"/>
                <w:sz w:val="14"/>
                <w:lang w:val="is-IS"/>
              </w:rPr>
            </w:pPr>
            <w:ins w:id="881" w:author="Author">
              <w:r w:rsidRPr="00216CF2">
                <w:rPr>
                  <w:lang w:val="is-IS"/>
                </w:rPr>
                <w:t>Minnkun CSFT</w:t>
              </w:r>
              <w:r w:rsidRPr="00216CF2">
                <w:rPr>
                  <w:position w:val="8"/>
                  <w:sz w:val="14"/>
                  <w:lang w:val="is-IS"/>
                </w:rPr>
                <w:t xml:space="preserve">b </w:t>
              </w:r>
              <w:r w:rsidRPr="00216CF2">
                <w:rPr>
                  <w:lang w:val="is-IS"/>
                </w:rPr>
                <w:t>frá upphafi að 2.</w:t>
              </w:r>
              <w:r>
                <w:rPr>
                  <w:lang w:val="is-IS"/>
                </w:rPr>
                <w:t> </w:t>
              </w:r>
              <w:r w:rsidRPr="00216CF2">
                <w:rPr>
                  <w:lang w:val="is-IS"/>
                </w:rPr>
                <w:t>mánuði</w:t>
              </w:r>
              <w:r w:rsidRPr="00216CF2">
                <w:rPr>
                  <w:position w:val="8"/>
                  <w:sz w:val="14"/>
                  <w:lang w:val="is-IS"/>
                </w:rPr>
                <w:t>a</w:t>
              </w:r>
            </w:ins>
          </w:p>
        </w:tc>
        <w:tc>
          <w:tcPr>
            <w:tcW w:w="1961" w:type="dxa"/>
          </w:tcPr>
          <w:p w14:paraId="7634CC03" w14:textId="77777777" w:rsidR="00307507" w:rsidRPr="00216CF2" w:rsidRDefault="00307507" w:rsidP="005F1471">
            <w:pPr>
              <w:pStyle w:val="TableParagraph"/>
              <w:spacing w:line="247" w:lineRule="exact"/>
              <w:rPr>
                <w:ins w:id="882" w:author="Author"/>
                <w:lang w:val="is-IS"/>
              </w:rPr>
            </w:pPr>
            <w:ins w:id="883" w:author="Author">
              <w:r w:rsidRPr="00216CF2">
                <w:rPr>
                  <w:lang w:val="is-IS"/>
                </w:rPr>
                <w:t>77</w:t>
              </w:r>
              <w:r>
                <w:rPr>
                  <w:lang w:val="is-IS"/>
                </w:rPr>
                <w:t> </w:t>
              </w:r>
              <w:r w:rsidRPr="00216CF2">
                <w:rPr>
                  <w:lang w:val="is-IS"/>
                </w:rPr>
                <w:t>µm</w:t>
              </w:r>
            </w:ins>
          </w:p>
        </w:tc>
        <w:tc>
          <w:tcPr>
            <w:tcW w:w="1925" w:type="dxa"/>
          </w:tcPr>
          <w:p w14:paraId="628374B1" w14:textId="77777777" w:rsidR="00307507" w:rsidRPr="00216CF2" w:rsidRDefault="00307507" w:rsidP="005F1471">
            <w:pPr>
              <w:pStyle w:val="TableParagraph"/>
              <w:spacing w:line="247" w:lineRule="exact"/>
              <w:rPr>
                <w:ins w:id="884" w:author="Author"/>
                <w:lang w:val="is-IS"/>
              </w:rPr>
            </w:pPr>
            <w:ins w:id="885" w:author="Author">
              <w:r w:rsidRPr="00216CF2">
                <w:rPr>
                  <w:lang w:val="is-IS"/>
                </w:rPr>
                <w:t>-9,8</w:t>
              </w:r>
              <w:r>
                <w:rPr>
                  <w:lang w:val="is-IS"/>
                </w:rPr>
                <w:t> </w:t>
              </w:r>
              <w:r w:rsidRPr="00216CF2">
                <w:rPr>
                  <w:lang w:val="is-IS"/>
                </w:rPr>
                <w:t>µm</w:t>
              </w:r>
            </w:ins>
          </w:p>
        </w:tc>
      </w:tr>
    </w:tbl>
    <w:p w14:paraId="443A9693" w14:textId="77777777" w:rsidR="00307507" w:rsidRPr="00216CF2" w:rsidRDefault="00307507" w:rsidP="00307507">
      <w:pPr>
        <w:pStyle w:val="BodyText"/>
        <w:spacing w:line="243" w:lineRule="exact"/>
        <w:ind w:left="118"/>
        <w:rPr>
          <w:ins w:id="886" w:author="Author"/>
          <w:lang w:val="is-IS"/>
        </w:rPr>
      </w:pPr>
      <w:ins w:id="887" w:author="Author">
        <w:r w:rsidRPr="00216CF2">
          <w:rPr>
            <w:position w:val="8"/>
            <w:sz w:val="14"/>
            <w:lang w:val="is-IS"/>
          </w:rPr>
          <w:t xml:space="preserve">a </w:t>
        </w:r>
        <w:r w:rsidRPr="00216CF2">
          <w:rPr>
            <w:lang w:val="is-IS"/>
          </w:rPr>
          <w:t>Einhliða p&lt;0,001 samanborið við lyfleysu</w:t>
        </w:r>
      </w:ins>
    </w:p>
    <w:p w14:paraId="16AF6816" w14:textId="77777777" w:rsidR="00307507" w:rsidRPr="00216CF2" w:rsidRDefault="00307507" w:rsidP="00307507">
      <w:pPr>
        <w:pStyle w:val="BodyText"/>
        <w:spacing w:line="255" w:lineRule="exact"/>
        <w:ind w:left="118"/>
        <w:rPr>
          <w:ins w:id="888" w:author="Author"/>
          <w:lang w:val="is-IS"/>
        </w:rPr>
      </w:pPr>
      <w:ins w:id="889" w:author="Author">
        <w:r w:rsidRPr="00216CF2">
          <w:rPr>
            <w:position w:val="8"/>
            <w:sz w:val="14"/>
            <w:lang w:val="is-IS"/>
          </w:rPr>
          <w:t xml:space="preserve">b </w:t>
        </w:r>
        <w:r w:rsidRPr="00216CF2">
          <w:rPr>
            <w:lang w:val="is-IS"/>
          </w:rPr>
          <w:t>CSFT - (miðlæg þykknun í undirlagi sjónu (central retinal subfield thickness))</w:t>
        </w:r>
      </w:ins>
    </w:p>
    <w:p w14:paraId="6238CFEF" w14:textId="77777777" w:rsidR="00307507" w:rsidRPr="00216CF2" w:rsidRDefault="00307507" w:rsidP="00307507">
      <w:pPr>
        <w:pStyle w:val="BodyText"/>
        <w:spacing w:before="5"/>
        <w:rPr>
          <w:ins w:id="890" w:author="Author"/>
          <w:lang w:val="is-IS"/>
        </w:rPr>
      </w:pPr>
    </w:p>
    <w:p w14:paraId="388DE9A7" w14:textId="77777777" w:rsidR="00307507" w:rsidRPr="00216CF2" w:rsidRDefault="00307507" w:rsidP="00307507">
      <w:pPr>
        <w:pStyle w:val="Heading1"/>
        <w:tabs>
          <w:tab w:val="left" w:pos="1251"/>
        </w:tabs>
        <w:ind w:left="118"/>
        <w:rPr>
          <w:ins w:id="891" w:author="Author"/>
          <w:lang w:val="is-IS"/>
        </w:rPr>
      </w:pPr>
      <w:ins w:id="892" w:author="Author">
        <w:r w:rsidRPr="00216CF2">
          <w:rPr>
            <w:lang w:val="is-IS"/>
          </w:rPr>
          <w:t>Mynd</w:t>
        </w:r>
        <w:r>
          <w:rPr>
            <w:spacing w:val="-1"/>
            <w:lang w:val="is-IS"/>
          </w:rPr>
          <w:t> </w:t>
        </w:r>
        <w:r w:rsidRPr="00216CF2">
          <w:rPr>
            <w:lang w:val="is-IS"/>
          </w:rPr>
          <w:t>3</w:t>
        </w:r>
        <w:r w:rsidRPr="00216CF2">
          <w:rPr>
            <w:lang w:val="is-IS"/>
          </w:rPr>
          <w:tab/>
          <w:t>Meðalbreyting á bestu leiðréttu sjónskerpu (BCVA) frá upphafsgildumtil</w:t>
        </w:r>
      </w:ins>
    </w:p>
    <w:p w14:paraId="37497FBD" w14:textId="77777777" w:rsidR="00307507" w:rsidRPr="00216CF2" w:rsidRDefault="00307507" w:rsidP="00307507">
      <w:pPr>
        <w:spacing w:before="1"/>
        <w:ind w:left="1251"/>
        <w:rPr>
          <w:ins w:id="893" w:author="Author"/>
          <w:b/>
          <w:lang w:val="is-IS"/>
        </w:rPr>
      </w:pPr>
      <w:ins w:id="894" w:author="Author">
        <w:r w:rsidRPr="00216CF2">
          <w:rPr>
            <w:b/>
            <w:lang w:val="is-IS"/>
          </w:rPr>
          <w:t>12.</w:t>
        </w:r>
        <w:r>
          <w:rPr>
            <w:b/>
            <w:lang w:val="is-IS"/>
          </w:rPr>
          <w:t> </w:t>
        </w:r>
        <w:r w:rsidRPr="00216CF2">
          <w:rPr>
            <w:b/>
            <w:lang w:val="is-IS"/>
          </w:rPr>
          <w:t>mánaðar (MINERVA)</w:t>
        </w:r>
      </w:ins>
    </w:p>
    <w:p w14:paraId="19B647DC" w14:textId="77777777" w:rsidR="00307507" w:rsidRDefault="0023363C" w:rsidP="00307507">
      <w:pPr>
        <w:pStyle w:val="BodyText"/>
        <w:ind w:left="118"/>
        <w:rPr>
          <w:ins w:id="895" w:author="Author"/>
          <w:sz w:val="20"/>
          <w:lang w:val="is-IS"/>
        </w:rPr>
      </w:pPr>
      <w:ins w:id="896" w:author="Author">
        <w:r>
          <w:rPr>
            <w:noProof/>
            <w:sz w:val="20"/>
            <w:rPrChange w:id="897">
              <w:rPr>
                <w:noProof/>
              </w:rPr>
            </w:rPrChange>
          </w:rPr>
          <w:drawing>
            <wp:inline distT="0" distB="0" distL="0" distR="0" wp14:anchorId="6C7983B8" wp14:editId="0CBF11FF">
              <wp:extent cx="5910224" cy="3693890"/>
              <wp:effectExtent l="0" t="0" r="0" b="0"/>
              <wp:docPr id="1566100805" name="image3.jpeg" descr="A diagram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00805" name="image3.jpeg" descr="A diagram of a number of patients&#10;&#10;AI-generated content may be incorrect."/>
                      <pic:cNvPicPr/>
                    </pic:nvPicPr>
                    <pic:blipFill>
                      <a:blip r:embed="rId13" cstate="print"/>
                      <a:stretch>
                        <a:fillRect/>
                      </a:stretch>
                    </pic:blipFill>
                    <pic:spPr>
                      <a:xfrm>
                        <a:off x="0" y="0"/>
                        <a:ext cx="5910224" cy="3693890"/>
                      </a:xfrm>
                      <a:prstGeom prst="rect">
                        <a:avLst/>
                      </a:prstGeom>
                    </pic:spPr>
                  </pic:pic>
                </a:graphicData>
              </a:graphic>
            </wp:inline>
          </w:drawing>
        </w:r>
      </w:ins>
    </w:p>
    <w:p w14:paraId="00EF805E" w14:textId="77777777" w:rsidR="00307507" w:rsidRDefault="00307507" w:rsidP="00307507">
      <w:pPr>
        <w:pStyle w:val="BodyText"/>
        <w:ind w:left="118"/>
        <w:rPr>
          <w:ins w:id="898" w:author="Author"/>
          <w:sz w:val="20"/>
          <w:lang w:val="is-IS"/>
        </w:rPr>
      </w:pPr>
    </w:p>
    <w:p w14:paraId="7F1C4786" w14:textId="77777777" w:rsidR="00307507" w:rsidRPr="00216CF2" w:rsidRDefault="00307507" w:rsidP="00307507">
      <w:pPr>
        <w:pStyle w:val="BodyText"/>
        <w:spacing w:before="66"/>
        <w:ind w:right="564"/>
        <w:rPr>
          <w:ins w:id="899" w:author="Author"/>
          <w:lang w:val="is-IS"/>
        </w:rPr>
      </w:pPr>
      <w:ins w:id="900" w:author="Author">
        <w:r w:rsidRPr="00216CF2">
          <w:rPr>
            <w:lang w:val="is-IS"/>
          </w:rPr>
          <w:t>Við samanburð á ranibizumabi og lyfleysu eftir 2.</w:t>
        </w:r>
        <w:r>
          <w:rPr>
            <w:lang w:val="is-IS"/>
          </w:rPr>
          <w:t> </w:t>
        </w:r>
        <w:r w:rsidRPr="00216CF2">
          <w:rPr>
            <w:lang w:val="is-IS"/>
          </w:rPr>
          <w:t>mánuð komu samsvarandi meðferðaráhrif fram bæði í heildina og hjá undirhópum eftir sjúkdómum við upphaf:</w:t>
        </w:r>
      </w:ins>
    </w:p>
    <w:p w14:paraId="7AF0D46A" w14:textId="77777777" w:rsidR="00307507" w:rsidRPr="00485305" w:rsidRDefault="00307507" w:rsidP="00307507">
      <w:pPr>
        <w:pStyle w:val="BodyText"/>
        <w:spacing w:before="5"/>
        <w:rPr>
          <w:ins w:id="901" w:author="Author"/>
          <w:lang w:val="is-IS"/>
        </w:rPr>
      </w:pPr>
    </w:p>
    <w:p w14:paraId="0411F21A" w14:textId="77777777" w:rsidR="00307507" w:rsidRDefault="00307507" w:rsidP="00307507">
      <w:pPr>
        <w:rPr>
          <w:ins w:id="902" w:author="Author"/>
          <w:b/>
          <w:bCs/>
          <w:lang w:val="is-IS"/>
        </w:rPr>
      </w:pPr>
      <w:ins w:id="903" w:author="Author">
        <w:r>
          <w:rPr>
            <w:lang w:val="is-IS"/>
          </w:rPr>
          <w:br w:type="page"/>
        </w:r>
      </w:ins>
    </w:p>
    <w:p w14:paraId="3F819235" w14:textId="77777777" w:rsidR="00307507" w:rsidRPr="00216CF2" w:rsidRDefault="00307507" w:rsidP="00307507">
      <w:pPr>
        <w:pStyle w:val="Heading1"/>
        <w:keepNext/>
        <w:tabs>
          <w:tab w:val="left" w:pos="1253"/>
        </w:tabs>
        <w:ind w:left="118"/>
        <w:rPr>
          <w:ins w:id="904" w:author="Author"/>
          <w:lang w:val="is-IS"/>
        </w:rPr>
      </w:pPr>
      <w:ins w:id="905" w:author="Author">
        <w:r w:rsidRPr="00216CF2">
          <w:rPr>
            <w:lang w:val="is-IS"/>
          </w:rPr>
          <w:lastRenderedPageBreak/>
          <w:t>Tafla</w:t>
        </w:r>
        <w:r>
          <w:rPr>
            <w:lang w:val="is-IS"/>
          </w:rPr>
          <w:t> </w:t>
        </w:r>
        <w:r w:rsidRPr="00216CF2">
          <w:rPr>
            <w:lang w:val="is-IS"/>
          </w:rPr>
          <w:t>4</w:t>
        </w:r>
        <w:r w:rsidRPr="00216CF2">
          <w:rPr>
            <w:lang w:val="is-IS"/>
          </w:rPr>
          <w:tab/>
          <w:t>Heildarmeðferðaráhrif og hjá undirhópum samkvæmt sjúkdómum viðupphaf</w:t>
        </w:r>
      </w:ins>
    </w:p>
    <w:p w14:paraId="68D2CF06" w14:textId="77777777" w:rsidR="00307507" w:rsidRDefault="00307507" w:rsidP="00307507">
      <w:pPr>
        <w:pStyle w:val="BodyText"/>
        <w:keepNext/>
        <w:rPr>
          <w:ins w:id="906" w:author="Author"/>
          <w:b/>
          <w:sz w:val="24"/>
          <w:lang w:val="is-IS"/>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6"/>
        <w:gridCol w:w="2624"/>
        <w:gridCol w:w="2321"/>
      </w:tblGrid>
      <w:tr w:rsidR="00307507" w:rsidRPr="006D5581" w14:paraId="5E4CCA67" w14:textId="77777777" w:rsidTr="005F1471">
        <w:trPr>
          <w:trHeight w:hRule="exact" w:val="761"/>
          <w:ins w:id="907" w:author="Author"/>
        </w:trPr>
        <w:tc>
          <w:tcPr>
            <w:tcW w:w="4116" w:type="dxa"/>
          </w:tcPr>
          <w:p w14:paraId="7A5CF5DD" w14:textId="77777777" w:rsidR="00307507" w:rsidRPr="00485305" w:rsidRDefault="00307507" w:rsidP="005F1471">
            <w:pPr>
              <w:pStyle w:val="TableParagraph"/>
              <w:rPr>
                <w:ins w:id="908" w:author="Author"/>
                <w:b/>
                <w:lang w:val="is-IS"/>
              </w:rPr>
            </w:pPr>
            <w:ins w:id="909" w:author="Author">
              <w:r w:rsidRPr="00485305">
                <w:rPr>
                  <w:b/>
                  <w:lang w:val="is-IS"/>
                </w:rPr>
                <w:t>Heildarniðurstöður og eftir sjúkdómum við upphaf</w:t>
              </w:r>
            </w:ins>
          </w:p>
        </w:tc>
        <w:tc>
          <w:tcPr>
            <w:tcW w:w="2624" w:type="dxa"/>
          </w:tcPr>
          <w:p w14:paraId="5B511393" w14:textId="77777777" w:rsidR="00307507" w:rsidRPr="00485305" w:rsidRDefault="00307507" w:rsidP="005F1471">
            <w:pPr>
              <w:pStyle w:val="TableParagraph"/>
              <w:ind w:right="451"/>
              <w:rPr>
                <w:ins w:id="910" w:author="Author"/>
                <w:b/>
                <w:lang w:val="is-IS"/>
              </w:rPr>
            </w:pPr>
            <w:ins w:id="911" w:author="Author">
              <w:r w:rsidRPr="00485305">
                <w:rPr>
                  <w:b/>
                  <w:lang w:val="is-IS"/>
                </w:rPr>
                <w:t>Meðferðaráhrif fram yfir lyfleysu [bókstafir]</w:t>
              </w:r>
            </w:ins>
          </w:p>
        </w:tc>
        <w:tc>
          <w:tcPr>
            <w:tcW w:w="2321" w:type="dxa"/>
          </w:tcPr>
          <w:p w14:paraId="5068C4A5" w14:textId="77777777" w:rsidR="00307507" w:rsidRPr="00485305" w:rsidRDefault="00307507" w:rsidP="005F1471">
            <w:pPr>
              <w:pStyle w:val="TableParagraph"/>
              <w:ind w:left="101" w:right="308"/>
              <w:rPr>
                <w:ins w:id="912" w:author="Author"/>
                <w:b/>
                <w:lang w:val="is-IS"/>
              </w:rPr>
            </w:pPr>
            <w:ins w:id="913" w:author="Author">
              <w:r w:rsidRPr="00485305">
                <w:rPr>
                  <w:b/>
                  <w:lang w:val="is-IS"/>
                </w:rPr>
                <w:t>Fjöldi sjúklinga [n] (meðferð +lyfleysa)</w:t>
              </w:r>
            </w:ins>
          </w:p>
        </w:tc>
      </w:tr>
      <w:tr w:rsidR="00307507" w14:paraId="066252E6" w14:textId="77777777" w:rsidTr="005F1471">
        <w:trPr>
          <w:trHeight w:hRule="exact" w:val="281"/>
          <w:ins w:id="914" w:author="Author"/>
        </w:trPr>
        <w:tc>
          <w:tcPr>
            <w:tcW w:w="4116" w:type="dxa"/>
          </w:tcPr>
          <w:p w14:paraId="42FDB0CD" w14:textId="77777777" w:rsidR="00307507" w:rsidRDefault="00307507" w:rsidP="005F1471">
            <w:pPr>
              <w:pStyle w:val="TableParagraph"/>
              <w:spacing w:line="252" w:lineRule="exact"/>
              <w:rPr>
                <w:ins w:id="915" w:author="Author"/>
              </w:rPr>
            </w:pPr>
            <w:ins w:id="916" w:author="Author">
              <w:r>
                <w:t xml:space="preserve">Í </w:t>
              </w:r>
              <w:proofErr w:type="spellStart"/>
              <w:r>
                <w:t>heildina</w:t>
              </w:r>
              <w:proofErr w:type="spellEnd"/>
            </w:ins>
          </w:p>
        </w:tc>
        <w:tc>
          <w:tcPr>
            <w:tcW w:w="2624" w:type="dxa"/>
          </w:tcPr>
          <w:p w14:paraId="19748B15" w14:textId="77777777" w:rsidR="00307507" w:rsidRDefault="00307507" w:rsidP="005F1471">
            <w:pPr>
              <w:pStyle w:val="TableParagraph"/>
              <w:spacing w:line="252" w:lineRule="exact"/>
              <w:rPr>
                <w:ins w:id="917" w:author="Author"/>
              </w:rPr>
            </w:pPr>
            <w:ins w:id="918" w:author="Author">
              <w:r>
                <w:t>9,9</w:t>
              </w:r>
            </w:ins>
          </w:p>
        </w:tc>
        <w:tc>
          <w:tcPr>
            <w:tcW w:w="2321" w:type="dxa"/>
          </w:tcPr>
          <w:p w14:paraId="2708599B" w14:textId="77777777" w:rsidR="00307507" w:rsidRDefault="00307507" w:rsidP="005F1471">
            <w:pPr>
              <w:pStyle w:val="TableParagraph"/>
              <w:spacing w:line="252" w:lineRule="exact"/>
              <w:ind w:left="101"/>
              <w:rPr>
                <w:ins w:id="919" w:author="Author"/>
              </w:rPr>
            </w:pPr>
            <w:ins w:id="920" w:author="Author">
              <w:r>
                <w:t>178</w:t>
              </w:r>
            </w:ins>
          </w:p>
        </w:tc>
      </w:tr>
      <w:tr w:rsidR="00307507" w14:paraId="06209422" w14:textId="77777777" w:rsidTr="005F1471">
        <w:trPr>
          <w:trHeight w:hRule="exact" w:val="272"/>
          <w:ins w:id="921" w:author="Author"/>
        </w:trPr>
        <w:tc>
          <w:tcPr>
            <w:tcW w:w="4116" w:type="dxa"/>
          </w:tcPr>
          <w:p w14:paraId="0512EEE4" w14:textId="77777777" w:rsidR="00307507" w:rsidRDefault="00307507" w:rsidP="005F1471">
            <w:pPr>
              <w:pStyle w:val="TableParagraph"/>
              <w:spacing w:line="252" w:lineRule="exact"/>
              <w:rPr>
                <w:ins w:id="922" w:author="Author"/>
              </w:rPr>
            </w:pPr>
            <w:proofErr w:type="spellStart"/>
            <w:ins w:id="923" w:author="Author">
              <w:r>
                <w:t>Æðarákir</w:t>
              </w:r>
              <w:proofErr w:type="spellEnd"/>
              <w:r>
                <w:t xml:space="preserve"> (</w:t>
              </w:r>
              <w:proofErr w:type="spellStart"/>
              <w:r>
                <w:t>angioid</w:t>
              </w:r>
              <w:proofErr w:type="spellEnd"/>
              <w:r>
                <w:t xml:space="preserve"> streaks)</w:t>
              </w:r>
            </w:ins>
          </w:p>
        </w:tc>
        <w:tc>
          <w:tcPr>
            <w:tcW w:w="2624" w:type="dxa"/>
          </w:tcPr>
          <w:p w14:paraId="4263502F" w14:textId="77777777" w:rsidR="00307507" w:rsidRDefault="00307507" w:rsidP="005F1471">
            <w:pPr>
              <w:pStyle w:val="TableParagraph"/>
              <w:spacing w:line="252" w:lineRule="exact"/>
              <w:rPr>
                <w:ins w:id="924" w:author="Author"/>
              </w:rPr>
            </w:pPr>
            <w:ins w:id="925" w:author="Author">
              <w:r>
                <w:t>14,6</w:t>
              </w:r>
            </w:ins>
          </w:p>
        </w:tc>
        <w:tc>
          <w:tcPr>
            <w:tcW w:w="2321" w:type="dxa"/>
          </w:tcPr>
          <w:p w14:paraId="7707ED1E" w14:textId="77777777" w:rsidR="00307507" w:rsidRDefault="00307507" w:rsidP="005F1471">
            <w:pPr>
              <w:pStyle w:val="TableParagraph"/>
              <w:spacing w:line="252" w:lineRule="exact"/>
              <w:ind w:left="101"/>
              <w:rPr>
                <w:ins w:id="926" w:author="Author"/>
              </w:rPr>
            </w:pPr>
            <w:ins w:id="927" w:author="Author">
              <w:r>
                <w:t>27</w:t>
              </w:r>
            </w:ins>
          </w:p>
        </w:tc>
      </w:tr>
      <w:tr w:rsidR="00307507" w14:paraId="65AEFBC5" w14:textId="77777777" w:rsidTr="005F1471">
        <w:trPr>
          <w:trHeight w:hRule="exact" w:val="296"/>
          <w:ins w:id="928" w:author="Author"/>
        </w:trPr>
        <w:tc>
          <w:tcPr>
            <w:tcW w:w="4116" w:type="dxa"/>
          </w:tcPr>
          <w:p w14:paraId="2ADF961F" w14:textId="77777777" w:rsidR="00307507" w:rsidRDefault="00307507" w:rsidP="005F1471">
            <w:pPr>
              <w:pStyle w:val="TableParagraph"/>
              <w:rPr>
                <w:ins w:id="929" w:author="Author"/>
              </w:rPr>
            </w:pPr>
            <w:proofErr w:type="spellStart"/>
            <w:ins w:id="930" w:author="Author">
              <w:r>
                <w:t>Sjónu</w:t>
              </w:r>
              <w:proofErr w:type="spellEnd"/>
              <w:r>
                <w:t xml:space="preserve">- </w:t>
              </w:r>
              <w:proofErr w:type="spellStart"/>
              <w:r>
                <w:t>ogæðukvilli</w:t>
              </w:r>
              <w:proofErr w:type="spellEnd"/>
              <w:r>
                <w:t xml:space="preserve"> í </w:t>
              </w:r>
              <w:proofErr w:type="spellStart"/>
              <w:r>
                <w:t>kjölfarbólgu</w:t>
              </w:r>
              <w:proofErr w:type="spellEnd"/>
            </w:ins>
          </w:p>
        </w:tc>
        <w:tc>
          <w:tcPr>
            <w:tcW w:w="2624" w:type="dxa"/>
          </w:tcPr>
          <w:p w14:paraId="5E8EFED3" w14:textId="77777777" w:rsidR="00307507" w:rsidRDefault="00307507" w:rsidP="005F1471">
            <w:pPr>
              <w:pStyle w:val="TableParagraph"/>
              <w:rPr>
                <w:ins w:id="931" w:author="Author"/>
              </w:rPr>
            </w:pPr>
            <w:ins w:id="932" w:author="Author">
              <w:r>
                <w:t>6,5</w:t>
              </w:r>
            </w:ins>
          </w:p>
        </w:tc>
        <w:tc>
          <w:tcPr>
            <w:tcW w:w="2321" w:type="dxa"/>
          </w:tcPr>
          <w:p w14:paraId="2ED2BD25" w14:textId="77777777" w:rsidR="00307507" w:rsidRDefault="00307507" w:rsidP="005F1471">
            <w:pPr>
              <w:pStyle w:val="TableParagraph"/>
              <w:ind w:left="101"/>
              <w:rPr>
                <w:ins w:id="933" w:author="Author"/>
              </w:rPr>
            </w:pPr>
            <w:ins w:id="934" w:author="Author">
              <w:r>
                <w:t>28</w:t>
              </w:r>
            </w:ins>
          </w:p>
        </w:tc>
      </w:tr>
      <w:tr w:rsidR="00307507" w14:paraId="5ACE2356" w14:textId="77777777" w:rsidTr="005F1471">
        <w:trPr>
          <w:trHeight w:hRule="exact" w:val="268"/>
          <w:ins w:id="935" w:author="Author"/>
        </w:trPr>
        <w:tc>
          <w:tcPr>
            <w:tcW w:w="4116" w:type="dxa"/>
          </w:tcPr>
          <w:p w14:paraId="04FDB1C7" w14:textId="77777777" w:rsidR="00307507" w:rsidRDefault="00307507" w:rsidP="005F1471">
            <w:pPr>
              <w:pStyle w:val="TableParagraph"/>
              <w:spacing w:line="252" w:lineRule="exact"/>
              <w:rPr>
                <w:ins w:id="936" w:author="Author"/>
              </w:rPr>
            </w:pPr>
            <w:proofErr w:type="spellStart"/>
            <w:ins w:id="937" w:author="Author">
              <w:r>
                <w:t>Miðlæguralvarleguræðu</w:t>
              </w:r>
              <w:proofErr w:type="spellEnd"/>
              <w:r>
                <w:t xml:space="preserve">- </w:t>
              </w:r>
              <w:proofErr w:type="spellStart"/>
              <w:r>
                <w:t>ogsjónukvilli</w:t>
              </w:r>
              <w:proofErr w:type="spellEnd"/>
            </w:ins>
          </w:p>
        </w:tc>
        <w:tc>
          <w:tcPr>
            <w:tcW w:w="2624" w:type="dxa"/>
          </w:tcPr>
          <w:p w14:paraId="1399C06A" w14:textId="77777777" w:rsidR="00307507" w:rsidRDefault="00307507" w:rsidP="005F1471">
            <w:pPr>
              <w:pStyle w:val="TableParagraph"/>
              <w:spacing w:line="252" w:lineRule="exact"/>
              <w:rPr>
                <w:ins w:id="938" w:author="Author"/>
              </w:rPr>
            </w:pPr>
            <w:ins w:id="939" w:author="Author">
              <w:r>
                <w:t>5,0</w:t>
              </w:r>
            </w:ins>
          </w:p>
        </w:tc>
        <w:tc>
          <w:tcPr>
            <w:tcW w:w="2321" w:type="dxa"/>
          </w:tcPr>
          <w:p w14:paraId="0C7760ED" w14:textId="77777777" w:rsidR="00307507" w:rsidRDefault="00307507" w:rsidP="005F1471">
            <w:pPr>
              <w:pStyle w:val="TableParagraph"/>
              <w:spacing w:line="252" w:lineRule="exact"/>
              <w:ind w:left="101"/>
              <w:rPr>
                <w:ins w:id="940" w:author="Author"/>
              </w:rPr>
            </w:pPr>
            <w:ins w:id="941" w:author="Author">
              <w:r>
                <w:t>23</w:t>
              </w:r>
            </w:ins>
          </w:p>
        </w:tc>
      </w:tr>
      <w:tr w:rsidR="00307507" w14:paraId="4295C7A4" w14:textId="77777777" w:rsidTr="005F1471">
        <w:trPr>
          <w:trHeight w:hRule="exact" w:val="263"/>
          <w:ins w:id="942" w:author="Author"/>
        </w:trPr>
        <w:tc>
          <w:tcPr>
            <w:tcW w:w="4116" w:type="dxa"/>
          </w:tcPr>
          <w:p w14:paraId="312E7FC5" w14:textId="77777777" w:rsidR="00307507" w:rsidRDefault="00307507" w:rsidP="005F1471">
            <w:pPr>
              <w:pStyle w:val="TableParagraph"/>
              <w:spacing w:line="252" w:lineRule="exact"/>
              <w:rPr>
                <w:ins w:id="943" w:author="Author"/>
              </w:rPr>
            </w:pPr>
            <w:proofErr w:type="spellStart"/>
            <w:ins w:id="944" w:author="Author">
              <w:r>
                <w:t>Æðu</w:t>
              </w:r>
              <w:proofErr w:type="spellEnd"/>
              <w:r>
                <w:t xml:space="preserve">- </w:t>
              </w:r>
              <w:proofErr w:type="spellStart"/>
              <w:r>
                <w:t>ogsjónukvilliafóþekktumorsökum</w:t>
              </w:r>
              <w:proofErr w:type="spellEnd"/>
            </w:ins>
          </w:p>
        </w:tc>
        <w:tc>
          <w:tcPr>
            <w:tcW w:w="2624" w:type="dxa"/>
          </w:tcPr>
          <w:p w14:paraId="5FE88720" w14:textId="77777777" w:rsidR="00307507" w:rsidRDefault="00307507" w:rsidP="005F1471">
            <w:pPr>
              <w:pStyle w:val="TableParagraph"/>
              <w:spacing w:line="252" w:lineRule="exact"/>
              <w:rPr>
                <w:ins w:id="945" w:author="Author"/>
              </w:rPr>
            </w:pPr>
            <w:ins w:id="946" w:author="Author">
              <w:r>
                <w:t>11,4</w:t>
              </w:r>
            </w:ins>
          </w:p>
        </w:tc>
        <w:tc>
          <w:tcPr>
            <w:tcW w:w="2321" w:type="dxa"/>
          </w:tcPr>
          <w:p w14:paraId="7694B94D" w14:textId="77777777" w:rsidR="00307507" w:rsidRDefault="00307507" w:rsidP="005F1471">
            <w:pPr>
              <w:pStyle w:val="TableParagraph"/>
              <w:spacing w:line="252" w:lineRule="exact"/>
              <w:ind w:left="101"/>
              <w:rPr>
                <w:ins w:id="947" w:author="Author"/>
              </w:rPr>
            </w:pPr>
            <w:ins w:id="948" w:author="Author">
              <w:r>
                <w:t>63</w:t>
              </w:r>
            </w:ins>
          </w:p>
        </w:tc>
      </w:tr>
      <w:tr w:rsidR="00307507" w14:paraId="5D9F8E22" w14:textId="77777777" w:rsidTr="005F1471">
        <w:trPr>
          <w:trHeight w:hRule="exact" w:val="281"/>
          <w:ins w:id="949" w:author="Author"/>
        </w:trPr>
        <w:tc>
          <w:tcPr>
            <w:tcW w:w="4116" w:type="dxa"/>
          </w:tcPr>
          <w:p w14:paraId="0718C469" w14:textId="77777777" w:rsidR="00307507" w:rsidRDefault="00307507" w:rsidP="005F1471">
            <w:pPr>
              <w:pStyle w:val="TableParagraph"/>
              <w:spacing w:line="252" w:lineRule="exact"/>
              <w:rPr>
                <w:ins w:id="950" w:author="Author"/>
                <w:sz w:val="14"/>
              </w:rPr>
            </w:pPr>
            <w:proofErr w:type="spellStart"/>
            <w:ins w:id="951" w:author="Author">
              <w:r>
                <w:t>Ýmsirsjúkdómar</w:t>
              </w:r>
              <w:proofErr w:type="spellEnd"/>
              <w:r>
                <w:rPr>
                  <w:position w:val="8"/>
                  <w:sz w:val="14"/>
                </w:rPr>
                <w:t>a</w:t>
              </w:r>
            </w:ins>
          </w:p>
        </w:tc>
        <w:tc>
          <w:tcPr>
            <w:tcW w:w="2624" w:type="dxa"/>
          </w:tcPr>
          <w:p w14:paraId="5C339DD9" w14:textId="77777777" w:rsidR="00307507" w:rsidRDefault="00307507" w:rsidP="005F1471">
            <w:pPr>
              <w:pStyle w:val="TableParagraph"/>
              <w:spacing w:line="252" w:lineRule="exact"/>
              <w:rPr>
                <w:ins w:id="952" w:author="Author"/>
              </w:rPr>
            </w:pPr>
            <w:ins w:id="953" w:author="Author">
              <w:r>
                <w:t>10,6</w:t>
              </w:r>
            </w:ins>
          </w:p>
        </w:tc>
        <w:tc>
          <w:tcPr>
            <w:tcW w:w="2321" w:type="dxa"/>
          </w:tcPr>
          <w:p w14:paraId="433B8664" w14:textId="77777777" w:rsidR="00307507" w:rsidRDefault="00307507" w:rsidP="005F1471">
            <w:pPr>
              <w:pStyle w:val="TableParagraph"/>
              <w:spacing w:line="252" w:lineRule="exact"/>
              <w:ind w:left="101"/>
              <w:rPr>
                <w:ins w:id="954" w:author="Author"/>
              </w:rPr>
            </w:pPr>
            <w:ins w:id="955" w:author="Author">
              <w:r>
                <w:t>37</w:t>
              </w:r>
            </w:ins>
          </w:p>
        </w:tc>
      </w:tr>
    </w:tbl>
    <w:p w14:paraId="4D1C8618" w14:textId="77777777" w:rsidR="00307507" w:rsidRPr="00485305" w:rsidRDefault="00307507" w:rsidP="00307507">
      <w:pPr>
        <w:pStyle w:val="BodyText"/>
        <w:rPr>
          <w:ins w:id="956" w:author="Author"/>
        </w:rPr>
      </w:pPr>
      <w:proofErr w:type="spellStart"/>
      <w:ins w:id="957" w:author="Author">
        <w:r w:rsidRPr="00485305">
          <w:rPr>
            <w:vertAlign w:val="superscript"/>
          </w:rPr>
          <w:t>a</w:t>
        </w:r>
        <w:r w:rsidRPr="00485305">
          <w:t>næryfirmismunandisjúkdómasemkomuörsjaldanfyrirogeru</w:t>
        </w:r>
        <w:proofErr w:type="spellEnd"/>
        <w:r w:rsidRPr="00485305">
          <w:t xml:space="preserve"> ekki </w:t>
        </w:r>
        <w:proofErr w:type="spellStart"/>
        <w:r w:rsidRPr="00485305">
          <w:t>með</w:t>
        </w:r>
        <w:proofErr w:type="spellEnd"/>
        <w:r w:rsidRPr="00485305">
          <w:t xml:space="preserve"> í </w:t>
        </w:r>
        <w:proofErr w:type="spellStart"/>
        <w:r w:rsidRPr="00485305">
          <w:t>hinumundirhópunum</w:t>
        </w:r>
        <w:proofErr w:type="spellEnd"/>
      </w:ins>
    </w:p>
    <w:p w14:paraId="5A511518" w14:textId="77777777" w:rsidR="00307507" w:rsidRDefault="00307507" w:rsidP="00307507">
      <w:pPr>
        <w:pStyle w:val="BodyText"/>
        <w:ind w:left="118" w:right="450"/>
        <w:rPr>
          <w:ins w:id="958" w:author="Author"/>
          <w:lang w:val="is-IS"/>
        </w:rPr>
      </w:pPr>
    </w:p>
    <w:p w14:paraId="73A31368" w14:textId="77777777" w:rsidR="00307507" w:rsidRPr="00216CF2" w:rsidRDefault="00307507" w:rsidP="00307507">
      <w:pPr>
        <w:pStyle w:val="BodyText"/>
        <w:ind w:right="450"/>
        <w:rPr>
          <w:ins w:id="959" w:author="Author"/>
          <w:lang w:val="is-IS"/>
        </w:rPr>
      </w:pPr>
      <w:ins w:id="960" w:author="Author">
        <w:r w:rsidRPr="00216CF2">
          <w:rPr>
            <w:lang w:val="is-IS"/>
          </w:rPr>
          <w:t>Í lykilrannsókninni G2301 (MINERVA) fengu fimm unglingar á aldrinum 12 til 17</w:t>
        </w:r>
        <w:r>
          <w:rPr>
            <w:lang w:val="is-IS"/>
          </w:rPr>
          <w:t> </w:t>
        </w:r>
        <w:r w:rsidRPr="00216CF2">
          <w:rPr>
            <w:lang w:val="is-IS"/>
          </w:rPr>
          <w:t>ára með</w:t>
        </w:r>
      </w:ins>
    </w:p>
    <w:p w14:paraId="522C66E1" w14:textId="77777777" w:rsidR="00307507" w:rsidRPr="00216CF2" w:rsidRDefault="00307507" w:rsidP="00307507">
      <w:pPr>
        <w:pStyle w:val="BodyText"/>
        <w:ind w:right="300"/>
        <w:rPr>
          <w:ins w:id="961" w:author="Author"/>
          <w:lang w:val="is-IS"/>
        </w:rPr>
      </w:pPr>
      <w:ins w:id="962" w:author="Author">
        <w:r w:rsidRPr="00216CF2">
          <w:rPr>
            <w:lang w:val="is-IS"/>
          </w:rPr>
          <w:t>sjónskerðingu vegna nýæðamyndunar í æðu opna meðferð með ranibizumabi 0,5</w:t>
        </w:r>
        <w:r>
          <w:rPr>
            <w:lang w:val="is-IS"/>
          </w:rPr>
          <w:t> </w:t>
        </w:r>
        <w:r w:rsidRPr="00216CF2">
          <w:rPr>
            <w:lang w:val="is-IS"/>
          </w:rPr>
          <w:t>mg við upphaf sem fylgt var eftir með einstaklingsbundinni meðferð eins og hjá fullorðnum. Besta leiðréttu sjónskerpa batnaði miðað við upphafsgildi fram að 12.</w:t>
        </w:r>
        <w:r>
          <w:rPr>
            <w:lang w:val="is-IS"/>
          </w:rPr>
          <w:t> </w:t>
        </w:r>
        <w:r w:rsidRPr="00216CF2">
          <w:rPr>
            <w:lang w:val="is-IS"/>
          </w:rPr>
          <w:t>mánuði hjá öllum fimm sjúklingunum, á bilinu 5 til</w:t>
        </w:r>
      </w:ins>
    </w:p>
    <w:p w14:paraId="0C73A760" w14:textId="77777777" w:rsidR="00307507" w:rsidRPr="00216CF2" w:rsidRDefault="00307507" w:rsidP="00307507">
      <w:pPr>
        <w:pStyle w:val="BodyText"/>
        <w:ind w:right="434"/>
        <w:rPr>
          <w:ins w:id="963" w:author="Author"/>
          <w:lang w:val="is-IS"/>
        </w:rPr>
      </w:pPr>
      <w:ins w:id="964" w:author="Author">
        <w:r w:rsidRPr="00216CF2">
          <w:rPr>
            <w:lang w:val="is-IS"/>
          </w:rPr>
          <w:t>38</w:t>
        </w:r>
        <w:r>
          <w:rPr>
            <w:lang w:val="is-IS"/>
          </w:rPr>
          <w:t> </w:t>
        </w:r>
        <w:r w:rsidRPr="00216CF2">
          <w:rPr>
            <w:lang w:val="is-IS"/>
          </w:rPr>
          <w:t>bókstafi (að meðaltali 16,6</w:t>
        </w:r>
        <w:r>
          <w:rPr>
            <w:lang w:val="is-IS"/>
          </w:rPr>
          <w:t> </w:t>
        </w:r>
        <w:r w:rsidRPr="00216CF2">
          <w:rPr>
            <w:lang w:val="is-IS"/>
          </w:rPr>
          <w:t>bókstafi). Bættri sjón fylgdi stöðugleiki miðlægrar þykknunar í undirlagi sjónu, eða minnkun á 12 mánaða tímabilinu. Meðalfjöldi ranibizumab inndælinga í augað sem var rannsakað á 12 mánaða tímabili var 3 (á bilinu 2 til 5). Í heildina þoldist meðferð með ranibizumabi vel.</w:t>
        </w:r>
      </w:ins>
    </w:p>
    <w:p w14:paraId="4BE8B4FD" w14:textId="77777777" w:rsidR="00307507" w:rsidRPr="00216CF2" w:rsidRDefault="00307507" w:rsidP="00307507">
      <w:pPr>
        <w:pStyle w:val="BodyText"/>
        <w:spacing w:before="11"/>
        <w:rPr>
          <w:ins w:id="965" w:author="Author"/>
          <w:sz w:val="21"/>
          <w:lang w:val="is-IS"/>
        </w:rPr>
      </w:pPr>
    </w:p>
    <w:p w14:paraId="397420B5" w14:textId="77777777" w:rsidR="00307507" w:rsidRPr="00216CF2" w:rsidRDefault="00307507" w:rsidP="00307507">
      <w:pPr>
        <w:spacing w:line="253" w:lineRule="exact"/>
        <w:rPr>
          <w:ins w:id="966" w:author="Author"/>
          <w:i/>
          <w:lang w:val="is-IS"/>
        </w:rPr>
      </w:pPr>
      <w:ins w:id="967" w:author="Author">
        <w:r w:rsidRPr="00216CF2">
          <w:rPr>
            <w:i/>
            <w:u w:val="single"/>
            <w:lang w:val="is-IS"/>
          </w:rPr>
          <w:t>Meðferð við sjónskerðingu vegna bjúgs í sjónudepli af völdum sykursýki</w:t>
        </w:r>
      </w:ins>
    </w:p>
    <w:p w14:paraId="37178E94" w14:textId="77777777" w:rsidR="00307507" w:rsidRPr="00216CF2" w:rsidRDefault="00307507" w:rsidP="00307507">
      <w:pPr>
        <w:pStyle w:val="BodyText"/>
        <w:ind w:right="105"/>
        <w:rPr>
          <w:ins w:id="968" w:author="Author"/>
          <w:lang w:val="is-IS"/>
        </w:rPr>
      </w:pPr>
      <w:ins w:id="969" w:author="Author">
        <w:r w:rsidRPr="00216CF2">
          <w:rPr>
            <w:lang w:val="is-IS"/>
          </w:rPr>
          <w:t xml:space="preserve">Öryggi og verkun </w:t>
        </w:r>
        <w:r>
          <w:rPr>
            <w:lang w:val="is-IS"/>
          </w:rPr>
          <w:t>ranibizumabs</w:t>
        </w:r>
        <w:r w:rsidRPr="00216CF2">
          <w:rPr>
            <w:lang w:val="is-IS"/>
          </w:rPr>
          <w:t xml:space="preserve"> hefur verið metin í þremur slembuðum samanburðarrannsóknum sem stóðu yfir í að minnsta kosti 12</w:t>
        </w:r>
        <w:r>
          <w:rPr>
            <w:lang w:val="is-IS"/>
          </w:rPr>
          <w:t> </w:t>
        </w:r>
        <w:r w:rsidRPr="00216CF2">
          <w:rPr>
            <w:lang w:val="is-IS"/>
          </w:rPr>
          <w:t>mánuði. Samtals 868</w:t>
        </w:r>
        <w:r>
          <w:rPr>
            <w:lang w:val="is-IS"/>
          </w:rPr>
          <w:t> </w:t>
        </w:r>
        <w:r w:rsidRPr="00216CF2">
          <w:rPr>
            <w:lang w:val="is-IS"/>
          </w:rPr>
          <w:t>sjúklingar (708 á virku lyfi og 160 á samanburðarlyfi) tóku þátt í þessum rannsóknum.</w:t>
        </w:r>
      </w:ins>
    </w:p>
    <w:p w14:paraId="1DC5A0E7" w14:textId="77777777" w:rsidR="00307507" w:rsidRPr="00216CF2" w:rsidRDefault="00307507" w:rsidP="00307507">
      <w:pPr>
        <w:pStyle w:val="BodyText"/>
        <w:spacing w:before="1"/>
        <w:rPr>
          <w:ins w:id="970" w:author="Author"/>
          <w:lang w:val="is-IS"/>
        </w:rPr>
      </w:pPr>
    </w:p>
    <w:p w14:paraId="41BA8F4A" w14:textId="77777777" w:rsidR="00307507" w:rsidRPr="00216CF2" w:rsidRDefault="00307507" w:rsidP="00307507">
      <w:pPr>
        <w:pStyle w:val="BodyText"/>
        <w:ind w:right="407"/>
        <w:rPr>
          <w:ins w:id="971" w:author="Author"/>
          <w:lang w:val="is-IS"/>
        </w:rPr>
      </w:pPr>
      <w:ins w:id="972" w:author="Author">
        <w:r w:rsidRPr="00216CF2">
          <w:rPr>
            <w:lang w:val="is-IS"/>
          </w:rPr>
          <w:t>Í II stigs rannsókninni D2201 (RESOLVE) voru 151</w:t>
        </w:r>
        <w:r>
          <w:rPr>
            <w:lang w:val="is-IS"/>
          </w:rPr>
          <w:t> </w:t>
        </w:r>
        <w:r w:rsidRPr="00216CF2">
          <w:rPr>
            <w:lang w:val="is-IS"/>
          </w:rPr>
          <w:t xml:space="preserve">sjúklingur meðhöndlaður </w:t>
        </w:r>
        <w:r w:rsidRPr="00216CF2">
          <w:rPr>
            <w:spacing w:val="-2"/>
            <w:lang w:val="is-IS"/>
          </w:rPr>
          <w:t xml:space="preserve">með </w:t>
        </w:r>
        <w:r w:rsidRPr="00216CF2">
          <w:rPr>
            <w:lang w:val="is-IS"/>
          </w:rPr>
          <w:t>ranibizumabi (6</w:t>
        </w:r>
        <w:r>
          <w:rPr>
            <w:lang w:val="is-IS"/>
          </w:rPr>
          <w:t> </w:t>
        </w:r>
        <w:r w:rsidRPr="00216CF2">
          <w:rPr>
            <w:lang w:val="is-IS"/>
          </w:rPr>
          <w:t>mg/ml, n=51, 10</w:t>
        </w:r>
        <w:r>
          <w:rPr>
            <w:lang w:val="is-IS"/>
          </w:rPr>
          <w:t> </w:t>
        </w:r>
        <w:r w:rsidRPr="00216CF2">
          <w:rPr>
            <w:lang w:val="is-IS"/>
          </w:rPr>
          <w:t>mg/ml, n=51) eða lyfleysu (n=49) sem gefið var mánaðarlega með inndælingu í glerhlaup. Hjá samanlögðum hópi sjúklinga sem fengu meðferð með ranibizumabi (n=102)varmeðalbreyting á bestu leiðréttri sjónskerpu frá 1. til 12.</w:t>
        </w:r>
        <w:r>
          <w:rPr>
            <w:lang w:val="is-IS"/>
          </w:rPr>
          <w:t> </w:t>
        </w:r>
        <w:r w:rsidRPr="00216CF2">
          <w:rPr>
            <w:lang w:val="is-IS"/>
          </w:rPr>
          <w:t>mánaðar miðað við upphafsgildi +7,8 (±7,72) bókstafir, samanborið við -0,1 (±9,77) bókstaf hjá sjúklingum sem fengu lyfleysu og meðalbreyting á bestu leiðréttu sjónskerpu (BCVA) 12</w:t>
        </w:r>
        <w:r>
          <w:rPr>
            <w:lang w:val="is-IS"/>
          </w:rPr>
          <w:t> </w:t>
        </w:r>
        <w:r w:rsidRPr="00216CF2">
          <w:rPr>
            <w:lang w:val="is-IS"/>
          </w:rPr>
          <w:t>mánuðum frá upphafsgildi var 10,3 (±9,1) bókstafir hjá þeim sem fengu meðferð með ranibizumabi samanborið við -1,4 (±14,2) bókstafi hjá þeim sem fengu lyfleysu (p&lt;0,0001 fyrir meðferðarmun).</w:t>
        </w:r>
      </w:ins>
    </w:p>
    <w:p w14:paraId="2D17EDC4" w14:textId="77777777" w:rsidR="00307507" w:rsidRPr="00216CF2" w:rsidRDefault="00307507" w:rsidP="00307507">
      <w:pPr>
        <w:pStyle w:val="BodyText"/>
        <w:spacing w:before="2"/>
        <w:rPr>
          <w:ins w:id="973" w:author="Author"/>
          <w:lang w:val="is-IS"/>
        </w:rPr>
      </w:pPr>
    </w:p>
    <w:p w14:paraId="0A09308E" w14:textId="77777777" w:rsidR="00307507" w:rsidRPr="00216CF2" w:rsidRDefault="00307507" w:rsidP="00307507">
      <w:pPr>
        <w:pStyle w:val="BodyText"/>
        <w:ind w:right="112"/>
        <w:rPr>
          <w:ins w:id="974" w:author="Author"/>
          <w:lang w:val="is-IS"/>
        </w:rPr>
      </w:pPr>
      <w:ins w:id="975" w:author="Author">
        <w:r w:rsidRPr="00216CF2">
          <w:rPr>
            <w:lang w:val="is-IS"/>
          </w:rPr>
          <w:t>Í III. stigs rannsókninni D2301 (RESTORE) var 345</w:t>
        </w:r>
        <w:r>
          <w:rPr>
            <w:lang w:val="is-IS"/>
          </w:rPr>
          <w:t> </w:t>
        </w:r>
        <w:r w:rsidRPr="00216CF2">
          <w:rPr>
            <w:lang w:val="is-IS"/>
          </w:rPr>
          <w:t>sjúklingum slembiraðað í hlutfallinu 1:1:1 og fengu ranibizumab 0,5</w:t>
        </w:r>
        <w:r>
          <w:rPr>
            <w:lang w:val="is-IS"/>
          </w:rPr>
          <w:t> </w:t>
        </w:r>
        <w:r w:rsidRPr="00216CF2">
          <w:rPr>
            <w:lang w:val="is-IS"/>
          </w:rPr>
          <w:t>mg sem einlyfjameðferð og sýndarlasermeðferð, eða ranibizumab 0,5</w:t>
        </w:r>
        <w:r>
          <w:rPr>
            <w:lang w:val="is-IS"/>
          </w:rPr>
          <w:t> </w:t>
        </w:r>
        <w:r w:rsidRPr="00216CF2">
          <w:rPr>
            <w:lang w:val="is-IS"/>
          </w:rPr>
          <w:t>mg ásamt lasermeðferð, eða lyfleysu með inndælingu og lasermeðferð. 240</w:t>
        </w:r>
        <w:r>
          <w:rPr>
            <w:lang w:val="is-IS"/>
          </w:rPr>
          <w:t> </w:t>
        </w:r>
        <w:r w:rsidRPr="00216CF2">
          <w:rPr>
            <w:lang w:val="is-IS"/>
          </w:rPr>
          <w:t>sjúklingar sem áður höfðu lokið12</w:t>
        </w:r>
        <w:r>
          <w:rPr>
            <w:lang w:val="is-IS"/>
          </w:rPr>
          <w:t> </w:t>
        </w:r>
        <w:r w:rsidRPr="00216CF2">
          <w:rPr>
            <w:lang w:val="is-IS"/>
          </w:rPr>
          <w:t>mánaða rannsókninni RESTORE voru teknir með í opna fjölsetra, 24-mánaða framlengda rannsókn (RESTORE framlenging). Sjúklingar fengu meðferð með ranibizumabi 0,5</w:t>
        </w:r>
        <w:r>
          <w:rPr>
            <w:lang w:val="is-IS"/>
          </w:rPr>
          <w:t> </w:t>
        </w:r>
        <w:r w:rsidRPr="00216CF2">
          <w:rPr>
            <w:lang w:val="is-IS"/>
          </w:rPr>
          <w:t>mg eftir þörfum (</w:t>
        </w:r>
        <w:r w:rsidRPr="00216CF2">
          <w:rPr>
            <w:i/>
            <w:lang w:val="is-IS"/>
          </w:rPr>
          <w:t xml:space="preserve">pro re nata </w:t>
        </w:r>
        <w:r w:rsidRPr="00216CF2">
          <w:rPr>
            <w:lang w:val="is-IS"/>
          </w:rPr>
          <w:t>(PRN)) í sama auga og í kjarnarannsókninni (D2301 RESTORE).</w:t>
        </w:r>
      </w:ins>
    </w:p>
    <w:p w14:paraId="1D985B7B" w14:textId="77777777" w:rsidR="00307507" w:rsidRPr="00216CF2" w:rsidRDefault="00307507" w:rsidP="00307507">
      <w:pPr>
        <w:pStyle w:val="BodyText"/>
        <w:spacing w:before="66"/>
        <w:ind w:right="275"/>
        <w:rPr>
          <w:ins w:id="976" w:author="Author"/>
          <w:lang w:val="is-IS"/>
        </w:rPr>
      </w:pPr>
      <w:ins w:id="977" w:author="Author">
        <w:r w:rsidRPr="00216CF2">
          <w:rPr>
            <w:lang w:val="is-IS"/>
          </w:rPr>
          <w:t>Helstu niðurstöður mælinga eru dregnar saman í töflu</w:t>
        </w:r>
        <w:r>
          <w:rPr>
            <w:lang w:val="is-IS"/>
          </w:rPr>
          <w:t> </w:t>
        </w:r>
        <w:r w:rsidRPr="00216CF2">
          <w:rPr>
            <w:lang w:val="is-IS"/>
          </w:rPr>
          <w:t>5 (RESTORE og framlenging rannsóknar) og í mynd</w:t>
        </w:r>
        <w:r>
          <w:rPr>
            <w:lang w:val="is-IS"/>
          </w:rPr>
          <w:t> </w:t>
        </w:r>
        <w:r w:rsidRPr="00216CF2">
          <w:rPr>
            <w:lang w:val="is-IS"/>
          </w:rPr>
          <w:t>4 (RESTORE).</w:t>
        </w:r>
      </w:ins>
    </w:p>
    <w:p w14:paraId="78FA3162" w14:textId="77777777" w:rsidR="00307507" w:rsidRPr="00216CF2" w:rsidRDefault="00307507" w:rsidP="00307507">
      <w:pPr>
        <w:pStyle w:val="BodyText"/>
        <w:spacing w:before="5"/>
        <w:rPr>
          <w:ins w:id="978" w:author="Author"/>
          <w:lang w:val="is-IS"/>
        </w:rPr>
      </w:pPr>
    </w:p>
    <w:p w14:paraId="3145632E" w14:textId="77777777" w:rsidR="00307507" w:rsidRPr="00216CF2" w:rsidRDefault="00307507" w:rsidP="00307507">
      <w:pPr>
        <w:pStyle w:val="Heading1"/>
        <w:pageBreakBefore/>
        <w:tabs>
          <w:tab w:val="left" w:pos="1251"/>
        </w:tabs>
        <w:ind w:left="1253" w:right="1043" w:hanging="1134"/>
        <w:rPr>
          <w:ins w:id="979" w:author="Author"/>
          <w:lang w:val="is-IS"/>
        </w:rPr>
      </w:pPr>
      <w:ins w:id="980" w:author="Author">
        <w:r w:rsidRPr="00216CF2">
          <w:rPr>
            <w:lang w:val="is-IS"/>
          </w:rPr>
          <w:lastRenderedPageBreak/>
          <w:t>Mynd</w:t>
        </w:r>
        <w:r>
          <w:rPr>
            <w:spacing w:val="-1"/>
            <w:lang w:val="is-IS"/>
          </w:rPr>
          <w:t> </w:t>
        </w:r>
        <w:r w:rsidRPr="00216CF2">
          <w:rPr>
            <w:lang w:val="is-IS"/>
          </w:rPr>
          <w:t>4</w:t>
        </w:r>
        <w:r w:rsidRPr="00216CF2">
          <w:rPr>
            <w:lang w:val="is-IS"/>
          </w:rPr>
          <w:tab/>
          <w:t>Meðaltalsbreyting sjónskerpu frá upphafsgildi og útrannsóknartímabiliðí rannsókn D2301(RESTORE)</w:t>
        </w:r>
      </w:ins>
    </w:p>
    <w:p w14:paraId="4DFAA8D0" w14:textId="77777777" w:rsidR="00307507" w:rsidRPr="00216CF2" w:rsidRDefault="0023363C" w:rsidP="00307507">
      <w:pPr>
        <w:pStyle w:val="BodyText"/>
        <w:spacing w:before="8"/>
        <w:rPr>
          <w:ins w:id="981" w:author="Author"/>
          <w:b/>
          <w:sz w:val="18"/>
          <w:lang w:val="is-IS"/>
        </w:rPr>
      </w:pPr>
      <w:ins w:id="982" w:author="Author">
        <w:r>
          <w:rPr>
            <w:noProof/>
          </w:rPr>
          <w:drawing>
            <wp:inline distT="0" distB="0" distL="0" distR="0" wp14:anchorId="192229B3" wp14:editId="4EA66522">
              <wp:extent cx="5774774" cy="4481036"/>
              <wp:effectExtent l="0" t="0" r="0" b="0"/>
              <wp:docPr id="190431497" name="image4.jpeg" descr="A graph of a number of different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31497" name="image4.jpeg" descr="A graph of a number of different number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74774" cy="4481036"/>
                      </a:xfrm>
                      <a:prstGeom prst="rect">
                        <a:avLst/>
                      </a:prstGeom>
                    </pic:spPr>
                  </pic:pic>
                </a:graphicData>
              </a:graphic>
            </wp:inline>
          </w:drawing>
        </w:r>
      </w:ins>
    </w:p>
    <w:p w14:paraId="242B09E2" w14:textId="77777777" w:rsidR="00307507" w:rsidRDefault="00307507" w:rsidP="00307507">
      <w:pPr>
        <w:pStyle w:val="BodyText"/>
        <w:spacing w:before="212"/>
        <w:ind w:right="909"/>
        <w:rPr>
          <w:ins w:id="983" w:author="Author"/>
          <w:lang w:val="is-IS"/>
        </w:rPr>
      </w:pPr>
      <w:ins w:id="984" w:author="Author">
        <w:r w:rsidRPr="00216CF2">
          <w:rPr>
            <w:lang w:val="is-IS"/>
          </w:rPr>
          <w:t>Samræmi var milli verkunar hjá flestum undirhópunum eftir 12</w:t>
        </w:r>
        <w:r>
          <w:rPr>
            <w:lang w:val="is-IS"/>
          </w:rPr>
          <w:t> </w:t>
        </w:r>
        <w:r w:rsidRPr="00216CF2">
          <w:rPr>
            <w:lang w:val="is-IS"/>
          </w:rPr>
          <w:t>mánuði. Hins vegar virtust einstaklingar með bestu leiðréttu sjónskerpu í upphafi &gt;</w:t>
        </w:r>
        <w:r>
          <w:rPr>
            <w:lang w:val="is-IS"/>
          </w:rPr>
          <w:t> </w:t>
        </w:r>
        <w:r w:rsidRPr="00216CF2">
          <w:rPr>
            <w:lang w:val="is-IS"/>
          </w:rPr>
          <w:t>73</w:t>
        </w:r>
        <w:r>
          <w:rPr>
            <w:lang w:val="is-IS"/>
          </w:rPr>
          <w:t> </w:t>
        </w:r>
        <w:r w:rsidRPr="00216CF2">
          <w:rPr>
            <w:lang w:val="is-IS"/>
          </w:rPr>
          <w:t>bókstafir og bjúg í sjónudepli með miðþykkt sjónu &lt;</w:t>
        </w:r>
        <w:r>
          <w:rPr>
            <w:lang w:val="is-IS"/>
          </w:rPr>
          <w:t> </w:t>
        </w:r>
        <w:r w:rsidRPr="00216CF2">
          <w:rPr>
            <w:lang w:val="is-IS"/>
          </w:rPr>
          <w:t>300</w:t>
        </w:r>
        <w:r>
          <w:rPr>
            <w:lang w:val="is-IS"/>
          </w:rPr>
          <w:t> </w:t>
        </w:r>
        <w:r w:rsidRPr="00216CF2">
          <w:rPr>
            <w:rFonts w:ascii="Symbol" w:hAnsi="Symbol"/>
            <w:lang w:val="is-IS"/>
          </w:rPr>
          <w:t></w:t>
        </w:r>
        <w:r w:rsidRPr="00216CF2">
          <w:rPr>
            <w:lang w:val="is-IS"/>
          </w:rPr>
          <w:t>m ekki hafa ávinning af meðferð með ranibizumabi samanborið við lasermeðferð</w:t>
        </w:r>
        <w:r>
          <w:rPr>
            <w:lang w:val="is-IS"/>
          </w:rPr>
          <w:t>.</w:t>
        </w:r>
      </w:ins>
    </w:p>
    <w:p w14:paraId="2226E02C" w14:textId="77777777" w:rsidR="00307507" w:rsidRPr="004C4532" w:rsidRDefault="00307507" w:rsidP="00307507">
      <w:pPr>
        <w:pStyle w:val="BodyText"/>
        <w:spacing w:before="212"/>
        <w:ind w:right="909"/>
        <w:rPr>
          <w:ins w:id="985" w:author="Author"/>
          <w:lang w:val="is-IS"/>
        </w:rPr>
      </w:pPr>
    </w:p>
    <w:p w14:paraId="4872ACE2" w14:textId="77777777" w:rsidR="00307507" w:rsidRDefault="00307507" w:rsidP="00307507">
      <w:pPr>
        <w:rPr>
          <w:ins w:id="986" w:author="Author"/>
          <w:b/>
          <w:bCs/>
          <w:lang w:val="is-IS"/>
        </w:rPr>
      </w:pPr>
      <w:ins w:id="987" w:author="Author">
        <w:r>
          <w:rPr>
            <w:lang w:val="is-IS"/>
          </w:rPr>
          <w:br w:type="page"/>
        </w:r>
      </w:ins>
    </w:p>
    <w:p w14:paraId="725F3D14" w14:textId="77777777" w:rsidR="00307507" w:rsidRPr="00216CF2" w:rsidRDefault="00307507" w:rsidP="00307507">
      <w:pPr>
        <w:pStyle w:val="Heading1"/>
        <w:keepNext/>
        <w:tabs>
          <w:tab w:val="left" w:pos="1251"/>
        </w:tabs>
        <w:spacing w:before="70"/>
        <w:ind w:left="1251" w:right="839" w:hanging="1133"/>
        <w:rPr>
          <w:ins w:id="988" w:author="Author"/>
          <w:lang w:val="is-IS"/>
        </w:rPr>
      </w:pPr>
      <w:ins w:id="989" w:author="Author">
        <w:r w:rsidRPr="00216CF2">
          <w:rPr>
            <w:lang w:val="is-IS"/>
          </w:rPr>
          <w:lastRenderedPageBreak/>
          <w:t>Tafla</w:t>
        </w:r>
        <w:r>
          <w:rPr>
            <w:lang w:val="is-IS"/>
          </w:rPr>
          <w:t> </w:t>
        </w:r>
        <w:r w:rsidRPr="00216CF2">
          <w:rPr>
            <w:lang w:val="is-IS"/>
          </w:rPr>
          <w:t>5</w:t>
        </w:r>
        <w:r w:rsidRPr="00216CF2">
          <w:rPr>
            <w:lang w:val="is-IS"/>
          </w:rPr>
          <w:tab/>
          <w:t>Niðurstöður mælinga eftir 12</w:t>
        </w:r>
        <w:r>
          <w:rPr>
            <w:lang w:val="is-IS"/>
          </w:rPr>
          <w:t> </w:t>
        </w:r>
        <w:r w:rsidRPr="00216CF2">
          <w:rPr>
            <w:lang w:val="is-IS"/>
          </w:rPr>
          <w:t>mánuði í rannsókn D2301 (RESTORE)ogeftir 36</w:t>
        </w:r>
        <w:r>
          <w:rPr>
            <w:lang w:val="is-IS"/>
          </w:rPr>
          <w:t> </w:t>
        </w:r>
        <w:r w:rsidRPr="00216CF2">
          <w:rPr>
            <w:lang w:val="is-IS"/>
          </w:rPr>
          <w:t>mánuði í rannsókn D2301-E1 (RESTOREframlenging)</w:t>
        </w:r>
      </w:ins>
    </w:p>
    <w:p w14:paraId="4AB72672" w14:textId="77777777" w:rsidR="00307507" w:rsidRPr="00216CF2" w:rsidRDefault="00307507" w:rsidP="00307507">
      <w:pPr>
        <w:pStyle w:val="BodyText"/>
        <w:keepNext/>
        <w:spacing w:before="1"/>
        <w:rPr>
          <w:ins w:id="990" w:author="Author"/>
          <w:b/>
          <w:lang w:val="is-IS"/>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4"/>
        <w:gridCol w:w="1834"/>
        <w:gridCol w:w="1966"/>
        <w:gridCol w:w="1270"/>
      </w:tblGrid>
      <w:tr w:rsidR="00307507" w:rsidRPr="00216CF2" w14:paraId="66BA269C" w14:textId="77777777" w:rsidTr="005F1471">
        <w:trPr>
          <w:trHeight w:hRule="exact" w:val="880"/>
          <w:ins w:id="991" w:author="Author"/>
        </w:trPr>
        <w:tc>
          <w:tcPr>
            <w:tcW w:w="3994" w:type="dxa"/>
          </w:tcPr>
          <w:p w14:paraId="6F4AB8C1" w14:textId="77777777" w:rsidR="00307507" w:rsidRPr="00216CF2" w:rsidRDefault="00307507" w:rsidP="005F1471">
            <w:pPr>
              <w:pStyle w:val="TableParagraph"/>
              <w:ind w:right="366"/>
              <w:rPr>
                <w:ins w:id="992" w:author="Author"/>
                <w:lang w:val="is-IS"/>
              </w:rPr>
            </w:pPr>
            <w:ins w:id="993" w:author="Author">
              <w:r w:rsidRPr="00216CF2">
                <w:rPr>
                  <w:lang w:val="is-IS"/>
                </w:rPr>
                <w:t>Niðurstöður mælinga eftir 12</w:t>
              </w:r>
              <w:r>
                <w:rPr>
                  <w:lang w:val="is-IS"/>
                </w:rPr>
                <w:t> </w:t>
              </w:r>
              <w:r w:rsidRPr="00216CF2">
                <w:rPr>
                  <w:lang w:val="is-IS"/>
                </w:rPr>
                <w:t>mánuði samanborið við upphafsgildi í rannsókn D2301 (RESTORE)</w:t>
              </w:r>
            </w:ins>
          </w:p>
        </w:tc>
        <w:tc>
          <w:tcPr>
            <w:tcW w:w="1834" w:type="dxa"/>
          </w:tcPr>
          <w:p w14:paraId="209EC00C" w14:textId="77777777" w:rsidR="00307507" w:rsidRDefault="00307507" w:rsidP="005F1471">
            <w:pPr>
              <w:pStyle w:val="TableParagraph"/>
              <w:ind w:left="0"/>
              <w:jc w:val="center"/>
              <w:rPr>
                <w:ins w:id="994" w:author="Author"/>
                <w:lang w:val="is-IS"/>
              </w:rPr>
            </w:pPr>
            <w:ins w:id="995" w:author="Author">
              <w:r w:rsidRPr="00216CF2">
                <w:rPr>
                  <w:lang w:val="is-IS"/>
                </w:rPr>
                <w:t>Ranibizumab 0,5</w:t>
              </w:r>
              <w:r>
                <w:rPr>
                  <w:lang w:val="is-IS"/>
                </w:rPr>
                <w:t> </w:t>
              </w:r>
              <w:r w:rsidRPr="00216CF2">
                <w:rPr>
                  <w:lang w:val="is-IS"/>
                </w:rPr>
                <w:t xml:space="preserve">mg </w:t>
              </w:r>
            </w:ins>
          </w:p>
          <w:p w14:paraId="053A509F" w14:textId="77777777" w:rsidR="00307507" w:rsidRPr="00216CF2" w:rsidRDefault="00307507" w:rsidP="005F1471">
            <w:pPr>
              <w:pStyle w:val="TableParagraph"/>
              <w:ind w:left="326" w:right="325"/>
              <w:jc w:val="center"/>
              <w:rPr>
                <w:ins w:id="996" w:author="Author"/>
                <w:lang w:val="is-IS"/>
              </w:rPr>
            </w:pPr>
            <w:ins w:id="997" w:author="Author">
              <w:r w:rsidRPr="00216CF2">
                <w:rPr>
                  <w:lang w:val="is-IS"/>
                </w:rPr>
                <w:t>n=115</w:t>
              </w:r>
            </w:ins>
          </w:p>
        </w:tc>
        <w:tc>
          <w:tcPr>
            <w:tcW w:w="1966" w:type="dxa"/>
          </w:tcPr>
          <w:p w14:paraId="2933A972" w14:textId="77777777" w:rsidR="00307507" w:rsidRDefault="00307507" w:rsidP="005F1471">
            <w:pPr>
              <w:pStyle w:val="TableParagraph"/>
              <w:ind w:left="309" w:right="309" w:hanging="3"/>
              <w:jc w:val="center"/>
              <w:rPr>
                <w:ins w:id="998" w:author="Author"/>
                <w:lang w:val="is-IS"/>
              </w:rPr>
            </w:pPr>
            <w:ins w:id="999" w:author="Author">
              <w:r w:rsidRPr="00216CF2">
                <w:rPr>
                  <w:lang w:val="is-IS"/>
                </w:rPr>
                <w:t>Ranibizumab 0,5</w:t>
              </w:r>
              <w:r>
                <w:rPr>
                  <w:lang w:val="is-IS"/>
                </w:rPr>
                <w:t> </w:t>
              </w:r>
              <w:r w:rsidRPr="00216CF2">
                <w:rPr>
                  <w:lang w:val="is-IS"/>
                </w:rPr>
                <w:t xml:space="preserve">mg + Laser </w:t>
              </w:r>
            </w:ins>
          </w:p>
          <w:p w14:paraId="3DF85168" w14:textId="77777777" w:rsidR="00307507" w:rsidRPr="00216CF2" w:rsidRDefault="00307507" w:rsidP="005F1471">
            <w:pPr>
              <w:pStyle w:val="TableParagraph"/>
              <w:ind w:left="309" w:right="309" w:hanging="3"/>
              <w:jc w:val="center"/>
              <w:rPr>
                <w:ins w:id="1000" w:author="Author"/>
                <w:lang w:val="is-IS"/>
              </w:rPr>
            </w:pPr>
            <w:ins w:id="1001" w:author="Author">
              <w:r w:rsidRPr="00216CF2">
                <w:rPr>
                  <w:lang w:val="is-IS"/>
                </w:rPr>
                <w:t>n=118</w:t>
              </w:r>
            </w:ins>
          </w:p>
        </w:tc>
        <w:tc>
          <w:tcPr>
            <w:tcW w:w="1270" w:type="dxa"/>
          </w:tcPr>
          <w:p w14:paraId="7A57D832" w14:textId="77777777" w:rsidR="00307507" w:rsidRPr="00216CF2" w:rsidRDefault="00307507" w:rsidP="005F1471">
            <w:pPr>
              <w:pStyle w:val="TableParagraph"/>
              <w:spacing w:line="247" w:lineRule="exact"/>
              <w:ind w:left="345" w:firstLine="38"/>
              <w:rPr>
                <w:ins w:id="1002" w:author="Author"/>
                <w:lang w:val="is-IS"/>
              </w:rPr>
            </w:pPr>
            <w:ins w:id="1003" w:author="Author">
              <w:r w:rsidRPr="00216CF2">
                <w:rPr>
                  <w:lang w:val="is-IS"/>
                </w:rPr>
                <w:t>Laser</w:t>
              </w:r>
            </w:ins>
          </w:p>
          <w:p w14:paraId="170DF911" w14:textId="77777777" w:rsidR="00307507" w:rsidRPr="00442274" w:rsidRDefault="00307507" w:rsidP="005F1471">
            <w:pPr>
              <w:pStyle w:val="TableParagraph"/>
              <w:ind w:left="0"/>
              <w:rPr>
                <w:ins w:id="1004" w:author="Author"/>
                <w:lang w:val="is-IS"/>
              </w:rPr>
            </w:pPr>
          </w:p>
          <w:p w14:paraId="0E18C13E" w14:textId="77777777" w:rsidR="00307507" w:rsidRPr="00216CF2" w:rsidRDefault="00307507" w:rsidP="005F1471">
            <w:pPr>
              <w:pStyle w:val="TableParagraph"/>
              <w:ind w:left="345"/>
              <w:rPr>
                <w:ins w:id="1005" w:author="Author"/>
                <w:lang w:val="is-IS"/>
              </w:rPr>
            </w:pPr>
            <w:ins w:id="1006" w:author="Author">
              <w:r w:rsidRPr="00216CF2">
                <w:rPr>
                  <w:lang w:val="is-IS"/>
                </w:rPr>
                <w:t>n=110</w:t>
              </w:r>
            </w:ins>
          </w:p>
        </w:tc>
      </w:tr>
      <w:tr w:rsidR="00307507" w:rsidRPr="00216CF2" w14:paraId="7685C2ED" w14:textId="77777777" w:rsidTr="005F1471">
        <w:trPr>
          <w:trHeight w:hRule="exact" w:val="787"/>
          <w:ins w:id="1007" w:author="Author"/>
        </w:trPr>
        <w:tc>
          <w:tcPr>
            <w:tcW w:w="3994" w:type="dxa"/>
          </w:tcPr>
          <w:p w14:paraId="0E682CA1" w14:textId="77777777" w:rsidR="00307507" w:rsidRPr="00216CF2" w:rsidRDefault="00307507" w:rsidP="005F1471">
            <w:pPr>
              <w:pStyle w:val="TableParagraph"/>
              <w:spacing w:line="242" w:lineRule="auto"/>
              <w:ind w:right="623"/>
              <w:rPr>
                <w:ins w:id="1008" w:author="Author"/>
                <w:lang w:val="is-IS"/>
              </w:rPr>
            </w:pPr>
            <w:ins w:id="1009" w:author="Author">
              <w:r w:rsidRPr="00216CF2">
                <w:rPr>
                  <w:lang w:val="is-IS"/>
                </w:rPr>
                <w:t>Meðaltalsbreyting bestu leiðréttrar sjónskerpu (BCVA) frá 1.</w:t>
              </w:r>
              <w:r>
                <w:rPr>
                  <w:lang w:val="is-IS"/>
                </w:rPr>
                <w:t> </w:t>
              </w:r>
              <w:r w:rsidRPr="00216CF2">
                <w:rPr>
                  <w:lang w:val="is-IS"/>
                </w:rPr>
                <w:t>mánuði til</w:t>
              </w:r>
            </w:ins>
          </w:p>
          <w:p w14:paraId="4D84DCED" w14:textId="77777777" w:rsidR="00307507" w:rsidRPr="00216CF2" w:rsidRDefault="00307507" w:rsidP="005F1471">
            <w:pPr>
              <w:pStyle w:val="TableParagraph"/>
              <w:spacing w:before="6" w:line="267" w:lineRule="exact"/>
              <w:rPr>
                <w:ins w:id="1010" w:author="Author"/>
                <w:lang w:val="is-IS"/>
              </w:rPr>
            </w:pPr>
            <w:ins w:id="1011" w:author="Author">
              <w:r w:rsidRPr="00216CF2">
                <w:rPr>
                  <w:lang w:val="is-IS"/>
                </w:rPr>
                <w:t>12.</w:t>
              </w:r>
              <w:r>
                <w:rPr>
                  <w:lang w:val="is-IS"/>
                </w:rPr>
                <w:t> </w:t>
              </w:r>
              <w:r w:rsidRPr="00216CF2">
                <w:rPr>
                  <w:lang w:val="is-IS"/>
                </w:rPr>
                <w:t>mánaðar</w:t>
              </w:r>
              <w:r w:rsidRPr="00216CF2">
                <w:rPr>
                  <w:position w:val="8"/>
                  <w:sz w:val="14"/>
                  <w:lang w:val="is-IS"/>
                </w:rPr>
                <w:t xml:space="preserve">a </w:t>
              </w:r>
              <w:r w:rsidRPr="00216CF2">
                <w:rPr>
                  <w:lang w:val="is-IS"/>
                </w:rPr>
                <w:t>(</w:t>
              </w:r>
              <w:r w:rsidRPr="00216CF2">
                <w:rPr>
                  <w:rFonts w:ascii="Symbol" w:hAnsi="Symbol"/>
                  <w:lang w:val="is-IS"/>
                </w:rPr>
                <w:t></w:t>
              </w:r>
              <w:r w:rsidRPr="00216CF2">
                <w:rPr>
                  <w:lang w:val="is-IS"/>
                </w:rPr>
                <w:t>staðalfrávik)</w:t>
              </w:r>
            </w:ins>
          </w:p>
        </w:tc>
        <w:tc>
          <w:tcPr>
            <w:tcW w:w="1834" w:type="dxa"/>
          </w:tcPr>
          <w:p w14:paraId="7D1C5207" w14:textId="77777777" w:rsidR="00307507" w:rsidRPr="00216CF2" w:rsidRDefault="00307507" w:rsidP="005F1471">
            <w:pPr>
              <w:pStyle w:val="TableParagraph"/>
              <w:spacing w:line="247" w:lineRule="exact"/>
              <w:ind w:left="326" w:right="322"/>
              <w:jc w:val="center"/>
              <w:rPr>
                <w:ins w:id="1012" w:author="Author"/>
                <w:sz w:val="14"/>
                <w:lang w:val="is-IS"/>
              </w:rPr>
            </w:pPr>
            <w:ins w:id="1013" w:author="Author">
              <w:r w:rsidRPr="00216CF2">
                <w:rPr>
                  <w:lang w:val="is-IS"/>
                </w:rPr>
                <w:t>6,1 (6,4)</w:t>
              </w:r>
              <w:r w:rsidRPr="00216CF2">
                <w:rPr>
                  <w:position w:val="8"/>
                  <w:sz w:val="14"/>
                  <w:lang w:val="is-IS"/>
                </w:rPr>
                <w:t>a</w:t>
              </w:r>
            </w:ins>
          </w:p>
        </w:tc>
        <w:tc>
          <w:tcPr>
            <w:tcW w:w="1966" w:type="dxa"/>
            <w:tcBorders>
              <w:right w:val="single" w:sz="2" w:space="0" w:color="000000"/>
            </w:tcBorders>
          </w:tcPr>
          <w:p w14:paraId="4283BFE4" w14:textId="77777777" w:rsidR="00307507" w:rsidRPr="00216CF2" w:rsidRDefault="00307507" w:rsidP="005F1471">
            <w:pPr>
              <w:pStyle w:val="TableParagraph"/>
              <w:spacing w:line="247" w:lineRule="exact"/>
              <w:ind w:left="0" w:right="570"/>
              <w:jc w:val="right"/>
              <w:rPr>
                <w:ins w:id="1014" w:author="Author"/>
                <w:sz w:val="14"/>
                <w:lang w:val="is-IS"/>
              </w:rPr>
            </w:pPr>
            <w:ins w:id="1015" w:author="Author">
              <w:r w:rsidRPr="00216CF2">
                <w:rPr>
                  <w:lang w:val="is-IS"/>
                </w:rPr>
                <w:t>5,9 (7,9)</w:t>
              </w:r>
              <w:r w:rsidRPr="00216CF2">
                <w:rPr>
                  <w:position w:val="8"/>
                  <w:sz w:val="14"/>
                  <w:lang w:val="is-IS"/>
                </w:rPr>
                <w:t>a</w:t>
              </w:r>
            </w:ins>
          </w:p>
        </w:tc>
        <w:tc>
          <w:tcPr>
            <w:tcW w:w="1270" w:type="dxa"/>
            <w:tcBorders>
              <w:left w:val="single" w:sz="2" w:space="0" w:color="000000"/>
            </w:tcBorders>
          </w:tcPr>
          <w:p w14:paraId="536576A7" w14:textId="77777777" w:rsidR="00307507" w:rsidRPr="00216CF2" w:rsidRDefault="00307507" w:rsidP="005F1471">
            <w:pPr>
              <w:pStyle w:val="TableParagraph"/>
              <w:spacing w:line="247" w:lineRule="exact"/>
              <w:ind w:left="254"/>
              <w:rPr>
                <w:ins w:id="1016" w:author="Author"/>
                <w:lang w:val="is-IS"/>
              </w:rPr>
            </w:pPr>
            <w:ins w:id="1017" w:author="Author">
              <w:r w:rsidRPr="00216CF2">
                <w:rPr>
                  <w:lang w:val="is-IS"/>
                </w:rPr>
                <w:t>0,8 (8,6)</w:t>
              </w:r>
            </w:ins>
          </w:p>
        </w:tc>
      </w:tr>
      <w:tr w:rsidR="00307507" w:rsidRPr="00216CF2" w14:paraId="004E870B" w14:textId="77777777" w:rsidTr="005F1471">
        <w:trPr>
          <w:trHeight w:hRule="exact" w:val="530"/>
          <w:ins w:id="1018" w:author="Author"/>
        </w:trPr>
        <w:tc>
          <w:tcPr>
            <w:tcW w:w="3994" w:type="dxa"/>
          </w:tcPr>
          <w:p w14:paraId="0493EB46" w14:textId="77777777" w:rsidR="00307507" w:rsidRPr="00216CF2" w:rsidRDefault="00307507" w:rsidP="005F1471">
            <w:pPr>
              <w:pStyle w:val="TableParagraph"/>
              <w:ind w:right="110"/>
              <w:rPr>
                <w:ins w:id="1019" w:author="Author"/>
                <w:lang w:val="is-IS"/>
              </w:rPr>
            </w:pPr>
            <w:ins w:id="1020" w:author="Author">
              <w:r w:rsidRPr="00216CF2">
                <w:rPr>
                  <w:lang w:val="is-IS"/>
                </w:rPr>
                <w:t>Meðalbreyting í bestu leiðréttri sjónskerpu (BCVA) eftir 12</w:t>
              </w:r>
              <w:r>
                <w:rPr>
                  <w:lang w:val="is-IS"/>
                </w:rPr>
                <w:t> </w:t>
              </w:r>
              <w:r w:rsidRPr="00216CF2">
                <w:rPr>
                  <w:lang w:val="is-IS"/>
                </w:rPr>
                <w:t>mánuði (</w:t>
              </w:r>
              <w:r w:rsidRPr="00216CF2">
                <w:rPr>
                  <w:rFonts w:ascii="Symbol" w:hAnsi="Symbol"/>
                  <w:lang w:val="is-IS"/>
                </w:rPr>
                <w:t></w:t>
              </w:r>
              <w:r w:rsidRPr="00216CF2">
                <w:rPr>
                  <w:lang w:val="is-IS"/>
                </w:rPr>
                <w:t>staðalfrávik)</w:t>
              </w:r>
            </w:ins>
          </w:p>
        </w:tc>
        <w:tc>
          <w:tcPr>
            <w:tcW w:w="1834" w:type="dxa"/>
          </w:tcPr>
          <w:p w14:paraId="39B58292" w14:textId="77777777" w:rsidR="00307507" w:rsidRPr="00216CF2" w:rsidRDefault="00307507" w:rsidP="005F1471">
            <w:pPr>
              <w:pStyle w:val="TableParagraph"/>
              <w:spacing w:line="247" w:lineRule="exact"/>
              <w:ind w:left="326" w:right="322"/>
              <w:jc w:val="center"/>
              <w:rPr>
                <w:ins w:id="1021" w:author="Author"/>
                <w:sz w:val="14"/>
                <w:lang w:val="is-IS"/>
              </w:rPr>
            </w:pPr>
            <w:ins w:id="1022" w:author="Author">
              <w:r w:rsidRPr="00216CF2">
                <w:rPr>
                  <w:lang w:val="is-IS"/>
                </w:rPr>
                <w:t>6,8 (8,3)</w:t>
              </w:r>
              <w:r w:rsidRPr="00216CF2">
                <w:rPr>
                  <w:position w:val="8"/>
                  <w:sz w:val="14"/>
                  <w:lang w:val="is-IS"/>
                </w:rPr>
                <w:t>a</w:t>
              </w:r>
            </w:ins>
          </w:p>
        </w:tc>
        <w:tc>
          <w:tcPr>
            <w:tcW w:w="1966" w:type="dxa"/>
            <w:tcBorders>
              <w:right w:val="single" w:sz="2" w:space="0" w:color="000000"/>
            </w:tcBorders>
          </w:tcPr>
          <w:p w14:paraId="035EDFFA" w14:textId="77777777" w:rsidR="00307507" w:rsidRPr="00216CF2" w:rsidRDefault="00307507" w:rsidP="005F1471">
            <w:pPr>
              <w:pStyle w:val="TableParagraph"/>
              <w:spacing w:line="247" w:lineRule="exact"/>
              <w:ind w:left="0" w:right="515"/>
              <w:jc w:val="right"/>
              <w:rPr>
                <w:ins w:id="1023" w:author="Author"/>
                <w:sz w:val="14"/>
                <w:lang w:val="is-IS"/>
              </w:rPr>
            </w:pPr>
            <w:ins w:id="1024" w:author="Author">
              <w:r w:rsidRPr="00216CF2">
                <w:rPr>
                  <w:lang w:val="is-IS"/>
                </w:rPr>
                <w:t>6,4 (11,8)</w:t>
              </w:r>
              <w:r w:rsidRPr="00216CF2">
                <w:rPr>
                  <w:position w:val="8"/>
                  <w:sz w:val="14"/>
                  <w:lang w:val="is-IS"/>
                </w:rPr>
                <w:t>a</w:t>
              </w:r>
            </w:ins>
          </w:p>
        </w:tc>
        <w:tc>
          <w:tcPr>
            <w:tcW w:w="1270" w:type="dxa"/>
            <w:tcBorders>
              <w:left w:val="single" w:sz="2" w:space="0" w:color="000000"/>
            </w:tcBorders>
          </w:tcPr>
          <w:p w14:paraId="69C3317D" w14:textId="77777777" w:rsidR="00307507" w:rsidRPr="00216CF2" w:rsidRDefault="00307507" w:rsidP="005F1471">
            <w:pPr>
              <w:pStyle w:val="TableParagraph"/>
              <w:spacing w:line="247" w:lineRule="exact"/>
              <w:ind w:left="199"/>
              <w:rPr>
                <w:ins w:id="1025" w:author="Author"/>
                <w:lang w:val="is-IS"/>
              </w:rPr>
            </w:pPr>
            <w:ins w:id="1026" w:author="Author">
              <w:r w:rsidRPr="00216CF2">
                <w:rPr>
                  <w:lang w:val="is-IS"/>
                </w:rPr>
                <w:t>0,9 (11,4)</w:t>
              </w:r>
            </w:ins>
          </w:p>
        </w:tc>
      </w:tr>
      <w:tr w:rsidR="00307507" w:rsidRPr="00216CF2" w14:paraId="7A4F1F7A" w14:textId="77777777" w:rsidTr="005F1471">
        <w:trPr>
          <w:trHeight w:hRule="exact" w:val="771"/>
          <w:ins w:id="1027" w:author="Author"/>
        </w:trPr>
        <w:tc>
          <w:tcPr>
            <w:tcW w:w="3994" w:type="dxa"/>
          </w:tcPr>
          <w:p w14:paraId="5F9F636C" w14:textId="77777777" w:rsidR="00307507" w:rsidRPr="00216CF2" w:rsidRDefault="00307507" w:rsidP="005F1471">
            <w:pPr>
              <w:pStyle w:val="TableParagraph"/>
              <w:spacing w:line="252" w:lineRule="exact"/>
              <w:ind w:right="716"/>
              <w:rPr>
                <w:ins w:id="1028" w:author="Author"/>
                <w:lang w:val="is-IS"/>
              </w:rPr>
            </w:pPr>
            <w:ins w:id="1029" w:author="Author">
              <w:r w:rsidRPr="00216CF2">
                <w:rPr>
                  <w:lang w:val="is-IS"/>
                </w:rPr>
                <w:t>Aukning um ≥15</w:t>
              </w:r>
              <w:r>
                <w:rPr>
                  <w:lang w:val="is-IS"/>
                </w:rPr>
                <w:t> </w:t>
              </w:r>
              <w:r w:rsidRPr="00216CF2">
                <w:rPr>
                  <w:lang w:val="is-IS"/>
                </w:rPr>
                <w:t>bókstafi eða bestu leiðréttrar sjónskerpu (BCVA)</w:t>
              </w:r>
            </w:ins>
          </w:p>
          <w:p w14:paraId="00B60972" w14:textId="77777777" w:rsidR="00307507" w:rsidRPr="00216CF2" w:rsidRDefault="00307507" w:rsidP="005F1471">
            <w:pPr>
              <w:pStyle w:val="TableParagraph"/>
              <w:spacing w:line="250" w:lineRule="exact"/>
              <w:rPr>
                <w:ins w:id="1030" w:author="Author"/>
                <w:lang w:val="is-IS"/>
              </w:rPr>
            </w:pPr>
            <w:ins w:id="1031" w:author="Author">
              <w:r w:rsidRPr="00216CF2">
                <w:rPr>
                  <w:lang w:val="is-IS"/>
                </w:rPr>
                <w:t>≥84</w:t>
              </w:r>
              <w:r>
                <w:rPr>
                  <w:lang w:val="is-IS"/>
                </w:rPr>
                <w:t> </w:t>
              </w:r>
              <w:r w:rsidRPr="00216CF2">
                <w:rPr>
                  <w:lang w:val="is-IS"/>
                </w:rPr>
                <w:t>bókstafir eftir 12</w:t>
              </w:r>
              <w:r>
                <w:rPr>
                  <w:lang w:val="is-IS"/>
                </w:rPr>
                <w:t> </w:t>
              </w:r>
              <w:r w:rsidRPr="00216CF2">
                <w:rPr>
                  <w:lang w:val="is-IS"/>
                </w:rPr>
                <w:t>mánuði (%)</w:t>
              </w:r>
            </w:ins>
          </w:p>
        </w:tc>
        <w:tc>
          <w:tcPr>
            <w:tcW w:w="1834" w:type="dxa"/>
          </w:tcPr>
          <w:p w14:paraId="629508CB" w14:textId="77777777" w:rsidR="00307507" w:rsidRPr="00216CF2" w:rsidRDefault="00307507" w:rsidP="005F1471">
            <w:pPr>
              <w:pStyle w:val="TableParagraph"/>
              <w:spacing w:line="249" w:lineRule="exact"/>
              <w:ind w:left="326" w:right="324"/>
              <w:jc w:val="center"/>
              <w:rPr>
                <w:ins w:id="1032" w:author="Author"/>
                <w:lang w:val="is-IS"/>
              </w:rPr>
            </w:pPr>
            <w:ins w:id="1033" w:author="Author">
              <w:r w:rsidRPr="00216CF2">
                <w:rPr>
                  <w:lang w:val="is-IS"/>
                </w:rPr>
                <w:t>22,6</w:t>
              </w:r>
            </w:ins>
          </w:p>
        </w:tc>
        <w:tc>
          <w:tcPr>
            <w:tcW w:w="1966" w:type="dxa"/>
            <w:tcBorders>
              <w:right w:val="single" w:sz="2" w:space="0" w:color="000000"/>
            </w:tcBorders>
          </w:tcPr>
          <w:p w14:paraId="0A7F3E4D" w14:textId="77777777" w:rsidR="00307507" w:rsidRPr="00216CF2" w:rsidRDefault="00307507" w:rsidP="005F1471">
            <w:pPr>
              <w:pStyle w:val="TableParagraph"/>
              <w:spacing w:line="249" w:lineRule="exact"/>
              <w:ind w:left="766" w:right="767"/>
              <w:jc w:val="center"/>
              <w:rPr>
                <w:ins w:id="1034" w:author="Author"/>
                <w:lang w:val="is-IS"/>
              </w:rPr>
            </w:pPr>
            <w:ins w:id="1035" w:author="Author">
              <w:r w:rsidRPr="00216CF2">
                <w:rPr>
                  <w:lang w:val="is-IS"/>
                </w:rPr>
                <w:t>22,9</w:t>
              </w:r>
            </w:ins>
          </w:p>
        </w:tc>
        <w:tc>
          <w:tcPr>
            <w:tcW w:w="1270" w:type="dxa"/>
            <w:tcBorders>
              <w:left w:val="single" w:sz="2" w:space="0" w:color="000000"/>
            </w:tcBorders>
          </w:tcPr>
          <w:p w14:paraId="4E85B3CA" w14:textId="77777777" w:rsidR="00307507" w:rsidRPr="00216CF2" w:rsidRDefault="00307507" w:rsidP="005F1471">
            <w:pPr>
              <w:pStyle w:val="TableParagraph"/>
              <w:spacing w:line="249" w:lineRule="exact"/>
              <w:ind w:left="189" w:right="189"/>
              <w:jc w:val="center"/>
              <w:rPr>
                <w:ins w:id="1036" w:author="Author"/>
                <w:lang w:val="is-IS"/>
              </w:rPr>
            </w:pPr>
            <w:ins w:id="1037" w:author="Author">
              <w:r w:rsidRPr="00216CF2">
                <w:rPr>
                  <w:lang w:val="is-IS"/>
                </w:rPr>
                <w:t>8,2</w:t>
              </w:r>
            </w:ins>
          </w:p>
        </w:tc>
      </w:tr>
      <w:tr w:rsidR="00307507" w:rsidRPr="00216CF2" w14:paraId="6EED85E9" w14:textId="77777777" w:rsidTr="005F1471">
        <w:trPr>
          <w:trHeight w:hRule="exact" w:val="516"/>
          <w:ins w:id="1038" w:author="Author"/>
        </w:trPr>
        <w:tc>
          <w:tcPr>
            <w:tcW w:w="3994" w:type="dxa"/>
          </w:tcPr>
          <w:p w14:paraId="48777605" w14:textId="77777777" w:rsidR="00307507" w:rsidRPr="00216CF2" w:rsidRDefault="00307507" w:rsidP="005F1471">
            <w:pPr>
              <w:pStyle w:val="TableParagraph"/>
              <w:spacing w:line="247" w:lineRule="exact"/>
              <w:rPr>
                <w:ins w:id="1039" w:author="Author"/>
                <w:lang w:val="is-IS"/>
              </w:rPr>
            </w:pPr>
            <w:ins w:id="1040" w:author="Author">
              <w:r w:rsidRPr="00216CF2">
                <w:rPr>
                  <w:lang w:val="is-IS"/>
                </w:rPr>
                <w:t>Meðalfjöldi inndælinga (mánuðir</w:t>
              </w:r>
              <w:r>
                <w:rPr>
                  <w:lang w:val="is-IS"/>
                </w:rPr>
                <w:t> </w:t>
              </w:r>
              <w:r w:rsidRPr="00216CF2">
                <w:rPr>
                  <w:lang w:val="is-IS"/>
                </w:rPr>
                <w:t>0-11)</w:t>
              </w:r>
            </w:ins>
          </w:p>
        </w:tc>
        <w:tc>
          <w:tcPr>
            <w:tcW w:w="1834" w:type="dxa"/>
          </w:tcPr>
          <w:p w14:paraId="29F76A78" w14:textId="77777777" w:rsidR="00307507" w:rsidRPr="00216CF2" w:rsidRDefault="00307507" w:rsidP="005F1471">
            <w:pPr>
              <w:pStyle w:val="TableParagraph"/>
              <w:spacing w:line="247" w:lineRule="exact"/>
              <w:ind w:left="326" w:right="324"/>
              <w:jc w:val="center"/>
              <w:rPr>
                <w:ins w:id="1041" w:author="Author"/>
                <w:lang w:val="is-IS"/>
              </w:rPr>
            </w:pPr>
            <w:ins w:id="1042" w:author="Author">
              <w:r w:rsidRPr="00216CF2">
                <w:rPr>
                  <w:lang w:val="is-IS"/>
                </w:rPr>
                <w:t>7,0</w:t>
              </w:r>
            </w:ins>
          </w:p>
        </w:tc>
        <w:tc>
          <w:tcPr>
            <w:tcW w:w="1966" w:type="dxa"/>
            <w:tcBorders>
              <w:right w:val="single" w:sz="2" w:space="0" w:color="000000"/>
            </w:tcBorders>
          </w:tcPr>
          <w:p w14:paraId="13BC5078" w14:textId="77777777" w:rsidR="00307507" w:rsidRPr="00216CF2" w:rsidRDefault="00307507" w:rsidP="005F1471">
            <w:pPr>
              <w:pStyle w:val="TableParagraph"/>
              <w:spacing w:line="247" w:lineRule="exact"/>
              <w:ind w:left="766" w:right="767"/>
              <w:jc w:val="center"/>
              <w:rPr>
                <w:ins w:id="1043" w:author="Author"/>
                <w:lang w:val="is-IS"/>
              </w:rPr>
            </w:pPr>
            <w:ins w:id="1044" w:author="Author">
              <w:r w:rsidRPr="00216CF2">
                <w:rPr>
                  <w:lang w:val="is-IS"/>
                </w:rPr>
                <w:t>6,8</w:t>
              </w:r>
            </w:ins>
          </w:p>
        </w:tc>
        <w:tc>
          <w:tcPr>
            <w:tcW w:w="1270" w:type="dxa"/>
            <w:tcBorders>
              <w:left w:val="single" w:sz="2" w:space="0" w:color="000000"/>
            </w:tcBorders>
          </w:tcPr>
          <w:p w14:paraId="3A67BB06" w14:textId="77777777" w:rsidR="00307507" w:rsidRPr="00216CF2" w:rsidRDefault="00307507" w:rsidP="005F1471">
            <w:pPr>
              <w:pStyle w:val="TableParagraph"/>
              <w:spacing w:line="246" w:lineRule="exact"/>
              <w:ind w:left="189" w:right="189"/>
              <w:jc w:val="center"/>
              <w:rPr>
                <w:ins w:id="1045" w:author="Author"/>
                <w:lang w:val="is-IS"/>
              </w:rPr>
            </w:pPr>
            <w:ins w:id="1046" w:author="Author">
              <w:r w:rsidRPr="00216CF2">
                <w:rPr>
                  <w:lang w:val="is-IS"/>
                </w:rPr>
                <w:t>7,3</w:t>
              </w:r>
            </w:ins>
          </w:p>
          <w:p w14:paraId="387EAE32" w14:textId="77777777" w:rsidR="00307507" w:rsidRPr="00216CF2" w:rsidRDefault="00307507" w:rsidP="005F1471">
            <w:pPr>
              <w:pStyle w:val="TableParagraph"/>
              <w:spacing w:line="252" w:lineRule="exact"/>
              <w:ind w:left="189" w:right="190"/>
              <w:jc w:val="center"/>
              <w:rPr>
                <w:ins w:id="1047" w:author="Author"/>
                <w:lang w:val="is-IS"/>
              </w:rPr>
            </w:pPr>
            <w:ins w:id="1048" w:author="Author">
              <w:r w:rsidRPr="00216CF2">
                <w:rPr>
                  <w:lang w:val="is-IS"/>
                </w:rPr>
                <w:t>(lyfleysa)</w:t>
              </w:r>
            </w:ins>
          </w:p>
        </w:tc>
      </w:tr>
      <w:tr w:rsidR="00307507" w:rsidRPr="00216CF2" w14:paraId="423A1C9E" w14:textId="77777777" w:rsidTr="005F1471">
        <w:trPr>
          <w:trHeight w:hRule="exact" w:val="262"/>
          <w:ins w:id="1049" w:author="Author"/>
        </w:trPr>
        <w:tc>
          <w:tcPr>
            <w:tcW w:w="9064" w:type="dxa"/>
            <w:gridSpan w:val="4"/>
          </w:tcPr>
          <w:p w14:paraId="29371C01" w14:textId="77777777" w:rsidR="00307507" w:rsidRPr="00216CF2" w:rsidRDefault="00307507" w:rsidP="005F1471">
            <w:pPr>
              <w:rPr>
                <w:ins w:id="1050" w:author="Author"/>
                <w:lang w:val="is-IS"/>
              </w:rPr>
            </w:pPr>
          </w:p>
        </w:tc>
      </w:tr>
      <w:tr w:rsidR="00307507" w:rsidRPr="002D6156" w14:paraId="51EEB49B" w14:textId="77777777" w:rsidTr="005F1471">
        <w:trPr>
          <w:trHeight w:hRule="exact" w:val="1022"/>
          <w:ins w:id="1051" w:author="Author"/>
        </w:trPr>
        <w:tc>
          <w:tcPr>
            <w:tcW w:w="3994" w:type="dxa"/>
          </w:tcPr>
          <w:p w14:paraId="4A68B376" w14:textId="77777777" w:rsidR="00307507" w:rsidRPr="00216CF2" w:rsidRDefault="00307507" w:rsidP="005F1471">
            <w:pPr>
              <w:pStyle w:val="TableParagraph"/>
              <w:ind w:right="159"/>
              <w:rPr>
                <w:ins w:id="1052" w:author="Author"/>
                <w:lang w:val="is-IS"/>
              </w:rPr>
            </w:pPr>
            <w:ins w:id="1053" w:author="Author">
              <w:r w:rsidRPr="00216CF2">
                <w:rPr>
                  <w:lang w:val="is-IS"/>
                </w:rPr>
                <w:t>Niðurstöður mælinga eftir 36</w:t>
              </w:r>
              <w:r>
                <w:rPr>
                  <w:lang w:val="is-IS"/>
                </w:rPr>
                <w:t> </w:t>
              </w:r>
              <w:r w:rsidRPr="00216CF2">
                <w:rPr>
                  <w:lang w:val="is-IS"/>
                </w:rPr>
                <w:t>mánuði með rannsókn D2301 (RESTORE) sem upphafsgildi borið saman við rannsókn D2301-E1 (RESTORE framlenging)</w:t>
              </w:r>
            </w:ins>
          </w:p>
        </w:tc>
        <w:tc>
          <w:tcPr>
            <w:tcW w:w="1834" w:type="dxa"/>
          </w:tcPr>
          <w:p w14:paraId="2DB99C72" w14:textId="77777777" w:rsidR="00307507" w:rsidRPr="00216CF2" w:rsidRDefault="00307507" w:rsidP="005F1471">
            <w:pPr>
              <w:pStyle w:val="TableParagraph"/>
              <w:ind w:left="607" w:right="97" w:hanging="504"/>
              <w:rPr>
                <w:ins w:id="1054" w:author="Author"/>
                <w:lang w:val="is-IS"/>
              </w:rPr>
            </w:pPr>
            <w:ins w:id="1055" w:author="Author">
              <w:r w:rsidRPr="00216CF2">
                <w:rPr>
                  <w:lang w:val="is-IS"/>
                </w:rPr>
                <w:t>Ranibizumab áður 0,5</w:t>
              </w:r>
              <w:r>
                <w:rPr>
                  <w:lang w:val="is-IS"/>
                </w:rPr>
                <w:t> </w:t>
              </w:r>
              <w:r w:rsidRPr="00216CF2">
                <w:rPr>
                  <w:lang w:val="is-IS"/>
                </w:rPr>
                <w:t>mg n=83</w:t>
              </w:r>
            </w:ins>
          </w:p>
        </w:tc>
        <w:tc>
          <w:tcPr>
            <w:tcW w:w="1966" w:type="dxa"/>
          </w:tcPr>
          <w:p w14:paraId="44B38E71" w14:textId="77777777" w:rsidR="00307507" w:rsidRPr="00216CF2" w:rsidRDefault="00307507" w:rsidP="005F1471">
            <w:pPr>
              <w:pStyle w:val="TableParagraph"/>
              <w:ind w:left="167" w:right="168"/>
              <w:jc w:val="center"/>
              <w:rPr>
                <w:ins w:id="1056" w:author="Author"/>
                <w:lang w:val="is-IS"/>
              </w:rPr>
            </w:pPr>
            <w:ins w:id="1057" w:author="Author">
              <w:r w:rsidRPr="00216CF2">
                <w:rPr>
                  <w:lang w:val="is-IS"/>
                </w:rPr>
                <w:t>Ranibizumab áður 0,5</w:t>
              </w:r>
              <w:r>
                <w:rPr>
                  <w:lang w:val="is-IS"/>
                </w:rPr>
                <w:t> </w:t>
              </w:r>
              <w:r w:rsidRPr="00216CF2">
                <w:rPr>
                  <w:lang w:val="is-IS"/>
                </w:rPr>
                <w:t>mg + laser n=83</w:t>
              </w:r>
            </w:ins>
          </w:p>
        </w:tc>
        <w:tc>
          <w:tcPr>
            <w:tcW w:w="1270" w:type="dxa"/>
          </w:tcPr>
          <w:p w14:paraId="376C5467" w14:textId="77777777" w:rsidR="00307507" w:rsidRPr="00216CF2" w:rsidRDefault="00307507" w:rsidP="005F1471">
            <w:pPr>
              <w:pStyle w:val="TableParagraph"/>
              <w:spacing w:line="480" w:lineRule="auto"/>
              <w:ind w:left="400" w:right="145" w:hanging="240"/>
              <w:rPr>
                <w:ins w:id="1058" w:author="Author"/>
                <w:lang w:val="is-IS"/>
              </w:rPr>
            </w:pPr>
            <w:ins w:id="1059" w:author="Author">
              <w:r w:rsidRPr="00216CF2">
                <w:rPr>
                  <w:lang w:val="is-IS"/>
                </w:rPr>
                <w:t>Laser áður n=74</w:t>
              </w:r>
            </w:ins>
          </w:p>
        </w:tc>
      </w:tr>
      <w:tr w:rsidR="00307507" w:rsidRPr="00216CF2" w14:paraId="4F9C76E3" w14:textId="77777777" w:rsidTr="005F1471">
        <w:trPr>
          <w:trHeight w:hRule="exact" w:val="516"/>
          <w:ins w:id="1060" w:author="Author"/>
        </w:trPr>
        <w:tc>
          <w:tcPr>
            <w:tcW w:w="3994" w:type="dxa"/>
          </w:tcPr>
          <w:p w14:paraId="4D937932" w14:textId="77777777" w:rsidR="00307507" w:rsidRPr="00216CF2" w:rsidRDefault="00307507" w:rsidP="005F1471">
            <w:pPr>
              <w:pStyle w:val="TableParagraph"/>
              <w:spacing w:line="242" w:lineRule="auto"/>
              <w:ind w:right="110"/>
              <w:rPr>
                <w:ins w:id="1061" w:author="Author"/>
                <w:lang w:val="is-IS"/>
              </w:rPr>
            </w:pPr>
            <w:ins w:id="1062" w:author="Author">
              <w:r w:rsidRPr="00216CF2">
                <w:rPr>
                  <w:lang w:val="is-IS"/>
                </w:rPr>
                <w:t>Meðalbreyting í bestu leiðréttri sjónskerpu (BCVA) eftir 24</w:t>
              </w:r>
              <w:r>
                <w:rPr>
                  <w:lang w:val="is-IS"/>
                </w:rPr>
                <w:t> </w:t>
              </w:r>
              <w:r w:rsidRPr="00216CF2">
                <w:rPr>
                  <w:lang w:val="is-IS"/>
                </w:rPr>
                <w:t>mánuði (staðalfrávik)</w:t>
              </w:r>
            </w:ins>
          </w:p>
        </w:tc>
        <w:tc>
          <w:tcPr>
            <w:tcW w:w="1834" w:type="dxa"/>
          </w:tcPr>
          <w:p w14:paraId="2D9D59AB" w14:textId="77777777" w:rsidR="00307507" w:rsidRPr="00216CF2" w:rsidRDefault="00307507" w:rsidP="005F1471">
            <w:pPr>
              <w:pStyle w:val="TableParagraph"/>
              <w:spacing w:before="121"/>
              <w:ind w:left="326" w:right="323"/>
              <w:jc w:val="center"/>
              <w:rPr>
                <w:ins w:id="1063" w:author="Author"/>
                <w:lang w:val="is-IS"/>
              </w:rPr>
            </w:pPr>
            <w:ins w:id="1064" w:author="Author">
              <w:r w:rsidRPr="00216CF2">
                <w:rPr>
                  <w:lang w:val="is-IS"/>
                </w:rPr>
                <w:t>7,9 (9,0)</w:t>
              </w:r>
            </w:ins>
          </w:p>
        </w:tc>
        <w:tc>
          <w:tcPr>
            <w:tcW w:w="1966" w:type="dxa"/>
          </w:tcPr>
          <w:p w14:paraId="0885BB2F" w14:textId="77777777" w:rsidR="00307507" w:rsidRPr="00216CF2" w:rsidRDefault="00307507" w:rsidP="005F1471">
            <w:pPr>
              <w:pStyle w:val="TableParagraph"/>
              <w:spacing w:before="121"/>
              <w:ind w:left="0" w:right="599"/>
              <w:jc w:val="right"/>
              <w:rPr>
                <w:ins w:id="1065" w:author="Author"/>
                <w:lang w:val="is-IS"/>
              </w:rPr>
            </w:pPr>
            <w:ins w:id="1066" w:author="Author">
              <w:r w:rsidRPr="00216CF2">
                <w:rPr>
                  <w:lang w:val="is-IS"/>
                </w:rPr>
                <w:t>6,7 (7,9)</w:t>
              </w:r>
            </w:ins>
          </w:p>
        </w:tc>
        <w:tc>
          <w:tcPr>
            <w:tcW w:w="1270" w:type="dxa"/>
          </w:tcPr>
          <w:p w14:paraId="0D6AA72F" w14:textId="77777777" w:rsidR="00307507" w:rsidRPr="00216CF2" w:rsidRDefault="00307507" w:rsidP="005F1471">
            <w:pPr>
              <w:pStyle w:val="TableParagraph"/>
              <w:spacing w:before="121"/>
              <w:ind w:left="251"/>
              <w:rPr>
                <w:ins w:id="1067" w:author="Author"/>
                <w:lang w:val="is-IS"/>
              </w:rPr>
            </w:pPr>
            <w:ins w:id="1068" w:author="Author">
              <w:r w:rsidRPr="00216CF2">
                <w:rPr>
                  <w:lang w:val="is-IS"/>
                </w:rPr>
                <w:t>5,4 (9,0)</w:t>
              </w:r>
            </w:ins>
          </w:p>
        </w:tc>
      </w:tr>
      <w:tr w:rsidR="00307507" w:rsidRPr="00216CF2" w14:paraId="50A37DB4" w14:textId="77777777" w:rsidTr="005F1471">
        <w:trPr>
          <w:trHeight w:hRule="exact" w:val="516"/>
          <w:ins w:id="1069" w:author="Author"/>
        </w:trPr>
        <w:tc>
          <w:tcPr>
            <w:tcW w:w="3994" w:type="dxa"/>
          </w:tcPr>
          <w:p w14:paraId="4089C0E0" w14:textId="77777777" w:rsidR="00307507" w:rsidRPr="00216CF2" w:rsidRDefault="00307507" w:rsidP="005F1471">
            <w:pPr>
              <w:pStyle w:val="TableParagraph"/>
              <w:spacing w:line="242" w:lineRule="auto"/>
              <w:ind w:right="110"/>
              <w:rPr>
                <w:ins w:id="1070" w:author="Author"/>
                <w:lang w:val="is-IS"/>
              </w:rPr>
            </w:pPr>
            <w:ins w:id="1071" w:author="Author">
              <w:r w:rsidRPr="00216CF2">
                <w:rPr>
                  <w:lang w:val="is-IS"/>
                </w:rPr>
                <w:t>Meðalbreyting í bestu leiðréttri sjónskerpu (BCVA) eftir 36</w:t>
              </w:r>
              <w:r>
                <w:rPr>
                  <w:lang w:val="is-IS"/>
                </w:rPr>
                <w:t> </w:t>
              </w:r>
              <w:r w:rsidRPr="00216CF2">
                <w:rPr>
                  <w:lang w:val="is-IS"/>
                </w:rPr>
                <w:t>mánuði (staðalfrávik)</w:t>
              </w:r>
            </w:ins>
          </w:p>
        </w:tc>
        <w:tc>
          <w:tcPr>
            <w:tcW w:w="1834" w:type="dxa"/>
          </w:tcPr>
          <w:p w14:paraId="7FB9261E" w14:textId="77777777" w:rsidR="00307507" w:rsidRPr="00216CF2" w:rsidRDefault="00307507" w:rsidP="005F1471">
            <w:pPr>
              <w:pStyle w:val="TableParagraph"/>
              <w:spacing w:before="121"/>
              <w:ind w:left="326" w:right="323"/>
              <w:jc w:val="center"/>
              <w:rPr>
                <w:ins w:id="1072" w:author="Author"/>
                <w:lang w:val="is-IS"/>
              </w:rPr>
            </w:pPr>
            <w:ins w:id="1073" w:author="Author">
              <w:r w:rsidRPr="00216CF2">
                <w:rPr>
                  <w:lang w:val="is-IS"/>
                </w:rPr>
                <w:t>8,0 (10,1)</w:t>
              </w:r>
            </w:ins>
          </w:p>
        </w:tc>
        <w:tc>
          <w:tcPr>
            <w:tcW w:w="1966" w:type="dxa"/>
          </w:tcPr>
          <w:p w14:paraId="7CF83771" w14:textId="77777777" w:rsidR="00307507" w:rsidRPr="00216CF2" w:rsidRDefault="00307507" w:rsidP="005F1471">
            <w:pPr>
              <w:pStyle w:val="TableParagraph"/>
              <w:spacing w:before="121"/>
              <w:ind w:left="0" w:right="599"/>
              <w:jc w:val="right"/>
              <w:rPr>
                <w:ins w:id="1074" w:author="Author"/>
                <w:lang w:val="is-IS"/>
              </w:rPr>
            </w:pPr>
            <w:ins w:id="1075" w:author="Author">
              <w:r w:rsidRPr="00216CF2">
                <w:rPr>
                  <w:lang w:val="is-IS"/>
                </w:rPr>
                <w:t>6,7 (9,6)</w:t>
              </w:r>
            </w:ins>
          </w:p>
        </w:tc>
        <w:tc>
          <w:tcPr>
            <w:tcW w:w="1270" w:type="dxa"/>
          </w:tcPr>
          <w:p w14:paraId="5973F5A4" w14:textId="77777777" w:rsidR="00307507" w:rsidRPr="00216CF2" w:rsidRDefault="00307507" w:rsidP="005F1471">
            <w:pPr>
              <w:pStyle w:val="TableParagraph"/>
              <w:spacing w:before="121"/>
              <w:ind w:left="251"/>
              <w:rPr>
                <w:ins w:id="1076" w:author="Author"/>
                <w:lang w:val="is-IS"/>
              </w:rPr>
            </w:pPr>
            <w:ins w:id="1077" w:author="Author">
              <w:r w:rsidRPr="00216CF2">
                <w:rPr>
                  <w:lang w:val="is-IS"/>
                </w:rPr>
                <w:t>6,0 (9,4)</w:t>
              </w:r>
            </w:ins>
          </w:p>
        </w:tc>
      </w:tr>
      <w:tr w:rsidR="00307507" w:rsidRPr="00216CF2" w14:paraId="7AC121CB" w14:textId="77777777" w:rsidTr="005F1471">
        <w:trPr>
          <w:trHeight w:hRule="exact" w:val="768"/>
          <w:ins w:id="1078" w:author="Author"/>
        </w:trPr>
        <w:tc>
          <w:tcPr>
            <w:tcW w:w="3994" w:type="dxa"/>
          </w:tcPr>
          <w:p w14:paraId="2B1A3629" w14:textId="77777777" w:rsidR="00307507" w:rsidRPr="00216CF2" w:rsidRDefault="00307507" w:rsidP="005F1471">
            <w:pPr>
              <w:pStyle w:val="TableParagraph"/>
              <w:spacing w:line="242" w:lineRule="auto"/>
              <w:ind w:right="716"/>
              <w:rPr>
                <w:ins w:id="1079" w:author="Author"/>
                <w:lang w:val="is-IS"/>
              </w:rPr>
            </w:pPr>
            <w:ins w:id="1080" w:author="Author">
              <w:r w:rsidRPr="00216CF2">
                <w:rPr>
                  <w:lang w:val="is-IS"/>
                </w:rPr>
                <w:t>Aukning um ≥15</w:t>
              </w:r>
              <w:r>
                <w:rPr>
                  <w:lang w:val="is-IS"/>
                </w:rPr>
                <w:t> </w:t>
              </w:r>
              <w:r w:rsidRPr="00216CF2">
                <w:rPr>
                  <w:lang w:val="is-IS"/>
                </w:rPr>
                <w:t>bókstafi eða bestu leiðréttrar sjónskerpu (BCVA)</w:t>
              </w:r>
            </w:ins>
          </w:p>
          <w:p w14:paraId="279C9F95" w14:textId="77777777" w:rsidR="00307507" w:rsidRPr="00216CF2" w:rsidRDefault="00307507" w:rsidP="005F1471">
            <w:pPr>
              <w:pStyle w:val="TableParagraph"/>
              <w:spacing w:before="6" w:line="250" w:lineRule="exact"/>
              <w:rPr>
                <w:ins w:id="1081" w:author="Author"/>
                <w:lang w:val="is-IS"/>
              </w:rPr>
            </w:pPr>
            <w:ins w:id="1082" w:author="Author">
              <w:r w:rsidRPr="00216CF2">
                <w:rPr>
                  <w:lang w:val="is-IS"/>
                </w:rPr>
                <w:t>≥84</w:t>
              </w:r>
              <w:r>
                <w:rPr>
                  <w:lang w:val="is-IS"/>
                </w:rPr>
                <w:t> </w:t>
              </w:r>
              <w:r w:rsidRPr="00216CF2">
                <w:rPr>
                  <w:lang w:val="is-IS"/>
                </w:rPr>
                <w:t>bókstafir eftir 36</w:t>
              </w:r>
              <w:r>
                <w:rPr>
                  <w:lang w:val="is-IS"/>
                </w:rPr>
                <w:t> </w:t>
              </w:r>
              <w:r w:rsidRPr="00216CF2">
                <w:rPr>
                  <w:lang w:val="is-IS"/>
                </w:rPr>
                <w:t>mánuði (%)</w:t>
              </w:r>
            </w:ins>
          </w:p>
        </w:tc>
        <w:tc>
          <w:tcPr>
            <w:tcW w:w="1834" w:type="dxa"/>
          </w:tcPr>
          <w:p w14:paraId="3EA2E50E" w14:textId="77777777" w:rsidR="00307507" w:rsidRPr="00216CF2" w:rsidRDefault="00307507" w:rsidP="005F1471">
            <w:pPr>
              <w:pStyle w:val="TableParagraph"/>
              <w:spacing w:before="6"/>
              <w:ind w:left="0"/>
              <w:rPr>
                <w:ins w:id="1083" w:author="Author"/>
                <w:b/>
                <w:sz w:val="21"/>
                <w:lang w:val="is-IS"/>
              </w:rPr>
            </w:pPr>
          </w:p>
          <w:p w14:paraId="0A3A2055" w14:textId="77777777" w:rsidR="00307507" w:rsidRPr="00216CF2" w:rsidRDefault="00307507" w:rsidP="005F1471">
            <w:pPr>
              <w:pStyle w:val="TableParagraph"/>
              <w:ind w:left="326" w:right="324"/>
              <w:jc w:val="center"/>
              <w:rPr>
                <w:ins w:id="1084" w:author="Author"/>
                <w:lang w:val="is-IS"/>
              </w:rPr>
            </w:pPr>
            <w:ins w:id="1085" w:author="Author">
              <w:r w:rsidRPr="00216CF2">
                <w:rPr>
                  <w:lang w:val="is-IS"/>
                </w:rPr>
                <w:t>27,7</w:t>
              </w:r>
            </w:ins>
          </w:p>
        </w:tc>
        <w:tc>
          <w:tcPr>
            <w:tcW w:w="1966" w:type="dxa"/>
          </w:tcPr>
          <w:p w14:paraId="72F712F9" w14:textId="77777777" w:rsidR="00307507" w:rsidRPr="00216CF2" w:rsidRDefault="00307507" w:rsidP="005F1471">
            <w:pPr>
              <w:pStyle w:val="TableParagraph"/>
              <w:spacing w:before="6"/>
              <w:ind w:left="0"/>
              <w:rPr>
                <w:ins w:id="1086" w:author="Author"/>
                <w:b/>
                <w:sz w:val="21"/>
                <w:lang w:val="is-IS"/>
              </w:rPr>
            </w:pPr>
          </w:p>
          <w:p w14:paraId="0B9FE035" w14:textId="77777777" w:rsidR="00307507" w:rsidRPr="00216CF2" w:rsidRDefault="00307507" w:rsidP="005F1471">
            <w:pPr>
              <w:pStyle w:val="TableParagraph"/>
              <w:ind w:left="167" w:right="167"/>
              <w:jc w:val="center"/>
              <w:rPr>
                <w:ins w:id="1087" w:author="Author"/>
                <w:lang w:val="is-IS"/>
              </w:rPr>
            </w:pPr>
            <w:ins w:id="1088" w:author="Author">
              <w:r w:rsidRPr="00216CF2">
                <w:rPr>
                  <w:lang w:val="is-IS"/>
                </w:rPr>
                <w:t>30,1</w:t>
              </w:r>
            </w:ins>
          </w:p>
        </w:tc>
        <w:tc>
          <w:tcPr>
            <w:tcW w:w="1270" w:type="dxa"/>
          </w:tcPr>
          <w:p w14:paraId="0F690D93" w14:textId="77777777" w:rsidR="00307507" w:rsidRPr="00216CF2" w:rsidRDefault="00307507" w:rsidP="005F1471">
            <w:pPr>
              <w:pStyle w:val="TableParagraph"/>
              <w:spacing w:before="6"/>
              <w:ind w:left="0"/>
              <w:rPr>
                <w:ins w:id="1089" w:author="Author"/>
                <w:b/>
                <w:sz w:val="21"/>
                <w:lang w:val="is-IS"/>
              </w:rPr>
            </w:pPr>
          </w:p>
          <w:p w14:paraId="4C3A7C58" w14:textId="77777777" w:rsidR="00307507" w:rsidRPr="00216CF2" w:rsidRDefault="00307507" w:rsidP="005F1471">
            <w:pPr>
              <w:pStyle w:val="TableParagraph"/>
              <w:ind w:left="417" w:right="417"/>
              <w:jc w:val="center"/>
              <w:rPr>
                <w:ins w:id="1090" w:author="Author"/>
                <w:lang w:val="is-IS"/>
              </w:rPr>
            </w:pPr>
            <w:ins w:id="1091" w:author="Author">
              <w:r w:rsidRPr="00216CF2">
                <w:rPr>
                  <w:lang w:val="is-IS"/>
                </w:rPr>
                <w:t>21,6</w:t>
              </w:r>
            </w:ins>
          </w:p>
        </w:tc>
      </w:tr>
      <w:tr w:rsidR="00307507" w:rsidRPr="00216CF2" w14:paraId="7655A68A" w14:textId="77777777" w:rsidTr="005F1471">
        <w:trPr>
          <w:trHeight w:hRule="exact" w:val="384"/>
          <w:ins w:id="1092" w:author="Author"/>
        </w:trPr>
        <w:tc>
          <w:tcPr>
            <w:tcW w:w="3994" w:type="dxa"/>
          </w:tcPr>
          <w:p w14:paraId="5E3A632D" w14:textId="77777777" w:rsidR="00307507" w:rsidRPr="00216CF2" w:rsidRDefault="00307507" w:rsidP="005F1471">
            <w:pPr>
              <w:pStyle w:val="TableParagraph"/>
              <w:spacing w:line="249" w:lineRule="exact"/>
              <w:rPr>
                <w:ins w:id="1093" w:author="Author"/>
                <w:lang w:val="is-IS"/>
              </w:rPr>
            </w:pPr>
            <w:ins w:id="1094" w:author="Author">
              <w:r w:rsidRPr="00216CF2">
                <w:rPr>
                  <w:lang w:val="is-IS"/>
                </w:rPr>
                <w:t>Meðalfjöldi inndælinga (mánuðir</w:t>
              </w:r>
              <w:r>
                <w:rPr>
                  <w:lang w:val="is-IS"/>
                </w:rPr>
                <w:t> </w:t>
              </w:r>
              <w:r w:rsidRPr="00216CF2">
                <w:rPr>
                  <w:lang w:val="is-IS"/>
                </w:rPr>
                <w:t>12-35)*</w:t>
              </w:r>
            </w:ins>
          </w:p>
        </w:tc>
        <w:tc>
          <w:tcPr>
            <w:tcW w:w="1834" w:type="dxa"/>
          </w:tcPr>
          <w:p w14:paraId="00FBAE10" w14:textId="77777777" w:rsidR="00307507" w:rsidRPr="00216CF2" w:rsidRDefault="00307507" w:rsidP="005F1471">
            <w:pPr>
              <w:pStyle w:val="TableParagraph"/>
              <w:spacing w:before="56"/>
              <w:ind w:left="326" w:right="324"/>
              <w:jc w:val="center"/>
              <w:rPr>
                <w:ins w:id="1095" w:author="Author"/>
                <w:lang w:val="is-IS"/>
              </w:rPr>
            </w:pPr>
            <w:ins w:id="1096" w:author="Author">
              <w:r w:rsidRPr="00216CF2">
                <w:rPr>
                  <w:lang w:val="is-IS"/>
                </w:rPr>
                <w:t>6,8</w:t>
              </w:r>
            </w:ins>
          </w:p>
        </w:tc>
        <w:tc>
          <w:tcPr>
            <w:tcW w:w="1966" w:type="dxa"/>
          </w:tcPr>
          <w:p w14:paraId="525140D4" w14:textId="77777777" w:rsidR="00307507" w:rsidRPr="00216CF2" w:rsidRDefault="00307507" w:rsidP="005F1471">
            <w:pPr>
              <w:pStyle w:val="TableParagraph"/>
              <w:spacing w:before="56"/>
              <w:ind w:left="167" w:right="167"/>
              <w:jc w:val="center"/>
              <w:rPr>
                <w:ins w:id="1097" w:author="Author"/>
                <w:lang w:val="is-IS"/>
              </w:rPr>
            </w:pPr>
            <w:ins w:id="1098" w:author="Author">
              <w:r w:rsidRPr="00216CF2">
                <w:rPr>
                  <w:lang w:val="is-IS"/>
                </w:rPr>
                <w:t>6,0</w:t>
              </w:r>
            </w:ins>
          </w:p>
        </w:tc>
        <w:tc>
          <w:tcPr>
            <w:tcW w:w="1270" w:type="dxa"/>
          </w:tcPr>
          <w:p w14:paraId="1230D485" w14:textId="77777777" w:rsidR="00307507" w:rsidRPr="00216CF2" w:rsidRDefault="00307507" w:rsidP="005F1471">
            <w:pPr>
              <w:pStyle w:val="TableParagraph"/>
              <w:spacing w:before="56"/>
              <w:ind w:left="415" w:right="417"/>
              <w:jc w:val="center"/>
              <w:rPr>
                <w:ins w:id="1099" w:author="Author"/>
                <w:lang w:val="is-IS"/>
              </w:rPr>
            </w:pPr>
            <w:ins w:id="1100" w:author="Author">
              <w:r w:rsidRPr="00216CF2">
                <w:rPr>
                  <w:lang w:val="is-IS"/>
                </w:rPr>
                <w:t>6,5</w:t>
              </w:r>
            </w:ins>
          </w:p>
        </w:tc>
      </w:tr>
    </w:tbl>
    <w:p w14:paraId="4EE2ED20" w14:textId="77777777" w:rsidR="00307507" w:rsidRPr="00216CF2" w:rsidRDefault="00307507" w:rsidP="00307507">
      <w:pPr>
        <w:pStyle w:val="BodyText"/>
        <w:ind w:left="118"/>
        <w:rPr>
          <w:ins w:id="1101" w:author="Author"/>
          <w:lang w:val="is-IS"/>
        </w:rPr>
      </w:pPr>
      <w:ins w:id="1102" w:author="Author">
        <w:r w:rsidRPr="00216CF2">
          <w:rPr>
            <w:position w:val="8"/>
            <w:sz w:val="14"/>
            <w:lang w:val="is-IS"/>
          </w:rPr>
          <w:t>a</w:t>
        </w:r>
        <w:r w:rsidRPr="00216CF2">
          <w:rPr>
            <w:lang w:val="is-IS"/>
          </w:rPr>
          <w:t>p&lt;0.0001 fyrir samanburð ranibizumab-arma og laser-arm.</w:t>
        </w:r>
      </w:ins>
    </w:p>
    <w:p w14:paraId="72AFBB2A" w14:textId="77777777" w:rsidR="00307507" w:rsidRPr="00216CF2" w:rsidRDefault="00307507" w:rsidP="00307507">
      <w:pPr>
        <w:pStyle w:val="BodyText"/>
        <w:spacing w:before="1"/>
        <w:ind w:left="118" w:right="141"/>
        <w:rPr>
          <w:ins w:id="1103" w:author="Author"/>
          <w:lang w:val="is-IS"/>
        </w:rPr>
      </w:pPr>
      <w:ins w:id="1104" w:author="Author">
        <w:r w:rsidRPr="00216CF2">
          <w:rPr>
            <w:lang w:val="is-IS"/>
          </w:rPr>
          <w:t>n í D2301-E1 (RESTORE framlenging) er fjöldi sjúklinga með gildi bæði í upphafi rannsóknar D2301 (RESTORE) (mánuður</w:t>
        </w:r>
        <w:r>
          <w:rPr>
            <w:lang w:val="is-IS"/>
          </w:rPr>
          <w:t> </w:t>
        </w:r>
        <w:r w:rsidRPr="00216CF2">
          <w:rPr>
            <w:lang w:val="is-IS"/>
          </w:rPr>
          <w:t>0) og við heimsókn í 36.</w:t>
        </w:r>
        <w:r>
          <w:rPr>
            <w:lang w:val="is-IS"/>
          </w:rPr>
          <w:t> </w:t>
        </w:r>
        <w:r w:rsidRPr="00216CF2">
          <w:rPr>
            <w:lang w:val="is-IS"/>
          </w:rPr>
          <w:t>mánuði.</w:t>
        </w:r>
      </w:ins>
    </w:p>
    <w:p w14:paraId="5AAC3297" w14:textId="77777777" w:rsidR="00307507" w:rsidRPr="00216CF2" w:rsidRDefault="00307507" w:rsidP="00307507">
      <w:pPr>
        <w:pStyle w:val="BodyText"/>
        <w:ind w:left="118" w:right="368"/>
        <w:rPr>
          <w:ins w:id="1105" w:author="Author"/>
          <w:lang w:val="is-IS"/>
        </w:rPr>
      </w:pPr>
      <w:ins w:id="1106" w:author="Author">
        <w:r w:rsidRPr="00216CF2">
          <w:rPr>
            <w:lang w:val="is-IS"/>
          </w:rPr>
          <w:t>* Hlutfall sjúklinga sem ekki þurfti að fá neina meðferð með ranibizumabi í framlengingarhlutanum var 19% hjá þeim sem áður höfðu fenguð ranibizumab, 25% hjá þeim sem höfðu áður fengið ranibizumab + lasermeðferð og 20% hjá þeim sem áður höfðu fengið lasermeðferð.</w:t>
        </w:r>
      </w:ins>
    </w:p>
    <w:p w14:paraId="1B1DC045" w14:textId="77777777" w:rsidR="00307507" w:rsidRPr="00216CF2" w:rsidRDefault="00307507" w:rsidP="00307507">
      <w:pPr>
        <w:pStyle w:val="BodyText"/>
        <w:spacing w:before="2"/>
        <w:rPr>
          <w:ins w:id="1107" w:author="Author"/>
          <w:lang w:val="is-IS"/>
        </w:rPr>
      </w:pPr>
    </w:p>
    <w:p w14:paraId="5F65E2BE" w14:textId="77777777" w:rsidR="00307507" w:rsidRPr="00216CF2" w:rsidRDefault="00307507" w:rsidP="00307507">
      <w:pPr>
        <w:pStyle w:val="BodyText"/>
        <w:ind w:right="190"/>
        <w:rPr>
          <w:ins w:id="1108" w:author="Author"/>
          <w:lang w:val="is-IS"/>
        </w:rPr>
      </w:pPr>
      <w:ins w:id="1109" w:author="Author">
        <w:r w:rsidRPr="00216CF2">
          <w:rPr>
            <w:lang w:val="is-IS"/>
          </w:rPr>
          <w:t>Tölfræðilega marktækur ávinningur að mati sjúklinga með tilliti til flestra sjóntengdra athafna kom fram við meðferð með ranibizumabi (með eða án lasermeðferðar) framyfir samanburðarhópinn, metið samkvæmt NEI VFQ-25 (the National Eye Institute Visual Function Questionnaire). Ekki var hægt að ákvarða mun milli meðferða með tilliti til annarra undirmælikvarða spurningalistans.</w:t>
        </w:r>
      </w:ins>
    </w:p>
    <w:p w14:paraId="62B87E65" w14:textId="77777777" w:rsidR="00307507" w:rsidRPr="00216CF2" w:rsidRDefault="00307507" w:rsidP="00307507">
      <w:pPr>
        <w:pStyle w:val="BodyText"/>
        <w:rPr>
          <w:ins w:id="1110" w:author="Author"/>
          <w:lang w:val="is-IS"/>
        </w:rPr>
      </w:pPr>
    </w:p>
    <w:p w14:paraId="5AD5CDB2" w14:textId="77777777" w:rsidR="00307507" w:rsidRPr="00216CF2" w:rsidRDefault="00307507" w:rsidP="00307507">
      <w:pPr>
        <w:pStyle w:val="BodyText"/>
        <w:ind w:right="1040"/>
        <w:rPr>
          <w:ins w:id="1111" w:author="Author"/>
          <w:lang w:val="is-IS"/>
        </w:rPr>
      </w:pPr>
      <w:ins w:id="1112" w:author="Author">
        <w:r w:rsidRPr="00216CF2">
          <w:rPr>
            <w:lang w:val="is-IS"/>
          </w:rPr>
          <w:t>Öryggi ranibizumabs til langs tíma sem kom fram í 24</w:t>
        </w:r>
        <w:r>
          <w:rPr>
            <w:lang w:val="is-IS"/>
          </w:rPr>
          <w:t> </w:t>
        </w:r>
        <w:r w:rsidRPr="00216CF2">
          <w:rPr>
            <w:lang w:val="is-IS"/>
          </w:rPr>
          <w:t xml:space="preserve">mánaða framlengdu rannsókninni var samsvarandi </w:t>
        </w:r>
        <w:r w:rsidRPr="000C7495">
          <w:rPr>
            <w:rFonts w:hint="eastAsia"/>
            <w:lang w:val="is-IS"/>
          </w:rPr>
          <w:t>þ</w:t>
        </w:r>
        <w:r w:rsidRPr="000C7495">
          <w:rPr>
            <w:lang w:val="is-IS"/>
          </w:rPr>
          <w:t xml:space="preserve">ekktu </w:t>
        </w:r>
        <w:r w:rsidRPr="00216CF2">
          <w:rPr>
            <w:lang w:val="is-IS"/>
          </w:rPr>
          <w:t xml:space="preserve">öryggi </w:t>
        </w:r>
        <w:r>
          <w:rPr>
            <w:lang w:val="is-IS"/>
          </w:rPr>
          <w:t>ranibizumabs</w:t>
        </w:r>
        <w:r w:rsidRPr="00216CF2">
          <w:rPr>
            <w:lang w:val="is-IS"/>
          </w:rPr>
          <w:t>.</w:t>
        </w:r>
      </w:ins>
    </w:p>
    <w:p w14:paraId="5740F9CF" w14:textId="77777777" w:rsidR="00307507" w:rsidRPr="00216CF2" w:rsidRDefault="00307507" w:rsidP="00307507">
      <w:pPr>
        <w:pStyle w:val="BodyText"/>
        <w:spacing w:before="9"/>
        <w:rPr>
          <w:ins w:id="1113" w:author="Author"/>
          <w:sz w:val="21"/>
          <w:lang w:val="is-IS"/>
        </w:rPr>
      </w:pPr>
    </w:p>
    <w:p w14:paraId="72BC535C" w14:textId="77777777" w:rsidR="00307507" w:rsidRPr="00216CF2" w:rsidRDefault="00307507" w:rsidP="00307507">
      <w:pPr>
        <w:pStyle w:val="BodyText"/>
        <w:rPr>
          <w:ins w:id="1114" w:author="Author"/>
          <w:lang w:val="is-IS"/>
        </w:rPr>
      </w:pPr>
      <w:ins w:id="1115" w:author="Author">
        <w:r w:rsidRPr="00216CF2">
          <w:rPr>
            <w:lang w:val="is-IS"/>
          </w:rPr>
          <w:t>Í IIIb stigs rannsókninni D2304 (RETAIN) var 372 sjúklingum slembiraðað í hlutfallinu 1:1:1 til að fá:</w:t>
        </w:r>
      </w:ins>
    </w:p>
    <w:p w14:paraId="3DD6F678" w14:textId="77777777" w:rsidR="00307507" w:rsidRPr="00216CF2" w:rsidRDefault="00307507" w:rsidP="00307507">
      <w:pPr>
        <w:pStyle w:val="ListParagraph"/>
        <w:numPr>
          <w:ilvl w:val="0"/>
          <w:numId w:val="33"/>
        </w:numPr>
        <w:tabs>
          <w:tab w:val="left" w:pos="567"/>
        </w:tabs>
        <w:spacing w:before="2"/>
        <w:ind w:left="567" w:right="612"/>
        <w:rPr>
          <w:ins w:id="1116" w:author="Author"/>
          <w:lang w:val="is-IS"/>
        </w:rPr>
      </w:pPr>
      <w:ins w:id="1117" w:author="Author">
        <w:r w:rsidRPr="00216CF2">
          <w:rPr>
            <w:lang w:val="is-IS"/>
          </w:rPr>
          <w:t>ranibizumab 0,5</w:t>
        </w:r>
        <w:r>
          <w:rPr>
            <w:lang w:val="is-IS"/>
          </w:rPr>
          <w:t> </w:t>
        </w:r>
        <w:r w:rsidRPr="00216CF2">
          <w:rPr>
            <w:lang w:val="is-IS"/>
          </w:rPr>
          <w:t>mg samhliða lasermeðferð eftir meðferðaráætlun um meðferð og lengingu meðferðarbils (treat-and-extend(TE)),</w:t>
        </w:r>
      </w:ins>
    </w:p>
    <w:p w14:paraId="7ABA31C8" w14:textId="77777777" w:rsidR="00307507" w:rsidRPr="00216CF2" w:rsidRDefault="00307507" w:rsidP="00307507">
      <w:pPr>
        <w:pStyle w:val="ListParagraph"/>
        <w:numPr>
          <w:ilvl w:val="0"/>
          <w:numId w:val="33"/>
        </w:numPr>
        <w:tabs>
          <w:tab w:val="left" w:pos="567"/>
        </w:tabs>
        <w:ind w:left="567" w:right="1202"/>
        <w:rPr>
          <w:ins w:id="1118" w:author="Author"/>
          <w:lang w:val="is-IS"/>
        </w:rPr>
      </w:pPr>
      <w:ins w:id="1119" w:author="Author">
        <w:r w:rsidRPr="00216CF2">
          <w:rPr>
            <w:lang w:val="is-IS"/>
          </w:rPr>
          <w:t>ranibizumab 0,5</w:t>
        </w:r>
        <w:r>
          <w:rPr>
            <w:lang w:val="is-IS"/>
          </w:rPr>
          <w:t> </w:t>
        </w:r>
        <w:r w:rsidRPr="00216CF2">
          <w:rPr>
            <w:lang w:val="is-IS"/>
          </w:rPr>
          <w:t>mg einlyfjameðferð eftir meðferðaráætlun um meðferð og lengingu meðferðarbils (treat-and-extend(TE)),</w:t>
        </w:r>
      </w:ins>
    </w:p>
    <w:p w14:paraId="5414BDD7" w14:textId="77777777" w:rsidR="00307507" w:rsidRPr="005D4E87" w:rsidRDefault="00307507" w:rsidP="00307507">
      <w:pPr>
        <w:pStyle w:val="ListParagraph"/>
        <w:numPr>
          <w:ilvl w:val="0"/>
          <w:numId w:val="33"/>
        </w:numPr>
        <w:tabs>
          <w:tab w:val="left" w:pos="567"/>
        </w:tabs>
        <w:spacing w:before="2" w:line="252" w:lineRule="exact"/>
        <w:ind w:left="567"/>
        <w:rPr>
          <w:ins w:id="1120" w:author="Author"/>
          <w:lang w:val="is-IS"/>
        </w:rPr>
      </w:pPr>
      <w:ins w:id="1121" w:author="Author">
        <w:r w:rsidRPr="005D4E87">
          <w:rPr>
            <w:lang w:val="is-IS"/>
          </w:rPr>
          <w:t>ranibizumab 0,5 mg einlyfjameðferð samkvæmt meðferðaráætlun eftir þörfum (</w:t>
        </w:r>
        <w:r w:rsidRPr="005D4E87">
          <w:rPr>
            <w:i/>
            <w:lang w:val="is-IS"/>
          </w:rPr>
          <w:t>pro renata</w:t>
        </w:r>
        <w:r w:rsidRPr="005D4E87">
          <w:rPr>
            <w:lang w:val="is-IS"/>
          </w:rPr>
          <w:t>(PRN)).</w:t>
        </w:r>
      </w:ins>
    </w:p>
    <w:p w14:paraId="3AC3C86F" w14:textId="77777777" w:rsidR="00307507" w:rsidRPr="00216CF2" w:rsidRDefault="00307507" w:rsidP="00307507">
      <w:pPr>
        <w:pStyle w:val="BodyText"/>
        <w:keepNext/>
        <w:keepLines/>
        <w:widowControl/>
        <w:spacing w:before="66"/>
        <w:ind w:right="374"/>
        <w:rPr>
          <w:ins w:id="1122" w:author="Author"/>
          <w:lang w:val="is-IS"/>
        </w:rPr>
      </w:pPr>
      <w:ins w:id="1123" w:author="Author">
        <w:r w:rsidRPr="00216CF2">
          <w:rPr>
            <w:lang w:val="is-IS"/>
          </w:rPr>
          <w:lastRenderedPageBreak/>
          <w:t>Í öllum meðferðarhópum var ranibizumab gefið mánaðarlega þar til besta leiðrétt sjónskerpa (BCVA) var metin stöðug í a.m.k. þremur mánaðarlegum mælingum í röð. Eftir meðferðaráætlun um meðferð og lengingu meðferðarbils (TE) var ranibizumab gefið á 2-3 mánaða fresti. Hjá öllum hópum var mánaðarleg meðferð hafin á ný ef besta leiðrétt sjónskerpa (BCVA) minnkaði vegna aukins bjúgs í sjónudepli af völdum sykursýki (DME) og var haldið áfram þar til stöðugri bestu leiðréttri sjónskerpu (BCVA) var aftur náð.</w:t>
        </w:r>
      </w:ins>
    </w:p>
    <w:p w14:paraId="03ED1050" w14:textId="77777777" w:rsidR="00307507" w:rsidRPr="00216CF2" w:rsidRDefault="00307507" w:rsidP="00307507">
      <w:pPr>
        <w:pStyle w:val="BodyText"/>
        <w:spacing w:before="9"/>
        <w:rPr>
          <w:ins w:id="1124" w:author="Author"/>
          <w:sz w:val="21"/>
          <w:lang w:val="is-IS"/>
        </w:rPr>
      </w:pPr>
    </w:p>
    <w:p w14:paraId="38977334" w14:textId="77777777" w:rsidR="00307507" w:rsidRPr="00216CF2" w:rsidRDefault="00307507" w:rsidP="00307507">
      <w:pPr>
        <w:pStyle w:val="BodyText"/>
        <w:ind w:right="314"/>
        <w:rPr>
          <w:ins w:id="1125" w:author="Author"/>
          <w:lang w:val="is-IS"/>
        </w:rPr>
      </w:pPr>
      <w:ins w:id="1126" w:author="Author">
        <w:r w:rsidRPr="00216CF2">
          <w:rPr>
            <w:lang w:val="is-IS"/>
          </w:rPr>
          <w:t>Fjöldi heimsókna sem boðað var til eftir inndælingarnar 3 í upphafi var 13 eftir meðferðaráætlun um meðferð og lengingu meðferðarbils (TE) og 20 eftir meðferðaráætlun eftir þörfum (PRN). Með báðum TE meðferðaráætlunum héldu meira en 70% sjúklinganna bestu leiðréttri sjónskerpu (BCVA) með meðaltímalengd milli heimsókna ≥2</w:t>
        </w:r>
        <w:r>
          <w:rPr>
            <w:lang w:val="is-IS"/>
          </w:rPr>
          <w:t> </w:t>
        </w:r>
        <w:r w:rsidRPr="00216CF2">
          <w:rPr>
            <w:lang w:val="is-IS"/>
          </w:rPr>
          <w:t>mánuði.</w:t>
        </w:r>
      </w:ins>
    </w:p>
    <w:p w14:paraId="252B56D4" w14:textId="77777777" w:rsidR="00307507" w:rsidRPr="00216CF2" w:rsidRDefault="00307507" w:rsidP="00307507">
      <w:pPr>
        <w:pStyle w:val="BodyText"/>
        <w:spacing w:before="8"/>
        <w:rPr>
          <w:ins w:id="1127" w:author="Author"/>
          <w:sz w:val="21"/>
          <w:lang w:val="is-IS"/>
        </w:rPr>
      </w:pPr>
    </w:p>
    <w:p w14:paraId="0AAEBAB1" w14:textId="77777777" w:rsidR="00307507" w:rsidRPr="00216CF2" w:rsidRDefault="00307507" w:rsidP="00307507">
      <w:pPr>
        <w:pStyle w:val="BodyText"/>
        <w:spacing w:before="1"/>
        <w:rPr>
          <w:ins w:id="1128" w:author="Author"/>
          <w:lang w:val="is-IS"/>
        </w:rPr>
      </w:pPr>
      <w:ins w:id="1129" w:author="Author">
        <w:r w:rsidRPr="00216CF2">
          <w:rPr>
            <w:lang w:val="is-IS"/>
          </w:rPr>
          <w:t>Niðurstöður mælinga eru dregnar saman í töflu</w:t>
        </w:r>
        <w:r>
          <w:rPr>
            <w:lang w:val="is-IS"/>
          </w:rPr>
          <w:t> </w:t>
        </w:r>
        <w:r w:rsidRPr="00216CF2">
          <w:rPr>
            <w:lang w:val="is-IS"/>
          </w:rPr>
          <w:t>6.</w:t>
        </w:r>
      </w:ins>
    </w:p>
    <w:p w14:paraId="6C3CCA33" w14:textId="77777777" w:rsidR="00307507" w:rsidRPr="00216CF2" w:rsidRDefault="00307507" w:rsidP="00307507">
      <w:pPr>
        <w:pStyle w:val="BodyText"/>
        <w:spacing w:before="6"/>
        <w:rPr>
          <w:ins w:id="1130" w:author="Author"/>
          <w:lang w:val="is-IS"/>
        </w:rPr>
      </w:pPr>
    </w:p>
    <w:p w14:paraId="732605AE" w14:textId="77777777" w:rsidR="00307507" w:rsidRPr="00216CF2" w:rsidRDefault="00307507" w:rsidP="00307507">
      <w:pPr>
        <w:pStyle w:val="Heading1"/>
        <w:tabs>
          <w:tab w:val="left" w:pos="1253"/>
        </w:tabs>
        <w:ind w:left="118"/>
        <w:rPr>
          <w:ins w:id="1131" w:author="Author"/>
          <w:lang w:val="is-IS"/>
        </w:rPr>
      </w:pPr>
      <w:ins w:id="1132" w:author="Author">
        <w:r w:rsidRPr="00216CF2">
          <w:rPr>
            <w:lang w:val="is-IS"/>
          </w:rPr>
          <w:t>Tafla</w:t>
        </w:r>
        <w:r>
          <w:rPr>
            <w:lang w:val="is-IS"/>
          </w:rPr>
          <w:t> </w:t>
        </w:r>
        <w:r w:rsidRPr="00216CF2">
          <w:rPr>
            <w:lang w:val="is-IS"/>
          </w:rPr>
          <w:t>6</w:t>
        </w:r>
        <w:r w:rsidRPr="00216CF2">
          <w:rPr>
            <w:lang w:val="is-IS"/>
          </w:rPr>
          <w:tab/>
          <w:t>Niðurstöður rannsóknar D2304(RETAIN)</w:t>
        </w:r>
      </w:ins>
    </w:p>
    <w:p w14:paraId="14B4C77E" w14:textId="77777777" w:rsidR="00307507" w:rsidRPr="00216CF2" w:rsidRDefault="00307507" w:rsidP="00307507">
      <w:pPr>
        <w:pStyle w:val="BodyText"/>
        <w:spacing w:before="1" w:after="1"/>
        <w:rPr>
          <w:ins w:id="1133" w:author="Author"/>
          <w:b/>
          <w:lang w:val="is-IS"/>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7"/>
        <w:gridCol w:w="1985"/>
        <w:gridCol w:w="2124"/>
        <w:gridCol w:w="2021"/>
      </w:tblGrid>
      <w:tr w:rsidR="00307507" w:rsidRPr="00216CF2" w14:paraId="670D389E" w14:textId="77777777" w:rsidTr="005F1471">
        <w:trPr>
          <w:trHeight w:hRule="exact" w:val="768"/>
          <w:ins w:id="1134" w:author="Author"/>
        </w:trPr>
        <w:tc>
          <w:tcPr>
            <w:tcW w:w="3087" w:type="dxa"/>
          </w:tcPr>
          <w:p w14:paraId="7655FA2C" w14:textId="77777777" w:rsidR="00307507" w:rsidRPr="00216CF2" w:rsidRDefault="00307507" w:rsidP="005F1471">
            <w:pPr>
              <w:pStyle w:val="TableParagraph"/>
              <w:spacing w:line="242" w:lineRule="auto"/>
              <w:ind w:right="449"/>
              <w:rPr>
                <w:ins w:id="1135" w:author="Author"/>
                <w:lang w:val="is-IS"/>
              </w:rPr>
            </w:pPr>
            <w:ins w:id="1136" w:author="Author">
              <w:r w:rsidRPr="00216CF2">
                <w:rPr>
                  <w:lang w:val="is-IS"/>
                </w:rPr>
                <w:t>Niðurstöður mælinga bornar saman við upphafsgildi</w:t>
              </w:r>
            </w:ins>
          </w:p>
        </w:tc>
        <w:tc>
          <w:tcPr>
            <w:tcW w:w="1985" w:type="dxa"/>
          </w:tcPr>
          <w:p w14:paraId="5B6B5C2C" w14:textId="77777777" w:rsidR="00307507" w:rsidRPr="00216CF2" w:rsidRDefault="00307507" w:rsidP="005F1471">
            <w:pPr>
              <w:pStyle w:val="TableParagraph"/>
              <w:ind w:left="273" w:right="277"/>
              <w:jc w:val="center"/>
              <w:rPr>
                <w:ins w:id="1137" w:author="Author"/>
                <w:lang w:val="is-IS"/>
              </w:rPr>
            </w:pPr>
            <w:ins w:id="1138" w:author="Author">
              <w:r w:rsidRPr="00216CF2">
                <w:rPr>
                  <w:lang w:val="is-IS"/>
                </w:rPr>
                <w:t>TE ranibizumab 0,5</w:t>
              </w:r>
              <w:r>
                <w:rPr>
                  <w:lang w:val="is-IS"/>
                </w:rPr>
                <w:t> </w:t>
              </w:r>
              <w:r w:rsidRPr="00216CF2">
                <w:rPr>
                  <w:lang w:val="is-IS"/>
                </w:rPr>
                <w:t>mg + laser n=117</w:t>
              </w:r>
            </w:ins>
          </w:p>
        </w:tc>
        <w:tc>
          <w:tcPr>
            <w:tcW w:w="2124" w:type="dxa"/>
          </w:tcPr>
          <w:p w14:paraId="40BBFD4B" w14:textId="77777777" w:rsidR="00307507" w:rsidRPr="00216CF2" w:rsidRDefault="00307507" w:rsidP="005F1471">
            <w:pPr>
              <w:pStyle w:val="TableParagraph"/>
              <w:ind w:left="311" w:right="317" w:firstLine="1"/>
              <w:jc w:val="center"/>
              <w:rPr>
                <w:ins w:id="1139" w:author="Author"/>
                <w:lang w:val="is-IS"/>
              </w:rPr>
            </w:pPr>
            <w:ins w:id="1140" w:author="Author">
              <w:r w:rsidRPr="00216CF2">
                <w:rPr>
                  <w:lang w:val="is-IS"/>
                </w:rPr>
                <w:t>TE ranibizumab 0,5</w:t>
              </w:r>
              <w:r>
                <w:rPr>
                  <w:lang w:val="is-IS"/>
                </w:rPr>
                <w:t> </w:t>
              </w:r>
              <w:r w:rsidRPr="00216CF2">
                <w:rPr>
                  <w:lang w:val="is-IS"/>
                </w:rPr>
                <w:t>mg eingöngu n=125</w:t>
              </w:r>
            </w:ins>
          </w:p>
        </w:tc>
        <w:tc>
          <w:tcPr>
            <w:tcW w:w="2021" w:type="dxa"/>
          </w:tcPr>
          <w:p w14:paraId="06F10303" w14:textId="77777777" w:rsidR="00307507" w:rsidRPr="00216CF2" w:rsidRDefault="00307507" w:rsidP="005F1471">
            <w:pPr>
              <w:pStyle w:val="TableParagraph"/>
              <w:ind w:left="699" w:right="196" w:hanging="486"/>
              <w:rPr>
                <w:ins w:id="1141" w:author="Author"/>
                <w:lang w:val="is-IS"/>
              </w:rPr>
            </w:pPr>
            <w:ins w:id="1142" w:author="Author">
              <w:r w:rsidRPr="00216CF2">
                <w:rPr>
                  <w:lang w:val="is-IS"/>
                </w:rPr>
                <w:t>PRN ranibizumab 0,5</w:t>
              </w:r>
              <w:r>
                <w:rPr>
                  <w:lang w:val="is-IS"/>
                </w:rPr>
                <w:t> </w:t>
              </w:r>
              <w:r w:rsidRPr="00216CF2">
                <w:rPr>
                  <w:lang w:val="is-IS"/>
                </w:rPr>
                <w:t>mg n=117</w:t>
              </w:r>
            </w:ins>
          </w:p>
        </w:tc>
      </w:tr>
      <w:tr w:rsidR="00307507" w:rsidRPr="00216CF2" w14:paraId="6F247BE0" w14:textId="77777777" w:rsidTr="005F1471">
        <w:trPr>
          <w:trHeight w:hRule="exact" w:val="770"/>
          <w:ins w:id="1143" w:author="Author"/>
        </w:trPr>
        <w:tc>
          <w:tcPr>
            <w:tcW w:w="3087" w:type="dxa"/>
          </w:tcPr>
          <w:p w14:paraId="0141FDE3" w14:textId="77777777" w:rsidR="00307507" w:rsidRPr="00216CF2" w:rsidRDefault="00307507" w:rsidP="005F1471">
            <w:pPr>
              <w:pStyle w:val="TableParagraph"/>
              <w:spacing w:line="252" w:lineRule="exact"/>
              <w:ind w:right="211"/>
              <w:rPr>
                <w:ins w:id="1144" w:author="Author"/>
                <w:lang w:val="is-IS"/>
              </w:rPr>
            </w:pPr>
            <w:ins w:id="1145" w:author="Author">
              <w:r w:rsidRPr="00216CF2">
                <w:rPr>
                  <w:lang w:val="is-IS"/>
                </w:rPr>
                <w:t>Meðalbreyting í bestu leiðréttri sjónskerpu (BCVA) frá 1. til</w:t>
              </w:r>
            </w:ins>
          </w:p>
          <w:p w14:paraId="5BB5A3F0" w14:textId="77777777" w:rsidR="00307507" w:rsidRPr="00216CF2" w:rsidRDefault="00307507" w:rsidP="005F1471">
            <w:pPr>
              <w:pStyle w:val="TableParagraph"/>
              <w:spacing w:line="249" w:lineRule="exact"/>
              <w:rPr>
                <w:ins w:id="1146" w:author="Author"/>
                <w:lang w:val="is-IS"/>
              </w:rPr>
            </w:pPr>
            <w:ins w:id="1147" w:author="Author">
              <w:r w:rsidRPr="00216CF2">
                <w:rPr>
                  <w:lang w:val="is-IS"/>
                </w:rPr>
                <w:t>12.</w:t>
              </w:r>
              <w:r>
                <w:rPr>
                  <w:lang w:val="is-IS"/>
                </w:rPr>
                <w:t> </w:t>
              </w:r>
              <w:r w:rsidRPr="00216CF2">
                <w:rPr>
                  <w:lang w:val="is-IS"/>
                </w:rPr>
                <w:t>mánaðar (staðalfrávik)</w:t>
              </w:r>
            </w:ins>
          </w:p>
        </w:tc>
        <w:tc>
          <w:tcPr>
            <w:tcW w:w="1985" w:type="dxa"/>
          </w:tcPr>
          <w:p w14:paraId="625F0A0D" w14:textId="77777777" w:rsidR="00307507" w:rsidRPr="00216CF2" w:rsidRDefault="00307507" w:rsidP="005F1471">
            <w:pPr>
              <w:pStyle w:val="TableParagraph"/>
              <w:spacing w:before="1"/>
              <w:ind w:left="0"/>
              <w:rPr>
                <w:ins w:id="1148" w:author="Author"/>
                <w:b/>
                <w:sz w:val="21"/>
                <w:lang w:val="is-IS"/>
              </w:rPr>
            </w:pPr>
          </w:p>
          <w:p w14:paraId="73116E2F" w14:textId="77777777" w:rsidR="00307507" w:rsidRPr="00216CF2" w:rsidRDefault="00307507" w:rsidP="005F1471">
            <w:pPr>
              <w:pStyle w:val="TableParagraph"/>
              <w:ind w:left="273" w:right="276"/>
              <w:jc w:val="center"/>
              <w:rPr>
                <w:ins w:id="1149" w:author="Author"/>
                <w:sz w:val="14"/>
                <w:lang w:val="is-IS"/>
              </w:rPr>
            </w:pPr>
            <w:ins w:id="1150" w:author="Author">
              <w:r w:rsidRPr="00216CF2">
                <w:rPr>
                  <w:lang w:val="is-IS"/>
                </w:rPr>
                <w:t xml:space="preserve">5,9 (5,5) </w:t>
              </w:r>
              <w:r w:rsidRPr="00216CF2">
                <w:rPr>
                  <w:position w:val="8"/>
                  <w:sz w:val="14"/>
                  <w:lang w:val="is-IS"/>
                </w:rPr>
                <w:t>a</w:t>
              </w:r>
            </w:ins>
          </w:p>
        </w:tc>
        <w:tc>
          <w:tcPr>
            <w:tcW w:w="2124" w:type="dxa"/>
            <w:tcBorders>
              <w:right w:val="single" w:sz="2" w:space="0" w:color="000000"/>
            </w:tcBorders>
          </w:tcPr>
          <w:p w14:paraId="7EBCFCA1" w14:textId="77777777" w:rsidR="00307507" w:rsidRPr="00216CF2" w:rsidRDefault="00307507" w:rsidP="005F1471">
            <w:pPr>
              <w:pStyle w:val="TableParagraph"/>
              <w:spacing w:before="1"/>
              <w:ind w:left="0"/>
              <w:rPr>
                <w:ins w:id="1151" w:author="Author"/>
                <w:b/>
                <w:sz w:val="21"/>
                <w:lang w:val="is-IS"/>
              </w:rPr>
            </w:pPr>
          </w:p>
          <w:p w14:paraId="33349A8F" w14:textId="77777777" w:rsidR="00307507" w:rsidRPr="00216CF2" w:rsidRDefault="00307507" w:rsidP="005F1471">
            <w:pPr>
              <w:pStyle w:val="TableParagraph"/>
              <w:ind w:left="603" w:right="604"/>
              <w:jc w:val="center"/>
              <w:rPr>
                <w:ins w:id="1152" w:author="Author"/>
                <w:sz w:val="14"/>
                <w:lang w:val="is-IS"/>
              </w:rPr>
            </w:pPr>
            <w:ins w:id="1153" w:author="Author">
              <w:r w:rsidRPr="00216CF2">
                <w:rPr>
                  <w:lang w:val="is-IS"/>
                </w:rPr>
                <w:t xml:space="preserve">6,1 (5,7) </w:t>
              </w:r>
              <w:r w:rsidRPr="00216CF2">
                <w:rPr>
                  <w:position w:val="8"/>
                  <w:sz w:val="14"/>
                  <w:lang w:val="is-IS"/>
                </w:rPr>
                <w:t>a</w:t>
              </w:r>
            </w:ins>
          </w:p>
        </w:tc>
        <w:tc>
          <w:tcPr>
            <w:tcW w:w="2021" w:type="dxa"/>
            <w:tcBorders>
              <w:left w:val="single" w:sz="2" w:space="0" w:color="000000"/>
            </w:tcBorders>
          </w:tcPr>
          <w:p w14:paraId="041A3359" w14:textId="77777777" w:rsidR="00307507" w:rsidRPr="00216CF2" w:rsidRDefault="00307507" w:rsidP="005F1471">
            <w:pPr>
              <w:pStyle w:val="TableParagraph"/>
              <w:spacing w:before="6"/>
              <w:ind w:left="0"/>
              <w:rPr>
                <w:ins w:id="1154" w:author="Author"/>
                <w:b/>
                <w:sz w:val="21"/>
                <w:lang w:val="is-IS"/>
              </w:rPr>
            </w:pPr>
          </w:p>
          <w:p w14:paraId="7C30972C" w14:textId="77777777" w:rsidR="00307507" w:rsidRPr="00216CF2" w:rsidRDefault="00307507" w:rsidP="005F1471">
            <w:pPr>
              <w:pStyle w:val="TableParagraph"/>
              <w:ind w:left="610" w:right="610"/>
              <w:jc w:val="center"/>
              <w:rPr>
                <w:ins w:id="1155" w:author="Author"/>
                <w:lang w:val="is-IS"/>
              </w:rPr>
            </w:pPr>
            <w:ins w:id="1156" w:author="Author">
              <w:r w:rsidRPr="00216CF2">
                <w:rPr>
                  <w:lang w:val="is-IS"/>
                </w:rPr>
                <w:t>6,2 (6,0)</w:t>
              </w:r>
            </w:ins>
          </w:p>
        </w:tc>
      </w:tr>
      <w:tr w:rsidR="00307507" w:rsidRPr="00216CF2" w14:paraId="41644CFB" w14:textId="77777777" w:rsidTr="005F1471">
        <w:trPr>
          <w:trHeight w:hRule="exact" w:val="768"/>
          <w:ins w:id="1157" w:author="Author"/>
        </w:trPr>
        <w:tc>
          <w:tcPr>
            <w:tcW w:w="3087" w:type="dxa"/>
          </w:tcPr>
          <w:p w14:paraId="65B13B2E" w14:textId="77777777" w:rsidR="00307507" w:rsidRPr="00216CF2" w:rsidRDefault="00307507" w:rsidP="005F1471">
            <w:pPr>
              <w:pStyle w:val="TableParagraph"/>
              <w:ind w:right="211"/>
              <w:rPr>
                <w:ins w:id="1158" w:author="Author"/>
                <w:lang w:val="is-IS"/>
              </w:rPr>
            </w:pPr>
            <w:ins w:id="1159" w:author="Author">
              <w:r w:rsidRPr="00216CF2">
                <w:rPr>
                  <w:lang w:val="is-IS"/>
                </w:rPr>
                <w:t>Meðalbreyting í bestu leiðréttri sjónskerpu (BCVA) frá 1. til</w:t>
              </w:r>
            </w:ins>
          </w:p>
          <w:p w14:paraId="5B3848D3" w14:textId="77777777" w:rsidR="00307507" w:rsidRPr="00216CF2" w:rsidRDefault="00307507" w:rsidP="005F1471">
            <w:pPr>
              <w:pStyle w:val="TableParagraph"/>
              <w:spacing w:before="7"/>
              <w:rPr>
                <w:ins w:id="1160" w:author="Author"/>
                <w:lang w:val="is-IS"/>
              </w:rPr>
            </w:pPr>
            <w:ins w:id="1161" w:author="Author">
              <w:r w:rsidRPr="00216CF2">
                <w:rPr>
                  <w:lang w:val="is-IS"/>
                </w:rPr>
                <w:t>24.</w:t>
              </w:r>
              <w:r>
                <w:rPr>
                  <w:lang w:val="is-IS"/>
                </w:rPr>
                <w:t> </w:t>
              </w:r>
              <w:r w:rsidRPr="00216CF2">
                <w:rPr>
                  <w:lang w:val="is-IS"/>
                </w:rPr>
                <w:t>mánaðar (staðalfrávik)</w:t>
              </w:r>
            </w:ins>
          </w:p>
        </w:tc>
        <w:tc>
          <w:tcPr>
            <w:tcW w:w="1985" w:type="dxa"/>
          </w:tcPr>
          <w:p w14:paraId="194E9CD3" w14:textId="77777777" w:rsidR="00307507" w:rsidRPr="00216CF2" w:rsidRDefault="00307507" w:rsidP="005F1471">
            <w:pPr>
              <w:pStyle w:val="TableParagraph"/>
              <w:spacing w:before="4"/>
              <w:ind w:left="0"/>
              <w:rPr>
                <w:ins w:id="1162" w:author="Author"/>
                <w:b/>
                <w:sz w:val="21"/>
                <w:lang w:val="is-IS"/>
              </w:rPr>
            </w:pPr>
          </w:p>
          <w:p w14:paraId="77E2F9C7" w14:textId="77777777" w:rsidR="00307507" w:rsidRPr="00216CF2" w:rsidRDefault="00307507" w:rsidP="005F1471">
            <w:pPr>
              <w:pStyle w:val="TableParagraph"/>
              <w:ind w:left="273" w:right="277"/>
              <w:jc w:val="center"/>
              <w:rPr>
                <w:ins w:id="1163" w:author="Author"/>
                <w:lang w:val="is-IS"/>
              </w:rPr>
            </w:pPr>
            <w:ins w:id="1164" w:author="Author">
              <w:r w:rsidRPr="00216CF2">
                <w:rPr>
                  <w:lang w:val="is-IS"/>
                </w:rPr>
                <w:t>6,8 (6,0)</w:t>
              </w:r>
            </w:ins>
          </w:p>
        </w:tc>
        <w:tc>
          <w:tcPr>
            <w:tcW w:w="2124" w:type="dxa"/>
            <w:tcBorders>
              <w:right w:val="single" w:sz="2" w:space="0" w:color="000000"/>
            </w:tcBorders>
          </w:tcPr>
          <w:p w14:paraId="59955129" w14:textId="77777777" w:rsidR="00307507" w:rsidRPr="00216CF2" w:rsidRDefault="00307507" w:rsidP="005F1471">
            <w:pPr>
              <w:pStyle w:val="TableParagraph"/>
              <w:spacing w:before="4"/>
              <w:ind w:left="0"/>
              <w:rPr>
                <w:ins w:id="1165" w:author="Author"/>
                <w:b/>
                <w:sz w:val="21"/>
                <w:lang w:val="is-IS"/>
              </w:rPr>
            </w:pPr>
          </w:p>
          <w:p w14:paraId="50577420" w14:textId="77777777" w:rsidR="00307507" w:rsidRPr="00216CF2" w:rsidRDefault="00307507" w:rsidP="005F1471">
            <w:pPr>
              <w:pStyle w:val="TableParagraph"/>
              <w:ind w:left="598" w:right="604"/>
              <w:jc w:val="center"/>
              <w:rPr>
                <w:ins w:id="1166" w:author="Author"/>
                <w:lang w:val="is-IS"/>
              </w:rPr>
            </w:pPr>
            <w:ins w:id="1167" w:author="Author">
              <w:r w:rsidRPr="00216CF2">
                <w:rPr>
                  <w:lang w:val="is-IS"/>
                </w:rPr>
                <w:t>6,6 (7,1)</w:t>
              </w:r>
            </w:ins>
          </w:p>
        </w:tc>
        <w:tc>
          <w:tcPr>
            <w:tcW w:w="2021" w:type="dxa"/>
            <w:tcBorders>
              <w:left w:val="single" w:sz="2" w:space="0" w:color="000000"/>
            </w:tcBorders>
          </w:tcPr>
          <w:p w14:paraId="460ECE7C" w14:textId="77777777" w:rsidR="00307507" w:rsidRPr="00216CF2" w:rsidRDefault="00307507" w:rsidP="005F1471">
            <w:pPr>
              <w:pStyle w:val="TableParagraph"/>
              <w:spacing w:before="4"/>
              <w:ind w:left="0"/>
              <w:rPr>
                <w:ins w:id="1168" w:author="Author"/>
                <w:b/>
                <w:sz w:val="21"/>
                <w:lang w:val="is-IS"/>
              </w:rPr>
            </w:pPr>
          </w:p>
          <w:p w14:paraId="4114433D" w14:textId="77777777" w:rsidR="00307507" w:rsidRPr="00216CF2" w:rsidRDefault="00307507" w:rsidP="005F1471">
            <w:pPr>
              <w:pStyle w:val="TableParagraph"/>
              <w:ind w:left="610" w:right="610"/>
              <w:jc w:val="center"/>
              <w:rPr>
                <w:ins w:id="1169" w:author="Author"/>
                <w:lang w:val="is-IS"/>
              </w:rPr>
            </w:pPr>
            <w:ins w:id="1170" w:author="Author">
              <w:r w:rsidRPr="00216CF2">
                <w:rPr>
                  <w:lang w:val="is-IS"/>
                </w:rPr>
                <w:t>7,0 (6,4)</w:t>
              </w:r>
            </w:ins>
          </w:p>
        </w:tc>
      </w:tr>
      <w:tr w:rsidR="00307507" w:rsidRPr="00216CF2" w14:paraId="18B55ECF" w14:textId="77777777" w:rsidTr="005F1471">
        <w:trPr>
          <w:trHeight w:hRule="exact" w:val="771"/>
          <w:ins w:id="1171" w:author="Author"/>
        </w:trPr>
        <w:tc>
          <w:tcPr>
            <w:tcW w:w="3087" w:type="dxa"/>
          </w:tcPr>
          <w:p w14:paraId="3FEA2083" w14:textId="77777777" w:rsidR="00307507" w:rsidRPr="00216CF2" w:rsidRDefault="00307507" w:rsidP="005F1471">
            <w:pPr>
              <w:pStyle w:val="TableParagraph"/>
              <w:spacing w:line="242" w:lineRule="auto"/>
              <w:ind w:right="211"/>
              <w:rPr>
                <w:ins w:id="1172" w:author="Author"/>
                <w:lang w:val="is-IS"/>
              </w:rPr>
            </w:pPr>
            <w:ins w:id="1173" w:author="Author">
              <w:r w:rsidRPr="00216CF2">
                <w:rPr>
                  <w:lang w:val="is-IS"/>
                </w:rPr>
                <w:t>Meðalbreyting í bestu leiðréttri sjónskerpu (BCVA) eftir</w:t>
              </w:r>
            </w:ins>
          </w:p>
          <w:p w14:paraId="13EE0793" w14:textId="77777777" w:rsidR="00307507" w:rsidRPr="00216CF2" w:rsidRDefault="00307507" w:rsidP="005F1471">
            <w:pPr>
              <w:pStyle w:val="TableParagraph"/>
              <w:spacing w:before="6" w:line="250" w:lineRule="exact"/>
              <w:rPr>
                <w:ins w:id="1174" w:author="Author"/>
                <w:lang w:val="is-IS"/>
              </w:rPr>
            </w:pPr>
            <w:ins w:id="1175" w:author="Author">
              <w:r w:rsidRPr="00216CF2">
                <w:rPr>
                  <w:lang w:val="is-IS"/>
                </w:rPr>
                <w:t>24</w:t>
              </w:r>
              <w:r>
                <w:rPr>
                  <w:lang w:val="is-IS"/>
                </w:rPr>
                <w:t> </w:t>
              </w:r>
              <w:r w:rsidRPr="00216CF2">
                <w:rPr>
                  <w:lang w:val="is-IS"/>
                </w:rPr>
                <w:t>mánuði (staðalfrávik)</w:t>
              </w:r>
            </w:ins>
          </w:p>
        </w:tc>
        <w:tc>
          <w:tcPr>
            <w:tcW w:w="1985" w:type="dxa"/>
          </w:tcPr>
          <w:p w14:paraId="2DA55EE8" w14:textId="77777777" w:rsidR="00307507" w:rsidRPr="00216CF2" w:rsidRDefault="00307507" w:rsidP="005F1471">
            <w:pPr>
              <w:pStyle w:val="TableParagraph"/>
              <w:spacing w:before="7"/>
              <w:ind w:left="0"/>
              <w:rPr>
                <w:ins w:id="1176" w:author="Author"/>
                <w:b/>
                <w:sz w:val="21"/>
                <w:lang w:val="is-IS"/>
              </w:rPr>
            </w:pPr>
          </w:p>
          <w:p w14:paraId="3C36AF37" w14:textId="77777777" w:rsidR="00307507" w:rsidRPr="00216CF2" w:rsidRDefault="00307507" w:rsidP="005F1471">
            <w:pPr>
              <w:pStyle w:val="TableParagraph"/>
              <w:ind w:left="273" w:right="277"/>
              <w:jc w:val="center"/>
              <w:rPr>
                <w:ins w:id="1177" w:author="Author"/>
                <w:lang w:val="is-IS"/>
              </w:rPr>
            </w:pPr>
            <w:ins w:id="1178" w:author="Author">
              <w:r w:rsidRPr="00216CF2">
                <w:rPr>
                  <w:lang w:val="is-IS"/>
                </w:rPr>
                <w:t>8,3 (8,1)</w:t>
              </w:r>
            </w:ins>
          </w:p>
        </w:tc>
        <w:tc>
          <w:tcPr>
            <w:tcW w:w="2124" w:type="dxa"/>
            <w:tcBorders>
              <w:right w:val="single" w:sz="2" w:space="0" w:color="000000"/>
            </w:tcBorders>
          </w:tcPr>
          <w:p w14:paraId="18ECAF05" w14:textId="77777777" w:rsidR="00307507" w:rsidRPr="00216CF2" w:rsidRDefault="00307507" w:rsidP="005F1471">
            <w:pPr>
              <w:pStyle w:val="TableParagraph"/>
              <w:spacing w:before="7"/>
              <w:ind w:left="0"/>
              <w:rPr>
                <w:ins w:id="1179" w:author="Author"/>
                <w:b/>
                <w:sz w:val="21"/>
                <w:lang w:val="is-IS"/>
              </w:rPr>
            </w:pPr>
          </w:p>
          <w:p w14:paraId="4B0304B8" w14:textId="77777777" w:rsidR="00307507" w:rsidRPr="00216CF2" w:rsidRDefault="00307507" w:rsidP="005F1471">
            <w:pPr>
              <w:pStyle w:val="TableParagraph"/>
              <w:ind w:left="601" w:right="604"/>
              <w:jc w:val="center"/>
              <w:rPr>
                <w:ins w:id="1180" w:author="Author"/>
                <w:lang w:val="is-IS"/>
              </w:rPr>
            </w:pPr>
            <w:ins w:id="1181" w:author="Author">
              <w:r w:rsidRPr="00216CF2">
                <w:rPr>
                  <w:lang w:val="is-IS"/>
                </w:rPr>
                <w:t>6,5 (10,9)</w:t>
              </w:r>
            </w:ins>
          </w:p>
        </w:tc>
        <w:tc>
          <w:tcPr>
            <w:tcW w:w="2021" w:type="dxa"/>
            <w:tcBorders>
              <w:left w:val="single" w:sz="2" w:space="0" w:color="000000"/>
            </w:tcBorders>
          </w:tcPr>
          <w:p w14:paraId="4DD8DFA2" w14:textId="77777777" w:rsidR="00307507" w:rsidRPr="00216CF2" w:rsidRDefault="00307507" w:rsidP="005F1471">
            <w:pPr>
              <w:pStyle w:val="TableParagraph"/>
              <w:spacing w:before="7"/>
              <w:ind w:left="0"/>
              <w:rPr>
                <w:ins w:id="1182" w:author="Author"/>
                <w:b/>
                <w:sz w:val="21"/>
                <w:lang w:val="is-IS"/>
              </w:rPr>
            </w:pPr>
          </w:p>
          <w:p w14:paraId="14082D0F" w14:textId="77777777" w:rsidR="00307507" w:rsidRPr="00216CF2" w:rsidRDefault="00307507" w:rsidP="005F1471">
            <w:pPr>
              <w:pStyle w:val="TableParagraph"/>
              <w:ind w:left="610" w:right="610"/>
              <w:jc w:val="center"/>
              <w:rPr>
                <w:ins w:id="1183" w:author="Author"/>
                <w:lang w:val="is-IS"/>
              </w:rPr>
            </w:pPr>
            <w:ins w:id="1184" w:author="Author">
              <w:r w:rsidRPr="00216CF2">
                <w:rPr>
                  <w:lang w:val="is-IS"/>
                </w:rPr>
                <w:t>8,1 (8,5)</w:t>
              </w:r>
            </w:ins>
          </w:p>
        </w:tc>
      </w:tr>
      <w:tr w:rsidR="00307507" w:rsidRPr="00216CF2" w14:paraId="60B61DFB" w14:textId="77777777" w:rsidTr="005F1471">
        <w:trPr>
          <w:trHeight w:hRule="exact" w:val="1020"/>
          <w:ins w:id="1185" w:author="Author"/>
        </w:trPr>
        <w:tc>
          <w:tcPr>
            <w:tcW w:w="3087" w:type="dxa"/>
          </w:tcPr>
          <w:p w14:paraId="0102F42F" w14:textId="77777777" w:rsidR="00307507" w:rsidRPr="00216CF2" w:rsidRDefault="00307507" w:rsidP="005F1471">
            <w:pPr>
              <w:pStyle w:val="TableParagraph"/>
              <w:ind w:right="328"/>
              <w:rPr>
                <w:ins w:id="1186" w:author="Author"/>
                <w:lang w:val="is-IS"/>
              </w:rPr>
            </w:pPr>
            <w:ins w:id="1187" w:author="Author">
              <w:r w:rsidRPr="00216CF2">
                <w:rPr>
                  <w:lang w:val="is-IS"/>
                </w:rPr>
                <w:t>Aukning um ≥15</w:t>
              </w:r>
              <w:r>
                <w:rPr>
                  <w:lang w:val="is-IS"/>
                </w:rPr>
                <w:t> </w:t>
              </w:r>
              <w:r w:rsidRPr="00216CF2">
                <w:rPr>
                  <w:lang w:val="is-IS"/>
                </w:rPr>
                <w:t>bókstafi eða bestu leiðréttrar sjónskerpu (BCVA) ≥84</w:t>
              </w:r>
              <w:r>
                <w:rPr>
                  <w:lang w:val="is-IS"/>
                </w:rPr>
                <w:t> </w:t>
              </w:r>
              <w:r w:rsidRPr="00216CF2">
                <w:rPr>
                  <w:lang w:val="is-IS"/>
                </w:rPr>
                <w:t>bókstafi eftir</w:t>
              </w:r>
            </w:ins>
          </w:p>
          <w:p w14:paraId="695E5F67" w14:textId="77777777" w:rsidR="00307507" w:rsidRPr="00216CF2" w:rsidRDefault="00307507" w:rsidP="005F1471">
            <w:pPr>
              <w:pStyle w:val="TableParagraph"/>
              <w:spacing w:before="6" w:line="252" w:lineRule="exact"/>
              <w:rPr>
                <w:ins w:id="1188" w:author="Author"/>
                <w:lang w:val="is-IS"/>
              </w:rPr>
            </w:pPr>
            <w:ins w:id="1189" w:author="Author">
              <w:r w:rsidRPr="00216CF2">
                <w:rPr>
                  <w:lang w:val="is-IS"/>
                </w:rPr>
                <w:t>24</w:t>
              </w:r>
              <w:r>
                <w:rPr>
                  <w:lang w:val="is-IS"/>
                </w:rPr>
                <w:t> </w:t>
              </w:r>
              <w:r w:rsidRPr="00216CF2">
                <w:rPr>
                  <w:lang w:val="is-IS"/>
                </w:rPr>
                <w:t>mánuði (%)</w:t>
              </w:r>
            </w:ins>
          </w:p>
        </w:tc>
        <w:tc>
          <w:tcPr>
            <w:tcW w:w="1985" w:type="dxa"/>
          </w:tcPr>
          <w:p w14:paraId="647ED253" w14:textId="77777777" w:rsidR="00307507" w:rsidRPr="00216CF2" w:rsidRDefault="00307507" w:rsidP="005F1471">
            <w:pPr>
              <w:pStyle w:val="TableParagraph"/>
              <w:spacing w:before="5"/>
              <w:ind w:left="0"/>
              <w:rPr>
                <w:ins w:id="1190" w:author="Author"/>
                <w:b/>
                <w:sz w:val="32"/>
                <w:lang w:val="is-IS"/>
              </w:rPr>
            </w:pPr>
          </w:p>
          <w:p w14:paraId="7057B2A2" w14:textId="77777777" w:rsidR="00307507" w:rsidRPr="00216CF2" w:rsidRDefault="00307507" w:rsidP="005F1471">
            <w:pPr>
              <w:pStyle w:val="TableParagraph"/>
              <w:ind w:left="273" w:right="276"/>
              <w:jc w:val="center"/>
              <w:rPr>
                <w:ins w:id="1191" w:author="Author"/>
                <w:lang w:val="is-IS"/>
              </w:rPr>
            </w:pPr>
            <w:ins w:id="1192" w:author="Author">
              <w:r w:rsidRPr="00216CF2">
                <w:rPr>
                  <w:lang w:val="is-IS"/>
                </w:rPr>
                <w:t>25,6</w:t>
              </w:r>
            </w:ins>
          </w:p>
        </w:tc>
        <w:tc>
          <w:tcPr>
            <w:tcW w:w="2124" w:type="dxa"/>
          </w:tcPr>
          <w:p w14:paraId="6F6CF40C" w14:textId="77777777" w:rsidR="00307507" w:rsidRPr="00216CF2" w:rsidRDefault="00307507" w:rsidP="005F1471">
            <w:pPr>
              <w:pStyle w:val="TableParagraph"/>
              <w:spacing w:before="5"/>
              <w:ind w:left="0"/>
              <w:rPr>
                <w:ins w:id="1193" w:author="Author"/>
                <w:b/>
                <w:sz w:val="32"/>
                <w:lang w:val="is-IS"/>
              </w:rPr>
            </w:pPr>
          </w:p>
          <w:p w14:paraId="41DB72A9" w14:textId="77777777" w:rsidR="00307507" w:rsidRPr="00216CF2" w:rsidRDefault="00307507" w:rsidP="005F1471">
            <w:pPr>
              <w:pStyle w:val="TableParagraph"/>
              <w:ind w:left="844" w:right="844"/>
              <w:jc w:val="center"/>
              <w:rPr>
                <w:ins w:id="1194" w:author="Author"/>
                <w:lang w:val="is-IS"/>
              </w:rPr>
            </w:pPr>
            <w:ins w:id="1195" w:author="Author">
              <w:r w:rsidRPr="00216CF2">
                <w:rPr>
                  <w:lang w:val="is-IS"/>
                </w:rPr>
                <w:t>28,0</w:t>
              </w:r>
            </w:ins>
          </w:p>
        </w:tc>
        <w:tc>
          <w:tcPr>
            <w:tcW w:w="2021" w:type="dxa"/>
          </w:tcPr>
          <w:p w14:paraId="1ACA9271" w14:textId="77777777" w:rsidR="00307507" w:rsidRPr="00216CF2" w:rsidRDefault="00307507" w:rsidP="005F1471">
            <w:pPr>
              <w:pStyle w:val="TableParagraph"/>
              <w:spacing w:before="5"/>
              <w:ind w:left="0"/>
              <w:rPr>
                <w:ins w:id="1196" w:author="Author"/>
                <w:b/>
                <w:sz w:val="32"/>
                <w:lang w:val="is-IS"/>
              </w:rPr>
            </w:pPr>
          </w:p>
          <w:p w14:paraId="6860B2BE" w14:textId="77777777" w:rsidR="00307507" w:rsidRPr="00216CF2" w:rsidRDefault="00307507" w:rsidP="005F1471">
            <w:pPr>
              <w:pStyle w:val="TableParagraph"/>
              <w:ind w:left="794" w:right="791"/>
              <w:jc w:val="center"/>
              <w:rPr>
                <w:ins w:id="1197" w:author="Author"/>
                <w:lang w:val="is-IS"/>
              </w:rPr>
            </w:pPr>
            <w:ins w:id="1198" w:author="Author">
              <w:r w:rsidRPr="00216CF2">
                <w:rPr>
                  <w:lang w:val="is-IS"/>
                </w:rPr>
                <w:t>30,8</w:t>
              </w:r>
            </w:ins>
          </w:p>
        </w:tc>
      </w:tr>
      <w:tr w:rsidR="00307507" w:rsidRPr="00216CF2" w14:paraId="07549DFF" w14:textId="77777777" w:rsidTr="005F1471">
        <w:trPr>
          <w:trHeight w:hRule="exact" w:val="518"/>
          <w:ins w:id="1199" w:author="Author"/>
        </w:trPr>
        <w:tc>
          <w:tcPr>
            <w:tcW w:w="3087" w:type="dxa"/>
          </w:tcPr>
          <w:p w14:paraId="45A902CC" w14:textId="77777777" w:rsidR="00307507" w:rsidRPr="00216CF2" w:rsidRDefault="00307507" w:rsidP="005F1471">
            <w:pPr>
              <w:pStyle w:val="TableParagraph"/>
              <w:spacing w:line="252" w:lineRule="exact"/>
              <w:ind w:right="882"/>
              <w:rPr>
                <w:ins w:id="1200" w:author="Author"/>
                <w:lang w:val="is-IS"/>
              </w:rPr>
            </w:pPr>
            <w:ins w:id="1201" w:author="Author">
              <w:r w:rsidRPr="00216CF2">
                <w:rPr>
                  <w:lang w:val="is-IS"/>
                </w:rPr>
                <w:t>Meðalfjöldi inndælinga (mánuðir 0-23)</w:t>
              </w:r>
            </w:ins>
          </w:p>
        </w:tc>
        <w:tc>
          <w:tcPr>
            <w:tcW w:w="1985" w:type="dxa"/>
          </w:tcPr>
          <w:p w14:paraId="7FDD1310" w14:textId="77777777" w:rsidR="00307507" w:rsidRPr="00216CF2" w:rsidRDefault="00307507" w:rsidP="005F1471">
            <w:pPr>
              <w:pStyle w:val="TableParagraph"/>
              <w:spacing w:before="121"/>
              <w:ind w:left="273" w:right="276"/>
              <w:jc w:val="center"/>
              <w:rPr>
                <w:ins w:id="1202" w:author="Author"/>
                <w:lang w:val="is-IS"/>
              </w:rPr>
            </w:pPr>
            <w:ins w:id="1203" w:author="Author">
              <w:r w:rsidRPr="00216CF2">
                <w:rPr>
                  <w:lang w:val="is-IS"/>
                </w:rPr>
                <w:t>12,4</w:t>
              </w:r>
            </w:ins>
          </w:p>
        </w:tc>
        <w:tc>
          <w:tcPr>
            <w:tcW w:w="2124" w:type="dxa"/>
          </w:tcPr>
          <w:p w14:paraId="5F314D8A" w14:textId="77777777" w:rsidR="00307507" w:rsidRPr="00216CF2" w:rsidRDefault="00307507" w:rsidP="005F1471">
            <w:pPr>
              <w:pStyle w:val="TableParagraph"/>
              <w:spacing w:before="121"/>
              <w:ind w:left="844" w:right="844"/>
              <w:jc w:val="center"/>
              <w:rPr>
                <w:ins w:id="1204" w:author="Author"/>
                <w:lang w:val="is-IS"/>
              </w:rPr>
            </w:pPr>
            <w:ins w:id="1205" w:author="Author">
              <w:r w:rsidRPr="00216CF2">
                <w:rPr>
                  <w:lang w:val="is-IS"/>
                </w:rPr>
                <w:t>12,8</w:t>
              </w:r>
            </w:ins>
          </w:p>
        </w:tc>
        <w:tc>
          <w:tcPr>
            <w:tcW w:w="2021" w:type="dxa"/>
          </w:tcPr>
          <w:p w14:paraId="01788360" w14:textId="77777777" w:rsidR="00307507" w:rsidRPr="00216CF2" w:rsidRDefault="00307507" w:rsidP="005F1471">
            <w:pPr>
              <w:pStyle w:val="TableParagraph"/>
              <w:spacing w:before="121"/>
              <w:ind w:left="794" w:right="791"/>
              <w:jc w:val="center"/>
              <w:rPr>
                <w:ins w:id="1206" w:author="Author"/>
                <w:lang w:val="is-IS"/>
              </w:rPr>
            </w:pPr>
            <w:ins w:id="1207" w:author="Author">
              <w:r w:rsidRPr="00216CF2">
                <w:rPr>
                  <w:lang w:val="is-IS"/>
                </w:rPr>
                <w:t>10,7</w:t>
              </w:r>
            </w:ins>
          </w:p>
        </w:tc>
      </w:tr>
    </w:tbl>
    <w:p w14:paraId="543DE1E1" w14:textId="77777777" w:rsidR="00307507" w:rsidRPr="00216CF2" w:rsidRDefault="00307507" w:rsidP="00307507">
      <w:pPr>
        <w:pStyle w:val="BodyText"/>
        <w:ind w:left="118"/>
        <w:rPr>
          <w:ins w:id="1208" w:author="Author"/>
          <w:lang w:val="is-IS"/>
        </w:rPr>
      </w:pPr>
      <w:ins w:id="1209" w:author="Author">
        <w:r w:rsidRPr="00216CF2">
          <w:rPr>
            <w:position w:val="8"/>
            <w:sz w:val="14"/>
            <w:lang w:val="is-IS"/>
          </w:rPr>
          <w:t xml:space="preserve">a </w:t>
        </w:r>
        <w:r w:rsidRPr="00216CF2">
          <w:rPr>
            <w:lang w:val="is-IS"/>
          </w:rPr>
          <w:t>p&lt;0,0001 fyrir jafngildispróf gagnvart PRN</w:t>
        </w:r>
      </w:ins>
    </w:p>
    <w:p w14:paraId="650F5A74" w14:textId="77777777" w:rsidR="00307507" w:rsidRPr="00216CF2" w:rsidRDefault="00307507" w:rsidP="00307507">
      <w:pPr>
        <w:pStyle w:val="BodyText"/>
        <w:spacing w:before="9"/>
        <w:rPr>
          <w:ins w:id="1210" w:author="Author"/>
          <w:sz w:val="21"/>
          <w:lang w:val="is-IS"/>
        </w:rPr>
      </w:pPr>
    </w:p>
    <w:p w14:paraId="190DF0E8" w14:textId="77777777" w:rsidR="00307507" w:rsidRPr="00216CF2" w:rsidRDefault="00307507" w:rsidP="00307507">
      <w:pPr>
        <w:pStyle w:val="BodyText"/>
        <w:ind w:right="973"/>
        <w:rPr>
          <w:ins w:id="1211" w:author="Author"/>
          <w:lang w:val="is-IS"/>
        </w:rPr>
      </w:pPr>
      <w:ins w:id="1212" w:author="Author">
        <w:r w:rsidRPr="00216CF2">
          <w:rPr>
            <w:lang w:val="is-IS"/>
          </w:rPr>
          <w:t>Í rannsóknum á bjúg í sjónudepli af völdum sykursýki (DME) fylgdi aukningu í bestu leiðréttri sjónskerpu (BCVA) með tímanum meðaltalsminnkun í miðþykkt sjónu (CSFT) í öllum meðferðarhópunum.</w:t>
        </w:r>
      </w:ins>
    </w:p>
    <w:p w14:paraId="46DFA2D0" w14:textId="77777777" w:rsidR="00307507" w:rsidRPr="00216CF2" w:rsidRDefault="00307507" w:rsidP="00307507">
      <w:pPr>
        <w:pStyle w:val="BodyText"/>
        <w:spacing w:before="11"/>
        <w:rPr>
          <w:ins w:id="1213" w:author="Author"/>
          <w:sz w:val="21"/>
          <w:lang w:val="is-IS"/>
        </w:rPr>
      </w:pPr>
    </w:p>
    <w:p w14:paraId="0C75D7B0" w14:textId="77777777" w:rsidR="00307507" w:rsidRPr="00216CF2" w:rsidRDefault="00307507" w:rsidP="00307507">
      <w:pPr>
        <w:spacing w:line="252" w:lineRule="exact"/>
        <w:rPr>
          <w:ins w:id="1214" w:author="Author"/>
          <w:i/>
          <w:lang w:val="is-IS"/>
        </w:rPr>
      </w:pPr>
      <w:ins w:id="1215" w:author="Author">
        <w:r w:rsidRPr="00216CF2">
          <w:rPr>
            <w:i/>
            <w:u w:val="single"/>
            <w:lang w:val="is-IS"/>
          </w:rPr>
          <w:t>Meðferð við sykursýkissjónukvilla með nýæðamyndun (PDR)</w:t>
        </w:r>
      </w:ins>
    </w:p>
    <w:p w14:paraId="1FE0316A" w14:textId="77777777" w:rsidR="00307507" w:rsidRPr="00216CF2" w:rsidRDefault="00307507" w:rsidP="00307507">
      <w:pPr>
        <w:pStyle w:val="BodyText"/>
        <w:ind w:right="490"/>
        <w:rPr>
          <w:ins w:id="1216" w:author="Author"/>
          <w:lang w:val="is-IS"/>
        </w:rPr>
      </w:pPr>
      <w:ins w:id="1217" w:author="Author">
        <w:r w:rsidRPr="00216CF2">
          <w:rPr>
            <w:lang w:val="is-IS"/>
          </w:rPr>
          <w:t xml:space="preserve">Lagt hefur verið mat á klínískt öryggi og verkun </w:t>
        </w:r>
        <w:r>
          <w:rPr>
            <w:lang w:val="is-IS"/>
          </w:rPr>
          <w:t>ranibizumabs</w:t>
        </w:r>
        <w:r w:rsidRPr="00216CF2">
          <w:rPr>
            <w:lang w:val="is-IS"/>
          </w:rPr>
          <w:t xml:space="preserve"> hjá sjúklingum með sykursýkissjónukvilla með nýæðamyndun í Protocol S sem lagði mat á meðferð með ranibizumabi 0,5</w:t>
        </w:r>
        <w:r>
          <w:rPr>
            <w:lang w:val="is-IS"/>
          </w:rPr>
          <w:t> </w:t>
        </w:r>
        <w:r w:rsidRPr="00216CF2">
          <w:rPr>
            <w:lang w:val="is-IS"/>
          </w:rPr>
          <w:t>mg inndælingum í glerhlaup samanborið við ljósbrennslu allrar sjónunnar (panretinal photocoagulation (PRP)).</w:t>
        </w:r>
      </w:ins>
    </w:p>
    <w:p w14:paraId="76D46501" w14:textId="77777777" w:rsidR="00307507" w:rsidRPr="00216CF2" w:rsidRDefault="00307507" w:rsidP="00307507">
      <w:pPr>
        <w:pStyle w:val="BodyText"/>
        <w:spacing w:before="2"/>
        <w:ind w:right="577"/>
        <w:rPr>
          <w:ins w:id="1218" w:author="Author"/>
          <w:lang w:val="is-IS"/>
        </w:rPr>
      </w:pPr>
      <w:ins w:id="1219" w:author="Author">
        <w:r w:rsidRPr="00216CF2">
          <w:rPr>
            <w:lang w:val="is-IS"/>
          </w:rPr>
          <w:t>Aðalendapunktur var meðalbreyting á sjónskerpu eftir 2</w:t>
        </w:r>
        <w:r>
          <w:rPr>
            <w:lang w:val="is-IS"/>
          </w:rPr>
          <w:t> </w:t>
        </w:r>
        <w:r w:rsidRPr="00216CF2">
          <w:rPr>
            <w:lang w:val="is-IS"/>
          </w:rPr>
          <w:t>ár. Þar að auki voru breytingar á alvarleika sjónukvilla af völdum sykursýki metnar með ljósmyndum af augnbotni samkvæmt alvarleikastigi sykursýkissjónukvilla, DRSS (DR Severity Score).</w:t>
        </w:r>
      </w:ins>
    </w:p>
    <w:p w14:paraId="4D33CBBA" w14:textId="77777777" w:rsidR="00307507" w:rsidRPr="00216CF2" w:rsidRDefault="00307507" w:rsidP="00307507">
      <w:pPr>
        <w:pStyle w:val="BodyText"/>
        <w:rPr>
          <w:ins w:id="1220" w:author="Author"/>
          <w:lang w:val="is-IS"/>
        </w:rPr>
      </w:pPr>
    </w:p>
    <w:p w14:paraId="571B7BDB" w14:textId="77777777" w:rsidR="00307507" w:rsidRDefault="00307507" w:rsidP="00307507">
      <w:pPr>
        <w:pStyle w:val="BodyText"/>
        <w:ind w:right="267"/>
        <w:rPr>
          <w:ins w:id="1221" w:author="Author"/>
          <w:lang w:val="is-IS"/>
        </w:rPr>
      </w:pPr>
      <w:ins w:id="1222" w:author="Author">
        <w:r w:rsidRPr="00216CF2">
          <w:rPr>
            <w:lang w:val="is-IS"/>
          </w:rPr>
          <w:t>Protocol S var fjölsetra, slembuð, III. stigs samanburðarrannsókn með samanburði við virkt efni með samhliða hópum til að sýna að verkun sé ekki lakari þar sem 305</w:t>
        </w:r>
        <w:r>
          <w:rPr>
            <w:lang w:val="is-IS"/>
          </w:rPr>
          <w:t> </w:t>
        </w:r>
        <w:r w:rsidRPr="00216CF2">
          <w:rPr>
            <w:lang w:val="is-IS"/>
          </w:rPr>
          <w:t>sjúklingar (394</w:t>
        </w:r>
        <w:r>
          <w:rPr>
            <w:lang w:val="is-IS"/>
          </w:rPr>
          <w:t> </w:t>
        </w:r>
        <w:r w:rsidRPr="00216CF2">
          <w:rPr>
            <w:lang w:val="is-IS"/>
          </w:rPr>
          <w:t>rannsóknaraugu) með sykursýkissjónukvilla með nýæðamyndun með bjúg í sjónudepli af völdum sykursýki í upphafi eða ekki, voru skráðir til þátttöku. Í rannsókninni voru inndælingar í glerhlaup með ranibizumabi 0,5</w:t>
        </w:r>
        <w:r>
          <w:rPr>
            <w:lang w:val="is-IS"/>
          </w:rPr>
          <w:t> </w:t>
        </w:r>
        <w:r w:rsidRPr="00216CF2">
          <w:rPr>
            <w:lang w:val="is-IS"/>
          </w:rPr>
          <w:t>mg bornar saman við hefðbundna meðferð með ljósbrennslu allrar sjónunnar (PRP). Samtals 191</w:t>
        </w:r>
        <w:r>
          <w:rPr>
            <w:lang w:val="is-IS"/>
          </w:rPr>
          <w:t> </w:t>
        </w:r>
        <w:r w:rsidRPr="00216CF2">
          <w:rPr>
            <w:lang w:val="is-IS"/>
          </w:rPr>
          <w:t>auga (48,5%) var slembiraðað á meðferð með ranibizumabi 0,5</w:t>
        </w:r>
        <w:r>
          <w:rPr>
            <w:lang w:val="is-IS"/>
          </w:rPr>
          <w:t> </w:t>
        </w:r>
        <w:r w:rsidRPr="00216CF2">
          <w:rPr>
            <w:lang w:val="is-IS"/>
          </w:rPr>
          <w:t>mg og 203</w:t>
        </w:r>
        <w:r>
          <w:rPr>
            <w:lang w:val="is-IS"/>
          </w:rPr>
          <w:t> </w:t>
        </w:r>
        <w:r w:rsidRPr="00216CF2">
          <w:rPr>
            <w:lang w:val="is-IS"/>
          </w:rPr>
          <w:t>augum (51,5%) var slembiraðað á ljósbrennslu allrar sjónunnar (PRP). Samtals 88</w:t>
        </w:r>
        <w:r>
          <w:rPr>
            <w:lang w:val="is-IS"/>
          </w:rPr>
          <w:t> </w:t>
        </w:r>
        <w:r w:rsidRPr="00216CF2">
          <w:rPr>
            <w:lang w:val="is-IS"/>
          </w:rPr>
          <w:t>augu (22,3%) voru með bjúg í sjónudepli af völdum sykursýki í upphafi: 42 (22,0%) augu í ranibizumab hópnum og 46 (22,7%) augu í PRP hópnum.</w:t>
        </w:r>
      </w:ins>
    </w:p>
    <w:p w14:paraId="546B5FDE" w14:textId="77777777" w:rsidR="00307507" w:rsidRDefault="00307507" w:rsidP="00307507">
      <w:pPr>
        <w:pStyle w:val="BodyText"/>
        <w:ind w:right="267"/>
        <w:rPr>
          <w:ins w:id="1223" w:author="Author"/>
          <w:lang w:val="is-IS"/>
        </w:rPr>
      </w:pPr>
    </w:p>
    <w:p w14:paraId="3649A349" w14:textId="77777777" w:rsidR="00307507" w:rsidRPr="00216CF2" w:rsidRDefault="00307507" w:rsidP="00307507">
      <w:pPr>
        <w:pStyle w:val="BodyText"/>
        <w:spacing w:before="66"/>
        <w:ind w:right="292"/>
        <w:rPr>
          <w:ins w:id="1224" w:author="Author"/>
          <w:lang w:val="is-IS"/>
        </w:rPr>
      </w:pPr>
      <w:ins w:id="1225" w:author="Author">
        <w:r w:rsidRPr="00216CF2">
          <w:rPr>
            <w:lang w:val="is-IS"/>
          </w:rPr>
          <w:t>Í þessari rannsókn var meðalbreyting á sjónskerpu eftir 2</w:t>
        </w:r>
        <w:r>
          <w:rPr>
            <w:lang w:val="is-IS"/>
          </w:rPr>
          <w:t> </w:t>
        </w:r>
        <w:r w:rsidRPr="00216CF2">
          <w:rPr>
            <w:lang w:val="is-IS"/>
          </w:rPr>
          <w:t>ár +2,7</w:t>
        </w:r>
        <w:r>
          <w:rPr>
            <w:lang w:val="is-IS"/>
          </w:rPr>
          <w:t> </w:t>
        </w:r>
        <w:r w:rsidRPr="00216CF2">
          <w:rPr>
            <w:lang w:val="is-IS"/>
          </w:rPr>
          <w:t>bókstafir í ranibizumab hópnum samanborið við -0,7</w:t>
        </w:r>
        <w:r>
          <w:rPr>
            <w:lang w:val="is-IS"/>
          </w:rPr>
          <w:t> </w:t>
        </w:r>
        <w:r w:rsidRPr="00216CF2">
          <w:rPr>
            <w:lang w:val="is-IS"/>
          </w:rPr>
          <w:t xml:space="preserve">bókstafi í PRP hópnum. Breyting reiknuð með aðferð minnstu </w:t>
        </w:r>
        <w:r>
          <w:rPr>
            <w:lang w:val="is-IS"/>
          </w:rPr>
          <w:t>fervika</w:t>
        </w:r>
        <w:r w:rsidRPr="00216CF2">
          <w:rPr>
            <w:lang w:val="is-IS"/>
          </w:rPr>
          <w:t xml:space="preserve"> var 3,5</w:t>
        </w:r>
        <w:r>
          <w:rPr>
            <w:lang w:val="is-IS"/>
          </w:rPr>
          <w:t> </w:t>
        </w:r>
        <w:r w:rsidRPr="00216CF2">
          <w:rPr>
            <w:lang w:val="is-IS"/>
          </w:rPr>
          <w:t>bókstafir (95% CI [0,2 til 6,7]).</w:t>
        </w:r>
      </w:ins>
    </w:p>
    <w:p w14:paraId="420A06FA" w14:textId="77777777" w:rsidR="00307507" w:rsidRPr="00216CF2" w:rsidRDefault="00307507" w:rsidP="00307507">
      <w:pPr>
        <w:pStyle w:val="BodyText"/>
        <w:rPr>
          <w:ins w:id="1226" w:author="Author"/>
          <w:lang w:val="is-IS"/>
        </w:rPr>
      </w:pPr>
    </w:p>
    <w:p w14:paraId="15BA8E66" w14:textId="77777777" w:rsidR="00307507" w:rsidRPr="00216CF2" w:rsidRDefault="00307507" w:rsidP="00307507">
      <w:pPr>
        <w:rPr>
          <w:ins w:id="1227" w:author="Author"/>
          <w:lang w:val="is-IS"/>
        </w:rPr>
      </w:pPr>
      <w:ins w:id="1228" w:author="Author">
        <w:r w:rsidRPr="00216CF2">
          <w:rPr>
            <w:lang w:val="is-IS"/>
          </w:rPr>
          <w:t>Eftir 1 ár urðu framfarir um ≥2-stig m.t.t. DRSS hjá 41,8% augna sem fengu meðferð með ranibizumabi (n=189) samanborið við 14,6% augna sem fengu PRP (n=199). Áætlaður munur milli ranibizumabs og lasermeðferðar var 27,4% (95% CI: [18,9; 35,9]).</w:t>
        </w:r>
      </w:ins>
    </w:p>
    <w:p w14:paraId="30F58FE9" w14:textId="77777777" w:rsidR="00307507" w:rsidRPr="00216CF2" w:rsidRDefault="00307507" w:rsidP="00307507">
      <w:pPr>
        <w:pStyle w:val="BodyText"/>
        <w:spacing w:before="4"/>
        <w:rPr>
          <w:ins w:id="1229" w:author="Author"/>
          <w:lang w:val="is-IS"/>
        </w:rPr>
      </w:pPr>
    </w:p>
    <w:p w14:paraId="579EA19A" w14:textId="77777777" w:rsidR="00307507" w:rsidRPr="00216CF2" w:rsidRDefault="00307507" w:rsidP="00307507">
      <w:pPr>
        <w:pStyle w:val="Heading1"/>
        <w:tabs>
          <w:tab w:val="left" w:pos="1251"/>
        </w:tabs>
        <w:ind w:left="118"/>
        <w:rPr>
          <w:ins w:id="1230" w:author="Author"/>
          <w:lang w:val="is-IS"/>
        </w:rPr>
      </w:pPr>
      <w:ins w:id="1231" w:author="Author">
        <w:r w:rsidRPr="00216CF2">
          <w:rPr>
            <w:lang w:val="is-IS"/>
          </w:rPr>
          <w:t>Tafla 7</w:t>
        </w:r>
        <w:r w:rsidRPr="00216CF2">
          <w:rPr>
            <w:lang w:val="is-IS"/>
          </w:rPr>
          <w:tab/>
          <w:t>DRSS framfarir eða versnun um ≥2 eða ≥3 stig eftir 1 ár í Protocol S (LOCFaðferð)</w:t>
        </w:r>
      </w:ins>
    </w:p>
    <w:p w14:paraId="7BAA877B" w14:textId="77777777" w:rsidR="00307507" w:rsidRPr="00216CF2" w:rsidRDefault="00307507" w:rsidP="00307507">
      <w:pPr>
        <w:pStyle w:val="BodyText"/>
        <w:spacing w:before="8"/>
        <w:rPr>
          <w:ins w:id="1232" w:author="Author"/>
          <w:b/>
          <w:lang w:val="is-IS"/>
        </w:rPr>
      </w:pP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8"/>
        <w:gridCol w:w="2338"/>
        <w:gridCol w:w="2338"/>
      </w:tblGrid>
      <w:tr w:rsidR="00307507" w:rsidRPr="00216CF2" w14:paraId="42C8370E" w14:textId="77777777" w:rsidTr="005F1471">
        <w:trPr>
          <w:trHeight w:hRule="exact" w:val="269"/>
          <w:ins w:id="1233" w:author="Author"/>
        </w:trPr>
        <w:tc>
          <w:tcPr>
            <w:tcW w:w="2338" w:type="dxa"/>
            <w:vMerge w:val="restart"/>
          </w:tcPr>
          <w:p w14:paraId="581C6129" w14:textId="77777777" w:rsidR="00307507" w:rsidRPr="00216CF2" w:rsidRDefault="00307507" w:rsidP="005F1471">
            <w:pPr>
              <w:pStyle w:val="TableParagraph"/>
              <w:spacing w:before="3" w:line="244" w:lineRule="auto"/>
              <w:ind w:right="237"/>
              <w:rPr>
                <w:ins w:id="1234" w:author="Author"/>
                <w:b/>
                <w:lang w:val="is-IS"/>
              </w:rPr>
            </w:pPr>
            <w:ins w:id="1235" w:author="Author">
              <w:r w:rsidRPr="00216CF2">
                <w:rPr>
                  <w:b/>
                  <w:lang w:val="is-IS"/>
                </w:rPr>
                <w:t>Flokkuð breyting frá upphafi</w:t>
              </w:r>
            </w:ins>
          </w:p>
        </w:tc>
        <w:tc>
          <w:tcPr>
            <w:tcW w:w="7014" w:type="dxa"/>
            <w:gridSpan w:val="3"/>
          </w:tcPr>
          <w:p w14:paraId="53C835E3" w14:textId="77777777" w:rsidR="00307507" w:rsidRPr="00216CF2" w:rsidRDefault="00307507" w:rsidP="005F1471">
            <w:pPr>
              <w:pStyle w:val="TableParagraph"/>
              <w:spacing w:before="3"/>
              <w:ind w:left="2996" w:right="2996"/>
              <w:jc w:val="center"/>
              <w:rPr>
                <w:ins w:id="1236" w:author="Author"/>
                <w:b/>
                <w:lang w:val="is-IS"/>
              </w:rPr>
            </w:pPr>
            <w:ins w:id="1237" w:author="Author">
              <w:r w:rsidRPr="00216CF2">
                <w:rPr>
                  <w:b/>
                  <w:lang w:val="is-IS"/>
                </w:rPr>
                <w:t>Protocol S</w:t>
              </w:r>
            </w:ins>
          </w:p>
        </w:tc>
      </w:tr>
      <w:tr w:rsidR="00307507" w:rsidRPr="00216CF2" w14:paraId="6345F16D" w14:textId="77777777" w:rsidTr="005F1471">
        <w:trPr>
          <w:trHeight w:hRule="exact" w:val="609"/>
          <w:ins w:id="1238" w:author="Author"/>
        </w:trPr>
        <w:tc>
          <w:tcPr>
            <w:tcW w:w="2338" w:type="dxa"/>
            <w:vMerge/>
          </w:tcPr>
          <w:p w14:paraId="15F4FC04" w14:textId="77777777" w:rsidR="00307507" w:rsidRPr="00216CF2" w:rsidRDefault="00307507" w:rsidP="005F1471">
            <w:pPr>
              <w:rPr>
                <w:ins w:id="1239" w:author="Author"/>
                <w:lang w:val="is-IS"/>
              </w:rPr>
            </w:pPr>
          </w:p>
        </w:tc>
        <w:tc>
          <w:tcPr>
            <w:tcW w:w="2338" w:type="dxa"/>
          </w:tcPr>
          <w:p w14:paraId="7274D674" w14:textId="77777777" w:rsidR="00307507" w:rsidRPr="00216CF2" w:rsidRDefault="00307507" w:rsidP="005F1471">
            <w:pPr>
              <w:pStyle w:val="TableParagraph"/>
              <w:ind w:left="0"/>
              <w:jc w:val="center"/>
              <w:rPr>
                <w:ins w:id="1240" w:author="Author"/>
                <w:b/>
                <w:lang w:val="is-IS"/>
              </w:rPr>
            </w:pPr>
            <w:ins w:id="1241" w:author="Author">
              <w:r w:rsidRPr="00216CF2">
                <w:rPr>
                  <w:b/>
                  <w:lang w:val="is-IS"/>
                </w:rPr>
                <w:t>Ranibizumab 0,5</w:t>
              </w:r>
              <w:r>
                <w:rPr>
                  <w:b/>
                  <w:lang w:val="is-IS"/>
                </w:rPr>
                <w:t> </w:t>
              </w:r>
              <w:r w:rsidRPr="00216CF2">
                <w:rPr>
                  <w:b/>
                  <w:lang w:val="is-IS"/>
                </w:rPr>
                <w:t>mg (N=189)</w:t>
              </w:r>
            </w:ins>
          </w:p>
        </w:tc>
        <w:tc>
          <w:tcPr>
            <w:tcW w:w="2338" w:type="dxa"/>
          </w:tcPr>
          <w:p w14:paraId="07541868" w14:textId="77777777" w:rsidR="00307507" w:rsidRPr="00216CF2" w:rsidRDefault="00307507" w:rsidP="005F1471">
            <w:pPr>
              <w:pStyle w:val="TableParagraph"/>
              <w:ind w:left="780" w:right="784" w:firstLine="1"/>
              <w:jc w:val="center"/>
              <w:rPr>
                <w:ins w:id="1242" w:author="Author"/>
                <w:b/>
                <w:lang w:val="is-IS"/>
              </w:rPr>
            </w:pPr>
            <w:ins w:id="1243" w:author="Author">
              <w:r w:rsidRPr="00216CF2">
                <w:rPr>
                  <w:b/>
                  <w:lang w:val="is-IS"/>
                </w:rPr>
                <w:t>PRP (N=199)</w:t>
              </w:r>
            </w:ins>
          </w:p>
        </w:tc>
        <w:tc>
          <w:tcPr>
            <w:tcW w:w="2338" w:type="dxa"/>
          </w:tcPr>
          <w:p w14:paraId="4038EF6D" w14:textId="77777777" w:rsidR="00307507" w:rsidRPr="00216CF2" w:rsidRDefault="00307507" w:rsidP="005F1471">
            <w:pPr>
              <w:pStyle w:val="TableParagraph"/>
              <w:ind w:left="1042" w:right="89" w:hanging="937"/>
              <w:rPr>
                <w:ins w:id="1244" w:author="Author"/>
                <w:b/>
                <w:lang w:val="is-IS"/>
              </w:rPr>
            </w:pPr>
            <w:ins w:id="1245" w:author="Author">
              <w:r w:rsidRPr="00216CF2">
                <w:rPr>
                  <w:b/>
                  <w:lang w:val="is-IS"/>
                </w:rPr>
                <w:t>Munur á hlutfalli (%), CI</w:t>
              </w:r>
            </w:ins>
          </w:p>
        </w:tc>
      </w:tr>
      <w:tr w:rsidR="00307507" w:rsidRPr="00216CF2" w14:paraId="30B941A2" w14:textId="77777777" w:rsidTr="005F1471">
        <w:trPr>
          <w:trHeight w:hRule="exact" w:val="271"/>
          <w:ins w:id="1246" w:author="Author"/>
        </w:trPr>
        <w:tc>
          <w:tcPr>
            <w:tcW w:w="9352" w:type="dxa"/>
            <w:gridSpan w:val="4"/>
          </w:tcPr>
          <w:p w14:paraId="0D4BD1B8" w14:textId="77777777" w:rsidR="00307507" w:rsidRPr="00216CF2" w:rsidRDefault="00307507" w:rsidP="005F1471">
            <w:pPr>
              <w:pStyle w:val="TableParagraph"/>
              <w:spacing w:before="6"/>
              <w:rPr>
                <w:ins w:id="1247" w:author="Author"/>
                <w:lang w:val="is-IS"/>
              </w:rPr>
            </w:pPr>
            <w:ins w:id="1248" w:author="Author">
              <w:r w:rsidRPr="00216CF2">
                <w:rPr>
                  <w:lang w:val="is-IS"/>
                </w:rPr>
                <w:t>≥2-stiga framfarir</w:t>
              </w:r>
            </w:ins>
          </w:p>
        </w:tc>
      </w:tr>
      <w:tr w:rsidR="00307507" w:rsidRPr="00216CF2" w14:paraId="4F4385C0" w14:textId="77777777" w:rsidTr="005F1471">
        <w:trPr>
          <w:trHeight w:hRule="exact" w:val="516"/>
          <w:ins w:id="1249" w:author="Author"/>
        </w:trPr>
        <w:tc>
          <w:tcPr>
            <w:tcW w:w="2338" w:type="dxa"/>
          </w:tcPr>
          <w:p w14:paraId="4E17A9C2" w14:textId="77777777" w:rsidR="00307507" w:rsidRPr="00216CF2" w:rsidRDefault="00307507" w:rsidP="005F1471">
            <w:pPr>
              <w:pStyle w:val="TableParagraph"/>
              <w:spacing w:line="247" w:lineRule="exact"/>
              <w:ind w:left="386"/>
              <w:rPr>
                <w:ins w:id="1250" w:author="Author"/>
                <w:lang w:val="is-IS"/>
              </w:rPr>
            </w:pPr>
            <w:ins w:id="1251" w:author="Author">
              <w:r w:rsidRPr="00216CF2">
                <w:rPr>
                  <w:lang w:val="is-IS"/>
                </w:rPr>
                <w:t>n (%)</w:t>
              </w:r>
            </w:ins>
          </w:p>
        </w:tc>
        <w:tc>
          <w:tcPr>
            <w:tcW w:w="2338" w:type="dxa"/>
          </w:tcPr>
          <w:p w14:paraId="7CD8635F" w14:textId="77777777" w:rsidR="00307507" w:rsidRPr="00216CF2" w:rsidRDefault="00307507" w:rsidP="005F1471">
            <w:pPr>
              <w:pStyle w:val="TableParagraph"/>
              <w:spacing w:line="246" w:lineRule="exact"/>
              <w:ind w:left="525" w:right="525"/>
              <w:jc w:val="center"/>
              <w:rPr>
                <w:ins w:id="1252" w:author="Author"/>
                <w:lang w:val="is-IS"/>
              </w:rPr>
            </w:pPr>
            <w:ins w:id="1253" w:author="Author">
              <w:r w:rsidRPr="00216CF2">
                <w:rPr>
                  <w:lang w:val="is-IS"/>
                </w:rPr>
                <w:t>79</w:t>
              </w:r>
            </w:ins>
          </w:p>
          <w:p w14:paraId="146922EF" w14:textId="77777777" w:rsidR="00307507" w:rsidRPr="00216CF2" w:rsidRDefault="00307507" w:rsidP="005F1471">
            <w:pPr>
              <w:pStyle w:val="TableParagraph"/>
              <w:spacing w:line="252" w:lineRule="exact"/>
              <w:ind w:left="526" w:right="525"/>
              <w:jc w:val="center"/>
              <w:rPr>
                <w:ins w:id="1254" w:author="Author"/>
                <w:lang w:val="is-IS"/>
              </w:rPr>
            </w:pPr>
            <w:ins w:id="1255" w:author="Author">
              <w:r w:rsidRPr="00216CF2">
                <w:rPr>
                  <w:lang w:val="is-IS"/>
                </w:rPr>
                <w:t>(41,8%)</w:t>
              </w:r>
            </w:ins>
          </w:p>
        </w:tc>
        <w:tc>
          <w:tcPr>
            <w:tcW w:w="2338" w:type="dxa"/>
          </w:tcPr>
          <w:p w14:paraId="206DE233" w14:textId="77777777" w:rsidR="00307507" w:rsidRPr="00216CF2" w:rsidRDefault="00307507" w:rsidP="005F1471">
            <w:pPr>
              <w:pStyle w:val="TableParagraph"/>
              <w:spacing w:line="246" w:lineRule="exact"/>
              <w:ind w:left="785" w:right="787"/>
              <w:jc w:val="center"/>
              <w:rPr>
                <w:ins w:id="1256" w:author="Author"/>
                <w:lang w:val="is-IS"/>
              </w:rPr>
            </w:pPr>
            <w:ins w:id="1257" w:author="Author">
              <w:r w:rsidRPr="00216CF2">
                <w:rPr>
                  <w:lang w:val="is-IS"/>
                </w:rPr>
                <w:t>29</w:t>
              </w:r>
            </w:ins>
          </w:p>
          <w:p w14:paraId="328B7AEC" w14:textId="77777777" w:rsidR="00307507" w:rsidRPr="00216CF2" w:rsidRDefault="00307507" w:rsidP="005F1471">
            <w:pPr>
              <w:pStyle w:val="TableParagraph"/>
              <w:spacing w:line="252" w:lineRule="exact"/>
              <w:ind w:left="786" w:right="787"/>
              <w:jc w:val="center"/>
              <w:rPr>
                <w:ins w:id="1258" w:author="Author"/>
                <w:lang w:val="is-IS"/>
              </w:rPr>
            </w:pPr>
            <w:ins w:id="1259" w:author="Author">
              <w:r w:rsidRPr="00216CF2">
                <w:rPr>
                  <w:lang w:val="is-IS"/>
                </w:rPr>
                <w:t>(14,6%)</w:t>
              </w:r>
            </w:ins>
          </w:p>
        </w:tc>
        <w:tc>
          <w:tcPr>
            <w:tcW w:w="2338" w:type="dxa"/>
          </w:tcPr>
          <w:p w14:paraId="2BF772A6" w14:textId="77777777" w:rsidR="00307507" w:rsidRPr="00216CF2" w:rsidRDefault="00307507" w:rsidP="005F1471">
            <w:pPr>
              <w:pStyle w:val="TableParagraph"/>
              <w:spacing w:line="246" w:lineRule="exact"/>
              <w:ind w:left="609" w:right="607"/>
              <w:jc w:val="center"/>
              <w:rPr>
                <w:ins w:id="1260" w:author="Author"/>
                <w:lang w:val="is-IS"/>
              </w:rPr>
            </w:pPr>
            <w:ins w:id="1261" w:author="Author">
              <w:r w:rsidRPr="00216CF2">
                <w:rPr>
                  <w:lang w:val="is-IS"/>
                </w:rPr>
                <w:t>27,4</w:t>
              </w:r>
            </w:ins>
          </w:p>
          <w:p w14:paraId="4EF605A6" w14:textId="77777777" w:rsidR="00307507" w:rsidRPr="00216CF2" w:rsidRDefault="00307507" w:rsidP="005F1471">
            <w:pPr>
              <w:pStyle w:val="TableParagraph"/>
              <w:spacing w:line="252" w:lineRule="exact"/>
              <w:ind w:left="609" w:right="608"/>
              <w:jc w:val="center"/>
              <w:rPr>
                <w:ins w:id="1262" w:author="Author"/>
                <w:lang w:val="is-IS"/>
              </w:rPr>
            </w:pPr>
            <w:ins w:id="1263" w:author="Author">
              <w:r w:rsidRPr="00216CF2">
                <w:rPr>
                  <w:lang w:val="is-IS"/>
                </w:rPr>
                <w:t>(18,9; 35,9)</w:t>
              </w:r>
            </w:ins>
          </w:p>
        </w:tc>
      </w:tr>
      <w:tr w:rsidR="00307507" w:rsidRPr="00216CF2" w14:paraId="756455CB" w14:textId="77777777" w:rsidTr="005F1471">
        <w:trPr>
          <w:trHeight w:hRule="exact" w:val="269"/>
          <w:ins w:id="1264" w:author="Author"/>
        </w:trPr>
        <w:tc>
          <w:tcPr>
            <w:tcW w:w="9352" w:type="dxa"/>
            <w:gridSpan w:val="4"/>
          </w:tcPr>
          <w:p w14:paraId="6C6EE56C" w14:textId="77777777" w:rsidR="00307507" w:rsidRPr="00216CF2" w:rsidRDefault="00307507" w:rsidP="005F1471">
            <w:pPr>
              <w:pStyle w:val="TableParagraph"/>
              <w:spacing w:before="3"/>
              <w:rPr>
                <w:ins w:id="1265" w:author="Author"/>
                <w:lang w:val="is-IS"/>
              </w:rPr>
            </w:pPr>
            <w:ins w:id="1266" w:author="Author">
              <w:r w:rsidRPr="00216CF2">
                <w:rPr>
                  <w:lang w:val="is-IS"/>
                </w:rPr>
                <w:t>≥3-stiga framfarir</w:t>
              </w:r>
            </w:ins>
          </w:p>
        </w:tc>
      </w:tr>
      <w:tr w:rsidR="00307507" w:rsidRPr="00216CF2" w14:paraId="4D16E0A6" w14:textId="77777777" w:rsidTr="005F1471">
        <w:trPr>
          <w:trHeight w:hRule="exact" w:val="516"/>
          <w:ins w:id="1267" w:author="Author"/>
        </w:trPr>
        <w:tc>
          <w:tcPr>
            <w:tcW w:w="2338" w:type="dxa"/>
          </w:tcPr>
          <w:p w14:paraId="253C4CCD" w14:textId="77777777" w:rsidR="00307507" w:rsidRPr="00216CF2" w:rsidRDefault="00307507" w:rsidP="005F1471">
            <w:pPr>
              <w:pStyle w:val="TableParagraph"/>
              <w:spacing w:line="249" w:lineRule="exact"/>
              <w:ind w:left="386"/>
              <w:rPr>
                <w:ins w:id="1268" w:author="Author"/>
                <w:lang w:val="is-IS"/>
              </w:rPr>
            </w:pPr>
            <w:ins w:id="1269" w:author="Author">
              <w:r w:rsidRPr="00216CF2">
                <w:rPr>
                  <w:lang w:val="is-IS"/>
                </w:rPr>
                <w:t>n (%)</w:t>
              </w:r>
            </w:ins>
          </w:p>
        </w:tc>
        <w:tc>
          <w:tcPr>
            <w:tcW w:w="2338" w:type="dxa"/>
          </w:tcPr>
          <w:p w14:paraId="155B1849" w14:textId="77777777" w:rsidR="00307507" w:rsidRPr="00216CF2" w:rsidRDefault="00307507" w:rsidP="005F1471">
            <w:pPr>
              <w:pStyle w:val="TableParagraph"/>
              <w:spacing w:line="249" w:lineRule="exact"/>
              <w:ind w:left="525" w:right="525"/>
              <w:jc w:val="center"/>
              <w:rPr>
                <w:ins w:id="1270" w:author="Author"/>
                <w:lang w:val="is-IS"/>
              </w:rPr>
            </w:pPr>
            <w:ins w:id="1271" w:author="Author">
              <w:r w:rsidRPr="00216CF2">
                <w:rPr>
                  <w:lang w:val="is-IS"/>
                </w:rPr>
                <w:t>54</w:t>
              </w:r>
            </w:ins>
          </w:p>
          <w:p w14:paraId="62BF6AC1" w14:textId="77777777" w:rsidR="00307507" w:rsidRPr="00216CF2" w:rsidRDefault="00307507" w:rsidP="005F1471">
            <w:pPr>
              <w:pStyle w:val="TableParagraph"/>
              <w:spacing w:line="252" w:lineRule="exact"/>
              <w:ind w:left="526" w:right="525"/>
              <w:jc w:val="center"/>
              <w:rPr>
                <w:ins w:id="1272" w:author="Author"/>
                <w:lang w:val="is-IS"/>
              </w:rPr>
            </w:pPr>
            <w:ins w:id="1273" w:author="Author">
              <w:r w:rsidRPr="00216CF2">
                <w:rPr>
                  <w:lang w:val="is-IS"/>
                </w:rPr>
                <w:t>(28,6%)</w:t>
              </w:r>
            </w:ins>
          </w:p>
        </w:tc>
        <w:tc>
          <w:tcPr>
            <w:tcW w:w="2338" w:type="dxa"/>
          </w:tcPr>
          <w:p w14:paraId="646F5DD4" w14:textId="77777777" w:rsidR="00307507" w:rsidRPr="00216CF2" w:rsidRDefault="00307507" w:rsidP="005F1471">
            <w:pPr>
              <w:pStyle w:val="TableParagraph"/>
              <w:spacing w:line="249" w:lineRule="exact"/>
              <w:ind w:left="0" w:right="2"/>
              <w:jc w:val="center"/>
              <w:rPr>
                <w:ins w:id="1274" w:author="Author"/>
                <w:lang w:val="is-IS"/>
              </w:rPr>
            </w:pPr>
            <w:ins w:id="1275" w:author="Author">
              <w:r w:rsidRPr="00216CF2">
                <w:rPr>
                  <w:lang w:val="is-IS"/>
                </w:rPr>
                <w:t>6</w:t>
              </w:r>
            </w:ins>
          </w:p>
          <w:p w14:paraId="1F6F878D" w14:textId="77777777" w:rsidR="00307507" w:rsidRPr="00216CF2" w:rsidRDefault="00307507" w:rsidP="005F1471">
            <w:pPr>
              <w:pStyle w:val="TableParagraph"/>
              <w:spacing w:line="252" w:lineRule="exact"/>
              <w:ind w:left="786" w:right="787"/>
              <w:jc w:val="center"/>
              <w:rPr>
                <w:ins w:id="1276" w:author="Author"/>
                <w:lang w:val="is-IS"/>
              </w:rPr>
            </w:pPr>
            <w:ins w:id="1277" w:author="Author">
              <w:r w:rsidRPr="00216CF2">
                <w:rPr>
                  <w:lang w:val="is-IS"/>
                </w:rPr>
                <w:t>(3,0%)</w:t>
              </w:r>
            </w:ins>
          </w:p>
        </w:tc>
        <w:tc>
          <w:tcPr>
            <w:tcW w:w="2338" w:type="dxa"/>
          </w:tcPr>
          <w:p w14:paraId="14AFF787" w14:textId="77777777" w:rsidR="00307507" w:rsidRPr="00216CF2" w:rsidRDefault="00307507" w:rsidP="005F1471">
            <w:pPr>
              <w:pStyle w:val="TableParagraph"/>
              <w:spacing w:line="249" w:lineRule="exact"/>
              <w:ind w:left="609" w:right="607"/>
              <w:jc w:val="center"/>
              <w:rPr>
                <w:ins w:id="1278" w:author="Author"/>
                <w:lang w:val="is-IS"/>
              </w:rPr>
            </w:pPr>
            <w:ins w:id="1279" w:author="Author">
              <w:r w:rsidRPr="00216CF2">
                <w:rPr>
                  <w:lang w:val="is-IS"/>
                </w:rPr>
                <w:t>25,7</w:t>
              </w:r>
            </w:ins>
          </w:p>
          <w:p w14:paraId="3DB7BE93" w14:textId="77777777" w:rsidR="00307507" w:rsidRPr="00216CF2" w:rsidRDefault="00307507" w:rsidP="005F1471">
            <w:pPr>
              <w:pStyle w:val="TableParagraph"/>
              <w:spacing w:line="252" w:lineRule="exact"/>
              <w:ind w:left="609" w:right="608"/>
              <w:jc w:val="center"/>
              <w:rPr>
                <w:ins w:id="1280" w:author="Author"/>
                <w:lang w:val="is-IS"/>
              </w:rPr>
            </w:pPr>
            <w:ins w:id="1281" w:author="Author">
              <w:r w:rsidRPr="00216CF2">
                <w:rPr>
                  <w:lang w:val="is-IS"/>
                </w:rPr>
                <w:t>(18,9; 32,6)</w:t>
              </w:r>
            </w:ins>
          </w:p>
        </w:tc>
      </w:tr>
      <w:tr w:rsidR="00307507" w:rsidRPr="00216CF2" w14:paraId="1A967C2E" w14:textId="77777777" w:rsidTr="005F1471">
        <w:trPr>
          <w:trHeight w:hRule="exact" w:val="264"/>
          <w:ins w:id="1282" w:author="Author"/>
        </w:trPr>
        <w:tc>
          <w:tcPr>
            <w:tcW w:w="9352" w:type="dxa"/>
            <w:gridSpan w:val="4"/>
          </w:tcPr>
          <w:p w14:paraId="01B51295" w14:textId="77777777" w:rsidR="00307507" w:rsidRPr="00216CF2" w:rsidRDefault="00307507" w:rsidP="005F1471">
            <w:pPr>
              <w:pStyle w:val="TableParagraph"/>
              <w:spacing w:line="249" w:lineRule="exact"/>
              <w:rPr>
                <w:ins w:id="1283" w:author="Author"/>
                <w:lang w:val="is-IS"/>
              </w:rPr>
            </w:pPr>
            <w:ins w:id="1284" w:author="Author">
              <w:r w:rsidRPr="00216CF2">
                <w:rPr>
                  <w:lang w:val="is-IS"/>
                </w:rPr>
                <w:t>≥2-stiga versnun</w:t>
              </w:r>
            </w:ins>
          </w:p>
        </w:tc>
      </w:tr>
      <w:tr w:rsidR="00307507" w:rsidRPr="00216CF2" w14:paraId="779993E2" w14:textId="77777777" w:rsidTr="005F1471">
        <w:trPr>
          <w:trHeight w:hRule="exact" w:val="516"/>
          <w:ins w:id="1285" w:author="Author"/>
        </w:trPr>
        <w:tc>
          <w:tcPr>
            <w:tcW w:w="2338" w:type="dxa"/>
          </w:tcPr>
          <w:p w14:paraId="1A269DF9" w14:textId="77777777" w:rsidR="00307507" w:rsidRPr="00216CF2" w:rsidRDefault="00307507" w:rsidP="005F1471">
            <w:pPr>
              <w:pStyle w:val="TableParagraph"/>
              <w:spacing w:line="247" w:lineRule="exact"/>
              <w:ind w:left="386"/>
              <w:rPr>
                <w:ins w:id="1286" w:author="Author"/>
                <w:lang w:val="is-IS"/>
              </w:rPr>
            </w:pPr>
            <w:ins w:id="1287" w:author="Author">
              <w:r w:rsidRPr="00216CF2">
                <w:rPr>
                  <w:lang w:val="is-IS"/>
                </w:rPr>
                <w:t>n (%)</w:t>
              </w:r>
            </w:ins>
          </w:p>
        </w:tc>
        <w:tc>
          <w:tcPr>
            <w:tcW w:w="2338" w:type="dxa"/>
          </w:tcPr>
          <w:p w14:paraId="568718D8" w14:textId="77777777" w:rsidR="00307507" w:rsidRPr="00216CF2" w:rsidRDefault="00307507" w:rsidP="005F1471">
            <w:pPr>
              <w:pStyle w:val="TableParagraph"/>
              <w:spacing w:line="247" w:lineRule="exact"/>
              <w:ind w:left="0"/>
              <w:jc w:val="center"/>
              <w:rPr>
                <w:ins w:id="1288" w:author="Author"/>
                <w:lang w:val="is-IS"/>
              </w:rPr>
            </w:pPr>
            <w:ins w:id="1289" w:author="Author">
              <w:r w:rsidRPr="00216CF2">
                <w:rPr>
                  <w:lang w:val="is-IS"/>
                </w:rPr>
                <w:t>3</w:t>
              </w:r>
            </w:ins>
          </w:p>
          <w:p w14:paraId="17D109F0" w14:textId="77777777" w:rsidR="00307507" w:rsidRPr="00216CF2" w:rsidRDefault="00307507" w:rsidP="005F1471">
            <w:pPr>
              <w:pStyle w:val="TableParagraph"/>
              <w:spacing w:before="1"/>
              <w:ind w:left="526" w:right="525"/>
              <w:jc w:val="center"/>
              <w:rPr>
                <w:ins w:id="1290" w:author="Author"/>
                <w:lang w:val="is-IS"/>
              </w:rPr>
            </w:pPr>
            <w:ins w:id="1291" w:author="Author">
              <w:r w:rsidRPr="00216CF2">
                <w:rPr>
                  <w:lang w:val="is-IS"/>
                </w:rPr>
                <w:t>(1,6%)</w:t>
              </w:r>
            </w:ins>
          </w:p>
        </w:tc>
        <w:tc>
          <w:tcPr>
            <w:tcW w:w="2338" w:type="dxa"/>
          </w:tcPr>
          <w:p w14:paraId="4976EC24" w14:textId="77777777" w:rsidR="00307507" w:rsidRPr="00216CF2" w:rsidRDefault="00307507" w:rsidP="005F1471">
            <w:pPr>
              <w:pStyle w:val="TableParagraph"/>
              <w:spacing w:line="247" w:lineRule="exact"/>
              <w:ind w:left="785" w:right="787"/>
              <w:jc w:val="center"/>
              <w:rPr>
                <w:ins w:id="1292" w:author="Author"/>
                <w:lang w:val="is-IS"/>
              </w:rPr>
            </w:pPr>
            <w:ins w:id="1293" w:author="Author">
              <w:r w:rsidRPr="00216CF2">
                <w:rPr>
                  <w:lang w:val="is-IS"/>
                </w:rPr>
                <w:t>23</w:t>
              </w:r>
            </w:ins>
          </w:p>
          <w:p w14:paraId="724E0481" w14:textId="77777777" w:rsidR="00307507" w:rsidRPr="00216CF2" w:rsidRDefault="00307507" w:rsidP="005F1471">
            <w:pPr>
              <w:pStyle w:val="TableParagraph"/>
              <w:spacing w:before="1"/>
              <w:ind w:left="786" w:right="787"/>
              <w:jc w:val="center"/>
              <w:rPr>
                <w:ins w:id="1294" w:author="Author"/>
                <w:lang w:val="is-IS"/>
              </w:rPr>
            </w:pPr>
            <w:ins w:id="1295" w:author="Author">
              <w:r w:rsidRPr="00216CF2">
                <w:rPr>
                  <w:lang w:val="is-IS"/>
                </w:rPr>
                <w:t>(11,6%)</w:t>
              </w:r>
            </w:ins>
          </w:p>
        </w:tc>
        <w:tc>
          <w:tcPr>
            <w:tcW w:w="2338" w:type="dxa"/>
          </w:tcPr>
          <w:p w14:paraId="360FCA7D" w14:textId="77777777" w:rsidR="00307507" w:rsidRPr="00216CF2" w:rsidRDefault="00307507" w:rsidP="005F1471">
            <w:pPr>
              <w:pStyle w:val="TableParagraph"/>
              <w:spacing w:line="247" w:lineRule="exact"/>
              <w:ind w:left="607" w:right="609"/>
              <w:jc w:val="center"/>
              <w:rPr>
                <w:ins w:id="1296" w:author="Author"/>
                <w:lang w:val="is-IS"/>
              </w:rPr>
            </w:pPr>
            <w:ins w:id="1297" w:author="Author">
              <w:r w:rsidRPr="00216CF2">
                <w:rPr>
                  <w:lang w:val="is-IS"/>
                </w:rPr>
                <w:t>-9,9</w:t>
              </w:r>
            </w:ins>
          </w:p>
          <w:p w14:paraId="16D8008B" w14:textId="77777777" w:rsidR="00307507" w:rsidRPr="00216CF2" w:rsidRDefault="00307507" w:rsidP="005F1471">
            <w:pPr>
              <w:pStyle w:val="TableParagraph"/>
              <w:spacing w:before="1"/>
              <w:ind w:left="609" w:right="609"/>
              <w:jc w:val="center"/>
              <w:rPr>
                <w:ins w:id="1298" w:author="Author"/>
                <w:lang w:val="is-IS"/>
              </w:rPr>
            </w:pPr>
            <w:ins w:id="1299" w:author="Author">
              <w:r w:rsidRPr="00216CF2">
                <w:rPr>
                  <w:lang w:val="is-IS"/>
                </w:rPr>
                <w:t>(-14,7; -5,2)</w:t>
              </w:r>
            </w:ins>
          </w:p>
        </w:tc>
      </w:tr>
      <w:tr w:rsidR="00307507" w:rsidRPr="00216CF2" w14:paraId="6445E911" w14:textId="77777777" w:rsidTr="005F1471">
        <w:trPr>
          <w:trHeight w:hRule="exact" w:val="269"/>
          <w:ins w:id="1300" w:author="Author"/>
        </w:trPr>
        <w:tc>
          <w:tcPr>
            <w:tcW w:w="9352" w:type="dxa"/>
            <w:gridSpan w:val="4"/>
          </w:tcPr>
          <w:p w14:paraId="59CB3891" w14:textId="77777777" w:rsidR="00307507" w:rsidRPr="00216CF2" w:rsidRDefault="00307507" w:rsidP="005F1471">
            <w:pPr>
              <w:pStyle w:val="TableParagraph"/>
              <w:spacing w:before="3"/>
              <w:rPr>
                <w:ins w:id="1301" w:author="Author"/>
                <w:lang w:val="is-IS"/>
              </w:rPr>
            </w:pPr>
            <w:ins w:id="1302" w:author="Author">
              <w:r w:rsidRPr="00216CF2">
                <w:rPr>
                  <w:lang w:val="is-IS"/>
                </w:rPr>
                <w:t>≥3-stiga versnun</w:t>
              </w:r>
            </w:ins>
          </w:p>
        </w:tc>
      </w:tr>
      <w:tr w:rsidR="00307507" w:rsidRPr="00216CF2" w14:paraId="5612E8F1" w14:textId="77777777" w:rsidTr="005F1471">
        <w:trPr>
          <w:trHeight w:hRule="exact" w:val="516"/>
          <w:ins w:id="1303" w:author="Author"/>
        </w:trPr>
        <w:tc>
          <w:tcPr>
            <w:tcW w:w="2338" w:type="dxa"/>
          </w:tcPr>
          <w:p w14:paraId="690B1B92" w14:textId="77777777" w:rsidR="00307507" w:rsidRPr="00216CF2" w:rsidRDefault="00307507" w:rsidP="005F1471">
            <w:pPr>
              <w:pStyle w:val="TableParagraph"/>
              <w:spacing w:line="249" w:lineRule="exact"/>
              <w:ind w:left="386"/>
              <w:rPr>
                <w:ins w:id="1304" w:author="Author"/>
                <w:lang w:val="is-IS"/>
              </w:rPr>
            </w:pPr>
            <w:ins w:id="1305" w:author="Author">
              <w:r w:rsidRPr="00216CF2">
                <w:rPr>
                  <w:lang w:val="is-IS"/>
                </w:rPr>
                <w:t>n (%)</w:t>
              </w:r>
            </w:ins>
          </w:p>
        </w:tc>
        <w:tc>
          <w:tcPr>
            <w:tcW w:w="2338" w:type="dxa"/>
          </w:tcPr>
          <w:p w14:paraId="6A2DAD8B" w14:textId="77777777" w:rsidR="00307507" w:rsidRPr="00216CF2" w:rsidRDefault="00307507" w:rsidP="005F1471">
            <w:pPr>
              <w:pStyle w:val="TableParagraph"/>
              <w:spacing w:line="249" w:lineRule="exact"/>
              <w:ind w:left="0"/>
              <w:jc w:val="center"/>
              <w:rPr>
                <w:ins w:id="1306" w:author="Author"/>
                <w:lang w:val="is-IS"/>
              </w:rPr>
            </w:pPr>
            <w:ins w:id="1307" w:author="Author">
              <w:r w:rsidRPr="00216CF2">
                <w:rPr>
                  <w:lang w:val="is-IS"/>
                </w:rPr>
                <w:t>1</w:t>
              </w:r>
            </w:ins>
          </w:p>
          <w:p w14:paraId="756790D9" w14:textId="77777777" w:rsidR="00307507" w:rsidRPr="00216CF2" w:rsidRDefault="00307507" w:rsidP="005F1471">
            <w:pPr>
              <w:pStyle w:val="TableParagraph"/>
              <w:spacing w:line="253" w:lineRule="exact"/>
              <w:ind w:left="526" w:right="525"/>
              <w:jc w:val="center"/>
              <w:rPr>
                <w:ins w:id="1308" w:author="Author"/>
                <w:lang w:val="is-IS"/>
              </w:rPr>
            </w:pPr>
            <w:ins w:id="1309" w:author="Author">
              <w:r w:rsidRPr="00216CF2">
                <w:rPr>
                  <w:lang w:val="is-IS"/>
                </w:rPr>
                <w:t>(0,5%)</w:t>
              </w:r>
            </w:ins>
          </w:p>
        </w:tc>
        <w:tc>
          <w:tcPr>
            <w:tcW w:w="2338" w:type="dxa"/>
          </w:tcPr>
          <w:p w14:paraId="212CCF7E" w14:textId="77777777" w:rsidR="00307507" w:rsidRPr="00216CF2" w:rsidRDefault="00307507" w:rsidP="005F1471">
            <w:pPr>
              <w:pStyle w:val="TableParagraph"/>
              <w:spacing w:line="249" w:lineRule="exact"/>
              <w:ind w:left="0" w:right="2"/>
              <w:jc w:val="center"/>
              <w:rPr>
                <w:ins w:id="1310" w:author="Author"/>
                <w:lang w:val="is-IS"/>
              </w:rPr>
            </w:pPr>
            <w:ins w:id="1311" w:author="Author">
              <w:r w:rsidRPr="00216CF2">
                <w:rPr>
                  <w:lang w:val="is-IS"/>
                </w:rPr>
                <w:t>8</w:t>
              </w:r>
            </w:ins>
          </w:p>
          <w:p w14:paraId="4F20D596" w14:textId="77777777" w:rsidR="00307507" w:rsidRPr="00216CF2" w:rsidRDefault="00307507" w:rsidP="005F1471">
            <w:pPr>
              <w:pStyle w:val="TableParagraph"/>
              <w:spacing w:line="253" w:lineRule="exact"/>
              <w:ind w:left="786" w:right="787"/>
              <w:jc w:val="center"/>
              <w:rPr>
                <w:ins w:id="1312" w:author="Author"/>
                <w:lang w:val="is-IS"/>
              </w:rPr>
            </w:pPr>
            <w:ins w:id="1313" w:author="Author">
              <w:r w:rsidRPr="00216CF2">
                <w:rPr>
                  <w:lang w:val="is-IS"/>
                </w:rPr>
                <w:t>(4,0%)</w:t>
              </w:r>
            </w:ins>
          </w:p>
        </w:tc>
        <w:tc>
          <w:tcPr>
            <w:tcW w:w="2338" w:type="dxa"/>
          </w:tcPr>
          <w:p w14:paraId="39AEB9E7" w14:textId="77777777" w:rsidR="00307507" w:rsidRPr="00216CF2" w:rsidRDefault="00307507" w:rsidP="005F1471">
            <w:pPr>
              <w:pStyle w:val="TableParagraph"/>
              <w:spacing w:line="249" w:lineRule="exact"/>
              <w:ind w:left="607" w:right="609"/>
              <w:jc w:val="center"/>
              <w:rPr>
                <w:ins w:id="1314" w:author="Author"/>
                <w:lang w:val="is-IS"/>
              </w:rPr>
            </w:pPr>
            <w:ins w:id="1315" w:author="Author">
              <w:r w:rsidRPr="00216CF2">
                <w:rPr>
                  <w:lang w:val="is-IS"/>
                </w:rPr>
                <w:t>-3,4</w:t>
              </w:r>
            </w:ins>
          </w:p>
          <w:p w14:paraId="7F1EA7A9" w14:textId="77777777" w:rsidR="00307507" w:rsidRPr="00216CF2" w:rsidRDefault="00307507" w:rsidP="005F1471">
            <w:pPr>
              <w:pStyle w:val="TableParagraph"/>
              <w:spacing w:line="253" w:lineRule="exact"/>
              <w:ind w:left="609" w:right="609"/>
              <w:jc w:val="center"/>
              <w:rPr>
                <w:ins w:id="1316" w:author="Author"/>
                <w:lang w:val="is-IS"/>
              </w:rPr>
            </w:pPr>
            <w:ins w:id="1317" w:author="Author">
              <w:r w:rsidRPr="00216CF2">
                <w:rPr>
                  <w:lang w:val="is-IS"/>
                </w:rPr>
                <w:t>(-6,3; -0,5)</w:t>
              </w:r>
            </w:ins>
          </w:p>
        </w:tc>
      </w:tr>
      <w:tr w:rsidR="00307507" w:rsidRPr="00216CF2" w14:paraId="64649D57" w14:textId="77777777" w:rsidTr="005F1471">
        <w:trPr>
          <w:trHeight w:hRule="exact" w:val="530"/>
          <w:ins w:id="1318" w:author="Author"/>
        </w:trPr>
        <w:tc>
          <w:tcPr>
            <w:tcW w:w="9352" w:type="dxa"/>
            <w:gridSpan w:val="4"/>
          </w:tcPr>
          <w:p w14:paraId="2E7F4AC8" w14:textId="77777777" w:rsidR="00307507" w:rsidRPr="00216CF2" w:rsidRDefault="00307507" w:rsidP="005F1471">
            <w:pPr>
              <w:pStyle w:val="TableParagraph"/>
              <w:spacing w:before="6" w:line="244" w:lineRule="auto"/>
              <w:ind w:right="258"/>
              <w:rPr>
                <w:ins w:id="1319" w:author="Author"/>
                <w:lang w:val="is-IS"/>
              </w:rPr>
            </w:pPr>
            <w:ins w:id="1320" w:author="Author">
              <w:r w:rsidRPr="00216CF2">
                <w:rPr>
                  <w:lang w:val="is-IS"/>
                </w:rPr>
                <w:t>DRSS = alvarleikastig sykursýkissjónukvilla (diabetic retinopathy severity score), n = fjöldi sjúklinga sem uppfyllti skilyrðin í heimsókninni, N = heildarfjöldi rannsóknaraugna.</w:t>
              </w:r>
            </w:ins>
          </w:p>
        </w:tc>
      </w:tr>
    </w:tbl>
    <w:p w14:paraId="02F505C6" w14:textId="77777777" w:rsidR="00307507" w:rsidRPr="00216CF2" w:rsidRDefault="00307507" w:rsidP="00307507">
      <w:pPr>
        <w:pStyle w:val="BodyText"/>
        <w:spacing w:before="6"/>
        <w:rPr>
          <w:ins w:id="1321" w:author="Author"/>
          <w:b/>
          <w:sz w:val="21"/>
          <w:lang w:val="is-IS"/>
        </w:rPr>
      </w:pPr>
    </w:p>
    <w:p w14:paraId="0CEB3761" w14:textId="77777777" w:rsidR="00307507" w:rsidRPr="00216CF2" w:rsidRDefault="00307507" w:rsidP="00307507">
      <w:pPr>
        <w:pStyle w:val="BodyText"/>
        <w:ind w:right="8"/>
        <w:rPr>
          <w:ins w:id="1322" w:author="Author"/>
          <w:lang w:val="is-IS"/>
        </w:rPr>
      </w:pPr>
      <w:ins w:id="1323" w:author="Author">
        <w:r w:rsidRPr="00216CF2">
          <w:rPr>
            <w:lang w:val="is-IS"/>
          </w:rPr>
          <w:t>Eftir 1. árið voru framfarir um ≥2-stig m.t.t. DRSS samsvarandi í augum sem ekki voru með bjúg í sjónudepli af völdum sykursýki (39,9%) og augum sem voru með bjúg í sjónudepli af völdum sykursýki í upphafi (48,8%) hjá hópnum sem fékk ranibizumab í Protocol S.</w:t>
        </w:r>
      </w:ins>
    </w:p>
    <w:p w14:paraId="36B82B6E" w14:textId="77777777" w:rsidR="00307507" w:rsidRPr="00216CF2" w:rsidRDefault="00307507" w:rsidP="00307507">
      <w:pPr>
        <w:pStyle w:val="BodyText"/>
        <w:spacing w:before="8"/>
        <w:ind w:right="8"/>
        <w:rPr>
          <w:ins w:id="1324" w:author="Author"/>
          <w:sz w:val="21"/>
          <w:lang w:val="is-IS"/>
        </w:rPr>
      </w:pPr>
    </w:p>
    <w:p w14:paraId="5266E55B" w14:textId="77777777" w:rsidR="00307507" w:rsidRPr="00216CF2" w:rsidRDefault="00307507" w:rsidP="00307507">
      <w:pPr>
        <w:pStyle w:val="BodyText"/>
        <w:spacing w:before="1"/>
        <w:ind w:right="8"/>
        <w:rPr>
          <w:ins w:id="1325" w:author="Author"/>
          <w:lang w:val="is-IS"/>
        </w:rPr>
      </w:pPr>
      <w:ins w:id="1326" w:author="Author">
        <w:r w:rsidRPr="00216CF2">
          <w:rPr>
            <w:lang w:val="is-IS"/>
          </w:rPr>
          <w:t>Greining á gögnum eftir 2 ár úr Protocol S sýndi að 42,3% (n=80) augna í hópnum sem fékk ranibizumab var með framfarir um ≥2-stig m.t.t. DRSS miðað við upphafsgildi samanborið við 23,1% (n=46) augna í PRP hópnum. Í hópnum sem fékk ranibizumab komu fram framfarir um ≥2-stig m.t.t. DRSS miðað við upphafsgildi í 58,5% (n=24) augna með bjúg í sjónudepli af völdum sykursýki í upphafi og 37,8% (n=56) augna sem ekki voru með bjúg í sjónudepli af völdum sykursýki.</w:t>
        </w:r>
      </w:ins>
    </w:p>
    <w:p w14:paraId="5079ACC6" w14:textId="77777777" w:rsidR="00307507" w:rsidRPr="00216CF2" w:rsidRDefault="00307507" w:rsidP="00307507">
      <w:pPr>
        <w:pStyle w:val="BodyText"/>
        <w:ind w:right="8"/>
        <w:rPr>
          <w:ins w:id="1327" w:author="Author"/>
          <w:lang w:val="is-IS"/>
        </w:rPr>
      </w:pPr>
    </w:p>
    <w:p w14:paraId="66E6042A" w14:textId="77777777" w:rsidR="00307507" w:rsidRDefault="00307507" w:rsidP="00307507">
      <w:pPr>
        <w:pStyle w:val="BodyText"/>
        <w:ind w:right="8"/>
        <w:rPr>
          <w:ins w:id="1328" w:author="Author"/>
          <w:lang w:val="is-IS"/>
        </w:rPr>
      </w:pPr>
      <w:ins w:id="1329" w:author="Author">
        <w:r w:rsidRPr="00216CF2">
          <w:rPr>
            <w:lang w:val="is-IS"/>
          </w:rPr>
          <w:t>DRSS var einnig metið í þremur aðskildum III. stigs rannsóknum á bjúg í sjónudepli af völdum sykursýki (DME) með virkum samanburði (ranibizumab 0,5</w:t>
        </w:r>
        <w:r>
          <w:rPr>
            <w:lang w:val="is-IS"/>
          </w:rPr>
          <w:t> </w:t>
        </w:r>
        <w:r w:rsidRPr="00216CF2">
          <w:rPr>
            <w:lang w:val="is-IS"/>
          </w:rPr>
          <w:t>mg eftir þörfum samanborið við lasermeðferð) sem tók til alls 875 sjúklinga þar sem u.þ.b. 75% voru af asískum uppruna. Í safngreiningu á þessum þremur rannsóknum urðu framfarir um ≥2-stig m.t.t. DRSS í mánuði 12 hjá 48,4% af þeim 315</w:t>
        </w:r>
        <w:r>
          <w:rPr>
            <w:lang w:val="is-IS"/>
          </w:rPr>
          <w:t> </w:t>
        </w:r>
        <w:r w:rsidRPr="00216CF2">
          <w:rPr>
            <w:lang w:val="is-IS"/>
          </w:rPr>
          <w:t>sjúklingum sem voru með metanlegt DRSS í undirhópi sjúklinga með meðalslæman sjónukvilla af völdum sykursýki eða slæman við upphaf, við meðferð með ranibizumabi (n=192) samanborið við 14,6% sjúklinga sem fengu lasermeðferð (n=123). Áætlaður munur á ranibizumabi og lasermeðferð var 29,9% (95% CI: [20,0; 39,7]). Hjá 405 sjúklingum með metanlegt DRSS og meðalslæman sjónukvilla af völdum sykursýki eða vægari urðu framfarir um ≥2-stig m.t.t. DRSS hjá 1,4% í ranibizumab hópnum og hjá 0,9% í laser hópnum.</w:t>
        </w:r>
      </w:ins>
    </w:p>
    <w:p w14:paraId="213AB01A" w14:textId="77777777" w:rsidR="00307507" w:rsidRDefault="00307507" w:rsidP="00307507">
      <w:pPr>
        <w:pStyle w:val="BodyText"/>
        <w:ind w:right="8"/>
        <w:rPr>
          <w:ins w:id="1330" w:author="Author"/>
          <w:lang w:val="is-IS"/>
        </w:rPr>
      </w:pPr>
    </w:p>
    <w:p w14:paraId="63829E0D" w14:textId="77777777" w:rsidR="00307507" w:rsidRPr="00216CF2" w:rsidRDefault="00307507" w:rsidP="00307507">
      <w:pPr>
        <w:keepNext/>
        <w:keepLines/>
        <w:widowControl/>
        <w:spacing w:before="66"/>
        <w:ind w:right="513"/>
        <w:rPr>
          <w:ins w:id="1331" w:author="Author"/>
          <w:i/>
          <w:lang w:val="is-IS"/>
        </w:rPr>
      </w:pPr>
      <w:ins w:id="1332" w:author="Author">
        <w:r w:rsidRPr="00216CF2">
          <w:rPr>
            <w:i/>
            <w:u w:val="single"/>
            <w:lang w:val="is-IS"/>
          </w:rPr>
          <w:lastRenderedPageBreak/>
          <w:t>Meðferð við sjónskerðingu vegna bjúgs í sjónudepli af völdum bláæðalokunar í sjónu (retinal vein occlusion (RVO))</w:t>
        </w:r>
      </w:ins>
    </w:p>
    <w:p w14:paraId="24F632F0" w14:textId="77777777" w:rsidR="00307507" w:rsidRPr="00216CF2" w:rsidRDefault="00307507" w:rsidP="00307507">
      <w:pPr>
        <w:pStyle w:val="BodyText"/>
        <w:keepNext/>
        <w:keepLines/>
        <w:widowControl/>
        <w:ind w:right="149"/>
        <w:rPr>
          <w:ins w:id="1333" w:author="Author"/>
          <w:lang w:val="is-IS"/>
        </w:rPr>
      </w:pPr>
      <w:ins w:id="1334" w:author="Author">
        <w:r w:rsidRPr="00216CF2">
          <w:rPr>
            <w:lang w:val="is-IS"/>
          </w:rPr>
          <w:t xml:space="preserve">Lagt hefur verið mat á klínískt öryggi og verkun </w:t>
        </w:r>
        <w:r>
          <w:rPr>
            <w:lang w:val="is-IS"/>
          </w:rPr>
          <w:t>ranibizumabs</w:t>
        </w:r>
        <w:r w:rsidRPr="00216CF2">
          <w:rPr>
            <w:lang w:val="is-IS"/>
          </w:rPr>
          <w:t xml:space="preserve"> hjá sjúklingum með sjónskerðingu vegna bjúgs í sjónudepli af völdum bláæðalokunar í sjónu, í slembiröðuðu, tvíblindu samanburðarrannsóknunum BRAVO og CRUISE sem gerðar voru hjá sjúklingum með lokun bláæðargreinar í sjónu (BRVO) (n=397) og miðbláæðalokun í sjónu (CRVO) (n=392), tilgreint í sömu röð. Í báðum rannsóknunum fengu sjúklingarnir annaðhvort 0,3</w:t>
        </w:r>
        <w:r>
          <w:rPr>
            <w:lang w:val="is-IS"/>
          </w:rPr>
          <w:t> </w:t>
        </w:r>
        <w:r w:rsidRPr="00216CF2">
          <w:rPr>
            <w:lang w:val="is-IS"/>
          </w:rPr>
          <w:t>mg eða 0,5</w:t>
        </w:r>
        <w:r>
          <w:rPr>
            <w:lang w:val="is-IS"/>
          </w:rPr>
          <w:t> </w:t>
        </w:r>
        <w:r w:rsidRPr="00216CF2">
          <w:rPr>
            <w:lang w:val="is-IS"/>
          </w:rPr>
          <w:t>mg af ranibizumabi eða lyfleysu með inndælingu. Eftir 6</w:t>
        </w:r>
        <w:r>
          <w:rPr>
            <w:lang w:val="is-IS"/>
          </w:rPr>
          <w:t> </w:t>
        </w:r>
        <w:r w:rsidRPr="00216CF2">
          <w:rPr>
            <w:lang w:val="is-IS"/>
          </w:rPr>
          <w:t>mánuði var sjúklingunum í hópnum sem fékk lyfleysu víxlað yfir á 0,5</w:t>
        </w:r>
        <w:r>
          <w:rPr>
            <w:lang w:val="is-IS"/>
          </w:rPr>
          <w:t> </w:t>
        </w:r>
        <w:r w:rsidRPr="00216CF2">
          <w:rPr>
            <w:lang w:val="is-IS"/>
          </w:rPr>
          <w:t>mg af ranibizumabi.</w:t>
        </w:r>
      </w:ins>
    </w:p>
    <w:p w14:paraId="140CEF57" w14:textId="77777777" w:rsidR="00307507" w:rsidRPr="00216CF2" w:rsidRDefault="00307507" w:rsidP="00307507">
      <w:pPr>
        <w:pStyle w:val="BodyText"/>
        <w:spacing w:before="1"/>
        <w:rPr>
          <w:ins w:id="1335" w:author="Author"/>
          <w:lang w:val="is-IS"/>
        </w:rPr>
      </w:pPr>
    </w:p>
    <w:p w14:paraId="4F46A164" w14:textId="77777777" w:rsidR="00307507" w:rsidRPr="00216CF2" w:rsidRDefault="00307507" w:rsidP="00307507">
      <w:pPr>
        <w:pStyle w:val="BodyText"/>
        <w:rPr>
          <w:ins w:id="1336" w:author="Author"/>
          <w:lang w:val="is-IS"/>
        </w:rPr>
      </w:pPr>
      <w:ins w:id="1337" w:author="Author">
        <w:r w:rsidRPr="00216CF2">
          <w:rPr>
            <w:lang w:val="is-IS"/>
          </w:rPr>
          <w:t>Helstu niðurstöður mælinga úr BRAVO og CRUISE eru teknar saman í töflu</w:t>
        </w:r>
        <w:r>
          <w:rPr>
            <w:lang w:val="is-IS"/>
          </w:rPr>
          <w:t> </w:t>
        </w:r>
        <w:r w:rsidRPr="00216CF2">
          <w:rPr>
            <w:lang w:val="is-IS"/>
          </w:rPr>
          <w:t>8 og myndum</w:t>
        </w:r>
        <w:r>
          <w:rPr>
            <w:lang w:val="is-IS"/>
          </w:rPr>
          <w:t> </w:t>
        </w:r>
        <w:r w:rsidRPr="00216CF2">
          <w:rPr>
            <w:lang w:val="is-IS"/>
          </w:rPr>
          <w:t>5 og 6.</w:t>
        </w:r>
      </w:ins>
    </w:p>
    <w:p w14:paraId="63AA496D" w14:textId="77777777" w:rsidR="00307507" w:rsidRDefault="00307507" w:rsidP="00307507">
      <w:pPr>
        <w:rPr>
          <w:ins w:id="1338" w:author="Author"/>
          <w:b/>
          <w:bCs/>
          <w:lang w:val="is-IS"/>
        </w:rPr>
      </w:pPr>
    </w:p>
    <w:p w14:paraId="16CFBB1C" w14:textId="77777777" w:rsidR="00307507" w:rsidRPr="00216CF2" w:rsidRDefault="00307507" w:rsidP="00307507">
      <w:pPr>
        <w:pStyle w:val="Heading1"/>
        <w:keepNext/>
        <w:tabs>
          <w:tab w:val="left" w:pos="1251"/>
        </w:tabs>
        <w:ind w:left="118"/>
        <w:rPr>
          <w:ins w:id="1339" w:author="Author"/>
          <w:lang w:val="is-IS"/>
        </w:rPr>
      </w:pPr>
      <w:ins w:id="1340" w:author="Author">
        <w:r w:rsidRPr="00216CF2">
          <w:rPr>
            <w:lang w:val="is-IS"/>
          </w:rPr>
          <w:t>Tafla 8</w:t>
        </w:r>
        <w:r w:rsidRPr="00216CF2">
          <w:rPr>
            <w:lang w:val="is-IS"/>
          </w:rPr>
          <w:tab/>
          <w:t>Niðurstöður í 6. og 12. mánuði (BRAVO ogCRUISE)</w:t>
        </w:r>
      </w:ins>
    </w:p>
    <w:p w14:paraId="3A49D2DA" w14:textId="77777777" w:rsidR="00307507" w:rsidRPr="00216CF2" w:rsidRDefault="00307507" w:rsidP="00307507">
      <w:pPr>
        <w:pStyle w:val="BodyText"/>
        <w:keepNext/>
        <w:spacing w:before="1" w:after="1"/>
        <w:rPr>
          <w:ins w:id="1341" w:author="Author"/>
          <w:b/>
          <w:lang w:val="is-IS"/>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6"/>
        <w:gridCol w:w="1517"/>
        <w:gridCol w:w="1517"/>
        <w:gridCol w:w="1517"/>
        <w:gridCol w:w="1517"/>
      </w:tblGrid>
      <w:tr w:rsidR="00307507" w:rsidRPr="00216CF2" w14:paraId="43D5835E" w14:textId="77777777" w:rsidTr="005F1471">
        <w:trPr>
          <w:trHeight w:hRule="exact" w:val="264"/>
          <w:ins w:id="1342" w:author="Author"/>
        </w:trPr>
        <w:tc>
          <w:tcPr>
            <w:tcW w:w="2996" w:type="dxa"/>
          </w:tcPr>
          <w:p w14:paraId="3D2AB915" w14:textId="77777777" w:rsidR="00307507" w:rsidRPr="00216CF2" w:rsidRDefault="00307507" w:rsidP="005F1471">
            <w:pPr>
              <w:keepNext/>
              <w:rPr>
                <w:ins w:id="1343" w:author="Author"/>
                <w:lang w:val="is-IS"/>
              </w:rPr>
            </w:pPr>
          </w:p>
        </w:tc>
        <w:tc>
          <w:tcPr>
            <w:tcW w:w="3034" w:type="dxa"/>
            <w:gridSpan w:val="2"/>
          </w:tcPr>
          <w:p w14:paraId="2B0B23D6" w14:textId="77777777" w:rsidR="00307507" w:rsidRPr="00216CF2" w:rsidRDefault="00307507" w:rsidP="005F1471">
            <w:pPr>
              <w:pStyle w:val="TableParagraph"/>
              <w:keepNext/>
              <w:spacing w:line="252" w:lineRule="exact"/>
              <w:ind w:left="141" w:right="6"/>
              <w:jc w:val="center"/>
              <w:rPr>
                <w:ins w:id="1344" w:author="Author"/>
                <w:b/>
                <w:lang w:val="is-IS"/>
              </w:rPr>
            </w:pPr>
            <w:ins w:id="1345" w:author="Author">
              <w:r w:rsidRPr="00216CF2">
                <w:rPr>
                  <w:b/>
                  <w:lang w:val="is-IS"/>
                </w:rPr>
                <w:t>BRAVO</w:t>
              </w:r>
            </w:ins>
          </w:p>
        </w:tc>
        <w:tc>
          <w:tcPr>
            <w:tcW w:w="3034" w:type="dxa"/>
            <w:gridSpan w:val="2"/>
          </w:tcPr>
          <w:p w14:paraId="656A8DF9" w14:textId="77777777" w:rsidR="00307507" w:rsidRPr="00216CF2" w:rsidRDefault="00307507" w:rsidP="005F1471">
            <w:pPr>
              <w:pStyle w:val="TableParagraph"/>
              <w:keepNext/>
              <w:spacing w:line="252" w:lineRule="exact"/>
              <w:ind w:left="136" w:right="108"/>
              <w:jc w:val="center"/>
              <w:rPr>
                <w:ins w:id="1346" w:author="Author"/>
                <w:b/>
                <w:lang w:val="is-IS"/>
              </w:rPr>
            </w:pPr>
            <w:ins w:id="1347" w:author="Author">
              <w:r w:rsidRPr="00216CF2">
                <w:rPr>
                  <w:b/>
                  <w:lang w:val="is-IS"/>
                </w:rPr>
                <w:t>CRUISE</w:t>
              </w:r>
            </w:ins>
          </w:p>
        </w:tc>
      </w:tr>
      <w:tr w:rsidR="00307507" w:rsidRPr="00216CF2" w14:paraId="0D4551DC" w14:textId="77777777" w:rsidTr="005F1471">
        <w:trPr>
          <w:trHeight w:hRule="exact" w:val="1102"/>
          <w:ins w:id="1348" w:author="Author"/>
        </w:trPr>
        <w:tc>
          <w:tcPr>
            <w:tcW w:w="2996" w:type="dxa"/>
          </w:tcPr>
          <w:p w14:paraId="711D74ED" w14:textId="77777777" w:rsidR="00307507" w:rsidRPr="00216CF2" w:rsidRDefault="00307507" w:rsidP="005F1471">
            <w:pPr>
              <w:keepNext/>
              <w:rPr>
                <w:ins w:id="1349" w:author="Author"/>
                <w:lang w:val="is-IS"/>
              </w:rPr>
            </w:pPr>
          </w:p>
        </w:tc>
        <w:tc>
          <w:tcPr>
            <w:tcW w:w="1517" w:type="dxa"/>
          </w:tcPr>
          <w:p w14:paraId="121BA8C1" w14:textId="77777777" w:rsidR="00307507" w:rsidRDefault="00307507" w:rsidP="005F1471">
            <w:pPr>
              <w:pStyle w:val="TableParagraph"/>
              <w:keepNext/>
              <w:ind w:left="0"/>
              <w:jc w:val="center"/>
              <w:rPr>
                <w:ins w:id="1350" w:author="Author"/>
                <w:b/>
                <w:lang w:val="is-IS"/>
              </w:rPr>
            </w:pPr>
            <w:ins w:id="1351" w:author="Author">
              <w:r w:rsidRPr="00216CF2">
                <w:rPr>
                  <w:b/>
                  <w:lang w:val="is-IS"/>
                </w:rPr>
                <w:t>Lyfleysa/</w:t>
              </w:r>
            </w:ins>
          </w:p>
          <w:p w14:paraId="4A25A2F1" w14:textId="77777777" w:rsidR="00307507" w:rsidRDefault="00307507" w:rsidP="005F1471">
            <w:pPr>
              <w:pStyle w:val="TableParagraph"/>
              <w:keepNext/>
              <w:ind w:left="0"/>
              <w:jc w:val="center"/>
              <w:rPr>
                <w:ins w:id="1352" w:author="Author"/>
                <w:b/>
                <w:lang w:val="is-IS"/>
              </w:rPr>
            </w:pPr>
            <w:ins w:id="1353" w:author="Author">
              <w:r>
                <w:rPr>
                  <w:b/>
                  <w:lang w:val="is-IS"/>
                </w:rPr>
                <w:t>Ranibizumab</w:t>
              </w:r>
            </w:ins>
          </w:p>
          <w:p w14:paraId="20E8E58C" w14:textId="77777777" w:rsidR="00307507" w:rsidRPr="00216CF2" w:rsidRDefault="00307507" w:rsidP="005F1471">
            <w:pPr>
              <w:pStyle w:val="TableParagraph"/>
              <w:keepNext/>
              <w:ind w:left="0"/>
              <w:jc w:val="center"/>
              <w:rPr>
                <w:ins w:id="1354" w:author="Author"/>
                <w:b/>
                <w:lang w:val="is-IS"/>
              </w:rPr>
            </w:pPr>
            <w:ins w:id="1355" w:author="Author">
              <w:r w:rsidRPr="00216CF2">
                <w:rPr>
                  <w:b/>
                  <w:lang w:val="is-IS"/>
                </w:rPr>
                <w:t>0,5</w:t>
              </w:r>
              <w:r>
                <w:rPr>
                  <w:b/>
                  <w:lang w:val="is-IS"/>
                </w:rPr>
                <w:t> </w:t>
              </w:r>
              <w:r w:rsidRPr="00216CF2">
                <w:rPr>
                  <w:b/>
                  <w:lang w:val="is-IS"/>
                </w:rPr>
                <w:t>mg</w:t>
              </w:r>
            </w:ins>
          </w:p>
          <w:p w14:paraId="21BAF837" w14:textId="77777777" w:rsidR="00307507" w:rsidRPr="00216CF2" w:rsidRDefault="00307507" w:rsidP="005F1471">
            <w:pPr>
              <w:pStyle w:val="TableParagraph"/>
              <w:keepNext/>
              <w:spacing w:before="3"/>
              <w:ind w:left="0"/>
              <w:jc w:val="center"/>
              <w:rPr>
                <w:ins w:id="1356" w:author="Author"/>
                <w:b/>
                <w:lang w:val="is-IS"/>
              </w:rPr>
            </w:pPr>
            <w:ins w:id="1357" w:author="Author">
              <w:r w:rsidRPr="00216CF2">
                <w:rPr>
                  <w:b/>
                  <w:lang w:val="is-IS"/>
                </w:rPr>
                <w:t>(n=132)</w:t>
              </w:r>
            </w:ins>
          </w:p>
        </w:tc>
        <w:tc>
          <w:tcPr>
            <w:tcW w:w="1517" w:type="dxa"/>
          </w:tcPr>
          <w:p w14:paraId="1CD10CFB" w14:textId="77777777" w:rsidR="00307507" w:rsidRDefault="00307507" w:rsidP="005F1471">
            <w:pPr>
              <w:pStyle w:val="TableParagraph"/>
              <w:keepNext/>
              <w:ind w:left="0"/>
              <w:jc w:val="center"/>
              <w:rPr>
                <w:ins w:id="1358" w:author="Author"/>
                <w:b/>
                <w:lang w:val="is-IS"/>
              </w:rPr>
            </w:pPr>
            <w:ins w:id="1359" w:author="Author">
              <w:r>
                <w:rPr>
                  <w:b/>
                  <w:lang w:val="is-IS"/>
                </w:rPr>
                <w:t>Ranibizumab</w:t>
              </w:r>
              <w:r w:rsidRPr="00216CF2">
                <w:rPr>
                  <w:b/>
                  <w:lang w:val="is-IS"/>
                </w:rPr>
                <w:t xml:space="preserve"> 0,5</w:t>
              </w:r>
              <w:r>
                <w:rPr>
                  <w:b/>
                  <w:lang w:val="is-IS"/>
                </w:rPr>
                <w:t> </w:t>
              </w:r>
              <w:r w:rsidRPr="00216CF2">
                <w:rPr>
                  <w:b/>
                  <w:lang w:val="is-IS"/>
                </w:rPr>
                <w:t>mg</w:t>
              </w:r>
            </w:ins>
          </w:p>
          <w:p w14:paraId="1AEBB91A" w14:textId="77777777" w:rsidR="00307507" w:rsidRDefault="00307507" w:rsidP="005F1471">
            <w:pPr>
              <w:pStyle w:val="TableParagraph"/>
              <w:keepNext/>
              <w:ind w:left="0"/>
              <w:jc w:val="center"/>
              <w:rPr>
                <w:ins w:id="1360" w:author="Author"/>
                <w:b/>
                <w:lang w:val="is-IS"/>
              </w:rPr>
            </w:pPr>
          </w:p>
          <w:p w14:paraId="6028CB99" w14:textId="77777777" w:rsidR="00307507" w:rsidRPr="00216CF2" w:rsidRDefault="00307507" w:rsidP="005F1471">
            <w:pPr>
              <w:pStyle w:val="TableParagraph"/>
              <w:keepNext/>
              <w:ind w:left="0"/>
              <w:jc w:val="center"/>
              <w:rPr>
                <w:ins w:id="1361" w:author="Author"/>
                <w:b/>
                <w:lang w:val="is-IS"/>
              </w:rPr>
            </w:pPr>
            <w:ins w:id="1362" w:author="Author">
              <w:r w:rsidRPr="00216CF2">
                <w:rPr>
                  <w:b/>
                  <w:lang w:val="is-IS"/>
                </w:rPr>
                <w:t>(n=131)</w:t>
              </w:r>
            </w:ins>
          </w:p>
        </w:tc>
        <w:tc>
          <w:tcPr>
            <w:tcW w:w="1517" w:type="dxa"/>
          </w:tcPr>
          <w:p w14:paraId="18178C6B" w14:textId="77777777" w:rsidR="00307507" w:rsidRDefault="00307507" w:rsidP="005F1471">
            <w:pPr>
              <w:pStyle w:val="TableParagraph"/>
              <w:keepNext/>
              <w:ind w:left="0"/>
              <w:jc w:val="center"/>
              <w:rPr>
                <w:ins w:id="1363" w:author="Author"/>
                <w:b/>
                <w:lang w:val="is-IS"/>
              </w:rPr>
            </w:pPr>
            <w:ins w:id="1364" w:author="Author">
              <w:r w:rsidRPr="00216CF2">
                <w:rPr>
                  <w:b/>
                  <w:lang w:val="is-IS"/>
                </w:rPr>
                <w:t>Lyfleysa/</w:t>
              </w:r>
            </w:ins>
          </w:p>
          <w:p w14:paraId="5A72A48F" w14:textId="77777777" w:rsidR="00307507" w:rsidRDefault="00307507" w:rsidP="005F1471">
            <w:pPr>
              <w:pStyle w:val="TableParagraph"/>
              <w:keepNext/>
              <w:ind w:left="0"/>
              <w:jc w:val="center"/>
              <w:rPr>
                <w:ins w:id="1365" w:author="Author"/>
                <w:b/>
                <w:lang w:val="is-IS"/>
              </w:rPr>
            </w:pPr>
            <w:ins w:id="1366" w:author="Author">
              <w:r>
                <w:rPr>
                  <w:b/>
                  <w:lang w:val="is-IS"/>
                </w:rPr>
                <w:t>Ranibizumab</w:t>
              </w:r>
              <w:r w:rsidRPr="00216CF2">
                <w:rPr>
                  <w:b/>
                  <w:lang w:val="is-IS"/>
                </w:rPr>
                <w:t xml:space="preserve"> 0,5</w:t>
              </w:r>
              <w:r>
                <w:rPr>
                  <w:b/>
                  <w:lang w:val="is-IS"/>
                </w:rPr>
                <w:t> </w:t>
              </w:r>
              <w:r w:rsidRPr="00216CF2">
                <w:rPr>
                  <w:b/>
                  <w:lang w:val="is-IS"/>
                </w:rPr>
                <w:t xml:space="preserve">mg </w:t>
              </w:r>
            </w:ins>
          </w:p>
          <w:p w14:paraId="7B1FEAEC" w14:textId="77777777" w:rsidR="00307507" w:rsidRPr="00216CF2" w:rsidRDefault="00307507" w:rsidP="005F1471">
            <w:pPr>
              <w:pStyle w:val="TableParagraph"/>
              <w:keepNext/>
              <w:ind w:left="0"/>
              <w:jc w:val="center"/>
              <w:rPr>
                <w:ins w:id="1367" w:author="Author"/>
                <w:b/>
                <w:lang w:val="is-IS"/>
              </w:rPr>
            </w:pPr>
            <w:ins w:id="1368" w:author="Author">
              <w:r w:rsidRPr="00216CF2">
                <w:rPr>
                  <w:b/>
                  <w:lang w:val="is-IS"/>
                </w:rPr>
                <w:t>(n=130)</w:t>
              </w:r>
            </w:ins>
          </w:p>
        </w:tc>
        <w:tc>
          <w:tcPr>
            <w:tcW w:w="1517" w:type="dxa"/>
          </w:tcPr>
          <w:p w14:paraId="12844BEF" w14:textId="77777777" w:rsidR="00307507" w:rsidRDefault="00307507" w:rsidP="005F1471">
            <w:pPr>
              <w:pStyle w:val="TableParagraph"/>
              <w:keepNext/>
              <w:ind w:left="0"/>
              <w:jc w:val="center"/>
              <w:rPr>
                <w:ins w:id="1369" w:author="Author"/>
                <w:b/>
                <w:lang w:val="is-IS"/>
              </w:rPr>
            </w:pPr>
            <w:ins w:id="1370" w:author="Author">
              <w:r>
                <w:rPr>
                  <w:b/>
                  <w:lang w:val="is-IS"/>
                </w:rPr>
                <w:t>Ranibizumab</w:t>
              </w:r>
            </w:ins>
          </w:p>
          <w:p w14:paraId="7861CE63" w14:textId="77777777" w:rsidR="00307507" w:rsidRDefault="00307507" w:rsidP="005F1471">
            <w:pPr>
              <w:pStyle w:val="TableParagraph"/>
              <w:keepNext/>
              <w:ind w:left="0"/>
              <w:jc w:val="center"/>
              <w:rPr>
                <w:ins w:id="1371" w:author="Author"/>
                <w:b/>
                <w:lang w:val="is-IS"/>
              </w:rPr>
            </w:pPr>
            <w:ins w:id="1372" w:author="Author">
              <w:r w:rsidRPr="00216CF2">
                <w:rPr>
                  <w:b/>
                  <w:lang w:val="is-IS"/>
                </w:rPr>
                <w:t>0,5</w:t>
              </w:r>
              <w:r>
                <w:rPr>
                  <w:b/>
                  <w:lang w:val="is-IS"/>
                </w:rPr>
                <w:t> </w:t>
              </w:r>
              <w:r w:rsidRPr="00216CF2">
                <w:rPr>
                  <w:b/>
                  <w:lang w:val="is-IS"/>
                </w:rPr>
                <w:t>mg</w:t>
              </w:r>
            </w:ins>
          </w:p>
          <w:p w14:paraId="5B379F81" w14:textId="77777777" w:rsidR="00307507" w:rsidRDefault="00307507" w:rsidP="005F1471">
            <w:pPr>
              <w:pStyle w:val="TableParagraph"/>
              <w:keepNext/>
              <w:ind w:left="0"/>
              <w:jc w:val="center"/>
              <w:rPr>
                <w:ins w:id="1373" w:author="Author"/>
                <w:b/>
                <w:lang w:val="is-IS"/>
              </w:rPr>
            </w:pPr>
          </w:p>
          <w:p w14:paraId="7FEEF54C" w14:textId="77777777" w:rsidR="00307507" w:rsidRPr="00216CF2" w:rsidRDefault="00307507" w:rsidP="005F1471">
            <w:pPr>
              <w:pStyle w:val="TableParagraph"/>
              <w:keepNext/>
              <w:ind w:left="0"/>
              <w:jc w:val="center"/>
              <w:rPr>
                <w:ins w:id="1374" w:author="Author"/>
                <w:b/>
                <w:lang w:val="is-IS"/>
              </w:rPr>
            </w:pPr>
            <w:ins w:id="1375" w:author="Author">
              <w:r w:rsidRPr="00216CF2">
                <w:rPr>
                  <w:b/>
                  <w:lang w:val="is-IS"/>
                </w:rPr>
                <w:t>(n=130)</w:t>
              </w:r>
            </w:ins>
          </w:p>
        </w:tc>
      </w:tr>
      <w:tr w:rsidR="00307507" w:rsidRPr="00216CF2" w14:paraId="3AD99956" w14:textId="77777777" w:rsidTr="005F1471">
        <w:trPr>
          <w:trHeight w:hRule="exact" w:val="1022"/>
          <w:ins w:id="1376" w:author="Author"/>
        </w:trPr>
        <w:tc>
          <w:tcPr>
            <w:tcW w:w="2996" w:type="dxa"/>
          </w:tcPr>
          <w:p w14:paraId="3762121B" w14:textId="77777777" w:rsidR="00307507" w:rsidRPr="00216CF2" w:rsidRDefault="00307507" w:rsidP="005F1471">
            <w:pPr>
              <w:pStyle w:val="TableParagraph"/>
              <w:ind w:right="317"/>
              <w:rPr>
                <w:ins w:id="1377" w:author="Author"/>
                <w:lang w:val="is-IS"/>
              </w:rPr>
            </w:pPr>
            <w:ins w:id="1378" w:author="Author">
              <w:r w:rsidRPr="00216CF2">
                <w:rPr>
                  <w:lang w:val="is-IS"/>
                </w:rPr>
                <w:t>Meðaltalsbreyting sjónskerpu í 6.</w:t>
              </w:r>
              <w:r>
                <w:rPr>
                  <w:lang w:val="is-IS"/>
                </w:rPr>
                <w:t> </w:t>
              </w:r>
              <w:r w:rsidRPr="00216CF2">
                <w:rPr>
                  <w:lang w:val="is-IS"/>
                </w:rPr>
                <w:t>mánuði</w:t>
              </w:r>
              <w:r w:rsidRPr="00216CF2">
                <w:rPr>
                  <w:position w:val="8"/>
                  <w:sz w:val="14"/>
                  <w:lang w:val="is-IS"/>
                </w:rPr>
                <w:t xml:space="preserve">a </w:t>
              </w:r>
              <w:r w:rsidRPr="00216CF2">
                <w:rPr>
                  <w:lang w:val="is-IS"/>
                </w:rPr>
                <w:t>(bókstafir) (staðalfrávik) (aðalendapunktur)</w:t>
              </w:r>
            </w:ins>
          </w:p>
        </w:tc>
        <w:tc>
          <w:tcPr>
            <w:tcW w:w="1517" w:type="dxa"/>
          </w:tcPr>
          <w:p w14:paraId="485D5D97" w14:textId="77777777" w:rsidR="00307507" w:rsidRDefault="00307507" w:rsidP="005F1471">
            <w:pPr>
              <w:pStyle w:val="TableParagraph"/>
              <w:spacing w:line="247" w:lineRule="exact"/>
              <w:ind w:left="429" w:right="428"/>
              <w:jc w:val="center"/>
              <w:rPr>
                <w:ins w:id="1379" w:author="Author"/>
                <w:lang w:val="is-IS"/>
              </w:rPr>
            </w:pPr>
            <w:ins w:id="1380" w:author="Author">
              <w:r w:rsidRPr="00216CF2">
                <w:rPr>
                  <w:lang w:val="is-IS"/>
                </w:rPr>
                <w:t xml:space="preserve">7,3 </w:t>
              </w:r>
            </w:ins>
          </w:p>
          <w:p w14:paraId="40DC4425" w14:textId="77777777" w:rsidR="00307507" w:rsidRPr="00216CF2" w:rsidRDefault="00307507" w:rsidP="005F1471">
            <w:pPr>
              <w:pStyle w:val="TableParagraph"/>
              <w:spacing w:line="247" w:lineRule="exact"/>
              <w:ind w:left="429" w:right="428"/>
              <w:jc w:val="center"/>
              <w:rPr>
                <w:ins w:id="1381" w:author="Author"/>
                <w:lang w:val="is-IS"/>
              </w:rPr>
            </w:pPr>
            <w:ins w:id="1382" w:author="Author">
              <w:r w:rsidRPr="00216CF2">
                <w:rPr>
                  <w:lang w:val="is-IS"/>
                </w:rPr>
                <w:t>(13,0)</w:t>
              </w:r>
            </w:ins>
          </w:p>
        </w:tc>
        <w:tc>
          <w:tcPr>
            <w:tcW w:w="1517" w:type="dxa"/>
          </w:tcPr>
          <w:p w14:paraId="5D2F148F" w14:textId="77777777" w:rsidR="00307507" w:rsidRDefault="00307507" w:rsidP="005F1471">
            <w:pPr>
              <w:pStyle w:val="TableParagraph"/>
              <w:spacing w:line="247" w:lineRule="exact"/>
              <w:ind w:left="160" w:right="160"/>
              <w:jc w:val="center"/>
              <w:rPr>
                <w:ins w:id="1383" w:author="Author"/>
                <w:lang w:val="is-IS"/>
              </w:rPr>
            </w:pPr>
            <w:ins w:id="1384" w:author="Author">
              <w:r w:rsidRPr="00216CF2">
                <w:rPr>
                  <w:lang w:val="is-IS"/>
                </w:rPr>
                <w:t xml:space="preserve">18,3 </w:t>
              </w:r>
            </w:ins>
          </w:p>
          <w:p w14:paraId="723498F9" w14:textId="77777777" w:rsidR="00307507" w:rsidRPr="00216CF2" w:rsidRDefault="00307507" w:rsidP="005F1471">
            <w:pPr>
              <w:pStyle w:val="TableParagraph"/>
              <w:spacing w:line="247" w:lineRule="exact"/>
              <w:ind w:left="160" w:right="160"/>
              <w:jc w:val="center"/>
              <w:rPr>
                <w:ins w:id="1385" w:author="Author"/>
                <w:lang w:val="is-IS"/>
              </w:rPr>
            </w:pPr>
            <w:ins w:id="1386" w:author="Author">
              <w:r w:rsidRPr="00216CF2">
                <w:rPr>
                  <w:lang w:val="is-IS"/>
                </w:rPr>
                <w:t>(13,2)</w:t>
              </w:r>
            </w:ins>
          </w:p>
        </w:tc>
        <w:tc>
          <w:tcPr>
            <w:tcW w:w="1517" w:type="dxa"/>
          </w:tcPr>
          <w:p w14:paraId="66DD7F4B" w14:textId="77777777" w:rsidR="00307507" w:rsidRPr="00216CF2" w:rsidRDefault="00307507" w:rsidP="005F1471">
            <w:pPr>
              <w:pStyle w:val="TableParagraph"/>
              <w:spacing w:line="247" w:lineRule="exact"/>
              <w:ind w:left="450" w:right="450"/>
              <w:jc w:val="center"/>
              <w:rPr>
                <w:ins w:id="1387" w:author="Author"/>
                <w:lang w:val="is-IS"/>
              </w:rPr>
            </w:pPr>
            <w:ins w:id="1388" w:author="Author">
              <w:r w:rsidRPr="00216CF2">
                <w:rPr>
                  <w:lang w:val="is-IS"/>
                </w:rPr>
                <w:t>0,8 (16,2)</w:t>
              </w:r>
            </w:ins>
          </w:p>
        </w:tc>
        <w:tc>
          <w:tcPr>
            <w:tcW w:w="1517" w:type="dxa"/>
          </w:tcPr>
          <w:p w14:paraId="5A693D61" w14:textId="77777777" w:rsidR="00307507" w:rsidRDefault="00307507" w:rsidP="005F1471">
            <w:pPr>
              <w:pStyle w:val="TableParagraph"/>
              <w:spacing w:line="247" w:lineRule="exact"/>
              <w:ind w:left="160" w:right="161"/>
              <w:jc w:val="center"/>
              <w:rPr>
                <w:ins w:id="1389" w:author="Author"/>
                <w:lang w:val="is-IS"/>
              </w:rPr>
            </w:pPr>
            <w:ins w:id="1390" w:author="Author">
              <w:r w:rsidRPr="00216CF2">
                <w:rPr>
                  <w:lang w:val="is-IS"/>
                </w:rPr>
                <w:t xml:space="preserve">14,9 </w:t>
              </w:r>
            </w:ins>
          </w:p>
          <w:p w14:paraId="1264A9FA" w14:textId="77777777" w:rsidR="00307507" w:rsidRPr="00216CF2" w:rsidRDefault="00307507" w:rsidP="005F1471">
            <w:pPr>
              <w:pStyle w:val="TableParagraph"/>
              <w:spacing w:line="247" w:lineRule="exact"/>
              <w:ind w:left="160" w:right="161"/>
              <w:jc w:val="center"/>
              <w:rPr>
                <w:ins w:id="1391" w:author="Author"/>
                <w:lang w:val="is-IS"/>
              </w:rPr>
            </w:pPr>
            <w:ins w:id="1392" w:author="Author">
              <w:r w:rsidRPr="00216CF2">
                <w:rPr>
                  <w:lang w:val="is-IS"/>
                </w:rPr>
                <w:t>(13,2)</w:t>
              </w:r>
            </w:ins>
          </w:p>
        </w:tc>
      </w:tr>
      <w:tr w:rsidR="00307507" w:rsidRPr="00216CF2" w14:paraId="70E7ABB3" w14:textId="77777777" w:rsidTr="005F1471">
        <w:trPr>
          <w:trHeight w:hRule="exact" w:val="1023"/>
          <w:ins w:id="1393" w:author="Author"/>
        </w:trPr>
        <w:tc>
          <w:tcPr>
            <w:tcW w:w="2996" w:type="dxa"/>
          </w:tcPr>
          <w:p w14:paraId="48DC56F4" w14:textId="77777777" w:rsidR="00307507" w:rsidRPr="00216CF2" w:rsidRDefault="00307507" w:rsidP="005F1471">
            <w:pPr>
              <w:pStyle w:val="TableParagraph"/>
              <w:spacing w:line="242" w:lineRule="auto"/>
              <w:ind w:right="213"/>
              <w:rPr>
                <w:ins w:id="1394" w:author="Author"/>
                <w:lang w:val="is-IS"/>
              </w:rPr>
            </w:pPr>
            <w:ins w:id="1395" w:author="Author">
              <w:r w:rsidRPr="00216CF2">
                <w:rPr>
                  <w:lang w:val="is-IS"/>
                </w:rPr>
                <w:t>Meðaltalsbreyting á bestu leiðréttu sjónskerpu í</w:t>
              </w:r>
            </w:ins>
          </w:p>
          <w:p w14:paraId="480098E5" w14:textId="77777777" w:rsidR="00307507" w:rsidRPr="00216CF2" w:rsidRDefault="00307507" w:rsidP="005F1471">
            <w:pPr>
              <w:pStyle w:val="TableParagraph"/>
              <w:spacing w:before="6" w:line="252" w:lineRule="exact"/>
              <w:ind w:right="512"/>
              <w:rPr>
                <w:ins w:id="1396" w:author="Author"/>
                <w:lang w:val="is-IS"/>
              </w:rPr>
            </w:pPr>
            <w:ins w:id="1397" w:author="Author">
              <w:r w:rsidRPr="00216CF2">
                <w:rPr>
                  <w:lang w:val="is-IS"/>
                </w:rPr>
                <w:t>12.</w:t>
              </w:r>
              <w:r>
                <w:rPr>
                  <w:lang w:val="is-IS"/>
                </w:rPr>
                <w:t> </w:t>
              </w:r>
              <w:r w:rsidRPr="00216CF2">
                <w:rPr>
                  <w:lang w:val="is-IS"/>
                </w:rPr>
                <w:t>mánuði (bókstafir) (staðalfrávik)</w:t>
              </w:r>
            </w:ins>
          </w:p>
        </w:tc>
        <w:tc>
          <w:tcPr>
            <w:tcW w:w="1517" w:type="dxa"/>
          </w:tcPr>
          <w:p w14:paraId="59F66341" w14:textId="77777777" w:rsidR="00307507" w:rsidRDefault="00307507" w:rsidP="005F1471">
            <w:pPr>
              <w:pStyle w:val="TableParagraph"/>
              <w:spacing w:line="247" w:lineRule="exact"/>
              <w:ind w:left="429" w:right="428"/>
              <w:jc w:val="center"/>
              <w:rPr>
                <w:ins w:id="1398" w:author="Author"/>
                <w:lang w:val="is-IS"/>
              </w:rPr>
            </w:pPr>
            <w:ins w:id="1399" w:author="Author">
              <w:r w:rsidRPr="00216CF2">
                <w:rPr>
                  <w:lang w:val="is-IS"/>
                </w:rPr>
                <w:t>12,1</w:t>
              </w:r>
            </w:ins>
          </w:p>
          <w:p w14:paraId="5C4A9B30" w14:textId="77777777" w:rsidR="00307507" w:rsidRPr="00216CF2" w:rsidRDefault="00307507" w:rsidP="005F1471">
            <w:pPr>
              <w:pStyle w:val="TableParagraph"/>
              <w:spacing w:line="247" w:lineRule="exact"/>
              <w:ind w:left="429" w:right="428"/>
              <w:jc w:val="center"/>
              <w:rPr>
                <w:ins w:id="1400" w:author="Author"/>
                <w:lang w:val="is-IS"/>
              </w:rPr>
            </w:pPr>
            <w:ins w:id="1401" w:author="Author">
              <w:r w:rsidRPr="00216CF2">
                <w:rPr>
                  <w:lang w:val="is-IS"/>
                </w:rPr>
                <w:t>(14,4)</w:t>
              </w:r>
            </w:ins>
          </w:p>
        </w:tc>
        <w:tc>
          <w:tcPr>
            <w:tcW w:w="1517" w:type="dxa"/>
          </w:tcPr>
          <w:p w14:paraId="353073D4" w14:textId="77777777" w:rsidR="00307507" w:rsidRDefault="00307507" w:rsidP="005F1471">
            <w:pPr>
              <w:pStyle w:val="TableParagraph"/>
              <w:spacing w:line="247" w:lineRule="exact"/>
              <w:ind w:left="160" w:right="160"/>
              <w:jc w:val="center"/>
              <w:rPr>
                <w:ins w:id="1402" w:author="Author"/>
                <w:lang w:val="is-IS"/>
              </w:rPr>
            </w:pPr>
            <w:ins w:id="1403" w:author="Author">
              <w:r w:rsidRPr="00216CF2">
                <w:rPr>
                  <w:lang w:val="is-IS"/>
                </w:rPr>
                <w:t>18,3</w:t>
              </w:r>
            </w:ins>
          </w:p>
          <w:p w14:paraId="1ED85B5E" w14:textId="77777777" w:rsidR="00307507" w:rsidRPr="00216CF2" w:rsidRDefault="00307507" w:rsidP="005F1471">
            <w:pPr>
              <w:pStyle w:val="TableParagraph"/>
              <w:spacing w:line="247" w:lineRule="exact"/>
              <w:ind w:left="160" w:right="160"/>
              <w:jc w:val="center"/>
              <w:rPr>
                <w:ins w:id="1404" w:author="Author"/>
                <w:lang w:val="is-IS"/>
              </w:rPr>
            </w:pPr>
            <w:ins w:id="1405" w:author="Author">
              <w:r w:rsidRPr="00216CF2">
                <w:rPr>
                  <w:lang w:val="is-IS"/>
                </w:rPr>
                <w:t>(14,6)</w:t>
              </w:r>
            </w:ins>
          </w:p>
        </w:tc>
        <w:tc>
          <w:tcPr>
            <w:tcW w:w="1517" w:type="dxa"/>
          </w:tcPr>
          <w:p w14:paraId="6D35E655" w14:textId="77777777" w:rsidR="00307507" w:rsidRPr="00216CF2" w:rsidRDefault="00307507" w:rsidP="005F1471">
            <w:pPr>
              <w:pStyle w:val="TableParagraph"/>
              <w:spacing w:line="247" w:lineRule="exact"/>
              <w:ind w:left="450" w:right="450"/>
              <w:jc w:val="center"/>
              <w:rPr>
                <w:ins w:id="1406" w:author="Author"/>
                <w:lang w:val="is-IS"/>
              </w:rPr>
            </w:pPr>
            <w:ins w:id="1407" w:author="Author">
              <w:r w:rsidRPr="00216CF2">
                <w:rPr>
                  <w:lang w:val="is-IS"/>
                </w:rPr>
                <w:t>7,3 (15,9)</w:t>
              </w:r>
            </w:ins>
          </w:p>
        </w:tc>
        <w:tc>
          <w:tcPr>
            <w:tcW w:w="1517" w:type="dxa"/>
          </w:tcPr>
          <w:p w14:paraId="47D24C21" w14:textId="77777777" w:rsidR="00307507" w:rsidRDefault="00307507" w:rsidP="005F1471">
            <w:pPr>
              <w:pStyle w:val="TableParagraph"/>
              <w:spacing w:line="247" w:lineRule="exact"/>
              <w:ind w:left="160" w:right="161"/>
              <w:jc w:val="center"/>
              <w:rPr>
                <w:ins w:id="1408" w:author="Author"/>
                <w:lang w:val="is-IS"/>
              </w:rPr>
            </w:pPr>
            <w:ins w:id="1409" w:author="Author">
              <w:r w:rsidRPr="00216CF2">
                <w:rPr>
                  <w:lang w:val="is-IS"/>
                </w:rPr>
                <w:t xml:space="preserve">13,9 </w:t>
              </w:r>
            </w:ins>
          </w:p>
          <w:p w14:paraId="69BF7490" w14:textId="77777777" w:rsidR="00307507" w:rsidRPr="00216CF2" w:rsidRDefault="00307507" w:rsidP="005F1471">
            <w:pPr>
              <w:pStyle w:val="TableParagraph"/>
              <w:spacing w:line="247" w:lineRule="exact"/>
              <w:ind w:left="160" w:right="161"/>
              <w:jc w:val="center"/>
              <w:rPr>
                <w:ins w:id="1410" w:author="Author"/>
                <w:lang w:val="is-IS"/>
              </w:rPr>
            </w:pPr>
            <w:ins w:id="1411" w:author="Author">
              <w:r w:rsidRPr="00216CF2">
                <w:rPr>
                  <w:lang w:val="is-IS"/>
                </w:rPr>
                <w:t>(14,2)</w:t>
              </w:r>
            </w:ins>
          </w:p>
        </w:tc>
      </w:tr>
      <w:tr w:rsidR="00307507" w:rsidRPr="00216CF2" w14:paraId="1E54FB8B" w14:textId="77777777" w:rsidTr="005F1471">
        <w:trPr>
          <w:trHeight w:hRule="exact" w:val="608"/>
          <w:ins w:id="1412" w:author="Author"/>
        </w:trPr>
        <w:tc>
          <w:tcPr>
            <w:tcW w:w="2996" w:type="dxa"/>
          </w:tcPr>
          <w:p w14:paraId="02B2E7BE" w14:textId="77777777" w:rsidR="00307507" w:rsidRPr="00216CF2" w:rsidRDefault="00307507" w:rsidP="005F1471">
            <w:pPr>
              <w:pStyle w:val="TableParagraph"/>
              <w:spacing w:line="247" w:lineRule="exact"/>
              <w:rPr>
                <w:ins w:id="1413" w:author="Author"/>
                <w:lang w:val="is-IS"/>
              </w:rPr>
            </w:pPr>
            <w:ins w:id="1414" w:author="Author">
              <w:r w:rsidRPr="00216CF2">
                <w:rPr>
                  <w:lang w:val="is-IS"/>
                </w:rPr>
                <w:t>Aukning á sjónskerpu um</w:t>
              </w:r>
            </w:ins>
          </w:p>
          <w:p w14:paraId="2471254A" w14:textId="77777777" w:rsidR="00307507" w:rsidRPr="00216CF2" w:rsidRDefault="00307507" w:rsidP="005F1471">
            <w:pPr>
              <w:pStyle w:val="TableParagraph"/>
              <w:ind w:right="268"/>
              <w:rPr>
                <w:ins w:id="1415" w:author="Author"/>
                <w:lang w:val="is-IS"/>
              </w:rPr>
            </w:pPr>
            <w:ins w:id="1416" w:author="Author">
              <w:r w:rsidRPr="00216CF2">
                <w:rPr>
                  <w:rFonts w:ascii="Symbol" w:hAnsi="Symbol"/>
                  <w:lang w:val="is-IS"/>
                </w:rPr>
                <w:t></w:t>
              </w:r>
              <w:r w:rsidRPr="00216CF2">
                <w:rPr>
                  <w:lang w:val="is-IS"/>
                </w:rPr>
                <w:t>15</w:t>
              </w:r>
              <w:r>
                <w:rPr>
                  <w:lang w:val="is-IS"/>
                </w:rPr>
                <w:t> </w:t>
              </w:r>
              <w:r w:rsidRPr="00216CF2">
                <w:rPr>
                  <w:lang w:val="is-IS"/>
                </w:rPr>
                <w:t>bókstafi í 6.</w:t>
              </w:r>
              <w:r>
                <w:rPr>
                  <w:lang w:val="is-IS"/>
                </w:rPr>
                <w:t> </w:t>
              </w:r>
              <w:r w:rsidRPr="00216CF2">
                <w:rPr>
                  <w:lang w:val="is-IS"/>
                </w:rPr>
                <w:t>mánuði</w:t>
              </w:r>
              <w:r w:rsidRPr="00216CF2">
                <w:rPr>
                  <w:position w:val="8"/>
                  <w:sz w:val="14"/>
                  <w:lang w:val="is-IS"/>
                </w:rPr>
                <w:t xml:space="preserve">a </w:t>
              </w:r>
              <w:r w:rsidRPr="00216CF2">
                <w:rPr>
                  <w:lang w:val="is-IS"/>
                </w:rPr>
                <w:t>(%)</w:t>
              </w:r>
            </w:ins>
          </w:p>
        </w:tc>
        <w:tc>
          <w:tcPr>
            <w:tcW w:w="1517" w:type="dxa"/>
          </w:tcPr>
          <w:p w14:paraId="23B04361" w14:textId="77777777" w:rsidR="00307507" w:rsidRPr="00216CF2" w:rsidRDefault="00307507" w:rsidP="005F1471">
            <w:pPr>
              <w:pStyle w:val="TableParagraph"/>
              <w:spacing w:line="247" w:lineRule="exact"/>
              <w:ind w:left="428" w:right="428"/>
              <w:jc w:val="center"/>
              <w:rPr>
                <w:ins w:id="1417" w:author="Author"/>
                <w:lang w:val="is-IS"/>
              </w:rPr>
            </w:pPr>
            <w:ins w:id="1418" w:author="Author">
              <w:r w:rsidRPr="00216CF2">
                <w:rPr>
                  <w:lang w:val="is-IS"/>
                </w:rPr>
                <w:t>28,8</w:t>
              </w:r>
            </w:ins>
          </w:p>
        </w:tc>
        <w:tc>
          <w:tcPr>
            <w:tcW w:w="1517" w:type="dxa"/>
          </w:tcPr>
          <w:p w14:paraId="3C15B342" w14:textId="77777777" w:rsidR="00307507" w:rsidRPr="00216CF2" w:rsidRDefault="00307507" w:rsidP="005F1471">
            <w:pPr>
              <w:pStyle w:val="TableParagraph"/>
              <w:spacing w:line="247" w:lineRule="exact"/>
              <w:ind w:left="160" w:right="160"/>
              <w:jc w:val="center"/>
              <w:rPr>
                <w:ins w:id="1419" w:author="Author"/>
                <w:lang w:val="is-IS"/>
              </w:rPr>
            </w:pPr>
            <w:ins w:id="1420" w:author="Author">
              <w:r w:rsidRPr="00216CF2">
                <w:rPr>
                  <w:lang w:val="is-IS"/>
                </w:rPr>
                <w:t>61,1</w:t>
              </w:r>
            </w:ins>
          </w:p>
        </w:tc>
        <w:tc>
          <w:tcPr>
            <w:tcW w:w="1517" w:type="dxa"/>
          </w:tcPr>
          <w:p w14:paraId="278ACEB5" w14:textId="77777777" w:rsidR="00307507" w:rsidRPr="00216CF2" w:rsidRDefault="00307507" w:rsidP="005F1471">
            <w:pPr>
              <w:pStyle w:val="TableParagraph"/>
              <w:spacing w:line="247" w:lineRule="exact"/>
              <w:ind w:left="450" w:right="450"/>
              <w:jc w:val="center"/>
              <w:rPr>
                <w:ins w:id="1421" w:author="Author"/>
                <w:lang w:val="is-IS"/>
              </w:rPr>
            </w:pPr>
            <w:ins w:id="1422" w:author="Author">
              <w:r w:rsidRPr="00216CF2">
                <w:rPr>
                  <w:lang w:val="is-IS"/>
                </w:rPr>
                <w:t>16,9</w:t>
              </w:r>
            </w:ins>
          </w:p>
        </w:tc>
        <w:tc>
          <w:tcPr>
            <w:tcW w:w="1517" w:type="dxa"/>
          </w:tcPr>
          <w:p w14:paraId="1328C688" w14:textId="77777777" w:rsidR="00307507" w:rsidRPr="00216CF2" w:rsidRDefault="00307507" w:rsidP="005F1471">
            <w:pPr>
              <w:pStyle w:val="TableParagraph"/>
              <w:spacing w:line="247" w:lineRule="exact"/>
              <w:ind w:left="160" w:right="158"/>
              <w:jc w:val="center"/>
              <w:rPr>
                <w:ins w:id="1423" w:author="Author"/>
                <w:lang w:val="is-IS"/>
              </w:rPr>
            </w:pPr>
            <w:ins w:id="1424" w:author="Author">
              <w:r w:rsidRPr="00216CF2">
                <w:rPr>
                  <w:lang w:val="is-IS"/>
                </w:rPr>
                <w:t>47,7</w:t>
              </w:r>
            </w:ins>
          </w:p>
        </w:tc>
      </w:tr>
      <w:tr w:rsidR="00307507" w:rsidRPr="00216CF2" w14:paraId="79CCF57B" w14:textId="77777777" w:rsidTr="005F1471">
        <w:trPr>
          <w:trHeight w:hRule="exact" w:val="561"/>
          <w:ins w:id="1425" w:author="Author"/>
        </w:trPr>
        <w:tc>
          <w:tcPr>
            <w:tcW w:w="2996" w:type="dxa"/>
          </w:tcPr>
          <w:p w14:paraId="3D42B673" w14:textId="77777777" w:rsidR="00307507" w:rsidRPr="00216CF2" w:rsidRDefault="00307507" w:rsidP="005F1471">
            <w:pPr>
              <w:pStyle w:val="TableParagraph"/>
              <w:spacing w:line="247" w:lineRule="exact"/>
              <w:rPr>
                <w:ins w:id="1426" w:author="Author"/>
                <w:lang w:val="is-IS"/>
              </w:rPr>
            </w:pPr>
            <w:ins w:id="1427" w:author="Author">
              <w:r w:rsidRPr="00216CF2">
                <w:rPr>
                  <w:lang w:val="is-IS"/>
                </w:rPr>
                <w:t>Aukning á sjónskerpu um</w:t>
              </w:r>
            </w:ins>
          </w:p>
          <w:p w14:paraId="435E2109" w14:textId="77777777" w:rsidR="00307507" w:rsidRPr="00216CF2" w:rsidRDefault="00307507" w:rsidP="005F1471">
            <w:pPr>
              <w:pStyle w:val="TableParagraph"/>
              <w:spacing w:before="2"/>
              <w:ind w:right="220"/>
              <w:rPr>
                <w:ins w:id="1428" w:author="Author"/>
                <w:lang w:val="is-IS"/>
              </w:rPr>
            </w:pPr>
            <w:ins w:id="1429" w:author="Author">
              <w:r w:rsidRPr="00216CF2">
                <w:rPr>
                  <w:rFonts w:ascii="Symbol" w:hAnsi="Symbol"/>
                  <w:lang w:val="is-IS"/>
                </w:rPr>
                <w:t></w:t>
              </w:r>
              <w:r w:rsidRPr="00216CF2">
                <w:rPr>
                  <w:lang w:val="is-IS"/>
                </w:rPr>
                <w:t>15</w:t>
              </w:r>
              <w:r>
                <w:rPr>
                  <w:lang w:val="is-IS"/>
                </w:rPr>
                <w:t> </w:t>
              </w:r>
              <w:r w:rsidRPr="00216CF2">
                <w:rPr>
                  <w:lang w:val="is-IS"/>
                </w:rPr>
                <w:t>bókstafi í 12.</w:t>
              </w:r>
              <w:r>
                <w:rPr>
                  <w:lang w:val="is-IS"/>
                </w:rPr>
                <w:t> </w:t>
              </w:r>
              <w:r w:rsidRPr="00216CF2">
                <w:rPr>
                  <w:lang w:val="is-IS"/>
                </w:rPr>
                <w:t>mánuði (%)</w:t>
              </w:r>
            </w:ins>
          </w:p>
        </w:tc>
        <w:tc>
          <w:tcPr>
            <w:tcW w:w="1517" w:type="dxa"/>
          </w:tcPr>
          <w:p w14:paraId="0D262626" w14:textId="77777777" w:rsidR="00307507" w:rsidRPr="00216CF2" w:rsidRDefault="00307507" w:rsidP="005F1471">
            <w:pPr>
              <w:pStyle w:val="TableParagraph"/>
              <w:spacing w:line="247" w:lineRule="exact"/>
              <w:ind w:left="428" w:right="428"/>
              <w:jc w:val="center"/>
              <w:rPr>
                <w:ins w:id="1430" w:author="Author"/>
                <w:lang w:val="is-IS"/>
              </w:rPr>
            </w:pPr>
            <w:ins w:id="1431" w:author="Author">
              <w:r w:rsidRPr="00216CF2">
                <w:rPr>
                  <w:lang w:val="is-IS"/>
                </w:rPr>
                <w:t>43,9</w:t>
              </w:r>
            </w:ins>
          </w:p>
        </w:tc>
        <w:tc>
          <w:tcPr>
            <w:tcW w:w="1517" w:type="dxa"/>
          </w:tcPr>
          <w:p w14:paraId="0B92250C" w14:textId="77777777" w:rsidR="00307507" w:rsidRPr="00216CF2" w:rsidRDefault="00307507" w:rsidP="005F1471">
            <w:pPr>
              <w:pStyle w:val="TableParagraph"/>
              <w:spacing w:line="247" w:lineRule="exact"/>
              <w:ind w:left="160" w:right="160"/>
              <w:jc w:val="center"/>
              <w:rPr>
                <w:ins w:id="1432" w:author="Author"/>
                <w:lang w:val="is-IS"/>
              </w:rPr>
            </w:pPr>
            <w:ins w:id="1433" w:author="Author">
              <w:r w:rsidRPr="00216CF2">
                <w:rPr>
                  <w:lang w:val="is-IS"/>
                </w:rPr>
                <w:t>60,3</w:t>
              </w:r>
            </w:ins>
          </w:p>
        </w:tc>
        <w:tc>
          <w:tcPr>
            <w:tcW w:w="1517" w:type="dxa"/>
          </w:tcPr>
          <w:p w14:paraId="00A3FB67" w14:textId="77777777" w:rsidR="00307507" w:rsidRPr="00216CF2" w:rsidRDefault="00307507" w:rsidP="005F1471">
            <w:pPr>
              <w:pStyle w:val="TableParagraph"/>
              <w:spacing w:line="247" w:lineRule="exact"/>
              <w:ind w:left="450" w:right="450"/>
              <w:jc w:val="center"/>
              <w:rPr>
                <w:ins w:id="1434" w:author="Author"/>
                <w:lang w:val="is-IS"/>
              </w:rPr>
            </w:pPr>
            <w:ins w:id="1435" w:author="Author">
              <w:r w:rsidRPr="00216CF2">
                <w:rPr>
                  <w:lang w:val="is-IS"/>
                </w:rPr>
                <w:t>33,1</w:t>
              </w:r>
            </w:ins>
          </w:p>
        </w:tc>
        <w:tc>
          <w:tcPr>
            <w:tcW w:w="1517" w:type="dxa"/>
          </w:tcPr>
          <w:p w14:paraId="2DF0612E" w14:textId="77777777" w:rsidR="00307507" w:rsidRPr="00216CF2" w:rsidRDefault="00307507" w:rsidP="005F1471">
            <w:pPr>
              <w:pStyle w:val="TableParagraph"/>
              <w:spacing w:line="247" w:lineRule="exact"/>
              <w:ind w:left="160" w:right="158"/>
              <w:jc w:val="center"/>
              <w:rPr>
                <w:ins w:id="1436" w:author="Author"/>
                <w:lang w:val="is-IS"/>
              </w:rPr>
            </w:pPr>
            <w:ins w:id="1437" w:author="Author">
              <w:r w:rsidRPr="00216CF2">
                <w:rPr>
                  <w:lang w:val="is-IS"/>
                </w:rPr>
                <w:t>50,8</w:t>
              </w:r>
            </w:ins>
          </w:p>
        </w:tc>
      </w:tr>
      <w:tr w:rsidR="00307507" w:rsidRPr="00216CF2" w14:paraId="2B2CBDB3" w14:textId="77777777" w:rsidTr="005F1471">
        <w:trPr>
          <w:trHeight w:hRule="exact" w:val="770"/>
          <w:ins w:id="1438" w:author="Author"/>
        </w:trPr>
        <w:tc>
          <w:tcPr>
            <w:tcW w:w="2996" w:type="dxa"/>
          </w:tcPr>
          <w:p w14:paraId="46F257DF" w14:textId="77777777" w:rsidR="00307507" w:rsidRPr="00216CF2" w:rsidRDefault="00307507" w:rsidP="005F1471">
            <w:pPr>
              <w:pStyle w:val="TableParagraph"/>
              <w:ind w:right="464"/>
              <w:rPr>
                <w:ins w:id="1439" w:author="Author"/>
                <w:lang w:val="is-IS"/>
              </w:rPr>
            </w:pPr>
            <w:ins w:id="1440" w:author="Author">
              <w:r w:rsidRPr="00216CF2">
                <w:rPr>
                  <w:lang w:val="is-IS"/>
                </w:rPr>
                <w:t>Hlutfall (%) sem fékk björgunarmeðferð með laser á 12</w:t>
              </w:r>
              <w:r>
                <w:rPr>
                  <w:lang w:val="is-IS"/>
                </w:rPr>
                <w:t> </w:t>
              </w:r>
              <w:r w:rsidRPr="00216CF2">
                <w:rPr>
                  <w:lang w:val="is-IS"/>
                </w:rPr>
                <w:t>mánuðum</w:t>
              </w:r>
            </w:ins>
          </w:p>
        </w:tc>
        <w:tc>
          <w:tcPr>
            <w:tcW w:w="1517" w:type="dxa"/>
          </w:tcPr>
          <w:p w14:paraId="5A21E2B2" w14:textId="77777777" w:rsidR="00307507" w:rsidRPr="00216CF2" w:rsidRDefault="00307507" w:rsidP="005F1471">
            <w:pPr>
              <w:pStyle w:val="TableParagraph"/>
              <w:spacing w:line="247" w:lineRule="exact"/>
              <w:ind w:left="428" w:right="428"/>
              <w:jc w:val="center"/>
              <w:rPr>
                <w:ins w:id="1441" w:author="Author"/>
                <w:lang w:val="is-IS"/>
              </w:rPr>
            </w:pPr>
            <w:ins w:id="1442" w:author="Author">
              <w:r w:rsidRPr="00216CF2">
                <w:rPr>
                  <w:lang w:val="is-IS"/>
                </w:rPr>
                <w:t>61,4</w:t>
              </w:r>
            </w:ins>
          </w:p>
        </w:tc>
        <w:tc>
          <w:tcPr>
            <w:tcW w:w="1517" w:type="dxa"/>
          </w:tcPr>
          <w:p w14:paraId="6102BAF3" w14:textId="77777777" w:rsidR="00307507" w:rsidRPr="00216CF2" w:rsidRDefault="00307507" w:rsidP="005F1471">
            <w:pPr>
              <w:pStyle w:val="TableParagraph"/>
              <w:spacing w:line="247" w:lineRule="exact"/>
              <w:ind w:left="160" w:right="160"/>
              <w:jc w:val="center"/>
              <w:rPr>
                <w:ins w:id="1443" w:author="Author"/>
                <w:lang w:val="is-IS"/>
              </w:rPr>
            </w:pPr>
            <w:ins w:id="1444" w:author="Author">
              <w:r w:rsidRPr="00216CF2">
                <w:rPr>
                  <w:lang w:val="is-IS"/>
                </w:rPr>
                <w:t>34,4</w:t>
              </w:r>
            </w:ins>
          </w:p>
        </w:tc>
        <w:tc>
          <w:tcPr>
            <w:tcW w:w="1517" w:type="dxa"/>
          </w:tcPr>
          <w:p w14:paraId="40CAF8E2" w14:textId="77777777" w:rsidR="00307507" w:rsidRPr="00216CF2" w:rsidRDefault="00307507" w:rsidP="005F1471">
            <w:pPr>
              <w:pStyle w:val="TableParagraph"/>
              <w:spacing w:line="247" w:lineRule="exact"/>
              <w:ind w:left="160" w:right="160"/>
              <w:jc w:val="center"/>
              <w:rPr>
                <w:ins w:id="1445" w:author="Author"/>
                <w:lang w:val="is-IS"/>
              </w:rPr>
            </w:pPr>
            <w:ins w:id="1446" w:author="Author">
              <w:r w:rsidRPr="00216CF2">
                <w:rPr>
                  <w:lang w:val="is-IS"/>
                </w:rPr>
                <w:t>Á ekki við</w:t>
              </w:r>
            </w:ins>
          </w:p>
        </w:tc>
        <w:tc>
          <w:tcPr>
            <w:tcW w:w="1517" w:type="dxa"/>
          </w:tcPr>
          <w:p w14:paraId="45BAD290" w14:textId="77777777" w:rsidR="00307507" w:rsidRPr="00216CF2" w:rsidRDefault="00307507" w:rsidP="005F1471">
            <w:pPr>
              <w:pStyle w:val="TableParagraph"/>
              <w:spacing w:line="247" w:lineRule="exact"/>
              <w:ind w:left="160" w:right="160"/>
              <w:jc w:val="center"/>
              <w:rPr>
                <w:ins w:id="1447" w:author="Author"/>
                <w:lang w:val="is-IS"/>
              </w:rPr>
            </w:pPr>
            <w:ins w:id="1448" w:author="Author">
              <w:r w:rsidRPr="00216CF2">
                <w:rPr>
                  <w:lang w:val="is-IS"/>
                </w:rPr>
                <w:t>Á ekki við</w:t>
              </w:r>
            </w:ins>
          </w:p>
        </w:tc>
      </w:tr>
    </w:tbl>
    <w:p w14:paraId="6E763844" w14:textId="77777777" w:rsidR="00307507" w:rsidRDefault="00307507" w:rsidP="00307507">
      <w:pPr>
        <w:pStyle w:val="BodyText"/>
        <w:ind w:left="118"/>
        <w:rPr>
          <w:ins w:id="1449" w:author="Author"/>
          <w:lang w:val="is-IS"/>
        </w:rPr>
      </w:pPr>
      <w:ins w:id="1450" w:author="Author">
        <w:r w:rsidRPr="00216CF2">
          <w:rPr>
            <w:position w:val="8"/>
            <w:sz w:val="14"/>
            <w:lang w:val="is-IS"/>
          </w:rPr>
          <w:t>a</w:t>
        </w:r>
        <w:r w:rsidRPr="00216CF2">
          <w:rPr>
            <w:lang w:val="is-IS"/>
          </w:rPr>
          <w:t>p&lt;0,0001 fyrir báðar rannsóknirnar</w:t>
        </w:r>
      </w:ins>
    </w:p>
    <w:p w14:paraId="48598A67" w14:textId="77777777" w:rsidR="00307507" w:rsidRDefault="00307507" w:rsidP="00307507">
      <w:pPr>
        <w:pStyle w:val="BodyText"/>
        <w:rPr>
          <w:ins w:id="1451" w:author="Author"/>
          <w:lang w:val="is-IS"/>
        </w:rPr>
      </w:pPr>
    </w:p>
    <w:p w14:paraId="2E1F7B71" w14:textId="77777777" w:rsidR="00307507" w:rsidRPr="00994C46" w:rsidRDefault="00307507" w:rsidP="00307507">
      <w:pPr>
        <w:pStyle w:val="Heading1"/>
        <w:keepNext/>
        <w:keepLines/>
        <w:widowControl/>
        <w:tabs>
          <w:tab w:val="left" w:pos="993"/>
        </w:tabs>
        <w:spacing w:before="70"/>
        <w:ind w:left="1134" w:hanging="1134"/>
        <w:rPr>
          <w:ins w:id="1452" w:author="Author"/>
          <w:lang w:val="is-IS"/>
        </w:rPr>
      </w:pPr>
      <w:ins w:id="1453" w:author="Author">
        <w:r w:rsidRPr="00216CF2">
          <w:rPr>
            <w:lang w:val="is-IS"/>
          </w:rPr>
          <w:lastRenderedPageBreak/>
          <w:t>Mynd</w:t>
        </w:r>
        <w:r>
          <w:rPr>
            <w:spacing w:val="-1"/>
            <w:lang w:val="is-IS"/>
          </w:rPr>
          <w:t> </w:t>
        </w:r>
        <w:r w:rsidRPr="00216CF2">
          <w:rPr>
            <w:lang w:val="is-IS"/>
          </w:rPr>
          <w:t>5</w:t>
        </w:r>
        <w:r w:rsidRPr="00216CF2">
          <w:rPr>
            <w:lang w:val="is-IS"/>
          </w:rPr>
          <w:tab/>
        </w:r>
        <w:r w:rsidRPr="00A14E67">
          <w:rPr>
            <w:lang w:val="is-IS"/>
          </w:rPr>
          <w:t>Meðalbreyting á bestu leiðréttu sjónskerpu frá upphafsgildum til 6. mánaðar</w:t>
        </w:r>
        <w:r w:rsidRPr="00DC76D1">
          <w:rPr>
            <w:lang w:val="is-IS"/>
          </w:rPr>
          <w:t>og</w:t>
        </w:r>
        <w:r w:rsidRPr="00941DB7">
          <w:rPr>
            <w:lang w:val="is-IS"/>
          </w:rPr>
          <w:t>12.</w:t>
        </w:r>
        <w:r w:rsidRPr="00994C46">
          <w:rPr>
            <w:lang w:val="is-IS"/>
          </w:rPr>
          <w:t> mánaðar (BRAVO)</w:t>
        </w:r>
      </w:ins>
    </w:p>
    <w:p w14:paraId="08CF78B8" w14:textId="77777777" w:rsidR="00307507" w:rsidRDefault="0023363C" w:rsidP="00307507">
      <w:pPr>
        <w:pStyle w:val="BodyText"/>
        <w:keepNext/>
        <w:keepLines/>
        <w:widowControl/>
        <w:ind w:left="118"/>
        <w:rPr>
          <w:ins w:id="1454" w:author="Author"/>
          <w:sz w:val="20"/>
          <w:lang w:val="is-IS"/>
        </w:rPr>
      </w:pPr>
      <w:ins w:id="1455" w:author="Author">
        <w:r>
          <w:rPr>
            <w:noProof/>
            <w:sz w:val="20"/>
            <w:rPrChange w:id="1456">
              <w:rPr>
                <w:noProof/>
              </w:rPr>
            </w:rPrChange>
          </w:rPr>
          <w:drawing>
            <wp:inline distT="0" distB="0" distL="0" distR="0" wp14:anchorId="6082B087" wp14:editId="10BB0975">
              <wp:extent cx="5922212" cy="4536567"/>
              <wp:effectExtent l="0" t="0" r="2540" b="0"/>
              <wp:docPr id="465590478" name="image5.jpeg"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590478" name="image5.jpeg" descr="A graph of a number of patients&#10;&#10;AI-generated content may be incorrect."/>
                      <pic:cNvPicPr/>
                    </pic:nvPicPr>
                    <pic:blipFill>
                      <a:blip r:embed="rId15" cstate="print"/>
                      <a:stretch>
                        <a:fillRect/>
                      </a:stretch>
                    </pic:blipFill>
                    <pic:spPr>
                      <a:xfrm>
                        <a:off x="0" y="0"/>
                        <a:ext cx="5922212" cy="4536567"/>
                      </a:xfrm>
                      <a:prstGeom prst="rect">
                        <a:avLst/>
                      </a:prstGeom>
                    </pic:spPr>
                  </pic:pic>
                </a:graphicData>
              </a:graphic>
            </wp:inline>
          </w:drawing>
        </w:r>
      </w:ins>
    </w:p>
    <w:p w14:paraId="1A56D614" w14:textId="77777777" w:rsidR="00307507" w:rsidRPr="00216CF2" w:rsidRDefault="00307507" w:rsidP="00307507">
      <w:pPr>
        <w:keepNext/>
        <w:keepLines/>
        <w:widowControl/>
        <w:rPr>
          <w:ins w:id="1457" w:author="Author"/>
          <w:sz w:val="20"/>
          <w:lang w:val="is-IS"/>
        </w:rPr>
        <w:sectPr w:rsidR="00307507" w:rsidRPr="00216CF2" w:rsidSect="00307507">
          <w:pgSz w:w="11910" w:h="16850"/>
          <w:pgMar w:top="1378" w:right="1202" w:bottom="902" w:left="1202" w:header="0" w:footer="716" w:gutter="0"/>
          <w:cols w:space="720"/>
          <w:docGrid w:linePitch="299"/>
        </w:sectPr>
      </w:pPr>
    </w:p>
    <w:p w14:paraId="105F8FB1" w14:textId="77777777" w:rsidR="00307507" w:rsidRPr="00216CF2" w:rsidRDefault="00307507" w:rsidP="00307507">
      <w:pPr>
        <w:tabs>
          <w:tab w:val="left" w:pos="1251"/>
        </w:tabs>
        <w:spacing w:before="70"/>
        <w:ind w:left="118"/>
        <w:rPr>
          <w:ins w:id="1458" w:author="Author"/>
          <w:b/>
          <w:lang w:val="is-IS"/>
        </w:rPr>
      </w:pPr>
      <w:ins w:id="1459" w:author="Author">
        <w:r w:rsidRPr="00216CF2">
          <w:rPr>
            <w:b/>
            <w:lang w:val="is-IS"/>
          </w:rPr>
          <w:lastRenderedPageBreak/>
          <w:t>Mynd</w:t>
        </w:r>
        <w:r>
          <w:rPr>
            <w:b/>
            <w:spacing w:val="-1"/>
            <w:lang w:val="is-IS"/>
          </w:rPr>
          <w:t> </w:t>
        </w:r>
        <w:r w:rsidRPr="00216CF2">
          <w:rPr>
            <w:b/>
            <w:lang w:val="is-IS"/>
          </w:rPr>
          <w:t>6</w:t>
        </w:r>
        <w:r w:rsidRPr="00216CF2">
          <w:rPr>
            <w:b/>
            <w:lang w:val="is-IS"/>
          </w:rPr>
          <w:tab/>
          <w:t>Meðalbreyting á bestu leiðréttu sjónskerpu frá upphafsgildum til 6.</w:t>
        </w:r>
        <w:r>
          <w:rPr>
            <w:b/>
            <w:lang w:val="is-IS"/>
          </w:rPr>
          <w:t> </w:t>
        </w:r>
        <w:r w:rsidRPr="00216CF2">
          <w:rPr>
            <w:b/>
            <w:lang w:val="is-IS"/>
          </w:rPr>
          <w:t>mánaðarog</w:t>
        </w:r>
      </w:ins>
    </w:p>
    <w:p w14:paraId="3D182549" w14:textId="77777777" w:rsidR="00307507" w:rsidRPr="00216CF2" w:rsidRDefault="00307507" w:rsidP="00307507">
      <w:pPr>
        <w:spacing w:before="1"/>
        <w:ind w:left="1251"/>
        <w:rPr>
          <w:ins w:id="1460" w:author="Author"/>
          <w:b/>
          <w:lang w:val="is-IS"/>
        </w:rPr>
      </w:pPr>
      <w:ins w:id="1461" w:author="Author">
        <w:r w:rsidRPr="00216CF2">
          <w:rPr>
            <w:b/>
            <w:lang w:val="is-IS"/>
          </w:rPr>
          <w:t>12.</w:t>
        </w:r>
        <w:r>
          <w:rPr>
            <w:b/>
            <w:lang w:val="is-IS"/>
          </w:rPr>
          <w:t> </w:t>
        </w:r>
        <w:r w:rsidRPr="00216CF2">
          <w:rPr>
            <w:b/>
            <w:lang w:val="is-IS"/>
          </w:rPr>
          <w:t>mánaðar (CRUISE)</w:t>
        </w:r>
      </w:ins>
    </w:p>
    <w:p w14:paraId="625B2CE5" w14:textId="77777777" w:rsidR="00307507" w:rsidRPr="00216CF2" w:rsidRDefault="0023363C" w:rsidP="00307507">
      <w:pPr>
        <w:pStyle w:val="BodyText"/>
        <w:ind w:left="118"/>
        <w:rPr>
          <w:ins w:id="1462" w:author="Author"/>
          <w:sz w:val="20"/>
          <w:lang w:val="is-IS"/>
        </w:rPr>
      </w:pPr>
      <w:ins w:id="1463" w:author="Author">
        <w:r>
          <w:rPr>
            <w:noProof/>
            <w:sz w:val="20"/>
            <w:rPrChange w:id="1464">
              <w:rPr>
                <w:noProof/>
              </w:rPr>
            </w:rPrChange>
          </w:rPr>
          <w:drawing>
            <wp:inline distT="0" distB="0" distL="0" distR="0" wp14:anchorId="72667BE2" wp14:editId="60AB77A6">
              <wp:extent cx="5930931" cy="4384833"/>
              <wp:effectExtent l="0" t="0" r="0" b="0"/>
              <wp:docPr id="428516632" name="image6.jpeg"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516632" name="image6.jpeg" descr="A graph of a number of patients&#10;&#10;AI-generated content may be incorrect."/>
                      <pic:cNvPicPr/>
                    </pic:nvPicPr>
                    <pic:blipFill>
                      <a:blip r:embed="rId16" cstate="print"/>
                      <a:stretch>
                        <a:fillRect/>
                      </a:stretch>
                    </pic:blipFill>
                    <pic:spPr>
                      <a:xfrm>
                        <a:off x="0" y="0"/>
                        <a:ext cx="5930931" cy="4384833"/>
                      </a:xfrm>
                      <a:prstGeom prst="rect">
                        <a:avLst/>
                      </a:prstGeom>
                    </pic:spPr>
                  </pic:pic>
                </a:graphicData>
              </a:graphic>
            </wp:inline>
          </w:drawing>
        </w:r>
      </w:ins>
    </w:p>
    <w:p w14:paraId="5ED6430D" w14:textId="77777777" w:rsidR="00307507" w:rsidRPr="00216CF2" w:rsidRDefault="00307507" w:rsidP="00307507">
      <w:pPr>
        <w:pStyle w:val="BodyText"/>
        <w:spacing w:before="9"/>
        <w:rPr>
          <w:ins w:id="1465" w:author="Author"/>
          <w:b/>
          <w:lang w:val="is-IS"/>
        </w:rPr>
      </w:pPr>
    </w:p>
    <w:p w14:paraId="5CD73F35" w14:textId="77777777" w:rsidR="00307507" w:rsidRPr="00216CF2" w:rsidRDefault="00307507" w:rsidP="00307507">
      <w:pPr>
        <w:pStyle w:val="BodyText"/>
        <w:ind w:right="842"/>
        <w:rPr>
          <w:ins w:id="1466" w:author="Author"/>
          <w:lang w:val="is-IS"/>
        </w:rPr>
      </w:pPr>
      <w:ins w:id="1467" w:author="Author">
        <w:r w:rsidRPr="00216CF2">
          <w:rPr>
            <w:lang w:val="is-IS"/>
          </w:rPr>
          <w:t>Í báðum rannsóknunum fylgdi bættri sjón áframhaldandi og marktæk minnkun á bjúg í sjónudepli samkvæmt mælingum á þykkt sjónu við sjóntaug.</w:t>
        </w:r>
      </w:ins>
    </w:p>
    <w:p w14:paraId="48A0CD43" w14:textId="77777777" w:rsidR="00307507" w:rsidRPr="00216CF2" w:rsidRDefault="00307507" w:rsidP="00307507">
      <w:pPr>
        <w:pStyle w:val="BodyText"/>
        <w:rPr>
          <w:ins w:id="1468" w:author="Author"/>
          <w:lang w:val="is-IS"/>
        </w:rPr>
      </w:pPr>
    </w:p>
    <w:p w14:paraId="5BEF6A97" w14:textId="77777777" w:rsidR="00307507" w:rsidRPr="00216CF2" w:rsidRDefault="00307507" w:rsidP="00307507">
      <w:pPr>
        <w:pStyle w:val="BodyText"/>
        <w:ind w:right="396"/>
        <w:rPr>
          <w:ins w:id="1469" w:author="Author"/>
          <w:lang w:val="is-IS"/>
        </w:rPr>
      </w:pPr>
      <w:ins w:id="1470" w:author="Author">
        <w:r w:rsidRPr="00216CF2">
          <w:rPr>
            <w:lang w:val="is-IS"/>
          </w:rPr>
          <w:t>Hjá sjúklingum með miðbláæðalokun í sjónu (CRVO) (CRUISE og framhaldsrannsóknin HORIZON): Sjúklingar, sem fengu lyfleysu fyrstu 6 mánuðina en síðan ranibizumab, náðu ekki sambærilegri aukningu á sjónskerpu eftir 24</w:t>
        </w:r>
        <w:r>
          <w:rPr>
            <w:lang w:val="is-IS"/>
          </w:rPr>
          <w:t> </w:t>
        </w:r>
        <w:r w:rsidRPr="00216CF2">
          <w:rPr>
            <w:lang w:val="is-IS"/>
          </w:rPr>
          <w:t>mánuði (~6</w:t>
        </w:r>
        <w:r>
          <w:rPr>
            <w:lang w:val="is-IS"/>
          </w:rPr>
          <w:t> </w:t>
        </w:r>
        <w:r w:rsidRPr="00216CF2">
          <w:rPr>
            <w:lang w:val="is-IS"/>
          </w:rPr>
          <w:t>bókstafir) og sjúklingar sem fengu meðferð með ranibizumabi frá því rannsóknin hófst (~12</w:t>
        </w:r>
        <w:r>
          <w:rPr>
            <w:lang w:val="is-IS"/>
          </w:rPr>
          <w:t> </w:t>
        </w:r>
        <w:r w:rsidRPr="00216CF2">
          <w:rPr>
            <w:lang w:val="is-IS"/>
          </w:rPr>
          <w:t>bókstafir).</w:t>
        </w:r>
      </w:ins>
    </w:p>
    <w:p w14:paraId="0AD9083D" w14:textId="77777777" w:rsidR="00307507" w:rsidRPr="00216CF2" w:rsidRDefault="00307507" w:rsidP="00307507">
      <w:pPr>
        <w:pStyle w:val="BodyText"/>
        <w:spacing w:before="9"/>
        <w:rPr>
          <w:ins w:id="1471" w:author="Author"/>
          <w:sz w:val="21"/>
          <w:lang w:val="is-IS"/>
        </w:rPr>
      </w:pPr>
    </w:p>
    <w:p w14:paraId="431DB66B" w14:textId="77777777" w:rsidR="00307507" w:rsidRPr="00216CF2" w:rsidRDefault="00307507" w:rsidP="00307507">
      <w:pPr>
        <w:pStyle w:val="BodyText"/>
        <w:ind w:right="562"/>
        <w:rPr>
          <w:ins w:id="1472" w:author="Author"/>
          <w:lang w:val="is-IS"/>
        </w:rPr>
      </w:pPr>
      <w:ins w:id="1473" w:author="Author">
        <w:r w:rsidRPr="00216CF2">
          <w:rPr>
            <w:lang w:val="is-IS"/>
          </w:rPr>
          <w:t>Tölfræðilega marktækur ávinningur að mati sjúklinga samkvæmt undirkvörðum tengdum athöfnum sem tengjast nær- og fjarsjón kom fram við meðferð með ranibizumabi framyfir samanburðarhópinn, metið samkvæmt NEI VFQ-25 (the National Eye Institute Visual Function Questionnaire).</w:t>
        </w:r>
      </w:ins>
    </w:p>
    <w:p w14:paraId="65EC11CB" w14:textId="77777777" w:rsidR="00307507" w:rsidRPr="00216CF2" w:rsidRDefault="00307507" w:rsidP="00307507">
      <w:pPr>
        <w:pStyle w:val="BodyText"/>
        <w:spacing w:before="11"/>
        <w:rPr>
          <w:ins w:id="1474" w:author="Author"/>
          <w:sz w:val="21"/>
          <w:lang w:val="is-IS"/>
        </w:rPr>
      </w:pPr>
    </w:p>
    <w:p w14:paraId="2C737A4E" w14:textId="77777777" w:rsidR="00307507" w:rsidRPr="00216CF2" w:rsidRDefault="00307507" w:rsidP="00307507">
      <w:pPr>
        <w:pStyle w:val="BodyText"/>
        <w:ind w:right="432"/>
        <w:rPr>
          <w:ins w:id="1475" w:author="Author"/>
          <w:lang w:val="is-IS"/>
        </w:rPr>
      </w:pPr>
      <w:ins w:id="1476" w:author="Author">
        <w:r w:rsidRPr="00216CF2">
          <w:rPr>
            <w:lang w:val="is-IS"/>
          </w:rPr>
          <w:t>Lagt var mat á langtíma (24</w:t>
        </w:r>
        <w:r>
          <w:rPr>
            <w:lang w:val="is-IS"/>
          </w:rPr>
          <w:t> </w:t>
        </w:r>
        <w:r w:rsidRPr="00216CF2">
          <w:rPr>
            <w:lang w:val="is-IS"/>
          </w:rPr>
          <w:t xml:space="preserve">mánuðir) klínískt öryggi og verkun </w:t>
        </w:r>
        <w:r>
          <w:rPr>
            <w:lang w:val="is-IS"/>
          </w:rPr>
          <w:t>ranibizumabs</w:t>
        </w:r>
        <w:r w:rsidRPr="00216CF2">
          <w:rPr>
            <w:lang w:val="is-IS"/>
          </w:rPr>
          <w:t xml:space="preserve"> hjá sjúklingum með sjónskerðingu vegna bjúgs í sjónudepli af völdum bláæðalokunar í sjónu í rannsóknunum BRIGHTER (BRVO) og CRYSTAL (CRVO). Í báðum rannsóknunum var 0,5</w:t>
        </w:r>
        <w:r>
          <w:rPr>
            <w:lang w:val="is-IS"/>
          </w:rPr>
          <w:t> </w:t>
        </w:r>
        <w:r w:rsidRPr="00216CF2">
          <w:rPr>
            <w:lang w:val="is-IS"/>
          </w:rPr>
          <w:t>mg af ranibizumabi samkvæmt meðferðaráætlun gefið eftir þörfum samkvæmt einstaklingsbundnum stöðugleikaviðmiðum.</w:t>
        </w:r>
      </w:ins>
    </w:p>
    <w:p w14:paraId="6527C8D7" w14:textId="77777777" w:rsidR="00307507" w:rsidRDefault="00307507" w:rsidP="00307507">
      <w:pPr>
        <w:pStyle w:val="BodyText"/>
        <w:spacing w:before="1"/>
        <w:ind w:right="482"/>
        <w:rPr>
          <w:ins w:id="1477" w:author="Author"/>
          <w:lang w:val="is-IS"/>
        </w:rPr>
      </w:pPr>
      <w:ins w:id="1478" w:author="Author">
        <w:r w:rsidRPr="00216CF2">
          <w:rPr>
            <w:lang w:val="is-IS"/>
          </w:rPr>
          <w:t>BRIGHTER var 3</w:t>
        </w:r>
        <w:r>
          <w:rPr>
            <w:lang w:val="is-IS"/>
          </w:rPr>
          <w:t> </w:t>
        </w:r>
        <w:r w:rsidRPr="00216CF2">
          <w:rPr>
            <w:lang w:val="is-IS"/>
          </w:rPr>
          <w:t>arma slembuð rannsókn með virkum samanburði þar sem borin voru saman 0,5</w:t>
        </w:r>
        <w:r>
          <w:rPr>
            <w:lang w:val="is-IS"/>
          </w:rPr>
          <w:t> </w:t>
        </w:r>
        <w:r w:rsidRPr="00216CF2">
          <w:rPr>
            <w:lang w:val="is-IS"/>
          </w:rPr>
          <w:t>mg af ranibizumabi sem einlyfjameðferð eða samhliða lasermeðferð og lasermeðferð ein sér. Eftir6</w:t>
        </w:r>
        <w:r>
          <w:rPr>
            <w:lang w:val="is-IS"/>
          </w:rPr>
          <w:t> </w:t>
        </w:r>
        <w:r w:rsidRPr="00216CF2">
          <w:rPr>
            <w:lang w:val="is-IS"/>
          </w:rPr>
          <w:t>mánuði gátu sjúklingar í hópnum sem fékk lasermeðferð fengið 0,5</w:t>
        </w:r>
        <w:r>
          <w:rPr>
            <w:lang w:val="is-IS"/>
          </w:rPr>
          <w:t> </w:t>
        </w:r>
        <w:r w:rsidRPr="00216CF2">
          <w:rPr>
            <w:lang w:val="is-IS"/>
          </w:rPr>
          <w:t>mg af ranibizumabi. CRYSTAL var stakarma rannsókn þar sem 0,5</w:t>
        </w:r>
        <w:r>
          <w:rPr>
            <w:lang w:val="is-IS"/>
          </w:rPr>
          <w:t> </w:t>
        </w:r>
        <w:r w:rsidRPr="00216CF2">
          <w:rPr>
            <w:lang w:val="is-IS"/>
          </w:rPr>
          <w:t>mg af ranibizumabi voru gefin sem einlyfjameðferð.</w:t>
        </w:r>
      </w:ins>
    </w:p>
    <w:p w14:paraId="4250DD63" w14:textId="77777777" w:rsidR="00307507" w:rsidRDefault="00307507" w:rsidP="00307507">
      <w:pPr>
        <w:pStyle w:val="BodyText"/>
        <w:spacing w:before="1"/>
        <w:ind w:right="482"/>
        <w:rPr>
          <w:ins w:id="1479" w:author="Author"/>
          <w:lang w:val="is-IS"/>
        </w:rPr>
      </w:pPr>
    </w:p>
    <w:p w14:paraId="3349ED6A" w14:textId="77777777" w:rsidR="00307507" w:rsidRDefault="00307507" w:rsidP="00307507">
      <w:pPr>
        <w:pStyle w:val="BodyText"/>
        <w:spacing w:before="66"/>
        <w:ind w:left="118"/>
        <w:rPr>
          <w:ins w:id="1480" w:author="Author"/>
          <w:lang w:val="is-IS"/>
        </w:rPr>
      </w:pPr>
      <w:ins w:id="1481" w:author="Author">
        <w:r w:rsidRPr="00216CF2">
          <w:rPr>
            <w:lang w:val="is-IS"/>
          </w:rPr>
          <w:t>Lykilniðurstöður úr BRIGHTER og CRYSTAL koma fram í töflu</w:t>
        </w:r>
        <w:r>
          <w:rPr>
            <w:lang w:val="is-IS"/>
          </w:rPr>
          <w:t> </w:t>
        </w:r>
        <w:r w:rsidRPr="00216CF2">
          <w:rPr>
            <w:lang w:val="is-IS"/>
          </w:rPr>
          <w:t>9.</w:t>
        </w:r>
      </w:ins>
    </w:p>
    <w:p w14:paraId="3625DC2B" w14:textId="77777777" w:rsidR="00307507" w:rsidRPr="00216CF2" w:rsidRDefault="00307507" w:rsidP="00307507">
      <w:pPr>
        <w:pStyle w:val="BodyText"/>
        <w:spacing w:before="66"/>
        <w:ind w:left="118"/>
        <w:rPr>
          <w:ins w:id="1482" w:author="Author"/>
          <w:lang w:val="is-IS"/>
        </w:rPr>
      </w:pPr>
    </w:p>
    <w:p w14:paraId="657C1D3C" w14:textId="77777777" w:rsidR="00307507" w:rsidRPr="00216CF2" w:rsidRDefault="00307507" w:rsidP="00307507">
      <w:pPr>
        <w:pStyle w:val="Heading1"/>
        <w:keepNext/>
        <w:tabs>
          <w:tab w:val="left" w:pos="1253"/>
        </w:tabs>
        <w:spacing w:before="1"/>
        <w:ind w:left="118"/>
        <w:rPr>
          <w:ins w:id="1483" w:author="Author"/>
          <w:lang w:val="is-IS"/>
        </w:rPr>
      </w:pPr>
      <w:ins w:id="1484" w:author="Author">
        <w:r w:rsidRPr="00216CF2">
          <w:rPr>
            <w:lang w:val="is-IS"/>
          </w:rPr>
          <w:lastRenderedPageBreak/>
          <w:t>Tafla</w:t>
        </w:r>
        <w:r>
          <w:rPr>
            <w:lang w:val="is-IS"/>
          </w:rPr>
          <w:t> </w:t>
        </w:r>
        <w:r w:rsidRPr="00216CF2">
          <w:rPr>
            <w:lang w:val="is-IS"/>
          </w:rPr>
          <w:t>9</w:t>
        </w:r>
        <w:r w:rsidRPr="00216CF2">
          <w:rPr>
            <w:lang w:val="is-IS"/>
          </w:rPr>
          <w:tab/>
          <w:t>Niðurstöður í 6. og 24.</w:t>
        </w:r>
        <w:r>
          <w:rPr>
            <w:lang w:val="is-IS"/>
          </w:rPr>
          <w:t> </w:t>
        </w:r>
        <w:r w:rsidRPr="00216CF2">
          <w:rPr>
            <w:lang w:val="is-IS"/>
          </w:rPr>
          <w:t>mánuði (BRIGHTER ogCRYSTAL)</w:t>
        </w:r>
      </w:ins>
    </w:p>
    <w:p w14:paraId="657A68CD" w14:textId="77777777" w:rsidR="00307507" w:rsidRPr="00216CF2" w:rsidRDefault="00307507" w:rsidP="00307507">
      <w:pPr>
        <w:pStyle w:val="BodyText"/>
        <w:keepNext/>
        <w:spacing w:before="2"/>
        <w:rPr>
          <w:ins w:id="1485" w:author="Author"/>
          <w:b/>
          <w:lang w:val="is-IS"/>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3"/>
        <w:gridCol w:w="1772"/>
        <w:gridCol w:w="1810"/>
        <w:gridCol w:w="1829"/>
        <w:gridCol w:w="1801"/>
      </w:tblGrid>
      <w:tr w:rsidR="00307507" w:rsidRPr="00216CF2" w14:paraId="367A7BFE" w14:textId="77777777" w:rsidTr="005F1471">
        <w:trPr>
          <w:trHeight w:hRule="exact" w:val="264"/>
          <w:ins w:id="1486" w:author="Author"/>
        </w:trPr>
        <w:tc>
          <w:tcPr>
            <w:tcW w:w="1853" w:type="dxa"/>
          </w:tcPr>
          <w:p w14:paraId="241370CB" w14:textId="77777777" w:rsidR="00307507" w:rsidRPr="00216CF2" w:rsidRDefault="00307507" w:rsidP="005F1471">
            <w:pPr>
              <w:keepNext/>
              <w:rPr>
                <w:ins w:id="1487" w:author="Author"/>
                <w:lang w:val="is-IS"/>
              </w:rPr>
            </w:pPr>
          </w:p>
        </w:tc>
        <w:tc>
          <w:tcPr>
            <w:tcW w:w="5411" w:type="dxa"/>
            <w:gridSpan w:val="3"/>
          </w:tcPr>
          <w:p w14:paraId="18DAD9F0" w14:textId="77777777" w:rsidR="00307507" w:rsidRPr="00216CF2" w:rsidRDefault="00307507" w:rsidP="005F1471">
            <w:pPr>
              <w:pStyle w:val="TableParagraph"/>
              <w:keepNext/>
              <w:spacing w:line="252" w:lineRule="exact"/>
              <w:ind w:left="2087" w:right="2088"/>
              <w:jc w:val="center"/>
              <w:rPr>
                <w:ins w:id="1488" w:author="Author"/>
                <w:b/>
                <w:lang w:val="is-IS"/>
              </w:rPr>
            </w:pPr>
            <w:ins w:id="1489" w:author="Author">
              <w:r w:rsidRPr="00216CF2">
                <w:rPr>
                  <w:b/>
                  <w:lang w:val="is-IS"/>
                </w:rPr>
                <w:t>BRIGHTER</w:t>
              </w:r>
            </w:ins>
          </w:p>
        </w:tc>
        <w:tc>
          <w:tcPr>
            <w:tcW w:w="1801" w:type="dxa"/>
          </w:tcPr>
          <w:p w14:paraId="1EE79CE3" w14:textId="77777777" w:rsidR="00307507" w:rsidRPr="00216CF2" w:rsidRDefault="00307507" w:rsidP="005F1471">
            <w:pPr>
              <w:pStyle w:val="TableParagraph"/>
              <w:keepNext/>
              <w:spacing w:line="252" w:lineRule="exact"/>
              <w:ind w:left="349" w:right="350"/>
              <w:jc w:val="center"/>
              <w:rPr>
                <w:ins w:id="1490" w:author="Author"/>
                <w:b/>
                <w:lang w:val="is-IS"/>
              </w:rPr>
            </w:pPr>
            <w:ins w:id="1491" w:author="Author">
              <w:r w:rsidRPr="00216CF2">
                <w:rPr>
                  <w:b/>
                  <w:lang w:val="is-IS"/>
                </w:rPr>
                <w:t>CRYSTAL</w:t>
              </w:r>
            </w:ins>
          </w:p>
        </w:tc>
      </w:tr>
      <w:tr w:rsidR="00307507" w:rsidRPr="00216CF2" w14:paraId="69FFF5E1" w14:textId="77777777" w:rsidTr="005F1471">
        <w:trPr>
          <w:trHeight w:hRule="exact" w:val="1066"/>
          <w:ins w:id="1492" w:author="Author"/>
        </w:trPr>
        <w:tc>
          <w:tcPr>
            <w:tcW w:w="1853" w:type="dxa"/>
          </w:tcPr>
          <w:p w14:paraId="13F39CB6" w14:textId="77777777" w:rsidR="00307507" w:rsidRPr="00216CF2" w:rsidRDefault="00307507" w:rsidP="005F1471">
            <w:pPr>
              <w:keepNext/>
              <w:rPr>
                <w:ins w:id="1493" w:author="Author"/>
                <w:lang w:val="is-IS"/>
              </w:rPr>
            </w:pPr>
          </w:p>
        </w:tc>
        <w:tc>
          <w:tcPr>
            <w:tcW w:w="1772" w:type="dxa"/>
          </w:tcPr>
          <w:p w14:paraId="03CFB901" w14:textId="77777777" w:rsidR="00307507" w:rsidRDefault="00307507" w:rsidP="005F1471">
            <w:pPr>
              <w:pStyle w:val="TableParagraph"/>
              <w:keepNext/>
              <w:spacing w:line="246" w:lineRule="exact"/>
              <w:ind w:left="78" w:rightChars="9" w:right="20"/>
              <w:jc w:val="center"/>
              <w:rPr>
                <w:ins w:id="1494" w:author="Author"/>
                <w:lang w:val="is-IS"/>
              </w:rPr>
            </w:pPr>
            <w:ins w:id="1495" w:author="Author">
              <w:r>
                <w:rPr>
                  <w:lang w:val="is-IS"/>
                </w:rPr>
                <w:t>Ranibizumab</w:t>
              </w:r>
              <w:r w:rsidRPr="00216CF2">
                <w:rPr>
                  <w:lang w:val="is-IS"/>
                </w:rPr>
                <w:t xml:space="preserve"> 0,5</w:t>
              </w:r>
              <w:r>
                <w:rPr>
                  <w:lang w:val="is-IS"/>
                </w:rPr>
                <w:t> </w:t>
              </w:r>
              <w:r w:rsidRPr="00216CF2">
                <w:rPr>
                  <w:lang w:val="is-IS"/>
                </w:rPr>
                <w:t>mg</w:t>
              </w:r>
            </w:ins>
          </w:p>
          <w:p w14:paraId="52F90865" w14:textId="77777777" w:rsidR="00307507" w:rsidRDefault="00307507" w:rsidP="005F1471">
            <w:pPr>
              <w:pStyle w:val="TableParagraph"/>
              <w:keepNext/>
              <w:spacing w:line="246" w:lineRule="exact"/>
              <w:ind w:left="78" w:rightChars="9" w:right="20"/>
              <w:jc w:val="center"/>
              <w:rPr>
                <w:ins w:id="1496" w:author="Author"/>
                <w:lang w:val="is-IS"/>
              </w:rPr>
            </w:pPr>
          </w:p>
          <w:p w14:paraId="36C3EAE6" w14:textId="77777777" w:rsidR="00307507" w:rsidRPr="00216CF2" w:rsidRDefault="00307507" w:rsidP="005F1471">
            <w:pPr>
              <w:pStyle w:val="TableParagraph"/>
              <w:keepNext/>
              <w:spacing w:line="246" w:lineRule="exact"/>
              <w:ind w:left="78" w:rightChars="9" w:right="20"/>
              <w:jc w:val="center"/>
              <w:rPr>
                <w:ins w:id="1497" w:author="Author"/>
                <w:lang w:val="is-IS"/>
              </w:rPr>
            </w:pPr>
            <w:ins w:id="1498" w:author="Author">
              <w:r w:rsidRPr="00216CF2">
                <w:rPr>
                  <w:lang w:val="is-IS"/>
                </w:rPr>
                <w:t>N=180</w:t>
              </w:r>
            </w:ins>
          </w:p>
        </w:tc>
        <w:tc>
          <w:tcPr>
            <w:tcW w:w="1810" w:type="dxa"/>
          </w:tcPr>
          <w:p w14:paraId="15175C17" w14:textId="77777777" w:rsidR="00307507" w:rsidRPr="00216CF2" w:rsidRDefault="00307507" w:rsidP="005F1471">
            <w:pPr>
              <w:pStyle w:val="TableParagraph"/>
              <w:keepNext/>
              <w:spacing w:line="246" w:lineRule="exact"/>
              <w:ind w:left="78" w:rightChars="9" w:right="20"/>
              <w:jc w:val="center"/>
              <w:rPr>
                <w:ins w:id="1499" w:author="Author"/>
                <w:lang w:val="is-IS"/>
              </w:rPr>
            </w:pPr>
            <w:ins w:id="1500" w:author="Author">
              <w:r>
                <w:rPr>
                  <w:lang w:val="is-IS"/>
                </w:rPr>
                <w:t>Ranibizumab</w:t>
              </w:r>
              <w:r w:rsidRPr="00216CF2">
                <w:rPr>
                  <w:lang w:val="is-IS"/>
                </w:rPr>
                <w:t xml:space="preserve"> 0,5</w:t>
              </w:r>
              <w:r>
                <w:rPr>
                  <w:lang w:val="is-IS"/>
                </w:rPr>
                <w:t> </w:t>
              </w:r>
              <w:r w:rsidRPr="00216CF2">
                <w:rPr>
                  <w:lang w:val="is-IS"/>
                </w:rPr>
                <w:t>mg</w:t>
              </w:r>
            </w:ins>
          </w:p>
          <w:p w14:paraId="3C348C5D" w14:textId="77777777" w:rsidR="00307507" w:rsidRPr="00216CF2" w:rsidRDefault="00307507" w:rsidP="005F1471">
            <w:pPr>
              <w:pStyle w:val="TableParagraph"/>
              <w:keepNext/>
              <w:spacing w:line="246" w:lineRule="exact"/>
              <w:ind w:left="78" w:rightChars="9" w:right="20"/>
              <w:jc w:val="center"/>
              <w:rPr>
                <w:ins w:id="1501" w:author="Author"/>
                <w:lang w:val="is-IS"/>
              </w:rPr>
            </w:pPr>
            <w:ins w:id="1502" w:author="Author">
              <w:r w:rsidRPr="00216CF2">
                <w:rPr>
                  <w:lang w:val="is-IS"/>
                </w:rPr>
                <w:t>+ lasermeðferð N=178</w:t>
              </w:r>
            </w:ins>
          </w:p>
        </w:tc>
        <w:tc>
          <w:tcPr>
            <w:tcW w:w="1829" w:type="dxa"/>
          </w:tcPr>
          <w:p w14:paraId="46F9937E" w14:textId="77777777" w:rsidR="00307507" w:rsidRDefault="00307507" w:rsidP="005F1471">
            <w:pPr>
              <w:pStyle w:val="TableParagraph"/>
              <w:keepNext/>
              <w:spacing w:line="246" w:lineRule="exact"/>
              <w:ind w:left="78" w:rightChars="9" w:right="20"/>
              <w:jc w:val="center"/>
              <w:rPr>
                <w:ins w:id="1503" w:author="Author"/>
                <w:lang w:val="is-IS"/>
              </w:rPr>
            </w:pPr>
            <w:ins w:id="1504" w:author="Author">
              <w:r w:rsidRPr="00216CF2">
                <w:rPr>
                  <w:lang w:val="is-IS"/>
                </w:rPr>
                <w:t>Lasermeðferð*</w:t>
              </w:r>
            </w:ins>
          </w:p>
          <w:p w14:paraId="6F9C1C17" w14:textId="77777777" w:rsidR="00307507" w:rsidRDefault="00307507" w:rsidP="005F1471">
            <w:pPr>
              <w:pStyle w:val="TableParagraph"/>
              <w:keepNext/>
              <w:spacing w:line="246" w:lineRule="exact"/>
              <w:ind w:left="78" w:rightChars="9" w:right="20"/>
              <w:jc w:val="center"/>
              <w:rPr>
                <w:ins w:id="1505" w:author="Author"/>
                <w:lang w:val="is-IS"/>
              </w:rPr>
            </w:pPr>
          </w:p>
          <w:p w14:paraId="52EE9DF5" w14:textId="77777777" w:rsidR="00307507" w:rsidRDefault="00307507" w:rsidP="005F1471">
            <w:pPr>
              <w:pStyle w:val="TableParagraph"/>
              <w:keepNext/>
              <w:spacing w:line="246" w:lineRule="exact"/>
              <w:ind w:left="78" w:rightChars="9" w:right="20"/>
              <w:jc w:val="center"/>
              <w:rPr>
                <w:ins w:id="1506" w:author="Author"/>
                <w:lang w:val="is-IS"/>
              </w:rPr>
            </w:pPr>
          </w:p>
          <w:p w14:paraId="272EA6BC" w14:textId="77777777" w:rsidR="00307507" w:rsidRPr="00216CF2" w:rsidRDefault="00307507" w:rsidP="005F1471">
            <w:pPr>
              <w:pStyle w:val="TableParagraph"/>
              <w:keepNext/>
              <w:spacing w:line="246" w:lineRule="exact"/>
              <w:ind w:left="78" w:rightChars="9" w:right="20"/>
              <w:jc w:val="center"/>
              <w:rPr>
                <w:ins w:id="1507" w:author="Author"/>
                <w:lang w:val="is-IS"/>
              </w:rPr>
            </w:pPr>
            <w:ins w:id="1508" w:author="Author">
              <w:r w:rsidRPr="00216CF2">
                <w:rPr>
                  <w:lang w:val="is-IS"/>
                </w:rPr>
                <w:t>N=90</w:t>
              </w:r>
            </w:ins>
          </w:p>
        </w:tc>
        <w:tc>
          <w:tcPr>
            <w:tcW w:w="1801" w:type="dxa"/>
          </w:tcPr>
          <w:p w14:paraId="43BF2EE6" w14:textId="77777777" w:rsidR="00307507" w:rsidRDefault="00307507" w:rsidP="005F1471">
            <w:pPr>
              <w:pStyle w:val="TableParagraph"/>
              <w:keepNext/>
              <w:spacing w:line="246" w:lineRule="exact"/>
              <w:ind w:left="78" w:rightChars="9" w:right="20"/>
              <w:jc w:val="center"/>
              <w:rPr>
                <w:ins w:id="1509" w:author="Author"/>
                <w:lang w:val="is-IS"/>
              </w:rPr>
            </w:pPr>
            <w:ins w:id="1510" w:author="Author">
              <w:r>
                <w:rPr>
                  <w:lang w:val="is-IS"/>
                </w:rPr>
                <w:t>Ranibizumab</w:t>
              </w:r>
            </w:ins>
          </w:p>
          <w:p w14:paraId="1876F4AA" w14:textId="77777777" w:rsidR="00307507" w:rsidRDefault="00307507" w:rsidP="005F1471">
            <w:pPr>
              <w:pStyle w:val="TableParagraph"/>
              <w:keepNext/>
              <w:spacing w:line="246" w:lineRule="exact"/>
              <w:ind w:left="78" w:rightChars="9" w:right="20"/>
              <w:jc w:val="center"/>
              <w:rPr>
                <w:ins w:id="1511" w:author="Author"/>
                <w:lang w:val="is-IS"/>
              </w:rPr>
            </w:pPr>
            <w:ins w:id="1512" w:author="Author">
              <w:r w:rsidRPr="00216CF2">
                <w:rPr>
                  <w:lang w:val="is-IS"/>
                </w:rPr>
                <w:t>0,5</w:t>
              </w:r>
              <w:r>
                <w:rPr>
                  <w:lang w:val="is-IS"/>
                </w:rPr>
                <w:t> </w:t>
              </w:r>
              <w:r w:rsidRPr="00216CF2">
                <w:rPr>
                  <w:lang w:val="is-IS"/>
                </w:rPr>
                <w:t>mg</w:t>
              </w:r>
            </w:ins>
          </w:p>
          <w:p w14:paraId="2694DFB2" w14:textId="77777777" w:rsidR="00307507" w:rsidRDefault="00307507" w:rsidP="005F1471">
            <w:pPr>
              <w:pStyle w:val="TableParagraph"/>
              <w:keepNext/>
              <w:spacing w:line="246" w:lineRule="exact"/>
              <w:ind w:left="78" w:rightChars="9" w:right="20"/>
              <w:jc w:val="center"/>
              <w:rPr>
                <w:ins w:id="1513" w:author="Author"/>
                <w:lang w:val="is-IS"/>
              </w:rPr>
            </w:pPr>
          </w:p>
          <w:p w14:paraId="38568382" w14:textId="77777777" w:rsidR="00307507" w:rsidRPr="00216CF2" w:rsidRDefault="00307507" w:rsidP="005F1471">
            <w:pPr>
              <w:pStyle w:val="TableParagraph"/>
              <w:keepNext/>
              <w:spacing w:line="246" w:lineRule="exact"/>
              <w:ind w:left="78" w:rightChars="9" w:right="20"/>
              <w:jc w:val="center"/>
              <w:rPr>
                <w:ins w:id="1514" w:author="Author"/>
                <w:lang w:val="is-IS"/>
              </w:rPr>
            </w:pPr>
            <w:ins w:id="1515" w:author="Author">
              <w:r w:rsidRPr="00216CF2">
                <w:rPr>
                  <w:lang w:val="is-IS"/>
                </w:rPr>
                <w:t>N=356</w:t>
              </w:r>
            </w:ins>
          </w:p>
        </w:tc>
      </w:tr>
      <w:tr w:rsidR="00307507" w:rsidRPr="00216CF2" w14:paraId="452B292B" w14:textId="77777777" w:rsidTr="005F1471">
        <w:trPr>
          <w:trHeight w:hRule="exact" w:val="1529"/>
          <w:ins w:id="1516" w:author="Author"/>
        </w:trPr>
        <w:tc>
          <w:tcPr>
            <w:tcW w:w="1853" w:type="dxa"/>
          </w:tcPr>
          <w:p w14:paraId="1B88A8E9" w14:textId="77777777" w:rsidR="00307507" w:rsidRPr="00216CF2" w:rsidRDefault="00307507" w:rsidP="005F1471">
            <w:pPr>
              <w:pStyle w:val="TableParagraph"/>
              <w:ind w:right="119"/>
              <w:rPr>
                <w:ins w:id="1517" w:author="Author"/>
                <w:lang w:val="is-IS"/>
              </w:rPr>
            </w:pPr>
            <w:ins w:id="1518" w:author="Author">
              <w:r w:rsidRPr="00216CF2">
                <w:rPr>
                  <w:lang w:val="is-IS"/>
                </w:rPr>
                <w:t>Meðaltalsbreyting á bestu leiðréttu sjónskerpu í</w:t>
              </w:r>
            </w:ins>
          </w:p>
          <w:p w14:paraId="64C4A2E5" w14:textId="77777777" w:rsidR="00307507" w:rsidRPr="00216CF2" w:rsidRDefault="00307507" w:rsidP="005F1471">
            <w:pPr>
              <w:pStyle w:val="TableParagraph"/>
              <w:ind w:right="535"/>
              <w:rPr>
                <w:ins w:id="1519" w:author="Author"/>
                <w:lang w:val="is-IS"/>
              </w:rPr>
            </w:pPr>
            <w:ins w:id="1520" w:author="Author">
              <w:r w:rsidRPr="00216CF2">
                <w:rPr>
                  <w:lang w:val="is-IS"/>
                </w:rPr>
                <w:t>6.</w:t>
              </w:r>
              <w:r>
                <w:rPr>
                  <w:lang w:val="is-IS"/>
                </w:rPr>
                <w:t> </w:t>
              </w:r>
              <w:r w:rsidRPr="00216CF2">
                <w:rPr>
                  <w:lang w:val="is-IS"/>
                </w:rPr>
                <w:t>mánuði</w:t>
              </w:r>
              <w:r w:rsidRPr="00216CF2">
                <w:rPr>
                  <w:position w:val="8"/>
                  <w:sz w:val="14"/>
                  <w:lang w:val="is-IS"/>
                </w:rPr>
                <w:t xml:space="preserve">a </w:t>
              </w:r>
              <w:r w:rsidRPr="00216CF2">
                <w:rPr>
                  <w:lang w:val="is-IS"/>
                </w:rPr>
                <w:t>(bókstafir) (staðalfrávik)</w:t>
              </w:r>
            </w:ins>
          </w:p>
        </w:tc>
        <w:tc>
          <w:tcPr>
            <w:tcW w:w="1772" w:type="dxa"/>
          </w:tcPr>
          <w:p w14:paraId="66AA2A7E" w14:textId="77777777" w:rsidR="00307507" w:rsidRPr="00216CF2" w:rsidRDefault="00307507" w:rsidP="005F1471">
            <w:pPr>
              <w:pStyle w:val="TableParagraph"/>
              <w:ind w:left="0"/>
              <w:rPr>
                <w:ins w:id="1521" w:author="Author"/>
                <w:b/>
                <w:sz w:val="24"/>
                <w:lang w:val="is-IS"/>
              </w:rPr>
            </w:pPr>
          </w:p>
          <w:p w14:paraId="292D14EB" w14:textId="77777777" w:rsidR="00307507" w:rsidRPr="00216CF2" w:rsidRDefault="00307507" w:rsidP="005F1471">
            <w:pPr>
              <w:pStyle w:val="TableParagraph"/>
              <w:spacing w:before="5"/>
              <w:ind w:left="0"/>
              <w:rPr>
                <w:ins w:id="1522" w:author="Author"/>
                <w:b/>
                <w:sz w:val="19"/>
                <w:lang w:val="is-IS"/>
              </w:rPr>
            </w:pPr>
          </w:p>
          <w:p w14:paraId="4188397D" w14:textId="77777777" w:rsidR="00307507" w:rsidRPr="00216CF2" w:rsidRDefault="00307507" w:rsidP="005F1471">
            <w:pPr>
              <w:pStyle w:val="TableParagraph"/>
              <w:spacing w:line="252" w:lineRule="exact"/>
              <w:ind w:left="540" w:right="537"/>
              <w:jc w:val="center"/>
              <w:rPr>
                <w:ins w:id="1523" w:author="Author"/>
                <w:lang w:val="is-IS"/>
              </w:rPr>
            </w:pPr>
            <w:ins w:id="1524" w:author="Author">
              <w:r w:rsidRPr="00216CF2">
                <w:rPr>
                  <w:lang w:val="is-IS"/>
                </w:rPr>
                <w:t>+14,8</w:t>
              </w:r>
            </w:ins>
          </w:p>
          <w:p w14:paraId="22123A24" w14:textId="77777777" w:rsidR="00307507" w:rsidRPr="00216CF2" w:rsidRDefault="00307507" w:rsidP="005F1471">
            <w:pPr>
              <w:pStyle w:val="TableParagraph"/>
              <w:spacing w:line="252" w:lineRule="exact"/>
              <w:ind w:left="540" w:right="540"/>
              <w:jc w:val="center"/>
              <w:rPr>
                <w:ins w:id="1525" w:author="Author"/>
                <w:lang w:val="is-IS"/>
              </w:rPr>
            </w:pPr>
            <w:ins w:id="1526" w:author="Author">
              <w:r w:rsidRPr="00216CF2">
                <w:rPr>
                  <w:lang w:val="is-IS"/>
                </w:rPr>
                <w:t>(10,7)</w:t>
              </w:r>
            </w:ins>
          </w:p>
        </w:tc>
        <w:tc>
          <w:tcPr>
            <w:tcW w:w="1810" w:type="dxa"/>
          </w:tcPr>
          <w:p w14:paraId="304D46BA" w14:textId="77777777" w:rsidR="00307507" w:rsidRPr="00216CF2" w:rsidRDefault="00307507" w:rsidP="005F1471">
            <w:pPr>
              <w:pStyle w:val="TableParagraph"/>
              <w:ind w:left="0"/>
              <w:rPr>
                <w:ins w:id="1527" w:author="Author"/>
                <w:b/>
                <w:sz w:val="24"/>
                <w:lang w:val="is-IS"/>
              </w:rPr>
            </w:pPr>
          </w:p>
          <w:p w14:paraId="1F9F2AA2" w14:textId="77777777" w:rsidR="00307507" w:rsidRPr="00216CF2" w:rsidRDefault="00307507" w:rsidP="005F1471">
            <w:pPr>
              <w:pStyle w:val="TableParagraph"/>
              <w:spacing w:before="5"/>
              <w:ind w:left="0"/>
              <w:rPr>
                <w:ins w:id="1528" w:author="Author"/>
                <w:b/>
                <w:sz w:val="19"/>
                <w:lang w:val="is-IS"/>
              </w:rPr>
            </w:pPr>
          </w:p>
          <w:p w14:paraId="38335342" w14:textId="77777777" w:rsidR="00307507" w:rsidRPr="00216CF2" w:rsidRDefault="00307507" w:rsidP="005F1471">
            <w:pPr>
              <w:pStyle w:val="TableParagraph"/>
              <w:spacing w:line="252" w:lineRule="exact"/>
              <w:ind w:left="393" w:right="391"/>
              <w:jc w:val="center"/>
              <w:rPr>
                <w:ins w:id="1529" w:author="Author"/>
                <w:lang w:val="is-IS"/>
              </w:rPr>
            </w:pPr>
            <w:ins w:id="1530" w:author="Author">
              <w:r w:rsidRPr="00216CF2">
                <w:rPr>
                  <w:lang w:val="is-IS"/>
                </w:rPr>
                <w:t>+14,8</w:t>
              </w:r>
            </w:ins>
          </w:p>
          <w:p w14:paraId="240DCC9E" w14:textId="77777777" w:rsidR="00307507" w:rsidRPr="00216CF2" w:rsidRDefault="00307507" w:rsidP="005F1471">
            <w:pPr>
              <w:pStyle w:val="TableParagraph"/>
              <w:spacing w:line="252" w:lineRule="exact"/>
              <w:ind w:left="393" w:right="394"/>
              <w:jc w:val="center"/>
              <w:rPr>
                <w:ins w:id="1531" w:author="Author"/>
                <w:lang w:val="is-IS"/>
              </w:rPr>
            </w:pPr>
            <w:ins w:id="1532" w:author="Author">
              <w:r w:rsidRPr="00216CF2">
                <w:rPr>
                  <w:lang w:val="is-IS"/>
                </w:rPr>
                <w:t>(11,13)</w:t>
              </w:r>
            </w:ins>
          </w:p>
        </w:tc>
        <w:tc>
          <w:tcPr>
            <w:tcW w:w="1829" w:type="dxa"/>
          </w:tcPr>
          <w:p w14:paraId="406F815F" w14:textId="77777777" w:rsidR="00307507" w:rsidRPr="00216CF2" w:rsidRDefault="00307507" w:rsidP="005F1471">
            <w:pPr>
              <w:pStyle w:val="TableParagraph"/>
              <w:ind w:left="0"/>
              <w:rPr>
                <w:ins w:id="1533" w:author="Author"/>
                <w:b/>
                <w:sz w:val="24"/>
                <w:lang w:val="is-IS"/>
              </w:rPr>
            </w:pPr>
          </w:p>
          <w:p w14:paraId="10C2E74A" w14:textId="77777777" w:rsidR="00307507" w:rsidRPr="00216CF2" w:rsidRDefault="00307507" w:rsidP="005F1471">
            <w:pPr>
              <w:pStyle w:val="TableParagraph"/>
              <w:spacing w:before="5"/>
              <w:ind w:left="0"/>
              <w:rPr>
                <w:ins w:id="1534" w:author="Author"/>
                <w:b/>
                <w:sz w:val="19"/>
                <w:lang w:val="is-IS"/>
              </w:rPr>
            </w:pPr>
          </w:p>
          <w:p w14:paraId="202FCA31" w14:textId="77777777" w:rsidR="00307507" w:rsidRPr="00216CF2" w:rsidRDefault="00307507" w:rsidP="005F1471">
            <w:pPr>
              <w:pStyle w:val="TableParagraph"/>
              <w:spacing w:line="252" w:lineRule="exact"/>
              <w:ind w:left="425" w:right="423"/>
              <w:jc w:val="center"/>
              <w:rPr>
                <w:ins w:id="1535" w:author="Author"/>
                <w:lang w:val="is-IS"/>
              </w:rPr>
            </w:pPr>
            <w:ins w:id="1536" w:author="Author">
              <w:r w:rsidRPr="00216CF2">
                <w:rPr>
                  <w:lang w:val="is-IS"/>
                </w:rPr>
                <w:t>+6,0</w:t>
              </w:r>
            </w:ins>
          </w:p>
          <w:p w14:paraId="646C7824" w14:textId="77777777" w:rsidR="00307507" w:rsidRPr="00216CF2" w:rsidRDefault="00307507" w:rsidP="005F1471">
            <w:pPr>
              <w:pStyle w:val="TableParagraph"/>
              <w:spacing w:line="252" w:lineRule="exact"/>
              <w:ind w:left="425" w:right="425"/>
              <w:jc w:val="center"/>
              <w:rPr>
                <w:ins w:id="1537" w:author="Author"/>
                <w:lang w:val="is-IS"/>
              </w:rPr>
            </w:pPr>
            <w:ins w:id="1538" w:author="Author">
              <w:r w:rsidRPr="00216CF2">
                <w:rPr>
                  <w:lang w:val="is-IS"/>
                </w:rPr>
                <w:t>(14,27)</w:t>
              </w:r>
            </w:ins>
          </w:p>
        </w:tc>
        <w:tc>
          <w:tcPr>
            <w:tcW w:w="1801" w:type="dxa"/>
          </w:tcPr>
          <w:p w14:paraId="3049DBB7" w14:textId="77777777" w:rsidR="00307507" w:rsidRPr="00216CF2" w:rsidRDefault="00307507" w:rsidP="005F1471">
            <w:pPr>
              <w:pStyle w:val="TableParagraph"/>
              <w:ind w:left="0"/>
              <w:rPr>
                <w:ins w:id="1539" w:author="Author"/>
                <w:b/>
                <w:sz w:val="24"/>
                <w:lang w:val="is-IS"/>
              </w:rPr>
            </w:pPr>
          </w:p>
          <w:p w14:paraId="1C7EBEC5" w14:textId="77777777" w:rsidR="00307507" w:rsidRPr="00216CF2" w:rsidRDefault="00307507" w:rsidP="005F1471">
            <w:pPr>
              <w:pStyle w:val="TableParagraph"/>
              <w:spacing w:before="5"/>
              <w:ind w:left="0"/>
              <w:rPr>
                <w:ins w:id="1540" w:author="Author"/>
                <w:b/>
                <w:sz w:val="19"/>
                <w:lang w:val="is-IS"/>
              </w:rPr>
            </w:pPr>
          </w:p>
          <w:p w14:paraId="45694363" w14:textId="77777777" w:rsidR="00307507" w:rsidRPr="00216CF2" w:rsidRDefault="00307507" w:rsidP="005F1471">
            <w:pPr>
              <w:pStyle w:val="TableParagraph"/>
              <w:spacing w:line="252" w:lineRule="exact"/>
              <w:ind w:left="349" w:right="350"/>
              <w:jc w:val="center"/>
              <w:rPr>
                <w:ins w:id="1541" w:author="Author"/>
                <w:lang w:val="is-IS"/>
              </w:rPr>
            </w:pPr>
            <w:ins w:id="1542" w:author="Author">
              <w:r w:rsidRPr="00216CF2">
                <w:rPr>
                  <w:lang w:val="is-IS"/>
                </w:rPr>
                <w:t>+12,0</w:t>
              </w:r>
            </w:ins>
          </w:p>
          <w:p w14:paraId="724B132A" w14:textId="77777777" w:rsidR="00307507" w:rsidRPr="00216CF2" w:rsidRDefault="00307507" w:rsidP="005F1471">
            <w:pPr>
              <w:pStyle w:val="TableParagraph"/>
              <w:spacing w:line="252" w:lineRule="exact"/>
              <w:ind w:left="347" w:right="350"/>
              <w:jc w:val="center"/>
              <w:rPr>
                <w:ins w:id="1543" w:author="Author"/>
                <w:lang w:val="is-IS"/>
              </w:rPr>
            </w:pPr>
            <w:ins w:id="1544" w:author="Author">
              <w:r w:rsidRPr="00216CF2">
                <w:rPr>
                  <w:lang w:val="is-IS"/>
                </w:rPr>
                <w:t>(13,95)</w:t>
              </w:r>
            </w:ins>
          </w:p>
        </w:tc>
      </w:tr>
      <w:tr w:rsidR="00307507" w:rsidRPr="00216CF2" w14:paraId="4970F987" w14:textId="77777777" w:rsidTr="005F1471">
        <w:trPr>
          <w:trHeight w:hRule="exact" w:val="1526"/>
          <w:ins w:id="1545" w:author="Author"/>
        </w:trPr>
        <w:tc>
          <w:tcPr>
            <w:tcW w:w="1853" w:type="dxa"/>
          </w:tcPr>
          <w:p w14:paraId="23D73AA7" w14:textId="77777777" w:rsidR="00307507" w:rsidRPr="00216CF2" w:rsidRDefault="00307507" w:rsidP="005F1471">
            <w:pPr>
              <w:pStyle w:val="TableParagraph"/>
              <w:ind w:right="119"/>
              <w:rPr>
                <w:ins w:id="1546" w:author="Author"/>
                <w:lang w:val="is-IS"/>
              </w:rPr>
            </w:pPr>
            <w:ins w:id="1547" w:author="Author">
              <w:r w:rsidRPr="00216CF2">
                <w:rPr>
                  <w:lang w:val="is-IS"/>
                </w:rPr>
                <w:t>Meðaltalsbreyting á bestu leiðréttu sjónskerpu í</w:t>
              </w:r>
            </w:ins>
          </w:p>
          <w:p w14:paraId="12F1DEF4" w14:textId="77777777" w:rsidR="00307507" w:rsidRPr="00216CF2" w:rsidRDefault="00307507" w:rsidP="005F1471">
            <w:pPr>
              <w:pStyle w:val="TableParagraph"/>
              <w:ind w:right="535"/>
              <w:rPr>
                <w:ins w:id="1548" w:author="Author"/>
                <w:lang w:val="is-IS"/>
              </w:rPr>
            </w:pPr>
            <w:ins w:id="1549" w:author="Author">
              <w:r w:rsidRPr="00216CF2">
                <w:rPr>
                  <w:lang w:val="is-IS"/>
                </w:rPr>
                <w:t>24.</w:t>
              </w:r>
              <w:r>
                <w:rPr>
                  <w:lang w:val="is-IS"/>
                </w:rPr>
                <w:t> </w:t>
              </w:r>
              <w:r w:rsidRPr="00216CF2">
                <w:rPr>
                  <w:lang w:val="is-IS"/>
                </w:rPr>
                <w:t>mánuði</w:t>
              </w:r>
              <w:r w:rsidRPr="00216CF2">
                <w:rPr>
                  <w:position w:val="8"/>
                  <w:sz w:val="14"/>
                  <w:lang w:val="is-IS"/>
                </w:rPr>
                <w:t xml:space="preserve">b </w:t>
              </w:r>
              <w:r w:rsidRPr="00216CF2">
                <w:rPr>
                  <w:lang w:val="is-IS"/>
                </w:rPr>
                <w:t>(bókstafir) (staðalfrávik)</w:t>
              </w:r>
            </w:ins>
          </w:p>
        </w:tc>
        <w:tc>
          <w:tcPr>
            <w:tcW w:w="1772" w:type="dxa"/>
          </w:tcPr>
          <w:p w14:paraId="6402F8A7" w14:textId="77777777" w:rsidR="00307507" w:rsidRPr="00216CF2" w:rsidRDefault="00307507" w:rsidP="005F1471">
            <w:pPr>
              <w:pStyle w:val="TableParagraph"/>
              <w:ind w:left="0"/>
              <w:rPr>
                <w:ins w:id="1550" w:author="Author"/>
                <w:b/>
                <w:sz w:val="24"/>
                <w:lang w:val="is-IS"/>
              </w:rPr>
            </w:pPr>
          </w:p>
          <w:p w14:paraId="6109F97B" w14:textId="77777777" w:rsidR="00307507" w:rsidRPr="00216CF2" w:rsidRDefault="00307507" w:rsidP="005F1471">
            <w:pPr>
              <w:pStyle w:val="TableParagraph"/>
              <w:spacing w:before="5"/>
              <w:ind w:left="0"/>
              <w:rPr>
                <w:ins w:id="1551" w:author="Author"/>
                <w:b/>
                <w:sz w:val="19"/>
                <w:lang w:val="is-IS"/>
              </w:rPr>
            </w:pPr>
          </w:p>
          <w:p w14:paraId="56B4C337" w14:textId="77777777" w:rsidR="00307507" w:rsidRPr="00216CF2" w:rsidRDefault="00307507" w:rsidP="005F1471">
            <w:pPr>
              <w:pStyle w:val="TableParagraph"/>
              <w:spacing w:line="252" w:lineRule="exact"/>
              <w:ind w:left="540" w:right="537"/>
              <w:jc w:val="center"/>
              <w:rPr>
                <w:ins w:id="1552" w:author="Author"/>
                <w:lang w:val="is-IS"/>
              </w:rPr>
            </w:pPr>
            <w:ins w:id="1553" w:author="Author">
              <w:r w:rsidRPr="00216CF2">
                <w:rPr>
                  <w:lang w:val="is-IS"/>
                </w:rPr>
                <w:t>+15,5</w:t>
              </w:r>
            </w:ins>
          </w:p>
          <w:p w14:paraId="6FB20585" w14:textId="77777777" w:rsidR="00307507" w:rsidRPr="00216CF2" w:rsidRDefault="00307507" w:rsidP="005F1471">
            <w:pPr>
              <w:pStyle w:val="TableParagraph"/>
              <w:spacing w:line="252" w:lineRule="exact"/>
              <w:ind w:left="540" w:right="540"/>
              <w:jc w:val="center"/>
              <w:rPr>
                <w:ins w:id="1554" w:author="Author"/>
                <w:lang w:val="is-IS"/>
              </w:rPr>
            </w:pPr>
            <w:ins w:id="1555" w:author="Author">
              <w:r w:rsidRPr="00216CF2">
                <w:rPr>
                  <w:lang w:val="is-IS"/>
                </w:rPr>
                <w:t>(13,91)</w:t>
              </w:r>
            </w:ins>
          </w:p>
        </w:tc>
        <w:tc>
          <w:tcPr>
            <w:tcW w:w="1810" w:type="dxa"/>
          </w:tcPr>
          <w:p w14:paraId="1B8AB8C7" w14:textId="77777777" w:rsidR="00307507" w:rsidRPr="00216CF2" w:rsidRDefault="00307507" w:rsidP="005F1471">
            <w:pPr>
              <w:pStyle w:val="TableParagraph"/>
              <w:ind w:left="0"/>
              <w:rPr>
                <w:ins w:id="1556" w:author="Author"/>
                <w:b/>
                <w:sz w:val="24"/>
                <w:lang w:val="is-IS"/>
              </w:rPr>
            </w:pPr>
          </w:p>
          <w:p w14:paraId="33DF6EB4" w14:textId="77777777" w:rsidR="00307507" w:rsidRPr="00216CF2" w:rsidRDefault="00307507" w:rsidP="005F1471">
            <w:pPr>
              <w:pStyle w:val="TableParagraph"/>
              <w:spacing w:before="5"/>
              <w:ind w:left="0"/>
              <w:rPr>
                <w:ins w:id="1557" w:author="Author"/>
                <w:b/>
                <w:sz w:val="19"/>
                <w:lang w:val="is-IS"/>
              </w:rPr>
            </w:pPr>
          </w:p>
          <w:p w14:paraId="1DA6C303" w14:textId="77777777" w:rsidR="00307507" w:rsidRPr="00216CF2" w:rsidRDefault="00307507" w:rsidP="005F1471">
            <w:pPr>
              <w:pStyle w:val="TableParagraph"/>
              <w:spacing w:line="252" w:lineRule="exact"/>
              <w:ind w:left="393" w:right="391"/>
              <w:jc w:val="center"/>
              <w:rPr>
                <w:ins w:id="1558" w:author="Author"/>
                <w:lang w:val="is-IS"/>
              </w:rPr>
            </w:pPr>
            <w:ins w:id="1559" w:author="Author">
              <w:r w:rsidRPr="00216CF2">
                <w:rPr>
                  <w:lang w:val="is-IS"/>
                </w:rPr>
                <w:t>+17,3</w:t>
              </w:r>
            </w:ins>
          </w:p>
          <w:p w14:paraId="219418D7" w14:textId="77777777" w:rsidR="00307507" w:rsidRPr="00216CF2" w:rsidRDefault="00307507" w:rsidP="005F1471">
            <w:pPr>
              <w:pStyle w:val="TableParagraph"/>
              <w:spacing w:line="252" w:lineRule="exact"/>
              <w:ind w:left="393" w:right="394"/>
              <w:jc w:val="center"/>
              <w:rPr>
                <w:ins w:id="1560" w:author="Author"/>
                <w:lang w:val="is-IS"/>
              </w:rPr>
            </w:pPr>
            <w:ins w:id="1561" w:author="Author">
              <w:r w:rsidRPr="00216CF2">
                <w:rPr>
                  <w:lang w:val="is-IS"/>
                </w:rPr>
                <w:t>(12,61)</w:t>
              </w:r>
            </w:ins>
          </w:p>
        </w:tc>
        <w:tc>
          <w:tcPr>
            <w:tcW w:w="1829" w:type="dxa"/>
          </w:tcPr>
          <w:p w14:paraId="4989C646" w14:textId="77777777" w:rsidR="00307507" w:rsidRPr="00216CF2" w:rsidRDefault="00307507" w:rsidP="005F1471">
            <w:pPr>
              <w:pStyle w:val="TableParagraph"/>
              <w:ind w:left="0"/>
              <w:rPr>
                <w:ins w:id="1562" w:author="Author"/>
                <w:b/>
                <w:sz w:val="24"/>
                <w:lang w:val="is-IS"/>
              </w:rPr>
            </w:pPr>
          </w:p>
          <w:p w14:paraId="458840EC" w14:textId="77777777" w:rsidR="00307507" w:rsidRPr="00216CF2" w:rsidRDefault="00307507" w:rsidP="005F1471">
            <w:pPr>
              <w:pStyle w:val="TableParagraph"/>
              <w:spacing w:before="5"/>
              <w:ind w:left="0"/>
              <w:rPr>
                <w:ins w:id="1563" w:author="Author"/>
                <w:b/>
                <w:sz w:val="19"/>
                <w:lang w:val="is-IS"/>
              </w:rPr>
            </w:pPr>
          </w:p>
          <w:p w14:paraId="172F813E" w14:textId="77777777" w:rsidR="00307507" w:rsidRPr="00216CF2" w:rsidRDefault="00307507" w:rsidP="005F1471">
            <w:pPr>
              <w:pStyle w:val="TableParagraph"/>
              <w:spacing w:line="252" w:lineRule="exact"/>
              <w:ind w:left="425" w:right="423"/>
              <w:jc w:val="center"/>
              <w:rPr>
                <w:ins w:id="1564" w:author="Author"/>
                <w:lang w:val="is-IS"/>
              </w:rPr>
            </w:pPr>
            <w:ins w:id="1565" w:author="Author">
              <w:r w:rsidRPr="00216CF2">
                <w:rPr>
                  <w:lang w:val="is-IS"/>
                </w:rPr>
                <w:t>+11,6</w:t>
              </w:r>
            </w:ins>
          </w:p>
          <w:p w14:paraId="147DE365" w14:textId="77777777" w:rsidR="00307507" w:rsidRPr="00216CF2" w:rsidRDefault="00307507" w:rsidP="005F1471">
            <w:pPr>
              <w:pStyle w:val="TableParagraph"/>
              <w:spacing w:line="252" w:lineRule="exact"/>
              <w:ind w:left="425" w:right="425"/>
              <w:jc w:val="center"/>
              <w:rPr>
                <w:ins w:id="1566" w:author="Author"/>
                <w:lang w:val="is-IS"/>
              </w:rPr>
            </w:pPr>
            <w:ins w:id="1567" w:author="Author">
              <w:r w:rsidRPr="00216CF2">
                <w:rPr>
                  <w:lang w:val="is-IS"/>
                </w:rPr>
                <w:t>(16,09)</w:t>
              </w:r>
            </w:ins>
          </w:p>
        </w:tc>
        <w:tc>
          <w:tcPr>
            <w:tcW w:w="1801" w:type="dxa"/>
          </w:tcPr>
          <w:p w14:paraId="3C895230" w14:textId="77777777" w:rsidR="00307507" w:rsidRPr="00216CF2" w:rsidRDefault="00307507" w:rsidP="005F1471">
            <w:pPr>
              <w:pStyle w:val="TableParagraph"/>
              <w:ind w:left="0"/>
              <w:rPr>
                <w:ins w:id="1568" w:author="Author"/>
                <w:b/>
                <w:sz w:val="24"/>
                <w:lang w:val="is-IS"/>
              </w:rPr>
            </w:pPr>
          </w:p>
          <w:p w14:paraId="7B22D3A0" w14:textId="77777777" w:rsidR="00307507" w:rsidRPr="00216CF2" w:rsidRDefault="00307507" w:rsidP="005F1471">
            <w:pPr>
              <w:pStyle w:val="TableParagraph"/>
              <w:spacing w:before="5"/>
              <w:ind w:left="0"/>
              <w:rPr>
                <w:ins w:id="1569" w:author="Author"/>
                <w:b/>
                <w:sz w:val="19"/>
                <w:lang w:val="is-IS"/>
              </w:rPr>
            </w:pPr>
          </w:p>
          <w:p w14:paraId="021D9950" w14:textId="77777777" w:rsidR="00307507" w:rsidRPr="00216CF2" w:rsidRDefault="00307507" w:rsidP="005F1471">
            <w:pPr>
              <w:pStyle w:val="TableParagraph"/>
              <w:spacing w:line="252" w:lineRule="exact"/>
              <w:ind w:left="349" w:right="350"/>
              <w:jc w:val="center"/>
              <w:rPr>
                <w:ins w:id="1570" w:author="Author"/>
                <w:lang w:val="is-IS"/>
              </w:rPr>
            </w:pPr>
            <w:ins w:id="1571" w:author="Author">
              <w:r w:rsidRPr="00216CF2">
                <w:rPr>
                  <w:lang w:val="is-IS"/>
                </w:rPr>
                <w:t>+12,1</w:t>
              </w:r>
            </w:ins>
          </w:p>
          <w:p w14:paraId="448F5306" w14:textId="77777777" w:rsidR="00307507" w:rsidRPr="00216CF2" w:rsidRDefault="00307507" w:rsidP="005F1471">
            <w:pPr>
              <w:pStyle w:val="TableParagraph"/>
              <w:spacing w:line="252" w:lineRule="exact"/>
              <w:ind w:left="347" w:right="350"/>
              <w:jc w:val="center"/>
              <w:rPr>
                <w:ins w:id="1572" w:author="Author"/>
                <w:lang w:val="is-IS"/>
              </w:rPr>
            </w:pPr>
            <w:ins w:id="1573" w:author="Author">
              <w:r w:rsidRPr="00216CF2">
                <w:rPr>
                  <w:lang w:val="is-IS"/>
                </w:rPr>
                <w:t>(18,60)</w:t>
              </w:r>
            </w:ins>
          </w:p>
        </w:tc>
      </w:tr>
      <w:tr w:rsidR="00307507" w:rsidRPr="00216CF2" w14:paraId="1EA4F9E7" w14:textId="77777777" w:rsidTr="005F1471">
        <w:trPr>
          <w:trHeight w:hRule="exact" w:val="1291"/>
          <w:ins w:id="1574" w:author="Author"/>
        </w:trPr>
        <w:tc>
          <w:tcPr>
            <w:tcW w:w="1853" w:type="dxa"/>
          </w:tcPr>
          <w:p w14:paraId="0E21938D" w14:textId="77777777" w:rsidR="00307507" w:rsidRPr="00216CF2" w:rsidRDefault="00307507" w:rsidP="005F1471">
            <w:pPr>
              <w:pStyle w:val="TableParagraph"/>
              <w:ind w:right="278"/>
              <w:rPr>
                <w:ins w:id="1575" w:author="Author"/>
                <w:lang w:val="is-IS"/>
              </w:rPr>
            </w:pPr>
            <w:ins w:id="1576" w:author="Author">
              <w:r w:rsidRPr="00216CF2">
                <w:rPr>
                  <w:lang w:val="is-IS"/>
                </w:rPr>
                <w:t>Aukning á bestu leiðréttu sjónskerpu um</w:t>
              </w:r>
            </w:ins>
          </w:p>
          <w:p w14:paraId="39264417" w14:textId="77777777" w:rsidR="00307507" w:rsidRPr="00216CF2" w:rsidRDefault="00307507" w:rsidP="005F1471">
            <w:pPr>
              <w:pStyle w:val="TableParagraph"/>
              <w:spacing w:before="8" w:line="269" w:lineRule="exact"/>
              <w:rPr>
                <w:ins w:id="1577" w:author="Author"/>
                <w:lang w:val="is-IS"/>
              </w:rPr>
            </w:pPr>
            <w:ins w:id="1578" w:author="Author">
              <w:r w:rsidRPr="00216CF2">
                <w:rPr>
                  <w:rFonts w:ascii="Symbol" w:hAnsi="Symbol"/>
                  <w:lang w:val="is-IS"/>
                </w:rPr>
                <w:t></w:t>
              </w:r>
              <w:r w:rsidRPr="00216CF2">
                <w:rPr>
                  <w:lang w:val="is-IS"/>
                </w:rPr>
                <w:t>15</w:t>
              </w:r>
              <w:r>
                <w:rPr>
                  <w:lang w:val="is-IS"/>
                </w:rPr>
                <w:t> </w:t>
              </w:r>
              <w:r w:rsidRPr="00216CF2">
                <w:rPr>
                  <w:lang w:val="is-IS"/>
                </w:rPr>
                <w:t>bókstafi í</w:t>
              </w:r>
            </w:ins>
          </w:p>
          <w:p w14:paraId="0C0F0538" w14:textId="77777777" w:rsidR="00307507" w:rsidRPr="00216CF2" w:rsidRDefault="00307507" w:rsidP="005F1471">
            <w:pPr>
              <w:pStyle w:val="TableParagraph"/>
              <w:spacing w:line="252" w:lineRule="exact"/>
              <w:rPr>
                <w:ins w:id="1579" w:author="Author"/>
                <w:lang w:val="is-IS"/>
              </w:rPr>
            </w:pPr>
            <w:ins w:id="1580" w:author="Author">
              <w:r w:rsidRPr="00216CF2">
                <w:rPr>
                  <w:lang w:val="is-IS"/>
                </w:rPr>
                <w:t>24.</w:t>
              </w:r>
              <w:r>
                <w:rPr>
                  <w:lang w:val="is-IS"/>
                </w:rPr>
                <w:t> </w:t>
              </w:r>
              <w:r w:rsidRPr="00216CF2">
                <w:rPr>
                  <w:lang w:val="is-IS"/>
                </w:rPr>
                <w:t>mánuði (%)</w:t>
              </w:r>
            </w:ins>
          </w:p>
        </w:tc>
        <w:tc>
          <w:tcPr>
            <w:tcW w:w="1772" w:type="dxa"/>
          </w:tcPr>
          <w:p w14:paraId="3747E72C" w14:textId="77777777" w:rsidR="00307507" w:rsidRPr="00216CF2" w:rsidRDefault="00307507" w:rsidP="005F1471">
            <w:pPr>
              <w:pStyle w:val="TableParagraph"/>
              <w:ind w:left="0"/>
              <w:rPr>
                <w:ins w:id="1581" w:author="Author"/>
                <w:b/>
                <w:sz w:val="24"/>
                <w:lang w:val="is-IS"/>
              </w:rPr>
            </w:pPr>
          </w:p>
          <w:p w14:paraId="5C7C54CE" w14:textId="77777777" w:rsidR="00307507" w:rsidRPr="00216CF2" w:rsidRDefault="00307507" w:rsidP="005F1471">
            <w:pPr>
              <w:pStyle w:val="TableParagraph"/>
              <w:spacing w:before="3"/>
              <w:ind w:left="0"/>
              <w:rPr>
                <w:ins w:id="1582" w:author="Author"/>
                <w:b/>
                <w:sz w:val="20"/>
                <w:lang w:val="is-IS"/>
              </w:rPr>
            </w:pPr>
          </w:p>
          <w:p w14:paraId="28CE4A2A" w14:textId="77777777" w:rsidR="00307507" w:rsidRPr="00216CF2" w:rsidRDefault="00307507" w:rsidP="005F1471">
            <w:pPr>
              <w:pStyle w:val="TableParagraph"/>
              <w:spacing w:before="1"/>
              <w:ind w:left="540" w:right="537"/>
              <w:jc w:val="center"/>
              <w:rPr>
                <w:ins w:id="1583" w:author="Author"/>
                <w:lang w:val="is-IS"/>
              </w:rPr>
            </w:pPr>
            <w:ins w:id="1584" w:author="Author">
              <w:r w:rsidRPr="00216CF2">
                <w:rPr>
                  <w:lang w:val="is-IS"/>
                </w:rPr>
                <w:t>52,8</w:t>
              </w:r>
            </w:ins>
          </w:p>
        </w:tc>
        <w:tc>
          <w:tcPr>
            <w:tcW w:w="1810" w:type="dxa"/>
          </w:tcPr>
          <w:p w14:paraId="0CFFF33F" w14:textId="77777777" w:rsidR="00307507" w:rsidRPr="00216CF2" w:rsidRDefault="00307507" w:rsidP="005F1471">
            <w:pPr>
              <w:pStyle w:val="TableParagraph"/>
              <w:ind w:left="0"/>
              <w:rPr>
                <w:ins w:id="1585" w:author="Author"/>
                <w:b/>
                <w:sz w:val="24"/>
                <w:lang w:val="is-IS"/>
              </w:rPr>
            </w:pPr>
          </w:p>
          <w:p w14:paraId="52235E06" w14:textId="77777777" w:rsidR="00307507" w:rsidRPr="00216CF2" w:rsidRDefault="00307507" w:rsidP="005F1471">
            <w:pPr>
              <w:pStyle w:val="TableParagraph"/>
              <w:spacing w:before="3"/>
              <w:ind w:left="0"/>
              <w:rPr>
                <w:ins w:id="1586" w:author="Author"/>
                <w:b/>
                <w:sz w:val="20"/>
                <w:lang w:val="is-IS"/>
              </w:rPr>
            </w:pPr>
          </w:p>
          <w:p w14:paraId="31DAF77A" w14:textId="77777777" w:rsidR="00307507" w:rsidRPr="00216CF2" w:rsidRDefault="00307507" w:rsidP="005F1471">
            <w:pPr>
              <w:pStyle w:val="TableParagraph"/>
              <w:spacing w:before="1"/>
              <w:ind w:left="393" w:right="391"/>
              <w:jc w:val="center"/>
              <w:rPr>
                <w:ins w:id="1587" w:author="Author"/>
                <w:lang w:val="is-IS"/>
              </w:rPr>
            </w:pPr>
            <w:ins w:id="1588" w:author="Author">
              <w:r w:rsidRPr="00216CF2">
                <w:rPr>
                  <w:lang w:val="is-IS"/>
                </w:rPr>
                <w:t>59,6</w:t>
              </w:r>
            </w:ins>
          </w:p>
        </w:tc>
        <w:tc>
          <w:tcPr>
            <w:tcW w:w="1829" w:type="dxa"/>
          </w:tcPr>
          <w:p w14:paraId="3854E15B" w14:textId="77777777" w:rsidR="00307507" w:rsidRPr="00216CF2" w:rsidRDefault="00307507" w:rsidP="005F1471">
            <w:pPr>
              <w:pStyle w:val="TableParagraph"/>
              <w:ind w:left="0"/>
              <w:rPr>
                <w:ins w:id="1589" w:author="Author"/>
                <w:b/>
                <w:sz w:val="24"/>
                <w:lang w:val="is-IS"/>
              </w:rPr>
            </w:pPr>
          </w:p>
          <w:p w14:paraId="2B563853" w14:textId="77777777" w:rsidR="00307507" w:rsidRPr="00216CF2" w:rsidRDefault="00307507" w:rsidP="005F1471">
            <w:pPr>
              <w:pStyle w:val="TableParagraph"/>
              <w:spacing w:before="3"/>
              <w:ind w:left="0"/>
              <w:rPr>
                <w:ins w:id="1590" w:author="Author"/>
                <w:b/>
                <w:sz w:val="20"/>
                <w:lang w:val="is-IS"/>
              </w:rPr>
            </w:pPr>
          </w:p>
          <w:p w14:paraId="25BBA0F2" w14:textId="77777777" w:rsidR="00307507" w:rsidRPr="00216CF2" w:rsidRDefault="00307507" w:rsidP="005F1471">
            <w:pPr>
              <w:pStyle w:val="TableParagraph"/>
              <w:spacing w:before="1"/>
              <w:ind w:left="425" w:right="423"/>
              <w:jc w:val="center"/>
              <w:rPr>
                <w:ins w:id="1591" w:author="Author"/>
                <w:lang w:val="is-IS"/>
              </w:rPr>
            </w:pPr>
            <w:ins w:id="1592" w:author="Author">
              <w:r w:rsidRPr="00216CF2">
                <w:rPr>
                  <w:lang w:val="is-IS"/>
                </w:rPr>
                <w:t>43,3</w:t>
              </w:r>
            </w:ins>
          </w:p>
        </w:tc>
        <w:tc>
          <w:tcPr>
            <w:tcW w:w="1801" w:type="dxa"/>
          </w:tcPr>
          <w:p w14:paraId="2A1A20C2" w14:textId="77777777" w:rsidR="00307507" w:rsidRPr="00216CF2" w:rsidRDefault="00307507" w:rsidP="005F1471">
            <w:pPr>
              <w:pStyle w:val="TableParagraph"/>
              <w:ind w:left="0"/>
              <w:rPr>
                <w:ins w:id="1593" w:author="Author"/>
                <w:b/>
                <w:sz w:val="24"/>
                <w:lang w:val="is-IS"/>
              </w:rPr>
            </w:pPr>
          </w:p>
          <w:p w14:paraId="476778D6" w14:textId="77777777" w:rsidR="00307507" w:rsidRPr="00216CF2" w:rsidRDefault="00307507" w:rsidP="005F1471">
            <w:pPr>
              <w:pStyle w:val="TableParagraph"/>
              <w:spacing w:before="3"/>
              <w:ind w:left="0"/>
              <w:rPr>
                <w:ins w:id="1594" w:author="Author"/>
                <w:b/>
                <w:sz w:val="20"/>
                <w:lang w:val="is-IS"/>
              </w:rPr>
            </w:pPr>
          </w:p>
          <w:p w14:paraId="679372B8" w14:textId="77777777" w:rsidR="00307507" w:rsidRPr="00216CF2" w:rsidRDefault="00307507" w:rsidP="005F1471">
            <w:pPr>
              <w:pStyle w:val="TableParagraph"/>
              <w:spacing w:before="1"/>
              <w:ind w:left="349" w:right="350"/>
              <w:jc w:val="center"/>
              <w:rPr>
                <w:ins w:id="1595" w:author="Author"/>
                <w:lang w:val="is-IS"/>
              </w:rPr>
            </w:pPr>
            <w:ins w:id="1596" w:author="Author">
              <w:r w:rsidRPr="00216CF2">
                <w:rPr>
                  <w:lang w:val="is-IS"/>
                </w:rPr>
                <w:t>49,2</w:t>
              </w:r>
            </w:ins>
          </w:p>
        </w:tc>
      </w:tr>
      <w:tr w:rsidR="00307507" w:rsidRPr="00216CF2" w14:paraId="7D0E5691" w14:textId="77777777" w:rsidTr="005F1471">
        <w:trPr>
          <w:trHeight w:hRule="exact" w:val="1023"/>
          <w:ins w:id="1597" w:author="Author"/>
        </w:trPr>
        <w:tc>
          <w:tcPr>
            <w:tcW w:w="1853" w:type="dxa"/>
          </w:tcPr>
          <w:p w14:paraId="3A13CC77" w14:textId="77777777" w:rsidR="00307507" w:rsidRPr="00216CF2" w:rsidRDefault="00307507" w:rsidP="005F1471">
            <w:pPr>
              <w:pStyle w:val="TableParagraph"/>
              <w:ind w:right="535"/>
              <w:rPr>
                <w:ins w:id="1598" w:author="Author"/>
                <w:lang w:val="is-IS"/>
              </w:rPr>
            </w:pPr>
            <w:ins w:id="1599" w:author="Author">
              <w:r w:rsidRPr="00216CF2">
                <w:rPr>
                  <w:lang w:val="is-IS"/>
                </w:rPr>
                <w:t>Meðalfjöldi inndælinga (staðalfrávik)</w:t>
              </w:r>
            </w:ins>
          </w:p>
          <w:p w14:paraId="2497B7E4" w14:textId="77777777" w:rsidR="00307507" w:rsidRPr="00216CF2" w:rsidRDefault="00307507" w:rsidP="005F1471">
            <w:pPr>
              <w:pStyle w:val="TableParagraph"/>
              <w:spacing w:before="5"/>
              <w:rPr>
                <w:ins w:id="1600" w:author="Author"/>
                <w:lang w:val="is-IS"/>
              </w:rPr>
            </w:pPr>
            <w:ins w:id="1601" w:author="Author">
              <w:r w:rsidRPr="00216CF2">
                <w:rPr>
                  <w:lang w:val="is-IS"/>
                </w:rPr>
                <w:t>(0.-23.</w:t>
              </w:r>
              <w:r>
                <w:rPr>
                  <w:lang w:val="is-IS"/>
                </w:rPr>
                <w:t> </w:t>
              </w:r>
              <w:r w:rsidRPr="00216CF2">
                <w:rPr>
                  <w:lang w:val="is-IS"/>
                </w:rPr>
                <w:t>mánuður)</w:t>
              </w:r>
            </w:ins>
          </w:p>
        </w:tc>
        <w:tc>
          <w:tcPr>
            <w:tcW w:w="1772" w:type="dxa"/>
          </w:tcPr>
          <w:p w14:paraId="6B766451" w14:textId="77777777" w:rsidR="00307507" w:rsidRPr="00216CF2" w:rsidRDefault="00307507" w:rsidP="005F1471">
            <w:pPr>
              <w:pStyle w:val="TableParagraph"/>
              <w:spacing w:before="7"/>
              <w:ind w:left="0"/>
              <w:rPr>
                <w:ins w:id="1602" w:author="Author"/>
                <w:b/>
                <w:sz w:val="21"/>
                <w:lang w:val="is-IS"/>
              </w:rPr>
            </w:pPr>
          </w:p>
          <w:p w14:paraId="37F363FF" w14:textId="77777777" w:rsidR="00307507" w:rsidRPr="00216CF2" w:rsidRDefault="00307507" w:rsidP="005F1471">
            <w:pPr>
              <w:pStyle w:val="TableParagraph"/>
              <w:spacing w:line="252" w:lineRule="exact"/>
              <w:ind w:left="540" w:right="537"/>
              <w:jc w:val="center"/>
              <w:rPr>
                <w:ins w:id="1603" w:author="Author"/>
                <w:lang w:val="is-IS"/>
              </w:rPr>
            </w:pPr>
            <w:ins w:id="1604" w:author="Author">
              <w:r w:rsidRPr="00216CF2">
                <w:rPr>
                  <w:lang w:val="is-IS"/>
                </w:rPr>
                <w:t>11,4</w:t>
              </w:r>
            </w:ins>
          </w:p>
          <w:p w14:paraId="0F500F1F" w14:textId="77777777" w:rsidR="00307507" w:rsidRPr="00216CF2" w:rsidRDefault="00307507" w:rsidP="005F1471">
            <w:pPr>
              <w:pStyle w:val="TableParagraph"/>
              <w:spacing w:line="252" w:lineRule="exact"/>
              <w:ind w:left="540" w:right="540"/>
              <w:jc w:val="center"/>
              <w:rPr>
                <w:ins w:id="1605" w:author="Author"/>
                <w:lang w:val="is-IS"/>
              </w:rPr>
            </w:pPr>
            <w:ins w:id="1606" w:author="Author">
              <w:r w:rsidRPr="00216CF2">
                <w:rPr>
                  <w:lang w:val="is-IS"/>
                </w:rPr>
                <w:t>(5,81)</w:t>
              </w:r>
            </w:ins>
          </w:p>
        </w:tc>
        <w:tc>
          <w:tcPr>
            <w:tcW w:w="1810" w:type="dxa"/>
          </w:tcPr>
          <w:p w14:paraId="0D60D7CE" w14:textId="77777777" w:rsidR="00307507" w:rsidRPr="00216CF2" w:rsidRDefault="00307507" w:rsidP="005F1471">
            <w:pPr>
              <w:pStyle w:val="TableParagraph"/>
              <w:spacing w:before="7"/>
              <w:ind w:left="0"/>
              <w:rPr>
                <w:ins w:id="1607" w:author="Author"/>
                <w:b/>
                <w:sz w:val="32"/>
                <w:lang w:val="is-IS"/>
              </w:rPr>
            </w:pPr>
          </w:p>
          <w:p w14:paraId="5743AE82" w14:textId="77777777" w:rsidR="00307507" w:rsidRPr="00216CF2" w:rsidRDefault="00307507" w:rsidP="005F1471">
            <w:pPr>
              <w:pStyle w:val="TableParagraph"/>
              <w:spacing w:before="1"/>
              <w:ind w:left="393" w:right="394"/>
              <w:jc w:val="center"/>
              <w:rPr>
                <w:ins w:id="1608" w:author="Author"/>
                <w:lang w:val="is-IS"/>
              </w:rPr>
            </w:pPr>
            <w:ins w:id="1609" w:author="Author">
              <w:r w:rsidRPr="00216CF2">
                <w:rPr>
                  <w:lang w:val="is-IS"/>
                </w:rPr>
                <w:t>11,3 (6,02)</w:t>
              </w:r>
            </w:ins>
          </w:p>
        </w:tc>
        <w:tc>
          <w:tcPr>
            <w:tcW w:w="1829" w:type="dxa"/>
          </w:tcPr>
          <w:p w14:paraId="5A8AA5AA" w14:textId="77777777" w:rsidR="00307507" w:rsidRPr="00216CF2" w:rsidRDefault="00307507" w:rsidP="005F1471">
            <w:pPr>
              <w:pStyle w:val="TableParagraph"/>
              <w:spacing w:before="7"/>
              <w:ind w:left="0"/>
              <w:rPr>
                <w:ins w:id="1610" w:author="Author"/>
                <w:b/>
                <w:sz w:val="32"/>
                <w:lang w:val="is-IS"/>
              </w:rPr>
            </w:pPr>
          </w:p>
          <w:p w14:paraId="14024EF1" w14:textId="77777777" w:rsidR="00307507" w:rsidRPr="00216CF2" w:rsidRDefault="00307507" w:rsidP="005F1471">
            <w:pPr>
              <w:pStyle w:val="TableParagraph"/>
              <w:spacing w:before="1"/>
              <w:ind w:left="425" w:right="425"/>
              <w:jc w:val="center"/>
              <w:rPr>
                <w:ins w:id="1611" w:author="Author"/>
                <w:lang w:val="is-IS"/>
              </w:rPr>
            </w:pPr>
            <w:ins w:id="1612" w:author="Author">
              <w:r w:rsidRPr="00216CF2">
                <w:rPr>
                  <w:lang w:val="is-IS"/>
                </w:rPr>
                <w:t>Á ekki við</w:t>
              </w:r>
            </w:ins>
          </w:p>
        </w:tc>
        <w:tc>
          <w:tcPr>
            <w:tcW w:w="1801" w:type="dxa"/>
          </w:tcPr>
          <w:p w14:paraId="379B2168" w14:textId="77777777" w:rsidR="00307507" w:rsidRPr="00216CF2" w:rsidRDefault="00307507" w:rsidP="005F1471">
            <w:pPr>
              <w:pStyle w:val="TableParagraph"/>
              <w:spacing w:before="7"/>
              <w:ind w:left="0"/>
              <w:rPr>
                <w:ins w:id="1613" w:author="Author"/>
                <w:b/>
                <w:sz w:val="32"/>
                <w:lang w:val="is-IS"/>
              </w:rPr>
            </w:pPr>
          </w:p>
          <w:p w14:paraId="555D72EA" w14:textId="77777777" w:rsidR="00307507" w:rsidRPr="00216CF2" w:rsidRDefault="00307507" w:rsidP="005F1471">
            <w:pPr>
              <w:pStyle w:val="TableParagraph"/>
              <w:spacing w:before="1"/>
              <w:ind w:left="347" w:right="350"/>
              <w:jc w:val="center"/>
              <w:rPr>
                <w:ins w:id="1614" w:author="Author"/>
                <w:lang w:val="is-IS"/>
              </w:rPr>
            </w:pPr>
            <w:ins w:id="1615" w:author="Author">
              <w:r w:rsidRPr="00216CF2">
                <w:rPr>
                  <w:lang w:val="is-IS"/>
                </w:rPr>
                <w:t>13,1 (6,39)</w:t>
              </w:r>
            </w:ins>
          </w:p>
        </w:tc>
      </w:tr>
      <w:tr w:rsidR="00307507" w:rsidRPr="006D5581" w14:paraId="72EA30F3" w14:textId="77777777" w:rsidTr="005F1471">
        <w:trPr>
          <w:trHeight w:hRule="exact" w:val="1852"/>
          <w:ins w:id="1616" w:author="Author"/>
        </w:trPr>
        <w:tc>
          <w:tcPr>
            <w:tcW w:w="9064" w:type="dxa"/>
            <w:gridSpan w:val="5"/>
          </w:tcPr>
          <w:p w14:paraId="2A1BF788" w14:textId="77777777" w:rsidR="00307507" w:rsidRPr="00216CF2" w:rsidRDefault="00307507" w:rsidP="005F1471">
            <w:pPr>
              <w:pStyle w:val="TableParagraph"/>
              <w:tabs>
                <w:tab w:val="left" w:pos="669"/>
              </w:tabs>
              <w:spacing w:line="247" w:lineRule="exact"/>
              <w:ind w:left="669" w:hanging="567"/>
              <w:rPr>
                <w:ins w:id="1617" w:author="Author"/>
                <w:lang w:val="is-IS"/>
              </w:rPr>
            </w:pPr>
            <w:ins w:id="1618" w:author="Author">
              <w:r w:rsidRPr="00216CF2">
                <w:rPr>
                  <w:position w:val="8"/>
                  <w:sz w:val="14"/>
                  <w:lang w:val="is-IS"/>
                </w:rPr>
                <w:t>a</w:t>
              </w:r>
              <w:r w:rsidRPr="00216CF2">
                <w:rPr>
                  <w:position w:val="8"/>
                  <w:sz w:val="14"/>
                  <w:lang w:val="is-IS"/>
                </w:rPr>
                <w:tab/>
              </w:r>
              <w:r w:rsidRPr="00216CF2">
                <w:rPr>
                  <w:lang w:val="is-IS"/>
                </w:rPr>
                <w:t>p&lt;0,0001 fyrir samanburð í BRIGHTER í 6.</w:t>
              </w:r>
              <w:r>
                <w:rPr>
                  <w:lang w:val="is-IS"/>
                </w:rPr>
                <w:t> </w:t>
              </w:r>
              <w:r w:rsidRPr="00216CF2">
                <w:rPr>
                  <w:lang w:val="is-IS"/>
                </w:rPr>
                <w:t xml:space="preserve">mánuði: </w:t>
              </w:r>
              <w:r>
                <w:rPr>
                  <w:lang w:val="is-IS"/>
                </w:rPr>
                <w:t>ranibizumab</w:t>
              </w:r>
              <w:r w:rsidRPr="00216CF2">
                <w:rPr>
                  <w:lang w:val="is-IS"/>
                </w:rPr>
                <w:t xml:space="preserve"> 0,5</w:t>
              </w:r>
              <w:r>
                <w:rPr>
                  <w:lang w:val="is-IS"/>
                </w:rPr>
                <w:t> </w:t>
              </w:r>
              <w:r w:rsidRPr="00216CF2">
                <w:rPr>
                  <w:lang w:val="is-IS"/>
                </w:rPr>
                <w:t>mg samanboriðvið</w:t>
              </w:r>
            </w:ins>
          </w:p>
          <w:p w14:paraId="0DF3E3D1" w14:textId="77777777" w:rsidR="00307507" w:rsidRPr="00216CF2" w:rsidRDefault="00307507" w:rsidP="005F1471">
            <w:pPr>
              <w:pStyle w:val="TableParagraph"/>
              <w:spacing w:before="1" w:line="250" w:lineRule="exact"/>
              <w:ind w:left="651" w:right="1403"/>
              <w:rPr>
                <w:ins w:id="1619" w:author="Author"/>
                <w:lang w:val="is-IS"/>
              </w:rPr>
            </w:pPr>
            <w:ins w:id="1620" w:author="Author">
              <w:r w:rsidRPr="00216CF2">
                <w:rPr>
                  <w:lang w:val="is-IS"/>
                </w:rPr>
                <w:t xml:space="preserve">lasermeðferð og </w:t>
              </w:r>
              <w:r>
                <w:rPr>
                  <w:lang w:val="is-IS"/>
                </w:rPr>
                <w:t>ranibizumab</w:t>
              </w:r>
              <w:r w:rsidRPr="00216CF2">
                <w:rPr>
                  <w:lang w:val="is-IS"/>
                </w:rPr>
                <w:t xml:space="preserve"> 0,5</w:t>
              </w:r>
              <w:r>
                <w:rPr>
                  <w:lang w:val="is-IS"/>
                </w:rPr>
                <w:t> </w:t>
              </w:r>
              <w:r w:rsidRPr="00216CF2">
                <w:rPr>
                  <w:lang w:val="is-IS"/>
                </w:rPr>
                <w:t>mg + lasermeðferð samanborið viðlasermeðferð.</w:t>
              </w:r>
            </w:ins>
          </w:p>
          <w:p w14:paraId="6077805F" w14:textId="77777777" w:rsidR="00307507" w:rsidRPr="00216CF2" w:rsidRDefault="00307507" w:rsidP="005F1471">
            <w:pPr>
              <w:pStyle w:val="TableParagraph"/>
              <w:tabs>
                <w:tab w:val="left" w:pos="669"/>
              </w:tabs>
              <w:spacing w:line="242" w:lineRule="auto"/>
              <w:ind w:left="669" w:right="356" w:hanging="567"/>
              <w:rPr>
                <w:ins w:id="1621" w:author="Author"/>
                <w:lang w:val="is-IS"/>
              </w:rPr>
            </w:pPr>
            <w:ins w:id="1622" w:author="Author">
              <w:r w:rsidRPr="00216CF2">
                <w:rPr>
                  <w:position w:val="8"/>
                  <w:sz w:val="14"/>
                  <w:lang w:val="is-IS"/>
                </w:rPr>
                <w:t>b</w:t>
              </w:r>
              <w:r w:rsidRPr="00216CF2">
                <w:rPr>
                  <w:position w:val="8"/>
                  <w:sz w:val="14"/>
                  <w:lang w:val="is-IS"/>
                </w:rPr>
                <w:tab/>
              </w:r>
              <w:r w:rsidRPr="00216CF2">
                <w:rPr>
                  <w:lang w:val="is-IS"/>
                </w:rPr>
                <w:t>p&lt;0,0001 fyrir núllkenningu í CRYSTAL um að meðalbreyting frá upphafi í 24.</w:t>
              </w:r>
              <w:r>
                <w:rPr>
                  <w:spacing w:val="-21"/>
                  <w:lang w:val="is-IS"/>
                </w:rPr>
                <w:t> </w:t>
              </w:r>
              <w:r w:rsidRPr="00216CF2">
                <w:rPr>
                  <w:lang w:val="is-IS"/>
                </w:rPr>
                <w:t>mánuði sé núll.</w:t>
              </w:r>
            </w:ins>
          </w:p>
          <w:p w14:paraId="6384A63C" w14:textId="77777777" w:rsidR="00307507" w:rsidRPr="00216CF2" w:rsidRDefault="00307507" w:rsidP="005F1471">
            <w:pPr>
              <w:pStyle w:val="TableParagraph"/>
              <w:tabs>
                <w:tab w:val="left" w:pos="669"/>
              </w:tabs>
              <w:spacing w:before="4" w:line="252" w:lineRule="exact"/>
              <w:ind w:left="669" w:right="498" w:hanging="567"/>
              <w:rPr>
                <w:ins w:id="1623" w:author="Author"/>
                <w:lang w:val="is-IS"/>
              </w:rPr>
            </w:pPr>
            <w:ins w:id="1624" w:author="Author">
              <w:r w:rsidRPr="00216CF2">
                <w:rPr>
                  <w:lang w:val="is-IS"/>
                </w:rPr>
                <w:t>*</w:t>
              </w:r>
              <w:r w:rsidRPr="00216CF2">
                <w:rPr>
                  <w:lang w:val="is-IS"/>
                </w:rPr>
                <w:tab/>
                <w:t>Frá 6.</w:t>
              </w:r>
              <w:r>
                <w:rPr>
                  <w:lang w:val="is-IS"/>
                </w:rPr>
                <w:t> </w:t>
              </w:r>
              <w:r w:rsidRPr="00216CF2">
                <w:rPr>
                  <w:lang w:val="is-IS"/>
                </w:rPr>
                <w:t>mánuði var meðferð með ranibizumabi 0,5</w:t>
              </w:r>
              <w:r>
                <w:rPr>
                  <w:lang w:val="is-IS"/>
                </w:rPr>
                <w:t> </w:t>
              </w:r>
              <w:r w:rsidRPr="00216CF2">
                <w:rPr>
                  <w:lang w:val="is-IS"/>
                </w:rPr>
                <w:t>mg leyfð (24</w:t>
              </w:r>
              <w:r>
                <w:rPr>
                  <w:lang w:val="is-IS"/>
                </w:rPr>
                <w:t> </w:t>
              </w:r>
              <w:r w:rsidRPr="00216CF2">
                <w:rPr>
                  <w:lang w:val="is-IS"/>
                </w:rPr>
                <w:t>fengueingöngu lasermeðferð.</w:t>
              </w:r>
            </w:ins>
          </w:p>
        </w:tc>
      </w:tr>
    </w:tbl>
    <w:p w14:paraId="1D64BC5C" w14:textId="77777777" w:rsidR="00307507" w:rsidRPr="00216CF2" w:rsidRDefault="00307507" w:rsidP="00307507">
      <w:pPr>
        <w:pStyle w:val="BodyText"/>
        <w:spacing w:before="4"/>
        <w:rPr>
          <w:ins w:id="1625" w:author="Author"/>
          <w:b/>
          <w:sz w:val="21"/>
          <w:lang w:val="is-IS"/>
        </w:rPr>
      </w:pPr>
    </w:p>
    <w:p w14:paraId="3C9AE66B" w14:textId="77777777" w:rsidR="00307507" w:rsidRPr="00216CF2" w:rsidRDefault="00307507" w:rsidP="00307507">
      <w:pPr>
        <w:pStyle w:val="BodyText"/>
        <w:ind w:right="435"/>
        <w:rPr>
          <w:ins w:id="1626" w:author="Author"/>
          <w:lang w:val="is-IS"/>
        </w:rPr>
      </w:pPr>
      <w:ins w:id="1627" w:author="Author">
        <w:r w:rsidRPr="00216CF2">
          <w:rPr>
            <w:lang w:val="is-IS"/>
          </w:rPr>
          <w:t>Í BRIGHTER sýndi ranibizumab 0,5</w:t>
        </w:r>
        <w:r>
          <w:rPr>
            <w:lang w:val="is-IS"/>
          </w:rPr>
          <w:t> </w:t>
        </w:r>
        <w:r w:rsidRPr="00216CF2">
          <w:rPr>
            <w:lang w:val="is-IS"/>
          </w:rPr>
          <w:t>mg samhliða lasermeðferð ekki yfirburði yfir einlyfjameðferð með ranibizumabi frá upphafi að 24.</w:t>
        </w:r>
        <w:r>
          <w:rPr>
            <w:lang w:val="is-IS"/>
          </w:rPr>
          <w:t> </w:t>
        </w:r>
        <w:r w:rsidRPr="00216CF2">
          <w:rPr>
            <w:lang w:val="is-IS"/>
          </w:rPr>
          <w:t>mánuði (95% CI -2,8; 1,4).</w:t>
        </w:r>
      </w:ins>
    </w:p>
    <w:p w14:paraId="1D867E46" w14:textId="77777777" w:rsidR="00307507" w:rsidRPr="00216CF2" w:rsidRDefault="00307507" w:rsidP="00307507">
      <w:pPr>
        <w:pStyle w:val="BodyText"/>
        <w:rPr>
          <w:ins w:id="1628" w:author="Author"/>
          <w:lang w:val="is-IS"/>
        </w:rPr>
      </w:pPr>
    </w:p>
    <w:p w14:paraId="4BA71061" w14:textId="77777777" w:rsidR="00307507" w:rsidRPr="00216CF2" w:rsidRDefault="00307507" w:rsidP="00307507">
      <w:pPr>
        <w:pStyle w:val="BodyText"/>
        <w:ind w:right="343"/>
        <w:rPr>
          <w:ins w:id="1629" w:author="Author"/>
          <w:lang w:val="is-IS"/>
        </w:rPr>
      </w:pPr>
      <w:ins w:id="1630" w:author="Author">
        <w:r w:rsidRPr="00216CF2">
          <w:rPr>
            <w:lang w:val="is-IS"/>
          </w:rPr>
          <w:t>Í báðum rannsóknum kom fram hröð og tölfræðilega marktæk minnkun frá upphafsgildi á miðlægri þykknun í undirlagi sjónu (central retinal subfield thickness) í 1.</w:t>
        </w:r>
        <w:r>
          <w:rPr>
            <w:lang w:val="is-IS"/>
          </w:rPr>
          <w:t> </w:t>
        </w:r>
        <w:r w:rsidRPr="00216CF2">
          <w:rPr>
            <w:lang w:val="is-IS"/>
          </w:rPr>
          <w:t>mánuði. Þessi áhrif héldust fram að24.</w:t>
        </w:r>
        <w:r>
          <w:rPr>
            <w:lang w:val="is-IS"/>
          </w:rPr>
          <w:t> </w:t>
        </w:r>
        <w:r w:rsidRPr="00216CF2">
          <w:rPr>
            <w:lang w:val="is-IS"/>
          </w:rPr>
          <w:t>mánuði.</w:t>
        </w:r>
      </w:ins>
    </w:p>
    <w:p w14:paraId="632C47FB" w14:textId="77777777" w:rsidR="00307507" w:rsidRPr="00216CF2" w:rsidRDefault="00307507" w:rsidP="00307507">
      <w:pPr>
        <w:pStyle w:val="BodyText"/>
        <w:spacing w:before="1"/>
        <w:rPr>
          <w:ins w:id="1631" w:author="Author"/>
          <w:lang w:val="is-IS"/>
        </w:rPr>
      </w:pPr>
    </w:p>
    <w:p w14:paraId="34D253DB" w14:textId="77777777" w:rsidR="00307507" w:rsidRPr="00216CF2" w:rsidRDefault="00307507" w:rsidP="00307507">
      <w:pPr>
        <w:pStyle w:val="BodyText"/>
        <w:ind w:right="140"/>
        <w:rPr>
          <w:ins w:id="1632" w:author="Author"/>
          <w:lang w:val="is-IS"/>
        </w:rPr>
      </w:pPr>
      <w:ins w:id="1633" w:author="Author">
        <w:r w:rsidRPr="00216CF2">
          <w:rPr>
            <w:lang w:val="is-IS"/>
          </w:rPr>
          <w:t>Áhrif ranibizumab meðferðar voru svipuð óháð blóðþurrð í sjónhimnu. Í BRIGHTER var meðalbreyting frá upphafi +15,3</w:t>
        </w:r>
        <w:r>
          <w:rPr>
            <w:lang w:val="is-IS"/>
          </w:rPr>
          <w:t> </w:t>
        </w:r>
        <w:r w:rsidRPr="00216CF2">
          <w:rPr>
            <w:lang w:val="is-IS"/>
          </w:rPr>
          <w:t>bókstafir hjá sjúklingum með blóðþurrð (N=46) og +15,6</w:t>
        </w:r>
        <w:r>
          <w:rPr>
            <w:lang w:val="is-IS"/>
          </w:rPr>
          <w:t> </w:t>
        </w:r>
        <w:r w:rsidRPr="00216CF2">
          <w:rPr>
            <w:lang w:val="is-IS"/>
          </w:rPr>
          <w:t>bókstafir hjá sjúklingum sem ekki voru með blóðþurrð (N=133), sem fengu einlyfjameðferð með ranibizumabi í24.</w:t>
        </w:r>
        <w:r>
          <w:rPr>
            <w:lang w:val="is-IS"/>
          </w:rPr>
          <w:t> </w:t>
        </w:r>
        <w:r w:rsidRPr="00216CF2">
          <w:rPr>
            <w:lang w:val="is-IS"/>
          </w:rPr>
          <w:t>mánuði. Í CRYSTAL var meðalbreyting frá upphafi +15,0</w:t>
        </w:r>
        <w:r>
          <w:rPr>
            <w:lang w:val="is-IS"/>
          </w:rPr>
          <w:t> </w:t>
        </w:r>
        <w:r w:rsidRPr="00216CF2">
          <w:rPr>
            <w:lang w:val="is-IS"/>
          </w:rPr>
          <w:t>bókstafir hjá sjúklingum með blóðþurrð (N=53) og 11,5</w:t>
        </w:r>
        <w:r>
          <w:rPr>
            <w:lang w:val="is-IS"/>
          </w:rPr>
          <w:t> </w:t>
        </w:r>
        <w:r w:rsidRPr="00216CF2">
          <w:rPr>
            <w:lang w:val="is-IS"/>
          </w:rPr>
          <w:t>bókstafir hjá sjúklingum sem ekki voru með blóðþurrð (N=300), sem fengu einlyfjameðferð með ranibizumabi.</w:t>
        </w:r>
      </w:ins>
    </w:p>
    <w:p w14:paraId="03E7D313" w14:textId="77777777" w:rsidR="00307507" w:rsidRPr="00216CF2" w:rsidRDefault="00307507" w:rsidP="00307507">
      <w:pPr>
        <w:pStyle w:val="BodyText"/>
        <w:spacing w:before="1"/>
        <w:rPr>
          <w:ins w:id="1634" w:author="Author"/>
          <w:lang w:val="is-IS"/>
        </w:rPr>
      </w:pPr>
    </w:p>
    <w:p w14:paraId="6F99438F" w14:textId="77777777" w:rsidR="00307507" w:rsidRPr="00216CF2" w:rsidRDefault="00307507" w:rsidP="00307507">
      <w:pPr>
        <w:pStyle w:val="BodyText"/>
        <w:keepNext/>
        <w:keepLines/>
        <w:widowControl/>
        <w:spacing w:before="1"/>
        <w:ind w:right="147"/>
        <w:rPr>
          <w:ins w:id="1635" w:author="Author"/>
          <w:lang w:val="is-IS"/>
        </w:rPr>
      </w:pPr>
      <w:ins w:id="1636" w:author="Author">
        <w:r w:rsidRPr="00216CF2">
          <w:rPr>
            <w:lang w:val="is-IS"/>
          </w:rPr>
          <w:lastRenderedPageBreak/>
          <w:t>Áhrif hvað varðar bætta sjón komu fram hjá öllum sjúklingum sem fengu meðferð með 0,5</w:t>
        </w:r>
        <w:r>
          <w:rPr>
            <w:lang w:val="is-IS"/>
          </w:rPr>
          <w:t> </w:t>
        </w:r>
        <w:r w:rsidRPr="00216CF2">
          <w:rPr>
            <w:lang w:val="is-IS"/>
          </w:rPr>
          <w:t>mg af ranibizumabi einu sér óháð því hversu lengi þeir höfðu verið með sjúkdóminn, bæði í BRIGHTER og CRYSTAL. Hjá sjúklingum sem höfðu verið með sjúkdóminn &lt;3</w:t>
        </w:r>
        <w:r>
          <w:rPr>
            <w:lang w:val="is-IS"/>
          </w:rPr>
          <w:t> </w:t>
        </w:r>
        <w:r w:rsidRPr="00216CF2">
          <w:rPr>
            <w:lang w:val="is-IS"/>
          </w:rPr>
          <w:t>mánuði jókst sjónskerpa um 13,3 og 10,0</w:t>
        </w:r>
        <w:r>
          <w:rPr>
            <w:lang w:val="is-IS"/>
          </w:rPr>
          <w:t> </w:t>
        </w:r>
        <w:r w:rsidRPr="00216CF2">
          <w:rPr>
            <w:lang w:val="is-IS"/>
          </w:rPr>
          <w:t>bókstafi í 1.</w:t>
        </w:r>
        <w:r>
          <w:rPr>
            <w:lang w:val="is-IS"/>
          </w:rPr>
          <w:t> </w:t>
        </w:r>
        <w:r w:rsidRPr="00216CF2">
          <w:rPr>
            <w:lang w:val="is-IS"/>
          </w:rPr>
          <w:t>mánuði; og 17,7 og 13,2</w:t>
        </w:r>
        <w:r>
          <w:rPr>
            <w:lang w:val="is-IS"/>
          </w:rPr>
          <w:t> </w:t>
        </w:r>
        <w:r w:rsidRPr="00216CF2">
          <w:rPr>
            <w:lang w:val="is-IS"/>
          </w:rPr>
          <w:t>bókstafi í 24.</w:t>
        </w:r>
        <w:r>
          <w:rPr>
            <w:lang w:val="is-IS"/>
          </w:rPr>
          <w:t> </w:t>
        </w:r>
        <w:r w:rsidRPr="00216CF2">
          <w:rPr>
            <w:lang w:val="is-IS"/>
          </w:rPr>
          <w:t>mánuði í BRIGHTER og CRYSTAL, tilgreint í sömu röð. Samsvarandi framfarir varðandi sjónskerpu hjá sjúklingum sem höfðu verið með sjúkdóminn ≥12</w:t>
        </w:r>
        <w:r>
          <w:rPr>
            <w:lang w:val="is-IS"/>
          </w:rPr>
          <w:t> </w:t>
        </w:r>
        <w:r w:rsidRPr="00216CF2">
          <w:rPr>
            <w:lang w:val="is-IS"/>
          </w:rPr>
          <w:t>mánuði var 8,6 og 8,4</w:t>
        </w:r>
        <w:r>
          <w:rPr>
            <w:lang w:val="is-IS"/>
          </w:rPr>
          <w:t> </w:t>
        </w:r>
        <w:r w:rsidRPr="00216CF2">
          <w:rPr>
            <w:lang w:val="is-IS"/>
          </w:rPr>
          <w:t>bókstafir í sömu rannsóknum. Íhuga skal að hefja meðferð við greiningu sjúkdómsins.</w:t>
        </w:r>
      </w:ins>
    </w:p>
    <w:p w14:paraId="65C1C5F9" w14:textId="77777777" w:rsidR="00307507" w:rsidRPr="00216CF2" w:rsidRDefault="00307507" w:rsidP="00307507">
      <w:pPr>
        <w:pStyle w:val="BodyText"/>
        <w:spacing w:before="80"/>
        <w:ind w:right="612"/>
        <w:rPr>
          <w:ins w:id="1637" w:author="Author"/>
          <w:lang w:val="is-IS"/>
        </w:rPr>
      </w:pPr>
      <w:ins w:id="1638" w:author="Author">
        <w:r w:rsidRPr="00216CF2">
          <w:rPr>
            <w:lang w:val="is-IS"/>
          </w:rPr>
          <w:t>Langtímaöryggi ranibizumabs sem kom fram í 24</w:t>
        </w:r>
        <w:r>
          <w:rPr>
            <w:lang w:val="is-IS"/>
          </w:rPr>
          <w:t> </w:t>
        </w:r>
        <w:r w:rsidRPr="00216CF2">
          <w:rPr>
            <w:lang w:val="is-IS"/>
          </w:rPr>
          <w:t xml:space="preserve">mánaða rannsóknunum er í samræmi við þekkt öryggi </w:t>
        </w:r>
        <w:r>
          <w:rPr>
            <w:lang w:val="is-IS"/>
          </w:rPr>
          <w:t>ranibizumabs</w:t>
        </w:r>
        <w:r w:rsidRPr="00216CF2">
          <w:rPr>
            <w:lang w:val="is-IS"/>
          </w:rPr>
          <w:t>.</w:t>
        </w:r>
      </w:ins>
    </w:p>
    <w:p w14:paraId="55D4D991" w14:textId="77777777" w:rsidR="00307507" w:rsidRDefault="00307507" w:rsidP="00307507">
      <w:pPr>
        <w:pStyle w:val="BodyText"/>
        <w:rPr>
          <w:ins w:id="1639" w:author="Author"/>
          <w:u w:val="single"/>
          <w:lang w:val="is-IS"/>
        </w:rPr>
      </w:pPr>
    </w:p>
    <w:p w14:paraId="61AB7008" w14:textId="77777777" w:rsidR="00307507" w:rsidRPr="00216CF2" w:rsidRDefault="00307507" w:rsidP="00307507">
      <w:pPr>
        <w:pStyle w:val="BodyText"/>
        <w:rPr>
          <w:ins w:id="1640" w:author="Author"/>
          <w:lang w:val="is-IS"/>
        </w:rPr>
      </w:pPr>
      <w:ins w:id="1641" w:author="Author">
        <w:r w:rsidRPr="00216CF2">
          <w:rPr>
            <w:u w:val="single"/>
            <w:lang w:val="is-IS"/>
          </w:rPr>
          <w:t>Börn</w:t>
        </w:r>
      </w:ins>
    </w:p>
    <w:p w14:paraId="08F5D361" w14:textId="77777777" w:rsidR="00307507" w:rsidRDefault="00307507" w:rsidP="00307507">
      <w:pPr>
        <w:pStyle w:val="BodyText"/>
        <w:ind w:right="104"/>
        <w:rPr>
          <w:ins w:id="1642" w:author="Author"/>
          <w:lang w:val="is-IS"/>
        </w:rPr>
      </w:pPr>
    </w:p>
    <w:p w14:paraId="59BAD600" w14:textId="77777777" w:rsidR="00307507" w:rsidRPr="00216CF2" w:rsidRDefault="00307507" w:rsidP="00307507">
      <w:pPr>
        <w:pStyle w:val="BodyText"/>
        <w:ind w:right="104"/>
        <w:rPr>
          <w:ins w:id="1643" w:author="Author"/>
          <w:lang w:val="is-IS"/>
        </w:rPr>
      </w:pPr>
      <w:ins w:id="1644" w:author="Author">
        <w:r w:rsidRPr="00216CF2">
          <w:rPr>
            <w:lang w:val="is-IS"/>
          </w:rPr>
          <w:t xml:space="preserve">Lyfjastofnun Evrópu hefur fallið frá kröfu um að lagðar verði fram niðurstöður úr rannsóknum á </w:t>
        </w:r>
        <w:r>
          <w:rPr>
            <w:lang w:val="is-IS"/>
          </w:rPr>
          <w:t>ranibizumabi</w:t>
        </w:r>
        <w:r w:rsidRPr="00216CF2">
          <w:rPr>
            <w:lang w:val="is-IS"/>
          </w:rPr>
          <w:t xml:space="preserve"> hjá öllum undirhópum barna við nýæðamyndandi aldurstengdri hrörnun í augnbotnum, sjónskerðingu vegna bjúgs í sjónudepli af völdum sykursýki, sjónskerðingu vegna bjúgs í sjónudepli af völdum bláæðalokunar í sjónu</w:t>
        </w:r>
        <w:r>
          <w:rPr>
            <w:lang w:val="is-IS"/>
          </w:rPr>
          <w:t xml:space="preserve"> og</w:t>
        </w:r>
        <w:r w:rsidRPr="00216CF2">
          <w:rPr>
            <w:lang w:val="is-IS"/>
          </w:rPr>
          <w:t xml:space="preserve"> sjónskerðingu vegna nýæðamyndunar í æðu og sjónukvilla af völdum sykursýki (sjá upplýsingar í kafla</w:t>
        </w:r>
        <w:r>
          <w:rPr>
            <w:lang w:val="is-IS"/>
          </w:rPr>
          <w:t> </w:t>
        </w:r>
        <w:r w:rsidRPr="00216CF2">
          <w:rPr>
            <w:lang w:val="is-IS"/>
          </w:rPr>
          <w:t>4.2 um notkun handa börnum).</w:t>
        </w:r>
      </w:ins>
    </w:p>
    <w:p w14:paraId="6FB0ACD1" w14:textId="77777777" w:rsidR="00307507" w:rsidRPr="00216CF2" w:rsidRDefault="00307507" w:rsidP="00307507">
      <w:pPr>
        <w:pStyle w:val="BodyText"/>
        <w:spacing w:before="5"/>
        <w:rPr>
          <w:ins w:id="1645" w:author="Author"/>
          <w:lang w:val="is-IS"/>
        </w:rPr>
      </w:pPr>
    </w:p>
    <w:p w14:paraId="67E2C090" w14:textId="77777777" w:rsidR="00307507" w:rsidRPr="00216CF2" w:rsidRDefault="00307507" w:rsidP="00307507">
      <w:pPr>
        <w:pStyle w:val="Heading1"/>
        <w:keepNext/>
        <w:tabs>
          <w:tab w:val="left" w:pos="567"/>
        </w:tabs>
        <w:ind w:left="0"/>
        <w:rPr>
          <w:ins w:id="1646" w:author="Author"/>
          <w:lang w:val="is-IS"/>
        </w:rPr>
      </w:pPr>
      <w:ins w:id="1647" w:author="Author">
        <w:r>
          <w:rPr>
            <w:lang w:val="is-IS"/>
          </w:rPr>
          <w:t>5.2</w:t>
        </w:r>
        <w:r>
          <w:rPr>
            <w:lang w:val="is-IS"/>
          </w:rPr>
          <w:tab/>
        </w:r>
        <w:r w:rsidRPr="00216CF2">
          <w:rPr>
            <w:lang w:val="is-IS"/>
          </w:rPr>
          <w:t>Lyfjahvörf</w:t>
        </w:r>
      </w:ins>
    </w:p>
    <w:p w14:paraId="01025139" w14:textId="77777777" w:rsidR="00307507" w:rsidRPr="00216CF2" w:rsidRDefault="00307507" w:rsidP="00307507">
      <w:pPr>
        <w:pStyle w:val="BodyText"/>
        <w:keepNext/>
        <w:spacing w:before="6"/>
        <w:rPr>
          <w:ins w:id="1648" w:author="Author"/>
          <w:b/>
          <w:sz w:val="21"/>
          <w:lang w:val="is-IS"/>
        </w:rPr>
      </w:pPr>
    </w:p>
    <w:p w14:paraId="50F2A351" w14:textId="77777777" w:rsidR="00307507" w:rsidRPr="00216CF2" w:rsidRDefault="00307507" w:rsidP="00307507">
      <w:pPr>
        <w:pStyle w:val="BodyText"/>
        <w:ind w:right="163"/>
        <w:rPr>
          <w:ins w:id="1649" w:author="Author"/>
          <w:lang w:val="is-IS"/>
        </w:rPr>
      </w:pPr>
      <w:ins w:id="1650" w:author="Author">
        <w:r w:rsidRPr="00216CF2">
          <w:rPr>
            <w:lang w:val="is-IS"/>
          </w:rPr>
          <w:t xml:space="preserve">Eftir mánaðarlega inndælingu </w:t>
        </w:r>
        <w:r>
          <w:rPr>
            <w:lang w:val="is-IS"/>
          </w:rPr>
          <w:t>ranibizumabs</w:t>
        </w:r>
        <w:r w:rsidRPr="00216CF2">
          <w:rPr>
            <w:lang w:val="is-IS"/>
          </w:rPr>
          <w:t xml:space="preserve"> í glerhlaup hjá sjúklingum með nýæðamyndandi aldurstengda </w:t>
        </w:r>
        <w:r w:rsidRPr="00216CF2">
          <w:rPr>
            <w:position w:val="2"/>
            <w:lang w:val="is-IS"/>
          </w:rPr>
          <w:t>hrörnun í augnbotnum, var sermisþéttni ranibizumabs yfirleitt lág og hámarksgildi (C</w:t>
        </w:r>
        <w:r w:rsidRPr="00216CF2">
          <w:rPr>
            <w:sz w:val="14"/>
            <w:lang w:val="is-IS"/>
          </w:rPr>
          <w:t>max</w:t>
        </w:r>
        <w:r w:rsidRPr="00216CF2">
          <w:rPr>
            <w:position w:val="2"/>
            <w:lang w:val="is-IS"/>
          </w:rPr>
          <w:t xml:space="preserve">) voru yfirleitt </w:t>
        </w:r>
        <w:r w:rsidRPr="00216CF2">
          <w:rPr>
            <w:lang w:val="is-IS"/>
          </w:rPr>
          <w:t>undir þeirri þéttni ranibizumabs sem þarf til að hindra líffræðilega virkni VEGF um 50%</w:t>
        </w:r>
        <w:r w:rsidRPr="00216CF2">
          <w:rPr>
            <w:position w:val="2"/>
            <w:lang w:val="is-IS"/>
          </w:rPr>
          <w:t>(11-27</w:t>
        </w:r>
        <w:r>
          <w:rPr>
            <w:position w:val="2"/>
            <w:lang w:val="is-IS"/>
          </w:rPr>
          <w:t> </w:t>
        </w:r>
        <w:r w:rsidRPr="00216CF2">
          <w:rPr>
            <w:position w:val="2"/>
            <w:lang w:val="is-IS"/>
          </w:rPr>
          <w:t xml:space="preserve">ng/ml, samkvæmt mati sem gert var á frumufjölgun </w:t>
        </w:r>
        <w:r w:rsidRPr="00216CF2">
          <w:rPr>
            <w:i/>
            <w:position w:val="2"/>
            <w:lang w:val="is-IS"/>
          </w:rPr>
          <w:t>in vitro</w:t>
        </w:r>
        <w:r w:rsidRPr="00216CF2">
          <w:rPr>
            <w:position w:val="2"/>
            <w:lang w:val="is-IS"/>
          </w:rPr>
          <w:t>). C</w:t>
        </w:r>
        <w:r w:rsidRPr="00216CF2">
          <w:rPr>
            <w:sz w:val="14"/>
            <w:lang w:val="is-IS"/>
          </w:rPr>
          <w:t xml:space="preserve">max </w:t>
        </w:r>
        <w:r w:rsidRPr="00216CF2">
          <w:rPr>
            <w:position w:val="2"/>
            <w:lang w:val="is-IS"/>
          </w:rPr>
          <w:t xml:space="preserve">var í réttu hlutfalli við </w:t>
        </w:r>
        <w:r w:rsidRPr="00216CF2">
          <w:rPr>
            <w:lang w:val="is-IS"/>
          </w:rPr>
          <w:t>skammta á skammtabilinu 0,05 til 1,0</w:t>
        </w:r>
        <w:r>
          <w:rPr>
            <w:lang w:val="is-IS"/>
          </w:rPr>
          <w:t> </w:t>
        </w:r>
        <w:r w:rsidRPr="00216CF2">
          <w:rPr>
            <w:lang w:val="is-IS"/>
          </w:rPr>
          <w:t>mg/auga. Sermisþéttni hjá takmörkuðum fjölda sjúklinga með bjúg í sjónudepli af völdum sykursýki bendir til þess að ekki sé hægt að útiloka lítillega hækkaða altæka útsetningu samanborið við það sem kom fram hjá sjúklingum með nýæðamyndandi aldurstengda hrörnun í augnbotnum. Sermisþéttni ranibizumabs hjá sjúklingum með bláæðalokun í sjónu var svipuð eða lítillega hærri en sem fram kom hjá sjúklingum með nýæðamyndandi aldurstengda hrörnun í augnbotnum.</w:t>
        </w:r>
      </w:ins>
    </w:p>
    <w:p w14:paraId="07702955" w14:textId="77777777" w:rsidR="00307507" w:rsidRPr="00216CF2" w:rsidRDefault="00307507" w:rsidP="00307507">
      <w:pPr>
        <w:pStyle w:val="BodyText"/>
        <w:spacing w:before="11"/>
        <w:rPr>
          <w:ins w:id="1651" w:author="Author"/>
          <w:sz w:val="21"/>
          <w:lang w:val="is-IS"/>
        </w:rPr>
      </w:pPr>
    </w:p>
    <w:p w14:paraId="74EE44B8" w14:textId="77777777" w:rsidR="00307507" w:rsidRPr="00216CF2" w:rsidRDefault="00307507" w:rsidP="00307507">
      <w:pPr>
        <w:pStyle w:val="BodyText"/>
        <w:ind w:right="172"/>
        <w:rPr>
          <w:ins w:id="1652" w:author="Author"/>
          <w:lang w:val="is-IS"/>
        </w:rPr>
      </w:pPr>
      <w:ins w:id="1653" w:author="Author">
        <w:r w:rsidRPr="00216CF2">
          <w:rPr>
            <w:lang w:val="is-IS"/>
          </w:rPr>
          <w:t>Samkvæmt þýðisgreiningu á lyfjahvörfum og brotthvarfi ranibizumabs úr sermi hjá sjúklingum með nýæðamyndandi aldurstengda hrörnun í augnbotnum í meðferð með 0,5</w:t>
        </w:r>
        <w:r>
          <w:rPr>
            <w:lang w:val="is-IS"/>
          </w:rPr>
          <w:t> </w:t>
        </w:r>
        <w:r w:rsidRPr="00216CF2">
          <w:rPr>
            <w:lang w:val="is-IS"/>
          </w:rPr>
          <w:t>mg skammti, er meðaltal helmingunartíma brotthvarfs ranibizumabs úr glerhlaupi um það bil 9</w:t>
        </w:r>
        <w:r>
          <w:rPr>
            <w:lang w:val="is-IS"/>
          </w:rPr>
          <w:t> </w:t>
        </w:r>
        <w:r w:rsidRPr="00216CF2">
          <w:rPr>
            <w:lang w:val="is-IS"/>
          </w:rPr>
          <w:t xml:space="preserve">dagar. Meðan á mánaðarlegri </w:t>
        </w:r>
        <w:r w:rsidRPr="00216CF2">
          <w:rPr>
            <w:position w:val="2"/>
            <w:lang w:val="is-IS"/>
          </w:rPr>
          <w:t xml:space="preserve">gjöf </w:t>
        </w:r>
        <w:r>
          <w:rPr>
            <w:position w:val="2"/>
            <w:lang w:val="is-IS"/>
          </w:rPr>
          <w:t>ranibizumabs</w:t>
        </w:r>
        <w:r w:rsidRPr="00216CF2">
          <w:rPr>
            <w:position w:val="2"/>
            <w:lang w:val="is-IS"/>
          </w:rPr>
          <w:t xml:space="preserve"> 0,5</w:t>
        </w:r>
        <w:r>
          <w:rPr>
            <w:position w:val="2"/>
            <w:lang w:val="is-IS"/>
          </w:rPr>
          <w:t> </w:t>
        </w:r>
        <w:r w:rsidRPr="00216CF2">
          <w:rPr>
            <w:position w:val="2"/>
            <w:lang w:val="is-IS"/>
          </w:rPr>
          <w:t>mg/auga í glerhlaup stendur er talið að C</w:t>
        </w:r>
        <w:r w:rsidRPr="00216CF2">
          <w:rPr>
            <w:sz w:val="14"/>
            <w:lang w:val="is-IS"/>
          </w:rPr>
          <w:t xml:space="preserve">max </w:t>
        </w:r>
        <w:r w:rsidRPr="00216CF2">
          <w:rPr>
            <w:position w:val="2"/>
            <w:lang w:val="is-IS"/>
          </w:rPr>
          <w:t>fyrir ranibizumab í sermi, sem næst um það bil 1</w:t>
        </w:r>
        <w:r>
          <w:rPr>
            <w:position w:val="2"/>
            <w:lang w:val="is-IS"/>
          </w:rPr>
          <w:t> </w:t>
        </w:r>
        <w:r w:rsidRPr="00216CF2">
          <w:rPr>
            <w:position w:val="2"/>
            <w:lang w:val="is-IS"/>
          </w:rPr>
          <w:t>sólarhring eftir inndælingu, sé yfirleitt á bilinu 0,79-2,90</w:t>
        </w:r>
        <w:r>
          <w:rPr>
            <w:position w:val="2"/>
            <w:lang w:val="is-IS"/>
          </w:rPr>
          <w:t> </w:t>
        </w:r>
        <w:r w:rsidRPr="00216CF2">
          <w:rPr>
            <w:position w:val="2"/>
            <w:lang w:val="is-IS"/>
          </w:rPr>
          <w:t>ng/ml og að C</w:t>
        </w:r>
        <w:r w:rsidRPr="00216CF2">
          <w:rPr>
            <w:sz w:val="14"/>
            <w:lang w:val="is-IS"/>
          </w:rPr>
          <w:t xml:space="preserve">min </w:t>
        </w:r>
        <w:r w:rsidRPr="00216CF2">
          <w:rPr>
            <w:position w:val="2"/>
            <w:lang w:val="is-IS"/>
          </w:rPr>
          <w:t xml:space="preserve">sé yfirleitt á bilinu </w:t>
        </w:r>
        <w:r w:rsidRPr="00216CF2">
          <w:rPr>
            <w:lang w:val="is-IS"/>
          </w:rPr>
          <w:t>0,07</w:t>
        </w:r>
        <w:r>
          <w:rPr>
            <w:lang w:val="is-IS"/>
          </w:rPr>
          <w:noBreakHyphen/>
        </w:r>
        <w:r w:rsidRPr="00216CF2">
          <w:rPr>
            <w:lang w:val="is-IS"/>
          </w:rPr>
          <w:t>0,49</w:t>
        </w:r>
        <w:r>
          <w:rPr>
            <w:lang w:val="is-IS"/>
          </w:rPr>
          <w:t> </w:t>
        </w:r>
        <w:r w:rsidRPr="00216CF2">
          <w:rPr>
            <w:lang w:val="is-IS"/>
          </w:rPr>
          <w:t>ng/ml. Sermisþéttni ranibizumabs er talin vera um það bil 90.000-falt minni en þéttni ranibizumabs í glerhlaupi.</w:t>
        </w:r>
      </w:ins>
    </w:p>
    <w:p w14:paraId="73CF3270" w14:textId="77777777" w:rsidR="00307507" w:rsidRPr="00216CF2" w:rsidRDefault="00307507" w:rsidP="00307507">
      <w:pPr>
        <w:pStyle w:val="BodyText"/>
        <w:rPr>
          <w:ins w:id="1654" w:author="Author"/>
          <w:lang w:val="is-IS"/>
        </w:rPr>
      </w:pPr>
    </w:p>
    <w:p w14:paraId="6ECEEC98" w14:textId="77777777" w:rsidR="00307507" w:rsidRPr="00216CF2" w:rsidRDefault="00307507" w:rsidP="00307507">
      <w:pPr>
        <w:pStyle w:val="BodyText"/>
        <w:ind w:right="132"/>
        <w:rPr>
          <w:ins w:id="1655" w:author="Author"/>
          <w:lang w:val="is-IS"/>
        </w:rPr>
      </w:pPr>
      <w:ins w:id="1656" w:author="Author">
        <w:r w:rsidRPr="00216CF2">
          <w:rPr>
            <w:lang w:val="is-IS"/>
          </w:rPr>
          <w:t xml:space="preserve">Sjúklingar með skerta nýrnastarfsemi: Engar formlegar rannsóknir hafa verið gerðar til að rannsaka lyfjahvörf </w:t>
        </w:r>
        <w:r>
          <w:rPr>
            <w:lang w:val="is-IS"/>
          </w:rPr>
          <w:t>ranibizumabs</w:t>
        </w:r>
        <w:r w:rsidRPr="00216CF2">
          <w:rPr>
            <w:lang w:val="is-IS"/>
          </w:rPr>
          <w:t xml:space="preserve"> hjá sjúklingum með skerta nýrnastarfsemi. Í þýðisgreiningu á lyfjahvörfum hjá sjúklingum með nýæðamyndandi aldurstengda hrörnun í augnbotnum voru 68% (136 af 200) sjúklinga með skerta nýrnastarfsemi (vægt skert hjá 46,5% [50-80</w:t>
        </w:r>
        <w:r>
          <w:rPr>
            <w:lang w:val="is-IS"/>
          </w:rPr>
          <w:t> </w:t>
        </w:r>
        <w:r w:rsidRPr="00216CF2">
          <w:rPr>
            <w:lang w:val="is-IS"/>
          </w:rPr>
          <w:t>ml/mín.], í meðallagi alvarlega skert hjá 20% [30-50</w:t>
        </w:r>
        <w:r>
          <w:rPr>
            <w:lang w:val="is-IS"/>
          </w:rPr>
          <w:t> </w:t>
        </w:r>
        <w:r w:rsidRPr="00216CF2">
          <w:rPr>
            <w:lang w:val="is-IS"/>
          </w:rPr>
          <w:t>ml/mín.] og alvarlega skert hjá 1,5% [&lt; 30</w:t>
        </w:r>
        <w:r>
          <w:rPr>
            <w:lang w:val="is-IS"/>
          </w:rPr>
          <w:t> </w:t>
        </w:r>
        <w:r w:rsidRPr="00216CF2">
          <w:rPr>
            <w:lang w:val="is-IS"/>
          </w:rPr>
          <w:t>ml/mín.]). Hjá sjúklingum með bláæðalokun í sjónu voru 48,2% (253 af 525) sjúklinga með skerta nýrnastarfsemi (36,4% með vægt skerta, 9,5% með í meðallagi alvarlega skerta og 2,3% með alvarlega skerta). Almenn úthreinsun var lítið eitt minni, en þó ekki klínísktmikilvægt.</w:t>
        </w:r>
      </w:ins>
    </w:p>
    <w:p w14:paraId="13577171" w14:textId="77777777" w:rsidR="00307507" w:rsidRPr="00216CF2" w:rsidRDefault="00307507" w:rsidP="00307507">
      <w:pPr>
        <w:pStyle w:val="BodyText"/>
        <w:spacing w:before="10"/>
        <w:rPr>
          <w:ins w:id="1657" w:author="Author"/>
          <w:sz w:val="21"/>
          <w:lang w:val="is-IS"/>
        </w:rPr>
      </w:pPr>
    </w:p>
    <w:p w14:paraId="1CA7B706" w14:textId="77777777" w:rsidR="00307507" w:rsidRPr="00216CF2" w:rsidRDefault="00307507" w:rsidP="00307507">
      <w:pPr>
        <w:pStyle w:val="BodyText"/>
        <w:ind w:right="204"/>
        <w:rPr>
          <w:ins w:id="1658" w:author="Author"/>
          <w:lang w:val="is-IS"/>
        </w:rPr>
      </w:pPr>
      <w:ins w:id="1659" w:author="Author">
        <w:r w:rsidRPr="00216CF2">
          <w:rPr>
            <w:lang w:val="is-IS"/>
          </w:rPr>
          <w:t xml:space="preserve">Skert lifrarstarfsemi: Engar formlegar rannsóknir hafa verið gerðar til að rannsaka lyfjahvörf </w:t>
        </w:r>
        <w:r>
          <w:rPr>
            <w:lang w:val="is-IS"/>
          </w:rPr>
          <w:t>ranibizumabs</w:t>
        </w:r>
        <w:r w:rsidRPr="00216CF2">
          <w:rPr>
            <w:lang w:val="is-IS"/>
          </w:rPr>
          <w:t xml:space="preserve"> hjá sjúklingum með skerta lifrarstarfsemi.</w:t>
        </w:r>
      </w:ins>
    </w:p>
    <w:p w14:paraId="692512C8" w14:textId="77777777" w:rsidR="00307507" w:rsidRPr="00216CF2" w:rsidRDefault="00307507" w:rsidP="00307507">
      <w:pPr>
        <w:pStyle w:val="BodyText"/>
        <w:rPr>
          <w:ins w:id="1660" w:author="Author"/>
          <w:lang w:val="is-IS"/>
        </w:rPr>
      </w:pPr>
    </w:p>
    <w:p w14:paraId="4E4E65F0" w14:textId="77777777" w:rsidR="00307507" w:rsidRPr="00216CF2" w:rsidRDefault="00307507" w:rsidP="00307507">
      <w:pPr>
        <w:pStyle w:val="Heading1"/>
        <w:keepNext/>
        <w:keepLines/>
        <w:widowControl/>
        <w:tabs>
          <w:tab w:val="left" w:pos="567"/>
        </w:tabs>
        <w:ind w:left="0"/>
        <w:rPr>
          <w:ins w:id="1661" w:author="Author"/>
          <w:lang w:val="is-IS"/>
        </w:rPr>
      </w:pPr>
      <w:ins w:id="1662" w:author="Author">
        <w:r>
          <w:rPr>
            <w:lang w:val="is-IS"/>
          </w:rPr>
          <w:lastRenderedPageBreak/>
          <w:t>5.3</w:t>
        </w:r>
        <w:r>
          <w:rPr>
            <w:lang w:val="is-IS"/>
          </w:rPr>
          <w:tab/>
        </w:r>
        <w:r w:rsidRPr="00216CF2">
          <w:rPr>
            <w:lang w:val="is-IS"/>
          </w:rPr>
          <w:t>Forklínískarupplýsingar</w:t>
        </w:r>
      </w:ins>
    </w:p>
    <w:p w14:paraId="30A97584" w14:textId="77777777" w:rsidR="00307507" w:rsidRPr="00216CF2" w:rsidRDefault="00307507" w:rsidP="00307507">
      <w:pPr>
        <w:pStyle w:val="BodyText"/>
        <w:keepNext/>
        <w:keepLines/>
        <w:widowControl/>
        <w:spacing w:before="6"/>
        <w:rPr>
          <w:ins w:id="1663" w:author="Author"/>
          <w:b/>
          <w:sz w:val="21"/>
          <w:lang w:val="is-IS"/>
        </w:rPr>
      </w:pPr>
    </w:p>
    <w:p w14:paraId="700E0DCF" w14:textId="77777777" w:rsidR="00307507" w:rsidRPr="00216CF2" w:rsidRDefault="00307507" w:rsidP="00307507">
      <w:pPr>
        <w:pStyle w:val="BodyText"/>
        <w:keepNext/>
        <w:keepLines/>
        <w:widowControl/>
        <w:spacing w:before="1"/>
        <w:ind w:right="139"/>
        <w:rPr>
          <w:ins w:id="1664" w:author="Author"/>
          <w:lang w:val="is-IS"/>
        </w:rPr>
      </w:pPr>
      <w:ins w:id="1665" w:author="Author">
        <w:r w:rsidRPr="00216CF2">
          <w:rPr>
            <w:lang w:val="is-IS"/>
          </w:rPr>
          <w:t>Gjöf ranibizumabs í glerhlaup beggja augna hjá cynomolgus öpum í skömmtum á bilinu 0,25</w:t>
        </w:r>
        <w:r>
          <w:rPr>
            <w:lang w:val="is-IS"/>
          </w:rPr>
          <w:t> </w:t>
        </w:r>
        <w:r w:rsidRPr="00216CF2">
          <w:rPr>
            <w:lang w:val="is-IS"/>
          </w:rPr>
          <w:t>mg/auga og 2,0</w:t>
        </w:r>
        <w:r>
          <w:rPr>
            <w:lang w:val="is-IS"/>
          </w:rPr>
          <w:t> </w:t>
        </w:r>
        <w:r w:rsidRPr="00216CF2">
          <w:rPr>
            <w:lang w:val="is-IS"/>
          </w:rPr>
          <w:t>mg/auga á 2</w:t>
        </w:r>
        <w:r>
          <w:rPr>
            <w:lang w:val="is-IS"/>
          </w:rPr>
          <w:t> </w:t>
        </w:r>
        <w:r w:rsidRPr="00216CF2">
          <w:rPr>
            <w:lang w:val="is-IS"/>
          </w:rPr>
          <w:t>vikna fresti í allt að 26</w:t>
        </w:r>
        <w:r>
          <w:rPr>
            <w:lang w:val="is-IS"/>
          </w:rPr>
          <w:t> </w:t>
        </w:r>
        <w:r w:rsidRPr="00216CF2">
          <w:rPr>
            <w:lang w:val="is-IS"/>
          </w:rPr>
          <w:t>vikur leiddi til skammtaháðra áhrifa á augu.</w:t>
        </w:r>
      </w:ins>
    </w:p>
    <w:p w14:paraId="6634BBA1" w14:textId="77777777" w:rsidR="00307507" w:rsidRPr="00216CF2" w:rsidRDefault="00307507" w:rsidP="00307507">
      <w:pPr>
        <w:pStyle w:val="BodyText"/>
        <w:keepNext/>
        <w:keepLines/>
        <w:widowControl/>
        <w:rPr>
          <w:ins w:id="1666" w:author="Author"/>
          <w:lang w:val="is-IS"/>
        </w:rPr>
      </w:pPr>
    </w:p>
    <w:p w14:paraId="100EEC07" w14:textId="77777777" w:rsidR="00307507" w:rsidRPr="00216CF2" w:rsidRDefault="00307507" w:rsidP="00307507">
      <w:pPr>
        <w:pStyle w:val="BodyText"/>
        <w:keepNext/>
        <w:keepLines/>
        <w:widowControl/>
        <w:ind w:right="152"/>
        <w:rPr>
          <w:ins w:id="1667" w:author="Author"/>
          <w:lang w:val="is-IS"/>
        </w:rPr>
      </w:pPr>
      <w:ins w:id="1668" w:author="Author">
        <w:r w:rsidRPr="00216CF2">
          <w:rPr>
            <w:lang w:val="is-IS"/>
          </w:rPr>
          <w:t>Í augunum kom fram skammtaháð aukning ertiroða í fremra augnhólfi og skammtaháð frumufjölgun sem nær hámarki 2</w:t>
        </w:r>
        <w:r>
          <w:rPr>
            <w:lang w:val="is-IS"/>
          </w:rPr>
          <w:t> </w:t>
        </w:r>
        <w:r w:rsidRPr="00216CF2">
          <w:rPr>
            <w:lang w:val="is-IS"/>
          </w:rPr>
          <w:t>dögum eftir inndælingu. Alvarleiki bólgusvörunarinnar minnkar yfirleitt við áframhaldandi inndælingar eða meðan á batatímabili stendur. Í afturhluta augans (posterior segment) kom fram frumuíferð í glerhlaupi og augngrugg, sem einnig hafði tilhneigingu til að vera skammtaháð og var yfirleitt til staðar þar til meðferðartímabilinu lauk. Í 26</w:t>
        </w:r>
        <w:r>
          <w:rPr>
            <w:lang w:val="is-IS"/>
          </w:rPr>
          <w:t> </w:t>
        </w:r>
        <w:r w:rsidRPr="00216CF2">
          <w:rPr>
            <w:lang w:val="is-IS"/>
          </w:rPr>
          <w:t>vikna rannsókninni reyndist alvarleiki bólgu í glerhlaupi fara vaxandi með fjölda inndælinga. Hins vegar sáust vísbendingar um viðsnúning eftir batatímabil. Eðli og tímasetning bólgunnar í afturhluta augans bendir til ónæmisstýrðrar mótefnasvörunar, sem skiptir hugsanlega ekki máli klínískt séð. Drermyndun kom fyrir hjá nokkrum dýrum eftir að mikil bólga hafði verið til staðar í hlutfallslega langan tíma, sem bendir til þess að breytingarnar á augasteininum séu afleiðing alvarlegrar bólgu. Tímabundin hækkun augnþrýstings kom fram eftir inndælingu í glerhlaup, óháð skammtastærð.</w:t>
        </w:r>
      </w:ins>
    </w:p>
    <w:p w14:paraId="27818889" w14:textId="77777777" w:rsidR="00307507" w:rsidRPr="00216CF2" w:rsidRDefault="00307507" w:rsidP="00307507">
      <w:pPr>
        <w:pStyle w:val="BodyText"/>
        <w:spacing w:before="9"/>
        <w:rPr>
          <w:ins w:id="1669" w:author="Author"/>
          <w:sz w:val="21"/>
          <w:lang w:val="is-IS"/>
        </w:rPr>
      </w:pPr>
    </w:p>
    <w:p w14:paraId="2F5FA7E4" w14:textId="77777777" w:rsidR="00307507" w:rsidRPr="00216CF2" w:rsidRDefault="00307507" w:rsidP="00307507">
      <w:pPr>
        <w:pStyle w:val="BodyText"/>
        <w:ind w:right="653"/>
        <w:rPr>
          <w:ins w:id="1670" w:author="Author"/>
          <w:lang w:val="is-IS"/>
        </w:rPr>
      </w:pPr>
      <w:ins w:id="1671" w:author="Author">
        <w:r w:rsidRPr="00216CF2">
          <w:rPr>
            <w:lang w:val="is-IS"/>
          </w:rPr>
          <w:t>Smásæjar breytingar á augum voru tengdar bólgu og bentu ekki til hrörnunarferla. Fram komu hnúðóttar bólgubreytingar í sjóntaugardoppunni í nokkrum augum. Þessar breytingar í afturhluta augans minnkuðu og hurfu í sumum tilvikum meðan á batatímabili stóð.</w:t>
        </w:r>
      </w:ins>
    </w:p>
    <w:p w14:paraId="03B8B18B" w14:textId="77777777" w:rsidR="00307507" w:rsidRPr="00216CF2" w:rsidRDefault="00307507" w:rsidP="00307507">
      <w:pPr>
        <w:pStyle w:val="BodyText"/>
        <w:rPr>
          <w:ins w:id="1672" w:author="Author"/>
          <w:lang w:val="is-IS"/>
        </w:rPr>
      </w:pPr>
    </w:p>
    <w:p w14:paraId="5F7FE18F" w14:textId="77777777" w:rsidR="00307507" w:rsidRPr="00216CF2" w:rsidRDefault="00307507" w:rsidP="00307507">
      <w:pPr>
        <w:pStyle w:val="BodyText"/>
        <w:ind w:right="164"/>
        <w:rPr>
          <w:ins w:id="1673" w:author="Author"/>
          <w:lang w:val="is-IS"/>
        </w:rPr>
      </w:pPr>
      <w:ins w:id="1674" w:author="Author">
        <w:r w:rsidRPr="00216CF2">
          <w:rPr>
            <w:lang w:val="is-IS"/>
          </w:rPr>
          <w:t>Engin merki um almennar eiturverkanir komu fram í kjölfar inndælingar í glerhlaup. Í undirhópi meðhöndlaðra dýra fundust mótefni gegn ranibizumabi í sermi og glerhlaupi.</w:t>
        </w:r>
      </w:ins>
    </w:p>
    <w:p w14:paraId="47FD1067" w14:textId="77777777" w:rsidR="00307507" w:rsidRPr="00216CF2" w:rsidRDefault="00307507" w:rsidP="00307507">
      <w:pPr>
        <w:pStyle w:val="BodyText"/>
        <w:rPr>
          <w:ins w:id="1675" w:author="Author"/>
          <w:lang w:val="is-IS"/>
        </w:rPr>
      </w:pPr>
    </w:p>
    <w:p w14:paraId="526B1702" w14:textId="77777777" w:rsidR="00307507" w:rsidRPr="00216CF2" w:rsidRDefault="00307507" w:rsidP="00307507">
      <w:pPr>
        <w:pStyle w:val="BodyText"/>
        <w:rPr>
          <w:ins w:id="1676" w:author="Author"/>
          <w:lang w:val="is-IS"/>
        </w:rPr>
      </w:pPr>
      <w:ins w:id="1677" w:author="Author">
        <w:r w:rsidRPr="00216CF2">
          <w:rPr>
            <w:lang w:val="is-IS"/>
          </w:rPr>
          <w:t>Ekki liggja fyrir neinar upplýsingar um krabbameinsvaldandi áhrif eða stökkbreytingar.</w:t>
        </w:r>
      </w:ins>
    </w:p>
    <w:p w14:paraId="715E8E87" w14:textId="77777777" w:rsidR="00307507" w:rsidRPr="00216CF2" w:rsidRDefault="00307507" w:rsidP="00307507">
      <w:pPr>
        <w:pStyle w:val="BodyText"/>
        <w:rPr>
          <w:ins w:id="1678" w:author="Author"/>
          <w:lang w:val="is-IS"/>
        </w:rPr>
      </w:pPr>
    </w:p>
    <w:p w14:paraId="538EB2F9" w14:textId="77777777" w:rsidR="00307507" w:rsidRPr="00216CF2" w:rsidRDefault="00307507" w:rsidP="00307507">
      <w:pPr>
        <w:pStyle w:val="BodyText"/>
        <w:spacing w:before="1"/>
        <w:ind w:right="212"/>
        <w:rPr>
          <w:ins w:id="1679" w:author="Author"/>
          <w:lang w:val="is-IS"/>
        </w:rPr>
      </w:pPr>
      <w:ins w:id="1680" w:author="Author">
        <w:r w:rsidRPr="00216CF2">
          <w:rPr>
            <w:lang w:val="is-IS"/>
          </w:rPr>
          <w:t>Inndæling í glerhlaup, hjá öpum með fangi, sem olli hámarks altækri útsetningu sem var 0,9-7</w:t>
        </w:r>
        <w:r>
          <w:rPr>
            <w:lang w:val="is-IS"/>
          </w:rPr>
          <w:t> </w:t>
        </w:r>
        <w:r w:rsidRPr="00216CF2">
          <w:rPr>
            <w:lang w:val="is-IS"/>
          </w:rPr>
          <w:t>föld sú klíníska útsetning sem getur orðið í versta falli, leiddi ekki til eiturverkana á þroska eða vansköpunar, og hafði engin áhrif á þyngd fylgju eða fylgjuvef, enda þótt miðað við lyfjafræðileg áhrif ætti að líta svo á að ranibizumab gæti hugsanlega valdið vanskapnaði og haft eiturverkun á fósturvísi/fóstur.</w:t>
        </w:r>
      </w:ins>
    </w:p>
    <w:p w14:paraId="2474E3E2" w14:textId="77777777" w:rsidR="00307507" w:rsidRPr="00216CF2" w:rsidRDefault="00307507" w:rsidP="00307507">
      <w:pPr>
        <w:pStyle w:val="BodyText"/>
        <w:rPr>
          <w:ins w:id="1681" w:author="Author"/>
          <w:lang w:val="is-IS"/>
        </w:rPr>
      </w:pPr>
    </w:p>
    <w:p w14:paraId="33571E62" w14:textId="77777777" w:rsidR="00307507" w:rsidRDefault="00307507" w:rsidP="00307507">
      <w:pPr>
        <w:pStyle w:val="BodyText"/>
        <w:ind w:right="97"/>
        <w:rPr>
          <w:ins w:id="1682" w:author="Author"/>
          <w:lang w:val="is-IS"/>
        </w:rPr>
      </w:pPr>
      <w:ins w:id="1683" w:author="Author">
        <w:r w:rsidRPr="00216CF2">
          <w:rPr>
            <w:lang w:val="is-IS"/>
          </w:rPr>
          <w:t>Áhrif af völdum ranibizumabs á þroska fóstur-fósturvísis koma líklega ekki fram vegna þess að Fab- hlutinn kemst ekki yfir fylgju. Engu að síður var lýst tilfelli þar sem þéttni ranibizumabs í sermi móður var hátt og ranibizumab var til staðar í sermi fósturs, sem bendir til þess að and-ranibizumab mótefni hafi virkað eins og burðarprótein (með Fc hluta) fyrir ranibizumab og minnkað þannig úthreinsun úr sermi hjá móður og gert flutning yfir fylgju mögulegan. Rannsóknarniðurstöður skal túlka með varúð, þar sem rannsóknir á þroska fósturvísis-fósturs voru gerðar á heilbrigðum dýrum með fangi og sjúkdómar (eins og sykursýki) geta breytt gegndræpi fylgjunnar fyrir Fab-hlutum.</w:t>
        </w:r>
      </w:ins>
    </w:p>
    <w:p w14:paraId="303561CE" w14:textId="77777777" w:rsidR="00307507" w:rsidRDefault="00307507" w:rsidP="00307507">
      <w:pPr>
        <w:pStyle w:val="BodyText"/>
        <w:ind w:right="97"/>
        <w:rPr>
          <w:ins w:id="1684" w:author="Author"/>
          <w:lang w:val="is-IS"/>
        </w:rPr>
      </w:pPr>
    </w:p>
    <w:p w14:paraId="0AF5EB43" w14:textId="77777777" w:rsidR="00307507" w:rsidRPr="00216CF2" w:rsidRDefault="00307507" w:rsidP="00307507">
      <w:pPr>
        <w:pStyle w:val="BodyText"/>
        <w:ind w:right="97"/>
        <w:rPr>
          <w:ins w:id="1685" w:author="Author"/>
          <w:lang w:val="is-IS"/>
        </w:rPr>
      </w:pPr>
    </w:p>
    <w:p w14:paraId="174F3180" w14:textId="77777777" w:rsidR="00307507" w:rsidRPr="00216CF2" w:rsidRDefault="00307507" w:rsidP="00307507">
      <w:pPr>
        <w:pStyle w:val="Heading1"/>
        <w:keepNext/>
        <w:tabs>
          <w:tab w:val="left" w:pos="567"/>
        </w:tabs>
        <w:ind w:left="0"/>
        <w:rPr>
          <w:ins w:id="1686" w:author="Author"/>
          <w:lang w:val="is-IS"/>
        </w:rPr>
      </w:pPr>
      <w:ins w:id="1687" w:author="Author">
        <w:r>
          <w:rPr>
            <w:lang w:val="is-IS"/>
          </w:rPr>
          <w:t>6.</w:t>
        </w:r>
        <w:r>
          <w:rPr>
            <w:lang w:val="is-IS"/>
          </w:rPr>
          <w:tab/>
        </w:r>
        <w:r w:rsidRPr="00216CF2">
          <w:rPr>
            <w:lang w:val="is-IS"/>
          </w:rPr>
          <w:t>LYFJAGERÐARFRÆÐILEGARUPPLÝSINGAR</w:t>
        </w:r>
      </w:ins>
    </w:p>
    <w:p w14:paraId="542AABE7" w14:textId="77777777" w:rsidR="00307507" w:rsidRPr="00216CF2" w:rsidRDefault="00307507" w:rsidP="00307507">
      <w:pPr>
        <w:pStyle w:val="BodyText"/>
        <w:keepNext/>
        <w:rPr>
          <w:ins w:id="1688" w:author="Author"/>
          <w:b/>
          <w:lang w:val="is-IS"/>
        </w:rPr>
      </w:pPr>
    </w:p>
    <w:p w14:paraId="0411A3CC" w14:textId="77777777" w:rsidR="00307507" w:rsidRPr="00216CF2" w:rsidRDefault="00307507" w:rsidP="00307507">
      <w:pPr>
        <w:pStyle w:val="Heading1"/>
        <w:keepNext/>
        <w:tabs>
          <w:tab w:val="left" w:pos="567"/>
        </w:tabs>
        <w:ind w:left="0"/>
        <w:rPr>
          <w:ins w:id="1689" w:author="Author"/>
          <w:b w:val="0"/>
          <w:lang w:val="is-IS"/>
        </w:rPr>
      </w:pPr>
      <w:ins w:id="1690" w:author="Author">
        <w:r>
          <w:rPr>
            <w:lang w:val="is-IS"/>
          </w:rPr>
          <w:t>6.1</w:t>
        </w:r>
        <w:r>
          <w:rPr>
            <w:lang w:val="is-IS"/>
          </w:rPr>
          <w:tab/>
        </w:r>
        <w:r w:rsidRPr="00216CF2">
          <w:rPr>
            <w:lang w:val="is-IS"/>
          </w:rPr>
          <w:t>Hjálparefni</w:t>
        </w:r>
      </w:ins>
    </w:p>
    <w:p w14:paraId="33C58BA6" w14:textId="77777777" w:rsidR="00307507" w:rsidRPr="00216CF2" w:rsidRDefault="00307507" w:rsidP="00307507">
      <w:pPr>
        <w:pStyle w:val="BodyText"/>
        <w:keepNext/>
        <w:spacing w:before="6"/>
        <w:rPr>
          <w:ins w:id="1691" w:author="Author"/>
          <w:b/>
          <w:sz w:val="21"/>
          <w:lang w:val="is-IS"/>
        </w:rPr>
      </w:pPr>
    </w:p>
    <w:p w14:paraId="3C8B1E2C" w14:textId="77777777" w:rsidR="00307507" w:rsidRPr="00216CF2" w:rsidRDefault="00307507" w:rsidP="00307507">
      <w:pPr>
        <w:pStyle w:val="BodyText"/>
        <w:spacing w:before="1"/>
        <w:ind w:right="6281"/>
        <w:rPr>
          <w:ins w:id="1692" w:author="Author"/>
          <w:lang w:val="is-IS"/>
        </w:rPr>
      </w:pPr>
      <w:ins w:id="1693" w:author="Author">
        <w:r w:rsidRPr="00216CF2">
          <w:rPr>
            <w:lang w:val="is-IS"/>
          </w:rPr>
          <w:t>α,α-trehalosadihýdrat Histidinhýdróklóríðmonohýdrat Histidin</w:t>
        </w:r>
      </w:ins>
    </w:p>
    <w:p w14:paraId="401140AC" w14:textId="77777777" w:rsidR="00307507" w:rsidRPr="005F5218" w:rsidRDefault="00307507" w:rsidP="00307507">
      <w:pPr>
        <w:pStyle w:val="BodyText"/>
        <w:ind w:right="5765"/>
        <w:rPr>
          <w:ins w:id="1694" w:author="Author"/>
        </w:rPr>
      </w:pPr>
      <w:ins w:id="1695" w:author="Author">
        <w:r w:rsidRPr="00216CF2">
          <w:rPr>
            <w:lang w:val="is-IS"/>
          </w:rPr>
          <w:t>Polysorbat</w:t>
        </w:r>
        <w:r>
          <w:rPr>
            <w:lang w:val="is-IS"/>
          </w:rPr>
          <w:t> </w:t>
        </w:r>
        <w:r w:rsidRPr="00216CF2">
          <w:rPr>
            <w:lang w:val="is-IS"/>
          </w:rPr>
          <w:t>20</w:t>
        </w:r>
        <w:r w:rsidRPr="005F1471">
          <w:rPr>
            <w:rFonts w:eastAsiaTheme="minorEastAsia"/>
            <w:lang w:val="en-GB"/>
          </w:rPr>
          <w:t>(E</w:t>
        </w:r>
        <w:r>
          <w:rPr>
            <w:rFonts w:eastAsiaTheme="minorEastAsia"/>
            <w:lang w:val="en-GB"/>
          </w:rPr>
          <w:t> </w:t>
        </w:r>
        <w:r w:rsidRPr="005F1471">
          <w:rPr>
            <w:rFonts w:eastAsiaTheme="minorEastAsia"/>
            <w:lang w:val="en-GB"/>
          </w:rPr>
          <w:t>432)</w:t>
        </w:r>
      </w:ins>
    </w:p>
    <w:p w14:paraId="70EAD349" w14:textId="77777777" w:rsidR="00307507" w:rsidRPr="00216CF2" w:rsidRDefault="00307507" w:rsidP="00307507">
      <w:pPr>
        <w:pStyle w:val="BodyText"/>
        <w:spacing w:before="1"/>
        <w:rPr>
          <w:ins w:id="1696" w:author="Author"/>
          <w:lang w:val="is-IS"/>
        </w:rPr>
      </w:pPr>
      <w:ins w:id="1697" w:author="Author">
        <w:r w:rsidRPr="00216CF2">
          <w:rPr>
            <w:lang w:val="is-IS"/>
          </w:rPr>
          <w:t>Vatn fyrir stungulyf</w:t>
        </w:r>
      </w:ins>
    </w:p>
    <w:p w14:paraId="7BB87853" w14:textId="77777777" w:rsidR="00307507" w:rsidRPr="00216CF2" w:rsidRDefault="00307507" w:rsidP="00307507">
      <w:pPr>
        <w:pStyle w:val="BodyText"/>
        <w:spacing w:before="4"/>
        <w:rPr>
          <w:ins w:id="1698" w:author="Author"/>
          <w:lang w:val="is-IS"/>
        </w:rPr>
      </w:pPr>
    </w:p>
    <w:p w14:paraId="6EECFC10" w14:textId="77777777" w:rsidR="00307507" w:rsidRPr="00216CF2" w:rsidRDefault="00307507" w:rsidP="00307507">
      <w:pPr>
        <w:pStyle w:val="Heading1"/>
        <w:keepNext/>
        <w:tabs>
          <w:tab w:val="left" w:pos="567"/>
        </w:tabs>
        <w:ind w:left="0"/>
        <w:rPr>
          <w:ins w:id="1699" w:author="Author"/>
          <w:lang w:val="is-IS"/>
        </w:rPr>
      </w:pPr>
      <w:ins w:id="1700" w:author="Author">
        <w:r>
          <w:rPr>
            <w:lang w:val="is-IS"/>
          </w:rPr>
          <w:t>6.2</w:t>
        </w:r>
        <w:r>
          <w:rPr>
            <w:lang w:val="is-IS"/>
          </w:rPr>
          <w:tab/>
        </w:r>
        <w:r w:rsidRPr="00216CF2">
          <w:rPr>
            <w:lang w:val="is-IS"/>
          </w:rPr>
          <w:t>Ósamrýmanleiki</w:t>
        </w:r>
      </w:ins>
    </w:p>
    <w:p w14:paraId="148EF205" w14:textId="77777777" w:rsidR="00307507" w:rsidRPr="00216CF2" w:rsidRDefault="00307507" w:rsidP="00307507">
      <w:pPr>
        <w:pStyle w:val="BodyText"/>
        <w:keepNext/>
        <w:spacing w:before="4"/>
        <w:rPr>
          <w:ins w:id="1701" w:author="Author"/>
          <w:b/>
          <w:sz w:val="21"/>
          <w:lang w:val="is-IS"/>
        </w:rPr>
      </w:pPr>
    </w:p>
    <w:p w14:paraId="4AE75533" w14:textId="77777777" w:rsidR="00307507" w:rsidRPr="00216CF2" w:rsidRDefault="00307507" w:rsidP="00307507">
      <w:pPr>
        <w:pStyle w:val="BodyText"/>
        <w:spacing w:before="1"/>
        <w:ind w:right="673"/>
        <w:rPr>
          <w:ins w:id="1702" w:author="Author"/>
          <w:lang w:val="is-IS"/>
        </w:rPr>
      </w:pPr>
      <w:ins w:id="1703" w:author="Author">
        <w:r w:rsidRPr="00216CF2">
          <w:rPr>
            <w:lang w:val="is-IS"/>
          </w:rPr>
          <w:t>Ekki má blanda þessu lyfi saman við önnur lyf, því rannsóknir á samrýmanleika hafa ekki verið gerðar.</w:t>
        </w:r>
      </w:ins>
    </w:p>
    <w:p w14:paraId="27BC65E3" w14:textId="77777777" w:rsidR="00307507" w:rsidRPr="00216CF2" w:rsidRDefault="00307507" w:rsidP="00307507">
      <w:pPr>
        <w:pStyle w:val="BodyText"/>
        <w:spacing w:before="6"/>
        <w:rPr>
          <w:ins w:id="1704" w:author="Author"/>
          <w:lang w:val="is-IS"/>
        </w:rPr>
      </w:pPr>
    </w:p>
    <w:p w14:paraId="019D7F93" w14:textId="77777777" w:rsidR="00307507" w:rsidRPr="00216CF2" w:rsidRDefault="00307507" w:rsidP="00307507">
      <w:pPr>
        <w:pStyle w:val="Heading1"/>
        <w:keepNext/>
        <w:tabs>
          <w:tab w:val="left" w:pos="567"/>
        </w:tabs>
        <w:ind w:left="0"/>
        <w:rPr>
          <w:ins w:id="1705" w:author="Author"/>
          <w:lang w:val="is-IS"/>
        </w:rPr>
      </w:pPr>
      <w:ins w:id="1706" w:author="Author">
        <w:r>
          <w:rPr>
            <w:lang w:val="is-IS"/>
          </w:rPr>
          <w:lastRenderedPageBreak/>
          <w:t>6.3</w:t>
        </w:r>
        <w:r>
          <w:rPr>
            <w:lang w:val="is-IS"/>
          </w:rPr>
          <w:tab/>
        </w:r>
        <w:r w:rsidRPr="00216CF2">
          <w:rPr>
            <w:lang w:val="is-IS"/>
          </w:rPr>
          <w:t>Geymsluþol</w:t>
        </w:r>
      </w:ins>
    </w:p>
    <w:p w14:paraId="1233D02B" w14:textId="77777777" w:rsidR="00307507" w:rsidRPr="00216CF2" w:rsidRDefault="00307507" w:rsidP="00307507">
      <w:pPr>
        <w:pStyle w:val="BodyText"/>
        <w:keepNext/>
        <w:spacing w:before="4"/>
        <w:rPr>
          <w:ins w:id="1707" w:author="Author"/>
          <w:b/>
          <w:sz w:val="21"/>
          <w:lang w:val="is-IS"/>
        </w:rPr>
      </w:pPr>
    </w:p>
    <w:p w14:paraId="68C5CA13" w14:textId="77777777" w:rsidR="00307507" w:rsidRPr="00216CF2" w:rsidRDefault="00307507" w:rsidP="00307507">
      <w:pPr>
        <w:pStyle w:val="BodyText"/>
        <w:rPr>
          <w:ins w:id="1708" w:author="Author"/>
          <w:lang w:val="is-IS"/>
        </w:rPr>
      </w:pPr>
      <w:ins w:id="1709" w:author="Author">
        <w:r>
          <w:rPr>
            <w:lang w:val="is-IS"/>
          </w:rPr>
          <w:t>26 mánuðir</w:t>
        </w:r>
        <w:r w:rsidRPr="00CB63CE">
          <w:rPr>
            <w:lang w:val="is-IS"/>
          </w:rPr>
          <w:t>.</w:t>
        </w:r>
      </w:ins>
    </w:p>
    <w:p w14:paraId="06E6390C" w14:textId="77777777" w:rsidR="00307507" w:rsidRPr="00216CF2" w:rsidRDefault="00307507" w:rsidP="00307507">
      <w:pPr>
        <w:pStyle w:val="BodyText"/>
        <w:spacing w:before="4"/>
        <w:rPr>
          <w:ins w:id="1710" w:author="Author"/>
          <w:lang w:val="is-IS"/>
        </w:rPr>
      </w:pPr>
    </w:p>
    <w:p w14:paraId="49274000" w14:textId="77777777" w:rsidR="00307507" w:rsidRPr="00216CF2" w:rsidRDefault="00307507" w:rsidP="00307507">
      <w:pPr>
        <w:pStyle w:val="Heading1"/>
        <w:keepNext/>
        <w:tabs>
          <w:tab w:val="left" w:pos="567"/>
        </w:tabs>
        <w:ind w:left="0"/>
        <w:rPr>
          <w:ins w:id="1711" w:author="Author"/>
          <w:lang w:val="is-IS"/>
        </w:rPr>
      </w:pPr>
      <w:ins w:id="1712" w:author="Author">
        <w:r>
          <w:rPr>
            <w:lang w:val="is-IS"/>
          </w:rPr>
          <w:t>6.4</w:t>
        </w:r>
        <w:r>
          <w:rPr>
            <w:lang w:val="is-IS"/>
          </w:rPr>
          <w:tab/>
        </w:r>
        <w:r w:rsidRPr="00216CF2">
          <w:rPr>
            <w:lang w:val="is-IS"/>
          </w:rPr>
          <w:t>Sérstakar varúðarreglur viðgeymslu</w:t>
        </w:r>
      </w:ins>
    </w:p>
    <w:p w14:paraId="01CF1426" w14:textId="77777777" w:rsidR="00307507" w:rsidRPr="00216CF2" w:rsidRDefault="00307507" w:rsidP="00307507">
      <w:pPr>
        <w:pStyle w:val="BodyText"/>
        <w:ind w:right="373"/>
        <w:rPr>
          <w:ins w:id="1713" w:author="Author"/>
          <w:b/>
          <w:sz w:val="21"/>
          <w:lang w:val="is-IS"/>
        </w:rPr>
      </w:pPr>
    </w:p>
    <w:p w14:paraId="0044A89C" w14:textId="77777777" w:rsidR="00307507" w:rsidRPr="00216CF2" w:rsidRDefault="00307507" w:rsidP="00307507">
      <w:pPr>
        <w:pStyle w:val="BodyText"/>
        <w:tabs>
          <w:tab w:val="left" w:pos="2268"/>
        </w:tabs>
        <w:ind w:right="4268"/>
        <w:rPr>
          <w:ins w:id="1714" w:author="Author"/>
          <w:lang w:val="is-IS"/>
        </w:rPr>
      </w:pPr>
      <w:ins w:id="1715" w:author="Author">
        <w:r w:rsidRPr="00216CF2">
          <w:rPr>
            <w:lang w:val="is-IS"/>
          </w:rPr>
          <w:t>Geymið í kæli (</w:t>
        </w:r>
        <w:r w:rsidRPr="00066D14">
          <w:rPr>
            <w:lang w:val="is-IS"/>
          </w:rPr>
          <w:t>2 °C </w:t>
        </w:r>
        <w:r w:rsidRPr="00066D14">
          <w:rPr>
            <w:lang w:val="is-IS"/>
          </w:rPr>
          <w:noBreakHyphen/>
          <w:t> 8 °C</w:t>
        </w:r>
        <w:r w:rsidRPr="00216CF2">
          <w:rPr>
            <w:lang w:val="is-IS"/>
          </w:rPr>
          <w:t>). Má ekki frjósa.</w:t>
        </w:r>
      </w:ins>
    </w:p>
    <w:p w14:paraId="650521FE" w14:textId="77777777" w:rsidR="00307507" w:rsidRPr="00216CF2" w:rsidRDefault="00307507" w:rsidP="00307507">
      <w:pPr>
        <w:pStyle w:val="BodyText"/>
        <w:spacing w:line="252" w:lineRule="exact"/>
        <w:rPr>
          <w:ins w:id="1716" w:author="Author"/>
          <w:lang w:val="is-IS"/>
        </w:rPr>
      </w:pPr>
      <w:ins w:id="1717" w:author="Author">
        <w:r w:rsidRPr="00216CF2">
          <w:rPr>
            <w:lang w:val="is-IS"/>
          </w:rPr>
          <w:t xml:space="preserve">Geymið </w:t>
        </w:r>
        <w:r>
          <w:rPr>
            <w:lang w:val="is-IS"/>
          </w:rPr>
          <w:t>áfylltu sprautuna</w:t>
        </w:r>
        <w:r w:rsidRPr="00216CF2">
          <w:rPr>
            <w:lang w:val="is-IS"/>
          </w:rPr>
          <w:t xml:space="preserve"> í </w:t>
        </w:r>
        <w:r>
          <w:rPr>
            <w:lang w:val="is-IS"/>
          </w:rPr>
          <w:t xml:space="preserve">innsiglaða bakkanum í ytri </w:t>
        </w:r>
        <w:r w:rsidRPr="00216CF2">
          <w:rPr>
            <w:lang w:val="is-IS"/>
          </w:rPr>
          <w:t>umbúðum til varnar gegn ljósi.</w:t>
        </w:r>
      </w:ins>
    </w:p>
    <w:p w14:paraId="10F5FC64" w14:textId="77777777" w:rsidR="00307507" w:rsidRPr="00216CF2" w:rsidRDefault="00307507" w:rsidP="00307507">
      <w:pPr>
        <w:pStyle w:val="BodyText"/>
        <w:spacing w:line="252" w:lineRule="exact"/>
        <w:rPr>
          <w:ins w:id="1718" w:author="Author"/>
          <w:lang w:val="is-IS"/>
        </w:rPr>
      </w:pPr>
      <w:ins w:id="1719" w:author="Author">
        <w:r w:rsidRPr="00216CF2">
          <w:rPr>
            <w:lang w:val="is-IS"/>
          </w:rPr>
          <w:t>Geyma má órof</w:t>
        </w:r>
        <w:r>
          <w:rPr>
            <w:lang w:val="is-IS"/>
          </w:rPr>
          <w:t>innbakkann</w:t>
        </w:r>
        <w:r w:rsidRPr="00216CF2">
          <w:rPr>
            <w:lang w:val="is-IS"/>
          </w:rPr>
          <w:t xml:space="preserve"> fyrir notkun við </w:t>
        </w:r>
        <w:r>
          <w:rPr>
            <w:lang w:val="is-IS"/>
          </w:rPr>
          <w:t>lægri hita en 30</w:t>
        </w:r>
        <w:r w:rsidRPr="00216CF2">
          <w:rPr>
            <w:lang w:val="is-IS"/>
          </w:rPr>
          <w:t xml:space="preserve">°C í allt að </w:t>
        </w:r>
        <w:r>
          <w:rPr>
            <w:lang w:val="is-IS"/>
          </w:rPr>
          <w:t>1 viku</w:t>
        </w:r>
        <w:r w:rsidRPr="00216CF2">
          <w:rPr>
            <w:lang w:val="is-IS"/>
          </w:rPr>
          <w:t>.</w:t>
        </w:r>
      </w:ins>
    </w:p>
    <w:p w14:paraId="47E039DB" w14:textId="77777777" w:rsidR="00307507" w:rsidRPr="00216CF2" w:rsidRDefault="00307507" w:rsidP="00307507">
      <w:pPr>
        <w:pStyle w:val="BodyText"/>
        <w:spacing w:before="6"/>
        <w:rPr>
          <w:ins w:id="1720" w:author="Author"/>
          <w:lang w:val="is-IS"/>
        </w:rPr>
      </w:pPr>
    </w:p>
    <w:p w14:paraId="001862E0" w14:textId="77777777" w:rsidR="00307507" w:rsidRPr="00216CF2" w:rsidRDefault="00307507" w:rsidP="00307507">
      <w:pPr>
        <w:pStyle w:val="Heading1"/>
        <w:keepNext/>
        <w:tabs>
          <w:tab w:val="left" w:pos="567"/>
        </w:tabs>
        <w:ind w:left="0"/>
        <w:rPr>
          <w:ins w:id="1721" w:author="Author"/>
          <w:lang w:val="is-IS"/>
        </w:rPr>
      </w:pPr>
      <w:ins w:id="1722" w:author="Author">
        <w:r>
          <w:rPr>
            <w:lang w:val="is-IS"/>
          </w:rPr>
          <w:t>6.5</w:t>
        </w:r>
        <w:r>
          <w:rPr>
            <w:lang w:val="is-IS"/>
          </w:rPr>
          <w:tab/>
        </w:r>
        <w:r w:rsidRPr="00216CF2">
          <w:rPr>
            <w:lang w:val="is-IS"/>
          </w:rPr>
          <w:t>Gerð íláts oginnihald</w:t>
        </w:r>
      </w:ins>
    </w:p>
    <w:p w14:paraId="4295D675" w14:textId="77777777" w:rsidR="00307507" w:rsidRDefault="00307507" w:rsidP="00307507">
      <w:pPr>
        <w:pStyle w:val="BodyText"/>
        <w:ind w:right="373"/>
        <w:rPr>
          <w:ins w:id="1723" w:author="Author"/>
          <w:b/>
          <w:sz w:val="21"/>
          <w:lang w:val="is-IS"/>
        </w:rPr>
      </w:pPr>
    </w:p>
    <w:p w14:paraId="0951315B" w14:textId="77777777" w:rsidR="00307507" w:rsidRPr="005F1471" w:rsidRDefault="00307507" w:rsidP="00307507">
      <w:pPr>
        <w:pStyle w:val="BodyText"/>
        <w:ind w:right="373"/>
        <w:rPr>
          <w:ins w:id="1724" w:author="Author"/>
          <w:lang w:val="is-IS"/>
        </w:rPr>
      </w:pPr>
      <w:ins w:id="1725" w:author="Author">
        <w:r w:rsidRPr="005F1471">
          <w:rPr>
            <w:lang w:val="is-IS"/>
          </w:rPr>
          <w:t xml:space="preserve">Sæfð lausn, 0,165 ml, í áfylltri sprautu með gúmmítappa, með mótuðu, hálfgagnsæju skammtamerki við 0,05 ml og snúningssprautuloki með stífu innsigli sem sýnir ef átt hefur verið við það og gúmmíhettu á endanum ásamt </w:t>
        </w:r>
        <w:r>
          <w:rPr>
            <w:lang w:val="is-IS"/>
          </w:rPr>
          <w:t>„</w:t>
        </w:r>
        <w:r w:rsidRPr="005F1471">
          <w:rPr>
            <w:lang w:val="is-IS"/>
          </w:rPr>
          <w:t>Luerlock</w:t>
        </w:r>
        <w:r>
          <w:rPr>
            <w:lang w:val="is-IS"/>
          </w:rPr>
          <w:t xml:space="preserve">“ </w:t>
        </w:r>
        <w:r w:rsidRPr="005F1471">
          <w:rPr>
            <w:lang w:val="is-IS"/>
          </w:rPr>
          <w:t>tengi. Áfyllta sprautan er án sílikonolíu, er með stimpilstöng og fingurgripi og henni er pakkað í innsiglaðan bakka.</w:t>
        </w:r>
      </w:ins>
    </w:p>
    <w:p w14:paraId="0ADF31ED" w14:textId="77777777" w:rsidR="00307507" w:rsidRPr="006B2C40" w:rsidRDefault="00307507" w:rsidP="00307507">
      <w:pPr>
        <w:pStyle w:val="BodyText"/>
        <w:ind w:right="373"/>
        <w:rPr>
          <w:ins w:id="1726" w:author="Author"/>
          <w:lang w:val="is-IS"/>
          <w:rPrChange w:id="1727" w:author="Author">
            <w:rPr>
              <w:ins w:id="1728" w:author="Author"/>
            </w:rPr>
          </w:rPrChange>
        </w:rPr>
      </w:pPr>
    </w:p>
    <w:p w14:paraId="2F8AF79D" w14:textId="77777777" w:rsidR="00307507" w:rsidRPr="00216CF2" w:rsidRDefault="00307507" w:rsidP="00307507">
      <w:pPr>
        <w:pStyle w:val="BodyText"/>
        <w:ind w:right="373"/>
        <w:rPr>
          <w:ins w:id="1729" w:author="Author"/>
          <w:b/>
          <w:sz w:val="21"/>
          <w:lang w:val="is-IS"/>
        </w:rPr>
      </w:pPr>
      <w:ins w:id="1730" w:author="Author">
        <w:r w:rsidRPr="006B2C40">
          <w:rPr>
            <w:lang w:val="is-IS"/>
            <w:rPrChange w:id="1731" w:author="Author">
              <w:rPr/>
            </w:rPrChange>
          </w:rPr>
          <w:t>Pakkningastærðmeðeinniáfylltrisprautu.</w:t>
        </w:r>
      </w:ins>
    </w:p>
    <w:p w14:paraId="014A0374" w14:textId="77777777" w:rsidR="00307507" w:rsidRPr="004C4532" w:rsidRDefault="00307507" w:rsidP="00307507">
      <w:pPr>
        <w:pStyle w:val="BodyText"/>
        <w:ind w:right="373"/>
        <w:rPr>
          <w:ins w:id="1732" w:author="Author"/>
          <w:lang w:val="is-IS"/>
        </w:rPr>
      </w:pPr>
    </w:p>
    <w:p w14:paraId="0F731C36" w14:textId="77777777" w:rsidR="00307507" w:rsidRPr="00216CF2" w:rsidRDefault="00307507" w:rsidP="00307507">
      <w:pPr>
        <w:pStyle w:val="Heading1"/>
        <w:keepNext/>
        <w:tabs>
          <w:tab w:val="left" w:pos="567"/>
        </w:tabs>
        <w:ind w:left="0"/>
        <w:rPr>
          <w:ins w:id="1733" w:author="Author"/>
          <w:lang w:val="is-IS"/>
        </w:rPr>
      </w:pPr>
      <w:ins w:id="1734" w:author="Author">
        <w:r>
          <w:rPr>
            <w:lang w:val="is-IS"/>
          </w:rPr>
          <w:t>6.6</w:t>
        </w:r>
        <w:r>
          <w:rPr>
            <w:lang w:val="is-IS"/>
          </w:rPr>
          <w:tab/>
        </w:r>
        <w:r w:rsidRPr="00216CF2">
          <w:rPr>
            <w:lang w:val="is-IS"/>
          </w:rPr>
          <w:t>Sérstakar varúðarráðstafanir við förgun og önnurmeðhöndlun</w:t>
        </w:r>
      </w:ins>
    </w:p>
    <w:p w14:paraId="4E0DF765" w14:textId="77777777" w:rsidR="00307507" w:rsidRPr="00216CF2" w:rsidRDefault="00307507" w:rsidP="00307507">
      <w:pPr>
        <w:pStyle w:val="BodyText"/>
        <w:ind w:right="373"/>
        <w:rPr>
          <w:ins w:id="1735" w:author="Author"/>
          <w:b/>
          <w:sz w:val="21"/>
          <w:lang w:val="is-IS"/>
        </w:rPr>
      </w:pPr>
    </w:p>
    <w:p w14:paraId="08D8B061" w14:textId="77777777" w:rsidR="00307507" w:rsidRPr="00035DAE" w:rsidRDefault="00307507" w:rsidP="00307507">
      <w:pPr>
        <w:pStyle w:val="BodyText"/>
        <w:rPr>
          <w:ins w:id="1736" w:author="Author"/>
          <w:lang w:val="is-IS"/>
        </w:rPr>
      </w:pPr>
      <w:bookmarkStart w:id="1737" w:name="_Hlk208481331"/>
      <w:ins w:id="1738" w:author="Author">
        <w:r>
          <w:rPr>
            <w:lang w:val="is-IS"/>
          </w:rPr>
          <w:t>Áfyllta sprautan er sæfð og</w:t>
        </w:r>
        <w:r w:rsidRPr="00035DAE">
          <w:rPr>
            <w:lang w:val="is-IS"/>
          </w:rPr>
          <w:t xml:space="preserve"> er einungis til notkunar einu sinni. </w:t>
        </w:r>
        <w:r>
          <w:rPr>
            <w:lang w:val="is-IS"/>
          </w:rPr>
          <w:t>Ekki nota lyfið ef pakkningin er skemmd eða ef átt hefur verið við hana.</w:t>
        </w:r>
      </w:ins>
    </w:p>
    <w:p w14:paraId="7BF32A63" w14:textId="77777777" w:rsidR="00307507" w:rsidRPr="00216CF2" w:rsidRDefault="00307507" w:rsidP="00307507">
      <w:pPr>
        <w:pStyle w:val="BodyText"/>
        <w:spacing w:before="1"/>
        <w:rPr>
          <w:ins w:id="1739" w:author="Author"/>
          <w:lang w:val="is-IS"/>
        </w:rPr>
      </w:pPr>
    </w:p>
    <w:p w14:paraId="3AAE1E29" w14:textId="77777777" w:rsidR="00307507" w:rsidRDefault="00307507" w:rsidP="00307507">
      <w:pPr>
        <w:pStyle w:val="BodyText"/>
        <w:rPr>
          <w:ins w:id="1740" w:author="Author"/>
          <w:lang w:val="is-IS"/>
        </w:rPr>
      </w:pPr>
      <w:ins w:id="1741" w:author="Author">
        <w:r w:rsidRPr="00216CF2">
          <w:rPr>
            <w:lang w:val="is-IS"/>
          </w:rPr>
          <w:t xml:space="preserve">Fylgið </w:t>
        </w:r>
        <w:r>
          <w:rPr>
            <w:lang w:val="is-IS"/>
          </w:rPr>
          <w:t>notkunar</w:t>
        </w:r>
        <w:r w:rsidRPr="00216CF2">
          <w:rPr>
            <w:lang w:val="is-IS"/>
          </w:rPr>
          <w:t>leiðbeiningu</w:t>
        </w:r>
        <w:r>
          <w:rPr>
            <w:lang w:val="is-IS"/>
          </w:rPr>
          <w:t xml:space="preserve">num </w:t>
        </w:r>
        <w:r w:rsidRPr="00216CF2">
          <w:rPr>
            <w:lang w:val="is-IS"/>
          </w:rPr>
          <w:t xml:space="preserve">við undirbúning fyrir notkun </w:t>
        </w:r>
        <w:r>
          <w:rPr>
            <w:lang w:val="is-IS"/>
          </w:rPr>
          <w:t>Byooviz</w:t>
        </w:r>
        <w:r w:rsidRPr="00216CF2">
          <w:rPr>
            <w:lang w:val="is-IS"/>
          </w:rPr>
          <w:t xml:space="preserve"> í glerhlaup</w:t>
        </w:r>
        <w:r>
          <w:rPr>
            <w:lang w:val="is-IS"/>
          </w:rPr>
          <w:t>. Lesið allar leiðbeiningarnar vandlega áður en áfyllta sprautan er notuð.</w:t>
        </w:r>
      </w:ins>
    </w:p>
    <w:p w14:paraId="44C7F106" w14:textId="77777777" w:rsidR="00307507" w:rsidRDefault="00307507" w:rsidP="00307507">
      <w:pPr>
        <w:pStyle w:val="BodyText"/>
        <w:rPr>
          <w:ins w:id="1742" w:author="Author"/>
          <w:lang w:val="is-IS"/>
        </w:rPr>
      </w:pPr>
    </w:p>
    <w:p w14:paraId="45763CC2" w14:textId="77777777" w:rsidR="00307507" w:rsidRDefault="00307507" w:rsidP="00307507">
      <w:pPr>
        <w:pStyle w:val="BodyText"/>
        <w:rPr>
          <w:ins w:id="1743" w:author="Author"/>
          <w:lang w:val="is-IS"/>
        </w:rPr>
      </w:pPr>
      <w:ins w:id="1744" w:author="Author">
        <w:r w:rsidRPr="006B2C40">
          <w:rPr>
            <w:lang w:val="is-IS"/>
            <w:rPrChange w:id="1745" w:author="Author">
              <w:rPr/>
            </w:rPrChange>
          </w:rPr>
          <w:t>Opnuninnsiglaðabakkansogöllsíðariskrefskulufaraframviðsmitgát</w:t>
        </w:r>
        <w:r w:rsidRPr="00216CF2">
          <w:rPr>
            <w:lang w:val="is-IS"/>
          </w:rPr>
          <w:t xml:space="preserve">, sem felur í sér sótthreinsun handa eins og fyrir skurðaðgerð, notkun sæfðra hanska, </w:t>
        </w:r>
        <w:r>
          <w:rPr>
            <w:lang w:val="is-IS"/>
          </w:rPr>
          <w:t xml:space="preserve">sæfðs </w:t>
        </w:r>
        <w:r w:rsidRPr="00216CF2">
          <w:rPr>
            <w:lang w:val="is-IS"/>
          </w:rPr>
          <w:t xml:space="preserve">dúks og </w:t>
        </w:r>
        <w:r>
          <w:rPr>
            <w:lang w:val="is-IS"/>
          </w:rPr>
          <w:t xml:space="preserve">sæfðrar </w:t>
        </w:r>
        <w:r w:rsidRPr="00216CF2">
          <w:rPr>
            <w:lang w:val="is-IS"/>
          </w:rPr>
          <w:t>augnsperru (eða samsvarandi) og augnástunga við sæfðar aðstæður skal vera möguleg (ef þörf krefur).</w:t>
        </w:r>
      </w:ins>
    </w:p>
    <w:p w14:paraId="6405C68D" w14:textId="77777777" w:rsidR="00307507" w:rsidRDefault="00307507" w:rsidP="00307507">
      <w:pPr>
        <w:pStyle w:val="BodyText"/>
        <w:rPr>
          <w:ins w:id="1746" w:author="Author"/>
          <w:lang w:val="is-IS"/>
        </w:rPr>
      </w:pPr>
    </w:p>
    <w:p w14:paraId="4C9EF486" w14:textId="77777777" w:rsidR="00307507" w:rsidRPr="006B2C40" w:rsidRDefault="00307507" w:rsidP="00307507">
      <w:pPr>
        <w:pStyle w:val="BodyText"/>
        <w:rPr>
          <w:ins w:id="1747" w:author="Author"/>
          <w:lang w:val="is-IS"/>
          <w:rPrChange w:id="1748" w:author="Author">
            <w:rPr>
              <w:ins w:id="1749" w:author="Author"/>
            </w:rPr>
          </w:rPrChange>
        </w:rPr>
      </w:pPr>
      <w:ins w:id="1750" w:author="Author">
        <w:r w:rsidRPr="006B2C40">
          <w:rPr>
            <w:lang w:val="is-IS"/>
            <w:rPrChange w:id="1751" w:author="Author">
              <w:rPr/>
            </w:rPrChange>
          </w:rPr>
          <w:t>Tilinndælingarinnar í glerhlaupiðskal nota sæfða</w:t>
        </w:r>
        <w:r w:rsidRPr="005F2B8F">
          <w:rPr>
            <w:lang w:val="is-IS"/>
          </w:rPr>
          <w:t>30G x ½″</w:t>
        </w:r>
        <w:r w:rsidRPr="006B2C40">
          <w:rPr>
            <w:lang w:val="is-IS"/>
            <w:rPrChange w:id="1752" w:author="Author">
              <w:rPr/>
            </w:rPrChange>
          </w:rPr>
          <w:t>inndælingarnál (fylgir ekki).</w:t>
        </w:r>
      </w:ins>
    </w:p>
    <w:p w14:paraId="0917A8B3" w14:textId="77777777" w:rsidR="00307507" w:rsidRPr="006B2C40" w:rsidRDefault="00307507" w:rsidP="00307507">
      <w:pPr>
        <w:pStyle w:val="BodyText"/>
        <w:rPr>
          <w:ins w:id="1753" w:author="Author"/>
          <w:lang w:val="is-IS"/>
          <w:rPrChange w:id="1754" w:author="Author">
            <w:rPr>
              <w:ins w:id="1755" w:author="Author"/>
            </w:rPr>
          </w:rPrChange>
        </w:rPr>
      </w:pPr>
    </w:p>
    <w:p w14:paraId="6BAFA3B5" w14:textId="77777777" w:rsidR="00307507" w:rsidRPr="006B2C40" w:rsidRDefault="00307507" w:rsidP="00307507">
      <w:pPr>
        <w:pStyle w:val="BodyText"/>
        <w:rPr>
          <w:ins w:id="1756" w:author="Author"/>
          <w:b/>
          <w:i/>
          <w:lang w:val="is-IS"/>
          <w:rPrChange w:id="1757" w:author="Author">
            <w:rPr>
              <w:ins w:id="1758" w:author="Author"/>
              <w:b/>
              <w:i/>
            </w:rPr>
          </w:rPrChange>
        </w:rPr>
      </w:pPr>
      <w:ins w:id="1759" w:author="Author">
        <w:r w:rsidRPr="006B2C40">
          <w:rPr>
            <w:b/>
            <w:i/>
            <w:lang w:val="is-IS"/>
            <w:rPrChange w:id="1760" w:author="Author">
              <w:rPr>
                <w:b/>
                <w:i/>
              </w:rPr>
            </w:rPrChange>
          </w:rPr>
          <w:t>Ath</w:t>
        </w:r>
        <w:r w:rsidRPr="005F1471">
          <w:rPr>
            <w:b/>
            <w:i/>
            <w:lang w:val="is-IS"/>
          </w:rPr>
          <w:t xml:space="preserve">ugið: </w:t>
        </w:r>
        <w:r>
          <w:rPr>
            <w:b/>
            <w:i/>
            <w:lang w:val="is-IS"/>
          </w:rPr>
          <w:t xml:space="preserve">Sæfða </w:t>
        </w:r>
        <w:r w:rsidRPr="005F2B8F">
          <w:rPr>
            <w:b/>
            <w:i/>
            <w:lang w:val="is-IS"/>
          </w:rPr>
          <w:t>30G x ½″</w:t>
        </w:r>
        <w:r w:rsidRPr="006B2C40">
          <w:rPr>
            <w:b/>
            <w:i/>
            <w:lang w:val="is-IS"/>
            <w:rPrChange w:id="1761" w:author="Author">
              <w:rPr>
                <w:b/>
                <w:i/>
              </w:rPr>
            </w:rPrChange>
          </w:rPr>
          <w:t>inndælingarnálinfylgir ekki með í pakkningunni.</w:t>
        </w:r>
      </w:ins>
    </w:p>
    <w:p w14:paraId="4C2837EF" w14:textId="77777777" w:rsidR="00307507" w:rsidRPr="006B2C40" w:rsidRDefault="00307507" w:rsidP="00307507">
      <w:pPr>
        <w:pStyle w:val="BodyText"/>
        <w:rPr>
          <w:ins w:id="1762" w:author="Author"/>
          <w:b/>
          <w:i/>
          <w:u w:val="single"/>
          <w:lang w:val="is-IS"/>
          <w:rPrChange w:id="1763" w:author="Author">
            <w:rPr>
              <w:ins w:id="1764" w:author="Author"/>
              <w:b/>
              <w:i/>
              <w:u w:val="single"/>
            </w:rPr>
          </w:rPrChange>
        </w:rPr>
      </w:pPr>
    </w:p>
    <w:p w14:paraId="3DF6BC4B" w14:textId="77777777" w:rsidR="00307507" w:rsidRPr="003B630B" w:rsidRDefault="00307507" w:rsidP="00307507">
      <w:pPr>
        <w:pStyle w:val="BodyText"/>
        <w:rPr>
          <w:ins w:id="1765" w:author="Author"/>
          <w:b/>
          <w:i/>
          <w:lang w:val="is-IS"/>
        </w:rPr>
      </w:pPr>
      <w:proofErr w:type="spellStart"/>
      <w:ins w:id="1766" w:author="Author">
        <w:r w:rsidRPr="003B630B">
          <w:rPr>
            <w:b/>
            <w:i/>
          </w:rPr>
          <w:t>Athugið</w:t>
        </w:r>
        <w:proofErr w:type="spellEnd"/>
        <w:r w:rsidRPr="003B630B">
          <w:rPr>
            <w:b/>
            <w:i/>
          </w:rPr>
          <w:t xml:space="preserve">: </w:t>
        </w:r>
        <w:proofErr w:type="spellStart"/>
        <w:r w:rsidRPr="003B630B">
          <w:rPr>
            <w:b/>
            <w:i/>
          </w:rPr>
          <w:t>Stilla</w:t>
        </w:r>
        <w:proofErr w:type="spellEnd"/>
        <w:r w:rsidRPr="003B630B">
          <w:rPr>
            <w:b/>
            <w:i/>
          </w:rPr>
          <w:t xml:space="preserve"> </w:t>
        </w:r>
        <w:proofErr w:type="spellStart"/>
        <w:r>
          <w:rPr>
            <w:b/>
            <w:i/>
          </w:rPr>
          <w:t>verður</w:t>
        </w:r>
        <w:r w:rsidRPr="003B630B">
          <w:rPr>
            <w:b/>
            <w:i/>
          </w:rPr>
          <w:t>skammtinn</w:t>
        </w:r>
        <w:proofErr w:type="spellEnd"/>
        <w:r w:rsidRPr="003B630B">
          <w:rPr>
            <w:b/>
            <w:i/>
          </w:rPr>
          <w:t xml:space="preserve"> á 0,05</w:t>
        </w:r>
        <w:r>
          <w:rPr>
            <w:b/>
            <w:i/>
          </w:rPr>
          <w:t> </w:t>
        </w:r>
        <w:r w:rsidRPr="003B630B">
          <w:rPr>
            <w:b/>
            <w:i/>
          </w:rPr>
          <w:t>ml.</w:t>
        </w:r>
      </w:ins>
    </w:p>
    <w:p w14:paraId="3DA25560" w14:textId="77777777" w:rsidR="00307507" w:rsidRDefault="00307507" w:rsidP="00307507">
      <w:pPr>
        <w:pStyle w:val="BodyText"/>
        <w:rPr>
          <w:ins w:id="1767" w:author="Author"/>
          <w:lang w:val="is-IS"/>
        </w:rPr>
      </w:pPr>
    </w:p>
    <w:p w14:paraId="17B20C55" w14:textId="77777777" w:rsidR="00307507" w:rsidRDefault="00307507" w:rsidP="00307507">
      <w:pPr>
        <w:pStyle w:val="BodyText"/>
        <w:rPr>
          <w:ins w:id="1768" w:author="Author"/>
        </w:rPr>
      </w:pPr>
      <w:ins w:id="1769" w:author="Author">
        <w:r>
          <w:rPr>
            <w:lang w:val="is-IS"/>
          </w:rPr>
          <w:t xml:space="preserve">Áfyllta sprautan inniheldur meira en ráðlagða 0,5 mg skammtinn. </w:t>
        </w:r>
        <w:proofErr w:type="spellStart"/>
        <w:r>
          <w:t>Þrýstaskalumframmagninuútfyririnndælingu</w:t>
        </w:r>
        <w:proofErr w:type="spellEnd"/>
        <w:r w:rsidRPr="005F5218">
          <w:t>.</w:t>
        </w:r>
      </w:ins>
    </w:p>
    <w:p w14:paraId="248FE528" w14:textId="77777777" w:rsidR="00307507" w:rsidRDefault="00307507" w:rsidP="00307507">
      <w:pPr>
        <w:pStyle w:val="BodyText"/>
        <w:rPr>
          <w:ins w:id="1770" w:author="Author"/>
        </w:rPr>
      </w:pPr>
    </w:p>
    <w:tbl>
      <w:tblPr>
        <w:tblStyle w:val="TableGrid"/>
        <w:tblW w:w="0" w:type="auto"/>
        <w:tblLook w:val="04A0" w:firstRow="1" w:lastRow="0" w:firstColumn="1" w:lastColumn="0" w:noHBand="0" w:noVBand="1"/>
      </w:tblPr>
      <w:tblGrid>
        <w:gridCol w:w="3419"/>
        <w:gridCol w:w="6303"/>
      </w:tblGrid>
      <w:tr w:rsidR="00307507" w:rsidRPr="005F5218" w14:paraId="6DA17B48" w14:textId="77777777" w:rsidTr="005F1471">
        <w:trPr>
          <w:ins w:id="1771" w:author="Author"/>
        </w:trPr>
        <w:tc>
          <w:tcPr>
            <w:tcW w:w="1271" w:type="dxa"/>
          </w:tcPr>
          <w:p w14:paraId="3F5705ED" w14:textId="77777777" w:rsidR="00307507" w:rsidRPr="005F5218" w:rsidRDefault="00307507" w:rsidP="005F1471">
            <w:pPr>
              <w:pStyle w:val="BodyText"/>
              <w:rPr>
                <w:ins w:id="1772" w:author="Author"/>
                <w:b/>
              </w:rPr>
            </w:pPr>
            <w:proofErr w:type="spellStart"/>
            <w:ins w:id="1773" w:author="Author">
              <w:r>
                <w:rPr>
                  <w:b/>
                </w:rPr>
                <w:t>Skref</w:t>
              </w:r>
              <w:proofErr w:type="spellEnd"/>
              <w:r w:rsidRPr="005F5218">
                <w:rPr>
                  <w:b/>
                </w:rPr>
                <w:t xml:space="preserve"> 1:</w:t>
              </w:r>
              <w:r w:rsidRPr="005F5218">
                <w:rPr>
                  <w:b/>
                </w:rPr>
                <w:br/>
              </w:r>
              <w:proofErr w:type="spellStart"/>
              <w:r>
                <w:rPr>
                  <w:b/>
                </w:rPr>
                <w:t>Undirbúið</w:t>
              </w:r>
              <w:proofErr w:type="spellEnd"/>
            </w:ins>
          </w:p>
        </w:tc>
        <w:tc>
          <w:tcPr>
            <w:tcW w:w="8229" w:type="dxa"/>
          </w:tcPr>
          <w:p w14:paraId="088B1923" w14:textId="77777777" w:rsidR="00307507" w:rsidRPr="005F5218" w:rsidRDefault="00307507" w:rsidP="005F1471">
            <w:pPr>
              <w:pStyle w:val="BodyText"/>
              <w:numPr>
                <w:ilvl w:val="0"/>
                <w:numId w:val="40"/>
              </w:numPr>
              <w:ind w:left="0" w:firstLine="0"/>
              <w:rPr>
                <w:ins w:id="1774" w:author="Author"/>
              </w:rPr>
            </w:pPr>
            <w:proofErr w:type="spellStart"/>
            <w:ins w:id="1775" w:author="Author">
              <w:r w:rsidRPr="00996B2D">
                <w:t>Ga</w:t>
              </w:r>
              <w:r>
                <w:t>ngið</w:t>
              </w:r>
              <w:r w:rsidRPr="00996B2D">
                <w:t>úrskugga</w:t>
              </w:r>
              <w:proofErr w:type="spellEnd"/>
              <w:r w:rsidRPr="00996B2D">
                <w:t xml:space="preserve"> um </w:t>
              </w:r>
              <w:proofErr w:type="spellStart"/>
              <w:r w:rsidRPr="00996B2D">
                <w:t>aðpakkningininnihaldisæfða</w:t>
              </w:r>
              <w:proofErr w:type="spellEnd"/>
              <w:r w:rsidRPr="00996B2D">
                <w:t xml:space="preserve">, </w:t>
              </w:r>
              <w:proofErr w:type="spellStart"/>
              <w:r w:rsidRPr="00996B2D">
                <w:t>áfylltasprautu</w:t>
              </w:r>
              <w:proofErr w:type="spellEnd"/>
              <w:r w:rsidRPr="00996B2D">
                <w:t xml:space="preserve"> í </w:t>
              </w:r>
              <w:proofErr w:type="spellStart"/>
              <w:r>
                <w:t>innsigluðum</w:t>
              </w:r>
              <w:r w:rsidRPr="00996B2D">
                <w:t>bakka</w:t>
              </w:r>
              <w:proofErr w:type="spellEnd"/>
              <w:r w:rsidRPr="00996B2D">
                <w:t>.</w:t>
              </w:r>
            </w:ins>
          </w:p>
          <w:p w14:paraId="5B50047E" w14:textId="77777777" w:rsidR="00307507" w:rsidRPr="005F5218" w:rsidRDefault="00307507" w:rsidP="005F1471">
            <w:pPr>
              <w:pStyle w:val="BodyText"/>
              <w:numPr>
                <w:ilvl w:val="0"/>
                <w:numId w:val="40"/>
              </w:numPr>
              <w:ind w:left="0" w:firstLine="0"/>
              <w:rPr>
                <w:ins w:id="1776" w:author="Author"/>
              </w:rPr>
            </w:pPr>
            <w:proofErr w:type="spellStart"/>
            <w:ins w:id="1777" w:author="Author">
              <w:r w:rsidRPr="00996B2D">
                <w:t>Geymiðsprautuna</w:t>
              </w:r>
              <w:proofErr w:type="spellEnd"/>
              <w:r w:rsidRPr="00996B2D">
                <w:t xml:space="preserve"> í </w:t>
              </w:r>
              <w:proofErr w:type="spellStart"/>
              <w:r>
                <w:t>sæfða</w:t>
              </w:r>
              <w:r w:rsidRPr="00996B2D">
                <w:t>bakkanumþartilhún</w:t>
              </w:r>
              <w:proofErr w:type="spellEnd"/>
              <w:r w:rsidRPr="00996B2D">
                <w:t xml:space="preserve"> er </w:t>
              </w:r>
              <w:proofErr w:type="spellStart"/>
              <w:r w:rsidRPr="00996B2D">
                <w:t>tilbúintilnotkunar</w:t>
              </w:r>
              <w:proofErr w:type="spellEnd"/>
              <w:r w:rsidRPr="00996B2D">
                <w:t>.</w:t>
              </w:r>
            </w:ins>
          </w:p>
          <w:p w14:paraId="27C93921" w14:textId="77777777" w:rsidR="00307507" w:rsidRPr="005F5218" w:rsidRDefault="00307507" w:rsidP="005F1471">
            <w:pPr>
              <w:pStyle w:val="BodyText"/>
              <w:numPr>
                <w:ilvl w:val="0"/>
                <w:numId w:val="40"/>
              </w:numPr>
              <w:ind w:left="0" w:firstLine="0"/>
              <w:rPr>
                <w:ins w:id="1778" w:author="Author"/>
              </w:rPr>
            </w:pPr>
            <w:proofErr w:type="spellStart"/>
            <w:ins w:id="1779" w:author="Author">
              <w:r>
                <w:t>Flettiðlokinu</w:t>
              </w:r>
              <w:r w:rsidRPr="00996B2D">
                <w:t>afsprautubakkanumogfjarlægiðsprautuna</w:t>
              </w:r>
              <w:r>
                <w:t>viðsmitgát</w:t>
              </w:r>
              <w:proofErr w:type="spellEnd"/>
              <w:r w:rsidRPr="00996B2D">
                <w:t>.</w:t>
              </w:r>
            </w:ins>
          </w:p>
        </w:tc>
      </w:tr>
      <w:tr w:rsidR="00307507" w:rsidRPr="005F5218" w14:paraId="07516AE8" w14:textId="77777777" w:rsidTr="005F1471">
        <w:trPr>
          <w:ins w:id="1780" w:author="Author"/>
        </w:trPr>
        <w:tc>
          <w:tcPr>
            <w:tcW w:w="1271" w:type="dxa"/>
          </w:tcPr>
          <w:p w14:paraId="67036041" w14:textId="77777777" w:rsidR="00307507" w:rsidRPr="005F5218" w:rsidRDefault="00307507" w:rsidP="005F1471">
            <w:pPr>
              <w:pStyle w:val="BodyText"/>
              <w:rPr>
                <w:ins w:id="1781" w:author="Author"/>
                <w:b/>
              </w:rPr>
            </w:pPr>
            <w:proofErr w:type="spellStart"/>
            <w:ins w:id="1782" w:author="Author">
              <w:r>
                <w:rPr>
                  <w:rFonts w:eastAsiaTheme="minorEastAsia"/>
                  <w:b/>
                  <w:lang w:eastAsia="ko-KR"/>
                </w:rPr>
                <w:t>Skref</w:t>
              </w:r>
              <w:proofErr w:type="spellEnd"/>
              <w:r w:rsidRPr="005F5218">
                <w:rPr>
                  <w:rFonts w:eastAsiaTheme="minorEastAsia"/>
                  <w:b/>
                  <w:lang w:eastAsia="ko-KR"/>
                </w:rPr>
                <w:t xml:space="preserve"> 2:</w:t>
              </w:r>
              <w:r w:rsidRPr="005F5218">
                <w:rPr>
                  <w:rFonts w:eastAsiaTheme="minorEastAsia"/>
                  <w:b/>
                  <w:lang w:eastAsia="ko-KR"/>
                </w:rPr>
                <w:br/>
              </w:r>
              <w:proofErr w:type="spellStart"/>
              <w:r>
                <w:rPr>
                  <w:b/>
                </w:rPr>
                <w:t>Skoðiðsprautuna</w:t>
              </w:r>
              <w:proofErr w:type="spellEnd"/>
            </w:ins>
          </w:p>
        </w:tc>
        <w:tc>
          <w:tcPr>
            <w:tcW w:w="8229" w:type="dxa"/>
          </w:tcPr>
          <w:p w14:paraId="07909B6C" w14:textId="77777777" w:rsidR="00307507" w:rsidRPr="005F5218" w:rsidRDefault="00307507" w:rsidP="005F1471">
            <w:pPr>
              <w:pStyle w:val="BodyText"/>
              <w:numPr>
                <w:ilvl w:val="0"/>
                <w:numId w:val="40"/>
              </w:numPr>
              <w:ind w:left="0" w:firstLine="0"/>
              <w:rPr>
                <w:ins w:id="1783" w:author="Author"/>
              </w:rPr>
            </w:pPr>
            <w:proofErr w:type="spellStart"/>
            <w:ins w:id="1784" w:author="Author">
              <w:r w:rsidRPr="00996B2D">
                <w:t>Byooviz</w:t>
              </w:r>
              <w:proofErr w:type="spellEnd"/>
              <w:r w:rsidRPr="00996B2D">
                <w:t xml:space="preserve"> á </w:t>
              </w:r>
              <w:proofErr w:type="spellStart"/>
              <w:r w:rsidRPr="00996B2D">
                <w:t>að</w:t>
              </w:r>
              <w:proofErr w:type="spellEnd"/>
              <w:r w:rsidRPr="00996B2D">
                <w:t xml:space="preserve"> vera </w:t>
              </w:r>
              <w:proofErr w:type="spellStart"/>
              <w:r w:rsidRPr="00996B2D">
                <w:t>litlaus</w:t>
              </w:r>
              <w:r>
                <w:t>teðaljós</w:t>
              </w:r>
              <w:r w:rsidRPr="00996B2D">
                <w:t>gult</w:t>
              </w:r>
              <w:proofErr w:type="spellEnd"/>
              <w:r w:rsidRPr="00996B2D">
                <w:t>.</w:t>
              </w:r>
            </w:ins>
          </w:p>
          <w:p w14:paraId="51A730BC" w14:textId="77777777" w:rsidR="00307507" w:rsidRPr="005F5218" w:rsidRDefault="00307507" w:rsidP="005F1471">
            <w:pPr>
              <w:pStyle w:val="BodyText"/>
              <w:numPr>
                <w:ilvl w:val="0"/>
                <w:numId w:val="40"/>
              </w:numPr>
              <w:ind w:left="0" w:firstLine="0"/>
              <w:rPr>
                <w:ins w:id="1785" w:author="Author"/>
              </w:rPr>
            </w:pPr>
            <w:proofErr w:type="spellStart"/>
            <w:ins w:id="1786" w:author="Author">
              <w:r>
                <w:rPr>
                  <w:b/>
                </w:rPr>
                <w:t>Ekki</w:t>
              </w:r>
              <w:r>
                <w:t>nota</w:t>
              </w:r>
              <w:proofErr w:type="spellEnd"/>
              <w:r>
                <w:t xml:space="preserve"> </w:t>
              </w:r>
              <w:proofErr w:type="spellStart"/>
              <w:r>
                <w:t>áfylltusprautunaef</w:t>
              </w:r>
              <w:proofErr w:type="spellEnd"/>
              <w:r w:rsidRPr="005F5218">
                <w:t>:</w:t>
              </w:r>
            </w:ins>
          </w:p>
          <w:p w14:paraId="16058679" w14:textId="77777777" w:rsidR="00307507" w:rsidRPr="005F5218" w:rsidRDefault="00307507" w:rsidP="005F1471">
            <w:pPr>
              <w:pStyle w:val="BodyText"/>
              <w:numPr>
                <w:ilvl w:val="0"/>
                <w:numId w:val="41"/>
              </w:numPr>
              <w:ind w:left="0" w:firstLine="0"/>
              <w:rPr>
                <w:ins w:id="1787" w:author="Author"/>
              </w:rPr>
            </w:pPr>
            <w:proofErr w:type="spellStart"/>
            <w:ins w:id="1788" w:author="Author">
              <w:r w:rsidRPr="00996B2D">
                <w:t>agnir</w:t>
              </w:r>
              <w:proofErr w:type="spellEnd"/>
              <w:r w:rsidRPr="00996B2D">
                <w:t xml:space="preserve">, </w:t>
              </w:r>
              <w:proofErr w:type="spellStart"/>
              <w:r>
                <w:t>grugg</w:t>
              </w:r>
              <w:r w:rsidRPr="00996B2D">
                <w:t>eðamislitunerusýnileg</w:t>
              </w:r>
              <w:proofErr w:type="spellEnd"/>
              <w:r w:rsidRPr="00996B2D">
                <w:t>.</w:t>
              </w:r>
            </w:ins>
          </w:p>
          <w:p w14:paraId="6D049231" w14:textId="77777777" w:rsidR="00307507" w:rsidRPr="005F5218" w:rsidRDefault="00307507" w:rsidP="005F1471">
            <w:pPr>
              <w:pStyle w:val="BodyText"/>
              <w:numPr>
                <w:ilvl w:val="0"/>
                <w:numId w:val="41"/>
              </w:numPr>
              <w:ind w:left="0" w:firstLine="0"/>
              <w:rPr>
                <w:ins w:id="1789" w:author="Author"/>
              </w:rPr>
            </w:pPr>
            <w:proofErr w:type="spellStart"/>
            <w:ins w:id="1790" w:author="Author">
              <w:r>
                <w:t>sprautan</w:t>
              </w:r>
              <w:proofErr w:type="spellEnd"/>
              <w:r>
                <w:t xml:space="preserve"> er </w:t>
              </w:r>
              <w:proofErr w:type="spellStart"/>
              <w:r>
                <w:t>skemmd</w:t>
              </w:r>
              <w:proofErr w:type="spellEnd"/>
              <w:r w:rsidRPr="005F5218">
                <w:t>.</w:t>
              </w:r>
            </w:ins>
          </w:p>
          <w:p w14:paraId="63695184" w14:textId="77777777" w:rsidR="00307507" w:rsidRPr="005F5218" w:rsidRDefault="00307507" w:rsidP="005F1471">
            <w:pPr>
              <w:pStyle w:val="BodyText"/>
              <w:numPr>
                <w:ilvl w:val="0"/>
                <w:numId w:val="41"/>
              </w:numPr>
              <w:ind w:left="0" w:firstLine="0"/>
              <w:rPr>
                <w:ins w:id="1791" w:author="Author"/>
              </w:rPr>
            </w:pPr>
            <w:proofErr w:type="spellStart"/>
            <w:ins w:id="1792" w:author="Author">
              <w:r>
                <w:t>sprautulokið</w:t>
              </w:r>
              <w:proofErr w:type="spellEnd"/>
              <w:r>
                <w:t xml:space="preserve"> er ekki </w:t>
              </w:r>
              <w:proofErr w:type="spellStart"/>
              <w:r>
                <w:t>alveglokað</w:t>
              </w:r>
              <w:proofErr w:type="spellEnd"/>
              <w:r w:rsidRPr="005F5218">
                <w:t>.</w:t>
              </w:r>
            </w:ins>
          </w:p>
          <w:p w14:paraId="5A692E8F" w14:textId="77777777" w:rsidR="00307507" w:rsidRPr="005F5218" w:rsidRDefault="00307507" w:rsidP="005F1471">
            <w:pPr>
              <w:pStyle w:val="BodyText"/>
              <w:numPr>
                <w:ilvl w:val="0"/>
                <w:numId w:val="41"/>
              </w:numPr>
              <w:ind w:left="0" w:firstLine="0"/>
              <w:rPr>
                <w:ins w:id="1793" w:author="Author"/>
              </w:rPr>
            </w:pPr>
            <w:proofErr w:type="spellStart"/>
            <w:ins w:id="1794" w:author="Author">
              <w:r w:rsidRPr="00996B2D">
                <w:t>gráagúmmíiðsést</w:t>
              </w:r>
              <w:proofErr w:type="spellEnd"/>
              <w:r w:rsidRPr="00996B2D">
                <w:t xml:space="preserve"> í </w:t>
              </w:r>
              <w:proofErr w:type="spellStart"/>
              <w:r w:rsidRPr="00996B2D">
                <w:t>gegnsæjahlu</w:t>
              </w:r>
              <w:r>
                <w:t>tasprautuloksinsþegarsprautunni</w:t>
              </w:r>
              <w:proofErr w:type="spellEnd"/>
              <w:r>
                <w:t xml:space="preserve"> er </w:t>
              </w:r>
              <w:proofErr w:type="spellStart"/>
              <w:r>
                <w:t>haldið</w:t>
              </w:r>
              <w:r w:rsidRPr="00996B2D">
                <w:t>lóðrétt</w:t>
              </w:r>
              <w:proofErr w:type="spellEnd"/>
              <w:r w:rsidRPr="00996B2D">
                <w:t xml:space="preserve"> í </w:t>
              </w:r>
              <w:proofErr w:type="spellStart"/>
              <w:r w:rsidRPr="00996B2D">
                <w:t>augnhæð</w:t>
              </w:r>
              <w:proofErr w:type="spellEnd"/>
              <w:r w:rsidRPr="00996B2D">
                <w:t xml:space="preserve">, </w:t>
              </w:r>
              <w:proofErr w:type="spellStart"/>
              <w:r w:rsidRPr="00996B2D">
                <w:t>semgefurtilkynnaaðátthafiveriðviðsprautuna</w:t>
              </w:r>
              <w:proofErr w:type="spellEnd"/>
              <w:r w:rsidRPr="00996B2D">
                <w:t>.</w:t>
              </w:r>
            </w:ins>
          </w:p>
          <w:p w14:paraId="102C1C96" w14:textId="77777777" w:rsidR="00307507" w:rsidRPr="005F5218" w:rsidRDefault="00307507" w:rsidP="005F1471">
            <w:pPr>
              <w:pStyle w:val="BodyText"/>
              <w:rPr>
                <w:ins w:id="1795" w:author="Author"/>
                <w:b/>
                <w:i/>
              </w:rPr>
            </w:pPr>
            <w:proofErr w:type="spellStart"/>
            <w:ins w:id="1796" w:author="Author">
              <w:r>
                <w:rPr>
                  <w:b/>
                  <w:i/>
                </w:rPr>
                <w:t>Athugið</w:t>
              </w:r>
              <w:proofErr w:type="spellEnd"/>
              <w:r w:rsidRPr="005F5218">
                <w:rPr>
                  <w:b/>
                  <w:i/>
                </w:rPr>
                <w:t xml:space="preserve">: </w:t>
              </w:r>
              <w:proofErr w:type="spellStart"/>
              <w:r w:rsidRPr="00EB5B67">
                <w:rPr>
                  <w:b/>
                  <w:i/>
                </w:rPr>
                <w:t>Stimpilstöngin</w:t>
              </w:r>
              <w:proofErr w:type="spellEnd"/>
              <w:r w:rsidRPr="00EB5B67">
                <w:rPr>
                  <w:b/>
                  <w:i/>
                </w:rPr>
                <w:t xml:space="preserve"> er </w:t>
              </w:r>
              <w:proofErr w:type="spellStart"/>
              <w:r w:rsidRPr="00EB5B67">
                <w:rPr>
                  <w:b/>
                  <w:i/>
                </w:rPr>
                <w:t>alvegeðaaðhlutatil</w:t>
              </w:r>
              <w:proofErr w:type="spellEnd"/>
              <w:r w:rsidRPr="00EB5B67">
                <w:rPr>
                  <w:b/>
                  <w:i/>
                </w:rPr>
                <w:t xml:space="preserve"> fest </w:t>
              </w:r>
              <w:proofErr w:type="spellStart"/>
              <w:r w:rsidRPr="00EB5B67">
                <w:rPr>
                  <w:b/>
                  <w:i/>
                </w:rPr>
                <w:t>viðgúmmítappann.Ekki</w:t>
              </w:r>
              <w:proofErr w:type="spellEnd"/>
              <w:r w:rsidRPr="00EB5B67">
                <w:rPr>
                  <w:b/>
                  <w:i/>
                </w:rPr>
                <w:t xml:space="preserve"> </w:t>
              </w:r>
              <w:proofErr w:type="spellStart"/>
              <w:r w:rsidRPr="00EB5B67">
                <w:rPr>
                  <w:b/>
                  <w:i/>
                </w:rPr>
                <w:t>reynaað</w:t>
              </w:r>
              <w:proofErr w:type="spellEnd"/>
              <w:r w:rsidRPr="00EB5B67">
                <w:rPr>
                  <w:b/>
                  <w:i/>
                </w:rPr>
                <w:t xml:space="preserve"> festa </w:t>
              </w:r>
              <w:proofErr w:type="spellStart"/>
              <w:r w:rsidRPr="00EB5B67">
                <w:rPr>
                  <w:b/>
                  <w:i/>
                </w:rPr>
                <w:t>stimpilstönginaviðgúmmítappann</w:t>
              </w:r>
              <w:proofErr w:type="spellEnd"/>
              <w:r w:rsidRPr="00EB5B67">
                <w:rPr>
                  <w:b/>
                  <w:i/>
                </w:rPr>
                <w:t>.</w:t>
              </w:r>
            </w:ins>
          </w:p>
        </w:tc>
      </w:tr>
      <w:tr w:rsidR="00307507" w:rsidRPr="005F5218" w14:paraId="39D48B45" w14:textId="77777777" w:rsidTr="005F1471">
        <w:trPr>
          <w:ins w:id="1797" w:author="Author"/>
        </w:trPr>
        <w:tc>
          <w:tcPr>
            <w:tcW w:w="1271" w:type="dxa"/>
          </w:tcPr>
          <w:p w14:paraId="597EF389" w14:textId="77777777" w:rsidR="00307507" w:rsidRPr="005F5218" w:rsidRDefault="00307507" w:rsidP="005F1471">
            <w:pPr>
              <w:pStyle w:val="BodyText"/>
              <w:rPr>
                <w:ins w:id="1798" w:author="Author"/>
                <w:b/>
              </w:rPr>
            </w:pPr>
            <w:proofErr w:type="spellStart"/>
            <w:ins w:id="1799" w:author="Author">
              <w:r w:rsidRPr="005F5218">
                <w:rPr>
                  <w:b/>
                </w:rPr>
                <w:lastRenderedPageBreak/>
                <w:t>S</w:t>
              </w:r>
              <w:r>
                <w:rPr>
                  <w:b/>
                </w:rPr>
                <w:t>kref</w:t>
              </w:r>
              <w:proofErr w:type="spellEnd"/>
              <w:r w:rsidRPr="005F5218">
                <w:rPr>
                  <w:b/>
                </w:rPr>
                <w:t xml:space="preserve"> 3:</w:t>
              </w:r>
              <w:r w:rsidRPr="005F5218">
                <w:rPr>
                  <w:b/>
                </w:rPr>
                <w:br/>
              </w:r>
              <w:proofErr w:type="spellStart"/>
              <w:r>
                <w:rPr>
                  <w:b/>
                </w:rPr>
                <w:t>Fjarlægiðsprautulokið</w:t>
              </w:r>
              <w:proofErr w:type="spellEnd"/>
            </w:ins>
          </w:p>
        </w:tc>
        <w:tc>
          <w:tcPr>
            <w:tcW w:w="8229" w:type="dxa"/>
          </w:tcPr>
          <w:p w14:paraId="7651C3E1" w14:textId="77777777" w:rsidR="00307507" w:rsidRPr="005F5218" w:rsidRDefault="00307507" w:rsidP="005F1471">
            <w:pPr>
              <w:pStyle w:val="BodyText"/>
              <w:numPr>
                <w:ilvl w:val="0"/>
                <w:numId w:val="40"/>
              </w:numPr>
              <w:ind w:left="0" w:firstLine="0"/>
              <w:rPr>
                <w:ins w:id="1800" w:author="Author"/>
              </w:rPr>
            </w:pPr>
            <w:proofErr w:type="spellStart"/>
            <w:ins w:id="1801" w:author="Author">
              <w:r>
                <w:t>Snúiðsprautulokinu</w:t>
              </w:r>
              <w:r w:rsidRPr="008C0CE4">
                <w:t>af</w:t>
              </w:r>
              <w:proofErr w:type="spellEnd"/>
              <w:r w:rsidRPr="008C0CE4">
                <w:t xml:space="preserve"> (</w:t>
              </w:r>
              <w:proofErr w:type="spellStart"/>
              <w:r w:rsidRPr="00944B9D">
                <w:rPr>
                  <w:b/>
                </w:rPr>
                <w:t>ekki</w:t>
              </w:r>
              <w:r w:rsidRPr="008C0CE4">
                <w:t>toga</w:t>
              </w:r>
              <w:proofErr w:type="spellEnd"/>
              <w:r w:rsidRPr="008C0CE4">
                <w:t xml:space="preserve"> </w:t>
              </w:r>
              <w:proofErr w:type="spellStart"/>
              <w:r w:rsidRPr="008C0CE4">
                <w:t>eðabrjótaaf</w:t>
              </w:r>
              <w:proofErr w:type="spellEnd"/>
              <w:r w:rsidRPr="008C0CE4">
                <w:t xml:space="preserve">) </w:t>
              </w:r>
              <w:proofErr w:type="spellStart"/>
              <w:r w:rsidRPr="008C0CE4">
                <w:t>meðþvíaðhaldasprautunni</w:t>
              </w:r>
              <w:r>
                <w:t>í</w:t>
              </w:r>
              <w:proofErr w:type="spellEnd"/>
              <w:r>
                <w:t xml:space="preserve"> annarrihendiogsprautulokinu</w:t>
              </w:r>
              <w:r w:rsidRPr="008C0CE4">
                <w:t>með</w:t>
              </w:r>
              <w:r>
                <w:t>þumalfingriogvísifingrihinnar</w:t>
              </w:r>
              <w:r w:rsidRPr="008C0CE4">
                <w:t>handarinnar.</w:t>
              </w:r>
            </w:ins>
          </w:p>
        </w:tc>
      </w:tr>
      <w:tr w:rsidR="00307507" w:rsidRPr="006D5581" w14:paraId="56C18C06" w14:textId="77777777" w:rsidTr="005F1471">
        <w:trPr>
          <w:ins w:id="1802" w:author="Author"/>
        </w:trPr>
        <w:tc>
          <w:tcPr>
            <w:tcW w:w="1271" w:type="dxa"/>
          </w:tcPr>
          <w:p w14:paraId="29EFABB6" w14:textId="77777777" w:rsidR="00307507" w:rsidRPr="005F5218" w:rsidRDefault="00307507" w:rsidP="005F1471">
            <w:pPr>
              <w:pStyle w:val="BodyText"/>
              <w:keepNext/>
              <w:rPr>
                <w:ins w:id="1803" w:author="Author"/>
                <w:b/>
              </w:rPr>
            </w:pPr>
            <w:proofErr w:type="spellStart"/>
            <w:ins w:id="1804" w:author="Author">
              <w:r>
                <w:rPr>
                  <w:b/>
                </w:rPr>
                <w:t>Skref</w:t>
              </w:r>
              <w:proofErr w:type="spellEnd"/>
              <w:r w:rsidRPr="005F5218">
                <w:rPr>
                  <w:b/>
                </w:rPr>
                <w:t xml:space="preserve"> 4:</w:t>
              </w:r>
              <w:r w:rsidRPr="005F5218">
                <w:rPr>
                  <w:b/>
                </w:rPr>
                <w:br/>
              </w:r>
              <w:proofErr w:type="spellStart"/>
              <w:r>
                <w:rPr>
                  <w:b/>
                </w:rPr>
                <w:t>Festiðnálina</w:t>
              </w:r>
              <w:proofErr w:type="spellEnd"/>
            </w:ins>
          </w:p>
        </w:tc>
        <w:tc>
          <w:tcPr>
            <w:tcW w:w="8229" w:type="dxa"/>
          </w:tcPr>
          <w:p w14:paraId="6A9B3031" w14:textId="77777777" w:rsidR="00307507" w:rsidRPr="005F1471" w:rsidRDefault="00307507" w:rsidP="005F1471">
            <w:pPr>
              <w:pStyle w:val="BodyText"/>
              <w:numPr>
                <w:ilvl w:val="0"/>
                <w:numId w:val="40"/>
              </w:numPr>
              <w:ind w:left="0" w:firstLine="0"/>
              <w:rPr>
                <w:ins w:id="1805" w:author="Author"/>
                <w:lang w:val="is-IS"/>
              </w:rPr>
            </w:pPr>
            <w:proofErr w:type="spellStart"/>
            <w:ins w:id="1806" w:author="Author">
              <w:r w:rsidRPr="008C0CE4">
                <w:t>Festið</w:t>
              </w:r>
              <w:proofErr w:type="spellEnd"/>
              <w:r w:rsidRPr="005D6012">
                <w:rPr>
                  <w:lang w:val="is-IS"/>
                </w:rPr>
                <w:t>30G x 1½″</w:t>
              </w:r>
              <w:proofErr w:type="spellStart"/>
              <w:r w:rsidRPr="008C0CE4">
                <w:t>sæfðasprautunálþétt</w:t>
              </w:r>
              <w:proofErr w:type="spellEnd"/>
              <w:r w:rsidRPr="008C0CE4">
                <w:t xml:space="preserve"> á </w:t>
              </w:r>
              <w:proofErr w:type="spellStart"/>
              <w:r w:rsidRPr="008C0CE4">
                <w:t>sprautunameðþvíaðskrúfahana</w:t>
              </w:r>
              <w:proofErr w:type="spellEnd"/>
              <w:r w:rsidRPr="005F1471">
                <w:rPr>
                  <w:lang w:val="is-IS"/>
                </w:rPr>
                <w:t xml:space="preserve">þétt á </w:t>
              </w:r>
              <w:r>
                <w:rPr>
                  <w:lang w:val="is-IS"/>
                </w:rPr>
                <w:t>„</w:t>
              </w:r>
              <w:r w:rsidRPr="005F1471">
                <w:rPr>
                  <w:lang w:val="is-IS"/>
                </w:rPr>
                <w:t>Luer lock</w:t>
              </w:r>
              <w:r>
                <w:rPr>
                  <w:lang w:val="is-IS"/>
                </w:rPr>
                <w:t>“</w:t>
              </w:r>
              <w:r w:rsidRPr="005F1471">
                <w:rPr>
                  <w:lang w:val="is-IS"/>
                </w:rPr>
                <w:t xml:space="preserve"> tengið.</w:t>
              </w:r>
            </w:ins>
          </w:p>
          <w:p w14:paraId="5E94C827" w14:textId="77777777" w:rsidR="00307507" w:rsidRPr="006B2C40" w:rsidRDefault="00307507" w:rsidP="005F1471">
            <w:pPr>
              <w:pStyle w:val="BodyText"/>
              <w:numPr>
                <w:ilvl w:val="0"/>
                <w:numId w:val="40"/>
              </w:numPr>
              <w:ind w:left="0" w:firstLine="0"/>
              <w:rPr>
                <w:ins w:id="1807" w:author="Author"/>
                <w:lang w:val="is-IS"/>
                <w:rPrChange w:id="1808" w:author="Author">
                  <w:rPr>
                    <w:ins w:id="1809" w:author="Author"/>
                  </w:rPr>
                </w:rPrChange>
              </w:rPr>
            </w:pPr>
            <w:ins w:id="1810" w:author="Author">
              <w:r w:rsidRPr="006B2C40">
                <w:rPr>
                  <w:lang w:val="is-IS"/>
                  <w:rPrChange w:id="1811" w:author="Author">
                    <w:rPr/>
                  </w:rPrChange>
                </w:rPr>
                <w:t>Fjarlægðunálarhettunavarlegameðþvíað toga hanabeintafþegarþúerttilbúinn/tilbúintilaðgefaByooviz.</w:t>
              </w:r>
            </w:ins>
          </w:p>
          <w:p w14:paraId="0CCF5FC8" w14:textId="77777777" w:rsidR="00307507" w:rsidRPr="006B2C40" w:rsidRDefault="00307507" w:rsidP="005F1471">
            <w:pPr>
              <w:pStyle w:val="BodyText"/>
              <w:rPr>
                <w:ins w:id="1812" w:author="Author"/>
                <w:lang w:val="is-IS"/>
                <w:rPrChange w:id="1813" w:author="Author">
                  <w:rPr>
                    <w:ins w:id="1814" w:author="Author"/>
                  </w:rPr>
                </w:rPrChange>
              </w:rPr>
            </w:pPr>
          </w:p>
          <w:p w14:paraId="0A9A2672" w14:textId="77777777" w:rsidR="00307507" w:rsidRPr="006B2C40" w:rsidRDefault="00307507" w:rsidP="005F1471">
            <w:pPr>
              <w:pStyle w:val="BodyText"/>
              <w:rPr>
                <w:ins w:id="1815" w:author="Author"/>
                <w:b/>
                <w:lang w:val="is-IS"/>
                <w:rPrChange w:id="1816" w:author="Author">
                  <w:rPr>
                    <w:ins w:id="1817" w:author="Author"/>
                    <w:b/>
                  </w:rPr>
                </w:rPrChange>
              </w:rPr>
            </w:pPr>
            <w:ins w:id="1818" w:author="Author">
              <w:r w:rsidRPr="006B2C40">
                <w:rPr>
                  <w:b/>
                  <w:i/>
                  <w:lang w:val="is-IS"/>
                  <w:rPrChange w:id="1819" w:author="Author">
                    <w:rPr>
                      <w:b/>
                      <w:i/>
                    </w:rPr>
                  </w:rPrChange>
                </w:rPr>
                <w:t>Athugið: Ekki þurrkanálinanokkurntímann.</w:t>
              </w:r>
            </w:ins>
          </w:p>
        </w:tc>
      </w:tr>
      <w:tr w:rsidR="00307507" w:rsidRPr="005F5218" w14:paraId="3B5077E0" w14:textId="77777777" w:rsidTr="005F1471">
        <w:trPr>
          <w:ins w:id="1820" w:author="Author"/>
        </w:trPr>
        <w:tc>
          <w:tcPr>
            <w:tcW w:w="1271" w:type="dxa"/>
          </w:tcPr>
          <w:p w14:paraId="5A25AD40" w14:textId="77777777" w:rsidR="00307507" w:rsidRPr="005F5218" w:rsidRDefault="00307507" w:rsidP="005F1471">
            <w:pPr>
              <w:pStyle w:val="BodyText"/>
              <w:rPr>
                <w:ins w:id="1821" w:author="Author"/>
                <w:b/>
              </w:rPr>
            </w:pPr>
            <w:proofErr w:type="spellStart"/>
            <w:ins w:id="1822" w:author="Author">
              <w:r w:rsidRPr="005F5218">
                <w:rPr>
                  <w:b/>
                </w:rPr>
                <w:t>S</w:t>
              </w:r>
              <w:r>
                <w:rPr>
                  <w:b/>
                </w:rPr>
                <w:t>kref</w:t>
              </w:r>
              <w:proofErr w:type="spellEnd"/>
              <w:r w:rsidRPr="005F5218">
                <w:rPr>
                  <w:b/>
                </w:rPr>
                <w:t xml:space="preserve"> 5:</w:t>
              </w:r>
              <w:r w:rsidRPr="005F5218">
                <w:rPr>
                  <w:b/>
                </w:rPr>
                <w:br/>
              </w:r>
              <w:proofErr w:type="spellStart"/>
              <w:r>
                <w:rPr>
                  <w:b/>
                </w:rPr>
                <w:t>Losið</w:t>
              </w:r>
              <w:proofErr w:type="spellEnd"/>
              <w:r>
                <w:rPr>
                  <w:b/>
                </w:rPr>
                <w:t xml:space="preserve"> um </w:t>
              </w:r>
              <w:proofErr w:type="spellStart"/>
              <w:r>
                <w:rPr>
                  <w:b/>
                </w:rPr>
                <w:t>loftbólur</w:t>
              </w:r>
              <w:proofErr w:type="spellEnd"/>
            </w:ins>
          </w:p>
        </w:tc>
        <w:tc>
          <w:tcPr>
            <w:tcW w:w="8229" w:type="dxa"/>
          </w:tcPr>
          <w:p w14:paraId="72745FBE" w14:textId="77777777" w:rsidR="00307507" w:rsidRPr="005F5218" w:rsidRDefault="00307507" w:rsidP="005F1471">
            <w:pPr>
              <w:pStyle w:val="BodyText"/>
              <w:numPr>
                <w:ilvl w:val="0"/>
                <w:numId w:val="40"/>
              </w:numPr>
              <w:ind w:left="0" w:firstLine="0"/>
              <w:rPr>
                <w:ins w:id="1823" w:author="Author"/>
              </w:rPr>
            </w:pPr>
            <w:proofErr w:type="spellStart"/>
            <w:ins w:id="1824" w:author="Author">
              <w:r>
                <w:t>Haldið</w:t>
              </w:r>
              <w:r w:rsidRPr="00611B14">
                <w:t>sprautunniuppréttri</w:t>
              </w:r>
              <w:r>
                <w:t>þannigaðnálinsnúi</w:t>
              </w:r>
              <w:r w:rsidRPr="00611B14">
                <w:t>upp</w:t>
              </w:r>
              <w:proofErr w:type="spellEnd"/>
              <w:r w:rsidRPr="00611B14">
                <w:t>.</w:t>
              </w:r>
            </w:ins>
          </w:p>
          <w:p w14:paraId="7589E0A6" w14:textId="77777777" w:rsidR="00307507" w:rsidRPr="005F5218" w:rsidRDefault="00307507" w:rsidP="005F1471">
            <w:pPr>
              <w:pStyle w:val="BodyText"/>
              <w:numPr>
                <w:ilvl w:val="0"/>
                <w:numId w:val="40"/>
              </w:numPr>
              <w:ind w:left="0" w:firstLine="0"/>
              <w:rPr>
                <w:ins w:id="1825" w:author="Author"/>
              </w:rPr>
            </w:pPr>
            <w:proofErr w:type="spellStart"/>
            <w:ins w:id="1826" w:author="Author">
              <w:r w:rsidRPr="00611B14">
                <w:t>Ef</w:t>
              </w:r>
              <w:proofErr w:type="spellEnd"/>
              <w:r w:rsidRPr="00611B14">
                <w:t xml:space="preserve"> </w:t>
              </w:r>
              <w:proofErr w:type="spellStart"/>
              <w:r w:rsidRPr="00611B14">
                <w:t>einhverjarl</w:t>
              </w:r>
              <w:r>
                <w:t>oftbólurerutilstaðar</w:t>
              </w:r>
              <w:proofErr w:type="spellEnd"/>
              <w:r>
                <w:t xml:space="preserve">, </w:t>
              </w:r>
              <w:proofErr w:type="spellStart"/>
              <w:r>
                <w:t>bankið</w:t>
              </w:r>
              <w:r w:rsidRPr="00611B14">
                <w:t>varlega</w:t>
              </w:r>
              <w:proofErr w:type="spellEnd"/>
              <w:r w:rsidRPr="00611B14">
                <w:t xml:space="preserve"> á </w:t>
              </w:r>
              <w:proofErr w:type="spellStart"/>
              <w:r w:rsidRPr="00611B14">
                <w:t>sprautunameðfingrinumþartilþærkomaupp</w:t>
              </w:r>
              <w:proofErr w:type="spellEnd"/>
              <w:r w:rsidRPr="00611B14">
                <w:t xml:space="preserve"> á </w:t>
              </w:r>
              <w:proofErr w:type="spellStart"/>
              <w:r w:rsidRPr="00611B14">
                <w:t>yfirborðið</w:t>
              </w:r>
              <w:proofErr w:type="spellEnd"/>
              <w:r w:rsidRPr="00611B14">
                <w:t>.</w:t>
              </w:r>
            </w:ins>
          </w:p>
          <w:p w14:paraId="457C3E69" w14:textId="77777777" w:rsidR="00307507" w:rsidRPr="005F5218" w:rsidRDefault="00307507" w:rsidP="005F1471">
            <w:pPr>
              <w:pStyle w:val="BodyText"/>
              <w:rPr>
                <w:ins w:id="1827" w:author="Author"/>
              </w:rPr>
            </w:pPr>
          </w:p>
          <w:p w14:paraId="4A731098" w14:textId="77777777" w:rsidR="00307507" w:rsidRPr="005F5218" w:rsidRDefault="00307507" w:rsidP="005F1471">
            <w:pPr>
              <w:pStyle w:val="BodyText"/>
              <w:rPr>
                <w:ins w:id="1828" w:author="Author"/>
              </w:rPr>
            </w:pPr>
            <w:proofErr w:type="spellStart"/>
            <w:ins w:id="1829" w:author="Author">
              <w:r>
                <w:rPr>
                  <w:b/>
                  <w:i/>
                </w:rPr>
                <w:t>Athugið</w:t>
              </w:r>
              <w:proofErr w:type="spellEnd"/>
              <w:r w:rsidRPr="005F5218">
                <w:rPr>
                  <w:b/>
                  <w:i/>
                </w:rPr>
                <w:t xml:space="preserve">: </w:t>
              </w:r>
              <w:r>
                <w:rPr>
                  <w:b/>
                  <w:i/>
                </w:rPr>
                <w:t xml:space="preserve">Ekki toga </w:t>
              </w:r>
              <w:proofErr w:type="spellStart"/>
              <w:r>
                <w:rPr>
                  <w:b/>
                  <w:i/>
                </w:rPr>
                <w:t>stimpilstönginaafturnokkurntímann</w:t>
              </w:r>
              <w:proofErr w:type="spellEnd"/>
              <w:r w:rsidRPr="005F5218">
                <w:rPr>
                  <w:b/>
                  <w:i/>
                </w:rPr>
                <w:t xml:space="preserve">, </w:t>
              </w:r>
              <w:proofErr w:type="spellStart"/>
              <w:r>
                <w:rPr>
                  <w:b/>
                  <w:i/>
                </w:rPr>
                <w:t>tilaðforðastaðrýrasótthreinsunvörunnar</w:t>
              </w:r>
              <w:proofErr w:type="spellEnd"/>
              <w:r w:rsidRPr="005F5218">
                <w:rPr>
                  <w:b/>
                  <w:i/>
                </w:rPr>
                <w:t>.</w:t>
              </w:r>
            </w:ins>
          </w:p>
        </w:tc>
      </w:tr>
      <w:tr w:rsidR="00307507" w:rsidRPr="005F5218" w14:paraId="43B590C4" w14:textId="77777777" w:rsidTr="005F1471">
        <w:trPr>
          <w:ins w:id="1830" w:author="Author"/>
        </w:trPr>
        <w:tc>
          <w:tcPr>
            <w:tcW w:w="1271" w:type="dxa"/>
          </w:tcPr>
          <w:p w14:paraId="1913B25B" w14:textId="77777777" w:rsidR="00307507" w:rsidRPr="005F5218" w:rsidRDefault="00307507" w:rsidP="005F1471">
            <w:pPr>
              <w:pStyle w:val="BodyText"/>
              <w:rPr>
                <w:ins w:id="1831" w:author="Author"/>
                <w:b/>
              </w:rPr>
            </w:pPr>
            <w:proofErr w:type="spellStart"/>
            <w:ins w:id="1832" w:author="Author">
              <w:r>
                <w:rPr>
                  <w:b/>
                </w:rPr>
                <w:t>Skref</w:t>
              </w:r>
              <w:proofErr w:type="spellEnd"/>
              <w:r w:rsidRPr="005F5218">
                <w:rPr>
                  <w:b/>
                </w:rPr>
                <w:t xml:space="preserve"> 6: </w:t>
              </w:r>
              <w:r w:rsidRPr="005F5218">
                <w:rPr>
                  <w:b/>
                </w:rPr>
                <w:br/>
              </w:r>
              <w:proofErr w:type="spellStart"/>
              <w:r>
                <w:rPr>
                  <w:b/>
                </w:rPr>
                <w:t>Þrýstiðútloftiogstilliðskammtinnaflyfinu</w:t>
              </w:r>
              <w:proofErr w:type="spellEnd"/>
            </w:ins>
          </w:p>
        </w:tc>
        <w:tc>
          <w:tcPr>
            <w:tcW w:w="8229" w:type="dxa"/>
          </w:tcPr>
          <w:p w14:paraId="23AE08B4" w14:textId="77777777" w:rsidR="00307507" w:rsidRPr="005F5218" w:rsidRDefault="00307507" w:rsidP="005F1471">
            <w:pPr>
              <w:pStyle w:val="BodyText"/>
              <w:numPr>
                <w:ilvl w:val="0"/>
                <w:numId w:val="40"/>
              </w:numPr>
              <w:ind w:left="0" w:firstLine="0"/>
              <w:rPr>
                <w:ins w:id="1833" w:author="Author"/>
              </w:rPr>
            </w:pPr>
            <w:proofErr w:type="spellStart"/>
            <w:ins w:id="1834" w:author="Author">
              <w:r>
                <w:t>Haldiðsprautunni</w:t>
              </w:r>
              <w:proofErr w:type="spellEnd"/>
              <w:r>
                <w:t xml:space="preserve"> í </w:t>
              </w:r>
              <w:proofErr w:type="spellStart"/>
              <w:r>
                <w:t>augnhæð</w:t>
              </w:r>
              <w:proofErr w:type="spellEnd"/>
              <w:r>
                <w:t>.</w:t>
              </w:r>
            </w:ins>
          </w:p>
          <w:p w14:paraId="6690AB58" w14:textId="77777777" w:rsidR="00307507" w:rsidRPr="005F5218" w:rsidRDefault="00307507" w:rsidP="005F1471">
            <w:pPr>
              <w:pStyle w:val="BodyText"/>
              <w:numPr>
                <w:ilvl w:val="0"/>
                <w:numId w:val="40"/>
              </w:numPr>
              <w:ind w:left="0" w:firstLine="0"/>
              <w:rPr>
                <w:ins w:id="1835" w:author="Author"/>
              </w:rPr>
            </w:pPr>
            <w:proofErr w:type="spellStart"/>
            <w:ins w:id="1836" w:author="Author">
              <w:r>
                <w:t>Skoðið</w:t>
              </w:r>
              <w:proofErr w:type="spellEnd"/>
              <w:r>
                <w:t xml:space="preserve"> </w:t>
              </w:r>
              <w:proofErr w:type="spellStart"/>
              <w:r>
                <w:t>velogfinnið</w:t>
              </w:r>
              <w:r>
                <w:rPr>
                  <w:b/>
                </w:rPr>
                <w:t>hálfgagnsæjaskammtamerkið</w:t>
              </w:r>
              <w:proofErr w:type="spellEnd"/>
              <w:r w:rsidRPr="005F5218">
                <w:t>.</w:t>
              </w:r>
            </w:ins>
          </w:p>
          <w:p w14:paraId="570A3385" w14:textId="77777777" w:rsidR="00307507" w:rsidRPr="005F5218" w:rsidRDefault="00307507" w:rsidP="005F1471">
            <w:pPr>
              <w:pStyle w:val="BodyText"/>
              <w:numPr>
                <w:ilvl w:val="0"/>
                <w:numId w:val="40"/>
              </w:numPr>
              <w:ind w:left="0" w:firstLine="0"/>
              <w:rPr>
                <w:ins w:id="1837" w:author="Author"/>
              </w:rPr>
            </w:pPr>
            <w:proofErr w:type="spellStart"/>
            <w:ins w:id="1838" w:author="Author">
              <w:r>
                <w:t>Ýtiðvarlega</w:t>
              </w:r>
              <w:proofErr w:type="spellEnd"/>
              <w:r>
                <w:t xml:space="preserve"> á </w:t>
              </w:r>
              <w:proofErr w:type="spellStart"/>
              <w:r>
                <w:t>stimpilstönginaþartil</w:t>
              </w:r>
              <w:r>
                <w:rPr>
                  <w:b/>
                </w:rPr>
                <w:t>efribrúninfyrirneðanhvelfingu</w:t>
              </w:r>
              <w:r>
                <w:t>gúmmítappans</w:t>
              </w:r>
              <w:proofErr w:type="spellEnd"/>
              <w:r>
                <w:t xml:space="preserve"> er í línuvið0,</w:t>
              </w:r>
              <w:r w:rsidRPr="005F5218">
                <w:t>05</w:t>
              </w:r>
              <w:r>
                <w:t> </w:t>
              </w:r>
              <w:r w:rsidRPr="005F5218">
                <w:t xml:space="preserve">ml </w:t>
              </w:r>
              <w:proofErr w:type="spellStart"/>
              <w:r>
                <w:t>hálfgagnsæjaskammtamerkið</w:t>
              </w:r>
              <w:proofErr w:type="spellEnd"/>
              <w:r w:rsidRPr="005F5218">
                <w:t>.</w:t>
              </w:r>
            </w:ins>
          </w:p>
          <w:p w14:paraId="3D676C61" w14:textId="77777777" w:rsidR="00307507" w:rsidRPr="005F5218" w:rsidRDefault="00307507" w:rsidP="005F1471">
            <w:pPr>
              <w:pStyle w:val="BodyText"/>
              <w:numPr>
                <w:ilvl w:val="0"/>
                <w:numId w:val="40"/>
              </w:numPr>
              <w:ind w:left="0" w:firstLine="0"/>
              <w:rPr>
                <w:ins w:id="1839" w:author="Author"/>
              </w:rPr>
            </w:pPr>
            <w:ins w:id="1840" w:author="Author">
              <w:r>
                <w:t>Þú</w:t>
              </w:r>
              <w:r>
                <w:rPr>
                  <w:b/>
                </w:rPr>
                <w:t>gætirfundiðfyrirmótstöðu</w:t>
              </w:r>
              <w:r w:rsidRPr="00611B14">
                <w:t>þegargúm</w:t>
              </w:r>
              <w:r>
                <w:t>mítappinnsnertirskammtamerkið</w:t>
              </w:r>
              <w:r w:rsidRPr="005F5218">
                <w:t xml:space="preserve">. </w:t>
              </w:r>
              <w:proofErr w:type="spellStart"/>
              <w:r>
                <w:t>Mótstaðan</w:t>
              </w:r>
              <w:r w:rsidRPr="00611B14">
                <w:t>gefurtilkynnaaðréttuskammtamagniaf</w:t>
              </w:r>
              <w:proofErr w:type="spellEnd"/>
              <w:r w:rsidRPr="00611B14">
                <w:t xml:space="preserve"> BYOOVIZ </w:t>
              </w:r>
              <w:proofErr w:type="spellStart"/>
              <w:r>
                <w:t>sé</w:t>
              </w:r>
              <w:r w:rsidRPr="00611B14">
                <w:t>náð</w:t>
              </w:r>
              <w:proofErr w:type="spellEnd"/>
              <w:r w:rsidRPr="00611B14">
                <w:t>.</w:t>
              </w:r>
            </w:ins>
          </w:p>
        </w:tc>
      </w:tr>
      <w:tr w:rsidR="00307507" w:rsidRPr="005F5218" w14:paraId="1AB873B3" w14:textId="77777777" w:rsidTr="005F1471">
        <w:trPr>
          <w:ins w:id="1841" w:author="Author"/>
        </w:trPr>
        <w:tc>
          <w:tcPr>
            <w:tcW w:w="1271" w:type="dxa"/>
          </w:tcPr>
          <w:p w14:paraId="277F8CA4" w14:textId="77777777" w:rsidR="00307507" w:rsidRPr="005F5218" w:rsidRDefault="00307507" w:rsidP="005F1471">
            <w:pPr>
              <w:pStyle w:val="BodyText"/>
              <w:rPr>
                <w:ins w:id="1842" w:author="Author"/>
                <w:b/>
              </w:rPr>
            </w:pPr>
            <w:proofErr w:type="spellStart"/>
            <w:ins w:id="1843" w:author="Author">
              <w:r w:rsidRPr="005F5218">
                <w:rPr>
                  <w:b/>
                </w:rPr>
                <w:t>S</w:t>
              </w:r>
              <w:r>
                <w:rPr>
                  <w:b/>
                </w:rPr>
                <w:t>kref</w:t>
              </w:r>
              <w:proofErr w:type="spellEnd"/>
              <w:r w:rsidRPr="005F5218">
                <w:rPr>
                  <w:b/>
                </w:rPr>
                <w:t xml:space="preserve"> 7:</w:t>
              </w:r>
              <w:r w:rsidRPr="005F5218">
                <w:rPr>
                  <w:b/>
                </w:rPr>
                <w:br/>
              </w:r>
              <w:proofErr w:type="spellStart"/>
              <w:r>
                <w:rPr>
                  <w:b/>
                </w:rPr>
                <w:t>Gefiðinndælinguna</w:t>
              </w:r>
              <w:proofErr w:type="spellEnd"/>
            </w:ins>
          </w:p>
        </w:tc>
        <w:tc>
          <w:tcPr>
            <w:tcW w:w="8229" w:type="dxa"/>
          </w:tcPr>
          <w:p w14:paraId="63433675" w14:textId="77777777" w:rsidR="00307507" w:rsidRPr="005F5218" w:rsidRDefault="00307507" w:rsidP="005F1471">
            <w:pPr>
              <w:pStyle w:val="BodyText"/>
              <w:numPr>
                <w:ilvl w:val="0"/>
                <w:numId w:val="40"/>
              </w:numPr>
              <w:ind w:left="0" w:firstLine="0"/>
              <w:rPr>
                <w:ins w:id="1844" w:author="Author"/>
              </w:rPr>
            </w:pPr>
            <w:proofErr w:type="spellStart"/>
            <w:ins w:id="1845" w:author="Author">
              <w:r>
                <w:t>Inndælingarferliðskalfaraframviðsmitgát</w:t>
              </w:r>
              <w:proofErr w:type="spellEnd"/>
              <w:r w:rsidRPr="005F5218">
                <w:t>.</w:t>
              </w:r>
            </w:ins>
          </w:p>
          <w:p w14:paraId="248D2044" w14:textId="77777777" w:rsidR="00307507" w:rsidRPr="005F5218" w:rsidRDefault="00307507" w:rsidP="005F1471">
            <w:pPr>
              <w:pStyle w:val="BodyText"/>
              <w:numPr>
                <w:ilvl w:val="0"/>
                <w:numId w:val="40"/>
              </w:numPr>
              <w:ind w:left="0" w:firstLine="0"/>
              <w:rPr>
                <w:ins w:id="1846" w:author="Author"/>
              </w:rPr>
            </w:pPr>
            <w:proofErr w:type="spellStart"/>
            <w:ins w:id="1847" w:author="Author">
              <w:r>
                <w:t>Stingiðnálinni</w:t>
              </w:r>
              <w:proofErr w:type="spellEnd"/>
              <w:r>
                <w:t xml:space="preserve"> í </w:t>
              </w:r>
              <w:proofErr w:type="spellStart"/>
              <w:r>
                <w:t>stungstað</w:t>
              </w:r>
              <w:proofErr w:type="spellEnd"/>
              <w:r w:rsidRPr="005F5218">
                <w:t>.</w:t>
              </w:r>
            </w:ins>
          </w:p>
          <w:p w14:paraId="551B8A8C" w14:textId="77777777" w:rsidR="00307507" w:rsidRPr="005F5218" w:rsidRDefault="00307507" w:rsidP="005F1471">
            <w:pPr>
              <w:pStyle w:val="BodyText"/>
              <w:numPr>
                <w:ilvl w:val="0"/>
                <w:numId w:val="40"/>
              </w:numPr>
              <w:ind w:left="0" w:firstLine="0"/>
              <w:rPr>
                <w:ins w:id="1848" w:author="Author"/>
              </w:rPr>
            </w:pPr>
            <w:proofErr w:type="spellStart"/>
            <w:ins w:id="1849" w:author="Author">
              <w:r>
                <w:t>Dælið</w:t>
              </w:r>
              <w:r w:rsidRPr="00611B14">
                <w:t>hægt</w:t>
              </w:r>
              <w:proofErr w:type="spellEnd"/>
              <w:r w:rsidRPr="00611B14">
                <w:t xml:space="preserve"> inn </w:t>
              </w:r>
              <w:proofErr w:type="spellStart"/>
              <w:r w:rsidRPr="00611B14">
                <w:t>þartilgúmmítappinnnærbotnisprautunnartilaðgefa</w:t>
              </w:r>
              <w:proofErr w:type="spellEnd"/>
              <w:r w:rsidRPr="00611B14">
                <w:t xml:space="preserve"> 0,05</w:t>
              </w:r>
              <w:r>
                <w:t> </w:t>
              </w:r>
              <w:r w:rsidRPr="00611B14">
                <w:t xml:space="preserve">ml </w:t>
              </w:r>
              <w:proofErr w:type="spellStart"/>
              <w:r w:rsidRPr="00611B14">
                <w:t>rúmmál</w:t>
              </w:r>
              <w:proofErr w:type="spellEnd"/>
              <w:r w:rsidRPr="00611B14">
                <w:t>.</w:t>
              </w:r>
            </w:ins>
          </w:p>
          <w:p w14:paraId="1C9EFF64" w14:textId="77777777" w:rsidR="00307507" w:rsidRPr="005F5218" w:rsidRDefault="00307507" w:rsidP="005F1471">
            <w:pPr>
              <w:pStyle w:val="BodyText"/>
              <w:numPr>
                <w:ilvl w:val="0"/>
                <w:numId w:val="40"/>
              </w:numPr>
              <w:ind w:left="0" w:firstLine="0"/>
              <w:rPr>
                <w:ins w:id="1850" w:author="Author"/>
              </w:rPr>
            </w:pPr>
            <w:ins w:id="1851" w:author="Author">
              <w:r w:rsidRPr="00216CF2">
                <w:rPr>
                  <w:lang w:val="is-IS"/>
                </w:rPr>
                <w:t>Við síðari inndælingar skal nota annan stungustað á augnhvítunni en þann sem síðast var notaður.</w:t>
              </w:r>
            </w:ins>
          </w:p>
        </w:tc>
      </w:tr>
      <w:tr w:rsidR="00307507" w:rsidRPr="005F5218" w14:paraId="48BBC1E9" w14:textId="77777777" w:rsidTr="005F1471">
        <w:trPr>
          <w:ins w:id="1852" w:author="Author"/>
        </w:trPr>
        <w:tc>
          <w:tcPr>
            <w:tcW w:w="1271" w:type="dxa"/>
          </w:tcPr>
          <w:p w14:paraId="313B61BC" w14:textId="77777777" w:rsidR="00307507" w:rsidRPr="005F5218" w:rsidRDefault="00307507" w:rsidP="005F1471">
            <w:pPr>
              <w:pStyle w:val="BodyText"/>
              <w:rPr>
                <w:ins w:id="1853" w:author="Author"/>
                <w:rFonts w:eastAsiaTheme="minorEastAsia"/>
                <w:b/>
                <w:lang w:eastAsia="ko-KR"/>
              </w:rPr>
            </w:pPr>
            <w:proofErr w:type="spellStart"/>
            <w:ins w:id="1854" w:author="Author">
              <w:r>
                <w:rPr>
                  <w:b/>
                </w:rPr>
                <w:t>Skref</w:t>
              </w:r>
              <w:proofErr w:type="spellEnd"/>
              <w:r w:rsidRPr="005F5218">
                <w:rPr>
                  <w:b/>
                </w:rPr>
                <w:t xml:space="preserve"> 8:</w:t>
              </w:r>
              <w:r w:rsidRPr="005F5218">
                <w:rPr>
                  <w:b/>
                </w:rPr>
                <w:br/>
              </w:r>
              <w:proofErr w:type="spellStart"/>
              <w:r>
                <w:rPr>
                  <w:rFonts w:eastAsiaTheme="minorEastAsia"/>
                  <w:b/>
                  <w:lang w:eastAsia="ko-KR"/>
                </w:rPr>
                <w:t>Fargið</w:t>
              </w:r>
              <w:proofErr w:type="spellEnd"/>
            </w:ins>
          </w:p>
        </w:tc>
        <w:tc>
          <w:tcPr>
            <w:tcW w:w="8229" w:type="dxa"/>
          </w:tcPr>
          <w:p w14:paraId="4E213C9E" w14:textId="77777777" w:rsidR="00307507" w:rsidRPr="005F5218" w:rsidRDefault="00307507" w:rsidP="005F1471">
            <w:pPr>
              <w:pStyle w:val="BodyText"/>
              <w:rPr>
                <w:ins w:id="1855" w:author="Author"/>
                <w:b/>
                <w:i/>
              </w:rPr>
            </w:pPr>
            <w:proofErr w:type="spellStart"/>
            <w:ins w:id="1856" w:author="Author">
              <w:r>
                <w:rPr>
                  <w:b/>
                  <w:i/>
                </w:rPr>
                <w:t>Athugið</w:t>
              </w:r>
              <w:proofErr w:type="spellEnd"/>
              <w:r w:rsidRPr="005F5218">
                <w:rPr>
                  <w:b/>
                  <w:i/>
                </w:rPr>
                <w:t xml:space="preserve">: </w:t>
              </w:r>
              <w:r w:rsidRPr="00944B9D">
                <w:rPr>
                  <w:b/>
                  <w:i/>
                  <w:lang w:val="is-IS"/>
                </w:rPr>
                <w:t xml:space="preserve">Eftir inndælinguna skal ekki setja hettuna aftur á nálina eða losa </w:t>
              </w:r>
              <w:r>
                <w:rPr>
                  <w:b/>
                  <w:i/>
                  <w:lang w:val="is-IS"/>
                </w:rPr>
                <w:t>nálina</w:t>
              </w:r>
              <w:r w:rsidRPr="00944B9D">
                <w:rPr>
                  <w:b/>
                  <w:i/>
                  <w:lang w:val="is-IS"/>
                </w:rPr>
                <w:t xml:space="preserve"> af sprautunni.</w:t>
              </w:r>
              <w:proofErr w:type="spellStart"/>
              <w:r>
                <w:rPr>
                  <w:b/>
                  <w:i/>
                </w:rPr>
                <w:t>Þaðgætileitttilnálarstungusára</w:t>
              </w:r>
              <w:proofErr w:type="spellEnd"/>
              <w:r>
                <w:rPr>
                  <w:b/>
                  <w:i/>
                </w:rPr>
                <w:t>.</w:t>
              </w:r>
            </w:ins>
          </w:p>
          <w:p w14:paraId="6C1F52A3" w14:textId="77777777" w:rsidR="00307507" w:rsidRPr="005F5218" w:rsidRDefault="00307507" w:rsidP="005F1471">
            <w:pPr>
              <w:pStyle w:val="BodyText"/>
              <w:rPr>
                <w:ins w:id="1857" w:author="Author"/>
              </w:rPr>
            </w:pPr>
          </w:p>
          <w:p w14:paraId="08B21DDF" w14:textId="77777777" w:rsidR="00307507" w:rsidRPr="005F5218" w:rsidRDefault="00307507" w:rsidP="005F1471">
            <w:pPr>
              <w:pStyle w:val="BodyText"/>
              <w:numPr>
                <w:ilvl w:val="0"/>
                <w:numId w:val="40"/>
              </w:numPr>
              <w:ind w:left="0" w:firstLine="0"/>
              <w:rPr>
                <w:ins w:id="1858" w:author="Author"/>
              </w:rPr>
            </w:pPr>
            <w:proofErr w:type="spellStart"/>
            <w:ins w:id="1859" w:author="Author">
              <w:r>
                <w:t>Áfylltasprautan</w:t>
              </w:r>
              <w:proofErr w:type="spellEnd"/>
              <w:r>
                <w:t xml:space="preserve"> er </w:t>
              </w:r>
              <w:proofErr w:type="spellStart"/>
              <w:r>
                <w:t>einungistilnotkunareinusinni</w:t>
              </w:r>
              <w:proofErr w:type="spellEnd"/>
              <w:r w:rsidRPr="005F5218">
                <w:t xml:space="preserve">. </w:t>
              </w:r>
              <w:proofErr w:type="spellStart"/>
              <w:r w:rsidRPr="00611B14">
                <w:t>Útdráttur</w:t>
              </w:r>
              <w:r>
                <w:t>fleirieneinsskammts</w:t>
              </w:r>
              <w:r w:rsidRPr="00611B14">
                <w:t>úráfylltrisprautugeturaukiðhættuna</w:t>
              </w:r>
              <w:proofErr w:type="spellEnd"/>
              <w:r w:rsidRPr="00611B14">
                <w:t xml:space="preserve"> á </w:t>
              </w:r>
              <w:proofErr w:type="spellStart"/>
              <w:r w:rsidRPr="00611B14">
                <w:t>mengunog</w:t>
              </w:r>
              <w:r>
                <w:t>eftirfarandi</w:t>
              </w:r>
              <w:r w:rsidRPr="00611B14">
                <w:t>sýkingu</w:t>
              </w:r>
              <w:proofErr w:type="spellEnd"/>
              <w:r w:rsidRPr="00611B14">
                <w:t>.</w:t>
              </w:r>
            </w:ins>
          </w:p>
          <w:p w14:paraId="3430A1CB" w14:textId="77777777" w:rsidR="00307507" w:rsidRPr="005F5218" w:rsidRDefault="00307507" w:rsidP="005F1471">
            <w:pPr>
              <w:pStyle w:val="BodyText"/>
              <w:numPr>
                <w:ilvl w:val="0"/>
                <w:numId w:val="40"/>
              </w:numPr>
              <w:ind w:left="0" w:firstLine="0"/>
              <w:rPr>
                <w:ins w:id="1860" w:author="Author"/>
              </w:rPr>
            </w:pPr>
            <w:proofErr w:type="spellStart"/>
            <w:ins w:id="1861" w:author="Author">
              <w:r>
                <w:t>Fleygiðónotuðulyfieðanotaðrisprautu</w:t>
              </w:r>
              <w:r w:rsidRPr="00611B14">
                <w:t>ásamtnálinni</w:t>
              </w:r>
              <w:proofErr w:type="spellEnd"/>
              <w:r w:rsidRPr="00611B14">
                <w:t xml:space="preserve"> í </w:t>
              </w:r>
              <w:proofErr w:type="spellStart"/>
              <w:r w:rsidRPr="00611B14">
                <w:t>samræmiviðgildandireglureða</w:t>
              </w:r>
              <w:proofErr w:type="spellEnd"/>
              <w:r w:rsidRPr="00611B14">
                <w:t xml:space="preserve"> í </w:t>
              </w:r>
              <w:r w:rsidRPr="00216CF2">
                <w:rPr>
                  <w:lang w:val="is-IS"/>
                </w:rPr>
                <w:t>ílát sem ætlað er fyrir beitta hluti</w:t>
              </w:r>
              <w:r w:rsidRPr="00611B14">
                <w:t>.</w:t>
              </w:r>
            </w:ins>
          </w:p>
        </w:tc>
      </w:tr>
    </w:tbl>
    <w:p w14:paraId="660AE753" w14:textId="77777777" w:rsidR="00307507" w:rsidRDefault="00307507" w:rsidP="00307507">
      <w:pPr>
        <w:pStyle w:val="BodyText"/>
        <w:rPr>
          <w:ins w:id="1862" w:author="Author"/>
        </w:rPr>
      </w:pPr>
    </w:p>
    <w:bookmarkEnd w:id="1737"/>
    <w:p w14:paraId="4B5959A2" w14:textId="77777777" w:rsidR="00307507" w:rsidRDefault="00307507" w:rsidP="00307507">
      <w:pPr>
        <w:pStyle w:val="BodyText"/>
        <w:rPr>
          <w:ins w:id="1863" w:author="Author"/>
          <w:lang w:val="is-IS"/>
        </w:rPr>
      </w:pPr>
    </w:p>
    <w:p w14:paraId="3DD066B5" w14:textId="77777777" w:rsidR="00307507" w:rsidRPr="00216CF2" w:rsidRDefault="00307507" w:rsidP="00307507">
      <w:pPr>
        <w:pStyle w:val="Heading1"/>
        <w:keepNext/>
        <w:tabs>
          <w:tab w:val="left" w:pos="567"/>
        </w:tabs>
        <w:ind w:left="0"/>
        <w:rPr>
          <w:ins w:id="1864" w:author="Author"/>
          <w:lang w:val="is-IS"/>
        </w:rPr>
      </w:pPr>
      <w:ins w:id="1865" w:author="Author">
        <w:r>
          <w:rPr>
            <w:lang w:val="is-IS"/>
          </w:rPr>
          <w:t>7.</w:t>
        </w:r>
        <w:r>
          <w:rPr>
            <w:lang w:val="is-IS"/>
          </w:rPr>
          <w:tab/>
        </w:r>
        <w:r w:rsidRPr="00216CF2">
          <w:rPr>
            <w:lang w:val="is-IS"/>
          </w:rPr>
          <w:t>MARKAÐSLEYFISHAFI</w:t>
        </w:r>
      </w:ins>
    </w:p>
    <w:p w14:paraId="7F00F2D6" w14:textId="77777777" w:rsidR="00307507" w:rsidRPr="00216CF2" w:rsidRDefault="00307507" w:rsidP="00307507">
      <w:pPr>
        <w:pStyle w:val="BodyText"/>
        <w:keepNext/>
        <w:spacing w:before="6"/>
        <w:rPr>
          <w:ins w:id="1866" w:author="Author"/>
          <w:b/>
          <w:sz w:val="21"/>
          <w:lang w:val="is-IS"/>
        </w:rPr>
      </w:pPr>
    </w:p>
    <w:p w14:paraId="6270E7B6" w14:textId="77777777" w:rsidR="00307507" w:rsidRPr="00801D28" w:rsidRDefault="00307507" w:rsidP="00307507">
      <w:pPr>
        <w:pStyle w:val="BodyText"/>
        <w:spacing w:before="6"/>
        <w:rPr>
          <w:ins w:id="1867" w:author="Author"/>
          <w:lang w:val="is-IS"/>
        </w:rPr>
      </w:pPr>
      <w:ins w:id="1868" w:author="Author">
        <w:r w:rsidRPr="00801D28">
          <w:rPr>
            <w:lang w:val="is-IS"/>
          </w:rPr>
          <w:t>Samsung Bioepis NL B.V.</w:t>
        </w:r>
      </w:ins>
    </w:p>
    <w:p w14:paraId="20762795" w14:textId="77777777" w:rsidR="00307507" w:rsidRPr="00801D28" w:rsidRDefault="00307507" w:rsidP="00307507">
      <w:pPr>
        <w:pStyle w:val="BodyText"/>
        <w:spacing w:before="6"/>
        <w:rPr>
          <w:ins w:id="1869" w:author="Author"/>
          <w:lang w:val="is-IS"/>
        </w:rPr>
      </w:pPr>
      <w:ins w:id="1870" w:author="Author">
        <w:r w:rsidRPr="00801D28">
          <w:rPr>
            <w:rFonts w:hint="eastAsia"/>
            <w:lang w:val="is-IS"/>
          </w:rPr>
          <w:t>Olof Palmestraat 10</w:t>
        </w:r>
      </w:ins>
    </w:p>
    <w:p w14:paraId="6FD93945" w14:textId="77777777" w:rsidR="00307507" w:rsidRPr="00801D28" w:rsidRDefault="00307507" w:rsidP="00307507">
      <w:pPr>
        <w:pStyle w:val="BodyText"/>
        <w:spacing w:before="6"/>
        <w:rPr>
          <w:ins w:id="1871" w:author="Author"/>
          <w:lang w:val="is-IS"/>
        </w:rPr>
      </w:pPr>
      <w:ins w:id="1872" w:author="Author">
        <w:r w:rsidRPr="00801D28">
          <w:rPr>
            <w:rFonts w:hint="eastAsia"/>
            <w:lang w:val="is-IS"/>
          </w:rPr>
          <w:t>2616 LR Delft</w:t>
        </w:r>
      </w:ins>
    </w:p>
    <w:p w14:paraId="7B770A78" w14:textId="77777777" w:rsidR="00307507" w:rsidRPr="00216CF2" w:rsidRDefault="00307507" w:rsidP="00307507">
      <w:pPr>
        <w:pStyle w:val="BodyText"/>
        <w:spacing w:before="1" w:line="252" w:lineRule="exact"/>
        <w:rPr>
          <w:ins w:id="1873" w:author="Author"/>
          <w:lang w:val="is-IS"/>
        </w:rPr>
      </w:pPr>
      <w:ins w:id="1874" w:author="Author">
        <w:r>
          <w:rPr>
            <w:lang w:val="is-IS"/>
          </w:rPr>
          <w:t>Holland</w:t>
        </w:r>
      </w:ins>
    </w:p>
    <w:p w14:paraId="20D987EB" w14:textId="77777777" w:rsidR="00307507" w:rsidRPr="00216CF2" w:rsidRDefault="00307507" w:rsidP="00307507">
      <w:pPr>
        <w:pStyle w:val="BodyText"/>
        <w:rPr>
          <w:ins w:id="1875" w:author="Author"/>
          <w:sz w:val="24"/>
          <w:lang w:val="is-IS"/>
        </w:rPr>
      </w:pPr>
    </w:p>
    <w:p w14:paraId="5440129E" w14:textId="77777777" w:rsidR="00307507" w:rsidRPr="00216CF2" w:rsidRDefault="00307507" w:rsidP="00307507">
      <w:pPr>
        <w:pStyle w:val="BodyText"/>
        <w:spacing w:before="4"/>
        <w:rPr>
          <w:ins w:id="1876" w:author="Author"/>
          <w:sz w:val="20"/>
          <w:lang w:val="is-IS"/>
        </w:rPr>
      </w:pPr>
    </w:p>
    <w:p w14:paraId="391725D8" w14:textId="77777777" w:rsidR="00307507" w:rsidRPr="00216CF2" w:rsidRDefault="00307507" w:rsidP="00307507">
      <w:pPr>
        <w:pStyle w:val="Heading1"/>
        <w:keepNext/>
        <w:tabs>
          <w:tab w:val="left" w:pos="567"/>
        </w:tabs>
        <w:ind w:left="0"/>
        <w:rPr>
          <w:ins w:id="1877" w:author="Author"/>
          <w:lang w:val="is-IS"/>
        </w:rPr>
      </w:pPr>
      <w:ins w:id="1878" w:author="Author">
        <w:r>
          <w:rPr>
            <w:lang w:val="is-IS"/>
          </w:rPr>
          <w:t>8.</w:t>
        </w:r>
        <w:r>
          <w:rPr>
            <w:lang w:val="is-IS"/>
          </w:rPr>
          <w:tab/>
        </w:r>
        <w:r w:rsidRPr="00216CF2">
          <w:rPr>
            <w:lang w:val="is-IS"/>
          </w:rPr>
          <w:t>MARKAÐSLEYFISNÚMER</w:t>
        </w:r>
      </w:ins>
    </w:p>
    <w:p w14:paraId="7E876706" w14:textId="77777777" w:rsidR="00090C13" w:rsidRDefault="00090C13" w:rsidP="00307507">
      <w:pPr>
        <w:pStyle w:val="BodyText"/>
        <w:keepNext/>
        <w:ind w:right="7264"/>
        <w:rPr>
          <w:ins w:id="1879" w:author="Author"/>
          <w:lang w:val="is-IS"/>
        </w:rPr>
      </w:pPr>
    </w:p>
    <w:p w14:paraId="48139F44" w14:textId="71D7CAAE" w:rsidR="00307507" w:rsidRPr="00216CF2" w:rsidRDefault="00090C13" w:rsidP="00307507">
      <w:pPr>
        <w:pStyle w:val="BodyText"/>
        <w:keepNext/>
        <w:ind w:right="7264"/>
        <w:rPr>
          <w:ins w:id="1880" w:author="Author"/>
          <w:lang w:val="is-IS"/>
        </w:rPr>
      </w:pPr>
      <w:ins w:id="1881" w:author="Author">
        <w:r w:rsidRPr="00090C13">
          <w:rPr>
            <w:lang w:val="is-IS"/>
          </w:rPr>
          <w:t>EU/1/21/1572/003</w:t>
        </w:r>
      </w:ins>
    </w:p>
    <w:p w14:paraId="33D1DEB4" w14:textId="77777777" w:rsidR="00307507" w:rsidRDefault="00307507" w:rsidP="00307507">
      <w:pPr>
        <w:rPr>
          <w:ins w:id="1882" w:author="Author"/>
          <w:b/>
          <w:bCs/>
          <w:lang w:val="is-IS"/>
        </w:rPr>
      </w:pPr>
    </w:p>
    <w:p w14:paraId="1559618E" w14:textId="77777777" w:rsidR="00307507" w:rsidRPr="00216CF2" w:rsidRDefault="00307507" w:rsidP="00307507">
      <w:pPr>
        <w:pStyle w:val="Heading1"/>
        <w:keepNext/>
        <w:widowControl/>
        <w:tabs>
          <w:tab w:val="left" w:pos="567"/>
        </w:tabs>
        <w:ind w:left="567" w:hanging="567"/>
        <w:rPr>
          <w:ins w:id="1883" w:author="Author"/>
          <w:lang w:val="is-IS"/>
        </w:rPr>
      </w:pPr>
      <w:ins w:id="1884" w:author="Author">
        <w:r>
          <w:rPr>
            <w:lang w:val="is-IS"/>
          </w:rPr>
          <w:t>9.</w:t>
        </w:r>
        <w:r>
          <w:rPr>
            <w:lang w:val="is-IS"/>
          </w:rPr>
          <w:tab/>
        </w:r>
        <w:r w:rsidRPr="00216CF2">
          <w:rPr>
            <w:lang w:val="is-IS"/>
          </w:rPr>
          <w:t>DAGSETNING FYRSTU ÚTGÁFU MARKAÐSLEYFIS / ENDURNÝJUNAR MARKAÐSLEYFIS</w:t>
        </w:r>
      </w:ins>
    </w:p>
    <w:p w14:paraId="210046FA" w14:textId="77777777" w:rsidR="00307507" w:rsidRPr="00216CF2" w:rsidRDefault="00307507" w:rsidP="00307507">
      <w:pPr>
        <w:pStyle w:val="BodyText"/>
        <w:keepNext/>
        <w:widowControl/>
        <w:spacing w:before="6"/>
        <w:rPr>
          <w:ins w:id="1885" w:author="Author"/>
          <w:b/>
          <w:sz w:val="21"/>
          <w:lang w:val="is-IS"/>
        </w:rPr>
      </w:pPr>
    </w:p>
    <w:p w14:paraId="22AF95C0" w14:textId="77777777" w:rsidR="00307507" w:rsidRPr="00216CF2" w:rsidRDefault="00307507" w:rsidP="00307507">
      <w:pPr>
        <w:pStyle w:val="BodyText"/>
        <w:spacing w:line="252" w:lineRule="exact"/>
        <w:rPr>
          <w:ins w:id="1886" w:author="Author"/>
          <w:lang w:val="is-IS"/>
        </w:rPr>
      </w:pPr>
      <w:ins w:id="1887" w:author="Author">
        <w:r w:rsidRPr="00216CF2">
          <w:rPr>
            <w:lang w:val="is-IS"/>
          </w:rPr>
          <w:t xml:space="preserve">Dagsetning fyrstu útgáfu markaðsleyfis: </w:t>
        </w:r>
        <w:r>
          <w:rPr>
            <w:lang w:val="is-IS"/>
          </w:rPr>
          <w:t>18. ágúst 2021</w:t>
        </w:r>
      </w:ins>
    </w:p>
    <w:p w14:paraId="4510B1AE" w14:textId="77777777" w:rsidR="00307507" w:rsidRPr="00216CF2" w:rsidRDefault="00307507" w:rsidP="00307507">
      <w:pPr>
        <w:pStyle w:val="BodyText"/>
        <w:rPr>
          <w:ins w:id="1888" w:author="Author"/>
          <w:sz w:val="24"/>
          <w:lang w:val="is-IS"/>
        </w:rPr>
      </w:pPr>
    </w:p>
    <w:p w14:paraId="2C7D2C44" w14:textId="77777777" w:rsidR="00307507" w:rsidRPr="00216CF2" w:rsidRDefault="00307507" w:rsidP="00307507">
      <w:pPr>
        <w:pStyle w:val="BodyText"/>
        <w:spacing w:before="4"/>
        <w:rPr>
          <w:ins w:id="1889" w:author="Author"/>
          <w:sz w:val="20"/>
          <w:lang w:val="is-IS"/>
        </w:rPr>
      </w:pPr>
    </w:p>
    <w:p w14:paraId="5917EE30" w14:textId="77777777" w:rsidR="00307507" w:rsidRPr="00216CF2" w:rsidRDefault="00307507" w:rsidP="00307507">
      <w:pPr>
        <w:pStyle w:val="Heading1"/>
        <w:keepNext/>
        <w:widowControl/>
        <w:tabs>
          <w:tab w:val="left" w:pos="567"/>
        </w:tabs>
        <w:ind w:left="0"/>
        <w:rPr>
          <w:ins w:id="1890" w:author="Author"/>
          <w:lang w:val="is-IS"/>
        </w:rPr>
      </w:pPr>
      <w:ins w:id="1891" w:author="Author">
        <w:r>
          <w:rPr>
            <w:lang w:val="is-IS"/>
          </w:rPr>
          <w:t>10.</w:t>
        </w:r>
        <w:r>
          <w:rPr>
            <w:lang w:val="is-IS"/>
          </w:rPr>
          <w:tab/>
        </w:r>
        <w:r w:rsidRPr="00216CF2">
          <w:rPr>
            <w:lang w:val="is-IS"/>
          </w:rPr>
          <w:t>DAGSETNING ENDURSKOÐUNARTEXTANS</w:t>
        </w:r>
      </w:ins>
    </w:p>
    <w:p w14:paraId="06199E34" w14:textId="77777777" w:rsidR="00307507" w:rsidRPr="00216CF2" w:rsidRDefault="00307507" w:rsidP="00307507">
      <w:pPr>
        <w:pStyle w:val="BodyText"/>
        <w:keepNext/>
        <w:widowControl/>
        <w:rPr>
          <w:ins w:id="1892" w:author="Author"/>
          <w:b/>
          <w:sz w:val="24"/>
          <w:lang w:val="is-IS"/>
        </w:rPr>
      </w:pPr>
    </w:p>
    <w:p w14:paraId="1FD6E08C" w14:textId="77777777" w:rsidR="00307507" w:rsidRPr="00216CF2" w:rsidRDefault="00307507" w:rsidP="00307507">
      <w:pPr>
        <w:pStyle w:val="BodyText"/>
        <w:spacing w:before="8"/>
        <w:rPr>
          <w:ins w:id="1893" w:author="Author"/>
          <w:b/>
          <w:sz w:val="19"/>
          <w:lang w:val="is-IS"/>
        </w:rPr>
      </w:pPr>
    </w:p>
    <w:p w14:paraId="1171226B" w14:textId="77777777" w:rsidR="00307507" w:rsidRPr="00216CF2" w:rsidRDefault="00307507" w:rsidP="00307507">
      <w:pPr>
        <w:pStyle w:val="BodyText"/>
        <w:rPr>
          <w:ins w:id="1894" w:author="Author"/>
          <w:lang w:val="is-IS"/>
        </w:rPr>
      </w:pPr>
      <w:ins w:id="1895" w:author="Author">
        <w:r w:rsidRPr="00216CF2">
          <w:rPr>
            <w:lang w:val="is-IS"/>
          </w:rPr>
          <w:t xml:space="preserve">Ítarlegar upplýsingar um lyfið eru birtar á vef Lyfjastofnunar Evrópu </w:t>
        </w:r>
        <w:r w:rsidR="00E11016">
          <w:fldChar w:fldCharType="begin"/>
        </w:r>
        <w:r w:rsidRPr="006B2C40">
          <w:rPr>
            <w:lang w:val="is-IS"/>
            <w:rPrChange w:id="1896" w:author="Author">
              <w:rPr/>
            </w:rPrChange>
          </w:rPr>
          <w:instrText>HYPERLINK "http://www.ema.europa.eu/"</w:instrText>
        </w:r>
        <w:r w:rsidR="00E11016">
          <w:fldChar w:fldCharType="separate"/>
        </w:r>
        <w:r w:rsidRPr="006E19A2">
          <w:rPr>
            <w:rStyle w:val="Hyperlink"/>
            <w:lang w:val="is-IS"/>
          </w:rPr>
          <w:t>http://www.ema.europa.eu</w:t>
        </w:r>
        <w:r w:rsidR="00E11016">
          <w:fldChar w:fldCharType="end"/>
        </w:r>
        <w:r w:rsidRPr="006E19A2">
          <w:rPr>
            <w:lang w:val="is-IS"/>
          </w:rPr>
          <w:t>.</w:t>
        </w:r>
      </w:ins>
    </w:p>
    <w:p w14:paraId="3C422841" w14:textId="77777777" w:rsidR="009D2FF5" w:rsidRDefault="009D2FF5" w:rsidP="009D2FF5">
      <w:pPr>
        <w:rPr>
          <w:lang w:val="is-IS"/>
        </w:rPr>
      </w:pPr>
      <w:r>
        <w:rPr>
          <w:lang w:val="is-IS"/>
        </w:rPr>
        <w:br w:type="page"/>
      </w:r>
    </w:p>
    <w:p w14:paraId="510F2718" w14:textId="77777777" w:rsidR="00153963" w:rsidRPr="00216CF2" w:rsidRDefault="00153963" w:rsidP="006E19A2">
      <w:pPr>
        <w:rPr>
          <w:sz w:val="20"/>
          <w:lang w:val="is-IS"/>
        </w:rPr>
      </w:pPr>
    </w:p>
    <w:p w14:paraId="4D5BA99F" w14:textId="77777777" w:rsidR="00153963" w:rsidRPr="00216CF2" w:rsidRDefault="00153963">
      <w:pPr>
        <w:pStyle w:val="BodyText"/>
        <w:rPr>
          <w:sz w:val="20"/>
          <w:lang w:val="is-IS"/>
        </w:rPr>
      </w:pPr>
    </w:p>
    <w:p w14:paraId="508713CD" w14:textId="77777777" w:rsidR="00153963" w:rsidRPr="00216CF2" w:rsidRDefault="00153963">
      <w:pPr>
        <w:pStyle w:val="BodyText"/>
        <w:rPr>
          <w:sz w:val="20"/>
          <w:lang w:val="is-IS"/>
        </w:rPr>
      </w:pPr>
    </w:p>
    <w:p w14:paraId="690F6D8C" w14:textId="77777777" w:rsidR="00153963" w:rsidRPr="00216CF2" w:rsidRDefault="00153963">
      <w:pPr>
        <w:pStyle w:val="BodyText"/>
        <w:rPr>
          <w:sz w:val="20"/>
          <w:lang w:val="is-IS"/>
        </w:rPr>
      </w:pPr>
    </w:p>
    <w:p w14:paraId="0FEA780B" w14:textId="77777777" w:rsidR="00153963" w:rsidRPr="00216CF2" w:rsidRDefault="00153963">
      <w:pPr>
        <w:pStyle w:val="BodyText"/>
        <w:rPr>
          <w:sz w:val="20"/>
          <w:lang w:val="is-IS"/>
        </w:rPr>
      </w:pPr>
    </w:p>
    <w:p w14:paraId="310BEBDA" w14:textId="77777777" w:rsidR="00153963" w:rsidRPr="00216CF2" w:rsidRDefault="00153963">
      <w:pPr>
        <w:pStyle w:val="BodyText"/>
        <w:rPr>
          <w:sz w:val="20"/>
          <w:lang w:val="is-IS"/>
        </w:rPr>
      </w:pPr>
    </w:p>
    <w:p w14:paraId="3163EA54" w14:textId="77777777" w:rsidR="00153963" w:rsidRPr="00216CF2" w:rsidRDefault="00153963">
      <w:pPr>
        <w:pStyle w:val="BodyText"/>
        <w:rPr>
          <w:sz w:val="20"/>
          <w:lang w:val="is-IS"/>
        </w:rPr>
      </w:pPr>
    </w:p>
    <w:p w14:paraId="61217414" w14:textId="77777777" w:rsidR="00153963" w:rsidRPr="00216CF2" w:rsidRDefault="00153963">
      <w:pPr>
        <w:pStyle w:val="BodyText"/>
        <w:rPr>
          <w:sz w:val="20"/>
          <w:lang w:val="is-IS"/>
        </w:rPr>
      </w:pPr>
    </w:p>
    <w:p w14:paraId="5B6EFBC1" w14:textId="77777777" w:rsidR="00153963" w:rsidRPr="00216CF2" w:rsidRDefault="00153963">
      <w:pPr>
        <w:pStyle w:val="BodyText"/>
        <w:rPr>
          <w:sz w:val="20"/>
          <w:lang w:val="is-IS"/>
        </w:rPr>
      </w:pPr>
    </w:p>
    <w:p w14:paraId="4BBD08CF" w14:textId="77777777" w:rsidR="00153963" w:rsidRPr="00216CF2" w:rsidRDefault="00153963">
      <w:pPr>
        <w:pStyle w:val="BodyText"/>
        <w:rPr>
          <w:sz w:val="20"/>
          <w:lang w:val="is-IS"/>
        </w:rPr>
      </w:pPr>
    </w:p>
    <w:p w14:paraId="2E07C40B" w14:textId="77777777" w:rsidR="00153963" w:rsidRPr="00216CF2" w:rsidRDefault="00153963">
      <w:pPr>
        <w:pStyle w:val="BodyText"/>
        <w:rPr>
          <w:sz w:val="20"/>
          <w:lang w:val="is-IS"/>
        </w:rPr>
      </w:pPr>
    </w:p>
    <w:p w14:paraId="7AF8A179" w14:textId="77777777" w:rsidR="00153963" w:rsidRPr="00216CF2" w:rsidRDefault="00153963">
      <w:pPr>
        <w:pStyle w:val="BodyText"/>
        <w:rPr>
          <w:sz w:val="20"/>
          <w:lang w:val="is-IS"/>
        </w:rPr>
      </w:pPr>
    </w:p>
    <w:p w14:paraId="2F57AA1A" w14:textId="77777777" w:rsidR="00153963" w:rsidRPr="00216CF2" w:rsidRDefault="00153963">
      <w:pPr>
        <w:pStyle w:val="BodyText"/>
        <w:rPr>
          <w:sz w:val="20"/>
          <w:lang w:val="is-IS"/>
        </w:rPr>
      </w:pPr>
    </w:p>
    <w:p w14:paraId="512566C2" w14:textId="77777777" w:rsidR="00153963" w:rsidRPr="00216CF2" w:rsidRDefault="00153963">
      <w:pPr>
        <w:pStyle w:val="BodyText"/>
        <w:rPr>
          <w:sz w:val="20"/>
          <w:lang w:val="is-IS"/>
        </w:rPr>
      </w:pPr>
    </w:p>
    <w:p w14:paraId="22E40CFA" w14:textId="77777777" w:rsidR="00153963" w:rsidRPr="00216CF2" w:rsidRDefault="00153963">
      <w:pPr>
        <w:pStyle w:val="BodyText"/>
        <w:rPr>
          <w:sz w:val="20"/>
          <w:lang w:val="is-IS"/>
        </w:rPr>
      </w:pPr>
    </w:p>
    <w:p w14:paraId="21D286E6" w14:textId="77777777" w:rsidR="00153963" w:rsidRPr="00216CF2" w:rsidRDefault="00153963">
      <w:pPr>
        <w:pStyle w:val="BodyText"/>
        <w:rPr>
          <w:sz w:val="20"/>
          <w:lang w:val="is-IS"/>
        </w:rPr>
      </w:pPr>
    </w:p>
    <w:p w14:paraId="248DE240" w14:textId="77777777" w:rsidR="00153963" w:rsidRPr="00216CF2" w:rsidRDefault="00153963">
      <w:pPr>
        <w:pStyle w:val="BodyText"/>
        <w:rPr>
          <w:sz w:val="20"/>
          <w:lang w:val="is-IS"/>
        </w:rPr>
      </w:pPr>
    </w:p>
    <w:p w14:paraId="722D69AB" w14:textId="77777777" w:rsidR="00153963" w:rsidRPr="00216CF2" w:rsidRDefault="00153963">
      <w:pPr>
        <w:pStyle w:val="BodyText"/>
        <w:rPr>
          <w:sz w:val="20"/>
          <w:lang w:val="is-IS"/>
        </w:rPr>
      </w:pPr>
    </w:p>
    <w:p w14:paraId="533BBCB5" w14:textId="77777777" w:rsidR="00153963" w:rsidRPr="00216CF2" w:rsidRDefault="00153963">
      <w:pPr>
        <w:pStyle w:val="BodyText"/>
        <w:rPr>
          <w:sz w:val="20"/>
          <w:lang w:val="is-IS"/>
        </w:rPr>
      </w:pPr>
    </w:p>
    <w:p w14:paraId="35C341B3" w14:textId="77777777" w:rsidR="00153963" w:rsidRPr="00216CF2" w:rsidRDefault="00153963">
      <w:pPr>
        <w:pStyle w:val="BodyText"/>
        <w:rPr>
          <w:sz w:val="20"/>
          <w:lang w:val="is-IS"/>
        </w:rPr>
      </w:pPr>
    </w:p>
    <w:p w14:paraId="1EBC309E" w14:textId="77777777" w:rsidR="00153963" w:rsidRPr="00216CF2" w:rsidRDefault="00153963">
      <w:pPr>
        <w:pStyle w:val="BodyText"/>
        <w:rPr>
          <w:sz w:val="20"/>
          <w:lang w:val="is-IS"/>
        </w:rPr>
      </w:pPr>
    </w:p>
    <w:p w14:paraId="34A1E6E7" w14:textId="77777777" w:rsidR="00153963" w:rsidRPr="00216CF2" w:rsidRDefault="00153963">
      <w:pPr>
        <w:pStyle w:val="BodyText"/>
        <w:rPr>
          <w:sz w:val="20"/>
          <w:lang w:val="is-IS"/>
        </w:rPr>
      </w:pPr>
    </w:p>
    <w:p w14:paraId="42240D06" w14:textId="77777777" w:rsidR="00153963" w:rsidRPr="00216CF2" w:rsidRDefault="00153963">
      <w:pPr>
        <w:pStyle w:val="BodyText"/>
        <w:spacing w:before="5"/>
        <w:rPr>
          <w:sz w:val="17"/>
          <w:lang w:val="is-IS"/>
        </w:rPr>
      </w:pPr>
    </w:p>
    <w:p w14:paraId="7C14889A" w14:textId="77777777" w:rsidR="00153963" w:rsidRPr="00216CF2" w:rsidRDefault="00AF4854" w:rsidP="006E19A2">
      <w:pPr>
        <w:pStyle w:val="Heading1"/>
        <w:spacing w:before="91"/>
        <w:ind w:left="1819" w:right="1820"/>
        <w:jc w:val="center"/>
        <w:rPr>
          <w:lang w:val="is-IS"/>
        </w:rPr>
      </w:pPr>
      <w:r w:rsidRPr="00216CF2">
        <w:rPr>
          <w:lang w:val="is-IS"/>
        </w:rPr>
        <w:t>VIÐAUKI II</w:t>
      </w:r>
    </w:p>
    <w:p w14:paraId="3AC96B97" w14:textId="77777777" w:rsidR="00153963" w:rsidRPr="00216CF2" w:rsidRDefault="00153963">
      <w:pPr>
        <w:pStyle w:val="BodyText"/>
        <w:spacing w:before="11"/>
        <w:rPr>
          <w:b/>
          <w:sz w:val="21"/>
          <w:lang w:val="is-IS"/>
        </w:rPr>
      </w:pPr>
    </w:p>
    <w:p w14:paraId="5C314C35" w14:textId="77777777" w:rsidR="00153963" w:rsidRPr="00393CDF" w:rsidRDefault="00414421" w:rsidP="00393CDF">
      <w:pPr>
        <w:ind w:left="1701" w:right="1416" w:hanging="708"/>
        <w:rPr>
          <w:b/>
          <w:noProof/>
          <w:lang w:val="is-IS"/>
        </w:rPr>
      </w:pPr>
      <w:r>
        <w:rPr>
          <w:b/>
          <w:noProof/>
          <w:lang w:val="is-IS"/>
        </w:rPr>
        <w:t xml:space="preserve">A. </w:t>
      </w:r>
      <w:r>
        <w:rPr>
          <w:b/>
          <w:noProof/>
          <w:lang w:val="is-IS"/>
        </w:rPr>
        <w:tab/>
      </w:r>
      <w:r w:rsidR="00AF4854" w:rsidRPr="00393CDF">
        <w:rPr>
          <w:b/>
          <w:noProof/>
          <w:lang w:val="is-IS"/>
        </w:rPr>
        <w:t>FRAMLEIÐENDUR LÍFFRÆÐILEGRA VIRKRA EFNA OG FRAMLEIÐENDUR SEM ERU ÁBYRGIR FYRIR LOKASAMÞYKKT</w:t>
      </w:r>
    </w:p>
    <w:p w14:paraId="6A456A9D" w14:textId="77777777" w:rsidR="00153963" w:rsidRPr="00216CF2" w:rsidRDefault="00153963">
      <w:pPr>
        <w:pStyle w:val="BodyText"/>
        <w:spacing w:before="9"/>
        <w:rPr>
          <w:b/>
          <w:sz w:val="21"/>
          <w:lang w:val="is-IS"/>
        </w:rPr>
      </w:pPr>
    </w:p>
    <w:p w14:paraId="0417EF51" w14:textId="77777777" w:rsidR="00153963" w:rsidRPr="00393CDF" w:rsidRDefault="00414421" w:rsidP="00393CDF">
      <w:pPr>
        <w:ind w:left="1701" w:right="1416" w:hanging="708"/>
        <w:rPr>
          <w:b/>
          <w:noProof/>
          <w:lang w:val="is-IS"/>
        </w:rPr>
      </w:pPr>
      <w:r>
        <w:rPr>
          <w:b/>
          <w:noProof/>
          <w:lang w:val="is-IS"/>
        </w:rPr>
        <w:t xml:space="preserve">B. </w:t>
      </w:r>
      <w:r>
        <w:rPr>
          <w:b/>
          <w:noProof/>
          <w:lang w:val="is-IS"/>
        </w:rPr>
        <w:tab/>
      </w:r>
      <w:r w:rsidR="00AF4854" w:rsidRPr="00393CDF">
        <w:rPr>
          <w:b/>
          <w:noProof/>
          <w:lang w:val="is-IS"/>
        </w:rPr>
        <w:t>FORSENDUR FYRIR, EÐA TAKMARKANIR Á, AFGREIÐSLU OG NOTKUN</w:t>
      </w:r>
    </w:p>
    <w:p w14:paraId="2544A795" w14:textId="77777777" w:rsidR="00153963" w:rsidRPr="00216CF2" w:rsidRDefault="00153963">
      <w:pPr>
        <w:pStyle w:val="BodyText"/>
        <w:rPr>
          <w:b/>
          <w:lang w:val="is-IS"/>
        </w:rPr>
      </w:pPr>
    </w:p>
    <w:p w14:paraId="55DDB899" w14:textId="77777777" w:rsidR="00153963" w:rsidRPr="00393CDF" w:rsidRDefault="00414421" w:rsidP="00393CDF">
      <w:pPr>
        <w:ind w:left="1701" w:right="1416" w:hanging="708"/>
        <w:rPr>
          <w:b/>
          <w:noProof/>
          <w:lang w:val="is-IS"/>
        </w:rPr>
      </w:pPr>
      <w:r>
        <w:rPr>
          <w:b/>
          <w:noProof/>
          <w:lang w:val="is-IS"/>
        </w:rPr>
        <w:t xml:space="preserve">C. </w:t>
      </w:r>
      <w:r>
        <w:rPr>
          <w:b/>
          <w:noProof/>
          <w:lang w:val="is-IS"/>
        </w:rPr>
        <w:tab/>
      </w:r>
      <w:r w:rsidR="00AF4854" w:rsidRPr="00393CDF">
        <w:rPr>
          <w:b/>
          <w:noProof/>
          <w:lang w:val="is-IS"/>
        </w:rPr>
        <w:t>AÐRAR FORSENDUR OG SKILYRÐI MARKAÐSLEYFIS</w:t>
      </w:r>
    </w:p>
    <w:p w14:paraId="35FFABA3" w14:textId="77777777" w:rsidR="00153963" w:rsidRPr="00414421" w:rsidRDefault="00153963">
      <w:pPr>
        <w:pStyle w:val="BodyText"/>
        <w:spacing w:before="9"/>
        <w:rPr>
          <w:b/>
          <w:sz w:val="21"/>
          <w:lang w:val="is-IS"/>
        </w:rPr>
      </w:pPr>
    </w:p>
    <w:p w14:paraId="2C684ED4" w14:textId="77777777" w:rsidR="00153963" w:rsidRPr="00393CDF" w:rsidRDefault="00414421" w:rsidP="00393CDF">
      <w:pPr>
        <w:ind w:left="1701" w:right="1416" w:hanging="708"/>
        <w:rPr>
          <w:b/>
          <w:noProof/>
          <w:lang w:val="is-IS"/>
        </w:rPr>
      </w:pPr>
      <w:r>
        <w:rPr>
          <w:b/>
          <w:noProof/>
          <w:lang w:val="is-IS"/>
        </w:rPr>
        <w:t xml:space="preserve">D. </w:t>
      </w:r>
      <w:r>
        <w:rPr>
          <w:b/>
          <w:noProof/>
          <w:lang w:val="is-IS"/>
        </w:rPr>
        <w:tab/>
      </w:r>
      <w:r w:rsidR="00AF4854" w:rsidRPr="00393CDF">
        <w:rPr>
          <w:b/>
          <w:noProof/>
          <w:lang w:val="is-IS"/>
        </w:rPr>
        <w:t>FORSENDUR EÐA TAKMARKANIR ER VARÐA ÖRYGGI OG VERKUN VIÐ NOTKUN LYFSINS</w:t>
      </w:r>
    </w:p>
    <w:p w14:paraId="38A4E0D9" w14:textId="77777777" w:rsidR="00153963" w:rsidRPr="00216CF2" w:rsidRDefault="00153963">
      <w:pPr>
        <w:rPr>
          <w:lang w:val="is-IS"/>
        </w:rPr>
        <w:sectPr w:rsidR="00153963" w:rsidRPr="00216CF2" w:rsidSect="00393CDF">
          <w:footerReference w:type="default" r:id="rId17"/>
          <w:pgSz w:w="11910" w:h="16850"/>
          <w:pgMar w:top="1378" w:right="1202" w:bottom="902" w:left="1202" w:header="0" w:footer="656" w:gutter="0"/>
          <w:cols w:space="720"/>
          <w:docGrid w:linePitch="299"/>
        </w:sectPr>
      </w:pPr>
    </w:p>
    <w:p w14:paraId="2852C9C3" w14:textId="77777777" w:rsidR="00153963" w:rsidRPr="00066D14" w:rsidRDefault="00414421" w:rsidP="00066D14">
      <w:pPr>
        <w:pStyle w:val="TitleB"/>
        <w:rPr>
          <w:lang w:val="fr-FR"/>
        </w:rPr>
      </w:pPr>
      <w:bookmarkStart w:id="1897" w:name="A._FRAMLEIÐENDUR_LÍFFRÆÐILEGRA_VIRKRA_EF"/>
      <w:bookmarkStart w:id="1898" w:name="B._FORSENDUR_FYRIR,_EÐA_TAKMARKANIR_Á,_A"/>
      <w:bookmarkStart w:id="1899" w:name="C._AÐRAR_FORSENDUR_OG_SKILYRÐI_MARKAÐSLE"/>
      <w:bookmarkEnd w:id="1897"/>
      <w:bookmarkEnd w:id="1898"/>
      <w:bookmarkEnd w:id="1899"/>
      <w:r w:rsidRPr="00066D14">
        <w:rPr>
          <w:lang w:val="fr-FR"/>
        </w:rPr>
        <w:lastRenderedPageBreak/>
        <w:t xml:space="preserve">A. </w:t>
      </w:r>
      <w:r w:rsidRPr="00066D14">
        <w:rPr>
          <w:lang w:val="fr-FR"/>
        </w:rPr>
        <w:tab/>
      </w:r>
      <w:r w:rsidR="00AF4854" w:rsidRPr="00066D14">
        <w:rPr>
          <w:lang w:val="fr-FR"/>
        </w:rPr>
        <w:t>FRAMLEIÐENDUR LÍFFRÆÐILEGRA VIRKRA EFNA OG FRAMLEIÐENDUR SEM ERU ÁBYRGIR FYRIR LOKASAMÞYKKT</w:t>
      </w:r>
    </w:p>
    <w:p w14:paraId="0B130B05" w14:textId="77777777" w:rsidR="00153963" w:rsidRPr="00216CF2" w:rsidRDefault="00153963">
      <w:pPr>
        <w:pStyle w:val="BodyText"/>
        <w:spacing w:before="6"/>
        <w:rPr>
          <w:b/>
          <w:sz w:val="21"/>
          <w:lang w:val="is-IS"/>
        </w:rPr>
      </w:pPr>
    </w:p>
    <w:p w14:paraId="749A75BC" w14:textId="77777777" w:rsidR="00153963" w:rsidRPr="00216CF2" w:rsidRDefault="00AF4854" w:rsidP="006E19A2">
      <w:pPr>
        <w:pStyle w:val="BodyText"/>
        <w:rPr>
          <w:lang w:val="is-IS"/>
        </w:rPr>
      </w:pPr>
      <w:r w:rsidRPr="00216CF2">
        <w:rPr>
          <w:u w:val="single"/>
          <w:lang w:val="is-IS"/>
        </w:rPr>
        <w:t>Heiti og heimilisfang framleiðenda líffræðilegra virkra efna</w:t>
      </w:r>
    </w:p>
    <w:p w14:paraId="64A3B2F8" w14:textId="77777777" w:rsidR="00153963" w:rsidRPr="00216CF2" w:rsidRDefault="00153963">
      <w:pPr>
        <w:pStyle w:val="BodyText"/>
        <w:rPr>
          <w:sz w:val="14"/>
          <w:lang w:val="is-IS"/>
        </w:rPr>
      </w:pPr>
    </w:p>
    <w:p w14:paraId="7715AFBA" w14:textId="77777777" w:rsidR="001B2997" w:rsidRPr="001B2997" w:rsidRDefault="001B2997">
      <w:pPr>
        <w:pStyle w:val="BodyText"/>
        <w:rPr>
          <w:lang w:val="is-IS"/>
        </w:rPr>
      </w:pPr>
      <w:r w:rsidRPr="001B2997">
        <w:rPr>
          <w:lang w:val="is-IS"/>
        </w:rPr>
        <w:t>Wacker Biotech GmbH</w:t>
      </w:r>
    </w:p>
    <w:p w14:paraId="16037865" w14:textId="77777777" w:rsidR="001B2997" w:rsidRPr="001B2997" w:rsidRDefault="001B2997">
      <w:pPr>
        <w:pStyle w:val="BodyText"/>
        <w:rPr>
          <w:lang w:val="is-IS"/>
        </w:rPr>
      </w:pPr>
      <w:r w:rsidRPr="001B2997">
        <w:rPr>
          <w:lang w:val="is-IS"/>
        </w:rPr>
        <w:t>Hans</w:t>
      </w:r>
      <w:r w:rsidRPr="001B2997">
        <w:rPr>
          <w:lang w:val="is-IS"/>
        </w:rPr>
        <w:noBreakHyphen/>
        <w:t>Knöll</w:t>
      </w:r>
      <w:r w:rsidRPr="001B2997">
        <w:rPr>
          <w:lang w:val="is-IS"/>
        </w:rPr>
        <w:noBreakHyphen/>
        <w:t xml:space="preserve"> Straße 3</w:t>
      </w:r>
    </w:p>
    <w:p w14:paraId="1E2E7E0E" w14:textId="77777777" w:rsidR="001B2997" w:rsidRPr="001B2997" w:rsidRDefault="001B2997">
      <w:pPr>
        <w:pStyle w:val="BodyText"/>
        <w:rPr>
          <w:lang w:val="is-IS"/>
        </w:rPr>
      </w:pPr>
      <w:r w:rsidRPr="001B2997">
        <w:rPr>
          <w:lang w:val="is-IS"/>
        </w:rPr>
        <w:t>07745 Jena</w:t>
      </w:r>
    </w:p>
    <w:p w14:paraId="78A69DDF" w14:textId="77777777" w:rsidR="00153963" w:rsidRPr="00216CF2" w:rsidRDefault="001B2997" w:rsidP="006E19A2">
      <w:pPr>
        <w:pStyle w:val="BodyText"/>
        <w:ind w:right="7184"/>
        <w:rPr>
          <w:lang w:val="is-IS"/>
        </w:rPr>
      </w:pPr>
      <w:r w:rsidRPr="001B2997">
        <w:rPr>
          <w:lang w:val="is-IS"/>
        </w:rPr>
        <w:t>Þýskaland</w:t>
      </w:r>
    </w:p>
    <w:p w14:paraId="2B037C75" w14:textId="77777777" w:rsidR="00153963" w:rsidRPr="00216CF2" w:rsidRDefault="00153963">
      <w:pPr>
        <w:pStyle w:val="BodyText"/>
        <w:spacing w:before="1"/>
        <w:rPr>
          <w:lang w:val="is-IS"/>
        </w:rPr>
      </w:pPr>
    </w:p>
    <w:p w14:paraId="3FCA6580" w14:textId="77777777" w:rsidR="00153963" w:rsidRPr="00216CF2" w:rsidRDefault="00AF4854" w:rsidP="006E19A2">
      <w:pPr>
        <w:pStyle w:val="BodyText"/>
        <w:rPr>
          <w:lang w:val="is-IS"/>
        </w:rPr>
      </w:pPr>
      <w:r w:rsidRPr="00216CF2">
        <w:rPr>
          <w:u w:val="single"/>
          <w:lang w:val="is-IS"/>
        </w:rPr>
        <w:t>Heiti og heimilisfang framleiðenda sem eru ábyrgir fyrir lokasamþykkt</w:t>
      </w:r>
    </w:p>
    <w:p w14:paraId="52A4C6E6" w14:textId="77777777" w:rsidR="00153963" w:rsidRPr="00216CF2" w:rsidRDefault="00153963">
      <w:pPr>
        <w:pStyle w:val="BodyText"/>
        <w:spacing w:before="3"/>
        <w:rPr>
          <w:sz w:val="14"/>
          <w:lang w:val="is-IS"/>
        </w:rPr>
      </w:pPr>
    </w:p>
    <w:p w14:paraId="166F58DF" w14:textId="77777777" w:rsidR="001B2997" w:rsidRDefault="001B2997" w:rsidP="006E19A2">
      <w:pPr>
        <w:pStyle w:val="BodyText"/>
        <w:ind w:right="140"/>
        <w:rPr>
          <w:lang w:val="is-IS"/>
        </w:rPr>
      </w:pPr>
      <w:r w:rsidRPr="001B2997">
        <w:rPr>
          <w:lang w:val="is-IS"/>
        </w:rPr>
        <w:t>Samsung Bioepis NL B.V</w:t>
      </w:r>
    </w:p>
    <w:p w14:paraId="48B12B64" w14:textId="77777777" w:rsidR="001B2997" w:rsidRDefault="001B2997" w:rsidP="006E19A2">
      <w:pPr>
        <w:pStyle w:val="BodyText"/>
        <w:ind w:right="140"/>
        <w:rPr>
          <w:lang w:val="is-IS"/>
        </w:rPr>
      </w:pPr>
      <w:r>
        <w:rPr>
          <w:lang w:val="is-IS"/>
        </w:rPr>
        <w:t>Olof Palmestraat 10</w:t>
      </w:r>
    </w:p>
    <w:p w14:paraId="4FDA8700" w14:textId="77777777" w:rsidR="001B2997" w:rsidRDefault="001B2997" w:rsidP="006E19A2">
      <w:pPr>
        <w:pStyle w:val="BodyText"/>
        <w:ind w:right="140"/>
        <w:rPr>
          <w:lang w:val="is-IS"/>
        </w:rPr>
      </w:pPr>
      <w:r>
        <w:rPr>
          <w:lang w:val="is-IS"/>
        </w:rPr>
        <w:t>2616 LR Delft</w:t>
      </w:r>
    </w:p>
    <w:p w14:paraId="0D79E584" w14:textId="77777777" w:rsidR="001B2997" w:rsidRDefault="001B2997" w:rsidP="006E19A2">
      <w:pPr>
        <w:pStyle w:val="BodyText"/>
        <w:ind w:right="140"/>
        <w:rPr>
          <w:lang w:val="is-IS"/>
        </w:rPr>
      </w:pPr>
      <w:r>
        <w:rPr>
          <w:lang w:val="is-IS"/>
        </w:rPr>
        <w:t>Holland</w:t>
      </w:r>
    </w:p>
    <w:p w14:paraId="1866BC9E" w14:textId="77777777" w:rsidR="00153963" w:rsidRPr="00216CF2" w:rsidRDefault="00153963">
      <w:pPr>
        <w:pStyle w:val="BodyText"/>
        <w:rPr>
          <w:sz w:val="24"/>
          <w:lang w:val="is-IS"/>
        </w:rPr>
      </w:pPr>
    </w:p>
    <w:p w14:paraId="385EADB3" w14:textId="77777777" w:rsidR="00153963" w:rsidRPr="00216CF2" w:rsidRDefault="00153963">
      <w:pPr>
        <w:pStyle w:val="BodyText"/>
        <w:spacing w:before="4"/>
        <w:rPr>
          <w:sz w:val="20"/>
          <w:lang w:val="is-IS"/>
        </w:rPr>
      </w:pPr>
    </w:p>
    <w:p w14:paraId="233A7DA0" w14:textId="77777777" w:rsidR="00153963" w:rsidRPr="00066D14" w:rsidRDefault="00414421" w:rsidP="00066D14">
      <w:pPr>
        <w:pStyle w:val="TitleB"/>
        <w:rPr>
          <w:lang w:val="fr-FR"/>
        </w:rPr>
      </w:pPr>
      <w:r w:rsidRPr="00066D14">
        <w:rPr>
          <w:lang w:val="fr-FR"/>
        </w:rPr>
        <w:t xml:space="preserve">B. </w:t>
      </w:r>
      <w:r w:rsidRPr="00066D14">
        <w:rPr>
          <w:lang w:val="fr-FR"/>
        </w:rPr>
        <w:tab/>
      </w:r>
      <w:r w:rsidR="00AF4854" w:rsidRPr="00066D14">
        <w:rPr>
          <w:lang w:val="fr-FR"/>
        </w:rPr>
        <w:t>FORSENDUR FYRIR, EÐA TAKMARKANIR Á, AFGREIÐSLU OG NOTKUN</w:t>
      </w:r>
    </w:p>
    <w:p w14:paraId="15F2358D" w14:textId="77777777" w:rsidR="00153963" w:rsidRPr="00414421" w:rsidRDefault="00153963">
      <w:pPr>
        <w:pStyle w:val="BodyText"/>
        <w:spacing w:before="6"/>
        <w:rPr>
          <w:b/>
          <w:sz w:val="21"/>
          <w:lang w:val="is-IS"/>
        </w:rPr>
      </w:pPr>
    </w:p>
    <w:p w14:paraId="07FD0E36" w14:textId="77777777" w:rsidR="00153963" w:rsidRPr="00216CF2" w:rsidRDefault="00AF4854" w:rsidP="006E19A2">
      <w:pPr>
        <w:pStyle w:val="BodyText"/>
        <w:spacing w:before="1"/>
        <w:ind w:right="671"/>
        <w:rPr>
          <w:lang w:val="is-IS"/>
        </w:rPr>
      </w:pPr>
      <w:r w:rsidRPr="00216CF2">
        <w:rPr>
          <w:lang w:val="is-IS"/>
        </w:rPr>
        <w:t>Ávísun lyfsins er háð sérstökum takmörkunum (sjá viðauka</w:t>
      </w:r>
      <w:r w:rsidR="001B2997">
        <w:rPr>
          <w:lang w:val="is-IS"/>
        </w:rPr>
        <w:t> </w:t>
      </w:r>
      <w:r w:rsidRPr="00216CF2">
        <w:rPr>
          <w:lang w:val="is-IS"/>
        </w:rPr>
        <w:t>I: Samantekt á eiginleikum lyfs, kafla</w:t>
      </w:r>
      <w:r w:rsidR="001B2997">
        <w:rPr>
          <w:lang w:val="is-IS"/>
        </w:rPr>
        <w:t> </w:t>
      </w:r>
      <w:r w:rsidRPr="00216CF2">
        <w:rPr>
          <w:lang w:val="is-IS"/>
        </w:rPr>
        <w:t>4.2).</w:t>
      </w:r>
    </w:p>
    <w:p w14:paraId="1216D2A3" w14:textId="77777777" w:rsidR="00153963" w:rsidRPr="00216CF2" w:rsidRDefault="00153963">
      <w:pPr>
        <w:pStyle w:val="BodyText"/>
        <w:rPr>
          <w:sz w:val="24"/>
          <w:lang w:val="is-IS"/>
        </w:rPr>
      </w:pPr>
    </w:p>
    <w:p w14:paraId="109B605B" w14:textId="77777777" w:rsidR="00153963" w:rsidRPr="00216CF2" w:rsidRDefault="00153963">
      <w:pPr>
        <w:pStyle w:val="BodyText"/>
        <w:spacing w:before="4"/>
        <w:rPr>
          <w:sz w:val="20"/>
          <w:lang w:val="is-IS"/>
        </w:rPr>
      </w:pPr>
    </w:p>
    <w:p w14:paraId="33CC2BD2" w14:textId="77777777" w:rsidR="00153963" w:rsidRPr="00066D14" w:rsidRDefault="00414421" w:rsidP="00066D14">
      <w:pPr>
        <w:pStyle w:val="TitleB"/>
        <w:rPr>
          <w:lang w:val="fr-FR"/>
        </w:rPr>
      </w:pPr>
      <w:r w:rsidRPr="00066D14">
        <w:rPr>
          <w:lang w:val="fr-FR"/>
        </w:rPr>
        <w:t xml:space="preserve">C. </w:t>
      </w:r>
      <w:r w:rsidR="008A2B09">
        <w:rPr>
          <w:lang w:val="fr-FR"/>
        </w:rPr>
        <w:tab/>
      </w:r>
      <w:r w:rsidR="00AF4854" w:rsidRPr="00066D14">
        <w:rPr>
          <w:lang w:val="fr-FR"/>
        </w:rPr>
        <w:t>AÐRAR FORSENDUR OG SKILYRÐI MARKAÐSLEYFIS</w:t>
      </w:r>
    </w:p>
    <w:p w14:paraId="3AB9E9F0" w14:textId="77777777" w:rsidR="00153963" w:rsidRPr="00216CF2" w:rsidRDefault="00153963">
      <w:pPr>
        <w:pStyle w:val="BodyText"/>
        <w:spacing w:before="1"/>
        <w:rPr>
          <w:b/>
          <w:lang w:val="is-IS"/>
        </w:rPr>
      </w:pPr>
    </w:p>
    <w:p w14:paraId="09505D14" w14:textId="77777777" w:rsidR="00153963" w:rsidRPr="00216CF2" w:rsidRDefault="00AF4854" w:rsidP="006E19A2">
      <w:pPr>
        <w:pStyle w:val="ListParagraph"/>
        <w:numPr>
          <w:ilvl w:val="0"/>
          <w:numId w:val="33"/>
        </w:numPr>
        <w:tabs>
          <w:tab w:val="left" w:pos="567"/>
        </w:tabs>
        <w:ind w:left="567"/>
        <w:rPr>
          <w:b/>
          <w:lang w:val="is-IS"/>
        </w:rPr>
      </w:pPr>
      <w:r w:rsidRPr="00216CF2">
        <w:rPr>
          <w:b/>
          <w:lang w:val="is-IS"/>
        </w:rPr>
        <w:t>Samantektir um öryggi lyfsins(PSUR)</w:t>
      </w:r>
    </w:p>
    <w:p w14:paraId="6B0F8747" w14:textId="77777777" w:rsidR="00153963" w:rsidRPr="00216CF2" w:rsidRDefault="00153963">
      <w:pPr>
        <w:pStyle w:val="BodyText"/>
        <w:spacing w:before="5"/>
        <w:rPr>
          <w:b/>
          <w:sz w:val="21"/>
          <w:lang w:val="is-IS"/>
        </w:rPr>
      </w:pPr>
    </w:p>
    <w:p w14:paraId="4DC5A5C7" w14:textId="77777777" w:rsidR="00153963" w:rsidRDefault="00AF4854" w:rsidP="00C5206D">
      <w:pPr>
        <w:pStyle w:val="BodyText"/>
        <w:spacing w:before="1"/>
        <w:ind w:right="318"/>
        <w:rPr>
          <w:lang w:val="is-IS"/>
        </w:rPr>
      </w:pPr>
      <w:r w:rsidRPr="00216CF2">
        <w:rPr>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3275AE37" w14:textId="77777777" w:rsidR="00C5206D" w:rsidRDefault="00C5206D" w:rsidP="00C5206D">
      <w:pPr>
        <w:pStyle w:val="BodyText"/>
        <w:spacing w:before="1"/>
        <w:ind w:right="318"/>
        <w:rPr>
          <w:lang w:val="is-IS"/>
        </w:rPr>
      </w:pPr>
    </w:p>
    <w:p w14:paraId="67A95589" w14:textId="77777777" w:rsidR="00C5206D" w:rsidRPr="00216CF2" w:rsidRDefault="00C5206D" w:rsidP="006E19A2">
      <w:pPr>
        <w:pStyle w:val="BodyText"/>
        <w:spacing w:before="1"/>
        <w:ind w:right="318"/>
        <w:rPr>
          <w:lang w:val="is-IS"/>
        </w:rPr>
      </w:pPr>
    </w:p>
    <w:p w14:paraId="664355A3" w14:textId="77777777" w:rsidR="00153963" w:rsidRPr="00066D14" w:rsidRDefault="00414421" w:rsidP="00066D14">
      <w:pPr>
        <w:pStyle w:val="TitleB"/>
        <w:rPr>
          <w:lang w:val="fr-FR"/>
        </w:rPr>
      </w:pPr>
      <w:bookmarkStart w:id="1900" w:name="D._FORSENDUR_EÐA_TAKMARKANIR_ER_VARÐA_ÖR"/>
      <w:bookmarkEnd w:id="1900"/>
      <w:r w:rsidRPr="00066D14">
        <w:rPr>
          <w:lang w:val="fr-FR"/>
        </w:rPr>
        <w:t xml:space="preserve">D. </w:t>
      </w:r>
      <w:r w:rsidRPr="00066D14">
        <w:rPr>
          <w:lang w:val="fr-FR"/>
        </w:rPr>
        <w:tab/>
      </w:r>
      <w:r w:rsidR="00AF4854" w:rsidRPr="00066D14">
        <w:rPr>
          <w:lang w:val="fr-FR"/>
        </w:rPr>
        <w:t>FORSENDUR EÐA TAKMARKANIR ER VARÐA ÖRYGGI OG VERKUN VIÐ NOTKUN LYFSINS</w:t>
      </w:r>
    </w:p>
    <w:p w14:paraId="40394B7F" w14:textId="77777777" w:rsidR="00153963" w:rsidRPr="00216CF2" w:rsidRDefault="00153963">
      <w:pPr>
        <w:pStyle w:val="BodyText"/>
        <w:rPr>
          <w:b/>
          <w:lang w:val="is-IS"/>
        </w:rPr>
      </w:pPr>
    </w:p>
    <w:p w14:paraId="71121595" w14:textId="77777777" w:rsidR="00153963" w:rsidRPr="00216CF2" w:rsidRDefault="00AF4854" w:rsidP="006E19A2">
      <w:pPr>
        <w:pStyle w:val="ListParagraph"/>
        <w:numPr>
          <w:ilvl w:val="0"/>
          <w:numId w:val="33"/>
        </w:numPr>
        <w:tabs>
          <w:tab w:val="left" w:pos="567"/>
        </w:tabs>
        <w:spacing w:before="1"/>
        <w:ind w:left="567"/>
        <w:rPr>
          <w:b/>
          <w:lang w:val="is-IS"/>
        </w:rPr>
      </w:pPr>
      <w:r w:rsidRPr="00216CF2">
        <w:rPr>
          <w:b/>
          <w:lang w:val="is-IS"/>
        </w:rPr>
        <w:t>Áætlun umáhættustjórnun</w:t>
      </w:r>
    </w:p>
    <w:p w14:paraId="5DD2FC26" w14:textId="77777777" w:rsidR="00153963" w:rsidRPr="00216CF2" w:rsidRDefault="00153963">
      <w:pPr>
        <w:pStyle w:val="BodyText"/>
        <w:spacing w:before="4"/>
        <w:rPr>
          <w:b/>
          <w:sz w:val="21"/>
          <w:lang w:val="is-IS"/>
        </w:rPr>
      </w:pPr>
    </w:p>
    <w:p w14:paraId="022023F0" w14:textId="77777777" w:rsidR="00153963" w:rsidRPr="00216CF2" w:rsidRDefault="00AF4854" w:rsidP="00393CDF">
      <w:pPr>
        <w:pStyle w:val="BodyText"/>
        <w:tabs>
          <w:tab w:val="left" w:pos="8222"/>
        </w:tabs>
        <w:ind w:right="292"/>
        <w:rPr>
          <w:lang w:val="is-IS"/>
        </w:rPr>
      </w:pPr>
      <w:r w:rsidRPr="00216CF2">
        <w:rPr>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260F5168" w14:textId="77777777" w:rsidR="00153963" w:rsidRPr="00216CF2" w:rsidRDefault="00153963" w:rsidP="00393CDF">
      <w:pPr>
        <w:pStyle w:val="BodyText"/>
        <w:ind w:rightChars="68" w:right="150"/>
        <w:rPr>
          <w:lang w:val="is-IS"/>
        </w:rPr>
      </w:pPr>
    </w:p>
    <w:p w14:paraId="34B2C47F" w14:textId="77777777" w:rsidR="00153963" w:rsidRPr="00216CF2" w:rsidRDefault="00AF4854" w:rsidP="00393CDF">
      <w:pPr>
        <w:pStyle w:val="BodyText"/>
        <w:ind w:rightChars="68" w:right="150"/>
        <w:rPr>
          <w:lang w:val="is-IS"/>
        </w:rPr>
      </w:pPr>
      <w:r w:rsidRPr="00216CF2">
        <w:rPr>
          <w:lang w:val="is-IS"/>
        </w:rPr>
        <w:t>Leggja skal fram uppfærða áætlun um áhættustjórnun:</w:t>
      </w:r>
    </w:p>
    <w:p w14:paraId="49291214" w14:textId="77777777" w:rsidR="00153963" w:rsidRPr="00216CF2" w:rsidRDefault="00AF4854" w:rsidP="00393CDF">
      <w:pPr>
        <w:pStyle w:val="ListParagraph"/>
        <w:numPr>
          <w:ilvl w:val="0"/>
          <w:numId w:val="33"/>
        </w:numPr>
        <w:tabs>
          <w:tab w:val="left" w:pos="567"/>
        </w:tabs>
        <w:spacing w:line="269" w:lineRule="exact"/>
        <w:ind w:left="567" w:rightChars="68" w:right="150" w:hanging="283"/>
        <w:rPr>
          <w:lang w:val="is-IS"/>
        </w:rPr>
      </w:pPr>
      <w:r w:rsidRPr="00216CF2">
        <w:rPr>
          <w:lang w:val="is-IS"/>
        </w:rPr>
        <w:t>Að beiðni LyfjastofnunarEvrópu.</w:t>
      </w:r>
    </w:p>
    <w:p w14:paraId="47A77038" w14:textId="77777777" w:rsidR="00153963" w:rsidRPr="00216CF2" w:rsidRDefault="00AF4854" w:rsidP="00393CDF">
      <w:pPr>
        <w:pStyle w:val="ListParagraph"/>
        <w:numPr>
          <w:ilvl w:val="0"/>
          <w:numId w:val="33"/>
        </w:numPr>
        <w:tabs>
          <w:tab w:val="left" w:pos="567"/>
        </w:tabs>
        <w:ind w:left="567" w:rightChars="68" w:right="150" w:hanging="283"/>
        <w:rPr>
          <w:lang w:val="is-IS"/>
        </w:rPr>
      </w:pPr>
      <w:r w:rsidRPr="00216CF2">
        <w:rPr>
          <w:lang w:val="is-I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áhættu)næst.</w:t>
      </w:r>
    </w:p>
    <w:p w14:paraId="7D88DDD8" w14:textId="77777777" w:rsidR="00153963" w:rsidRPr="00216CF2" w:rsidRDefault="00153963" w:rsidP="00393CDF">
      <w:pPr>
        <w:pStyle w:val="BodyText"/>
        <w:spacing w:before="3"/>
        <w:ind w:rightChars="68" w:right="150"/>
        <w:rPr>
          <w:lang w:val="is-IS"/>
        </w:rPr>
      </w:pPr>
    </w:p>
    <w:p w14:paraId="06B3AEF1" w14:textId="77777777" w:rsidR="00153963" w:rsidRPr="00BB0F23" w:rsidRDefault="00AF4854" w:rsidP="00393CDF">
      <w:pPr>
        <w:pStyle w:val="ListParagraph"/>
        <w:numPr>
          <w:ilvl w:val="0"/>
          <w:numId w:val="33"/>
        </w:numPr>
        <w:tabs>
          <w:tab w:val="left" w:pos="567"/>
        </w:tabs>
        <w:spacing w:before="1"/>
        <w:ind w:left="567" w:rightChars="68" w:right="150"/>
        <w:rPr>
          <w:b/>
          <w:lang w:val="is-IS"/>
        </w:rPr>
      </w:pPr>
      <w:r w:rsidRPr="00BB0F23">
        <w:rPr>
          <w:b/>
          <w:lang w:val="is-IS"/>
        </w:rPr>
        <w:t>Viðbótaraðgerðir til að lágmarka áhættu</w:t>
      </w:r>
    </w:p>
    <w:p w14:paraId="364B169D" w14:textId="77777777" w:rsidR="00153963" w:rsidRPr="00216CF2" w:rsidRDefault="00153963" w:rsidP="00393CDF">
      <w:pPr>
        <w:pStyle w:val="BodyText"/>
        <w:spacing w:before="6"/>
        <w:ind w:rightChars="68" w:right="150"/>
        <w:rPr>
          <w:b/>
          <w:sz w:val="21"/>
          <w:lang w:val="is-IS"/>
        </w:rPr>
      </w:pPr>
    </w:p>
    <w:p w14:paraId="79AF4E50" w14:textId="77777777" w:rsidR="00153963" w:rsidRDefault="00AF4854" w:rsidP="00393CDF">
      <w:pPr>
        <w:pStyle w:val="BodyText"/>
        <w:ind w:rightChars="68" w:right="150"/>
        <w:rPr>
          <w:lang w:val="is-IS"/>
        </w:rPr>
      </w:pPr>
      <w:r w:rsidRPr="00216CF2">
        <w:rPr>
          <w:lang w:val="is-IS"/>
        </w:rPr>
        <w:t xml:space="preserve">Áður en til markaðssetningar </w:t>
      </w:r>
      <w:r w:rsidR="00F62BBA">
        <w:rPr>
          <w:lang w:val="is-IS"/>
        </w:rPr>
        <w:t xml:space="preserve">Byooviz </w:t>
      </w:r>
      <w:r w:rsidRPr="00216CF2">
        <w:rPr>
          <w:lang w:val="is-IS"/>
        </w:rPr>
        <w:t xml:space="preserve">kemur í hverju landi fyrir sig </w:t>
      </w:r>
      <w:r w:rsidR="00F62BBA">
        <w:rPr>
          <w:lang w:val="is-IS"/>
        </w:rPr>
        <w:t>verða</w:t>
      </w:r>
      <w:r w:rsidRPr="00216CF2">
        <w:rPr>
          <w:lang w:val="is-IS"/>
        </w:rPr>
        <w:t xml:space="preserve">markaðsleyfishafinn og heilbrigðisyfirvöld í viðkomandi landi </w:t>
      </w:r>
      <w:r w:rsidR="00F62BBA">
        <w:rPr>
          <w:lang w:val="is-IS"/>
        </w:rPr>
        <w:t xml:space="preserve">að komast að samkomulagi um innihald og framsetningu </w:t>
      </w:r>
      <w:r w:rsidRPr="00216CF2">
        <w:rPr>
          <w:lang w:val="is-IS"/>
        </w:rPr>
        <w:t>fræðsluefni</w:t>
      </w:r>
      <w:r w:rsidR="00F62BBA">
        <w:rPr>
          <w:lang w:val="is-IS"/>
        </w:rPr>
        <w:t>s.</w:t>
      </w:r>
    </w:p>
    <w:p w14:paraId="555C45A0" w14:textId="77777777" w:rsidR="0043705D" w:rsidRDefault="0043705D" w:rsidP="00393CDF">
      <w:pPr>
        <w:pStyle w:val="BodyText"/>
        <w:ind w:left="118" w:rightChars="68" w:right="150"/>
        <w:rPr>
          <w:lang w:val="is-IS"/>
        </w:rPr>
      </w:pPr>
    </w:p>
    <w:p w14:paraId="4FE800FD" w14:textId="77777777" w:rsidR="0043705D" w:rsidRPr="00216CF2" w:rsidRDefault="0043705D" w:rsidP="00393CDF">
      <w:pPr>
        <w:pStyle w:val="BodyText"/>
        <w:ind w:rightChars="68" w:right="150"/>
        <w:rPr>
          <w:lang w:val="is-IS"/>
        </w:rPr>
      </w:pPr>
      <w:r>
        <w:rPr>
          <w:lang w:val="is-IS"/>
        </w:rPr>
        <w:t>Fræðsluefnið er ætlað til þess að veita sjúklingum fullnægjandi upplýsingar um aðaleinkenni hugsanlegra aukaverkana og hvenær sé áríðandi að þeir hafi samband við sinn lækni, til þess að tryggja hraða greiningu og meðferð þessara tilvika.</w:t>
      </w:r>
    </w:p>
    <w:p w14:paraId="127AB90A" w14:textId="77777777" w:rsidR="00153963" w:rsidRPr="00216CF2" w:rsidRDefault="00153963">
      <w:pPr>
        <w:pStyle w:val="BodyText"/>
        <w:spacing w:before="7"/>
        <w:rPr>
          <w:lang w:val="is-IS"/>
        </w:rPr>
      </w:pPr>
    </w:p>
    <w:p w14:paraId="091960EB" w14:textId="77777777" w:rsidR="00153963" w:rsidRPr="00216CF2" w:rsidRDefault="00AF4854" w:rsidP="006E19A2">
      <w:pPr>
        <w:pStyle w:val="BodyText"/>
        <w:ind w:right="732"/>
        <w:rPr>
          <w:lang w:val="is-IS"/>
        </w:rPr>
      </w:pPr>
      <w:r w:rsidRPr="00216CF2">
        <w:rPr>
          <w:lang w:val="is-IS"/>
        </w:rPr>
        <w:lastRenderedPageBreak/>
        <w:t>Markaðsleyfishafi skal tryggja</w:t>
      </w:r>
      <w:r w:rsidR="00117331">
        <w:rPr>
          <w:lang w:val="is-IS"/>
        </w:rPr>
        <w:t xml:space="preserve"> að</w:t>
      </w:r>
      <w:r w:rsidRPr="00216CF2">
        <w:rPr>
          <w:lang w:val="is-IS"/>
        </w:rPr>
        <w:t xml:space="preserve"> í hverju landi þar sem </w:t>
      </w:r>
      <w:r w:rsidR="00216CF2">
        <w:rPr>
          <w:lang w:val="is-IS"/>
        </w:rPr>
        <w:t>Byooviz</w:t>
      </w:r>
      <w:r w:rsidRPr="00216CF2">
        <w:rPr>
          <w:lang w:val="is-IS"/>
        </w:rPr>
        <w:t xml:space="preserve"> er á markaði, að öllum augnlæknastofum, þar sem gert er ráð fyrir að </w:t>
      </w:r>
      <w:r w:rsidR="00216CF2">
        <w:rPr>
          <w:lang w:val="is-IS"/>
        </w:rPr>
        <w:t>Byooviz</w:t>
      </w:r>
      <w:r w:rsidRPr="00216CF2">
        <w:rPr>
          <w:lang w:val="is-IS"/>
        </w:rPr>
        <w:t xml:space="preserve"> verði notað, </w:t>
      </w:r>
      <w:r w:rsidR="00117331">
        <w:rPr>
          <w:lang w:val="is-IS"/>
        </w:rPr>
        <w:t xml:space="preserve">verði </w:t>
      </w:r>
      <w:r w:rsidRPr="00216CF2">
        <w:rPr>
          <w:lang w:val="is-IS"/>
        </w:rPr>
        <w:t>afhentur uppfærður upplýsingapakki handa sjúklingum.</w:t>
      </w:r>
    </w:p>
    <w:p w14:paraId="2DA7D843" w14:textId="77777777" w:rsidR="00153963" w:rsidRPr="00216CF2" w:rsidRDefault="00153963">
      <w:pPr>
        <w:pStyle w:val="BodyText"/>
        <w:rPr>
          <w:lang w:val="is-IS"/>
        </w:rPr>
      </w:pPr>
    </w:p>
    <w:p w14:paraId="1B20415B" w14:textId="77777777" w:rsidR="00153963" w:rsidRPr="00216CF2" w:rsidRDefault="00AF4854" w:rsidP="00393CDF">
      <w:pPr>
        <w:pStyle w:val="BodyText"/>
        <w:ind w:right="292"/>
        <w:rPr>
          <w:lang w:val="is-IS"/>
        </w:rPr>
      </w:pPr>
      <w:r w:rsidRPr="00216CF2">
        <w:rPr>
          <w:lang w:val="is-IS"/>
        </w:rPr>
        <w:t>Upplýsingapakki til sjúklings skal vera fáanlegur bæði sem prentaðir bæklingar og sem hljóðritun á</w:t>
      </w:r>
      <w:r w:rsidR="00117331">
        <w:rPr>
          <w:lang w:val="is-IS"/>
        </w:rPr>
        <w:t xml:space="preserve"> rafrænu formi</w:t>
      </w:r>
      <w:r w:rsidRPr="00216CF2">
        <w:rPr>
          <w:lang w:val="is-IS"/>
        </w:rPr>
        <w:t xml:space="preserve">, þar sem eftirfarandi </w:t>
      </w:r>
      <w:r w:rsidR="00526953">
        <w:rPr>
          <w:lang w:val="is-IS"/>
        </w:rPr>
        <w:t>lykil</w:t>
      </w:r>
      <w:r w:rsidR="00526953" w:rsidRPr="00216CF2">
        <w:rPr>
          <w:lang w:val="is-IS"/>
        </w:rPr>
        <w:t xml:space="preserve">atriði </w:t>
      </w:r>
      <w:r w:rsidRPr="00216CF2">
        <w:rPr>
          <w:lang w:val="is-IS"/>
        </w:rPr>
        <w:t>eiga að koma fram:</w:t>
      </w:r>
    </w:p>
    <w:p w14:paraId="3F7810AF" w14:textId="77777777" w:rsidR="00153963" w:rsidRPr="00216CF2" w:rsidRDefault="00AF4854" w:rsidP="006E19A2">
      <w:pPr>
        <w:pStyle w:val="ListParagraph"/>
        <w:numPr>
          <w:ilvl w:val="0"/>
          <w:numId w:val="37"/>
        </w:numPr>
        <w:tabs>
          <w:tab w:val="left" w:pos="567"/>
        </w:tabs>
        <w:spacing w:before="2" w:line="269" w:lineRule="exact"/>
        <w:ind w:left="567"/>
        <w:rPr>
          <w:lang w:val="is-IS"/>
        </w:rPr>
      </w:pPr>
      <w:r w:rsidRPr="00216CF2">
        <w:rPr>
          <w:lang w:val="is-IS"/>
        </w:rPr>
        <w:t>Fylgiseðill.</w:t>
      </w:r>
    </w:p>
    <w:p w14:paraId="7C24CE21" w14:textId="77777777" w:rsidR="00153963" w:rsidRPr="00216CF2" w:rsidRDefault="00AF4854" w:rsidP="006E19A2">
      <w:pPr>
        <w:pStyle w:val="ListParagraph"/>
        <w:numPr>
          <w:ilvl w:val="0"/>
          <w:numId w:val="37"/>
        </w:numPr>
        <w:tabs>
          <w:tab w:val="left" w:pos="567"/>
        </w:tabs>
        <w:spacing w:line="269" w:lineRule="exact"/>
        <w:ind w:left="567"/>
        <w:rPr>
          <w:lang w:val="is-IS"/>
        </w:rPr>
      </w:pPr>
      <w:r w:rsidRPr="00216CF2">
        <w:rPr>
          <w:lang w:val="is-IS"/>
        </w:rPr>
        <w:t>Undirbúningur fyrir meðferð með</w:t>
      </w:r>
      <w:r w:rsidR="00216CF2">
        <w:rPr>
          <w:lang w:val="is-IS"/>
        </w:rPr>
        <w:t>Byooviz</w:t>
      </w:r>
      <w:r w:rsidRPr="00216CF2">
        <w:rPr>
          <w:lang w:val="is-IS"/>
        </w:rPr>
        <w:t>.</w:t>
      </w:r>
    </w:p>
    <w:p w14:paraId="2B04CFE9" w14:textId="77777777" w:rsidR="00153963" w:rsidRPr="00216CF2" w:rsidRDefault="00AF4854" w:rsidP="006E19A2">
      <w:pPr>
        <w:pStyle w:val="ListParagraph"/>
        <w:numPr>
          <w:ilvl w:val="0"/>
          <w:numId w:val="37"/>
        </w:numPr>
        <w:tabs>
          <w:tab w:val="left" w:pos="567"/>
        </w:tabs>
        <w:spacing w:line="269" w:lineRule="exact"/>
        <w:ind w:left="567"/>
        <w:rPr>
          <w:lang w:val="is-IS"/>
        </w:rPr>
      </w:pPr>
      <w:r w:rsidRPr="00216CF2">
        <w:rPr>
          <w:lang w:val="is-IS"/>
        </w:rPr>
        <w:t>Hvað gera þarf í kjölfar meðferðar með</w:t>
      </w:r>
      <w:r w:rsidR="00216CF2">
        <w:rPr>
          <w:lang w:val="is-IS"/>
        </w:rPr>
        <w:t>Byooviz</w:t>
      </w:r>
      <w:r w:rsidRPr="00216CF2">
        <w:rPr>
          <w:lang w:val="is-IS"/>
        </w:rPr>
        <w:t>.</w:t>
      </w:r>
    </w:p>
    <w:p w14:paraId="72A8E44D" w14:textId="77777777" w:rsidR="00153963" w:rsidRPr="00216CF2" w:rsidRDefault="00AF4854" w:rsidP="006E19A2">
      <w:pPr>
        <w:pStyle w:val="ListParagraph"/>
        <w:numPr>
          <w:ilvl w:val="0"/>
          <w:numId w:val="37"/>
        </w:numPr>
        <w:tabs>
          <w:tab w:val="left" w:pos="567"/>
        </w:tabs>
        <w:ind w:left="567" w:right="1293"/>
        <w:rPr>
          <w:lang w:val="is-IS"/>
        </w:rPr>
      </w:pPr>
      <w:r w:rsidRPr="00216CF2">
        <w:rPr>
          <w:lang w:val="is-IS"/>
        </w:rPr>
        <w:t>Helstu einkenni alvarlegra aukaverkana, þar með talið aukinn augnþrýstingur, augnbólga, sjónulos og rof á sjónu og innri augnknattarbólga meðsýkingu.</w:t>
      </w:r>
    </w:p>
    <w:p w14:paraId="544B42D3" w14:textId="77777777" w:rsidR="00153963" w:rsidRPr="00216CF2" w:rsidRDefault="00AF4854" w:rsidP="006E19A2">
      <w:pPr>
        <w:pStyle w:val="ListParagraph"/>
        <w:numPr>
          <w:ilvl w:val="0"/>
          <w:numId w:val="37"/>
        </w:numPr>
        <w:tabs>
          <w:tab w:val="left" w:pos="567"/>
        </w:tabs>
        <w:ind w:left="567"/>
        <w:rPr>
          <w:lang w:val="is-IS"/>
        </w:rPr>
      </w:pPr>
      <w:r w:rsidRPr="00216CF2">
        <w:rPr>
          <w:lang w:val="is-IS"/>
        </w:rPr>
        <w:t>Hvenær tafarlaust skal leita til læknis eðasjúkrahúss.</w:t>
      </w:r>
    </w:p>
    <w:p w14:paraId="664F855F" w14:textId="77777777" w:rsidR="009D2FF5" w:rsidRDefault="009D2FF5" w:rsidP="009D2FF5">
      <w:pPr>
        <w:rPr>
          <w:lang w:val="is-IS"/>
        </w:rPr>
      </w:pPr>
    </w:p>
    <w:p w14:paraId="13BC7CDC" w14:textId="77777777" w:rsidR="009D2FF5" w:rsidRDefault="009D2FF5">
      <w:pPr>
        <w:rPr>
          <w:lang w:val="is-IS"/>
        </w:rPr>
      </w:pPr>
      <w:r>
        <w:rPr>
          <w:lang w:val="is-IS"/>
        </w:rPr>
        <w:br w:type="page"/>
      </w:r>
    </w:p>
    <w:p w14:paraId="410EB440" w14:textId="77777777" w:rsidR="00153963" w:rsidRPr="00216CF2" w:rsidRDefault="00153963" w:rsidP="009D2FF5">
      <w:pPr>
        <w:rPr>
          <w:sz w:val="20"/>
          <w:lang w:val="is-IS"/>
        </w:rPr>
      </w:pPr>
    </w:p>
    <w:p w14:paraId="6C25DB28" w14:textId="77777777" w:rsidR="00153963" w:rsidRPr="00216CF2" w:rsidRDefault="00153963">
      <w:pPr>
        <w:pStyle w:val="BodyText"/>
        <w:rPr>
          <w:sz w:val="20"/>
          <w:lang w:val="is-IS"/>
        </w:rPr>
      </w:pPr>
    </w:p>
    <w:p w14:paraId="03557A8E" w14:textId="77777777" w:rsidR="00153963" w:rsidRPr="00216CF2" w:rsidRDefault="00153963">
      <w:pPr>
        <w:pStyle w:val="BodyText"/>
        <w:rPr>
          <w:sz w:val="20"/>
          <w:lang w:val="is-IS"/>
        </w:rPr>
      </w:pPr>
    </w:p>
    <w:p w14:paraId="014B5828" w14:textId="77777777" w:rsidR="00153963" w:rsidRPr="00216CF2" w:rsidRDefault="00153963">
      <w:pPr>
        <w:pStyle w:val="BodyText"/>
        <w:rPr>
          <w:sz w:val="20"/>
          <w:lang w:val="is-IS"/>
        </w:rPr>
      </w:pPr>
    </w:p>
    <w:p w14:paraId="42819D58" w14:textId="77777777" w:rsidR="00153963" w:rsidRPr="00216CF2" w:rsidRDefault="00153963">
      <w:pPr>
        <w:pStyle w:val="BodyText"/>
        <w:rPr>
          <w:sz w:val="20"/>
          <w:lang w:val="is-IS"/>
        </w:rPr>
      </w:pPr>
    </w:p>
    <w:p w14:paraId="017E1643" w14:textId="77777777" w:rsidR="00153963" w:rsidRPr="00216CF2" w:rsidRDefault="00153963">
      <w:pPr>
        <w:pStyle w:val="BodyText"/>
        <w:rPr>
          <w:sz w:val="20"/>
          <w:lang w:val="is-IS"/>
        </w:rPr>
      </w:pPr>
    </w:p>
    <w:p w14:paraId="5D28A662" w14:textId="77777777" w:rsidR="00153963" w:rsidRPr="00216CF2" w:rsidRDefault="00153963">
      <w:pPr>
        <w:pStyle w:val="BodyText"/>
        <w:rPr>
          <w:sz w:val="20"/>
          <w:lang w:val="is-IS"/>
        </w:rPr>
      </w:pPr>
    </w:p>
    <w:p w14:paraId="7B83F795" w14:textId="77777777" w:rsidR="00153963" w:rsidRPr="00216CF2" w:rsidRDefault="00153963">
      <w:pPr>
        <w:pStyle w:val="BodyText"/>
        <w:rPr>
          <w:sz w:val="20"/>
          <w:lang w:val="is-IS"/>
        </w:rPr>
      </w:pPr>
    </w:p>
    <w:p w14:paraId="10BE0FB6" w14:textId="77777777" w:rsidR="00153963" w:rsidRPr="00216CF2" w:rsidRDefault="00153963">
      <w:pPr>
        <w:pStyle w:val="BodyText"/>
        <w:rPr>
          <w:sz w:val="20"/>
          <w:lang w:val="is-IS"/>
        </w:rPr>
      </w:pPr>
    </w:p>
    <w:p w14:paraId="666D60E7" w14:textId="77777777" w:rsidR="00153963" w:rsidRPr="00216CF2" w:rsidRDefault="00153963">
      <w:pPr>
        <w:pStyle w:val="BodyText"/>
        <w:rPr>
          <w:sz w:val="20"/>
          <w:lang w:val="is-IS"/>
        </w:rPr>
      </w:pPr>
    </w:p>
    <w:p w14:paraId="0D2B6912" w14:textId="77777777" w:rsidR="00153963" w:rsidRPr="00216CF2" w:rsidRDefault="00153963">
      <w:pPr>
        <w:pStyle w:val="BodyText"/>
        <w:rPr>
          <w:sz w:val="20"/>
          <w:lang w:val="is-IS"/>
        </w:rPr>
      </w:pPr>
    </w:p>
    <w:p w14:paraId="556A8146" w14:textId="77777777" w:rsidR="00153963" w:rsidRPr="00216CF2" w:rsidRDefault="00153963">
      <w:pPr>
        <w:pStyle w:val="BodyText"/>
        <w:rPr>
          <w:sz w:val="20"/>
          <w:lang w:val="is-IS"/>
        </w:rPr>
      </w:pPr>
    </w:p>
    <w:p w14:paraId="71EE3AEF" w14:textId="77777777" w:rsidR="00153963" w:rsidRPr="00216CF2" w:rsidRDefault="00153963">
      <w:pPr>
        <w:pStyle w:val="BodyText"/>
        <w:rPr>
          <w:sz w:val="20"/>
          <w:lang w:val="is-IS"/>
        </w:rPr>
      </w:pPr>
    </w:p>
    <w:p w14:paraId="5B57E13A" w14:textId="77777777" w:rsidR="00153963" w:rsidRPr="00216CF2" w:rsidRDefault="00153963">
      <w:pPr>
        <w:pStyle w:val="BodyText"/>
        <w:rPr>
          <w:sz w:val="20"/>
          <w:lang w:val="is-IS"/>
        </w:rPr>
      </w:pPr>
    </w:p>
    <w:p w14:paraId="55685864" w14:textId="77777777" w:rsidR="00153963" w:rsidRPr="00216CF2" w:rsidRDefault="00153963">
      <w:pPr>
        <w:pStyle w:val="BodyText"/>
        <w:rPr>
          <w:sz w:val="20"/>
          <w:lang w:val="is-IS"/>
        </w:rPr>
      </w:pPr>
    </w:p>
    <w:p w14:paraId="1F13EADE" w14:textId="77777777" w:rsidR="00153963" w:rsidRPr="00216CF2" w:rsidRDefault="00153963">
      <w:pPr>
        <w:pStyle w:val="BodyText"/>
        <w:rPr>
          <w:sz w:val="20"/>
          <w:lang w:val="is-IS"/>
        </w:rPr>
      </w:pPr>
    </w:p>
    <w:p w14:paraId="5A2607C3" w14:textId="77777777" w:rsidR="00153963" w:rsidRPr="00216CF2" w:rsidRDefault="00153963">
      <w:pPr>
        <w:pStyle w:val="BodyText"/>
        <w:rPr>
          <w:sz w:val="20"/>
          <w:lang w:val="is-IS"/>
        </w:rPr>
      </w:pPr>
    </w:p>
    <w:p w14:paraId="000497C4" w14:textId="77777777" w:rsidR="00153963" w:rsidRPr="00216CF2" w:rsidRDefault="00153963">
      <w:pPr>
        <w:pStyle w:val="BodyText"/>
        <w:rPr>
          <w:sz w:val="20"/>
          <w:lang w:val="is-IS"/>
        </w:rPr>
      </w:pPr>
    </w:p>
    <w:p w14:paraId="4B3ED819" w14:textId="77777777" w:rsidR="00153963" w:rsidRPr="00216CF2" w:rsidRDefault="00153963">
      <w:pPr>
        <w:pStyle w:val="BodyText"/>
        <w:rPr>
          <w:sz w:val="20"/>
          <w:lang w:val="is-IS"/>
        </w:rPr>
      </w:pPr>
    </w:p>
    <w:p w14:paraId="44F52321" w14:textId="77777777" w:rsidR="00153963" w:rsidRPr="00216CF2" w:rsidRDefault="00153963">
      <w:pPr>
        <w:pStyle w:val="BodyText"/>
        <w:rPr>
          <w:sz w:val="20"/>
          <w:lang w:val="is-IS"/>
        </w:rPr>
      </w:pPr>
    </w:p>
    <w:p w14:paraId="0B518DD8" w14:textId="77777777" w:rsidR="00153963" w:rsidRPr="00216CF2" w:rsidRDefault="00153963">
      <w:pPr>
        <w:pStyle w:val="BodyText"/>
        <w:rPr>
          <w:sz w:val="20"/>
          <w:lang w:val="is-IS"/>
        </w:rPr>
      </w:pPr>
    </w:p>
    <w:p w14:paraId="52BB5DAD" w14:textId="77777777" w:rsidR="00153963" w:rsidRPr="00216CF2" w:rsidRDefault="00153963">
      <w:pPr>
        <w:pStyle w:val="BodyText"/>
        <w:rPr>
          <w:sz w:val="20"/>
          <w:lang w:val="is-IS"/>
        </w:rPr>
      </w:pPr>
    </w:p>
    <w:p w14:paraId="79059740" w14:textId="77777777" w:rsidR="00153963" w:rsidRPr="00216CF2" w:rsidRDefault="00153963" w:rsidP="006E19A2">
      <w:pPr>
        <w:pStyle w:val="BodyText"/>
        <w:rPr>
          <w:sz w:val="17"/>
          <w:lang w:val="is-IS"/>
        </w:rPr>
      </w:pPr>
    </w:p>
    <w:p w14:paraId="6688778C" w14:textId="77777777" w:rsidR="00351251" w:rsidRPr="00331529" w:rsidRDefault="00AF4854" w:rsidP="006E19A2">
      <w:pPr>
        <w:pStyle w:val="Heading1"/>
        <w:spacing w:before="91"/>
        <w:ind w:left="1819" w:right="1820"/>
        <w:jc w:val="center"/>
        <w:rPr>
          <w:lang w:val="is-IS"/>
        </w:rPr>
      </w:pPr>
      <w:r w:rsidRPr="00331529">
        <w:rPr>
          <w:lang w:val="is-IS"/>
        </w:rPr>
        <w:t xml:space="preserve">VIÐAUKI III </w:t>
      </w:r>
    </w:p>
    <w:p w14:paraId="1C5F1519" w14:textId="77777777" w:rsidR="00351251" w:rsidRDefault="00351251" w:rsidP="006E19A2">
      <w:pPr>
        <w:pStyle w:val="BodyText"/>
        <w:rPr>
          <w:lang w:val="is-IS"/>
        </w:rPr>
      </w:pPr>
    </w:p>
    <w:p w14:paraId="06B90E64" w14:textId="77777777" w:rsidR="00153963" w:rsidRPr="00331529" w:rsidRDefault="00AF4854" w:rsidP="00E631E7">
      <w:pPr>
        <w:jc w:val="center"/>
        <w:outlineLvl w:val="0"/>
        <w:rPr>
          <w:b/>
          <w:noProof/>
          <w:lang w:val="is-IS"/>
        </w:rPr>
      </w:pPr>
      <w:r w:rsidRPr="00331529">
        <w:rPr>
          <w:b/>
          <w:noProof/>
          <w:lang w:val="is-IS"/>
        </w:rPr>
        <w:t>ÁLETRANIR OG FYLGISEÐILL</w:t>
      </w:r>
    </w:p>
    <w:p w14:paraId="0469CF8C" w14:textId="77777777" w:rsidR="009D2FF5" w:rsidRDefault="009D2FF5">
      <w:pPr>
        <w:rPr>
          <w:b/>
          <w:sz w:val="20"/>
          <w:lang w:val="is-IS"/>
        </w:rPr>
      </w:pPr>
      <w:r>
        <w:rPr>
          <w:b/>
          <w:sz w:val="20"/>
          <w:lang w:val="is-IS"/>
        </w:rPr>
        <w:br w:type="page"/>
      </w:r>
    </w:p>
    <w:p w14:paraId="6A4BF0B1" w14:textId="77777777" w:rsidR="00153963" w:rsidRPr="00216CF2" w:rsidRDefault="00153963">
      <w:pPr>
        <w:pStyle w:val="BodyText"/>
        <w:rPr>
          <w:b/>
          <w:sz w:val="20"/>
          <w:lang w:val="is-IS"/>
        </w:rPr>
      </w:pPr>
    </w:p>
    <w:p w14:paraId="7E5DB766" w14:textId="77777777" w:rsidR="00153963" w:rsidRPr="00216CF2" w:rsidRDefault="00153963">
      <w:pPr>
        <w:pStyle w:val="BodyText"/>
        <w:rPr>
          <w:b/>
          <w:sz w:val="20"/>
          <w:lang w:val="is-IS"/>
        </w:rPr>
      </w:pPr>
    </w:p>
    <w:p w14:paraId="6C51C2FB" w14:textId="77777777" w:rsidR="00153963" w:rsidRPr="00216CF2" w:rsidRDefault="00153963">
      <w:pPr>
        <w:pStyle w:val="BodyText"/>
        <w:rPr>
          <w:b/>
          <w:sz w:val="20"/>
          <w:lang w:val="is-IS"/>
        </w:rPr>
      </w:pPr>
    </w:p>
    <w:p w14:paraId="17B20C00" w14:textId="77777777" w:rsidR="00153963" w:rsidRPr="00216CF2" w:rsidRDefault="00153963">
      <w:pPr>
        <w:pStyle w:val="BodyText"/>
        <w:rPr>
          <w:b/>
          <w:sz w:val="20"/>
          <w:lang w:val="is-IS"/>
        </w:rPr>
      </w:pPr>
    </w:p>
    <w:p w14:paraId="2483165F" w14:textId="77777777" w:rsidR="00153963" w:rsidRPr="00216CF2" w:rsidRDefault="00153963">
      <w:pPr>
        <w:pStyle w:val="BodyText"/>
        <w:rPr>
          <w:b/>
          <w:sz w:val="20"/>
          <w:lang w:val="is-IS"/>
        </w:rPr>
      </w:pPr>
    </w:p>
    <w:p w14:paraId="53FE0118" w14:textId="77777777" w:rsidR="00153963" w:rsidRPr="00216CF2" w:rsidRDefault="00153963">
      <w:pPr>
        <w:pStyle w:val="BodyText"/>
        <w:rPr>
          <w:b/>
          <w:sz w:val="20"/>
          <w:lang w:val="is-IS"/>
        </w:rPr>
      </w:pPr>
    </w:p>
    <w:p w14:paraId="527CD39A" w14:textId="77777777" w:rsidR="00153963" w:rsidRPr="00216CF2" w:rsidRDefault="00153963">
      <w:pPr>
        <w:pStyle w:val="BodyText"/>
        <w:rPr>
          <w:b/>
          <w:sz w:val="20"/>
          <w:lang w:val="is-IS"/>
        </w:rPr>
      </w:pPr>
    </w:p>
    <w:p w14:paraId="19CEABA4" w14:textId="77777777" w:rsidR="00153963" w:rsidRPr="00216CF2" w:rsidRDefault="00153963">
      <w:pPr>
        <w:pStyle w:val="BodyText"/>
        <w:rPr>
          <w:b/>
          <w:sz w:val="20"/>
          <w:lang w:val="is-IS"/>
        </w:rPr>
      </w:pPr>
    </w:p>
    <w:p w14:paraId="289B6D40" w14:textId="77777777" w:rsidR="00153963" w:rsidRPr="00216CF2" w:rsidRDefault="00153963">
      <w:pPr>
        <w:pStyle w:val="BodyText"/>
        <w:rPr>
          <w:b/>
          <w:sz w:val="20"/>
          <w:lang w:val="is-IS"/>
        </w:rPr>
      </w:pPr>
    </w:p>
    <w:p w14:paraId="6DBAEC57" w14:textId="77777777" w:rsidR="00153963" w:rsidRPr="00216CF2" w:rsidRDefault="00153963">
      <w:pPr>
        <w:pStyle w:val="BodyText"/>
        <w:rPr>
          <w:b/>
          <w:sz w:val="20"/>
          <w:lang w:val="is-IS"/>
        </w:rPr>
      </w:pPr>
    </w:p>
    <w:p w14:paraId="3709B95F" w14:textId="77777777" w:rsidR="00153963" w:rsidRPr="00216CF2" w:rsidRDefault="00153963">
      <w:pPr>
        <w:pStyle w:val="BodyText"/>
        <w:rPr>
          <w:b/>
          <w:sz w:val="20"/>
          <w:lang w:val="is-IS"/>
        </w:rPr>
      </w:pPr>
    </w:p>
    <w:p w14:paraId="0B193D6B" w14:textId="77777777" w:rsidR="00153963" w:rsidRPr="00216CF2" w:rsidRDefault="00153963">
      <w:pPr>
        <w:pStyle w:val="BodyText"/>
        <w:rPr>
          <w:b/>
          <w:sz w:val="20"/>
          <w:lang w:val="is-IS"/>
        </w:rPr>
      </w:pPr>
    </w:p>
    <w:p w14:paraId="6255E56C" w14:textId="77777777" w:rsidR="00153963" w:rsidRPr="00216CF2" w:rsidRDefault="00153963">
      <w:pPr>
        <w:pStyle w:val="BodyText"/>
        <w:rPr>
          <w:b/>
          <w:sz w:val="20"/>
          <w:lang w:val="is-IS"/>
        </w:rPr>
      </w:pPr>
    </w:p>
    <w:p w14:paraId="144F38E1" w14:textId="77777777" w:rsidR="00153963" w:rsidRPr="00216CF2" w:rsidRDefault="00153963">
      <w:pPr>
        <w:pStyle w:val="BodyText"/>
        <w:rPr>
          <w:b/>
          <w:sz w:val="20"/>
          <w:lang w:val="is-IS"/>
        </w:rPr>
      </w:pPr>
    </w:p>
    <w:p w14:paraId="3E45BEA5" w14:textId="77777777" w:rsidR="00153963" w:rsidRPr="00216CF2" w:rsidRDefault="00153963">
      <w:pPr>
        <w:pStyle w:val="BodyText"/>
        <w:rPr>
          <w:b/>
          <w:sz w:val="20"/>
          <w:lang w:val="is-IS"/>
        </w:rPr>
      </w:pPr>
    </w:p>
    <w:p w14:paraId="14AF8E8B" w14:textId="77777777" w:rsidR="00153963" w:rsidRPr="00216CF2" w:rsidRDefault="00153963">
      <w:pPr>
        <w:pStyle w:val="BodyText"/>
        <w:rPr>
          <w:b/>
          <w:sz w:val="20"/>
          <w:lang w:val="is-IS"/>
        </w:rPr>
      </w:pPr>
    </w:p>
    <w:p w14:paraId="2DFC32BA" w14:textId="77777777" w:rsidR="00153963" w:rsidRPr="00216CF2" w:rsidRDefault="00153963">
      <w:pPr>
        <w:pStyle w:val="BodyText"/>
        <w:rPr>
          <w:b/>
          <w:sz w:val="20"/>
          <w:lang w:val="is-IS"/>
        </w:rPr>
      </w:pPr>
    </w:p>
    <w:p w14:paraId="3F32E74E" w14:textId="77777777" w:rsidR="00153963" w:rsidRPr="00216CF2" w:rsidRDefault="00153963">
      <w:pPr>
        <w:pStyle w:val="BodyText"/>
        <w:rPr>
          <w:b/>
          <w:sz w:val="20"/>
          <w:lang w:val="is-IS"/>
        </w:rPr>
      </w:pPr>
    </w:p>
    <w:p w14:paraId="1EE07E18" w14:textId="77777777" w:rsidR="00153963" w:rsidRPr="00216CF2" w:rsidRDefault="00153963">
      <w:pPr>
        <w:pStyle w:val="BodyText"/>
        <w:rPr>
          <w:b/>
          <w:sz w:val="20"/>
          <w:lang w:val="is-IS"/>
        </w:rPr>
      </w:pPr>
    </w:p>
    <w:p w14:paraId="255221A2" w14:textId="77777777" w:rsidR="00153963" w:rsidRPr="00216CF2" w:rsidRDefault="00153963">
      <w:pPr>
        <w:pStyle w:val="BodyText"/>
        <w:rPr>
          <w:b/>
          <w:sz w:val="20"/>
          <w:lang w:val="is-IS"/>
        </w:rPr>
      </w:pPr>
    </w:p>
    <w:p w14:paraId="5AE0FF32" w14:textId="77777777" w:rsidR="00153963" w:rsidRPr="00216CF2" w:rsidRDefault="00153963">
      <w:pPr>
        <w:pStyle w:val="BodyText"/>
        <w:rPr>
          <w:b/>
          <w:sz w:val="20"/>
          <w:lang w:val="is-IS"/>
        </w:rPr>
      </w:pPr>
    </w:p>
    <w:p w14:paraId="04AAF59D" w14:textId="77777777" w:rsidR="00153963" w:rsidRPr="00216CF2" w:rsidRDefault="00153963">
      <w:pPr>
        <w:pStyle w:val="BodyText"/>
        <w:rPr>
          <w:b/>
          <w:sz w:val="20"/>
          <w:lang w:val="is-IS"/>
        </w:rPr>
      </w:pPr>
    </w:p>
    <w:p w14:paraId="2D9D3059" w14:textId="77777777" w:rsidR="00153963" w:rsidRPr="00216CF2" w:rsidRDefault="00153963">
      <w:pPr>
        <w:pStyle w:val="BodyText"/>
        <w:spacing w:before="5"/>
        <w:rPr>
          <w:b/>
          <w:sz w:val="17"/>
          <w:lang w:val="is-IS"/>
        </w:rPr>
      </w:pPr>
    </w:p>
    <w:p w14:paraId="02549589" w14:textId="77777777" w:rsidR="00153963" w:rsidRPr="000C7495" w:rsidRDefault="00414421" w:rsidP="00066D14">
      <w:pPr>
        <w:pStyle w:val="TitleA"/>
        <w:rPr>
          <w:noProof/>
          <w:lang w:val="is-IS"/>
        </w:rPr>
      </w:pPr>
      <w:bookmarkStart w:id="1901" w:name="A._ÁLETRANIR"/>
      <w:bookmarkEnd w:id="1901"/>
      <w:r w:rsidRPr="000C7495">
        <w:rPr>
          <w:noProof/>
          <w:lang w:val="is-IS"/>
        </w:rPr>
        <w:t xml:space="preserve">A. </w:t>
      </w:r>
      <w:r w:rsidR="00AF4854" w:rsidRPr="000C7495">
        <w:rPr>
          <w:noProof/>
          <w:lang w:val="is-IS"/>
        </w:rPr>
        <w:t>ÁLETRANIR</w:t>
      </w:r>
    </w:p>
    <w:p w14:paraId="01F95C06" w14:textId="77777777" w:rsidR="009D2FF5" w:rsidRDefault="009D2FF5">
      <w:pPr>
        <w:rPr>
          <w:spacing w:val="-49"/>
          <w:sz w:val="20"/>
          <w:lang w:val="is-IS"/>
        </w:rPr>
      </w:pPr>
      <w:r>
        <w:rPr>
          <w:spacing w:val="-49"/>
          <w:sz w:val="20"/>
          <w:lang w:val="is-IS"/>
        </w:rPr>
        <w:br w:type="page"/>
      </w:r>
    </w:p>
    <w:p w14:paraId="564C0EF3" w14:textId="77777777" w:rsidR="00153963" w:rsidRPr="00216CF2" w:rsidRDefault="00153963">
      <w:pPr>
        <w:ind w:left="101"/>
        <w:rPr>
          <w:sz w:val="20"/>
          <w:lang w:val="is-IS"/>
        </w:rPr>
      </w:pPr>
    </w:p>
    <w:p w14:paraId="3EE656AA" w14:textId="77777777" w:rsidR="00F0114D" w:rsidRDefault="009D2FF5" w:rsidP="009D2FF5">
      <w:pPr>
        <w:pBdr>
          <w:top w:val="single" w:sz="4" w:space="1" w:color="auto"/>
          <w:left w:val="single" w:sz="4" w:space="4" w:color="auto"/>
          <w:bottom w:val="single" w:sz="4" w:space="1" w:color="auto"/>
          <w:right w:val="single" w:sz="4" w:space="4" w:color="auto"/>
        </w:pBdr>
        <w:spacing w:before="20" w:line="477" w:lineRule="auto"/>
        <w:ind w:left="107" w:right="8"/>
        <w:rPr>
          <w:ins w:id="1902" w:author="Author"/>
          <w:b/>
          <w:lang w:val="sv-SE"/>
        </w:rPr>
      </w:pPr>
      <w:r w:rsidRPr="006E19A2">
        <w:rPr>
          <w:b/>
          <w:lang w:val="sv-SE"/>
        </w:rPr>
        <w:t xml:space="preserve">UPPLÝSINGAR SEM EIGA AÐ KOMA FRAM Á YTRI UMBÚÐUM </w:t>
      </w:r>
    </w:p>
    <w:p w14:paraId="25979A84" w14:textId="77777777" w:rsidR="009D2FF5" w:rsidRPr="006B2C40" w:rsidRDefault="009D2FF5" w:rsidP="009D2FF5">
      <w:pPr>
        <w:pBdr>
          <w:top w:val="single" w:sz="4" w:space="1" w:color="auto"/>
          <w:left w:val="single" w:sz="4" w:space="4" w:color="auto"/>
          <w:bottom w:val="single" w:sz="4" w:space="1" w:color="auto"/>
          <w:right w:val="single" w:sz="4" w:space="4" w:color="auto"/>
        </w:pBdr>
        <w:spacing w:before="20" w:line="477" w:lineRule="auto"/>
        <w:ind w:left="107" w:right="8"/>
        <w:rPr>
          <w:b/>
          <w:lang w:val="sv-SE"/>
          <w:rPrChange w:id="1903" w:author="Author">
            <w:rPr>
              <w:b/>
            </w:rPr>
          </w:rPrChange>
        </w:rPr>
      </w:pPr>
      <w:r w:rsidRPr="006E19A2">
        <w:rPr>
          <w:b/>
          <w:lang w:val="sv-SE"/>
        </w:rPr>
        <w:t>ASKJA</w:t>
      </w:r>
      <w:r>
        <w:rPr>
          <w:b/>
          <w:lang w:val="sv-SE"/>
        </w:rPr>
        <w:br/>
      </w:r>
      <w:r w:rsidRPr="006B2C40">
        <w:rPr>
          <w:b/>
          <w:lang w:val="sv-SE"/>
          <w:rPrChange w:id="1904" w:author="Author">
            <w:rPr>
              <w:b/>
            </w:rPr>
          </w:rPrChange>
        </w:rPr>
        <w:t>HETTUGLAS + SÍUNÁL + NÁL</w:t>
      </w:r>
    </w:p>
    <w:p w14:paraId="440F7CDD" w14:textId="77777777" w:rsidR="00153963" w:rsidRPr="00216CF2" w:rsidRDefault="00153963">
      <w:pPr>
        <w:pStyle w:val="BodyText"/>
        <w:rPr>
          <w:b/>
          <w:sz w:val="20"/>
          <w:lang w:val="is-IS"/>
        </w:rPr>
      </w:pPr>
    </w:p>
    <w:p w14:paraId="21360BFE" w14:textId="77777777" w:rsidR="00153963" w:rsidRPr="00216CF2" w:rsidRDefault="00953799">
      <w:pPr>
        <w:pStyle w:val="BodyText"/>
        <w:spacing w:before="4"/>
        <w:rPr>
          <w:b/>
          <w:sz w:val="16"/>
          <w:lang w:val="is-IS"/>
        </w:rPr>
      </w:pPr>
      <w:r>
        <w:rPr>
          <w:noProof/>
          <w:lang w:val="es-ES" w:eastAsia="ko-KR"/>
        </w:rPr>
        <w:pict w14:anchorId="2D1A0089">
          <v:shape id="Text Box 108" o:spid="_x0000_s1145" type="#_x0000_t202" style="position:absolute;margin-left:0;margin-top:11.4pt;width:470.4pt;height:15.15pt;z-index:25161164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" filled="f" strokeweight=".16936mm">
            <v:textbox inset="0,0,0,0">
              <w:txbxContent>
                <w:p w14:paraId="0CE452F4" w14:textId="77777777" w:rsidR="006F0820" w:rsidRDefault="006F0820">
                  <w:pPr>
                    <w:tabs>
                      <w:tab w:val="left" w:pos="674"/>
                    </w:tabs>
                    <w:spacing w:before="20"/>
                    <w:ind w:left="107"/>
                    <w:rPr>
                      <w:b/>
                    </w:rPr>
                  </w:pPr>
                  <w:r>
                    <w:rPr>
                      <w:b/>
                    </w:rPr>
                    <w:t>1.</w:t>
                  </w:r>
                  <w:r>
                    <w:rPr>
                      <w:b/>
                    </w:rPr>
                    <w:tab/>
                    <w:t>HEITILYFS</w:t>
                  </w:r>
                </w:p>
              </w:txbxContent>
            </v:textbox>
            <w10:wrap type="topAndBottom" anchorx="margin"/>
          </v:shape>
        </w:pict>
      </w:r>
    </w:p>
    <w:p w14:paraId="3176E3B8" w14:textId="77777777" w:rsidR="00153963" w:rsidRPr="006E19A2" w:rsidRDefault="00153963" w:rsidP="006E19A2">
      <w:pPr>
        <w:pStyle w:val="BodyText"/>
        <w:rPr>
          <w:b/>
          <w:lang w:val="is-IS"/>
        </w:rPr>
      </w:pPr>
    </w:p>
    <w:p w14:paraId="390AD885" w14:textId="77777777" w:rsidR="00526953" w:rsidRDefault="00216CF2" w:rsidP="006E19A2">
      <w:pPr>
        <w:pStyle w:val="BodyText"/>
        <w:ind w:right="4568"/>
        <w:rPr>
          <w:lang w:val="is-IS"/>
        </w:rPr>
      </w:pPr>
      <w:r>
        <w:rPr>
          <w:lang w:val="is-IS"/>
        </w:rPr>
        <w:t>Byooviz</w:t>
      </w:r>
      <w:r w:rsidR="00AF4854" w:rsidRPr="00216CF2">
        <w:rPr>
          <w:lang w:val="is-IS"/>
        </w:rPr>
        <w:t xml:space="preserve"> 10</w:t>
      </w:r>
      <w:r w:rsidR="00117331">
        <w:rPr>
          <w:lang w:val="is-IS"/>
        </w:rPr>
        <w:t> </w:t>
      </w:r>
      <w:r w:rsidR="00AF4854" w:rsidRPr="00216CF2">
        <w:rPr>
          <w:lang w:val="is-IS"/>
        </w:rPr>
        <w:t xml:space="preserve">mg/ml stungulyf, lausn </w:t>
      </w:r>
    </w:p>
    <w:p w14:paraId="70213583" w14:textId="77777777" w:rsidR="00153963" w:rsidRDefault="00AF4854" w:rsidP="006E19A2">
      <w:pPr>
        <w:pStyle w:val="BodyText"/>
        <w:ind w:right="4568"/>
        <w:rPr>
          <w:lang w:val="is-IS"/>
        </w:rPr>
      </w:pPr>
      <w:r w:rsidRPr="00216CF2">
        <w:rPr>
          <w:lang w:val="is-IS"/>
        </w:rPr>
        <w:t>ranibizumab</w:t>
      </w:r>
    </w:p>
    <w:p w14:paraId="450EE291" w14:textId="77777777" w:rsidR="00117331" w:rsidRPr="00216CF2" w:rsidRDefault="00117331" w:rsidP="006E19A2">
      <w:pPr>
        <w:pStyle w:val="BodyText"/>
        <w:ind w:right="6169"/>
        <w:rPr>
          <w:lang w:val="is-IS"/>
        </w:rPr>
      </w:pPr>
      <w:r>
        <w:rPr>
          <w:lang w:val="is-IS"/>
        </w:rPr>
        <w:t>2,3 mg/0,23 ml</w:t>
      </w:r>
    </w:p>
    <w:p w14:paraId="6716B7CE" w14:textId="77777777" w:rsidR="00153963" w:rsidRPr="00216CF2" w:rsidRDefault="00153963">
      <w:pPr>
        <w:pStyle w:val="BodyText"/>
        <w:rPr>
          <w:sz w:val="20"/>
          <w:lang w:val="is-IS"/>
        </w:rPr>
      </w:pPr>
    </w:p>
    <w:p w14:paraId="6D963F96" w14:textId="77777777" w:rsidR="00153963" w:rsidRPr="00216CF2" w:rsidRDefault="00953799">
      <w:pPr>
        <w:pStyle w:val="BodyText"/>
        <w:spacing w:before="1"/>
        <w:rPr>
          <w:sz w:val="21"/>
          <w:lang w:val="is-IS"/>
        </w:rPr>
      </w:pPr>
      <w:r>
        <w:rPr>
          <w:noProof/>
          <w:lang w:val="es-ES" w:eastAsia="ko-KR"/>
        </w:rPr>
        <w:pict w14:anchorId="59934A74">
          <v:shape id="Text Box 107" o:spid="_x0000_s1144" type="#_x0000_t202" style="position:absolute;margin-left:0;margin-top:14.35pt;width:470.4pt;height:15.25pt;z-index:25161267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" filled="f" strokeweight=".16936mm">
            <v:textbox inset="0,0,0,0">
              <w:txbxContent>
                <w:p w14:paraId="2B83F390" w14:textId="77777777" w:rsidR="006F0820" w:rsidRDefault="006F0820">
                  <w:pPr>
                    <w:tabs>
                      <w:tab w:val="left" w:pos="674"/>
                    </w:tabs>
                    <w:spacing w:before="20"/>
                    <w:ind w:left="107"/>
                    <w:rPr>
                      <w:b/>
                    </w:rPr>
                  </w:pPr>
                  <w:r>
                    <w:rPr>
                      <w:b/>
                    </w:rPr>
                    <w:t>2.</w:t>
                  </w:r>
                  <w:r>
                    <w:rPr>
                      <w:b/>
                    </w:rPr>
                    <w:tab/>
                    <w:t>VIRK(T)EFNI</w:t>
                  </w:r>
                </w:p>
              </w:txbxContent>
            </v:textbox>
            <w10:wrap type="topAndBottom" anchorx="margin"/>
          </v:shape>
        </w:pict>
      </w:r>
    </w:p>
    <w:p w14:paraId="381250F5" w14:textId="77777777" w:rsidR="00153963" w:rsidRPr="006E19A2" w:rsidRDefault="00153963">
      <w:pPr>
        <w:pStyle w:val="BodyText"/>
        <w:spacing w:before="10"/>
        <w:rPr>
          <w:lang w:val="is-IS"/>
        </w:rPr>
      </w:pPr>
    </w:p>
    <w:p w14:paraId="31B89D66" w14:textId="77777777" w:rsidR="00153963" w:rsidRPr="00216CF2" w:rsidRDefault="00526953" w:rsidP="006E19A2">
      <w:pPr>
        <w:pStyle w:val="BodyText"/>
        <w:spacing w:before="91"/>
        <w:rPr>
          <w:lang w:val="is-IS"/>
        </w:rPr>
      </w:pPr>
      <w:r>
        <w:rPr>
          <w:lang w:val="is-IS"/>
        </w:rPr>
        <w:t xml:space="preserve">Einn </w:t>
      </w:r>
      <w:r w:rsidR="00AF4854" w:rsidRPr="00216CF2">
        <w:rPr>
          <w:lang w:val="is-IS"/>
        </w:rPr>
        <w:t>ml inniheldur ranibizumab 10</w:t>
      </w:r>
      <w:r w:rsidR="007B5019">
        <w:rPr>
          <w:lang w:val="is-IS"/>
        </w:rPr>
        <w:t> </w:t>
      </w:r>
      <w:r w:rsidR="00AF4854" w:rsidRPr="00216CF2">
        <w:rPr>
          <w:lang w:val="is-IS"/>
        </w:rPr>
        <w:t>mg. H</w:t>
      </w:r>
      <w:r w:rsidR="009C0D0E">
        <w:rPr>
          <w:lang w:val="is-IS"/>
        </w:rPr>
        <w:t>vert h</w:t>
      </w:r>
      <w:r w:rsidR="00AF4854" w:rsidRPr="00216CF2">
        <w:rPr>
          <w:lang w:val="is-IS"/>
        </w:rPr>
        <w:t>ettuglas inniheldur ranibizumab 2,3</w:t>
      </w:r>
      <w:r w:rsidR="009C0D0E">
        <w:rPr>
          <w:lang w:val="is-IS"/>
        </w:rPr>
        <w:t> </w:t>
      </w:r>
      <w:r w:rsidR="00AF4854" w:rsidRPr="00216CF2">
        <w:rPr>
          <w:lang w:val="is-IS"/>
        </w:rPr>
        <w:t>mg</w:t>
      </w:r>
      <w:r w:rsidR="009C0D0E">
        <w:rPr>
          <w:lang w:val="is-IS"/>
        </w:rPr>
        <w:t xml:space="preserve"> í 0,23 ml lausn</w:t>
      </w:r>
      <w:r w:rsidR="00AF4854" w:rsidRPr="00216CF2">
        <w:rPr>
          <w:lang w:val="is-IS"/>
        </w:rPr>
        <w:t>.</w:t>
      </w:r>
    </w:p>
    <w:p w14:paraId="127B1618" w14:textId="77777777" w:rsidR="00153963" w:rsidRPr="00216CF2" w:rsidRDefault="00153963">
      <w:pPr>
        <w:pStyle w:val="BodyText"/>
        <w:rPr>
          <w:sz w:val="20"/>
          <w:lang w:val="is-IS"/>
        </w:rPr>
      </w:pPr>
    </w:p>
    <w:p w14:paraId="170B4780" w14:textId="77777777" w:rsidR="00153963" w:rsidRPr="00216CF2" w:rsidRDefault="00953799">
      <w:pPr>
        <w:pStyle w:val="BodyText"/>
        <w:rPr>
          <w:sz w:val="21"/>
          <w:lang w:val="is-IS"/>
        </w:rPr>
      </w:pPr>
      <w:r>
        <w:rPr>
          <w:noProof/>
          <w:lang w:val="es-ES" w:eastAsia="ko-KR"/>
        </w:rPr>
        <w:pict w14:anchorId="029C374F">
          <v:shape id="Text Box 106" o:spid="_x0000_s1143" type="#_x0000_t202" style="position:absolute;margin-left:0;margin-top:14.4pt;width:470.95pt;height:15.25pt;z-index:25161369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" filled="f" strokeweight=".16936mm">
            <v:textbox inset="0,0,0,0">
              <w:txbxContent>
                <w:p w14:paraId="704BFFFD" w14:textId="77777777" w:rsidR="006F0820" w:rsidRDefault="006F0820">
                  <w:pPr>
                    <w:tabs>
                      <w:tab w:val="left" w:pos="674"/>
                    </w:tabs>
                    <w:spacing w:before="20"/>
                    <w:ind w:left="107"/>
                    <w:rPr>
                      <w:b/>
                    </w:rPr>
                  </w:pPr>
                  <w:r>
                    <w:rPr>
                      <w:b/>
                    </w:rPr>
                    <w:t>3.</w:t>
                  </w:r>
                  <w:r>
                    <w:rPr>
                      <w:b/>
                    </w:rPr>
                    <w:tab/>
                    <w:t>HJÁLPAREFNI</w:t>
                  </w:r>
                </w:p>
              </w:txbxContent>
            </v:textbox>
            <w10:wrap type="topAndBottom" anchorx="margin"/>
          </v:shape>
        </w:pict>
      </w:r>
    </w:p>
    <w:p w14:paraId="26C2B67E" w14:textId="77777777" w:rsidR="00153963" w:rsidRPr="006E19A2" w:rsidRDefault="00153963">
      <w:pPr>
        <w:pStyle w:val="BodyText"/>
        <w:spacing w:before="10"/>
        <w:rPr>
          <w:lang w:val="is-IS"/>
        </w:rPr>
      </w:pPr>
    </w:p>
    <w:p w14:paraId="16DFD412" w14:textId="77777777" w:rsidR="00153963" w:rsidRPr="00216CF2" w:rsidRDefault="00AF4854" w:rsidP="006E19A2">
      <w:pPr>
        <w:pStyle w:val="BodyText"/>
        <w:spacing w:before="91"/>
        <w:ind w:right="299"/>
        <w:rPr>
          <w:lang w:val="is-IS"/>
        </w:rPr>
      </w:pPr>
      <w:r w:rsidRPr="00216CF2">
        <w:rPr>
          <w:lang w:val="is-IS"/>
        </w:rPr>
        <w:t>Inniheldur einnig: α,α-trehalosadihýdrat; histidinhýdróklóríðmonohýdrat; histidin; polysorbat</w:t>
      </w:r>
      <w:r w:rsidR="00526953">
        <w:rPr>
          <w:lang w:val="is-IS"/>
        </w:rPr>
        <w:t> </w:t>
      </w:r>
      <w:r w:rsidRPr="00216CF2">
        <w:rPr>
          <w:lang w:val="is-IS"/>
        </w:rPr>
        <w:t>20</w:t>
      </w:r>
      <w:ins w:id="1905" w:author="Author">
        <w:r w:rsidR="00E90F09" w:rsidRPr="006B2C40">
          <w:rPr>
            <w:noProof/>
            <w:lang w:val="is-IS"/>
            <w:rPrChange w:id="1906" w:author="Author">
              <w:rPr>
                <w:noProof/>
              </w:rPr>
            </w:rPrChange>
          </w:rPr>
          <w:t>(E 432)</w:t>
        </w:r>
      </w:ins>
      <w:r w:rsidRPr="00216CF2">
        <w:rPr>
          <w:lang w:val="is-IS"/>
        </w:rPr>
        <w:t>; vatn fyrir stungulyf.</w:t>
      </w:r>
      <w:ins w:id="1907" w:author="Author">
        <w:r w:rsidR="007F0D5F">
          <w:rPr>
            <w:lang w:val="is-IS"/>
          </w:rPr>
          <w:t xml:space="preserve"> Sjá nánari upplýsingar í fylgiseðli.</w:t>
        </w:r>
      </w:ins>
    </w:p>
    <w:p w14:paraId="23D77747" w14:textId="77777777" w:rsidR="00153963" w:rsidRPr="00216CF2" w:rsidRDefault="00153963">
      <w:pPr>
        <w:pStyle w:val="BodyText"/>
        <w:rPr>
          <w:sz w:val="20"/>
          <w:lang w:val="is-IS"/>
        </w:rPr>
      </w:pPr>
    </w:p>
    <w:p w14:paraId="1C07B63D" w14:textId="77777777" w:rsidR="00153963" w:rsidRPr="00216CF2" w:rsidRDefault="00953799">
      <w:pPr>
        <w:pStyle w:val="BodyText"/>
        <w:spacing w:before="2"/>
        <w:rPr>
          <w:sz w:val="21"/>
          <w:lang w:val="is-IS"/>
        </w:rPr>
      </w:pPr>
      <w:r>
        <w:rPr>
          <w:noProof/>
          <w:lang w:val="es-ES" w:eastAsia="ko-KR"/>
        </w:rPr>
        <w:pict w14:anchorId="3E028C25">
          <v:shape id="Text Box 105" o:spid="_x0000_s1142" type="#_x0000_t202" style="position:absolute;margin-left:61.6pt;margin-top:14.55pt;width:468.65pt;height:15.15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" filled="f" strokeweight=".16936mm">
            <v:textbox inset="0,0,0,0">
              <w:txbxContent>
                <w:p w14:paraId="1406886A" w14:textId="77777777" w:rsidR="006F0820" w:rsidRDefault="006F0820">
                  <w:pPr>
                    <w:tabs>
                      <w:tab w:val="left" w:pos="674"/>
                    </w:tabs>
                    <w:spacing w:before="20"/>
                    <w:ind w:left="107"/>
                    <w:rPr>
                      <w:b/>
                    </w:rPr>
                  </w:pPr>
                  <w:r>
                    <w:rPr>
                      <w:b/>
                    </w:rPr>
                    <w:t>4.</w:t>
                  </w:r>
                  <w:r>
                    <w:rPr>
                      <w:b/>
                    </w:rPr>
                    <w:tab/>
                    <w:t>LYFJAFORM OGINNIHALD</w:t>
                  </w:r>
                </w:p>
              </w:txbxContent>
            </v:textbox>
            <w10:wrap type="topAndBottom" anchorx="page"/>
          </v:shape>
        </w:pict>
      </w:r>
    </w:p>
    <w:p w14:paraId="6EE6F4A9" w14:textId="77777777" w:rsidR="00153963" w:rsidRPr="006E19A2" w:rsidRDefault="00153963">
      <w:pPr>
        <w:pStyle w:val="BodyText"/>
        <w:spacing w:before="1"/>
        <w:rPr>
          <w:lang w:val="is-IS"/>
        </w:rPr>
      </w:pPr>
    </w:p>
    <w:p w14:paraId="2D44E192" w14:textId="77777777" w:rsidR="00153963" w:rsidRPr="00216CF2" w:rsidRDefault="00AF4854" w:rsidP="006E19A2">
      <w:pPr>
        <w:pStyle w:val="BodyText"/>
        <w:spacing w:before="91"/>
        <w:rPr>
          <w:lang w:val="is-IS"/>
        </w:rPr>
      </w:pPr>
      <w:r w:rsidRPr="00216CF2">
        <w:rPr>
          <w:shd w:val="clear" w:color="auto" w:fill="D9D9D9"/>
          <w:lang w:val="is-IS"/>
        </w:rPr>
        <w:t>Stungulyf, lausn</w:t>
      </w:r>
    </w:p>
    <w:p w14:paraId="468E605A" w14:textId="77777777" w:rsidR="00153963" w:rsidRPr="00216CF2" w:rsidRDefault="00153963">
      <w:pPr>
        <w:pStyle w:val="BodyText"/>
        <w:spacing w:before="9"/>
        <w:rPr>
          <w:sz w:val="21"/>
          <w:lang w:val="is-IS"/>
        </w:rPr>
      </w:pPr>
    </w:p>
    <w:p w14:paraId="5F132D04" w14:textId="77777777" w:rsidR="00153963" w:rsidRDefault="00AF4854" w:rsidP="006E19A2">
      <w:pPr>
        <w:pStyle w:val="BodyText"/>
        <w:rPr>
          <w:lang w:val="is-IS"/>
        </w:rPr>
      </w:pPr>
      <w:r w:rsidRPr="00216CF2">
        <w:rPr>
          <w:lang w:val="is-IS"/>
        </w:rPr>
        <w:t>1</w:t>
      </w:r>
      <w:r w:rsidR="00117331">
        <w:rPr>
          <w:lang w:val="is-IS"/>
        </w:rPr>
        <w:t> </w:t>
      </w:r>
      <w:r w:rsidRPr="00216CF2">
        <w:rPr>
          <w:lang w:val="is-IS"/>
        </w:rPr>
        <w:t>x</w:t>
      </w:r>
      <w:r w:rsidR="00117331">
        <w:rPr>
          <w:lang w:val="is-IS"/>
        </w:rPr>
        <w:t> </w:t>
      </w:r>
      <w:r w:rsidRPr="00216CF2">
        <w:rPr>
          <w:lang w:val="is-IS"/>
        </w:rPr>
        <w:t>0,23</w:t>
      </w:r>
      <w:r w:rsidR="00117331">
        <w:rPr>
          <w:lang w:val="is-IS"/>
        </w:rPr>
        <w:t> </w:t>
      </w:r>
      <w:r w:rsidRPr="00216CF2">
        <w:rPr>
          <w:lang w:val="is-IS"/>
        </w:rPr>
        <w:t>ml hettuglas</w:t>
      </w:r>
      <w:r w:rsidR="00117331">
        <w:rPr>
          <w:lang w:val="is-IS"/>
        </w:rPr>
        <w:t xml:space="preserve"> (2,3 mg)</w:t>
      </w:r>
    </w:p>
    <w:p w14:paraId="7DB2E7DD" w14:textId="77777777" w:rsidR="00117331" w:rsidRDefault="00117331" w:rsidP="006E19A2">
      <w:pPr>
        <w:pStyle w:val="BodyText"/>
        <w:rPr>
          <w:lang w:val="is-IS"/>
        </w:rPr>
      </w:pPr>
      <w:r>
        <w:rPr>
          <w:lang w:val="is-IS"/>
        </w:rPr>
        <w:t>1 síunál</w:t>
      </w:r>
    </w:p>
    <w:p w14:paraId="5375FB53" w14:textId="77777777" w:rsidR="00117331" w:rsidRPr="00216CF2" w:rsidRDefault="00117331" w:rsidP="006E19A2">
      <w:pPr>
        <w:pStyle w:val="BodyText"/>
        <w:rPr>
          <w:lang w:val="is-IS"/>
        </w:rPr>
      </w:pPr>
      <w:r>
        <w:rPr>
          <w:lang w:val="is-IS"/>
        </w:rPr>
        <w:t>1 nál</w:t>
      </w:r>
    </w:p>
    <w:p w14:paraId="70378AAC" w14:textId="77777777" w:rsidR="00153963" w:rsidRPr="00216CF2" w:rsidRDefault="00AF4854" w:rsidP="006E19A2">
      <w:pPr>
        <w:pStyle w:val="BodyText"/>
        <w:spacing w:before="1" w:line="252" w:lineRule="exact"/>
        <w:rPr>
          <w:lang w:val="is-IS"/>
        </w:rPr>
      </w:pPr>
      <w:r w:rsidRPr="00216CF2">
        <w:rPr>
          <w:lang w:val="is-IS"/>
        </w:rPr>
        <w:t>Stakur skammtur fyrir fullorðna: 0,5</w:t>
      </w:r>
      <w:r w:rsidR="00117331">
        <w:rPr>
          <w:lang w:val="is-IS"/>
        </w:rPr>
        <w:t> </w:t>
      </w:r>
      <w:r w:rsidRPr="00216CF2">
        <w:rPr>
          <w:lang w:val="is-IS"/>
        </w:rPr>
        <w:t>mg/0,05</w:t>
      </w:r>
      <w:r w:rsidR="00117331">
        <w:rPr>
          <w:lang w:val="is-IS"/>
        </w:rPr>
        <w:t> </w:t>
      </w:r>
      <w:r w:rsidRPr="00216CF2">
        <w:rPr>
          <w:lang w:val="is-IS"/>
        </w:rPr>
        <w:t>ml. Fleygja skal umframmagni.</w:t>
      </w:r>
    </w:p>
    <w:p w14:paraId="1DCFDB6D" w14:textId="77777777" w:rsidR="00153963" w:rsidRPr="00216CF2" w:rsidRDefault="00153963" w:rsidP="006E19A2">
      <w:pPr>
        <w:pStyle w:val="BodyText"/>
        <w:spacing w:line="252" w:lineRule="exact"/>
        <w:rPr>
          <w:sz w:val="20"/>
          <w:lang w:val="is-IS"/>
        </w:rPr>
      </w:pPr>
    </w:p>
    <w:p w14:paraId="4A21B0A6" w14:textId="77777777" w:rsidR="00153963" w:rsidRPr="00216CF2" w:rsidRDefault="00953799">
      <w:pPr>
        <w:pStyle w:val="BodyText"/>
        <w:spacing w:before="1"/>
        <w:rPr>
          <w:sz w:val="21"/>
          <w:lang w:val="is-IS"/>
        </w:rPr>
      </w:pPr>
      <w:r>
        <w:rPr>
          <w:noProof/>
          <w:lang w:val="es-ES" w:eastAsia="ko-KR"/>
        </w:rPr>
        <w:pict w14:anchorId="02C73500">
          <v:shape id="Text Box 104" o:spid="_x0000_s1141" type="#_x0000_t202" style="position:absolute;margin-left:0;margin-top:14.55pt;width:470.4pt;height:15.25pt;z-index:25161574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" filled="f" strokeweight=".16936mm">
            <v:textbox inset="0,0,0,0">
              <w:txbxContent>
                <w:p w14:paraId="37974E92" w14:textId="77777777" w:rsidR="006F0820" w:rsidRDefault="006F0820">
                  <w:pPr>
                    <w:tabs>
                      <w:tab w:val="left" w:pos="674"/>
                    </w:tabs>
                    <w:spacing w:before="20"/>
                    <w:ind w:left="107"/>
                    <w:rPr>
                      <w:b/>
                    </w:rPr>
                  </w:pPr>
                  <w:r>
                    <w:rPr>
                      <w:b/>
                    </w:rPr>
                    <w:t>5.</w:t>
                  </w:r>
                  <w:r>
                    <w:rPr>
                      <w:b/>
                    </w:rPr>
                    <w:tab/>
                    <w:t>AÐFERÐ VIÐ LYFJAGJÖF OGÍKOMULEIÐ(IR)</w:t>
                  </w:r>
                </w:p>
              </w:txbxContent>
            </v:textbox>
            <w10:wrap type="topAndBottom" anchorx="margin"/>
          </v:shape>
        </w:pict>
      </w:r>
    </w:p>
    <w:p w14:paraId="0982B829" w14:textId="77777777" w:rsidR="00153963" w:rsidRPr="006E19A2" w:rsidRDefault="00153963">
      <w:pPr>
        <w:pStyle w:val="BodyText"/>
        <w:spacing w:before="10"/>
        <w:rPr>
          <w:lang w:val="is-IS"/>
        </w:rPr>
      </w:pPr>
    </w:p>
    <w:p w14:paraId="76DFA6ED" w14:textId="77777777" w:rsidR="00117331" w:rsidRDefault="00117331" w:rsidP="006E19A2">
      <w:pPr>
        <w:pStyle w:val="BodyText"/>
        <w:rPr>
          <w:lang w:val="is-IS"/>
        </w:rPr>
      </w:pPr>
      <w:r w:rsidRPr="00216CF2">
        <w:rPr>
          <w:lang w:val="is-IS"/>
        </w:rPr>
        <w:t>Lesið fylgiseðilinn fyrir notkun.</w:t>
      </w:r>
    </w:p>
    <w:p w14:paraId="7D13CE7A" w14:textId="77777777" w:rsidR="00153963" w:rsidRPr="00216CF2" w:rsidRDefault="00AF4854" w:rsidP="006E19A2">
      <w:pPr>
        <w:pStyle w:val="BodyText"/>
        <w:rPr>
          <w:lang w:val="is-IS"/>
        </w:rPr>
      </w:pPr>
      <w:r w:rsidRPr="00216CF2">
        <w:rPr>
          <w:lang w:val="is-IS"/>
        </w:rPr>
        <w:t>Til notkunar í glerhlaup.</w:t>
      </w:r>
    </w:p>
    <w:p w14:paraId="7BE50C3D" w14:textId="77777777" w:rsidR="00153963" w:rsidRDefault="00AF4854" w:rsidP="006E19A2">
      <w:pPr>
        <w:pStyle w:val="BodyText"/>
        <w:ind w:right="4285"/>
        <w:rPr>
          <w:lang w:val="is-IS"/>
        </w:rPr>
      </w:pPr>
      <w:r w:rsidRPr="00216CF2">
        <w:rPr>
          <w:lang w:val="is-IS"/>
        </w:rPr>
        <w:t xml:space="preserve">Hettuglas </w:t>
      </w:r>
      <w:r w:rsidR="00117331">
        <w:rPr>
          <w:lang w:val="is-IS"/>
        </w:rPr>
        <w:t xml:space="preserve">og nálar </w:t>
      </w:r>
      <w:r w:rsidRPr="00216CF2">
        <w:rPr>
          <w:lang w:val="is-IS"/>
        </w:rPr>
        <w:t>er</w:t>
      </w:r>
      <w:r w:rsidR="00117331">
        <w:rPr>
          <w:lang w:val="is-IS"/>
        </w:rPr>
        <w:t>u</w:t>
      </w:r>
      <w:r w:rsidRPr="00216CF2">
        <w:rPr>
          <w:lang w:val="is-IS"/>
        </w:rPr>
        <w:t xml:space="preserve"> einungis til notkunar einu sinni.</w:t>
      </w:r>
    </w:p>
    <w:p w14:paraId="1D136BFC" w14:textId="77777777" w:rsidR="00117331" w:rsidRPr="00216CF2" w:rsidRDefault="00117331" w:rsidP="006E19A2">
      <w:pPr>
        <w:pStyle w:val="BodyText"/>
        <w:ind w:right="5375"/>
        <w:rPr>
          <w:lang w:val="is-IS"/>
        </w:rPr>
      </w:pPr>
      <w:r>
        <w:rPr>
          <w:lang w:val="is-IS"/>
        </w:rPr>
        <w:t>Síunálin er ekki til inndælingar.</w:t>
      </w:r>
    </w:p>
    <w:p w14:paraId="0D2264B6" w14:textId="77777777" w:rsidR="00153963" w:rsidRPr="00216CF2" w:rsidRDefault="00153963" w:rsidP="009D5F53">
      <w:pPr>
        <w:pStyle w:val="BodyText"/>
        <w:rPr>
          <w:sz w:val="20"/>
          <w:lang w:val="is-IS"/>
        </w:rPr>
      </w:pPr>
    </w:p>
    <w:p w14:paraId="7B7E5C80" w14:textId="77777777" w:rsidR="00153963" w:rsidRPr="00216CF2" w:rsidRDefault="00953799">
      <w:pPr>
        <w:pStyle w:val="BodyText"/>
        <w:spacing w:before="7"/>
        <w:rPr>
          <w:sz w:val="20"/>
          <w:lang w:val="is-IS"/>
        </w:rPr>
      </w:pPr>
      <w:r>
        <w:rPr>
          <w:noProof/>
          <w:lang w:val="es-ES" w:eastAsia="ko-KR"/>
        </w:rPr>
        <w:pict w14:anchorId="2F48E50B">
          <v:group id="Group 97" o:spid="_x0000_s1134" style="position:absolute;margin-left:54.7pt;margin-top:13.95pt;width:475.8pt;height:28.85pt;z-index:251616768;mso-wrap-distance-left:0;mso-wrap-distance-right:0;mso-position-horizontal-relative:page" coordorigin="1301,276" coordsize="9310,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">
            <v:line id="Line 103" o:spid="_x0000_s1140" style="position:absolute;visibility:visible;mso-wrap-style:square" from="1311,286" to="10600,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" strokeweight=".16936mm"/>
            <v:line id="Line 102" o:spid="_x0000_s1139" style="position:absolute;visibility:visible;mso-wrap-style:square" from="1311,843" to="10600,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" strokeweight=".48pt"/>
            <v:line id="Line 101" o:spid="_x0000_s1138" style="position:absolute;visibility:visible;mso-wrap-style:square" from="1306,281" to="130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" strokeweight=".48pt"/>
            <v:line id="Line 100" o:spid="_x0000_s1137" style="position:absolute;visibility:visible;mso-wrap-style:square" from="10605,281" to="10605,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" strokeweight=".16936mm"/>
            <v:shape id="Text Box 99" o:spid="_x0000_s1136" type="#_x0000_t202" style="position:absolute;left:1419;top:320;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2ABBFA0F" w14:textId="77777777" w:rsidR="006F0820" w:rsidRDefault="006F0820">
                    <w:pPr>
                      <w:spacing w:line="244" w:lineRule="exact"/>
                      <w:rPr>
                        <w:b/>
                      </w:rPr>
                    </w:pPr>
                    <w:r>
                      <w:rPr>
                        <w:b/>
                      </w:rPr>
                      <w:t>6.</w:t>
                    </w:r>
                  </w:p>
                </w:txbxContent>
              </v:textbox>
            </v:shape>
            <v:shape id="Text Box 98" o:spid="_x0000_s1135" type="#_x0000_t202" style="position:absolute;left:1985;top:320;width:7763;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05B8C6FC" w14:textId="77777777" w:rsidR="006F0820" w:rsidRDefault="006F0820">
                    <w:pPr>
                      <w:spacing w:line="242" w:lineRule="auto"/>
                      <w:ind w:right="-1"/>
                      <w:rPr>
                        <w:b/>
                      </w:rPr>
                    </w:pPr>
                    <w:r>
                      <w:rPr>
                        <w:b/>
                      </w:rPr>
                      <w:t>SÉRSTÖK VARNAÐARORÐ UM AÐ LYFIÐ SKULI GEYMT ÞAR SEM BÖRN HVORKI NÁ TIL NÉ SJÁ</w:t>
                    </w:r>
                  </w:p>
                </w:txbxContent>
              </v:textbox>
            </v:shape>
            <w10:wrap type="topAndBottom" anchorx="page"/>
          </v:group>
        </w:pict>
      </w:r>
    </w:p>
    <w:p w14:paraId="39AF9828" w14:textId="77777777" w:rsidR="00153963" w:rsidRPr="006E19A2" w:rsidRDefault="00153963">
      <w:pPr>
        <w:pStyle w:val="BodyText"/>
        <w:spacing w:before="5"/>
        <w:rPr>
          <w:lang w:val="is-IS"/>
        </w:rPr>
      </w:pPr>
    </w:p>
    <w:p w14:paraId="206D0189" w14:textId="77777777" w:rsidR="00153963" w:rsidRPr="00216CF2" w:rsidRDefault="00AF4854" w:rsidP="006E19A2">
      <w:pPr>
        <w:pStyle w:val="BodyText"/>
        <w:spacing w:before="92"/>
        <w:rPr>
          <w:lang w:val="is-IS"/>
        </w:rPr>
      </w:pPr>
      <w:r w:rsidRPr="00216CF2">
        <w:rPr>
          <w:lang w:val="is-IS"/>
        </w:rPr>
        <w:t>Geymið þar sem börn hvorki ná til né sjá.</w:t>
      </w:r>
    </w:p>
    <w:p w14:paraId="10E0B7CB" w14:textId="77777777" w:rsidR="00153963" w:rsidRPr="00216CF2" w:rsidRDefault="00153963">
      <w:pPr>
        <w:pStyle w:val="BodyText"/>
        <w:rPr>
          <w:sz w:val="20"/>
          <w:lang w:val="is-IS"/>
        </w:rPr>
      </w:pPr>
    </w:p>
    <w:p w14:paraId="17F7A41D" w14:textId="77777777" w:rsidR="00153963" w:rsidRPr="00216CF2" w:rsidRDefault="00953799">
      <w:pPr>
        <w:pStyle w:val="BodyText"/>
        <w:spacing w:before="3"/>
        <w:rPr>
          <w:sz w:val="21"/>
          <w:lang w:val="is-IS"/>
        </w:rPr>
      </w:pPr>
      <w:r>
        <w:rPr>
          <w:noProof/>
          <w:lang w:val="es-ES" w:eastAsia="ko-KR"/>
        </w:rPr>
        <w:pict w14:anchorId="1A8798A3">
          <v:shape id="Text Box 96" o:spid="_x0000_s1133" type="#_x0000_t202" style="position:absolute;margin-left:0;margin-top:14.35pt;width:470.4pt;height:15.15pt;z-index:2516177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" filled="f" strokeweight=".16936mm">
            <v:textbox inset="0,0,0,0">
              <w:txbxContent>
                <w:p w14:paraId="1CD582C7" w14:textId="77777777" w:rsidR="006F0820" w:rsidRDefault="006F0820">
                  <w:pPr>
                    <w:tabs>
                      <w:tab w:val="left" w:pos="674"/>
                    </w:tabs>
                    <w:spacing w:before="20"/>
                    <w:ind w:left="107"/>
                    <w:rPr>
                      <w:b/>
                    </w:rPr>
                  </w:pPr>
                  <w:r>
                    <w:rPr>
                      <w:b/>
                    </w:rPr>
                    <w:t>7.</w:t>
                  </w:r>
                  <w:r>
                    <w:rPr>
                      <w:b/>
                    </w:rPr>
                    <w:tab/>
                    <w:t>ÖNNUR SÉRSTÖK VARNAÐARORÐ, EF MEÐÞARF</w:t>
                  </w:r>
                </w:p>
              </w:txbxContent>
            </v:textbox>
            <w10:wrap type="topAndBottom" anchorx="margin"/>
          </v:shape>
        </w:pict>
      </w:r>
    </w:p>
    <w:p w14:paraId="125FBD50" w14:textId="77777777" w:rsidR="00BB0F23" w:rsidRDefault="00BB0F23">
      <w:pPr>
        <w:rPr>
          <w:sz w:val="20"/>
          <w:lang w:val="is-IS"/>
        </w:rPr>
      </w:pPr>
      <w:r>
        <w:rPr>
          <w:sz w:val="20"/>
          <w:lang w:val="is-IS"/>
        </w:rPr>
        <w:br w:type="page"/>
      </w:r>
    </w:p>
    <w:p w14:paraId="7DEE5231" w14:textId="77777777" w:rsidR="00153963" w:rsidRPr="002D6156" w:rsidRDefault="00953799" w:rsidP="00BB0F23">
      <w:pPr>
        <w:pStyle w:val="BodyText"/>
        <w:rPr>
          <w:lang w:val="is-IS"/>
        </w:rPr>
      </w:pPr>
      <w:r>
        <w:rPr>
          <w:noProof/>
          <w:lang w:val="es-ES" w:eastAsia="ko-KR"/>
        </w:rPr>
        <w:lastRenderedPageBreak/>
        <w:pict w14:anchorId="5EF77430">
          <v:shape id="Text Box 95" o:spid="_x0000_s1132" type="#_x0000_t202" style="position:absolute;margin-left:.75pt;margin-top:0;width:470.4pt;height:15.15pt;z-index:2516188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" filled="f" strokeweight=".16936mm">
            <v:textbox inset="0,0,0,0">
              <w:txbxContent>
                <w:p w14:paraId="0B9E9E40" w14:textId="77777777" w:rsidR="006F0820" w:rsidRDefault="006F0820">
                  <w:pPr>
                    <w:tabs>
                      <w:tab w:val="left" w:pos="674"/>
                    </w:tabs>
                    <w:spacing w:before="20"/>
                    <w:ind w:left="107"/>
                    <w:rPr>
                      <w:b/>
                    </w:rPr>
                  </w:pPr>
                  <w:r>
                    <w:rPr>
                      <w:b/>
                    </w:rPr>
                    <w:t>8.</w:t>
                  </w:r>
                  <w:r>
                    <w:rPr>
                      <w:b/>
                    </w:rPr>
                    <w:tab/>
                    <w:t>FYRNINGARDAGSETNING</w:t>
                  </w:r>
                </w:p>
              </w:txbxContent>
            </v:textbox>
            <w10:wrap type="topAndBottom" anchorx="margin"/>
          </v:shape>
        </w:pict>
      </w:r>
    </w:p>
    <w:p w14:paraId="3AD4217B" w14:textId="77777777" w:rsidR="00153963" w:rsidRPr="00BB0F23" w:rsidRDefault="00AF4854" w:rsidP="00BB0F23">
      <w:pPr>
        <w:pStyle w:val="BodyText"/>
      </w:pPr>
      <w:r w:rsidRPr="00BB0F23">
        <w:t>EXP</w:t>
      </w:r>
    </w:p>
    <w:p w14:paraId="771532F0" w14:textId="77777777" w:rsidR="00F41750" w:rsidRPr="00BB0F23" w:rsidRDefault="00F41750" w:rsidP="00BB0F23">
      <w:pPr>
        <w:pStyle w:val="BodyText"/>
      </w:pPr>
    </w:p>
    <w:p w14:paraId="0350176E" w14:textId="77777777" w:rsidR="00F41750" w:rsidRPr="00216CF2" w:rsidRDefault="00F41750" w:rsidP="00B73ED3">
      <w:pPr>
        <w:pStyle w:val="BodyText"/>
        <w:rPr>
          <w:lang w:val="is-IS"/>
        </w:rPr>
      </w:pPr>
    </w:p>
    <w:p w14:paraId="329F7C5A" w14:textId="77777777" w:rsidR="00153963" w:rsidRPr="00216CF2" w:rsidRDefault="00953799">
      <w:pPr>
        <w:ind w:left="101"/>
        <w:rPr>
          <w:sz w:val="20"/>
          <w:lang w:val="is-IS"/>
        </w:rPr>
      </w:pPr>
      <w:r>
        <w:rPr>
          <w:noProof/>
          <w:spacing w:val="-49"/>
          <w:sz w:val="20"/>
          <w:lang w:val="es-ES" w:eastAsia="ko-KR"/>
        </w:rPr>
      </w:r>
      <w:r>
        <w:rPr>
          <w:noProof/>
          <w:spacing w:val="-49"/>
          <w:sz w:val="20"/>
          <w:lang w:val="es-ES" w:eastAsia="ko-KR"/>
        </w:rPr>
        <w:pict w14:anchorId="3A84AAB8">
          <v:shape id="Text Box 94" o:spid="_x0000_s1281" type="#_x0000_t202" style="width:474.25pt;height:15.25pt;visibility:visible;mso-wrap-style:square;mso-left-percent:-10001;mso-top-percent:-10001;mso-position-horizontal:absolute;mso-position-horizontal-relative:char;mso-position-vertical:absolute;mso-position-vertical-relative:line;mso-left-percent:-10001;mso-top-percent:-10001;v-text-anchor:top" filled="f" strokeweight=".16936mm">
            <v:textbox inset="0,0,0,0">
              <w:txbxContent>
                <w:p w14:paraId="5F422C29" w14:textId="77777777" w:rsidR="006F0820" w:rsidRDefault="006F0820">
                  <w:pPr>
                    <w:tabs>
                      <w:tab w:val="left" w:pos="674"/>
                    </w:tabs>
                    <w:spacing w:before="20"/>
                    <w:ind w:left="107"/>
                    <w:rPr>
                      <w:b/>
                    </w:rPr>
                  </w:pPr>
                  <w:r>
                    <w:rPr>
                      <w:b/>
                    </w:rPr>
                    <w:t>9.</w:t>
                  </w:r>
                  <w:r>
                    <w:rPr>
                      <w:b/>
                    </w:rPr>
                    <w:tab/>
                    <w:t>SÉRSTÖKGEYMSLUSKILYRÐI</w:t>
                  </w:r>
                </w:p>
              </w:txbxContent>
            </v:textbox>
            <w10:anchorlock/>
          </v:shape>
        </w:pict>
      </w:r>
    </w:p>
    <w:p w14:paraId="2B7254AD" w14:textId="77777777" w:rsidR="00153963" w:rsidRPr="006E19A2" w:rsidRDefault="00153963" w:rsidP="006E19A2">
      <w:pPr>
        <w:pStyle w:val="BodyText"/>
        <w:rPr>
          <w:lang w:val="is-IS"/>
        </w:rPr>
      </w:pPr>
    </w:p>
    <w:p w14:paraId="5C27425E" w14:textId="77777777" w:rsidR="00153963" w:rsidRPr="00216CF2" w:rsidRDefault="00AF4854" w:rsidP="006E19A2">
      <w:pPr>
        <w:pStyle w:val="BodyText"/>
        <w:ind w:right="4952"/>
        <w:rPr>
          <w:lang w:val="is-IS"/>
        </w:rPr>
      </w:pPr>
      <w:r w:rsidRPr="00216CF2">
        <w:rPr>
          <w:lang w:val="is-IS"/>
        </w:rPr>
        <w:t>Geymið í kæli (</w:t>
      </w:r>
      <w:r w:rsidR="002E2D10" w:rsidRPr="00066D14">
        <w:rPr>
          <w:lang w:val="is-IS"/>
        </w:rPr>
        <w:t>2 °C </w:t>
      </w:r>
      <w:r w:rsidR="002E2D10" w:rsidRPr="00066D14">
        <w:rPr>
          <w:lang w:val="is-IS"/>
        </w:rPr>
        <w:noBreakHyphen/>
        <w:t> 8 °C</w:t>
      </w:r>
      <w:r w:rsidRPr="00216CF2">
        <w:rPr>
          <w:lang w:val="is-IS"/>
        </w:rPr>
        <w:t>). Má ekki frjósa.</w:t>
      </w:r>
    </w:p>
    <w:p w14:paraId="692A01F6" w14:textId="77777777" w:rsidR="00153963" w:rsidRPr="00216CF2" w:rsidRDefault="00AF4854" w:rsidP="006E19A2">
      <w:pPr>
        <w:pStyle w:val="BodyText"/>
        <w:rPr>
          <w:lang w:val="is-IS"/>
        </w:rPr>
      </w:pPr>
      <w:r w:rsidRPr="00216CF2">
        <w:rPr>
          <w:lang w:val="is-IS"/>
        </w:rPr>
        <w:t>Geymið hettuglasið í ytri umbúðum til varnar gegn ljósi.</w:t>
      </w:r>
    </w:p>
    <w:p w14:paraId="0B9A3734" w14:textId="77777777" w:rsidR="00153963" w:rsidRPr="00216CF2" w:rsidRDefault="00153963">
      <w:pPr>
        <w:pStyle w:val="BodyText"/>
        <w:rPr>
          <w:sz w:val="20"/>
          <w:lang w:val="is-IS"/>
        </w:rPr>
      </w:pPr>
    </w:p>
    <w:p w14:paraId="36446A88" w14:textId="77777777" w:rsidR="00153963" w:rsidRPr="00216CF2" w:rsidRDefault="00953799">
      <w:pPr>
        <w:pStyle w:val="BodyText"/>
        <w:spacing w:before="1"/>
        <w:rPr>
          <w:sz w:val="21"/>
          <w:lang w:val="is-IS"/>
        </w:rPr>
      </w:pPr>
      <w:r>
        <w:rPr>
          <w:noProof/>
          <w:lang w:val="es-ES" w:eastAsia="ko-KR"/>
        </w:rPr>
        <w:pict w14:anchorId="0E96397A">
          <v:shape id="Text Box 93" o:spid="_x0000_s1130" type="#_x0000_t202" style="position:absolute;margin-left:60.45pt;margin-top:14.5pt;width:469.8pt;height:27.85pt;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" filled="f" strokeweight=".16936mm">
            <v:textbox inset="0,0,0,0">
              <w:txbxContent>
                <w:p w14:paraId="3EF41049" w14:textId="77777777" w:rsidR="006F0820" w:rsidRDefault="006F0820">
                  <w:pPr>
                    <w:tabs>
                      <w:tab w:val="left" w:pos="674"/>
                    </w:tabs>
                    <w:spacing w:before="20"/>
                    <w:ind w:left="674" w:right="1079" w:hanging="567"/>
                    <w:rPr>
                      <w:b/>
                    </w:rPr>
                  </w:pPr>
                  <w:r>
                    <w:rPr>
                      <w:b/>
                    </w:rPr>
                    <w:t>10.</w:t>
                  </w:r>
                  <w:r>
                    <w:rPr>
                      <w:b/>
                    </w:rPr>
                    <w:tab/>
                    <w:t>SÉRSTAKAR VARÚÐARRÁÐSTAFANIR VIÐ FÖRGUNLYFJALEIFAEÐA ÚRGANGS VEGNA LYFSINS ÞAR SEM VIÐÁ</w:t>
                  </w:r>
                </w:p>
              </w:txbxContent>
            </v:textbox>
            <w10:wrap type="topAndBottom" anchorx="page"/>
          </v:shape>
        </w:pict>
      </w:r>
    </w:p>
    <w:p w14:paraId="79B7B66C" w14:textId="77777777" w:rsidR="00153963" w:rsidRPr="00216CF2" w:rsidRDefault="00153963">
      <w:pPr>
        <w:pStyle w:val="BodyText"/>
        <w:rPr>
          <w:sz w:val="20"/>
          <w:lang w:val="is-IS"/>
        </w:rPr>
      </w:pPr>
    </w:p>
    <w:p w14:paraId="17DE5754" w14:textId="77777777" w:rsidR="00153963" w:rsidRPr="00216CF2" w:rsidRDefault="00953799">
      <w:pPr>
        <w:pStyle w:val="BodyText"/>
        <w:spacing w:before="1"/>
        <w:rPr>
          <w:sz w:val="18"/>
          <w:lang w:val="is-IS"/>
        </w:rPr>
      </w:pPr>
      <w:r>
        <w:rPr>
          <w:noProof/>
          <w:lang w:val="es-ES" w:eastAsia="ko-KR"/>
        </w:rPr>
        <w:pict w14:anchorId="3427AEA0">
          <v:shape id="Text Box 92" o:spid="_x0000_s1129" type="#_x0000_t202" style="position:absolute;margin-left:0;margin-top:12.65pt;width:470.4pt;height:15.15pt;z-index:25162086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" filled="f" strokeweight=".16936mm">
            <v:textbox inset="0,0,0,0">
              <w:txbxContent>
                <w:p w14:paraId="0645C2F4" w14:textId="77777777" w:rsidR="006F0820" w:rsidRDefault="006F0820">
                  <w:pPr>
                    <w:tabs>
                      <w:tab w:val="left" w:pos="674"/>
                    </w:tabs>
                    <w:spacing w:before="20"/>
                    <w:ind w:left="107"/>
                    <w:rPr>
                      <w:b/>
                    </w:rPr>
                  </w:pPr>
                  <w:r>
                    <w:rPr>
                      <w:b/>
                    </w:rPr>
                    <w:t>11.</w:t>
                  </w:r>
                  <w:r>
                    <w:rPr>
                      <w:b/>
                    </w:rPr>
                    <w:tab/>
                    <w:t>NAFN OG HEIMILISFANGMARKAÐSLEYFISHAFA</w:t>
                  </w:r>
                </w:p>
              </w:txbxContent>
            </v:textbox>
            <w10:wrap type="topAndBottom" anchorx="margin"/>
          </v:shape>
        </w:pict>
      </w:r>
    </w:p>
    <w:p w14:paraId="47C9025D" w14:textId="77777777" w:rsidR="00153963" w:rsidRPr="00216CF2" w:rsidRDefault="00153963">
      <w:pPr>
        <w:pStyle w:val="BodyText"/>
        <w:spacing w:before="1"/>
        <w:rPr>
          <w:sz w:val="11"/>
          <w:lang w:val="is-IS"/>
        </w:rPr>
      </w:pPr>
    </w:p>
    <w:p w14:paraId="056C8341" w14:textId="77777777" w:rsidR="00117331" w:rsidRPr="006E19A2" w:rsidRDefault="00117331" w:rsidP="00117331">
      <w:pPr>
        <w:rPr>
          <w:noProof/>
          <w:lang w:val="is-IS"/>
        </w:rPr>
      </w:pPr>
    </w:p>
    <w:p w14:paraId="2EF40372" w14:textId="77777777" w:rsidR="00117331" w:rsidRPr="001B3A45" w:rsidRDefault="00117331" w:rsidP="00117331">
      <w:pPr>
        <w:rPr>
          <w:noProof/>
        </w:rPr>
      </w:pPr>
      <w:r w:rsidRPr="001B3A45">
        <w:rPr>
          <w:noProof/>
        </w:rPr>
        <w:t>Samsung Bioepis NL B.V.</w:t>
      </w:r>
    </w:p>
    <w:p w14:paraId="6234F40B" w14:textId="77777777" w:rsidR="00117331" w:rsidRPr="00B7568F" w:rsidRDefault="00117331" w:rsidP="00117331">
      <w:pPr>
        <w:rPr>
          <w:noProof/>
        </w:rPr>
      </w:pPr>
      <w:r w:rsidRPr="00B7568F">
        <w:rPr>
          <w:noProof/>
        </w:rPr>
        <w:t>Olof Palmestraat 10</w:t>
      </w:r>
    </w:p>
    <w:p w14:paraId="24833CB7" w14:textId="77777777" w:rsidR="00117331" w:rsidRPr="006E19A2" w:rsidRDefault="00117331" w:rsidP="00117331">
      <w:pPr>
        <w:rPr>
          <w:noProof/>
          <w:lang w:val="sv-SE"/>
        </w:rPr>
      </w:pPr>
      <w:r w:rsidRPr="006E19A2">
        <w:rPr>
          <w:noProof/>
          <w:lang w:val="sv-SE"/>
        </w:rPr>
        <w:t>2616 LR Delft</w:t>
      </w:r>
    </w:p>
    <w:p w14:paraId="59BCEF7A" w14:textId="77777777" w:rsidR="00117331" w:rsidRPr="006E19A2" w:rsidRDefault="00117331" w:rsidP="00117331">
      <w:pPr>
        <w:rPr>
          <w:noProof/>
          <w:lang w:val="sv-SE"/>
        </w:rPr>
      </w:pPr>
      <w:r w:rsidRPr="006E19A2">
        <w:rPr>
          <w:noProof/>
          <w:lang w:val="sv-SE"/>
        </w:rPr>
        <w:t>Holland</w:t>
      </w:r>
    </w:p>
    <w:p w14:paraId="403C0199" w14:textId="77777777" w:rsidR="00153963" w:rsidRPr="00216CF2" w:rsidRDefault="00153963">
      <w:pPr>
        <w:pStyle w:val="BodyText"/>
        <w:rPr>
          <w:sz w:val="20"/>
          <w:lang w:val="is-IS"/>
        </w:rPr>
      </w:pPr>
    </w:p>
    <w:p w14:paraId="59162219" w14:textId="77777777" w:rsidR="00153963" w:rsidRPr="00216CF2" w:rsidRDefault="00953799">
      <w:pPr>
        <w:pStyle w:val="BodyText"/>
        <w:spacing w:before="3"/>
        <w:rPr>
          <w:sz w:val="21"/>
          <w:lang w:val="is-IS"/>
        </w:rPr>
      </w:pPr>
      <w:r>
        <w:rPr>
          <w:noProof/>
          <w:lang w:val="es-ES" w:eastAsia="ko-KR"/>
        </w:rPr>
        <w:pict w14:anchorId="7162F787">
          <v:shape id="Text Box 91" o:spid="_x0000_s1128" type="#_x0000_t202" style="position:absolute;margin-left:62.75pt;margin-top:14.45pt;width:467.5pt;height:15.15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" filled="f" strokeweight=".16936mm">
            <v:textbox inset="0,0,0,0">
              <w:txbxContent>
                <w:p w14:paraId="77E02D20" w14:textId="77777777" w:rsidR="006F0820" w:rsidRDefault="006F0820">
                  <w:pPr>
                    <w:tabs>
                      <w:tab w:val="left" w:pos="674"/>
                    </w:tabs>
                    <w:spacing w:before="20"/>
                    <w:ind w:left="107"/>
                    <w:rPr>
                      <w:b/>
                    </w:rPr>
                  </w:pPr>
                  <w:r>
                    <w:rPr>
                      <w:b/>
                    </w:rPr>
                    <w:t>12.</w:t>
                  </w:r>
                  <w:r>
                    <w:rPr>
                      <w:b/>
                    </w:rPr>
                    <w:tab/>
                    <w:t>MARKAÐSLEYFISNÚMER</w:t>
                  </w:r>
                </w:p>
              </w:txbxContent>
            </v:textbox>
            <w10:wrap type="topAndBottom" anchorx="page"/>
          </v:shape>
        </w:pict>
      </w:r>
    </w:p>
    <w:p w14:paraId="4126F8EA" w14:textId="77777777" w:rsidR="00153963" w:rsidRPr="006E19A2" w:rsidRDefault="00153963">
      <w:pPr>
        <w:pStyle w:val="BodyText"/>
        <w:spacing w:before="10"/>
        <w:rPr>
          <w:lang w:val="is-IS"/>
        </w:rPr>
      </w:pPr>
    </w:p>
    <w:p w14:paraId="0F280F10" w14:textId="77777777" w:rsidR="00153963" w:rsidRPr="00216CF2" w:rsidRDefault="00AF4854" w:rsidP="006E19A2">
      <w:pPr>
        <w:pStyle w:val="BodyText"/>
        <w:spacing w:before="91"/>
        <w:rPr>
          <w:lang w:val="is-IS"/>
        </w:rPr>
      </w:pPr>
      <w:r w:rsidRPr="00216CF2">
        <w:rPr>
          <w:lang w:val="is-IS"/>
        </w:rPr>
        <w:t>EU/1/</w:t>
      </w:r>
      <w:r w:rsidR="00117331">
        <w:rPr>
          <w:lang w:val="is-IS"/>
        </w:rPr>
        <w:t>21/1572/001</w:t>
      </w:r>
    </w:p>
    <w:p w14:paraId="0ED69B6D" w14:textId="77777777" w:rsidR="00153963" w:rsidRPr="00216CF2" w:rsidRDefault="00153963">
      <w:pPr>
        <w:pStyle w:val="BodyText"/>
        <w:rPr>
          <w:sz w:val="20"/>
          <w:lang w:val="is-IS"/>
        </w:rPr>
      </w:pPr>
    </w:p>
    <w:p w14:paraId="5A156A6E" w14:textId="77777777" w:rsidR="00153963" w:rsidRPr="00216CF2" w:rsidRDefault="00953799">
      <w:pPr>
        <w:pStyle w:val="BodyText"/>
        <w:spacing w:before="2"/>
        <w:rPr>
          <w:sz w:val="21"/>
          <w:lang w:val="is-IS"/>
        </w:rPr>
      </w:pPr>
      <w:r>
        <w:rPr>
          <w:noProof/>
          <w:lang w:val="es-ES" w:eastAsia="ko-KR"/>
        </w:rPr>
        <w:pict w14:anchorId="7CBEFA37">
          <v:shape id="Text Box 90" o:spid="_x0000_s1127" type="#_x0000_t202" style="position:absolute;margin-left:0;margin-top:14.45pt;width:470.4pt;height:15.15pt;z-index:2516229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" filled="f" strokeweight=".16936mm">
            <v:textbox inset="0,0,0,0">
              <w:txbxContent>
                <w:p w14:paraId="48D94123" w14:textId="77777777" w:rsidR="006F0820" w:rsidRDefault="006F0820">
                  <w:pPr>
                    <w:tabs>
                      <w:tab w:val="left" w:pos="674"/>
                    </w:tabs>
                    <w:spacing w:before="20"/>
                    <w:ind w:left="107"/>
                    <w:rPr>
                      <w:b/>
                    </w:rPr>
                  </w:pPr>
                  <w:r>
                    <w:rPr>
                      <w:b/>
                    </w:rPr>
                    <w:t>13.</w:t>
                  </w:r>
                  <w:r>
                    <w:rPr>
                      <w:b/>
                    </w:rPr>
                    <w:tab/>
                    <w:t>LOTUNÚMER</w:t>
                  </w:r>
                </w:p>
              </w:txbxContent>
            </v:textbox>
            <w10:wrap type="topAndBottom" anchorx="margin"/>
          </v:shape>
        </w:pict>
      </w:r>
    </w:p>
    <w:p w14:paraId="02A0E2E5" w14:textId="77777777" w:rsidR="00153963" w:rsidRPr="006E19A2" w:rsidRDefault="00153963">
      <w:pPr>
        <w:pStyle w:val="BodyText"/>
        <w:spacing w:before="10"/>
        <w:rPr>
          <w:lang w:val="is-IS"/>
        </w:rPr>
      </w:pPr>
    </w:p>
    <w:p w14:paraId="712D1200" w14:textId="77777777" w:rsidR="00153963" w:rsidRPr="00216CF2" w:rsidRDefault="00AF4854" w:rsidP="006E19A2">
      <w:pPr>
        <w:pStyle w:val="BodyText"/>
        <w:spacing w:before="91"/>
        <w:rPr>
          <w:lang w:val="is-IS"/>
        </w:rPr>
      </w:pPr>
      <w:r w:rsidRPr="00216CF2">
        <w:rPr>
          <w:lang w:val="is-IS"/>
        </w:rPr>
        <w:t>Lot</w:t>
      </w:r>
    </w:p>
    <w:p w14:paraId="69188DA6" w14:textId="77777777" w:rsidR="00153963" w:rsidRPr="00216CF2" w:rsidRDefault="00153963">
      <w:pPr>
        <w:pStyle w:val="BodyText"/>
        <w:rPr>
          <w:sz w:val="20"/>
          <w:lang w:val="is-IS"/>
        </w:rPr>
      </w:pPr>
    </w:p>
    <w:p w14:paraId="6DFF0F9D" w14:textId="77777777" w:rsidR="00153963" w:rsidRPr="00216CF2" w:rsidRDefault="00953799">
      <w:pPr>
        <w:pStyle w:val="BodyText"/>
        <w:spacing w:before="2"/>
        <w:rPr>
          <w:sz w:val="21"/>
          <w:lang w:val="is-IS"/>
        </w:rPr>
      </w:pPr>
      <w:r>
        <w:rPr>
          <w:noProof/>
          <w:lang w:val="es-ES" w:eastAsia="ko-KR"/>
        </w:rPr>
        <w:pict w14:anchorId="4591F9B4">
          <v:shape id="Text Box 89" o:spid="_x0000_s1126" type="#_x0000_t202" style="position:absolute;margin-left:60.45pt;margin-top:14.1pt;width:469.8pt;height:15.15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" filled="f" strokeweight=".16936mm">
            <v:textbox inset="0,0,0,0">
              <w:txbxContent>
                <w:p w14:paraId="388AC69A" w14:textId="77777777" w:rsidR="006F0820" w:rsidRDefault="006F0820">
                  <w:pPr>
                    <w:tabs>
                      <w:tab w:val="left" w:pos="674"/>
                    </w:tabs>
                    <w:spacing w:before="20"/>
                    <w:ind w:left="107"/>
                    <w:rPr>
                      <w:b/>
                    </w:rPr>
                  </w:pPr>
                  <w:r>
                    <w:rPr>
                      <w:b/>
                    </w:rPr>
                    <w:t>14.</w:t>
                  </w:r>
                  <w:r>
                    <w:rPr>
                      <w:b/>
                    </w:rPr>
                    <w:tab/>
                    <w:t>AFGREIÐSLUTILHÖGUN</w:t>
                  </w:r>
                </w:p>
              </w:txbxContent>
            </v:textbox>
            <w10:wrap type="topAndBottom" anchorx="page"/>
          </v:shape>
        </w:pict>
      </w:r>
    </w:p>
    <w:p w14:paraId="6D06F2F8" w14:textId="77777777" w:rsidR="00153963" w:rsidRPr="00216CF2" w:rsidRDefault="00153963">
      <w:pPr>
        <w:pStyle w:val="BodyText"/>
        <w:rPr>
          <w:sz w:val="20"/>
          <w:lang w:val="is-IS"/>
        </w:rPr>
      </w:pPr>
    </w:p>
    <w:p w14:paraId="3EA3F487" w14:textId="77777777" w:rsidR="00153963" w:rsidRPr="00216CF2" w:rsidRDefault="00953799">
      <w:pPr>
        <w:pStyle w:val="BodyText"/>
        <w:spacing w:before="1"/>
        <w:rPr>
          <w:sz w:val="18"/>
          <w:lang w:val="is-IS"/>
        </w:rPr>
      </w:pPr>
      <w:r>
        <w:rPr>
          <w:noProof/>
          <w:lang w:val="es-ES" w:eastAsia="ko-KR"/>
        </w:rPr>
        <w:pict w14:anchorId="0C25539F">
          <v:shape id="Text Box 88" o:spid="_x0000_s1125" type="#_x0000_t202" style="position:absolute;margin-left:0;margin-top:12.85pt;width:470.4pt;height:15.15pt;z-index:2516249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" filled="f" strokeweight=".16936mm">
            <v:textbox inset="0,0,0,0">
              <w:txbxContent>
                <w:p w14:paraId="5D955631" w14:textId="77777777" w:rsidR="006F0820" w:rsidRDefault="006F0820">
                  <w:pPr>
                    <w:tabs>
                      <w:tab w:val="left" w:pos="674"/>
                    </w:tabs>
                    <w:spacing w:before="20"/>
                    <w:ind w:left="107"/>
                    <w:rPr>
                      <w:b/>
                    </w:rPr>
                  </w:pPr>
                  <w:r>
                    <w:rPr>
                      <w:b/>
                    </w:rPr>
                    <w:t>15.</w:t>
                  </w:r>
                  <w:r>
                    <w:rPr>
                      <w:b/>
                    </w:rPr>
                    <w:tab/>
                    <w:t>NOTKUNARLEIÐBEININGAR</w:t>
                  </w:r>
                </w:p>
              </w:txbxContent>
            </v:textbox>
            <w10:wrap type="topAndBottom" anchorx="margin"/>
          </v:shape>
        </w:pict>
      </w:r>
    </w:p>
    <w:p w14:paraId="32E8B031" w14:textId="77777777" w:rsidR="00153963" w:rsidRPr="00216CF2" w:rsidRDefault="00153963">
      <w:pPr>
        <w:pStyle w:val="BodyText"/>
        <w:rPr>
          <w:sz w:val="20"/>
          <w:lang w:val="is-IS"/>
        </w:rPr>
      </w:pPr>
    </w:p>
    <w:p w14:paraId="23BC16C7" w14:textId="77777777" w:rsidR="00153963" w:rsidRPr="00216CF2" w:rsidRDefault="00953799">
      <w:pPr>
        <w:pStyle w:val="BodyText"/>
        <w:spacing w:before="1"/>
        <w:rPr>
          <w:sz w:val="18"/>
          <w:lang w:val="is-IS"/>
        </w:rPr>
      </w:pPr>
      <w:r>
        <w:rPr>
          <w:noProof/>
          <w:lang w:val="es-ES" w:eastAsia="ko-KR"/>
        </w:rPr>
        <w:pict w14:anchorId="0F05BD74">
          <v:shape id="Text Box 87" o:spid="_x0000_s1124" type="#_x0000_t202" style="position:absolute;margin-left:61.05pt;margin-top:12.6pt;width:469.25pt;height:15.15pt;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" filled="f" strokeweight=".16936mm">
            <v:textbox inset="0,0,0,0">
              <w:txbxContent>
                <w:p w14:paraId="59680B3E" w14:textId="77777777" w:rsidR="006F0820" w:rsidRDefault="006F0820">
                  <w:pPr>
                    <w:tabs>
                      <w:tab w:val="left" w:pos="674"/>
                    </w:tabs>
                    <w:spacing w:before="21"/>
                    <w:ind w:left="107"/>
                    <w:rPr>
                      <w:b/>
                    </w:rPr>
                  </w:pPr>
                  <w:r>
                    <w:rPr>
                      <w:b/>
                    </w:rPr>
                    <w:t>16.</w:t>
                  </w:r>
                  <w:r>
                    <w:rPr>
                      <w:b/>
                    </w:rPr>
                    <w:tab/>
                    <w:t>UPPLÝSINGAR MEÐBLINDRALETRI</w:t>
                  </w:r>
                </w:p>
              </w:txbxContent>
            </v:textbox>
            <w10:wrap type="topAndBottom" anchorx="page"/>
          </v:shape>
        </w:pict>
      </w:r>
    </w:p>
    <w:p w14:paraId="01C29502" w14:textId="77777777" w:rsidR="00153963" w:rsidRPr="006E19A2" w:rsidRDefault="00153963">
      <w:pPr>
        <w:pStyle w:val="BodyText"/>
        <w:spacing w:before="1"/>
        <w:rPr>
          <w:lang w:val="is-IS"/>
        </w:rPr>
      </w:pPr>
    </w:p>
    <w:p w14:paraId="20DB107F" w14:textId="77777777" w:rsidR="00153963" w:rsidRPr="00216CF2" w:rsidRDefault="00AF4854" w:rsidP="006E19A2">
      <w:pPr>
        <w:pStyle w:val="BodyText"/>
        <w:spacing w:before="91"/>
        <w:rPr>
          <w:lang w:val="is-IS"/>
        </w:rPr>
      </w:pPr>
      <w:r w:rsidRPr="00216CF2">
        <w:rPr>
          <w:shd w:val="clear" w:color="auto" w:fill="D9D9D9"/>
          <w:lang w:val="is-IS"/>
        </w:rPr>
        <w:t>Fallist hefur verið á rök fyrir undanþágu frá kröfu um blindraletur.</w:t>
      </w:r>
    </w:p>
    <w:p w14:paraId="0F149668" w14:textId="77777777" w:rsidR="00153963" w:rsidRPr="00216CF2" w:rsidRDefault="00153963">
      <w:pPr>
        <w:pStyle w:val="BodyText"/>
        <w:rPr>
          <w:sz w:val="20"/>
          <w:lang w:val="is-IS"/>
        </w:rPr>
      </w:pPr>
    </w:p>
    <w:p w14:paraId="23DADC17" w14:textId="77777777" w:rsidR="00153963" w:rsidRPr="00216CF2" w:rsidRDefault="00953799">
      <w:pPr>
        <w:pStyle w:val="BodyText"/>
        <w:rPr>
          <w:sz w:val="21"/>
          <w:lang w:val="is-IS"/>
        </w:rPr>
      </w:pPr>
      <w:r>
        <w:rPr>
          <w:noProof/>
          <w:lang w:val="es-ES" w:eastAsia="ko-KR"/>
        </w:rPr>
        <w:pict w14:anchorId="6A41B194">
          <v:shape id="Text Box 86" o:spid="_x0000_s1123" type="#_x0000_t202" style="position:absolute;margin-left:62.2pt;margin-top:14.15pt;width:473.25pt;height:13.9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" filled="f" strokeweight=".48pt">
            <v:textbox inset="0,0,0,0">
              <w:txbxContent>
                <w:p w14:paraId="76C8905D" w14:textId="77777777" w:rsidR="006F0820" w:rsidRDefault="006F0820">
                  <w:pPr>
                    <w:tabs>
                      <w:tab w:val="left" w:pos="669"/>
                    </w:tabs>
                    <w:spacing w:line="252" w:lineRule="exact"/>
                    <w:ind w:left="103"/>
                    <w:rPr>
                      <w:b/>
                    </w:rPr>
                  </w:pPr>
                  <w:r>
                    <w:rPr>
                      <w:b/>
                    </w:rPr>
                    <w:t>17.</w:t>
                  </w:r>
                  <w:r>
                    <w:rPr>
                      <w:b/>
                    </w:rPr>
                    <w:tab/>
                    <w:t>EINKVÆMT AUÐKENNI – TVÍVÍTTSTRIKAMERKI</w:t>
                  </w:r>
                </w:p>
              </w:txbxContent>
            </v:textbox>
            <w10:wrap type="topAndBottom" anchorx="page"/>
          </v:shape>
        </w:pict>
      </w:r>
    </w:p>
    <w:p w14:paraId="1E3A1CB3" w14:textId="77777777" w:rsidR="00153963" w:rsidRPr="00216CF2" w:rsidRDefault="00153963">
      <w:pPr>
        <w:pStyle w:val="BodyText"/>
        <w:spacing w:before="10"/>
        <w:rPr>
          <w:sz w:val="10"/>
          <w:lang w:val="is-IS"/>
        </w:rPr>
      </w:pPr>
    </w:p>
    <w:p w14:paraId="366BB74D" w14:textId="77777777" w:rsidR="00153963" w:rsidRPr="00216CF2" w:rsidRDefault="00AF4854" w:rsidP="006E19A2">
      <w:pPr>
        <w:pStyle w:val="BodyText"/>
        <w:spacing w:before="91"/>
        <w:rPr>
          <w:lang w:val="is-IS"/>
        </w:rPr>
      </w:pPr>
      <w:r w:rsidRPr="00216CF2">
        <w:rPr>
          <w:shd w:val="clear" w:color="auto" w:fill="D9D9D9"/>
          <w:lang w:val="is-IS"/>
        </w:rPr>
        <w:t>Á pakkningunni er tvívítt strikamerki með einkvæmu auðkenni.</w:t>
      </w:r>
    </w:p>
    <w:p w14:paraId="5D63C842" w14:textId="77777777" w:rsidR="00153963" w:rsidRDefault="00153963">
      <w:pPr>
        <w:pStyle w:val="BodyText"/>
        <w:rPr>
          <w:sz w:val="20"/>
          <w:lang w:val="is-IS"/>
        </w:rPr>
      </w:pPr>
    </w:p>
    <w:p w14:paraId="58066A29" w14:textId="77777777" w:rsidR="00153963" w:rsidRPr="006E19A2" w:rsidRDefault="00953799" w:rsidP="00BB0F23">
      <w:pPr>
        <w:pStyle w:val="BodyText"/>
        <w:keepNext/>
        <w:rPr>
          <w:lang w:val="is-IS"/>
        </w:rPr>
      </w:pPr>
      <w:r>
        <w:rPr>
          <w:noProof/>
          <w:lang w:val="es-ES" w:eastAsia="ko-KR"/>
        </w:rPr>
        <w:pict w14:anchorId="75465B92">
          <v:shape id="Text Box 85" o:spid="_x0000_s1122" type="#_x0000_t202" style="position:absolute;margin-left:62.75pt;margin-top:14.25pt;width:472.65pt;height:11.9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" filled="f" strokeweight=".48pt">
            <v:textbox inset="0,0,0,0">
              <w:txbxContent>
                <w:p w14:paraId="3772B35A" w14:textId="77777777" w:rsidR="006F0820" w:rsidRDefault="006F0820">
                  <w:pPr>
                    <w:tabs>
                      <w:tab w:val="left" w:pos="669"/>
                    </w:tabs>
                    <w:spacing w:before="1"/>
                    <w:ind w:left="103"/>
                    <w:rPr>
                      <w:b/>
                    </w:rPr>
                  </w:pPr>
                  <w:r>
                    <w:rPr>
                      <w:b/>
                    </w:rPr>
                    <w:t>18.</w:t>
                  </w:r>
                  <w:r>
                    <w:rPr>
                      <w:b/>
                    </w:rPr>
                    <w:tab/>
                    <w:t>EINKVÆMT AUÐKENNI – UPPLÝSINGAR SEM FÓLK GETURLESIÐ</w:t>
                  </w:r>
                </w:p>
              </w:txbxContent>
            </v:textbox>
            <w10:wrap type="topAndBottom" anchorx="page"/>
          </v:shape>
        </w:pict>
      </w:r>
    </w:p>
    <w:p w14:paraId="09238D1A" w14:textId="77777777" w:rsidR="00153963" w:rsidRPr="00216CF2" w:rsidRDefault="00AF4854" w:rsidP="006E19A2">
      <w:pPr>
        <w:pStyle w:val="BodyText"/>
        <w:keepNext/>
        <w:spacing w:before="92" w:line="252" w:lineRule="exact"/>
        <w:rPr>
          <w:lang w:val="is-IS"/>
        </w:rPr>
      </w:pPr>
      <w:r w:rsidRPr="00216CF2">
        <w:rPr>
          <w:lang w:val="is-IS"/>
        </w:rPr>
        <w:t>PC</w:t>
      </w:r>
    </w:p>
    <w:p w14:paraId="33E8C8A2" w14:textId="77777777" w:rsidR="00153963" w:rsidRPr="00216CF2" w:rsidRDefault="00AF4854" w:rsidP="006E19A2">
      <w:pPr>
        <w:pStyle w:val="BodyText"/>
        <w:spacing w:line="252" w:lineRule="exact"/>
        <w:rPr>
          <w:lang w:val="is-IS"/>
        </w:rPr>
      </w:pPr>
      <w:r w:rsidRPr="00216CF2">
        <w:rPr>
          <w:lang w:val="is-IS"/>
        </w:rPr>
        <w:t>SN</w:t>
      </w:r>
    </w:p>
    <w:p w14:paraId="0465AC72" w14:textId="2F120E3A" w:rsidR="00153963" w:rsidRPr="00216CF2" w:rsidDel="00961CDA" w:rsidRDefault="00AF4854" w:rsidP="006E19A2">
      <w:pPr>
        <w:pStyle w:val="BodyText"/>
        <w:spacing w:line="252" w:lineRule="exact"/>
        <w:rPr>
          <w:del w:id="1908" w:author="Author"/>
          <w:lang w:val="is-IS"/>
        </w:rPr>
      </w:pPr>
      <w:r w:rsidRPr="00216CF2">
        <w:rPr>
          <w:lang w:val="is-IS"/>
        </w:rPr>
        <w:t>NN</w:t>
      </w:r>
    </w:p>
    <w:p w14:paraId="4B9550BA" w14:textId="77777777" w:rsidR="009D2FF5" w:rsidRDefault="009D2FF5">
      <w:pPr>
        <w:pStyle w:val="BodyText"/>
        <w:spacing w:line="252" w:lineRule="exact"/>
        <w:rPr>
          <w:spacing w:val="-49"/>
          <w:sz w:val="20"/>
          <w:lang w:val="is-IS"/>
        </w:rPr>
        <w:pPrChange w:id="1909" w:author="Author">
          <w:pPr/>
        </w:pPrChange>
      </w:pPr>
      <w:r>
        <w:rPr>
          <w:spacing w:val="-49"/>
          <w:sz w:val="20"/>
          <w:lang w:val="is-IS"/>
        </w:rPr>
        <w:lastRenderedPageBreak/>
        <w:br w:type="page"/>
      </w:r>
    </w:p>
    <w:p w14:paraId="3A46DC11" w14:textId="515B115A" w:rsidR="00153963" w:rsidRPr="00216CF2" w:rsidDel="00961CDA" w:rsidRDefault="00153963">
      <w:pPr>
        <w:ind w:left="101"/>
        <w:rPr>
          <w:del w:id="1910" w:author="Author"/>
          <w:sz w:val="20"/>
          <w:lang w:val="is-IS"/>
        </w:rPr>
      </w:pPr>
    </w:p>
    <w:p w14:paraId="4B75529D" w14:textId="77777777" w:rsidR="009D2FF5" w:rsidRDefault="009D2FF5" w:rsidP="009D2FF5">
      <w:pPr>
        <w:pBdr>
          <w:top w:val="single" w:sz="4" w:space="1" w:color="auto"/>
          <w:left w:val="single" w:sz="4" w:space="4" w:color="auto"/>
          <w:bottom w:val="single" w:sz="4" w:space="1" w:color="auto"/>
          <w:right w:val="single" w:sz="4" w:space="4" w:color="auto"/>
        </w:pBdr>
        <w:ind w:left="107" w:right="268"/>
        <w:rPr>
          <w:b/>
          <w:lang w:val="sv-SE"/>
        </w:rPr>
      </w:pPr>
      <w:r w:rsidRPr="006E19A2">
        <w:rPr>
          <w:b/>
          <w:lang w:val="sv-SE"/>
        </w:rPr>
        <w:t>LÁGMARKS UPPLÝSINGAR SEM SKULU KOMA FRAM Á INNRI UMBÚÐUM LÍTILLA EININGA</w:t>
      </w:r>
      <w:r>
        <w:rPr>
          <w:b/>
          <w:lang w:val="sv-SE"/>
        </w:rPr>
        <w:br/>
      </w:r>
    </w:p>
    <w:p w14:paraId="6EEF3416" w14:textId="77777777" w:rsidR="009D2FF5" w:rsidRDefault="009D2FF5" w:rsidP="009D2FF5">
      <w:pPr>
        <w:pBdr>
          <w:top w:val="single" w:sz="4" w:space="1" w:color="auto"/>
          <w:left w:val="single" w:sz="4" w:space="4" w:color="auto"/>
          <w:bottom w:val="single" w:sz="4" w:space="1" w:color="auto"/>
          <w:right w:val="single" w:sz="4" w:space="4" w:color="auto"/>
        </w:pBdr>
        <w:ind w:left="107" w:right="268"/>
        <w:rPr>
          <w:b/>
        </w:rPr>
      </w:pPr>
      <w:r>
        <w:rPr>
          <w:b/>
        </w:rPr>
        <w:t>MERKIMIÐI HETTUGLAS</w:t>
      </w:r>
    </w:p>
    <w:p w14:paraId="69AE3523" w14:textId="77777777" w:rsidR="00153963" w:rsidRPr="00216CF2" w:rsidRDefault="00153963">
      <w:pPr>
        <w:pStyle w:val="BodyText"/>
        <w:rPr>
          <w:sz w:val="20"/>
          <w:lang w:val="is-IS"/>
        </w:rPr>
      </w:pPr>
    </w:p>
    <w:p w14:paraId="5B397760" w14:textId="77777777" w:rsidR="00153963" w:rsidRPr="00216CF2" w:rsidRDefault="00953799">
      <w:pPr>
        <w:pStyle w:val="BodyText"/>
        <w:spacing w:before="1"/>
        <w:rPr>
          <w:sz w:val="16"/>
          <w:lang w:val="is-IS"/>
        </w:rPr>
      </w:pPr>
      <w:r>
        <w:rPr>
          <w:noProof/>
          <w:lang w:val="es-ES" w:eastAsia="ko-KR"/>
        </w:rPr>
        <w:pict w14:anchorId="2733E3F4">
          <v:shape id="Text Box 83" o:spid="_x0000_s1121" type="#_x0000_t202" style="position:absolute;margin-left:-1.25pt;margin-top:10.85pt;width:471.75pt;height:15.25pt;z-index:2516290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" filled="f" strokeweight=".16936mm">
            <v:textbox inset="0,0,0,0">
              <w:txbxContent>
                <w:p w14:paraId="1CFA6CFE" w14:textId="77777777" w:rsidR="006F0820" w:rsidRDefault="006F0820">
                  <w:pPr>
                    <w:tabs>
                      <w:tab w:val="left" w:pos="674"/>
                    </w:tabs>
                    <w:spacing w:before="20"/>
                    <w:ind w:left="107"/>
                    <w:rPr>
                      <w:b/>
                    </w:rPr>
                  </w:pPr>
                  <w:r>
                    <w:rPr>
                      <w:b/>
                    </w:rPr>
                    <w:t>1.</w:t>
                  </w:r>
                  <w:r>
                    <w:rPr>
                      <w:b/>
                    </w:rPr>
                    <w:tab/>
                    <w:t>HEITI LYFS OGÍKOMULEIÐ(IR)</w:t>
                  </w:r>
                </w:p>
              </w:txbxContent>
            </v:textbox>
            <w10:wrap type="topAndBottom" anchorx="margin"/>
          </v:shape>
        </w:pict>
      </w:r>
    </w:p>
    <w:p w14:paraId="46A57AC9" w14:textId="77777777" w:rsidR="00153963" w:rsidRPr="006E19A2" w:rsidRDefault="00153963" w:rsidP="006E19A2">
      <w:pPr>
        <w:pStyle w:val="BodyText"/>
        <w:rPr>
          <w:lang w:val="is-IS"/>
        </w:rPr>
      </w:pPr>
    </w:p>
    <w:p w14:paraId="556453D9" w14:textId="77777777" w:rsidR="00526953" w:rsidRDefault="00216CF2" w:rsidP="006E19A2">
      <w:pPr>
        <w:pStyle w:val="BodyText"/>
        <w:ind w:right="3981"/>
        <w:rPr>
          <w:lang w:val="is-IS"/>
        </w:rPr>
      </w:pPr>
      <w:r>
        <w:rPr>
          <w:lang w:val="is-IS"/>
        </w:rPr>
        <w:t>Byooviz</w:t>
      </w:r>
      <w:r w:rsidR="00AF4854" w:rsidRPr="00216CF2">
        <w:rPr>
          <w:lang w:val="is-IS"/>
        </w:rPr>
        <w:t xml:space="preserve"> 10</w:t>
      </w:r>
      <w:r w:rsidR="00117331">
        <w:rPr>
          <w:lang w:val="is-IS"/>
        </w:rPr>
        <w:t> </w:t>
      </w:r>
      <w:r w:rsidR="00AF4854" w:rsidRPr="00216CF2">
        <w:rPr>
          <w:lang w:val="is-IS"/>
        </w:rPr>
        <w:t>mg/ml</w:t>
      </w:r>
    </w:p>
    <w:p w14:paraId="04F19C14" w14:textId="77777777" w:rsidR="001A79BC" w:rsidRDefault="001A79BC" w:rsidP="006E19A2">
      <w:pPr>
        <w:pStyle w:val="BodyText"/>
        <w:ind w:right="6149"/>
        <w:rPr>
          <w:lang w:val="is-IS"/>
        </w:rPr>
      </w:pPr>
      <w:r>
        <w:rPr>
          <w:lang w:val="is-IS"/>
        </w:rPr>
        <w:t>Stungulyf</w:t>
      </w:r>
    </w:p>
    <w:p w14:paraId="43FD627D" w14:textId="77777777" w:rsidR="00153963" w:rsidRPr="00216CF2" w:rsidRDefault="00AF4854" w:rsidP="006E19A2">
      <w:pPr>
        <w:pStyle w:val="BodyText"/>
        <w:ind w:right="6149"/>
        <w:rPr>
          <w:lang w:val="is-IS"/>
        </w:rPr>
      </w:pPr>
      <w:r w:rsidRPr="00216CF2">
        <w:rPr>
          <w:lang w:val="is-IS"/>
        </w:rPr>
        <w:t>ranibizumab</w:t>
      </w:r>
    </w:p>
    <w:p w14:paraId="6AB82A3A" w14:textId="77777777" w:rsidR="00153963" w:rsidRPr="00216CF2" w:rsidRDefault="00AF4854" w:rsidP="006E19A2">
      <w:pPr>
        <w:pStyle w:val="BodyText"/>
        <w:rPr>
          <w:lang w:val="is-IS"/>
        </w:rPr>
      </w:pPr>
      <w:r w:rsidRPr="00216CF2">
        <w:rPr>
          <w:lang w:val="is-IS"/>
        </w:rPr>
        <w:t>Til notkunar í glerhlaup</w:t>
      </w:r>
    </w:p>
    <w:p w14:paraId="3638E496" w14:textId="77777777" w:rsidR="00153963" w:rsidRPr="00216CF2" w:rsidRDefault="00153963">
      <w:pPr>
        <w:pStyle w:val="BodyText"/>
        <w:rPr>
          <w:sz w:val="20"/>
          <w:lang w:val="is-IS"/>
        </w:rPr>
      </w:pPr>
    </w:p>
    <w:p w14:paraId="3FA62F73" w14:textId="77777777" w:rsidR="00153963" w:rsidRPr="00216CF2" w:rsidRDefault="00953799">
      <w:pPr>
        <w:pStyle w:val="BodyText"/>
        <w:rPr>
          <w:sz w:val="21"/>
          <w:lang w:val="is-IS"/>
        </w:rPr>
      </w:pPr>
      <w:r>
        <w:rPr>
          <w:noProof/>
          <w:lang w:val="es-ES" w:eastAsia="ko-KR"/>
        </w:rPr>
        <w:pict w14:anchorId="0CBCE17C">
          <v:shape id="Text Box 82" o:spid="_x0000_s1120" type="#_x0000_t202" style="position:absolute;margin-left:57.7pt;margin-top:14.4pt;width:472.7pt;height:15.15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" filled="f" strokeweight=".16936mm">
            <v:textbox inset="0,0,0,0">
              <w:txbxContent>
                <w:p w14:paraId="3DCD0491" w14:textId="77777777" w:rsidR="006F0820" w:rsidRDefault="006F0820">
                  <w:pPr>
                    <w:tabs>
                      <w:tab w:val="left" w:pos="674"/>
                    </w:tabs>
                    <w:spacing w:before="20"/>
                    <w:ind w:left="107"/>
                    <w:rPr>
                      <w:b/>
                    </w:rPr>
                  </w:pPr>
                  <w:r>
                    <w:rPr>
                      <w:b/>
                    </w:rPr>
                    <w:t>2.</w:t>
                  </w:r>
                  <w:r>
                    <w:rPr>
                      <w:b/>
                    </w:rPr>
                    <w:tab/>
                    <w:t>AÐFERÐ VIÐLYFJAGJÖF</w:t>
                  </w:r>
                </w:p>
              </w:txbxContent>
            </v:textbox>
            <w10:wrap type="topAndBottom" anchorx="page"/>
          </v:shape>
        </w:pict>
      </w:r>
    </w:p>
    <w:p w14:paraId="65772A43" w14:textId="77777777" w:rsidR="00153963" w:rsidRPr="00216CF2" w:rsidRDefault="00153963">
      <w:pPr>
        <w:pStyle w:val="BodyText"/>
        <w:rPr>
          <w:sz w:val="20"/>
          <w:lang w:val="is-IS"/>
        </w:rPr>
      </w:pPr>
    </w:p>
    <w:p w14:paraId="279D443A" w14:textId="77777777" w:rsidR="00153963" w:rsidRPr="00216CF2" w:rsidRDefault="00953799">
      <w:pPr>
        <w:pStyle w:val="BodyText"/>
        <w:spacing w:before="1"/>
        <w:rPr>
          <w:sz w:val="18"/>
          <w:lang w:val="is-IS"/>
        </w:rPr>
      </w:pPr>
      <w:r>
        <w:rPr>
          <w:noProof/>
          <w:lang w:val="es-ES" w:eastAsia="ko-KR"/>
        </w:rPr>
        <w:pict w14:anchorId="4522FD5B">
          <v:shape id="Text Box 81" o:spid="_x0000_s1119" type="#_x0000_t202" style="position:absolute;margin-left:57.7pt;margin-top:12.2pt;width:472.6pt;height:15.25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" filled="f" strokeweight=".16936mm">
            <v:textbox inset="0,0,0,0">
              <w:txbxContent>
                <w:p w14:paraId="75A02C9D" w14:textId="77777777" w:rsidR="006F0820" w:rsidRDefault="006F0820">
                  <w:pPr>
                    <w:tabs>
                      <w:tab w:val="left" w:pos="674"/>
                    </w:tabs>
                    <w:spacing w:before="20"/>
                    <w:ind w:left="107"/>
                    <w:rPr>
                      <w:b/>
                    </w:rPr>
                  </w:pPr>
                  <w:r>
                    <w:rPr>
                      <w:b/>
                    </w:rPr>
                    <w:t>3.</w:t>
                  </w:r>
                  <w:r>
                    <w:rPr>
                      <w:b/>
                    </w:rPr>
                    <w:tab/>
                    <w:t>FYRNINGARDAGSETNING</w:t>
                  </w:r>
                </w:p>
              </w:txbxContent>
            </v:textbox>
            <w10:wrap type="topAndBottom" anchorx="page"/>
          </v:shape>
        </w:pict>
      </w:r>
    </w:p>
    <w:p w14:paraId="574F3086" w14:textId="77777777" w:rsidR="00153963" w:rsidRPr="006E19A2" w:rsidRDefault="00153963" w:rsidP="006E19A2">
      <w:pPr>
        <w:pStyle w:val="BodyText"/>
        <w:rPr>
          <w:lang w:val="is-IS"/>
        </w:rPr>
      </w:pPr>
    </w:p>
    <w:p w14:paraId="14055B26" w14:textId="77777777" w:rsidR="00153963" w:rsidRPr="00AB3299" w:rsidRDefault="00AF4854" w:rsidP="006E19A2">
      <w:pPr>
        <w:pStyle w:val="BodyText"/>
        <w:rPr>
          <w:lang w:val="is-IS"/>
        </w:rPr>
      </w:pPr>
      <w:r w:rsidRPr="00AB3299">
        <w:rPr>
          <w:lang w:val="is-IS"/>
        </w:rPr>
        <w:t>EXP</w:t>
      </w:r>
    </w:p>
    <w:p w14:paraId="2C868BCF" w14:textId="77777777" w:rsidR="00153963" w:rsidRPr="006E19A2" w:rsidRDefault="00153963">
      <w:pPr>
        <w:pStyle w:val="BodyText"/>
        <w:rPr>
          <w:lang w:val="is-IS"/>
        </w:rPr>
      </w:pPr>
    </w:p>
    <w:p w14:paraId="40AE5738" w14:textId="77777777" w:rsidR="00153963" w:rsidRPr="006E19A2" w:rsidRDefault="00953799">
      <w:pPr>
        <w:pStyle w:val="BodyText"/>
        <w:rPr>
          <w:lang w:val="is-IS"/>
        </w:rPr>
      </w:pPr>
      <w:r>
        <w:rPr>
          <w:noProof/>
          <w:lang w:val="es-ES" w:eastAsia="ko-KR"/>
        </w:rPr>
        <w:pict w14:anchorId="6A5E6572">
          <v:shape id="Text Box 80" o:spid="_x0000_s1118" type="#_x0000_t202" style="position:absolute;margin-left:57.6pt;margin-top:14.1pt;width:472.7pt;height:15.3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" filled="f" strokeweight=".16936mm">
            <v:textbox inset="0,0,0,0">
              <w:txbxContent>
                <w:p w14:paraId="5355C4E3" w14:textId="77777777" w:rsidR="006F0820" w:rsidRDefault="006F0820">
                  <w:pPr>
                    <w:tabs>
                      <w:tab w:val="left" w:pos="674"/>
                    </w:tabs>
                    <w:spacing w:before="20"/>
                    <w:ind w:left="107"/>
                    <w:rPr>
                      <w:b/>
                    </w:rPr>
                  </w:pPr>
                  <w:r>
                    <w:rPr>
                      <w:b/>
                    </w:rPr>
                    <w:t>4.</w:t>
                  </w:r>
                  <w:r>
                    <w:rPr>
                      <w:b/>
                    </w:rPr>
                    <w:tab/>
                    <w:t>LOTUNÚMER</w:t>
                  </w:r>
                </w:p>
              </w:txbxContent>
            </v:textbox>
            <w10:wrap type="topAndBottom" anchorx="page"/>
          </v:shape>
        </w:pict>
      </w:r>
    </w:p>
    <w:p w14:paraId="7B54E312" w14:textId="77777777" w:rsidR="00153963" w:rsidRPr="006E19A2" w:rsidRDefault="00153963" w:rsidP="006E19A2">
      <w:pPr>
        <w:pStyle w:val="BodyText"/>
        <w:rPr>
          <w:lang w:val="is-IS"/>
        </w:rPr>
      </w:pPr>
    </w:p>
    <w:p w14:paraId="029820AE" w14:textId="77777777" w:rsidR="00153963" w:rsidRPr="00AB3299" w:rsidRDefault="00AF4854" w:rsidP="006E19A2">
      <w:pPr>
        <w:pStyle w:val="BodyText"/>
        <w:rPr>
          <w:lang w:val="is-IS"/>
        </w:rPr>
      </w:pPr>
      <w:r w:rsidRPr="00AB3299">
        <w:rPr>
          <w:lang w:val="is-IS"/>
        </w:rPr>
        <w:t>Lot</w:t>
      </w:r>
    </w:p>
    <w:p w14:paraId="212A5F7F" w14:textId="77777777" w:rsidR="00153963" w:rsidRPr="006E19A2" w:rsidRDefault="00153963">
      <w:pPr>
        <w:pStyle w:val="BodyText"/>
        <w:rPr>
          <w:lang w:val="is-IS"/>
        </w:rPr>
      </w:pPr>
    </w:p>
    <w:p w14:paraId="719E4C06" w14:textId="77777777" w:rsidR="00153963" w:rsidRPr="006E19A2" w:rsidRDefault="00953799">
      <w:pPr>
        <w:pStyle w:val="BodyText"/>
        <w:rPr>
          <w:lang w:val="is-IS"/>
        </w:rPr>
      </w:pPr>
      <w:r>
        <w:rPr>
          <w:noProof/>
          <w:lang w:val="es-ES" w:eastAsia="ko-KR"/>
        </w:rPr>
        <w:pict w14:anchorId="4266BB01">
          <v:shape id="Text Box 79" o:spid="_x0000_s1117" type="#_x0000_t202" style="position:absolute;margin-left:-1.25pt;margin-top:14.4pt;width:471.7pt;height:15.25pt;z-index:2516331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" filled="f" strokeweight=".16936mm">
            <v:textbox inset="0,0,0,0">
              <w:txbxContent>
                <w:p w14:paraId="6F0C4A40" w14:textId="77777777" w:rsidR="006F0820" w:rsidRDefault="006F0820">
                  <w:pPr>
                    <w:tabs>
                      <w:tab w:val="left" w:pos="674"/>
                    </w:tabs>
                    <w:spacing w:before="20"/>
                    <w:ind w:left="107"/>
                    <w:rPr>
                      <w:b/>
                    </w:rPr>
                  </w:pPr>
                  <w:r>
                    <w:rPr>
                      <w:b/>
                    </w:rPr>
                    <w:t>5.</w:t>
                  </w:r>
                  <w:r>
                    <w:rPr>
                      <w:b/>
                    </w:rPr>
                    <w:tab/>
                    <w:t>INNIHALD TILGREINT SEM ÞYNGD, RÚMMÁL EÐA FJÖLDIEININGA</w:t>
                  </w:r>
                </w:p>
              </w:txbxContent>
            </v:textbox>
            <w10:wrap type="topAndBottom" anchorx="margin"/>
          </v:shape>
        </w:pict>
      </w:r>
    </w:p>
    <w:p w14:paraId="60D77E8F" w14:textId="77777777" w:rsidR="00153963" w:rsidRPr="006E19A2" w:rsidRDefault="00153963" w:rsidP="006E19A2">
      <w:pPr>
        <w:pStyle w:val="BodyText"/>
        <w:rPr>
          <w:lang w:val="is-IS"/>
        </w:rPr>
      </w:pPr>
    </w:p>
    <w:p w14:paraId="461F21DE" w14:textId="77777777" w:rsidR="00153963" w:rsidRPr="0072319B" w:rsidRDefault="00AF4854" w:rsidP="006E19A2">
      <w:pPr>
        <w:pStyle w:val="BodyText"/>
        <w:rPr>
          <w:shd w:val="clear" w:color="auto" w:fill="D9D9D9"/>
          <w:lang w:val="is-IS"/>
        </w:rPr>
      </w:pPr>
      <w:r w:rsidRPr="0072319B">
        <w:rPr>
          <w:shd w:val="clear" w:color="auto" w:fill="D9D9D9"/>
          <w:lang w:val="is-IS"/>
        </w:rPr>
        <w:t>2,3</w:t>
      </w:r>
      <w:r w:rsidR="001A79BC" w:rsidRPr="0072319B">
        <w:rPr>
          <w:shd w:val="clear" w:color="auto" w:fill="D9D9D9"/>
          <w:lang w:val="is-IS"/>
        </w:rPr>
        <w:t> </w:t>
      </w:r>
      <w:r w:rsidRPr="0072319B">
        <w:rPr>
          <w:shd w:val="clear" w:color="auto" w:fill="D9D9D9"/>
          <w:lang w:val="is-IS"/>
        </w:rPr>
        <w:t>mg/0,23</w:t>
      </w:r>
      <w:r w:rsidR="001A79BC" w:rsidRPr="0072319B">
        <w:rPr>
          <w:shd w:val="clear" w:color="auto" w:fill="D9D9D9"/>
          <w:lang w:val="is-IS"/>
        </w:rPr>
        <w:t> </w:t>
      </w:r>
      <w:r w:rsidRPr="0072319B">
        <w:rPr>
          <w:shd w:val="clear" w:color="auto" w:fill="D9D9D9"/>
          <w:lang w:val="is-IS"/>
        </w:rPr>
        <w:t>ml</w:t>
      </w:r>
    </w:p>
    <w:p w14:paraId="33632D65" w14:textId="77777777" w:rsidR="00153963" w:rsidRPr="00216CF2" w:rsidRDefault="00153963">
      <w:pPr>
        <w:pStyle w:val="BodyText"/>
        <w:rPr>
          <w:sz w:val="20"/>
          <w:lang w:val="is-IS"/>
        </w:rPr>
      </w:pPr>
    </w:p>
    <w:p w14:paraId="7ED15D2B" w14:textId="77777777" w:rsidR="00153963" w:rsidRPr="00216CF2" w:rsidRDefault="00953799">
      <w:pPr>
        <w:pStyle w:val="BodyText"/>
        <w:rPr>
          <w:sz w:val="21"/>
          <w:lang w:val="is-IS"/>
        </w:rPr>
      </w:pPr>
      <w:r>
        <w:rPr>
          <w:noProof/>
          <w:lang w:val="es-ES" w:eastAsia="ko-KR"/>
        </w:rPr>
        <w:pict w14:anchorId="7A20E11D">
          <v:shape id="Text Box 78" o:spid="_x0000_s1116" type="#_x0000_t202" style="position:absolute;margin-left:59.05pt;margin-top:13.8pt;width:471.25pt;height:15.25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" filled="f" strokeweight=".16936mm">
            <v:textbox inset="0,0,0,0">
              <w:txbxContent>
                <w:p w14:paraId="45BD4C32" w14:textId="77777777" w:rsidR="006F0820" w:rsidRDefault="006F0820">
                  <w:pPr>
                    <w:tabs>
                      <w:tab w:val="left" w:pos="674"/>
                    </w:tabs>
                    <w:spacing w:before="20"/>
                    <w:ind w:left="107"/>
                    <w:rPr>
                      <w:b/>
                    </w:rPr>
                  </w:pPr>
                  <w:r>
                    <w:rPr>
                      <w:b/>
                    </w:rPr>
                    <w:t>6.</w:t>
                  </w:r>
                  <w:r>
                    <w:rPr>
                      <w:b/>
                    </w:rPr>
                    <w:tab/>
                    <w:t>ANNAÐ</w:t>
                  </w:r>
                </w:p>
              </w:txbxContent>
            </v:textbox>
            <w10:wrap type="topAndBottom" anchorx="page"/>
          </v:shape>
        </w:pict>
      </w:r>
    </w:p>
    <w:p w14:paraId="40F046E3" w14:textId="77777777" w:rsidR="009D2FF5" w:rsidRDefault="009D2FF5" w:rsidP="006E19A2">
      <w:pPr>
        <w:rPr>
          <w:spacing w:val="-49"/>
          <w:sz w:val="20"/>
          <w:lang w:val="is-IS"/>
        </w:rPr>
      </w:pPr>
    </w:p>
    <w:p w14:paraId="5CDC4D80" w14:textId="77777777" w:rsidR="009D2FF5" w:rsidRDefault="009D2FF5">
      <w:pPr>
        <w:rPr>
          <w:spacing w:val="-49"/>
          <w:sz w:val="20"/>
          <w:lang w:val="is-IS"/>
        </w:rPr>
      </w:pPr>
      <w:r>
        <w:rPr>
          <w:spacing w:val="-49"/>
          <w:sz w:val="20"/>
          <w:lang w:val="is-IS"/>
        </w:rPr>
        <w:br w:type="page"/>
      </w:r>
    </w:p>
    <w:p w14:paraId="0A961BF1" w14:textId="77777777" w:rsidR="00153963" w:rsidRPr="00216CF2" w:rsidRDefault="00153963" w:rsidP="006E19A2">
      <w:pPr>
        <w:rPr>
          <w:sz w:val="20"/>
          <w:lang w:val="is-IS"/>
        </w:rPr>
      </w:pPr>
    </w:p>
    <w:p w14:paraId="3BBAAA5E" w14:textId="77777777" w:rsidR="00633A33" w:rsidRDefault="009D2FF5" w:rsidP="009D2FF5">
      <w:pPr>
        <w:pBdr>
          <w:top w:val="single" w:sz="4" w:space="1" w:color="auto"/>
          <w:left w:val="single" w:sz="4" w:space="4" w:color="auto"/>
          <w:bottom w:val="single" w:sz="4" w:space="1" w:color="auto"/>
          <w:right w:val="single" w:sz="4" w:space="4" w:color="auto"/>
        </w:pBdr>
        <w:spacing w:before="20" w:line="477" w:lineRule="auto"/>
        <w:ind w:left="107" w:right="8"/>
        <w:rPr>
          <w:ins w:id="1911" w:author="Author"/>
          <w:b/>
          <w:lang w:val="sv-SE"/>
        </w:rPr>
      </w:pPr>
      <w:r w:rsidRPr="006E19A2">
        <w:rPr>
          <w:b/>
          <w:lang w:val="sv-SE"/>
        </w:rPr>
        <w:t xml:space="preserve">UPPLÝSINGAR SEM EIGA AÐ KOMA FRAM Á YTRI UMBÚÐUM </w:t>
      </w:r>
    </w:p>
    <w:p w14:paraId="0326AC5F" w14:textId="77777777" w:rsidR="007412D1" w:rsidRPr="009D2FF5" w:rsidRDefault="009D2FF5" w:rsidP="009D2FF5">
      <w:pPr>
        <w:pBdr>
          <w:top w:val="single" w:sz="4" w:space="1" w:color="auto"/>
          <w:left w:val="single" w:sz="4" w:space="4" w:color="auto"/>
          <w:bottom w:val="single" w:sz="4" w:space="1" w:color="auto"/>
          <w:right w:val="single" w:sz="4" w:space="4" w:color="auto"/>
        </w:pBdr>
        <w:spacing w:before="20" w:line="477" w:lineRule="auto"/>
        <w:ind w:left="107" w:right="8"/>
        <w:rPr>
          <w:b/>
        </w:rPr>
      </w:pPr>
      <w:r w:rsidRPr="006E19A2">
        <w:rPr>
          <w:b/>
          <w:lang w:val="sv-SE"/>
        </w:rPr>
        <w:t>ASKJA</w:t>
      </w:r>
      <w:r>
        <w:rPr>
          <w:b/>
          <w:lang w:val="sv-SE"/>
        </w:rPr>
        <w:br/>
      </w:r>
      <w:r>
        <w:rPr>
          <w:b/>
        </w:rPr>
        <w:t>HETTUGLAS</w:t>
      </w:r>
    </w:p>
    <w:p w14:paraId="7DAF7247" w14:textId="77777777" w:rsidR="007412D1" w:rsidRPr="007412D1" w:rsidRDefault="007412D1" w:rsidP="007412D1">
      <w:pPr>
        <w:pStyle w:val="BodyText"/>
        <w:rPr>
          <w:b/>
          <w:sz w:val="20"/>
          <w:lang w:val="is-IS"/>
        </w:rPr>
      </w:pPr>
    </w:p>
    <w:p w14:paraId="4EC00FB8" w14:textId="77777777" w:rsidR="007412D1" w:rsidRPr="007412D1" w:rsidRDefault="00953799" w:rsidP="007412D1">
      <w:pPr>
        <w:pStyle w:val="BodyText"/>
        <w:rPr>
          <w:b/>
          <w:sz w:val="20"/>
          <w:lang w:val="is-IS"/>
        </w:rPr>
      </w:pPr>
      <w:r>
        <w:rPr>
          <w:noProof/>
          <w:sz w:val="20"/>
          <w:lang w:val="es-ES" w:eastAsia="ko-KR"/>
        </w:rPr>
        <w:pict w14:anchorId="5A6907E0">
          <v:shape id="_x0000_s1115" type="#_x0000_t202" style="position:absolute;margin-left:0;margin-top:11.4pt;width:470.4pt;height:15.15pt;z-index:25163929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" filled="f" strokeweight=".16936mm">
            <v:textbox inset="0,0,0,0">
              <w:txbxContent>
                <w:p w14:paraId="2D743994" w14:textId="77777777" w:rsidR="006F0820" w:rsidRDefault="006F0820" w:rsidP="007412D1">
                  <w:pPr>
                    <w:tabs>
                      <w:tab w:val="left" w:pos="674"/>
                    </w:tabs>
                    <w:spacing w:before="20"/>
                    <w:ind w:left="107"/>
                    <w:rPr>
                      <w:b/>
                    </w:rPr>
                  </w:pPr>
                  <w:r>
                    <w:rPr>
                      <w:b/>
                    </w:rPr>
                    <w:t>1.</w:t>
                  </w:r>
                  <w:r>
                    <w:rPr>
                      <w:b/>
                    </w:rPr>
                    <w:tab/>
                    <w:t>HEITILYFS</w:t>
                  </w:r>
                </w:p>
              </w:txbxContent>
            </v:textbox>
            <w10:wrap type="topAndBottom" anchorx="margin"/>
          </v:shape>
        </w:pict>
      </w:r>
    </w:p>
    <w:p w14:paraId="3927F56A" w14:textId="77777777" w:rsidR="007412D1" w:rsidRPr="007412D1" w:rsidRDefault="007412D1" w:rsidP="007412D1">
      <w:pPr>
        <w:pStyle w:val="BodyText"/>
        <w:rPr>
          <w:lang w:val="is-IS"/>
        </w:rPr>
      </w:pPr>
      <w:r w:rsidRPr="007412D1">
        <w:rPr>
          <w:lang w:val="is-IS"/>
        </w:rPr>
        <w:t xml:space="preserve">Byooviz 10 mg/ml stungulyf, lausn </w:t>
      </w:r>
    </w:p>
    <w:p w14:paraId="4CFEA8BE" w14:textId="77777777" w:rsidR="007412D1" w:rsidRPr="007412D1" w:rsidRDefault="007412D1" w:rsidP="007412D1">
      <w:pPr>
        <w:pStyle w:val="BodyText"/>
        <w:rPr>
          <w:lang w:val="is-IS"/>
        </w:rPr>
      </w:pPr>
      <w:r w:rsidRPr="007412D1">
        <w:rPr>
          <w:lang w:val="is-IS"/>
        </w:rPr>
        <w:t>ranibizumab</w:t>
      </w:r>
    </w:p>
    <w:p w14:paraId="609C5491" w14:textId="77777777" w:rsidR="007412D1" w:rsidRPr="007412D1" w:rsidRDefault="007412D1" w:rsidP="007412D1">
      <w:pPr>
        <w:pStyle w:val="BodyText"/>
        <w:rPr>
          <w:lang w:val="is-IS"/>
        </w:rPr>
      </w:pPr>
      <w:r w:rsidRPr="007412D1">
        <w:rPr>
          <w:lang w:val="is-IS"/>
        </w:rPr>
        <w:t>2,3 mg/0,23 ml</w:t>
      </w:r>
    </w:p>
    <w:p w14:paraId="68652CD1" w14:textId="77777777" w:rsidR="007412D1" w:rsidRPr="007412D1" w:rsidRDefault="007412D1" w:rsidP="007412D1">
      <w:pPr>
        <w:pStyle w:val="BodyText"/>
        <w:rPr>
          <w:sz w:val="20"/>
          <w:lang w:val="is-IS"/>
        </w:rPr>
      </w:pPr>
    </w:p>
    <w:p w14:paraId="0C754E95" w14:textId="77777777" w:rsidR="007412D1" w:rsidRPr="00092F77" w:rsidRDefault="00953799" w:rsidP="007412D1">
      <w:pPr>
        <w:pStyle w:val="BodyText"/>
        <w:rPr>
          <w:lang w:val="is-IS"/>
        </w:rPr>
      </w:pPr>
      <w:r>
        <w:rPr>
          <w:noProof/>
          <w:sz w:val="20"/>
          <w:lang w:val="es-ES" w:eastAsia="ko-KR"/>
        </w:rPr>
        <w:pict w14:anchorId="0A5FFD69">
          <v:shape id="_x0000_s1114" type="#_x0000_t202" style="position:absolute;margin-left:0;margin-top:14.35pt;width:470.4pt;height:15.25pt;z-index:25164032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" filled="f" strokeweight=".16936mm">
            <v:textbox inset="0,0,0,0">
              <w:txbxContent>
                <w:p w14:paraId="2EEFBB79" w14:textId="77777777" w:rsidR="006F0820" w:rsidRDefault="006F0820" w:rsidP="007412D1">
                  <w:pPr>
                    <w:tabs>
                      <w:tab w:val="left" w:pos="674"/>
                    </w:tabs>
                    <w:spacing w:before="20"/>
                    <w:ind w:left="107"/>
                    <w:rPr>
                      <w:b/>
                    </w:rPr>
                  </w:pPr>
                  <w:r>
                    <w:rPr>
                      <w:b/>
                    </w:rPr>
                    <w:t>2.</w:t>
                  </w:r>
                  <w:r>
                    <w:rPr>
                      <w:b/>
                    </w:rPr>
                    <w:tab/>
                    <w:t>VIRK(T)EFNI</w:t>
                  </w:r>
                </w:p>
              </w:txbxContent>
            </v:textbox>
            <w10:wrap type="topAndBottom" anchorx="margin"/>
          </v:shape>
        </w:pict>
      </w:r>
    </w:p>
    <w:p w14:paraId="0B5458E3" w14:textId="77777777" w:rsidR="007412D1" w:rsidRPr="00092F77" w:rsidRDefault="007412D1" w:rsidP="007412D1">
      <w:pPr>
        <w:pStyle w:val="BodyText"/>
        <w:rPr>
          <w:lang w:val="is-IS"/>
        </w:rPr>
      </w:pPr>
    </w:p>
    <w:p w14:paraId="3DE2BD21" w14:textId="77777777" w:rsidR="007412D1" w:rsidRPr="00092F77" w:rsidRDefault="007412D1" w:rsidP="007412D1">
      <w:pPr>
        <w:pStyle w:val="BodyText"/>
        <w:rPr>
          <w:lang w:val="is-IS"/>
        </w:rPr>
      </w:pPr>
      <w:r w:rsidRPr="00092F77">
        <w:rPr>
          <w:lang w:val="is-IS"/>
        </w:rPr>
        <w:t>Einn ml inniheldur ranibizumab 10 mg. Hvert hettuglas inniheldur ranibizumab 2,3 mg í 0,23 ml lausn.</w:t>
      </w:r>
    </w:p>
    <w:p w14:paraId="3E7E6B76" w14:textId="77777777" w:rsidR="007412D1" w:rsidRPr="00092F77" w:rsidRDefault="007412D1" w:rsidP="007412D1">
      <w:pPr>
        <w:pStyle w:val="BodyText"/>
        <w:rPr>
          <w:lang w:val="is-IS"/>
        </w:rPr>
      </w:pPr>
    </w:p>
    <w:p w14:paraId="12ED6ADB" w14:textId="77777777" w:rsidR="007412D1" w:rsidRPr="00092F77" w:rsidRDefault="00953799" w:rsidP="007412D1">
      <w:pPr>
        <w:pStyle w:val="BodyText"/>
        <w:rPr>
          <w:lang w:val="is-IS"/>
        </w:rPr>
      </w:pPr>
      <w:r>
        <w:rPr>
          <w:noProof/>
          <w:lang w:val="es-ES" w:eastAsia="ko-KR"/>
        </w:rPr>
        <w:pict w14:anchorId="1F89613D">
          <v:shape id="_x0000_s1113" type="#_x0000_t202" style="position:absolute;margin-left:0;margin-top:14.4pt;width:470.95pt;height:15.25pt;z-index:25164134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" filled="f" strokeweight=".16936mm">
            <v:textbox inset="0,0,0,0">
              <w:txbxContent>
                <w:p w14:paraId="6A538D27" w14:textId="77777777" w:rsidR="006F0820" w:rsidRDefault="006F0820" w:rsidP="007412D1">
                  <w:pPr>
                    <w:tabs>
                      <w:tab w:val="left" w:pos="674"/>
                    </w:tabs>
                    <w:spacing w:before="20"/>
                    <w:ind w:left="107"/>
                    <w:rPr>
                      <w:b/>
                    </w:rPr>
                  </w:pPr>
                  <w:r>
                    <w:rPr>
                      <w:b/>
                    </w:rPr>
                    <w:t>3.</w:t>
                  </w:r>
                  <w:r>
                    <w:rPr>
                      <w:b/>
                    </w:rPr>
                    <w:tab/>
                    <w:t>HJÁLPAREFNI</w:t>
                  </w:r>
                </w:p>
              </w:txbxContent>
            </v:textbox>
            <w10:wrap type="topAndBottom" anchorx="margin"/>
          </v:shape>
        </w:pict>
      </w:r>
    </w:p>
    <w:p w14:paraId="392916FF" w14:textId="77777777" w:rsidR="007412D1" w:rsidRPr="00092F77" w:rsidRDefault="007412D1" w:rsidP="007412D1">
      <w:pPr>
        <w:pStyle w:val="BodyText"/>
        <w:rPr>
          <w:lang w:val="is-IS"/>
        </w:rPr>
      </w:pPr>
    </w:p>
    <w:p w14:paraId="7863FA64" w14:textId="77777777" w:rsidR="007412D1" w:rsidRPr="00092F77" w:rsidRDefault="007412D1" w:rsidP="007412D1">
      <w:pPr>
        <w:pStyle w:val="BodyText"/>
        <w:rPr>
          <w:lang w:val="is-IS"/>
        </w:rPr>
      </w:pPr>
      <w:r w:rsidRPr="00092F77">
        <w:rPr>
          <w:lang w:val="is-IS"/>
        </w:rPr>
        <w:t>Inniheldur einnig: α,α-trehalosadihýdrat; histidinhýdróklóríðmonohýdrat; histidin; polysorbat 20</w:t>
      </w:r>
      <w:ins w:id="1912" w:author="Author">
        <w:r w:rsidR="00455B78" w:rsidRPr="006B2C40">
          <w:rPr>
            <w:noProof/>
            <w:lang w:val="is-IS"/>
            <w:rPrChange w:id="1913" w:author="Author">
              <w:rPr>
                <w:noProof/>
              </w:rPr>
            </w:rPrChange>
          </w:rPr>
          <w:t>(E 432)</w:t>
        </w:r>
      </w:ins>
      <w:r w:rsidRPr="00092F77">
        <w:rPr>
          <w:lang w:val="is-IS"/>
        </w:rPr>
        <w:t>; vatn fyrir stungulyf.</w:t>
      </w:r>
      <w:ins w:id="1914" w:author="Author">
        <w:r w:rsidR="00455B78">
          <w:rPr>
            <w:lang w:val="is-IS"/>
          </w:rPr>
          <w:t xml:space="preserve"> Sjá nánari upplýsingar í fylgiseðli.</w:t>
        </w:r>
      </w:ins>
    </w:p>
    <w:p w14:paraId="2E89D2A7" w14:textId="77777777" w:rsidR="007412D1" w:rsidRPr="00092F77" w:rsidRDefault="007412D1" w:rsidP="007412D1">
      <w:pPr>
        <w:pStyle w:val="BodyText"/>
        <w:rPr>
          <w:lang w:val="is-IS"/>
        </w:rPr>
      </w:pPr>
    </w:p>
    <w:p w14:paraId="7863221D" w14:textId="77777777" w:rsidR="007412D1" w:rsidRPr="00092F77" w:rsidRDefault="00953799" w:rsidP="007412D1">
      <w:pPr>
        <w:pStyle w:val="BodyText"/>
        <w:rPr>
          <w:lang w:val="is-IS"/>
        </w:rPr>
      </w:pPr>
      <w:r>
        <w:rPr>
          <w:noProof/>
          <w:lang w:val="es-ES" w:eastAsia="ko-KR"/>
        </w:rPr>
        <w:pict w14:anchorId="74642E8F">
          <v:shape id="_x0000_s1112" type="#_x0000_t202" style="position:absolute;margin-left:61.6pt;margin-top:14.55pt;width:468.65pt;height:15.1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" filled="f" strokeweight=".16936mm">
            <v:textbox inset="0,0,0,0">
              <w:txbxContent>
                <w:p w14:paraId="159A5608" w14:textId="77777777" w:rsidR="006F0820" w:rsidRDefault="006F0820" w:rsidP="007412D1">
                  <w:pPr>
                    <w:tabs>
                      <w:tab w:val="left" w:pos="674"/>
                    </w:tabs>
                    <w:spacing w:before="20"/>
                    <w:ind w:left="107"/>
                    <w:rPr>
                      <w:b/>
                    </w:rPr>
                  </w:pPr>
                  <w:r>
                    <w:rPr>
                      <w:b/>
                    </w:rPr>
                    <w:t>4.</w:t>
                  </w:r>
                  <w:r>
                    <w:rPr>
                      <w:b/>
                    </w:rPr>
                    <w:tab/>
                    <w:t>LYFJAFORM OGINNIHALD</w:t>
                  </w:r>
                </w:p>
              </w:txbxContent>
            </v:textbox>
            <w10:wrap type="topAndBottom" anchorx="page"/>
          </v:shape>
        </w:pict>
      </w:r>
    </w:p>
    <w:p w14:paraId="0E209D63" w14:textId="77777777" w:rsidR="007412D1" w:rsidRPr="00092F77" w:rsidRDefault="007412D1" w:rsidP="007412D1">
      <w:pPr>
        <w:pStyle w:val="BodyText"/>
        <w:rPr>
          <w:lang w:val="is-IS"/>
        </w:rPr>
      </w:pPr>
    </w:p>
    <w:p w14:paraId="14429358" w14:textId="77777777" w:rsidR="007412D1" w:rsidRPr="00092F77" w:rsidRDefault="007412D1" w:rsidP="007412D1">
      <w:pPr>
        <w:pStyle w:val="BodyText"/>
        <w:rPr>
          <w:lang w:val="is-IS"/>
        </w:rPr>
      </w:pPr>
      <w:r w:rsidRPr="00066D14">
        <w:rPr>
          <w:highlight w:val="lightGray"/>
          <w:lang w:val="is-IS"/>
        </w:rPr>
        <w:t>Stungulyf, lausn</w:t>
      </w:r>
    </w:p>
    <w:p w14:paraId="591B492B" w14:textId="77777777" w:rsidR="007412D1" w:rsidRPr="00092F77" w:rsidRDefault="007412D1" w:rsidP="007412D1">
      <w:pPr>
        <w:pStyle w:val="BodyText"/>
        <w:rPr>
          <w:lang w:val="is-IS"/>
        </w:rPr>
      </w:pPr>
    </w:p>
    <w:p w14:paraId="06D2EB4A" w14:textId="77777777" w:rsidR="007412D1" w:rsidRPr="00092F77" w:rsidRDefault="007412D1" w:rsidP="007412D1">
      <w:pPr>
        <w:pStyle w:val="BodyText"/>
        <w:rPr>
          <w:lang w:val="is-IS"/>
        </w:rPr>
      </w:pPr>
      <w:r w:rsidRPr="00092F77">
        <w:rPr>
          <w:lang w:val="is-IS"/>
        </w:rPr>
        <w:t>1 x 0,23 ml hettuglas (2,3 mg)</w:t>
      </w:r>
    </w:p>
    <w:p w14:paraId="6499223D" w14:textId="77777777" w:rsidR="007412D1" w:rsidRPr="00092F77" w:rsidRDefault="007412D1" w:rsidP="007412D1">
      <w:pPr>
        <w:pStyle w:val="BodyText"/>
        <w:rPr>
          <w:lang w:val="is-IS"/>
        </w:rPr>
      </w:pPr>
      <w:r w:rsidRPr="00092F77">
        <w:rPr>
          <w:lang w:val="is-IS"/>
        </w:rPr>
        <w:t>Stakur skammtur fyrir fullorðna: 0,5 mg/0,05 ml. Fleygja skal umframmagni.</w:t>
      </w:r>
    </w:p>
    <w:p w14:paraId="61C36C61" w14:textId="77777777" w:rsidR="007412D1" w:rsidRPr="00092F77" w:rsidRDefault="007412D1" w:rsidP="007412D1">
      <w:pPr>
        <w:pStyle w:val="BodyText"/>
        <w:rPr>
          <w:lang w:val="is-IS"/>
        </w:rPr>
      </w:pPr>
    </w:p>
    <w:p w14:paraId="2121A67F" w14:textId="77777777" w:rsidR="007412D1" w:rsidRPr="00092F77" w:rsidRDefault="00953799" w:rsidP="007412D1">
      <w:pPr>
        <w:pStyle w:val="BodyText"/>
        <w:rPr>
          <w:lang w:val="is-IS"/>
        </w:rPr>
      </w:pPr>
      <w:r>
        <w:rPr>
          <w:noProof/>
          <w:lang w:val="es-ES" w:eastAsia="ko-KR"/>
        </w:rPr>
        <w:pict w14:anchorId="425B1624">
          <v:shape id="_x0000_s1111" type="#_x0000_t202" style="position:absolute;margin-left:0;margin-top:14.55pt;width:470.4pt;height:15.25pt;z-index:2516433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" filled="f" strokeweight=".16936mm">
            <v:textbox inset="0,0,0,0">
              <w:txbxContent>
                <w:p w14:paraId="10313E33" w14:textId="77777777" w:rsidR="006F0820" w:rsidRDefault="006F0820" w:rsidP="007412D1">
                  <w:pPr>
                    <w:tabs>
                      <w:tab w:val="left" w:pos="674"/>
                    </w:tabs>
                    <w:spacing w:before="20"/>
                    <w:ind w:left="107"/>
                    <w:rPr>
                      <w:b/>
                    </w:rPr>
                  </w:pPr>
                  <w:r>
                    <w:rPr>
                      <w:b/>
                    </w:rPr>
                    <w:t>5.</w:t>
                  </w:r>
                  <w:r>
                    <w:rPr>
                      <w:b/>
                    </w:rPr>
                    <w:tab/>
                    <w:t>AÐFERÐ VIÐ LYFJAGJÖF OGÍKOMULEIÐ(IR)</w:t>
                  </w:r>
                </w:p>
              </w:txbxContent>
            </v:textbox>
            <w10:wrap type="topAndBottom" anchorx="margin"/>
          </v:shape>
        </w:pict>
      </w:r>
    </w:p>
    <w:p w14:paraId="22FD2723" w14:textId="77777777" w:rsidR="007412D1" w:rsidRPr="00092F77" w:rsidRDefault="007412D1" w:rsidP="007412D1">
      <w:pPr>
        <w:pStyle w:val="BodyText"/>
        <w:rPr>
          <w:lang w:val="is-IS"/>
        </w:rPr>
      </w:pPr>
    </w:p>
    <w:p w14:paraId="64D32AC0" w14:textId="77777777" w:rsidR="007412D1" w:rsidRPr="00092F77" w:rsidRDefault="007412D1" w:rsidP="007412D1">
      <w:pPr>
        <w:pStyle w:val="BodyText"/>
        <w:rPr>
          <w:lang w:val="is-IS"/>
        </w:rPr>
      </w:pPr>
      <w:r w:rsidRPr="00092F77">
        <w:rPr>
          <w:lang w:val="is-IS"/>
        </w:rPr>
        <w:t>Lesið fylgiseðilinn fyrir notkun.</w:t>
      </w:r>
    </w:p>
    <w:p w14:paraId="141BFB11" w14:textId="77777777" w:rsidR="007412D1" w:rsidRPr="00092F77" w:rsidRDefault="007412D1" w:rsidP="007412D1">
      <w:pPr>
        <w:pStyle w:val="BodyText"/>
        <w:rPr>
          <w:lang w:val="is-IS"/>
        </w:rPr>
      </w:pPr>
      <w:r w:rsidRPr="00092F77">
        <w:rPr>
          <w:lang w:val="is-IS"/>
        </w:rPr>
        <w:t>Til notkunar í glerhlaup.</w:t>
      </w:r>
    </w:p>
    <w:p w14:paraId="107B838F" w14:textId="77777777" w:rsidR="007412D1" w:rsidRPr="00092F77" w:rsidRDefault="007412D1" w:rsidP="007412D1">
      <w:pPr>
        <w:pStyle w:val="BodyText"/>
        <w:rPr>
          <w:lang w:val="is-IS"/>
        </w:rPr>
      </w:pPr>
      <w:r w:rsidRPr="00092F77">
        <w:rPr>
          <w:lang w:val="is-IS"/>
        </w:rPr>
        <w:t>Hettuglas er einungis til notkunar einu sinni.</w:t>
      </w:r>
    </w:p>
    <w:p w14:paraId="6D72CA41" w14:textId="77777777" w:rsidR="007412D1" w:rsidRPr="00092F77" w:rsidRDefault="007412D1" w:rsidP="007412D1">
      <w:pPr>
        <w:pStyle w:val="BodyText"/>
        <w:rPr>
          <w:lang w:val="is-IS"/>
        </w:rPr>
      </w:pPr>
    </w:p>
    <w:p w14:paraId="67C6207D" w14:textId="77777777" w:rsidR="007412D1" w:rsidRPr="00092F77" w:rsidRDefault="00953799" w:rsidP="007412D1">
      <w:pPr>
        <w:pStyle w:val="BodyText"/>
        <w:rPr>
          <w:lang w:val="is-IS"/>
        </w:rPr>
      </w:pPr>
      <w:r>
        <w:rPr>
          <w:noProof/>
          <w:lang w:val="es-ES" w:eastAsia="ko-KR"/>
        </w:rPr>
        <w:pict w14:anchorId="3B6D3606">
          <v:group id="_x0000_s1104" style="position:absolute;margin-left:54.7pt;margin-top:13.95pt;width:475.8pt;height:28.85pt;z-index:251644416;mso-wrap-distance-left:0;mso-wrap-distance-right:0;mso-position-horizontal-relative:page" coordorigin="1301,276" coordsize="9310,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">
            <v:line id="Line 103" o:spid="_x0000_s1110" style="position:absolute;visibility:visible;mso-wrap-style:square" from="1311,286" to="10600,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" strokeweight=".16936mm"/>
            <v:line id="Line 102" o:spid="_x0000_s1109" style="position:absolute;visibility:visible;mso-wrap-style:square" from="1311,843" to="10600,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" strokeweight=".48pt"/>
            <v:line id="Line 101" o:spid="_x0000_s1108" style="position:absolute;visibility:visible;mso-wrap-style:square" from="1306,281" to="130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" strokeweight=".48pt"/>
            <v:line id="Line 100" o:spid="_x0000_s1107" style="position:absolute;visibility:visible;mso-wrap-style:square" from="10605,281" to="10605,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" strokeweight=".16936mm"/>
            <v:shape id="Text Box 99" o:spid="_x0000_s1106" type="#_x0000_t202" style="position:absolute;left:1419;top:320;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4C3DE386" w14:textId="77777777" w:rsidR="006F0820" w:rsidRDefault="006F0820" w:rsidP="007412D1">
                    <w:pPr>
                      <w:spacing w:line="244" w:lineRule="exact"/>
                      <w:rPr>
                        <w:b/>
                      </w:rPr>
                    </w:pPr>
                    <w:r>
                      <w:rPr>
                        <w:b/>
                      </w:rPr>
                      <w:t>6.</w:t>
                    </w:r>
                  </w:p>
                </w:txbxContent>
              </v:textbox>
            </v:shape>
            <v:shape id="Text Box 98" o:spid="_x0000_s1105" type="#_x0000_t202" style="position:absolute;left:1985;top:320;width:7763;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43689330" w14:textId="77777777" w:rsidR="006F0820" w:rsidRDefault="006F0820" w:rsidP="007412D1">
                    <w:pPr>
                      <w:spacing w:line="242" w:lineRule="auto"/>
                      <w:ind w:right="-1"/>
                      <w:rPr>
                        <w:b/>
                      </w:rPr>
                    </w:pPr>
                    <w:r>
                      <w:rPr>
                        <w:b/>
                      </w:rPr>
                      <w:t>SÉRSTÖK VARNAÐARORÐ UM AÐ LYFIÐ SKULI GEYMT ÞAR SEM BÖRN HVORKI NÁ TIL NÉ SJÁ</w:t>
                    </w:r>
                  </w:p>
                </w:txbxContent>
              </v:textbox>
            </v:shape>
            <w10:wrap type="topAndBottom" anchorx="page"/>
          </v:group>
        </w:pict>
      </w:r>
    </w:p>
    <w:p w14:paraId="36D9456F" w14:textId="77777777" w:rsidR="007412D1" w:rsidRPr="00092F77" w:rsidRDefault="007412D1" w:rsidP="007412D1">
      <w:pPr>
        <w:pStyle w:val="BodyText"/>
        <w:rPr>
          <w:lang w:val="is-IS"/>
        </w:rPr>
      </w:pPr>
    </w:p>
    <w:p w14:paraId="48498DFD" w14:textId="77777777" w:rsidR="007412D1" w:rsidRPr="00092F77" w:rsidRDefault="007412D1" w:rsidP="007412D1">
      <w:pPr>
        <w:pStyle w:val="BodyText"/>
        <w:rPr>
          <w:lang w:val="is-IS"/>
        </w:rPr>
      </w:pPr>
      <w:r w:rsidRPr="00092F77">
        <w:rPr>
          <w:lang w:val="is-IS"/>
        </w:rPr>
        <w:t>Geymið þar sem börn hvorki ná til né sjá.</w:t>
      </w:r>
    </w:p>
    <w:p w14:paraId="48D8F482" w14:textId="77777777" w:rsidR="007412D1" w:rsidRPr="00092F77" w:rsidRDefault="007412D1" w:rsidP="007412D1">
      <w:pPr>
        <w:pStyle w:val="BodyText"/>
        <w:rPr>
          <w:lang w:val="is-IS"/>
        </w:rPr>
      </w:pPr>
    </w:p>
    <w:p w14:paraId="4628F1A6" w14:textId="77777777" w:rsidR="007412D1" w:rsidRPr="00092F77" w:rsidRDefault="00953799" w:rsidP="007412D1">
      <w:pPr>
        <w:pStyle w:val="BodyText"/>
        <w:rPr>
          <w:lang w:val="is-IS"/>
        </w:rPr>
      </w:pPr>
      <w:r>
        <w:rPr>
          <w:noProof/>
          <w:lang w:val="es-ES" w:eastAsia="ko-KR"/>
        </w:rPr>
        <w:pict w14:anchorId="67BE60F0">
          <v:shape id="_x0000_s1103" type="#_x0000_t202" style="position:absolute;margin-left:0;margin-top:14.35pt;width:470.4pt;height:15.15pt;z-index:2516454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" filled="f" strokeweight=".16936mm">
            <v:textbox inset="0,0,0,0">
              <w:txbxContent>
                <w:p w14:paraId="3895AB9F" w14:textId="77777777" w:rsidR="006F0820" w:rsidRDefault="006F0820" w:rsidP="007412D1">
                  <w:pPr>
                    <w:tabs>
                      <w:tab w:val="left" w:pos="674"/>
                    </w:tabs>
                    <w:spacing w:before="20"/>
                    <w:ind w:left="107"/>
                    <w:rPr>
                      <w:b/>
                    </w:rPr>
                  </w:pPr>
                  <w:r>
                    <w:rPr>
                      <w:b/>
                    </w:rPr>
                    <w:t>7.</w:t>
                  </w:r>
                  <w:r>
                    <w:rPr>
                      <w:b/>
                    </w:rPr>
                    <w:tab/>
                    <w:t>ÖNNUR SÉRSTÖK VARNAÐARORÐ, EF MEÐÞARF</w:t>
                  </w:r>
                </w:p>
              </w:txbxContent>
            </v:textbox>
            <w10:wrap type="topAndBottom" anchorx="margin"/>
          </v:shape>
        </w:pict>
      </w:r>
    </w:p>
    <w:p w14:paraId="2BCB3FA7" w14:textId="77777777" w:rsidR="007412D1" w:rsidRPr="00092F77" w:rsidRDefault="007412D1" w:rsidP="007412D1">
      <w:pPr>
        <w:pStyle w:val="BodyText"/>
        <w:rPr>
          <w:lang w:val="is-IS"/>
        </w:rPr>
      </w:pPr>
      <w:r w:rsidRPr="00092F77">
        <w:rPr>
          <w:lang w:val="is-IS"/>
        </w:rPr>
        <w:br w:type="page"/>
      </w:r>
    </w:p>
    <w:p w14:paraId="2F55B50C" w14:textId="77777777" w:rsidR="007412D1" w:rsidRPr="00066D14" w:rsidRDefault="00953799" w:rsidP="007412D1">
      <w:pPr>
        <w:pStyle w:val="BodyText"/>
        <w:rPr>
          <w:lang w:val="is-IS"/>
        </w:rPr>
      </w:pPr>
      <w:r>
        <w:rPr>
          <w:noProof/>
          <w:lang w:val="es-ES" w:eastAsia="ko-KR"/>
        </w:rPr>
        <w:lastRenderedPageBreak/>
        <w:pict w14:anchorId="0D99D273">
          <v:shape id="_x0000_s1102" type="#_x0000_t202" style="position:absolute;margin-left:.75pt;margin-top:0;width:470.4pt;height:15.15pt;z-index:2516464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" filled="f" strokeweight=".16936mm">
            <v:textbox inset="0,0,0,0">
              <w:txbxContent>
                <w:p w14:paraId="6B657BED" w14:textId="77777777" w:rsidR="006F0820" w:rsidRDefault="006F0820" w:rsidP="007412D1">
                  <w:pPr>
                    <w:tabs>
                      <w:tab w:val="left" w:pos="674"/>
                    </w:tabs>
                    <w:spacing w:before="20"/>
                    <w:ind w:left="107"/>
                    <w:rPr>
                      <w:b/>
                    </w:rPr>
                  </w:pPr>
                  <w:r>
                    <w:rPr>
                      <w:b/>
                    </w:rPr>
                    <w:t>8.</w:t>
                  </w:r>
                  <w:r>
                    <w:rPr>
                      <w:b/>
                    </w:rPr>
                    <w:tab/>
                    <w:t>FYRNINGARDAGSETNING</w:t>
                  </w:r>
                </w:p>
              </w:txbxContent>
            </v:textbox>
            <w10:wrap type="topAndBottom" anchorx="margin"/>
          </v:shape>
        </w:pict>
      </w:r>
    </w:p>
    <w:p w14:paraId="060F5CDD" w14:textId="77777777" w:rsidR="007412D1" w:rsidRPr="00092F77" w:rsidRDefault="007412D1" w:rsidP="007412D1">
      <w:pPr>
        <w:pStyle w:val="BodyText"/>
      </w:pPr>
      <w:r w:rsidRPr="00092F77">
        <w:t>EXP</w:t>
      </w:r>
    </w:p>
    <w:p w14:paraId="166A330D" w14:textId="77777777" w:rsidR="007412D1" w:rsidRPr="00092F77" w:rsidRDefault="007412D1" w:rsidP="007412D1">
      <w:pPr>
        <w:pStyle w:val="BodyText"/>
      </w:pPr>
    </w:p>
    <w:p w14:paraId="03352602" w14:textId="77777777" w:rsidR="007412D1" w:rsidRPr="00092F77" w:rsidRDefault="007412D1" w:rsidP="007412D1">
      <w:pPr>
        <w:pStyle w:val="BodyText"/>
        <w:rPr>
          <w:lang w:val="is-IS"/>
        </w:rPr>
      </w:pPr>
    </w:p>
    <w:p w14:paraId="28FFDB9E" w14:textId="77777777" w:rsidR="007412D1" w:rsidRPr="00092F77" w:rsidRDefault="00953799" w:rsidP="007412D1">
      <w:pPr>
        <w:pStyle w:val="BodyText"/>
        <w:rPr>
          <w:lang w:val="is-IS"/>
        </w:rPr>
      </w:pPr>
      <w:r>
        <w:rPr>
          <w:noProof/>
          <w:lang w:val="es-ES" w:eastAsia="ko-KR"/>
        </w:rPr>
      </w:r>
      <w:r>
        <w:rPr>
          <w:noProof/>
          <w:lang w:val="es-ES" w:eastAsia="ko-KR"/>
        </w:rPr>
        <w:pict w14:anchorId="5118319B">
          <v:shape id="_x0000_s1280" type="#_x0000_t202" style="width:474.25pt;height:15.25pt;visibility:visible;mso-wrap-style:square;mso-left-percent:-10001;mso-top-percent:-10001;mso-position-horizontal:absolute;mso-position-horizontal-relative:char;mso-position-vertical:absolute;mso-position-vertical-relative:line;mso-left-percent:-10001;mso-top-percent:-10001;v-text-anchor:top" filled="f" strokeweight=".16936mm">
            <v:textbox inset="0,0,0,0">
              <w:txbxContent>
                <w:p w14:paraId="2E8E539B" w14:textId="77777777" w:rsidR="006F0820" w:rsidRDefault="006F0820" w:rsidP="007412D1">
                  <w:pPr>
                    <w:tabs>
                      <w:tab w:val="left" w:pos="674"/>
                    </w:tabs>
                    <w:spacing w:before="20"/>
                    <w:ind w:left="107"/>
                    <w:rPr>
                      <w:b/>
                    </w:rPr>
                  </w:pPr>
                  <w:r>
                    <w:rPr>
                      <w:b/>
                    </w:rPr>
                    <w:t>9.</w:t>
                  </w:r>
                  <w:r>
                    <w:rPr>
                      <w:b/>
                    </w:rPr>
                    <w:tab/>
                    <w:t>SÉRSTÖKGEYMSLUSKILYRÐI</w:t>
                  </w:r>
                </w:p>
              </w:txbxContent>
            </v:textbox>
            <w10:anchorlock/>
          </v:shape>
        </w:pict>
      </w:r>
    </w:p>
    <w:p w14:paraId="7A98FB6A" w14:textId="77777777" w:rsidR="007412D1" w:rsidRPr="00092F77" w:rsidRDefault="007412D1" w:rsidP="007412D1">
      <w:pPr>
        <w:pStyle w:val="BodyText"/>
        <w:rPr>
          <w:lang w:val="is-IS"/>
        </w:rPr>
      </w:pPr>
    </w:p>
    <w:p w14:paraId="59F1F922" w14:textId="77777777" w:rsidR="007412D1" w:rsidRPr="00092F77" w:rsidRDefault="007412D1" w:rsidP="007412D1">
      <w:pPr>
        <w:pStyle w:val="BodyText"/>
        <w:rPr>
          <w:lang w:val="is-IS"/>
        </w:rPr>
      </w:pPr>
      <w:r w:rsidRPr="00092F77">
        <w:rPr>
          <w:lang w:val="is-IS"/>
        </w:rPr>
        <w:t xml:space="preserve">Geymið í kæli </w:t>
      </w:r>
      <w:r w:rsidR="00C50E04" w:rsidRPr="00066D14">
        <w:rPr>
          <w:noProof/>
          <w:lang w:val="is-IS"/>
        </w:rPr>
        <w:t>(2</w:t>
      </w:r>
      <w:r w:rsidR="00A27000" w:rsidRPr="00066D14">
        <w:rPr>
          <w:noProof/>
          <w:lang w:val="is-IS"/>
        </w:rPr>
        <w:t> </w:t>
      </w:r>
      <w:r w:rsidR="00C50E04" w:rsidRPr="00066D14">
        <w:rPr>
          <w:noProof/>
          <w:lang w:val="is-IS"/>
        </w:rPr>
        <w:t>°C</w:t>
      </w:r>
      <w:r w:rsidR="00A27000" w:rsidRPr="00066D14">
        <w:rPr>
          <w:noProof/>
          <w:lang w:val="is-IS"/>
        </w:rPr>
        <w:t> </w:t>
      </w:r>
      <w:r w:rsidR="00A27000" w:rsidRPr="00066D14">
        <w:rPr>
          <w:noProof/>
          <w:lang w:val="is-IS"/>
        </w:rPr>
        <w:noBreakHyphen/>
        <w:t> </w:t>
      </w:r>
      <w:r w:rsidR="00C50E04" w:rsidRPr="00066D14">
        <w:rPr>
          <w:noProof/>
          <w:lang w:val="is-IS"/>
        </w:rPr>
        <w:t>8</w:t>
      </w:r>
      <w:r w:rsidR="00A27000" w:rsidRPr="00066D14">
        <w:rPr>
          <w:noProof/>
          <w:lang w:val="is-IS"/>
        </w:rPr>
        <w:t> </w:t>
      </w:r>
      <w:r w:rsidR="00C50E04" w:rsidRPr="00066D14">
        <w:rPr>
          <w:noProof/>
          <w:lang w:val="is-IS"/>
        </w:rPr>
        <w:t xml:space="preserve">°C). </w:t>
      </w:r>
      <w:r w:rsidRPr="00092F77">
        <w:rPr>
          <w:lang w:val="is-IS"/>
        </w:rPr>
        <w:t>Má ekki frjósa.</w:t>
      </w:r>
    </w:p>
    <w:p w14:paraId="32EF6F49" w14:textId="77777777" w:rsidR="007412D1" w:rsidRPr="00092F77" w:rsidRDefault="007412D1" w:rsidP="007412D1">
      <w:pPr>
        <w:pStyle w:val="BodyText"/>
        <w:rPr>
          <w:lang w:val="is-IS"/>
        </w:rPr>
      </w:pPr>
      <w:r w:rsidRPr="00092F77">
        <w:rPr>
          <w:lang w:val="is-IS"/>
        </w:rPr>
        <w:t>Geymið hettuglasið í ytri umbúðum til varnar gegn ljósi.</w:t>
      </w:r>
    </w:p>
    <w:p w14:paraId="268D0682" w14:textId="77777777" w:rsidR="007412D1" w:rsidRPr="00092F77" w:rsidRDefault="007412D1" w:rsidP="007412D1">
      <w:pPr>
        <w:pStyle w:val="BodyText"/>
        <w:rPr>
          <w:lang w:val="is-IS"/>
        </w:rPr>
      </w:pPr>
    </w:p>
    <w:p w14:paraId="0B3F6B8B" w14:textId="77777777" w:rsidR="007412D1" w:rsidRPr="00092F77" w:rsidRDefault="00953799" w:rsidP="007412D1">
      <w:pPr>
        <w:pStyle w:val="BodyText"/>
        <w:rPr>
          <w:lang w:val="is-IS"/>
        </w:rPr>
      </w:pPr>
      <w:r>
        <w:rPr>
          <w:noProof/>
          <w:lang w:val="es-ES" w:eastAsia="ko-KR"/>
        </w:rPr>
        <w:pict w14:anchorId="2833E32C">
          <v:shape id="_x0000_s1100" type="#_x0000_t202" style="position:absolute;margin-left:60.45pt;margin-top:14.5pt;width:469.8pt;height:27.85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" filled="f" strokeweight=".16936mm">
            <v:textbox inset="0,0,0,0">
              <w:txbxContent>
                <w:p w14:paraId="5EE16159" w14:textId="77777777" w:rsidR="006F0820" w:rsidRDefault="006F0820" w:rsidP="007412D1">
                  <w:pPr>
                    <w:tabs>
                      <w:tab w:val="left" w:pos="674"/>
                    </w:tabs>
                    <w:spacing w:before="20"/>
                    <w:ind w:left="674" w:right="1079" w:hanging="567"/>
                    <w:rPr>
                      <w:b/>
                    </w:rPr>
                  </w:pPr>
                  <w:r>
                    <w:rPr>
                      <w:b/>
                    </w:rPr>
                    <w:t>10.</w:t>
                  </w:r>
                  <w:r>
                    <w:rPr>
                      <w:b/>
                    </w:rPr>
                    <w:tab/>
                    <w:t>SÉRSTAKAR VARÚÐARRÁÐSTAFANIR VIÐ FÖRGUNLYFJALEIFAEÐA ÚRGANGS VEGNA LYFSINS ÞAR SEM VIÐÁ</w:t>
                  </w:r>
                </w:p>
              </w:txbxContent>
            </v:textbox>
            <w10:wrap type="topAndBottom" anchorx="page"/>
          </v:shape>
        </w:pict>
      </w:r>
    </w:p>
    <w:p w14:paraId="1B0D5D75" w14:textId="77777777" w:rsidR="007412D1" w:rsidRPr="00092F77" w:rsidRDefault="007412D1" w:rsidP="007412D1">
      <w:pPr>
        <w:pStyle w:val="BodyText"/>
        <w:rPr>
          <w:lang w:val="is-IS"/>
        </w:rPr>
      </w:pPr>
    </w:p>
    <w:p w14:paraId="6AC7208D" w14:textId="77777777" w:rsidR="007412D1" w:rsidRPr="00092F77" w:rsidRDefault="00953799" w:rsidP="007412D1">
      <w:pPr>
        <w:pStyle w:val="BodyText"/>
        <w:rPr>
          <w:lang w:val="is-IS"/>
        </w:rPr>
      </w:pPr>
      <w:r>
        <w:rPr>
          <w:noProof/>
          <w:lang w:val="es-ES" w:eastAsia="ko-KR"/>
        </w:rPr>
        <w:pict w14:anchorId="699EDCFC">
          <v:shape id="_x0000_s1099" type="#_x0000_t202" style="position:absolute;margin-left:0;margin-top:12.65pt;width:470.4pt;height:15.15pt;z-index:2516485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" filled="f" strokeweight=".16936mm">
            <v:textbox inset="0,0,0,0">
              <w:txbxContent>
                <w:p w14:paraId="1B400C07" w14:textId="77777777" w:rsidR="006F0820" w:rsidRDefault="006F0820" w:rsidP="007412D1">
                  <w:pPr>
                    <w:tabs>
                      <w:tab w:val="left" w:pos="674"/>
                    </w:tabs>
                    <w:spacing w:before="20"/>
                    <w:ind w:left="107"/>
                    <w:rPr>
                      <w:b/>
                    </w:rPr>
                  </w:pPr>
                  <w:r>
                    <w:rPr>
                      <w:b/>
                    </w:rPr>
                    <w:t>11.</w:t>
                  </w:r>
                  <w:r>
                    <w:rPr>
                      <w:b/>
                    </w:rPr>
                    <w:tab/>
                    <w:t>NAFN OG HEIMILISFANGMARKAÐSLEYFISHAFA</w:t>
                  </w:r>
                </w:p>
              </w:txbxContent>
            </v:textbox>
            <w10:wrap type="topAndBottom" anchorx="margin"/>
          </v:shape>
        </w:pict>
      </w:r>
    </w:p>
    <w:p w14:paraId="7438B343" w14:textId="77777777" w:rsidR="007412D1" w:rsidRPr="00092F77" w:rsidRDefault="007412D1" w:rsidP="007412D1">
      <w:pPr>
        <w:pStyle w:val="BodyText"/>
        <w:rPr>
          <w:lang w:val="is-IS"/>
        </w:rPr>
      </w:pPr>
    </w:p>
    <w:p w14:paraId="3E41FCDD" w14:textId="77777777" w:rsidR="007412D1" w:rsidRPr="00092F77" w:rsidRDefault="007412D1" w:rsidP="007412D1">
      <w:pPr>
        <w:pStyle w:val="BodyText"/>
      </w:pPr>
      <w:r w:rsidRPr="00092F77">
        <w:t xml:space="preserve">Samsung </w:t>
      </w:r>
      <w:proofErr w:type="spellStart"/>
      <w:r w:rsidRPr="00092F77">
        <w:t>Bioepis</w:t>
      </w:r>
      <w:proofErr w:type="spellEnd"/>
      <w:r w:rsidRPr="00092F77">
        <w:t xml:space="preserve"> NL B.V.</w:t>
      </w:r>
    </w:p>
    <w:p w14:paraId="048E76F1" w14:textId="77777777" w:rsidR="007412D1" w:rsidRPr="00092F77" w:rsidRDefault="007412D1" w:rsidP="007412D1">
      <w:pPr>
        <w:pStyle w:val="BodyText"/>
      </w:pPr>
      <w:r w:rsidRPr="00092F77">
        <w:t xml:space="preserve">Olof </w:t>
      </w:r>
      <w:proofErr w:type="spellStart"/>
      <w:r w:rsidRPr="00092F77">
        <w:t>Palmestraat</w:t>
      </w:r>
      <w:proofErr w:type="spellEnd"/>
      <w:r w:rsidRPr="00092F77">
        <w:t xml:space="preserve"> 10</w:t>
      </w:r>
    </w:p>
    <w:p w14:paraId="6875A80E" w14:textId="77777777" w:rsidR="007412D1" w:rsidRPr="00092F77" w:rsidRDefault="007412D1" w:rsidP="007412D1">
      <w:pPr>
        <w:pStyle w:val="BodyText"/>
        <w:rPr>
          <w:lang w:val="sv-SE"/>
        </w:rPr>
      </w:pPr>
      <w:r w:rsidRPr="00092F77">
        <w:rPr>
          <w:lang w:val="sv-SE"/>
        </w:rPr>
        <w:t>2616 LR Delft</w:t>
      </w:r>
    </w:p>
    <w:p w14:paraId="04BD1D3F" w14:textId="77777777" w:rsidR="007412D1" w:rsidRPr="00092F77" w:rsidRDefault="007412D1" w:rsidP="007412D1">
      <w:pPr>
        <w:pStyle w:val="BodyText"/>
        <w:rPr>
          <w:lang w:val="sv-SE"/>
        </w:rPr>
      </w:pPr>
      <w:r w:rsidRPr="00092F77">
        <w:rPr>
          <w:lang w:val="sv-SE"/>
        </w:rPr>
        <w:t>Holland</w:t>
      </w:r>
    </w:p>
    <w:p w14:paraId="6617AC89" w14:textId="77777777" w:rsidR="007412D1" w:rsidRPr="00092F77" w:rsidRDefault="007412D1" w:rsidP="007412D1">
      <w:pPr>
        <w:pStyle w:val="BodyText"/>
        <w:rPr>
          <w:lang w:val="is-IS"/>
        </w:rPr>
      </w:pPr>
    </w:p>
    <w:p w14:paraId="3542FBE1" w14:textId="77777777" w:rsidR="007412D1" w:rsidRPr="00092F77" w:rsidRDefault="00953799" w:rsidP="007412D1">
      <w:pPr>
        <w:pStyle w:val="BodyText"/>
        <w:rPr>
          <w:lang w:val="is-IS"/>
        </w:rPr>
      </w:pPr>
      <w:r>
        <w:rPr>
          <w:noProof/>
          <w:lang w:val="es-ES" w:eastAsia="ko-KR"/>
        </w:rPr>
        <w:pict w14:anchorId="0E908CC3">
          <v:shape id="_x0000_s1098" type="#_x0000_t202" style="position:absolute;margin-left:62.75pt;margin-top:14.45pt;width:467.5pt;height:15.1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" filled="f" strokeweight=".16936mm">
            <v:textbox inset="0,0,0,0">
              <w:txbxContent>
                <w:p w14:paraId="1CC890F2" w14:textId="77777777" w:rsidR="006F0820" w:rsidRDefault="006F0820" w:rsidP="007412D1">
                  <w:pPr>
                    <w:tabs>
                      <w:tab w:val="left" w:pos="674"/>
                    </w:tabs>
                    <w:spacing w:before="20"/>
                    <w:ind w:left="107"/>
                    <w:rPr>
                      <w:b/>
                    </w:rPr>
                  </w:pPr>
                  <w:r>
                    <w:rPr>
                      <w:b/>
                    </w:rPr>
                    <w:t>12.</w:t>
                  </w:r>
                  <w:r>
                    <w:rPr>
                      <w:b/>
                    </w:rPr>
                    <w:tab/>
                    <w:t>MARKAÐSLEYFISNÚMER</w:t>
                  </w:r>
                </w:p>
              </w:txbxContent>
            </v:textbox>
            <w10:wrap type="topAndBottom" anchorx="page"/>
          </v:shape>
        </w:pict>
      </w:r>
    </w:p>
    <w:p w14:paraId="65C5C718" w14:textId="77777777" w:rsidR="007412D1" w:rsidRPr="00092F77" w:rsidRDefault="007412D1" w:rsidP="007412D1">
      <w:pPr>
        <w:pStyle w:val="BodyText"/>
        <w:rPr>
          <w:lang w:val="is-IS"/>
        </w:rPr>
      </w:pPr>
    </w:p>
    <w:p w14:paraId="6F73D42F" w14:textId="77777777" w:rsidR="007412D1" w:rsidRPr="00092F77" w:rsidRDefault="007412D1" w:rsidP="007412D1">
      <w:pPr>
        <w:pStyle w:val="BodyText"/>
        <w:rPr>
          <w:lang w:val="is-IS"/>
        </w:rPr>
      </w:pPr>
      <w:r w:rsidRPr="00092F77">
        <w:rPr>
          <w:lang w:val="is-IS"/>
        </w:rPr>
        <w:t>EU/1/21/1572/00</w:t>
      </w:r>
      <w:r w:rsidR="004B67C6">
        <w:rPr>
          <w:lang w:val="is-IS"/>
        </w:rPr>
        <w:t>2</w:t>
      </w:r>
    </w:p>
    <w:p w14:paraId="49A00190" w14:textId="77777777" w:rsidR="007412D1" w:rsidRPr="00092F77" w:rsidRDefault="007412D1" w:rsidP="007412D1">
      <w:pPr>
        <w:pStyle w:val="BodyText"/>
        <w:rPr>
          <w:lang w:val="is-IS"/>
        </w:rPr>
      </w:pPr>
    </w:p>
    <w:p w14:paraId="1A68E022" w14:textId="77777777" w:rsidR="007412D1" w:rsidRPr="00092F77" w:rsidRDefault="00953799" w:rsidP="007412D1">
      <w:pPr>
        <w:pStyle w:val="BodyText"/>
        <w:rPr>
          <w:lang w:val="is-IS"/>
        </w:rPr>
      </w:pPr>
      <w:r>
        <w:rPr>
          <w:noProof/>
          <w:lang w:val="es-ES" w:eastAsia="ko-KR"/>
        </w:rPr>
        <w:pict w14:anchorId="5A74C6D1">
          <v:shape id="_x0000_s1097" type="#_x0000_t202" style="position:absolute;margin-left:0;margin-top:14.45pt;width:470.4pt;height:15.15pt;z-index:2516505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" filled="f" strokeweight=".16936mm">
            <v:textbox inset="0,0,0,0">
              <w:txbxContent>
                <w:p w14:paraId="5F9D2A5E" w14:textId="77777777" w:rsidR="006F0820" w:rsidRDefault="006F0820" w:rsidP="007412D1">
                  <w:pPr>
                    <w:tabs>
                      <w:tab w:val="left" w:pos="674"/>
                    </w:tabs>
                    <w:spacing w:before="20"/>
                    <w:ind w:left="107"/>
                    <w:rPr>
                      <w:b/>
                    </w:rPr>
                  </w:pPr>
                  <w:r>
                    <w:rPr>
                      <w:b/>
                    </w:rPr>
                    <w:t>13.</w:t>
                  </w:r>
                  <w:r>
                    <w:rPr>
                      <w:b/>
                    </w:rPr>
                    <w:tab/>
                    <w:t>LOTUNÚMER</w:t>
                  </w:r>
                </w:p>
              </w:txbxContent>
            </v:textbox>
            <w10:wrap type="topAndBottom" anchorx="margin"/>
          </v:shape>
        </w:pict>
      </w:r>
    </w:p>
    <w:p w14:paraId="446B44A1" w14:textId="77777777" w:rsidR="007412D1" w:rsidRPr="00092F77" w:rsidRDefault="007412D1" w:rsidP="007412D1">
      <w:pPr>
        <w:pStyle w:val="BodyText"/>
        <w:rPr>
          <w:lang w:val="is-IS"/>
        </w:rPr>
      </w:pPr>
    </w:p>
    <w:p w14:paraId="6234AAE1" w14:textId="77777777" w:rsidR="007412D1" w:rsidRPr="00092F77" w:rsidRDefault="007412D1" w:rsidP="007412D1">
      <w:pPr>
        <w:pStyle w:val="BodyText"/>
        <w:rPr>
          <w:lang w:val="is-IS"/>
        </w:rPr>
      </w:pPr>
      <w:r w:rsidRPr="00092F77">
        <w:rPr>
          <w:lang w:val="is-IS"/>
        </w:rPr>
        <w:t>Lot</w:t>
      </w:r>
    </w:p>
    <w:p w14:paraId="198C6424" w14:textId="77777777" w:rsidR="007412D1" w:rsidRPr="007412D1" w:rsidRDefault="007412D1" w:rsidP="007412D1">
      <w:pPr>
        <w:pStyle w:val="BodyText"/>
        <w:rPr>
          <w:sz w:val="20"/>
          <w:lang w:val="is-IS"/>
        </w:rPr>
      </w:pPr>
    </w:p>
    <w:p w14:paraId="39EA69DB" w14:textId="77777777" w:rsidR="007412D1" w:rsidRPr="007412D1" w:rsidRDefault="00953799" w:rsidP="007412D1">
      <w:pPr>
        <w:pStyle w:val="BodyText"/>
        <w:rPr>
          <w:sz w:val="20"/>
          <w:lang w:val="is-IS"/>
        </w:rPr>
      </w:pPr>
      <w:r>
        <w:rPr>
          <w:noProof/>
          <w:sz w:val="20"/>
          <w:lang w:val="es-ES" w:eastAsia="ko-KR"/>
        </w:rPr>
        <w:pict w14:anchorId="4CFC1FAF">
          <v:shape id="_x0000_s1096" type="#_x0000_t202" style="position:absolute;margin-left:60.45pt;margin-top:14.1pt;width:469.8pt;height:15.1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" filled="f" strokeweight=".16936mm">
            <v:textbox inset="0,0,0,0">
              <w:txbxContent>
                <w:p w14:paraId="66B1E7FD" w14:textId="77777777" w:rsidR="006F0820" w:rsidRDefault="006F0820" w:rsidP="007412D1">
                  <w:pPr>
                    <w:tabs>
                      <w:tab w:val="left" w:pos="674"/>
                    </w:tabs>
                    <w:spacing w:before="20"/>
                    <w:ind w:left="107"/>
                    <w:rPr>
                      <w:b/>
                    </w:rPr>
                  </w:pPr>
                  <w:r>
                    <w:rPr>
                      <w:b/>
                    </w:rPr>
                    <w:t>14.</w:t>
                  </w:r>
                  <w:r>
                    <w:rPr>
                      <w:b/>
                    </w:rPr>
                    <w:tab/>
                    <w:t>AFGREIÐSLUTILHÖGUN</w:t>
                  </w:r>
                </w:p>
              </w:txbxContent>
            </v:textbox>
            <w10:wrap type="topAndBottom" anchorx="page"/>
          </v:shape>
        </w:pict>
      </w:r>
    </w:p>
    <w:p w14:paraId="70EBD9E9" w14:textId="77777777" w:rsidR="007412D1" w:rsidRPr="007412D1" w:rsidRDefault="007412D1" w:rsidP="007412D1">
      <w:pPr>
        <w:pStyle w:val="BodyText"/>
        <w:rPr>
          <w:sz w:val="20"/>
          <w:lang w:val="is-IS"/>
        </w:rPr>
      </w:pPr>
    </w:p>
    <w:p w14:paraId="2313BA4E" w14:textId="77777777" w:rsidR="007412D1" w:rsidRPr="007412D1" w:rsidRDefault="00953799" w:rsidP="007412D1">
      <w:pPr>
        <w:pStyle w:val="BodyText"/>
        <w:rPr>
          <w:sz w:val="20"/>
          <w:lang w:val="is-IS"/>
        </w:rPr>
      </w:pPr>
      <w:r>
        <w:rPr>
          <w:noProof/>
          <w:sz w:val="20"/>
          <w:lang w:val="es-ES" w:eastAsia="ko-KR"/>
        </w:rPr>
        <w:pict w14:anchorId="7F585BA8">
          <v:shape id="_x0000_s1095" type="#_x0000_t202" style="position:absolute;margin-left:0;margin-top:12.85pt;width:470.4pt;height:15.15pt;z-index:25165260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" filled="f" strokeweight=".16936mm">
            <v:textbox inset="0,0,0,0">
              <w:txbxContent>
                <w:p w14:paraId="5D0CD0A3" w14:textId="77777777" w:rsidR="006F0820" w:rsidRDefault="006F0820" w:rsidP="007412D1">
                  <w:pPr>
                    <w:tabs>
                      <w:tab w:val="left" w:pos="674"/>
                    </w:tabs>
                    <w:spacing w:before="20"/>
                    <w:ind w:left="107"/>
                    <w:rPr>
                      <w:b/>
                    </w:rPr>
                  </w:pPr>
                  <w:r>
                    <w:rPr>
                      <w:b/>
                    </w:rPr>
                    <w:t>15.</w:t>
                  </w:r>
                  <w:r>
                    <w:rPr>
                      <w:b/>
                    </w:rPr>
                    <w:tab/>
                    <w:t>NOTKUNARLEIÐBEININGAR</w:t>
                  </w:r>
                </w:p>
              </w:txbxContent>
            </v:textbox>
            <w10:wrap type="topAndBottom" anchorx="margin"/>
          </v:shape>
        </w:pict>
      </w:r>
    </w:p>
    <w:p w14:paraId="46DF0326" w14:textId="77777777" w:rsidR="007412D1" w:rsidRPr="007412D1" w:rsidRDefault="007412D1" w:rsidP="007412D1">
      <w:pPr>
        <w:pStyle w:val="BodyText"/>
        <w:rPr>
          <w:sz w:val="20"/>
          <w:lang w:val="is-IS"/>
        </w:rPr>
      </w:pPr>
    </w:p>
    <w:p w14:paraId="7488A736" w14:textId="77777777" w:rsidR="007412D1" w:rsidRPr="007412D1" w:rsidRDefault="00953799" w:rsidP="007412D1">
      <w:pPr>
        <w:pStyle w:val="BodyText"/>
        <w:rPr>
          <w:sz w:val="20"/>
          <w:lang w:val="is-IS"/>
        </w:rPr>
      </w:pPr>
      <w:r>
        <w:rPr>
          <w:noProof/>
          <w:sz w:val="20"/>
          <w:lang w:val="es-ES" w:eastAsia="ko-KR"/>
        </w:rPr>
        <w:pict w14:anchorId="7BC12920">
          <v:shape id="_x0000_s1094" type="#_x0000_t202" style="position:absolute;margin-left:61.05pt;margin-top:12.6pt;width:469.25pt;height:15.1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" filled="f" strokeweight=".16936mm">
            <v:textbox inset="0,0,0,0">
              <w:txbxContent>
                <w:p w14:paraId="37A2E4A7" w14:textId="77777777" w:rsidR="006F0820" w:rsidRDefault="006F0820" w:rsidP="007412D1">
                  <w:pPr>
                    <w:tabs>
                      <w:tab w:val="left" w:pos="674"/>
                    </w:tabs>
                    <w:spacing w:before="21"/>
                    <w:ind w:left="107"/>
                    <w:rPr>
                      <w:b/>
                    </w:rPr>
                  </w:pPr>
                  <w:r>
                    <w:rPr>
                      <w:b/>
                    </w:rPr>
                    <w:t>16.</w:t>
                  </w:r>
                  <w:r>
                    <w:rPr>
                      <w:b/>
                    </w:rPr>
                    <w:tab/>
                    <w:t>UPPLÝSINGAR MEÐBLINDRALETRI</w:t>
                  </w:r>
                </w:p>
              </w:txbxContent>
            </v:textbox>
            <w10:wrap type="topAndBottom" anchorx="page"/>
          </v:shape>
        </w:pict>
      </w:r>
    </w:p>
    <w:p w14:paraId="3983BDBA" w14:textId="77777777" w:rsidR="007412D1" w:rsidRPr="007412D1" w:rsidRDefault="007412D1" w:rsidP="007412D1">
      <w:pPr>
        <w:pStyle w:val="BodyText"/>
        <w:rPr>
          <w:sz w:val="20"/>
          <w:lang w:val="is-IS"/>
        </w:rPr>
      </w:pPr>
    </w:p>
    <w:p w14:paraId="0E124CD5" w14:textId="77777777" w:rsidR="007412D1" w:rsidRPr="00092F77" w:rsidRDefault="007412D1" w:rsidP="007412D1">
      <w:pPr>
        <w:pStyle w:val="BodyText"/>
        <w:rPr>
          <w:lang w:val="is-IS"/>
        </w:rPr>
      </w:pPr>
      <w:r w:rsidRPr="00092F77">
        <w:rPr>
          <w:highlight w:val="lightGray"/>
          <w:lang w:val="is-IS"/>
        </w:rPr>
        <w:t>Fallist hefur verið á rök fyrir undanþágu frá kröfu um blindraletur.</w:t>
      </w:r>
    </w:p>
    <w:p w14:paraId="6F1A4D0F" w14:textId="77777777" w:rsidR="007412D1" w:rsidRPr="00092F77" w:rsidRDefault="007412D1" w:rsidP="007412D1">
      <w:pPr>
        <w:pStyle w:val="BodyText"/>
        <w:rPr>
          <w:lang w:val="is-IS"/>
        </w:rPr>
      </w:pPr>
    </w:p>
    <w:p w14:paraId="5F0B35CD" w14:textId="77777777" w:rsidR="007412D1" w:rsidRPr="00092F77" w:rsidRDefault="00953799" w:rsidP="007412D1">
      <w:pPr>
        <w:pStyle w:val="BodyText"/>
        <w:rPr>
          <w:lang w:val="is-IS"/>
        </w:rPr>
      </w:pPr>
      <w:r>
        <w:rPr>
          <w:noProof/>
          <w:lang w:val="es-ES" w:eastAsia="ko-KR"/>
        </w:rPr>
        <w:pict w14:anchorId="3C539C73">
          <v:shape id="_x0000_s1093" type="#_x0000_t202" style="position:absolute;margin-left:62.2pt;margin-top:14.15pt;width:473.25pt;height:13.9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" filled="f" strokeweight=".48pt">
            <v:textbox inset="0,0,0,0">
              <w:txbxContent>
                <w:p w14:paraId="216A92C9" w14:textId="77777777" w:rsidR="006F0820" w:rsidRDefault="006F0820" w:rsidP="007412D1">
                  <w:pPr>
                    <w:tabs>
                      <w:tab w:val="left" w:pos="669"/>
                    </w:tabs>
                    <w:spacing w:line="252" w:lineRule="exact"/>
                    <w:ind w:left="103"/>
                    <w:rPr>
                      <w:b/>
                    </w:rPr>
                  </w:pPr>
                  <w:r>
                    <w:rPr>
                      <w:b/>
                    </w:rPr>
                    <w:t>17.</w:t>
                  </w:r>
                  <w:r>
                    <w:rPr>
                      <w:b/>
                    </w:rPr>
                    <w:tab/>
                    <w:t>EINKVÆMT AUÐKENNI – TVÍVÍTTSTRIKAMERKI</w:t>
                  </w:r>
                </w:p>
              </w:txbxContent>
            </v:textbox>
            <w10:wrap type="topAndBottom" anchorx="page"/>
          </v:shape>
        </w:pict>
      </w:r>
    </w:p>
    <w:p w14:paraId="4C1BF554" w14:textId="77777777" w:rsidR="007412D1" w:rsidRPr="00092F77" w:rsidRDefault="007412D1" w:rsidP="007412D1">
      <w:pPr>
        <w:pStyle w:val="BodyText"/>
        <w:rPr>
          <w:lang w:val="is-IS"/>
        </w:rPr>
      </w:pPr>
    </w:p>
    <w:p w14:paraId="679F7B05" w14:textId="77777777" w:rsidR="007412D1" w:rsidRPr="00092F77" w:rsidRDefault="007412D1" w:rsidP="007412D1">
      <w:pPr>
        <w:pStyle w:val="BodyText"/>
        <w:rPr>
          <w:lang w:val="is-IS"/>
        </w:rPr>
      </w:pPr>
      <w:r w:rsidRPr="00092F77">
        <w:rPr>
          <w:highlight w:val="lightGray"/>
          <w:lang w:val="is-IS"/>
        </w:rPr>
        <w:t>Á pakkningunni er tvívítt strikamerki með einkvæmu auðkenni.</w:t>
      </w:r>
    </w:p>
    <w:p w14:paraId="6C3F510C" w14:textId="77777777" w:rsidR="007412D1" w:rsidRPr="00092F77" w:rsidRDefault="007412D1" w:rsidP="007412D1">
      <w:pPr>
        <w:pStyle w:val="BodyText"/>
        <w:rPr>
          <w:lang w:val="is-IS"/>
        </w:rPr>
      </w:pPr>
    </w:p>
    <w:p w14:paraId="54151838" w14:textId="77777777" w:rsidR="007412D1" w:rsidRPr="00092F77" w:rsidRDefault="00953799" w:rsidP="00066D14">
      <w:pPr>
        <w:pStyle w:val="BodyText"/>
        <w:keepNext/>
        <w:rPr>
          <w:lang w:val="is-IS"/>
        </w:rPr>
      </w:pPr>
      <w:r>
        <w:rPr>
          <w:noProof/>
          <w:lang w:val="es-ES" w:eastAsia="ko-KR"/>
        </w:rPr>
        <w:pict w14:anchorId="6EA5A9F0">
          <v:shape id="_x0000_s1092" type="#_x0000_t202" style="position:absolute;margin-left:62.75pt;margin-top:14.25pt;width:472.65pt;height:11.9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" filled="f" strokeweight=".48pt">
            <v:textbox inset="0,0,0,0">
              <w:txbxContent>
                <w:p w14:paraId="2E143D04" w14:textId="77777777" w:rsidR="006F0820" w:rsidRDefault="006F0820" w:rsidP="007412D1">
                  <w:pPr>
                    <w:tabs>
                      <w:tab w:val="left" w:pos="669"/>
                    </w:tabs>
                    <w:spacing w:before="1"/>
                    <w:ind w:left="103"/>
                    <w:rPr>
                      <w:b/>
                    </w:rPr>
                  </w:pPr>
                  <w:r>
                    <w:rPr>
                      <w:b/>
                    </w:rPr>
                    <w:t>18.</w:t>
                  </w:r>
                  <w:r>
                    <w:rPr>
                      <w:b/>
                    </w:rPr>
                    <w:tab/>
                    <w:t>EINKVÆMT AUÐKENNI – UPPLÝSINGAR SEM FÓLK GETURLESIÐ</w:t>
                  </w:r>
                </w:p>
              </w:txbxContent>
            </v:textbox>
            <w10:wrap type="topAndBottom" anchorx="page"/>
          </v:shape>
        </w:pict>
      </w:r>
    </w:p>
    <w:p w14:paraId="484EF4AF" w14:textId="77777777" w:rsidR="00C50E04" w:rsidRDefault="00C50E04" w:rsidP="00066D14">
      <w:pPr>
        <w:pStyle w:val="BodyText"/>
        <w:keepNext/>
        <w:rPr>
          <w:lang w:val="is-IS"/>
        </w:rPr>
      </w:pPr>
    </w:p>
    <w:p w14:paraId="180DBD56" w14:textId="77777777" w:rsidR="007412D1" w:rsidRPr="00092F77" w:rsidRDefault="007412D1" w:rsidP="00066D14">
      <w:pPr>
        <w:pStyle w:val="BodyText"/>
        <w:keepNext/>
        <w:rPr>
          <w:lang w:val="is-IS"/>
        </w:rPr>
      </w:pPr>
      <w:r w:rsidRPr="00092F77">
        <w:rPr>
          <w:lang w:val="is-IS"/>
        </w:rPr>
        <w:t>PC</w:t>
      </w:r>
    </w:p>
    <w:p w14:paraId="622544F6" w14:textId="77777777" w:rsidR="007412D1" w:rsidRPr="00092F77" w:rsidRDefault="007412D1" w:rsidP="00066D14">
      <w:pPr>
        <w:pStyle w:val="BodyText"/>
        <w:keepNext/>
        <w:rPr>
          <w:lang w:val="is-IS"/>
        </w:rPr>
      </w:pPr>
      <w:r w:rsidRPr="00092F77">
        <w:rPr>
          <w:lang w:val="is-IS"/>
        </w:rPr>
        <w:t>SN</w:t>
      </w:r>
    </w:p>
    <w:p w14:paraId="4AD37E76" w14:textId="77777777" w:rsidR="004B67C6" w:rsidRDefault="007412D1">
      <w:pPr>
        <w:rPr>
          <w:sz w:val="20"/>
          <w:lang w:val="is-IS"/>
        </w:rPr>
      </w:pPr>
      <w:r w:rsidRPr="00092F77">
        <w:rPr>
          <w:lang w:val="is-IS"/>
        </w:rPr>
        <w:t>NN</w:t>
      </w:r>
      <w:r w:rsidR="004B67C6">
        <w:rPr>
          <w:sz w:val="20"/>
          <w:lang w:val="is-IS"/>
        </w:rPr>
        <w:br w:type="page"/>
      </w:r>
    </w:p>
    <w:p w14:paraId="2EA760B1" w14:textId="77777777" w:rsidR="00C50E04" w:rsidRDefault="00C50E04">
      <w:pPr>
        <w:pStyle w:val="BodyText"/>
        <w:rPr>
          <w:sz w:val="20"/>
          <w:lang w:val="is-IS"/>
        </w:rPr>
      </w:pPr>
    </w:p>
    <w:p w14:paraId="66352863" w14:textId="77777777" w:rsidR="009D2FF5" w:rsidRDefault="009D2FF5" w:rsidP="009D2FF5">
      <w:pPr>
        <w:pBdr>
          <w:top w:val="single" w:sz="4" w:space="1" w:color="auto"/>
          <w:left w:val="single" w:sz="4" w:space="4" w:color="auto"/>
          <w:bottom w:val="single" w:sz="4" w:space="1" w:color="auto"/>
          <w:right w:val="single" w:sz="4" w:space="4" w:color="auto"/>
        </w:pBdr>
        <w:ind w:left="107" w:right="268"/>
        <w:rPr>
          <w:b/>
          <w:lang w:val="sv-SE"/>
        </w:rPr>
      </w:pPr>
      <w:r w:rsidRPr="006E19A2">
        <w:rPr>
          <w:b/>
          <w:lang w:val="sv-SE"/>
        </w:rPr>
        <w:t>LÁGMARKS UPPLÝSINGAR SEM SKULU KOMA FRAM Á INNRI UMBÚÐUM LÍTILLA EININGA</w:t>
      </w:r>
      <w:r>
        <w:rPr>
          <w:b/>
          <w:lang w:val="sv-SE"/>
        </w:rPr>
        <w:br/>
      </w:r>
    </w:p>
    <w:p w14:paraId="205B3FC0" w14:textId="77777777" w:rsidR="009D2FF5" w:rsidRDefault="009D2FF5" w:rsidP="009D2FF5">
      <w:pPr>
        <w:pBdr>
          <w:top w:val="single" w:sz="4" w:space="1" w:color="auto"/>
          <w:left w:val="single" w:sz="4" w:space="4" w:color="auto"/>
          <w:bottom w:val="single" w:sz="4" w:space="1" w:color="auto"/>
          <w:right w:val="single" w:sz="4" w:space="4" w:color="auto"/>
        </w:pBdr>
        <w:ind w:left="107" w:right="268"/>
        <w:rPr>
          <w:b/>
        </w:rPr>
      </w:pPr>
      <w:r>
        <w:rPr>
          <w:b/>
        </w:rPr>
        <w:t>MERKIMIÐI HETTUGLAS</w:t>
      </w:r>
    </w:p>
    <w:p w14:paraId="67A95DCC" w14:textId="77777777" w:rsidR="00C50E04" w:rsidRPr="00216CF2" w:rsidRDefault="00C50E04" w:rsidP="00C50E04">
      <w:pPr>
        <w:ind w:left="101"/>
        <w:rPr>
          <w:sz w:val="20"/>
          <w:lang w:val="is-IS"/>
        </w:rPr>
      </w:pPr>
    </w:p>
    <w:p w14:paraId="67804C06" w14:textId="77777777" w:rsidR="00C50E04" w:rsidRPr="00216CF2" w:rsidRDefault="00C50E04" w:rsidP="00C50E04">
      <w:pPr>
        <w:pStyle w:val="BodyText"/>
        <w:rPr>
          <w:sz w:val="20"/>
          <w:lang w:val="is-IS"/>
        </w:rPr>
      </w:pPr>
    </w:p>
    <w:p w14:paraId="3FF1781E" w14:textId="77777777" w:rsidR="00C50E04" w:rsidRPr="00216CF2" w:rsidRDefault="00953799" w:rsidP="00C50E04">
      <w:pPr>
        <w:pStyle w:val="BodyText"/>
        <w:spacing w:before="1"/>
        <w:rPr>
          <w:sz w:val="16"/>
          <w:lang w:val="is-IS"/>
        </w:rPr>
      </w:pPr>
      <w:r>
        <w:rPr>
          <w:noProof/>
          <w:lang w:val="es-ES" w:eastAsia="ko-KR"/>
        </w:rPr>
        <w:pict w14:anchorId="647544EF">
          <v:shape id="_x0000_s1091" type="#_x0000_t202" style="position:absolute;margin-left:-1.25pt;margin-top:10.85pt;width:471.75pt;height:15.25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" filled="f" strokeweight=".16936mm">
            <v:textbox inset="0,0,0,0">
              <w:txbxContent>
                <w:p w14:paraId="0E280FDF" w14:textId="77777777" w:rsidR="006F0820" w:rsidRDefault="006F0820" w:rsidP="00C50E04">
                  <w:pPr>
                    <w:tabs>
                      <w:tab w:val="left" w:pos="674"/>
                    </w:tabs>
                    <w:spacing w:before="20"/>
                    <w:ind w:left="107"/>
                    <w:rPr>
                      <w:b/>
                    </w:rPr>
                  </w:pPr>
                  <w:r>
                    <w:rPr>
                      <w:b/>
                    </w:rPr>
                    <w:t>1.</w:t>
                  </w:r>
                  <w:r>
                    <w:rPr>
                      <w:b/>
                    </w:rPr>
                    <w:tab/>
                    <w:t>HEITI LYFS OGÍKOMULEIÐ(IR)</w:t>
                  </w:r>
                </w:p>
              </w:txbxContent>
            </v:textbox>
            <w10:wrap type="topAndBottom" anchorx="margin"/>
          </v:shape>
        </w:pict>
      </w:r>
    </w:p>
    <w:p w14:paraId="2D99ECFE" w14:textId="77777777" w:rsidR="00C50E04" w:rsidRPr="006E19A2" w:rsidRDefault="00C50E04" w:rsidP="00C50E04">
      <w:pPr>
        <w:pStyle w:val="BodyText"/>
        <w:rPr>
          <w:lang w:val="is-IS"/>
        </w:rPr>
      </w:pPr>
    </w:p>
    <w:p w14:paraId="05259ACD" w14:textId="77777777" w:rsidR="00C50E04" w:rsidRDefault="00C50E04" w:rsidP="00C50E04">
      <w:pPr>
        <w:pStyle w:val="BodyText"/>
        <w:ind w:right="3981"/>
        <w:rPr>
          <w:lang w:val="is-IS"/>
        </w:rPr>
      </w:pPr>
      <w:r>
        <w:rPr>
          <w:lang w:val="is-IS"/>
        </w:rPr>
        <w:t>Byooviz</w:t>
      </w:r>
      <w:r w:rsidRPr="00216CF2">
        <w:rPr>
          <w:lang w:val="is-IS"/>
        </w:rPr>
        <w:t xml:space="preserve"> 10</w:t>
      </w:r>
      <w:r>
        <w:rPr>
          <w:lang w:val="is-IS"/>
        </w:rPr>
        <w:t> </w:t>
      </w:r>
      <w:r w:rsidRPr="00216CF2">
        <w:rPr>
          <w:lang w:val="is-IS"/>
        </w:rPr>
        <w:t>mg/ml</w:t>
      </w:r>
    </w:p>
    <w:p w14:paraId="0EB06BBD" w14:textId="77777777" w:rsidR="00C50E04" w:rsidRDefault="00C50E04" w:rsidP="00C50E04">
      <w:pPr>
        <w:pStyle w:val="BodyText"/>
        <w:ind w:right="6149"/>
        <w:rPr>
          <w:lang w:val="is-IS"/>
        </w:rPr>
      </w:pPr>
      <w:r>
        <w:rPr>
          <w:lang w:val="is-IS"/>
        </w:rPr>
        <w:t>Stungulyf</w:t>
      </w:r>
    </w:p>
    <w:p w14:paraId="2121ED28" w14:textId="77777777" w:rsidR="00C50E04" w:rsidRPr="00216CF2" w:rsidRDefault="00C50E04" w:rsidP="00C50E04">
      <w:pPr>
        <w:pStyle w:val="BodyText"/>
        <w:ind w:right="6149"/>
        <w:rPr>
          <w:lang w:val="is-IS"/>
        </w:rPr>
      </w:pPr>
      <w:r w:rsidRPr="00216CF2">
        <w:rPr>
          <w:lang w:val="is-IS"/>
        </w:rPr>
        <w:t>ranibizumab</w:t>
      </w:r>
    </w:p>
    <w:p w14:paraId="2D93D38D" w14:textId="77777777" w:rsidR="00C50E04" w:rsidRPr="00216CF2" w:rsidRDefault="00C50E04" w:rsidP="00C50E04">
      <w:pPr>
        <w:pStyle w:val="BodyText"/>
        <w:rPr>
          <w:lang w:val="is-IS"/>
        </w:rPr>
      </w:pPr>
      <w:r w:rsidRPr="00216CF2">
        <w:rPr>
          <w:lang w:val="is-IS"/>
        </w:rPr>
        <w:t>Til notkunar í glerhlaup</w:t>
      </w:r>
    </w:p>
    <w:p w14:paraId="1B278EA8" w14:textId="77777777" w:rsidR="00C50E04" w:rsidRPr="00216CF2" w:rsidRDefault="00C50E04" w:rsidP="00C50E04">
      <w:pPr>
        <w:pStyle w:val="BodyText"/>
        <w:rPr>
          <w:sz w:val="20"/>
          <w:lang w:val="is-IS"/>
        </w:rPr>
      </w:pPr>
    </w:p>
    <w:p w14:paraId="579892FB" w14:textId="77777777" w:rsidR="00C50E04" w:rsidRPr="00216CF2" w:rsidRDefault="00953799" w:rsidP="00C50E04">
      <w:pPr>
        <w:pStyle w:val="BodyText"/>
        <w:rPr>
          <w:sz w:val="21"/>
          <w:lang w:val="is-IS"/>
        </w:rPr>
      </w:pPr>
      <w:r>
        <w:rPr>
          <w:noProof/>
          <w:lang w:val="es-ES" w:eastAsia="ko-KR"/>
        </w:rPr>
        <w:pict w14:anchorId="01E282A2">
          <v:shape id="_x0000_s1090" type="#_x0000_t202" style="position:absolute;margin-left:57.7pt;margin-top:14.4pt;width:472.7pt;height:15.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" filled="f" strokeweight=".16936mm">
            <v:textbox inset="0,0,0,0">
              <w:txbxContent>
                <w:p w14:paraId="371A2038" w14:textId="77777777" w:rsidR="006F0820" w:rsidRDefault="006F0820" w:rsidP="00C50E04">
                  <w:pPr>
                    <w:tabs>
                      <w:tab w:val="left" w:pos="674"/>
                    </w:tabs>
                    <w:spacing w:before="20"/>
                    <w:ind w:left="107"/>
                    <w:rPr>
                      <w:b/>
                    </w:rPr>
                  </w:pPr>
                  <w:r>
                    <w:rPr>
                      <w:b/>
                    </w:rPr>
                    <w:t>2.</w:t>
                  </w:r>
                  <w:r>
                    <w:rPr>
                      <w:b/>
                    </w:rPr>
                    <w:tab/>
                    <w:t>AÐFERÐ VIÐLYFJAGJÖF</w:t>
                  </w:r>
                </w:p>
              </w:txbxContent>
            </v:textbox>
            <w10:wrap type="topAndBottom" anchorx="page"/>
          </v:shape>
        </w:pict>
      </w:r>
    </w:p>
    <w:p w14:paraId="134B79C2" w14:textId="77777777" w:rsidR="00C50E04" w:rsidRPr="00216CF2" w:rsidRDefault="00C50E04" w:rsidP="00C50E04">
      <w:pPr>
        <w:pStyle w:val="BodyText"/>
        <w:rPr>
          <w:sz w:val="20"/>
          <w:lang w:val="is-IS"/>
        </w:rPr>
      </w:pPr>
    </w:p>
    <w:p w14:paraId="518AC165" w14:textId="77777777" w:rsidR="00C50E04" w:rsidRPr="00216CF2" w:rsidRDefault="00953799" w:rsidP="00C50E04">
      <w:pPr>
        <w:pStyle w:val="BodyText"/>
        <w:spacing w:before="1"/>
        <w:rPr>
          <w:sz w:val="18"/>
          <w:lang w:val="is-IS"/>
        </w:rPr>
      </w:pPr>
      <w:r>
        <w:rPr>
          <w:noProof/>
          <w:lang w:val="es-ES" w:eastAsia="ko-KR"/>
        </w:rPr>
        <w:pict w14:anchorId="69BA335A">
          <v:shape id="_x0000_s1089" type="#_x0000_t202" style="position:absolute;margin-left:57.7pt;margin-top:12.2pt;width:472.6pt;height:15.2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" filled="f" strokeweight=".16936mm">
            <v:textbox inset="0,0,0,0">
              <w:txbxContent>
                <w:p w14:paraId="03486399" w14:textId="77777777" w:rsidR="006F0820" w:rsidRDefault="006F0820" w:rsidP="00C50E04">
                  <w:pPr>
                    <w:tabs>
                      <w:tab w:val="left" w:pos="674"/>
                    </w:tabs>
                    <w:spacing w:before="20"/>
                    <w:ind w:left="107"/>
                    <w:rPr>
                      <w:b/>
                    </w:rPr>
                  </w:pPr>
                  <w:r>
                    <w:rPr>
                      <w:b/>
                    </w:rPr>
                    <w:t>3.</w:t>
                  </w:r>
                  <w:r>
                    <w:rPr>
                      <w:b/>
                    </w:rPr>
                    <w:tab/>
                    <w:t>FYRNINGARDAGSETNING</w:t>
                  </w:r>
                </w:p>
              </w:txbxContent>
            </v:textbox>
            <w10:wrap type="topAndBottom" anchorx="page"/>
          </v:shape>
        </w:pict>
      </w:r>
    </w:p>
    <w:p w14:paraId="532A2931" w14:textId="77777777" w:rsidR="00C50E04" w:rsidRPr="006E19A2" w:rsidRDefault="00C50E04" w:rsidP="00C50E04">
      <w:pPr>
        <w:pStyle w:val="BodyText"/>
        <w:rPr>
          <w:lang w:val="is-IS"/>
        </w:rPr>
      </w:pPr>
    </w:p>
    <w:p w14:paraId="137B0D0D" w14:textId="77777777" w:rsidR="00C50E04" w:rsidRPr="00AB3299" w:rsidRDefault="00C50E04" w:rsidP="00C50E04">
      <w:pPr>
        <w:pStyle w:val="BodyText"/>
        <w:rPr>
          <w:lang w:val="is-IS"/>
        </w:rPr>
      </w:pPr>
      <w:r w:rsidRPr="00AB3299">
        <w:rPr>
          <w:lang w:val="is-IS"/>
        </w:rPr>
        <w:t>EXP</w:t>
      </w:r>
    </w:p>
    <w:p w14:paraId="72B073CD" w14:textId="77777777" w:rsidR="00C50E04" w:rsidRPr="006E19A2" w:rsidRDefault="00C50E04" w:rsidP="00C50E04">
      <w:pPr>
        <w:pStyle w:val="BodyText"/>
        <w:rPr>
          <w:lang w:val="is-IS"/>
        </w:rPr>
      </w:pPr>
    </w:p>
    <w:p w14:paraId="765775A2" w14:textId="77777777" w:rsidR="00C50E04" w:rsidRPr="006E19A2" w:rsidRDefault="00953799" w:rsidP="00C50E04">
      <w:pPr>
        <w:pStyle w:val="BodyText"/>
        <w:rPr>
          <w:lang w:val="is-IS"/>
        </w:rPr>
      </w:pPr>
      <w:r>
        <w:rPr>
          <w:noProof/>
          <w:lang w:val="es-ES" w:eastAsia="ko-KR"/>
        </w:rPr>
        <w:pict w14:anchorId="2750EDDF">
          <v:shape id="_x0000_s1088" type="#_x0000_t202" style="position:absolute;margin-left:57.6pt;margin-top:14.1pt;width:472.7pt;height:1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" filled="f" strokeweight=".16936mm">
            <v:textbox inset="0,0,0,0">
              <w:txbxContent>
                <w:p w14:paraId="2465C564" w14:textId="77777777" w:rsidR="006F0820" w:rsidRDefault="006F0820" w:rsidP="00C50E04">
                  <w:pPr>
                    <w:tabs>
                      <w:tab w:val="left" w:pos="674"/>
                    </w:tabs>
                    <w:spacing w:before="20"/>
                    <w:ind w:left="107"/>
                    <w:rPr>
                      <w:b/>
                    </w:rPr>
                  </w:pPr>
                  <w:r>
                    <w:rPr>
                      <w:b/>
                    </w:rPr>
                    <w:t>4.</w:t>
                  </w:r>
                  <w:r>
                    <w:rPr>
                      <w:b/>
                    </w:rPr>
                    <w:tab/>
                    <w:t>LOTUNÚMER</w:t>
                  </w:r>
                </w:p>
              </w:txbxContent>
            </v:textbox>
            <w10:wrap type="topAndBottom" anchorx="page"/>
          </v:shape>
        </w:pict>
      </w:r>
    </w:p>
    <w:p w14:paraId="1448B2ED" w14:textId="77777777" w:rsidR="00C50E04" w:rsidRPr="006E19A2" w:rsidRDefault="00C50E04" w:rsidP="00C50E04">
      <w:pPr>
        <w:pStyle w:val="BodyText"/>
        <w:rPr>
          <w:lang w:val="is-IS"/>
        </w:rPr>
      </w:pPr>
    </w:p>
    <w:p w14:paraId="4404F74D" w14:textId="77777777" w:rsidR="00C50E04" w:rsidRPr="00AB3299" w:rsidRDefault="00C50E04" w:rsidP="00C50E04">
      <w:pPr>
        <w:pStyle w:val="BodyText"/>
        <w:rPr>
          <w:lang w:val="is-IS"/>
        </w:rPr>
      </w:pPr>
      <w:r w:rsidRPr="00AB3299">
        <w:rPr>
          <w:lang w:val="is-IS"/>
        </w:rPr>
        <w:t>Lot</w:t>
      </w:r>
    </w:p>
    <w:p w14:paraId="0D903093" w14:textId="77777777" w:rsidR="00C50E04" w:rsidRPr="006E19A2" w:rsidRDefault="00C50E04" w:rsidP="00C50E04">
      <w:pPr>
        <w:pStyle w:val="BodyText"/>
        <w:rPr>
          <w:lang w:val="is-IS"/>
        </w:rPr>
      </w:pPr>
    </w:p>
    <w:p w14:paraId="6FA42495" w14:textId="77777777" w:rsidR="00C50E04" w:rsidRPr="006E19A2" w:rsidRDefault="00953799" w:rsidP="00C50E04">
      <w:pPr>
        <w:pStyle w:val="BodyText"/>
        <w:rPr>
          <w:lang w:val="is-IS"/>
        </w:rPr>
      </w:pPr>
      <w:r>
        <w:rPr>
          <w:noProof/>
          <w:lang w:val="es-ES" w:eastAsia="ko-KR"/>
        </w:rPr>
        <w:pict w14:anchorId="66C25D40">
          <v:shape id="_x0000_s1087" type="#_x0000_t202" style="position:absolute;margin-left:-1.25pt;margin-top:14.4pt;width:471.7pt;height:15.25pt;z-index:25166080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" filled="f" strokeweight=".16936mm">
            <v:textbox inset="0,0,0,0">
              <w:txbxContent>
                <w:p w14:paraId="464E49BD" w14:textId="77777777" w:rsidR="006F0820" w:rsidRDefault="006F0820" w:rsidP="00C50E04">
                  <w:pPr>
                    <w:tabs>
                      <w:tab w:val="left" w:pos="674"/>
                    </w:tabs>
                    <w:spacing w:before="20"/>
                    <w:ind w:left="107"/>
                    <w:rPr>
                      <w:b/>
                    </w:rPr>
                  </w:pPr>
                  <w:r>
                    <w:rPr>
                      <w:b/>
                    </w:rPr>
                    <w:t>5.</w:t>
                  </w:r>
                  <w:r>
                    <w:rPr>
                      <w:b/>
                    </w:rPr>
                    <w:tab/>
                    <w:t>INNIHALD TILGREINT SEM ÞYNGD, RÚMMÁL EÐA FJÖLDIEININGA</w:t>
                  </w:r>
                </w:p>
              </w:txbxContent>
            </v:textbox>
            <w10:wrap type="topAndBottom" anchorx="margin"/>
          </v:shape>
        </w:pict>
      </w:r>
    </w:p>
    <w:p w14:paraId="071C5647" w14:textId="77777777" w:rsidR="00C50E04" w:rsidRPr="006E19A2" w:rsidRDefault="00C50E04" w:rsidP="00C50E04">
      <w:pPr>
        <w:pStyle w:val="BodyText"/>
        <w:rPr>
          <w:lang w:val="is-IS"/>
        </w:rPr>
      </w:pPr>
    </w:p>
    <w:p w14:paraId="652695DE" w14:textId="77777777" w:rsidR="00C50E04" w:rsidRPr="0072319B" w:rsidRDefault="00C50E04" w:rsidP="00C50E04">
      <w:pPr>
        <w:pStyle w:val="BodyText"/>
        <w:rPr>
          <w:shd w:val="clear" w:color="auto" w:fill="D9D9D9"/>
          <w:lang w:val="is-IS"/>
        </w:rPr>
      </w:pPr>
      <w:r w:rsidRPr="0072319B">
        <w:rPr>
          <w:shd w:val="clear" w:color="auto" w:fill="D9D9D9"/>
          <w:lang w:val="is-IS"/>
        </w:rPr>
        <w:t>2,3 mg/0,23 ml</w:t>
      </w:r>
    </w:p>
    <w:p w14:paraId="145048B5" w14:textId="77777777" w:rsidR="00C50E04" w:rsidRPr="00216CF2" w:rsidRDefault="00C50E04" w:rsidP="00C50E04">
      <w:pPr>
        <w:pStyle w:val="BodyText"/>
        <w:rPr>
          <w:sz w:val="20"/>
          <w:lang w:val="is-IS"/>
        </w:rPr>
      </w:pPr>
    </w:p>
    <w:p w14:paraId="6702002C" w14:textId="77777777" w:rsidR="00C50E04" w:rsidRPr="00216CF2" w:rsidRDefault="00953799" w:rsidP="00C50E04">
      <w:pPr>
        <w:pStyle w:val="BodyText"/>
        <w:rPr>
          <w:sz w:val="21"/>
          <w:lang w:val="is-IS"/>
        </w:rPr>
      </w:pPr>
      <w:r>
        <w:rPr>
          <w:noProof/>
          <w:lang w:val="es-ES" w:eastAsia="ko-KR"/>
        </w:rPr>
        <w:pict w14:anchorId="498046E7">
          <v:shape id="_x0000_s1086" type="#_x0000_t202" style="position:absolute;margin-left:59.05pt;margin-top:13.8pt;width:471.25pt;height:15.2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" filled="f" strokeweight=".16936mm">
            <v:textbox inset="0,0,0,0">
              <w:txbxContent>
                <w:p w14:paraId="0BF38D6F" w14:textId="77777777" w:rsidR="006F0820" w:rsidRDefault="006F0820" w:rsidP="00C50E04">
                  <w:pPr>
                    <w:tabs>
                      <w:tab w:val="left" w:pos="674"/>
                    </w:tabs>
                    <w:spacing w:before="20"/>
                    <w:ind w:left="107"/>
                    <w:rPr>
                      <w:b/>
                    </w:rPr>
                  </w:pPr>
                  <w:r>
                    <w:rPr>
                      <w:b/>
                    </w:rPr>
                    <w:t>6.</w:t>
                  </w:r>
                  <w:r>
                    <w:rPr>
                      <w:b/>
                    </w:rPr>
                    <w:tab/>
                    <w:t>ANNAÐ</w:t>
                  </w:r>
                </w:p>
              </w:txbxContent>
            </v:textbox>
            <w10:wrap type="topAndBottom" anchorx="page"/>
          </v:shape>
        </w:pict>
      </w:r>
    </w:p>
    <w:p w14:paraId="52CD8F92" w14:textId="77777777" w:rsidR="00C50E04" w:rsidRPr="00216CF2" w:rsidRDefault="00C50E04">
      <w:pPr>
        <w:pStyle w:val="BodyText"/>
        <w:rPr>
          <w:sz w:val="20"/>
          <w:lang w:val="is-IS"/>
        </w:rPr>
      </w:pPr>
    </w:p>
    <w:p w14:paraId="3309A9FC" w14:textId="77777777" w:rsidR="00153963" w:rsidRPr="00216CF2" w:rsidRDefault="00153963">
      <w:pPr>
        <w:pStyle w:val="BodyText"/>
        <w:rPr>
          <w:sz w:val="20"/>
          <w:lang w:val="is-IS"/>
        </w:rPr>
      </w:pPr>
    </w:p>
    <w:p w14:paraId="14CAE923" w14:textId="77777777" w:rsidR="009D4C79" w:rsidRDefault="004B67C6" w:rsidP="009D4C79">
      <w:pPr>
        <w:rPr>
          <w:ins w:id="1915" w:author="Author"/>
          <w:sz w:val="20"/>
          <w:lang w:val="is-IS"/>
        </w:rPr>
      </w:pPr>
      <w:r>
        <w:rPr>
          <w:sz w:val="20"/>
          <w:lang w:val="is-IS"/>
        </w:rPr>
        <w:br w:type="page"/>
      </w:r>
      <w:bookmarkStart w:id="1916" w:name="_Hlk208847216"/>
    </w:p>
    <w:p w14:paraId="475EAD38" w14:textId="77777777" w:rsidR="009D4C79" w:rsidRDefault="009D4C79" w:rsidP="009D4C79">
      <w:pPr>
        <w:pBdr>
          <w:top w:val="single" w:sz="4" w:space="1" w:color="auto"/>
          <w:left w:val="single" w:sz="4" w:space="4" w:color="auto"/>
          <w:bottom w:val="single" w:sz="4" w:space="1" w:color="auto"/>
          <w:right w:val="single" w:sz="4" w:space="4" w:color="auto"/>
        </w:pBdr>
        <w:spacing w:before="20" w:line="477" w:lineRule="auto"/>
        <w:ind w:left="107" w:right="8"/>
        <w:rPr>
          <w:ins w:id="1917" w:author="Author"/>
          <w:b/>
          <w:lang w:val="sv-SE"/>
        </w:rPr>
      </w:pPr>
      <w:ins w:id="1918" w:author="Author">
        <w:r w:rsidRPr="006E19A2">
          <w:rPr>
            <w:b/>
            <w:lang w:val="sv-SE"/>
          </w:rPr>
          <w:lastRenderedPageBreak/>
          <w:t>UPPLÝSINGAR SEM EIGA AÐ KOMA FRAM Á YTRI UMBÚÐUM</w:t>
        </w:r>
      </w:ins>
    </w:p>
    <w:p w14:paraId="16281E74" w14:textId="77777777" w:rsidR="009D4C79" w:rsidRPr="00216CF2" w:rsidRDefault="009D4C79" w:rsidP="009D4C79">
      <w:pPr>
        <w:pBdr>
          <w:top w:val="single" w:sz="4" w:space="1" w:color="auto"/>
          <w:left w:val="single" w:sz="4" w:space="4" w:color="auto"/>
          <w:bottom w:val="single" w:sz="4" w:space="1" w:color="auto"/>
          <w:right w:val="single" w:sz="4" w:space="4" w:color="auto"/>
        </w:pBdr>
        <w:spacing w:before="20" w:line="477" w:lineRule="auto"/>
        <w:ind w:left="107" w:right="8"/>
        <w:rPr>
          <w:ins w:id="1919" w:author="Author"/>
          <w:b/>
          <w:sz w:val="20"/>
          <w:lang w:val="is-IS"/>
        </w:rPr>
      </w:pPr>
      <w:ins w:id="1920" w:author="Author">
        <w:r w:rsidRPr="006E19A2">
          <w:rPr>
            <w:b/>
            <w:lang w:val="sv-SE"/>
          </w:rPr>
          <w:t>ASKJA</w:t>
        </w:r>
        <w:r>
          <w:rPr>
            <w:b/>
            <w:lang w:val="sv-SE"/>
          </w:rPr>
          <w:br/>
        </w:r>
        <w:r w:rsidRPr="006B2C40">
          <w:rPr>
            <w:b/>
            <w:lang w:val="sv-SE"/>
            <w:rPrChange w:id="1921" w:author="Author">
              <w:rPr>
                <w:b/>
              </w:rPr>
            </w:rPrChange>
          </w:rPr>
          <w:t>ÁFYLLT SPRAUTA</w:t>
        </w:r>
      </w:ins>
    </w:p>
    <w:p w14:paraId="1C250B34" w14:textId="77777777" w:rsidR="009D4C79" w:rsidRDefault="009D4C79" w:rsidP="009D4C79">
      <w:pPr>
        <w:pStyle w:val="BodyText"/>
        <w:spacing w:before="4"/>
        <w:rPr>
          <w:ins w:id="1922" w:author="Author"/>
          <w:b/>
          <w:sz w:val="16"/>
          <w:lang w:val="is-IS"/>
        </w:rPr>
      </w:pPr>
    </w:p>
    <w:p w14:paraId="542B932B" w14:textId="77777777" w:rsidR="009D4C79" w:rsidRPr="00216CF2" w:rsidRDefault="00953799" w:rsidP="009D4C79">
      <w:pPr>
        <w:pStyle w:val="BodyText"/>
        <w:spacing w:before="4"/>
        <w:rPr>
          <w:ins w:id="1923" w:author="Author"/>
          <w:b/>
          <w:sz w:val="16"/>
          <w:lang w:val="is-IS"/>
        </w:rPr>
      </w:pPr>
      <w:ins w:id="1924" w:author="Author">
        <w:r>
          <w:rPr>
            <w:noProof/>
            <w:lang w:val="es-ES" w:eastAsia="ko-KR"/>
          </w:rPr>
          <w:pict w14:anchorId="592CDFE9">
            <v:shape id="_x0000_s1201" type="#_x0000_t202" style="position:absolute;margin-left:0;margin-top:11.4pt;width:470.4pt;height:15.15pt;z-index:2516761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" filled="f" strokeweight=".16936mm">
              <v:textbox inset="0,0,0,0">
                <w:txbxContent>
                  <w:p w14:paraId="34EF12B2" w14:textId="77777777" w:rsidR="009D4C79" w:rsidRDefault="009D4C79" w:rsidP="009D4C79">
                    <w:pPr>
                      <w:tabs>
                        <w:tab w:val="left" w:pos="674"/>
                      </w:tabs>
                      <w:spacing w:before="20"/>
                      <w:ind w:left="107"/>
                      <w:rPr>
                        <w:b/>
                      </w:rPr>
                    </w:pPr>
                    <w:r>
                      <w:rPr>
                        <w:b/>
                      </w:rPr>
                      <w:t>1.</w:t>
                    </w:r>
                    <w:r>
                      <w:rPr>
                        <w:b/>
                      </w:rPr>
                      <w:tab/>
                      <w:t>HEITILYFS</w:t>
                    </w:r>
                  </w:p>
                </w:txbxContent>
              </v:textbox>
              <w10:wrap type="topAndBottom" anchorx="margin"/>
            </v:shape>
          </w:pict>
        </w:r>
      </w:ins>
    </w:p>
    <w:p w14:paraId="26B9CB30" w14:textId="77777777" w:rsidR="009D4C79" w:rsidRPr="006E19A2" w:rsidRDefault="009D4C79" w:rsidP="009D4C79">
      <w:pPr>
        <w:pStyle w:val="BodyText"/>
        <w:rPr>
          <w:ins w:id="1925" w:author="Author"/>
          <w:b/>
          <w:lang w:val="is-IS"/>
        </w:rPr>
      </w:pPr>
    </w:p>
    <w:p w14:paraId="40B4BFDD" w14:textId="77777777" w:rsidR="009D4C79" w:rsidRDefault="009D4C79" w:rsidP="009D4C79">
      <w:pPr>
        <w:pStyle w:val="BodyText"/>
        <w:ind w:right="4568"/>
        <w:rPr>
          <w:ins w:id="1926" w:author="Author"/>
          <w:lang w:val="is-IS"/>
        </w:rPr>
      </w:pPr>
      <w:ins w:id="1927" w:author="Author">
        <w:r>
          <w:rPr>
            <w:lang w:val="is-IS"/>
          </w:rPr>
          <w:t>Byooviz</w:t>
        </w:r>
        <w:r w:rsidRPr="00216CF2">
          <w:rPr>
            <w:lang w:val="is-IS"/>
          </w:rPr>
          <w:t xml:space="preserve"> 10</w:t>
        </w:r>
        <w:r>
          <w:rPr>
            <w:lang w:val="is-IS"/>
          </w:rPr>
          <w:t> </w:t>
        </w:r>
        <w:r w:rsidRPr="00216CF2">
          <w:rPr>
            <w:lang w:val="is-IS"/>
          </w:rPr>
          <w:t xml:space="preserve">mg/ml stungulyf, lausn </w:t>
        </w:r>
        <w:r>
          <w:rPr>
            <w:lang w:val="is-IS"/>
          </w:rPr>
          <w:t>í áfylltri sprautu</w:t>
        </w:r>
      </w:ins>
    </w:p>
    <w:p w14:paraId="71314970" w14:textId="77777777" w:rsidR="009D4C79" w:rsidRDefault="009D4C79" w:rsidP="009D4C79">
      <w:pPr>
        <w:pStyle w:val="BodyText"/>
        <w:ind w:right="4568"/>
        <w:rPr>
          <w:ins w:id="1928" w:author="Author"/>
          <w:lang w:val="is-IS"/>
        </w:rPr>
      </w:pPr>
      <w:ins w:id="1929" w:author="Author">
        <w:r w:rsidRPr="00216CF2">
          <w:rPr>
            <w:lang w:val="is-IS"/>
          </w:rPr>
          <w:t>ranibizumab</w:t>
        </w:r>
      </w:ins>
    </w:p>
    <w:p w14:paraId="0ADB4AD2" w14:textId="77777777" w:rsidR="009D4C79" w:rsidRPr="00216CF2" w:rsidRDefault="009D4C79" w:rsidP="009D4C79">
      <w:pPr>
        <w:pStyle w:val="BodyText"/>
        <w:ind w:right="6169"/>
        <w:rPr>
          <w:ins w:id="1930" w:author="Author"/>
          <w:lang w:val="is-IS"/>
        </w:rPr>
      </w:pPr>
      <w:ins w:id="1931" w:author="Author">
        <w:r>
          <w:rPr>
            <w:lang w:val="is-IS"/>
          </w:rPr>
          <w:t>1,65 mg/0,165 ml</w:t>
        </w:r>
      </w:ins>
    </w:p>
    <w:p w14:paraId="19D21AF4" w14:textId="77777777" w:rsidR="009D4C79" w:rsidRPr="00216CF2" w:rsidRDefault="009D4C79" w:rsidP="009D4C79">
      <w:pPr>
        <w:pStyle w:val="BodyText"/>
        <w:rPr>
          <w:ins w:id="1932" w:author="Author"/>
          <w:sz w:val="20"/>
          <w:lang w:val="is-IS"/>
        </w:rPr>
      </w:pPr>
    </w:p>
    <w:p w14:paraId="2C60D31D" w14:textId="77777777" w:rsidR="009D4C79" w:rsidRPr="00216CF2" w:rsidRDefault="00953799" w:rsidP="009D4C79">
      <w:pPr>
        <w:pStyle w:val="BodyText"/>
        <w:spacing w:before="1"/>
        <w:rPr>
          <w:ins w:id="1933" w:author="Author"/>
          <w:sz w:val="21"/>
          <w:lang w:val="is-IS"/>
        </w:rPr>
      </w:pPr>
      <w:ins w:id="1934" w:author="Author">
        <w:r>
          <w:rPr>
            <w:noProof/>
            <w:lang w:val="es-ES" w:eastAsia="ko-KR"/>
          </w:rPr>
          <w:pict w14:anchorId="2996DF3D">
            <v:shape id="_x0000_s1202" type="#_x0000_t202" style="position:absolute;margin-left:0;margin-top:14.35pt;width:470.4pt;height:15.25pt;z-index:25167718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" filled="f" strokeweight=".16936mm">
              <v:textbox inset="0,0,0,0">
                <w:txbxContent>
                  <w:p w14:paraId="5350C2B1" w14:textId="77777777" w:rsidR="009D4C79" w:rsidRDefault="009D4C79" w:rsidP="009D4C79">
                    <w:pPr>
                      <w:tabs>
                        <w:tab w:val="left" w:pos="674"/>
                      </w:tabs>
                      <w:spacing w:before="20"/>
                      <w:ind w:left="107"/>
                      <w:rPr>
                        <w:b/>
                      </w:rPr>
                    </w:pPr>
                    <w:r>
                      <w:rPr>
                        <w:b/>
                      </w:rPr>
                      <w:t>2.</w:t>
                    </w:r>
                    <w:r>
                      <w:rPr>
                        <w:b/>
                      </w:rPr>
                      <w:tab/>
                      <w:t>VIRK(T)EFNI</w:t>
                    </w:r>
                  </w:p>
                </w:txbxContent>
              </v:textbox>
              <w10:wrap type="topAndBottom" anchorx="margin"/>
            </v:shape>
          </w:pict>
        </w:r>
      </w:ins>
    </w:p>
    <w:p w14:paraId="198FDC86" w14:textId="77777777" w:rsidR="009D4C79" w:rsidRPr="006E19A2" w:rsidRDefault="009D4C79" w:rsidP="009D4C79">
      <w:pPr>
        <w:pStyle w:val="BodyText"/>
        <w:spacing w:before="10"/>
        <w:rPr>
          <w:ins w:id="1935" w:author="Author"/>
          <w:lang w:val="is-IS"/>
        </w:rPr>
      </w:pPr>
    </w:p>
    <w:p w14:paraId="3F0BC41E" w14:textId="77777777" w:rsidR="009D4C79" w:rsidRDefault="009D4C79" w:rsidP="009D4C79">
      <w:pPr>
        <w:pStyle w:val="BodyText"/>
        <w:spacing w:before="91"/>
        <w:rPr>
          <w:ins w:id="1936" w:author="Author"/>
          <w:lang w:val="is-IS"/>
        </w:rPr>
      </w:pPr>
      <w:ins w:id="1937" w:author="Author">
        <w:r>
          <w:rPr>
            <w:lang w:val="is-IS"/>
          </w:rPr>
          <w:t xml:space="preserve">Einn </w:t>
        </w:r>
        <w:r w:rsidRPr="00216CF2">
          <w:rPr>
            <w:lang w:val="is-IS"/>
          </w:rPr>
          <w:t>ml inniheldur ranibizumab 10</w:t>
        </w:r>
        <w:r>
          <w:rPr>
            <w:lang w:val="is-IS"/>
          </w:rPr>
          <w:t> </w:t>
        </w:r>
        <w:r w:rsidRPr="00216CF2">
          <w:rPr>
            <w:lang w:val="is-IS"/>
          </w:rPr>
          <w:t>mg.</w:t>
        </w:r>
      </w:ins>
    </w:p>
    <w:p w14:paraId="416F78A8" w14:textId="77777777" w:rsidR="009D4C79" w:rsidRPr="00216CF2" w:rsidRDefault="009D4C79" w:rsidP="009D4C79">
      <w:pPr>
        <w:pStyle w:val="BodyText"/>
        <w:spacing w:before="91"/>
        <w:rPr>
          <w:ins w:id="1938" w:author="Author"/>
          <w:lang w:val="is-IS"/>
        </w:rPr>
      </w:pPr>
      <w:ins w:id="1939" w:author="Author">
        <w:r w:rsidRPr="00216CF2">
          <w:rPr>
            <w:lang w:val="is-IS"/>
          </w:rPr>
          <w:t>H</w:t>
        </w:r>
        <w:r>
          <w:rPr>
            <w:lang w:val="is-IS"/>
          </w:rPr>
          <w:t>ver áfyllt sprauta</w:t>
        </w:r>
        <w:r w:rsidRPr="00216CF2">
          <w:rPr>
            <w:lang w:val="is-IS"/>
          </w:rPr>
          <w:t xml:space="preserve"> inniheldur ranibizumab </w:t>
        </w:r>
        <w:r>
          <w:rPr>
            <w:lang w:val="is-IS"/>
          </w:rPr>
          <w:t>1</w:t>
        </w:r>
        <w:r w:rsidRPr="00216CF2">
          <w:rPr>
            <w:lang w:val="is-IS"/>
          </w:rPr>
          <w:t>,</w:t>
        </w:r>
        <w:r>
          <w:rPr>
            <w:lang w:val="is-IS"/>
          </w:rPr>
          <w:t>65 </w:t>
        </w:r>
        <w:r w:rsidRPr="00216CF2">
          <w:rPr>
            <w:lang w:val="is-IS"/>
          </w:rPr>
          <w:t>mg</w:t>
        </w:r>
        <w:r>
          <w:rPr>
            <w:lang w:val="is-IS"/>
          </w:rPr>
          <w:t xml:space="preserve"> í 0,165 ml lausn</w:t>
        </w:r>
        <w:r w:rsidRPr="00216CF2">
          <w:rPr>
            <w:lang w:val="is-IS"/>
          </w:rPr>
          <w:t>.</w:t>
        </w:r>
      </w:ins>
    </w:p>
    <w:p w14:paraId="6C74A2FD" w14:textId="77777777" w:rsidR="009D4C79" w:rsidRPr="00216CF2" w:rsidRDefault="009D4C79" w:rsidP="009D4C79">
      <w:pPr>
        <w:pStyle w:val="BodyText"/>
        <w:rPr>
          <w:ins w:id="1940" w:author="Author"/>
          <w:sz w:val="20"/>
          <w:lang w:val="is-IS"/>
        </w:rPr>
      </w:pPr>
    </w:p>
    <w:p w14:paraId="519DBB92" w14:textId="77777777" w:rsidR="009D4C79" w:rsidRPr="00216CF2" w:rsidRDefault="00953799" w:rsidP="009D4C79">
      <w:pPr>
        <w:pStyle w:val="BodyText"/>
        <w:rPr>
          <w:ins w:id="1941" w:author="Author"/>
          <w:sz w:val="21"/>
          <w:lang w:val="is-IS"/>
        </w:rPr>
      </w:pPr>
      <w:ins w:id="1942" w:author="Author">
        <w:r>
          <w:rPr>
            <w:noProof/>
            <w:lang w:val="es-ES" w:eastAsia="ko-KR"/>
          </w:rPr>
          <w:pict w14:anchorId="1BFEE8BA">
            <v:shape id="_x0000_s1203" type="#_x0000_t202" style="position:absolute;margin-left:0;margin-top:14.4pt;width:470.95pt;height:15.25pt;z-index:25167820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" filled="f" strokeweight=".16936mm">
              <v:textbox inset="0,0,0,0">
                <w:txbxContent>
                  <w:p w14:paraId="18C0E310" w14:textId="77777777" w:rsidR="009D4C79" w:rsidRDefault="009D4C79" w:rsidP="009D4C79">
                    <w:pPr>
                      <w:tabs>
                        <w:tab w:val="left" w:pos="674"/>
                      </w:tabs>
                      <w:spacing w:before="20"/>
                      <w:ind w:left="107"/>
                      <w:rPr>
                        <w:b/>
                      </w:rPr>
                    </w:pPr>
                    <w:r>
                      <w:rPr>
                        <w:b/>
                      </w:rPr>
                      <w:t>3.</w:t>
                    </w:r>
                    <w:r>
                      <w:rPr>
                        <w:b/>
                      </w:rPr>
                      <w:tab/>
                      <w:t>HJÁLPAREFNI</w:t>
                    </w:r>
                  </w:p>
                </w:txbxContent>
              </v:textbox>
              <w10:wrap type="topAndBottom" anchorx="margin"/>
            </v:shape>
          </w:pict>
        </w:r>
      </w:ins>
    </w:p>
    <w:p w14:paraId="2B31AD07" w14:textId="77777777" w:rsidR="009D4C79" w:rsidRPr="006E19A2" w:rsidRDefault="009D4C79" w:rsidP="009D4C79">
      <w:pPr>
        <w:pStyle w:val="BodyText"/>
        <w:spacing w:before="10"/>
        <w:rPr>
          <w:ins w:id="1943" w:author="Author"/>
          <w:lang w:val="is-IS"/>
        </w:rPr>
      </w:pPr>
    </w:p>
    <w:p w14:paraId="2BC7A8FB" w14:textId="77777777" w:rsidR="009D4C79" w:rsidRPr="00216CF2" w:rsidRDefault="009D4C79" w:rsidP="009D4C79">
      <w:pPr>
        <w:pStyle w:val="BodyText"/>
        <w:spacing w:before="91"/>
        <w:ind w:right="299"/>
        <w:rPr>
          <w:ins w:id="1944" w:author="Author"/>
          <w:lang w:val="is-IS"/>
        </w:rPr>
      </w:pPr>
      <w:ins w:id="1945" w:author="Author">
        <w:r w:rsidRPr="00216CF2">
          <w:rPr>
            <w:lang w:val="is-IS"/>
          </w:rPr>
          <w:t>Inniheldur einnig: α,α-trehalosadihýdrat; histidinhýdróklóríðmonohýdrat; histidin; polysorbat</w:t>
        </w:r>
        <w:r>
          <w:rPr>
            <w:lang w:val="is-IS"/>
          </w:rPr>
          <w:t> </w:t>
        </w:r>
        <w:r w:rsidRPr="00216CF2">
          <w:rPr>
            <w:lang w:val="is-IS"/>
          </w:rPr>
          <w:t>20</w:t>
        </w:r>
        <w:r w:rsidRPr="006B2C40">
          <w:rPr>
            <w:rFonts w:eastAsiaTheme="minorEastAsia"/>
            <w:lang w:val="is-IS"/>
            <w:rPrChange w:id="1946" w:author="Author">
              <w:rPr>
                <w:rFonts w:eastAsiaTheme="minorEastAsia"/>
                <w:lang w:val="en-GB"/>
              </w:rPr>
            </w:rPrChange>
          </w:rPr>
          <w:t>(E</w:t>
        </w:r>
        <w:r w:rsidRPr="006B2C40">
          <w:rPr>
            <w:rFonts w:eastAsiaTheme="minorEastAsia"/>
            <w:iCs/>
            <w:noProof/>
            <w:lang w:val="is-IS" w:eastAsia="ko-KR"/>
            <w:rPrChange w:id="1947" w:author="Author">
              <w:rPr>
                <w:rFonts w:eastAsiaTheme="minorEastAsia"/>
                <w:iCs/>
                <w:noProof/>
                <w:lang w:eastAsia="ko-KR"/>
              </w:rPr>
            </w:rPrChange>
          </w:rPr>
          <w:t> </w:t>
        </w:r>
        <w:r w:rsidRPr="006B2C40">
          <w:rPr>
            <w:rFonts w:eastAsiaTheme="minorEastAsia"/>
            <w:lang w:val="is-IS"/>
            <w:rPrChange w:id="1948" w:author="Author">
              <w:rPr>
                <w:rFonts w:eastAsiaTheme="minorEastAsia"/>
                <w:lang w:val="en-GB"/>
              </w:rPr>
            </w:rPrChange>
          </w:rPr>
          <w:t>432)</w:t>
        </w:r>
        <w:r w:rsidRPr="00216CF2">
          <w:rPr>
            <w:lang w:val="is-IS"/>
          </w:rPr>
          <w:t>; vatn fyrir stungulyf.</w:t>
        </w:r>
        <w:r>
          <w:rPr>
            <w:lang w:val="is-IS"/>
          </w:rPr>
          <w:t xml:space="preserve"> Sjá nánari upplýsingar í fylgiseðli.</w:t>
        </w:r>
      </w:ins>
    </w:p>
    <w:p w14:paraId="25AA6AF2" w14:textId="77777777" w:rsidR="009D4C79" w:rsidRPr="00216CF2" w:rsidRDefault="009D4C79" w:rsidP="009D4C79">
      <w:pPr>
        <w:pStyle w:val="BodyText"/>
        <w:rPr>
          <w:ins w:id="1949" w:author="Author"/>
          <w:sz w:val="20"/>
          <w:lang w:val="is-IS"/>
        </w:rPr>
      </w:pPr>
    </w:p>
    <w:p w14:paraId="15D57D84" w14:textId="77777777" w:rsidR="009D4C79" w:rsidRPr="00216CF2" w:rsidRDefault="00953799" w:rsidP="009D4C79">
      <w:pPr>
        <w:pStyle w:val="BodyText"/>
        <w:spacing w:before="2"/>
        <w:rPr>
          <w:ins w:id="1950" w:author="Author"/>
          <w:sz w:val="21"/>
          <w:lang w:val="is-IS"/>
        </w:rPr>
      </w:pPr>
      <w:ins w:id="1951" w:author="Author">
        <w:r>
          <w:rPr>
            <w:noProof/>
            <w:lang w:val="es-ES" w:eastAsia="ko-KR"/>
          </w:rPr>
          <w:pict w14:anchorId="1D32D893">
            <v:shape id="_x0000_s1204" type="#_x0000_t202" style="position:absolute;margin-left:61.6pt;margin-top:14.55pt;width:468.65pt;height:15.15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" filled="f" strokeweight=".16936mm">
              <v:textbox inset="0,0,0,0">
                <w:txbxContent>
                  <w:p w14:paraId="62D46739" w14:textId="77777777" w:rsidR="009D4C79" w:rsidRDefault="009D4C79" w:rsidP="009D4C79">
                    <w:pPr>
                      <w:tabs>
                        <w:tab w:val="left" w:pos="674"/>
                      </w:tabs>
                      <w:spacing w:before="20"/>
                      <w:ind w:left="107"/>
                      <w:rPr>
                        <w:b/>
                      </w:rPr>
                    </w:pPr>
                    <w:r>
                      <w:rPr>
                        <w:b/>
                      </w:rPr>
                      <w:t>4.</w:t>
                    </w:r>
                    <w:r>
                      <w:rPr>
                        <w:b/>
                      </w:rPr>
                      <w:tab/>
                      <w:t>LYFJAFORM OGINNIHALD</w:t>
                    </w:r>
                  </w:p>
                </w:txbxContent>
              </v:textbox>
              <w10:wrap type="topAndBottom" anchorx="page"/>
            </v:shape>
          </w:pict>
        </w:r>
      </w:ins>
    </w:p>
    <w:p w14:paraId="3A3CDBE3" w14:textId="77777777" w:rsidR="009D4C79" w:rsidRPr="006E19A2" w:rsidRDefault="009D4C79" w:rsidP="009D4C79">
      <w:pPr>
        <w:pStyle w:val="BodyText"/>
        <w:spacing w:before="1"/>
        <w:rPr>
          <w:ins w:id="1952" w:author="Author"/>
          <w:lang w:val="is-IS"/>
        </w:rPr>
      </w:pPr>
    </w:p>
    <w:p w14:paraId="4BCC7060" w14:textId="77777777" w:rsidR="009D4C79" w:rsidRPr="00216CF2" w:rsidRDefault="009D4C79" w:rsidP="009D4C79">
      <w:pPr>
        <w:pStyle w:val="BodyText"/>
        <w:spacing w:before="91"/>
        <w:rPr>
          <w:ins w:id="1953" w:author="Author"/>
          <w:lang w:val="is-IS"/>
        </w:rPr>
      </w:pPr>
      <w:ins w:id="1954" w:author="Author">
        <w:r w:rsidRPr="00216CF2">
          <w:rPr>
            <w:shd w:val="clear" w:color="auto" w:fill="D9D9D9"/>
            <w:lang w:val="is-IS"/>
          </w:rPr>
          <w:t>Stungulyf, lausn</w:t>
        </w:r>
      </w:ins>
    </w:p>
    <w:p w14:paraId="7CFFF5B4" w14:textId="77777777" w:rsidR="009D4C79" w:rsidRPr="00216CF2" w:rsidRDefault="009D4C79" w:rsidP="009D4C79">
      <w:pPr>
        <w:pStyle w:val="BodyText"/>
        <w:spacing w:before="9"/>
        <w:rPr>
          <w:ins w:id="1955" w:author="Author"/>
          <w:sz w:val="21"/>
          <w:lang w:val="is-IS"/>
        </w:rPr>
      </w:pPr>
    </w:p>
    <w:p w14:paraId="0281EAA3" w14:textId="77777777" w:rsidR="009D4C79" w:rsidRDefault="009D4C79" w:rsidP="009D4C79">
      <w:pPr>
        <w:pStyle w:val="BodyText"/>
        <w:rPr>
          <w:ins w:id="1956" w:author="Author"/>
          <w:lang w:val="is-IS"/>
        </w:rPr>
      </w:pPr>
      <w:ins w:id="1957" w:author="Author">
        <w:r w:rsidRPr="00216CF2">
          <w:rPr>
            <w:lang w:val="is-IS"/>
          </w:rPr>
          <w:t>1</w:t>
        </w:r>
        <w:r>
          <w:rPr>
            <w:lang w:val="is-IS"/>
          </w:rPr>
          <w:t xml:space="preserve"> áfyllt sprauta með </w:t>
        </w:r>
        <w:r w:rsidRPr="00216CF2">
          <w:rPr>
            <w:lang w:val="is-IS"/>
          </w:rPr>
          <w:t>0,</w:t>
        </w:r>
        <w:r>
          <w:rPr>
            <w:lang w:val="is-IS"/>
          </w:rPr>
          <w:t>165 </w:t>
        </w:r>
        <w:r w:rsidRPr="00216CF2">
          <w:rPr>
            <w:lang w:val="is-IS"/>
          </w:rPr>
          <w:t xml:space="preserve">ml </w:t>
        </w:r>
        <w:r>
          <w:rPr>
            <w:lang w:val="is-IS"/>
          </w:rPr>
          <w:t>(1,65 mg)</w:t>
        </w:r>
      </w:ins>
    </w:p>
    <w:p w14:paraId="4D132696" w14:textId="77777777" w:rsidR="009D4C79" w:rsidRDefault="009D4C79" w:rsidP="009D4C79">
      <w:pPr>
        <w:pStyle w:val="BodyText"/>
        <w:spacing w:before="1" w:line="252" w:lineRule="exact"/>
        <w:rPr>
          <w:ins w:id="1958" w:author="Author"/>
          <w:lang w:val="is-IS"/>
        </w:rPr>
      </w:pPr>
      <w:ins w:id="1959" w:author="Author">
        <w:r w:rsidRPr="00216CF2">
          <w:rPr>
            <w:lang w:val="is-IS"/>
          </w:rPr>
          <w:t xml:space="preserve">Stakur skammtur </w:t>
        </w:r>
        <w:r>
          <w:rPr>
            <w:lang w:val="is-IS"/>
          </w:rPr>
          <w:t xml:space="preserve">er </w:t>
        </w:r>
        <w:r w:rsidRPr="00216CF2">
          <w:rPr>
            <w:lang w:val="is-IS"/>
          </w:rPr>
          <w:t>0,5</w:t>
        </w:r>
        <w:r>
          <w:rPr>
            <w:lang w:val="is-IS"/>
          </w:rPr>
          <w:t> </w:t>
        </w:r>
        <w:r w:rsidRPr="00216CF2">
          <w:rPr>
            <w:lang w:val="is-IS"/>
          </w:rPr>
          <w:t>mg/0,05</w:t>
        </w:r>
        <w:r>
          <w:rPr>
            <w:lang w:val="is-IS"/>
          </w:rPr>
          <w:t> </w:t>
        </w:r>
        <w:r w:rsidRPr="00216CF2">
          <w:rPr>
            <w:lang w:val="is-IS"/>
          </w:rPr>
          <w:t>ml.</w:t>
        </w:r>
      </w:ins>
    </w:p>
    <w:p w14:paraId="72BC2B3F" w14:textId="77777777" w:rsidR="009D4C79" w:rsidRPr="00216CF2" w:rsidRDefault="009D4C79" w:rsidP="009D4C79">
      <w:pPr>
        <w:pStyle w:val="BodyText"/>
        <w:spacing w:before="1" w:line="252" w:lineRule="exact"/>
        <w:rPr>
          <w:ins w:id="1960" w:author="Author"/>
          <w:lang w:val="is-IS"/>
        </w:rPr>
      </w:pPr>
      <w:ins w:id="1961" w:author="Author">
        <w:r w:rsidRPr="00216CF2">
          <w:rPr>
            <w:lang w:val="is-IS"/>
          </w:rPr>
          <w:t>Fleygja skal umframmagni</w:t>
        </w:r>
        <w:r>
          <w:rPr>
            <w:lang w:val="is-IS"/>
          </w:rPr>
          <w:t xml:space="preserve"> fyrir inndælingu</w:t>
        </w:r>
        <w:r w:rsidRPr="00216CF2">
          <w:rPr>
            <w:lang w:val="is-IS"/>
          </w:rPr>
          <w:t>.</w:t>
        </w:r>
      </w:ins>
    </w:p>
    <w:p w14:paraId="37D4102A" w14:textId="77777777" w:rsidR="009D4C79" w:rsidRPr="00216CF2" w:rsidRDefault="009D4C79" w:rsidP="009D4C79">
      <w:pPr>
        <w:pStyle w:val="BodyText"/>
        <w:spacing w:line="252" w:lineRule="exact"/>
        <w:rPr>
          <w:ins w:id="1962" w:author="Author"/>
          <w:sz w:val="20"/>
          <w:lang w:val="is-IS"/>
        </w:rPr>
      </w:pPr>
    </w:p>
    <w:p w14:paraId="5D7CF3E6" w14:textId="77777777" w:rsidR="009D4C79" w:rsidRPr="00216CF2" w:rsidRDefault="00953799" w:rsidP="009D4C79">
      <w:pPr>
        <w:pStyle w:val="BodyText"/>
        <w:spacing w:before="1"/>
        <w:rPr>
          <w:ins w:id="1963" w:author="Author"/>
          <w:sz w:val="21"/>
          <w:lang w:val="is-IS"/>
        </w:rPr>
      </w:pPr>
      <w:ins w:id="1964" w:author="Author">
        <w:r>
          <w:rPr>
            <w:noProof/>
            <w:lang w:val="es-ES" w:eastAsia="ko-KR"/>
          </w:rPr>
          <w:pict w14:anchorId="42AB514D">
            <v:shape id="_x0000_s1205" type="#_x0000_t202" style="position:absolute;margin-left:0;margin-top:14.55pt;width:470.4pt;height:15.25pt;z-index:25168025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" filled="f" strokeweight=".16936mm">
              <v:textbox inset="0,0,0,0">
                <w:txbxContent>
                  <w:p w14:paraId="63F8D837" w14:textId="77777777" w:rsidR="009D4C79" w:rsidRDefault="009D4C79" w:rsidP="009D4C79">
                    <w:pPr>
                      <w:tabs>
                        <w:tab w:val="left" w:pos="674"/>
                      </w:tabs>
                      <w:spacing w:before="20"/>
                      <w:ind w:left="107"/>
                      <w:rPr>
                        <w:b/>
                      </w:rPr>
                    </w:pPr>
                    <w:r>
                      <w:rPr>
                        <w:b/>
                      </w:rPr>
                      <w:t>5.</w:t>
                    </w:r>
                    <w:r>
                      <w:rPr>
                        <w:b/>
                      </w:rPr>
                      <w:tab/>
                      <w:t>AÐFERÐ VIÐ LYFJAGJÖF OG ÍKOMULEIÐ(IR)</w:t>
                    </w:r>
                  </w:p>
                </w:txbxContent>
              </v:textbox>
              <w10:wrap type="topAndBottom" anchorx="margin"/>
            </v:shape>
          </w:pict>
        </w:r>
      </w:ins>
    </w:p>
    <w:p w14:paraId="1DA593D3" w14:textId="77777777" w:rsidR="009D4C79" w:rsidRPr="006E19A2" w:rsidRDefault="009D4C79" w:rsidP="009D4C79">
      <w:pPr>
        <w:pStyle w:val="BodyText"/>
        <w:spacing w:before="10"/>
        <w:rPr>
          <w:ins w:id="1965" w:author="Author"/>
          <w:lang w:val="is-IS"/>
        </w:rPr>
      </w:pPr>
    </w:p>
    <w:p w14:paraId="7424D440" w14:textId="77777777" w:rsidR="009D4C79" w:rsidRPr="006B2C40" w:rsidRDefault="009D4C79" w:rsidP="009D4C79">
      <w:pPr>
        <w:pStyle w:val="BodyText"/>
        <w:rPr>
          <w:ins w:id="1966" w:author="Author"/>
          <w:lang w:val="is-IS"/>
          <w:rPrChange w:id="1967" w:author="Author">
            <w:rPr>
              <w:ins w:id="1968" w:author="Author"/>
            </w:rPr>
          </w:rPrChange>
        </w:rPr>
      </w:pPr>
      <w:ins w:id="1969" w:author="Author">
        <w:r>
          <w:rPr>
            <w:lang w:val="is-IS"/>
          </w:rPr>
          <w:t xml:space="preserve">Eingöngu einnota. </w:t>
        </w:r>
        <w:r w:rsidRPr="006B2C40">
          <w:rPr>
            <w:lang w:val="is-IS"/>
            <w:rPrChange w:id="1970" w:author="Author">
              <w:rPr/>
            </w:rPrChange>
          </w:rPr>
          <w:t>Eftiraðinnsiglaðibakkinnhefurveriðopnaðurskalhaldaáframviðsmitgát.</w:t>
        </w:r>
      </w:ins>
    </w:p>
    <w:p w14:paraId="43EF89D8" w14:textId="77777777" w:rsidR="009D4C79" w:rsidRDefault="009D4C79" w:rsidP="009D4C79">
      <w:pPr>
        <w:pStyle w:val="BodyText"/>
        <w:rPr>
          <w:ins w:id="1971" w:author="Author"/>
          <w:lang w:val="is-IS"/>
        </w:rPr>
      </w:pPr>
      <w:ins w:id="1972" w:author="Author">
        <w:r w:rsidRPr="006B2C40">
          <w:rPr>
            <w:lang w:val="is-IS"/>
            <w:rPrChange w:id="1973" w:author="Author">
              <w:rPr/>
            </w:rPrChange>
          </w:rPr>
          <w:t>Stilliðskammtinn á 0,05 ml hálfgagnsæjaskammtamerkið.</w:t>
        </w:r>
      </w:ins>
    </w:p>
    <w:p w14:paraId="57880134" w14:textId="77777777" w:rsidR="009D4C79" w:rsidRDefault="009D4C79" w:rsidP="009D4C79">
      <w:pPr>
        <w:pStyle w:val="BodyText"/>
        <w:rPr>
          <w:ins w:id="1974" w:author="Author"/>
          <w:lang w:val="is-IS"/>
        </w:rPr>
      </w:pPr>
      <w:ins w:id="1975" w:author="Author">
        <w:r w:rsidRPr="00216CF2">
          <w:rPr>
            <w:lang w:val="is-IS"/>
          </w:rPr>
          <w:t>Lesið fylgiseðilinn fyrir notkun.</w:t>
        </w:r>
      </w:ins>
    </w:p>
    <w:p w14:paraId="17A30AA6" w14:textId="77777777" w:rsidR="009D4C79" w:rsidRPr="00216CF2" w:rsidRDefault="009D4C79" w:rsidP="009D4C79">
      <w:pPr>
        <w:pStyle w:val="BodyText"/>
        <w:rPr>
          <w:ins w:id="1976" w:author="Author"/>
          <w:lang w:val="is-IS"/>
        </w:rPr>
      </w:pPr>
      <w:ins w:id="1977" w:author="Author">
        <w:r w:rsidRPr="00216CF2">
          <w:rPr>
            <w:lang w:val="is-IS"/>
          </w:rPr>
          <w:t>Til notkunar í glerhlaup.</w:t>
        </w:r>
      </w:ins>
    </w:p>
    <w:p w14:paraId="64DC4537" w14:textId="77777777" w:rsidR="009D4C79" w:rsidRPr="00216CF2" w:rsidRDefault="009D4C79" w:rsidP="009D4C79">
      <w:pPr>
        <w:pStyle w:val="BodyText"/>
        <w:rPr>
          <w:ins w:id="1978" w:author="Author"/>
          <w:sz w:val="20"/>
          <w:lang w:val="is-IS"/>
        </w:rPr>
      </w:pPr>
    </w:p>
    <w:p w14:paraId="715830AF" w14:textId="77777777" w:rsidR="009D4C79" w:rsidRPr="00216CF2" w:rsidRDefault="00953799" w:rsidP="009D4C79">
      <w:pPr>
        <w:pStyle w:val="BodyText"/>
        <w:spacing w:before="7"/>
        <w:rPr>
          <w:ins w:id="1979" w:author="Author"/>
          <w:sz w:val="20"/>
          <w:lang w:val="is-IS"/>
        </w:rPr>
      </w:pPr>
      <w:ins w:id="1980" w:author="Author">
        <w:r>
          <w:rPr>
            <w:noProof/>
            <w:lang w:val="es-ES" w:eastAsia="ko-KR"/>
          </w:rPr>
          <w:pict w14:anchorId="415ABEE7">
            <v:group id="_x0000_s1206" style="position:absolute;margin-left:54.7pt;margin-top:13.95pt;width:475.8pt;height:28.85pt;z-index:251681280;mso-wrap-distance-left:0;mso-wrap-distance-right:0;mso-position-horizontal-relative:page" coordorigin="1301,276" coordsize="9310,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">
              <v:line id="Line 103" o:spid="_x0000_s1207" style="position:absolute;visibility:visible;mso-wrap-style:square" from="1311,286" to="10600,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" strokeweight=".16936mm"/>
              <v:line id="Line 102" o:spid="_x0000_s1208" style="position:absolute;visibility:visible;mso-wrap-style:square" from="1311,843" to="10600,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" strokeweight=".48pt"/>
              <v:line id="Line 101" o:spid="_x0000_s1209" style="position:absolute;visibility:visible;mso-wrap-style:square" from="1306,281" to="130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" strokeweight=".48pt"/>
              <v:line id="Line 100" o:spid="_x0000_s1210" style="position:absolute;visibility:visible;mso-wrap-style:square" from="10605,281" to="10605,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" strokeweight=".16936mm"/>
              <v:shape id="Text Box 99" o:spid="_x0000_s1211" type="#_x0000_t202" style="position:absolute;left:1419;top:320;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" filled="f" stroked="f">
                <v:textbox inset="0,0,0,0">
                  <w:txbxContent>
                    <w:p w14:paraId="7301E6F9" w14:textId="77777777" w:rsidR="009D4C79" w:rsidRDefault="009D4C79" w:rsidP="009D4C79">
                      <w:pPr>
                        <w:spacing w:line="244" w:lineRule="exact"/>
                        <w:rPr>
                          <w:b/>
                        </w:rPr>
                      </w:pPr>
                      <w:r>
                        <w:rPr>
                          <w:b/>
                        </w:rPr>
                        <w:t>6.</w:t>
                      </w:r>
                    </w:p>
                  </w:txbxContent>
                </v:textbox>
              </v:shape>
              <v:shape id="Text Box 98" o:spid="_x0000_s1212" type="#_x0000_t202" style="position:absolute;left:1985;top:320;width:7763;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" filled="f" stroked="f">
                <v:textbox inset="0,0,0,0">
                  <w:txbxContent>
                    <w:p w14:paraId="40065D3F" w14:textId="77777777" w:rsidR="009D4C79" w:rsidRDefault="009D4C79" w:rsidP="009D4C79">
                      <w:pPr>
                        <w:spacing w:line="242" w:lineRule="auto"/>
                        <w:ind w:right="-1"/>
                        <w:rPr>
                          <w:b/>
                        </w:rPr>
                      </w:pPr>
                      <w:r>
                        <w:rPr>
                          <w:b/>
                        </w:rPr>
                        <w:t>SÉRSTÖK VARNAÐARORÐ UM AÐ LYFIÐ SKULI GEYMT ÞAR SEM BÖRN HVORKI NÁ TIL NÉ SJÁ</w:t>
                      </w:r>
                    </w:p>
                  </w:txbxContent>
                </v:textbox>
              </v:shape>
              <w10:wrap type="topAndBottom" anchorx="page"/>
            </v:group>
          </w:pict>
        </w:r>
      </w:ins>
    </w:p>
    <w:p w14:paraId="5F50A461" w14:textId="77777777" w:rsidR="009D4C79" w:rsidRPr="006E19A2" w:rsidRDefault="009D4C79" w:rsidP="009D4C79">
      <w:pPr>
        <w:pStyle w:val="BodyText"/>
        <w:spacing w:before="5"/>
        <w:rPr>
          <w:ins w:id="1981" w:author="Author"/>
          <w:lang w:val="is-IS"/>
        </w:rPr>
      </w:pPr>
    </w:p>
    <w:p w14:paraId="33BF125A" w14:textId="77777777" w:rsidR="009D4C79" w:rsidRPr="00216CF2" w:rsidRDefault="009D4C79" w:rsidP="009D4C79">
      <w:pPr>
        <w:pStyle w:val="BodyText"/>
        <w:spacing w:before="92"/>
        <w:rPr>
          <w:ins w:id="1982" w:author="Author"/>
          <w:lang w:val="is-IS"/>
        </w:rPr>
      </w:pPr>
      <w:ins w:id="1983" w:author="Author">
        <w:r w:rsidRPr="00216CF2">
          <w:rPr>
            <w:lang w:val="is-IS"/>
          </w:rPr>
          <w:t>Geymið þar sem börn hvorki ná til né sjá.</w:t>
        </w:r>
      </w:ins>
    </w:p>
    <w:p w14:paraId="442FDCDD" w14:textId="77777777" w:rsidR="009D4C79" w:rsidRPr="00216CF2" w:rsidRDefault="009D4C79" w:rsidP="009D4C79">
      <w:pPr>
        <w:pStyle w:val="BodyText"/>
        <w:rPr>
          <w:ins w:id="1984" w:author="Author"/>
          <w:sz w:val="20"/>
          <w:lang w:val="is-IS"/>
        </w:rPr>
      </w:pPr>
    </w:p>
    <w:p w14:paraId="7B38DFC6" w14:textId="77777777" w:rsidR="009D4C79" w:rsidRPr="00216CF2" w:rsidRDefault="00953799" w:rsidP="009D4C79">
      <w:pPr>
        <w:pStyle w:val="BodyText"/>
        <w:spacing w:before="3"/>
        <w:rPr>
          <w:ins w:id="1985" w:author="Author"/>
          <w:sz w:val="21"/>
          <w:lang w:val="is-IS"/>
        </w:rPr>
      </w:pPr>
      <w:ins w:id="1986" w:author="Author">
        <w:r>
          <w:rPr>
            <w:noProof/>
            <w:lang w:val="es-ES" w:eastAsia="ko-KR"/>
          </w:rPr>
          <w:pict w14:anchorId="515A8C24">
            <v:shape id="_x0000_s1213" type="#_x0000_t202" style="position:absolute;margin-left:0;margin-top:14.35pt;width:470.4pt;height:15.15pt;z-index:25168230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" filled="f" strokeweight=".16936mm">
              <v:textbox inset="0,0,0,0">
                <w:txbxContent>
                  <w:p w14:paraId="1D192A68" w14:textId="77777777" w:rsidR="009D4C79" w:rsidRDefault="009D4C79" w:rsidP="009D4C79">
                    <w:pPr>
                      <w:tabs>
                        <w:tab w:val="left" w:pos="674"/>
                      </w:tabs>
                      <w:spacing w:before="20"/>
                      <w:ind w:left="107"/>
                      <w:rPr>
                        <w:b/>
                      </w:rPr>
                    </w:pPr>
                    <w:r>
                      <w:rPr>
                        <w:b/>
                      </w:rPr>
                      <w:t>7.</w:t>
                    </w:r>
                    <w:r>
                      <w:rPr>
                        <w:b/>
                      </w:rPr>
                      <w:tab/>
                      <w:t>ÖNNUR SÉRSTÖK VARNAÐARORÐ, EF MEÐÞARF</w:t>
                    </w:r>
                  </w:p>
                </w:txbxContent>
              </v:textbox>
              <w10:wrap type="topAndBottom" anchorx="margin"/>
            </v:shape>
          </w:pict>
        </w:r>
      </w:ins>
    </w:p>
    <w:p w14:paraId="4FEDB8CC" w14:textId="77777777" w:rsidR="009D4C79" w:rsidRDefault="009D4C79" w:rsidP="009D4C79">
      <w:pPr>
        <w:rPr>
          <w:ins w:id="1987" w:author="Author"/>
          <w:sz w:val="20"/>
          <w:lang w:val="is-IS"/>
        </w:rPr>
      </w:pPr>
      <w:ins w:id="1988" w:author="Author">
        <w:r>
          <w:rPr>
            <w:sz w:val="20"/>
            <w:lang w:val="is-IS"/>
          </w:rPr>
          <w:br w:type="page"/>
        </w:r>
      </w:ins>
    </w:p>
    <w:p w14:paraId="6DD74C57" w14:textId="77777777" w:rsidR="009D4C79" w:rsidRPr="002D6156" w:rsidRDefault="00953799" w:rsidP="009D4C79">
      <w:pPr>
        <w:pStyle w:val="BodyText"/>
        <w:rPr>
          <w:ins w:id="1989" w:author="Author"/>
          <w:lang w:val="is-IS"/>
        </w:rPr>
      </w:pPr>
      <w:ins w:id="1990" w:author="Author">
        <w:r>
          <w:rPr>
            <w:noProof/>
            <w:lang w:val="es-ES" w:eastAsia="ko-KR"/>
          </w:rPr>
          <w:lastRenderedPageBreak/>
          <w:pict w14:anchorId="19BF3452">
            <v:shape id="_x0000_s1214" type="#_x0000_t202" style="position:absolute;margin-left:.75pt;margin-top:0;width:470.4pt;height:15.15pt;z-index:2516833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" filled="f" strokeweight=".16936mm">
              <v:textbox inset="0,0,0,0">
                <w:txbxContent>
                  <w:p w14:paraId="6CCE73ED" w14:textId="77777777" w:rsidR="009D4C79" w:rsidRDefault="009D4C79" w:rsidP="009D4C79">
                    <w:pPr>
                      <w:tabs>
                        <w:tab w:val="left" w:pos="674"/>
                      </w:tabs>
                      <w:spacing w:before="20"/>
                      <w:ind w:left="107"/>
                      <w:rPr>
                        <w:b/>
                      </w:rPr>
                    </w:pPr>
                    <w:r>
                      <w:rPr>
                        <w:b/>
                      </w:rPr>
                      <w:t>8.</w:t>
                    </w:r>
                    <w:r>
                      <w:rPr>
                        <w:b/>
                      </w:rPr>
                      <w:tab/>
                      <w:t>FYRNINGARDAGSETNING</w:t>
                    </w:r>
                  </w:p>
                </w:txbxContent>
              </v:textbox>
              <w10:wrap type="topAndBottom" anchorx="margin"/>
            </v:shape>
          </w:pict>
        </w:r>
      </w:ins>
    </w:p>
    <w:p w14:paraId="77988476" w14:textId="77777777" w:rsidR="009D4C79" w:rsidRPr="00BB0F23" w:rsidRDefault="009D4C79" w:rsidP="009D4C79">
      <w:pPr>
        <w:pStyle w:val="BodyText"/>
        <w:rPr>
          <w:ins w:id="1991" w:author="Author"/>
        </w:rPr>
      </w:pPr>
      <w:ins w:id="1992" w:author="Author">
        <w:r w:rsidRPr="00BB0F23">
          <w:t>EXP</w:t>
        </w:r>
      </w:ins>
    </w:p>
    <w:p w14:paraId="311EA192" w14:textId="77777777" w:rsidR="009D4C79" w:rsidRPr="00BB0F23" w:rsidRDefault="009D4C79" w:rsidP="009D4C79">
      <w:pPr>
        <w:pStyle w:val="BodyText"/>
        <w:rPr>
          <w:ins w:id="1993" w:author="Author"/>
        </w:rPr>
      </w:pPr>
    </w:p>
    <w:p w14:paraId="7F293DDE" w14:textId="77777777" w:rsidR="009D4C79" w:rsidRPr="00216CF2" w:rsidRDefault="009D4C79" w:rsidP="009D4C79">
      <w:pPr>
        <w:pStyle w:val="BodyText"/>
        <w:rPr>
          <w:ins w:id="1994" w:author="Author"/>
          <w:lang w:val="is-IS"/>
        </w:rPr>
      </w:pPr>
    </w:p>
    <w:p w14:paraId="6C377A10" w14:textId="77777777" w:rsidR="009D4C79" w:rsidRPr="00216CF2" w:rsidRDefault="00953799" w:rsidP="009D4C79">
      <w:pPr>
        <w:ind w:left="101"/>
        <w:rPr>
          <w:ins w:id="1995" w:author="Author"/>
          <w:sz w:val="20"/>
          <w:lang w:val="is-IS"/>
        </w:rPr>
      </w:pPr>
      <w:ins w:id="1996" w:author="Author">
        <w:r>
          <w:rPr>
            <w:noProof/>
            <w:spacing w:val="-49"/>
            <w:sz w:val="20"/>
            <w:lang w:val="es-ES" w:eastAsia="ko-KR"/>
          </w:rPr>
        </w:r>
        <w:r>
          <w:rPr>
            <w:noProof/>
            <w:spacing w:val="-49"/>
            <w:sz w:val="20"/>
            <w:lang w:val="es-ES" w:eastAsia="ko-KR"/>
          </w:rPr>
          <w:pict w14:anchorId="57536752">
            <v:shape id="_x0000_s1279" type="#_x0000_t202" style="width:474.25pt;height:15.25pt;visibility:visible;mso-wrap-style:square;mso-left-percent:-10001;mso-top-percent:-10001;mso-position-horizontal:absolute;mso-position-horizontal-relative:char;mso-position-vertical:absolute;mso-position-vertical-relative:line;mso-left-percent:-10001;mso-top-percent:-10001;v-text-anchor:top" filled="f" strokeweight=".16936mm">
              <v:textbox inset="0,0,0,0">
                <w:txbxContent>
                  <w:p w14:paraId="5438C757" w14:textId="77777777" w:rsidR="009D4C79" w:rsidRDefault="009D4C79" w:rsidP="009D4C79">
                    <w:pPr>
                      <w:tabs>
                        <w:tab w:val="left" w:pos="674"/>
                      </w:tabs>
                      <w:spacing w:before="20"/>
                      <w:ind w:left="107"/>
                      <w:rPr>
                        <w:b/>
                      </w:rPr>
                    </w:pPr>
                    <w:r>
                      <w:rPr>
                        <w:b/>
                      </w:rPr>
                      <w:t>9.</w:t>
                    </w:r>
                    <w:r>
                      <w:rPr>
                        <w:b/>
                      </w:rPr>
                      <w:tab/>
                      <w:t>SÉRSTÖKGEYMSLUSKILYRÐI</w:t>
                    </w:r>
                  </w:p>
                </w:txbxContent>
              </v:textbox>
              <w10:anchorlock/>
            </v:shape>
          </w:pict>
        </w:r>
      </w:ins>
    </w:p>
    <w:p w14:paraId="2752A0F0" w14:textId="77777777" w:rsidR="009D4C79" w:rsidRPr="006E19A2" w:rsidRDefault="009D4C79" w:rsidP="009D4C79">
      <w:pPr>
        <w:pStyle w:val="BodyText"/>
        <w:rPr>
          <w:ins w:id="1997" w:author="Author"/>
          <w:lang w:val="is-IS"/>
        </w:rPr>
      </w:pPr>
    </w:p>
    <w:p w14:paraId="27F4EB09" w14:textId="77777777" w:rsidR="009D4C79" w:rsidRDefault="009D4C79" w:rsidP="009D4C79">
      <w:pPr>
        <w:pStyle w:val="BodyText"/>
        <w:ind w:right="4952"/>
        <w:rPr>
          <w:ins w:id="1998" w:author="Author"/>
          <w:lang w:val="is-IS"/>
        </w:rPr>
      </w:pPr>
      <w:ins w:id="1999" w:author="Author">
        <w:r w:rsidRPr="00216CF2">
          <w:rPr>
            <w:lang w:val="is-IS"/>
          </w:rPr>
          <w:t>Geymið í kæli (</w:t>
        </w:r>
        <w:r w:rsidRPr="00066D14">
          <w:rPr>
            <w:lang w:val="is-IS"/>
          </w:rPr>
          <w:t>2 °C </w:t>
        </w:r>
        <w:r w:rsidRPr="00066D14">
          <w:rPr>
            <w:lang w:val="is-IS"/>
          </w:rPr>
          <w:noBreakHyphen/>
          <w:t> 8 °C</w:t>
        </w:r>
        <w:r w:rsidRPr="00216CF2">
          <w:rPr>
            <w:lang w:val="is-IS"/>
          </w:rPr>
          <w:t>).</w:t>
        </w:r>
      </w:ins>
    </w:p>
    <w:p w14:paraId="79E9758F" w14:textId="77777777" w:rsidR="009D4C79" w:rsidRPr="00216CF2" w:rsidRDefault="009D4C79" w:rsidP="009D4C79">
      <w:pPr>
        <w:pStyle w:val="BodyText"/>
        <w:ind w:right="4952"/>
        <w:rPr>
          <w:ins w:id="2000" w:author="Author"/>
          <w:lang w:val="is-IS"/>
        </w:rPr>
      </w:pPr>
      <w:ins w:id="2001" w:author="Author">
        <w:r w:rsidRPr="00216CF2">
          <w:rPr>
            <w:lang w:val="is-IS"/>
          </w:rPr>
          <w:t>Má ekki frjósa.</w:t>
        </w:r>
      </w:ins>
    </w:p>
    <w:p w14:paraId="0C4FDF1F" w14:textId="77777777" w:rsidR="009D4C79" w:rsidRPr="00216CF2" w:rsidRDefault="009D4C79" w:rsidP="009D4C79">
      <w:pPr>
        <w:pStyle w:val="BodyText"/>
        <w:rPr>
          <w:ins w:id="2002" w:author="Author"/>
          <w:lang w:val="is-IS"/>
        </w:rPr>
      </w:pPr>
      <w:ins w:id="2003" w:author="Author">
        <w:r w:rsidRPr="00216CF2">
          <w:rPr>
            <w:lang w:val="is-IS"/>
          </w:rPr>
          <w:t xml:space="preserve">Geymið </w:t>
        </w:r>
        <w:r>
          <w:rPr>
            <w:lang w:val="is-IS"/>
          </w:rPr>
          <w:t>áfylltu sprautuna í innsiglaða bakkanum</w:t>
        </w:r>
        <w:r w:rsidRPr="00216CF2">
          <w:rPr>
            <w:lang w:val="is-IS"/>
          </w:rPr>
          <w:t xml:space="preserve"> í </w:t>
        </w:r>
        <w:r>
          <w:rPr>
            <w:lang w:val="is-IS"/>
          </w:rPr>
          <w:t>öskjunni</w:t>
        </w:r>
        <w:r w:rsidRPr="00216CF2">
          <w:rPr>
            <w:lang w:val="is-IS"/>
          </w:rPr>
          <w:t xml:space="preserve"> til varnar gegn ljósi.</w:t>
        </w:r>
      </w:ins>
    </w:p>
    <w:p w14:paraId="6F2F5897" w14:textId="77777777" w:rsidR="009D4C79" w:rsidRPr="00216CF2" w:rsidRDefault="009D4C79" w:rsidP="009D4C79">
      <w:pPr>
        <w:pStyle w:val="BodyText"/>
        <w:rPr>
          <w:ins w:id="2004" w:author="Author"/>
          <w:sz w:val="20"/>
          <w:lang w:val="is-IS"/>
        </w:rPr>
      </w:pPr>
    </w:p>
    <w:p w14:paraId="066678C4" w14:textId="77777777" w:rsidR="009D4C79" w:rsidRPr="00216CF2" w:rsidRDefault="00953799" w:rsidP="009D4C79">
      <w:pPr>
        <w:pStyle w:val="BodyText"/>
        <w:spacing w:before="1"/>
        <w:rPr>
          <w:ins w:id="2005" w:author="Author"/>
          <w:sz w:val="21"/>
          <w:lang w:val="is-IS"/>
        </w:rPr>
      </w:pPr>
      <w:ins w:id="2006" w:author="Author">
        <w:r>
          <w:rPr>
            <w:noProof/>
            <w:lang w:val="es-ES" w:eastAsia="ko-KR"/>
          </w:rPr>
          <w:pict w14:anchorId="35AF8EEE">
            <v:shape id="_x0000_s1215" type="#_x0000_t202" style="position:absolute;margin-left:60.45pt;margin-top:14.5pt;width:469.8pt;height:27.85pt;z-index:251684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" filled="f" strokeweight=".16936mm">
              <v:textbox inset="0,0,0,0">
                <w:txbxContent>
                  <w:p w14:paraId="4E664C37" w14:textId="77777777" w:rsidR="009D4C79" w:rsidRDefault="009D4C79" w:rsidP="009D4C79">
                    <w:pPr>
                      <w:tabs>
                        <w:tab w:val="left" w:pos="674"/>
                      </w:tabs>
                      <w:spacing w:before="20"/>
                      <w:ind w:left="674" w:right="1079" w:hanging="567"/>
                      <w:rPr>
                        <w:b/>
                      </w:rPr>
                    </w:pPr>
                    <w:r>
                      <w:rPr>
                        <w:b/>
                      </w:rPr>
                      <w:t>10.</w:t>
                    </w:r>
                    <w:r>
                      <w:rPr>
                        <w:b/>
                      </w:rPr>
                      <w:tab/>
                      <w:t>SÉRSTAKAR VARÚÐARRÁÐSTAFANIR VIÐ FÖRGUNLYFJALEIFAEÐA ÚRGANGS VEGNA LYFSINS ÞAR SEM VIÐÁ</w:t>
                    </w:r>
                  </w:p>
                </w:txbxContent>
              </v:textbox>
              <w10:wrap type="topAndBottom" anchorx="page"/>
            </v:shape>
          </w:pict>
        </w:r>
      </w:ins>
    </w:p>
    <w:p w14:paraId="2433BDDD" w14:textId="77777777" w:rsidR="009D4C79" w:rsidRPr="00216CF2" w:rsidRDefault="009D4C79" w:rsidP="009D4C79">
      <w:pPr>
        <w:pStyle w:val="BodyText"/>
        <w:rPr>
          <w:ins w:id="2007" w:author="Author"/>
          <w:sz w:val="20"/>
          <w:lang w:val="is-IS"/>
        </w:rPr>
      </w:pPr>
    </w:p>
    <w:p w14:paraId="700785C6" w14:textId="77777777" w:rsidR="009D4C79" w:rsidRPr="00216CF2" w:rsidRDefault="00953799" w:rsidP="009D4C79">
      <w:pPr>
        <w:pStyle w:val="BodyText"/>
        <w:spacing w:before="1"/>
        <w:rPr>
          <w:ins w:id="2008" w:author="Author"/>
          <w:sz w:val="18"/>
          <w:lang w:val="is-IS"/>
        </w:rPr>
      </w:pPr>
      <w:ins w:id="2009" w:author="Author">
        <w:r>
          <w:rPr>
            <w:noProof/>
            <w:lang w:val="es-ES" w:eastAsia="ko-KR"/>
          </w:rPr>
          <w:pict w14:anchorId="2B0B07A5">
            <v:shape id="_x0000_s1216" type="#_x0000_t202" style="position:absolute;margin-left:0;margin-top:12.65pt;width:470.4pt;height:15.15pt;z-index:2516853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" filled="f" strokeweight=".16936mm">
              <v:textbox inset="0,0,0,0">
                <w:txbxContent>
                  <w:p w14:paraId="5EE08C1A" w14:textId="77777777" w:rsidR="009D4C79" w:rsidRDefault="009D4C79" w:rsidP="009D4C79">
                    <w:pPr>
                      <w:tabs>
                        <w:tab w:val="left" w:pos="674"/>
                      </w:tabs>
                      <w:spacing w:before="20"/>
                      <w:ind w:left="107"/>
                      <w:rPr>
                        <w:b/>
                      </w:rPr>
                    </w:pPr>
                    <w:r>
                      <w:rPr>
                        <w:b/>
                      </w:rPr>
                      <w:t>11.</w:t>
                    </w:r>
                    <w:r>
                      <w:rPr>
                        <w:b/>
                      </w:rPr>
                      <w:tab/>
                      <w:t>NAFN OG HEIMILISFANGMARKAÐSLEYFISHAFA</w:t>
                    </w:r>
                  </w:p>
                </w:txbxContent>
              </v:textbox>
              <w10:wrap type="topAndBottom" anchorx="margin"/>
            </v:shape>
          </w:pict>
        </w:r>
      </w:ins>
    </w:p>
    <w:p w14:paraId="6BA3E980" w14:textId="77777777" w:rsidR="009D4C79" w:rsidRPr="00216CF2" w:rsidRDefault="009D4C79" w:rsidP="009D4C79">
      <w:pPr>
        <w:pStyle w:val="BodyText"/>
        <w:spacing w:before="1"/>
        <w:rPr>
          <w:ins w:id="2010" w:author="Author"/>
          <w:sz w:val="11"/>
          <w:lang w:val="is-IS"/>
        </w:rPr>
      </w:pPr>
    </w:p>
    <w:p w14:paraId="0A41B4FC" w14:textId="77777777" w:rsidR="009D4C79" w:rsidRPr="006E19A2" w:rsidRDefault="009D4C79" w:rsidP="009D4C79">
      <w:pPr>
        <w:rPr>
          <w:ins w:id="2011" w:author="Author"/>
          <w:noProof/>
          <w:lang w:val="is-IS"/>
        </w:rPr>
      </w:pPr>
    </w:p>
    <w:p w14:paraId="15C8E72A" w14:textId="77777777" w:rsidR="009D4C79" w:rsidRPr="001B3A45" w:rsidRDefault="009D4C79" w:rsidP="009D4C79">
      <w:pPr>
        <w:rPr>
          <w:ins w:id="2012" w:author="Author"/>
          <w:noProof/>
        </w:rPr>
      </w:pPr>
      <w:ins w:id="2013" w:author="Author">
        <w:r w:rsidRPr="001B3A45">
          <w:rPr>
            <w:noProof/>
          </w:rPr>
          <w:t>Samsung Bioepis NL B.V.</w:t>
        </w:r>
      </w:ins>
    </w:p>
    <w:p w14:paraId="5758F1E6" w14:textId="77777777" w:rsidR="009D4C79" w:rsidRPr="00B7568F" w:rsidRDefault="009D4C79" w:rsidP="009D4C79">
      <w:pPr>
        <w:rPr>
          <w:ins w:id="2014" w:author="Author"/>
          <w:noProof/>
        </w:rPr>
      </w:pPr>
      <w:ins w:id="2015" w:author="Author">
        <w:r w:rsidRPr="00B7568F">
          <w:rPr>
            <w:noProof/>
          </w:rPr>
          <w:t>Olof Palmestraat 10</w:t>
        </w:r>
      </w:ins>
    </w:p>
    <w:p w14:paraId="0A44F4E0" w14:textId="77777777" w:rsidR="009D4C79" w:rsidRPr="006E19A2" w:rsidRDefault="009D4C79" w:rsidP="009D4C79">
      <w:pPr>
        <w:rPr>
          <w:ins w:id="2016" w:author="Author"/>
          <w:noProof/>
          <w:lang w:val="sv-SE"/>
        </w:rPr>
      </w:pPr>
      <w:ins w:id="2017" w:author="Author">
        <w:r w:rsidRPr="006E19A2">
          <w:rPr>
            <w:noProof/>
            <w:lang w:val="sv-SE"/>
          </w:rPr>
          <w:t>2616 LR Delft</w:t>
        </w:r>
      </w:ins>
    </w:p>
    <w:p w14:paraId="1272F392" w14:textId="77777777" w:rsidR="009D4C79" w:rsidRPr="006E19A2" w:rsidRDefault="009D4C79" w:rsidP="009D4C79">
      <w:pPr>
        <w:rPr>
          <w:ins w:id="2018" w:author="Author"/>
          <w:noProof/>
          <w:lang w:val="sv-SE"/>
        </w:rPr>
      </w:pPr>
      <w:ins w:id="2019" w:author="Author">
        <w:r w:rsidRPr="006E19A2">
          <w:rPr>
            <w:noProof/>
            <w:lang w:val="sv-SE"/>
          </w:rPr>
          <w:t>Holland</w:t>
        </w:r>
      </w:ins>
    </w:p>
    <w:p w14:paraId="5EF6D25F" w14:textId="77777777" w:rsidR="009D4C79" w:rsidRPr="00216CF2" w:rsidRDefault="009D4C79" w:rsidP="009D4C79">
      <w:pPr>
        <w:pStyle w:val="BodyText"/>
        <w:rPr>
          <w:ins w:id="2020" w:author="Author"/>
          <w:sz w:val="20"/>
          <w:lang w:val="is-IS"/>
        </w:rPr>
      </w:pPr>
    </w:p>
    <w:p w14:paraId="3DF17867" w14:textId="77777777" w:rsidR="009D4C79" w:rsidRPr="00216CF2" w:rsidRDefault="00953799" w:rsidP="009D4C79">
      <w:pPr>
        <w:pStyle w:val="BodyText"/>
        <w:spacing w:before="3"/>
        <w:rPr>
          <w:ins w:id="2021" w:author="Author"/>
          <w:sz w:val="21"/>
          <w:lang w:val="is-IS"/>
        </w:rPr>
      </w:pPr>
      <w:ins w:id="2022" w:author="Author">
        <w:r>
          <w:rPr>
            <w:noProof/>
            <w:lang w:val="es-ES" w:eastAsia="ko-KR"/>
          </w:rPr>
          <w:pict w14:anchorId="61310DD8">
            <v:shape id="_x0000_s1217" type="#_x0000_t202" style="position:absolute;margin-left:62.75pt;margin-top:14.45pt;width:467.5pt;height:15.15pt;z-index:251686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" filled="f" strokeweight=".16936mm">
              <v:textbox inset="0,0,0,0">
                <w:txbxContent>
                  <w:p w14:paraId="2856187E" w14:textId="77777777" w:rsidR="009D4C79" w:rsidRDefault="009D4C79" w:rsidP="009D4C79">
                    <w:pPr>
                      <w:tabs>
                        <w:tab w:val="left" w:pos="674"/>
                      </w:tabs>
                      <w:spacing w:before="20"/>
                      <w:ind w:left="107"/>
                      <w:rPr>
                        <w:b/>
                      </w:rPr>
                    </w:pPr>
                    <w:r>
                      <w:rPr>
                        <w:b/>
                      </w:rPr>
                      <w:t>12.</w:t>
                    </w:r>
                    <w:r>
                      <w:rPr>
                        <w:b/>
                      </w:rPr>
                      <w:tab/>
                      <w:t>MARKAÐSLEYFISNÚMER</w:t>
                    </w:r>
                  </w:p>
                </w:txbxContent>
              </v:textbox>
              <w10:wrap type="topAndBottom" anchorx="page"/>
            </v:shape>
          </w:pict>
        </w:r>
      </w:ins>
    </w:p>
    <w:p w14:paraId="73A4E4DA" w14:textId="77777777" w:rsidR="009D4C79" w:rsidRPr="006E19A2" w:rsidRDefault="009D4C79" w:rsidP="009D4C79">
      <w:pPr>
        <w:pStyle w:val="BodyText"/>
        <w:spacing w:before="10"/>
        <w:rPr>
          <w:ins w:id="2023" w:author="Author"/>
          <w:lang w:val="is-IS"/>
        </w:rPr>
      </w:pPr>
    </w:p>
    <w:p w14:paraId="17EC6C72" w14:textId="704479AC" w:rsidR="009D4C79" w:rsidRPr="00216CF2" w:rsidRDefault="00090C13" w:rsidP="009D4C79">
      <w:pPr>
        <w:pStyle w:val="BodyText"/>
        <w:spacing w:before="91"/>
        <w:rPr>
          <w:ins w:id="2024" w:author="Author"/>
          <w:lang w:val="is-IS"/>
        </w:rPr>
      </w:pPr>
      <w:ins w:id="2025" w:author="Author">
        <w:r w:rsidRPr="00090C13">
          <w:rPr>
            <w:lang w:val="is-IS"/>
          </w:rPr>
          <w:t>EU/1/21/1572/003</w:t>
        </w:r>
      </w:ins>
    </w:p>
    <w:p w14:paraId="6408FE98" w14:textId="77777777" w:rsidR="009D4C79" w:rsidRPr="00216CF2" w:rsidRDefault="009D4C79" w:rsidP="009D4C79">
      <w:pPr>
        <w:pStyle w:val="BodyText"/>
        <w:rPr>
          <w:ins w:id="2026" w:author="Author"/>
          <w:sz w:val="20"/>
          <w:lang w:val="is-IS"/>
        </w:rPr>
      </w:pPr>
    </w:p>
    <w:p w14:paraId="481BFB5D" w14:textId="77777777" w:rsidR="009D4C79" w:rsidRPr="00216CF2" w:rsidRDefault="00953799" w:rsidP="009D4C79">
      <w:pPr>
        <w:pStyle w:val="BodyText"/>
        <w:spacing w:before="2"/>
        <w:rPr>
          <w:ins w:id="2027" w:author="Author"/>
          <w:sz w:val="21"/>
          <w:lang w:val="is-IS"/>
        </w:rPr>
      </w:pPr>
      <w:ins w:id="2028" w:author="Author">
        <w:r>
          <w:rPr>
            <w:noProof/>
            <w:lang w:val="es-ES" w:eastAsia="ko-KR"/>
          </w:rPr>
          <w:pict w14:anchorId="31ED0D8F">
            <v:shape id="_x0000_s1218" type="#_x0000_t202" style="position:absolute;margin-left:0;margin-top:14.45pt;width:470.4pt;height:15.15pt;z-index:25168742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" filled="f" strokeweight=".16936mm">
              <v:textbox inset="0,0,0,0">
                <w:txbxContent>
                  <w:p w14:paraId="4BB322C1" w14:textId="77777777" w:rsidR="009D4C79" w:rsidRDefault="009D4C79" w:rsidP="009D4C79">
                    <w:pPr>
                      <w:tabs>
                        <w:tab w:val="left" w:pos="674"/>
                      </w:tabs>
                      <w:spacing w:before="20"/>
                      <w:ind w:left="107"/>
                      <w:rPr>
                        <w:b/>
                      </w:rPr>
                    </w:pPr>
                    <w:r>
                      <w:rPr>
                        <w:b/>
                      </w:rPr>
                      <w:t>13.</w:t>
                    </w:r>
                    <w:r>
                      <w:rPr>
                        <w:b/>
                      </w:rPr>
                      <w:tab/>
                      <w:t>LOTUNÚMER</w:t>
                    </w:r>
                  </w:p>
                </w:txbxContent>
              </v:textbox>
              <w10:wrap type="topAndBottom" anchorx="margin"/>
            </v:shape>
          </w:pict>
        </w:r>
      </w:ins>
    </w:p>
    <w:p w14:paraId="7486F912" w14:textId="77777777" w:rsidR="009D4C79" w:rsidRPr="006E19A2" w:rsidRDefault="009D4C79" w:rsidP="009D4C79">
      <w:pPr>
        <w:pStyle w:val="BodyText"/>
        <w:spacing w:before="10"/>
        <w:rPr>
          <w:ins w:id="2029" w:author="Author"/>
          <w:lang w:val="is-IS"/>
        </w:rPr>
      </w:pPr>
    </w:p>
    <w:p w14:paraId="790E2305" w14:textId="77777777" w:rsidR="009D4C79" w:rsidRPr="00216CF2" w:rsidRDefault="009D4C79" w:rsidP="009D4C79">
      <w:pPr>
        <w:pStyle w:val="BodyText"/>
        <w:spacing w:before="91"/>
        <w:rPr>
          <w:ins w:id="2030" w:author="Author"/>
          <w:lang w:val="is-IS"/>
        </w:rPr>
      </w:pPr>
      <w:ins w:id="2031" w:author="Author">
        <w:r w:rsidRPr="00216CF2">
          <w:rPr>
            <w:lang w:val="is-IS"/>
          </w:rPr>
          <w:t>Lot</w:t>
        </w:r>
      </w:ins>
    </w:p>
    <w:p w14:paraId="2E625DD8" w14:textId="77777777" w:rsidR="009D4C79" w:rsidRPr="00216CF2" w:rsidRDefault="009D4C79" w:rsidP="009D4C79">
      <w:pPr>
        <w:pStyle w:val="BodyText"/>
        <w:rPr>
          <w:ins w:id="2032" w:author="Author"/>
          <w:sz w:val="20"/>
          <w:lang w:val="is-IS"/>
        </w:rPr>
      </w:pPr>
    </w:p>
    <w:p w14:paraId="0EB6F805" w14:textId="77777777" w:rsidR="009D4C79" w:rsidRPr="00216CF2" w:rsidRDefault="00953799" w:rsidP="009D4C79">
      <w:pPr>
        <w:pStyle w:val="BodyText"/>
        <w:spacing w:before="2"/>
        <w:rPr>
          <w:ins w:id="2033" w:author="Author"/>
          <w:sz w:val="21"/>
          <w:lang w:val="is-IS"/>
        </w:rPr>
      </w:pPr>
      <w:ins w:id="2034" w:author="Author">
        <w:r>
          <w:rPr>
            <w:noProof/>
            <w:lang w:val="es-ES" w:eastAsia="ko-KR"/>
          </w:rPr>
          <w:pict w14:anchorId="6E2DE49D">
            <v:shape id="_x0000_s1219" type="#_x0000_t202" style="position:absolute;margin-left:60.45pt;margin-top:14.1pt;width:469.8pt;height:15.15pt;z-index:251688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" filled="f" strokeweight=".16936mm">
              <v:textbox inset="0,0,0,0">
                <w:txbxContent>
                  <w:p w14:paraId="3AEE3EB8" w14:textId="77777777" w:rsidR="009D4C79" w:rsidRDefault="009D4C79" w:rsidP="009D4C79">
                    <w:pPr>
                      <w:tabs>
                        <w:tab w:val="left" w:pos="674"/>
                      </w:tabs>
                      <w:spacing w:before="20"/>
                      <w:ind w:left="107"/>
                      <w:rPr>
                        <w:b/>
                      </w:rPr>
                    </w:pPr>
                    <w:r>
                      <w:rPr>
                        <w:b/>
                      </w:rPr>
                      <w:t>14.</w:t>
                    </w:r>
                    <w:r>
                      <w:rPr>
                        <w:b/>
                      </w:rPr>
                      <w:tab/>
                      <w:t>AFGREIÐSLUTILHÖGUN</w:t>
                    </w:r>
                  </w:p>
                </w:txbxContent>
              </v:textbox>
              <w10:wrap type="topAndBottom" anchorx="page"/>
            </v:shape>
          </w:pict>
        </w:r>
      </w:ins>
    </w:p>
    <w:p w14:paraId="1C559569" w14:textId="77777777" w:rsidR="009D4C79" w:rsidRPr="00216CF2" w:rsidRDefault="009D4C79" w:rsidP="009D4C79">
      <w:pPr>
        <w:pStyle w:val="BodyText"/>
        <w:rPr>
          <w:ins w:id="2035" w:author="Author"/>
          <w:sz w:val="20"/>
          <w:lang w:val="is-IS"/>
        </w:rPr>
      </w:pPr>
    </w:p>
    <w:p w14:paraId="1A519C76" w14:textId="77777777" w:rsidR="009D4C79" w:rsidRPr="00216CF2" w:rsidRDefault="00953799" w:rsidP="009D4C79">
      <w:pPr>
        <w:pStyle w:val="BodyText"/>
        <w:spacing w:before="1"/>
        <w:rPr>
          <w:ins w:id="2036" w:author="Author"/>
          <w:sz w:val="18"/>
          <w:lang w:val="is-IS"/>
        </w:rPr>
      </w:pPr>
      <w:ins w:id="2037" w:author="Author">
        <w:r>
          <w:rPr>
            <w:noProof/>
            <w:lang w:val="es-ES" w:eastAsia="ko-KR"/>
          </w:rPr>
          <w:pict w14:anchorId="71A847AE">
            <v:shape id="_x0000_s1220" type="#_x0000_t202" style="position:absolute;margin-left:0;margin-top:12.85pt;width:470.4pt;height:15.15pt;z-index:25168947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" filled="f" strokeweight=".16936mm">
              <v:textbox inset="0,0,0,0">
                <w:txbxContent>
                  <w:p w14:paraId="60E175B5" w14:textId="77777777" w:rsidR="009D4C79" w:rsidRDefault="009D4C79" w:rsidP="009D4C79">
                    <w:pPr>
                      <w:tabs>
                        <w:tab w:val="left" w:pos="674"/>
                      </w:tabs>
                      <w:spacing w:before="20"/>
                      <w:ind w:left="107"/>
                      <w:rPr>
                        <w:b/>
                      </w:rPr>
                    </w:pPr>
                    <w:r>
                      <w:rPr>
                        <w:b/>
                      </w:rPr>
                      <w:t>15.</w:t>
                    </w:r>
                    <w:r>
                      <w:rPr>
                        <w:b/>
                      </w:rPr>
                      <w:tab/>
                      <w:t>NOTKUNARLEIÐBEININGAR</w:t>
                    </w:r>
                  </w:p>
                </w:txbxContent>
              </v:textbox>
              <w10:wrap type="topAndBottom" anchorx="margin"/>
            </v:shape>
          </w:pict>
        </w:r>
      </w:ins>
    </w:p>
    <w:p w14:paraId="47EC2100" w14:textId="77777777" w:rsidR="009D4C79" w:rsidRPr="00216CF2" w:rsidRDefault="009D4C79" w:rsidP="009D4C79">
      <w:pPr>
        <w:pStyle w:val="BodyText"/>
        <w:rPr>
          <w:ins w:id="2038" w:author="Author"/>
          <w:sz w:val="20"/>
          <w:lang w:val="is-IS"/>
        </w:rPr>
      </w:pPr>
    </w:p>
    <w:p w14:paraId="48BAD770" w14:textId="77777777" w:rsidR="009D4C79" w:rsidRPr="00216CF2" w:rsidRDefault="00953799" w:rsidP="009D4C79">
      <w:pPr>
        <w:pStyle w:val="BodyText"/>
        <w:spacing w:before="1"/>
        <w:rPr>
          <w:ins w:id="2039" w:author="Author"/>
          <w:sz w:val="18"/>
          <w:lang w:val="is-IS"/>
        </w:rPr>
      </w:pPr>
      <w:ins w:id="2040" w:author="Author">
        <w:r>
          <w:rPr>
            <w:noProof/>
            <w:lang w:val="es-ES" w:eastAsia="ko-KR"/>
          </w:rPr>
          <w:pict w14:anchorId="5FD2C6BC">
            <v:shape id="_x0000_s1221" type="#_x0000_t202" style="position:absolute;margin-left:61.05pt;margin-top:12.6pt;width:469.25pt;height:15.15pt;z-index:251690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" filled="f" strokeweight=".16936mm">
              <v:textbox inset="0,0,0,0">
                <w:txbxContent>
                  <w:p w14:paraId="36BD0E20" w14:textId="77777777" w:rsidR="009D4C79" w:rsidRDefault="009D4C79" w:rsidP="009D4C79">
                    <w:pPr>
                      <w:tabs>
                        <w:tab w:val="left" w:pos="674"/>
                      </w:tabs>
                      <w:spacing w:before="21"/>
                      <w:ind w:left="107"/>
                      <w:rPr>
                        <w:b/>
                      </w:rPr>
                    </w:pPr>
                    <w:r>
                      <w:rPr>
                        <w:b/>
                      </w:rPr>
                      <w:t>16.</w:t>
                    </w:r>
                    <w:r>
                      <w:rPr>
                        <w:b/>
                      </w:rPr>
                      <w:tab/>
                      <w:t>UPPLÝSINGAR MEÐBLINDRALETRI</w:t>
                    </w:r>
                  </w:p>
                </w:txbxContent>
              </v:textbox>
              <w10:wrap type="topAndBottom" anchorx="page"/>
            </v:shape>
          </w:pict>
        </w:r>
      </w:ins>
    </w:p>
    <w:p w14:paraId="42E7C6BE" w14:textId="77777777" w:rsidR="009D4C79" w:rsidRPr="006E19A2" w:rsidRDefault="009D4C79" w:rsidP="009D4C79">
      <w:pPr>
        <w:pStyle w:val="BodyText"/>
        <w:spacing w:before="1"/>
        <w:rPr>
          <w:ins w:id="2041" w:author="Author"/>
          <w:lang w:val="is-IS"/>
        </w:rPr>
      </w:pPr>
    </w:p>
    <w:p w14:paraId="50C045CF" w14:textId="77777777" w:rsidR="009D4C79" w:rsidRPr="00216CF2" w:rsidRDefault="009D4C79" w:rsidP="009D4C79">
      <w:pPr>
        <w:pStyle w:val="BodyText"/>
        <w:spacing w:before="91"/>
        <w:rPr>
          <w:ins w:id="2042" w:author="Author"/>
          <w:lang w:val="is-IS"/>
        </w:rPr>
      </w:pPr>
      <w:ins w:id="2043" w:author="Author">
        <w:r w:rsidRPr="00216CF2">
          <w:rPr>
            <w:shd w:val="clear" w:color="auto" w:fill="D9D9D9"/>
            <w:lang w:val="is-IS"/>
          </w:rPr>
          <w:t>Fallist hefur verið á rök fyrir undanþágu frá kröfu um blindraletur.</w:t>
        </w:r>
      </w:ins>
    </w:p>
    <w:p w14:paraId="7B42E76B" w14:textId="77777777" w:rsidR="009D4C79" w:rsidRPr="00216CF2" w:rsidRDefault="009D4C79" w:rsidP="009D4C79">
      <w:pPr>
        <w:pStyle w:val="BodyText"/>
        <w:rPr>
          <w:ins w:id="2044" w:author="Author"/>
          <w:sz w:val="20"/>
          <w:lang w:val="is-IS"/>
        </w:rPr>
      </w:pPr>
    </w:p>
    <w:p w14:paraId="50B4F02D" w14:textId="77777777" w:rsidR="009D4C79" w:rsidRPr="00216CF2" w:rsidRDefault="00953799" w:rsidP="009D4C79">
      <w:pPr>
        <w:pStyle w:val="BodyText"/>
        <w:rPr>
          <w:ins w:id="2045" w:author="Author"/>
          <w:sz w:val="21"/>
          <w:lang w:val="is-IS"/>
        </w:rPr>
      </w:pPr>
      <w:ins w:id="2046" w:author="Author">
        <w:r>
          <w:rPr>
            <w:noProof/>
            <w:lang w:val="es-ES" w:eastAsia="ko-KR"/>
          </w:rPr>
          <w:pict w14:anchorId="341F031F">
            <v:shape id="_x0000_s1222" type="#_x0000_t202" style="position:absolute;margin-left:62.2pt;margin-top:14.15pt;width:473.25pt;height:13.9pt;z-index:251691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" filled="f" strokeweight=".48pt">
              <v:textbox inset="0,0,0,0">
                <w:txbxContent>
                  <w:p w14:paraId="0CEB8B81" w14:textId="77777777" w:rsidR="009D4C79" w:rsidRDefault="009D4C79" w:rsidP="009D4C79">
                    <w:pPr>
                      <w:tabs>
                        <w:tab w:val="left" w:pos="669"/>
                      </w:tabs>
                      <w:spacing w:line="252" w:lineRule="exact"/>
                      <w:ind w:left="103"/>
                      <w:rPr>
                        <w:b/>
                      </w:rPr>
                    </w:pPr>
                    <w:r>
                      <w:rPr>
                        <w:b/>
                      </w:rPr>
                      <w:t>17.</w:t>
                    </w:r>
                    <w:r>
                      <w:rPr>
                        <w:b/>
                      </w:rPr>
                      <w:tab/>
                      <w:t>EINKVÆMT AUÐKENNI – TVÍVÍTTSTRIKAMERKI</w:t>
                    </w:r>
                  </w:p>
                </w:txbxContent>
              </v:textbox>
              <w10:wrap type="topAndBottom" anchorx="page"/>
            </v:shape>
          </w:pict>
        </w:r>
      </w:ins>
    </w:p>
    <w:p w14:paraId="486ED560" w14:textId="77777777" w:rsidR="009D4C79" w:rsidRPr="00216CF2" w:rsidRDefault="009D4C79" w:rsidP="009D4C79">
      <w:pPr>
        <w:pStyle w:val="BodyText"/>
        <w:spacing w:before="10"/>
        <w:rPr>
          <w:ins w:id="2047" w:author="Author"/>
          <w:sz w:val="10"/>
          <w:lang w:val="is-IS"/>
        </w:rPr>
      </w:pPr>
    </w:p>
    <w:p w14:paraId="5EFC9459" w14:textId="77777777" w:rsidR="009D4C79" w:rsidRPr="00216CF2" w:rsidRDefault="009D4C79" w:rsidP="009D4C79">
      <w:pPr>
        <w:pStyle w:val="BodyText"/>
        <w:spacing w:before="91"/>
        <w:rPr>
          <w:ins w:id="2048" w:author="Author"/>
          <w:lang w:val="is-IS"/>
        </w:rPr>
      </w:pPr>
      <w:ins w:id="2049" w:author="Author">
        <w:r w:rsidRPr="00216CF2">
          <w:rPr>
            <w:shd w:val="clear" w:color="auto" w:fill="D9D9D9"/>
            <w:lang w:val="is-IS"/>
          </w:rPr>
          <w:t>Á pakkningunni er tvívítt strikamerki með einkvæmu auðkenni.</w:t>
        </w:r>
      </w:ins>
    </w:p>
    <w:p w14:paraId="1AD3F752" w14:textId="77777777" w:rsidR="009D4C79" w:rsidRDefault="009D4C79" w:rsidP="009D4C79">
      <w:pPr>
        <w:pStyle w:val="BodyText"/>
        <w:rPr>
          <w:ins w:id="2050" w:author="Author"/>
          <w:sz w:val="20"/>
          <w:lang w:val="is-IS"/>
        </w:rPr>
      </w:pPr>
    </w:p>
    <w:p w14:paraId="50C3C839" w14:textId="77777777" w:rsidR="009D4C79" w:rsidRPr="006E19A2" w:rsidRDefault="00953799" w:rsidP="009D4C79">
      <w:pPr>
        <w:pStyle w:val="BodyText"/>
        <w:keepNext/>
        <w:rPr>
          <w:ins w:id="2051" w:author="Author"/>
          <w:lang w:val="is-IS"/>
        </w:rPr>
      </w:pPr>
      <w:ins w:id="2052" w:author="Author">
        <w:r>
          <w:rPr>
            <w:noProof/>
            <w:lang w:val="es-ES" w:eastAsia="ko-KR"/>
          </w:rPr>
          <w:lastRenderedPageBreak/>
          <w:pict w14:anchorId="24C79A86">
            <v:shape id="_x0000_s1223" type="#_x0000_t202" style="position:absolute;margin-left:62.75pt;margin-top:14.25pt;width:472.65pt;height:11.9pt;z-index:251692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" filled="f" strokeweight=".48pt">
              <v:textbox inset="0,0,0,0">
                <w:txbxContent>
                  <w:p w14:paraId="76118B0F" w14:textId="77777777" w:rsidR="009D4C79" w:rsidRDefault="009D4C79" w:rsidP="009D4C79">
                    <w:pPr>
                      <w:tabs>
                        <w:tab w:val="left" w:pos="669"/>
                      </w:tabs>
                      <w:spacing w:before="1"/>
                      <w:ind w:left="103"/>
                      <w:rPr>
                        <w:b/>
                      </w:rPr>
                    </w:pPr>
                    <w:r>
                      <w:rPr>
                        <w:b/>
                      </w:rPr>
                      <w:t>18.</w:t>
                    </w:r>
                    <w:r>
                      <w:rPr>
                        <w:b/>
                      </w:rPr>
                      <w:tab/>
                      <w:t>EINKVÆMT AUÐKENNI – UPPLÝSINGAR SEM FÓLK GETURLESIÐ</w:t>
                    </w:r>
                  </w:p>
                </w:txbxContent>
              </v:textbox>
              <w10:wrap type="topAndBottom" anchorx="page"/>
            </v:shape>
          </w:pict>
        </w:r>
      </w:ins>
    </w:p>
    <w:p w14:paraId="01E51ED5" w14:textId="77777777" w:rsidR="009D4C79" w:rsidRPr="00216CF2" w:rsidRDefault="009D4C79" w:rsidP="009D4C79">
      <w:pPr>
        <w:pStyle w:val="BodyText"/>
        <w:keepNext/>
        <w:spacing w:before="92" w:line="252" w:lineRule="exact"/>
        <w:rPr>
          <w:ins w:id="2053" w:author="Author"/>
          <w:lang w:val="is-IS"/>
        </w:rPr>
      </w:pPr>
      <w:ins w:id="2054" w:author="Author">
        <w:r w:rsidRPr="00216CF2">
          <w:rPr>
            <w:lang w:val="is-IS"/>
          </w:rPr>
          <w:t>PC</w:t>
        </w:r>
      </w:ins>
    </w:p>
    <w:p w14:paraId="4DDC88FA" w14:textId="77777777" w:rsidR="009D4C79" w:rsidRPr="00216CF2" w:rsidRDefault="009D4C79" w:rsidP="009D4C79">
      <w:pPr>
        <w:pStyle w:val="BodyText"/>
        <w:spacing w:line="252" w:lineRule="exact"/>
        <w:rPr>
          <w:ins w:id="2055" w:author="Author"/>
          <w:lang w:val="is-IS"/>
        </w:rPr>
      </w:pPr>
      <w:ins w:id="2056" w:author="Author">
        <w:r w:rsidRPr="00216CF2">
          <w:rPr>
            <w:lang w:val="is-IS"/>
          </w:rPr>
          <w:t>SN</w:t>
        </w:r>
      </w:ins>
    </w:p>
    <w:p w14:paraId="207FB01F" w14:textId="77777777" w:rsidR="009D4C79" w:rsidRPr="00216CF2" w:rsidRDefault="009D4C79" w:rsidP="009D4C79">
      <w:pPr>
        <w:pStyle w:val="BodyText"/>
        <w:spacing w:line="252" w:lineRule="exact"/>
        <w:rPr>
          <w:ins w:id="2057" w:author="Author"/>
          <w:lang w:val="is-IS"/>
        </w:rPr>
      </w:pPr>
      <w:ins w:id="2058" w:author="Author">
        <w:r w:rsidRPr="00216CF2">
          <w:rPr>
            <w:lang w:val="is-IS"/>
          </w:rPr>
          <w:t>NN</w:t>
        </w:r>
      </w:ins>
    </w:p>
    <w:p w14:paraId="5D9462D0" w14:textId="77777777" w:rsidR="009D4C79" w:rsidRDefault="009D4C79" w:rsidP="009D4C79">
      <w:pPr>
        <w:rPr>
          <w:ins w:id="2059" w:author="Author"/>
          <w:spacing w:val="-49"/>
          <w:sz w:val="20"/>
          <w:lang w:val="is-IS"/>
        </w:rPr>
      </w:pPr>
      <w:ins w:id="2060" w:author="Author">
        <w:r>
          <w:rPr>
            <w:spacing w:val="-49"/>
            <w:sz w:val="20"/>
            <w:lang w:val="is-IS"/>
          </w:rPr>
          <w:br w:type="page"/>
        </w:r>
      </w:ins>
    </w:p>
    <w:p w14:paraId="209F9F54" w14:textId="68F2447A" w:rsidR="009D2FF5" w:rsidDel="00961CDA" w:rsidRDefault="009D2FF5" w:rsidP="009D4C79">
      <w:pPr>
        <w:rPr>
          <w:del w:id="2061" w:author="Author"/>
          <w:spacing w:val="-49"/>
          <w:sz w:val="20"/>
          <w:lang w:val="is-IS"/>
        </w:rPr>
      </w:pPr>
    </w:p>
    <w:bookmarkEnd w:id="1916"/>
    <w:p w14:paraId="5E919E2F" w14:textId="77777777" w:rsidR="005728B0" w:rsidRDefault="00004021" w:rsidP="00004021">
      <w:pPr>
        <w:pBdr>
          <w:top w:val="single" w:sz="4" w:space="1" w:color="auto"/>
          <w:left w:val="single" w:sz="4" w:space="4" w:color="auto"/>
          <w:bottom w:val="single" w:sz="4" w:space="1" w:color="auto"/>
          <w:right w:val="single" w:sz="4" w:space="4" w:color="auto"/>
        </w:pBdr>
        <w:rPr>
          <w:ins w:id="2062" w:author="Author"/>
          <w:b/>
          <w:lang w:val="sv-SE"/>
        </w:rPr>
      </w:pPr>
      <w:ins w:id="2063" w:author="Author">
        <w:r w:rsidRPr="006E19A2">
          <w:rPr>
            <w:b/>
            <w:lang w:val="sv-SE"/>
          </w:rPr>
          <w:t>LÁGMARKS UPPLÝSINGAR SEM SKULU KOMA FRAM Á INNRI UMBÚÐUM LÍTILLA EININGA</w:t>
        </w:r>
      </w:ins>
    </w:p>
    <w:p w14:paraId="6E9B18F5" w14:textId="77777777" w:rsidR="005728B0" w:rsidRDefault="005728B0" w:rsidP="00004021">
      <w:pPr>
        <w:pBdr>
          <w:top w:val="single" w:sz="4" w:space="1" w:color="auto"/>
          <w:left w:val="single" w:sz="4" w:space="4" w:color="auto"/>
          <w:bottom w:val="single" w:sz="4" w:space="1" w:color="auto"/>
          <w:right w:val="single" w:sz="4" w:space="4" w:color="auto"/>
        </w:pBdr>
        <w:rPr>
          <w:ins w:id="2064" w:author="Author"/>
          <w:b/>
          <w:lang w:val="sv-SE"/>
        </w:rPr>
      </w:pPr>
    </w:p>
    <w:p w14:paraId="26B02439" w14:textId="69E0C2B9" w:rsidR="00004021" w:rsidRPr="006B2C40" w:rsidRDefault="00004021" w:rsidP="00004021">
      <w:pPr>
        <w:pBdr>
          <w:top w:val="single" w:sz="4" w:space="1" w:color="auto"/>
          <w:left w:val="single" w:sz="4" w:space="4" w:color="auto"/>
          <w:bottom w:val="single" w:sz="4" w:space="1" w:color="auto"/>
          <w:right w:val="single" w:sz="4" w:space="4" w:color="auto"/>
        </w:pBdr>
        <w:rPr>
          <w:ins w:id="2065" w:author="Author"/>
          <w:rFonts w:eastAsiaTheme="minorEastAsia"/>
          <w:b/>
          <w:noProof/>
          <w:lang w:val="sv-SE" w:eastAsia="ko-KR"/>
          <w:rPrChange w:id="2066" w:author="Author">
            <w:rPr>
              <w:ins w:id="2067" w:author="Author"/>
              <w:rFonts w:eastAsiaTheme="minorEastAsia"/>
              <w:b/>
              <w:noProof/>
              <w:lang w:eastAsia="ko-KR"/>
            </w:rPr>
          </w:rPrChange>
        </w:rPr>
      </w:pPr>
      <w:ins w:id="2068" w:author="Author">
        <w:r w:rsidRPr="006B2C40">
          <w:rPr>
            <w:rFonts w:eastAsiaTheme="minorEastAsia"/>
            <w:b/>
            <w:noProof/>
            <w:lang w:val="sv-SE" w:eastAsia="ko-KR"/>
            <w:rPrChange w:id="2069" w:author="Author">
              <w:rPr>
                <w:rFonts w:eastAsiaTheme="minorEastAsia"/>
                <w:b/>
                <w:noProof/>
                <w:lang w:eastAsia="ko-KR"/>
              </w:rPr>
            </w:rPrChange>
          </w:rPr>
          <w:t>ÞYNNUPAKKNING</w:t>
        </w:r>
      </w:ins>
    </w:p>
    <w:p w14:paraId="4E6A55DB" w14:textId="77777777" w:rsidR="00004021" w:rsidRPr="006B2C40" w:rsidRDefault="00004021" w:rsidP="00004021">
      <w:pPr>
        <w:pBdr>
          <w:top w:val="single" w:sz="4" w:space="1" w:color="auto"/>
          <w:left w:val="single" w:sz="4" w:space="4" w:color="auto"/>
          <w:bottom w:val="single" w:sz="4" w:space="1" w:color="auto"/>
          <w:right w:val="single" w:sz="4" w:space="4" w:color="auto"/>
        </w:pBdr>
        <w:rPr>
          <w:ins w:id="2070" w:author="Author"/>
          <w:rFonts w:eastAsiaTheme="minorEastAsia"/>
          <w:b/>
          <w:noProof/>
          <w:lang w:val="sv-SE" w:eastAsia="ko-KR"/>
          <w:rPrChange w:id="2071" w:author="Author">
            <w:rPr>
              <w:ins w:id="2072" w:author="Author"/>
              <w:rFonts w:eastAsiaTheme="minorEastAsia"/>
              <w:b/>
              <w:noProof/>
              <w:lang w:eastAsia="ko-KR"/>
            </w:rPr>
          </w:rPrChange>
        </w:rPr>
      </w:pPr>
    </w:p>
    <w:p w14:paraId="606C8068" w14:textId="77777777" w:rsidR="00004021" w:rsidRPr="006B2C40" w:rsidRDefault="00004021" w:rsidP="00004021">
      <w:pPr>
        <w:pBdr>
          <w:top w:val="single" w:sz="4" w:space="1" w:color="auto"/>
          <w:left w:val="single" w:sz="4" w:space="4" w:color="auto"/>
          <w:bottom w:val="single" w:sz="4" w:space="1" w:color="auto"/>
          <w:right w:val="single" w:sz="4" w:space="4" w:color="auto"/>
        </w:pBdr>
        <w:rPr>
          <w:ins w:id="2073" w:author="Author"/>
          <w:rFonts w:eastAsiaTheme="minorEastAsia"/>
          <w:b/>
          <w:noProof/>
          <w:lang w:val="sv-SE" w:eastAsia="ko-KR"/>
          <w:rPrChange w:id="2074" w:author="Author">
            <w:rPr>
              <w:ins w:id="2075" w:author="Author"/>
              <w:rFonts w:eastAsiaTheme="minorEastAsia"/>
              <w:b/>
              <w:noProof/>
              <w:lang w:eastAsia="ko-KR"/>
            </w:rPr>
          </w:rPrChange>
        </w:rPr>
      </w:pPr>
      <w:ins w:id="2076" w:author="Author">
        <w:r w:rsidRPr="006B2C40">
          <w:rPr>
            <w:rFonts w:eastAsiaTheme="minorEastAsia"/>
            <w:b/>
            <w:noProof/>
            <w:lang w:val="sv-SE" w:eastAsia="ko-KR"/>
            <w:rPrChange w:id="2077" w:author="Author">
              <w:rPr>
                <w:rFonts w:eastAsiaTheme="minorEastAsia"/>
                <w:b/>
                <w:noProof/>
                <w:lang w:eastAsia="ko-KR"/>
              </w:rPr>
            </w:rPrChange>
          </w:rPr>
          <w:t>ÁFYLLT SPRAUTA</w:t>
        </w:r>
      </w:ins>
    </w:p>
    <w:p w14:paraId="3D870B6B" w14:textId="77777777" w:rsidR="00004021" w:rsidRPr="006B2C40" w:rsidRDefault="00004021" w:rsidP="00004021">
      <w:pPr>
        <w:rPr>
          <w:ins w:id="2078" w:author="Author"/>
          <w:lang w:val="sv-SE"/>
          <w:rPrChange w:id="2079" w:author="Author">
            <w:rPr>
              <w:ins w:id="2080" w:author="Author"/>
            </w:rPr>
          </w:rPrChange>
        </w:rPr>
      </w:pPr>
    </w:p>
    <w:p w14:paraId="00CDE875" w14:textId="77777777" w:rsidR="00004021" w:rsidRPr="006B2C40" w:rsidRDefault="00004021" w:rsidP="00004021">
      <w:pPr>
        <w:rPr>
          <w:ins w:id="2081" w:author="Author"/>
          <w:noProof/>
          <w:lang w:val="sv-SE"/>
          <w:rPrChange w:id="2082" w:author="Author">
            <w:rPr>
              <w:ins w:id="2083" w:author="Author"/>
              <w:noProof/>
            </w:rPr>
          </w:rPrChange>
        </w:rPr>
      </w:pPr>
    </w:p>
    <w:p w14:paraId="765B8926" w14:textId="77777777" w:rsidR="00004021" w:rsidRPr="006B2C40" w:rsidRDefault="00004021" w:rsidP="00004021">
      <w:pPr>
        <w:pBdr>
          <w:top w:val="single" w:sz="4" w:space="1" w:color="auto"/>
          <w:left w:val="single" w:sz="4" w:space="4" w:color="auto"/>
          <w:bottom w:val="single" w:sz="4" w:space="1" w:color="auto"/>
          <w:right w:val="single" w:sz="4" w:space="4" w:color="auto"/>
        </w:pBdr>
        <w:ind w:left="567" w:hanging="567"/>
        <w:outlineLvl w:val="0"/>
        <w:rPr>
          <w:ins w:id="2084" w:author="Author"/>
          <w:lang w:val="sv-SE"/>
          <w:rPrChange w:id="2085" w:author="Author">
            <w:rPr>
              <w:ins w:id="2086" w:author="Author"/>
            </w:rPr>
          </w:rPrChange>
        </w:rPr>
      </w:pPr>
      <w:ins w:id="2087" w:author="Author">
        <w:r w:rsidRPr="006B2C40">
          <w:rPr>
            <w:b/>
            <w:lang w:val="sv-SE"/>
            <w:rPrChange w:id="2088" w:author="Author">
              <w:rPr>
                <w:b/>
              </w:rPr>
            </w:rPrChange>
          </w:rPr>
          <w:t>1.</w:t>
        </w:r>
        <w:r w:rsidRPr="006B2C40">
          <w:rPr>
            <w:b/>
            <w:lang w:val="sv-SE"/>
            <w:rPrChange w:id="2089" w:author="Author">
              <w:rPr>
                <w:b/>
              </w:rPr>
            </w:rPrChange>
          </w:rPr>
          <w:tab/>
          <w:t>HEITI LYFS OG ÍKOMULEIÐIR</w:t>
        </w:r>
      </w:ins>
    </w:p>
    <w:p w14:paraId="30A95CEF" w14:textId="77777777" w:rsidR="00004021" w:rsidRPr="006B2C40" w:rsidRDefault="00004021" w:rsidP="00004021">
      <w:pPr>
        <w:rPr>
          <w:ins w:id="2090" w:author="Author"/>
          <w:noProof/>
          <w:lang w:val="sv-SE"/>
          <w:rPrChange w:id="2091" w:author="Author">
            <w:rPr>
              <w:ins w:id="2092" w:author="Author"/>
              <w:noProof/>
            </w:rPr>
          </w:rPrChange>
        </w:rPr>
      </w:pPr>
    </w:p>
    <w:p w14:paraId="6C5F1204" w14:textId="77777777" w:rsidR="00004021" w:rsidRDefault="00004021" w:rsidP="00004021">
      <w:pPr>
        <w:rPr>
          <w:ins w:id="2093" w:author="Author"/>
          <w:noProof/>
        </w:rPr>
      </w:pPr>
      <w:ins w:id="2094" w:author="Author">
        <w:r>
          <w:rPr>
            <w:noProof/>
          </w:rPr>
          <w:t>Byooviz</w:t>
        </w:r>
        <w:r w:rsidRPr="00F503EC">
          <w:rPr>
            <w:noProof/>
          </w:rPr>
          <w:t xml:space="preserve"> 10</w:t>
        </w:r>
        <w:r>
          <w:rPr>
            <w:noProof/>
          </w:rPr>
          <w:t> </w:t>
        </w:r>
        <w:r w:rsidRPr="00F503EC">
          <w:rPr>
            <w:noProof/>
          </w:rPr>
          <w:t xml:space="preserve">mg/ml </w:t>
        </w:r>
        <w:r>
          <w:rPr>
            <w:noProof/>
          </w:rPr>
          <w:t>stungulyf, lausn í áfylltri sprautu</w:t>
        </w:r>
      </w:ins>
    </w:p>
    <w:p w14:paraId="16431173" w14:textId="77777777" w:rsidR="00004021" w:rsidRDefault="00004021" w:rsidP="00004021">
      <w:pPr>
        <w:rPr>
          <w:ins w:id="2095" w:author="Author"/>
          <w:noProof/>
        </w:rPr>
      </w:pPr>
      <w:ins w:id="2096" w:author="Author">
        <w:r w:rsidRPr="000E3DCC">
          <w:rPr>
            <w:rFonts w:hint="eastAsia"/>
            <w:noProof/>
          </w:rPr>
          <w:t>r</w:t>
        </w:r>
        <w:r w:rsidRPr="00F503EC">
          <w:rPr>
            <w:noProof/>
          </w:rPr>
          <w:t>anibizumab</w:t>
        </w:r>
      </w:ins>
    </w:p>
    <w:p w14:paraId="26013522" w14:textId="77777777" w:rsidR="00004021" w:rsidRDefault="00004021" w:rsidP="00004021">
      <w:pPr>
        <w:rPr>
          <w:ins w:id="2097" w:author="Author"/>
          <w:noProof/>
        </w:rPr>
      </w:pPr>
      <w:ins w:id="2098" w:author="Author">
        <w:r w:rsidRPr="00216CF2">
          <w:rPr>
            <w:lang w:val="is-IS"/>
          </w:rPr>
          <w:t>Til notkunar í glerhlaup</w:t>
        </w:r>
      </w:ins>
    </w:p>
    <w:p w14:paraId="1760105A" w14:textId="77777777" w:rsidR="00004021" w:rsidRPr="00067B16" w:rsidRDefault="00004021" w:rsidP="00004021">
      <w:pPr>
        <w:rPr>
          <w:ins w:id="2099" w:author="Author"/>
          <w:noProof/>
        </w:rPr>
      </w:pPr>
    </w:p>
    <w:p w14:paraId="5B600C9C" w14:textId="77777777" w:rsidR="00004021" w:rsidRPr="00B3208E" w:rsidRDefault="00004021" w:rsidP="00004021">
      <w:pPr>
        <w:rPr>
          <w:ins w:id="2100" w:author="Author"/>
          <w:noProof/>
        </w:rPr>
      </w:pPr>
    </w:p>
    <w:p w14:paraId="0ED09431" w14:textId="77777777" w:rsidR="00004021" w:rsidRDefault="00004021" w:rsidP="00004021">
      <w:pPr>
        <w:pBdr>
          <w:top w:val="single" w:sz="4" w:space="1" w:color="auto"/>
          <w:left w:val="single" w:sz="4" w:space="4" w:color="auto"/>
          <w:bottom w:val="single" w:sz="4" w:space="1" w:color="auto"/>
          <w:right w:val="single" w:sz="4" w:space="4" w:color="auto"/>
        </w:pBdr>
        <w:ind w:left="567" w:hanging="567"/>
        <w:outlineLvl w:val="0"/>
        <w:rPr>
          <w:ins w:id="2101" w:author="Author"/>
          <w:b/>
          <w:noProof/>
        </w:rPr>
      </w:pPr>
      <w:ins w:id="2102" w:author="Author">
        <w:r w:rsidRPr="00A26F79">
          <w:rPr>
            <w:b/>
            <w:noProof/>
          </w:rPr>
          <w:t>2.</w:t>
        </w:r>
        <w:r w:rsidRPr="00A26F79">
          <w:rPr>
            <w:b/>
            <w:noProof/>
          </w:rPr>
          <w:tab/>
        </w:r>
        <w:r>
          <w:rPr>
            <w:b/>
          </w:rPr>
          <w:t>NAFN OG HEIMILISFANGMARKAÐSLEYFISHAFA</w:t>
        </w:r>
      </w:ins>
    </w:p>
    <w:p w14:paraId="72D1D545" w14:textId="77777777" w:rsidR="00004021" w:rsidRPr="006B4557" w:rsidRDefault="00004021" w:rsidP="00004021">
      <w:pPr>
        <w:rPr>
          <w:ins w:id="2103" w:author="Author"/>
          <w:noProof/>
        </w:rPr>
      </w:pPr>
    </w:p>
    <w:p w14:paraId="76EF9E1E" w14:textId="77777777" w:rsidR="00004021" w:rsidRPr="005F1471" w:rsidRDefault="00004021" w:rsidP="00004021">
      <w:pPr>
        <w:rPr>
          <w:ins w:id="2104" w:author="Author"/>
        </w:rPr>
      </w:pPr>
      <w:ins w:id="2105" w:author="Author">
        <w:r w:rsidRPr="005F1471">
          <w:t xml:space="preserve">Samsung </w:t>
        </w:r>
        <w:proofErr w:type="spellStart"/>
        <w:r w:rsidRPr="005F1471">
          <w:t>Bioepis</w:t>
        </w:r>
        <w:proofErr w:type="spellEnd"/>
        <w:r w:rsidRPr="005F1471">
          <w:t xml:space="preserve"> NL B.V.</w:t>
        </w:r>
      </w:ins>
    </w:p>
    <w:p w14:paraId="6191CE05" w14:textId="77777777" w:rsidR="00004021" w:rsidRPr="00B7568F" w:rsidRDefault="00004021" w:rsidP="00004021">
      <w:pPr>
        <w:rPr>
          <w:ins w:id="2106" w:author="Author"/>
          <w:noProof/>
        </w:rPr>
      </w:pPr>
      <w:ins w:id="2107" w:author="Author">
        <w:r w:rsidRPr="00B7568F">
          <w:rPr>
            <w:noProof/>
          </w:rPr>
          <w:t>Olof Palmestraat 10</w:t>
        </w:r>
      </w:ins>
    </w:p>
    <w:p w14:paraId="31999007" w14:textId="77777777" w:rsidR="00004021" w:rsidRPr="00B7568F" w:rsidRDefault="00004021" w:rsidP="00004021">
      <w:pPr>
        <w:rPr>
          <w:ins w:id="2108" w:author="Author"/>
          <w:noProof/>
        </w:rPr>
      </w:pPr>
      <w:ins w:id="2109" w:author="Author">
        <w:r w:rsidRPr="00B7568F">
          <w:rPr>
            <w:noProof/>
          </w:rPr>
          <w:t>2616 LR Delft</w:t>
        </w:r>
      </w:ins>
    </w:p>
    <w:p w14:paraId="6B3719D5" w14:textId="77777777" w:rsidR="00004021" w:rsidRPr="00B7568F" w:rsidRDefault="00004021" w:rsidP="00004021">
      <w:pPr>
        <w:rPr>
          <w:ins w:id="2110" w:author="Author"/>
          <w:noProof/>
        </w:rPr>
      </w:pPr>
      <w:ins w:id="2111" w:author="Author">
        <w:r>
          <w:rPr>
            <w:noProof/>
          </w:rPr>
          <w:t>Holland</w:t>
        </w:r>
      </w:ins>
    </w:p>
    <w:p w14:paraId="3BE6F08C" w14:textId="77777777" w:rsidR="00004021" w:rsidRDefault="00004021" w:rsidP="00004021">
      <w:pPr>
        <w:rPr>
          <w:ins w:id="2112" w:author="Author"/>
          <w:noProof/>
        </w:rPr>
      </w:pPr>
    </w:p>
    <w:p w14:paraId="25A7018E" w14:textId="77777777" w:rsidR="00004021" w:rsidRPr="00A26F79" w:rsidRDefault="00004021" w:rsidP="00004021">
      <w:pPr>
        <w:rPr>
          <w:ins w:id="2113" w:author="Author"/>
          <w:noProof/>
        </w:rPr>
      </w:pPr>
    </w:p>
    <w:p w14:paraId="12F35E22" w14:textId="77777777" w:rsidR="00004021" w:rsidRPr="008225EB" w:rsidRDefault="00004021" w:rsidP="00004021">
      <w:pPr>
        <w:pBdr>
          <w:top w:val="single" w:sz="4" w:space="1" w:color="auto"/>
          <w:left w:val="single" w:sz="4" w:space="4" w:color="auto"/>
          <w:bottom w:val="single" w:sz="4" w:space="1" w:color="auto"/>
          <w:right w:val="single" w:sz="4" w:space="4" w:color="auto"/>
        </w:pBdr>
        <w:ind w:left="567" w:hanging="567"/>
        <w:outlineLvl w:val="0"/>
        <w:rPr>
          <w:ins w:id="2114" w:author="Author"/>
          <w:noProof/>
        </w:rPr>
      </w:pPr>
      <w:ins w:id="2115" w:author="Author">
        <w:r w:rsidRPr="008225EB">
          <w:rPr>
            <w:b/>
            <w:noProof/>
          </w:rPr>
          <w:t>3.</w:t>
        </w:r>
        <w:r w:rsidRPr="008225EB">
          <w:rPr>
            <w:b/>
            <w:noProof/>
          </w:rPr>
          <w:tab/>
        </w:r>
        <w:r>
          <w:rPr>
            <w:b/>
          </w:rPr>
          <w:t>FYRNINGARDAGSETNING</w:t>
        </w:r>
      </w:ins>
    </w:p>
    <w:p w14:paraId="1D6F0503" w14:textId="77777777" w:rsidR="00004021" w:rsidRDefault="00004021" w:rsidP="00004021">
      <w:pPr>
        <w:rPr>
          <w:ins w:id="2116" w:author="Author"/>
          <w:noProof/>
        </w:rPr>
      </w:pPr>
    </w:p>
    <w:p w14:paraId="47200294" w14:textId="77777777" w:rsidR="00004021" w:rsidRPr="00F503EC" w:rsidRDefault="00004021" w:rsidP="00004021">
      <w:pPr>
        <w:rPr>
          <w:ins w:id="2117" w:author="Author"/>
          <w:noProof/>
        </w:rPr>
      </w:pPr>
      <w:ins w:id="2118" w:author="Author">
        <w:r>
          <w:rPr>
            <w:noProof/>
          </w:rPr>
          <w:t>EXP</w:t>
        </w:r>
      </w:ins>
    </w:p>
    <w:p w14:paraId="320FD457" w14:textId="77777777" w:rsidR="00004021" w:rsidRPr="00A3136F" w:rsidRDefault="00004021" w:rsidP="00004021">
      <w:pPr>
        <w:rPr>
          <w:ins w:id="2119" w:author="Author"/>
          <w:noProof/>
        </w:rPr>
      </w:pPr>
    </w:p>
    <w:p w14:paraId="2451C8A7" w14:textId="77777777" w:rsidR="00004021" w:rsidRPr="000643D3" w:rsidRDefault="00004021" w:rsidP="00004021">
      <w:pPr>
        <w:rPr>
          <w:ins w:id="2120" w:author="Author"/>
          <w:noProof/>
        </w:rPr>
      </w:pPr>
    </w:p>
    <w:p w14:paraId="708B673C" w14:textId="77777777" w:rsidR="00004021" w:rsidRDefault="00004021" w:rsidP="00004021">
      <w:pPr>
        <w:pBdr>
          <w:top w:val="single" w:sz="4" w:space="1" w:color="auto"/>
          <w:left w:val="single" w:sz="4" w:space="4" w:color="auto"/>
          <w:bottom w:val="single" w:sz="4" w:space="1" w:color="auto"/>
          <w:right w:val="single" w:sz="4" w:space="4" w:color="auto"/>
        </w:pBdr>
        <w:ind w:left="567" w:hanging="567"/>
        <w:outlineLvl w:val="0"/>
        <w:rPr>
          <w:ins w:id="2121" w:author="Author"/>
          <w:noProof/>
        </w:rPr>
      </w:pPr>
      <w:ins w:id="2122" w:author="Author">
        <w:r w:rsidRPr="00412450">
          <w:rPr>
            <w:b/>
            <w:noProof/>
          </w:rPr>
          <w:t>4.</w:t>
        </w:r>
        <w:r w:rsidRPr="00412450">
          <w:rPr>
            <w:b/>
            <w:noProof/>
          </w:rPr>
          <w:tab/>
        </w:r>
        <w:r>
          <w:rPr>
            <w:b/>
            <w:noProof/>
          </w:rPr>
          <w:t>LOTUNÚMER</w:t>
        </w:r>
      </w:ins>
    </w:p>
    <w:p w14:paraId="2F046E52" w14:textId="77777777" w:rsidR="00004021" w:rsidRPr="005F1471" w:rsidRDefault="00004021" w:rsidP="00004021">
      <w:pPr>
        <w:rPr>
          <w:ins w:id="2123" w:author="Author"/>
        </w:rPr>
      </w:pPr>
    </w:p>
    <w:p w14:paraId="58090DA3" w14:textId="77777777" w:rsidR="00004021" w:rsidRPr="00F503EC" w:rsidRDefault="00004021" w:rsidP="00004021">
      <w:pPr>
        <w:rPr>
          <w:ins w:id="2124" w:author="Author"/>
          <w:noProof/>
        </w:rPr>
      </w:pPr>
      <w:ins w:id="2125" w:author="Author">
        <w:r>
          <w:rPr>
            <w:noProof/>
          </w:rPr>
          <w:t>Lot</w:t>
        </w:r>
      </w:ins>
    </w:p>
    <w:p w14:paraId="6E5D1BDA" w14:textId="77777777" w:rsidR="00004021" w:rsidRPr="005F1471" w:rsidRDefault="00004021" w:rsidP="00004021">
      <w:pPr>
        <w:rPr>
          <w:ins w:id="2126" w:author="Author"/>
        </w:rPr>
      </w:pPr>
    </w:p>
    <w:p w14:paraId="05025AC8" w14:textId="77777777" w:rsidR="00004021" w:rsidRPr="007B42D3" w:rsidRDefault="00004021" w:rsidP="00004021">
      <w:pPr>
        <w:rPr>
          <w:ins w:id="2127" w:author="Author"/>
          <w:noProof/>
        </w:rPr>
      </w:pPr>
    </w:p>
    <w:p w14:paraId="46616360" w14:textId="77777777" w:rsidR="00004021" w:rsidRPr="005F1471" w:rsidRDefault="00004021" w:rsidP="00004021">
      <w:pPr>
        <w:pBdr>
          <w:top w:val="single" w:sz="4" w:space="1" w:color="auto"/>
          <w:left w:val="single" w:sz="4" w:space="4" w:color="auto"/>
          <w:bottom w:val="single" w:sz="4" w:space="1" w:color="auto"/>
          <w:right w:val="single" w:sz="4" w:space="4" w:color="auto"/>
        </w:pBdr>
        <w:ind w:left="567" w:hanging="567"/>
        <w:outlineLvl w:val="0"/>
        <w:rPr>
          <w:ins w:id="2128" w:author="Author"/>
        </w:rPr>
      </w:pPr>
      <w:ins w:id="2129" w:author="Author">
        <w:r w:rsidRPr="00067B16">
          <w:rPr>
            <w:b/>
            <w:noProof/>
          </w:rPr>
          <w:t>5.</w:t>
        </w:r>
        <w:r w:rsidRPr="00067B16">
          <w:rPr>
            <w:b/>
            <w:noProof/>
          </w:rPr>
          <w:tab/>
        </w:r>
        <w:r>
          <w:rPr>
            <w:b/>
            <w:noProof/>
          </w:rPr>
          <w:t>ANNAÐ</w:t>
        </w:r>
      </w:ins>
    </w:p>
    <w:p w14:paraId="212E46F9" w14:textId="77777777" w:rsidR="00004021" w:rsidRDefault="00004021" w:rsidP="00004021">
      <w:pPr>
        <w:rPr>
          <w:ins w:id="2130" w:author="Author"/>
        </w:rPr>
      </w:pPr>
    </w:p>
    <w:p w14:paraId="076583EB" w14:textId="77777777" w:rsidR="00004021" w:rsidRDefault="00004021" w:rsidP="00004021">
      <w:pPr>
        <w:rPr>
          <w:ins w:id="2131" w:author="Author"/>
          <w:rFonts w:eastAsiaTheme="minorEastAsia"/>
          <w:lang w:eastAsia="ko-KR"/>
        </w:rPr>
      </w:pPr>
      <w:ins w:id="2132" w:author="Author">
        <w:r>
          <w:rPr>
            <w:rFonts w:eastAsiaTheme="minorEastAsia"/>
            <w:lang w:eastAsia="ko-KR"/>
          </w:rPr>
          <w:t>1,65 mg/</w:t>
        </w:r>
        <w:r>
          <w:rPr>
            <w:rFonts w:eastAsiaTheme="minorEastAsia" w:hint="eastAsia"/>
            <w:lang w:eastAsia="ko-KR"/>
          </w:rPr>
          <w:t>0</w:t>
        </w:r>
        <w:r>
          <w:rPr>
            <w:rFonts w:eastAsiaTheme="minorEastAsia"/>
            <w:lang w:eastAsia="ko-KR"/>
          </w:rPr>
          <w:t>,165 ml</w:t>
        </w:r>
      </w:ins>
    </w:p>
    <w:p w14:paraId="5C829075" w14:textId="77777777" w:rsidR="00004021" w:rsidRDefault="00004021" w:rsidP="00004021">
      <w:pPr>
        <w:rPr>
          <w:ins w:id="2133" w:author="Author"/>
          <w:rFonts w:eastAsiaTheme="minorEastAsia"/>
          <w:lang w:eastAsia="ko-KR"/>
        </w:rPr>
      </w:pPr>
      <w:ins w:id="2134" w:author="Author">
        <w:r>
          <w:rPr>
            <w:rFonts w:eastAsiaTheme="minorEastAsia" w:hint="eastAsia"/>
            <w:lang w:eastAsia="ko-KR"/>
          </w:rPr>
          <w:t>O</w:t>
        </w:r>
        <w:r>
          <w:rPr>
            <w:rFonts w:eastAsiaTheme="minorEastAsia"/>
            <w:lang w:eastAsia="ko-KR"/>
          </w:rPr>
          <w:t>PNIÐ</w:t>
        </w:r>
      </w:ins>
    </w:p>
    <w:p w14:paraId="17ECBA4A" w14:textId="77777777" w:rsidR="00004021" w:rsidRDefault="00004021" w:rsidP="00004021">
      <w:pPr>
        <w:rPr>
          <w:ins w:id="2135" w:author="Author"/>
          <w:rFonts w:eastAsiaTheme="minorEastAsia"/>
          <w:lang w:eastAsia="ko-KR"/>
        </w:rPr>
      </w:pPr>
      <w:ins w:id="2136" w:author="Author">
        <w:r>
          <w:rPr>
            <w:rFonts w:eastAsiaTheme="minorEastAsia" w:hint="eastAsia"/>
            <w:lang w:eastAsia="ko-KR"/>
          </w:rPr>
          <w:t>0</w:t>
        </w:r>
        <w:r>
          <w:rPr>
            <w:rFonts w:eastAsiaTheme="minorEastAsia"/>
            <w:lang w:eastAsia="ko-KR"/>
          </w:rPr>
          <w:t>,</w:t>
        </w:r>
        <w:r>
          <w:rPr>
            <w:rFonts w:eastAsiaTheme="minorEastAsia" w:hint="eastAsia"/>
            <w:lang w:eastAsia="ko-KR"/>
          </w:rPr>
          <w:t>05</w:t>
        </w:r>
        <w:r>
          <w:rPr>
            <w:rFonts w:eastAsiaTheme="minorEastAsia"/>
            <w:lang w:eastAsia="ko-KR"/>
          </w:rPr>
          <w:t> </w:t>
        </w:r>
        <w:proofErr w:type="spellStart"/>
        <w:r>
          <w:rPr>
            <w:rFonts w:eastAsiaTheme="minorEastAsia" w:hint="eastAsia"/>
            <w:lang w:eastAsia="ko-KR"/>
          </w:rPr>
          <w:t>ml</w:t>
        </w:r>
        <w:r>
          <w:rPr>
            <w:rFonts w:eastAsiaTheme="minorEastAsia"/>
            <w:lang w:eastAsia="ko-KR"/>
          </w:rPr>
          <w:t>hálfgagnsættskammtamerki</w:t>
        </w:r>
        <w:proofErr w:type="spellEnd"/>
      </w:ins>
    </w:p>
    <w:p w14:paraId="6FB35DEE" w14:textId="77777777" w:rsidR="00004021" w:rsidRPr="003876ED" w:rsidRDefault="00004021" w:rsidP="00004021">
      <w:pPr>
        <w:rPr>
          <w:ins w:id="2137" w:author="Author"/>
          <w:rFonts w:eastAsiaTheme="minorEastAsia"/>
          <w:lang w:eastAsia="ko-KR"/>
        </w:rPr>
      </w:pPr>
    </w:p>
    <w:p w14:paraId="4F276461" w14:textId="77777777" w:rsidR="00004021" w:rsidRDefault="00004021" w:rsidP="00004021">
      <w:pPr>
        <w:rPr>
          <w:ins w:id="2138" w:author="Author"/>
          <w:noProof/>
        </w:rPr>
      </w:pPr>
      <w:ins w:id="2139" w:author="Author">
        <w:r>
          <w:rPr>
            <w:noProof/>
          </w:rPr>
          <w:br w:type="page"/>
        </w:r>
      </w:ins>
    </w:p>
    <w:p w14:paraId="59EF5D86" w14:textId="77777777" w:rsidR="00004021" w:rsidRDefault="00004021" w:rsidP="00004021">
      <w:pPr>
        <w:pBdr>
          <w:top w:val="single" w:sz="4" w:space="1" w:color="auto"/>
          <w:left w:val="single" w:sz="4" w:space="4" w:color="auto"/>
          <w:bottom w:val="single" w:sz="4" w:space="1" w:color="auto"/>
          <w:right w:val="single" w:sz="4" w:space="4" w:color="auto"/>
        </w:pBdr>
        <w:ind w:left="107" w:right="268"/>
        <w:rPr>
          <w:ins w:id="2140" w:author="Author"/>
          <w:b/>
          <w:lang w:val="sv-SE"/>
        </w:rPr>
      </w:pPr>
      <w:ins w:id="2141" w:author="Author">
        <w:r w:rsidRPr="006E19A2">
          <w:rPr>
            <w:b/>
            <w:lang w:val="sv-SE"/>
          </w:rPr>
          <w:lastRenderedPageBreak/>
          <w:t>LÁGMARKS UPPLÝSINGAR SEM SKULU KOMA FRAM Á INNRI UMBÚÐUM LÍTILLA EININGA</w:t>
        </w:r>
        <w:r>
          <w:rPr>
            <w:b/>
            <w:lang w:val="sv-SE"/>
          </w:rPr>
          <w:br/>
        </w:r>
      </w:ins>
    </w:p>
    <w:p w14:paraId="4EE3CE72" w14:textId="77777777" w:rsidR="00004021" w:rsidRDefault="00004021" w:rsidP="00004021">
      <w:pPr>
        <w:pBdr>
          <w:top w:val="single" w:sz="4" w:space="1" w:color="auto"/>
          <w:left w:val="single" w:sz="4" w:space="4" w:color="auto"/>
          <w:bottom w:val="single" w:sz="4" w:space="1" w:color="auto"/>
          <w:right w:val="single" w:sz="4" w:space="4" w:color="auto"/>
        </w:pBdr>
        <w:ind w:left="107" w:right="268"/>
        <w:rPr>
          <w:ins w:id="2142" w:author="Author"/>
          <w:b/>
        </w:rPr>
      </w:pPr>
      <w:ins w:id="2143" w:author="Author">
        <w:r>
          <w:rPr>
            <w:b/>
          </w:rPr>
          <w:t>MERKIMIÐI</w:t>
        </w:r>
      </w:ins>
    </w:p>
    <w:p w14:paraId="1473D36B" w14:textId="77777777" w:rsidR="00004021" w:rsidRDefault="00004021" w:rsidP="00004021">
      <w:pPr>
        <w:pBdr>
          <w:top w:val="single" w:sz="4" w:space="1" w:color="auto"/>
          <w:left w:val="single" w:sz="4" w:space="4" w:color="auto"/>
          <w:bottom w:val="single" w:sz="4" w:space="1" w:color="auto"/>
          <w:right w:val="single" w:sz="4" w:space="4" w:color="auto"/>
        </w:pBdr>
        <w:ind w:left="107" w:right="268"/>
        <w:rPr>
          <w:ins w:id="2144" w:author="Author"/>
          <w:b/>
        </w:rPr>
      </w:pPr>
    </w:p>
    <w:p w14:paraId="3A8267D8" w14:textId="77777777" w:rsidR="00004021" w:rsidRDefault="00004021" w:rsidP="00004021">
      <w:pPr>
        <w:pBdr>
          <w:top w:val="single" w:sz="4" w:space="1" w:color="auto"/>
          <w:left w:val="single" w:sz="4" w:space="4" w:color="auto"/>
          <w:bottom w:val="single" w:sz="4" w:space="1" w:color="auto"/>
          <w:right w:val="single" w:sz="4" w:space="4" w:color="auto"/>
        </w:pBdr>
        <w:ind w:left="107" w:right="268"/>
        <w:rPr>
          <w:ins w:id="2145" w:author="Author"/>
          <w:b/>
        </w:rPr>
      </w:pPr>
      <w:ins w:id="2146" w:author="Author">
        <w:r>
          <w:rPr>
            <w:b/>
          </w:rPr>
          <w:t>ÁFYLLT SPRAUTA</w:t>
        </w:r>
      </w:ins>
    </w:p>
    <w:p w14:paraId="37D6973F" w14:textId="77777777" w:rsidR="00004021" w:rsidRPr="00216CF2" w:rsidRDefault="00004021" w:rsidP="00004021">
      <w:pPr>
        <w:ind w:left="101"/>
        <w:rPr>
          <w:ins w:id="2147" w:author="Author"/>
          <w:sz w:val="20"/>
          <w:lang w:val="is-IS"/>
        </w:rPr>
      </w:pPr>
    </w:p>
    <w:p w14:paraId="3E751431" w14:textId="77777777" w:rsidR="00004021" w:rsidRPr="00216CF2" w:rsidRDefault="00004021" w:rsidP="00004021">
      <w:pPr>
        <w:pStyle w:val="BodyText"/>
        <w:rPr>
          <w:ins w:id="2148" w:author="Author"/>
          <w:sz w:val="20"/>
          <w:lang w:val="is-IS"/>
        </w:rPr>
      </w:pPr>
    </w:p>
    <w:p w14:paraId="2C948082" w14:textId="77777777" w:rsidR="00004021" w:rsidRPr="00216CF2" w:rsidRDefault="00953799" w:rsidP="00004021">
      <w:pPr>
        <w:pStyle w:val="BodyText"/>
        <w:spacing w:before="1"/>
        <w:rPr>
          <w:ins w:id="2149" w:author="Author"/>
          <w:sz w:val="16"/>
          <w:lang w:val="is-IS"/>
        </w:rPr>
      </w:pPr>
      <w:ins w:id="2150" w:author="Author">
        <w:r>
          <w:rPr>
            <w:noProof/>
            <w:lang w:val="es-ES" w:eastAsia="ko-KR"/>
          </w:rPr>
          <w:pict w14:anchorId="187FCD7D">
            <v:shape id="_x0000_s1185" type="#_x0000_t202" style="position:absolute;margin-left:-1.25pt;margin-top:10.85pt;width:471.75pt;height:15.25pt;z-index:2516689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" filled="f" strokeweight=".16936mm">
              <v:textbox inset="0,0,0,0">
                <w:txbxContent>
                  <w:p w14:paraId="0F3840CD" w14:textId="77777777" w:rsidR="00004021" w:rsidRDefault="00004021" w:rsidP="00004021">
                    <w:pPr>
                      <w:tabs>
                        <w:tab w:val="left" w:pos="674"/>
                      </w:tabs>
                      <w:spacing w:before="20"/>
                      <w:ind w:left="107"/>
                      <w:rPr>
                        <w:b/>
                      </w:rPr>
                    </w:pPr>
                    <w:r>
                      <w:rPr>
                        <w:b/>
                      </w:rPr>
                      <w:t>1.</w:t>
                    </w:r>
                    <w:r>
                      <w:rPr>
                        <w:b/>
                      </w:rPr>
                      <w:tab/>
                      <w:t>HEITI LYFS OG ÍKOMULEIÐ(IR)</w:t>
                    </w:r>
                  </w:p>
                </w:txbxContent>
              </v:textbox>
              <w10:wrap type="topAndBottom" anchorx="margin"/>
            </v:shape>
          </w:pict>
        </w:r>
      </w:ins>
    </w:p>
    <w:p w14:paraId="5812B37F" w14:textId="77777777" w:rsidR="00004021" w:rsidRPr="006E19A2" w:rsidRDefault="00004021" w:rsidP="00004021">
      <w:pPr>
        <w:pStyle w:val="BodyText"/>
        <w:rPr>
          <w:ins w:id="2151" w:author="Author"/>
          <w:lang w:val="is-IS"/>
        </w:rPr>
      </w:pPr>
    </w:p>
    <w:p w14:paraId="607CF8C9" w14:textId="77777777" w:rsidR="00004021" w:rsidRDefault="00004021" w:rsidP="00004021">
      <w:pPr>
        <w:pStyle w:val="BodyText"/>
        <w:ind w:right="3981"/>
        <w:rPr>
          <w:ins w:id="2152" w:author="Author"/>
          <w:lang w:val="is-IS"/>
        </w:rPr>
      </w:pPr>
      <w:ins w:id="2153" w:author="Author">
        <w:r>
          <w:rPr>
            <w:lang w:val="is-IS"/>
          </w:rPr>
          <w:t>Byooviz</w:t>
        </w:r>
        <w:r w:rsidRPr="00216CF2">
          <w:rPr>
            <w:lang w:val="is-IS"/>
          </w:rPr>
          <w:t xml:space="preserve"> 10</w:t>
        </w:r>
        <w:r>
          <w:rPr>
            <w:lang w:val="is-IS"/>
          </w:rPr>
          <w:t> </w:t>
        </w:r>
        <w:r w:rsidRPr="00216CF2">
          <w:rPr>
            <w:lang w:val="is-IS"/>
          </w:rPr>
          <w:t>mg/ml</w:t>
        </w:r>
        <w:r>
          <w:rPr>
            <w:lang w:val="is-IS"/>
          </w:rPr>
          <w:t xml:space="preserve"> stungulyf, lausn</w:t>
        </w:r>
      </w:ins>
    </w:p>
    <w:p w14:paraId="35611535" w14:textId="77777777" w:rsidR="00004021" w:rsidRPr="00216CF2" w:rsidRDefault="00004021" w:rsidP="00004021">
      <w:pPr>
        <w:pStyle w:val="BodyText"/>
        <w:ind w:right="6149"/>
        <w:rPr>
          <w:ins w:id="2154" w:author="Author"/>
          <w:lang w:val="is-IS"/>
        </w:rPr>
      </w:pPr>
      <w:ins w:id="2155" w:author="Author">
        <w:r w:rsidRPr="00216CF2">
          <w:rPr>
            <w:lang w:val="is-IS"/>
          </w:rPr>
          <w:t>ranibizumab</w:t>
        </w:r>
      </w:ins>
    </w:p>
    <w:p w14:paraId="68775217" w14:textId="77777777" w:rsidR="00004021" w:rsidRPr="00216CF2" w:rsidRDefault="00004021" w:rsidP="00004021">
      <w:pPr>
        <w:pStyle w:val="BodyText"/>
        <w:rPr>
          <w:ins w:id="2156" w:author="Author"/>
          <w:lang w:val="is-IS"/>
        </w:rPr>
      </w:pPr>
      <w:ins w:id="2157" w:author="Author">
        <w:r w:rsidRPr="00216CF2">
          <w:rPr>
            <w:lang w:val="is-IS"/>
          </w:rPr>
          <w:t>Til notkunar í glerhlaup</w:t>
        </w:r>
      </w:ins>
    </w:p>
    <w:p w14:paraId="44953344" w14:textId="77777777" w:rsidR="00004021" w:rsidRPr="00216CF2" w:rsidRDefault="00004021" w:rsidP="00004021">
      <w:pPr>
        <w:pStyle w:val="BodyText"/>
        <w:rPr>
          <w:ins w:id="2158" w:author="Author"/>
          <w:sz w:val="20"/>
          <w:lang w:val="is-IS"/>
        </w:rPr>
      </w:pPr>
    </w:p>
    <w:p w14:paraId="2ADC9BA9" w14:textId="77777777" w:rsidR="00004021" w:rsidRPr="00216CF2" w:rsidRDefault="00953799" w:rsidP="00004021">
      <w:pPr>
        <w:pStyle w:val="BodyText"/>
        <w:rPr>
          <w:ins w:id="2159" w:author="Author"/>
          <w:sz w:val="21"/>
          <w:lang w:val="is-IS"/>
        </w:rPr>
      </w:pPr>
      <w:ins w:id="2160" w:author="Author">
        <w:r>
          <w:rPr>
            <w:noProof/>
            <w:lang w:val="es-ES" w:eastAsia="ko-KR"/>
          </w:rPr>
          <w:pict w14:anchorId="79FB00D5">
            <v:shape id="_x0000_s1186" type="#_x0000_t202" style="position:absolute;margin-left:57.7pt;margin-top:14.4pt;width:472.7pt;height:15.15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" filled="f" strokeweight=".16936mm">
              <v:textbox inset="0,0,0,0">
                <w:txbxContent>
                  <w:p w14:paraId="266E7903" w14:textId="77777777" w:rsidR="00004021" w:rsidRDefault="00004021" w:rsidP="00004021">
                    <w:pPr>
                      <w:tabs>
                        <w:tab w:val="left" w:pos="674"/>
                      </w:tabs>
                      <w:spacing w:before="20"/>
                      <w:ind w:left="107"/>
                      <w:rPr>
                        <w:b/>
                      </w:rPr>
                    </w:pPr>
                    <w:r>
                      <w:rPr>
                        <w:b/>
                      </w:rPr>
                      <w:t>2.</w:t>
                    </w:r>
                    <w:r>
                      <w:rPr>
                        <w:b/>
                      </w:rPr>
                      <w:tab/>
                      <w:t>AÐFERÐ VIÐLYFJAGJÖF</w:t>
                    </w:r>
                  </w:p>
                </w:txbxContent>
              </v:textbox>
              <w10:wrap type="topAndBottom" anchorx="page"/>
            </v:shape>
          </w:pict>
        </w:r>
      </w:ins>
    </w:p>
    <w:p w14:paraId="6C4C61B5" w14:textId="77777777" w:rsidR="00004021" w:rsidRPr="00216CF2" w:rsidRDefault="00004021" w:rsidP="00004021">
      <w:pPr>
        <w:pStyle w:val="BodyText"/>
        <w:rPr>
          <w:ins w:id="2161" w:author="Author"/>
          <w:sz w:val="20"/>
          <w:lang w:val="is-IS"/>
        </w:rPr>
      </w:pPr>
    </w:p>
    <w:p w14:paraId="494D4940" w14:textId="77777777" w:rsidR="00004021" w:rsidRPr="00216CF2" w:rsidRDefault="00953799" w:rsidP="00004021">
      <w:pPr>
        <w:pStyle w:val="BodyText"/>
        <w:spacing w:before="1"/>
        <w:rPr>
          <w:ins w:id="2162" w:author="Author"/>
          <w:sz w:val="18"/>
          <w:lang w:val="is-IS"/>
        </w:rPr>
      </w:pPr>
      <w:ins w:id="2163" w:author="Author">
        <w:r>
          <w:rPr>
            <w:noProof/>
            <w:lang w:val="es-ES" w:eastAsia="ko-KR"/>
          </w:rPr>
          <w:pict w14:anchorId="2D5BF613">
            <v:shape id="_x0000_s1187" type="#_x0000_t202" style="position:absolute;margin-left:57.7pt;margin-top:12.2pt;width:472.6pt;height:15.25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" filled="f" strokeweight=".16936mm">
              <v:textbox inset="0,0,0,0">
                <w:txbxContent>
                  <w:p w14:paraId="67CD0242" w14:textId="77777777" w:rsidR="00004021" w:rsidRDefault="00004021" w:rsidP="00004021">
                    <w:pPr>
                      <w:tabs>
                        <w:tab w:val="left" w:pos="674"/>
                      </w:tabs>
                      <w:spacing w:before="20"/>
                      <w:ind w:left="107"/>
                      <w:rPr>
                        <w:b/>
                      </w:rPr>
                    </w:pPr>
                    <w:r>
                      <w:rPr>
                        <w:b/>
                      </w:rPr>
                      <w:t>3.</w:t>
                    </w:r>
                    <w:r>
                      <w:rPr>
                        <w:b/>
                      </w:rPr>
                      <w:tab/>
                      <w:t>FYRNINGARDAGSETNING</w:t>
                    </w:r>
                  </w:p>
                </w:txbxContent>
              </v:textbox>
              <w10:wrap type="topAndBottom" anchorx="page"/>
            </v:shape>
          </w:pict>
        </w:r>
      </w:ins>
    </w:p>
    <w:p w14:paraId="34FFF6B0" w14:textId="77777777" w:rsidR="00004021" w:rsidRPr="006E19A2" w:rsidRDefault="00004021" w:rsidP="00004021">
      <w:pPr>
        <w:pStyle w:val="BodyText"/>
        <w:rPr>
          <w:ins w:id="2164" w:author="Author"/>
          <w:lang w:val="is-IS"/>
        </w:rPr>
      </w:pPr>
    </w:p>
    <w:p w14:paraId="5AA7A0FE" w14:textId="77777777" w:rsidR="00004021" w:rsidRPr="00AB3299" w:rsidRDefault="00004021" w:rsidP="00004021">
      <w:pPr>
        <w:pStyle w:val="BodyText"/>
        <w:rPr>
          <w:ins w:id="2165" w:author="Author"/>
          <w:lang w:val="is-IS"/>
        </w:rPr>
      </w:pPr>
      <w:ins w:id="2166" w:author="Author">
        <w:r w:rsidRPr="00AB3299">
          <w:rPr>
            <w:lang w:val="is-IS"/>
          </w:rPr>
          <w:t>EXP</w:t>
        </w:r>
      </w:ins>
    </w:p>
    <w:p w14:paraId="6BD80F0E" w14:textId="77777777" w:rsidR="00004021" w:rsidRPr="006E19A2" w:rsidRDefault="00004021" w:rsidP="00004021">
      <w:pPr>
        <w:pStyle w:val="BodyText"/>
        <w:rPr>
          <w:ins w:id="2167" w:author="Author"/>
          <w:lang w:val="is-IS"/>
        </w:rPr>
      </w:pPr>
    </w:p>
    <w:p w14:paraId="5AC683AC" w14:textId="77777777" w:rsidR="00004021" w:rsidRPr="006E19A2" w:rsidRDefault="00953799" w:rsidP="00004021">
      <w:pPr>
        <w:pStyle w:val="BodyText"/>
        <w:rPr>
          <w:ins w:id="2168" w:author="Author"/>
          <w:lang w:val="is-IS"/>
        </w:rPr>
      </w:pPr>
      <w:ins w:id="2169" w:author="Author">
        <w:r>
          <w:rPr>
            <w:noProof/>
            <w:lang w:val="es-ES" w:eastAsia="ko-KR"/>
          </w:rPr>
          <w:pict w14:anchorId="3BFBF2C5">
            <v:shape id="_x0000_s1188" type="#_x0000_t202" style="position:absolute;margin-left:57.6pt;margin-top:14.1pt;width:472.7pt;height:15.3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" filled="f" strokeweight=".16936mm">
              <v:textbox inset="0,0,0,0">
                <w:txbxContent>
                  <w:p w14:paraId="2BC7D4C5" w14:textId="77777777" w:rsidR="00004021" w:rsidRDefault="00004021" w:rsidP="00004021">
                    <w:pPr>
                      <w:tabs>
                        <w:tab w:val="left" w:pos="674"/>
                      </w:tabs>
                      <w:spacing w:before="20"/>
                      <w:ind w:left="107"/>
                      <w:rPr>
                        <w:b/>
                      </w:rPr>
                    </w:pPr>
                    <w:r>
                      <w:rPr>
                        <w:b/>
                      </w:rPr>
                      <w:t>4.</w:t>
                    </w:r>
                    <w:r>
                      <w:rPr>
                        <w:b/>
                      </w:rPr>
                      <w:tab/>
                      <w:t>LOTUNÚMER</w:t>
                    </w:r>
                  </w:p>
                </w:txbxContent>
              </v:textbox>
              <w10:wrap type="topAndBottom" anchorx="page"/>
            </v:shape>
          </w:pict>
        </w:r>
      </w:ins>
    </w:p>
    <w:p w14:paraId="0CB6336E" w14:textId="77777777" w:rsidR="00004021" w:rsidRPr="006E19A2" w:rsidRDefault="00004021" w:rsidP="00004021">
      <w:pPr>
        <w:pStyle w:val="BodyText"/>
        <w:rPr>
          <w:ins w:id="2170" w:author="Author"/>
          <w:lang w:val="is-IS"/>
        </w:rPr>
      </w:pPr>
    </w:p>
    <w:p w14:paraId="44DFC38D" w14:textId="77777777" w:rsidR="00004021" w:rsidRPr="00AB3299" w:rsidRDefault="00004021" w:rsidP="00004021">
      <w:pPr>
        <w:pStyle w:val="BodyText"/>
        <w:rPr>
          <w:ins w:id="2171" w:author="Author"/>
          <w:lang w:val="is-IS"/>
        </w:rPr>
      </w:pPr>
      <w:ins w:id="2172" w:author="Author">
        <w:r w:rsidRPr="00AB3299">
          <w:rPr>
            <w:lang w:val="is-IS"/>
          </w:rPr>
          <w:t>Lot</w:t>
        </w:r>
      </w:ins>
    </w:p>
    <w:p w14:paraId="575DC1BA" w14:textId="77777777" w:rsidR="00004021" w:rsidRPr="006E19A2" w:rsidRDefault="00004021" w:rsidP="00004021">
      <w:pPr>
        <w:pStyle w:val="BodyText"/>
        <w:rPr>
          <w:ins w:id="2173" w:author="Author"/>
          <w:lang w:val="is-IS"/>
        </w:rPr>
      </w:pPr>
    </w:p>
    <w:p w14:paraId="42DDDDAD" w14:textId="77777777" w:rsidR="00004021" w:rsidRPr="006E19A2" w:rsidRDefault="00953799" w:rsidP="00004021">
      <w:pPr>
        <w:pStyle w:val="BodyText"/>
        <w:rPr>
          <w:ins w:id="2174" w:author="Author"/>
          <w:lang w:val="is-IS"/>
        </w:rPr>
      </w:pPr>
      <w:ins w:id="2175" w:author="Author">
        <w:r>
          <w:rPr>
            <w:noProof/>
            <w:lang w:val="es-ES" w:eastAsia="ko-KR"/>
          </w:rPr>
          <w:pict w14:anchorId="4B9D4E6D">
            <v:shape id="_x0000_s1189" type="#_x0000_t202" style="position:absolute;margin-left:-1.25pt;margin-top:14.4pt;width:471.7pt;height:15.25pt;z-index:2516730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" filled="f" strokeweight=".16936mm">
              <v:textbox inset="0,0,0,0">
                <w:txbxContent>
                  <w:p w14:paraId="5601AA17" w14:textId="77777777" w:rsidR="00004021" w:rsidRDefault="00004021" w:rsidP="00004021">
                    <w:pPr>
                      <w:tabs>
                        <w:tab w:val="left" w:pos="674"/>
                      </w:tabs>
                      <w:spacing w:before="20"/>
                      <w:ind w:left="107"/>
                      <w:rPr>
                        <w:b/>
                      </w:rPr>
                    </w:pPr>
                    <w:r>
                      <w:rPr>
                        <w:b/>
                      </w:rPr>
                      <w:t>5.</w:t>
                    </w:r>
                    <w:r>
                      <w:rPr>
                        <w:b/>
                      </w:rPr>
                      <w:tab/>
                      <w:t>INNIHALD TILGREINT SEM ÞYNGD, RÚMMÁL EÐA FJÖLDIEININGA</w:t>
                    </w:r>
                  </w:p>
                </w:txbxContent>
              </v:textbox>
              <w10:wrap type="topAndBottom" anchorx="margin"/>
            </v:shape>
          </w:pict>
        </w:r>
      </w:ins>
    </w:p>
    <w:p w14:paraId="548E1F45" w14:textId="77777777" w:rsidR="00004021" w:rsidRPr="006E19A2" w:rsidRDefault="00004021" w:rsidP="00004021">
      <w:pPr>
        <w:pStyle w:val="BodyText"/>
        <w:rPr>
          <w:ins w:id="2176" w:author="Author"/>
          <w:lang w:val="is-IS"/>
        </w:rPr>
      </w:pPr>
    </w:p>
    <w:p w14:paraId="6B5289B5" w14:textId="77777777" w:rsidR="00004021" w:rsidRPr="0072319B" w:rsidRDefault="00004021" w:rsidP="00004021">
      <w:pPr>
        <w:pStyle w:val="BodyText"/>
        <w:rPr>
          <w:ins w:id="2177" w:author="Author"/>
          <w:shd w:val="clear" w:color="auto" w:fill="D9D9D9"/>
          <w:lang w:val="is-IS"/>
        </w:rPr>
      </w:pPr>
      <w:ins w:id="2178" w:author="Author">
        <w:r>
          <w:rPr>
            <w:shd w:val="clear" w:color="auto" w:fill="D9D9D9"/>
            <w:lang w:val="is-IS"/>
          </w:rPr>
          <w:t>1</w:t>
        </w:r>
        <w:r w:rsidRPr="0072319B">
          <w:rPr>
            <w:shd w:val="clear" w:color="auto" w:fill="D9D9D9"/>
            <w:lang w:val="is-IS"/>
          </w:rPr>
          <w:t>,</w:t>
        </w:r>
        <w:r>
          <w:rPr>
            <w:shd w:val="clear" w:color="auto" w:fill="D9D9D9"/>
            <w:lang w:val="is-IS"/>
          </w:rPr>
          <w:t>65</w:t>
        </w:r>
        <w:r w:rsidRPr="0072319B">
          <w:rPr>
            <w:shd w:val="clear" w:color="auto" w:fill="D9D9D9"/>
            <w:lang w:val="is-IS"/>
          </w:rPr>
          <w:t> mg/0,</w:t>
        </w:r>
        <w:r>
          <w:rPr>
            <w:shd w:val="clear" w:color="auto" w:fill="D9D9D9"/>
            <w:lang w:val="is-IS"/>
          </w:rPr>
          <w:t>165</w:t>
        </w:r>
        <w:r w:rsidRPr="0072319B">
          <w:rPr>
            <w:shd w:val="clear" w:color="auto" w:fill="D9D9D9"/>
            <w:lang w:val="is-IS"/>
          </w:rPr>
          <w:t> ml</w:t>
        </w:r>
      </w:ins>
    </w:p>
    <w:p w14:paraId="5879D751" w14:textId="77777777" w:rsidR="00004021" w:rsidRPr="00216CF2" w:rsidRDefault="00004021" w:rsidP="00004021">
      <w:pPr>
        <w:pStyle w:val="BodyText"/>
        <w:rPr>
          <w:ins w:id="2179" w:author="Author"/>
          <w:sz w:val="20"/>
          <w:lang w:val="is-IS"/>
        </w:rPr>
      </w:pPr>
    </w:p>
    <w:p w14:paraId="55463449" w14:textId="77777777" w:rsidR="00004021" w:rsidRPr="00216CF2" w:rsidRDefault="00953799" w:rsidP="00004021">
      <w:pPr>
        <w:pStyle w:val="BodyText"/>
        <w:rPr>
          <w:ins w:id="2180" w:author="Author"/>
          <w:sz w:val="21"/>
          <w:lang w:val="is-IS"/>
        </w:rPr>
      </w:pPr>
      <w:ins w:id="2181" w:author="Author">
        <w:r>
          <w:rPr>
            <w:noProof/>
            <w:lang w:val="es-ES" w:eastAsia="ko-KR"/>
          </w:rPr>
          <w:pict w14:anchorId="6CD683C9">
            <v:shape id="_x0000_s1190" type="#_x0000_t202" style="position:absolute;margin-left:59.05pt;margin-top:13.8pt;width:471.25pt;height:15.25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" filled="f" strokeweight=".16936mm">
              <v:textbox inset="0,0,0,0">
                <w:txbxContent>
                  <w:p w14:paraId="76DE3A61" w14:textId="77777777" w:rsidR="00004021" w:rsidRDefault="00004021" w:rsidP="00004021">
                    <w:pPr>
                      <w:tabs>
                        <w:tab w:val="left" w:pos="674"/>
                      </w:tabs>
                      <w:spacing w:before="20"/>
                      <w:ind w:left="107"/>
                      <w:rPr>
                        <w:b/>
                      </w:rPr>
                    </w:pPr>
                    <w:r>
                      <w:rPr>
                        <w:b/>
                      </w:rPr>
                      <w:t>6.</w:t>
                    </w:r>
                    <w:r>
                      <w:rPr>
                        <w:b/>
                      </w:rPr>
                      <w:tab/>
                      <w:t>ANNAÐ</w:t>
                    </w:r>
                  </w:p>
                </w:txbxContent>
              </v:textbox>
              <w10:wrap type="topAndBottom" anchorx="page"/>
            </v:shape>
          </w:pict>
        </w:r>
      </w:ins>
    </w:p>
    <w:p w14:paraId="0150CA03" w14:textId="77777777" w:rsidR="00004021" w:rsidRPr="00216CF2" w:rsidRDefault="00004021" w:rsidP="00004021">
      <w:pPr>
        <w:pStyle w:val="BodyText"/>
        <w:rPr>
          <w:ins w:id="2182" w:author="Author"/>
          <w:sz w:val="20"/>
          <w:lang w:val="is-IS"/>
        </w:rPr>
      </w:pPr>
    </w:p>
    <w:p w14:paraId="13628160" w14:textId="77777777" w:rsidR="00004021" w:rsidRPr="00216CF2" w:rsidRDefault="00004021" w:rsidP="00004021">
      <w:pPr>
        <w:pStyle w:val="BodyText"/>
        <w:rPr>
          <w:ins w:id="2183" w:author="Author"/>
          <w:sz w:val="20"/>
          <w:lang w:val="is-IS"/>
        </w:rPr>
      </w:pPr>
    </w:p>
    <w:p w14:paraId="450A00C4" w14:textId="77777777" w:rsidR="00004021" w:rsidRDefault="00004021" w:rsidP="00004021">
      <w:pPr>
        <w:rPr>
          <w:ins w:id="2184" w:author="Author"/>
          <w:sz w:val="20"/>
          <w:lang w:val="is-IS"/>
        </w:rPr>
      </w:pPr>
      <w:ins w:id="2185" w:author="Author">
        <w:r>
          <w:rPr>
            <w:sz w:val="20"/>
            <w:lang w:val="is-IS"/>
          </w:rPr>
          <w:br w:type="page"/>
        </w:r>
      </w:ins>
    </w:p>
    <w:p w14:paraId="0B3A7FD9" w14:textId="77777777" w:rsidR="00C50E04" w:rsidRDefault="00C50E04">
      <w:pPr>
        <w:pStyle w:val="BodyText"/>
        <w:rPr>
          <w:sz w:val="20"/>
          <w:lang w:val="is-IS"/>
        </w:rPr>
      </w:pPr>
    </w:p>
    <w:p w14:paraId="5E4764D2" w14:textId="77777777" w:rsidR="00C50E04" w:rsidRDefault="00C50E04">
      <w:pPr>
        <w:pStyle w:val="BodyText"/>
        <w:rPr>
          <w:sz w:val="20"/>
          <w:lang w:val="is-IS"/>
        </w:rPr>
      </w:pPr>
    </w:p>
    <w:p w14:paraId="73F3C6F2" w14:textId="77777777" w:rsidR="00C50E04" w:rsidRDefault="00C50E04">
      <w:pPr>
        <w:pStyle w:val="BodyText"/>
        <w:rPr>
          <w:sz w:val="20"/>
          <w:lang w:val="is-IS"/>
        </w:rPr>
      </w:pPr>
    </w:p>
    <w:p w14:paraId="6A241903" w14:textId="77777777" w:rsidR="00C50E04" w:rsidRDefault="00C50E04">
      <w:pPr>
        <w:pStyle w:val="BodyText"/>
        <w:rPr>
          <w:sz w:val="20"/>
          <w:lang w:val="is-IS"/>
        </w:rPr>
      </w:pPr>
    </w:p>
    <w:p w14:paraId="05E085E6" w14:textId="77777777" w:rsidR="00C50E04" w:rsidRDefault="00C50E04">
      <w:pPr>
        <w:pStyle w:val="BodyText"/>
        <w:rPr>
          <w:sz w:val="20"/>
          <w:lang w:val="is-IS"/>
        </w:rPr>
      </w:pPr>
    </w:p>
    <w:p w14:paraId="117D7B0F" w14:textId="77777777" w:rsidR="00C50E04" w:rsidRDefault="00C50E04">
      <w:pPr>
        <w:pStyle w:val="BodyText"/>
        <w:rPr>
          <w:sz w:val="20"/>
          <w:lang w:val="is-IS"/>
        </w:rPr>
      </w:pPr>
    </w:p>
    <w:p w14:paraId="15E6B243" w14:textId="77777777" w:rsidR="00C50E04" w:rsidRDefault="00C50E04">
      <w:pPr>
        <w:pStyle w:val="BodyText"/>
        <w:rPr>
          <w:sz w:val="20"/>
          <w:lang w:val="is-IS"/>
        </w:rPr>
      </w:pPr>
    </w:p>
    <w:p w14:paraId="4E517693" w14:textId="77777777" w:rsidR="00C50E04" w:rsidRDefault="00C50E04">
      <w:pPr>
        <w:pStyle w:val="BodyText"/>
        <w:rPr>
          <w:sz w:val="20"/>
          <w:lang w:val="is-IS"/>
        </w:rPr>
      </w:pPr>
    </w:p>
    <w:p w14:paraId="263ED51F" w14:textId="77777777" w:rsidR="00C50E04" w:rsidRDefault="00C50E04">
      <w:pPr>
        <w:pStyle w:val="BodyText"/>
        <w:rPr>
          <w:sz w:val="20"/>
          <w:lang w:val="is-IS"/>
        </w:rPr>
      </w:pPr>
    </w:p>
    <w:p w14:paraId="5382D96E" w14:textId="77777777" w:rsidR="00C50E04" w:rsidRDefault="00C50E04">
      <w:pPr>
        <w:pStyle w:val="BodyText"/>
        <w:rPr>
          <w:sz w:val="20"/>
          <w:lang w:val="is-IS"/>
        </w:rPr>
      </w:pPr>
    </w:p>
    <w:p w14:paraId="5DDC42A0" w14:textId="77777777" w:rsidR="00C50E04" w:rsidRDefault="00C50E04">
      <w:pPr>
        <w:pStyle w:val="BodyText"/>
        <w:rPr>
          <w:sz w:val="20"/>
          <w:lang w:val="is-IS"/>
        </w:rPr>
      </w:pPr>
    </w:p>
    <w:p w14:paraId="65F4E304" w14:textId="77777777" w:rsidR="00C50E04" w:rsidRDefault="00C50E04">
      <w:pPr>
        <w:pStyle w:val="BodyText"/>
        <w:rPr>
          <w:sz w:val="20"/>
          <w:lang w:val="is-IS"/>
        </w:rPr>
      </w:pPr>
    </w:p>
    <w:p w14:paraId="7EB60A0F" w14:textId="77777777" w:rsidR="00C50E04" w:rsidRDefault="00C50E04">
      <w:pPr>
        <w:pStyle w:val="BodyText"/>
        <w:rPr>
          <w:sz w:val="20"/>
          <w:lang w:val="is-IS"/>
        </w:rPr>
      </w:pPr>
    </w:p>
    <w:p w14:paraId="28ACDA16" w14:textId="77777777" w:rsidR="00C50E04" w:rsidRDefault="00C50E04">
      <w:pPr>
        <w:pStyle w:val="BodyText"/>
        <w:rPr>
          <w:sz w:val="20"/>
          <w:lang w:val="is-IS"/>
        </w:rPr>
      </w:pPr>
    </w:p>
    <w:p w14:paraId="0A37428E" w14:textId="77777777" w:rsidR="00C50E04" w:rsidRPr="00216CF2" w:rsidRDefault="00C50E04">
      <w:pPr>
        <w:pStyle w:val="BodyText"/>
        <w:rPr>
          <w:sz w:val="20"/>
          <w:lang w:val="is-IS"/>
        </w:rPr>
      </w:pPr>
    </w:p>
    <w:p w14:paraId="0500FCC9" w14:textId="77777777" w:rsidR="00153963" w:rsidRPr="00216CF2" w:rsidRDefault="00153963">
      <w:pPr>
        <w:pStyle w:val="BodyText"/>
        <w:rPr>
          <w:sz w:val="20"/>
          <w:lang w:val="is-IS"/>
        </w:rPr>
      </w:pPr>
    </w:p>
    <w:p w14:paraId="11EE4B2B" w14:textId="77777777" w:rsidR="00153963" w:rsidRPr="00216CF2" w:rsidRDefault="00153963">
      <w:pPr>
        <w:pStyle w:val="BodyText"/>
        <w:rPr>
          <w:sz w:val="20"/>
          <w:lang w:val="is-IS"/>
        </w:rPr>
      </w:pPr>
    </w:p>
    <w:p w14:paraId="7DC6612C" w14:textId="77777777" w:rsidR="00153963" w:rsidRPr="00216CF2" w:rsidRDefault="00153963">
      <w:pPr>
        <w:pStyle w:val="BodyText"/>
        <w:rPr>
          <w:sz w:val="20"/>
          <w:lang w:val="is-IS"/>
        </w:rPr>
      </w:pPr>
    </w:p>
    <w:p w14:paraId="3E8AC9CC" w14:textId="77777777" w:rsidR="00153963" w:rsidRPr="00216CF2" w:rsidRDefault="00153963">
      <w:pPr>
        <w:pStyle w:val="BodyText"/>
        <w:rPr>
          <w:sz w:val="20"/>
          <w:lang w:val="is-IS"/>
        </w:rPr>
      </w:pPr>
    </w:p>
    <w:p w14:paraId="6D6C77D7" w14:textId="77777777" w:rsidR="00153963" w:rsidRPr="00216CF2" w:rsidRDefault="00153963">
      <w:pPr>
        <w:pStyle w:val="BodyText"/>
        <w:rPr>
          <w:sz w:val="20"/>
          <w:lang w:val="is-IS"/>
        </w:rPr>
      </w:pPr>
    </w:p>
    <w:p w14:paraId="753E600C" w14:textId="77777777" w:rsidR="00153963" w:rsidRPr="00216CF2" w:rsidRDefault="00153963">
      <w:pPr>
        <w:pStyle w:val="BodyText"/>
        <w:rPr>
          <w:sz w:val="20"/>
          <w:lang w:val="is-IS"/>
        </w:rPr>
      </w:pPr>
    </w:p>
    <w:p w14:paraId="74F7B0C1" w14:textId="77777777" w:rsidR="00153963" w:rsidRPr="00216CF2" w:rsidRDefault="00153963">
      <w:pPr>
        <w:pStyle w:val="BodyText"/>
        <w:rPr>
          <w:sz w:val="20"/>
          <w:lang w:val="is-IS"/>
        </w:rPr>
      </w:pPr>
    </w:p>
    <w:p w14:paraId="5D44DAD1" w14:textId="77777777" w:rsidR="00153963" w:rsidRPr="00216CF2" w:rsidRDefault="00153963">
      <w:pPr>
        <w:pStyle w:val="BodyText"/>
        <w:spacing w:before="5"/>
        <w:rPr>
          <w:sz w:val="17"/>
          <w:lang w:val="is-IS"/>
        </w:rPr>
      </w:pPr>
    </w:p>
    <w:p w14:paraId="358B63C3" w14:textId="77777777" w:rsidR="00153963" w:rsidRPr="00E631E7" w:rsidRDefault="00414421" w:rsidP="00066D14">
      <w:pPr>
        <w:pStyle w:val="TitleA"/>
        <w:rPr>
          <w:noProof/>
        </w:rPr>
      </w:pPr>
      <w:bookmarkStart w:id="2186" w:name="B._FYLGISEÐILL"/>
      <w:bookmarkEnd w:id="2186"/>
      <w:r>
        <w:rPr>
          <w:noProof/>
        </w:rPr>
        <w:t xml:space="preserve">B. </w:t>
      </w:r>
      <w:r w:rsidR="00AF4854" w:rsidRPr="00E631E7">
        <w:rPr>
          <w:noProof/>
        </w:rPr>
        <w:t>FYLGISEÐILL</w:t>
      </w:r>
    </w:p>
    <w:p w14:paraId="3F7EEF87" w14:textId="77777777" w:rsidR="00153963" w:rsidRPr="00216CF2" w:rsidRDefault="00153963">
      <w:pPr>
        <w:rPr>
          <w:lang w:val="is-IS"/>
        </w:rPr>
        <w:sectPr w:rsidR="00153963" w:rsidRPr="00216CF2" w:rsidSect="00393CDF">
          <w:pgSz w:w="11910" w:h="16850"/>
          <w:pgMar w:top="1378" w:right="1202" w:bottom="902" w:left="1202" w:header="0" w:footer="656" w:gutter="0"/>
          <w:cols w:space="720"/>
          <w:docGrid w:linePitch="299"/>
        </w:sectPr>
      </w:pPr>
    </w:p>
    <w:p w14:paraId="03B7F706" w14:textId="77777777" w:rsidR="00153963" w:rsidRPr="00216CF2" w:rsidRDefault="00AF4854">
      <w:pPr>
        <w:spacing w:before="70"/>
        <w:ind w:left="917" w:right="913"/>
        <w:jc w:val="center"/>
        <w:rPr>
          <w:b/>
          <w:lang w:val="is-IS"/>
        </w:rPr>
      </w:pPr>
      <w:r w:rsidRPr="00216CF2">
        <w:rPr>
          <w:b/>
          <w:lang w:val="is-IS"/>
        </w:rPr>
        <w:lastRenderedPageBreak/>
        <w:t>Fylgiseðill: Upplýsingar fyrir fullorðinn sjúkling</w:t>
      </w:r>
    </w:p>
    <w:p w14:paraId="438C40A6" w14:textId="77777777" w:rsidR="00153963" w:rsidRPr="00216CF2" w:rsidRDefault="00153963">
      <w:pPr>
        <w:pStyle w:val="BodyText"/>
        <w:rPr>
          <w:b/>
          <w:lang w:val="is-IS"/>
        </w:rPr>
      </w:pPr>
    </w:p>
    <w:p w14:paraId="7699053B" w14:textId="77777777" w:rsidR="00153963" w:rsidRPr="00216CF2" w:rsidRDefault="00216CF2">
      <w:pPr>
        <w:spacing w:line="251" w:lineRule="exact"/>
        <w:ind w:left="917" w:right="912"/>
        <w:jc w:val="center"/>
        <w:rPr>
          <w:b/>
          <w:lang w:val="is-IS"/>
        </w:rPr>
      </w:pPr>
      <w:r>
        <w:rPr>
          <w:b/>
          <w:lang w:val="is-IS"/>
        </w:rPr>
        <w:t>Byooviz</w:t>
      </w:r>
      <w:r w:rsidR="00AF4854" w:rsidRPr="00216CF2">
        <w:rPr>
          <w:b/>
          <w:lang w:val="is-IS"/>
        </w:rPr>
        <w:t xml:space="preserve"> 10</w:t>
      </w:r>
      <w:r w:rsidR="001A79BC">
        <w:rPr>
          <w:b/>
          <w:lang w:val="is-IS"/>
        </w:rPr>
        <w:t> </w:t>
      </w:r>
      <w:r w:rsidR="00AF4854" w:rsidRPr="00216CF2">
        <w:rPr>
          <w:b/>
          <w:lang w:val="is-IS"/>
        </w:rPr>
        <w:t>mg/ml stungulyf, lausn</w:t>
      </w:r>
    </w:p>
    <w:p w14:paraId="676A9BF9" w14:textId="77777777" w:rsidR="00153963" w:rsidRDefault="00AF4854">
      <w:pPr>
        <w:pStyle w:val="BodyText"/>
        <w:spacing w:line="251" w:lineRule="exact"/>
        <w:ind w:left="916" w:right="913"/>
        <w:jc w:val="center"/>
        <w:rPr>
          <w:lang w:val="is-IS"/>
        </w:rPr>
      </w:pPr>
      <w:r w:rsidRPr="00216CF2">
        <w:rPr>
          <w:lang w:val="is-IS"/>
        </w:rPr>
        <w:t>ranibizumab</w:t>
      </w:r>
    </w:p>
    <w:p w14:paraId="7FEE7CE4" w14:textId="77777777" w:rsidR="00D20480" w:rsidRDefault="00D20480" w:rsidP="00D20480">
      <w:pPr>
        <w:pStyle w:val="BodyText"/>
        <w:spacing w:line="251" w:lineRule="exact"/>
        <w:ind w:right="913"/>
        <w:rPr>
          <w:noProof/>
          <w:lang w:val="is-IS"/>
        </w:rPr>
      </w:pPr>
    </w:p>
    <w:p w14:paraId="7B3A2412" w14:textId="77777777" w:rsidR="00D20480" w:rsidRPr="00216CF2" w:rsidRDefault="00D20480" w:rsidP="006E19A2">
      <w:pPr>
        <w:pStyle w:val="BodyText"/>
        <w:spacing w:line="251" w:lineRule="exact"/>
        <w:ind w:right="913"/>
        <w:rPr>
          <w:lang w:val="is-IS"/>
        </w:rPr>
      </w:pPr>
      <w:r w:rsidRPr="00D20480">
        <w:rPr>
          <w:noProof/>
        </w:rPr>
        <w:drawing>
          <wp:inline distT="0" distB="0" distL="0" distR="0" wp14:anchorId="3B043702" wp14:editId="2BBF144E">
            <wp:extent cx="200025" cy="171450"/>
            <wp:effectExtent l="0" t="0" r="0" b="0"/>
            <wp:docPr id="150" name="Picture 15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20687"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D20480">
        <w:rPr>
          <w:noProof/>
          <w:lang w:val="is-IS"/>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14:paraId="0086C074" w14:textId="77777777" w:rsidR="00153963" w:rsidRPr="00393CDF" w:rsidRDefault="00153963">
      <w:pPr>
        <w:pStyle w:val="BodyText"/>
        <w:spacing w:before="6"/>
        <w:rPr>
          <w:lang w:val="is-IS"/>
        </w:rPr>
      </w:pPr>
    </w:p>
    <w:p w14:paraId="4C91C3A2" w14:textId="77777777" w:rsidR="00153963" w:rsidRPr="00331529" w:rsidRDefault="00AF4854" w:rsidP="00E631E7">
      <w:pPr>
        <w:rPr>
          <w:b/>
          <w:bCs/>
          <w:color w:val="FFFFFF"/>
          <w:shd w:val="clear" w:color="auto" w:fill="000000"/>
          <w:lang w:val="is-IS"/>
        </w:rPr>
      </w:pPr>
      <w:r w:rsidRPr="00331529">
        <w:rPr>
          <w:b/>
          <w:bCs/>
          <w:color w:val="FFFFFF"/>
          <w:shd w:val="clear" w:color="auto" w:fill="000000"/>
          <w:lang w:val="is-IS"/>
        </w:rPr>
        <w:t>FULLORÐNIR</w:t>
      </w:r>
    </w:p>
    <w:p w14:paraId="0F0AFF1D" w14:textId="77777777" w:rsidR="00153963" w:rsidRPr="00393CDF" w:rsidRDefault="00153963" w:rsidP="006E19A2">
      <w:pPr>
        <w:pStyle w:val="BodyText"/>
        <w:spacing w:before="5"/>
        <w:rPr>
          <w:b/>
          <w:lang w:val="is-IS"/>
        </w:rPr>
      </w:pPr>
    </w:p>
    <w:p w14:paraId="33E9B1A2" w14:textId="77777777" w:rsidR="00153963" w:rsidRPr="00216CF2" w:rsidRDefault="00AF4854" w:rsidP="00A377F9">
      <w:pPr>
        <w:spacing w:line="251" w:lineRule="exact"/>
        <w:rPr>
          <w:lang w:val="is-IS"/>
        </w:rPr>
      </w:pPr>
      <w:r w:rsidRPr="00A377F9">
        <w:rPr>
          <w:b/>
          <w:lang w:val="is-IS"/>
        </w:rPr>
        <w:t>Lesið allan fylgiseðilinn vandlega áður en byrjað er að gefa þér lyfið. Í honum eru mikilvægar upplýsingar.</w:t>
      </w:r>
    </w:p>
    <w:p w14:paraId="2750733D" w14:textId="77777777" w:rsidR="00153963" w:rsidRPr="00216CF2" w:rsidRDefault="00AF4854" w:rsidP="006E19A2">
      <w:pPr>
        <w:pStyle w:val="ListParagraph"/>
        <w:numPr>
          <w:ilvl w:val="0"/>
          <w:numId w:val="15"/>
        </w:numPr>
        <w:tabs>
          <w:tab w:val="left" w:pos="567"/>
        </w:tabs>
        <w:spacing w:line="247" w:lineRule="exact"/>
        <w:ind w:left="567"/>
        <w:rPr>
          <w:lang w:val="is-IS"/>
        </w:rPr>
      </w:pPr>
      <w:r w:rsidRPr="00216CF2">
        <w:rPr>
          <w:lang w:val="is-IS"/>
        </w:rPr>
        <w:t>Geymið fylgiseðilinn. Nauðsynlegt getur verið að lesa hannsíðar.</w:t>
      </w:r>
    </w:p>
    <w:p w14:paraId="5461A767" w14:textId="77777777" w:rsidR="00153963" w:rsidRPr="00216CF2" w:rsidRDefault="00AF4854" w:rsidP="006E19A2">
      <w:pPr>
        <w:pStyle w:val="ListParagraph"/>
        <w:numPr>
          <w:ilvl w:val="0"/>
          <w:numId w:val="15"/>
        </w:numPr>
        <w:tabs>
          <w:tab w:val="left" w:pos="567"/>
        </w:tabs>
        <w:spacing w:line="252" w:lineRule="exact"/>
        <w:ind w:left="567"/>
        <w:rPr>
          <w:lang w:val="is-IS"/>
        </w:rPr>
      </w:pPr>
      <w:r w:rsidRPr="00216CF2">
        <w:rPr>
          <w:lang w:val="is-IS"/>
        </w:rPr>
        <w:t>Leitið til læknisins ef þörf er á frekariupplýsingum.</w:t>
      </w:r>
    </w:p>
    <w:p w14:paraId="415FF5C1" w14:textId="77777777" w:rsidR="00153963" w:rsidRPr="00216CF2" w:rsidRDefault="00AF4854" w:rsidP="006E19A2">
      <w:pPr>
        <w:pStyle w:val="ListParagraph"/>
        <w:numPr>
          <w:ilvl w:val="0"/>
          <w:numId w:val="15"/>
        </w:numPr>
        <w:tabs>
          <w:tab w:val="left" w:pos="567"/>
        </w:tabs>
        <w:spacing w:before="2"/>
        <w:ind w:left="567" w:right="829"/>
        <w:rPr>
          <w:lang w:val="is-IS"/>
        </w:rPr>
      </w:pPr>
      <w:r w:rsidRPr="00216CF2">
        <w:rPr>
          <w:lang w:val="is-IS"/>
        </w:rPr>
        <w:t>Látið lækninn vita um allar aukaverkanir. Þetta gildir einnig um aukaverkanir sem ekki er minnst á í þessum fylgiseðli. Sjá kafla</w:t>
      </w:r>
      <w:r w:rsidR="00EA2D74">
        <w:rPr>
          <w:spacing w:val="-12"/>
          <w:lang w:val="is-IS"/>
        </w:rPr>
        <w:t> </w:t>
      </w:r>
      <w:r w:rsidRPr="00216CF2">
        <w:rPr>
          <w:lang w:val="is-IS"/>
        </w:rPr>
        <w:t>4.</w:t>
      </w:r>
    </w:p>
    <w:p w14:paraId="1963D711" w14:textId="77777777" w:rsidR="00153963" w:rsidRPr="00216CF2" w:rsidRDefault="00153963">
      <w:pPr>
        <w:pStyle w:val="BodyText"/>
        <w:rPr>
          <w:lang w:val="is-IS"/>
        </w:rPr>
      </w:pPr>
    </w:p>
    <w:p w14:paraId="263E5482" w14:textId="77777777" w:rsidR="00153963" w:rsidRPr="00216CF2" w:rsidRDefault="00AF4854" w:rsidP="00A377F9">
      <w:pPr>
        <w:spacing w:line="251" w:lineRule="exact"/>
        <w:rPr>
          <w:b/>
          <w:lang w:val="is-IS"/>
        </w:rPr>
      </w:pPr>
      <w:r w:rsidRPr="00A377F9">
        <w:rPr>
          <w:b/>
          <w:lang w:val="is-IS"/>
        </w:rPr>
        <w:t>Í fylgiseðlinum eru eftirfarandi kaflar</w:t>
      </w:r>
      <w:r w:rsidRPr="00216CF2">
        <w:rPr>
          <w:b/>
          <w:lang w:val="is-IS"/>
        </w:rPr>
        <w:t>:</w:t>
      </w:r>
    </w:p>
    <w:p w14:paraId="403CD4F2" w14:textId="77777777" w:rsidR="00153963" w:rsidRPr="00414421" w:rsidRDefault="00414421" w:rsidP="00393CDF">
      <w:pPr>
        <w:tabs>
          <w:tab w:val="left" w:pos="567"/>
        </w:tabs>
        <w:spacing w:line="252" w:lineRule="exact"/>
        <w:rPr>
          <w:lang w:val="is-IS"/>
        </w:rPr>
      </w:pPr>
      <w:r>
        <w:rPr>
          <w:lang w:val="is-IS"/>
        </w:rPr>
        <w:t xml:space="preserve">1. </w:t>
      </w:r>
      <w:r>
        <w:rPr>
          <w:lang w:val="is-IS"/>
        </w:rPr>
        <w:tab/>
      </w:r>
      <w:r w:rsidR="00AF4854" w:rsidRPr="00414421">
        <w:rPr>
          <w:lang w:val="is-IS"/>
        </w:rPr>
        <w:t xml:space="preserve">Upplýsingar um </w:t>
      </w:r>
      <w:r w:rsidR="00216CF2" w:rsidRPr="00414421">
        <w:rPr>
          <w:lang w:val="is-IS"/>
        </w:rPr>
        <w:t>Byooviz</w:t>
      </w:r>
      <w:r w:rsidR="00AF4854" w:rsidRPr="00414421">
        <w:rPr>
          <w:lang w:val="is-IS"/>
        </w:rPr>
        <w:t xml:space="preserve"> og við hverju það ernotað</w:t>
      </w:r>
    </w:p>
    <w:p w14:paraId="78C219F5" w14:textId="77777777" w:rsidR="00153963" w:rsidRPr="00414421" w:rsidRDefault="00414421" w:rsidP="00393CDF">
      <w:pPr>
        <w:tabs>
          <w:tab w:val="left" w:pos="567"/>
        </w:tabs>
        <w:spacing w:before="1" w:line="252" w:lineRule="exact"/>
        <w:rPr>
          <w:lang w:val="is-IS"/>
        </w:rPr>
      </w:pPr>
      <w:r>
        <w:rPr>
          <w:lang w:val="is-IS"/>
        </w:rPr>
        <w:t xml:space="preserve">2. </w:t>
      </w:r>
      <w:r>
        <w:rPr>
          <w:lang w:val="is-IS"/>
        </w:rPr>
        <w:tab/>
      </w:r>
      <w:r w:rsidR="00AF4854" w:rsidRPr="00414421">
        <w:rPr>
          <w:lang w:val="is-IS"/>
        </w:rPr>
        <w:t>Áður en byrjað er að gefa þér</w:t>
      </w:r>
      <w:r w:rsidR="00216CF2" w:rsidRPr="00414421">
        <w:rPr>
          <w:lang w:val="is-IS"/>
        </w:rPr>
        <w:t>Byooviz</w:t>
      </w:r>
    </w:p>
    <w:p w14:paraId="496AC83C" w14:textId="77777777" w:rsidR="00153963" w:rsidRPr="00414421" w:rsidRDefault="00414421" w:rsidP="00393CDF">
      <w:pPr>
        <w:tabs>
          <w:tab w:val="left" w:pos="567"/>
        </w:tabs>
        <w:spacing w:line="252" w:lineRule="exact"/>
        <w:rPr>
          <w:lang w:val="is-IS"/>
        </w:rPr>
      </w:pPr>
      <w:r>
        <w:rPr>
          <w:lang w:val="is-IS"/>
        </w:rPr>
        <w:t xml:space="preserve">3. </w:t>
      </w:r>
      <w:r>
        <w:rPr>
          <w:lang w:val="is-IS"/>
        </w:rPr>
        <w:tab/>
      </w:r>
      <w:r w:rsidR="00AF4854" w:rsidRPr="00414421">
        <w:rPr>
          <w:lang w:val="is-IS"/>
        </w:rPr>
        <w:t>Hvernig gefa á</w:t>
      </w:r>
      <w:r w:rsidR="00216CF2" w:rsidRPr="00414421">
        <w:rPr>
          <w:lang w:val="is-IS"/>
        </w:rPr>
        <w:t>Byooviz</w:t>
      </w:r>
    </w:p>
    <w:p w14:paraId="209085EF" w14:textId="77777777" w:rsidR="00153963" w:rsidRPr="00414421" w:rsidRDefault="00414421" w:rsidP="00393CDF">
      <w:pPr>
        <w:tabs>
          <w:tab w:val="left" w:pos="567"/>
        </w:tabs>
        <w:spacing w:before="2" w:line="252" w:lineRule="exact"/>
        <w:rPr>
          <w:lang w:val="is-IS"/>
        </w:rPr>
      </w:pPr>
      <w:r>
        <w:rPr>
          <w:lang w:val="is-IS"/>
        </w:rPr>
        <w:t xml:space="preserve">4. </w:t>
      </w:r>
      <w:r>
        <w:rPr>
          <w:lang w:val="is-IS"/>
        </w:rPr>
        <w:tab/>
      </w:r>
      <w:r w:rsidR="00AF4854" w:rsidRPr="00414421">
        <w:rPr>
          <w:lang w:val="is-IS"/>
        </w:rPr>
        <w:t>Hugsanlegaraukaverkanir</w:t>
      </w:r>
    </w:p>
    <w:p w14:paraId="636ED705" w14:textId="77777777" w:rsidR="00153963" w:rsidRPr="00414421" w:rsidRDefault="00414421" w:rsidP="00393CDF">
      <w:pPr>
        <w:tabs>
          <w:tab w:val="left" w:pos="567"/>
        </w:tabs>
        <w:spacing w:line="252" w:lineRule="exact"/>
        <w:rPr>
          <w:lang w:val="is-IS"/>
        </w:rPr>
      </w:pPr>
      <w:r>
        <w:rPr>
          <w:lang w:val="is-IS"/>
        </w:rPr>
        <w:t xml:space="preserve">5. </w:t>
      </w:r>
      <w:r>
        <w:rPr>
          <w:lang w:val="is-IS"/>
        </w:rPr>
        <w:tab/>
      </w:r>
      <w:r w:rsidR="00AF4854" w:rsidRPr="00414421">
        <w:rPr>
          <w:lang w:val="is-IS"/>
        </w:rPr>
        <w:t>Hvernig geyma á</w:t>
      </w:r>
      <w:r w:rsidR="00216CF2" w:rsidRPr="00414421">
        <w:rPr>
          <w:lang w:val="is-IS"/>
        </w:rPr>
        <w:t>Byooviz</w:t>
      </w:r>
    </w:p>
    <w:p w14:paraId="2E3BD9AC" w14:textId="77777777" w:rsidR="00153963" w:rsidRPr="00414421" w:rsidRDefault="00414421" w:rsidP="00393CDF">
      <w:pPr>
        <w:tabs>
          <w:tab w:val="left" w:pos="567"/>
        </w:tabs>
        <w:spacing w:line="252" w:lineRule="exact"/>
        <w:rPr>
          <w:lang w:val="is-IS"/>
        </w:rPr>
      </w:pPr>
      <w:r>
        <w:rPr>
          <w:lang w:val="is-IS"/>
        </w:rPr>
        <w:t xml:space="preserve">6. </w:t>
      </w:r>
      <w:r>
        <w:rPr>
          <w:lang w:val="is-IS"/>
        </w:rPr>
        <w:tab/>
      </w:r>
      <w:r w:rsidR="00AF4854" w:rsidRPr="00414421">
        <w:rPr>
          <w:lang w:val="is-IS"/>
        </w:rPr>
        <w:t>Pakkningar og aðrarupplýsingar</w:t>
      </w:r>
    </w:p>
    <w:p w14:paraId="491A62D1" w14:textId="77777777" w:rsidR="00153963" w:rsidRPr="00216CF2" w:rsidRDefault="00153963">
      <w:pPr>
        <w:pStyle w:val="BodyText"/>
        <w:rPr>
          <w:sz w:val="23"/>
          <w:lang w:val="is-IS"/>
        </w:rPr>
      </w:pPr>
    </w:p>
    <w:p w14:paraId="144DC2C5" w14:textId="77777777" w:rsidR="002B24F4" w:rsidRDefault="00C23516" w:rsidP="00393CDF">
      <w:pPr>
        <w:pStyle w:val="Heading1"/>
        <w:keepNext/>
        <w:widowControl/>
        <w:tabs>
          <w:tab w:val="left" w:pos="567"/>
        </w:tabs>
        <w:spacing w:before="1" w:line="500" w:lineRule="atLeast"/>
        <w:ind w:left="0" w:right="2631"/>
        <w:rPr>
          <w:lang w:val="is-IS"/>
        </w:rPr>
      </w:pPr>
      <w:r>
        <w:rPr>
          <w:lang w:val="is-IS"/>
        </w:rPr>
        <w:t>1.</w:t>
      </w:r>
      <w:r>
        <w:rPr>
          <w:lang w:val="is-IS"/>
        </w:rPr>
        <w:tab/>
      </w:r>
      <w:r w:rsidR="00AF4854" w:rsidRPr="00216CF2">
        <w:rPr>
          <w:lang w:val="is-IS"/>
        </w:rPr>
        <w:t xml:space="preserve">Upplýsingar um </w:t>
      </w:r>
      <w:r w:rsidR="00216CF2">
        <w:rPr>
          <w:lang w:val="is-IS"/>
        </w:rPr>
        <w:t>Byooviz</w:t>
      </w:r>
      <w:r w:rsidR="00AF4854" w:rsidRPr="00216CF2">
        <w:rPr>
          <w:lang w:val="is-IS"/>
        </w:rPr>
        <w:t xml:space="preserve"> og við hverju það er notað </w:t>
      </w:r>
    </w:p>
    <w:p w14:paraId="0635C70D" w14:textId="77777777" w:rsidR="00A377F9" w:rsidRDefault="00A377F9" w:rsidP="00393CDF">
      <w:pPr>
        <w:keepNext/>
        <w:widowControl/>
        <w:spacing w:line="251" w:lineRule="exact"/>
        <w:rPr>
          <w:b/>
          <w:lang w:val="is-IS"/>
        </w:rPr>
      </w:pPr>
    </w:p>
    <w:p w14:paraId="5821FC23" w14:textId="77777777" w:rsidR="00153963" w:rsidRPr="00A377F9" w:rsidRDefault="00AF4854" w:rsidP="00393CDF">
      <w:pPr>
        <w:spacing w:line="251" w:lineRule="exact"/>
        <w:ind w:rightChars="68" w:right="150"/>
        <w:rPr>
          <w:b/>
          <w:lang w:val="is-IS"/>
        </w:rPr>
      </w:pPr>
      <w:r w:rsidRPr="00A377F9">
        <w:rPr>
          <w:b/>
          <w:lang w:val="is-IS"/>
        </w:rPr>
        <w:t xml:space="preserve">Upplýsingar um </w:t>
      </w:r>
      <w:r w:rsidR="00216CF2" w:rsidRPr="00A377F9">
        <w:rPr>
          <w:b/>
          <w:lang w:val="is-IS"/>
        </w:rPr>
        <w:t>Byooviz</w:t>
      </w:r>
    </w:p>
    <w:p w14:paraId="2AD2B052" w14:textId="77777777" w:rsidR="00153963" w:rsidRPr="00216CF2" w:rsidRDefault="00216CF2" w:rsidP="00393CDF">
      <w:pPr>
        <w:pStyle w:val="BodyText"/>
        <w:spacing w:line="252" w:lineRule="exact"/>
        <w:ind w:rightChars="68" w:right="150"/>
        <w:rPr>
          <w:lang w:val="is-IS"/>
        </w:rPr>
      </w:pPr>
      <w:r>
        <w:rPr>
          <w:lang w:val="is-IS"/>
        </w:rPr>
        <w:t>Byooviz</w:t>
      </w:r>
      <w:r w:rsidR="00AF4854" w:rsidRPr="00216CF2">
        <w:rPr>
          <w:lang w:val="is-IS"/>
        </w:rPr>
        <w:t xml:space="preserve"> er lausn sem dælt er inn í augað. </w:t>
      </w:r>
      <w:r>
        <w:rPr>
          <w:lang w:val="is-IS"/>
        </w:rPr>
        <w:t>Byooviz</w:t>
      </w:r>
      <w:r w:rsidR="00AF4854" w:rsidRPr="00216CF2">
        <w:rPr>
          <w:lang w:val="is-IS"/>
        </w:rPr>
        <w:t xml:space="preserve"> tilheyrir flokki lyfja sem kallast efni sem draga úr nýmyndun æða. Það inniheldur virka efnið ranibizumab.</w:t>
      </w:r>
    </w:p>
    <w:p w14:paraId="6FC2F8F3" w14:textId="77777777" w:rsidR="00153963" w:rsidRPr="00216CF2" w:rsidRDefault="00153963" w:rsidP="00393CDF">
      <w:pPr>
        <w:pStyle w:val="BodyText"/>
        <w:spacing w:before="1"/>
        <w:ind w:rightChars="68" w:right="150"/>
        <w:rPr>
          <w:lang w:val="is-IS"/>
        </w:rPr>
      </w:pPr>
    </w:p>
    <w:p w14:paraId="25D58734" w14:textId="77777777" w:rsidR="00153963" w:rsidRPr="00A377F9" w:rsidRDefault="00AF4854" w:rsidP="00393CDF">
      <w:pPr>
        <w:spacing w:line="251" w:lineRule="exact"/>
        <w:ind w:rightChars="68" w:right="150"/>
        <w:rPr>
          <w:b/>
          <w:lang w:val="is-IS"/>
        </w:rPr>
      </w:pPr>
      <w:r w:rsidRPr="00A377F9">
        <w:rPr>
          <w:b/>
          <w:lang w:val="is-IS"/>
        </w:rPr>
        <w:t xml:space="preserve">Við hverju </w:t>
      </w:r>
      <w:r w:rsidR="00216CF2" w:rsidRPr="00A377F9">
        <w:rPr>
          <w:b/>
          <w:lang w:val="is-IS"/>
        </w:rPr>
        <w:t>Byooviz</w:t>
      </w:r>
      <w:r w:rsidRPr="00A377F9">
        <w:rPr>
          <w:b/>
          <w:lang w:val="is-IS"/>
        </w:rPr>
        <w:t xml:space="preserve"> er notað</w:t>
      </w:r>
    </w:p>
    <w:p w14:paraId="0BB0925C" w14:textId="77777777" w:rsidR="00153963" w:rsidRPr="00216CF2" w:rsidRDefault="00216CF2" w:rsidP="00393CDF">
      <w:pPr>
        <w:pStyle w:val="BodyText"/>
        <w:spacing w:line="250" w:lineRule="exact"/>
        <w:ind w:rightChars="68" w:right="150"/>
        <w:rPr>
          <w:lang w:val="is-IS"/>
        </w:rPr>
      </w:pPr>
      <w:r>
        <w:rPr>
          <w:lang w:val="is-IS"/>
        </w:rPr>
        <w:t>Byooviz</w:t>
      </w:r>
      <w:r w:rsidR="00AF4854" w:rsidRPr="00216CF2">
        <w:rPr>
          <w:lang w:val="is-IS"/>
        </w:rPr>
        <w:t xml:space="preserve"> er notað hjá fullorðnum til að meðhöndla nokkra augnsjúkdóma sem valda sjónskerðingu.</w:t>
      </w:r>
    </w:p>
    <w:p w14:paraId="0FEB9D4E" w14:textId="77777777" w:rsidR="00153963" w:rsidRPr="00216CF2" w:rsidRDefault="00153963" w:rsidP="00393CDF">
      <w:pPr>
        <w:pStyle w:val="BodyText"/>
        <w:ind w:rightChars="68" w:right="150"/>
        <w:rPr>
          <w:lang w:val="is-IS"/>
        </w:rPr>
      </w:pPr>
    </w:p>
    <w:p w14:paraId="5CFE708F" w14:textId="77777777" w:rsidR="00153963" w:rsidRPr="00216CF2" w:rsidRDefault="00AF4854" w:rsidP="00393CDF">
      <w:pPr>
        <w:pStyle w:val="BodyText"/>
        <w:ind w:rightChars="68" w:right="150"/>
        <w:rPr>
          <w:lang w:val="is-IS"/>
        </w:rPr>
      </w:pPr>
      <w:r w:rsidRPr="00216CF2">
        <w:rPr>
          <w:lang w:val="is-IS"/>
        </w:rPr>
        <w:t>Þessir sjúkdómar eru af völdum skemmda í sjónunni (ljósnæma lagið aftast í auganu) sem eru vegna:</w:t>
      </w:r>
    </w:p>
    <w:p w14:paraId="2830F2C5" w14:textId="77777777" w:rsidR="00153963" w:rsidRPr="00216CF2" w:rsidRDefault="00AF4854" w:rsidP="00393CDF">
      <w:pPr>
        <w:pStyle w:val="ListParagraph"/>
        <w:numPr>
          <w:ilvl w:val="0"/>
          <w:numId w:val="15"/>
        </w:numPr>
        <w:tabs>
          <w:tab w:val="left" w:pos="567"/>
        </w:tabs>
        <w:spacing w:before="1"/>
        <w:ind w:left="567" w:rightChars="68" w:right="150"/>
        <w:rPr>
          <w:lang w:val="is-IS"/>
        </w:rPr>
      </w:pPr>
      <w:r w:rsidRPr="00216CF2">
        <w:rPr>
          <w:lang w:val="is-IS"/>
        </w:rPr>
        <w:t>Vaxtar lekra, óeðlilegra æða. Þetta hefur komið fram í sjúkdómum svo sem aldurstengdri hrörnun í augnbotnum og sykursýkissjónukvilla með nýæðamyndun (sem er sjúkdómur af völdum sykursýki). Það getur einnig tengst nýæðamyndun í æðu vegna sjúkdómsbreytinga í augnbotni vegna nærsýni, æðarákum (angioid streaks</w:t>
      </w:r>
      <w:r w:rsidRPr="00216CF2">
        <w:rPr>
          <w:i/>
          <w:lang w:val="is-IS"/>
        </w:rPr>
        <w:t>)</w:t>
      </w:r>
      <w:r w:rsidRPr="00216CF2">
        <w:rPr>
          <w:lang w:val="is-IS"/>
        </w:rPr>
        <w:t>, miðlægum alvarlegum æðu- og sjónukvilla eða nýæðamyndun í æðu vegnabólgu.</w:t>
      </w:r>
    </w:p>
    <w:p w14:paraId="78DE3AB7" w14:textId="77777777" w:rsidR="00153963" w:rsidRPr="00216CF2" w:rsidRDefault="00AF4854" w:rsidP="00393CDF">
      <w:pPr>
        <w:pStyle w:val="ListParagraph"/>
        <w:numPr>
          <w:ilvl w:val="0"/>
          <w:numId w:val="15"/>
        </w:numPr>
        <w:tabs>
          <w:tab w:val="left" w:pos="567"/>
        </w:tabs>
        <w:spacing w:before="1"/>
        <w:ind w:left="567" w:rightChars="68" w:right="150"/>
        <w:rPr>
          <w:lang w:val="is-IS"/>
        </w:rPr>
      </w:pPr>
      <w:r w:rsidRPr="00216CF2">
        <w:rPr>
          <w:lang w:val="is-IS"/>
        </w:rPr>
        <w:t>Bjúgs í sjónudepli (þrota í miðhluta sjónu). Þessi þroti getur verið vegna sykursýki(sjúkdóms sem kallast bjúgur í sjónudepli af völdum sykursýki) eða vegna stíflu í æðunum í sjónunni (sjúkdóms sem kallast bláæðalokun ísjónu).</w:t>
      </w:r>
    </w:p>
    <w:p w14:paraId="007F85CE" w14:textId="77777777" w:rsidR="00153963" w:rsidRPr="00216CF2" w:rsidRDefault="00153963" w:rsidP="00393CDF">
      <w:pPr>
        <w:pStyle w:val="BodyText"/>
        <w:spacing w:before="2"/>
        <w:ind w:rightChars="68" w:right="150"/>
        <w:rPr>
          <w:lang w:val="is-IS"/>
        </w:rPr>
      </w:pPr>
    </w:p>
    <w:p w14:paraId="373CE51C" w14:textId="77777777" w:rsidR="00153963" w:rsidRPr="00A377F9" w:rsidRDefault="00AF4854" w:rsidP="00393CDF">
      <w:pPr>
        <w:spacing w:line="251" w:lineRule="exact"/>
        <w:ind w:rightChars="68" w:right="150"/>
        <w:rPr>
          <w:b/>
          <w:lang w:val="is-IS"/>
        </w:rPr>
      </w:pPr>
      <w:r w:rsidRPr="00A377F9">
        <w:rPr>
          <w:b/>
          <w:lang w:val="is-IS"/>
        </w:rPr>
        <w:t xml:space="preserve">Hvernig </w:t>
      </w:r>
      <w:r w:rsidR="00216CF2" w:rsidRPr="00A377F9">
        <w:rPr>
          <w:b/>
          <w:lang w:val="is-IS"/>
        </w:rPr>
        <w:t>Byooviz</w:t>
      </w:r>
      <w:r w:rsidRPr="00A377F9">
        <w:rPr>
          <w:b/>
          <w:lang w:val="is-IS"/>
        </w:rPr>
        <w:t xml:space="preserve"> verkar</w:t>
      </w:r>
    </w:p>
    <w:p w14:paraId="362E42A2" w14:textId="77777777" w:rsidR="00153963" w:rsidRPr="00216CF2" w:rsidRDefault="00216CF2" w:rsidP="00393CDF">
      <w:pPr>
        <w:pStyle w:val="BodyText"/>
        <w:ind w:rightChars="68" w:right="150"/>
        <w:rPr>
          <w:lang w:val="is-IS"/>
        </w:rPr>
      </w:pPr>
      <w:r>
        <w:rPr>
          <w:lang w:val="is-IS"/>
        </w:rPr>
        <w:t>Byooviz</w:t>
      </w:r>
      <w:r w:rsidR="00AF4854" w:rsidRPr="00216CF2">
        <w:rPr>
          <w:lang w:val="is-IS"/>
        </w:rPr>
        <w:t xml:space="preserve"> þekkir og binst sértækt við prótein sem kallast æðaþelsvaxtarþáttur A í æðum manna (VEGF-A) sem er til staðar í augunum. Þegar VEGF-A er í of miklu magni veldur hann óeðlilegum æðavexti og þrota í auganu sem getur leitt til sjónskerðingar í sjúkdómum eins og aldurstengdri hrörnun í augnbotnum, bjúg í sjónudepli af völdum sykursýki, sykursýkissjónukvilla með nýæðamyndun, bláæðalokun í sjónu, sjúkdómsbreytingum í augnbotni vegna nærsýni og nýæðamyndun í æðu. Með því að bindast VEGF-A getur </w:t>
      </w:r>
      <w:r>
        <w:rPr>
          <w:lang w:val="is-IS"/>
        </w:rPr>
        <w:t>Byooviz</w:t>
      </w:r>
      <w:r w:rsidR="00AF4854" w:rsidRPr="00216CF2">
        <w:rPr>
          <w:lang w:val="is-IS"/>
        </w:rPr>
        <w:t xml:space="preserve"> komið í veg fyrir verkun þess og komið í veg fyrir þennan óeðlilega vöxt og þrota.</w:t>
      </w:r>
    </w:p>
    <w:p w14:paraId="27BF0F87" w14:textId="77777777" w:rsidR="00153963" w:rsidRPr="00216CF2" w:rsidRDefault="00153963" w:rsidP="00393CDF">
      <w:pPr>
        <w:pStyle w:val="BodyText"/>
        <w:spacing w:before="2"/>
        <w:ind w:rightChars="68" w:right="150"/>
        <w:rPr>
          <w:lang w:val="is-IS"/>
        </w:rPr>
      </w:pPr>
    </w:p>
    <w:p w14:paraId="67C37D3D" w14:textId="77777777" w:rsidR="00153963" w:rsidRDefault="00AF4854" w:rsidP="00393CDF">
      <w:pPr>
        <w:pStyle w:val="BodyText"/>
        <w:ind w:rightChars="68" w:right="150"/>
        <w:rPr>
          <w:lang w:val="is-IS"/>
        </w:rPr>
      </w:pPr>
      <w:r w:rsidRPr="00216CF2">
        <w:rPr>
          <w:lang w:val="is-IS"/>
        </w:rPr>
        <w:t xml:space="preserve">Í þessum sjúkdómum getur </w:t>
      </w:r>
      <w:r w:rsidR="00216CF2">
        <w:rPr>
          <w:lang w:val="is-IS"/>
        </w:rPr>
        <w:t>Byooviz</w:t>
      </w:r>
      <w:r w:rsidRPr="00216CF2">
        <w:rPr>
          <w:lang w:val="is-IS"/>
        </w:rPr>
        <w:t xml:space="preserve"> hjálpað til við að gera sjúkdóminn stöðugri og í mörgum tilvikum bætt sjónina.</w:t>
      </w:r>
    </w:p>
    <w:p w14:paraId="51A88D23" w14:textId="77777777" w:rsidR="00AB3299" w:rsidRDefault="00AB3299" w:rsidP="00AB3299">
      <w:pPr>
        <w:pStyle w:val="BodyText"/>
        <w:ind w:right="234"/>
        <w:rPr>
          <w:lang w:val="is-IS"/>
        </w:rPr>
      </w:pPr>
    </w:p>
    <w:p w14:paraId="4A3B5AD8" w14:textId="77777777" w:rsidR="00AB3299" w:rsidRPr="00216CF2" w:rsidRDefault="00AB3299" w:rsidP="006E19A2">
      <w:pPr>
        <w:pStyle w:val="BodyText"/>
        <w:ind w:right="234"/>
        <w:rPr>
          <w:lang w:val="is-IS"/>
        </w:rPr>
      </w:pPr>
    </w:p>
    <w:p w14:paraId="6218F638" w14:textId="77777777" w:rsidR="00153963" w:rsidRPr="00216CF2" w:rsidRDefault="00C23516" w:rsidP="00393CDF">
      <w:pPr>
        <w:pStyle w:val="Heading1"/>
        <w:keepNext/>
        <w:widowControl/>
        <w:tabs>
          <w:tab w:val="left" w:pos="567"/>
        </w:tabs>
        <w:spacing w:before="70"/>
        <w:ind w:left="0"/>
        <w:rPr>
          <w:lang w:val="is-IS"/>
        </w:rPr>
      </w:pPr>
      <w:r>
        <w:rPr>
          <w:lang w:val="is-IS"/>
        </w:rPr>
        <w:t>2.</w:t>
      </w:r>
      <w:r>
        <w:rPr>
          <w:lang w:val="is-IS"/>
        </w:rPr>
        <w:tab/>
      </w:r>
      <w:r w:rsidR="00AF4854" w:rsidRPr="00216CF2">
        <w:rPr>
          <w:lang w:val="is-IS"/>
        </w:rPr>
        <w:t>Áður en byrjað er að gefa þér</w:t>
      </w:r>
      <w:r w:rsidR="00216CF2">
        <w:rPr>
          <w:lang w:val="is-IS"/>
        </w:rPr>
        <w:t>Byooviz</w:t>
      </w:r>
    </w:p>
    <w:p w14:paraId="72AAB5CE" w14:textId="77777777" w:rsidR="00153963" w:rsidRPr="00216CF2" w:rsidRDefault="00153963" w:rsidP="00393CDF">
      <w:pPr>
        <w:pStyle w:val="BodyText"/>
        <w:keepNext/>
        <w:widowControl/>
        <w:rPr>
          <w:b/>
          <w:lang w:val="is-IS"/>
        </w:rPr>
      </w:pPr>
    </w:p>
    <w:p w14:paraId="1A0D9C85" w14:textId="77777777" w:rsidR="00153963" w:rsidRPr="00216CF2" w:rsidRDefault="00AF4854" w:rsidP="006E19A2">
      <w:pPr>
        <w:spacing w:line="251" w:lineRule="exact"/>
        <w:rPr>
          <w:b/>
          <w:lang w:val="is-IS"/>
        </w:rPr>
      </w:pPr>
      <w:r w:rsidRPr="00216CF2">
        <w:rPr>
          <w:b/>
          <w:lang w:val="is-IS"/>
        </w:rPr>
        <w:t xml:space="preserve">Ekki má nota </w:t>
      </w:r>
      <w:r w:rsidR="00216CF2">
        <w:rPr>
          <w:b/>
          <w:lang w:val="is-IS"/>
        </w:rPr>
        <w:t>Byooviz</w:t>
      </w:r>
      <w:r w:rsidRPr="00216CF2">
        <w:rPr>
          <w:b/>
          <w:lang w:val="is-IS"/>
        </w:rPr>
        <w:t xml:space="preserve"> handa þér</w:t>
      </w:r>
    </w:p>
    <w:p w14:paraId="173A5763" w14:textId="77777777" w:rsidR="00153963" w:rsidRPr="00216CF2" w:rsidRDefault="00AF4854" w:rsidP="006E19A2">
      <w:pPr>
        <w:pStyle w:val="ListParagraph"/>
        <w:numPr>
          <w:ilvl w:val="0"/>
          <w:numId w:val="30"/>
        </w:numPr>
        <w:tabs>
          <w:tab w:val="left" w:pos="567"/>
        </w:tabs>
        <w:ind w:left="567" w:right="165"/>
        <w:rPr>
          <w:lang w:val="is-IS"/>
        </w:rPr>
      </w:pPr>
      <w:r w:rsidRPr="00216CF2">
        <w:rPr>
          <w:lang w:val="is-IS"/>
        </w:rPr>
        <w:t>Ef um er að ræða ofnæmi fyrir ranibizumabi eða einhverju öðru innihaldsefni lyfsins (talin upp í kafla</w:t>
      </w:r>
      <w:r w:rsidR="009271CA">
        <w:rPr>
          <w:spacing w:val="-3"/>
          <w:lang w:val="is-IS"/>
        </w:rPr>
        <w:t> </w:t>
      </w:r>
      <w:r w:rsidRPr="00216CF2">
        <w:rPr>
          <w:lang w:val="is-IS"/>
        </w:rPr>
        <w:t>6).</w:t>
      </w:r>
    </w:p>
    <w:p w14:paraId="343725DE" w14:textId="77777777" w:rsidR="00153963" w:rsidRPr="00216CF2" w:rsidRDefault="00AF4854" w:rsidP="006E19A2">
      <w:pPr>
        <w:pStyle w:val="ListParagraph"/>
        <w:numPr>
          <w:ilvl w:val="0"/>
          <w:numId w:val="30"/>
        </w:numPr>
        <w:tabs>
          <w:tab w:val="left" w:pos="567"/>
        </w:tabs>
        <w:spacing w:before="3" w:line="252" w:lineRule="exact"/>
        <w:ind w:left="567"/>
        <w:rPr>
          <w:lang w:val="is-IS"/>
        </w:rPr>
      </w:pPr>
      <w:r w:rsidRPr="00216CF2">
        <w:rPr>
          <w:lang w:val="is-IS"/>
        </w:rPr>
        <w:t>Ef þú ert með sýkingu í eða viðauga.</w:t>
      </w:r>
    </w:p>
    <w:p w14:paraId="42B47244" w14:textId="77777777" w:rsidR="00153963" w:rsidRPr="00216CF2" w:rsidRDefault="00AF4854" w:rsidP="006E19A2">
      <w:pPr>
        <w:pStyle w:val="ListParagraph"/>
        <w:numPr>
          <w:ilvl w:val="0"/>
          <w:numId w:val="30"/>
        </w:numPr>
        <w:tabs>
          <w:tab w:val="left" w:pos="567"/>
        </w:tabs>
        <w:spacing w:line="252" w:lineRule="exact"/>
        <w:ind w:left="567"/>
        <w:rPr>
          <w:lang w:val="is-IS"/>
        </w:rPr>
      </w:pPr>
      <w:r w:rsidRPr="00216CF2">
        <w:rPr>
          <w:lang w:val="is-IS"/>
        </w:rPr>
        <w:t>Ef þú ert með verk eða roða (alvarleg augnbólga) íauga.</w:t>
      </w:r>
    </w:p>
    <w:p w14:paraId="1F907285" w14:textId="77777777" w:rsidR="00153963" w:rsidRPr="00216CF2" w:rsidRDefault="00153963">
      <w:pPr>
        <w:pStyle w:val="BodyText"/>
        <w:spacing w:before="5"/>
        <w:rPr>
          <w:lang w:val="is-IS"/>
        </w:rPr>
      </w:pPr>
    </w:p>
    <w:p w14:paraId="03862DAA" w14:textId="77777777" w:rsidR="00153963" w:rsidRPr="00A377F9" w:rsidRDefault="00AF4854" w:rsidP="00A377F9">
      <w:pPr>
        <w:spacing w:line="251" w:lineRule="exact"/>
        <w:rPr>
          <w:b/>
          <w:lang w:val="is-IS"/>
        </w:rPr>
      </w:pPr>
      <w:r w:rsidRPr="00A377F9">
        <w:rPr>
          <w:b/>
          <w:lang w:val="is-IS"/>
        </w:rPr>
        <w:t>Varnaðarorð og varúðarreglur</w:t>
      </w:r>
    </w:p>
    <w:p w14:paraId="4D9281F6" w14:textId="77777777" w:rsidR="00153963" w:rsidRPr="00216CF2" w:rsidRDefault="00AF4854" w:rsidP="006E19A2">
      <w:pPr>
        <w:pStyle w:val="BodyText"/>
        <w:spacing w:line="250" w:lineRule="exact"/>
        <w:rPr>
          <w:lang w:val="is-IS"/>
        </w:rPr>
      </w:pPr>
      <w:r w:rsidRPr="00216CF2">
        <w:rPr>
          <w:lang w:val="is-IS"/>
        </w:rPr>
        <w:t xml:space="preserve">Leitið ráða hjá lækninum áður en </w:t>
      </w:r>
      <w:r w:rsidR="00216CF2">
        <w:rPr>
          <w:lang w:val="is-IS"/>
        </w:rPr>
        <w:t>Byooviz</w:t>
      </w:r>
      <w:r w:rsidRPr="00216CF2">
        <w:rPr>
          <w:lang w:val="is-IS"/>
        </w:rPr>
        <w:t xml:space="preserve"> er gefið.</w:t>
      </w:r>
    </w:p>
    <w:p w14:paraId="0890A4D8" w14:textId="77777777" w:rsidR="00153963" w:rsidRPr="00414421" w:rsidRDefault="00216CF2" w:rsidP="00393CDF">
      <w:pPr>
        <w:pStyle w:val="ListParagraph"/>
        <w:numPr>
          <w:ilvl w:val="0"/>
          <w:numId w:val="30"/>
        </w:numPr>
        <w:spacing w:before="1"/>
        <w:ind w:left="567" w:right="95"/>
        <w:rPr>
          <w:lang w:val="is-IS"/>
        </w:rPr>
      </w:pPr>
      <w:r w:rsidRPr="00414421">
        <w:rPr>
          <w:lang w:val="is-IS"/>
        </w:rPr>
        <w:t>Byooviz</w:t>
      </w:r>
      <w:r w:rsidR="00AF4854" w:rsidRPr="00414421">
        <w:rPr>
          <w:lang w:val="is-IS"/>
        </w:rPr>
        <w:t xml:space="preserve"> er gefið með inndælingu í augað. Einstöku sinnum getur komið fram sýking inni í auganu, verkur eða roði (bólga), los eða rof í einu af lögunum aftast í auganu (sjónulos eða rof á sjónu og sjónulitþekjulos eða rof), eða ský á augasteini (drer) eftir meðferð með</w:t>
      </w:r>
      <w:r w:rsidRPr="00414421">
        <w:rPr>
          <w:lang w:val="is-IS"/>
        </w:rPr>
        <w:t>Byooviz</w:t>
      </w:r>
      <w:r w:rsidR="00AF4854" w:rsidRPr="00414421">
        <w:rPr>
          <w:lang w:val="is-IS"/>
        </w:rPr>
        <w:t>.Mikilvægt er að greina og meðhöndla slíka sýkingu eða sjónulos eins fljótt og unnt er. Tafarlaust skal segja lækninum frá því ef komi fram einkenni eins og verkur í auga eða aukin óþægindi, ef augnroði eykst, sjónin minnkar eða hún verður þokukennd, ef þú sérð auknar flygsur fyrir augunum eða ef ljósnæmi eykst.</w:t>
      </w:r>
    </w:p>
    <w:p w14:paraId="3010AA37" w14:textId="77777777" w:rsidR="00153963" w:rsidRPr="00216CF2" w:rsidRDefault="00AF4854" w:rsidP="006E19A2">
      <w:pPr>
        <w:pStyle w:val="ListParagraph"/>
        <w:numPr>
          <w:ilvl w:val="0"/>
          <w:numId w:val="30"/>
        </w:numPr>
        <w:ind w:left="567" w:right="592"/>
        <w:rPr>
          <w:lang w:val="is-IS"/>
        </w:rPr>
      </w:pPr>
      <w:r w:rsidRPr="00216CF2">
        <w:rPr>
          <w:lang w:val="is-IS"/>
        </w:rPr>
        <w:t>Hjá sumum sjúklingum getur verið að augnþrýstingurinn hækki í stuttan tíma strax eftir inndælinguna. Ekki er víst að þú verðir þess var og því getur verið að læknirinn fylgist með þessu eftir hverjainndælingu.</w:t>
      </w:r>
    </w:p>
    <w:p w14:paraId="0A5EDF38" w14:textId="77777777" w:rsidR="00153963" w:rsidRPr="00216CF2" w:rsidRDefault="00AF4854" w:rsidP="006E19A2">
      <w:pPr>
        <w:pStyle w:val="ListParagraph"/>
        <w:numPr>
          <w:ilvl w:val="0"/>
          <w:numId w:val="30"/>
        </w:numPr>
        <w:spacing w:before="3"/>
        <w:ind w:left="567" w:right="281"/>
        <w:rPr>
          <w:lang w:val="is-IS"/>
        </w:rPr>
      </w:pPr>
      <w:r w:rsidRPr="00216CF2">
        <w:rPr>
          <w:lang w:val="is-IS"/>
        </w:rPr>
        <w:t xml:space="preserve">Segðu lækninum frá því ef þú hefur fyrri sögu um augnsjúkdóma eða augnmeðferðir, eða ef þú hefur fengið heilablóðfall eða fundið fyrir skammvinnum einkennum heilablóðfalls (slappleika eða lömun í útlimum eða erfiðleikum með mál eða skilning). Taka þarf tillit til þessara upplýsinga þegar metið er hvort </w:t>
      </w:r>
      <w:r w:rsidR="00216CF2">
        <w:rPr>
          <w:lang w:val="is-IS"/>
        </w:rPr>
        <w:t>Byooviz</w:t>
      </w:r>
      <w:r w:rsidRPr="00216CF2">
        <w:rPr>
          <w:lang w:val="is-IS"/>
        </w:rPr>
        <w:t xml:space="preserve"> er rétta meðferðin fyrirþig.</w:t>
      </w:r>
    </w:p>
    <w:p w14:paraId="74A615A6" w14:textId="77777777" w:rsidR="00153963" w:rsidRPr="00216CF2" w:rsidRDefault="00153963">
      <w:pPr>
        <w:pStyle w:val="BodyText"/>
        <w:rPr>
          <w:lang w:val="is-IS"/>
        </w:rPr>
      </w:pPr>
    </w:p>
    <w:p w14:paraId="229964E3" w14:textId="77777777" w:rsidR="00153963" w:rsidRPr="00216CF2" w:rsidRDefault="00AF4854" w:rsidP="006E19A2">
      <w:pPr>
        <w:pStyle w:val="BodyText"/>
        <w:ind w:right="107"/>
        <w:rPr>
          <w:lang w:val="is-IS"/>
        </w:rPr>
      </w:pPr>
      <w:r w:rsidRPr="00216CF2">
        <w:rPr>
          <w:lang w:val="is-IS"/>
        </w:rPr>
        <w:t xml:space="preserve">Nákvæmari upplýsingar um aukaverkanir sem geta komið fyrir meðan á meðferð með </w:t>
      </w:r>
      <w:r w:rsidR="00216CF2">
        <w:rPr>
          <w:lang w:val="is-IS"/>
        </w:rPr>
        <w:t>Byooviz</w:t>
      </w:r>
      <w:r w:rsidRPr="00216CF2">
        <w:rPr>
          <w:lang w:val="is-IS"/>
        </w:rPr>
        <w:t xml:space="preserve"> stendur er að finna í kafla</w:t>
      </w:r>
      <w:r w:rsidR="009271CA">
        <w:rPr>
          <w:lang w:val="is-IS"/>
        </w:rPr>
        <w:t> </w:t>
      </w:r>
      <w:r w:rsidRPr="00216CF2">
        <w:rPr>
          <w:lang w:val="is-IS"/>
        </w:rPr>
        <w:t>4 („Hugsanlegar aukaverkanir“).</w:t>
      </w:r>
    </w:p>
    <w:p w14:paraId="71C01B60" w14:textId="77777777" w:rsidR="00153963" w:rsidRPr="00216CF2" w:rsidRDefault="00153963">
      <w:pPr>
        <w:pStyle w:val="BodyText"/>
        <w:spacing w:before="4"/>
        <w:rPr>
          <w:lang w:val="is-IS"/>
        </w:rPr>
      </w:pPr>
    </w:p>
    <w:p w14:paraId="71E71394" w14:textId="77777777" w:rsidR="00153963" w:rsidRPr="00216CF2" w:rsidRDefault="00AF4854" w:rsidP="00A377F9">
      <w:pPr>
        <w:spacing w:line="251" w:lineRule="exact"/>
        <w:rPr>
          <w:lang w:val="is-IS"/>
        </w:rPr>
      </w:pPr>
      <w:r w:rsidRPr="00A377F9">
        <w:rPr>
          <w:b/>
          <w:lang w:val="is-IS"/>
        </w:rPr>
        <w:t>Börn og unglingar (yngri en 18 ára)</w:t>
      </w:r>
    </w:p>
    <w:p w14:paraId="48E70F93" w14:textId="77777777" w:rsidR="00153963" w:rsidRPr="00216CF2" w:rsidRDefault="009271CA" w:rsidP="006E19A2">
      <w:pPr>
        <w:pStyle w:val="BodyText"/>
        <w:ind w:right="173"/>
        <w:rPr>
          <w:lang w:val="is-IS"/>
        </w:rPr>
      </w:pPr>
      <w:r>
        <w:rPr>
          <w:lang w:val="is-IS"/>
        </w:rPr>
        <w:t>N</w:t>
      </w:r>
      <w:r w:rsidR="00AF4854" w:rsidRPr="00216CF2">
        <w:rPr>
          <w:lang w:val="is-IS"/>
        </w:rPr>
        <w:t xml:space="preserve">otkun </w:t>
      </w:r>
      <w:r w:rsidR="00216CF2">
        <w:rPr>
          <w:lang w:val="is-IS"/>
        </w:rPr>
        <w:t>Byooviz</w:t>
      </w:r>
      <w:r w:rsidR="00AF4854" w:rsidRPr="00216CF2">
        <w:rPr>
          <w:lang w:val="is-IS"/>
        </w:rPr>
        <w:t xml:space="preserve"> hjá börnum og unglingum </w:t>
      </w:r>
      <w:r w:rsidR="00247445">
        <w:rPr>
          <w:lang w:val="is-IS"/>
        </w:rPr>
        <w:t xml:space="preserve">hefur </w:t>
      </w:r>
      <w:r w:rsidR="00AF4854" w:rsidRPr="00216CF2">
        <w:rPr>
          <w:lang w:val="is-IS"/>
        </w:rPr>
        <w:t>ekki verið staðfest og því er ekki mælt með slíkri notkun.</w:t>
      </w:r>
    </w:p>
    <w:p w14:paraId="634D4926" w14:textId="77777777" w:rsidR="00153963" w:rsidRPr="00216CF2" w:rsidRDefault="00153963">
      <w:pPr>
        <w:pStyle w:val="BodyText"/>
        <w:spacing w:before="8"/>
        <w:rPr>
          <w:lang w:val="is-IS"/>
        </w:rPr>
      </w:pPr>
    </w:p>
    <w:p w14:paraId="26FC3356" w14:textId="77777777" w:rsidR="00153963" w:rsidRPr="00A377F9" w:rsidRDefault="00AF4854" w:rsidP="00A377F9">
      <w:pPr>
        <w:spacing w:line="251" w:lineRule="exact"/>
        <w:rPr>
          <w:b/>
          <w:lang w:val="is-IS"/>
        </w:rPr>
      </w:pPr>
      <w:r w:rsidRPr="00A377F9">
        <w:rPr>
          <w:b/>
          <w:lang w:val="is-IS"/>
        </w:rPr>
        <w:t xml:space="preserve">Notkun annarra lyfja samhliða </w:t>
      </w:r>
      <w:r w:rsidR="00216CF2" w:rsidRPr="00A377F9">
        <w:rPr>
          <w:b/>
          <w:lang w:val="is-IS"/>
        </w:rPr>
        <w:t>Byooviz</w:t>
      </w:r>
    </w:p>
    <w:p w14:paraId="344A3FBD" w14:textId="77777777" w:rsidR="00153963" w:rsidRPr="00216CF2" w:rsidRDefault="00AF4854" w:rsidP="006E19A2">
      <w:pPr>
        <w:pStyle w:val="BodyText"/>
        <w:spacing w:line="250" w:lineRule="exact"/>
        <w:rPr>
          <w:lang w:val="is-IS"/>
        </w:rPr>
      </w:pPr>
      <w:r w:rsidRPr="00216CF2">
        <w:rPr>
          <w:lang w:val="is-IS"/>
        </w:rPr>
        <w:t>Látið lækninn vita um öll önnur lyf sem eru notuð, hafa nýlega verið notuð eða kynnu að verða notuð.</w:t>
      </w:r>
    </w:p>
    <w:p w14:paraId="1F7BF2CE" w14:textId="77777777" w:rsidR="00153963" w:rsidRPr="00216CF2" w:rsidRDefault="00153963">
      <w:pPr>
        <w:pStyle w:val="BodyText"/>
        <w:spacing w:before="6"/>
        <w:rPr>
          <w:lang w:val="is-IS"/>
        </w:rPr>
      </w:pPr>
    </w:p>
    <w:p w14:paraId="711E84B3" w14:textId="77777777" w:rsidR="00153963" w:rsidRPr="00A377F9" w:rsidRDefault="00AF4854" w:rsidP="00A377F9">
      <w:pPr>
        <w:spacing w:line="251" w:lineRule="exact"/>
        <w:rPr>
          <w:b/>
          <w:lang w:val="is-IS"/>
        </w:rPr>
      </w:pPr>
      <w:r w:rsidRPr="00A377F9">
        <w:rPr>
          <w:b/>
          <w:lang w:val="is-IS"/>
        </w:rPr>
        <w:t>Meðganga og brjóstagjöf</w:t>
      </w:r>
    </w:p>
    <w:p w14:paraId="3AD5CC40" w14:textId="77777777" w:rsidR="00153963" w:rsidRPr="00216CF2" w:rsidRDefault="00AF4854">
      <w:pPr>
        <w:pStyle w:val="ListParagraph"/>
        <w:numPr>
          <w:ilvl w:val="0"/>
          <w:numId w:val="30"/>
        </w:numPr>
        <w:tabs>
          <w:tab w:val="left" w:pos="685"/>
          <w:tab w:val="left" w:pos="686"/>
        </w:tabs>
        <w:ind w:right="749"/>
        <w:rPr>
          <w:lang w:val="is-IS"/>
        </w:rPr>
      </w:pPr>
      <w:r w:rsidRPr="00216CF2">
        <w:rPr>
          <w:lang w:val="is-IS"/>
        </w:rPr>
        <w:t>Konur sem gætu orðið þungaðar verða að nota örugga getnaðarvörn meðan á meðferðinni stendur og í að minnsta kosti þrjá mánuði í viðbót eftir síðustu inndælingu</w:t>
      </w:r>
      <w:r w:rsidR="00216CF2">
        <w:rPr>
          <w:lang w:val="is-IS"/>
        </w:rPr>
        <w:t>Byooviz</w:t>
      </w:r>
      <w:r w:rsidRPr="00216CF2">
        <w:rPr>
          <w:lang w:val="is-IS"/>
        </w:rPr>
        <w:t>.</w:t>
      </w:r>
    </w:p>
    <w:p w14:paraId="37098B97" w14:textId="77777777" w:rsidR="00153963" w:rsidRPr="00216CF2" w:rsidRDefault="00AF4854">
      <w:pPr>
        <w:pStyle w:val="ListParagraph"/>
        <w:numPr>
          <w:ilvl w:val="0"/>
          <w:numId w:val="30"/>
        </w:numPr>
        <w:tabs>
          <w:tab w:val="left" w:pos="685"/>
          <w:tab w:val="left" w:pos="686"/>
        </w:tabs>
        <w:ind w:right="224"/>
        <w:rPr>
          <w:lang w:val="is-IS"/>
        </w:rPr>
      </w:pPr>
      <w:r w:rsidRPr="00216CF2">
        <w:rPr>
          <w:lang w:val="is-IS"/>
        </w:rPr>
        <w:t xml:space="preserve">Engin reynsla er af notkun </w:t>
      </w:r>
      <w:r w:rsidR="00216CF2">
        <w:rPr>
          <w:lang w:val="is-IS"/>
        </w:rPr>
        <w:t>Byooviz</w:t>
      </w:r>
      <w:r w:rsidRPr="00216CF2">
        <w:rPr>
          <w:lang w:val="is-IS"/>
        </w:rPr>
        <w:t xml:space="preserve"> hjá þunguðum konum. </w:t>
      </w:r>
      <w:r w:rsidR="00216CF2">
        <w:rPr>
          <w:lang w:val="is-IS"/>
        </w:rPr>
        <w:t>Byooviz</w:t>
      </w:r>
      <w:r w:rsidRPr="00216CF2">
        <w:rPr>
          <w:lang w:val="is-IS"/>
        </w:rPr>
        <w:t xml:space="preserve"> á ekki að nota ámeðgöngu nema hugsanlegur ávinningur sé meiri en hugsanleg áhætta fyrir fóstrið. Við meðgöngu, grun um þungun eða ef þungun er fyrirhuguð, skaltu ræða það við lækninn fyrir meðferð með </w:t>
      </w:r>
      <w:r w:rsidR="00216CF2">
        <w:rPr>
          <w:lang w:val="is-IS"/>
        </w:rPr>
        <w:t>Byooviz</w:t>
      </w:r>
      <w:r w:rsidRPr="00216CF2">
        <w:rPr>
          <w:lang w:val="is-IS"/>
        </w:rPr>
        <w:t>.</w:t>
      </w:r>
    </w:p>
    <w:p w14:paraId="043CFF9E" w14:textId="77777777" w:rsidR="00153963" w:rsidRPr="00216CF2" w:rsidRDefault="000C7495">
      <w:pPr>
        <w:pStyle w:val="ListParagraph"/>
        <w:numPr>
          <w:ilvl w:val="0"/>
          <w:numId w:val="30"/>
        </w:numPr>
        <w:tabs>
          <w:tab w:val="left" w:pos="685"/>
          <w:tab w:val="left" w:pos="686"/>
        </w:tabs>
        <w:ind w:right="171"/>
        <w:rPr>
          <w:lang w:val="is-IS"/>
        </w:rPr>
      </w:pPr>
      <w:r w:rsidRPr="000C7495">
        <w:rPr>
          <w:lang w:val="is-IS"/>
        </w:rPr>
        <w:t xml:space="preserve">Lítið magn af </w:t>
      </w:r>
      <w:r>
        <w:rPr>
          <w:lang w:val="is-IS"/>
        </w:rPr>
        <w:t>ranibizumab</w:t>
      </w:r>
      <w:r w:rsidRPr="000C7495">
        <w:rPr>
          <w:lang w:val="is-IS"/>
        </w:rPr>
        <w:t xml:space="preserve"> getur borist í brjóstamjólk og því er e</w:t>
      </w:r>
      <w:r w:rsidR="00AF4854" w:rsidRPr="00216CF2">
        <w:rPr>
          <w:lang w:val="is-IS"/>
        </w:rPr>
        <w:t xml:space="preserve">kki mælt með notkun </w:t>
      </w:r>
      <w:r w:rsidR="00216CF2">
        <w:rPr>
          <w:lang w:val="is-IS"/>
        </w:rPr>
        <w:t>Byooviz</w:t>
      </w:r>
      <w:r w:rsidR="00AF4854" w:rsidRPr="00216CF2">
        <w:rPr>
          <w:lang w:val="is-IS"/>
        </w:rPr>
        <w:t xml:space="preserve"> ef barn er haft á brjósti. Leitið ráða hjá lækninum eða lyfjafræðingi áður en </w:t>
      </w:r>
      <w:r w:rsidR="00216CF2">
        <w:rPr>
          <w:lang w:val="is-IS"/>
        </w:rPr>
        <w:t>Byooviz</w:t>
      </w:r>
      <w:r w:rsidR="00AF4854" w:rsidRPr="00216CF2">
        <w:rPr>
          <w:lang w:val="is-IS"/>
        </w:rPr>
        <w:t xml:space="preserve"> ernotað.</w:t>
      </w:r>
    </w:p>
    <w:p w14:paraId="3327091F" w14:textId="77777777" w:rsidR="00153963" w:rsidRPr="00A377F9" w:rsidRDefault="00153963" w:rsidP="00A377F9">
      <w:pPr>
        <w:spacing w:line="251" w:lineRule="exact"/>
        <w:rPr>
          <w:b/>
          <w:lang w:val="is-IS"/>
        </w:rPr>
      </w:pPr>
    </w:p>
    <w:p w14:paraId="7B95B0FE" w14:textId="77777777" w:rsidR="00153963" w:rsidRPr="00A377F9" w:rsidRDefault="00AF4854" w:rsidP="00A377F9">
      <w:pPr>
        <w:spacing w:line="251" w:lineRule="exact"/>
        <w:rPr>
          <w:b/>
          <w:lang w:val="is-IS"/>
        </w:rPr>
      </w:pPr>
      <w:r w:rsidRPr="00A377F9">
        <w:rPr>
          <w:b/>
          <w:lang w:val="is-IS"/>
        </w:rPr>
        <w:t>Akstur og notkun véla</w:t>
      </w:r>
    </w:p>
    <w:p w14:paraId="38B3EC19" w14:textId="77777777" w:rsidR="00153963" w:rsidRDefault="00AF4854" w:rsidP="00C744DE">
      <w:pPr>
        <w:pStyle w:val="BodyText"/>
        <w:ind w:right="424"/>
        <w:rPr>
          <w:lang w:val="is-IS"/>
        </w:rPr>
      </w:pPr>
      <w:r w:rsidRPr="00216CF2">
        <w:rPr>
          <w:lang w:val="is-IS"/>
        </w:rPr>
        <w:t xml:space="preserve">Eftir meðferð með </w:t>
      </w:r>
      <w:r w:rsidR="00216CF2">
        <w:rPr>
          <w:lang w:val="is-IS"/>
        </w:rPr>
        <w:t>Byooviz</w:t>
      </w:r>
      <w:r w:rsidRPr="00216CF2">
        <w:rPr>
          <w:lang w:val="is-IS"/>
        </w:rPr>
        <w:t xml:space="preserve"> getur komið fram tímabundin þokusjón. Ef það gerist má hvorki stunda akstur né notkun véla fyrr en þokusýn er liðin hjá.</w:t>
      </w:r>
    </w:p>
    <w:p w14:paraId="69753D3E" w14:textId="77777777" w:rsidR="00C744DE" w:rsidRDefault="00C744DE" w:rsidP="00C744DE">
      <w:pPr>
        <w:pStyle w:val="BodyText"/>
        <w:ind w:right="424"/>
        <w:rPr>
          <w:lang w:val="is-IS"/>
        </w:rPr>
      </w:pPr>
    </w:p>
    <w:p w14:paraId="51BB5C46" w14:textId="77777777" w:rsidR="00504AD7" w:rsidRPr="006B2C40" w:rsidRDefault="00504AD7" w:rsidP="006E19A2">
      <w:pPr>
        <w:pStyle w:val="BodyText"/>
        <w:ind w:right="424"/>
        <w:rPr>
          <w:ins w:id="2187" w:author="Author"/>
          <w:lang w:val="is-IS"/>
          <w:rPrChange w:id="2188" w:author="Author">
            <w:rPr>
              <w:ins w:id="2189" w:author="Author"/>
            </w:rPr>
          </w:rPrChange>
        </w:rPr>
      </w:pPr>
      <w:ins w:id="2190" w:author="Author">
        <w:r w:rsidRPr="006B2C40">
          <w:rPr>
            <w:b/>
            <w:lang w:val="is-IS"/>
            <w:rPrChange w:id="2191" w:author="Author">
              <w:rPr>
                <w:b/>
              </w:rPr>
            </w:rPrChange>
          </w:rPr>
          <w:t>Byooviz</w:t>
        </w:r>
        <w:del w:id="2192" w:author="Author">
          <w:r w:rsidRPr="006B2C40" w:rsidDel="005D3E6C">
            <w:rPr>
              <w:b/>
              <w:lang w:val="is-IS"/>
              <w:rPrChange w:id="2193" w:author="Author">
                <w:rPr>
                  <w:b/>
                </w:rPr>
              </w:rPrChange>
            </w:rPr>
            <w:delText>contains</w:delText>
          </w:r>
        </w:del>
        <w:r w:rsidR="005D3E6C" w:rsidRPr="006B2C40">
          <w:rPr>
            <w:b/>
            <w:lang w:val="is-IS"/>
            <w:rPrChange w:id="2194" w:author="Author">
              <w:rPr>
                <w:b/>
              </w:rPr>
            </w:rPrChange>
          </w:rPr>
          <w:t>inniheldur</w:t>
        </w:r>
        <w:r w:rsidRPr="006B2C40">
          <w:rPr>
            <w:b/>
            <w:lang w:val="is-IS"/>
            <w:rPrChange w:id="2195" w:author="Author">
              <w:rPr>
                <w:b/>
              </w:rPr>
            </w:rPrChange>
          </w:rPr>
          <w:t>pólýsorbat</w:t>
        </w:r>
        <w:r w:rsidR="005D3E6C" w:rsidRPr="006B2C40">
          <w:rPr>
            <w:b/>
            <w:lang w:val="is-IS"/>
            <w:rPrChange w:id="2196" w:author="Author">
              <w:rPr>
                <w:b/>
              </w:rPr>
            </w:rPrChange>
          </w:rPr>
          <w:t> </w:t>
        </w:r>
        <w:r w:rsidRPr="006B2C40">
          <w:rPr>
            <w:b/>
            <w:lang w:val="is-IS"/>
            <w:rPrChange w:id="2197" w:author="Author">
              <w:rPr>
                <w:b/>
              </w:rPr>
            </w:rPrChange>
          </w:rPr>
          <w:t>20 (E</w:t>
        </w:r>
        <w:r w:rsidR="005D3E6C" w:rsidRPr="006B2C40">
          <w:rPr>
            <w:b/>
            <w:lang w:val="is-IS"/>
            <w:rPrChange w:id="2198" w:author="Author">
              <w:rPr>
                <w:b/>
              </w:rPr>
            </w:rPrChange>
          </w:rPr>
          <w:t> </w:t>
        </w:r>
        <w:r w:rsidRPr="006B2C40">
          <w:rPr>
            <w:b/>
            <w:lang w:val="is-IS"/>
            <w:rPrChange w:id="2199" w:author="Author">
              <w:rPr>
                <w:b/>
              </w:rPr>
            </w:rPrChange>
          </w:rPr>
          <w:t>432)</w:t>
        </w:r>
      </w:ins>
    </w:p>
    <w:p w14:paraId="1BCFC0B9" w14:textId="77777777" w:rsidR="00C744DE" w:rsidRPr="006B2C40" w:rsidRDefault="00504AD7" w:rsidP="006E19A2">
      <w:pPr>
        <w:pStyle w:val="BodyText"/>
        <w:ind w:right="424"/>
        <w:rPr>
          <w:ins w:id="2200" w:author="Author"/>
          <w:lang w:val="is-IS"/>
          <w:rPrChange w:id="2201" w:author="Author">
            <w:rPr>
              <w:ins w:id="2202" w:author="Author"/>
            </w:rPr>
          </w:rPrChange>
        </w:rPr>
      </w:pPr>
      <w:ins w:id="2203" w:author="Author">
        <w:r w:rsidRPr="006B2C40">
          <w:rPr>
            <w:lang w:val="is-IS"/>
            <w:rPrChange w:id="2204" w:author="Author">
              <w:rPr/>
            </w:rPrChange>
          </w:rPr>
          <w:t>Þettalyfinniheldur 0,023</w:t>
        </w:r>
        <w:r w:rsidR="005D3E6C" w:rsidRPr="006B2C40">
          <w:rPr>
            <w:lang w:val="is-IS"/>
            <w:rPrChange w:id="2205" w:author="Author">
              <w:rPr/>
            </w:rPrChange>
          </w:rPr>
          <w:t> </w:t>
        </w:r>
        <w:r w:rsidRPr="006B2C40">
          <w:rPr>
            <w:lang w:val="is-IS"/>
            <w:rPrChange w:id="2206" w:author="Author">
              <w:rPr/>
            </w:rPrChange>
          </w:rPr>
          <w:t>mg afpólýsorbati</w:t>
        </w:r>
        <w:r w:rsidR="005D3E6C" w:rsidRPr="006B2C40">
          <w:rPr>
            <w:lang w:val="is-IS"/>
            <w:rPrChange w:id="2207" w:author="Author">
              <w:rPr/>
            </w:rPrChange>
          </w:rPr>
          <w:t> </w:t>
        </w:r>
        <w:r w:rsidRPr="006B2C40">
          <w:rPr>
            <w:lang w:val="is-IS"/>
            <w:rPrChange w:id="2208" w:author="Author">
              <w:rPr/>
            </w:rPrChange>
          </w:rPr>
          <w:t>20 (E</w:t>
        </w:r>
        <w:r w:rsidR="00731155" w:rsidRPr="006B2C40">
          <w:rPr>
            <w:lang w:val="is-IS"/>
            <w:rPrChange w:id="2209" w:author="Author">
              <w:rPr/>
            </w:rPrChange>
          </w:rPr>
          <w:t> </w:t>
        </w:r>
        <w:r w:rsidRPr="006B2C40">
          <w:rPr>
            <w:lang w:val="is-IS"/>
            <w:rPrChange w:id="2210" w:author="Author">
              <w:rPr/>
            </w:rPrChange>
          </w:rPr>
          <w:t>432) í hverjuhettuglasi (0,23</w:t>
        </w:r>
        <w:r w:rsidR="005D3E6C" w:rsidRPr="006B2C40">
          <w:rPr>
            <w:lang w:val="is-IS"/>
            <w:rPrChange w:id="2211" w:author="Author">
              <w:rPr/>
            </w:rPrChange>
          </w:rPr>
          <w:t> </w:t>
        </w:r>
        <w:r w:rsidRPr="006B2C40">
          <w:rPr>
            <w:lang w:val="is-IS"/>
            <w:rPrChange w:id="2212" w:author="Author">
              <w:rPr/>
            </w:rPrChange>
          </w:rPr>
          <w:t>ml) semjafngildir 0,005</w:t>
        </w:r>
        <w:r w:rsidR="005D3E6C" w:rsidRPr="006B2C40">
          <w:rPr>
            <w:lang w:val="is-IS"/>
            <w:rPrChange w:id="2213" w:author="Author">
              <w:rPr/>
            </w:rPrChange>
          </w:rPr>
          <w:t> </w:t>
        </w:r>
        <w:r w:rsidRPr="006B2C40">
          <w:rPr>
            <w:lang w:val="is-IS"/>
            <w:rPrChange w:id="2214" w:author="Author">
              <w:rPr/>
            </w:rPrChange>
          </w:rPr>
          <w:t>mg/0,05</w:t>
        </w:r>
        <w:r w:rsidR="005D3E6C" w:rsidRPr="006B2C40">
          <w:rPr>
            <w:lang w:val="is-IS"/>
            <w:rPrChange w:id="2215" w:author="Author">
              <w:rPr/>
            </w:rPrChange>
          </w:rPr>
          <w:t> </w:t>
        </w:r>
        <w:r w:rsidRPr="006B2C40">
          <w:rPr>
            <w:lang w:val="is-IS"/>
            <w:rPrChange w:id="2216" w:author="Author">
              <w:rPr/>
            </w:rPrChange>
          </w:rPr>
          <w:t>ml.Pólýsorböt geta valdiðofnæmisviðbrögðum. Láttulækninnþinn vita efþúertmeð</w:t>
        </w:r>
        <w:r w:rsidR="005D3E6C" w:rsidRPr="006B2C40">
          <w:rPr>
            <w:lang w:val="is-IS"/>
            <w:rPrChange w:id="2217" w:author="Author">
              <w:rPr/>
            </w:rPrChange>
          </w:rPr>
          <w:t>eitthvert</w:t>
        </w:r>
        <w:r w:rsidRPr="006B2C40">
          <w:rPr>
            <w:lang w:val="is-IS"/>
            <w:rPrChange w:id="2218" w:author="Author">
              <w:rPr/>
            </w:rPrChange>
          </w:rPr>
          <w:t>þekktofnæmi.</w:t>
        </w:r>
      </w:ins>
    </w:p>
    <w:p w14:paraId="0C214424" w14:textId="77777777" w:rsidR="0051591C" w:rsidRDefault="0051591C" w:rsidP="006E19A2">
      <w:pPr>
        <w:pStyle w:val="BodyText"/>
        <w:ind w:right="424"/>
        <w:rPr>
          <w:ins w:id="2219" w:author="Author"/>
          <w:lang w:val="is-IS"/>
        </w:rPr>
      </w:pPr>
    </w:p>
    <w:p w14:paraId="095A5C58" w14:textId="77777777" w:rsidR="00961CDA" w:rsidRPr="00216CF2" w:rsidRDefault="00961CDA" w:rsidP="006E19A2">
      <w:pPr>
        <w:pStyle w:val="BodyText"/>
        <w:ind w:right="424"/>
        <w:rPr>
          <w:lang w:val="is-IS"/>
        </w:rPr>
      </w:pPr>
    </w:p>
    <w:p w14:paraId="733FBEC4" w14:textId="77777777" w:rsidR="00153963" w:rsidRPr="00216CF2" w:rsidRDefault="00C23516" w:rsidP="00393CDF">
      <w:pPr>
        <w:pStyle w:val="Heading1"/>
        <w:keepNext/>
        <w:widowControl/>
        <w:tabs>
          <w:tab w:val="left" w:pos="567"/>
        </w:tabs>
        <w:spacing w:before="70"/>
        <w:ind w:left="0"/>
        <w:rPr>
          <w:lang w:val="is-IS"/>
        </w:rPr>
      </w:pPr>
      <w:r>
        <w:rPr>
          <w:lang w:val="is-IS"/>
        </w:rPr>
        <w:lastRenderedPageBreak/>
        <w:t>3.</w:t>
      </w:r>
      <w:r>
        <w:rPr>
          <w:lang w:val="is-IS"/>
        </w:rPr>
        <w:tab/>
      </w:r>
      <w:r w:rsidR="00AF4854" w:rsidRPr="00216CF2">
        <w:rPr>
          <w:lang w:val="is-IS"/>
        </w:rPr>
        <w:t>Hvernig gefa á</w:t>
      </w:r>
      <w:r w:rsidR="00216CF2">
        <w:rPr>
          <w:lang w:val="is-IS"/>
        </w:rPr>
        <w:t>Byooviz</w:t>
      </w:r>
    </w:p>
    <w:p w14:paraId="6F864D0D" w14:textId="77777777" w:rsidR="00153963" w:rsidRPr="00393CDF" w:rsidRDefault="00153963" w:rsidP="00393CDF">
      <w:pPr>
        <w:pStyle w:val="BodyText"/>
        <w:keepNext/>
        <w:widowControl/>
        <w:rPr>
          <w:lang w:val="is-IS"/>
        </w:rPr>
      </w:pPr>
    </w:p>
    <w:p w14:paraId="0E46E2A3" w14:textId="77777777" w:rsidR="00153963" w:rsidRPr="00216CF2" w:rsidRDefault="00216CF2" w:rsidP="0072319B">
      <w:pPr>
        <w:pStyle w:val="BodyText"/>
        <w:rPr>
          <w:lang w:val="is-IS"/>
        </w:rPr>
      </w:pPr>
      <w:r>
        <w:rPr>
          <w:lang w:val="is-IS"/>
        </w:rPr>
        <w:t>Byooviz</w:t>
      </w:r>
      <w:r w:rsidR="00AF4854" w:rsidRPr="00216CF2">
        <w:rPr>
          <w:lang w:val="is-IS"/>
        </w:rPr>
        <w:t xml:space="preserve"> er gefið með einni inndælingu í auga af augnlækni á meðan sjúklingurinn er staðdeyfður. Venjulegur skammtur í hverri inndælingu er 0,05</w:t>
      </w:r>
      <w:r w:rsidR="009271CA">
        <w:rPr>
          <w:lang w:val="is-IS"/>
        </w:rPr>
        <w:t> </w:t>
      </w:r>
      <w:r w:rsidR="00AF4854" w:rsidRPr="00216CF2">
        <w:rPr>
          <w:lang w:val="is-IS"/>
        </w:rPr>
        <w:t>ml (sem inniheldur 0,5</w:t>
      </w:r>
      <w:r w:rsidR="009271CA">
        <w:rPr>
          <w:lang w:val="is-IS"/>
        </w:rPr>
        <w:t> </w:t>
      </w:r>
      <w:r w:rsidR="00AF4854" w:rsidRPr="00216CF2">
        <w:rPr>
          <w:lang w:val="is-IS"/>
        </w:rPr>
        <w:t>mg af virku efni). Tími milli inndælinga í sama auga skal vera a.m.k. fjórar vikur. Augnlæknir mun ávallt annast inndælingu.</w:t>
      </w:r>
    </w:p>
    <w:p w14:paraId="507144E1" w14:textId="77777777" w:rsidR="00153963" w:rsidRPr="00216CF2" w:rsidRDefault="00153963">
      <w:pPr>
        <w:pStyle w:val="BodyText"/>
        <w:rPr>
          <w:lang w:val="is-IS"/>
        </w:rPr>
      </w:pPr>
    </w:p>
    <w:p w14:paraId="246C5863" w14:textId="77777777" w:rsidR="00153963" w:rsidRPr="00216CF2" w:rsidRDefault="00AF4854" w:rsidP="00066D14">
      <w:pPr>
        <w:pStyle w:val="BodyText"/>
        <w:keepNext/>
        <w:keepLines/>
        <w:widowControl/>
        <w:ind w:right="102"/>
        <w:rPr>
          <w:lang w:val="is-IS"/>
        </w:rPr>
      </w:pPr>
      <w:r w:rsidRPr="00216CF2">
        <w:rPr>
          <w:lang w:val="is-IS"/>
        </w:rPr>
        <w:t>Fyrir inndælinguna mun læknirinn þvo augun vandlega til að koma í veg fyrir sýkingu. Læknirinn mun einnig nota staðdeyfingu til að draga úr eða koma í veg fyrir sársauka sem fylgt getur inndælingunni.</w:t>
      </w:r>
    </w:p>
    <w:p w14:paraId="6B878FF9" w14:textId="77777777" w:rsidR="00153963" w:rsidRPr="00216CF2" w:rsidRDefault="00153963">
      <w:pPr>
        <w:pStyle w:val="BodyText"/>
        <w:spacing w:before="11"/>
        <w:rPr>
          <w:sz w:val="21"/>
          <w:lang w:val="is-IS"/>
        </w:rPr>
      </w:pPr>
    </w:p>
    <w:p w14:paraId="4AAB44A2" w14:textId="77777777" w:rsidR="00153963" w:rsidRPr="00216CF2" w:rsidRDefault="00AF4854" w:rsidP="006E19A2">
      <w:pPr>
        <w:pStyle w:val="BodyText"/>
        <w:ind w:right="508"/>
        <w:rPr>
          <w:lang w:val="is-IS"/>
        </w:rPr>
      </w:pPr>
      <w:r w:rsidRPr="00216CF2">
        <w:rPr>
          <w:lang w:val="is-IS"/>
        </w:rPr>
        <w:t xml:space="preserve">Meðferðin er hafin með einni inndælingu af </w:t>
      </w:r>
      <w:r w:rsidR="00216CF2">
        <w:rPr>
          <w:lang w:val="is-IS"/>
        </w:rPr>
        <w:t>Byooviz</w:t>
      </w:r>
      <w:r w:rsidRPr="00216CF2">
        <w:rPr>
          <w:lang w:val="is-IS"/>
        </w:rPr>
        <w:t xml:space="preserve"> á mánuði. Læknirinn mun hafa eftirlit með ástandi augnanna og háð því hvernig þú svarar meðferðinni, mun hann ákveða hvort og hvenær þú þarft að fá frekari meðferð.</w:t>
      </w:r>
    </w:p>
    <w:p w14:paraId="2774DA63" w14:textId="77777777" w:rsidR="00153963" w:rsidRPr="00216CF2" w:rsidRDefault="00153963">
      <w:pPr>
        <w:pStyle w:val="BodyText"/>
        <w:rPr>
          <w:lang w:val="is-IS"/>
        </w:rPr>
      </w:pPr>
    </w:p>
    <w:p w14:paraId="48EAD225" w14:textId="77777777" w:rsidR="00153963" w:rsidRPr="00216CF2" w:rsidRDefault="00AF4854" w:rsidP="006E19A2">
      <w:pPr>
        <w:pStyle w:val="BodyText"/>
        <w:ind w:right="405"/>
        <w:rPr>
          <w:lang w:val="is-IS"/>
        </w:rPr>
      </w:pPr>
      <w:r w:rsidRPr="00216CF2">
        <w:rPr>
          <w:lang w:val="is-IS"/>
        </w:rPr>
        <w:t xml:space="preserve">Nákvæmar notkunarleiðbeiningar eru aftast í fylgiseðlinum í kaflanum „Hvernig á að útbúa og gefa </w:t>
      </w:r>
      <w:r w:rsidR="00216CF2">
        <w:rPr>
          <w:lang w:val="is-IS"/>
        </w:rPr>
        <w:t>Byooviz</w:t>
      </w:r>
      <w:r w:rsidRPr="00216CF2">
        <w:rPr>
          <w:lang w:val="is-IS"/>
        </w:rPr>
        <w:t>“.</w:t>
      </w:r>
    </w:p>
    <w:p w14:paraId="738CA889" w14:textId="77777777" w:rsidR="00153963" w:rsidRPr="00216CF2" w:rsidRDefault="00153963">
      <w:pPr>
        <w:pStyle w:val="BodyText"/>
        <w:spacing w:before="5"/>
        <w:rPr>
          <w:lang w:val="is-IS"/>
        </w:rPr>
      </w:pPr>
    </w:p>
    <w:p w14:paraId="762A7A77" w14:textId="77777777" w:rsidR="00153963" w:rsidRPr="00216CF2" w:rsidRDefault="00AF4854" w:rsidP="00A377F9">
      <w:pPr>
        <w:spacing w:line="251" w:lineRule="exact"/>
        <w:rPr>
          <w:lang w:val="is-IS"/>
        </w:rPr>
      </w:pPr>
      <w:r w:rsidRPr="00A377F9">
        <w:rPr>
          <w:b/>
          <w:lang w:val="is-IS"/>
        </w:rPr>
        <w:t>Aldraðir (65</w:t>
      </w:r>
      <w:r w:rsidR="009271CA" w:rsidRPr="00A377F9">
        <w:rPr>
          <w:b/>
          <w:lang w:val="is-IS"/>
        </w:rPr>
        <w:t> </w:t>
      </w:r>
      <w:r w:rsidRPr="00A377F9">
        <w:rPr>
          <w:b/>
          <w:lang w:val="is-IS"/>
        </w:rPr>
        <w:t>ára og eldri)</w:t>
      </w:r>
    </w:p>
    <w:p w14:paraId="56A91A3F" w14:textId="77777777" w:rsidR="00153963" w:rsidRPr="00216CF2" w:rsidRDefault="00AF4854" w:rsidP="006E19A2">
      <w:pPr>
        <w:pStyle w:val="BodyText"/>
        <w:spacing w:line="250" w:lineRule="exact"/>
        <w:rPr>
          <w:lang w:val="is-IS"/>
        </w:rPr>
      </w:pPr>
      <w:r w:rsidRPr="00216CF2">
        <w:rPr>
          <w:lang w:val="is-IS"/>
        </w:rPr>
        <w:t xml:space="preserve">Nota má </w:t>
      </w:r>
      <w:r w:rsidR="00216CF2">
        <w:rPr>
          <w:lang w:val="is-IS"/>
        </w:rPr>
        <w:t>Byooviz</w:t>
      </w:r>
      <w:r w:rsidRPr="00216CF2">
        <w:rPr>
          <w:lang w:val="is-IS"/>
        </w:rPr>
        <w:t xml:space="preserve"> handa þeim sem eru 65</w:t>
      </w:r>
      <w:r w:rsidR="009271CA">
        <w:rPr>
          <w:lang w:val="is-IS"/>
        </w:rPr>
        <w:t> </w:t>
      </w:r>
      <w:r w:rsidRPr="00216CF2">
        <w:rPr>
          <w:lang w:val="is-IS"/>
        </w:rPr>
        <w:t>ára og eldri, án þess að breyta þurfi skömmtum.</w:t>
      </w:r>
    </w:p>
    <w:p w14:paraId="3060B5D5" w14:textId="77777777" w:rsidR="00153963" w:rsidRPr="00216CF2" w:rsidRDefault="00153963">
      <w:pPr>
        <w:pStyle w:val="BodyText"/>
        <w:spacing w:before="5"/>
        <w:rPr>
          <w:lang w:val="is-IS"/>
        </w:rPr>
      </w:pPr>
    </w:p>
    <w:p w14:paraId="092C8925" w14:textId="77777777" w:rsidR="00153963" w:rsidRPr="00A377F9" w:rsidRDefault="00AF4854" w:rsidP="00A377F9">
      <w:pPr>
        <w:spacing w:line="251" w:lineRule="exact"/>
        <w:rPr>
          <w:b/>
          <w:lang w:val="is-IS"/>
        </w:rPr>
      </w:pPr>
      <w:r w:rsidRPr="00A377F9">
        <w:rPr>
          <w:b/>
          <w:lang w:val="is-IS"/>
        </w:rPr>
        <w:t xml:space="preserve">Áður en meðferð með </w:t>
      </w:r>
      <w:r w:rsidR="00216CF2" w:rsidRPr="00A377F9">
        <w:rPr>
          <w:b/>
          <w:lang w:val="is-IS"/>
        </w:rPr>
        <w:t>Byooviz</w:t>
      </w:r>
      <w:r w:rsidRPr="00A377F9">
        <w:rPr>
          <w:b/>
          <w:lang w:val="is-IS"/>
        </w:rPr>
        <w:t xml:space="preserve"> er hætt</w:t>
      </w:r>
    </w:p>
    <w:p w14:paraId="0C95FEFA" w14:textId="77777777" w:rsidR="00153963" w:rsidRPr="00216CF2" w:rsidRDefault="00AF4854" w:rsidP="006E19A2">
      <w:pPr>
        <w:pStyle w:val="BodyText"/>
        <w:ind w:right="166"/>
        <w:rPr>
          <w:lang w:val="is-IS"/>
        </w:rPr>
      </w:pPr>
      <w:r w:rsidRPr="00216CF2">
        <w:rPr>
          <w:lang w:val="is-IS"/>
        </w:rPr>
        <w:t xml:space="preserve">Ef þú ert að hugsa um að hætta í meðferð með </w:t>
      </w:r>
      <w:r w:rsidR="00216CF2">
        <w:rPr>
          <w:lang w:val="is-IS"/>
        </w:rPr>
        <w:t>Byooviz</w:t>
      </w:r>
      <w:r w:rsidRPr="00216CF2">
        <w:rPr>
          <w:lang w:val="is-IS"/>
        </w:rPr>
        <w:t xml:space="preserve">, skaltu hitta lækninn eins og fyrirhugað var og ræða þetta við hann. Læknirinn mun veita þér ráðleggingar og ákveða hversu lengi þú færð meðferð með </w:t>
      </w:r>
      <w:r w:rsidR="00216CF2">
        <w:rPr>
          <w:lang w:val="is-IS"/>
        </w:rPr>
        <w:t>Byooviz</w:t>
      </w:r>
      <w:r w:rsidRPr="00216CF2">
        <w:rPr>
          <w:lang w:val="is-IS"/>
        </w:rPr>
        <w:t>.</w:t>
      </w:r>
    </w:p>
    <w:p w14:paraId="71636893" w14:textId="77777777" w:rsidR="00153963" w:rsidRPr="00216CF2" w:rsidRDefault="00153963">
      <w:pPr>
        <w:pStyle w:val="BodyText"/>
        <w:spacing w:before="2"/>
        <w:rPr>
          <w:lang w:val="is-IS"/>
        </w:rPr>
      </w:pPr>
    </w:p>
    <w:p w14:paraId="0DAFD29B" w14:textId="77777777" w:rsidR="00153963" w:rsidRPr="00216CF2" w:rsidRDefault="00AF4854" w:rsidP="006E19A2">
      <w:pPr>
        <w:pStyle w:val="BodyText"/>
        <w:rPr>
          <w:lang w:val="is-IS"/>
        </w:rPr>
      </w:pPr>
      <w:r w:rsidRPr="00216CF2">
        <w:rPr>
          <w:lang w:val="is-IS"/>
        </w:rPr>
        <w:t>Leitið til læknisins ef þörf er á frekari upplýsingum um notkun lyfsins.</w:t>
      </w:r>
    </w:p>
    <w:p w14:paraId="2D2F39E2" w14:textId="77777777" w:rsidR="00153963" w:rsidRPr="00216CF2" w:rsidRDefault="00153963">
      <w:pPr>
        <w:pStyle w:val="BodyText"/>
        <w:rPr>
          <w:sz w:val="24"/>
          <w:lang w:val="is-IS"/>
        </w:rPr>
      </w:pPr>
    </w:p>
    <w:p w14:paraId="07CC6813" w14:textId="77777777" w:rsidR="00153963" w:rsidRPr="00216CF2" w:rsidRDefault="00153963">
      <w:pPr>
        <w:pStyle w:val="BodyText"/>
        <w:spacing w:before="6"/>
        <w:rPr>
          <w:sz w:val="20"/>
          <w:lang w:val="is-IS"/>
        </w:rPr>
      </w:pPr>
    </w:p>
    <w:p w14:paraId="47C153A1" w14:textId="77777777" w:rsidR="00153963" w:rsidRPr="00216CF2" w:rsidRDefault="00C23516" w:rsidP="00393CDF">
      <w:pPr>
        <w:pStyle w:val="Heading1"/>
        <w:keepNext/>
        <w:widowControl/>
        <w:tabs>
          <w:tab w:val="left" w:pos="567"/>
        </w:tabs>
        <w:ind w:left="0"/>
        <w:rPr>
          <w:lang w:val="is-IS"/>
        </w:rPr>
      </w:pPr>
      <w:r>
        <w:rPr>
          <w:lang w:val="is-IS"/>
        </w:rPr>
        <w:t>4.</w:t>
      </w:r>
      <w:r>
        <w:rPr>
          <w:lang w:val="is-IS"/>
        </w:rPr>
        <w:tab/>
      </w:r>
      <w:r w:rsidR="00AF4854" w:rsidRPr="00216CF2">
        <w:rPr>
          <w:lang w:val="is-IS"/>
        </w:rPr>
        <w:t>Hugsanlegaraukaverkanir</w:t>
      </w:r>
    </w:p>
    <w:p w14:paraId="5EB22034" w14:textId="77777777" w:rsidR="00153963" w:rsidRPr="00216CF2" w:rsidRDefault="00153963" w:rsidP="00393CDF">
      <w:pPr>
        <w:pStyle w:val="BodyText"/>
        <w:keepNext/>
        <w:widowControl/>
        <w:spacing w:before="4"/>
        <w:rPr>
          <w:b/>
          <w:sz w:val="21"/>
          <w:lang w:val="is-IS"/>
        </w:rPr>
      </w:pPr>
    </w:p>
    <w:p w14:paraId="728A4720" w14:textId="77777777" w:rsidR="00153963" w:rsidRPr="00216CF2" w:rsidRDefault="00AF4854" w:rsidP="006E19A2">
      <w:pPr>
        <w:pStyle w:val="BodyText"/>
        <w:rPr>
          <w:lang w:val="is-IS"/>
        </w:rPr>
      </w:pPr>
      <w:r w:rsidRPr="00216CF2">
        <w:rPr>
          <w:lang w:val="is-IS"/>
        </w:rPr>
        <w:t>Eins og við á um öll lyf getur þetta lyf valdið aukaverkunum en það gerist þó ekki hjá öllum.</w:t>
      </w:r>
    </w:p>
    <w:p w14:paraId="3DD78778" w14:textId="77777777" w:rsidR="00153963" w:rsidRPr="00216CF2" w:rsidRDefault="00153963">
      <w:pPr>
        <w:pStyle w:val="BodyText"/>
        <w:rPr>
          <w:lang w:val="is-IS"/>
        </w:rPr>
      </w:pPr>
    </w:p>
    <w:p w14:paraId="1074CF5A" w14:textId="77777777" w:rsidR="00153963" w:rsidRPr="00216CF2" w:rsidRDefault="00AF4854" w:rsidP="006E19A2">
      <w:pPr>
        <w:pStyle w:val="BodyText"/>
        <w:ind w:right="277"/>
        <w:rPr>
          <w:lang w:val="is-IS"/>
        </w:rPr>
      </w:pPr>
      <w:r w:rsidRPr="00216CF2">
        <w:rPr>
          <w:lang w:val="is-IS"/>
        </w:rPr>
        <w:t xml:space="preserve">Aukaverkanir sem tengjast notkun </w:t>
      </w:r>
      <w:r w:rsidR="00216CF2">
        <w:rPr>
          <w:lang w:val="is-IS"/>
        </w:rPr>
        <w:t>Byooviz</w:t>
      </w:r>
      <w:r w:rsidRPr="00216CF2">
        <w:rPr>
          <w:lang w:val="is-IS"/>
        </w:rPr>
        <w:t xml:space="preserve"> eru annaðhvort vegna lyfsins sjálfs eða aðferðarinnar við inndælinguna og hafa aðallega áhrif á augun.</w:t>
      </w:r>
    </w:p>
    <w:p w14:paraId="6C43717B" w14:textId="77777777" w:rsidR="00153963" w:rsidRPr="00216CF2" w:rsidRDefault="00153963">
      <w:pPr>
        <w:pStyle w:val="BodyText"/>
        <w:spacing w:before="9"/>
        <w:rPr>
          <w:sz w:val="21"/>
          <w:lang w:val="is-IS"/>
        </w:rPr>
      </w:pPr>
    </w:p>
    <w:p w14:paraId="726567F4" w14:textId="77777777" w:rsidR="00153963" w:rsidRPr="00216CF2" w:rsidRDefault="00AF4854" w:rsidP="006E19A2">
      <w:pPr>
        <w:pStyle w:val="BodyText"/>
        <w:rPr>
          <w:lang w:val="is-IS"/>
        </w:rPr>
      </w:pPr>
      <w:r w:rsidRPr="00216CF2">
        <w:rPr>
          <w:lang w:val="is-IS"/>
        </w:rPr>
        <w:t>Alvarlegustu aukaverkununum er lýst hér á eftir:</w:t>
      </w:r>
    </w:p>
    <w:p w14:paraId="3751E79D" w14:textId="77777777" w:rsidR="00153963" w:rsidRPr="00216CF2" w:rsidRDefault="00AF4854" w:rsidP="006E19A2">
      <w:pPr>
        <w:pStyle w:val="BodyText"/>
        <w:spacing w:before="1"/>
        <w:ind w:right="135"/>
        <w:rPr>
          <w:lang w:val="is-IS"/>
        </w:rPr>
      </w:pPr>
      <w:r w:rsidRPr="00216CF2">
        <w:rPr>
          <w:b/>
          <w:lang w:val="is-IS"/>
        </w:rPr>
        <w:t xml:space="preserve">Algengar, alvarlegar aukaverkanir </w:t>
      </w:r>
      <w:r w:rsidRPr="00216CF2">
        <w:rPr>
          <w:lang w:val="is-IS"/>
        </w:rPr>
        <w:t>(geta komið fyrir hjá allt að 1 af hverjum 10</w:t>
      </w:r>
      <w:r w:rsidR="009271CA">
        <w:rPr>
          <w:lang w:val="is-IS"/>
        </w:rPr>
        <w:t> </w:t>
      </w:r>
      <w:r w:rsidRPr="00216CF2">
        <w:rPr>
          <w:lang w:val="is-IS"/>
        </w:rPr>
        <w:t>einstaklingum): Los eða rof í aftasta lagi augans (sjónulos eða rof á sjónu), sem veldur ljósblossum ásamt augngruggi sem þróast yfir í tímabundið sjóntap, eða ský á augasteini (drer).</w:t>
      </w:r>
    </w:p>
    <w:p w14:paraId="5C2F4222" w14:textId="77777777" w:rsidR="00153963" w:rsidRPr="00216CF2" w:rsidRDefault="00AF4854" w:rsidP="006E19A2">
      <w:pPr>
        <w:pStyle w:val="BodyText"/>
        <w:ind w:right="239"/>
        <w:rPr>
          <w:lang w:val="is-IS"/>
        </w:rPr>
      </w:pPr>
      <w:r w:rsidRPr="00216CF2">
        <w:rPr>
          <w:b/>
          <w:lang w:val="is-IS"/>
        </w:rPr>
        <w:t xml:space="preserve">Sjaldgæfar, alvarlegar aukaverkanir </w:t>
      </w:r>
      <w:r w:rsidRPr="00216CF2">
        <w:rPr>
          <w:lang w:val="is-IS"/>
        </w:rPr>
        <w:t>(geta komið fyrir hjá allt að 1 af hverjum 100</w:t>
      </w:r>
      <w:r w:rsidR="009271CA">
        <w:rPr>
          <w:lang w:val="is-IS"/>
        </w:rPr>
        <w:t> </w:t>
      </w:r>
      <w:r w:rsidRPr="00216CF2">
        <w:rPr>
          <w:lang w:val="is-IS"/>
        </w:rPr>
        <w:t>einstaklingum): Blinda, sýking í augnknettinum (innri augnknattarbólga) ásamt bólgu inni í auganu.</w:t>
      </w:r>
    </w:p>
    <w:p w14:paraId="1C08F2DD" w14:textId="77777777" w:rsidR="00153963" w:rsidRPr="00216CF2" w:rsidRDefault="00153963">
      <w:pPr>
        <w:pStyle w:val="BodyText"/>
        <w:rPr>
          <w:lang w:val="is-IS"/>
        </w:rPr>
      </w:pPr>
    </w:p>
    <w:p w14:paraId="1E59B9F7" w14:textId="77777777" w:rsidR="00153963" w:rsidRPr="00216CF2" w:rsidRDefault="00AF4854" w:rsidP="006E19A2">
      <w:pPr>
        <w:spacing w:before="1"/>
        <w:ind w:right="144"/>
        <w:rPr>
          <w:b/>
          <w:lang w:val="is-IS"/>
        </w:rPr>
      </w:pPr>
      <w:r w:rsidRPr="00216CF2">
        <w:rPr>
          <w:lang w:val="is-IS"/>
        </w:rPr>
        <w:t>Einkennin sem þú gætir fundið fyrir eru verkur eða aukin óþægindi</w:t>
      </w:r>
      <w:r w:rsidR="00247445" w:rsidRPr="00216CF2">
        <w:rPr>
          <w:lang w:val="is-IS"/>
        </w:rPr>
        <w:t>í auga</w:t>
      </w:r>
      <w:r w:rsidRPr="00216CF2">
        <w:rPr>
          <w:lang w:val="is-IS"/>
        </w:rPr>
        <w:t xml:space="preserve">, aukinn roði í </w:t>
      </w:r>
      <w:r w:rsidR="00247445" w:rsidRPr="00216CF2">
        <w:rPr>
          <w:lang w:val="is-IS"/>
        </w:rPr>
        <w:t>aug</w:t>
      </w:r>
      <w:r w:rsidR="00247445">
        <w:rPr>
          <w:lang w:val="is-IS"/>
        </w:rPr>
        <w:t>a</w:t>
      </w:r>
      <w:r w:rsidRPr="00216CF2">
        <w:rPr>
          <w:lang w:val="is-IS"/>
        </w:rPr>
        <w:t xml:space="preserve">, sjónin verður þokukennd eða versnar, þú sérð auknar flygsur fyrir augunum eða verður viðkvæmari fyrir ljósi. </w:t>
      </w:r>
      <w:r w:rsidRPr="00216CF2">
        <w:rPr>
          <w:b/>
          <w:lang w:val="is-IS"/>
        </w:rPr>
        <w:t>Segðu lækninum strax frá því ef þú færð einhverja þessara aukaverkana.</w:t>
      </w:r>
    </w:p>
    <w:p w14:paraId="733FFC9D" w14:textId="77777777" w:rsidR="00153963" w:rsidRPr="00216CF2" w:rsidRDefault="00153963">
      <w:pPr>
        <w:pStyle w:val="BodyText"/>
        <w:rPr>
          <w:b/>
          <w:lang w:val="is-IS"/>
        </w:rPr>
      </w:pPr>
    </w:p>
    <w:p w14:paraId="78CB029A" w14:textId="77777777" w:rsidR="00153963" w:rsidRPr="00216CF2" w:rsidRDefault="00AF4854" w:rsidP="006E19A2">
      <w:pPr>
        <w:pStyle w:val="BodyText"/>
        <w:spacing w:line="252" w:lineRule="exact"/>
        <w:rPr>
          <w:lang w:val="is-IS"/>
        </w:rPr>
      </w:pPr>
      <w:r w:rsidRPr="00216CF2">
        <w:rPr>
          <w:lang w:val="is-IS"/>
        </w:rPr>
        <w:t>Algengustu aukaverkununum er lýst hér á eftir:</w:t>
      </w:r>
    </w:p>
    <w:p w14:paraId="1F2FB99F" w14:textId="77777777" w:rsidR="00153963" w:rsidRPr="00216CF2" w:rsidRDefault="00AF4854" w:rsidP="006E19A2">
      <w:pPr>
        <w:pStyle w:val="BodyText"/>
        <w:ind w:right="863"/>
        <w:rPr>
          <w:lang w:val="is-IS"/>
        </w:rPr>
      </w:pPr>
      <w:r w:rsidRPr="00216CF2">
        <w:rPr>
          <w:b/>
          <w:lang w:val="is-IS"/>
        </w:rPr>
        <w:t xml:space="preserve">Mjög algengar aukaverkanir </w:t>
      </w:r>
      <w:r w:rsidRPr="00216CF2">
        <w:rPr>
          <w:lang w:val="is-IS"/>
        </w:rPr>
        <w:t>(geta komið fyrir hjá fleiri en 1 af hverjum 10</w:t>
      </w:r>
      <w:r w:rsidR="009271CA">
        <w:rPr>
          <w:lang w:val="is-IS"/>
        </w:rPr>
        <w:t> </w:t>
      </w:r>
      <w:r w:rsidRPr="00216CF2">
        <w:rPr>
          <w:lang w:val="is-IS"/>
        </w:rPr>
        <w:t>einstaklingum) Aukaverkanir sem tengjast sjón eru: Augnbólga, blæðing aftan til í auganu (sjónublæðing), sjóntruflanir, augnverkur, litlar flygsur eða deplar fyrir augum (augngrugg), blóðhlaupin augu, augnerting, tilfinning um korn í auga, aukin táramyndun, bólga eða sýking á augnhvörmum, augnþurrkur, roði eða kláði í auga og hækkaður augnþrýstingur.</w:t>
      </w:r>
    </w:p>
    <w:p w14:paraId="04F0BCFE" w14:textId="77777777" w:rsidR="00153963" w:rsidRDefault="00AF4854" w:rsidP="006E19A2">
      <w:pPr>
        <w:pStyle w:val="BodyText"/>
        <w:spacing w:before="1" w:line="252" w:lineRule="exact"/>
        <w:rPr>
          <w:lang w:val="is-IS"/>
        </w:rPr>
      </w:pPr>
      <w:r w:rsidRPr="00216CF2">
        <w:rPr>
          <w:lang w:val="is-IS"/>
        </w:rPr>
        <w:t xml:space="preserve">Aukaverkanir sem ekki tengjast sjóninni eru: </w:t>
      </w:r>
      <w:r w:rsidR="00247445" w:rsidRPr="00216CF2">
        <w:rPr>
          <w:lang w:val="is-IS"/>
        </w:rPr>
        <w:t>Háls</w:t>
      </w:r>
      <w:r w:rsidR="00247445">
        <w:rPr>
          <w:lang w:val="is-IS"/>
        </w:rPr>
        <w:t>særindi</w:t>
      </w:r>
      <w:r w:rsidRPr="00216CF2">
        <w:rPr>
          <w:lang w:val="is-IS"/>
        </w:rPr>
        <w:t>, nefstífla, nefrennsli, höfuðverkur og liðverkir.</w:t>
      </w:r>
    </w:p>
    <w:p w14:paraId="228F008A" w14:textId="77777777" w:rsidR="00247445" w:rsidRPr="00216CF2" w:rsidRDefault="00247445" w:rsidP="006E19A2">
      <w:pPr>
        <w:pStyle w:val="BodyText"/>
        <w:spacing w:before="1" w:line="252" w:lineRule="exact"/>
        <w:rPr>
          <w:lang w:val="is-IS"/>
        </w:rPr>
      </w:pPr>
    </w:p>
    <w:p w14:paraId="631484AC" w14:textId="77777777" w:rsidR="00153963" w:rsidRPr="00216CF2" w:rsidRDefault="00AF4854" w:rsidP="006E19A2">
      <w:pPr>
        <w:pStyle w:val="BodyText"/>
        <w:spacing w:before="66"/>
        <w:rPr>
          <w:lang w:val="is-IS"/>
        </w:rPr>
      </w:pPr>
      <w:r w:rsidRPr="00216CF2">
        <w:rPr>
          <w:lang w:val="is-IS"/>
        </w:rPr>
        <w:t xml:space="preserve">Öðrum aukaverkunum sem geta komið fyrir eftir meðferð með </w:t>
      </w:r>
      <w:r w:rsidR="00216CF2">
        <w:rPr>
          <w:lang w:val="is-IS"/>
        </w:rPr>
        <w:t>Byooviz</w:t>
      </w:r>
      <w:r w:rsidRPr="00216CF2">
        <w:rPr>
          <w:lang w:val="is-IS"/>
        </w:rPr>
        <w:t xml:space="preserve"> er lýst hér á eftir:</w:t>
      </w:r>
    </w:p>
    <w:p w14:paraId="2532B2D2" w14:textId="77777777" w:rsidR="00153963" w:rsidRPr="00A377F9" w:rsidRDefault="00AF4854" w:rsidP="00A377F9">
      <w:pPr>
        <w:spacing w:line="251" w:lineRule="exact"/>
        <w:rPr>
          <w:b/>
          <w:lang w:val="is-IS"/>
        </w:rPr>
      </w:pPr>
      <w:r w:rsidRPr="00A377F9">
        <w:rPr>
          <w:b/>
          <w:lang w:val="is-IS"/>
        </w:rPr>
        <w:t>Algengar aukaverkanir</w:t>
      </w:r>
    </w:p>
    <w:p w14:paraId="2502F131" w14:textId="77777777" w:rsidR="00153963" w:rsidRPr="00216CF2" w:rsidRDefault="00AF4854" w:rsidP="006E19A2">
      <w:pPr>
        <w:pStyle w:val="BodyText"/>
        <w:ind w:right="102"/>
        <w:rPr>
          <w:lang w:val="is-IS"/>
        </w:rPr>
      </w:pPr>
      <w:r w:rsidRPr="00216CF2">
        <w:rPr>
          <w:lang w:val="is-IS"/>
        </w:rPr>
        <w:t xml:space="preserve">Aukaverkanir sem tengjast sjón eru: Minnkuð sjónskerpa, þroti í hlutum augans (æðahjúp, hornhimnu), bólga í hornhimnu (framhluta augans), litlir blettir á yfirborði augans, þokusjón, blæðing á stungustað, </w:t>
      </w:r>
      <w:r w:rsidRPr="00216CF2">
        <w:rPr>
          <w:lang w:val="is-IS"/>
        </w:rPr>
        <w:lastRenderedPageBreak/>
        <w:t>blæðing í auga, útferð úr auga ásamt kláða, roða og þrota (tárubólga), ljósnæmi, óþægindi í auga, þroti á augnlokum, verkur í augnlokum.</w:t>
      </w:r>
    </w:p>
    <w:p w14:paraId="7CEBA28A" w14:textId="77777777" w:rsidR="00153963" w:rsidRPr="00216CF2" w:rsidRDefault="00AF4854" w:rsidP="006E19A2">
      <w:pPr>
        <w:pStyle w:val="BodyText"/>
        <w:spacing w:before="1"/>
        <w:ind w:right="251"/>
        <w:jc w:val="both"/>
        <w:rPr>
          <w:lang w:val="is-IS"/>
        </w:rPr>
      </w:pPr>
      <w:r w:rsidRPr="00216CF2">
        <w:rPr>
          <w:lang w:val="is-IS"/>
        </w:rPr>
        <w:t>Aukaverkanir sem ekki tengjast sjóninni eru: Þvagfærasýking, fá rauð blóðkorn (með einkennum eins og þreytu, mæði, sundli, fölva), kvíði, hósti, ógleði, ofnæmisviðbrögð svo sem útbrot, ofsakláði, kláði og roði í húð.</w:t>
      </w:r>
    </w:p>
    <w:p w14:paraId="76C77BBF" w14:textId="77777777" w:rsidR="00153963" w:rsidRPr="00216CF2" w:rsidRDefault="00153963">
      <w:pPr>
        <w:pStyle w:val="BodyText"/>
        <w:spacing w:before="4"/>
        <w:rPr>
          <w:lang w:val="is-IS"/>
        </w:rPr>
      </w:pPr>
    </w:p>
    <w:p w14:paraId="5DE332B7" w14:textId="77777777" w:rsidR="00153963" w:rsidRPr="00A377F9" w:rsidRDefault="00AF4854" w:rsidP="00A377F9">
      <w:pPr>
        <w:spacing w:line="251" w:lineRule="exact"/>
        <w:rPr>
          <w:b/>
          <w:lang w:val="is-IS"/>
        </w:rPr>
      </w:pPr>
      <w:r w:rsidRPr="00A377F9">
        <w:rPr>
          <w:b/>
          <w:lang w:val="is-IS"/>
        </w:rPr>
        <w:t>Sjaldgæfar aukaverkanir</w:t>
      </w:r>
    </w:p>
    <w:p w14:paraId="701D78B5" w14:textId="77777777" w:rsidR="00153963" w:rsidRPr="00216CF2" w:rsidRDefault="00AF4854" w:rsidP="006E19A2">
      <w:pPr>
        <w:pStyle w:val="BodyText"/>
        <w:ind w:right="107"/>
        <w:rPr>
          <w:lang w:val="is-IS"/>
        </w:rPr>
      </w:pPr>
      <w:r w:rsidRPr="00216CF2">
        <w:rPr>
          <w:lang w:val="is-IS"/>
        </w:rPr>
        <w:t>Aukaverkanir sem tengjast sjón eru: Bólga og blæðing í framhluta augans, graftarbelgir á auga, breytingar á miðhluta yfirborðs augans, verkur eða erting á stungustað, óeðlileg tilfinning í auga, erting í augnlokum.</w:t>
      </w:r>
    </w:p>
    <w:p w14:paraId="35ACBCFA" w14:textId="77777777" w:rsidR="00153963" w:rsidRPr="00216CF2" w:rsidRDefault="00153963">
      <w:pPr>
        <w:pStyle w:val="BodyText"/>
        <w:spacing w:before="9"/>
        <w:rPr>
          <w:lang w:val="is-IS"/>
        </w:rPr>
      </w:pPr>
    </w:p>
    <w:p w14:paraId="3EDA9B29" w14:textId="77777777" w:rsidR="00153963" w:rsidRPr="00A377F9" w:rsidRDefault="00AF4854" w:rsidP="00393CDF">
      <w:pPr>
        <w:keepNext/>
        <w:spacing w:line="251" w:lineRule="exact"/>
        <w:rPr>
          <w:b/>
          <w:lang w:val="is-IS"/>
        </w:rPr>
      </w:pPr>
      <w:r w:rsidRPr="00A377F9">
        <w:rPr>
          <w:b/>
          <w:lang w:val="is-IS"/>
        </w:rPr>
        <w:t>Tilkynning aukaverkana</w:t>
      </w:r>
    </w:p>
    <w:p w14:paraId="637F53A7" w14:textId="77777777" w:rsidR="00153963" w:rsidRPr="00216CF2" w:rsidRDefault="00AF4854" w:rsidP="006E19A2">
      <w:pPr>
        <w:pStyle w:val="BodyText"/>
        <w:ind w:right="161"/>
        <w:rPr>
          <w:lang w:val="is-IS"/>
        </w:rPr>
      </w:pPr>
      <w:r w:rsidRPr="00216CF2">
        <w:rPr>
          <w:lang w:val="is-IS"/>
        </w:rPr>
        <w:t xml:space="preserve">Látið lækninn vita um allar aukaverkanir. Þetta gildir einnig um aukaverkanir sem ekki er minnst á í þessum fylgiseðli. Einnig er hægt að tilkynna aukaverkanir beint </w:t>
      </w:r>
      <w:r w:rsidRPr="00216CF2">
        <w:rPr>
          <w:shd w:val="clear" w:color="auto" w:fill="D9D9D9"/>
          <w:lang w:val="is-IS"/>
        </w:rPr>
        <w:t xml:space="preserve">samkvæmt fyrirkomulagi sem gildir í hverju landi fyrir sig, sjá </w:t>
      </w:r>
      <w:r>
        <w:fldChar w:fldCharType="begin"/>
      </w:r>
      <w:r w:rsidRPr="006B2C40">
        <w:rPr>
          <w:lang w:val="is-IS"/>
          <w:rPrChange w:id="2220" w:author="Author">
            <w:rPr/>
          </w:rPrChange>
        </w:rPr>
        <w:instrText>HYPERLINK "http://www.ema.europa.eu/docs/en_GB/document_library/Template_or_form/2013/03/WC500139752.doc" \h</w:instrText>
      </w:r>
      <w:r>
        <w:fldChar w:fldCharType="separate"/>
      </w:r>
      <w:r w:rsidRPr="00216CF2">
        <w:rPr>
          <w:color w:val="0000FF"/>
          <w:u w:val="single" w:color="0000FF"/>
          <w:shd w:val="clear" w:color="auto" w:fill="D9D9D9"/>
          <w:lang w:val="is-IS"/>
        </w:rPr>
        <w:t>Appendix V</w:t>
      </w:r>
      <w:r w:rsidRPr="00216CF2">
        <w:rPr>
          <w:shd w:val="clear" w:color="auto" w:fill="D9D9D9"/>
          <w:lang w:val="is-IS"/>
        </w:rPr>
        <w:t>.</w:t>
      </w:r>
      <w:r>
        <w:fldChar w:fldCharType="end"/>
      </w:r>
      <w:r w:rsidRPr="00216CF2">
        <w:rPr>
          <w:lang w:val="is-IS"/>
        </w:rPr>
        <w:t>Með því að tilkynna aukaverkanir er hægt að hjálpa til við að auka upplýsingar um öryggi lyfsins.</w:t>
      </w:r>
    </w:p>
    <w:p w14:paraId="26B90CC1" w14:textId="77777777" w:rsidR="00153963" w:rsidRPr="00216CF2" w:rsidRDefault="00153963">
      <w:pPr>
        <w:pStyle w:val="BodyText"/>
        <w:rPr>
          <w:sz w:val="24"/>
          <w:lang w:val="is-IS"/>
        </w:rPr>
      </w:pPr>
    </w:p>
    <w:p w14:paraId="242B0ED9" w14:textId="77777777" w:rsidR="00153963" w:rsidRPr="00216CF2" w:rsidRDefault="00153963">
      <w:pPr>
        <w:pStyle w:val="BodyText"/>
        <w:spacing w:before="7"/>
        <w:rPr>
          <w:sz w:val="20"/>
          <w:lang w:val="is-IS"/>
        </w:rPr>
      </w:pPr>
    </w:p>
    <w:p w14:paraId="22E5604B" w14:textId="77777777" w:rsidR="00153963" w:rsidRPr="00216CF2" w:rsidRDefault="00C23516" w:rsidP="00393CDF">
      <w:pPr>
        <w:pStyle w:val="Heading1"/>
        <w:keepNext/>
        <w:widowControl/>
        <w:tabs>
          <w:tab w:val="left" w:pos="567"/>
        </w:tabs>
        <w:ind w:left="0"/>
        <w:rPr>
          <w:lang w:val="is-IS"/>
        </w:rPr>
      </w:pPr>
      <w:r>
        <w:rPr>
          <w:lang w:val="is-IS"/>
        </w:rPr>
        <w:t>5.</w:t>
      </w:r>
      <w:r>
        <w:rPr>
          <w:lang w:val="is-IS"/>
        </w:rPr>
        <w:tab/>
      </w:r>
      <w:r w:rsidR="00AF4854" w:rsidRPr="00216CF2">
        <w:rPr>
          <w:lang w:val="is-IS"/>
        </w:rPr>
        <w:t>Hvernig geyma á</w:t>
      </w:r>
      <w:r w:rsidR="00216CF2">
        <w:rPr>
          <w:lang w:val="is-IS"/>
        </w:rPr>
        <w:t>Byooviz</w:t>
      </w:r>
    </w:p>
    <w:p w14:paraId="54ABDF55" w14:textId="77777777" w:rsidR="00153963" w:rsidRPr="00216CF2" w:rsidRDefault="00153963" w:rsidP="00393CDF">
      <w:pPr>
        <w:pStyle w:val="BodyText"/>
        <w:keepNext/>
        <w:widowControl/>
        <w:spacing w:before="6"/>
        <w:rPr>
          <w:b/>
          <w:sz w:val="21"/>
          <w:lang w:val="is-IS"/>
        </w:rPr>
      </w:pPr>
    </w:p>
    <w:p w14:paraId="60A3A1A9" w14:textId="77777777" w:rsidR="00153963" w:rsidRPr="00216CF2" w:rsidRDefault="00AF4854" w:rsidP="006E19A2">
      <w:pPr>
        <w:pStyle w:val="ListParagraph"/>
        <w:numPr>
          <w:ilvl w:val="0"/>
          <w:numId w:val="30"/>
        </w:numPr>
        <w:tabs>
          <w:tab w:val="left" w:pos="567"/>
        </w:tabs>
        <w:ind w:left="0" w:firstLine="0"/>
        <w:rPr>
          <w:lang w:val="is-IS"/>
        </w:rPr>
      </w:pPr>
      <w:r w:rsidRPr="00216CF2">
        <w:rPr>
          <w:lang w:val="is-IS"/>
        </w:rPr>
        <w:t>Geymið lyfið þar sem börn hvorki ná til nésjá.</w:t>
      </w:r>
    </w:p>
    <w:p w14:paraId="007DABD0" w14:textId="77777777" w:rsidR="00153963" w:rsidRPr="00216CF2" w:rsidRDefault="00AF4854" w:rsidP="006E19A2">
      <w:pPr>
        <w:pStyle w:val="ListParagraph"/>
        <w:numPr>
          <w:ilvl w:val="1"/>
          <w:numId w:val="30"/>
        </w:numPr>
        <w:tabs>
          <w:tab w:val="left" w:pos="567"/>
        </w:tabs>
        <w:ind w:left="567" w:right="237"/>
        <w:rPr>
          <w:lang w:val="is-IS"/>
        </w:rPr>
      </w:pPr>
      <w:r w:rsidRPr="00216CF2">
        <w:rPr>
          <w:lang w:val="is-IS"/>
        </w:rPr>
        <w:t>Ekki skal nota lyfið eftir fyrningardagsetningu sem tilgreind er á öskjunni og merkimiðanum á hettuglasinu á eftir EXP. Fyrningardagsetning er síðasti dagur mánaðarins sem þar kemurfram.</w:t>
      </w:r>
    </w:p>
    <w:p w14:paraId="7034EEC0" w14:textId="77777777" w:rsidR="00153963" w:rsidRPr="00216CF2" w:rsidRDefault="00AF4854" w:rsidP="006E19A2">
      <w:pPr>
        <w:pStyle w:val="ListParagraph"/>
        <w:numPr>
          <w:ilvl w:val="0"/>
          <w:numId w:val="30"/>
        </w:numPr>
        <w:tabs>
          <w:tab w:val="left" w:pos="567"/>
        </w:tabs>
        <w:spacing w:line="252" w:lineRule="exact"/>
        <w:ind w:left="0" w:firstLine="0"/>
        <w:rPr>
          <w:lang w:val="is-IS"/>
        </w:rPr>
      </w:pPr>
      <w:r w:rsidRPr="00216CF2">
        <w:rPr>
          <w:lang w:val="is-IS"/>
        </w:rPr>
        <w:t>Geymið í kæli (</w:t>
      </w:r>
      <w:r w:rsidR="002E2D10" w:rsidRPr="00066D14">
        <w:rPr>
          <w:noProof/>
          <w:lang w:val="is-IS"/>
        </w:rPr>
        <w:t>2 °C </w:t>
      </w:r>
      <w:r w:rsidR="002E2D10" w:rsidRPr="00066D14">
        <w:rPr>
          <w:noProof/>
          <w:lang w:val="is-IS"/>
        </w:rPr>
        <w:noBreakHyphen/>
        <w:t> 8 °C</w:t>
      </w:r>
      <w:r w:rsidRPr="00216CF2">
        <w:rPr>
          <w:lang w:val="is-IS"/>
        </w:rPr>
        <w:t>). Má ekkifrjósa.</w:t>
      </w:r>
    </w:p>
    <w:p w14:paraId="39B831B0" w14:textId="77777777" w:rsidR="00153963" w:rsidRPr="00216CF2" w:rsidRDefault="00AF4854" w:rsidP="006E19A2">
      <w:pPr>
        <w:pStyle w:val="ListParagraph"/>
        <w:numPr>
          <w:ilvl w:val="0"/>
          <w:numId w:val="30"/>
        </w:numPr>
        <w:tabs>
          <w:tab w:val="left" w:pos="567"/>
        </w:tabs>
        <w:spacing w:line="252" w:lineRule="exact"/>
        <w:ind w:left="0" w:firstLine="0"/>
        <w:rPr>
          <w:lang w:val="is-IS"/>
        </w:rPr>
      </w:pPr>
      <w:r w:rsidRPr="00216CF2">
        <w:rPr>
          <w:lang w:val="is-IS"/>
        </w:rPr>
        <w:t xml:space="preserve">Fyrir notkun má geyma órofið hettuglasið við </w:t>
      </w:r>
      <w:r w:rsidR="009271CA">
        <w:rPr>
          <w:lang w:val="is-IS"/>
        </w:rPr>
        <w:t>lægri hita en 30</w:t>
      </w:r>
      <w:r w:rsidRPr="00216CF2">
        <w:rPr>
          <w:lang w:val="is-IS"/>
        </w:rPr>
        <w:t xml:space="preserve">°C í allt að </w:t>
      </w:r>
      <w:r w:rsidR="00C50FB0">
        <w:rPr>
          <w:lang w:val="is-IS"/>
        </w:rPr>
        <w:t>2</w:t>
      </w:r>
      <w:r w:rsidR="009271CA">
        <w:rPr>
          <w:lang w:val="is-IS"/>
        </w:rPr>
        <w:t> mánuð</w:t>
      </w:r>
      <w:r w:rsidR="00C50FB0">
        <w:rPr>
          <w:lang w:val="is-IS"/>
        </w:rPr>
        <w:t>ir</w:t>
      </w:r>
      <w:r w:rsidRPr="00216CF2">
        <w:rPr>
          <w:lang w:val="is-IS"/>
        </w:rPr>
        <w:t>.</w:t>
      </w:r>
    </w:p>
    <w:p w14:paraId="6A570E91" w14:textId="77777777" w:rsidR="00153963" w:rsidRPr="00216CF2" w:rsidRDefault="00AF4854" w:rsidP="006E19A2">
      <w:pPr>
        <w:pStyle w:val="ListParagraph"/>
        <w:numPr>
          <w:ilvl w:val="0"/>
          <w:numId w:val="30"/>
        </w:numPr>
        <w:tabs>
          <w:tab w:val="left" w:pos="567"/>
        </w:tabs>
        <w:spacing w:line="252" w:lineRule="exact"/>
        <w:ind w:left="0" w:firstLine="0"/>
        <w:rPr>
          <w:lang w:val="is-IS"/>
        </w:rPr>
      </w:pPr>
      <w:r w:rsidRPr="00216CF2">
        <w:rPr>
          <w:lang w:val="is-IS"/>
        </w:rPr>
        <w:t>Geymið hettuglasið í ytri umbúðum til varnar gegnljósi.</w:t>
      </w:r>
    </w:p>
    <w:p w14:paraId="28D6C484" w14:textId="77777777" w:rsidR="00153963" w:rsidRPr="00216CF2" w:rsidRDefault="00AF4854" w:rsidP="006E19A2">
      <w:pPr>
        <w:pStyle w:val="ListParagraph"/>
        <w:numPr>
          <w:ilvl w:val="0"/>
          <w:numId w:val="30"/>
        </w:numPr>
        <w:tabs>
          <w:tab w:val="left" w:pos="567"/>
        </w:tabs>
        <w:ind w:left="0" w:firstLine="0"/>
        <w:rPr>
          <w:lang w:val="is-IS"/>
        </w:rPr>
      </w:pPr>
      <w:r w:rsidRPr="00216CF2">
        <w:rPr>
          <w:lang w:val="is-IS"/>
        </w:rPr>
        <w:t>Ekki má nota skemmdapakkningu.</w:t>
      </w:r>
    </w:p>
    <w:p w14:paraId="523DCEC0" w14:textId="77777777" w:rsidR="00153963" w:rsidRDefault="00153963">
      <w:pPr>
        <w:pStyle w:val="BodyText"/>
        <w:spacing w:before="9"/>
        <w:rPr>
          <w:lang w:val="is-IS"/>
        </w:rPr>
      </w:pPr>
    </w:p>
    <w:p w14:paraId="28316A94" w14:textId="77777777" w:rsidR="00C744DE" w:rsidRPr="00216CF2" w:rsidRDefault="00C744DE" w:rsidP="006E19A2">
      <w:pPr>
        <w:pStyle w:val="BodyText"/>
        <w:rPr>
          <w:lang w:val="is-IS"/>
        </w:rPr>
      </w:pPr>
    </w:p>
    <w:p w14:paraId="0AD2668B" w14:textId="77777777" w:rsidR="00C744DE" w:rsidRDefault="00C23516" w:rsidP="00393CDF">
      <w:pPr>
        <w:pStyle w:val="Heading1"/>
        <w:keepNext/>
        <w:widowControl/>
        <w:tabs>
          <w:tab w:val="left" w:pos="567"/>
          <w:tab w:val="left" w:pos="3261"/>
        </w:tabs>
        <w:ind w:left="0" w:right="5182"/>
        <w:rPr>
          <w:lang w:val="is-IS"/>
        </w:rPr>
      </w:pPr>
      <w:r>
        <w:rPr>
          <w:lang w:val="is-IS"/>
        </w:rPr>
        <w:t>6.</w:t>
      </w:r>
      <w:r>
        <w:rPr>
          <w:lang w:val="is-IS"/>
        </w:rPr>
        <w:tab/>
      </w:r>
      <w:r w:rsidR="00AF4854" w:rsidRPr="00216CF2">
        <w:rPr>
          <w:lang w:val="is-IS"/>
        </w:rPr>
        <w:t>Pakkningar og aðrar upplýsingar</w:t>
      </w:r>
    </w:p>
    <w:p w14:paraId="44B48D81" w14:textId="77777777" w:rsidR="00C744DE" w:rsidRDefault="00C744DE" w:rsidP="00393CDF">
      <w:pPr>
        <w:pStyle w:val="BodyText"/>
        <w:keepNext/>
        <w:widowControl/>
        <w:rPr>
          <w:lang w:val="is-IS"/>
        </w:rPr>
      </w:pPr>
    </w:p>
    <w:p w14:paraId="5DA571BE" w14:textId="77777777" w:rsidR="00153963" w:rsidRPr="00A377F9" w:rsidRDefault="00216CF2" w:rsidP="00A377F9">
      <w:pPr>
        <w:spacing w:line="251" w:lineRule="exact"/>
        <w:rPr>
          <w:b/>
          <w:lang w:val="is-IS"/>
        </w:rPr>
      </w:pPr>
      <w:r w:rsidRPr="00A377F9">
        <w:rPr>
          <w:b/>
          <w:lang w:val="is-IS"/>
        </w:rPr>
        <w:t>Byooviz</w:t>
      </w:r>
      <w:r w:rsidR="00AF4854" w:rsidRPr="00A377F9">
        <w:rPr>
          <w:b/>
          <w:lang w:val="is-IS"/>
        </w:rPr>
        <w:t xml:space="preserve"> inniheldur</w:t>
      </w:r>
    </w:p>
    <w:p w14:paraId="2F0964BC" w14:textId="77777777" w:rsidR="00153963" w:rsidRPr="00216CF2" w:rsidRDefault="00AF4854" w:rsidP="006E19A2">
      <w:pPr>
        <w:pStyle w:val="ListParagraph"/>
        <w:numPr>
          <w:ilvl w:val="0"/>
          <w:numId w:val="30"/>
        </w:numPr>
        <w:tabs>
          <w:tab w:val="left" w:pos="567"/>
        </w:tabs>
        <w:ind w:left="567" w:right="352"/>
        <w:rPr>
          <w:lang w:val="is-IS"/>
        </w:rPr>
      </w:pPr>
      <w:r w:rsidRPr="00216CF2">
        <w:rPr>
          <w:lang w:val="is-IS"/>
        </w:rPr>
        <w:t>Virka innihaldsefnið er ranibizumab. Hver ml inniheldur ranibizumab 10</w:t>
      </w:r>
      <w:r w:rsidR="00D8764B">
        <w:rPr>
          <w:lang w:val="is-IS"/>
        </w:rPr>
        <w:t> </w:t>
      </w:r>
      <w:r w:rsidRPr="00216CF2">
        <w:rPr>
          <w:lang w:val="is-IS"/>
        </w:rPr>
        <w:t>mg. Hvert hettuglas inniheldur 2,3</w:t>
      </w:r>
      <w:r w:rsidR="00D8764B">
        <w:rPr>
          <w:lang w:val="is-IS"/>
        </w:rPr>
        <w:t> </w:t>
      </w:r>
      <w:r w:rsidRPr="00216CF2">
        <w:rPr>
          <w:lang w:val="is-IS"/>
        </w:rPr>
        <w:t>mg af ranibizumabi í 0,23</w:t>
      </w:r>
      <w:r w:rsidR="00D8764B">
        <w:rPr>
          <w:lang w:val="is-IS"/>
        </w:rPr>
        <w:t> </w:t>
      </w:r>
      <w:r w:rsidRPr="00216CF2">
        <w:rPr>
          <w:lang w:val="is-IS"/>
        </w:rPr>
        <w:t>ml af lausn. Þetta er nægilegt magn til að gefa stakan 0,05</w:t>
      </w:r>
      <w:r w:rsidR="00D8764B">
        <w:rPr>
          <w:lang w:val="is-IS"/>
        </w:rPr>
        <w:t> </w:t>
      </w:r>
      <w:r w:rsidRPr="00216CF2">
        <w:rPr>
          <w:lang w:val="is-IS"/>
        </w:rPr>
        <w:t>ml skammt sem inniheldur 0,5</w:t>
      </w:r>
      <w:r w:rsidR="00D8764B">
        <w:rPr>
          <w:lang w:val="is-IS"/>
        </w:rPr>
        <w:t> </w:t>
      </w:r>
      <w:r w:rsidRPr="00216CF2">
        <w:rPr>
          <w:lang w:val="is-IS"/>
        </w:rPr>
        <w:t>mg afranibizumabi.</w:t>
      </w:r>
    </w:p>
    <w:p w14:paraId="166A4A8E" w14:textId="77777777" w:rsidR="00153963" w:rsidRPr="00216CF2" w:rsidRDefault="00AF4854" w:rsidP="006E19A2">
      <w:pPr>
        <w:pStyle w:val="ListParagraph"/>
        <w:numPr>
          <w:ilvl w:val="0"/>
          <w:numId w:val="30"/>
        </w:numPr>
        <w:tabs>
          <w:tab w:val="left" w:pos="567"/>
        </w:tabs>
        <w:ind w:left="567" w:right="356"/>
        <w:rPr>
          <w:lang w:val="is-IS"/>
        </w:rPr>
      </w:pPr>
      <w:r w:rsidRPr="00216CF2">
        <w:rPr>
          <w:lang w:val="is-IS"/>
        </w:rPr>
        <w:t>Önnur innihaldsefni eru α,α-trehalosadihýdrat; histidinhýdróklóríðmonohýdrat; histidin; polysorbat</w:t>
      </w:r>
      <w:r w:rsidR="00D8764B">
        <w:rPr>
          <w:lang w:val="is-IS"/>
        </w:rPr>
        <w:t> </w:t>
      </w:r>
      <w:r w:rsidRPr="00216CF2">
        <w:rPr>
          <w:lang w:val="is-IS"/>
        </w:rPr>
        <w:t>20</w:t>
      </w:r>
      <w:ins w:id="2221" w:author="Author">
        <w:r w:rsidR="003E1A51">
          <w:rPr>
            <w:lang w:val="is-IS"/>
          </w:rPr>
          <w:t>(</w:t>
        </w:r>
        <w:r w:rsidR="00925AAE">
          <w:rPr>
            <w:lang w:val="is-IS"/>
          </w:rPr>
          <w:t>E 432)</w:t>
        </w:r>
      </w:ins>
      <w:r w:rsidRPr="00216CF2">
        <w:rPr>
          <w:lang w:val="is-IS"/>
        </w:rPr>
        <w:t>; vatn fyrirstungulyf.</w:t>
      </w:r>
    </w:p>
    <w:p w14:paraId="06BADD4A" w14:textId="77777777" w:rsidR="00153963" w:rsidRPr="00216CF2" w:rsidRDefault="00153963" w:rsidP="006E19A2">
      <w:pPr>
        <w:pStyle w:val="BodyText"/>
        <w:rPr>
          <w:lang w:val="is-IS"/>
        </w:rPr>
      </w:pPr>
    </w:p>
    <w:p w14:paraId="49C82019" w14:textId="77777777" w:rsidR="00153963" w:rsidRPr="00216CF2" w:rsidRDefault="00AF4854" w:rsidP="00A377F9">
      <w:pPr>
        <w:spacing w:line="251" w:lineRule="exact"/>
        <w:rPr>
          <w:lang w:val="is-IS"/>
        </w:rPr>
      </w:pPr>
      <w:r w:rsidRPr="00A377F9">
        <w:rPr>
          <w:b/>
          <w:lang w:val="is-IS"/>
        </w:rPr>
        <w:t xml:space="preserve">Lýsing á útliti </w:t>
      </w:r>
      <w:r w:rsidR="00216CF2" w:rsidRPr="00A377F9">
        <w:rPr>
          <w:b/>
          <w:lang w:val="is-IS"/>
        </w:rPr>
        <w:t>Byooviz</w:t>
      </w:r>
      <w:r w:rsidRPr="00A377F9">
        <w:rPr>
          <w:b/>
          <w:lang w:val="is-IS"/>
        </w:rPr>
        <w:t xml:space="preserve"> og pakkningastærðir</w:t>
      </w:r>
    </w:p>
    <w:p w14:paraId="1D842C1C" w14:textId="77777777" w:rsidR="00153963" w:rsidRDefault="00216CF2" w:rsidP="00C744DE">
      <w:pPr>
        <w:pStyle w:val="BodyText"/>
        <w:ind w:right="888"/>
        <w:rPr>
          <w:lang w:val="is-IS"/>
        </w:rPr>
      </w:pPr>
      <w:r>
        <w:rPr>
          <w:lang w:val="is-IS"/>
        </w:rPr>
        <w:t>Byooviz</w:t>
      </w:r>
      <w:r w:rsidR="00AF4854" w:rsidRPr="00216CF2">
        <w:rPr>
          <w:lang w:val="is-IS"/>
        </w:rPr>
        <w:t xml:space="preserve"> er stungulyf, lausn í hettuglasi (0,23</w:t>
      </w:r>
      <w:r w:rsidR="00D8764B">
        <w:rPr>
          <w:lang w:val="is-IS"/>
        </w:rPr>
        <w:t> </w:t>
      </w:r>
      <w:r w:rsidR="00AF4854" w:rsidRPr="00216CF2">
        <w:rPr>
          <w:lang w:val="is-IS"/>
        </w:rPr>
        <w:t>ml). Lausnin er tær, litlaus til ljósgul vatnslausn.</w:t>
      </w:r>
    </w:p>
    <w:p w14:paraId="729CFD85" w14:textId="77777777" w:rsidR="00C744DE" w:rsidRDefault="00C744DE" w:rsidP="006E19A2">
      <w:pPr>
        <w:pStyle w:val="BodyText"/>
        <w:ind w:right="888"/>
        <w:rPr>
          <w:lang w:val="is-IS"/>
        </w:rPr>
      </w:pPr>
    </w:p>
    <w:p w14:paraId="0BB6BEDF" w14:textId="77777777" w:rsidR="001A1143" w:rsidRDefault="001A1143" w:rsidP="001A1143">
      <w:pPr>
        <w:pStyle w:val="BodyText"/>
        <w:ind w:right="888"/>
        <w:rPr>
          <w:lang w:val="is-IS"/>
        </w:rPr>
      </w:pPr>
      <w:r w:rsidRPr="001A1143">
        <w:rPr>
          <w:lang w:val="is-IS"/>
        </w:rPr>
        <w:t>Tvær mismunandi pakkningagerðir eru fáanlegar:</w:t>
      </w:r>
    </w:p>
    <w:p w14:paraId="7CC525AF" w14:textId="77777777" w:rsidR="001A1143" w:rsidRPr="001A1143" w:rsidRDefault="001A1143" w:rsidP="001A1143">
      <w:pPr>
        <w:pStyle w:val="BodyText"/>
        <w:ind w:right="888"/>
        <w:rPr>
          <w:lang w:val="is-IS"/>
        </w:rPr>
      </w:pPr>
    </w:p>
    <w:p w14:paraId="32439F04" w14:textId="77777777" w:rsidR="001A1143" w:rsidRPr="00066D14" w:rsidRDefault="001A1143" w:rsidP="001A1143">
      <w:pPr>
        <w:pStyle w:val="BodyText"/>
        <w:ind w:right="888"/>
        <w:rPr>
          <w:u w:val="single"/>
          <w:lang w:val="is-IS"/>
        </w:rPr>
      </w:pPr>
      <w:r w:rsidRPr="00066D14">
        <w:rPr>
          <w:u w:val="single"/>
          <w:lang w:val="is-IS"/>
        </w:rPr>
        <w:t>Pakkning sem inniheldur eingöngu hettuglas</w:t>
      </w:r>
    </w:p>
    <w:p w14:paraId="67381A6B" w14:textId="77777777" w:rsidR="001A1143" w:rsidRPr="00216CF2" w:rsidRDefault="001A1143" w:rsidP="001A1143">
      <w:pPr>
        <w:pStyle w:val="BodyText"/>
        <w:ind w:right="888"/>
        <w:rPr>
          <w:lang w:val="is-IS"/>
        </w:rPr>
      </w:pPr>
      <w:r w:rsidRPr="001A1143">
        <w:rPr>
          <w:lang w:val="is-IS"/>
        </w:rPr>
        <w:t>Pakkning inniheldur eitt hettuglas með ranibizumabi með klóróbútýlgúmmítappa. Hettuglasið ereinungis til notkunar einu sinni.</w:t>
      </w:r>
      <w:r w:rsidRPr="001A1143">
        <w:rPr>
          <w:lang w:val="is-IS"/>
        </w:rPr>
        <w:cr/>
      </w:r>
    </w:p>
    <w:p w14:paraId="6E5A5D06" w14:textId="77777777" w:rsidR="00153963" w:rsidRPr="00216CF2" w:rsidRDefault="00AF4854" w:rsidP="006E19A2">
      <w:pPr>
        <w:pStyle w:val="BodyText"/>
        <w:rPr>
          <w:lang w:val="is-IS"/>
        </w:rPr>
      </w:pPr>
      <w:r w:rsidRPr="00216CF2">
        <w:rPr>
          <w:u w:val="single"/>
          <w:lang w:val="is-IS"/>
        </w:rPr>
        <w:t>Pakkning sem inniheldur hettuglas</w:t>
      </w:r>
      <w:r w:rsidR="00D8764B">
        <w:rPr>
          <w:u w:val="single"/>
          <w:lang w:val="is-IS"/>
        </w:rPr>
        <w:t xml:space="preserve"> + síunál + nál</w:t>
      </w:r>
    </w:p>
    <w:p w14:paraId="1BAFAD70" w14:textId="77777777" w:rsidR="00153963" w:rsidRPr="00216CF2" w:rsidRDefault="00AF4854" w:rsidP="006E19A2">
      <w:pPr>
        <w:pStyle w:val="BodyText"/>
        <w:ind w:right="540"/>
        <w:rPr>
          <w:lang w:val="is-IS"/>
        </w:rPr>
      </w:pPr>
      <w:r w:rsidRPr="00216CF2">
        <w:rPr>
          <w:lang w:val="is-IS"/>
        </w:rPr>
        <w:t>Pakkningin inniheldur eitt hettuglas með ranibizumabi með klóróbútýlgúmmítappa</w:t>
      </w:r>
      <w:r w:rsidR="00D8764B">
        <w:rPr>
          <w:lang w:val="is-IS"/>
        </w:rPr>
        <w:t>,</w:t>
      </w:r>
      <w:r w:rsidRPr="00216CF2">
        <w:rPr>
          <w:lang w:val="is-IS"/>
        </w:rPr>
        <w:t xml:space="preserve"> eina oddlausa síunál (</w:t>
      </w:r>
      <w:bookmarkStart w:id="2222" w:name="_Hlk75860413"/>
      <w:r w:rsidRPr="00216CF2">
        <w:rPr>
          <w:lang w:val="is-IS"/>
        </w:rPr>
        <w:t>18G x 1½″, 1,2</w:t>
      </w:r>
      <w:r w:rsidR="00D8764B">
        <w:rPr>
          <w:lang w:val="is-IS"/>
        </w:rPr>
        <w:t> </w:t>
      </w:r>
      <w:r w:rsidRPr="00216CF2">
        <w:rPr>
          <w:lang w:val="is-IS"/>
        </w:rPr>
        <w:t>mm x 40</w:t>
      </w:r>
      <w:r w:rsidR="00D8764B">
        <w:rPr>
          <w:lang w:val="is-IS"/>
        </w:rPr>
        <w:t> </w:t>
      </w:r>
      <w:r w:rsidRPr="00216CF2">
        <w:rPr>
          <w:lang w:val="is-IS"/>
        </w:rPr>
        <w:t xml:space="preserve">mm, </w:t>
      </w:r>
      <w:bookmarkEnd w:id="2222"/>
      <w:r w:rsidRPr="00216CF2">
        <w:rPr>
          <w:lang w:val="is-IS"/>
        </w:rPr>
        <w:t>5</w:t>
      </w:r>
      <w:r w:rsidR="00D8764B">
        <w:rPr>
          <w:lang w:val="is-IS"/>
        </w:rPr>
        <w:t> </w:t>
      </w:r>
      <w:r w:rsidRPr="00216CF2">
        <w:rPr>
          <w:lang w:val="is-IS"/>
        </w:rPr>
        <w:t>míkrómetrar) til að draga upp innihaldið úr hettuglasinu</w:t>
      </w:r>
      <w:r w:rsidR="00D8764B">
        <w:rPr>
          <w:lang w:val="is-IS"/>
        </w:rPr>
        <w:t xml:space="preserve"> og eina nál (30</w:t>
      </w:r>
      <w:r w:rsidR="00D8764B" w:rsidRPr="00D8764B">
        <w:rPr>
          <w:lang w:val="is-IS"/>
        </w:rPr>
        <w:t xml:space="preserve">G x 1½″, </w:t>
      </w:r>
      <w:r w:rsidR="00D8764B">
        <w:rPr>
          <w:lang w:val="is-IS"/>
        </w:rPr>
        <w:t>0,3</w:t>
      </w:r>
      <w:r w:rsidR="00D8764B" w:rsidRPr="00D8764B">
        <w:rPr>
          <w:lang w:val="is-IS"/>
        </w:rPr>
        <w:t xml:space="preserve"> mm x </w:t>
      </w:r>
      <w:r w:rsidR="00D8764B">
        <w:rPr>
          <w:lang w:val="is-IS"/>
        </w:rPr>
        <w:t>13</w:t>
      </w:r>
      <w:r w:rsidR="00D8764B" w:rsidRPr="00D8764B">
        <w:rPr>
          <w:lang w:val="is-IS"/>
        </w:rPr>
        <w:t> mm</w:t>
      </w:r>
      <w:r w:rsidR="00DC76D1">
        <w:rPr>
          <w:lang w:val="is-IS"/>
        </w:rPr>
        <w:t>)</w:t>
      </w:r>
      <w:r w:rsidRPr="00216CF2">
        <w:rPr>
          <w:lang w:val="is-IS"/>
        </w:rPr>
        <w:t>. Allir hlutirnir eru einungis til notkunar einu sinni.</w:t>
      </w:r>
    </w:p>
    <w:p w14:paraId="3D9D57B6" w14:textId="77777777" w:rsidR="00C744DE" w:rsidRDefault="00C744DE" w:rsidP="006E19A2">
      <w:pPr>
        <w:pStyle w:val="BodyText"/>
        <w:rPr>
          <w:lang w:val="is-IS"/>
        </w:rPr>
      </w:pPr>
    </w:p>
    <w:p w14:paraId="583AB988" w14:textId="77777777" w:rsidR="00D82D16" w:rsidRDefault="00D82D16" w:rsidP="006E19A2">
      <w:pPr>
        <w:pStyle w:val="BodyText"/>
        <w:rPr>
          <w:lang w:val="is-IS"/>
        </w:rPr>
      </w:pPr>
      <w:r>
        <w:rPr>
          <w:lang w:val="is-IS"/>
        </w:rPr>
        <w:t>Ekki er víst að allar pakkingagerðir séu markaðssettar.</w:t>
      </w:r>
    </w:p>
    <w:p w14:paraId="5FEC7D22" w14:textId="77777777" w:rsidR="00D82D16" w:rsidRDefault="00D82D16" w:rsidP="006E19A2">
      <w:pPr>
        <w:pStyle w:val="BodyText"/>
        <w:rPr>
          <w:lang w:val="is-IS"/>
        </w:rPr>
      </w:pPr>
    </w:p>
    <w:p w14:paraId="0E895C51" w14:textId="77777777" w:rsidR="00153963" w:rsidRPr="00A377F9" w:rsidRDefault="00AF4854" w:rsidP="00A377F9">
      <w:pPr>
        <w:spacing w:line="251" w:lineRule="exact"/>
        <w:rPr>
          <w:b/>
          <w:lang w:val="is-IS"/>
        </w:rPr>
      </w:pPr>
      <w:r w:rsidRPr="00A377F9">
        <w:rPr>
          <w:b/>
          <w:lang w:val="is-IS"/>
        </w:rPr>
        <w:t>Markaðsleyfishafi</w:t>
      </w:r>
      <w:r w:rsidR="00F362E6" w:rsidRPr="00A377F9">
        <w:rPr>
          <w:b/>
          <w:lang w:val="is-IS"/>
        </w:rPr>
        <w:t xml:space="preserve"> og framleiðandi</w:t>
      </w:r>
    </w:p>
    <w:p w14:paraId="46A75688" w14:textId="77777777" w:rsidR="00F362E6" w:rsidRPr="006E19A2" w:rsidRDefault="00F362E6" w:rsidP="006E19A2">
      <w:pPr>
        <w:pStyle w:val="BodyText"/>
        <w:rPr>
          <w:lang w:val="is-IS"/>
        </w:rPr>
      </w:pPr>
      <w:r w:rsidRPr="006E19A2">
        <w:rPr>
          <w:lang w:val="is-IS"/>
        </w:rPr>
        <w:t>Samsung Bioepis NL B.V.</w:t>
      </w:r>
    </w:p>
    <w:p w14:paraId="1CAF87B5" w14:textId="77777777" w:rsidR="00F362E6" w:rsidRPr="006E19A2" w:rsidRDefault="00F362E6" w:rsidP="006E19A2">
      <w:pPr>
        <w:pStyle w:val="BodyText"/>
        <w:rPr>
          <w:lang w:val="is-IS"/>
        </w:rPr>
      </w:pPr>
      <w:r w:rsidRPr="006E19A2">
        <w:rPr>
          <w:lang w:val="is-IS"/>
        </w:rPr>
        <w:t>Olof Palmestraat 10</w:t>
      </w:r>
    </w:p>
    <w:p w14:paraId="14F5FE9A" w14:textId="77777777" w:rsidR="00F362E6" w:rsidRPr="006E19A2" w:rsidRDefault="00F362E6" w:rsidP="006E19A2">
      <w:pPr>
        <w:pStyle w:val="BodyText"/>
        <w:rPr>
          <w:lang w:val="is-IS"/>
        </w:rPr>
      </w:pPr>
      <w:r w:rsidRPr="006E19A2">
        <w:rPr>
          <w:lang w:val="is-IS"/>
        </w:rPr>
        <w:t>2616 LR Delft</w:t>
      </w:r>
    </w:p>
    <w:p w14:paraId="3C35173D" w14:textId="77777777" w:rsidR="00F362E6" w:rsidRPr="006E19A2" w:rsidRDefault="00F362E6" w:rsidP="006E19A2">
      <w:pPr>
        <w:pStyle w:val="BodyText"/>
        <w:rPr>
          <w:b/>
          <w:bCs/>
          <w:lang w:val="is-IS"/>
        </w:rPr>
      </w:pPr>
      <w:r w:rsidRPr="006E19A2">
        <w:rPr>
          <w:lang w:val="is-IS"/>
        </w:rPr>
        <w:lastRenderedPageBreak/>
        <w:t>Holland</w:t>
      </w:r>
    </w:p>
    <w:p w14:paraId="5BC948F7" w14:textId="77777777" w:rsidR="00153963" w:rsidRPr="00331529" w:rsidRDefault="00153963" w:rsidP="006E19A2">
      <w:pPr>
        <w:pStyle w:val="BodyText"/>
        <w:rPr>
          <w:lang w:val="is-IS"/>
        </w:rPr>
      </w:pPr>
    </w:p>
    <w:p w14:paraId="54010259" w14:textId="77777777" w:rsidR="00153963" w:rsidRPr="00A377F9" w:rsidRDefault="00AF4854" w:rsidP="00A377F9">
      <w:pPr>
        <w:spacing w:line="251" w:lineRule="exact"/>
        <w:rPr>
          <w:b/>
          <w:lang w:val="is-IS"/>
        </w:rPr>
      </w:pPr>
      <w:r w:rsidRPr="00A377F9">
        <w:rPr>
          <w:b/>
          <w:lang w:val="is-IS"/>
        </w:rPr>
        <w:t>Þessi fylgiseðill var síðast uppfærður</w:t>
      </w:r>
    </w:p>
    <w:p w14:paraId="45C3E946" w14:textId="77777777" w:rsidR="00153963" w:rsidRPr="00216CF2" w:rsidRDefault="00153963">
      <w:pPr>
        <w:pStyle w:val="BodyText"/>
        <w:rPr>
          <w:b/>
          <w:lang w:val="is-IS"/>
        </w:rPr>
      </w:pPr>
    </w:p>
    <w:p w14:paraId="07D8ED36" w14:textId="77777777" w:rsidR="00153963" w:rsidRPr="00216CF2" w:rsidRDefault="00AF4854" w:rsidP="00A377F9">
      <w:pPr>
        <w:spacing w:line="251" w:lineRule="exact"/>
        <w:rPr>
          <w:b/>
          <w:lang w:val="is-IS"/>
        </w:rPr>
      </w:pPr>
      <w:r w:rsidRPr="00216CF2">
        <w:rPr>
          <w:b/>
          <w:lang w:val="is-IS"/>
        </w:rPr>
        <w:t>Upplýsingar sem hægt er að nálgast annars staðar</w:t>
      </w:r>
    </w:p>
    <w:p w14:paraId="2810EEBC" w14:textId="77777777" w:rsidR="00F362E6" w:rsidRDefault="00F362E6">
      <w:pPr>
        <w:pStyle w:val="BodyText"/>
        <w:spacing w:line="250" w:lineRule="exact"/>
        <w:ind w:left="198"/>
        <w:rPr>
          <w:lang w:val="is-IS"/>
        </w:rPr>
      </w:pPr>
    </w:p>
    <w:p w14:paraId="2CA36C07" w14:textId="77777777" w:rsidR="009D2FF5" w:rsidRPr="006B2C40" w:rsidRDefault="00AF4854" w:rsidP="009D2FF5">
      <w:pPr>
        <w:pStyle w:val="BodyText"/>
        <w:spacing w:line="250" w:lineRule="exact"/>
        <w:rPr>
          <w:lang w:val="is-IS"/>
          <w:rPrChange w:id="2223" w:author="Author">
            <w:rPr/>
          </w:rPrChange>
        </w:rPr>
      </w:pPr>
      <w:r w:rsidRPr="00216CF2">
        <w:rPr>
          <w:lang w:val="is-IS"/>
        </w:rPr>
        <w:t xml:space="preserve">Ítarlegar upplýsingar um lyfið eru birtar á vef Lyfjastofnunar Evrópu </w:t>
      </w:r>
      <w:r w:rsidR="007802A7">
        <w:fldChar w:fldCharType="begin"/>
      </w:r>
      <w:r w:rsidR="007802A7" w:rsidRPr="006B2C40">
        <w:rPr>
          <w:lang w:val="is-IS"/>
          <w:rPrChange w:id="2224" w:author="Author">
            <w:rPr/>
          </w:rPrChange>
        </w:rPr>
        <w:instrText xml:space="preserve"> HYPERLINK "http://www.ema.europa.eu/" \h </w:instrText>
      </w:r>
      <w:r w:rsidR="007802A7">
        <w:fldChar w:fldCharType="separate"/>
      </w:r>
      <w:r w:rsidR="00F362E6" w:rsidRPr="006E19A2">
        <w:rPr>
          <w:lang w:val="is-IS"/>
        </w:rPr>
        <w:t>http://www.ema.europa.eu.</w:t>
      </w:r>
      <w:r w:rsidR="007802A7">
        <w:rPr>
          <w:lang w:val="is-IS"/>
        </w:rPr>
        <w:fldChar w:fldCharType="end"/>
      </w:r>
    </w:p>
    <w:p w14:paraId="14741832" w14:textId="77777777" w:rsidR="009D2FF5" w:rsidRPr="006B2C40" w:rsidRDefault="009D2FF5">
      <w:pPr>
        <w:rPr>
          <w:lang w:val="is-IS"/>
          <w:rPrChange w:id="2225" w:author="Author">
            <w:rPr/>
          </w:rPrChange>
        </w:rPr>
      </w:pPr>
      <w:r w:rsidRPr="006B2C40">
        <w:rPr>
          <w:lang w:val="is-IS"/>
          <w:rPrChange w:id="2226" w:author="Author">
            <w:rPr/>
          </w:rPrChange>
        </w:rPr>
        <w:br w:type="page"/>
      </w:r>
    </w:p>
    <w:p w14:paraId="44D0ECDD" w14:textId="77777777" w:rsidR="00153963" w:rsidRPr="00216CF2" w:rsidRDefault="00AF4854" w:rsidP="009D2FF5">
      <w:pPr>
        <w:pStyle w:val="BodyText"/>
        <w:spacing w:line="250" w:lineRule="exact"/>
        <w:rPr>
          <w:lang w:val="is-IS"/>
        </w:rPr>
      </w:pPr>
      <w:r w:rsidRPr="00216CF2">
        <w:rPr>
          <w:lang w:val="is-IS"/>
        </w:rPr>
        <w:lastRenderedPageBreak/>
        <w:t>EFTIRFARANDI UPPLÝSINGAR ERU EINUNGIS ÆTLAÐAR HEILBRIGÐISSTARFSMÖNNUM:</w:t>
      </w:r>
    </w:p>
    <w:p w14:paraId="1E1BA4B1" w14:textId="77777777" w:rsidR="00153963" w:rsidRPr="00216CF2" w:rsidRDefault="00153963">
      <w:pPr>
        <w:pStyle w:val="BodyText"/>
        <w:spacing w:before="6"/>
        <w:rPr>
          <w:b/>
          <w:sz w:val="21"/>
          <w:lang w:val="is-IS"/>
        </w:rPr>
      </w:pPr>
    </w:p>
    <w:p w14:paraId="2589DBF1" w14:textId="77777777" w:rsidR="00153963" w:rsidRPr="00216CF2" w:rsidRDefault="00AF4854" w:rsidP="006E19A2">
      <w:pPr>
        <w:pStyle w:val="BodyText"/>
        <w:rPr>
          <w:lang w:val="is-IS"/>
        </w:rPr>
      </w:pPr>
      <w:r w:rsidRPr="00216CF2">
        <w:rPr>
          <w:lang w:val="is-IS"/>
        </w:rPr>
        <w:t xml:space="preserve">Einnig er vísað í kafla 3 „Hvernig gefa á </w:t>
      </w:r>
      <w:r w:rsidR="00216CF2">
        <w:rPr>
          <w:lang w:val="is-IS"/>
        </w:rPr>
        <w:t>Byooviz</w:t>
      </w:r>
      <w:r w:rsidRPr="00216CF2">
        <w:rPr>
          <w:lang w:val="is-IS"/>
        </w:rPr>
        <w:t>“.</w:t>
      </w:r>
    </w:p>
    <w:p w14:paraId="34C76486" w14:textId="77777777" w:rsidR="00153963" w:rsidRPr="00393CDF" w:rsidRDefault="00153963">
      <w:pPr>
        <w:pStyle w:val="BodyText"/>
        <w:spacing w:before="5"/>
        <w:rPr>
          <w:lang w:val="is-IS"/>
        </w:rPr>
      </w:pPr>
    </w:p>
    <w:p w14:paraId="60683674" w14:textId="77777777" w:rsidR="00153963" w:rsidRPr="00331529" w:rsidRDefault="00AF4854" w:rsidP="00E631E7">
      <w:pPr>
        <w:rPr>
          <w:b/>
          <w:bCs/>
          <w:color w:val="FFFFFF"/>
          <w:shd w:val="clear" w:color="auto" w:fill="000000"/>
          <w:lang w:val="is-IS"/>
        </w:rPr>
      </w:pPr>
      <w:r w:rsidRPr="00331529">
        <w:rPr>
          <w:b/>
          <w:bCs/>
          <w:color w:val="FFFFFF"/>
          <w:shd w:val="clear" w:color="auto" w:fill="000000"/>
          <w:lang w:val="is-IS"/>
        </w:rPr>
        <w:t xml:space="preserve">Hvernig á að útbúa og gefa fullorðnum </w:t>
      </w:r>
      <w:r w:rsidR="00216CF2" w:rsidRPr="00331529">
        <w:rPr>
          <w:b/>
          <w:bCs/>
          <w:color w:val="FFFFFF"/>
          <w:shd w:val="clear" w:color="auto" w:fill="000000"/>
          <w:lang w:val="is-IS"/>
        </w:rPr>
        <w:t>Byooviz</w:t>
      </w:r>
    </w:p>
    <w:p w14:paraId="18FDEED0" w14:textId="77777777" w:rsidR="00153963" w:rsidRPr="00393CDF" w:rsidRDefault="00153963">
      <w:pPr>
        <w:pStyle w:val="BodyText"/>
        <w:spacing w:before="4"/>
        <w:rPr>
          <w:b/>
          <w:lang w:val="is-IS"/>
        </w:rPr>
      </w:pPr>
    </w:p>
    <w:p w14:paraId="60BF5FE7" w14:textId="77777777" w:rsidR="00153963" w:rsidRPr="00216CF2" w:rsidRDefault="00AF4854" w:rsidP="006E19A2">
      <w:pPr>
        <w:pStyle w:val="BodyText"/>
        <w:rPr>
          <w:lang w:val="is-IS"/>
        </w:rPr>
      </w:pPr>
      <w:r w:rsidRPr="00216CF2">
        <w:rPr>
          <w:lang w:val="is-IS"/>
        </w:rPr>
        <w:t>Einnota hettuglös, eingöngu til notkunar í glerhlaup.</w:t>
      </w:r>
    </w:p>
    <w:p w14:paraId="28CEFF8E" w14:textId="77777777" w:rsidR="00153963" w:rsidRPr="00216CF2" w:rsidRDefault="00153963">
      <w:pPr>
        <w:pStyle w:val="BodyText"/>
        <w:rPr>
          <w:lang w:val="is-IS"/>
        </w:rPr>
      </w:pPr>
    </w:p>
    <w:p w14:paraId="282EADE0" w14:textId="77777777" w:rsidR="00153963" w:rsidRPr="00216CF2" w:rsidRDefault="00AF4854" w:rsidP="006E19A2">
      <w:pPr>
        <w:pStyle w:val="BodyText"/>
        <w:rPr>
          <w:lang w:val="is-IS"/>
        </w:rPr>
      </w:pPr>
      <w:r w:rsidRPr="00216CF2">
        <w:rPr>
          <w:lang w:val="is-IS"/>
        </w:rPr>
        <w:t xml:space="preserve">Einungis þar til hæfir augnlæknar með reynslu af inndælingu í glerhlaup mega gefa </w:t>
      </w:r>
      <w:r w:rsidR="00216CF2">
        <w:rPr>
          <w:lang w:val="is-IS"/>
        </w:rPr>
        <w:t>Byooviz</w:t>
      </w:r>
      <w:r w:rsidRPr="00216CF2">
        <w:rPr>
          <w:lang w:val="is-IS"/>
        </w:rPr>
        <w:t>.</w:t>
      </w:r>
    </w:p>
    <w:p w14:paraId="21D12233" w14:textId="77777777" w:rsidR="00153963" w:rsidRPr="00216CF2" w:rsidRDefault="00153963">
      <w:pPr>
        <w:pStyle w:val="BodyText"/>
        <w:rPr>
          <w:lang w:val="is-IS"/>
        </w:rPr>
      </w:pPr>
    </w:p>
    <w:p w14:paraId="6F19BE5D" w14:textId="77777777" w:rsidR="00153963" w:rsidRPr="00216CF2" w:rsidRDefault="00AF4854" w:rsidP="006E19A2">
      <w:pPr>
        <w:pStyle w:val="BodyText"/>
        <w:ind w:right="104"/>
        <w:rPr>
          <w:lang w:val="is-IS"/>
        </w:rPr>
      </w:pPr>
      <w:r w:rsidRPr="00216CF2">
        <w:rPr>
          <w:lang w:val="is-IS"/>
        </w:rPr>
        <w:t xml:space="preserve">Ráðlagður skammtur af </w:t>
      </w:r>
      <w:r w:rsidR="00216CF2">
        <w:rPr>
          <w:lang w:val="is-IS"/>
        </w:rPr>
        <w:t>Byooviz</w:t>
      </w:r>
      <w:r w:rsidRPr="00216CF2">
        <w:rPr>
          <w:lang w:val="is-IS"/>
        </w:rPr>
        <w:t xml:space="preserve"> við votri aldurstengdri hrörnun í augnbotnum, við nýæðamyndun í æðu, við sykursýkissjónukvilla með nýæðamyndun og við sjónskerðingu vegna bjúgs í sjónudepli af völdum sykursýki eða vegna bjúgs í sjónudepli af völdum bláæðalokunar í sjónu, er 0,5</w:t>
      </w:r>
      <w:r w:rsidR="009D5F53">
        <w:rPr>
          <w:lang w:val="is-IS"/>
        </w:rPr>
        <w:t> </w:t>
      </w:r>
      <w:r w:rsidRPr="00216CF2">
        <w:rPr>
          <w:lang w:val="is-IS"/>
        </w:rPr>
        <w:t>mg gefinn sem stök inndæling í glerhlaup. Þetta samsvarar 0,05</w:t>
      </w:r>
      <w:r w:rsidR="009D5F53">
        <w:rPr>
          <w:lang w:val="is-IS"/>
        </w:rPr>
        <w:t> </w:t>
      </w:r>
      <w:r w:rsidRPr="00216CF2">
        <w:rPr>
          <w:lang w:val="is-IS"/>
        </w:rPr>
        <w:t>ml rúmmáli til inndælingar. Tími á milli tveggja skammta í sama auga skal vera a.m.k. fjórar vikur.</w:t>
      </w:r>
    </w:p>
    <w:p w14:paraId="49A8ECB2" w14:textId="77777777" w:rsidR="00153963" w:rsidRPr="00216CF2" w:rsidRDefault="00153963">
      <w:pPr>
        <w:pStyle w:val="BodyText"/>
        <w:spacing w:before="9"/>
        <w:rPr>
          <w:sz w:val="21"/>
          <w:lang w:val="is-IS"/>
        </w:rPr>
      </w:pPr>
    </w:p>
    <w:p w14:paraId="708D4CB1" w14:textId="77777777" w:rsidR="00153963" w:rsidRPr="00216CF2" w:rsidRDefault="00AF4854" w:rsidP="006E19A2">
      <w:pPr>
        <w:pStyle w:val="BodyText"/>
        <w:ind w:right="349"/>
        <w:rPr>
          <w:lang w:val="is-IS"/>
        </w:rPr>
      </w:pPr>
      <w:r w:rsidRPr="00216CF2">
        <w:rPr>
          <w:lang w:val="is-IS"/>
        </w:rPr>
        <w:t>Meðferð er hafin með einni inndælingu í mánuði þar til hámarkssjónskerpa næst og/eða engin merki eru um virkan sjúkdóm, þ.e. engin breyting í sjónskerpu eða öðrum einkennum sjúkdómsins við áframhaldandi meðferð. Hjá sjúklingum með vota aldurstengda hrörnun í augnbotnum (wet AMD), sjónskerðingu vegna bjúgs í sjónudepli af völdum sykursýki (DME), sykursýkissjónukvilla með nýæðamyndun (PDR) og bláæðalokun í sjónu (RVO) getur í upphafi þurft að gefa þrjár eða fleiri mánaðarlegar inndælingar í röð.</w:t>
      </w:r>
    </w:p>
    <w:p w14:paraId="77C40EF2" w14:textId="77777777" w:rsidR="00153963" w:rsidRPr="00216CF2" w:rsidRDefault="00153963">
      <w:pPr>
        <w:pStyle w:val="BodyText"/>
        <w:spacing w:before="11"/>
        <w:rPr>
          <w:sz w:val="21"/>
          <w:lang w:val="is-IS"/>
        </w:rPr>
      </w:pPr>
    </w:p>
    <w:p w14:paraId="377E4271" w14:textId="77777777" w:rsidR="00153963" w:rsidRPr="00216CF2" w:rsidRDefault="00AF4854" w:rsidP="006E19A2">
      <w:pPr>
        <w:pStyle w:val="BodyText"/>
        <w:ind w:right="1222"/>
        <w:rPr>
          <w:lang w:val="is-IS"/>
        </w:rPr>
      </w:pPr>
      <w:r w:rsidRPr="00216CF2">
        <w:rPr>
          <w:lang w:val="is-IS"/>
        </w:rPr>
        <w:t>Síðan skal eftirlit og tími á milli meðferða ákveðinn af lækninum og skal byggjast á virkni sjúkdómsins metið út frá sjónskerpu og/eða líffærafræðilegum þáttum.</w:t>
      </w:r>
    </w:p>
    <w:p w14:paraId="01C7AB84" w14:textId="77777777" w:rsidR="00153963" w:rsidRPr="00216CF2" w:rsidRDefault="00153963">
      <w:pPr>
        <w:pStyle w:val="BodyText"/>
        <w:rPr>
          <w:lang w:val="is-IS"/>
        </w:rPr>
      </w:pPr>
    </w:p>
    <w:p w14:paraId="640B9ED9" w14:textId="77777777" w:rsidR="00153963" w:rsidRPr="00216CF2" w:rsidRDefault="00AF4854" w:rsidP="006E19A2">
      <w:pPr>
        <w:pStyle w:val="BodyText"/>
        <w:ind w:right="446"/>
        <w:rPr>
          <w:lang w:val="is-IS"/>
        </w:rPr>
      </w:pPr>
      <w:r w:rsidRPr="00216CF2">
        <w:rPr>
          <w:lang w:val="is-IS"/>
        </w:rPr>
        <w:t xml:space="preserve">Ef sjónrænir og líffærafræðilegir þættir benda, að mati læknisins, til þess að sjúklingurinn hafi ekki ávinning af áframhaldandi meðferð skal stöðva meðferð með </w:t>
      </w:r>
      <w:r w:rsidR="00216CF2">
        <w:rPr>
          <w:lang w:val="is-IS"/>
        </w:rPr>
        <w:t>Byooviz</w:t>
      </w:r>
      <w:r w:rsidRPr="00216CF2">
        <w:rPr>
          <w:lang w:val="is-IS"/>
        </w:rPr>
        <w:t>.</w:t>
      </w:r>
    </w:p>
    <w:p w14:paraId="2CD9D802" w14:textId="77777777" w:rsidR="00153963" w:rsidRPr="00216CF2" w:rsidRDefault="00153963">
      <w:pPr>
        <w:pStyle w:val="BodyText"/>
        <w:rPr>
          <w:lang w:val="is-IS"/>
        </w:rPr>
      </w:pPr>
    </w:p>
    <w:p w14:paraId="3C4081CB" w14:textId="77777777" w:rsidR="00153963" w:rsidRPr="00216CF2" w:rsidRDefault="00AF4854" w:rsidP="006E19A2">
      <w:pPr>
        <w:pStyle w:val="BodyText"/>
        <w:ind w:right="146"/>
        <w:rPr>
          <w:lang w:val="is-IS"/>
        </w:rPr>
      </w:pPr>
      <w:r w:rsidRPr="00216CF2">
        <w:rPr>
          <w:lang w:val="is-IS"/>
        </w:rPr>
        <w:t>Eftirlit með virkni sjúkdómsins getur falist í klínískri skoðun, virkniprófunum eða myndgreiningu (t.d. sjónhimnusneiðmynd (optical coherence tomography) eða æðamyndatöku með flúrskímulausn).</w:t>
      </w:r>
    </w:p>
    <w:p w14:paraId="11C02403" w14:textId="77777777" w:rsidR="00153963" w:rsidRPr="00216CF2" w:rsidRDefault="00153963">
      <w:pPr>
        <w:pStyle w:val="BodyText"/>
        <w:rPr>
          <w:lang w:val="is-IS"/>
        </w:rPr>
      </w:pPr>
    </w:p>
    <w:p w14:paraId="133243B6" w14:textId="77777777" w:rsidR="00153963" w:rsidRPr="00216CF2" w:rsidRDefault="00AF4854" w:rsidP="006E19A2">
      <w:pPr>
        <w:pStyle w:val="BodyText"/>
        <w:ind w:right="153"/>
        <w:rPr>
          <w:lang w:val="is-IS"/>
        </w:rPr>
      </w:pPr>
      <w:r w:rsidRPr="00216CF2">
        <w:rPr>
          <w:lang w:val="is-IS"/>
        </w:rPr>
        <w:t>Ef sjúklingar fá meðferð eftir meðferðaráætlun um meðferð og lengingu meðferðarbils, þ.e. að þegar hámarkssjónskerpa hefur náðst og/eða engin merki eru um virkan sjúkdóm má lengja tímann á milli meðferða í þrepum þar til sjúkdómseinkenni eða sjónskerðing kemur fram aftur. Í fyrstu skal ekki lengja tíma á milli meðferða um meira en tvær vikur í einu við vota aldurstengda hrörnun í augnbotnum (wet AMD) en má lengja um einn mánuð í einu við bjúg í sjónudepli af völdum sykursýki (DME). Við meðferð við sykursýkissjónukvilla með nýæðamyndun og bláæðalokun í sjónu má einnig lengja tímann milli meðferða smám saman, hins vegar liggja ekki fyrir fullnægjandi gögntil að ákvarða lengd tímans milli meðferða. Ef virkni sjúkdóms kemur aftur skal stytta tímann milli meðferða til samræmis viðþað.</w:t>
      </w:r>
    </w:p>
    <w:p w14:paraId="0A5C4E93" w14:textId="77777777" w:rsidR="00153963" w:rsidRPr="00216CF2" w:rsidRDefault="00153963">
      <w:pPr>
        <w:pStyle w:val="BodyText"/>
        <w:rPr>
          <w:lang w:val="is-IS"/>
        </w:rPr>
      </w:pPr>
    </w:p>
    <w:p w14:paraId="123F0C63" w14:textId="77777777" w:rsidR="00153963" w:rsidRPr="00216CF2" w:rsidRDefault="00AF4854" w:rsidP="006E19A2">
      <w:pPr>
        <w:pStyle w:val="BodyText"/>
        <w:ind w:right="134"/>
        <w:rPr>
          <w:lang w:val="is-IS"/>
        </w:rPr>
      </w:pPr>
      <w:r w:rsidRPr="00216CF2">
        <w:rPr>
          <w:lang w:val="is-IS"/>
        </w:rPr>
        <w:t>Meðferð við sjónskerðingu vegna nýæðamyndunar í æðu á að ákveða einstaklingsbundið miðað við virkni sjúkdóms. Sumir sjúklingar gætu þurft aðeins eina inndælingu fyrstu 12 mánuðina en aðrir gætu þurft tíðari meðferð, þar með talið mánaðarlega inndælingu. Sem meðferð við nýæðamyndun í æðu vegna nærsýni þurfa margir hverjir aðeins eina eða tvær inndælingar fyrsta árið.</w:t>
      </w:r>
    </w:p>
    <w:p w14:paraId="17CAE12C" w14:textId="77777777" w:rsidR="00153963" w:rsidRPr="00216CF2" w:rsidRDefault="00153963">
      <w:pPr>
        <w:pStyle w:val="BodyText"/>
        <w:rPr>
          <w:lang w:val="is-IS"/>
        </w:rPr>
      </w:pPr>
    </w:p>
    <w:p w14:paraId="5D2D1918" w14:textId="77777777" w:rsidR="00153963" w:rsidRPr="00216CF2" w:rsidRDefault="009D5F53" w:rsidP="006E19A2">
      <w:pPr>
        <w:ind w:right="214"/>
        <w:rPr>
          <w:i/>
          <w:lang w:val="is-IS"/>
        </w:rPr>
      </w:pPr>
      <w:r>
        <w:rPr>
          <w:i/>
          <w:lang w:val="is-IS"/>
        </w:rPr>
        <w:t>Ranibizumab</w:t>
      </w:r>
      <w:r w:rsidR="00AF4854" w:rsidRPr="00216CF2">
        <w:rPr>
          <w:i/>
          <w:lang w:val="is-IS"/>
        </w:rPr>
        <w:t xml:space="preserve"> og lasermeðferð við bjúg í sjónudepli af völdum sykursýki og við bjúg í sjónudepli af völdum lokunar bláæðargreinar í sjónu (branch retinal vein occlusion)</w:t>
      </w:r>
    </w:p>
    <w:p w14:paraId="26288BD5" w14:textId="77777777" w:rsidR="00153963" w:rsidRPr="00216CF2" w:rsidRDefault="00AF4854" w:rsidP="006E19A2">
      <w:pPr>
        <w:pStyle w:val="BodyText"/>
        <w:spacing w:before="1"/>
        <w:ind w:right="125"/>
        <w:rPr>
          <w:lang w:val="is-IS"/>
        </w:rPr>
      </w:pPr>
      <w:r w:rsidRPr="00216CF2">
        <w:rPr>
          <w:lang w:val="is-IS"/>
        </w:rPr>
        <w:t xml:space="preserve">Einhver reynsla er af því að gefa </w:t>
      </w:r>
      <w:r w:rsidR="009D5F53">
        <w:rPr>
          <w:lang w:val="is-IS"/>
        </w:rPr>
        <w:t>ranibizumab</w:t>
      </w:r>
      <w:r w:rsidRPr="00216CF2">
        <w:rPr>
          <w:lang w:val="is-IS"/>
        </w:rPr>
        <w:t xml:space="preserve"> samhliða lasermeðferð. Þegar </w:t>
      </w:r>
      <w:r w:rsidR="009D5F53">
        <w:rPr>
          <w:lang w:val="is-IS"/>
        </w:rPr>
        <w:t>ranibizumab</w:t>
      </w:r>
      <w:r w:rsidRPr="00216CF2">
        <w:rPr>
          <w:lang w:val="is-IS"/>
        </w:rPr>
        <w:t xml:space="preserve"> er gefið sama dag og lasermeðferð á að gefa það að minnsta kosti 30</w:t>
      </w:r>
      <w:r w:rsidR="009D5F53">
        <w:rPr>
          <w:lang w:val="is-IS"/>
        </w:rPr>
        <w:t> </w:t>
      </w:r>
      <w:r w:rsidRPr="00216CF2">
        <w:rPr>
          <w:lang w:val="is-IS"/>
        </w:rPr>
        <w:t xml:space="preserve">mínútum eftir lasermeðferðina. Gefa má sjúklingum </w:t>
      </w:r>
      <w:r w:rsidR="009D5F53">
        <w:rPr>
          <w:lang w:val="is-IS"/>
        </w:rPr>
        <w:t>ranibizumab</w:t>
      </w:r>
      <w:r w:rsidRPr="00216CF2">
        <w:rPr>
          <w:lang w:val="is-IS"/>
        </w:rPr>
        <w:t xml:space="preserve"> sem hafa áður verið meðhöndlaðir með laser.</w:t>
      </w:r>
    </w:p>
    <w:p w14:paraId="7C89233F" w14:textId="77777777" w:rsidR="00153963" w:rsidRPr="00216CF2" w:rsidRDefault="00153963">
      <w:pPr>
        <w:pStyle w:val="BodyText"/>
        <w:rPr>
          <w:lang w:val="is-IS"/>
        </w:rPr>
      </w:pPr>
    </w:p>
    <w:p w14:paraId="341A22EC" w14:textId="77777777" w:rsidR="00153963" w:rsidRPr="00216CF2" w:rsidRDefault="00AF4854" w:rsidP="00393CDF">
      <w:pPr>
        <w:ind w:right="150"/>
        <w:rPr>
          <w:i/>
          <w:lang w:val="is-IS"/>
        </w:rPr>
      </w:pPr>
      <w:r w:rsidRPr="00216CF2">
        <w:rPr>
          <w:i/>
          <w:lang w:val="is-IS"/>
        </w:rPr>
        <w:t xml:space="preserve">Ljósnæmismeðferð með </w:t>
      </w:r>
      <w:r w:rsidR="009D5F53">
        <w:rPr>
          <w:i/>
          <w:lang w:val="is-IS"/>
        </w:rPr>
        <w:t>ranibizumabi</w:t>
      </w:r>
      <w:r w:rsidRPr="00216CF2">
        <w:rPr>
          <w:i/>
          <w:lang w:val="is-IS"/>
        </w:rPr>
        <w:t xml:space="preserve"> og verteporfini við nýæðamyndun í æðu af völdum sjúkdómsbreytinga í augnbotni vegna nærsýni</w:t>
      </w:r>
    </w:p>
    <w:p w14:paraId="69BA7519" w14:textId="77777777" w:rsidR="00153963" w:rsidRDefault="00AF4854" w:rsidP="006E19A2">
      <w:pPr>
        <w:pStyle w:val="BodyText"/>
        <w:spacing w:line="252" w:lineRule="exact"/>
        <w:rPr>
          <w:lang w:val="is-IS"/>
        </w:rPr>
      </w:pPr>
      <w:r w:rsidRPr="00216CF2">
        <w:rPr>
          <w:lang w:val="is-IS"/>
        </w:rPr>
        <w:t xml:space="preserve">Engin reynsla er af samhliða meðferð með </w:t>
      </w:r>
      <w:r w:rsidR="009D5F53">
        <w:rPr>
          <w:lang w:val="is-IS"/>
        </w:rPr>
        <w:t>ranibizumabi</w:t>
      </w:r>
      <w:r w:rsidRPr="00216CF2">
        <w:rPr>
          <w:lang w:val="is-IS"/>
        </w:rPr>
        <w:t xml:space="preserve"> og verteporfini.</w:t>
      </w:r>
    </w:p>
    <w:p w14:paraId="312B3738" w14:textId="77777777" w:rsidR="00007A5B" w:rsidRPr="00216CF2" w:rsidRDefault="00007A5B" w:rsidP="006E19A2">
      <w:pPr>
        <w:pStyle w:val="BodyText"/>
        <w:spacing w:line="252" w:lineRule="exact"/>
        <w:rPr>
          <w:lang w:val="is-IS"/>
        </w:rPr>
      </w:pPr>
    </w:p>
    <w:p w14:paraId="61F231D7" w14:textId="77777777" w:rsidR="00153963" w:rsidRPr="00216CF2" w:rsidRDefault="00AF4854" w:rsidP="006E19A2">
      <w:pPr>
        <w:pStyle w:val="BodyText"/>
        <w:spacing w:before="80"/>
        <w:rPr>
          <w:lang w:val="is-IS"/>
        </w:rPr>
      </w:pPr>
      <w:r w:rsidRPr="00216CF2">
        <w:rPr>
          <w:lang w:val="is-IS"/>
        </w:rPr>
        <w:t xml:space="preserve">Skoða skal </w:t>
      </w:r>
      <w:r w:rsidR="00216CF2">
        <w:rPr>
          <w:lang w:val="is-IS"/>
        </w:rPr>
        <w:t>Byooviz</w:t>
      </w:r>
      <w:r w:rsidRPr="00216CF2">
        <w:rPr>
          <w:lang w:val="is-IS"/>
        </w:rPr>
        <w:t xml:space="preserve"> fyrir notkun með tilliti til agna og mislitunar.</w:t>
      </w:r>
    </w:p>
    <w:p w14:paraId="236EDE6C" w14:textId="77777777" w:rsidR="00153963" w:rsidRPr="00216CF2" w:rsidRDefault="00153963">
      <w:pPr>
        <w:pStyle w:val="BodyText"/>
        <w:spacing w:before="11"/>
        <w:rPr>
          <w:sz w:val="21"/>
          <w:lang w:val="is-IS"/>
        </w:rPr>
      </w:pPr>
    </w:p>
    <w:p w14:paraId="6F579C7D" w14:textId="77777777" w:rsidR="00153963" w:rsidRPr="00216CF2" w:rsidRDefault="00AF4854" w:rsidP="006E19A2">
      <w:pPr>
        <w:pStyle w:val="BodyText"/>
        <w:ind w:right="452"/>
        <w:rPr>
          <w:lang w:val="is-IS"/>
        </w:rPr>
      </w:pPr>
      <w:r w:rsidRPr="00216CF2">
        <w:rPr>
          <w:lang w:val="is-IS"/>
        </w:rPr>
        <w:t xml:space="preserve">Inndælingin skal fara fram við smitgát, sem felur í sér sótthreinsun handa eins og fyrir skurðaðgerð, notkun sæfðra hanska, dúks og augnsperru (eða samsvarandi) og augnástunga við sæfðar aðstæður skal vera möguleg (ef þörf krefur). Leggja skal ítarlegt mat á sjúkrasögu sjúklingsins með tilliti til ofnæmis, áður en lyfið er gefið með inndælingu í glerhlaup. Samkvæmt gildandi reglum á hverjum stað skal gefa fullnægjandi deyfingu og breiðvirkt örverueyðandi augnlyf til að sótthreinsa húðina umhverfis augun, augnlokin og yfirborð augans áður en </w:t>
      </w:r>
      <w:r w:rsidR="00216CF2">
        <w:rPr>
          <w:lang w:val="is-IS"/>
        </w:rPr>
        <w:t>Byooviz</w:t>
      </w:r>
      <w:r w:rsidRPr="00216CF2">
        <w:rPr>
          <w:lang w:val="is-IS"/>
        </w:rPr>
        <w:t xml:space="preserve"> er gefið með inndælingu.</w:t>
      </w:r>
    </w:p>
    <w:p w14:paraId="0F1B5DA6" w14:textId="77777777" w:rsidR="0033288F" w:rsidRDefault="0033288F" w:rsidP="0033288F">
      <w:pPr>
        <w:pStyle w:val="BodyText"/>
        <w:rPr>
          <w:lang w:val="is-IS"/>
        </w:rPr>
      </w:pPr>
    </w:p>
    <w:p w14:paraId="27E4750F" w14:textId="77777777" w:rsidR="0033288F" w:rsidRPr="00066D14" w:rsidRDefault="0033288F" w:rsidP="0033288F">
      <w:pPr>
        <w:pStyle w:val="BodyText"/>
        <w:rPr>
          <w:u w:val="single"/>
          <w:lang w:val="is-IS"/>
        </w:rPr>
      </w:pPr>
      <w:r w:rsidRPr="00066D14">
        <w:rPr>
          <w:u w:val="single"/>
          <w:lang w:val="is-IS"/>
        </w:rPr>
        <w:t>Pakkning sem inniheldur eingöngu hettuglas</w:t>
      </w:r>
    </w:p>
    <w:p w14:paraId="026B8C6E" w14:textId="77777777" w:rsidR="0033288F" w:rsidRPr="0033288F" w:rsidRDefault="0033288F" w:rsidP="0033288F">
      <w:pPr>
        <w:pStyle w:val="BodyText"/>
        <w:rPr>
          <w:lang w:val="is-IS"/>
        </w:rPr>
      </w:pPr>
      <w:r w:rsidRPr="0033288F">
        <w:rPr>
          <w:lang w:val="is-IS"/>
        </w:rPr>
        <w:t>Hettuglasið er einungis til notkunar einu sinni. Eftir inndælingu verður að farga öllum ónotuðum</w:t>
      </w:r>
    </w:p>
    <w:p w14:paraId="72F7127A" w14:textId="77777777" w:rsidR="0033288F" w:rsidRPr="0033288F" w:rsidRDefault="0033288F" w:rsidP="0033288F">
      <w:pPr>
        <w:pStyle w:val="BodyText"/>
        <w:rPr>
          <w:lang w:val="is-IS"/>
        </w:rPr>
      </w:pPr>
      <w:r w:rsidRPr="0033288F">
        <w:rPr>
          <w:lang w:val="is-IS"/>
        </w:rPr>
        <w:t>lyfjaleifum. Ef vart verður við skemmdir á hettuglasinu eða það ber þess merki að átt hafi verið við</w:t>
      </w:r>
    </w:p>
    <w:p w14:paraId="0B8CCD35" w14:textId="77777777" w:rsidR="0033288F" w:rsidRPr="0033288F" w:rsidRDefault="0033288F" w:rsidP="0033288F">
      <w:pPr>
        <w:pStyle w:val="BodyText"/>
        <w:rPr>
          <w:lang w:val="is-IS"/>
        </w:rPr>
      </w:pPr>
      <w:r w:rsidRPr="0033288F">
        <w:rPr>
          <w:lang w:val="is-IS"/>
        </w:rPr>
        <w:t>það má ekki nota það. Ekki er hægt að tryggja að hettuglasið sé sæft nema innsigli á umbúðunum utan</w:t>
      </w:r>
    </w:p>
    <w:p w14:paraId="33A9309D" w14:textId="77777777" w:rsidR="0033288F" w:rsidRPr="0033288F" w:rsidRDefault="0033288F" w:rsidP="0033288F">
      <w:pPr>
        <w:pStyle w:val="BodyText"/>
        <w:rPr>
          <w:lang w:val="is-IS"/>
        </w:rPr>
      </w:pPr>
      <w:r w:rsidRPr="0033288F">
        <w:rPr>
          <w:lang w:val="is-IS"/>
        </w:rPr>
        <w:t>um það sé órofið.</w:t>
      </w:r>
    </w:p>
    <w:p w14:paraId="7CBAC003" w14:textId="77777777" w:rsidR="0033288F" w:rsidRDefault="0033288F" w:rsidP="0033288F">
      <w:pPr>
        <w:pStyle w:val="BodyText"/>
        <w:rPr>
          <w:lang w:val="is-IS"/>
        </w:rPr>
      </w:pPr>
    </w:p>
    <w:p w14:paraId="23653026" w14:textId="77777777" w:rsidR="0033288F" w:rsidRPr="0033288F" w:rsidRDefault="0033288F" w:rsidP="0033288F">
      <w:pPr>
        <w:pStyle w:val="BodyText"/>
        <w:rPr>
          <w:lang w:val="is-IS"/>
        </w:rPr>
      </w:pPr>
      <w:r w:rsidRPr="0033288F">
        <w:rPr>
          <w:lang w:val="is-IS"/>
        </w:rPr>
        <w:t>Við undirbúning og inndælingu í glerhlaup þarf að nota eftirtalin einnota lækningatæki:</w:t>
      </w:r>
    </w:p>
    <w:p w14:paraId="7BF4DB6C" w14:textId="77777777" w:rsidR="0033288F" w:rsidRPr="0033288F" w:rsidRDefault="0033288F" w:rsidP="0033288F">
      <w:pPr>
        <w:pStyle w:val="BodyText"/>
        <w:rPr>
          <w:lang w:val="is-IS"/>
        </w:rPr>
      </w:pPr>
      <w:r w:rsidRPr="0033288F">
        <w:rPr>
          <w:lang w:val="is-IS"/>
        </w:rPr>
        <w:t xml:space="preserve">- </w:t>
      </w:r>
      <w:r>
        <w:rPr>
          <w:lang w:val="is-IS"/>
        </w:rPr>
        <w:tab/>
      </w:r>
      <w:r w:rsidRPr="0033288F">
        <w:rPr>
          <w:lang w:val="is-IS"/>
        </w:rPr>
        <w:t>5</w:t>
      </w:r>
      <w:r w:rsidR="00C90C36">
        <w:rPr>
          <w:lang w:val="is-IS"/>
        </w:rPr>
        <w:t> </w:t>
      </w:r>
      <w:r w:rsidRPr="0033288F">
        <w:rPr>
          <w:lang w:val="is-IS"/>
        </w:rPr>
        <w:t>µm síunál (18G)</w:t>
      </w:r>
    </w:p>
    <w:p w14:paraId="7B92B238" w14:textId="77777777" w:rsidR="00D82D16" w:rsidRPr="0033288F" w:rsidRDefault="00D82D16" w:rsidP="00D82D16">
      <w:pPr>
        <w:pStyle w:val="BodyText"/>
        <w:rPr>
          <w:lang w:val="is-IS"/>
        </w:rPr>
      </w:pPr>
      <w:r w:rsidRPr="0033288F">
        <w:rPr>
          <w:lang w:val="is-IS"/>
        </w:rPr>
        <w:t xml:space="preserve">- </w:t>
      </w:r>
      <w:r>
        <w:rPr>
          <w:lang w:val="is-IS"/>
        </w:rPr>
        <w:tab/>
      </w:r>
      <w:r w:rsidRPr="0033288F">
        <w:rPr>
          <w:lang w:val="is-IS"/>
        </w:rPr>
        <w:t>nál (</w:t>
      </w:r>
      <w:bookmarkStart w:id="2227" w:name="_Hlk208472639"/>
      <w:r w:rsidRPr="0033288F">
        <w:rPr>
          <w:lang w:val="is-IS"/>
        </w:rPr>
        <w:t>30G</w:t>
      </w:r>
      <w:r w:rsidR="00E37598">
        <w:rPr>
          <w:lang w:val="is-IS"/>
        </w:rPr>
        <w:t> </w:t>
      </w:r>
      <w:r w:rsidRPr="0033288F">
        <w:rPr>
          <w:lang w:val="is-IS"/>
        </w:rPr>
        <w:t>x</w:t>
      </w:r>
      <w:r w:rsidR="00E37598">
        <w:rPr>
          <w:lang w:val="is-IS"/>
        </w:rPr>
        <w:t> </w:t>
      </w:r>
      <w:r w:rsidRPr="0033288F">
        <w:rPr>
          <w:lang w:val="is-IS"/>
        </w:rPr>
        <w:t>½″</w:t>
      </w:r>
      <w:bookmarkEnd w:id="2227"/>
      <w:r w:rsidRPr="0033288F">
        <w:rPr>
          <w:lang w:val="is-IS"/>
        </w:rPr>
        <w:t>)</w:t>
      </w:r>
    </w:p>
    <w:p w14:paraId="45CC1570" w14:textId="77777777" w:rsidR="00153963" w:rsidRPr="00216CF2" w:rsidRDefault="0033288F" w:rsidP="0033288F">
      <w:pPr>
        <w:pStyle w:val="BodyText"/>
        <w:rPr>
          <w:lang w:val="is-IS"/>
        </w:rPr>
      </w:pPr>
      <w:r w:rsidRPr="0033288F">
        <w:rPr>
          <w:lang w:val="is-IS"/>
        </w:rPr>
        <w:t xml:space="preserve">- </w:t>
      </w:r>
      <w:r>
        <w:rPr>
          <w:lang w:val="is-IS"/>
        </w:rPr>
        <w:tab/>
      </w:r>
      <w:r w:rsidRPr="0033288F">
        <w:rPr>
          <w:lang w:val="is-IS"/>
        </w:rPr>
        <w:t>1</w:t>
      </w:r>
      <w:r w:rsidR="00C90C36">
        <w:rPr>
          <w:lang w:val="is-IS"/>
        </w:rPr>
        <w:t> </w:t>
      </w:r>
      <w:r w:rsidRPr="0033288F">
        <w:rPr>
          <w:lang w:val="is-IS"/>
        </w:rPr>
        <w:t>ml sæfða sprautu (með 0,05</w:t>
      </w:r>
      <w:r w:rsidR="00C90C36">
        <w:rPr>
          <w:lang w:val="is-IS"/>
        </w:rPr>
        <w:t> </w:t>
      </w:r>
      <w:r w:rsidRPr="0033288F">
        <w:rPr>
          <w:lang w:val="is-IS"/>
        </w:rPr>
        <w:t xml:space="preserve">ml </w:t>
      </w:r>
      <w:r w:rsidR="00B80E9F">
        <w:rPr>
          <w:lang w:val="is-IS"/>
        </w:rPr>
        <w:t>kvarða</w:t>
      </w:r>
      <w:r w:rsidRPr="0033288F">
        <w:rPr>
          <w:lang w:val="is-IS"/>
        </w:rPr>
        <w:t>)</w:t>
      </w:r>
      <w:r w:rsidR="00D82D16">
        <w:rPr>
          <w:lang w:val="is-IS"/>
        </w:rPr>
        <w:t>.</w:t>
      </w:r>
      <w:r w:rsidRPr="0033288F">
        <w:rPr>
          <w:lang w:val="is-IS"/>
        </w:rPr>
        <w:t xml:space="preserve">Þessi lækningatæki fylgja ekki með í </w:t>
      </w:r>
      <w:r w:rsidR="00D82D16">
        <w:rPr>
          <w:lang w:val="is-IS"/>
        </w:rPr>
        <w:t>Byooviz</w:t>
      </w:r>
      <w:r w:rsidRPr="0033288F">
        <w:rPr>
          <w:lang w:val="is-IS"/>
        </w:rPr>
        <w:t xml:space="preserve"> pakkningunni.</w:t>
      </w:r>
    </w:p>
    <w:p w14:paraId="415F56B5" w14:textId="77777777" w:rsidR="0033288F" w:rsidRDefault="0033288F" w:rsidP="006E19A2">
      <w:pPr>
        <w:pStyle w:val="BodyText"/>
        <w:spacing w:line="252" w:lineRule="exact"/>
        <w:rPr>
          <w:u w:val="single"/>
          <w:lang w:val="is-IS"/>
        </w:rPr>
      </w:pPr>
    </w:p>
    <w:p w14:paraId="018E429D" w14:textId="77777777" w:rsidR="00153963" w:rsidRPr="00216CF2" w:rsidRDefault="00AF4854" w:rsidP="006E19A2">
      <w:pPr>
        <w:pStyle w:val="BodyText"/>
        <w:spacing w:line="252" w:lineRule="exact"/>
        <w:rPr>
          <w:lang w:val="is-IS"/>
        </w:rPr>
      </w:pPr>
      <w:r w:rsidRPr="00216CF2">
        <w:rPr>
          <w:u w:val="single"/>
          <w:lang w:val="is-IS"/>
        </w:rPr>
        <w:t>Pakkning sem inniheldur hettuglas</w:t>
      </w:r>
      <w:r w:rsidR="009D5F53">
        <w:rPr>
          <w:u w:val="single"/>
          <w:lang w:val="is-IS"/>
        </w:rPr>
        <w:t xml:space="preserve"> + síunál + nál</w:t>
      </w:r>
    </w:p>
    <w:p w14:paraId="499E20E1" w14:textId="77777777" w:rsidR="00153963" w:rsidRPr="00216CF2" w:rsidRDefault="00AF4854" w:rsidP="006E19A2">
      <w:pPr>
        <w:pStyle w:val="BodyText"/>
        <w:rPr>
          <w:lang w:val="is-IS"/>
        </w:rPr>
      </w:pPr>
      <w:r w:rsidRPr="00216CF2">
        <w:rPr>
          <w:lang w:val="is-IS"/>
        </w:rPr>
        <w:t>Allir hlutarnir eru sæfðir og einungis til notkunar einu sinni. Ef vart verður við skemmdir á pakkningum einhvers hlutar eða þær bera þess merki að átt hafi verið við þær skal ekki nota þann hlut. Ekki er hægt að tryggja að hluturinn sé sæfður nema innsigli á umbúðunum utan um hann sé órofið.</w:t>
      </w:r>
    </w:p>
    <w:p w14:paraId="52603925" w14:textId="77777777" w:rsidR="00153963" w:rsidRPr="00216CF2" w:rsidRDefault="00AF4854" w:rsidP="006E19A2">
      <w:pPr>
        <w:pStyle w:val="BodyText"/>
        <w:spacing w:line="252" w:lineRule="exact"/>
        <w:rPr>
          <w:lang w:val="is-IS"/>
        </w:rPr>
      </w:pPr>
      <w:r w:rsidRPr="00216CF2">
        <w:rPr>
          <w:lang w:val="is-IS"/>
        </w:rPr>
        <w:t>Endurtekin notkun getur leitt til sýkingar eða annarra sjúkdóma/áverka.</w:t>
      </w:r>
    </w:p>
    <w:p w14:paraId="507D2AD7" w14:textId="77777777" w:rsidR="00153963" w:rsidRPr="00216CF2" w:rsidRDefault="00153963">
      <w:pPr>
        <w:pStyle w:val="BodyText"/>
        <w:spacing w:before="1"/>
        <w:rPr>
          <w:lang w:val="is-IS"/>
        </w:rPr>
      </w:pPr>
    </w:p>
    <w:p w14:paraId="6CE1513F" w14:textId="77777777" w:rsidR="00153963" w:rsidRPr="00216CF2" w:rsidRDefault="00AF4854" w:rsidP="006E19A2">
      <w:pPr>
        <w:pStyle w:val="BodyText"/>
        <w:spacing w:line="252" w:lineRule="exact"/>
        <w:rPr>
          <w:lang w:val="is-IS"/>
        </w:rPr>
      </w:pPr>
      <w:r w:rsidRPr="00216CF2">
        <w:rPr>
          <w:lang w:val="is-IS"/>
        </w:rPr>
        <w:t>Við undirbúning og inndælingu í glerhlaup þarf að nota eftirtalin einnota lækningatæki:</w:t>
      </w:r>
    </w:p>
    <w:p w14:paraId="1AF6C13F" w14:textId="77777777" w:rsidR="00153963" w:rsidRDefault="00AF4854" w:rsidP="006E19A2">
      <w:pPr>
        <w:pStyle w:val="ListParagraph"/>
        <w:numPr>
          <w:ilvl w:val="1"/>
          <w:numId w:val="30"/>
        </w:numPr>
        <w:tabs>
          <w:tab w:val="left" w:pos="567"/>
        </w:tabs>
        <w:spacing w:line="252" w:lineRule="exact"/>
        <w:ind w:left="567"/>
        <w:rPr>
          <w:lang w:val="is-IS"/>
        </w:rPr>
      </w:pPr>
      <w:r w:rsidRPr="00216CF2">
        <w:rPr>
          <w:lang w:val="is-IS"/>
        </w:rPr>
        <w:t>5</w:t>
      </w:r>
      <w:r w:rsidR="009D5F53">
        <w:rPr>
          <w:lang w:val="is-IS"/>
        </w:rPr>
        <w:t> </w:t>
      </w:r>
      <w:r w:rsidRPr="00216CF2">
        <w:rPr>
          <w:lang w:val="is-IS"/>
        </w:rPr>
        <w:t>µm síunál (</w:t>
      </w:r>
      <w:bookmarkStart w:id="2228" w:name="_Hlk75861762"/>
      <w:r w:rsidRPr="00216CF2">
        <w:rPr>
          <w:lang w:val="is-IS"/>
        </w:rPr>
        <w:t>18G x 1½″, 1,2</w:t>
      </w:r>
      <w:r w:rsidR="009D5F53">
        <w:rPr>
          <w:lang w:val="is-IS"/>
        </w:rPr>
        <w:t> </w:t>
      </w:r>
      <w:r w:rsidRPr="00216CF2">
        <w:rPr>
          <w:lang w:val="is-IS"/>
        </w:rPr>
        <w:t>mm x 40</w:t>
      </w:r>
      <w:r w:rsidR="009D5F53">
        <w:rPr>
          <w:lang w:val="is-IS"/>
        </w:rPr>
        <w:t> </w:t>
      </w:r>
      <w:r w:rsidRPr="00216CF2">
        <w:rPr>
          <w:spacing w:val="-2"/>
          <w:lang w:val="is-IS"/>
        </w:rPr>
        <w:t xml:space="preserve">mm, </w:t>
      </w:r>
      <w:r w:rsidRPr="00216CF2">
        <w:rPr>
          <w:lang w:val="is-IS"/>
        </w:rPr>
        <w:t>fylgirmeð)</w:t>
      </w:r>
    </w:p>
    <w:p w14:paraId="07603BF9" w14:textId="77777777" w:rsidR="009D5F53" w:rsidRDefault="009D5F53" w:rsidP="006E19A2">
      <w:pPr>
        <w:pStyle w:val="ListParagraph"/>
        <w:numPr>
          <w:ilvl w:val="1"/>
          <w:numId w:val="30"/>
        </w:numPr>
        <w:tabs>
          <w:tab w:val="left" w:pos="567"/>
        </w:tabs>
        <w:spacing w:before="1" w:line="252" w:lineRule="exact"/>
        <w:ind w:left="567"/>
        <w:rPr>
          <w:lang w:val="is-IS"/>
        </w:rPr>
      </w:pPr>
      <w:r w:rsidRPr="009D5F53">
        <w:rPr>
          <w:lang w:val="is-IS"/>
        </w:rPr>
        <w:t>nál (30G x 1½″, 0,3 mm x 13 mm, fylgir með)</w:t>
      </w:r>
      <w:bookmarkEnd w:id="2228"/>
    </w:p>
    <w:p w14:paraId="11E967C6" w14:textId="77777777" w:rsidR="00153963" w:rsidRPr="000B7C90" w:rsidRDefault="00AF4854" w:rsidP="006E19A2">
      <w:pPr>
        <w:pStyle w:val="ListParagraph"/>
        <w:numPr>
          <w:ilvl w:val="1"/>
          <w:numId w:val="30"/>
        </w:numPr>
        <w:tabs>
          <w:tab w:val="left" w:pos="567"/>
        </w:tabs>
        <w:spacing w:before="1" w:line="252" w:lineRule="exact"/>
        <w:ind w:left="567"/>
        <w:rPr>
          <w:lang w:val="is-IS"/>
        </w:rPr>
      </w:pPr>
      <w:r w:rsidRPr="009D5F53">
        <w:rPr>
          <w:lang w:val="is-IS"/>
        </w:rPr>
        <w:t>1</w:t>
      </w:r>
      <w:r w:rsidR="009D5F53" w:rsidRPr="009D5F53">
        <w:rPr>
          <w:lang w:val="is-IS"/>
        </w:rPr>
        <w:t> </w:t>
      </w:r>
      <w:r w:rsidRPr="000B7C90">
        <w:rPr>
          <w:lang w:val="is-IS"/>
        </w:rPr>
        <w:t>ml sæfða sprautu (með 0,05</w:t>
      </w:r>
      <w:r w:rsidR="009D5F53" w:rsidRPr="000B7C90">
        <w:rPr>
          <w:lang w:val="is-IS"/>
        </w:rPr>
        <w:t> </w:t>
      </w:r>
      <w:r w:rsidRPr="000B7C90">
        <w:rPr>
          <w:lang w:val="is-IS"/>
        </w:rPr>
        <w:t xml:space="preserve">ml </w:t>
      </w:r>
      <w:r w:rsidR="00792146">
        <w:rPr>
          <w:lang w:val="is-IS"/>
        </w:rPr>
        <w:t>kvarða</w:t>
      </w:r>
      <w:r w:rsidRPr="000B7C90">
        <w:rPr>
          <w:lang w:val="is-IS"/>
        </w:rPr>
        <w:t xml:space="preserve">, fylgir ekki með í </w:t>
      </w:r>
      <w:r w:rsidR="00216CF2" w:rsidRPr="000B7C90">
        <w:rPr>
          <w:lang w:val="is-IS"/>
        </w:rPr>
        <w:t>Byooviz</w:t>
      </w:r>
      <w:r w:rsidRPr="000B7C90">
        <w:rPr>
          <w:lang w:val="is-IS"/>
        </w:rPr>
        <w:t>pakkningunni)</w:t>
      </w:r>
    </w:p>
    <w:p w14:paraId="423EBFC4" w14:textId="77777777" w:rsidR="00153963" w:rsidRPr="00216CF2" w:rsidRDefault="00153963">
      <w:pPr>
        <w:pStyle w:val="BodyText"/>
        <w:spacing w:before="1"/>
        <w:rPr>
          <w:lang w:val="is-IS"/>
        </w:rPr>
      </w:pPr>
    </w:p>
    <w:p w14:paraId="7C4F9BD0" w14:textId="77777777" w:rsidR="00153963" w:rsidRPr="00216CF2" w:rsidRDefault="00AF4854" w:rsidP="006E19A2">
      <w:pPr>
        <w:pStyle w:val="BodyText"/>
        <w:rPr>
          <w:lang w:val="is-IS"/>
        </w:rPr>
      </w:pPr>
      <w:r w:rsidRPr="00216CF2">
        <w:rPr>
          <w:lang w:val="is-IS"/>
        </w:rPr>
        <w:t xml:space="preserve">Fylgið eftirfarandi leiðbeiningum við undirbúning fyrir notkun </w:t>
      </w:r>
      <w:r w:rsidR="00216CF2">
        <w:rPr>
          <w:lang w:val="is-IS"/>
        </w:rPr>
        <w:t>Byooviz</w:t>
      </w:r>
      <w:r w:rsidRPr="00216CF2">
        <w:rPr>
          <w:lang w:val="is-IS"/>
        </w:rPr>
        <w:t xml:space="preserve"> í glerhlaup hjá fullorðnum:</w:t>
      </w:r>
    </w:p>
    <w:p w14:paraId="1519840F" w14:textId="77777777" w:rsidR="00153963" w:rsidRDefault="00153963">
      <w:pPr>
        <w:pStyle w:val="BodyText"/>
        <w:spacing w:before="5"/>
        <w:rPr>
          <w:lang w:val="is-IS"/>
        </w:rPr>
      </w:pPr>
    </w:p>
    <w:p w14:paraId="0EEBF2EB" w14:textId="77777777" w:rsidR="009D5F53" w:rsidRPr="006E19A2" w:rsidRDefault="009D5F53" w:rsidP="009D5F53">
      <w:pPr>
        <w:rPr>
          <w:lang w:val="is-IS"/>
        </w:rPr>
      </w:pPr>
    </w:p>
    <w:p w14:paraId="0CD2CF15" w14:textId="77777777" w:rsidR="009D5F53" w:rsidRPr="006E19A2" w:rsidRDefault="0072319B" w:rsidP="00393CDF">
      <w:pPr>
        <w:tabs>
          <w:tab w:val="left" w:pos="4214"/>
        </w:tabs>
        <w:ind w:left="3993" w:right="114"/>
        <w:rPr>
          <w:lang w:val="is-IS"/>
        </w:rPr>
      </w:pPr>
      <w:r w:rsidRPr="009D5F53">
        <w:rPr>
          <w:noProof/>
        </w:rPr>
        <w:drawing>
          <wp:anchor distT="0" distB="0" distL="114300" distR="114300" simplePos="0" relativeHeight="251636224" behindDoc="0" locked="0" layoutInCell="1" allowOverlap="1" wp14:anchorId="5C7AC03D" wp14:editId="6C2DBE12">
            <wp:simplePos x="0" y="0"/>
            <wp:positionH relativeFrom="margin">
              <wp:posOffset>-1270</wp:posOffset>
            </wp:positionH>
            <wp:positionV relativeFrom="paragraph">
              <wp:posOffset>10795</wp:posOffset>
            </wp:positionV>
            <wp:extent cx="1493520" cy="1483360"/>
            <wp:effectExtent l="0" t="0" r="0" b="2540"/>
            <wp:wrapSquare wrapText="bothSides"/>
            <wp:docPr id="152"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90319"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93520" cy="1483360"/>
                    </a:xfrm>
                    <a:prstGeom prst="rect">
                      <a:avLst/>
                    </a:prstGeom>
                  </pic:spPr>
                </pic:pic>
              </a:graphicData>
            </a:graphic>
          </wp:anchor>
        </w:drawing>
      </w:r>
      <w:r w:rsidR="00414421">
        <w:rPr>
          <w:lang w:val="is-IS"/>
        </w:rPr>
        <w:t xml:space="preserve">1. </w:t>
      </w:r>
      <w:r w:rsidR="009D5F53" w:rsidRPr="009D5F53">
        <w:rPr>
          <w:lang w:val="is-IS"/>
        </w:rPr>
        <w:t>Áður en lyfið er dregið upp úr hettuglasinu skal sótthreinsa ytra byrði gúmmítappans</w:t>
      </w:r>
      <w:r w:rsidR="009D5F53" w:rsidRPr="006E19A2">
        <w:rPr>
          <w:lang w:val="is-IS"/>
        </w:rPr>
        <w:t>.</w:t>
      </w:r>
    </w:p>
    <w:p w14:paraId="0E5F0477" w14:textId="77777777" w:rsidR="009D5F53" w:rsidRPr="006E19A2" w:rsidRDefault="009D5F53" w:rsidP="009D5F53">
      <w:pPr>
        <w:spacing w:before="11"/>
        <w:rPr>
          <w:sz w:val="21"/>
          <w:lang w:val="is-IS"/>
        </w:rPr>
      </w:pPr>
    </w:p>
    <w:p w14:paraId="6E3B06AB" w14:textId="77777777" w:rsidR="009D5F53" w:rsidRPr="006E19A2" w:rsidRDefault="00414421" w:rsidP="00393CDF">
      <w:pPr>
        <w:tabs>
          <w:tab w:val="left" w:pos="3993"/>
        </w:tabs>
        <w:spacing w:line="252" w:lineRule="exact"/>
        <w:ind w:left="3993"/>
        <w:rPr>
          <w:lang w:val="is-IS"/>
        </w:rPr>
      </w:pPr>
      <w:r>
        <w:rPr>
          <w:lang w:val="is-IS"/>
        </w:rPr>
        <w:t xml:space="preserve">2. </w:t>
      </w:r>
      <w:r w:rsidR="009D5F53" w:rsidRPr="009D5F53">
        <w:rPr>
          <w:lang w:val="is-IS"/>
        </w:rPr>
        <w:t>Setjið 5</w:t>
      </w:r>
      <w:r w:rsidR="009D5F53">
        <w:rPr>
          <w:lang w:val="is-IS"/>
        </w:rPr>
        <w:t> </w:t>
      </w:r>
      <w:r w:rsidR="009D5F53" w:rsidRPr="009D5F53">
        <w:rPr>
          <w:lang w:val="is-IS"/>
        </w:rPr>
        <w:t>µm síunál (18G x 1½″, 1,2</w:t>
      </w:r>
      <w:r w:rsidR="009D5F53">
        <w:rPr>
          <w:lang w:val="is-IS"/>
        </w:rPr>
        <w:t> </w:t>
      </w:r>
      <w:r w:rsidR="009D5F53" w:rsidRPr="009D5F53">
        <w:rPr>
          <w:lang w:val="is-IS"/>
        </w:rPr>
        <w:t>mm x 40</w:t>
      </w:r>
      <w:r w:rsidR="009D5F53">
        <w:rPr>
          <w:lang w:val="is-IS"/>
        </w:rPr>
        <w:t> </w:t>
      </w:r>
      <w:r w:rsidR="009D5F53" w:rsidRPr="009D5F53">
        <w:rPr>
          <w:lang w:val="is-IS"/>
        </w:rPr>
        <w:t>mm, 5</w:t>
      </w:r>
      <w:r w:rsidR="009D5F53">
        <w:rPr>
          <w:lang w:val="is-IS"/>
        </w:rPr>
        <w:t> </w:t>
      </w:r>
      <w:r w:rsidR="009D5F53" w:rsidRPr="009D5F53">
        <w:rPr>
          <w:lang w:val="is-IS"/>
        </w:rPr>
        <w:t>µm) á 1</w:t>
      </w:r>
      <w:r w:rsidR="009D5F53">
        <w:rPr>
          <w:lang w:val="is-IS"/>
        </w:rPr>
        <w:t> </w:t>
      </w:r>
      <w:r w:rsidR="009D5F53" w:rsidRPr="009D5F53">
        <w:rPr>
          <w:lang w:val="is-IS"/>
        </w:rPr>
        <w:t>ml sprautu við smitgát. Þrýstið oddlausu síunálinni í miðjan tappa hettuglassins þar til nálin snertir botn hettuglassins</w:t>
      </w:r>
      <w:r w:rsidR="009D5F53" w:rsidRPr="006E19A2">
        <w:rPr>
          <w:lang w:val="is-IS"/>
        </w:rPr>
        <w:t>.</w:t>
      </w:r>
    </w:p>
    <w:p w14:paraId="697BCC39" w14:textId="77777777" w:rsidR="009D5F53" w:rsidRPr="006E19A2" w:rsidRDefault="009D5F53" w:rsidP="00920D0C">
      <w:pPr>
        <w:spacing w:before="1"/>
        <w:rPr>
          <w:lang w:val="is-IS"/>
        </w:rPr>
      </w:pPr>
    </w:p>
    <w:p w14:paraId="4D569B85" w14:textId="77777777" w:rsidR="009D5F53" w:rsidRPr="006E19A2" w:rsidRDefault="00414421" w:rsidP="00393CDF">
      <w:pPr>
        <w:tabs>
          <w:tab w:val="left" w:pos="4214"/>
        </w:tabs>
        <w:ind w:left="3993" w:right="190"/>
        <w:rPr>
          <w:noProof/>
          <w:lang w:val="is-IS"/>
        </w:rPr>
      </w:pPr>
      <w:r>
        <w:rPr>
          <w:lang w:val="is-IS"/>
        </w:rPr>
        <w:t xml:space="preserve">3. </w:t>
      </w:r>
      <w:r w:rsidR="009D5F53" w:rsidRPr="009D5F53">
        <w:rPr>
          <w:lang w:val="is-IS"/>
        </w:rPr>
        <w:t>Dragið upp allt innihald hettuglassins. Hafið hettuglasið í uppréttri stöðu og hallið því lítillega til að auðvelda tæmingu hettuglassins til fulls</w:t>
      </w:r>
      <w:r w:rsidR="009D5F53" w:rsidRPr="006E19A2">
        <w:rPr>
          <w:lang w:val="is-IS"/>
        </w:rPr>
        <w:t>.</w:t>
      </w:r>
    </w:p>
    <w:p w14:paraId="0E991DFA" w14:textId="77777777" w:rsidR="009D5F53" w:rsidRPr="006E19A2" w:rsidRDefault="009D5F53" w:rsidP="009D5F53">
      <w:pPr>
        <w:tabs>
          <w:tab w:val="left" w:pos="4214"/>
        </w:tabs>
        <w:ind w:left="3993" w:right="190"/>
        <w:rPr>
          <w:noProof/>
          <w:lang w:val="is-IS"/>
        </w:rPr>
      </w:pPr>
    </w:p>
    <w:p w14:paraId="231FBF70" w14:textId="77777777" w:rsidR="009D5F53" w:rsidRPr="006E19A2" w:rsidRDefault="009D5F53" w:rsidP="00393CDF">
      <w:pPr>
        <w:tabs>
          <w:tab w:val="left" w:pos="4214"/>
        </w:tabs>
        <w:ind w:left="3993" w:right="190"/>
        <w:rPr>
          <w:lang w:val="is-IS"/>
        </w:rPr>
      </w:pPr>
      <w:r w:rsidRPr="009D5F53">
        <w:rPr>
          <w:noProof/>
        </w:rPr>
        <w:drawing>
          <wp:anchor distT="0" distB="0" distL="114300" distR="114300" simplePos="0" relativeHeight="251637248" behindDoc="0" locked="0" layoutInCell="1" allowOverlap="1" wp14:anchorId="31E1B78B" wp14:editId="3B4B24D7">
            <wp:simplePos x="0" y="0"/>
            <wp:positionH relativeFrom="margin">
              <wp:align>left</wp:align>
            </wp:positionH>
            <wp:positionV relativeFrom="paragraph">
              <wp:posOffset>8585</wp:posOffset>
            </wp:positionV>
            <wp:extent cx="1492250" cy="1475105"/>
            <wp:effectExtent l="0" t="0" r="0" b="0"/>
            <wp:wrapSquare wrapText="bothSides"/>
            <wp:docPr id="153"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462526"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92250" cy="1475105"/>
                    </a:xfrm>
                    <a:prstGeom prst="rect">
                      <a:avLst/>
                    </a:prstGeom>
                  </pic:spPr>
                </pic:pic>
              </a:graphicData>
            </a:graphic>
          </wp:anchor>
        </w:drawing>
      </w:r>
      <w:r w:rsidR="00414421">
        <w:rPr>
          <w:lang w:val="is-IS"/>
        </w:rPr>
        <w:t xml:space="preserve">4. </w:t>
      </w:r>
      <w:r w:rsidRPr="009D5F53">
        <w:rPr>
          <w:lang w:val="is-IS"/>
        </w:rPr>
        <w:t>Þegar verið er að tæma hettuglasið skal gæta þess að draga stimpilinn nægilega til baka til að tryggja að nálin tæmist alveg</w:t>
      </w:r>
      <w:r w:rsidRPr="006E19A2">
        <w:rPr>
          <w:lang w:val="is-IS"/>
        </w:rPr>
        <w:t>.</w:t>
      </w:r>
    </w:p>
    <w:p w14:paraId="13FFE755" w14:textId="77777777" w:rsidR="009D5F53" w:rsidRPr="006E19A2" w:rsidRDefault="009D5F53" w:rsidP="00A377F9">
      <w:pPr>
        <w:tabs>
          <w:tab w:val="left" w:pos="4214"/>
        </w:tabs>
        <w:ind w:left="3993" w:right="190"/>
        <w:rPr>
          <w:lang w:val="is-IS"/>
        </w:rPr>
      </w:pPr>
    </w:p>
    <w:p w14:paraId="5B5A71D5" w14:textId="77777777" w:rsidR="009D5F53" w:rsidRPr="006E19A2" w:rsidRDefault="00414421" w:rsidP="00393CDF">
      <w:pPr>
        <w:tabs>
          <w:tab w:val="left" w:pos="4214"/>
        </w:tabs>
        <w:ind w:left="3993" w:right="190"/>
        <w:rPr>
          <w:lang w:val="is-IS"/>
        </w:rPr>
      </w:pPr>
      <w:r>
        <w:rPr>
          <w:lang w:val="is-IS"/>
        </w:rPr>
        <w:t xml:space="preserve">5. </w:t>
      </w:r>
      <w:r w:rsidR="009D5F53" w:rsidRPr="009D5F53">
        <w:rPr>
          <w:lang w:val="is-IS"/>
        </w:rPr>
        <w:t>Skiljið breiðu síunálina eftir í hettuglasinu en losið sprautuna frá nálinni. Fargið síunálinni eftir að innihald hettuglassins hefur verið dregið upp, ekki má nota hana við inndælinguna í glerhlaupið</w:t>
      </w:r>
      <w:r w:rsidR="009D5F53" w:rsidRPr="006E19A2">
        <w:rPr>
          <w:lang w:val="is-IS"/>
        </w:rPr>
        <w:t>.</w:t>
      </w:r>
    </w:p>
    <w:p w14:paraId="37CDDCEF" w14:textId="77777777" w:rsidR="009D5F53" w:rsidRPr="006E19A2" w:rsidRDefault="009D5F53" w:rsidP="009D5F53">
      <w:pPr>
        <w:rPr>
          <w:sz w:val="24"/>
          <w:lang w:val="is-IS"/>
        </w:rPr>
      </w:pPr>
    </w:p>
    <w:p w14:paraId="6FA18D85" w14:textId="77777777" w:rsidR="009D5F53" w:rsidRPr="006E19A2" w:rsidRDefault="009D5F53" w:rsidP="009D5F53">
      <w:pPr>
        <w:rPr>
          <w:sz w:val="29"/>
          <w:lang w:val="is-IS"/>
        </w:rPr>
      </w:pPr>
    </w:p>
    <w:p w14:paraId="23BF1936" w14:textId="77777777" w:rsidR="00383050" w:rsidRDefault="00585E22">
      <w:pPr>
        <w:keepNext/>
        <w:keepLines/>
        <w:widowControl/>
        <w:tabs>
          <w:tab w:val="left" w:pos="4214"/>
        </w:tabs>
        <w:ind w:left="3992" w:right="193"/>
        <w:rPr>
          <w:lang w:val="is-IS"/>
        </w:rPr>
        <w:pPrChange w:id="2229" w:author="Author">
          <w:pPr>
            <w:tabs>
              <w:tab w:val="left" w:pos="4214"/>
            </w:tabs>
            <w:ind w:left="3993" w:right="190"/>
          </w:pPr>
        </w:pPrChange>
      </w:pPr>
      <w:r w:rsidRPr="009D5F53">
        <w:rPr>
          <w:noProof/>
        </w:rPr>
        <w:lastRenderedPageBreak/>
        <w:drawing>
          <wp:anchor distT="0" distB="0" distL="114300" distR="114300" simplePos="0" relativeHeight="251635200" behindDoc="0" locked="0" layoutInCell="1" allowOverlap="1" wp14:anchorId="4CD121AC" wp14:editId="0E05ADF6">
            <wp:simplePos x="0" y="0"/>
            <wp:positionH relativeFrom="column">
              <wp:posOffset>560</wp:posOffset>
            </wp:positionH>
            <wp:positionV relativeFrom="paragraph">
              <wp:posOffset>-16501</wp:posOffset>
            </wp:positionV>
            <wp:extent cx="1500505" cy="1584325"/>
            <wp:effectExtent l="0" t="0" r="4445" b="0"/>
            <wp:wrapSquare wrapText="bothSides"/>
            <wp:docPr id="154"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98004" name=""/>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1500505" cy="1584325"/>
                    </a:xfrm>
                    <a:prstGeom prst="rect">
                      <a:avLst/>
                    </a:prstGeom>
                    <a:ln>
                      <a:noFill/>
                    </a:ln>
                    <a:extLst>
                      <a:ext uri="{53640926-AAD7-44D8-BBD7-CCE9431645EC}">
                        <a14:shadowObscured xmlns:a14="http://schemas.microsoft.com/office/drawing/2010/main"/>
                      </a:ext>
                    </a:extLst>
                  </pic:spPr>
                </pic:pic>
              </a:graphicData>
            </a:graphic>
          </wp:anchor>
        </w:drawing>
      </w:r>
      <w:r w:rsidR="00414421">
        <w:rPr>
          <w:lang w:val="is-IS"/>
        </w:rPr>
        <w:t xml:space="preserve">6. </w:t>
      </w:r>
      <w:r w:rsidR="009D5F53" w:rsidRPr="009D5F53">
        <w:rPr>
          <w:lang w:val="is-IS"/>
        </w:rPr>
        <w:t>Setjið nál (30G x ½″, 0,3</w:t>
      </w:r>
      <w:r w:rsidR="009D5F53">
        <w:rPr>
          <w:lang w:val="is-IS"/>
        </w:rPr>
        <w:t> </w:t>
      </w:r>
      <w:r w:rsidR="009D5F53" w:rsidRPr="009D5F53">
        <w:rPr>
          <w:lang w:val="is-IS"/>
        </w:rPr>
        <w:t>mm x 13</w:t>
      </w:r>
      <w:r w:rsidR="009D5F53">
        <w:rPr>
          <w:lang w:val="is-IS"/>
        </w:rPr>
        <w:t> </w:t>
      </w:r>
      <w:r w:rsidR="009D5F53" w:rsidRPr="009D5F53">
        <w:rPr>
          <w:lang w:val="is-IS"/>
        </w:rPr>
        <w:t>mm) þétt á sprautuna,</w:t>
      </w:r>
      <w:r w:rsidR="009D5F53">
        <w:rPr>
          <w:lang w:val="is-IS"/>
        </w:rPr>
        <w:t xml:space="preserve"> við </w:t>
      </w:r>
      <w:r w:rsidR="009D5F53" w:rsidRPr="009D5F53">
        <w:rPr>
          <w:lang w:val="is-IS"/>
        </w:rPr>
        <w:t>smitgát</w:t>
      </w:r>
      <w:r w:rsidR="009D5F53" w:rsidRPr="006E19A2">
        <w:rPr>
          <w:lang w:val="is-IS"/>
        </w:rPr>
        <w:t>.</w:t>
      </w:r>
    </w:p>
    <w:p w14:paraId="7536E3B0" w14:textId="77777777" w:rsidR="00383050" w:rsidRDefault="00383050">
      <w:pPr>
        <w:keepNext/>
        <w:keepLines/>
        <w:widowControl/>
        <w:tabs>
          <w:tab w:val="left" w:pos="4214"/>
        </w:tabs>
        <w:ind w:left="3992" w:right="193"/>
        <w:rPr>
          <w:lang w:val="is-IS"/>
        </w:rPr>
        <w:pPrChange w:id="2230" w:author="Author">
          <w:pPr>
            <w:tabs>
              <w:tab w:val="left" w:pos="4214"/>
            </w:tabs>
            <w:ind w:left="3993" w:right="190"/>
          </w:pPr>
        </w:pPrChange>
      </w:pPr>
    </w:p>
    <w:p w14:paraId="55C9C42F" w14:textId="77777777" w:rsidR="00383050" w:rsidRDefault="00414421">
      <w:pPr>
        <w:keepNext/>
        <w:keepLines/>
        <w:widowControl/>
        <w:tabs>
          <w:tab w:val="left" w:pos="4214"/>
        </w:tabs>
        <w:ind w:left="3992" w:right="193"/>
        <w:rPr>
          <w:lang w:val="is-IS"/>
        </w:rPr>
        <w:pPrChange w:id="2231" w:author="Author">
          <w:pPr>
            <w:tabs>
              <w:tab w:val="left" w:pos="4214"/>
            </w:tabs>
            <w:ind w:left="3993" w:right="190"/>
          </w:pPr>
        </w:pPrChange>
      </w:pPr>
      <w:r>
        <w:rPr>
          <w:lang w:val="is-IS"/>
        </w:rPr>
        <w:t xml:space="preserve">7. </w:t>
      </w:r>
      <w:r w:rsidR="009D5F53" w:rsidRPr="009D5F53">
        <w:rPr>
          <w:lang w:val="is-IS"/>
        </w:rPr>
        <w:t>Fjarlægið hettuna varlega af nálinni án þess að nálin losni frá sprautunni</w:t>
      </w:r>
      <w:r w:rsidR="009D5F53" w:rsidRPr="006E19A2">
        <w:rPr>
          <w:lang w:val="is-IS"/>
        </w:rPr>
        <w:t>.</w:t>
      </w:r>
    </w:p>
    <w:p w14:paraId="3878129F" w14:textId="77777777" w:rsidR="009D5F53" w:rsidRPr="006E19A2" w:rsidRDefault="009D5F53" w:rsidP="00A377F9">
      <w:pPr>
        <w:tabs>
          <w:tab w:val="left" w:pos="4214"/>
        </w:tabs>
        <w:ind w:left="3993" w:right="190"/>
        <w:rPr>
          <w:sz w:val="21"/>
          <w:lang w:val="is-IS"/>
        </w:rPr>
      </w:pPr>
    </w:p>
    <w:p w14:paraId="716F258A" w14:textId="77777777" w:rsidR="009D5F53" w:rsidRPr="006E19A2" w:rsidRDefault="009D5F53" w:rsidP="009D5F53">
      <w:pPr>
        <w:spacing w:before="1"/>
        <w:ind w:left="3992" w:right="948"/>
        <w:rPr>
          <w:lang w:val="is-IS"/>
        </w:rPr>
      </w:pPr>
      <w:r w:rsidRPr="009D5F53">
        <w:rPr>
          <w:lang w:val="is-IS"/>
        </w:rPr>
        <w:t>Athugið: Haldið um tengihlutann á nálinni á meðan hettan er fjarlægð</w:t>
      </w:r>
      <w:r w:rsidRPr="006E19A2">
        <w:rPr>
          <w:lang w:val="is-IS"/>
        </w:rPr>
        <w:t>.</w:t>
      </w:r>
    </w:p>
    <w:p w14:paraId="50001FC9" w14:textId="77777777" w:rsidR="009D5F53" w:rsidRPr="006E19A2" w:rsidRDefault="009D5F53" w:rsidP="002805E7">
      <w:pPr>
        <w:rPr>
          <w:sz w:val="30"/>
          <w:lang w:val="is-IS"/>
        </w:rPr>
      </w:pPr>
    </w:p>
    <w:p w14:paraId="2FD03737" w14:textId="77777777" w:rsidR="004C4532" w:rsidRDefault="004C4532" w:rsidP="00393CDF">
      <w:pPr>
        <w:tabs>
          <w:tab w:val="left" w:pos="4214"/>
        </w:tabs>
        <w:ind w:left="3993" w:right="190"/>
        <w:rPr>
          <w:lang w:val="is-IS"/>
        </w:rPr>
      </w:pPr>
    </w:p>
    <w:p w14:paraId="61E3009C" w14:textId="77777777" w:rsidR="009D5F53" w:rsidRPr="0072319B" w:rsidRDefault="00EC5CFD" w:rsidP="00393CDF">
      <w:pPr>
        <w:tabs>
          <w:tab w:val="left" w:pos="4214"/>
        </w:tabs>
        <w:ind w:left="3993" w:right="190"/>
        <w:rPr>
          <w:lang w:val="is-IS"/>
        </w:rPr>
      </w:pPr>
      <w:r w:rsidRPr="009D5F53">
        <w:rPr>
          <w:noProof/>
        </w:rPr>
        <w:drawing>
          <wp:anchor distT="0" distB="0" distL="114300" distR="114300" simplePos="0" relativeHeight="251638272" behindDoc="0" locked="0" layoutInCell="1" allowOverlap="1" wp14:anchorId="0AEF6E1E" wp14:editId="1E602DC5">
            <wp:simplePos x="0" y="0"/>
            <wp:positionH relativeFrom="column">
              <wp:posOffset>4445</wp:posOffset>
            </wp:positionH>
            <wp:positionV relativeFrom="paragraph">
              <wp:posOffset>15240</wp:posOffset>
            </wp:positionV>
            <wp:extent cx="1500505" cy="1621790"/>
            <wp:effectExtent l="0" t="0" r="4445" b="0"/>
            <wp:wrapSquare wrapText="bothSides"/>
            <wp:docPr id="158"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98004" name=""/>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1500505" cy="1621790"/>
                    </a:xfrm>
                    <a:prstGeom prst="rect">
                      <a:avLst/>
                    </a:prstGeom>
                    <a:ln>
                      <a:noFill/>
                    </a:ln>
                    <a:extLst>
                      <a:ext uri="{53640926-AAD7-44D8-BBD7-CCE9431645EC}">
                        <a14:shadowObscured xmlns:a14="http://schemas.microsoft.com/office/drawing/2010/main"/>
                      </a:ext>
                    </a:extLst>
                  </pic:spPr>
                </pic:pic>
              </a:graphicData>
            </a:graphic>
          </wp:anchor>
        </w:drawing>
      </w:r>
      <w:r w:rsidR="00414421">
        <w:rPr>
          <w:lang w:val="is-IS"/>
        </w:rPr>
        <w:t xml:space="preserve">8. </w:t>
      </w:r>
      <w:r w:rsidR="009D5F53" w:rsidRPr="009D5F53">
        <w:rPr>
          <w:lang w:val="is-IS"/>
        </w:rPr>
        <w:t>Fjarlægið varlega allt loft úr sprautunni ásamt umframlausn og stillið skammtinn á 0,05</w:t>
      </w:r>
      <w:r w:rsidR="009D5F53">
        <w:rPr>
          <w:lang w:val="is-IS"/>
        </w:rPr>
        <w:t> </w:t>
      </w:r>
      <w:r w:rsidR="009D5F53" w:rsidRPr="009D5F53">
        <w:rPr>
          <w:lang w:val="is-IS"/>
        </w:rPr>
        <w:t xml:space="preserve">ml </w:t>
      </w:r>
      <w:r w:rsidR="0096606B">
        <w:rPr>
          <w:lang w:val="is-IS"/>
        </w:rPr>
        <w:t>kvarðann</w:t>
      </w:r>
      <w:r w:rsidR="009D5F53" w:rsidRPr="009D5F53">
        <w:rPr>
          <w:lang w:val="is-IS"/>
        </w:rPr>
        <w:t>á sprautunni. Sprautan er tilbúin til inndælingar</w:t>
      </w:r>
      <w:r w:rsidR="009D5F53" w:rsidRPr="0072319B">
        <w:rPr>
          <w:lang w:val="is-IS"/>
        </w:rPr>
        <w:t>.</w:t>
      </w:r>
    </w:p>
    <w:p w14:paraId="5C9B5363" w14:textId="77777777" w:rsidR="009D5F53" w:rsidRPr="0072319B" w:rsidRDefault="009D5F53" w:rsidP="009D5F53">
      <w:pPr>
        <w:spacing w:before="11"/>
        <w:rPr>
          <w:sz w:val="21"/>
          <w:lang w:val="is-IS"/>
        </w:rPr>
      </w:pPr>
    </w:p>
    <w:p w14:paraId="4DDADA53" w14:textId="77777777" w:rsidR="009D5F53" w:rsidRPr="006E19A2" w:rsidRDefault="009D5F53" w:rsidP="009D5F53">
      <w:pPr>
        <w:ind w:left="3992" w:right="111"/>
        <w:rPr>
          <w:lang w:val="sv-SE"/>
        </w:rPr>
      </w:pPr>
      <w:r w:rsidRPr="009D5F53">
        <w:rPr>
          <w:lang w:val="is-IS"/>
        </w:rPr>
        <w:t>Athugið: Þurrkið ekki af nálinni. Dragið ekki stimpilinn til baka</w:t>
      </w:r>
      <w:r w:rsidRPr="006E19A2">
        <w:rPr>
          <w:lang w:val="sv-SE"/>
        </w:rPr>
        <w:t>.</w:t>
      </w:r>
    </w:p>
    <w:p w14:paraId="5FF6886E" w14:textId="77777777" w:rsidR="009D5F53" w:rsidRPr="006E19A2" w:rsidRDefault="009D5F53" w:rsidP="009D5F53">
      <w:pPr>
        <w:rPr>
          <w:sz w:val="20"/>
          <w:lang w:val="sv-SE"/>
        </w:rPr>
      </w:pPr>
    </w:p>
    <w:p w14:paraId="0FDCBB7B" w14:textId="77777777" w:rsidR="009D5F53" w:rsidRPr="006E19A2" w:rsidRDefault="009D5F53" w:rsidP="009D5F53">
      <w:pPr>
        <w:rPr>
          <w:sz w:val="20"/>
          <w:lang w:val="sv-SE"/>
        </w:rPr>
      </w:pPr>
    </w:p>
    <w:p w14:paraId="22111728" w14:textId="77777777" w:rsidR="009D5F53" w:rsidRPr="006E19A2" w:rsidRDefault="009D5F53" w:rsidP="009D5F53">
      <w:pPr>
        <w:rPr>
          <w:sz w:val="20"/>
          <w:lang w:val="sv-SE"/>
        </w:rPr>
      </w:pPr>
    </w:p>
    <w:p w14:paraId="04B21939" w14:textId="77777777" w:rsidR="009D5F53" w:rsidRPr="006E19A2" w:rsidRDefault="009D5F53" w:rsidP="009D5F53">
      <w:pPr>
        <w:rPr>
          <w:sz w:val="20"/>
          <w:lang w:val="sv-SE"/>
        </w:rPr>
      </w:pPr>
    </w:p>
    <w:p w14:paraId="3F7E6252" w14:textId="77777777" w:rsidR="009D5F53" w:rsidRPr="00216CF2" w:rsidRDefault="009D5F53">
      <w:pPr>
        <w:pStyle w:val="BodyText"/>
        <w:spacing w:before="5"/>
        <w:rPr>
          <w:lang w:val="is-IS"/>
        </w:rPr>
      </w:pPr>
    </w:p>
    <w:p w14:paraId="6E8EA99F" w14:textId="77777777" w:rsidR="00153963" w:rsidRPr="00216CF2" w:rsidRDefault="00AF4854" w:rsidP="0072319B">
      <w:pPr>
        <w:pStyle w:val="BodyText"/>
        <w:spacing w:before="1"/>
        <w:rPr>
          <w:lang w:val="is-IS"/>
        </w:rPr>
      </w:pPr>
      <w:r w:rsidRPr="00216CF2">
        <w:rPr>
          <w:lang w:val="is-IS"/>
        </w:rPr>
        <w:t>Færa skal nálina 3,5-4,0</w:t>
      </w:r>
      <w:r w:rsidR="009D5F53">
        <w:rPr>
          <w:lang w:val="is-IS"/>
        </w:rPr>
        <w:t> </w:t>
      </w:r>
      <w:r w:rsidRPr="00216CF2">
        <w:rPr>
          <w:lang w:val="is-IS"/>
        </w:rPr>
        <w:t>mm aftur fyrir brún inn í glerhlaupsholið, framhjá lárétta lengdarbaugnum og í átt að miðju augnknattarins. Síðan skal gefa 0,05</w:t>
      </w:r>
      <w:r w:rsidR="009D5F53">
        <w:rPr>
          <w:lang w:val="is-IS"/>
        </w:rPr>
        <w:t> </w:t>
      </w:r>
      <w:r w:rsidRPr="00216CF2">
        <w:rPr>
          <w:lang w:val="is-IS"/>
        </w:rPr>
        <w:t>ml með inndælingu. Við síðari inndælingar skal nota annan stungustað á augnhvítunni en þann sem síðast var notaður.</w:t>
      </w:r>
    </w:p>
    <w:p w14:paraId="720E1DB0" w14:textId="77777777" w:rsidR="00153963" w:rsidRPr="00216CF2" w:rsidRDefault="00153963">
      <w:pPr>
        <w:pStyle w:val="BodyText"/>
        <w:rPr>
          <w:lang w:val="is-IS"/>
        </w:rPr>
      </w:pPr>
    </w:p>
    <w:p w14:paraId="2295DC8E" w14:textId="77777777" w:rsidR="009D2FF5" w:rsidRDefault="00AF4854" w:rsidP="00393CDF">
      <w:pPr>
        <w:pStyle w:val="BodyText"/>
        <w:ind w:right="150"/>
        <w:rPr>
          <w:lang w:val="is-IS"/>
        </w:rPr>
      </w:pPr>
      <w:r w:rsidRPr="00216CF2">
        <w:rPr>
          <w:lang w:val="is-IS"/>
        </w:rPr>
        <w:t xml:space="preserve">Eftir inndælinguna skal ekki setja hettuna aftur á nálina eða losa hana af sprautunni. Fleygið notuðu sprautunni ásamt nálinni í ílát sem ætlað er fyrir beitta hluti </w:t>
      </w:r>
      <w:r w:rsidR="00941DB7">
        <w:rPr>
          <w:lang w:val="is-IS"/>
        </w:rPr>
        <w:t xml:space="preserve">(nálabox) </w:t>
      </w:r>
      <w:r w:rsidRPr="00216CF2">
        <w:rPr>
          <w:lang w:val="is-IS"/>
        </w:rPr>
        <w:t>eða í samræmi við gildandi reglur.</w:t>
      </w:r>
    </w:p>
    <w:p w14:paraId="6A3AF18D" w14:textId="77777777" w:rsidR="00AF4C23" w:rsidRPr="00216CF2" w:rsidRDefault="009D2FF5" w:rsidP="00AF4C23">
      <w:pPr>
        <w:spacing w:before="70"/>
        <w:ind w:left="917" w:right="913"/>
        <w:jc w:val="center"/>
        <w:rPr>
          <w:ins w:id="2232" w:author="Author"/>
          <w:b/>
          <w:lang w:val="is-IS"/>
        </w:rPr>
      </w:pPr>
      <w:r>
        <w:rPr>
          <w:lang w:val="is-IS"/>
        </w:rPr>
        <w:br w:type="page"/>
      </w:r>
      <w:ins w:id="2233" w:author="Author">
        <w:r w:rsidR="00AF4C23" w:rsidRPr="00216CF2">
          <w:rPr>
            <w:b/>
            <w:lang w:val="is-IS"/>
          </w:rPr>
          <w:lastRenderedPageBreak/>
          <w:t>Fylgiseðill: Upplýsingar fyrir sjúkling</w:t>
        </w:r>
      </w:ins>
    </w:p>
    <w:p w14:paraId="72519060" w14:textId="77777777" w:rsidR="00AF4C23" w:rsidRPr="00216CF2" w:rsidRDefault="00AF4C23" w:rsidP="00AF4C23">
      <w:pPr>
        <w:pStyle w:val="BodyText"/>
        <w:rPr>
          <w:ins w:id="2234" w:author="Author"/>
          <w:b/>
          <w:lang w:val="is-IS"/>
        </w:rPr>
      </w:pPr>
    </w:p>
    <w:p w14:paraId="3E1CB121" w14:textId="77777777" w:rsidR="00AF4C23" w:rsidRPr="00216CF2" w:rsidRDefault="00AF4C23" w:rsidP="00AF4C23">
      <w:pPr>
        <w:spacing w:line="251" w:lineRule="exact"/>
        <w:ind w:left="917" w:right="912"/>
        <w:jc w:val="center"/>
        <w:rPr>
          <w:ins w:id="2235" w:author="Author"/>
          <w:b/>
          <w:lang w:val="is-IS"/>
        </w:rPr>
      </w:pPr>
      <w:ins w:id="2236" w:author="Author">
        <w:r>
          <w:rPr>
            <w:b/>
            <w:lang w:val="is-IS"/>
          </w:rPr>
          <w:t>Byooviz</w:t>
        </w:r>
        <w:r w:rsidRPr="00216CF2">
          <w:rPr>
            <w:b/>
            <w:lang w:val="is-IS"/>
          </w:rPr>
          <w:t xml:space="preserve"> 10</w:t>
        </w:r>
        <w:r>
          <w:rPr>
            <w:b/>
            <w:lang w:val="is-IS"/>
          </w:rPr>
          <w:t> </w:t>
        </w:r>
        <w:r w:rsidRPr="00216CF2">
          <w:rPr>
            <w:b/>
            <w:lang w:val="is-IS"/>
          </w:rPr>
          <w:t>mg/ml stungulyf, lausn</w:t>
        </w:r>
        <w:r>
          <w:rPr>
            <w:b/>
            <w:lang w:val="is-IS"/>
          </w:rPr>
          <w:t xml:space="preserve"> í áfylltri sprautu</w:t>
        </w:r>
      </w:ins>
    </w:p>
    <w:p w14:paraId="6DC41B5F" w14:textId="77777777" w:rsidR="00AF4C23" w:rsidRDefault="00AF4C23" w:rsidP="00AF4C23">
      <w:pPr>
        <w:pStyle w:val="BodyText"/>
        <w:spacing w:line="251" w:lineRule="exact"/>
        <w:ind w:left="916" w:right="913"/>
        <w:jc w:val="center"/>
        <w:rPr>
          <w:ins w:id="2237" w:author="Author"/>
          <w:lang w:val="is-IS"/>
        </w:rPr>
      </w:pPr>
      <w:ins w:id="2238" w:author="Author">
        <w:r w:rsidRPr="00216CF2">
          <w:rPr>
            <w:lang w:val="is-IS"/>
          </w:rPr>
          <w:t>ranibizumab</w:t>
        </w:r>
      </w:ins>
    </w:p>
    <w:p w14:paraId="175B0A4B" w14:textId="77777777" w:rsidR="00AF4C23" w:rsidRDefault="00AF4C23" w:rsidP="00AF4C23">
      <w:pPr>
        <w:pStyle w:val="BodyText"/>
        <w:spacing w:line="251" w:lineRule="exact"/>
        <w:ind w:right="913"/>
        <w:rPr>
          <w:ins w:id="2239" w:author="Author"/>
          <w:noProof/>
          <w:lang w:val="is-IS"/>
        </w:rPr>
      </w:pPr>
    </w:p>
    <w:p w14:paraId="1AA69F9D" w14:textId="77777777" w:rsidR="00AF4C23" w:rsidRPr="00216CF2" w:rsidRDefault="0023363C" w:rsidP="00AF4C23">
      <w:pPr>
        <w:pStyle w:val="BodyText"/>
        <w:spacing w:line="251" w:lineRule="exact"/>
        <w:ind w:right="913"/>
        <w:rPr>
          <w:ins w:id="2240" w:author="Author"/>
          <w:lang w:val="is-IS"/>
        </w:rPr>
      </w:pPr>
      <w:ins w:id="2241" w:author="Author">
        <w:r>
          <w:rPr>
            <w:noProof/>
          </w:rPr>
          <w:drawing>
            <wp:inline distT="0" distB="0" distL="0" distR="0" wp14:anchorId="6AC8B33C" wp14:editId="3090E861">
              <wp:extent cx="200025" cy="171450"/>
              <wp:effectExtent l="0" t="0" r="0" b="0"/>
              <wp:docPr id="14825114" name="Picture 1482511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20687"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00AF4C23" w:rsidRPr="00D20480">
          <w:rPr>
            <w:noProof/>
            <w:lang w:val="is-IS"/>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ins>
    </w:p>
    <w:p w14:paraId="0545FEA4" w14:textId="77777777" w:rsidR="00AF4C23" w:rsidRPr="00393CDF" w:rsidRDefault="00AF4C23" w:rsidP="00AF4C23">
      <w:pPr>
        <w:pStyle w:val="BodyText"/>
        <w:spacing w:before="5"/>
        <w:rPr>
          <w:ins w:id="2242" w:author="Author"/>
          <w:b/>
          <w:lang w:val="is-IS"/>
        </w:rPr>
      </w:pPr>
    </w:p>
    <w:p w14:paraId="69467A52" w14:textId="77777777" w:rsidR="00AF4C23" w:rsidRPr="00216CF2" w:rsidRDefault="00AF4C23" w:rsidP="00AF4C23">
      <w:pPr>
        <w:spacing w:line="251" w:lineRule="exact"/>
        <w:rPr>
          <w:ins w:id="2243" w:author="Author"/>
          <w:lang w:val="is-IS"/>
        </w:rPr>
      </w:pPr>
      <w:ins w:id="2244" w:author="Author">
        <w:r w:rsidRPr="00A377F9">
          <w:rPr>
            <w:b/>
            <w:lang w:val="is-IS"/>
          </w:rPr>
          <w:t>Lesið allan fylgiseðilinn vandlega áður en byrjað er að gefa þér lyfið. Í honum eru mikilvægar upplýsingar.</w:t>
        </w:r>
      </w:ins>
    </w:p>
    <w:p w14:paraId="4FCF8417" w14:textId="77777777" w:rsidR="00AF4C23" w:rsidRPr="00216CF2" w:rsidRDefault="00AF4C23" w:rsidP="00AF4C23">
      <w:pPr>
        <w:pStyle w:val="ListParagraph"/>
        <w:numPr>
          <w:ilvl w:val="0"/>
          <w:numId w:val="15"/>
        </w:numPr>
        <w:tabs>
          <w:tab w:val="left" w:pos="567"/>
        </w:tabs>
        <w:spacing w:line="247" w:lineRule="exact"/>
        <w:ind w:left="567"/>
        <w:rPr>
          <w:ins w:id="2245" w:author="Author"/>
          <w:lang w:val="is-IS"/>
        </w:rPr>
      </w:pPr>
      <w:ins w:id="2246" w:author="Author">
        <w:r w:rsidRPr="00216CF2">
          <w:rPr>
            <w:lang w:val="is-IS"/>
          </w:rPr>
          <w:t>Geymið fylgiseðilinn. Nauðsynlegt getur verið að lesa hannsíðar.</w:t>
        </w:r>
      </w:ins>
    </w:p>
    <w:p w14:paraId="670B3A33" w14:textId="77777777" w:rsidR="00AF4C23" w:rsidRPr="00216CF2" w:rsidRDefault="00AF4C23" w:rsidP="00AF4C23">
      <w:pPr>
        <w:pStyle w:val="ListParagraph"/>
        <w:numPr>
          <w:ilvl w:val="0"/>
          <w:numId w:val="15"/>
        </w:numPr>
        <w:tabs>
          <w:tab w:val="left" w:pos="567"/>
        </w:tabs>
        <w:spacing w:line="252" w:lineRule="exact"/>
        <w:ind w:left="567"/>
        <w:rPr>
          <w:ins w:id="2247" w:author="Author"/>
          <w:lang w:val="is-IS"/>
        </w:rPr>
      </w:pPr>
      <w:ins w:id="2248" w:author="Author">
        <w:r w:rsidRPr="00216CF2">
          <w:rPr>
            <w:lang w:val="is-IS"/>
          </w:rPr>
          <w:t>Leitið til læknisins ef þörf er á frekariupplýsingum.</w:t>
        </w:r>
      </w:ins>
    </w:p>
    <w:p w14:paraId="34C49A2F" w14:textId="77777777" w:rsidR="00AF4C23" w:rsidRPr="00216CF2" w:rsidRDefault="00AF4C23" w:rsidP="00AF4C23">
      <w:pPr>
        <w:pStyle w:val="ListParagraph"/>
        <w:numPr>
          <w:ilvl w:val="0"/>
          <w:numId w:val="15"/>
        </w:numPr>
        <w:tabs>
          <w:tab w:val="left" w:pos="567"/>
        </w:tabs>
        <w:spacing w:before="2"/>
        <w:ind w:left="567" w:right="829"/>
        <w:rPr>
          <w:ins w:id="2249" w:author="Author"/>
          <w:lang w:val="is-IS"/>
        </w:rPr>
      </w:pPr>
      <w:ins w:id="2250" w:author="Author">
        <w:r w:rsidRPr="00216CF2">
          <w:rPr>
            <w:lang w:val="is-IS"/>
          </w:rPr>
          <w:t>Látið lækninn vita um allar aukaverkanir. Þetta gildir einnig um aukaverkanir sem ekki er minnst á í þessum fylgiseðli. Sjá kafla</w:t>
        </w:r>
        <w:r>
          <w:rPr>
            <w:spacing w:val="-12"/>
            <w:lang w:val="is-IS"/>
          </w:rPr>
          <w:t> </w:t>
        </w:r>
        <w:r w:rsidRPr="00216CF2">
          <w:rPr>
            <w:lang w:val="is-IS"/>
          </w:rPr>
          <w:t>4.</w:t>
        </w:r>
      </w:ins>
    </w:p>
    <w:p w14:paraId="755BC6E0" w14:textId="77777777" w:rsidR="00AF4C23" w:rsidRPr="00216CF2" w:rsidRDefault="00AF4C23" w:rsidP="00AF4C23">
      <w:pPr>
        <w:pStyle w:val="BodyText"/>
        <w:rPr>
          <w:ins w:id="2251" w:author="Author"/>
          <w:lang w:val="is-IS"/>
        </w:rPr>
      </w:pPr>
    </w:p>
    <w:p w14:paraId="5CE97C5B" w14:textId="77777777" w:rsidR="00AF4C23" w:rsidRPr="00216CF2" w:rsidRDefault="00AF4C23" w:rsidP="00AF4C23">
      <w:pPr>
        <w:spacing w:line="251" w:lineRule="exact"/>
        <w:rPr>
          <w:ins w:id="2252" w:author="Author"/>
          <w:b/>
          <w:lang w:val="is-IS"/>
        </w:rPr>
      </w:pPr>
      <w:ins w:id="2253" w:author="Author">
        <w:r w:rsidRPr="00A377F9">
          <w:rPr>
            <w:b/>
            <w:lang w:val="is-IS"/>
          </w:rPr>
          <w:t>Í fylgiseðlinum eru eftirfarandi kaflar</w:t>
        </w:r>
        <w:r w:rsidRPr="00216CF2">
          <w:rPr>
            <w:b/>
            <w:lang w:val="is-IS"/>
          </w:rPr>
          <w:t>:</w:t>
        </w:r>
      </w:ins>
    </w:p>
    <w:p w14:paraId="04548801" w14:textId="77777777" w:rsidR="00AF4C23" w:rsidRPr="00414421" w:rsidRDefault="00AF4C23" w:rsidP="00AF4C23">
      <w:pPr>
        <w:tabs>
          <w:tab w:val="left" w:pos="567"/>
        </w:tabs>
        <w:spacing w:line="252" w:lineRule="exact"/>
        <w:rPr>
          <w:ins w:id="2254" w:author="Author"/>
          <w:lang w:val="is-IS"/>
        </w:rPr>
      </w:pPr>
      <w:ins w:id="2255" w:author="Author">
        <w:r>
          <w:rPr>
            <w:lang w:val="is-IS"/>
          </w:rPr>
          <w:t xml:space="preserve">1. </w:t>
        </w:r>
        <w:r>
          <w:rPr>
            <w:lang w:val="is-IS"/>
          </w:rPr>
          <w:tab/>
        </w:r>
        <w:r w:rsidRPr="00414421">
          <w:rPr>
            <w:lang w:val="is-IS"/>
          </w:rPr>
          <w:t>Upplýsingar um Byooviz og við hverju það ernotað</w:t>
        </w:r>
      </w:ins>
    </w:p>
    <w:p w14:paraId="39F232C7" w14:textId="77777777" w:rsidR="00AF4C23" w:rsidRPr="00414421" w:rsidRDefault="00AF4C23" w:rsidP="00AF4C23">
      <w:pPr>
        <w:tabs>
          <w:tab w:val="left" w:pos="567"/>
        </w:tabs>
        <w:spacing w:before="1" w:line="252" w:lineRule="exact"/>
        <w:rPr>
          <w:ins w:id="2256" w:author="Author"/>
          <w:lang w:val="is-IS"/>
        </w:rPr>
      </w:pPr>
      <w:ins w:id="2257" w:author="Author">
        <w:r>
          <w:rPr>
            <w:lang w:val="is-IS"/>
          </w:rPr>
          <w:t xml:space="preserve">2. </w:t>
        </w:r>
        <w:r>
          <w:rPr>
            <w:lang w:val="is-IS"/>
          </w:rPr>
          <w:tab/>
        </w:r>
        <w:r w:rsidRPr="00414421">
          <w:rPr>
            <w:lang w:val="is-IS"/>
          </w:rPr>
          <w:t>Áður en byrjað er að gefa þérByooviz</w:t>
        </w:r>
      </w:ins>
    </w:p>
    <w:p w14:paraId="1B92E0C6" w14:textId="77777777" w:rsidR="00AF4C23" w:rsidRPr="00414421" w:rsidRDefault="00AF4C23" w:rsidP="00AF4C23">
      <w:pPr>
        <w:tabs>
          <w:tab w:val="left" w:pos="567"/>
        </w:tabs>
        <w:spacing w:line="252" w:lineRule="exact"/>
        <w:rPr>
          <w:ins w:id="2258" w:author="Author"/>
          <w:lang w:val="is-IS"/>
        </w:rPr>
      </w:pPr>
      <w:ins w:id="2259" w:author="Author">
        <w:r>
          <w:rPr>
            <w:lang w:val="is-IS"/>
          </w:rPr>
          <w:t xml:space="preserve">3. </w:t>
        </w:r>
        <w:r>
          <w:rPr>
            <w:lang w:val="is-IS"/>
          </w:rPr>
          <w:tab/>
        </w:r>
        <w:r w:rsidRPr="00414421">
          <w:rPr>
            <w:lang w:val="is-IS"/>
          </w:rPr>
          <w:t>Hvernig gefa áByooviz</w:t>
        </w:r>
      </w:ins>
    </w:p>
    <w:p w14:paraId="6CC5D5A8" w14:textId="77777777" w:rsidR="00AF4C23" w:rsidRPr="00414421" w:rsidRDefault="00AF4C23" w:rsidP="00AF4C23">
      <w:pPr>
        <w:tabs>
          <w:tab w:val="left" w:pos="567"/>
        </w:tabs>
        <w:spacing w:before="2" w:line="252" w:lineRule="exact"/>
        <w:rPr>
          <w:ins w:id="2260" w:author="Author"/>
          <w:lang w:val="is-IS"/>
        </w:rPr>
      </w:pPr>
      <w:ins w:id="2261" w:author="Author">
        <w:r>
          <w:rPr>
            <w:lang w:val="is-IS"/>
          </w:rPr>
          <w:t xml:space="preserve">4. </w:t>
        </w:r>
        <w:r>
          <w:rPr>
            <w:lang w:val="is-IS"/>
          </w:rPr>
          <w:tab/>
        </w:r>
        <w:r w:rsidRPr="00414421">
          <w:rPr>
            <w:lang w:val="is-IS"/>
          </w:rPr>
          <w:t>Hugsanlegaraukaverkanir</w:t>
        </w:r>
      </w:ins>
    </w:p>
    <w:p w14:paraId="7CA2840A" w14:textId="77777777" w:rsidR="00AF4C23" w:rsidRPr="00414421" w:rsidRDefault="00AF4C23" w:rsidP="00AF4C23">
      <w:pPr>
        <w:tabs>
          <w:tab w:val="left" w:pos="567"/>
        </w:tabs>
        <w:spacing w:line="252" w:lineRule="exact"/>
        <w:rPr>
          <w:ins w:id="2262" w:author="Author"/>
          <w:lang w:val="is-IS"/>
        </w:rPr>
      </w:pPr>
      <w:ins w:id="2263" w:author="Author">
        <w:r>
          <w:rPr>
            <w:lang w:val="is-IS"/>
          </w:rPr>
          <w:t xml:space="preserve">5. </w:t>
        </w:r>
        <w:r>
          <w:rPr>
            <w:lang w:val="is-IS"/>
          </w:rPr>
          <w:tab/>
        </w:r>
        <w:r w:rsidRPr="00414421">
          <w:rPr>
            <w:lang w:val="is-IS"/>
          </w:rPr>
          <w:t>Hvernig geyma áByooviz</w:t>
        </w:r>
      </w:ins>
    </w:p>
    <w:p w14:paraId="01B07723" w14:textId="77777777" w:rsidR="00AF4C23" w:rsidRPr="00414421" w:rsidRDefault="00AF4C23" w:rsidP="00AF4C23">
      <w:pPr>
        <w:tabs>
          <w:tab w:val="left" w:pos="567"/>
        </w:tabs>
        <w:spacing w:line="252" w:lineRule="exact"/>
        <w:rPr>
          <w:ins w:id="2264" w:author="Author"/>
          <w:lang w:val="is-IS"/>
        </w:rPr>
      </w:pPr>
      <w:ins w:id="2265" w:author="Author">
        <w:r>
          <w:rPr>
            <w:lang w:val="is-IS"/>
          </w:rPr>
          <w:t xml:space="preserve">6. </w:t>
        </w:r>
        <w:r>
          <w:rPr>
            <w:lang w:val="is-IS"/>
          </w:rPr>
          <w:tab/>
        </w:r>
        <w:r w:rsidRPr="00414421">
          <w:rPr>
            <w:lang w:val="is-IS"/>
          </w:rPr>
          <w:t>Pakkningar og aðrarupplýsingar</w:t>
        </w:r>
      </w:ins>
    </w:p>
    <w:p w14:paraId="69D724CC" w14:textId="77777777" w:rsidR="00AF4C23" w:rsidRPr="00216CF2" w:rsidRDefault="00AF4C23" w:rsidP="00AF4C23">
      <w:pPr>
        <w:pStyle w:val="BodyText"/>
        <w:rPr>
          <w:ins w:id="2266" w:author="Author"/>
          <w:sz w:val="23"/>
          <w:lang w:val="is-IS"/>
        </w:rPr>
      </w:pPr>
    </w:p>
    <w:p w14:paraId="7DAB90F5" w14:textId="77777777" w:rsidR="00AF4C23" w:rsidRDefault="00AF4C23" w:rsidP="00AF4C23">
      <w:pPr>
        <w:pStyle w:val="Heading1"/>
        <w:keepNext/>
        <w:widowControl/>
        <w:tabs>
          <w:tab w:val="left" w:pos="567"/>
        </w:tabs>
        <w:spacing w:before="1" w:line="500" w:lineRule="atLeast"/>
        <w:ind w:left="0" w:right="2631"/>
        <w:rPr>
          <w:ins w:id="2267" w:author="Author"/>
          <w:lang w:val="is-IS"/>
        </w:rPr>
      </w:pPr>
      <w:ins w:id="2268" w:author="Author">
        <w:r>
          <w:rPr>
            <w:lang w:val="is-IS"/>
          </w:rPr>
          <w:t>1.</w:t>
        </w:r>
        <w:r>
          <w:rPr>
            <w:lang w:val="is-IS"/>
          </w:rPr>
          <w:tab/>
        </w:r>
        <w:r w:rsidRPr="00216CF2">
          <w:rPr>
            <w:lang w:val="is-IS"/>
          </w:rPr>
          <w:t xml:space="preserve">Upplýsingar um </w:t>
        </w:r>
        <w:r>
          <w:rPr>
            <w:lang w:val="is-IS"/>
          </w:rPr>
          <w:t>Byooviz</w:t>
        </w:r>
        <w:r w:rsidRPr="00216CF2">
          <w:rPr>
            <w:lang w:val="is-IS"/>
          </w:rPr>
          <w:t xml:space="preserve"> og við hverju það er notað </w:t>
        </w:r>
      </w:ins>
    </w:p>
    <w:p w14:paraId="39E4F899" w14:textId="77777777" w:rsidR="00AF4C23" w:rsidRDefault="00AF4C23" w:rsidP="00AF4C23">
      <w:pPr>
        <w:keepNext/>
        <w:widowControl/>
        <w:spacing w:line="251" w:lineRule="exact"/>
        <w:rPr>
          <w:ins w:id="2269" w:author="Author"/>
          <w:b/>
          <w:lang w:val="is-IS"/>
        </w:rPr>
      </w:pPr>
    </w:p>
    <w:p w14:paraId="2021C726" w14:textId="77777777" w:rsidR="00AF4C23" w:rsidRPr="00A377F9" w:rsidRDefault="00AF4C23" w:rsidP="00AF4C23">
      <w:pPr>
        <w:spacing w:line="251" w:lineRule="exact"/>
        <w:ind w:rightChars="68" w:right="150"/>
        <w:rPr>
          <w:ins w:id="2270" w:author="Author"/>
          <w:b/>
          <w:lang w:val="is-IS"/>
        </w:rPr>
      </w:pPr>
      <w:ins w:id="2271" w:author="Author">
        <w:r w:rsidRPr="00A377F9">
          <w:rPr>
            <w:b/>
            <w:lang w:val="is-IS"/>
          </w:rPr>
          <w:t>Upplýsingar um Byooviz</w:t>
        </w:r>
      </w:ins>
    </w:p>
    <w:p w14:paraId="4AE1ADCF" w14:textId="77777777" w:rsidR="00AF4C23" w:rsidRPr="00216CF2" w:rsidRDefault="00AF4C23" w:rsidP="00AF4C23">
      <w:pPr>
        <w:pStyle w:val="BodyText"/>
        <w:spacing w:line="252" w:lineRule="exact"/>
        <w:ind w:rightChars="68" w:right="150"/>
        <w:rPr>
          <w:ins w:id="2272" w:author="Author"/>
          <w:lang w:val="is-IS"/>
        </w:rPr>
      </w:pPr>
      <w:ins w:id="2273" w:author="Author">
        <w:r>
          <w:rPr>
            <w:lang w:val="is-IS"/>
          </w:rPr>
          <w:t>Byooviz</w:t>
        </w:r>
        <w:r w:rsidRPr="00216CF2">
          <w:rPr>
            <w:lang w:val="is-IS"/>
          </w:rPr>
          <w:t xml:space="preserve"> er lausn sem dælt er inn í augað. </w:t>
        </w:r>
        <w:r>
          <w:rPr>
            <w:lang w:val="is-IS"/>
          </w:rPr>
          <w:t>Byooviz</w:t>
        </w:r>
        <w:r w:rsidRPr="00216CF2">
          <w:rPr>
            <w:lang w:val="is-IS"/>
          </w:rPr>
          <w:t xml:space="preserve"> tilheyrir flokki lyfja sem kallast efni sem draga úr nýmyndun æða. Það inniheldur virka efnið ranibizumab.</w:t>
        </w:r>
      </w:ins>
    </w:p>
    <w:p w14:paraId="4ED5B018" w14:textId="77777777" w:rsidR="00AF4C23" w:rsidRPr="00216CF2" w:rsidRDefault="00AF4C23" w:rsidP="00AF4C23">
      <w:pPr>
        <w:pStyle w:val="BodyText"/>
        <w:spacing w:before="1"/>
        <w:ind w:rightChars="68" w:right="150"/>
        <w:rPr>
          <w:ins w:id="2274" w:author="Author"/>
          <w:lang w:val="is-IS"/>
        </w:rPr>
      </w:pPr>
    </w:p>
    <w:p w14:paraId="76D17703" w14:textId="77777777" w:rsidR="00AF4C23" w:rsidRPr="00A377F9" w:rsidRDefault="00AF4C23" w:rsidP="00AF4C23">
      <w:pPr>
        <w:spacing w:line="251" w:lineRule="exact"/>
        <w:ind w:rightChars="68" w:right="150"/>
        <w:rPr>
          <w:ins w:id="2275" w:author="Author"/>
          <w:b/>
          <w:lang w:val="is-IS"/>
        </w:rPr>
      </w:pPr>
      <w:ins w:id="2276" w:author="Author">
        <w:r w:rsidRPr="00A377F9">
          <w:rPr>
            <w:b/>
            <w:lang w:val="is-IS"/>
          </w:rPr>
          <w:t>Við hverju Byooviz er notað</w:t>
        </w:r>
      </w:ins>
    </w:p>
    <w:p w14:paraId="5CCF9650" w14:textId="77777777" w:rsidR="00AF4C23" w:rsidRPr="00216CF2" w:rsidRDefault="00AF4C23" w:rsidP="00AF4C23">
      <w:pPr>
        <w:pStyle w:val="BodyText"/>
        <w:spacing w:line="250" w:lineRule="exact"/>
        <w:ind w:rightChars="68" w:right="150"/>
        <w:rPr>
          <w:ins w:id="2277" w:author="Author"/>
          <w:lang w:val="is-IS"/>
        </w:rPr>
      </w:pPr>
      <w:ins w:id="2278" w:author="Author">
        <w:r>
          <w:rPr>
            <w:lang w:val="is-IS"/>
          </w:rPr>
          <w:t>Byooviz</w:t>
        </w:r>
        <w:r w:rsidRPr="00216CF2">
          <w:rPr>
            <w:lang w:val="is-IS"/>
          </w:rPr>
          <w:t xml:space="preserve"> er notað hjá fullorðnum til að meðhöndla nokkra augnsjúkdóma sem valda sjónskerðingu.</w:t>
        </w:r>
      </w:ins>
    </w:p>
    <w:p w14:paraId="22C66E61" w14:textId="77777777" w:rsidR="00AF4C23" w:rsidRPr="00216CF2" w:rsidRDefault="00AF4C23" w:rsidP="00AF4C23">
      <w:pPr>
        <w:pStyle w:val="BodyText"/>
        <w:ind w:rightChars="68" w:right="150"/>
        <w:rPr>
          <w:ins w:id="2279" w:author="Author"/>
          <w:lang w:val="is-IS"/>
        </w:rPr>
      </w:pPr>
    </w:p>
    <w:p w14:paraId="3185479F" w14:textId="77777777" w:rsidR="00AF4C23" w:rsidRPr="00216CF2" w:rsidRDefault="00AF4C23" w:rsidP="00AF4C23">
      <w:pPr>
        <w:pStyle w:val="BodyText"/>
        <w:ind w:rightChars="68" w:right="150"/>
        <w:rPr>
          <w:ins w:id="2280" w:author="Author"/>
          <w:lang w:val="is-IS"/>
        </w:rPr>
      </w:pPr>
      <w:ins w:id="2281" w:author="Author">
        <w:r w:rsidRPr="00216CF2">
          <w:rPr>
            <w:lang w:val="is-IS"/>
          </w:rPr>
          <w:t>Þessir sjúkdómar eru af völdum skemmda í sjónunni (ljósnæma lagið aftast í auganu) sem eru vegna:</w:t>
        </w:r>
      </w:ins>
    </w:p>
    <w:p w14:paraId="61196412" w14:textId="77777777" w:rsidR="00AF4C23" w:rsidRPr="00216CF2" w:rsidRDefault="00AF4C23" w:rsidP="00AF4C23">
      <w:pPr>
        <w:pStyle w:val="ListParagraph"/>
        <w:numPr>
          <w:ilvl w:val="0"/>
          <w:numId w:val="15"/>
        </w:numPr>
        <w:tabs>
          <w:tab w:val="left" w:pos="567"/>
        </w:tabs>
        <w:spacing w:before="1"/>
        <w:ind w:left="567" w:rightChars="68" w:right="150"/>
        <w:rPr>
          <w:ins w:id="2282" w:author="Author"/>
          <w:lang w:val="is-IS"/>
        </w:rPr>
      </w:pPr>
      <w:ins w:id="2283" w:author="Author">
        <w:r w:rsidRPr="00216CF2">
          <w:rPr>
            <w:lang w:val="is-IS"/>
          </w:rPr>
          <w:t>Vaxtar lekra, óeðlilegra æða. Þetta hefur komið fram í sjúkdómum svo sem aldurstengdri hrörnun í augnbotnum og sykursýkissjónukvilla með nýæðamyndun (sem er sjúkdómur af völdum sykursýki). Það getur einnig tengst nýæðamyndun í æðu vegna sjúkdómsbreytinga í augnbotni vegna nærsýni, æðarákum (angioid streaks</w:t>
        </w:r>
        <w:r w:rsidRPr="00216CF2">
          <w:rPr>
            <w:i/>
            <w:lang w:val="is-IS"/>
          </w:rPr>
          <w:t>)</w:t>
        </w:r>
        <w:r w:rsidRPr="00216CF2">
          <w:rPr>
            <w:lang w:val="is-IS"/>
          </w:rPr>
          <w:t>, miðlægum alvarlegum æðu- og sjónukvilla eða nýæðamyndun í æðu vegnabólgu.</w:t>
        </w:r>
      </w:ins>
    </w:p>
    <w:p w14:paraId="2620E10E" w14:textId="77777777" w:rsidR="00AF4C23" w:rsidRPr="00216CF2" w:rsidRDefault="00AF4C23" w:rsidP="00AF4C23">
      <w:pPr>
        <w:pStyle w:val="ListParagraph"/>
        <w:numPr>
          <w:ilvl w:val="0"/>
          <w:numId w:val="15"/>
        </w:numPr>
        <w:tabs>
          <w:tab w:val="left" w:pos="567"/>
        </w:tabs>
        <w:spacing w:before="1"/>
        <w:ind w:left="567" w:rightChars="68" w:right="150"/>
        <w:rPr>
          <w:ins w:id="2284" w:author="Author"/>
          <w:lang w:val="is-IS"/>
        </w:rPr>
      </w:pPr>
      <w:ins w:id="2285" w:author="Author">
        <w:r w:rsidRPr="00216CF2">
          <w:rPr>
            <w:lang w:val="is-IS"/>
          </w:rPr>
          <w:t>Bjúgs í sjónudepli (þrota í miðhluta sjónu). Þessi þroti getur verið vegna sykursýki(sjúkdóms sem kallast bjúgur í sjónudepli af völdum sykursýki) eða vegna stíflu í æðunum í sjónunni (sjúkdóms sem kallast bláæðalokun ísjónu).</w:t>
        </w:r>
      </w:ins>
    </w:p>
    <w:p w14:paraId="566699BF" w14:textId="77777777" w:rsidR="00AF4C23" w:rsidRPr="00216CF2" w:rsidRDefault="00AF4C23" w:rsidP="00AF4C23">
      <w:pPr>
        <w:pStyle w:val="BodyText"/>
        <w:spacing w:before="2"/>
        <w:ind w:rightChars="68" w:right="150"/>
        <w:rPr>
          <w:ins w:id="2286" w:author="Author"/>
          <w:lang w:val="is-IS"/>
        </w:rPr>
      </w:pPr>
    </w:p>
    <w:p w14:paraId="39250F0D" w14:textId="77777777" w:rsidR="00AF4C23" w:rsidRPr="00A377F9" w:rsidRDefault="00AF4C23" w:rsidP="00AF4C23">
      <w:pPr>
        <w:spacing w:line="251" w:lineRule="exact"/>
        <w:ind w:rightChars="68" w:right="150"/>
        <w:rPr>
          <w:ins w:id="2287" w:author="Author"/>
          <w:b/>
          <w:lang w:val="is-IS"/>
        </w:rPr>
      </w:pPr>
      <w:ins w:id="2288" w:author="Author">
        <w:r w:rsidRPr="00A377F9">
          <w:rPr>
            <w:b/>
            <w:lang w:val="is-IS"/>
          </w:rPr>
          <w:t>Hvernig Byooviz verkar</w:t>
        </w:r>
      </w:ins>
    </w:p>
    <w:p w14:paraId="5DBF3751" w14:textId="77777777" w:rsidR="00AF4C23" w:rsidRPr="00216CF2" w:rsidRDefault="00AF4C23" w:rsidP="00AF4C23">
      <w:pPr>
        <w:pStyle w:val="BodyText"/>
        <w:ind w:rightChars="68" w:right="150"/>
        <w:rPr>
          <w:ins w:id="2289" w:author="Author"/>
          <w:lang w:val="is-IS"/>
        </w:rPr>
      </w:pPr>
      <w:ins w:id="2290" w:author="Author">
        <w:r>
          <w:rPr>
            <w:lang w:val="is-IS"/>
          </w:rPr>
          <w:t>Byooviz</w:t>
        </w:r>
        <w:r w:rsidRPr="00216CF2">
          <w:rPr>
            <w:lang w:val="is-IS"/>
          </w:rPr>
          <w:t xml:space="preserve"> þekkir og binst sértækt við prótein sem kallast æðaþelsvaxtarþáttur A í æðum manna (VEGF-A) sem er til staðar í augunum. Þegar VEGF-A er í of miklu magni veldur hann óeðlilegum æðavexti og þrota í auganu sem getur leitt til sjónskerðingar í sjúkdómum eins og aldurstengdri hrörnun í augnbotnum, bjúg í sjónudepli af völdum sykursýki, sykursýkissjónukvilla með nýæðamyndun, bláæðalokun í sjónu, sjúkdómsbreytingum í augnbotni vegna nærsýni og nýæðamyndun í æðu. Með því að bindast VEGF-A getur </w:t>
        </w:r>
        <w:r>
          <w:rPr>
            <w:lang w:val="is-IS"/>
          </w:rPr>
          <w:t>Byooviz</w:t>
        </w:r>
        <w:r w:rsidRPr="00216CF2">
          <w:rPr>
            <w:lang w:val="is-IS"/>
          </w:rPr>
          <w:t xml:space="preserve"> komið í veg fyrir verkun þess og komið í veg fyrir þennan óeðlilega vöxt og þrota.</w:t>
        </w:r>
      </w:ins>
    </w:p>
    <w:p w14:paraId="0BBA1737" w14:textId="77777777" w:rsidR="00AF4C23" w:rsidRPr="00216CF2" w:rsidRDefault="00AF4C23" w:rsidP="00AF4C23">
      <w:pPr>
        <w:pStyle w:val="BodyText"/>
        <w:spacing w:before="2"/>
        <w:ind w:rightChars="68" w:right="150"/>
        <w:rPr>
          <w:ins w:id="2291" w:author="Author"/>
          <w:lang w:val="is-IS"/>
        </w:rPr>
      </w:pPr>
    </w:p>
    <w:p w14:paraId="7D1944F6" w14:textId="77777777" w:rsidR="00AF4C23" w:rsidRDefault="00AF4C23" w:rsidP="00AF4C23">
      <w:pPr>
        <w:pStyle w:val="BodyText"/>
        <w:ind w:rightChars="68" w:right="150"/>
        <w:rPr>
          <w:ins w:id="2292" w:author="Author"/>
          <w:lang w:val="is-IS"/>
        </w:rPr>
      </w:pPr>
      <w:ins w:id="2293" w:author="Author">
        <w:r w:rsidRPr="00216CF2">
          <w:rPr>
            <w:lang w:val="is-IS"/>
          </w:rPr>
          <w:t xml:space="preserve">Í þessum sjúkdómum getur </w:t>
        </w:r>
        <w:r>
          <w:rPr>
            <w:lang w:val="is-IS"/>
          </w:rPr>
          <w:t>Byooviz</w:t>
        </w:r>
        <w:r w:rsidRPr="00216CF2">
          <w:rPr>
            <w:lang w:val="is-IS"/>
          </w:rPr>
          <w:t xml:space="preserve"> hjálpað til við að gera sjúkdóminn stöðugri og í mörgum tilvikum bætt sjónina.</w:t>
        </w:r>
      </w:ins>
    </w:p>
    <w:p w14:paraId="4D77831C" w14:textId="77777777" w:rsidR="00AF4C23" w:rsidRDefault="00AF4C23" w:rsidP="00AF4C23">
      <w:pPr>
        <w:pStyle w:val="BodyText"/>
        <w:ind w:right="234"/>
        <w:rPr>
          <w:ins w:id="2294" w:author="Author"/>
          <w:lang w:val="is-IS"/>
        </w:rPr>
      </w:pPr>
    </w:p>
    <w:p w14:paraId="7CED98D1" w14:textId="77777777" w:rsidR="00AF4C23" w:rsidRPr="00216CF2" w:rsidRDefault="00AF4C23" w:rsidP="00AF4C23">
      <w:pPr>
        <w:pStyle w:val="BodyText"/>
        <w:ind w:right="234"/>
        <w:rPr>
          <w:ins w:id="2295" w:author="Author"/>
          <w:lang w:val="is-IS"/>
        </w:rPr>
      </w:pPr>
    </w:p>
    <w:p w14:paraId="420C8D5A" w14:textId="77777777" w:rsidR="00AF4C23" w:rsidRPr="00216CF2" w:rsidRDefault="00AF4C23" w:rsidP="00AF4C23">
      <w:pPr>
        <w:pStyle w:val="Heading1"/>
        <w:keepNext/>
        <w:widowControl/>
        <w:tabs>
          <w:tab w:val="left" w:pos="567"/>
        </w:tabs>
        <w:spacing w:before="70"/>
        <w:ind w:left="0"/>
        <w:rPr>
          <w:ins w:id="2296" w:author="Author"/>
          <w:lang w:val="is-IS"/>
        </w:rPr>
      </w:pPr>
      <w:ins w:id="2297" w:author="Author">
        <w:r>
          <w:rPr>
            <w:lang w:val="is-IS"/>
          </w:rPr>
          <w:lastRenderedPageBreak/>
          <w:t>2.</w:t>
        </w:r>
        <w:r>
          <w:rPr>
            <w:lang w:val="is-IS"/>
          </w:rPr>
          <w:tab/>
        </w:r>
        <w:r w:rsidRPr="00216CF2">
          <w:rPr>
            <w:lang w:val="is-IS"/>
          </w:rPr>
          <w:t>Áður en byrjað er að gefa þér</w:t>
        </w:r>
        <w:r>
          <w:rPr>
            <w:lang w:val="is-IS"/>
          </w:rPr>
          <w:t>Byooviz</w:t>
        </w:r>
      </w:ins>
    </w:p>
    <w:p w14:paraId="7697803F" w14:textId="77777777" w:rsidR="00AF4C23" w:rsidRPr="00216CF2" w:rsidRDefault="00AF4C23" w:rsidP="00AF4C23">
      <w:pPr>
        <w:pStyle w:val="BodyText"/>
        <w:keepNext/>
        <w:widowControl/>
        <w:rPr>
          <w:ins w:id="2298" w:author="Author"/>
          <w:b/>
          <w:lang w:val="is-IS"/>
        </w:rPr>
      </w:pPr>
    </w:p>
    <w:p w14:paraId="2D1FE6D3" w14:textId="77777777" w:rsidR="00AF4C23" w:rsidRPr="00216CF2" w:rsidRDefault="00AF4C23" w:rsidP="00AF4C23">
      <w:pPr>
        <w:spacing w:line="251" w:lineRule="exact"/>
        <w:rPr>
          <w:ins w:id="2299" w:author="Author"/>
          <w:b/>
          <w:lang w:val="is-IS"/>
        </w:rPr>
      </w:pPr>
      <w:ins w:id="2300" w:author="Author">
        <w:r w:rsidRPr="00216CF2">
          <w:rPr>
            <w:b/>
            <w:lang w:val="is-IS"/>
          </w:rPr>
          <w:t xml:space="preserve">Ekki má nota </w:t>
        </w:r>
        <w:r>
          <w:rPr>
            <w:b/>
            <w:lang w:val="is-IS"/>
          </w:rPr>
          <w:t>Byooviz</w:t>
        </w:r>
        <w:r w:rsidRPr="00216CF2">
          <w:rPr>
            <w:b/>
            <w:lang w:val="is-IS"/>
          </w:rPr>
          <w:t xml:space="preserve"> handa þér</w:t>
        </w:r>
      </w:ins>
    </w:p>
    <w:p w14:paraId="3BE702E5" w14:textId="77777777" w:rsidR="00AF4C23" w:rsidRPr="00216CF2" w:rsidRDefault="00AF4C23" w:rsidP="00AF4C23">
      <w:pPr>
        <w:pStyle w:val="ListParagraph"/>
        <w:numPr>
          <w:ilvl w:val="0"/>
          <w:numId w:val="30"/>
        </w:numPr>
        <w:tabs>
          <w:tab w:val="left" w:pos="567"/>
        </w:tabs>
        <w:ind w:left="567" w:right="165"/>
        <w:rPr>
          <w:ins w:id="2301" w:author="Author"/>
          <w:lang w:val="is-IS"/>
        </w:rPr>
      </w:pPr>
      <w:ins w:id="2302" w:author="Author">
        <w:r w:rsidRPr="00216CF2">
          <w:rPr>
            <w:lang w:val="is-IS"/>
          </w:rPr>
          <w:t>Ef um er að ræða ofnæmi fyrir ranibizumabi eða einhverju öðru innihaldsefni lyfsins (talin upp í kafla</w:t>
        </w:r>
        <w:r>
          <w:rPr>
            <w:spacing w:val="-3"/>
            <w:lang w:val="is-IS"/>
          </w:rPr>
          <w:t> </w:t>
        </w:r>
        <w:r w:rsidRPr="00216CF2">
          <w:rPr>
            <w:lang w:val="is-IS"/>
          </w:rPr>
          <w:t>6).</w:t>
        </w:r>
      </w:ins>
    </w:p>
    <w:p w14:paraId="2866E7A8" w14:textId="77777777" w:rsidR="00AF4C23" w:rsidRPr="00216CF2" w:rsidRDefault="00AF4C23" w:rsidP="00AF4C23">
      <w:pPr>
        <w:pStyle w:val="ListParagraph"/>
        <w:numPr>
          <w:ilvl w:val="0"/>
          <w:numId w:val="30"/>
        </w:numPr>
        <w:tabs>
          <w:tab w:val="left" w:pos="567"/>
        </w:tabs>
        <w:spacing w:before="3" w:line="252" w:lineRule="exact"/>
        <w:ind w:left="567"/>
        <w:rPr>
          <w:ins w:id="2303" w:author="Author"/>
          <w:lang w:val="is-IS"/>
        </w:rPr>
      </w:pPr>
      <w:ins w:id="2304" w:author="Author">
        <w:r w:rsidRPr="00216CF2">
          <w:rPr>
            <w:lang w:val="is-IS"/>
          </w:rPr>
          <w:t>Ef þú ert með sýkingu í eða viðauga.</w:t>
        </w:r>
      </w:ins>
    </w:p>
    <w:p w14:paraId="0ED1D10E" w14:textId="77777777" w:rsidR="00AF4C23" w:rsidRPr="00216CF2" w:rsidRDefault="00AF4C23" w:rsidP="00AF4C23">
      <w:pPr>
        <w:pStyle w:val="ListParagraph"/>
        <w:numPr>
          <w:ilvl w:val="0"/>
          <w:numId w:val="30"/>
        </w:numPr>
        <w:tabs>
          <w:tab w:val="left" w:pos="567"/>
        </w:tabs>
        <w:spacing w:line="252" w:lineRule="exact"/>
        <w:ind w:left="567"/>
        <w:rPr>
          <w:ins w:id="2305" w:author="Author"/>
          <w:lang w:val="is-IS"/>
        </w:rPr>
      </w:pPr>
      <w:ins w:id="2306" w:author="Author">
        <w:r w:rsidRPr="00216CF2">
          <w:rPr>
            <w:lang w:val="is-IS"/>
          </w:rPr>
          <w:t>Ef þú ert með verk eða roða (alvarleg augnbólga) íauga.</w:t>
        </w:r>
      </w:ins>
    </w:p>
    <w:p w14:paraId="224DC255" w14:textId="77777777" w:rsidR="00AF4C23" w:rsidRPr="00216CF2" w:rsidRDefault="00AF4C23" w:rsidP="00AF4C23">
      <w:pPr>
        <w:pStyle w:val="BodyText"/>
        <w:spacing w:before="5"/>
        <w:rPr>
          <w:ins w:id="2307" w:author="Author"/>
          <w:lang w:val="is-IS"/>
        </w:rPr>
      </w:pPr>
    </w:p>
    <w:p w14:paraId="1C24EBDB" w14:textId="77777777" w:rsidR="00AF4C23" w:rsidRPr="00A377F9" w:rsidRDefault="00AF4C23" w:rsidP="00AF4C23">
      <w:pPr>
        <w:spacing w:line="251" w:lineRule="exact"/>
        <w:rPr>
          <w:ins w:id="2308" w:author="Author"/>
          <w:b/>
          <w:lang w:val="is-IS"/>
        </w:rPr>
      </w:pPr>
      <w:ins w:id="2309" w:author="Author">
        <w:r w:rsidRPr="00A377F9">
          <w:rPr>
            <w:b/>
            <w:lang w:val="is-IS"/>
          </w:rPr>
          <w:t>Varnaðarorð og varúðarreglur</w:t>
        </w:r>
      </w:ins>
    </w:p>
    <w:p w14:paraId="4F78F425" w14:textId="77777777" w:rsidR="00AF4C23" w:rsidRPr="00216CF2" w:rsidRDefault="00AF4C23" w:rsidP="00AF4C23">
      <w:pPr>
        <w:pStyle w:val="BodyText"/>
        <w:spacing w:line="250" w:lineRule="exact"/>
        <w:rPr>
          <w:ins w:id="2310" w:author="Author"/>
          <w:lang w:val="is-IS"/>
        </w:rPr>
      </w:pPr>
      <w:ins w:id="2311" w:author="Author">
        <w:r w:rsidRPr="00216CF2">
          <w:rPr>
            <w:lang w:val="is-IS"/>
          </w:rPr>
          <w:t xml:space="preserve">Leitið ráða hjá lækninum áður en </w:t>
        </w:r>
        <w:r>
          <w:rPr>
            <w:lang w:val="is-IS"/>
          </w:rPr>
          <w:t>Byooviz</w:t>
        </w:r>
        <w:r w:rsidRPr="00216CF2">
          <w:rPr>
            <w:lang w:val="is-IS"/>
          </w:rPr>
          <w:t xml:space="preserve"> er gefið.</w:t>
        </w:r>
      </w:ins>
    </w:p>
    <w:p w14:paraId="6E3B0322" w14:textId="77777777" w:rsidR="00AF4C23" w:rsidRPr="00414421" w:rsidRDefault="00AF4C23" w:rsidP="00AF4C23">
      <w:pPr>
        <w:pStyle w:val="ListParagraph"/>
        <w:numPr>
          <w:ilvl w:val="0"/>
          <w:numId w:val="30"/>
        </w:numPr>
        <w:spacing w:before="1"/>
        <w:ind w:left="567" w:right="95"/>
        <w:rPr>
          <w:ins w:id="2312" w:author="Author"/>
          <w:lang w:val="is-IS"/>
        </w:rPr>
      </w:pPr>
      <w:ins w:id="2313" w:author="Author">
        <w:r w:rsidRPr="00414421">
          <w:rPr>
            <w:lang w:val="is-IS"/>
          </w:rPr>
          <w:t>Byooviz er gefið með inndælingu í augað. Einstöku sinnum getur komið fram sýking inni í auganu, verkur eða roði (bólga), los eða rof í einu af lögunum aftast í auganu (sjónulos eða rof á sjónu og sjónulitþekjulos eða rof), eða ský á augasteini (drer) eftir meðferð meðByooviz.Mikilvægt er að greina og meðhöndla slíka sýkingu eða sjónulos eins fljótt og unnt er. Tafarlaust skal segja lækninum frá því ef komi fram einkenni eins og verkur í auga eða aukin óþægindi, ef augnroði eykst, sjónin minnkar eða hún verður þokukennd, ef þú sérð auknar flygsur fyrir augunum eða ef ljósnæmi eykst.</w:t>
        </w:r>
      </w:ins>
    </w:p>
    <w:p w14:paraId="68F42B6E" w14:textId="77777777" w:rsidR="00AF4C23" w:rsidRPr="00216CF2" w:rsidRDefault="00AF4C23" w:rsidP="00AF4C23">
      <w:pPr>
        <w:pStyle w:val="ListParagraph"/>
        <w:numPr>
          <w:ilvl w:val="0"/>
          <w:numId w:val="30"/>
        </w:numPr>
        <w:ind w:left="567" w:right="592"/>
        <w:rPr>
          <w:ins w:id="2314" w:author="Author"/>
          <w:lang w:val="is-IS"/>
        </w:rPr>
      </w:pPr>
      <w:ins w:id="2315" w:author="Author">
        <w:r w:rsidRPr="00216CF2">
          <w:rPr>
            <w:lang w:val="is-IS"/>
          </w:rPr>
          <w:t>Hjá sumum sjúklingum getur verið að augnþrýstingurinn hækki í stuttan tíma strax eftir inndælinguna. Ekki er víst að þú verðir þess var og því getur verið að læknirinn fylgist með þessu eftir hverjainndælingu.</w:t>
        </w:r>
      </w:ins>
    </w:p>
    <w:p w14:paraId="7A33135E" w14:textId="77777777" w:rsidR="00AF4C23" w:rsidRPr="00216CF2" w:rsidRDefault="00AF4C23" w:rsidP="00AF4C23">
      <w:pPr>
        <w:pStyle w:val="ListParagraph"/>
        <w:numPr>
          <w:ilvl w:val="0"/>
          <w:numId w:val="30"/>
        </w:numPr>
        <w:spacing w:before="3"/>
        <w:ind w:left="567" w:right="281"/>
        <w:rPr>
          <w:ins w:id="2316" w:author="Author"/>
          <w:lang w:val="is-IS"/>
        </w:rPr>
      </w:pPr>
      <w:ins w:id="2317" w:author="Author">
        <w:r w:rsidRPr="00216CF2">
          <w:rPr>
            <w:lang w:val="is-IS"/>
          </w:rPr>
          <w:t xml:space="preserve">Segðu lækninum frá því ef þú hefur fyrri sögu um augnsjúkdóma eða augnmeðferðir, eða ef þú hefur fengið heilablóðfall eða fundið fyrir skammvinnum einkennum heilablóðfalls (slappleika eða lömun í útlimum eða erfiðleikum með mál eða skilning). Taka þarf tillit til þessara upplýsinga þegar metið er hvort </w:t>
        </w:r>
        <w:r>
          <w:rPr>
            <w:lang w:val="is-IS"/>
          </w:rPr>
          <w:t>Byooviz</w:t>
        </w:r>
        <w:r w:rsidRPr="00216CF2">
          <w:rPr>
            <w:lang w:val="is-IS"/>
          </w:rPr>
          <w:t xml:space="preserve"> er rétta meðferðin fyrirþig.</w:t>
        </w:r>
      </w:ins>
    </w:p>
    <w:p w14:paraId="147AF962" w14:textId="77777777" w:rsidR="00AF4C23" w:rsidRPr="00216CF2" w:rsidRDefault="00AF4C23" w:rsidP="00AF4C23">
      <w:pPr>
        <w:pStyle w:val="BodyText"/>
        <w:rPr>
          <w:ins w:id="2318" w:author="Author"/>
          <w:lang w:val="is-IS"/>
        </w:rPr>
      </w:pPr>
    </w:p>
    <w:p w14:paraId="4CBDDE5F" w14:textId="77777777" w:rsidR="00AF4C23" w:rsidRPr="00216CF2" w:rsidRDefault="00AF4C23" w:rsidP="00AF4C23">
      <w:pPr>
        <w:pStyle w:val="BodyText"/>
        <w:ind w:right="107"/>
        <w:rPr>
          <w:ins w:id="2319" w:author="Author"/>
          <w:lang w:val="is-IS"/>
        </w:rPr>
      </w:pPr>
      <w:ins w:id="2320" w:author="Author">
        <w:r w:rsidRPr="00216CF2">
          <w:rPr>
            <w:lang w:val="is-IS"/>
          </w:rPr>
          <w:t xml:space="preserve">Nákvæmari upplýsingar um aukaverkanir sem geta komið fyrir meðan á meðferð með </w:t>
        </w:r>
        <w:r>
          <w:rPr>
            <w:lang w:val="is-IS"/>
          </w:rPr>
          <w:t>Byooviz</w:t>
        </w:r>
        <w:r w:rsidRPr="00216CF2">
          <w:rPr>
            <w:lang w:val="is-IS"/>
          </w:rPr>
          <w:t xml:space="preserve"> stendur er að finna í kafla</w:t>
        </w:r>
        <w:r>
          <w:rPr>
            <w:lang w:val="is-IS"/>
          </w:rPr>
          <w:t> </w:t>
        </w:r>
        <w:r w:rsidRPr="00216CF2">
          <w:rPr>
            <w:lang w:val="is-IS"/>
          </w:rPr>
          <w:t>4 („Hugsanlegar aukaverkanir“).</w:t>
        </w:r>
      </w:ins>
    </w:p>
    <w:p w14:paraId="2B08BE13" w14:textId="77777777" w:rsidR="00AF4C23" w:rsidRPr="00216CF2" w:rsidRDefault="00AF4C23" w:rsidP="00AF4C23">
      <w:pPr>
        <w:pStyle w:val="BodyText"/>
        <w:spacing w:before="4"/>
        <w:rPr>
          <w:ins w:id="2321" w:author="Author"/>
          <w:lang w:val="is-IS"/>
        </w:rPr>
      </w:pPr>
    </w:p>
    <w:p w14:paraId="0970B765" w14:textId="77777777" w:rsidR="00AF4C23" w:rsidRPr="00216CF2" w:rsidRDefault="00AF4C23" w:rsidP="00AF4C23">
      <w:pPr>
        <w:spacing w:line="251" w:lineRule="exact"/>
        <w:rPr>
          <w:ins w:id="2322" w:author="Author"/>
          <w:lang w:val="is-IS"/>
        </w:rPr>
      </w:pPr>
      <w:ins w:id="2323" w:author="Author">
        <w:r w:rsidRPr="00A377F9">
          <w:rPr>
            <w:b/>
            <w:lang w:val="is-IS"/>
          </w:rPr>
          <w:t>Börn og unglingar (yngri en 18 ára)</w:t>
        </w:r>
      </w:ins>
    </w:p>
    <w:p w14:paraId="44386506" w14:textId="77777777" w:rsidR="00AF4C23" w:rsidRPr="00216CF2" w:rsidRDefault="00AF4C23" w:rsidP="00AF4C23">
      <w:pPr>
        <w:pStyle w:val="BodyText"/>
        <w:ind w:right="173"/>
        <w:rPr>
          <w:ins w:id="2324" w:author="Author"/>
          <w:lang w:val="is-IS"/>
        </w:rPr>
      </w:pPr>
      <w:ins w:id="2325" w:author="Author">
        <w:r>
          <w:rPr>
            <w:lang w:val="is-IS"/>
          </w:rPr>
          <w:t>N</w:t>
        </w:r>
        <w:r w:rsidRPr="00216CF2">
          <w:rPr>
            <w:lang w:val="is-IS"/>
          </w:rPr>
          <w:t xml:space="preserve">otkun </w:t>
        </w:r>
        <w:r>
          <w:rPr>
            <w:lang w:val="is-IS"/>
          </w:rPr>
          <w:t>Byooviz</w:t>
        </w:r>
        <w:r w:rsidRPr="00216CF2">
          <w:rPr>
            <w:lang w:val="is-IS"/>
          </w:rPr>
          <w:t xml:space="preserve"> hjá börnum og unglingum </w:t>
        </w:r>
        <w:r>
          <w:rPr>
            <w:lang w:val="is-IS"/>
          </w:rPr>
          <w:t xml:space="preserve">hefur </w:t>
        </w:r>
        <w:r w:rsidRPr="00216CF2">
          <w:rPr>
            <w:lang w:val="is-IS"/>
          </w:rPr>
          <w:t>ekki verið staðfest og því er ekki mælt með slíkri notkun.</w:t>
        </w:r>
      </w:ins>
    </w:p>
    <w:p w14:paraId="42886E06" w14:textId="77777777" w:rsidR="00AF4C23" w:rsidRPr="00216CF2" w:rsidRDefault="00AF4C23" w:rsidP="00AF4C23">
      <w:pPr>
        <w:pStyle w:val="BodyText"/>
        <w:spacing w:before="8"/>
        <w:rPr>
          <w:ins w:id="2326" w:author="Author"/>
          <w:lang w:val="is-IS"/>
        </w:rPr>
      </w:pPr>
    </w:p>
    <w:p w14:paraId="06F1A3AA" w14:textId="77777777" w:rsidR="00AF4C23" w:rsidRPr="00A377F9" w:rsidRDefault="00AF4C23" w:rsidP="00AF4C23">
      <w:pPr>
        <w:spacing w:line="251" w:lineRule="exact"/>
        <w:rPr>
          <w:ins w:id="2327" w:author="Author"/>
          <w:b/>
          <w:lang w:val="is-IS"/>
        </w:rPr>
      </w:pPr>
      <w:ins w:id="2328" w:author="Author">
        <w:r w:rsidRPr="00A377F9">
          <w:rPr>
            <w:b/>
            <w:lang w:val="is-IS"/>
          </w:rPr>
          <w:t>Notkun annarra lyfja samhliða Byooviz</w:t>
        </w:r>
      </w:ins>
    </w:p>
    <w:p w14:paraId="7F206F2B" w14:textId="77777777" w:rsidR="00AF4C23" w:rsidRPr="00216CF2" w:rsidRDefault="00AF4C23" w:rsidP="00AF4C23">
      <w:pPr>
        <w:pStyle w:val="BodyText"/>
        <w:spacing w:line="250" w:lineRule="exact"/>
        <w:rPr>
          <w:ins w:id="2329" w:author="Author"/>
          <w:lang w:val="is-IS"/>
        </w:rPr>
      </w:pPr>
      <w:ins w:id="2330" w:author="Author">
        <w:r w:rsidRPr="00216CF2">
          <w:rPr>
            <w:lang w:val="is-IS"/>
          </w:rPr>
          <w:t>Látið lækninn vita um öll önnur lyf sem eru notuð, hafa nýlega verið notuð eða kynnu að verða notuð.</w:t>
        </w:r>
      </w:ins>
    </w:p>
    <w:p w14:paraId="1A55D097" w14:textId="77777777" w:rsidR="00AF4C23" w:rsidRPr="00216CF2" w:rsidRDefault="00AF4C23" w:rsidP="00AF4C23">
      <w:pPr>
        <w:pStyle w:val="BodyText"/>
        <w:spacing w:before="6"/>
        <w:rPr>
          <w:ins w:id="2331" w:author="Author"/>
          <w:lang w:val="is-IS"/>
        </w:rPr>
      </w:pPr>
    </w:p>
    <w:p w14:paraId="692FF005" w14:textId="77777777" w:rsidR="00AF4C23" w:rsidRPr="00A377F9" w:rsidRDefault="00AF4C23" w:rsidP="00AF4C23">
      <w:pPr>
        <w:spacing w:line="251" w:lineRule="exact"/>
        <w:rPr>
          <w:ins w:id="2332" w:author="Author"/>
          <w:b/>
          <w:lang w:val="is-IS"/>
        </w:rPr>
      </w:pPr>
      <w:ins w:id="2333" w:author="Author">
        <w:r w:rsidRPr="00A377F9">
          <w:rPr>
            <w:b/>
            <w:lang w:val="is-IS"/>
          </w:rPr>
          <w:t>Meðganga og brjóstagjöf</w:t>
        </w:r>
      </w:ins>
    </w:p>
    <w:p w14:paraId="6F17CE60" w14:textId="77777777" w:rsidR="00AF4C23" w:rsidRPr="00216CF2" w:rsidRDefault="00AF4C23" w:rsidP="00AF4C23">
      <w:pPr>
        <w:pStyle w:val="ListParagraph"/>
        <w:numPr>
          <w:ilvl w:val="0"/>
          <w:numId w:val="30"/>
        </w:numPr>
        <w:tabs>
          <w:tab w:val="left" w:pos="685"/>
          <w:tab w:val="left" w:pos="686"/>
        </w:tabs>
        <w:ind w:right="749"/>
        <w:rPr>
          <w:ins w:id="2334" w:author="Author"/>
          <w:lang w:val="is-IS"/>
        </w:rPr>
      </w:pPr>
      <w:ins w:id="2335" w:author="Author">
        <w:r w:rsidRPr="00216CF2">
          <w:rPr>
            <w:lang w:val="is-IS"/>
          </w:rPr>
          <w:t>Konur sem gætu orðið þungaðar verða að nota örugga getnaðarvörn meðan á meðferðinni stendur og í að minnsta kosti þrjá mánuði í viðbót eftir síðustu inndælingu</w:t>
        </w:r>
        <w:r>
          <w:rPr>
            <w:lang w:val="is-IS"/>
          </w:rPr>
          <w:t>Byooviz</w:t>
        </w:r>
        <w:r w:rsidRPr="00216CF2">
          <w:rPr>
            <w:lang w:val="is-IS"/>
          </w:rPr>
          <w:t>.</w:t>
        </w:r>
      </w:ins>
    </w:p>
    <w:p w14:paraId="7F551B8D" w14:textId="77777777" w:rsidR="00AF4C23" w:rsidRPr="00216CF2" w:rsidRDefault="00AF4C23" w:rsidP="00AF4C23">
      <w:pPr>
        <w:pStyle w:val="ListParagraph"/>
        <w:numPr>
          <w:ilvl w:val="0"/>
          <w:numId w:val="30"/>
        </w:numPr>
        <w:tabs>
          <w:tab w:val="left" w:pos="685"/>
          <w:tab w:val="left" w:pos="686"/>
        </w:tabs>
        <w:ind w:right="224"/>
        <w:rPr>
          <w:ins w:id="2336" w:author="Author"/>
          <w:lang w:val="is-IS"/>
        </w:rPr>
      </w:pPr>
      <w:ins w:id="2337" w:author="Author">
        <w:r w:rsidRPr="00216CF2">
          <w:rPr>
            <w:lang w:val="is-IS"/>
          </w:rPr>
          <w:t xml:space="preserve">Engin reynsla er af notkun </w:t>
        </w:r>
        <w:r>
          <w:rPr>
            <w:lang w:val="is-IS"/>
          </w:rPr>
          <w:t>ranibizumabs</w:t>
        </w:r>
        <w:r w:rsidRPr="00216CF2">
          <w:rPr>
            <w:lang w:val="is-IS"/>
          </w:rPr>
          <w:t xml:space="preserve"> hjá þunguðum konum. </w:t>
        </w:r>
        <w:r>
          <w:rPr>
            <w:lang w:val="is-IS"/>
          </w:rPr>
          <w:t>Byooviz</w:t>
        </w:r>
        <w:r w:rsidRPr="00216CF2">
          <w:rPr>
            <w:lang w:val="is-IS"/>
          </w:rPr>
          <w:t xml:space="preserve"> á ekki að nota ámeðgöngu nema hugsanlegur ávinningur sé meiri en hugsanleg áhætta fyrir fóstrið. Við meðgöngu, grun um þungun eða ef þungun er fyrirhuguð, skaltu ræða það við lækninn fyrir meðferð með </w:t>
        </w:r>
        <w:r>
          <w:rPr>
            <w:lang w:val="is-IS"/>
          </w:rPr>
          <w:t>Byooviz</w:t>
        </w:r>
        <w:r w:rsidRPr="00216CF2">
          <w:rPr>
            <w:lang w:val="is-IS"/>
          </w:rPr>
          <w:t>.</w:t>
        </w:r>
      </w:ins>
    </w:p>
    <w:p w14:paraId="7F0EF8F7" w14:textId="77777777" w:rsidR="00AF4C23" w:rsidRPr="00216CF2" w:rsidRDefault="00AF4C23" w:rsidP="00AF4C23">
      <w:pPr>
        <w:pStyle w:val="ListParagraph"/>
        <w:numPr>
          <w:ilvl w:val="0"/>
          <w:numId w:val="30"/>
        </w:numPr>
        <w:tabs>
          <w:tab w:val="left" w:pos="685"/>
          <w:tab w:val="left" w:pos="686"/>
        </w:tabs>
        <w:ind w:right="171"/>
        <w:rPr>
          <w:ins w:id="2338" w:author="Author"/>
          <w:lang w:val="is-IS"/>
        </w:rPr>
      </w:pPr>
      <w:ins w:id="2339" w:author="Author">
        <w:r w:rsidRPr="000C7495">
          <w:rPr>
            <w:lang w:val="is-IS"/>
          </w:rPr>
          <w:t xml:space="preserve">Lítið magn af </w:t>
        </w:r>
        <w:r>
          <w:rPr>
            <w:lang w:val="is-IS"/>
          </w:rPr>
          <w:t>ranibizumab</w:t>
        </w:r>
        <w:r w:rsidRPr="000C7495">
          <w:rPr>
            <w:lang w:val="is-IS"/>
          </w:rPr>
          <w:t xml:space="preserve"> getur borist í brjóstamjólk og því er e</w:t>
        </w:r>
        <w:r w:rsidRPr="00216CF2">
          <w:rPr>
            <w:lang w:val="is-IS"/>
          </w:rPr>
          <w:t xml:space="preserve">kki mælt með notkun </w:t>
        </w:r>
        <w:r>
          <w:rPr>
            <w:lang w:val="is-IS"/>
          </w:rPr>
          <w:t>Byooviz</w:t>
        </w:r>
        <w:r w:rsidRPr="00216CF2">
          <w:rPr>
            <w:lang w:val="is-IS"/>
          </w:rPr>
          <w:t xml:space="preserve"> ef barn er haft á brjósti. Leitið ráða hjá lækninum eða lyfjafræðingi áður en </w:t>
        </w:r>
        <w:r>
          <w:rPr>
            <w:lang w:val="is-IS"/>
          </w:rPr>
          <w:t>Byooviz</w:t>
        </w:r>
        <w:r w:rsidRPr="00216CF2">
          <w:rPr>
            <w:lang w:val="is-IS"/>
          </w:rPr>
          <w:t xml:space="preserve"> ernotað.</w:t>
        </w:r>
      </w:ins>
    </w:p>
    <w:p w14:paraId="7C720899" w14:textId="77777777" w:rsidR="00AF4C23" w:rsidRPr="00A377F9" w:rsidRDefault="00AF4C23" w:rsidP="00AF4C23">
      <w:pPr>
        <w:spacing w:line="251" w:lineRule="exact"/>
        <w:rPr>
          <w:ins w:id="2340" w:author="Author"/>
          <w:b/>
          <w:lang w:val="is-IS"/>
        </w:rPr>
      </w:pPr>
    </w:p>
    <w:p w14:paraId="3DC0D2F0" w14:textId="77777777" w:rsidR="00AF4C23" w:rsidRPr="00A377F9" w:rsidRDefault="00AF4C23" w:rsidP="00AF4C23">
      <w:pPr>
        <w:spacing w:line="251" w:lineRule="exact"/>
        <w:rPr>
          <w:ins w:id="2341" w:author="Author"/>
          <w:b/>
          <w:lang w:val="is-IS"/>
        </w:rPr>
      </w:pPr>
      <w:ins w:id="2342" w:author="Author">
        <w:r w:rsidRPr="00A377F9">
          <w:rPr>
            <w:b/>
            <w:lang w:val="is-IS"/>
          </w:rPr>
          <w:t>Akstur og notkun véla</w:t>
        </w:r>
      </w:ins>
    </w:p>
    <w:p w14:paraId="296916AF" w14:textId="77777777" w:rsidR="00AF4C23" w:rsidRDefault="00AF4C23" w:rsidP="00AF4C23">
      <w:pPr>
        <w:pStyle w:val="BodyText"/>
        <w:ind w:right="424"/>
        <w:rPr>
          <w:ins w:id="2343" w:author="Author"/>
          <w:lang w:val="is-IS"/>
        </w:rPr>
      </w:pPr>
      <w:ins w:id="2344" w:author="Author">
        <w:r w:rsidRPr="00216CF2">
          <w:rPr>
            <w:lang w:val="is-IS"/>
          </w:rPr>
          <w:t xml:space="preserve">Eftir meðferð með </w:t>
        </w:r>
        <w:r>
          <w:rPr>
            <w:lang w:val="is-IS"/>
          </w:rPr>
          <w:t>Byooviz</w:t>
        </w:r>
        <w:r w:rsidRPr="00216CF2">
          <w:rPr>
            <w:lang w:val="is-IS"/>
          </w:rPr>
          <w:t xml:space="preserve"> getur komið fram tímabundin þokusjón. Ef það gerist má hvorki stunda akstur né notkun véla fyrr en þokusýn er liðin hjá.</w:t>
        </w:r>
      </w:ins>
    </w:p>
    <w:p w14:paraId="3F97F4B7" w14:textId="77777777" w:rsidR="00AF4C23" w:rsidRDefault="00AF4C23" w:rsidP="00AF4C23">
      <w:pPr>
        <w:pStyle w:val="BodyText"/>
        <w:ind w:right="424"/>
        <w:rPr>
          <w:ins w:id="2345" w:author="Author"/>
          <w:lang w:val="is-IS"/>
        </w:rPr>
      </w:pPr>
    </w:p>
    <w:p w14:paraId="4393F2B6" w14:textId="77777777" w:rsidR="00AF4C23" w:rsidRPr="006B2C40" w:rsidRDefault="00AF4C23" w:rsidP="00AF4C23">
      <w:pPr>
        <w:pStyle w:val="BodyText"/>
        <w:ind w:right="424"/>
        <w:rPr>
          <w:ins w:id="2346" w:author="Author"/>
          <w:lang w:val="is-IS"/>
          <w:rPrChange w:id="2347" w:author="Author">
            <w:rPr>
              <w:ins w:id="2348" w:author="Author"/>
            </w:rPr>
          </w:rPrChange>
        </w:rPr>
      </w:pPr>
      <w:ins w:id="2349" w:author="Author">
        <w:r w:rsidRPr="006B2C40">
          <w:rPr>
            <w:b/>
            <w:lang w:val="is-IS"/>
            <w:rPrChange w:id="2350" w:author="Author">
              <w:rPr>
                <w:b/>
              </w:rPr>
            </w:rPrChange>
          </w:rPr>
          <w:t>Byoovizinniheldurpólýsorbat 20 (E 432)</w:t>
        </w:r>
      </w:ins>
    </w:p>
    <w:p w14:paraId="1DD30EFB" w14:textId="77777777" w:rsidR="00AF4C23" w:rsidRDefault="00AF4C23" w:rsidP="00AF4C23">
      <w:pPr>
        <w:pStyle w:val="BodyText"/>
        <w:ind w:right="424"/>
        <w:rPr>
          <w:ins w:id="2351" w:author="Author"/>
          <w:lang w:val="is-IS"/>
        </w:rPr>
      </w:pPr>
      <w:ins w:id="2352" w:author="Author">
        <w:r w:rsidRPr="006B2C40">
          <w:rPr>
            <w:lang w:val="is-IS"/>
            <w:rPrChange w:id="2353" w:author="Author">
              <w:rPr/>
            </w:rPrChange>
          </w:rPr>
          <w:t>Þettalyfinniheldur 0,0165 mg afpólýsorbati 20 (E 432) í hverriáfylltrisprautu (0,165 ml) semjafngildir 0,005 mg/0,05 ml.Pólýsorböt geta valdiðofnæmisviðbrögðum. Láttulækninnþinn vita efþúertmeðeitthvertþekktofnæmi.</w:t>
        </w:r>
      </w:ins>
    </w:p>
    <w:p w14:paraId="44F26503" w14:textId="77777777" w:rsidR="00AF4C23" w:rsidRDefault="00AF4C23" w:rsidP="00AF4C23">
      <w:pPr>
        <w:pStyle w:val="BodyText"/>
        <w:ind w:right="424"/>
        <w:rPr>
          <w:ins w:id="2354" w:author="Author"/>
          <w:lang w:val="is-IS"/>
        </w:rPr>
      </w:pPr>
    </w:p>
    <w:p w14:paraId="401D7367" w14:textId="77777777" w:rsidR="00961CDA" w:rsidRPr="00216CF2" w:rsidRDefault="00961CDA" w:rsidP="00AF4C23">
      <w:pPr>
        <w:pStyle w:val="BodyText"/>
        <w:ind w:right="424"/>
        <w:rPr>
          <w:ins w:id="2355" w:author="Author"/>
          <w:lang w:val="is-IS"/>
        </w:rPr>
      </w:pPr>
    </w:p>
    <w:p w14:paraId="2219F5EA" w14:textId="77777777" w:rsidR="00AF4C23" w:rsidRPr="00216CF2" w:rsidRDefault="00AF4C23" w:rsidP="00AF4C23">
      <w:pPr>
        <w:pStyle w:val="Heading1"/>
        <w:keepNext/>
        <w:widowControl/>
        <w:tabs>
          <w:tab w:val="left" w:pos="567"/>
        </w:tabs>
        <w:spacing w:before="70"/>
        <w:ind w:left="0"/>
        <w:rPr>
          <w:ins w:id="2356" w:author="Author"/>
          <w:lang w:val="is-IS"/>
        </w:rPr>
      </w:pPr>
      <w:ins w:id="2357" w:author="Author">
        <w:r>
          <w:rPr>
            <w:lang w:val="is-IS"/>
          </w:rPr>
          <w:lastRenderedPageBreak/>
          <w:t>3.</w:t>
        </w:r>
        <w:r>
          <w:rPr>
            <w:lang w:val="is-IS"/>
          </w:rPr>
          <w:tab/>
        </w:r>
        <w:r w:rsidRPr="00216CF2">
          <w:rPr>
            <w:lang w:val="is-IS"/>
          </w:rPr>
          <w:t>Hvernig gefa á</w:t>
        </w:r>
        <w:r>
          <w:rPr>
            <w:lang w:val="is-IS"/>
          </w:rPr>
          <w:t xml:space="preserve"> Byooviz</w:t>
        </w:r>
      </w:ins>
    </w:p>
    <w:p w14:paraId="58FBD2F8" w14:textId="77777777" w:rsidR="00AF4C23" w:rsidRPr="00393CDF" w:rsidRDefault="00AF4C23" w:rsidP="00AF4C23">
      <w:pPr>
        <w:pStyle w:val="BodyText"/>
        <w:keepNext/>
        <w:widowControl/>
        <w:rPr>
          <w:ins w:id="2358" w:author="Author"/>
          <w:lang w:val="is-IS"/>
        </w:rPr>
      </w:pPr>
    </w:p>
    <w:p w14:paraId="4FD96070" w14:textId="77777777" w:rsidR="00AF4C23" w:rsidRDefault="00AF4C23" w:rsidP="00AF4C23">
      <w:pPr>
        <w:pStyle w:val="BodyText"/>
        <w:rPr>
          <w:ins w:id="2359" w:author="Author"/>
          <w:lang w:val="is-IS"/>
        </w:rPr>
      </w:pPr>
      <w:ins w:id="2360" w:author="Author">
        <w:r>
          <w:rPr>
            <w:lang w:val="is-IS"/>
          </w:rPr>
          <w:t>Byooviz</w:t>
        </w:r>
        <w:r w:rsidRPr="00216CF2">
          <w:rPr>
            <w:lang w:val="is-IS"/>
          </w:rPr>
          <w:t xml:space="preserve"> er gefið með einni inndælingu í auga af augnlækni á meðan sjúklingurinn er staðdeyfður. Venjulegur skammtur í hverri inndælingu er 0,05</w:t>
        </w:r>
        <w:r>
          <w:rPr>
            <w:lang w:val="is-IS"/>
          </w:rPr>
          <w:t> </w:t>
        </w:r>
        <w:r w:rsidRPr="00216CF2">
          <w:rPr>
            <w:lang w:val="is-IS"/>
          </w:rPr>
          <w:t>ml (sem inniheldur 0,5</w:t>
        </w:r>
        <w:r>
          <w:rPr>
            <w:lang w:val="is-IS"/>
          </w:rPr>
          <w:t> </w:t>
        </w:r>
        <w:r w:rsidRPr="00216CF2">
          <w:rPr>
            <w:lang w:val="is-IS"/>
          </w:rPr>
          <w:t>mg af virku efni).</w:t>
        </w:r>
        <w:r w:rsidRPr="006B2C40">
          <w:rPr>
            <w:lang w:val="is-IS"/>
            <w:rPrChange w:id="2361" w:author="Author">
              <w:rPr/>
            </w:rPrChange>
          </w:rPr>
          <w:t>Áfylltasprautaninniheldurmeiraenráðlagða 0,5 mgskammtinn. Ekki skal nota alltmagniðsemhægt er aðþrýstaútúráfylltusprautunni. Þrýstaskalútumframmagninufyririnndælingu. Inndælingallsmagnsinsúráfylltusprautunnigætileitttilofskömmtunar.</w:t>
        </w:r>
      </w:ins>
    </w:p>
    <w:p w14:paraId="61559B8D" w14:textId="77777777" w:rsidR="00AF4C23" w:rsidRDefault="00AF4C23" w:rsidP="00AF4C23">
      <w:pPr>
        <w:pStyle w:val="BodyText"/>
        <w:rPr>
          <w:ins w:id="2362" w:author="Author"/>
          <w:lang w:val="is-IS"/>
        </w:rPr>
      </w:pPr>
    </w:p>
    <w:p w14:paraId="2C3D5B86" w14:textId="77777777" w:rsidR="00AF4C23" w:rsidRPr="00216CF2" w:rsidRDefault="00AF4C23" w:rsidP="00AF4C23">
      <w:pPr>
        <w:pStyle w:val="BodyText"/>
        <w:rPr>
          <w:ins w:id="2363" w:author="Author"/>
          <w:lang w:val="is-IS"/>
        </w:rPr>
      </w:pPr>
      <w:ins w:id="2364" w:author="Author">
        <w:r w:rsidRPr="00216CF2">
          <w:rPr>
            <w:lang w:val="is-IS"/>
          </w:rPr>
          <w:t>Tími milli inndælinga í sama auga skal vera a.m.k. fjórar vikur. Augnlæknir mun ávallt annast inndælingu.</w:t>
        </w:r>
      </w:ins>
    </w:p>
    <w:p w14:paraId="48ECDB5A" w14:textId="77777777" w:rsidR="00AF4C23" w:rsidRPr="00216CF2" w:rsidRDefault="00AF4C23" w:rsidP="00AF4C23">
      <w:pPr>
        <w:pStyle w:val="BodyText"/>
        <w:rPr>
          <w:ins w:id="2365" w:author="Author"/>
          <w:lang w:val="is-IS"/>
        </w:rPr>
      </w:pPr>
    </w:p>
    <w:p w14:paraId="41A7E3F6" w14:textId="77777777" w:rsidR="00AF4C23" w:rsidRPr="00216CF2" w:rsidRDefault="00AF4C23" w:rsidP="00AF4C23">
      <w:pPr>
        <w:pStyle w:val="BodyText"/>
        <w:keepNext/>
        <w:keepLines/>
        <w:widowControl/>
        <w:ind w:right="102"/>
        <w:rPr>
          <w:ins w:id="2366" w:author="Author"/>
          <w:lang w:val="is-IS"/>
        </w:rPr>
      </w:pPr>
      <w:ins w:id="2367" w:author="Author">
        <w:r w:rsidRPr="00216CF2">
          <w:rPr>
            <w:lang w:val="is-IS"/>
          </w:rPr>
          <w:t>Fyrir inndælinguna mun læknirinn þvo augun vandlega til að koma í veg fyrir sýkingu. Læknirinn mun einnig nota staðdeyfingu til að draga úr eða koma í veg fyrir sársauka sem fylgt getur inndælingunni.</w:t>
        </w:r>
      </w:ins>
    </w:p>
    <w:p w14:paraId="60E12D28" w14:textId="77777777" w:rsidR="00AF4C23" w:rsidRPr="00216CF2" w:rsidRDefault="00AF4C23" w:rsidP="00AF4C23">
      <w:pPr>
        <w:pStyle w:val="BodyText"/>
        <w:spacing w:before="11"/>
        <w:rPr>
          <w:ins w:id="2368" w:author="Author"/>
          <w:sz w:val="21"/>
          <w:lang w:val="is-IS"/>
        </w:rPr>
      </w:pPr>
    </w:p>
    <w:p w14:paraId="398E3ABD" w14:textId="77777777" w:rsidR="00AF4C23" w:rsidRPr="00216CF2" w:rsidRDefault="00AF4C23" w:rsidP="00AF4C23">
      <w:pPr>
        <w:pStyle w:val="BodyText"/>
        <w:ind w:right="508"/>
        <w:rPr>
          <w:ins w:id="2369" w:author="Author"/>
          <w:lang w:val="is-IS"/>
        </w:rPr>
      </w:pPr>
      <w:ins w:id="2370" w:author="Author">
        <w:r w:rsidRPr="00216CF2">
          <w:rPr>
            <w:lang w:val="is-IS"/>
          </w:rPr>
          <w:t xml:space="preserve">Meðferðin er hafin með einni inndælingu af </w:t>
        </w:r>
        <w:r>
          <w:rPr>
            <w:lang w:val="is-IS"/>
          </w:rPr>
          <w:t>Byooviz</w:t>
        </w:r>
        <w:r w:rsidRPr="00216CF2">
          <w:rPr>
            <w:lang w:val="is-IS"/>
          </w:rPr>
          <w:t xml:space="preserve"> á mánuði. Læknirinn mun hafa eftirlit með ástandi augnanna og háð því hvernig þú svarar meðferðinni, mun hann ákveða hvort og hvenær þú þarft að fá frekari meðferð.</w:t>
        </w:r>
      </w:ins>
    </w:p>
    <w:p w14:paraId="20702B05" w14:textId="77777777" w:rsidR="00AF4C23" w:rsidRPr="00216CF2" w:rsidRDefault="00AF4C23" w:rsidP="00AF4C23">
      <w:pPr>
        <w:pStyle w:val="BodyText"/>
        <w:rPr>
          <w:ins w:id="2371" w:author="Author"/>
          <w:lang w:val="is-IS"/>
        </w:rPr>
      </w:pPr>
    </w:p>
    <w:p w14:paraId="0A2F27CD" w14:textId="77777777" w:rsidR="00AF4C23" w:rsidRPr="00216CF2" w:rsidRDefault="00AF4C23" w:rsidP="00AF4C23">
      <w:pPr>
        <w:pStyle w:val="BodyText"/>
        <w:ind w:right="405"/>
        <w:rPr>
          <w:ins w:id="2372" w:author="Author"/>
          <w:lang w:val="is-IS"/>
        </w:rPr>
      </w:pPr>
      <w:ins w:id="2373" w:author="Author">
        <w:r w:rsidRPr="00216CF2">
          <w:rPr>
            <w:lang w:val="is-IS"/>
          </w:rPr>
          <w:t xml:space="preserve">Nákvæmar notkunarleiðbeiningar eru aftast í fylgiseðlinum í kaflanum „Hvernig á að útbúa og gefa </w:t>
        </w:r>
        <w:r>
          <w:rPr>
            <w:lang w:val="is-IS"/>
          </w:rPr>
          <w:t>Byooviz</w:t>
        </w:r>
        <w:r w:rsidRPr="00216CF2">
          <w:rPr>
            <w:lang w:val="is-IS"/>
          </w:rPr>
          <w:t>“.</w:t>
        </w:r>
      </w:ins>
    </w:p>
    <w:p w14:paraId="4E1693CD" w14:textId="77777777" w:rsidR="00AF4C23" w:rsidRPr="00216CF2" w:rsidRDefault="00AF4C23" w:rsidP="00AF4C23">
      <w:pPr>
        <w:pStyle w:val="BodyText"/>
        <w:spacing w:before="5"/>
        <w:rPr>
          <w:ins w:id="2374" w:author="Author"/>
          <w:lang w:val="is-IS"/>
        </w:rPr>
      </w:pPr>
    </w:p>
    <w:p w14:paraId="5330FF61" w14:textId="77777777" w:rsidR="00AF4C23" w:rsidRPr="00216CF2" w:rsidRDefault="00AF4C23" w:rsidP="00AF4C23">
      <w:pPr>
        <w:spacing w:line="251" w:lineRule="exact"/>
        <w:rPr>
          <w:ins w:id="2375" w:author="Author"/>
          <w:lang w:val="is-IS"/>
        </w:rPr>
      </w:pPr>
      <w:ins w:id="2376" w:author="Author">
        <w:r w:rsidRPr="00A377F9">
          <w:rPr>
            <w:b/>
            <w:lang w:val="is-IS"/>
          </w:rPr>
          <w:t>Aldraðir (65 ára og eldri)</w:t>
        </w:r>
      </w:ins>
    </w:p>
    <w:p w14:paraId="19C21943" w14:textId="77777777" w:rsidR="00AF4C23" w:rsidRPr="00216CF2" w:rsidRDefault="00AF4C23" w:rsidP="00AF4C23">
      <w:pPr>
        <w:pStyle w:val="BodyText"/>
        <w:spacing w:line="250" w:lineRule="exact"/>
        <w:rPr>
          <w:ins w:id="2377" w:author="Author"/>
          <w:lang w:val="is-IS"/>
        </w:rPr>
      </w:pPr>
      <w:ins w:id="2378" w:author="Author">
        <w:r w:rsidRPr="00216CF2">
          <w:rPr>
            <w:lang w:val="is-IS"/>
          </w:rPr>
          <w:t xml:space="preserve">Nota má </w:t>
        </w:r>
        <w:r>
          <w:rPr>
            <w:lang w:val="is-IS"/>
          </w:rPr>
          <w:t>Byooviz</w:t>
        </w:r>
        <w:r w:rsidRPr="00216CF2">
          <w:rPr>
            <w:lang w:val="is-IS"/>
          </w:rPr>
          <w:t xml:space="preserve"> handa þeim sem eru 65</w:t>
        </w:r>
        <w:r>
          <w:rPr>
            <w:lang w:val="is-IS"/>
          </w:rPr>
          <w:t> </w:t>
        </w:r>
        <w:r w:rsidRPr="00216CF2">
          <w:rPr>
            <w:lang w:val="is-IS"/>
          </w:rPr>
          <w:t>ára og eldri, án þess að breyta þurfi skömmtum.</w:t>
        </w:r>
      </w:ins>
    </w:p>
    <w:p w14:paraId="464FDDD4" w14:textId="77777777" w:rsidR="00AF4C23" w:rsidRPr="00216CF2" w:rsidRDefault="00AF4C23" w:rsidP="00AF4C23">
      <w:pPr>
        <w:pStyle w:val="BodyText"/>
        <w:spacing w:before="5"/>
        <w:rPr>
          <w:ins w:id="2379" w:author="Author"/>
          <w:lang w:val="is-IS"/>
        </w:rPr>
      </w:pPr>
    </w:p>
    <w:p w14:paraId="00FDFA97" w14:textId="77777777" w:rsidR="00AF4C23" w:rsidRPr="00A377F9" w:rsidRDefault="00AF4C23" w:rsidP="00AF4C23">
      <w:pPr>
        <w:spacing w:line="251" w:lineRule="exact"/>
        <w:rPr>
          <w:ins w:id="2380" w:author="Author"/>
          <w:b/>
          <w:lang w:val="is-IS"/>
        </w:rPr>
      </w:pPr>
      <w:ins w:id="2381" w:author="Author">
        <w:r w:rsidRPr="00A377F9">
          <w:rPr>
            <w:b/>
            <w:lang w:val="is-IS"/>
          </w:rPr>
          <w:t>Áður en meðferð með Byooviz er hætt</w:t>
        </w:r>
      </w:ins>
    </w:p>
    <w:p w14:paraId="2A832DE7" w14:textId="77777777" w:rsidR="00AF4C23" w:rsidRPr="00216CF2" w:rsidRDefault="00AF4C23" w:rsidP="00AF4C23">
      <w:pPr>
        <w:pStyle w:val="BodyText"/>
        <w:ind w:right="166"/>
        <w:rPr>
          <w:ins w:id="2382" w:author="Author"/>
          <w:lang w:val="is-IS"/>
        </w:rPr>
      </w:pPr>
      <w:ins w:id="2383" w:author="Author">
        <w:r w:rsidRPr="00216CF2">
          <w:rPr>
            <w:lang w:val="is-IS"/>
          </w:rPr>
          <w:t xml:space="preserve">Ef þú ert að hugsa um að hætta í meðferð með </w:t>
        </w:r>
        <w:r>
          <w:rPr>
            <w:lang w:val="is-IS"/>
          </w:rPr>
          <w:t>Byooviz</w:t>
        </w:r>
        <w:r w:rsidRPr="00216CF2">
          <w:rPr>
            <w:lang w:val="is-IS"/>
          </w:rPr>
          <w:t xml:space="preserve">, skaltu hitta lækninn eins og fyrirhugað var og ræða þetta við hann. Læknirinn mun veita þér ráðleggingar og ákveða hversu lengi þú færð meðferð með </w:t>
        </w:r>
        <w:r>
          <w:rPr>
            <w:lang w:val="is-IS"/>
          </w:rPr>
          <w:t>Byooviz</w:t>
        </w:r>
        <w:r w:rsidRPr="00216CF2">
          <w:rPr>
            <w:lang w:val="is-IS"/>
          </w:rPr>
          <w:t>.</w:t>
        </w:r>
      </w:ins>
    </w:p>
    <w:p w14:paraId="0584AF7E" w14:textId="77777777" w:rsidR="00AF4C23" w:rsidRPr="00216CF2" w:rsidRDefault="00AF4C23" w:rsidP="00AF4C23">
      <w:pPr>
        <w:pStyle w:val="BodyText"/>
        <w:spacing w:before="2"/>
        <w:rPr>
          <w:ins w:id="2384" w:author="Author"/>
          <w:lang w:val="is-IS"/>
        </w:rPr>
      </w:pPr>
    </w:p>
    <w:p w14:paraId="4E4D3912" w14:textId="77777777" w:rsidR="00AF4C23" w:rsidRPr="00216CF2" w:rsidRDefault="00AF4C23" w:rsidP="00AF4C23">
      <w:pPr>
        <w:pStyle w:val="BodyText"/>
        <w:rPr>
          <w:ins w:id="2385" w:author="Author"/>
          <w:lang w:val="is-IS"/>
        </w:rPr>
      </w:pPr>
      <w:ins w:id="2386" w:author="Author">
        <w:r w:rsidRPr="00216CF2">
          <w:rPr>
            <w:lang w:val="is-IS"/>
          </w:rPr>
          <w:t>Leitið til læknisins ef þörf er á frekari upplýsingum um notkun lyfsins.</w:t>
        </w:r>
      </w:ins>
    </w:p>
    <w:p w14:paraId="039343E4" w14:textId="77777777" w:rsidR="00AF4C23" w:rsidRPr="00216CF2" w:rsidRDefault="00AF4C23" w:rsidP="00AF4C23">
      <w:pPr>
        <w:pStyle w:val="BodyText"/>
        <w:rPr>
          <w:ins w:id="2387" w:author="Author"/>
          <w:sz w:val="24"/>
          <w:lang w:val="is-IS"/>
        </w:rPr>
      </w:pPr>
    </w:p>
    <w:p w14:paraId="43A0439E" w14:textId="77777777" w:rsidR="00AF4C23" w:rsidRPr="00216CF2" w:rsidRDefault="00AF4C23" w:rsidP="00AF4C23">
      <w:pPr>
        <w:pStyle w:val="BodyText"/>
        <w:spacing w:before="6"/>
        <w:rPr>
          <w:ins w:id="2388" w:author="Author"/>
          <w:sz w:val="20"/>
          <w:lang w:val="is-IS"/>
        </w:rPr>
      </w:pPr>
    </w:p>
    <w:p w14:paraId="764ECA4E" w14:textId="77777777" w:rsidR="00AF4C23" w:rsidRPr="00216CF2" w:rsidRDefault="00AF4C23" w:rsidP="00AF4C23">
      <w:pPr>
        <w:pStyle w:val="Heading1"/>
        <w:keepNext/>
        <w:widowControl/>
        <w:tabs>
          <w:tab w:val="left" w:pos="567"/>
        </w:tabs>
        <w:ind w:left="0"/>
        <w:rPr>
          <w:ins w:id="2389" w:author="Author"/>
          <w:lang w:val="is-IS"/>
        </w:rPr>
      </w:pPr>
      <w:ins w:id="2390" w:author="Author">
        <w:r>
          <w:rPr>
            <w:lang w:val="is-IS"/>
          </w:rPr>
          <w:t>4.</w:t>
        </w:r>
        <w:r>
          <w:rPr>
            <w:lang w:val="is-IS"/>
          </w:rPr>
          <w:tab/>
        </w:r>
        <w:r w:rsidRPr="00216CF2">
          <w:rPr>
            <w:lang w:val="is-IS"/>
          </w:rPr>
          <w:t>Hugsanlegaraukaverkanir</w:t>
        </w:r>
      </w:ins>
    </w:p>
    <w:p w14:paraId="47B3FE3C" w14:textId="77777777" w:rsidR="00AF4C23" w:rsidRPr="00216CF2" w:rsidRDefault="00AF4C23" w:rsidP="00AF4C23">
      <w:pPr>
        <w:pStyle w:val="BodyText"/>
        <w:keepNext/>
        <w:widowControl/>
        <w:spacing w:before="4"/>
        <w:rPr>
          <w:ins w:id="2391" w:author="Author"/>
          <w:b/>
          <w:sz w:val="21"/>
          <w:lang w:val="is-IS"/>
        </w:rPr>
      </w:pPr>
    </w:p>
    <w:p w14:paraId="5F2D0CDA" w14:textId="77777777" w:rsidR="00AF4C23" w:rsidRPr="00216CF2" w:rsidRDefault="00AF4C23" w:rsidP="00AF4C23">
      <w:pPr>
        <w:pStyle w:val="BodyText"/>
        <w:rPr>
          <w:ins w:id="2392" w:author="Author"/>
          <w:lang w:val="is-IS"/>
        </w:rPr>
      </w:pPr>
      <w:ins w:id="2393" w:author="Author">
        <w:r w:rsidRPr="00216CF2">
          <w:rPr>
            <w:lang w:val="is-IS"/>
          </w:rPr>
          <w:t>Eins og við á um öll lyf getur þetta lyf valdið aukaverkunum en það gerist þó ekki hjá öllum.</w:t>
        </w:r>
      </w:ins>
    </w:p>
    <w:p w14:paraId="5E52E4DB" w14:textId="77777777" w:rsidR="00AF4C23" w:rsidRPr="00216CF2" w:rsidRDefault="00AF4C23" w:rsidP="00AF4C23">
      <w:pPr>
        <w:pStyle w:val="BodyText"/>
        <w:rPr>
          <w:ins w:id="2394" w:author="Author"/>
          <w:lang w:val="is-IS"/>
        </w:rPr>
      </w:pPr>
    </w:p>
    <w:p w14:paraId="2D228159" w14:textId="77777777" w:rsidR="00AF4C23" w:rsidRPr="00216CF2" w:rsidRDefault="00AF4C23" w:rsidP="00AF4C23">
      <w:pPr>
        <w:pStyle w:val="BodyText"/>
        <w:ind w:right="277"/>
        <w:rPr>
          <w:ins w:id="2395" w:author="Author"/>
          <w:lang w:val="is-IS"/>
        </w:rPr>
      </w:pPr>
      <w:ins w:id="2396" w:author="Author">
        <w:r w:rsidRPr="00216CF2">
          <w:rPr>
            <w:lang w:val="is-IS"/>
          </w:rPr>
          <w:t xml:space="preserve">Aukaverkanir sem tengjast notkun </w:t>
        </w:r>
        <w:r>
          <w:rPr>
            <w:lang w:val="is-IS"/>
          </w:rPr>
          <w:t>Byooviz</w:t>
        </w:r>
        <w:r w:rsidRPr="00216CF2">
          <w:rPr>
            <w:lang w:val="is-IS"/>
          </w:rPr>
          <w:t xml:space="preserve"> eru annaðhvort vegna lyfsins sjálfs eða aðferðarinnar við inndælinguna og hafa aðallega áhrif á augun.</w:t>
        </w:r>
      </w:ins>
    </w:p>
    <w:p w14:paraId="1FC8FA5E" w14:textId="77777777" w:rsidR="00AF4C23" w:rsidRPr="00216CF2" w:rsidRDefault="00AF4C23" w:rsidP="00AF4C23">
      <w:pPr>
        <w:pStyle w:val="BodyText"/>
        <w:spacing w:before="9"/>
        <w:rPr>
          <w:ins w:id="2397" w:author="Author"/>
          <w:sz w:val="21"/>
          <w:lang w:val="is-IS"/>
        </w:rPr>
      </w:pPr>
    </w:p>
    <w:p w14:paraId="7C39A31D" w14:textId="77777777" w:rsidR="00AF4C23" w:rsidRPr="00216CF2" w:rsidRDefault="00AF4C23" w:rsidP="00AF4C23">
      <w:pPr>
        <w:pStyle w:val="BodyText"/>
        <w:rPr>
          <w:ins w:id="2398" w:author="Author"/>
          <w:lang w:val="is-IS"/>
        </w:rPr>
      </w:pPr>
      <w:ins w:id="2399" w:author="Author">
        <w:r w:rsidRPr="00216CF2">
          <w:rPr>
            <w:lang w:val="is-IS"/>
          </w:rPr>
          <w:t>Alvarlegustu aukaverkununum er lýst hér á eftir:</w:t>
        </w:r>
      </w:ins>
    </w:p>
    <w:p w14:paraId="4A338DDD" w14:textId="77777777" w:rsidR="00AF4C23" w:rsidRPr="00216CF2" w:rsidRDefault="00AF4C23" w:rsidP="00AF4C23">
      <w:pPr>
        <w:pStyle w:val="BodyText"/>
        <w:spacing w:before="1"/>
        <w:ind w:right="135"/>
        <w:rPr>
          <w:ins w:id="2400" w:author="Author"/>
          <w:lang w:val="is-IS"/>
        </w:rPr>
      </w:pPr>
      <w:ins w:id="2401" w:author="Author">
        <w:r w:rsidRPr="00216CF2">
          <w:rPr>
            <w:b/>
            <w:lang w:val="is-IS"/>
          </w:rPr>
          <w:t xml:space="preserve">Algengar, alvarlegar aukaverkanir </w:t>
        </w:r>
        <w:r w:rsidRPr="00216CF2">
          <w:rPr>
            <w:lang w:val="is-IS"/>
          </w:rPr>
          <w:t>(geta komið fyrir hjá allt að 1 af hverjum 10</w:t>
        </w:r>
        <w:r>
          <w:rPr>
            <w:lang w:val="is-IS"/>
          </w:rPr>
          <w:t> </w:t>
        </w:r>
        <w:r w:rsidRPr="00216CF2">
          <w:rPr>
            <w:lang w:val="is-IS"/>
          </w:rPr>
          <w:t>einstaklingum): Los eða rof í aftasta lagi augans (sjónulos eða rof á sjónu), sem veldur ljósblossum ásamt augngruggi sem þróast yfir í tímabundið sjóntap, eða ský á augasteini (drer).</w:t>
        </w:r>
      </w:ins>
    </w:p>
    <w:p w14:paraId="36D63AB7" w14:textId="77777777" w:rsidR="00AF4C23" w:rsidRPr="00216CF2" w:rsidRDefault="00AF4C23" w:rsidP="00AF4C23">
      <w:pPr>
        <w:pStyle w:val="BodyText"/>
        <w:ind w:right="239"/>
        <w:rPr>
          <w:ins w:id="2402" w:author="Author"/>
          <w:lang w:val="is-IS"/>
        </w:rPr>
      </w:pPr>
      <w:ins w:id="2403" w:author="Author">
        <w:r w:rsidRPr="00216CF2">
          <w:rPr>
            <w:b/>
            <w:lang w:val="is-IS"/>
          </w:rPr>
          <w:t xml:space="preserve">Sjaldgæfar, alvarlegar aukaverkanir </w:t>
        </w:r>
        <w:r w:rsidRPr="00216CF2">
          <w:rPr>
            <w:lang w:val="is-IS"/>
          </w:rPr>
          <w:t>(geta komið fyrir hjá allt að 1 af hverjum 100</w:t>
        </w:r>
        <w:r>
          <w:rPr>
            <w:lang w:val="is-IS"/>
          </w:rPr>
          <w:t> </w:t>
        </w:r>
        <w:r w:rsidRPr="00216CF2">
          <w:rPr>
            <w:lang w:val="is-IS"/>
          </w:rPr>
          <w:t>einstaklingum): Blinda, sýking í augnknettinum (innri augnknattarbólga) ásamt bólgu inni í auganu.</w:t>
        </w:r>
      </w:ins>
    </w:p>
    <w:p w14:paraId="539759BE" w14:textId="77777777" w:rsidR="00AF4C23" w:rsidRPr="00216CF2" w:rsidRDefault="00AF4C23" w:rsidP="00AF4C23">
      <w:pPr>
        <w:pStyle w:val="BodyText"/>
        <w:rPr>
          <w:ins w:id="2404" w:author="Author"/>
          <w:lang w:val="is-IS"/>
        </w:rPr>
      </w:pPr>
    </w:p>
    <w:p w14:paraId="705AB100" w14:textId="77777777" w:rsidR="00AF4C23" w:rsidRPr="00216CF2" w:rsidRDefault="00AF4C23" w:rsidP="00AF4C23">
      <w:pPr>
        <w:spacing w:before="1"/>
        <w:ind w:right="144"/>
        <w:rPr>
          <w:ins w:id="2405" w:author="Author"/>
          <w:b/>
          <w:lang w:val="is-IS"/>
        </w:rPr>
      </w:pPr>
      <w:ins w:id="2406" w:author="Author">
        <w:r w:rsidRPr="00216CF2">
          <w:rPr>
            <w:lang w:val="is-IS"/>
          </w:rPr>
          <w:t>Einkennin sem þú gætir fundið fyrir eru verkur eða aukin óþægindií auga, aukinn roði í aug</w:t>
        </w:r>
        <w:r>
          <w:rPr>
            <w:lang w:val="is-IS"/>
          </w:rPr>
          <w:t>a</w:t>
        </w:r>
        <w:r w:rsidRPr="00216CF2">
          <w:rPr>
            <w:lang w:val="is-IS"/>
          </w:rPr>
          <w:t xml:space="preserve">, sjónin verður þokukennd eða versnar, þú sérð auknar flygsur fyrir augunum eða verður viðkvæmari fyrir ljósi. </w:t>
        </w:r>
        <w:r w:rsidRPr="00216CF2">
          <w:rPr>
            <w:b/>
            <w:lang w:val="is-IS"/>
          </w:rPr>
          <w:t>Segðu lækninum strax frá því ef þú færð einhverja þessara aukaverkana.</w:t>
        </w:r>
      </w:ins>
    </w:p>
    <w:p w14:paraId="62454B2D" w14:textId="77777777" w:rsidR="00AF4C23" w:rsidRPr="00216CF2" w:rsidRDefault="00AF4C23" w:rsidP="00AF4C23">
      <w:pPr>
        <w:pStyle w:val="BodyText"/>
        <w:rPr>
          <w:ins w:id="2407" w:author="Author"/>
          <w:b/>
          <w:lang w:val="is-IS"/>
        </w:rPr>
      </w:pPr>
    </w:p>
    <w:p w14:paraId="1761F90F" w14:textId="77777777" w:rsidR="00AF4C23" w:rsidRPr="00216CF2" w:rsidRDefault="00AF4C23" w:rsidP="00AF4C23">
      <w:pPr>
        <w:pStyle w:val="BodyText"/>
        <w:spacing w:line="252" w:lineRule="exact"/>
        <w:rPr>
          <w:ins w:id="2408" w:author="Author"/>
          <w:lang w:val="is-IS"/>
        </w:rPr>
      </w:pPr>
      <w:ins w:id="2409" w:author="Author">
        <w:r w:rsidRPr="00216CF2">
          <w:rPr>
            <w:lang w:val="is-IS"/>
          </w:rPr>
          <w:t>Algengustu aukaverkununum er lýst hér á eftir:</w:t>
        </w:r>
      </w:ins>
    </w:p>
    <w:p w14:paraId="249C63A8" w14:textId="77777777" w:rsidR="00AF4C23" w:rsidRPr="00216CF2" w:rsidRDefault="00AF4C23" w:rsidP="00AF4C23">
      <w:pPr>
        <w:pStyle w:val="BodyText"/>
        <w:ind w:right="863"/>
        <w:rPr>
          <w:ins w:id="2410" w:author="Author"/>
          <w:lang w:val="is-IS"/>
        </w:rPr>
      </w:pPr>
      <w:ins w:id="2411" w:author="Author">
        <w:r w:rsidRPr="00216CF2">
          <w:rPr>
            <w:b/>
            <w:lang w:val="is-IS"/>
          </w:rPr>
          <w:t xml:space="preserve">Mjög algengar aukaverkanir </w:t>
        </w:r>
        <w:r w:rsidRPr="00216CF2">
          <w:rPr>
            <w:lang w:val="is-IS"/>
          </w:rPr>
          <w:t>(geta komið fyrir hjá fleiri en 1 af hverjum 10</w:t>
        </w:r>
        <w:r>
          <w:rPr>
            <w:lang w:val="is-IS"/>
          </w:rPr>
          <w:t> </w:t>
        </w:r>
        <w:r w:rsidRPr="00216CF2">
          <w:rPr>
            <w:lang w:val="is-IS"/>
          </w:rPr>
          <w:t>einstaklingum) Aukaverkanir sem tengjast sjón eru: Augnbólga, blæðing aftan til í auganu (sjónublæðing), sjóntruflanir, augnverkur, litlar flygsur eða deplar fyrir augum (augngrugg), blóðhlaupin augu, augnerting, tilfinning um korn í auga, aukin táramyndun, bólga eða sýking á augnhvörmum, augnþurrkur, roði eða kláði í auga og hækkaður augnþrýstingur.</w:t>
        </w:r>
      </w:ins>
    </w:p>
    <w:p w14:paraId="1EA7E825" w14:textId="77777777" w:rsidR="00AF4C23" w:rsidRDefault="00AF4C23" w:rsidP="00AF4C23">
      <w:pPr>
        <w:pStyle w:val="BodyText"/>
        <w:spacing w:before="1" w:line="252" w:lineRule="exact"/>
        <w:rPr>
          <w:ins w:id="2412" w:author="Author"/>
          <w:lang w:val="is-IS"/>
        </w:rPr>
      </w:pPr>
      <w:ins w:id="2413" w:author="Author">
        <w:r w:rsidRPr="00216CF2">
          <w:rPr>
            <w:lang w:val="is-IS"/>
          </w:rPr>
          <w:t>Aukaverkanir sem ekki tengjast sjóninni eru: Háls</w:t>
        </w:r>
        <w:r>
          <w:rPr>
            <w:lang w:val="is-IS"/>
          </w:rPr>
          <w:t>særindi</w:t>
        </w:r>
        <w:r w:rsidRPr="00216CF2">
          <w:rPr>
            <w:lang w:val="is-IS"/>
          </w:rPr>
          <w:t>, nefstífla, nefrennsli, höfuðverkur og liðverkir.</w:t>
        </w:r>
      </w:ins>
    </w:p>
    <w:p w14:paraId="2A818B31" w14:textId="77777777" w:rsidR="00AF4C23" w:rsidRPr="00216CF2" w:rsidRDefault="00AF4C23" w:rsidP="00AF4C23">
      <w:pPr>
        <w:pStyle w:val="BodyText"/>
        <w:spacing w:before="1" w:line="252" w:lineRule="exact"/>
        <w:rPr>
          <w:ins w:id="2414" w:author="Author"/>
          <w:lang w:val="is-IS"/>
        </w:rPr>
      </w:pPr>
    </w:p>
    <w:p w14:paraId="46C58FAC" w14:textId="77777777" w:rsidR="00AF4C23" w:rsidRPr="00216CF2" w:rsidRDefault="00AF4C23" w:rsidP="00AF4C23">
      <w:pPr>
        <w:pStyle w:val="BodyText"/>
        <w:spacing w:before="66"/>
        <w:rPr>
          <w:ins w:id="2415" w:author="Author"/>
          <w:lang w:val="is-IS"/>
        </w:rPr>
      </w:pPr>
      <w:ins w:id="2416" w:author="Author">
        <w:r w:rsidRPr="00216CF2">
          <w:rPr>
            <w:lang w:val="is-IS"/>
          </w:rPr>
          <w:lastRenderedPageBreak/>
          <w:t xml:space="preserve">Öðrum aukaverkunum sem geta komið fyrir eftir meðferð með </w:t>
        </w:r>
        <w:r>
          <w:rPr>
            <w:lang w:val="is-IS"/>
          </w:rPr>
          <w:t>Byooviz</w:t>
        </w:r>
        <w:r w:rsidRPr="00216CF2">
          <w:rPr>
            <w:lang w:val="is-IS"/>
          </w:rPr>
          <w:t xml:space="preserve"> er lýst hér á eftir:</w:t>
        </w:r>
      </w:ins>
    </w:p>
    <w:p w14:paraId="24258E28" w14:textId="77777777" w:rsidR="00AF4C23" w:rsidRPr="00A377F9" w:rsidRDefault="00AF4C23" w:rsidP="00AF4C23">
      <w:pPr>
        <w:spacing w:line="251" w:lineRule="exact"/>
        <w:rPr>
          <w:ins w:id="2417" w:author="Author"/>
          <w:b/>
          <w:lang w:val="is-IS"/>
        </w:rPr>
      </w:pPr>
      <w:ins w:id="2418" w:author="Author">
        <w:r w:rsidRPr="00A377F9">
          <w:rPr>
            <w:b/>
            <w:lang w:val="is-IS"/>
          </w:rPr>
          <w:t>Algengar aukaverkanir</w:t>
        </w:r>
      </w:ins>
    </w:p>
    <w:p w14:paraId="4FCB51BF" w14:textId="77777777" w:rsidR="00AF4C23" w:rsidRPr="00216CF2" w:rsidRDefault="00AF4C23" w:rsidP="00AF4C23">
      <w:pPr>
        <w:pStyle w:val="BodyText"/>
        <w:ind w:right="102"/>
        <w:rPr>
          <w:ins w:id="2419" w:author="Author"/>
          <w:lang w:val="is-IS"/>
        </w:rPr>
      </w:pPr>
      <w:ins w:id="2420" w:author="Author">
        <w:r w:rsidRPr="00216CF2">
          <w:rPr>
            <w:lang w:val="is-IS"/>
          </w:rPr>
          <w:t>Aukaverkanir sem tengjast sjón eru: Minnkuð sjónskerpa, þroti í hlutum augans (æðahjúp, hornhimnu), bólga í hornhimnu (framhluta augans), litlir blettir á yfirborði augans, þokusjón, blæðing á stungustað, blæðing í auga, útferð úr auga ásamt kláða, roða og þrota (tárubólga), ljósnæmi, óþægindi í auga, þroti á augnlokum, verkur í augnlokum.</w:t>
        </w:r>
      </w:ins>
    </w:p>
    <w:p w14:paraId="460BF596" w14:textId="77777777" w:rsidR="00AF4C23" w:rsidRPr="00216CF2" w:rsidRDefault="00AF4C23" w:rsidP="00AF4C23">
      <w:pPr>
        <w:pStyle w:val="BodyText"/>
        <w:spacing w:before="1"/>
        <w:ind w:right="251"/>
        <w:jc w:val="both"/>
        <w:rPr>
          <w:ins w:id="2421" w:author="Author"/>
          <w:lang w:val="is-IS"/>
        </w:rPr>
      </w:pPr>
      <w:ins w:id="2422" w:author="Author">
        <w:r w:rsidRPr="00216CF2">
          <w:rPr>
            <w:lang w:val="is-IS"/>
          </w:rPr>
          <w:t>Aukaverkanir sem ekki tengjast sjóninni eru: Þvagfærasýking, fá rauð blóðkorn (með einkennum eins og þreytu, mæði, sundli, fölva), kvíði, hósti, ógleði, ofnæmisviðbrögð svo sem útbrot, ofsakláði, kláði og roði í húð.</w:t>
        </w:r>
      </w:ins>
    </w:p>
    <w:p w14:paraId="53D9563B" w14:textId="77777777" w:rsidR="00AF4C23" w:rsidRPr="00216CF2" w:rsidRDefault="00AF4C23" w:rsidP="00AF4C23">
      <w:pPr>
        <w:pStyle w:val="BodyText"/>
        <w:spacing w:before="4"/>
        <w:rPr>
          <w:ins w:id="2423" w:author="Author"/>
          <w:lang w:val="is-IS"/>
        </w:rPr>
      </w:pPr>
    </w:p>
    <w:p w14:paraId="53CDEDFF" w14:textId="77777777" w:rsidR="00AF4C23" w:rsidRPr="00A377F9" w:rsidRDefault="00AF4C23" w:rsidP="00AF4C23">
      <w:pPr>
        <w:spacing w:line="251" w:lineRule="exact"/>
        <w:rPr>
          <w:ins w:id="2424" w:author="Author"/>
          <w:b/>
          <w:lang w:val="is-IS"/>
        </w:rPr>
      </w:pPr>
      <w:ins w:id="2425" w:author="Author">
        <w:r w:rsidRPr="00A377F9">
          <w:rPr>
            <w:b/>
            <w:lang w:val="is-IS"/>
          </w:rPr>
          <w:t>Sjaldgæfar aukaverkanir</w:t>
        </w:r>
      </w:ins>
    </w:p>
    <w:p w14:paraId="1E30444D" w14:textId="77777777" w:rsidR="00AF4C23" w:rsidRPr="00216CF2" w:rsidRDefault="00AF4C23" w:rsidP="00AF4C23">
      <w:pPr>
        <w:pStyle w:val="BodyText"/>
        <w:ind w:right="107"/>
        <w:rPr>
          <w:ins w:id="2426" w:author="Author"/>
          <w:lang w:val="is-IS"/>
        </w:rPr>
      </w:pPr>
      <w:ins w:id="2427" w:author="Author">
        <w:r w:rsidRPr="00216CF2">
          <w:rPr>
            <w:lang w:val="is-IS"/>
          </w:rPr>
          <w:t>Aukaverkanir sem tengjast sjón eru: Bólga og blæðing í framhluta augans, graftarbelgir á auga, breytingar á miðhluta yfirborðs augans, verkur eða erting á stungustað, óeðlileg tilfinning í auga, erting í augnlokum.</w:t>
        </w:r>
      </w:ins>
    </w:p>
    <w:p w14:paraId="3CB910B2" w14:textId="77777777" w:rsidR="00AF4C23" w:rsidRPr="00216CF2" w:rsidRDefault="00AF4C23" w:rsidP="00AF4C23">
      <w:pPr>
        <w:pStyle w:val="BodyText"/>
        <w:spacing w:before="9"/>
        <w:rPr>
          <w:ins w:id="2428" w:author="Author"/>
          <w:lang w:val="is-IS"/>
        </w:rPr>
      </w:pPr>
    </w:p>
    <w:p w14:paraId="22C24486" w14:textId="77777777" w:rsidR="00AF4C23" w:rsidRPr="00A377F9" w:rsidRDefault="00AF4C23" w:rsidP="00AF4C23">
      <w:pPr>
        <w:keepNext/>
        <w:spacing w:line="251" w:lineRule="exact"/>
        <w:rPr>
          <w:ins w:id="2429" w:author="Author"/>
          <w:b/>
          <w:lang w:val="is-IS"/>
        </w:rPr>
      </w:pPr>
      <w:ins w:id="2430" w:author="Author">
        <w:r w:rsidRPr="00A377F9">
          <w:rPr>
            <w:b/>
            <w:lang w:val="is-IS"/>
          </w:rPr>
          <w:t>Tilkynning aukaverkana</w:t>
        </w:r>
      </w:ins>
    </w:p>
    <w:p w14:paraId="11CB8394" w14:textId="77777777" w:rsidR="00AF4C23" w:rsidRPr="00216CF2" w:rsidRDefault="00AF4C23" w:rsidP="00AF4C23">
      <w:pPr>
        <w:pStyle w:val="BodyText"/>
        <w:ind w:right="161"/>
        <w:rPr>
          <w:ins w:id="2431" w:author="Author"/>
          <w:lang w:val="is-IS"/>
        </w:rPr>
      </w:pPr>
      <w:ins w:id="2432" w:author="Author">
        <w:r w:rsidRPr="00216CF2">
          <w:rPr>
            <w:lang w:val="is-IS"/>
          </w:rPr>
          <w:t xml:space="preserve">Látið lækninn vita um allar aukaverkanir. Þetta gildir einnig um aukaverkanir sem ekki er minnst á í þessum fylgiseðli. Einnig er hægt að tilkynna aukaverkanir beint </w:t>
        </w:r>
        <w:r w:rsidRPr="00216CF2">
          <w:rPr>
            <w:shd w:val="clear" w:color="auto" w:fill="D9D9D9"/>
            <w:lang w:val="is-IS"/>
          </w:rPr>
          <w:t xml:space="preserve">samkvæmt fyrirkomulagi sem gildir í hverju landi fyrir sig, sjá </w:t>
        </w:r>
        <w:r w:rsidR="00E11016">
          <w:fldChar w:fldCharType="begin"/>
        </w:r>
        <w:r w:rsidRPr="006B2C40">
          <w:rPr>
            <w:lang w:val="is-IS"/>
            <w:rPrChange w:id="2433" w:author="Author">
              <w:rPr/>
            </w:rPrChange>
          </w:rPr>
          <w:instrText>HYPERLINK "http://www.ema.europa.eu/docs/en_GB/document_library/Template_or_form/2013/03/WC500139752.doc" \h</w:instrText>
        </w:r>
        <w:r w:rsidR="00E11016">
          <w:fldChar w:fldCharType="separate"/>
        </w:r>
        <w:r w:rsidRPr="00216CF2">
          <w:rPr>
            <w:color w:val="0000FF"/>
            <w:u w:val="single" w:color="0000FF"/>
            <w:shd w:val="clear" w:color="auto" w:fill="D9D9D9"/>
            <w:lang w:val="is-IS"/>
          </w:rPr>
          <w:t>Appendix V</w:t>
        </w:r>
        <w:r w:rsidRPr="00216CF2">
          <w:rPr>
            <w:shd w:val="clear" w:color="auto" w:fill="D9D9D9"/>
            <w:lang w:val="is-IS"/>
          </w:rPr>
          <w:t>.</w:t>
        </w:r>
        <w:r w:rsidR="00E11016">
          <w:fldChar w:fldCharType="end"/>
        </w:r>
        <w:r w:rsidRPr="00216CF2">
          <w:rPr>
            <w:lang w:val="is-IS"/>
          </w:rPr>
          <w:t>Með því að tilkynna aukaverkanir er hægt að hjálpa til við að auka upplýsingar um öryggi lyfsins.</w:t>
        </w:r>
      </w:ins>
    </w:p>
    <w:p w14:paraId="47836F66" w14:textId="77777777" w:rsidR="00AF4C23" w:rsidRPr="00216CF2" w:rsidRDefault="00AF4C23" w:rsidP="00AF4C23">
      <w:pPr>
        <w:pStyle w:val="BodyText"/>
        <w:rPr>
          <w:ins w:id="2434" w:author="Author"/>
          <w:sz w:val="24"/>
          <w:lang w:val="is-IS"/>
        </w:rPr>
      </w:pPr>
    </w:p>
    <w:p w14:paraId="18558375" w14:textId="77777777" w:rsidR="00AF4C23" w:rsidRPr="00216CF2" w:rsidRDefault="00AF4C23" w:rsidP="00AF4C23">
      <w:pPr>
        <w:pStyle w:val="BodyText"/>
        <w:spacing w:before="7"/>
        <w:rPr>
          <w:ins w:id="2435" w:author="Author"/>
          <w:sz w:val="20"/>
          <w:lang w:val="is-IS"/>
        </w:rPr>
      </w:pPr>
    </w:p>
    <w:p w14:paraId="23A0EC75" w14:textId="77777777" w:rsidR="00AF4C23" w:rsidRPr="00216CF2" w:rsidRDefault="00AF4C23" w:rsidP="00AF4C23">
      <w:pPr>
        <w:pStyle w:val="Heading1"/>
        <w:keepNext/>
        <w:widowControl/>
        <w:tabs>
          <w:tab w:val="left" w:pos="567"/>
        </w:tabs>
        <w:ind w:left="0"/>
        <w:rPr>
          <w:ins w:id="2436" w:author="Author"/>
          <w:lang w:val="is-IS"/>
        </w:rPr>
      </w:pPr>
      <w:ins w:id="2437" w:author="Author">
        <w:r>
          <w:rPr>
            <w:lang w:val="is-IS"/>
          </w:rPr>
          <w:t>5.</w:t>
        </w:r>
        <w:r>
          <w:rPr>
            <w:lang w:val="is-IS"/>
          </w:rPr>
          <w:tab/>
        </w:r>
        <w:r w:rsidRPr="00216CF2">
          <w:rPr>
            <w:lang w:val="is-IS"/>
          </w:rPr>
          <w:t>Hvernig geyma á</w:t>
        </w:r>
        <w:r>
          <w:rPr>
            <w:lang w:val="is-IS"/>
          </w:rPr>
          <w:t>Byooviz</w:t>
        </w:r>
      </w:ins>
    </w:p>
    <w:p w14:paraId="6F9C0CE2" w14:textId="77777777" w:rsidR="00AF4C23" w:rsidRPr="00216CF2" w:rsidRDefault="00AF4C23" w:rsidP="00AF4C23">
      <w:pPr>
        <w:pStyle w:val="BodyText"/>
        <w:keepNext/>
        <w:widowControl/>
        <w:spacing w:before="6"/>
        <w:rPr>
          <w:ins w:id="2438" w:author="Author"/>
          <w:b/>
          <w:sz w:val="21"/>
          <w:lang w:val="is-IS"/>
        </w:rPr>
      </w:pPr>
    </w:p>
    <w:p w14:paraId="50A725C6" w14:textId="77777777" w:rsidR="00AF4C23" w:rsidRPr="00216CF2" w:rsidRDefault="00AF4C23" w:rsidP="00AF4C23">
      <w:pPr>
        <w:pStyle w:val="ListParagraph"/>
        <w:numPr>
          <w:ilvl w:val="0"/>
          <w:numId w:val="30"/>
        </w:numPr>
        <w:tabs>
          <w:tab w:val="left" w:pos="567"/>
        </w:tabs>
        <w:ind w:left="0" w:firstLine="0"/>
        <w:rPr>
          <w:ins w:id="2439" w:author="Author"/>
          <w:lang w:val="is-IS"/>
        </w:rPr>
      </w:pPr>
      <w:ins w:id="2440" w:author="Author">
        <w:r w:rsidRPr="00216CF2">
          <w:rPr>
            <w:lang w:val="is-IS"/>
          </w:rPr>
          <w:t>Geymið lyfið þar sem börn hvorki ná til nésjá.</w:t>
        </w:r>
      </w:ins>
    </w:p>
    <w:p w14:paraId="3760F785" w14:textId="77777777" w:rsidR="00AF4C23" w:rsidRPr="00216CF2" w:rsidRDefault="00AF4C23" w:rsidP="00AF4C23">
      <w:pPr>
        <w:pStyle w:val="ListParagraph"/>
        <w:numPr>
          <w:ilvl w:val="1"/>
          <w:numId w:val="30"/>
        </w:numPr>
        <w:tabs>
          <w:tab w:val="left" w:pos="567"/>
        </w:tabs>
        <w:ind w:left="567" w:right="237"/>
        <w:rPr>
          <w:ins w:id="2441" w:author="Author"/>
          <w:lang w:val="is-IS"/>
        </w:rPr>
      </w:pPr>
      <w:ins w:id="2442" w:author="Author">
        <w:r w:rsidRPr="00216CF2">
          <w:rPr>
            <w:lang w:val="is-IS"/>
          </w:rPr>
          <w:t xml:space="preserve">Ekki skal nota lyfið eftir fyrningardagsetningu sem tilgreind er á öskjunni og merkimiðanum á </w:t>
        </w:r>
        <w:r>
          <w:rPr>
            <w:lang w:val="is-IS"/>
          </w:rPr>
          <w:t>áfylltu sprautunni</w:t>
        </w:r>
        <w:r w:rsidRPr="00216CF2">
          <w:rPr>
            <w:lang w:val="is-IS"/>
          </w:rPr>
          <w:t xml:space="preserve"> á eftir EXP. Fyrningardagsetning er síðasti dagur mánaðarins sem þar kemurfram.</w:t>
        </w:r>
      </w:ins>
    </w:p>
    <w:p w14:paraId="1E0473F3" w14:textId="77777777" w:rsidR="00AF4C23" w:rsidRPr="00216CF2" w:rsidRDefault="00AF4C23" w:rsidP="00AF4C23">
      <w:pPr>
        <w:pStyle w:val="ListParagraph"/>
        <w:numPr>
          <w:ilvl w:val="0"/>
          <w:numId w:val="30"/>
        </w:numPr>
        <w:tabs>
          <w:tab w:val="left" w:pos="567"/>
        </w:tabs>
        <w:spacing w:line="252" w:lineRule="exact"/>
        <w:ind w:left="0" w:firstLine="0"/>
        <w:rPr>
          <w:ins w:id="2443" w:author="Author"/>
          <w:lang w:val="is-IS"/>
        </w:rPr>
      </w:pPr>
      <w:ins w:id="2444" w:author="Author">
        <w:r w:rsidRPr="00216CF2">
          <w:rPr>
            <w:lang w:val="is-IS"/>
          </w:rPr>
          <w:t>Geymið í kæli (</w:t>
        </w:r>
        <w:r w:rsidRPr="00066D14">
          <w:rPr>
            <w:noProof/>
            <w:lang w:val="is-IS"/>
          </w:rPr>
          <w:t>2 °C </w:t>
        </w:r>
        <w:r w:rsidRPr="00066D14">
          <w:rPr>
            <w:noProof/>
            <w:lang w:val="is-IS"/>
          </w:rPr>
          <w:noBreakHyphen/>
          <w:t> 8 °C</w:t>
        </w:r>
        <w:r w:rsidRPr="00216CF2">
          <w:rPr>
            <w:lang w:val="is-IS"/>
          </w:rPr>
          <w:t>). Má ekkifrjósa.</w:t>
        </w:r>
      </w:ins>
    </w:p>
    <w:p w14:paraId="2BE0E175" w14:textId="77777777" w:rsidR="00AF4C23" w:rsidRPr="00216CF2" w:rsidRDefault="00AF4C23" w:rsidP="00AF4C23">
      <w:pPr>
        <w:pStyle w:val="ListParagraph"/>
        <w:numPr>
          <w:ilvl w:val="0"/>
          <w:numId w:val="30"/>
        </w:numPr>
        <w:tabs>
          <w:tab w:val="left" w:pos="567"/>
        </w:tabs>
        <w:spacing w:line="252" w:lineRule="exact"/>
        <w:ind w:left="0" w:firstLine="0"/>
        <w:rPr>
          <w:ins w:id="2445" w:author="Author"/>
          <w:lang w:val="is-IS"/>
        </w:rPr>
      </w:pPr>
      <w:ins w:id="2446" w:author="Author">
        <w:r w:rsidRPr="00216CF2">
          <w:rPr>
            <w:lang w:val="is-IS"/>
          </w:rPr>
          <w:t xml:space="preserve">Fyrir notkun má geyma </w:t>
        </w:r>
        <w:r>
          <w:rPr>
            <w:lang w:val="is-IS"/>
          </w:rPr>
          <w:t>innsiglaða bakkann</w:t>
        </w:r>
        <w:r w:rsidRPr="00216CF2">
          <w:rPr>
            <w:lang w:val="is-IS"/>
          </w:rPr>
          <w:t xml:space="preserve"> við </w:t>
        </w:r>
        <w:r>
          <w:rPr>
            <w:lang w:val="is-IS"/>
          </w:rPr>
          <w:t>lægri hita en 30</w:t>
        </w:r>
        <w:r w:rsidRPr="00216CF2">
          <w:rPr>
            <w:lang w:val="is-IS"/>
          </w:rPr>
          <w:t xml:space="preserve">°C í allt að </w:t>
        </w:r>
        <w:r>
          <w:rPr>
            <w:lang w:val="is-IS"/>
          </w:rPr>
          <w:t>1 viku</w:t>
        </w:r>
        <w:r w:rsidRPr="00216CF2">
          <w:rPr>
            <w:lang w:val="is-IS"/>
          </w:rPr>
          <w:t>.</w:t>
        </w:r>
      </w:ins>
    </w:p>
    <w:p w14:paraId="6D361779" w14:textId="77777777" w:rsidR="00AF4C23" w:rsidRPr="00216CF2" w:rsidRDefault="00AF4C23" w:rsidP="00AF4C23">
      <w:pPr>
        <w:pStyle w:val="ListParagraph"/>
        <w:numPr>
          <w:ilvl w:val="0"/>
          <w:numId w:val="30"/>
        </w:numPr>
        <w:tabs>
          <w:tab w:val="left" w:pos="567"/>
        </w:tabs>
        <w:spacing w:line="252" w:lineRule="exact"/>
        <w:ind w:left="0" w:firstLine="0"/>
        <w:rPr>
          <w:ins w:id="2447" w:author="Author"/>
          <w:lang w:val="is-IS"/>
        </w:rPr>
      </w:pPr>
      <w:ins w:id="2448" w:author="Author">
        <w:r w:rsidRPr="00216CF2">
          <w:rPr>
            <w:lang w:val="is-IS"/>
          </w:rPr>
          <w:t xml:space="preserve">Geymið </w:t>
        </w:r>
        <w:r>
          <w:rPr>
            <w:lang w:val="is-IS"/>
          </w:rPr>
          <w:t>áfylltu sprautuna</w:t>
        </w:r>
        <w:r w:rsidRPr="00216CF2">
          <w:rPr>
            <w:lang w:val="is-IS"/>
          </w:rPr>
          <w:t xml:space="preserve"> í </w:t>
        </w:r>
        <w:r>
          <w:rPr>
            <w:lang w:val="is-IS"/>
          </w:rPr>
          <w:t>óopnaða bakkanum í öskjunni</w:t>
        </w:r>
        <w:r w:rsidRPr="00216CF2">
          <w:rPr>
            <w:lang w:val="is-IS"/>
          </w:rPr>
          <w:t xml:space="preserve"> til varnar gegnljósi.</w:t>
        </w:r>
      </w:ins>
    </w:p>
    <w:p w14:paraId="4F2F7238" w14:textId="77777777" w:rsidR="00AF4C23" w:rsidRPr="00216CF2" w:rsidRDefault="00AF4C23" w:rsidP="00AF4C23">
      <w:pPr>
        <w:pStyle w:val="ListParagraph"/>
        <w:numPr>
          <w:ilvl w:val="0"/>
          <w:numId w:val="30"/>
        </w:numPr>
        <w:tabs>
          <w:tab w:val="left" w:pos="567"/>
        </w:tabs>
        <w:ind w:left="0" w:firstLine="0"/>
        <w:rPr>
          <w:ins w:id="2449" w:author="Author"/>
          <w:lang w:val="is-IS"/>
        </w:rPr>
      </w:pPr>
      <w:ins w:id="2450" w:author="Author">
        <w:r w:rsidRPr="00216CF2">
          <w:rPr>
            <w:lang w:val="is-IS"/>
          </w:rPr>
          <w:t>Ekki má nota skemmdapakkningu.</w:t>
        </w:r>
      </w:ins>
    </w:p>
    <w:p w14:paraId="6A3DB285" w14:textId="77777777" w:rsidR="00AF4C23" w:rsidRDefault="00AF4C23" w:rsidP="00AF4C23">
      <w:pPr>
        <w:pStyle w:val="BodyText"/>
        <w:spacing w:before="9"/>
        <w:rPr>
          <w:ins w:id="2451" w:author="Author"/>
          <w:lang w:val="is-IS"/>
        </w:rPr>
      </w:pPr>
    </w:p>
    <w:p w14:paraId="5BF692E6" w14:textId="77777777" w:rsidR="00AF4C23" w:rsidRPr="00216CF2" w:rsidRDefault="00AF4C23" w:rsidP="00AF4C23">
      <w:pPr>
        <w:pStyle w:val="BodyText"/>
        <w:rPr>
          <w:ins w:id="2452" w:author="Author"/>
          <w:lang w:val="is-IS"/>
        </w:rPr>
      </w:pPr>
    </w:p>
    <w:p w14:paraId="1D6E61B1" w14:textId="77777777" w:rsidR="00AF4C23" w:rsidRDefault="00AF4C23" w:rsidP="00AF4C23">
      <w:pPr>
        <w:pStyle w:val="Heading1"/>
        <w:keepNext/>
        <w:widowControl/>
        <w:tabs>
          <w:tab w:val="left" w:pos="567"/>
          <w:tab w:val="left" w:pos="3261"/>
        </w:tabs>
        <w:ind w:left="0" w:right="5182"/>
        <w:rPr>
          <w:ins w:id="2453" w:author="Author"/>
          <w:lang w:val="is-IS"/>
        </w:rPr>
      </w:pPr>
      <w:ins w:id="2454" w:author="Author">
        <w:r>
          <w:rPr>
            <w:lang w:val="is-IS"/>
          </w:rPr>
          <w:t>6.</w:t>
        </w:r>
        <w:r>
          <w:rPr>
            <w:lang w:val="is-IS"/>
          </w:rPr>
          <w:tab/>
        </w:r>
        <w:r w:rsidRPr="00216CF2">
          <w:rPr>
            <w:lang w:val="is-IS"/>
          </w:rPr>
          <w:t>Pakkningar og aðrar upplýsingar</w:t>
        </w:r>
      </w:ins>
    </w:p>
    <w:p w14:paraId="2EA67880" w14:textId="77777777" w:rsidR="00AF4C23" w:rsidRDefault="00AF4C23" w:rsidP="00AF4C23">
      <w:pPr>
        <w:pStyle w:val="BodyText"/>
        <w:keepNext/>
        <w:widowControl/>
        <w:rPr>
          <w:ins w:id="2455" w:author="Author"/>
          <w:lang w:val="is-IS"/>
        </w:rPr>
      </w:pPr>
    </w:p>
    <w:p w14:paraId="43699EFE" w14:textId="77777777" w:rsidR="00AF4C23" w:rsidRPr="00A377F9" w:rsidRDefault="00AF4C23" w:rsidP="00AF4C23">
      <w:pPr>
        <w:spacing w:line="251" w:lineRule="exact"/>
        <w:rPr>
          <w:ins w:id="2456" w:author="Author"/>
          <w:b/>
          <w:lang w:val="is-IS"/>
        </w:rPr>
      </w:pPr>
      <w:ins w:id="2457" w:author="Author">
        <w:r w:rsidRPr="00A377F9">
          <w:rPr>
            <w:b/>
            <w:lang w:val="is-IS"/>
          </w:rPr>
          <w:t>Byooviz inniheldur</w:t>
        </w:r>
      </w:ins>
    </w:p>
    <w:p w14:paraId="46053D9B" w14:textId="77777777" w:rsidR="00AF4C23" w:rsidRPr="00216CF2" w:rsidRDefault="00AF4C23" w:rsidP="00AF4C23">
      <w:pPr>
        <w:pStyle w:val="ListParagraph"/>
        <w:numPr>
          <w:ilvl w:val="0"/>
          <w:numId w:val="30"/>
        </w:numPr>
        <w:tabs>
          <w:tab w:val="left" w:pos="567"/>
        </w:tabs>
        <w:ind w:left="567" w:right="352"/>
        <w:rPr>
          <w:ins w:id="2458" w:author="Author"/>
          <w:lang w:val="is-IS"/>
        </w:rPr>
      </w:pPr>
      <w:ins w:id="2459" w:author="Author">
        <w:r w:rsidRPr="00216CF2">
          <w:rPr>
            <w:lang w:val="is-IS"/>
          </w:rPr>
          <w:t>Virka innihaldsefnið er ranibizumab. Hver ml inniheldur ranibizumab 10</w:t>
        </w:r>
        <w:r>
          <w:rPr>
            <w:lang w:val="is-IS"/>
          </w:rPr>
          <w:t> </w:t>
        </w:r>
        <w:r w:rsidRPr="00216CF2">
          <w:rPr>
            <w:lang w:val="is-IS"/>
          </w:rPr>
          <w:t xml:space="preserve">mg. </w:t>
        </w:r>
        <w:r>
          <w:rPr>
            <w:lang w:val="is-IS"/>
          </w:rPr>
          <w:t>Ein</w:t>
        </w:r>
        <w:r w:rsidR="0023363C">
          <w:rPr>
            <w:lang w:val="is-IS"/>
          </w:rPr>
          <w:t xml:space="preserve"> </w:t>
        </w:r>
        <w:r>
          <w:rPr>
            <w:lang w:val="is-IS"/>
          </w:rPr>
          <w:t>áfyllt sprauta</w:t>
        </w:r>
        <w:r w:rsidRPr="00216CF2">
          <w:rPr>
            <w:lang w:val="is-IS"/>
          </w:rPr>
          <w:t xml:space="preserve"> inniheldur </w:t>
        </w:r>
        <w:r>
          <w:rPr>
            <w:lang w:val="is-IS"/>
          </w:rPr>
          <w:t>0</w:t>
        </w:r>
        <w:r w:rsidRPr="00216CF2">
          <w:rPr>
            <w:lang w:val="is-IS"/>
          </w:rPr>
          <w:t>,</w:t>
        </w:r>
        <w:r>
          <w:rPr>
            <w:lang w:val="is-IS"/>
          </w:rPr>
          <w:t>165 ml sem jafngildir 1,65 </w:t>
        </w:r>
        <w:r w:rsidRPr="00216CF2">
          <w:rPr>
            <w:lang w:val="is-IS"/>
          </w:rPr>
          <w:t>mg af ranibizumabi. Þetta er nægilegt magn til að gefa stakan 0,05</w:t>
        </w:r>
        <w:r>
          <w:rPr>
            <w:lang w:val="is-IS"/>
          </w:rPr>
          <w:t> </w:t>
        </w:r>
        <w:r w:rsidRPr="00216CF2">
          <w:rPr>
            <w:lang w:val="is-IS"/>
          </w:rPr>
          <w:t>ml skammt sem inniheldur 0,5</w:t>
        </w:r>
        <w:r>
          <w:rPr>
            <w:lang w:val="is-IS"/>
          </w:rPr>
          <w:t> </w:t>
        </w:r>
        <w:r w:rsidRPr="00216CF2">
          <w:rPr>
            <w:lang w:val="is-IS"/>
          </w:rPr>
          <w:t>mg afranibizumabi.</w:t>
        </w:r>
      </w:ins>
    </w:p>
    <w:p w14:paraId="52193A26" w14:textId="77777777" w:rsidR="00AF4C23" w:rsidRPr="00216CF2" w:rsidRDefault="00AF4C23" w:rsidP="00AF4C23">
      <w:pPr>
        <w:pStyle w:val="ListParagraph"/>
        <w:numPr>
          <w:ilvl w:val="0"/>
          <w:numId w:val="30"/>
        </w:numPr>
        <w:tabs>
          <w:tab w:val="left" w:pos="567"/>
        </w:tabs>
        <w:ind w:left="567" w:right="356"/>
        <w:rPr>
          <w:ins w:id="2460" w:author="Author"/>
          <w:lang w:val="is-IS"/>
        </w:rPr>
      </w:pPr>
      <w:ins w:id="2461" w:author="Author">
        <w:r w:rsidRPr="00216CF2">
          <w:rPr>
            <w:lang w:val="is-IS"/>
          </w:rPr>
          <w:t>Önnur innihaldsefni eru α,α-trehalosadihýdrat; histidinhýdróklóríðmonohýdrat; histidin; polysorbat</w:t>
        </w:r>
        <w:r>
          <w:rPr>
            <w:lang w:val="is-IS"/>
          </w:rPr>
          <w:t> </w:t>
        </w:r>
        <w:r w:rsidRPr="00216CF2">
          <w:rPr>
            <w:lang w:val="is-IS"/>
          </w:rPr>
          <w:t>20; vatn fyrirstungulyf.</w:t>
        </w:r>
      </w:ins>
    </w:p>
    <w:p w14:paraId="2CD8B1A7" w14:textId="77777777" w:rsidR="00AF4C23" w:rsidRPr="00216CF2" w:rsidRDefault="00AF4C23" w:rsidP="00AF4C23">
      <w:pPr>
        <w:pStyle w:val="BodyText"/>
        <w:rPr>
          <w:ins w:id="2462" w:author="Author"/>
          <w:lang w:val="is-IS"/>
        </w:rPr>
      </w:pPr>
    </w:p>
    <w:p w14:paraId="10241216" w14:textId="77777777" w:rsidR="00AF4C23" w:rsidRPr="00216CF2" w:rsidRDefault="00AF4C23" w:rsidP="00AF4C23">
      <w:pPr>
        <w:spacing w:line="251" w:lineRule="exact"/>
        <w:rPr>
          <w:ins w:id="2463" w:author="Author"/>
          <w:lang w:val="is-IS"/>
        </w:rPr>
      </w:pPr>
      <w:ins w:id="2464" w:author="Author">
        <w:r w:rsidRPr="00A377F9">
          <w:rPr>
            <w:b/>
            <w:lang w:val="is-IS"/>
          </w:rPr>
          <w:t>Lýsing á útliti Byooviz og pakkningastærðir</w:t>
        </w:r>
      </w:ins>
    </w:p>
    <w:p w14:paraId="52D6953B" w14:textId="77777777" w:rsidR="00AF4C23" w:rsidRDefault="00AF4C23" w:rsidP="00AF4C23">
      <w:pPr>
        <w:pStyle w:val="BodyText"/>
        <w:ind w:right="888"/>
        <w:rPr>
          <w:ins w:id="2465" w:author="Author"/>
          <w:lang w:val="is-IS"/>
        </w:rPr>
      </w:pPr>
      <w:ins w:id="2466" w:author="Author">
        <w:r>
          <w:rPr>
            <w:lang w:val="is-IS"/>
          </w:rPr>
          <w:t>Byooviz</w:t>
        </w:r>
        <w:r w:rsidRPr="00216CF2">
          <w:rPr>
            <w:lang w:val="is-IS"/>
          </w:rPr>
          <w:t xml:space="preserve"> er stungulyf, lausn í </w:t>
        </w:r>
        <w:r>
          <w:rPr>
            <w:lang w:val="is-IS"/>
          </w:rPr>
          <w:t>áfylltri sprautu</w:t>
        </w:r>
        <w:r w:rsidRPr="00216CF2">
          <w:rPr>
            <w:lang w:val="is-IS"/>
          </w:rPr>
          <w:t xml:space="preserve">. </w:t>
        </w:r>
        <w:r w:rsidRPr="006B2C40">
          <w:rPr>
            <w:lang w:val="is-IS"/>
            <w:rPrChange w:id="2467" w:author="Author">
              <w:rPr/>
            </w:rPrChange>
          </w:rPr>
          <w:t>Áfylltasprautaninniheldur 0,165 mlafsæfðri, tærri, litlausrieðaljósgulrivatnslausn.Áfylltasprautaninniheldurmeiraenráðlagða 0,5 mgskammtinn. Ekki skal nota alltmagniðsemhægt er aðþrýstaútúráfylltusprautunni. Þrýstaskalumframmagninuútfyririnndælingu. Inndælingallsmagnsinsúráfylltusprautunnigætileitttilofskömmtunar.</w:t>
        </w:r>
      </w:ins>
    </w:p>
    <w:p w14:paraId="0D27DDF7" w14:textId="77777777" w:rsidR="00AF4C23" w:rsidRDefault="00AF4C23" w:rsidP="00AF4C23">
      <w:pPr>
        <w:pStyle w:val="BodyText"/>
        <w:ind w:right="888"/>
        <w:rPr>
          <w:ins w:id="2468" w:author="Author"/>
          <w:lang w:val="is-IS"/>
        </w:rPr>
      </w:pPr>
    </w:p>
    <w:p w14:paraId="4D7B04ED" w14:textId="77777777" w:rsidR="00AF4C23" w:rsidRPr="00216CF2" w:rsidRDefault="00AF4C23" w:rsidP="00AF4C23">
      <w:pPr>
        <w:pStyle w:val="BodyText"/>
        <w:ind w:right="888"/>
        <w:rPr>
          <w:ins w:id="2469" w:author="Author"/>
          <w:lang w:val="is-IS"/>
        </w:rPr>
      </w:pPr>
      <w:ins w:id="2470" w:author="Author">
        <w:r w:rsidRPr="001A1143">
          <w:rPr>
            <w:lang w:val="is-IS"/>
          </w:rPr>
          <w:t xml:space="preserve">Pakkning inniheldur </w:t>
        </w:r>
        <w:r>
          <w:rPr>
            <w:lang w:val="is-IS"/>
          </w:rPr>
          <w:t>einaáfyllta sprautusem hefur verið pakkað í innsiglaðan bakka</w:t>
        </w:r>
        <w:r w:rsidRPr="001A1143">
          <w:rPr>
            <w:lang w:val="is-IS"/>
          </w:rPr>
          <w:t xml:space="preserve">. </w:t>
        </w:r>
        <w:r>
          <w:rPr>
            <w:lang w:val="is-IS"/>
          </w:rPr>
          <w:t>Áfyllta sprautan</w:t>
        </w:r>
        <w:r w:rsidRPr="001A1143">
          <w:rPr>
            <w:lang w:val="is-IS"/>
          </w:rPr>
          <w:t xml:space="preserve"> ereinungis til notkunar einu sinni.</w:t>
        </w:r>
        <w:r w:rsidRPr="001A1143">
          <w:rPr>
            <w:lang w:val="is-IS"/>
          </w:rPr>
          <w:cr/>
        </w:r>
      </w:ins>
    </w:p>
    <w:p w14:paraId="0378DAC8" w14:textId="77777777" w:rsidR="00AF4C23" w:rsidRPr="00A377F9" w:rsidRDefault="00AF4C23" w:rsidP="00AF4C23">
      <w:pPr>
        <w:spacing w:line="251" w:lineRule="exact"/>
        <w:rPr>
          <w:ins w:id="2471" w:author="Author"/>
          <w:b/>
          <w:lang w:val="is-IS"/>
        </w:rPr>
      </w:pPr>
      <w:ins w:id="2472" w:author="Author">
        <w:r w:rsidRPr="00A377F9">
          <w:rPr>
            <w:b/>
            <w:lang w:val="is-IS"/>
          </w:rPr>
          <w:t>Markaðsleyfishafi og framleiðandi</w:t>
        </w:r>
      </w:ins>
    </w:p>
    <w:p w14:paraId="4E6DE699" w14:textId="77777777" w:rsidR="00AF4C23" w:rsidRPr="006E19A2" w:rsidRDefault="00AF4C23" w:rsidP="00AF4C23">
      <w:pPr>
        <w:pStyle w:val="BodyText"/>
        <w:rPr>
          <w:ins w:id="2473" w:author="Author"/>
          <w:lang w:val="is-IS"/>
        </w:rPr>
      </w:pPr>
      <w:ins w:id="2474" w:author="Author">
        <w:r w:rsidRPr="006E19A2">
          <w:rPr>
            <w:lang w:val="is-IS"/>
          </w:rPr>
          <w:t>Samsung Bioepis NL B.V.</w:t>
        </w:r>
      </w:ins>
    </w:p>
    <w:p w14:paraId="69346168" w14:textId="77777777" w:rsidR="00AF4C23" w:rsidRPr="006E19A2" w:rsidRDefault="00AF4C23" w:rsidP="00AF4C23">
      <w:pPr>
        <w:pStyle w:val="BodyText"/>
        <w:rPr>
          <w:ins w:id="2475" w:author="Author"/>
          <w:lang w:val="is-IS"/>
        </w:rPr>
      </w:pPr>
      <w:ins w:id="2476" w:author="Author">
        <w:r w:rsidRPr="006E19A2">
          <w:rPr>
            <w:lang w:val="is-IS"/>
          </w:rPr>
          <w:t>Olof Palmestraat 10</w:t>
        </w:r>
      </w:ins>
    </w:p>
    <w:p w14:paraId="1989CD37" w14:textId="77777777" w:rsidR="00AF4C23" w:rsidRPr="006E19A2" w:rsidRDefault="00AF4C23" w:rsidP="00AF4C23">
      <w:pPr>
        <w:pStyle w:val="BodyText"/>
        <w:rPr>
          <w:ins w:id="2477" w:author="Author"/>
          <w:lang w:val="is-IS"/>
        </w:rPr>
      </w:pPr>
      <w:ins w:id="2478" w:author="Author">
        <w:r w:rsidRPr="006E19A2">
          <w:rPr>
            <w:lang w:val="is-IS"/>
          </w:rPr>
          <w:t>2616 LR Delft</w:t>
        </w:r>
      </w:ins>
    </w:p>
    <w:p w14:paraId="5692892D" w14:textId="77777777" w:rsidR="00AF4C23" w:rsidRPr="006E19A2" w:rsidRDefault="00AF4C23" w:rsidP="00AF4C23">
      <w:pPr>
        <w:pStyle w:val="BodyText"/>
        <w:rPr>
          <w:ins w:id="2479" w:author="Author"/>
          <w:b/>
          <w:bCs/>
          <w:lang w:val="is-IS"/>
        </w:rPr>
      </w:pPr>
      <w:ins w:id="2480" w:author="Author">
        <w:r w:rsidRPr="006E19A2">
          <w:rPr>
            <w:lang w:val="is-IS"/>
          </w:rPr>
          <w:t>Holland</w:t>
        </w:r>
      </w:ins>
    </w:p>
    <w:p w14:paraId="4EA56727" w14:textId="77777777" w:rsidR="00AF4C23" w:rsidRPr="00331529" w:rsidRDefault="00AF4C23" w:rsidP="00AF4C23">
      <w:pPr>
        <w:pStyle w:val="BodyText"/>
        <w:rPr>
          <w:ins w:id="2481" w:author="Author"/>
          <w:lang w:val="is-IS"/>
        </w:rPr>
      </w:pPr>
    </w:p>
    <w:p w14:paraId="3A731AE9" w14:textId="77777777" w:rsidR="00AF4C23" w:rsidRPr="00A377F9" w:rsidRDefault="00AF4C23" w:rsidP="00AF4C23">
      <w:pPr>
        <w:spacing w:line="251" w:lineRule="exact"/>
        <w:rPr>
          <w:ins w:id="2482" w:author="Author"/>
          <w:b/>
          <w:lang w:val="is-IS"/>
        </w:rPr>
      </w:pPr>
      <w:ins w:id="2483" w:author="Author">
        <w:r w:rsidRPr="00A377F9">
          <w:rPr>
            <w:b/>
            <w:lang w:val="is-IS"/>
          </w:rPr>
          <w:t>Þessi fylgiseðill var síðast uppfærður</w:t>
        </w:r>
      </w:ins>
    </w:p>
    <w:p w14:paraId="6CDC2B04" w14:textId="77777777" w:rsidR="00AF4C23" w:rsidRPr="00216CF2" w:rsidRDefault="00AF4C23" w:rsidP="00AF4C23">
      <w:pPr>
        <w:pStyle w:val="BodyText"/>
        <w:rPr>
          <w:ins w:id="2484" w:author="Author"/>
          <w:b/>
          <w:lang w:val="is-IS"/>
        </w:rPr>
      </w:pPr>
    </w:p>
    <w:p w14:paraId="556B3881" w14:textId="77777777" w:rsidR="00AF4C23" w:rsidRPr="00216CF2" w:rsidRDefault="00AF4C23" w:rsidP="00AF4C23">
      <w:pPr>
        <w:spacing w:line="251" w:lineRule="exact"/>
        <w:rPr>
          <w:ins w:id="2485" w:author="Author"/>
          <w:b/>
          <w:lang w:val="is-IS"/>
        </w:rPr>
      </w:pPr>
      <w:ins w:id="2486" w:author="Author">
        <w:r w:rsidRPr="00216CF2">
          <w:rPr>
            <w:b/>
            <w:lang w:val="is-IS"/>
          </w:rPr>
          <w:t>Upplýsingar sem hægt er að nálgast annars staðar</w:t>
        </w:r>
      </w:ins>
    </w:p>
    <w:p w14:paraId="0D63970A" w14:textId="77777777" w:rsidR="00AF4C23" w:rsidRDefault="00AF4C23" w:rsidP="00AF4C23">
      <w:pPr>
        <w:pStyle w:val="BodyText"/>
        <w:spacing w:line="250" w:lineRule="exact"/>
        <w:ind w:left="198"/>
        <w:rPr>
          <w:ins w:id="2487" w:author="Author"/>
          <w:lang w:val="is-IS"/>
        </w:rPr>
      </w:pPr>
    </w:p>
    <w:p w14:paraId="40A61CDF" w14:textId="77777777" w:rsidR="00AF4C23" w:rsidRPr="006B2C40" w:rsidRDefault="00AF4C23" w:rsidP="00AF4C23">
      <w:pPr>
        <w:pStyle w:val="BodyText"/>
        <w:spacing w:line="250" w:lineRule="exact"/>
        <w:rPr>
          <w:ins w:id="2488" w:author="Author"/>
          <w:lang w:val="is-IS"/>
          <w:rPrChange w:id="2489" w:author="Author">
            <w:rPr>
              <w:ins w:id="2490" w:author="Author"/>
            </w:rPr>
          </w:rPrChange>
        </w:rPr>
      </w:pPr>
      <w:ins w:id="2491" w:author="Author">
        <w:r w:rsidRPr="00216CF2">
          <w:rPr>
            <w:lang w:val="is-IS"/>
          </w:rPr>
          <w:t>Ítarlegar upplýsingar um lyfið eru birtar á vef Lyfjastofnunar Evrópu</w:t>
        </w:r>
        <w:r>
          <w:rPr>
            <w:lang w:val="is-IS"/>
          </w:rPr>
          <w:t>:</w:t>
        </w:r>
        <w:r w:rsidR="00E11016">
          <w:fldChar w:fldCharType="begin"/>
        </w:r>
        <w:r w:rsidRPr="006B2C40">
          <w:rPr>
            <w:lang w:val="is-IS"/>
            <w:rPrChange w:id="2492" w:author="Author">
              <w:rPr/>
            </w:rPrChange>
          </w:rPr>
          <w:instrText>HYPERLINK "http://www.ema.europa.eu/" \h</w:instrText>
        </w:r>
        <w:r w:rsidR="00E11016">
          <w:fldChar w:fldCharType="separate"/>
        </w:r>
        <w:r w:rsidRPr="006E19A2">
          <w:rPr>
            <w:lang w:val="is-IS"/>
          </w:rPr>
          <w:t>http://www.ema.europa.eu.</w:t>
        </w:r>
        <w:r w:rsidR="00E11016">
          <w:fldChar w:fldCharType="end"/>
        </w:r>
      </w:ins>
    </w:p>
    <w:p w14:paraId="3FAE605E" w14:textId="77777777" w:rsidR="00AF4C23" w:rsidRPr="006B2C40" w:rsidRDefault="00AF4C23" w:rsidP="00AF4C23">
      <w:pPr>
        <w:rPr>
          <w:ins w:id="2493" w:author="Author"/>
          <w:lang w:val="is-IS"/>
          <w:rPrChange w:id="2494" w:author="Author">
            <w:rPr>
              <w:ins w:id="2495" w:author="Author"/>
            </w:rPr>
          </w:rPrChange>
        </w:rPr>
      </w:pPr>
      <w:ins w:id="2496" w:author="Author">
        <w:r w:rsidRPr="006B2C40">
          <w:rPr>
            <w:lang w:val="is-IS"/>
            <w:rPrChange w:id="2497" w:author="Author">
              <w:rPr/>
            </w:rPrChange>
          </w:rPr>
          <w:br w:type="page"/>
        </w:r>
      </w:ins>
    </w:p>
    <w:p w14:paraId="1FB3C952" w14:textId="77777777" w:rsidR="00AF4C23" w:rsidRPr="00216CF2" w:rsidRDefault="00AF4C23" w:rsidP="00AF4C23">
      <w:pPr>
        <w:pStyle w:val="BodyText"/>
        <w:spacing w:line="250" w:lineRule="exact"/>
        <w:rPr>
          <w:ins w:id="2498" w:author="Author"/>
          <w:lang w:val="is-IS"/>
        </w:rPr>
      </w:pPr>
      <w:ins w:id="2499" w:author="Author">
        <w:r w:rsidRPr="00216CF2">
          <w:rPr>
            <w:lang w:val="is-IS"/>
          </w:rPr>
          <w:lastRenderedPageBreak/>
          <w:t>EFTIRFARANDI UPPLÝSINGAR ERU EINUNGIS ÆTLAÐAR HEILBRIGÐISSTARFSMÖNNUM:</w:t>
        </w:r>
      </w:ins>
    </w:p>
    <w:p w14:paraId="4F3F1A17" w14:textId="77777777" w:rsidR="00AF4C23" w:rsidRPr="00216CF2" w:rsidRDefault="00AF4C23" w:rsidP="00AF4C23">
      <w:pPr>
        <w:pStyle w:val="BodyText"/>
        <w:spacing w:before="6"/>
        <w:rPr>
          <w:ins w:id="2500" w:author="Author"/>
          <w:b/>
          <w:sz w:val="21"/>
          <w:lang w:val="is-IS"/>
        </w:rPr>
      </w:pPr>
    </w:p>
    <w:p w14:paraId="42D8D340" w14:textId="77777777" w:rsidR="00AF4C23" w:rsidRPr="00216CF2" w:rsidRDefault="00AF4C23" w:rsidP="00AF4C23">
      <w:pPr>
        <w:pStyle w:val="BodyText"/>
        <w:rPr>
          <w:ins w:id="2501" w:author="Author"/>
          <w:lang w:val="is-IS"/>
        </w:rPr>
      </w:pPr>
      <w:ins w:id="2502" w:author="Author">
        <w:r w:rsidRPr="00216CF2">
          <w:rPr>
            <w:lang w:val="is-IS"/>
          </w:rPr>
          <w:t xml:space="preserve">Einnig er vísað í kafla 3 „Hvernig gefa á </w:t>
        </w:r>
        <w:r>
          <w:rPr>
            <w:lang w:val="is-IS"/>
          </w:rPr>
          <w:t>Byooviz</w:t>
        </w:r>
        <w:r w:rsidRPr="00216CF2">
          <w:rPr>
            <w:lang w:val="is-IS"/>
          </w:rPr>
          <w:t>“.</w:t>
        </w:r>
      </w:ins>
    </w:p>
    <w:p w14:paraId="132D1180" w14:textId="77777777" w:rsidR="00AF4C23" w:rsidRPr="00393CDF" w:rsidRDefault="00AF4C23" w:rsidP="00AF4C23">
      <w:pPr>
        <w:pStyle w:val="BodyText"/>
        <w:spacing w:before="5"/>
        <w:rPr>
          <w:ins w:id="2503" w:author="Author"/>
          <w:lang w:val="is-IS"/>
        </w:rPr>
      </w:pPr>
    </w:p>
    <w:p w14:paraId="43050768" w14:textId="77777777" w:rsidR="00AF4C23" w:rsidRPr="00331529" w:rsidRDefault="00AF4C23" w:rsidP="00AF4C23">
      <w:pPr>
        <w:rPr>
          <w:ins w:id="2504" w:author="Author"/>
          <w:b/>
          <w:bCs/>
          <w:color w:val="FFFFFF"/>
          <w:shd w:val="clear" w:color="auto" w:fill="000000"/>
          <w:lang w:val="is-IS"/>
        </w:rPr>
      </w:pPr>
      <w:ins w:id="2505" w:author="Author">
        <w:r w:rsidRPr="00331529">
          <w:rPr>
            <w:b/>
            <w:bCs/>
            <w:color w:val="FFFFFF"/>
            <w:shd w:val="clear" w:color="auto" w:fill="000000"/>
            <w:lang w:val="is-IS"/>
          </w:rPr>
          <w:t xml:space="preserve">Hvernig á að </w:t>
        </w:r>
        <w:r>
          <w:rPr>
            <w:b/>
            <w:bCs/>
            <w:color w:val="FFFFFF"/>
            <w:shd w:val="clear" w:color="auto" w:fill="000000"/>
            <w:lang w:val="is-IS"/>
          </w:rPr>
          <w:t>undirbúa</w:t>
        </w:r>
        <w:r w:rsidRPr="00331529">
          <w:rPr>
            <w:b/>
            <w:bCs/>
            <w:color w:val="FFFFFF"/>
            <w:shd w:val="clear" w:color="auto" w:fill="000000"/>
            <w:lang w:val="is-IS"/>
          </w:rPr>
          <w:t xml:space="preserve"> og gefa Byooviz</w:t>
        </w:r>
      </w:ins>
    </w:p>
    <w:p w14:paraId="32FA0B8E" w14:textId="77777777" w:rsidR="00AF4C23" w:rsidRPr="00393CDF" w:rsidRDefault="00AF4C23" w:rsidP="00AF4C23">
      <w:pPr>
        <w:pStyle w:val="BodyText"/>
        <w:spacing w:before="4"/>
        <w:rPr>
          <w:ins w:id="2506" w:author="Author"/>
          <w:b/>
          <w:lang w:val="is-IS"/>
        </w:rPr>
      </w:pPr>
    </w:p>
    <w:p w14:paraId="3D9A1A35" w14:textId="77777777" w:rsidR="00AF4C23" w:rsidRPr="00216CF2" w:rsidRDefault="00AF4C23" w:rsidP="00AF4C23">
      <w:pPr>
        <w:pStyle w:val="BodyText"/>
        <w:rPr>
          <w:ins w:id="2507" w:author="Author"/>
          <w:lang w:val="is-IS"/>
        </w:rPr>
      </w:pPr>
      <w:ins w:id="2508" w:author="Author">
        <w:r w:rsidRPr="00216CF2">
          <w:rPr>
            <w:lang w:val="is-IS"/>
          </w:rPr>
          <w:t xml:space="preserve">Einnota </w:t>
        </w:r>
        <w:r>
          <w:rPr>
            <w:lang w:val="is-IS"/>
          </w:rPr>
          <w:t>áfyllt sprauta</w:t>
        </w:r>
        <w:r w:rsidRPr="00216CF2">
          <w:rPr>
            <w:lang w:val="is-IS"/>
          </w:rPr>
          <w:t>, eingöngu til notkunar í glerhlaup.</w:t>
        </w:r>
      </w:ins>
    </w:p>
    <w:p w14:paraId="5BEC3201" w14:textId="77777777" w:rsidR="00AF4C23" w:rsidRPr="00216CF2" w:rsidRDefault="00AF4C23" w:rsidP="00AF4C23">
      <w:pPr>
        <w:pStyle w:val="BodyText"/>
        <w:rPr>
          <w:ins w:id="2509" w:author="Author"/>
          <w:lang w:val="is-IS"/>
        </w:rPr>
      </w:pPr>
    </w:p>
    <w:p w14:paraId="0F472689" w14:textId="77777777" w:rsidR="00AF4C23" w:rsidRPr="00216CF2" w:rsidRDefault="00AF4C23" w:rsidP="00AF4C23">
      <w:pPr>
        <w:pStyle w:val="BodyText"/>
        <w:rPr>
          <w:ins w:id="2510" w:author="Author"/>
          <w:lang w:val="is-IS"/>
        </w:rPr>
      </w:pPr>
      <w:ins w:id="2511" w:author="Author">
        <w:r w:rsidRPr="00216CF2">
          <w:rPr>
            <w:lang w:val="is-IS"/>
          </w:rPr>
          <w:t xml:space="preserve">Einungis þar til hæfir augnlæknar með reynslu af inndælingu í glerhlaup mega gefa </w:t>
        </w:r>
        <w:r>
          <w:rPr>
            <w:lang w:val="is-IS"/>
          </w:rPr>
          <w:t>Byooviz</w:t>
        </w:r>
        <w:r w:rsidRPr="00216CF2">
          <w:rPr>
            <w:lang w:val="is-IS"/>
          </w:rPr>
          <w:t>.</w:t>
        </w:r>
      </w:ins>
    </w:p>
    <w:p w14:paraId="379E04E6" w14:textId="77777777" w:rsidR="00AF4C23" w:rsidRPr="00216CF2" w:rsidRDefault="00AF4C23" w:rsidP="00AF4C23">
      <w:pPr>
        <w:pStyle w:val="BodyText"/>
        <w:rPr>
          <w:ins w:id="2512" w:author="Author"/>
          <w:lang w:val="is-IS"/>
        </w:rPr>
      </w:pPr>
    </w:p>
    <w:p w14:paraId="442ECF0F" w14:textId="77777777" w:rsidR="00AF4C23" w:rsidRPr="00216CF2" w:rsidRDefault="00AF4C23" w:rsidP="00AF4C23">
      <w:pPr>
        <w:pStyle w:val="BodyText"/>
        <w:ind w:right="104"/>
        <w:rPr>
          <w:ins w:id="2513" w:author="Author"/>
          <w:lang w:val="is-IS"/>
        </w:rPr>
      </w:pPr>
      <w:ins w:id="2514" w:author="Author">
        <w:r w:rsidRPr="00216CF2">
          <w:rPr>
            <w:lang w:val="is-IS"/>
          </w:rPr>
          <w:t xml:space="preserve">Ráðlagður skammtur af </w:t>
        </w:r>
        <w:r>
          <w:rPr>
            <w:lang w:val="is-IS"/>
          </w:rPr>
          <w:t>Byooviz</w:t>
        </w:r>
        <w:r w:rsidRPr="00216CF2">
          <w:rPr>
            <w:lang w:val="is-IS"/>
          </w:rPr>
          <w:t xml:space="preserve"> við votri aldurstengdri hrörnun í augnbotnum, við nýæðamyndun í æðu, við sykursýkissjónukvilla með nýæðamyndun og við sjónskerðingu vegna bjúgs í sjónudepli af völdum sykursýki eða vegna bjúgs í sjónudepli af völdum bláæðalokunar í sjónu, er 0,5</w:t>
        </w:r>
        <w:r>
          <w:rPr>
            <w:lang w:val="is-IS"/>
          </w:rPr>
          <w:t> </w:t>
        </w:r>
        <w:r w:rsidRPr="00216CF2">
          <w:rPr>
            <w:lang w:val="is-IS"/>
          </w:rPr>
          <w:t>mg gefinn sem stök inndæling í glerhlaup. Þetta samsvarar 0,05</w:t>
        </w:r>
        <w:r>
          <w:rPr>
            <w:lang w:val="is-IS"/>
          </w:rPr>
          <w:t> </w:t>
        </w:r>
        <w:r w:rsidRPr="00216CF2">
          <w:rPr>
            <w:lang w:val="is-IS"/>
          </w:rPr>
          <w:t>ml rúmmáli til inndælingar. Tími á milli tveggja skammta í sama auga skal vera a.m.k. fjórar vikur.</w:t>
        </w:r>
      </w:ins>
    </w:p>
    <w:p w14:paraId="52CA54AE" w14:textId="77777777" w:rsidR="00AF4C23" w:rsidRPr="00216CF2" w:rsidRDefault="00AF4C23" w:rsidP="00AF4C23">
      <w:pPr>
        <w:pStyle w:val="BodyText"/>
        <w:spacing w:before="9"/>
        <w:rPr>
          <w:ins w:id="2515" w:author="Author"/>
          <w:sz w:val="21"/>
          <w:lang w:val="is-IS"/>
        </w:rPr>
      </w:pPr>
    </w:p>
    <w:p w14:paraId="371F7612" w14:textId="77777777" w:rsidR="00AF4C23" w:rsidRPr="00216CF2" w:rsidRDefault="00AF4C23" w:rsidP="00AF4C23">
      <w:pPr>
        <w:pStyle w:val="BodyText"/>
        <w:ind w:right="349"/>
        <w:rPr>
          <w:ins w:id="2516" w:author="Author"/>
          <w:lang w:val="is-IS"/>
        </w:rPr>
      </w:pPr>
      <w:ins w:id="2517" w:author="Author">
        <w:r w:rsidRPr="00216CF2">
          <w:rPr>
            <w:lang w:val="is-IS"/>
          </w:rPr>
          <w:t>Meðferð er hafin með einni inndælingu í mánuði þar til hámarkssjónskerpa næst og/eða engin merki eru um virkan sjúkdóm, þ.e. engin breyting í sjónskerpu eða öðrum einkennum sjúkdómsins við áframhaldandi meðferð. Hjá sjúklingum með vota aldurstengda hrörnun í augnbotnum (wet AMD), sjónskerðingu vegna bjúgs í sjónudepli af völdum sykursýki (DME), sykursýkissjónukvilla með nýæðamyndun (PDR) og bláæðalokun í sjónu (RVO) getur í upphafi þurft að gefa þrjár eða fleiri mánaðarlegar inndælingar í röð.</w:t>
        </w:r>
      </w:ins>
    </w:p>
    <w:p w14:paraId="4D0168BB" w14:textId="77777777" w:rsidR="00AF4C23" w:rsidRPr="00216CF2" w:rsidRDefault="00AF4C23" w:rsidP="00AF4C23">
      <w:pPr>
        <w:pStyle w:val="BodyText"/>
        <w:spacing w:before="11"/>
        <w:rPr>
          <w:ins w:id="2518" w:author="Author"/>
          <w:sz w:val="21"/>
          <w:lang w:val="is-IS"/>
        </w:rPr>
      </w:pPr>
    </w:p>
    <w:p w14:paraId="4A1B9FC1" w14:textId="77777777" w:rsidR="00AF4C23" w:rsidRPr="00216CF2" w:rsidRDefault="00AF4C23" w:rsidP="00AF4C23">
      <w:pPr>
        <w:pStyle w:val="BodyText"/>
        <w:ind w:right="1222"/>
        <w:rPr>
          <w:ins w:id="2519" w:author="Author"/>
          <w:lang w:val="is-IS"/>
        </w:rPr>
      </w:pPr>
      <w:ins w:id="2520" w:author="Author">
        <w:r w:rsidRPr="00216CF2">
          <w:rPr>
            <w:lang w:val="is-IS"/>
          </w:rPr>
          <w:t>Síðan skal eftirlit og tími á milli meðferða ákveðinn af lækninum og skal byggjast á virkni sjúkdómsins metið út frá sjónskerpu og/eða líffærafræðilegum þáttum.</w:t>
        </w:r>
      </w:ins>
    </w:p>
    <w:p w14:paraId="20CC9671" w14:textId="77777777" w:rsidR="00AF4C23" w:rsidRPr="00216CF2" w:rsidRDefault="00AF4C23" w:rsidP="00AF4C23">
      <w:pPr>
        <w:pStyle w:val="BodyText"/>
        <w:rPr>
          <w:ins w:id="2521" w:author="Author"/>
          <w:lang w:val="is-IS"/>
        </w:rPr>
      </w:pPr>
    </w:p>
    <w:p w14:paraId="63B43308" w14:textId="77777777" w:rsidR="00AF4C23" w:rsidRPr="00216CF2" w:rsidRDefault="00AF4C23" w:rsidP="00AF4C23">
      <w:pPr>
        <w:pStyle w:val="BodyText"/>
        <w:ind w:right="446"/>
        <w:rPr>
          <w:ins w:id="2522" w:author="Author"/>
          <w:lang w:val="is-IS"/>
        </w:rPr>
      </w:pPr>
      <w:ins w:id="2523" w:author="Author">
        <w:r w:rsidRPr="00216CF2">
          <w:rPr>
            <w:lang w:val="is-IS"/>
          </w:rPr>
          <w:t xml:space="preserve">Ef sjónrænir og líffærafræðilegir þættir benda, að mati læknisins, til þess að sjúklingurinn hafi ekki ávinning af áframhaldandi meðferð skal stöðva meðferð með </w:t>
        </w:r>
        <w:r>
          <w:rPr>
            <w:lang w:val="is-IS"/>
          </w:rPr>
          <w:t>Byooviz</w:t>
        </w:r>
        <w:r w:rsidRPr="00216CF2">
          <w:rPr>
            <w:lang w:val="is-IS"/>
          </w:rPr>
          <w:t>.</w:t>
        </w:r>
      </w:ins>
    </w:p>
    <w:p w14:paraId="1316ACC6" w14:textId="77777777" w:rsidR="00AF4C23" w:rsidRPr="00216CF2" w:rsidRDefault="00AF4C23" w:rsidP="00AF4C23">
      <w:pPr>
        <w:pStyle w:val="BodyText"/>
        <w:rPr>
          <w:ins w:id="2524" w:author="Author"/>
          <w:lang w:val="is-IS"/>
        </w:rPr>
      </w:pPr>
    </w:p>
    <w:p w14:paraId="67EEECDD" w14:textId="77777777" w:rsidR="00AF4C23" w:rsidRPr="00216CF2" w:rsidRDefault="00AF4C23" w:rsidP="00AF4C23">
      <w:pPr>
        <w:pStyle w:val="BodyText"/>
        <w:ind w:right="146"/>
        <w:rPr>
          <w:ins w:id="2525" w:author="Author"/>
          <w:lang w:val="is-IS"/>
        </w:rPr>
      </w:pPr>
      <w:ins w:id="2526" w:author="Author">
        <w:r w:rsidRPr="00216CF2">
          <w:rPr>
            <w:lang w:val="is-IS"/>
          </w:rPr>
          <w:t>Eftirlit með virkni sjúkdómsins getur falist í klínískri skoðun, virkniprófunum eða myndgreiningu (t.d. sjónhimnusneiðmynd (optical coherence tomography) eða æðamyndatöku með flúrskímulausn).</w:t>
        </w:r>
      </w:ins>
    </w:p>
    <w:p w14:paraId="5401B852" w14:textId="77777777" w:rsidR="00AF4C23" w:rsidRPr="00216CF2" w:rsidRDefault="00AF4C23" w:rsidP="00AF4C23">
      <w:pPr>
        <w:pStyle w:val="BodyText"/>
        <w:rPr>
          <w:ins w:id="2527" w:author="Author"/>
          <w:lang w:val="is-IS"/>
        </w:rPr>
      </w:pPr>
    </w:p>
    <w:p w14:paraId="6108FA0E" w14:textId="77777777" w:rsidR="00AF4C23" w:rsidRPr="00216CF2" w:rsidRDefault="00AF4C23" w:rsidP="00AF4C23">
      <w:pPr>
        <w:pStyle w:val="BodyText"/>
        <w:ind w:right="153"/>
        <w:rPr>
          <w:ins w:id="2528" w:author="Author"/>
          <w:lang w:val="is-IS"/>
        </w:rPr>
      </w:pPr>
      <w:ins w:id="2529" w:author="Author">
        <w:r w:rsidRPr="00216CF2">
          <w:rPr>
            <w:lang w:val="is-IS"/>
          </w:rPr>
          <w:t>Ef sjúklingar fá meðferð eftir meðferðaráætlun um meðferð og lengingu meðferðarbils, þ.e. að þegar hámarkssjónskerpa hefur náðst og/eða engin merki eru um virkan sjúkdóm má lengja tímann á milli meðferða í þrepum þar til sjúkdómseinkenni eða sjónskerðing kemur fram aftur. Í fyrstu skal ekki lengja tíma á milli meðferða um meira en tvær vikur í einu við vota aldurstengda hrörnun í augnbotnum (wet AMD) en má lengja um einn mánuð í einu við bjúg í sjónudepli af völdum sykursýki (DME). Við meðferð við sykursýkissjónukvilla með nýæðamyndun og bláæðalokun í sjónu má einnig lengja tímann milli meðferða smám saman, hins vegar liggja ekki fyrir fullnægjandi gögntil að ákvarða lengd tímans milli meðferða. Ef virkni sjúkdóms kemur aftur skal stytta tímann milli meðferða til samræmis viðþað.</w:t>
        </w:r>
      </w:ins>
    </w:p>
    <w:p w14:paraId="306DC3E1" w14:textId="77777777" w:rsidR="00AF4C23" w:rsidRPr="00216CF2" w:rsidRDefault="00AF4C23" w:rsidP="00AF4C23">
      <w:pPr>
        <w:pStyle w:val="BodyText"/>
        <w:rPr>
          <w:ins w:id="2530" w:author="Author"/>
          <w:lang w:val="is-IS"/>
        </w:rPr>
      </w:pPr>
    </w:p>
    <w:p w14:paraId="7E004B94" w14:textId="77777777" w:rsidR="00AF4C23" w:rsidRPr="00216CF2" w:rsidRDefault="00AF4C23" w:rsidP="00AF4C23">
      <w:pPr>
        <w:pStyle w:val="BodyText"/>
        <w:ind w:right="134"/>
        <w:rPr>
          <w:ins w:id="2531" w:author="Author"/>
          <w:lang w:val="is-IS"/>
        </w:rPr>
      </w:pPr>
      <w:ins w:id="2532" w:author="Author">
        <w:r w:rsidRPr="00216CF2">
          <w:rPr>
            <w:lang w:val="is-IS"/>
          </w:rPr>
          <w:t>Meðferð við sjónskerðingu vegna nýæðamyndunar í æðu á að ákveða einstaklingsbundið miðað við virkni sjúkdóms. Sumir sjúklingar gætu þurft aðeins eina inndælingu fyrstu 12 mánuðina en aðrir gætu þurft tíðari meðferð, þar með talið mánaðarlega inndælingu. Sem meðferð við nýæðamyndun í æðu vegna nærsýni þurfa margir hverjir aðeins eina eða tvær inndælingar fyrsta árið.</w:t>
        </w:r>
      </w:ins>
    </w:p>
    <w:p w14:paraId="6C60597C" w14:textId="77777777" w:rsidR="00AF4C23" w:rsidRPr="00216CF2" w:rsidRDefault="00AF4C23" w:rsidP="00AF4C23">
      <w:pPr>
        <w:pStyle w:val="BodyText"/>
        <w:rPr>
          <w:ins w:id="2533" w:author="Author"/>
          <w:lang w:val="is-IS"/>
        </w:rPr>
      </w:pPr>
    </w:p>
    <w:p w14:paraId="4755D977" w14:textId="77777777" w:rsidR="00AF4C23" w:rsidRPr="00216CF2" w:rsidRDefault="00AF4C23" w:rsidP="00AF4C23">
      <w:pPr>
        <w:ind w:right="214"/>
        <w:rPr>
          <w:ins w:id="2534" w:author="Author"/>
          <w:i/>
          <w:lang w:val="is-IS"/>
        </w:rPr>
      </w:pPr>
      <w:ins w:id="2535" w:author="Author">
        <w:r>
          <w:rPr>
            <w:i/>
            <w:lang w:val="is-IS"/>
          </w:rPr>
          <w:t>Ranibizumab</w:t>
        </w:r>
        <w:r w:rsidRPr="00216CF2">
          <w:rPr>
            <w:i/>
            <w:lang w:val="is-IS"/>
          </w:rPr>
          <w:t xml:space="preserve"> og lasermeðferð við bjúg í sjónudepli af völdum sykursýki og við bjúg í sjónudepli af völdum lokunar bláæðargreinar í sjónu (branch retinal vein occlusion)</w:t>
        </w:r>
      </w:ins>
    </w:p>
    <w:p w14:paraId="438487F7" w14:textId="77777777" w:rsidR="00AF4C23" w:rsidRPr="00216CF2" w:rsidRDefault="00AF4C23" w:rsidP="00AF4C23">
      <w:pPr>
        <w:pStyle w:val="BodyText"/>
        <w:spacing w:before="1"/>
        <w:ind w:right="125"/>
        <w:rPr>
          <w:ins w:id="2536" w:author="Author"/>
          <w:lang w:val="is-IS"/>
        </w:rPr>
      </w:pPr>
      <w:ins w:id="2537" w:author="Author">
        <w:r w:rsidRPr="00216CF2">
          <w:rPr>
            <w:lang w:val="is-IS"/>
          </w:rPr>
          <w:t xml:space="preserve">Einhver reynsla er af því að gefa </w:t>
        </w:r>
        <w:r>
          <w:rPr>
            <w:lang w:val="is-IS"/>
          </w:rPr>
          <w:t>ranibizumab</w:t>
        </w:r>
        <w:r w:rsidRPr="00216CF2">
          <w:rPr>
            <w:lang w:val="is-IS"/>
          </w:rPr>
          <w:t xml:space="preserve"> samhliða lasermeðferð. Þegar </w:t>
        </w:r>
        <w:r>
          <w:rPr>
            <w:lang w:val="is-IS"/>
          </w:rPr>
          <w:t>ranibizumab</w:t>
        </w:r>
        <w:r w:rsidRPr="00216CF2">
          <w:rPr>
            <w:lang w:val="is-IS"/>
          </w:rPr>
          <w:t xml:space="preserve"> er gefið sama dag og lasermeðferð á að gefa það að minnsta kosti 30</w:t>
        </w:r>
        <w:r>
          <w:rPr>
            <w:lang w:val="is-IS"/>
          </w:rPr>
          <w:t> </w:t>
        </w:r>
        <w:r w:rsidRPr="00216CF2">
          <w:rPr>
            <w:lang w:val="is-IS"/>
          </w:rPr>
          <w:t xml:space="preserve">mínútum eftir lasermeðferðina. Gefa má sjúklingum </w:t>
        </w:r>
        <w:r>
          <w:rPr>
            <w:lang w:val="is-IS"/>
          </w:rPr>
          <w:t>ranibizumab</w:t>
        </w:r>
        <w:r w:rsidRPr="00216CF2">
          <w:rPr>
            <w:lang w:val="is-IS"/>
          </w:rPr>
          <w:t xml:space="preserve"> sem hafa áður verið meðhöndlaðir með laser.</w:t>
        </w:r>
      </w:ins>
    </w:p>
    <w:p w14:paraId="4E60F17C" w14:textId="77777777" w:rsidR="00AF4C23" w:rsidRPr="00216CF2" w:rsidRDefault="00AF4C23" w:rsidP="00AF4C23">
      <w:pPr>
        <w:pStyle w:val="BodyText"/>
        <w:rPr>
          <w:ins w:id="2538" w:author="Author"/>
          <w:lang w:val="is-IS"/>
        </w:rPr>
      </w:pPr>
    </w:p>
    <w:p w14:paraId="781D0B51" w14:textId="77777777" w:rsidR="00AF4C23" w:rsidRPr="00216CF2" w:rsidRDefault="00AF4C23" w:rsidP="00AF4C23">
      <w:pPr>
        <w:ind w:right="150"/>
        <w:rPr>
          <w:ins w:id="2539" w:author="Author"/>
          <w:i/>
          <w:lang w:val="is-IS"/>
        </w:rPr>
      </w:pPr>
      <w:ins w:id="2540" w:author="Author">
        <w:r w:rsidRPr="00216CF2">
          <w:rPr>
            <w:i/>
            <w:lang w:val="is-IS"/>
          </w:rPr>
          <w:t xml:space="preserve">Ljósnæmismeðferð með </w:t>
        </w:r>
        <w:r>
          <w:rPr>
            <w:i/>
            <w:lang w:val="is-IS"/>
          </w:rPr>
          <w:t>ranibizumabi</w:t>
        </w:r>
        <w:r w:rsidRPr="00216CF2">
          <w:rPr>
            <w:i/>
            <w:lang w:val="is-IS"/>
          </w:rPr>
          <w:t xml:space="preserve"> og verteporfini við nýæðamyndun í æðu af völdum sjúkdómsbreytinga í augnbotni vegna nærsýni</w:t>
        </w:r>
      </w:ins>
    </w:p>
    <w:p w14:paraId="0D482A80" w14:textId="77777777" w:rsidR="00AF4C23" w:rsidRDefault="00AF4C23" w:rsidP="00AF4C23">
      <w:pPr>
        <w:pStyle w:val="BodyText"/>
        <w:spacing w:line="252" w:lineRule="exact"/>
        <w:rPr>
          <w:ins w:id="2541" w:author="Author"/>
          <w:lang w:val="is-IS"/>
        </w:rPr>
      </w:pPr>
      <w:ins w:id="2542" w:author="Author">
        <w:r w:rsidRPr="00216CF2">
          <w:rPr>
            <w:lang w:val="is-IS"/>
          </w:rPr>
          <w:t xml:space="preserve">Engin reynsla er af samhliða meðferð með </w:t>
        </w:r>
        <w:r>
          <w:rPr>
            <w:lang w:val="is-IS"/>
          </w:rPr>
          <w:t>ranibizumabi</w:t>
        </w:r>
        <w:r w:rsidRPr="00216CF2">
          <w:rPr>
            <w:lang w:val="is-IS"/>
          </w:rPr>
          <w:t xml:space="preserve"> og verteporfini.</w:t>
        </w:r>
      </w:ins>
    </w:p>
    <w:p w14:paraId="24931E95" w14:textId="77777777" w:rsidR="00AF4C23" w:rsidRPr="00216CF2" w:rsidRDefault="00AF4C23" w:rsidP="00AF4C23">
      <w:pPr>
        <w:pStyle w:val="BodyText"/>
        <w:spacing w:line="252" w:lineRule="exact"/>
        <w:rPr>
          <w:ins w:id="2543" w:author="Author"/>
          <w:lang w:val="is-IS"/>
        </w:rPr>
      </w:pPr>
    </w:p>
    <w:p w14:paraId="3B0908CE" w14:textId="77777777" w:rsidR="00AF4C23" w:rsidRPr="00216CF2" w:rsidRDefault="00AF4C23" w:rsidP="00AF4C23">
      <w:pPr>
        <w:pStyle w:val="BodyText"/>
        <w:spacing w:before="80"/>
        <w:rPr>
          <w:ins w:id="2544" w:author="Author"/>
          <w:lang w:val="is-IS"/>
        </w:rPr>
      </w:pPr>
      <w:ins w:id="2545" w:author="Author">
        <w:r w:rsidRPr="00216CF2">
          <w:rPr>
            <w:lang w:val="is-IS"/>
          </w:rPr>
          <w:t xml:space="preserve">Skoða skal </w:t>
        </w:r>
        <w:r>
          <w:rPr>
            <w:lang w:val="is-IS"/>
          </w:rPr>
          <w:t>Byooviz</w:t>
        </w:r>
        <w:r w:rsidRPr="00216CF2">
          <w:rPr>
            <w:lang w:val="is-IS"/>
          </w:rPr>
          <w:t xml:space="preserve"> fyrir notkun með tilliti til agna og mislitunar.</w:t>
        </w:r>
      </w:ins>
    </w:p>
    <w:p w14:paraId="64A39609" w14:textId="77777777" w:rsidR="00AF4C23" w:rsidRPr="00216CF2" w:rsidRDefault="00AF4C23" w:rsidP="00AF4C23">
      <w:pPr>
        <w:pStyle w:val="BodyText"/>
        <w:spacing w:before="11"/>
        <w:rPr>
          <w:ins w:id="2546" w:author="Author"/>
          <w:sz w:val="21"/>
          <w:lang w:val="is-IS"/>
        </w:rPr>
      </w:pPr>
    </w:p>
    <w:p w14:paraId="72BFB0E2" w14:textId="77777777" w:rsidR="00AF4C23" w:rsidRPr="00216CF2" w:rsidRDefault="00AF4C23" w:rsidP="00AF4C23">
      <w:pPr>
        <w:pStyle w:val="BodyText"/>
        <w:ind w:right="452"/>
        <w:rPr>
          <w:ins w:id="2547" w:author="Author"/>
          <w:lang w:val="is-IS"/>
        </w:rPr>
      </w:pPr>
      <w:ins w:id="2548" w:author="Author">
        <w:r w:rsidRPr="00216CF2">
          <w:rPr>
            <w:lang w:val="is-IS"/>
          </w:rPr>
          <w:t xml:space="preserve">Leggja skal ítarlegt mat á sjúkrasögu sjúklingsins með tilliti til ofnæmis, áður en lyfið er gefið með inndælingu í glerhlaup. Samkvæmt gildandi reglum á hverjum stað skal gefa fullnægjandi deyfingu og breiðvirkt örverueyðandi augnlyf til að sótthreinsa húðina umhverfis augun, augnlokin og yfirborð augans áður en </w:t>
        </w:r>
        <w:r>
          <w:rPr>
            <w:lang w:val="is-IS"/>
          </w:rPr>
          <w:t>Byooviz</w:t>
        </w:r>
        <w:r w:rsidRPr="00216CF2">
          <w:rPr>
            <w:lang w:val="is-IS"/>
          </w:rPr>
          <w:t xml:space="preserve"> er gefið með inndælingu.</w:t>
        </w:r>
      </w:ins>
    </w:p>
    <w:p w14:paraId="3EF1B13B" w14:textId="77777777" w:rsidR="00AF4C23" w:rsidRDefault="00AF4C23" w:rsidP="00AF4C23">
      <w:pPr>
        <w:pStyle w:val="BodyText"/>
        <w:rPr>
          <w:ins w:id="2549" w:author="Author"/>
          <w:lang w:val="is-IS"/>
        </w:rPr>
      </w:pPr>
    </w:p>
    <w:p w14:paraId="59290A43" w14:textId="77777777" w:rsidR="00AF4C23" w:rsidRPr="0033288F" w:rsidRDefault="00AF4C23" w:rsidP="00AF4C23">
      <w:pPr>
        <w:pStyle w:val="BodyText"/>
        <w:rPr>
          <w:ins w:id="2550" w:author="Author"/>
          <w:lang w:val="is-IS"/>
        </w:rPr>
      </w:pPr>
      <w:ins w:id="2551" w:author="Author">
        <w:r>
          <w:rPr>
            <w:lang w:val="is-IS"/>
          </w:rPr>
          <w:t>Áfyllta sprautan er sæfð og</w:t>
        </w:r>
        <w:r w:rsidRPr="0033288F">
          <w:rPr>
            <w:lang w:val="is-IS"/>
          </w:rPr>
          <w:t xml:space="preserve"> er einungis til notkunar einu sinni. </w:t>
        </w:r>
        <w:r w:rsidRPr="005F1471">
          <w:rPr>
            <w:b/>
            <w:bCs/>
            <w:lang w:val="is-IS"/>
          </w:rPr>
          <w:t>Ekki</w:t>
        </w:r>
        <w:r>
          <w:rPr>
            <w:lang w:val="is-IS"/>
          </w:rPr>
          <w:t xml:space="preserve"> nota lyfið ef pakkningin er skemmd eða ef átt hefur verið við hana.</w:t>
        </w:r>
      </w:ins>
    </w:p>
    <w:p w14:paraId="167B806A" w14:textId="77777777" w:rsidR="00AF4C23" w:rsidRDefault="00AF4C23" w:rsidP="00AF4C23">
      <w:pPr>
        <w:pStyle w:val="BodyText"/>
        <w:rPr>
          <w:ins w:id="2552" w:author="Author"/>
          <w:lang w:val="is-IS"/>
        </w:rPr>
      </w:pPr>
    </w:p>
    <w:p w14:paraId="1AFA0E58" w14:textId="77777777" w:rsidR="00AF4C23" w:rsidRPr="00216CF2" w:rsidRDefault="00AF4C23" w:rsidP="00AF4C23">
      <w:pPr>
        <w:pStyle w:val="BodyText"/>
        <w:rPr>
          <w:ins w:id="2553" w:author="Author"/>
          <w:lang w:val="is-IS"/>
        </w:rPr>
      </w:pPr>
      <w:ins w:id="2554" w:author="Author">
        <w:r w:rsidRPr="00216CF2">
          <w:rPr>
            <w:lang w:val="is-IS"/>
          </w:rPr>
          <w:t xml:space="preserve">Fylgið </w:t>
        </w:r>
        <w:r>
          <w:rPr>
            <w:lang w:val="is-IS"/>
          </w:rPr>
          <w:t>notkunar</w:t>
        </w:r>
        <w:r w:rsidRPr="00216CF2">
          <w:rPr>
            <w:lang w:val="is-IS"/>
          </w:rPr>
          <w:t>leiðbeiningu</w:t>
        </w:r>
        <w:r>
          <w:rPr>
            <w:lang w:val="is-IS"/>
          </w:rPr>
          <w:t>nu</w:t>
        </w:r>
        <w:r w:rsidRPr="00216CF2">
          <w:rPr>
            <w:lang w:val="is-IS"/>
          </w:rPr>
          <w:t xml:space="preserve">m við undirbúning fyrir notkun </w:t>
        </w:r>
        <w:r>
          <w:rPr>
            <w:lang w:val="is-IS"/>
          </w:rPr>
          <w:t>Byooviz</w:t>
        </w:r>
        <w:r w:rsidRPr="00216CF2">
          <w:rPr>
            <w:lang w:val="is-IS"/>
          </w:rPr>
          <w:t xml:space="preserve"> í glerhlaup:</w:t>
        </w:r>
      </w:ins>
    </w:p>
    <w:p w14:paraId="0605036A" w14:textId="77777777" w:rsidR="00AF4C23" w:rsidRDefault="00AF4C23" w:rsidP="00AF4C23">
      <w:pPr>
        <w:pStyle w:val="BodyText"/>
        <w:ind w:right="187"/>
        <w:rPr>
          <w:ins w:id="2555" w:author="Author"/>
          <w:noProof/>
        </w:rPr>
      </w:pPr>
      <w:ins w:id="2556" w:author="Author">
        <w:r>
          <w:rPr>
            <w:noProof/>
          </w:rPr>
          <w:t xml:space="preserve">Lesiðallar </w:t>
        </w:r>
        <w:proofErr w:type="spellStart"/>
        <w:r>
          <w:t>leiðbeiningarnarvandlega</w:t>
        </w:r>
        <w:r>
          <w:rPr>
            <w:noProof/>
          </w:rPr>
          <w:t>áður</w:t>
        </w:r>
        <w:proofErr w:type="spellEnd"/>
        <w:r>
          <w:rPr>
            <w:noProof/>
          </w:rPr>
          <w:t xml:space="preserve"> en áfyllta sprautan er notuð</w:t>
        </w:r>
        <w:r w:rsidRPr="007D1A81">
          <w:rPr>
            <w:noProof/>
          </w:rPr>
          <w:t>.</w:t>
        </w:r>
      </w:ins>
    </w:p>
    <w:p w14:paraId="0960AAE4" w14:textId="77777777" w:rsidR="00AF4C23" w:rsidRDefault="00AF4C23" w:rsidP="00AF4C23">
      <w:pPr>
        <w:pStyle w:val="BodyText"/>
        <w:ind w:right="187"/>
        <w:rPr>
          <w:ins w:id="2557" w:author="Author"/>
          <w:noProof/>
        </w:rPr>
      </w:pPr>
    </w:p>
    <w:p w14:paraId="5C8894D7" w14:textId="77777777" w:rsidR="00AF4C23" w:rsidRDefault="00AF4C23" w:rsidP="00AF4C23">
      <w:pPr>
        <w:pStyle w:val="BodyText"/>
        <w:ind w:right="187"/>
        <w:rPr>
          <w:ins w:id="2558" w:author="Author"/>
          <w:noProof/>
        </w:rPr>
      </w:pPr>
      <w:proofErr w:type="spellStart"/>
      <w:ins w:id="2559" w:author="Author">
        <w:r>
          <w:t>Opnuninnsiglaðabakkansogöllsíðariskrefskulufaraframviðsmitgát</w:t>
        </w:r>
        <w:proofErr w:type="spellEnd"/>
        <w:r w:rsidRPr="007D1A81">
          <w:rPr>
            <w:noProof/>
          </w:rPr>
          <w:t xml:space="preserve">, </w:t>
        </w:r>
        <w:r w:rsidRPr="00216CF2">
          <w:rPr>
            <w:lang w:val="is-IS"/>
          </w:rPr>
          <w:t xml:space="preserve">sem felur í sér sótthreinsun handa eins og fyrir skurðaðgerð, notkun sæfðra hanska, </w:t>
        </w:r>
        <w:r>
          <w:rPr>
            <w:lang w:val="is-IS"/>
          </w:rPr>
          <w:t xml:space="preserve">sæfðs </w:t>
        </w:r>
        <w:r w:rsidRPr="00216CF2">
          <w:rPr>
            <w:lang w:val="is-IS"/>
          </w:rPr>
          <w:t xml:space="preserve">dúks og </w:t>
        </w:r>
        <w:r>
          <w:rPr>
            <w:lang w:val="is-IS"/>
          </w:rPr>
          <w:t xml:space="preserve">sæfðrar </w:t>
        </w:r>
        <w:r w:rsidRPr="00216CF2">
          <w:rPr>
            <w:lang w:val="is-IS"/>
          </w:rPr>
          <w:t>augnsperru (eða samsvarandi) og augnástunga við sæfðar aðstæður skal vera möguleg (ef þörf krefur).</w:t>
        </w:r>
      </w:ins>
    </w:p>
    <w:p w14:paraId="7EC2D5CB" w14:textId="77777777" w:rsidR="00AF4C23" w:rsidRDefault="00AF4C23" w:rsidP="00AF4C23">
      <w:pPr>
        <w:pStyle w:val="BodyText"/>
        <w:ind w:right="187"/>
        <w:rPr>
          <w:ins w:id="2560" w:author="Author"/>
          <w:noProof/>
        </w:rPr>
      </w:pPr>
    </w:p>
    <w:p w14:paraId="1390B6D9" w14:textId="77777777" w:rsidR="00AF4C23" w:rsidRDefault="00AF4C23" w:rsidP="00AF4C23">
      <w:pPr>
        <w:pStyle w:val="BodyText"/>
        <w:ind w:right="187"/>
        <w:rPr>
          <w:ins w:id="2561" w:author="Author"/>
          <w:noProof/>
        </w:rPr>
      </w:pPr>
      <w:ins w:id="2562" w:author="Author">
        <w:r>
          <w:rPr>
            <w:noProof/>
          </w:rPr>
          <w:t xml:space="preserve">Til inndælingar í glerhlaupið skal nota sæfða </w:t>
        </w:r>
        <w:r w:rsidRPr="005D6012">
          <w:rPr>
            <w:noProof/>
            <w:lang w:val="is-IS"/>
          </w:rPr>
          <w:t>30G x 1½″</w:t>
        </w:r>
        <w:r>
          <w:rPr>
            <w:noProof/>
          </w:rPr>
          <w:t>inndælingarnál</w:t>
        </w:r>
        <w:r w:rsidRPr="007D1A81">
          <w:rPr>
            <w:noProof/>
          </w:rPr>
          <w:t xml:space="preserve"> (</w:t>
        </w:r>
        <w:r>
          <w:rPr>
            <w:noProof/>
          </w:rPr>
          <w:t>fylgir ekki</w:t>
        </w:r>
        <w:r w:rsidRPr="007D1A81">
          <w:rPr>
            <w:noProof/>
          </w:rPr>
          <w:t>).</w:t>
        </w:r>
      </w:ins>
    </w:p>
    <w:p w14:paraId="31C35E1A" w14:textId="77777777" w:rsidR="00AF4C23" w:rsidRDefault="00AF4C23" w:rsidP="00AF4C23">
      <w:pPr>
        <w:pStyle w:val="BodyText"/>
        <w:ind w:right="187"/>
        <w:rPr>
          <w:ins w:id="2563" w:author="Author"/>
          <w:noProof/>
        </w:rPr>
      </w:pPr>
    </w:p>
    <w:p w14:paraId="2EFDD8EC" w14:textId="77777777" w:rsidR="00AF4C23" w:rsidRPr="005F1471" w:rsidRDefault="00AF4C23" w:rsidP="00AF4C23">
      <w:pPr>
        <w:pStyle w:val="BodyText"/>
        <w:ind w:right="187"/>
        <w:rPr>
          <w:ins w:id="2564" w:author="Author"/>
          <w:b/>
          <w:i/>
        </w:rPr>
      </w:pPr>
      <w:ins w:id="2565" w:author="Author">
        <w:r>
          <w:rPr>
            <w:b/>
            <w:i/>
            <w:noProof/>
          </w:rPr>
          <w:t>Athugið</w:t>
        </w:r>
        <w:r w:rsidRPr="007D1A81">
          <w:rPr>
            <w:b/>
            <w:i/>
            <w:noProof/>
          </w:rPr>
          <w:t xml:space="preserve">: </w:t>
        </w:r>
        <w:r w:rsidRPr="005D6012">
          <w:rPr>
            <w:b/>
            <w:i/>
            <w:noProof/>
            <w:lang w:val="is-IS"/>
          </w:rPr>
          <w:t>30G x 1½″</w:t>
        </w:r>
        <w:r>
          <w:rPr>
            <w:b/>
            <w:i/>
            <w:noProof/>
          </w:rPr>
          <w:t>sæfða inndælingarnálin fylgir ekki með í pakkningunni</w:t>
        </w:r>
        <w:r w:rsidRPr="005F1471">
          <w:rPr>
            <w:b/>
            <w:i/>
          </w:rPr>
          <w:t>.</w:t>
        </w:r>
      </w:ins>
    </w:p>
    <w:p w14:paraId="5B77A887" w14:textId="77777777" w:rsidR="00AF4C23" w:rsidRPr="005F1471" w:rsidRDefault="00AF4C23" w:rsidP="00AF4C23">
      <w:pPr>
        <w:pStyle w:val="BodyText"/>
        <w:ind w:right="187"/>
        <w:rPr>
          <w:ins w:id="2566" w:author="Author"/>
        </w:rPr>
      </w:pPr>
    </w:p>
    <w:p w14:paraId="1889383C" w14:textId="647C1FA2" w:rsidR="00AF4C23" w:rsidRPr="005F1471" w:rsidRDefault="00AF4C23" w:rsidP="00AF4C23">
      <w:pPr>
        <w:pStyle w:val="BodyText"/>
        <w:ind w:right="187"/>
        <w:rPr>
          <w:ins w:id="2567" w:author="Author"/>
          <w:b/>
          <w:i/>
        </w:rPr>
      </w:pPr>
      <w:proofErr w:type="spellStart"/>
      <w:ins w:id="2568" w:author="Author">
        <w:r>
          <w:rPr>
            <w:b/>
            <w:i/>
          </w:rPr>
          <w:t>Athugið</w:t>
        </w:r>
        <w:proofErr w:type="spellEnd"/>
        <w:r w:rsidRPr="005F1471">
          <w:rPr>
            <w:b/>
            <w:i/>
          </w:rPr>
          <w:t xml:space="preserve">: </w:t>
        </w:r>
        <w:proofErr w:type="spellStart"/>
        <w:r>
          <w:rPr>
            <w:b/>
            <w:i/>
          </w:rPr>
          <w:t>Stilla</w:t>
        </w:r>
        <w:r>
          <w:rPr>
            <w:b/>
            <w:i/>
            <w:noProof/>
          </w:rPr>
          <w:t>verður</w:t>
        </w:r>
        <w:proofErr w:type="spellEnd"/>
        <w:r>
          <w:rPr>
            <w:b/>
            <w:i/>
            <w:noProof/>
          </w:rPr>
          <w:t xml:space="preserve"> skammtinn á 0,</w:t>
        </w:r>
        <w:r w:rsidRPr="007D1A81">
          <w:rPr>
            <w:b/>
            <w:i/>
            <w:noProof/>
          </w:rPr>
          <w:t>05</w:t>
        </w:r>
        <w:r>
          <w:rPr>
            <w:b/>
            <w:i/>
            <w:noProof/>
          </w:rPr>
          <w:t> </w:t>
        </w:r>
        <w:r w:rsidRPr="007D1A81">
          <w:rPr>
            <w:b/>
            <w:i/>
            <w:noProof/>
          </w:rPr>
          <w:t>ml</w:t>
        </w:r>
        <w:r w:rsidRPr="005F1471">
          <w:rPr>
            <w:b/>
            <w:i/>
          </w:rPr>
          <w:t>.</w:t>
        </w:r>
      </w:ins>
    </w:p>
    <w:p w14:paraId="633F0C91" w14:textId="77777777" w:rsidR="00AF4C23" w:rsidRDefault="00AF4C23" w:rsidP="00AF4C23">
      <w:pPr>
        <w:pStyle w:val="BodyText"/>
        <w:ind w:right="12"/>
        <w:rPr>
          <w:ins w:id="2569" w:author="Author"/>
          <w:noProof/>
        </w:rPr>
      </w:pPr>
    </w:p>
    <w:p w14:paraId="04D20E6A" w14:textId="77777777" w:rsidR="00AF4C23" w:rsidRPr="007D1A81" w:rsidRDefault="00AF4C23" w:rsidP="00AF4C23">
      <w:pPr>
        <w:pStyle w:val="BodyText"/>
        <w:ind w:right="12"/>
        <w:rPr>
          <w:ins w:id="2570" w:author="Author"/>
          <w:rFonts w:eastAsiaTheme="minorEastAsia"/>
          <w:b/>
          <w:noProof/>
          <w:lang w:eastAsia="ko-KR"/>
        </w:rPr>
      </w:pPr>
      <w:ins w:id="2571" w:author="Author">
        <w:r>
          <w:rPr>
            <w:rFonts w:eastAsiaTheme="minorEastAsia"/>
            <w:b/>
            <w:noProof/>
            <w:lang w:eastAsia="ko-KR"/>
          </w:rPr>
          <w:t>Lýsing búnaðar</w:t>
        </w:r>
      </w:ins>
    </w:p>
    <w:p w14:paraId="097FB607" w14:textId="238498FF" w:rsidR="00AF4C23" w:rsidRDefault="00953799" w:rsidP="00AF4C23">
      <w:pPr>
        <w:pStyle w:val="BodyText"/>
        <w:ind w:right="187"/>
        <w:jc w:val="center"/>
        <w:rPr>
          <w:ins w:id="2572" w:author="Author"/>
        </w:rPr>
      </w:pPr>
      <w:ins w:id="2573" w:author="Author">
        <w:r>
          <w:rPr>
            <w:b/>
            <w:bCs/>
            <w:noProof/>
            <w:sz w:val="24"/>
            <w:szCs w:val="24"/>
            <w:lang w:eastAsia="ko-KR"/>
          </w:rPr>
          <w:pict w14:anchorId="5F0754F1">
            <v:shape id="_x0000_s1232" type="#_x0000_t202" style="position:absolute;left:0;text-align:left;margin-left:307.9pt;margin-top:14.45pt;width:66.35pt;height:16pt;z-index:251695616;mso-position-horizontal:absolute;mso-position-horizontal-relative:text;mso-position-vertical:absolute;mso-position-vertical-relative:text" stroked="f">
              <v:textbox style="mso-next-textbox:#_x0000_s1232" inset="0,0,0,0">
                <w:txbxContent>
                  <w:p w14:paraId="051A43FC" w14:textId="48A812C1" w:rsidR="00302EDD" w:rsidRDefault="000678CA" w:rsidP="00302EDD">
                    <w:proofErr w:type="spellStart"/>
                    <w:ins w:id="2574" w:author="Author">
                      <w:r w:rsidRPr="000678CA">
                        <w:t>Stimpilstöng</w:t>
                      </w:r>
                    </w:ins>
                    <w:proofErr w:type="spellEnd"/>
                  </w:p>
                </w:txbxContent>
              </v:textbox>
            </v:shape>
          </w:pict>
        </w:r>
        <w:r>
          <w:rPr>
            <w:noProof/>
          </w:rPr>
          <w:pict w14:anchorId="36511109">
            <v:shape id="_x0000_s1243" type="#_x0000_t202" style="position:absolute;left:0;text-align:left;margin-left:258.15pt;margin-top:105.45pt;width:56pt;height:16pt;z-index:251700736;mso-position-horizontal-relative:text;mso-position-vertical-relative:text" stroked="f">
              <v:textbox style="mso-next-textbox:#_x0000_s1243" inset="0,0,0,0">
                <w:txbxContent>
                  <w:p w14:paraId="08211125" w14:textId="77777777" w:rsidR="00F9345C" w:rsidRDefault="00F9345C" w:rsidP="00F9345C">
                    <w:proofErr w:type="spellStart"/>
                    <w:ins w:id="2575" w:author="Author">
                      <w:r w:rsidRPr="000678CA">
                        <w:t>Fingurgrip</w:t>
                      </w:r>
                    </w:ins>
                    <w:proofErr w:type="spellEnd"/>
                  </w:p>
                </w:txbxContent>
              </v:textbox>
            </v:shape>
          </w:pict>
        </w:r>
        <w:r>
          <w:rPr>
            <w:b/>
            <w:i/>
            <w:noProof/>
          </w:rPr>
          <w:pict w14:anchorId="36511109">
            <v:shape id="_x0000_s1242" type="#_x0000_t202" style="position:absolute;left:0;text-align:left;margin-left:345.2pt;margin-top:126.1pt;width:56pt;height:16pt;z-index:251699712;mso-position-horizontal-relative:text;mso-position-vertical-relative:text" stroked="f">
              <v:textbox style="mso-next-textbox:#_x0000_s1242" inset="0,0,0,0">
                <w:txbxContent>
                  <w:p w14:paraId="5B3D06BC" w14:textId="6A7D5AF0" w:rsidR="000678CA" w:rsidRDefault="000678CA">
                    <w:pPr>
                      <w:jc w:val="center"/>
                      <w:pPrChange w:id="2576" w:author="Author">
                        <w:pPr/>
                      </w:pPrChange>
                    </w:pPr>
                    <w:proofErr w:type="spellStart"/>
                    <w:ins w:id="2577" w:author="Author">
                      <w:r w:rsidRPr="000678CA">
                        <w:t>Mynd</w:t>
                      </w:r>
                      <w:proofErr w:type="spellEnd"/>
                      <w:r w:rsidRPr="000678CA">
                        <w:t xml:space="preserve"> 1</w:t>
                      </w:r>
                    </w:ins>
                  </w:p>
                </w:txbxContent>
              </v:textbox>
            </v:shape>
          </w:pict>
        </w:r>
        <w:r>
          <w:rPr>
            <w:b/>
            <w:bCs/>
            <w:noProof/>
            <w:sz w:val="24"/>
            <w:szCs w:val="24"/>
            <w:lang w:eastAsia="ko-KR"/>
          </w:rPr>
          <w:pict w14:anchorId="36511109">
            <v:shape id="_x0000_s1234" type="#_x0000_t202" style="position:absolute;left:0;text-align:left;margin-left:261.65pt;margin-top:105.45pt;width:56pt;height:16pt;z-index:251697664;mso-position-horizontal:absolute;mso-position-horizontal-relative:text;mso-position-vertical:absolute;mso-position-vertical-relative:text" stroked="f">
              <v:textbox style="mso-next-textbox:#_x0000_s1234" inset="0,0,0,0">
                <w:txbxContent>
                  <w:p w14:paraId="3A265EF8" w14:textId="7AE32CB5" w:rsidR="00302EDD" w:rsidRDefault="000678CA" w:rsidP="00302EDD">
                    <w:proofErr w:type="spellStart"/>
                    <w:ins w:id="2578" w:author="Author">
                      <w:r w:rsidRPr="000678CA">
                        <w:t>Fingurgrip</w:t>
                      </w:r>
                    </w:ins>
                    <w:proofErr w:type="spellEnd"/>
                  </w:p>
                </w:txbxContent>
              </v:textbox>
            </v:shape>
          </w:pict>
        </w:r>
        <w:r>
          <w:rPr>
            <w:b/>
            <w:bCs/>
            <w:noProof/>
            <w:sz w:val="24"/>
            <w:szCs w:val="24"/>
            <w:lang w:eastAsia="ko-KR"/>
          </w:rPr>
          <w:pict w14:anchorId="422F9426">
            <v:shape id="_x0000_s1235" type="#_x0000_t202" style="position:absolute;left:0;text-align:left;margin-left:94.45pt;margin-top:99.25pt;width:56.85pt;height:19.2pt;z-index:251698688;mso-position-horizontal-relative:text;mso-position-vertical-relative:text" stroked="f">
              <v:textbox style="mso-next-textbox:#_x0000_s1235" inset="0,0,0,0">
                <w:txbxContent>
                  <w:p w14:paraId="754A3D8E" w14:textId="666F882C" w:rsidR="00302EDD" w:rsidRDefault="000678CA" w:rsidP="00302EDD">
                    <w:proofErr w:type="spellStart"/>
                    <w:ins w:id="2579" w:author="Author">
                      <w:r w:rsidRPr="000678CA">
                        <w:t>Sprautulok</w:t>
                      </w:r>
                    </w:ins>
                    <w:proofErr w:type="spellEnd"/>
                  </w:p>
                </w:txbxContent>
              </v:textbox>
            </v:shape>
          </w:pict>
        </w:r>
        <w:r>
          <w:rPr>
            <w:b/>
            <w:bCs/>
            <w:noProof/>
            <w:sz w:val="24"/>
            <w:szCs w:val="24"/>
            <w:lang w:eastAsia="ko-KR"/>
          </w:rPr>
          <w:pict w14:anchorId="36535783">
            <v:shape id="_x0000_s1233" type="#_x0000_t202" style="position:absolute;left:0;text-align:left;margin-left:157.65pt;margin-top:87.9pt;width:103.95pt;height:28pt;z-index:251696640;mso-position-horizontal:absolute;mso-position-horizontal-relative:text;mso-position-vertical:absolute;mso-position-vertical-relative:text" stroked="f">
              <v:textbox style="mso-next-textbox:#_x0000_s1233" inset="0,0,0,0">
                <w:txbxContent>
                  <w:p w14:paraId="7259F6B8" w14:textId="1D9B7280" w:rsidR="00302EDD" w:rsidRDefault="000678CA" w:rsidP="00302EDD">
                    <w:bookmarkStart w:id="2580" w:name="_Hlk208927915"/>
                    <w:ins w:id="2581" w:author="Author">
                      <w:r w:rsidRPr="000678CA">
                        <w:t xml:space="preserve">0,05ml </w:t>
                      </w:r>
                      <w:proofErr w:type="spellStart"/>
                      <w:r w:rsidRPr="000678CA">
                        <w:t>hálfgagnsætt</w:t>
                      </w:r>
                      <w:proofErr w:type="spellEnd"/>
                      <w:r w:rsidRPr="000678CA">
                        <w:t xml:space="preserve"> </w:t>
                      </w:r>
                      <w:proofErr w:type="spellStart"/>
                      <w:r w:rsidRPr="000678CA">
                        <w:t>skammtamerki</w:t>
                      </w:r>
                    </w:ins>
                    <w:bookmarkEnd w:id="2580"/>
                    <w:proofErr w:type="spellEnd"/>
                  </w:p>
                </w:txbxContent>
              </v:textbox>
            </v:shape>
          </w:pict>
        </w:r>
        <w:r>
          <w:rPr>
            <w:b/>
            <w:bCs/>
            <w:noProof/>
            <w:sz w:val="24"/>
            <w:szCs w:val="24"/>
            <w:lang w:eastAsia="ko-KR"/>
          </w:rPr>
          <w:pict w14:anchorId="3752971D">
            <v:shape id="_x0000_s1231" type="#_x0000_t202" style="position:absolute;left:0;text-align:left;margin-left:179.15pt;margin-top:9.65pt;width:64.85pt;height:16pt;z-index:251694592;mso-position-horizontal:absolute;mso-position-horizontal-relative:text;mso-position-vertical:absolute;mso-position-vertical-relative:text" stroked="f">
              <v:textbox style="mso-next-textbox:#_x0000_s1231" inset="0,0,0,0">
                <w:txbxContent>
                  <w:p w14:paraId="59AFEA0B" w14:textId="3CA36F7C" w:rsidR="00302EDD" w:rsidRDefault="000678CA" w:rsidP="00302EDD">
                    <w:proofErr w:type="spellStart"/>
                    <w:ins w:id="2582" w:author="Author">
                      <w:r w:rsidRPr="000678CA">
                        <w:t>Gúmmítappi</w:t>
                      </w:r>
                    </w:ins>
                    <w:proofErr w:type="spellEnd"/>
                  </w:p>
                </w:txbxContent>
              </v:textbox>
            </v:shape>
          </w:pict>
        </w:r>
      </w:ins>
      <w:r>
        <w:rPr>
          <w:b/>
          <w:bCs/>
          <w:noProof/>
          <w:sz w:val="24"/>
          <w:szCs w:val="24"/>
          <w:lang w:eastAsia="ko-KR"/>
        </w:rPr>
        <w:pict w14:anchorId="767C0D25">
          <v:shape id="_x0000_s1230" type="#_x0000_t202" style="position:absolute;left:0;text-align:left;margin-left:119.05pt;margin-top:11.05pt;width:56pt;height:16pt;z-index:251693568;mso-position-horizontal:absolute;mso-position-horizontal-relative:text;mso-position-vertical:absolute;mso-position-vertical-relative:text" stroked="f">
            <v:textbox style="mso-next-textbox:#_x0000_s1230" inset="0,0,0,0">
              <w:txbxContent>
                <w:p w14:paraId="7981A583" w14:textId="7351C2A9" w:rsidR="00302EDD" w:rsidRDefault="000678CA">
                  <w:proofErr w:type="spellStart"/>
                  <w:ins w:id="2583" w:author="Author">
                    <w:r w:rsidRPr="000678CA">
                      <w:t>Luer</w:t>
                    </w:r>
                    <w:proofErr w:type="spellEnd"/>
                    <w:r w:rsidRPr="000678CA">
                      <w:t xml:space="preserve"> Lock</w:t>
                    </w:r>
                  </w:ins>
                </w:p>
              </w:txbxContent>
            </v:textbox>
          </v:shape>
        </w:pict>
      </w:r>
      <w:ins w:id="2584" w:author="Author">
        <w:del w:id="2585" w:author="Author">
          <w:r>
            <w:rPr>
              <w:b/>
              <w:bCs/>
              <w:noProof/>
              <w:sz w:val="24"/>
              <w:szCs w:val="24"/>
              <w:lang w:eastAsia="ko-KR"/>
            </w:rPr>
            <w:pict w14:anchorId="10114DF0">
              <v:shape id="Text Box 15" o:spid="_x0000_s1192" type="#_x0000_t202" style="position:absolute;left:0;text-align:left;margin-left:125.25pt;margin-top:13.7pt;width:41.15pt;height:17.7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" fillcolor="white [3201]" strokeweight=".5pt">
                <v:textbox style="mso-next-textbox:#Text Box 15">
                  <w:txbxContent>
                    <w:p w14:paraId="047C1F09" w14:textId="77777777" w:rsidR="00AF4C23" w:rsidRPr="003038F2" w:rsidRDefault="00AF4C23" w:rsidP="00AF4C23">
                      <w:pPr>
                        <w:rPr>
                          <w:sz w:val="14"/>
                          <w:szCs w:val="14"/>
                        </w:rPr>
                      </w:pPr>
                    </w:p>
                  </w:txbxContent>
                </v:textbox>
              </v:shape>
            </w:pict>
          </w:r>
        </w:del>
        <w:r w:rsidR="0023363C">
          <w:rPr>
            <w:b/>
            <w:bCs/>
            <w:noProof/>
            <w:sz w:val="24"/>
            <w:szCs w:val="24"/>
            <w:rPrChange w:id="2586">
              <w:rPr>
                <w:noProof/>
              </w:rPr>
            </w:rPrChange>
          </w:rPr>
          <w:drawing>
            <wp:inline distT="0" distB="0" distL="0" distR="0" wp14:anchorId="02E7AFA8" wp14:editId="0D4A6DBE">
              <wp:extent cx="4315968" cy="1823581"/>
              <wp:effectExtent l="0" t="0" r="0" b="5715"/>
              <wp:docPr id="46" name="그림 46" descr="Diagram of a syringe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그림 46" descr="Diagram of a syringe with text and words&#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59088" cy="1841800"/>
                      </a:xfrm>
                      <a:prstGeom prst="rect">
                        <a:avLst/>
                      </a:prstGeom>
                    </pic:spPr>
                  </pic:pic>
                </a:graphicData>
              </a:graphic>
            </wp:inline>
          </w:drawing>
        </w:r>
      </w:ins>
    </w:p>
    <w:p w14:paraId="0376E2E5" w14:textId="77777777" w:rsidR="00AF4C23" w:rsidRDefault="00AF4C23" w:rsidP="00AF4C23">
      <w:pPr>
        <w:pStyle w:val="BodyText"/>
        <w:ind w:right="187"/>
        <w:rPr>
          <w:ins w:id="2587" w:author="Author"/>
        </w:rPr>
      </w:pPr>
      <w:proofErr w:type="spellStart"/>
      <w:ins w:id="2588" w:author="Author">
        <w:r>
          <w:t>Áfylltasprautaninniheldurmeiraenráðlagða</w:t>
        </w:r>
        <w:proofErr w:type="spellEnd"/>
        <w:r>
          <w:t xml:space="preserve"> 0,</w:t>
        </w:r>
        <w:r w:rsidRPr="00982B11">
          <w:t>5</w:t>
        </w:r>
        <w:r>
          <w:t> </w:t>
        </w:r>
        <w:proofErr w:type="spellStart"/>
        <w:r w:rsidRPr="00982B11">
          <w:t>mg</w:t>
        </w:r>
        <w:r>
          <w:t>skammtinn</w:t>
        </w:r>
        <w:proofErr w:type="spellEnd"/>
        <w:r w:rsidRPr="00982B11">
          <w:t xml:space="preserve">. </w:t>
        </w:r>
        <w:proofErr w:type="spellStart"/>
        <w:r>
          <w:t>Þrýstaskalumframmagninuútfyririnndælingu</w:t>
        </w:r>
        <w:proofErr w:type="spellEnd"/>
        <w:r w:rsidRPr="00982B11">
          <w:t>.</w:t>
        </w:r>
      </w:ins>
    </w:p>
    <w:tbl>
      <w:tblPr>
        <w:tblStyle w:val="TableGrid1"/>
        <w:tblW w:w="9781" w:type="dxa"/>
        <w:tblInd w:w="-459" w:type="dxa"/>
        <w:tblLayout w:type="fixed"/>
        <w:tblLook w:val="04A0" w:firstRow="1" w:lastRow="0" w:firstColumn="1" w:lastColumn="0" w:noHBand="0" w:noVBand="1"/>
      </w:tblPr>
      <w:tblGrid>
        <w:gridCol w:w="1985"/>
        <w:gridCol w:w="4111"/>
        <w:gridCol w:w="3685"/>
      </w:tblGrid>
      <w:tr w:rsidR="009D7EBE" w:rsidRPr="006D5581" w14:paraId="1277FF34" w14:textId="77777777" w:rsidTr="00165D7C">
        <w:trPr>
          <w:ins w:id="2589" w:author="Author"/>
        </w:trPr>
        <w:tc>
          <w:tcPr>
            <w:tcW w:w="1985" w:type="dxa"/>
          </w:tcPr>
          <w:p w14:paraId="172C68CE" w14:textId="77777777" w:rsidR="009D7EBE" w:rsidRPr="009D7EBE" w:rsidRDefault="009D7EBE" w:rsidP="009D7EBE">
            <w:pPr>
              <w:ind w:right="-104"/>
              <w:rPr>
                <w:ins w:id="2590" w:author="Author"/>
                <w:rFonts w:eastAsia="Yu Gothic"/>
                <w:lang w:val="es-ES"/>
              </w:rPr>
            </w:pPr>
            <w:proofErr w:type="spellStart"/>
            <w:ins w:id="2591" w:author="Author">
              <w:r w:rsidRPr="009D7EBE">
                <w:rPr>
                  <w:b/>
                </w:rPr>
                <w:t>Skref</w:t>
              </w:r>
              <w:proofErr w:type="spellEnd"/>
              <w:r w:rsidRPr="009D7EBE">
                <w:rPr>
                  <w:b/>
                </w:rPr>
                <w:t xml:space="preserve"> 1:</w:t>
              </w:r>
              <w:r w:rsidRPr="009D7EBE">
                <w:rPr>
                  <w:b/>
                </w:rPr>
                <w:br/>
              </w:r>
              <w:proofErr w:type="spellStart"/>
              <w:r w:rsidRPr="009D7EBE">
                <w:rPr>
                  <w:b/>
                </w:rPr>
                <w:t>Undirbúið</w:t>
              </w:r>
              <w:proofErr w:type="spellEnd"/>
            </w:ins>
          </w:p>
        </w:tc>
        <w:tc>
          <w:tcPr>
            <w:tcW w:w="7796" w:type="dxa"/>
            <w:gridSpan w:val="2"/>
          </w:tcPr>
          <w:p w14:paraId="1DBD6627" w14:textId="77777777" w:rsidR="009D7EBE" w:rsidRPr="006B2C40" w:rsidRDefault="009D7EBE" w:rsidP="009D7EBE">
            <w:pPr>
              <w:numPr>
                <w:ilvl w:val="0"/>
                <w:numId w:val="40"/>
              </w:numPr>
              <w:ind w:left="455"/>
              <w:rPr>
                <w:ins w:id="2592" w:author="Author"/>
                <w:lang w:val="es-ES"/>
                <w:rPrChange w:id="2593" w:author="Author">
                  <w:rPr>
                    <w:ins w:id="2594" w:author="Author"/>
                  </w:rPr>
                </w:rPrChange>
              </w:rPr>
            </w:pPr>
            <w:proofErr w:type="spellStart"/>
            <w:ins w:id="2595" w:author="Author">
              <w:r w:rsidRPr="006B2C40">
                <w:rPr>
                  <w:lang w:val="es-ES"/>
                  <w:rPrChange w:id="2596" w:author="Author">
                    <w:rPr/>
                  </w:rPrChange>
                </w:rPr>
                <w:t>Gangiðúrskugga</w:t>
              </w:r>
              <w:proofErr w:type="spellEnd"/>
              <w:r w:rsidRPr="006B2C40">
                <w:rPr>
                  <w:lang w:val="es-ES"/>
                  <w:rPrChange w:id="2597" w:author="Author">
                    <w:rPr/>
                  </w:rPrChange>
                </w:rPr>
                <w:t xml:space="preserve"> </w:t>
              </w:r>
              <w:proofErr w:type="spellStart"/>
              <w:r w:rsidRPr="006B2C40">
                <w:rPr>
                  <w:lang w:val="es-ES"/>
                  <w:rPrChange w:id="2598" w:author="Author">
                    <w:rPr/>
                  </w:rPrChange>
                </w:rPr>
                <w:t>um</w:t>
              </w:r>
              <w:proofErr w:type="spellEnd"/>
              <w:r w:rsidRPr="006B2C40">
                <w:rPr>
                  <w:lang w:val="es-ES"/>
                  <w:rPrChange w:id="2599" w:author="Author">
                    <w:rPr/>
                  </w:rPrChange>
                </w:rPr>
                <w:t xml:space="preserve"> </w:t>
              </w:r>
              <w:proofErr w:type="spellStart"/>
              <w:r w:rsidRPr="006B2C40">
                <w:rPr>
                  <w:lang w:val="es-ES"/>
                  <w:rPrChange w:id="2600" w:author="Author">
                    <w:rPr/>
                  </w:rPrChange>
                </w:rPr>
                <w:t>aðpakkningininnihaldisæfða</w:t>
              </w:r>
              <w:proofErr w:type="spellEnd"/>
              <w:r w:rsidRPr="006B2C40">
                <w:rPr>
                  <w:lang w:val="es-ES"/>
                  <w:rPrChange w:id="2601" w:author="Author">
                    <w:rPr/>
                  </w:rPrChange>
                </w:rPr>
                <w:t xml:space="preserve">, </w:t>
              </w:r>
              <w:proofErr w:type="spellStart"/>
              <w:r w:rsidRPr="006B2C40">
                <w:rPr>
                  <w:lang w:val="es-ES"/>
                  <w:rPrChange w:id="2602" w:author="Author">
                    <w:rPr/>
                  </w:rPrChange>
                </w:rPr>
                <w:t>áfylltasprautu</w:t>
              </w:r>
              <w:proofErr w:type="spellEnd"/>
              <w:r w:rsidRPr="006B2C40">
                <w:rPr>
                  <w:lang w:val="es-ES"/>
                  <w:rPrChange w:id="2603" w:author="Author">
                    <w:rPr/>
                  </w:rPrChange>
                </w:rPr>
                <w:t xml:space="preserve"> í </w:t>
              </w:r>
              <w:proofErr w:type="spellStart"/>
              <w:r w:rsidRPr="006B2C40">
                <w:rPr>
                  <w:lang w:val="es-ES"/>
                  <w:rPrChange w:id="2604" w:author="Author">
                    <w:rPr/>
                  </w:rPrChange>
                </w:rPr>
                <w:t>innsigluðumbakka</w:t>
              </w:r>
              <w:proofErr w:type="spellEnd"/>
              <w:r w:rsidRPr="006B2C40">
                <w:rPr>
                  <w:lang w:val="es-ES"/>
                  <w:rPrChange w:id="2605" w:author="Author">
                    <w:rPr/>
                  </w:rPrChange>
                </w:rPr>
                <w:t>.</w:t>
              </w:r>
            </w:ins>
          </w:p>
          <w:p w14:paraId="0604AC4E" w14:textId="77777777" w:rsidR="009D7EBE" w:rsidRPr="006B2C40" w:rsidRDefault="009D7EBE" w:rsidP="009D7EBE">
            <w:pPr>
              <w:numPr>
                <w:ilvl w:val="0"/>
                <w:numId w:val="40"/>
              </w:numPr>
              <w:ind w:left="455"/>
              <w:rPr>
                <w:ins w:id="2606" w:author="Author"/>
                <w:lang w:val="es-ES"/>
                <w:rPrChange w:id="2607" w:author="Author">
                  <w:rPr>
                    <w:ins w:id="2608" w:author="Author"/>
                  </w:rPr>
                </w:rPrChange>
              </w:rPr>
            </w:pPr>
            <w:proofErr w:type="spellStart"/>
            <w:ins w:id="2609" w:author="Author">
              <w:r w:rsidRPr="006B2C40">
                <w:rPr>
                  <w:lang w:val="es-ES"/>
                  <w:rPrChange w:id="2610" w:author="Author">
                    <w:rPr/>
                  </w:rPrChange>
                </w:rPr>
                <w:t>Geymiðsprautuna</w:t>
              </w:r>
              <w:proofErr w:type="spellEnd"/>
              <w:r w:rsidRPr="006B2C40">
                <w:rPr>
                  <w:lang w:val="es-ES"/>
                  <w:rPrChange w:id="2611" w:author="Author">
                    <w:rPr/>
                  </w:rPrChange>
                </w:rPr>
                <w:t xml:space="preserve"> í </w:t>
              </w:r>
              <w:proofErr w:type="spellStart"/>
              <w:r w:rsidRPr="006B2C40">
                <w:rPr>
                  <w:lang w:val="es-ES"/>
                  <w:rPrChange w:id="2612" w:author="Author">
                    <w:rPr/>
                  </w:rPrChange>
                </w:rPr>
                <w:t>sæfðabakkanumþartilhún</w:t>
              </w:r>
              <w:proofErr w:type="spellEnd"/>
              <w:r w:rsidRPr="006B2C40">
                <w:rPr>
                  <w:lang w:val="es-ES"/>
                  <w:rPrChange w:id="2613" w:author="Author">
                    <w:rPr/>
                  </w:rPrChange>
                </w:rPr>
                <w:t xml:space="preserve"> </w:t>
              </w:r>
              <w:proofErr w:type="spellStart"/>
              <w:r w:rsidRPr="006B2C40">
                <w:rPr>
                  <w:lang w:val="es-ES"/>
                  <w:rPrChange w:id="2614" w:author="Author">
                    <w:rPr/>
                  </w:rPrChange>
                </w:rPr>
                <w:t>er</w:t>
              </w:r>
              <w:proofErr w:type="spellEnd"/>
              <w:r w:rsidRPr="006B2C40">
                <w:rPr>
                  <w:lang w:val="es-ES"/>
                  <w:rPrChange w:id="2615" w:author="Author">
                    <w:rPr/>
                  </w:rPrChange>
                </w:rPr>
                <w:t xml:space="preserve"> </w:t>
              </w:r>
              <w:proofErr w:type="spellStart"/>
              <w:r w:rsidRPr="006B2C40">
                <w:rPr>
                  <w:lang w:val="es-ES"/>
                  <w:rPrChange w:id="2616" w:author="Author">
                    <w:rPr/>
                  </w:rPrChange>
                </w:rPr>
                <w:t>tilbúintilnotkunar</w:t>
              </w:r>
              <w:proofErr w:type="spellEnd"/>
              <w:r w:rsidRPr="006B2C40">
                <w:rPr>
                  <w:lang w:val="es-ES"/>
                  <w:rPrChange w:id="2617" w:author="Author">
                    <w:rPr/>
                  </w:rPrChange>
                </w:rPr>
                <w:t>.</w:t>
              </w:r>
            </w:ins>
          </w:p>
          <w:p w14:paraId="7C52E068" w14:textId="77777777" w:rsidR="009D7EBE" w:rsidRPr="009D7EBE" w:rsidRDefault="009D7EBE" w:rsidP="009D7EBE">
            <w:pPr>
              <w:numPr>
                <w:ilvl w:val="0"/>
                <w:numId w:val="40"/>
              </w:numPr>
              <w:ind w:left="455"/>
              <w:rPr>
                <w:ins w:id="2618" w:author="Author"/>
                <w:rFonts w:eastAsia="Yu Gothic"/>
                <w:lang w:val="es-ES"/>
              </w:rPr>
            </w:pPr>
            <w:proofErr w:type="spellStart"/>
            <w:ins w:id="2619" w:author="Author">
              <w:r w:rsidRPr="006B2C40">
                <w:rPr>
                  <w:lang w:val="es-ES"/>
                  <w:rPrChange w:id="2620" w:author="Author">
                    <w:rPr/>
                  </w:rPrChange>
                </w:rPr>
                <w:t>Flettiðlokinuafsprautubakkanumogfjarlægiðsprautunaviðsmitgát</w:t>
              </w:r>
              <w:proofErr w:type="spellEnd"/>
              <w:r w:rsidRPr="006B2C40">
                <w:rPr>
                  <w:lang w:val="es-ES"/>
                  <w:rPrChange w:id="2621" w:author="Author">
                    <w:rPr/>
                  </w:rPrChange>
                </w:rPr>
                <w:t>.</w:t>
              </w:r>
            </w:ins>
          </w:p>
        </w:tc>
      </w:tr>
      <w:tr w:rsidR="009D7EBE" w:rsidRPr="009D7EBE" w14:paraId="1D58BFE8" w14:textId="77777777" w:rsidTr="00165D7C">
        <w:trPr>
          <w:ins w:id="2622" w:author="Author"/>
        </w:trPr>
        <w:tc>
          <w:tcPr>
            <w:tcW w:w="1985" w:type="dxa"/>
          </w:tcPr>
          <w:p w14:paraId="20862677" w14:textId="77777777" w:rsidR="009D7EBE" w:rsidRPr="009D7EBE" w:rsidRDefault="009D7EBE" w:rsidP="009D7EBE">
            <w:pPr>
              <w:ind w:right="-104"/>
              <w:rPr>
                <w:ins w:id="2623" w:author="Author"/>
                <w:rFonts w:eastAsia="Yu Gothic"/>
                <w:lang w:val="es-ES"/>
              </w:rPr>
            </w:pPr>
            <w:proofErr w:type="spellStart"/>
            <w:ins w:id="2624" w:author="Author">
              <w:r w:rsidRPr="009D7EBE">
                <w:rPr>
                  <w:rFonts w:eastAsia="맑은 고딕" w:hint="eastAsia"/>
                  <w:b/>
                  <w:lang w:eastAsia="ko-KR"/>
                </w:rPr>
                <w:t>S</w:t>
              </w:r>
              <w:r w:rsidRPr="009D7EBE">
                <w:rPr>
                  <w:rFonts w:eastAsia="맑은 고딕"/>
                  <w:b/>
                  <w:lang w:eastAsia="ko-KR"/>
                </w:rPr>
                <w:t>kref</w:t>
              </w:r>
              <w:proofErr w:type="spellEnd"/>
              <w:r w:rsidRPr="009D7EBE">
                <w:rPr>
                  <w:rFonts w:eastAsia="맑은 고딕"/>
                  <w:b/>
                  <w:lang w:eastAsia="ko-KR"/>
                </w:rPr>
                <w:t xml:space="preserve"> 2:</w:t>
              </w:r>
              <w:r w:rsidRPr="009D7EBE">
                <w:rPr>
                  <w:rFonts w:eastAsia="맑은 고딕"/>
                  <w:b/>
                  <w:lang w:eastAsia="ko-KR"/>
                </w:rPr>
                <w:br/>
              </w:r>
              <w:proofErr w:type="spellStart"/>
              <w:r w:rsidRPr="009D7EBE">
                <w:rPr>
                  <w:b/>
                </w:rPr>
                <w:t>Skoðiðsprautuna</w:t>
              </w:r>
              <w:proofErr w:type="spellEnd"/>
            </w:ins>
          </w:p>
        </w:tc>
        <w:tc>
          <w:tcPr>
            <w:tcW w:w="4111" w:type="dxa"/>
          </w:tcPr>
          <w:p w14:paraId="557E5C06" w14:textId="77777777" w:rsidR="009D7EBE" w:rsidRPr="009D7EBE" w:rsidRDefault="009D7EBE" w:rsidP="009D7EBE">
            <w:pPr>
              <w:numPr>
                <w:ilvl w:val="0"/>
                <w:numId w:val="40"/>
              </w:numPr>
              <w:rPr>
                <w:ins w:id="2625" w:author="Author"/>
                <w:rFonts w:eastAsia="Yu Gothic"/>
              </w:rPr>
            </w:pPr>
            <w:proofErr w:type="spellStart"/>
            <w:ins w:id="2626" w:author="Author">
              <w:r w:rsidRPr="009D7EBE">
                <w:rPr>
                  <w:rFonts w:eastAsia="Yu Gothic"/>
                </w:rPr>
                <w:t>Byooviz</w:t>
              </w:r>
              <w:proofErr w:type="spellEnd"/>
              <w:r w:rsidRPr="009D7EBE">
                <w:rPr>
                  <w:rFonts w:eastAsia="Yu Gothic"/>
                </w:rPr>
                <w:t xml:space="preserve"> á </w:t>
              </w:r>
              <w:proofErr w:type="spellStart"/>
              <w:r w:rsidRPr="009D7EBE">
                <w:rPr>
                  <w:rFonts w:eastAsia="Yu Gothic"/>
                </w:rPr>
                <w:t>að</w:t>
              </w:r>
              <w:proofErr w:type="spellEnd"/>
              <w:r w:rsidRPr="009D7EBE">
                <w:rPr>
                  <w:rFonts w:eastAsia="Yu Gothic"/>
                </w:rPr>
                <w:t xml:space="preserve"> vera </w:t>
              </w:r>
              <w:proofErr w:type="spellStart"/>
              <w:r w:rsidRPr="009D7EBE">
                <w:rPr>
                  <w:rFonts w:eastAsia="Yu Gothic"/>
                </w:rPr>
                <w:t>litlausteðaljósgult</w:t>
              </w:r>
              <w:proofErr w:type="spellEnd"/>
              <w:r w:rsidRPr="009D7EBE">
                <w:rPr>
                  <w:rFonts w:eastAsia="Yu Gothic"/>
                </w:rPr>
                <w:t>.</w:t>
              </w:r>
            </w:ins>
          </w:p>
          <w:p w14:paraId="6B9D463E" w14:textId="77777777" w:rsidR="009D7EBE" w:rsidRPr="009D7EBE" w:rsidRDefault="009D7EBE" w:rsidP="009D7EBE">
            <w:pPr>
              <w:numPr>
                <w:ilvl w:val="0"/>
                <w:numId w:val="40"/>
              </w:numPr>
              <w:rPr>
                <w:ins w:id="2627" w:author="Author"/>
                <w:rFonts w:eastAsia="Yu Gothic"/>
              </w:rPr>
            </w:pPr>
            <w:proofErr w:type="spellStart"/>
            <w:ins w:id="2628" w:author="Author">
              <w:r w:rsidRPr="009D7EBE">
                <w:rPr>
                  <w:rFonts w:eastAsia="Yu Gothic"/>
                  <w:b/>
                </w:rPr>
                <w:t>Ekki</w:t>
              </w:r>
              <w:r w:rsidRPr="009D7EBE">
                <w:rPr>
                  <w:rFonts w:eastAsia="Yu Gothic"/>
                </w:rPr>
                <w:t>nota</w:t>
              </w:r>
              <w:proofErr w:type="spellEnd"/>
              <w:r w:rsidRPr="009D7EBE">
                <w:rPr>
                  <w:rFonts w:eastAsia="Yu Gothic"/>
                </w:rPr>
                <w:t xml:space="preserve"> </w:t>
              </w:r>
              <w:proofErr w:type="spellStart"/>
              <w:r w:rsidRPr="009D7EBE">
                <w:rPr>
                  <w:rFonts w:eastAsia="Yu Gothic"/>
                </w:rPr>
                <w:t>áfylltusprautunaef</w:t>
              </w:r>
              <w:proofErr w:type="spellEnd"/>
              <w:r w:rsidRPr="009D7EBE">
                <w:rPr>
                  <w:rFonts w:eastAsia="Yu Gothic"/>
                </w:rPr>
                <w:t>:</w:t>
              </w:r>
            </w:ins>
          </w:p>
          <w:p w14:paraId="0B9CA03A" w14:textId="77777777" w:rsidR="009D7EBE" w:rsidRPr="009D7EBE" w:rsidRDefault="009D7EBE" w:rsidP="009D7EBE">
            <w:pPr>
              <w:numPr>
                <w:ilvl w:val="0"/>
                <w:numId w:val="41"/>
              </w:numPr>
              <w:rPr>
                <w:ins w:id="2629" w:author="Author"/>
                <w:rFonts w:eastAsia="Yu Gothic"/>
              </w:rPr>
            </w:pPr>
            <w:proofErr w:type="spellStart"/>
            <w:ins w:id="2630" w:author="Author">
              <w:r w:rsidRPr="009D7EBE">
                <w:rPr>
                  <w:rFonts w:eastAsia="Yu Gothic"/>
                </w:rPr>
                <w:t>agnir</w:t>
              </w:r>
              <w:proofErr w:type="spellEnd"/>
              <w:r w:rsidRPr="009D7EBE">
                <w:rPr>
                  <w:rFonts w:eastAsia="Yu Gothic"/>
                </w:rPr>
                <w:t xml:space="preserve">, </w:t>
              </w:r>
              <w:proofErr w:type="spellStart"/>
              <w:r w:rsidRPr="009D7EBE">
                <w:rPr>
                  <w:rFonts w:eastAsia="Yu Gothic"/>
                </w:rPr>
                <w:t>gruggeðamislitunerusýnileg</w:t>
              </w:r>
              <w:proofErr w:type="spellEnd"/>
              <w:r w:rsidRPr="009D7EBE">
                <w:rPr>
                  <w:rFonts w:eastAsia="Yu Gothic"/>
                </w:rPr>
                <w:t>.</w:t>
              </w:r>
            </w:ins>
          </w:p>
          <w:p w14:paraId="12BB9389" w14:textId="77777777" w:rsidR="009D7EBE" w:rsidRPr="009D7EBE" w:rsidRDefault="009D7EBE" w:rsidP="009D7EBE">
            <w:pPr>
              <w:numPr>
                <w:ilvl w:val="0"/>
                <w:numId w:val="41"/>
              </w:numPr>
              <w:rPr>
                <w:ins w:id="2631" w:author="Author"/>
                <w:rFonts w:eastAsia="Yu Gothic"/>
              </w:rPr>
            </w:pPr>
            <w:proofErr w:type="spellStart"/>
            <w:ins w:id="2632" w:author="Author">
              <w:r w:rsidRPr="009D7EBE">
                <w:rPr>
                  <w:rFonts w:eastAsia="Yu Gothic"/>
                </w:rPr>
                <w:t>sprautan</w:t>
              </w:r>
              <w:proofErr w:type="spellEnd"/>
              <w:r w:rsidRPr="009D7EBE">
                <w:rPr>
                  <w:rFonts w:eastAsia="Yu Gothic"/>
                </w:rPr>
                <w:t xml:space="preserve"> er </w:t>
              </w:r>
              <w:proofErr w:type="spellStart"/>
              <w:r w:rsidRPr="009D7EBE">
                <w:rPr>
                  <w:rFonts w:eastAsia="Yu Gothic"/>
                </w:rPr>
                <w:t>skemmd</w:t>
              </w:r>
              <w:proofErr w:type="spellEnd"/>
              <w:r w:rsidRPr="009D7EBE">
                <w:rPr>
                  <w:rFonts w:eastAsia="Yu Gothic"/>
                </w:rPr>
                <w:t>.</w:t>
              </w:r>
            </w:ins>
          </w:p>
          <w:p w14:paraId="4117A6AB" w14:textId="77777777" w:rsidR="009D7EBE" w:rsidRPr="009D7EBE" w:rsidRDefault="009D7EBE" w:rsidP="009D7EBE">
            <w:pPr>
              <w:numPr>
                <w:ilvl w:val="0"/>
                <w:numId w:val="41"/>
              </w:numPr>
              <w:rPr>
                <w:ins w:id="2633" w:author="Author"/>
                <w:rFonts w:eastAsia="Yu Gothic"/>
              </w:rPr>
            </w:pPr>
            <w:proofErr w:type="spellStart"/>
            <w:ins w:id="2634" w:author="Author">
              <w:r w:rsidRPr="009D7EBE">
                <w:rPr>
                  <w:rFonts w:eastAsia="Yu Gothic"/>
                </w:rPr>
                <w:t>sprautulokið</w:t>
              </w:r>
              <w:proofErr w:type="spellEnd"/>
              <w:r w:rsidRPr="009D7EBE">
                <w:rPr>
                  <w:rFonts w:eastAsia="Yu Gothic"/>
                </w:rPr>
                <w:t xml:space="preserve"> er ekki </w:t>
              </w:r>
              <w:proofErr w:type="spellStart"/>
              <w:r w:rsidRPr="009D7EBE">
                <w:rPr>
                  <w:rFonts w:eastAsia="Yu Gothic"/>
                </w:rPr>
                <w:t>alveglokað</w:t>
              </w:r>
              <w:proofErr w:type="spellEnd"/>
              <w:r w:rsidRPr="009D7EBE">
                <w:rPr>
                  <w:rFonts w:eastAsia="Yu Gothic"/>
                </w:rPr>
                <w:t>.</w:t>
              </w:r>
            </w:ins>
          </w:p>
          <w:p w14:paraId="4361B4EE" w14:textId="77777777" w:rsidR="009D7EBE" w:rsidRPr="009D7EBE" w:rsidRDefault="009D7EBE" w:rsidP="009D7EBE">
            <w:pPr>
              <w:numPr>
                <w:ilvl w:val="0"/>
                <w:numId w:val="41"/>
              </w:numPr>
              <w:rPr>
                <w:ins w:id="2635" w:author="Author"/>
                <w:rFonts w:eastAsia="Yu Gothic"/>
              </w:rPr>
            </w:pPr>
            <w:proofErr w:type="spellStart"/>
            <w:ins w:id="2636" w:author="Author">
              <w:r w:rsidRPr="009D7EBE">
                <w:rPr>
                  <w:rFonts w:eastAsia="Yu Gothic"/>
                </w:rPr>
                <w:t>gráagúmmíiðsést</w:t>
              </w:r>
              <w:proofErr w:type="spellEnd"/>
              <w:r w:rsidRPr="009D7EBE">
                <w:rPr>
                  <w:rFonts w:eastAsia="Yu Gothic"/>
                </w:rPr>
                <w:t xml:space="preserve"> í </w:t>
              </w:r>
              <w:proofErr w:type="spellStart"/>
              <w:r w:rsidRPr="009D7EBE">
                <w:rPr>
                  <w:rFonts w:eastAsia="Yu Gothic"/>
                </w:rPr>
                <w:t>gegnsæjahlutasprautuloksinsþegarsprautunni</w:t>
              </w:r>
              <w:proofErr w:type="spellEnd"/>
              <w:r w:rsidRPr="009D7EBE">
                <w:rPr>
                  <w:rFonts w:eastAsia="Yu Gothic"/>
                </w:rPr>
                <w:t xml:space="preserve"> er </w:t>
              </w:r>
              <w:proofErr w:type="spellStart"/>
              <w:r w:rsidRPr="009D7EBE">
                <w:rPr>
                  <w:rFonts w:eastAsia="Yu Gothic"/>
                </w:rPr>
                <w:t>haldiðlóðrétt</w:t>
              </w:r>
              <w:proofErr w:type="spellEnd"/>
              <w:r w:rsidRPr="009D7EBE">
                <w:rPr>
                  <w:rFonts w:eastAsia="Yu Gothic"/>
                </w:rPr>
                <w:t xml:space="preserve"> í </w:t>
              </w:r>
              <w:proofErr w:type="spellStart"/>
              <w:r w:rsidRPr="009D7EBE">
                <w:rPr>
                  <w:rFonts w:eastAsia="Yu Gothic"/>
                </w:rPr>
                <w:t>augnhæð</w:t>
              </w:r>
              <w:proofErr w:type="spellEnd"/>
              <w:r w:rsidRPr="009D7EBE">
                <w:rPr>
                  <w:rFonts w:eastAsia="Yu Gothic"/>
                </w:rPr>
                <w:t xml:space="preserve"> (</w:t>
              </w:r>
              <w:proofErr w:type="spellStart"/>
              <w:r w:rsidRPr="009D7EBE">
                <w:rPr>
                  <w:rFonts w:eastAsia="Yu Gothic"/>
                </w:rPr>
                <w:t>sjámynd</w:t>
              </w:r>
              <w:proofErr w:type="spellEnd"/>
              <w:r w:rsidRPr="009D7EBE">
                <w:rPr>
                  <w:rFonts w:eastAsia="Yu Gothic"/>
                </w:rPr>
                <w:t xml:space="preserve"> 2), </w:t>
              </w:r>
              <w:proofErr w:type="spellStart"/>
              <w:r w:rsidRPr="009D7EBE">
                <w:rPr>
                  <w:rFonts w:eastAsia="Yu Gothic"/>
                </w:rPr>
                <w:t>semgefurtilkynnaaðátthafiveriðviðsprautuna</w:t>
              </w:r>
              <w:proofErr w:type="spellEnd"/>
              <w:r w:rsidRPr="009D7EBE">
                <w:rPr>
                  <w:rFonts w:eastAsia="Yu Gothic"/>
                </w:rPr>
                <w:t>.</w:t>
              </w:r>
            </w:ins>
          </w:p>
          <w:p w14:paraId="1666DAE4" w14:textId="77777777" w:rsidR="009D7EBE" w:rsidRPr="009D7EBE" w:rsidRDefault="009D7EBE" w:rsidP="009D7EBE">
            <w:pPr>
              <w:rPr>
                <w:ins w:id="2637" w:author="Author"/>
                <w:rFonts w:eastAsia="Yu Gothic"/>
                <w:lang w:val="es-ES"/>
              </w:rPr>
            </w:pPr>
            <w:proofErr w:type="spellStart"/>
            <w:ins w:id="2638" w:author="Author">
              <w:r w:rsidRPr="009D7EBE">
                <w:rPr>
                  <w:rFonts w:eastAsia="Yu Gothic"/>
                  <w:b/>
                  <w:i/>
                </w:rPr>
                <w:t>Athugið</w:t>
              </w:r>
              <w:proofErr w:type="spellEnd"/>
              <w:r w:rsidRPr="009D7EBE">
                <w:rPr>
                  <w:rFonts w:eastAsia="Yu Gothic"/>
                  <w:b/>
                  <w:i/>
                </w:rPr>
                <w:t xml:space="preserve">: </w:t>
              </w:r>
              <w:proofErr w:type="spellStart"/>
              <w:r w:rsidRPr="009D7EBE">
                <w:rPr>
                  <w:rFonts w:eastAsia="Yu Gothic"/>
                  <w:b/>
                  <w:i/>
                </w:rPr>
                <w:t>Stimpilstöngin</w:t>
              </w:r>
              <w:proofErr w:type="spellEnd"/>
              <w:r w:rsidRPr="009D7EBE">
                <w:rPr>
                  <w:rFonts w:eastAsia="Yu Gothic"/>
                  <w:b/>
                  <w:i/>
                </w:rPr>
                <w:t xml:space="preserve"> er </w:t>
              </w:r>
              <w:proofErr w:type="spellStart"/>
              <w:r w:rsidRPr="009D7EBE">
                <w:rPr>
                  <w:rFonts w:eastAsia="Yu Gothic"/>
                  <w:b/>
                  <w:i/>
                </w:rPr>
                <w:t>alvegeðaaðhlutatil</w:t>
              </w:r>
              <w:proofErr w:type="spellEnd"/>
              <w:r w:rsidRPr="009D7EBE">
                <w:rPr>
                  <w:rFonts w:eastAsia="Yu Gothic"/>
                  <w:b/>
                  <w:i/>
                </w:rPr>
                <w:t xml:space="preserve"> fest </w:t>
              </w:r>
              <w:proofErr w:type="spellStart"/>
              <w:r w:rsidRPr="009D7EBE">
                <w:rPr>
                  <w:rFonts w:eastAsia="Yu Gothic"/>
                  <w:b/>
                  <w:i/>
                </w:rPr>
                <w:t>viðgúmmítappann.Ekki</w:t>
              </w:r>
              <w:proofErr w:type="spellEnd"/>
              <w:r w:rsidRPr="009D7EBE">
                <w:rPr>
                  <w:rFonts w:eastAsia="Yu Gothic"/>
                  <w:b/>
                  <w:i/>
                </w:rPr>
                <w:t xml:space="preserve"> </w:t>
              </w:r>
              <w:proofErr w:type="spellStart"/>
              <w:r w:rsidRPr="009D7EBE">
                <w:rPr>
                  <w:rFonts w:eastAsia="Yu Gothic"/>
                  <w:b/>
                  <w:i/>
                </w:rPr>
                <w:t>reynaað</w:t>
              </w:r>
              <w:proofErr w:type="spellEnd"/>
              <w:r w:rsidRPr="009D7EBE">
                <w:rPr>
                  <w:rFonts w:eastAsia="Yu Gothic"/>
                  <w:b/>
                  <w:i/>
                </w:rPr>
                <w:t xml:space="preserve"> festa </w:t>
              </w:r>
              <w:proofErr w:type="spellStart"/>
              <w:r w:rsidRPr="009D7EBE">
                <w:rPr>
                  <w:rFonts w:eastAsia="Yu Gothic"/>
                  <w:b/>
                  <w:i/>
                </w:rPr>
                <w:lastRenderedPageBreak/>
                <w:t>stimpilstönginaviðgúmmítappann</w:t>
              </w:r>
              <w:proofErr w:type="spellEnd"/>
              <w:r w:rsidRPr="009D7EBE">
                <w:rPr>
                  <w:rFonts w:eastAsia="Yu Gothic"/>
                  <w:b/>
                  <w:i/>
                </w:rPr>
                <w:t>.</w:t>
              </w:r>
            </w:ins>
          </w:p>
        </w:tc>
        <w:tc>
          <w:tcPr>
            <w:tcW w:w="3685" w:type="dxa"/>
          </w:tcPr>
          <w:p w14:paraId="02E81ACC" w14:textId="77777777" w:rsidR="009D7EBE" w:rsidRPr="009D7EBE" w:rsidRDefault="00953799" w:rsidP="009D7EBE">
            <w:pPr>
              <w:rPr>
                <w:ins w:id="2639" w:author="Author"/>
                <w:rFonts w:eastAsia="Yu Gothic"/>
                <w:lang w:val="es-ES"/>
              </w:rPr>
            </w:pPr>
            <w:ins w:id="2640" w:author="Author">
              <w:r>
                <w:rPr>
                  <w:noProof/>
                  <w:sz w:val="24"/>
                  <w:szCs w:val="24"/>
                  <w:lang w:val="en-US"/>
                </w:rPr>
                <w:lastRenderedPageBreak/>
                <w:pict w14:anchorId="4E370238">
                  <v:shape id="_x0000_s1267" type="#_x0000_t202" style="position:absolute;margin-left:96.75pt;margin-top:90.95pt;width:62.2pt;height:42.8pt;z-index:251704832;mso-position-horizontal-relative:text;mso-position-vertical-relative:text" stroked="f">
                    <v:textbox style="mso-next-textbox:#_x0000_s1267" inset="0,0,0,0">
                      <w:txbxContent>
                        <w:p w14:paraId="712E893D" w14:textId="77777777" w:rsidR="009D7EBE" w:rsidRPr="00A04449" w:rsidRDefault="009D7EBE" w:rsidP="009D7EBE">
                          <w:pPr>
                            <w:rPr>
                              <w:sz w:val="18"/>
                              <w:szCs w:val="18"/>
                              <w:lang w:val="is-IS"/>
                            </w:rPr>
                          </w:pPr>
                          <w:r w:rsidRPr="00A04449">
                            <w:rPr>
                              <w:sz w:val="18"/>
                              <w:szCs w:val="18"/>
                              <w:lang w:val="is-IS"/>
                            </w:rPr>
                            <w:t>[</w:t>
                          </w:r>
                          <w:r w:rsidRPr="00A04449">
                            <w:rPr>
                              <w:b/>
                              <w:bCs/>
                              <w:sz w:val="18"/>
                              <w:szCs w:val="18"/>
                              <w:lang w:val="is-IS"/>
                            </w:rPr>
                            <w:t>Ekki nota</w:t>
                          </w:r>
                          <w:r w:rsidRPr="00A04449">
                            <w:rPr>
                              <w:sz w:val="18"/>
                              <w:szCs w:val="18"/>
                              <w:lang w:val="is-IS"/>
                            </w:rPr>
                            <w:t>]</w:t>
                          </w:r>
                        </w:p>
                        <w:p w14:paraId="2153E3BF" w14:textId="77777777" w:rsidR="009D7EBE" w:rsidRPr="00A04449" w:rsidRDefault="009D7EBE" w:rsidP="009D7EBE">
                          <w:pPr>
                            <w:rPr>
                              <w:sz w:val="18"/>
                              <w:szCs w:val="18"/>
                            </w:rPr>
                          </w:pPr>
                          <w:r w:rsidRPr="00A04449">
                            <w:rPr>
                              <w:sz w:val="18"/>
                              <w:szCs w:val="18"/>
                              <w:lang w:val="is-IS"/>
                            </w:rPr>
                            <w:t>Grátt gúmmí er sýnilegt</w:t>
                          </w:r>
                        </w:p>
                      </w:txbxContent>
                    </v:textbox>
                  </v:shape>
                </w:pict>
              </w:r>
              <w:r>
                <w:rPr>
                  <w:noProof/>
                  <w:sz w:val="24"/>
                  <w:szCs w:val="24"/>
                  <w:lang w:val="en-US"/>
                </w:rPr>
                <w:pict w14:anchorId="2F5D0572">
                  <v:shape id="_x0000_s1266" type="#_x0000_t202" style="position:absolute;margin-left:10.9pt;margin-top:90.95pt;width:75pt;height:42.8pt;z-index:251703808;mso-position-horizontal-relative:text;mso-position-vertical-relative:text" stroked="f">
                    <v:textbox style="mso-next-textbox:#_x0000_s1266" inset="0,0,0,0">
                      <w:txbxContent>
                        <w:p w14:paraId="2A54D028" w14:textId="77777777" w:rsidR="009D7EBE" w:rsidRPr="00A04449" w:rsidRDefault="009D7EBE" w:rsidP="009D7EBE">
                          <w:pPr>
                            <w:rPr>
                              <w:sz w:val="18"/>
                              <w:szCs w:val="18"/>
                              <w:lang w:val="is-IS"/>
                            </w:rPr>
                          </w:pPr>
                          <w:r w:rsidRPr="00A04449">
                            <w:rPr>
                              <w:sz w:val="18"/>
                              <w:szCs w:val="18"/>
                              <w:lang w:val="is-IS"/>
                            </w:rPr>
                            <w:t>[</w:t>
                          </w:r>
                          <w:r w:rsidRPr="00A04449">
                            <w:rPr>
                              <w:b/>
                              <w:bCs/>
                              <w:sz w:val="18"/>
                              <w:szCs w:val="18"/>
                              <w:lang w:val="is-IS"/>
                            </w:rPr>
                            <w:t xml:space="preserve">Tilbúin </w:t>
                          </w:r>
                          <w:r w:rsidRPr="00A04449">
                            <w:rPr>
                              <w:b/>
                              <w:bCs/>
                              <w:sz w:val="18"/>
                              <w:szCs w:val="18"/>
                              <w:lang w:val="is-IS"/>
                            </w:rPr>
                            <w:t>til notkunar</w:t>
                          </w:r>
                          <w:r w:rsidRPr="00A04449">
                            <w:rPr>
                              <w:sz w:val="18"/>
                              <w:szCs w:val="18"/>
                              <w:lang w:val="is-IS"/>
                            </w:rPr>
                            <w:t>]</w:t>
                          </w:r>
                        </w:p>
                        <w:p w14:paraId="12C26A19" w14:textId="77777777" w:rsidR="009D7EBE" w:rsidRPr="00A04449" w:rsidRDefault="009D7EBE" w:rsidP="009D7EBE">
                          <w:pPr>
                            <w:rPr>
                              <w:sz w:val="18"/>
                              <w:szCs w:val="18"/>
                            </w:rPr>
                          </w:pPr>
                          <w:r w:rsidRPr="00A04449">
                            <w:rPr>
                              <w:sz w:val="18"/>
                              <w:szCs w:val="18"/>
                              <w:lang w:val="is-IS"/>
                            </w:rPr>
                            <w:t xml:space="preserve">Grátt gúmmí er </w:t>
                          </w:r>
                          <w:r w:rsidRPr="00A04449">
                            <w:rPr>
                              <w:b/>
                              <w:bCs/>
                              <w:sz w:val="18"/>
                              <w:szCs w:val="18"/>
                              <w:lang w:val="is-IS"/>
                            </w:rPr>
                            <w:t>ekki</w:t>
                          </w:r>
                          <w:r w:rsidRPr="00A04449">
                            <w:rPr>
                              <w:sz w:val="18"/>
                              <w:szCs w:val="18"/>
                              <w:lang w:val="is-IS"/>
                            </w:rPr>
                            <w:t xml:space="preserve"> sýnilegt</w:t>
                          </w:r>
                        </w:p>
                      </w:txbxContent>
                    </v:textbox>
                  </v:shape>
                </w:pict>
              </w:r>
              <w:r>
                <w:rPr>
                  <w:noProof/>
                  <w:sz w:val="24"/>
                  <w:szCs w:val="24"/>
                  <w:lang w:val="en-US"/>
                </w:rPr>
                <w:pict w14:anchorId="1EA6BDDC">
                  <v:shape id="_x0000_s1265" type="#_x0000_t202" style="position:absolute;margin-left:10.9pt;margin-top:8.5pt;width:156.8pt;height:21.95pt;z-index:251702784;mso-position-horizontal-relative:text;mso-position-vertical-relative:text" stroked="f">
                    <v:textbox style="mso-next-textbox:#_x0000_s1265" inset="0,0,0,0">
                      <w:txbxContent>
                        <w:p w14:paraId="476CF335" w14:textId="77777777" w:rsidR="009D7EBE" w:rsidRPr="00A04449" w:rsidRDefault="009D7EBE" w:rsidP="009D7EBE">
                          <w:pPr>
                            <w:jc w:val="center"/>
                            <w:rPr>
                              <w:b/>
                              <w:bCs/>
                              <w:sz w:val="16"/>
                              <w:szCs w:val="16"/>
                            </w:rPr>
                          </w:pPr>
                          <w:r w:rsidRPr="00A04449">
                            <w:rPr>
                              <w:b/>
                              <w:bCs/>
                              <w:sz w:val="16"/>
                              <w:szCs w:val="16"/>
                            </w:rPr>
                            <w:t xml:space="preserve">[Lok </w:t>
                          </w:r>
                          <w:r w:rsidRPr="00A04449">
                            <w:rPr>
                              <w:b/>
                              <w:bCs/>
                              <w:sz w:val="16"/>
                              <w:szCs w:val="16"/>
                              <w:lang w:val="is-IS"/>
                            </w:rPr>
                            <w:t>sem sýnir ef átt hefur verið við það]</w:t>
                          </w:r>
                        </w:p>
                      </w:txbxContent>
                    </v:textbox>
                  </v:shape>
                </w:pict>
              </w:r>
              <w:r>
                <w:rPr>
                  <w:noProof/>
                  <w:sz w:val="24"/>
                  <w:szCs w:val="24"/>
                  <w:lang w:val="en-US"/>
                </w:rPr>
                <w:pict w14:anchorId="7DCE536C">
                  <v:shape id="_x0000_s1268" type="#_x0000_t202" style="position:absolute;margin-left:131.15pt;margin-top:142.05pt;width:36.55pt;height:12.8pt;z-index:251705856;mso-position-horizontal-relative:text;mso-position-vertical-relative:text" stroked="f">
                    <v:textbox style="mso-next-textbox:#_x0000_s1268" inset="0,0,0,0">
                      <w:txbxContent>
                        <w:p w14:paraId="39BB25F3" w14:textId="77777777" w:rsidR="009D7EBE" w:rsidRPr="00165D7C" w:rsidRDefault="009D7EBE" w:rsidP="009D7EBE">
                          <w:pPr>
                            <w:jc w:val="center"/>
                            <w:rPr>
                              <w:sz w:val="20"/>
                              <w:szCs w:val="20"/>
                            </w:rPr>
                          </w:pPr>
                          <w:proofErr w:type="spellStart"/>
                          <w:r w:rsidRPr="00165D7C">
                            <w:rPr>
                              <w:sz w:val="20"/>
                              <w:szCs w:val="20"/>
                            </w:rPr>
                            <w:t>Mynd</w:t>
                          </w:r>
                          <w:proofErr w:type="spellEnd"/>
                          <w:r w:rsidRPr="00165D7C">
                            <w:rPr>
                              <w:sz w:val="20"/>
                              <w:szCs w:val="20"/>
                            </w:rPr>
                            <w:t xml:space="preserve"> 2</w:t>
                          </w:r>
                        </w:p>
                      </w:txbxContent>
                    </v:textbox>
                  </v:shape>
                </w:pict>
              </w:r>
              <w:r w:rsidR="009D7EBE" w:rsidRPr="009D7EBE">
                <w:rPr>
                  <w:noProof/>
                  <w:sz w:val="24"/>
                  <w:szCs w:val="24"/>
                </w:rPr>
                <w:drawing>
                  <wp:inline distT="0" distB="0" distL="0" distR="0" wp14:anchorId="63C97E59" wp14:editId="4400F892">
                    <wp:extent cx="2209045" cy="2064190"/>
                    <wp:effectExtent l="0" t="0" r="0" b="0"/>
                    <wp:docPr id="1084147943" name="그림 4" descr="A diagram of a rubber cap&#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그림 4" descr="A diagram of a rubber cap&#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2242115" cy="2095091"/>
                            </a:xfrm>
                            <a:prstGeom prst="rect">
                              <a:avLst/>
                            </a:prstGeom>
                          </pic:spPr>
                        </pic:pic>
                      </a:graphicData>
                    </a:graphic>
                  </wp:inline>
                </w:drawing>
              </w:r>
            </w:ins>
          </w:p>
        </w:tc>
      </w:tr>
      <w:tr w:rsidR="009D7EBE" w:rsidRPr="009D7EBE" w14:paraId="3390C86C" w14:textId="77777777" w:rsidTr="00165D7C">
        <w:trPr>
          <w:ins w:id="2641" w:author="Author"/>
        </w:trPr>
        <w:tc>
          <w:tcPr>
            <w:tcW w:w="1985" w:type="dxa"/>
          </w:tcPr>
          <w:p w14:paraId="70C6D8CF" w14:textId="77777777" w:rsidR="009D7EBE" w:rsidRPr="009D7EBE" w:rsidRDefault="009D7EBE" w:rsidP="009D7EBE">
            <w:pPr>
              <w:ind w:right="-104"/>
              <w:rPr>
                <w:ins w:id="2642" w:author="Author"/>
                <w:rFonts w:eastAsia="Yu Gothic"/>
                <w:lang w:val="es-ES"/>
              </w:rPr>
            </w:pPr>
            <w:proofErr w:type="spellStart"/>
            <w:ins w:id="2643" w:author="Author">
              <w:r w:rsidRPr="009D7EBE">
                <w:rPr>
                  <w:b/>
                </w:rPr>
                <w:t>Skref</w:t>
              </w:r>
              <w:proofErr w:type="spellEnd"/>
              <w:r w:rsidRPr="009D7EBE">
                <w:rPr>
                  <w:b/>
                </w:rPr>
                <w:t xml:space="preserve"> 3:</w:t>
              </w:r>
              <w:r w:rsidRPr="009D7EBE">
                <w:rPr>
                  <w:b/>
                </w:rPr>
                <w:br/>
              </w:r>
              <w:proofErr w:type="spellStart"/>
              <w:r w:rsidRPr="009D7EBE">
                <w:rPr>
                  <w:b/>
                </w:rPr>
                <w:t>Fjarlægiðsprautulok</w:t>
              </w:r>
              <w:proofErr w:type="spellEnd"/>
            </w:ins>
          </w:p>
        </w:tc>
        <w:tc>
          <w:tcPr>
            <w:tcW w:w="4111" w:type="dxa"/>
          </w:tcPr>
          <w:p w14:paraId="17787084" w14:textId="77777777" w:rsidR="009D7EBE" w:rsidRPr="009D7EBE" w:rsidRDefault="009D7EBE" w:rsidP="009D7EBE">
            <w:pPr>
              <w:numPr>
                <w:ilvl w:val="0"/>
                <w:numId w:val="40"/>
              </w:numPr>
              <w:ind w:left="455"/>
              <w:rPr>
                <w:ins w:id="2644" w:author="Author"/>
                <w:rFonts w:eastAsia="Yu Gothic"/>
                <w:lang w:val="es-ES"/>
              </w:rPr>
            </w:pPr>
            <w:proofErr w:type="spellStart"/>
            <w:ins w:id="2645" w:author="Author">
              <w:r w:rsidRPr="006B2C40">
                <w:rPr>
                  <w:lang w:val="es-ES"/>
                  <w:rPrChange w:id="2646" w:author="Author">
                    <w:rPr/>
                  </w:rPrChange>
                </w:rPr>
                <w:t>Snúiðsprautulokinuaf</w:t>
              </w:r>
              <w:proofErr w:type="spellEnd"/>
              <w:r w:rsidRPr="006B2C40">
                <w:rPr>
                  <w:lang w:val="es-ES"/>
                  <w:rPrChange w:id="2647" w:author="Author">
                    <w:rPr/>
                  </w:rPrChange>
                </w:rPr>
                <w:t xml:space="preserve"> (</w:t>
              </w:r>
              <w:proofErr w:type="spellStart"/>
              <w:r w:rsidRPr="006B2C40">
                <w:rPr>
                  <w:b/>
                  <w:lang w:val="es-ES"/>
                  <w:rPrChange w:id="2648" w:author="Author">
                    <w:rPr>
                      <w:b/>
                    </w:rPr>
                  </w:rPrChange>
                </w:rPr>
                <w:t>ekki</w:t>
              </w:r>
              <w:r w:rsidRPr="006B2C40">
                <w:rPr>
                  <w:lang w:val="es-ES"/>
                  <w:rPrChange w:id="2649" w:author="Author">
                    <w:rPr/>
                  </w:rPrChange>
                </w:rPr>
                <w:t>toga</w:t>
              </w:r>
              <w:proofErr w:type="spellEnd"/>
              <w:r w:rsidRPr="006B2C40">
                <w:rPr>
                  <w:lang w:val="es-ES"/>
                  <w:rPrChange w:id="2650" w:author="Author">
                    <w:rPr/>
                  </w:rPrChange>
                </w:rPr>
                <w:t xml:space="preserve"> </w:t>
              </w:r>
              <w:proofErr w:type="spellStart"/>
              <w:r w:rsidRPr="006B2C40">
                <w:rPr>
                  <w:lang w:val="es-ES"/>
                  <w:rPrChange w:id="2651" w:author="Author">
                    <w:rPr/>
                  </w:rPrChange>
                </w:rPr>
                <w:t>eðabrjótaaf</w:t>
              </w:r>
              <w:proofErr w:type="spellEnd"/>
              <w:r w:rsidRPr="006B2C40">
                <w:rPr>
                  <w:lang w:val="es-ES"/>
                  <w:rPrChange w:id="2652" w:author="Author">
                    <w:rPr/>
                  </w:rPrChange>
                </w:rPr>
                <w:t xml:space="preserve">) </w:t>
              </w:r>
              <w:proofErr w:type="spellStart"/>
              <w:r w:rsidRPr="006B2C40">
                <w:rPr>
                  <w:lang w:val="es-ES"/>
                  <w:rPrChange w:id="2653" w:author="Author">
                    <w:rPr/>
                  </w:rPrChange>
                </w:rPr>
                <w:t>meðþvíaðhaldasprautunnií</w:t>
              </w:r>
              <w:proofErr w:type="spellEnd"/>
              <w:r w:rsidRPr="006B2C40">
                <w:rPr>
                  <w:lang w:val="es-ES"/>
                  <w:rPrChange w:id="2654" w:author="Author">
                    <w:rPr/>
                  </w:rPrChange>
                </w:rPr>
                <w:t xml:space="preserve"> annarrihendiogsprautulokinumeðþumalfingriogvísifingrihinnarhandarinnar (</w:t>
              </w:r>
              <w:proofErr w:type="spellStart"/>
              <w:r w:rsidRPr="006B2C40">
                <w:rPr>
                  <w:lang w:val="es-ES"/>
                  <w:rPrChange w:id="2655" w:author="Author">
                    <w:rPr/>
                  </w:rPrChange>
                </w:rPr>
                <w:t>sjámynd</w:t>
              </w:r>
              <w:proofErr w:type="spellEnd"/>
              <w:r w:rsidRPr="006B2C40">
                <w:rPr>
                  <w:lang w:val="es-ES"/>
                  <w:rPrChange w:id="2656" w:author="Author">
                    <w:rPr/>
                  </w:rPrChange>
                </w:rPr>
                <w:t> 3).</w:t>
              </w:r>
            </w:ins>
          </w:p>
        </w:tc>
        <w:tc>
          <w:tcPr>
            <w:tcW w:w="3685" w:type="dxa"/>
          </w:tcPr>
          <w:p w14:paraId="0281406A" w14:textId="77777777" w:rsidR="009D7EBE" w:rsidRPr="009D7EBE" w:rsidRDefault="00953799" w:rsidP="009D7EBE">
            <w:pPr>
              <w:rPr>
                <w:ins w:id="2657" w:author="Author"/>
                <w:rFonts w:eastAsia="Yu Gothic"/>
                <w:lang w:val="es-ES"/>
              </w:rPr>
            </w:pPr>
            <w:ins w:id="2658" w:author="Author">
              <w:r>
                <w:rPr>
                  <w:noProof/>
                  <w:sz w:val="24"/>
                  <w:szCs w:val="24"/>
                  <w:lang w:val="en-US"/>
                </w:rPr>
                <w:pict w14:anchorId="6F634068">
                  <v:shape id="_x0000_s1269" type="#_x0000_t202" style="position:absolute;margin-left:59.05pt;margin-top:14.45pt;width:43.7pt;height:16.45pt;z-index:251706880;mso-position-horizontal-relative:text;mso-position-vertical-relative:text" stroked="f">
                    <v:textbox style="mso-next-textbox:#_x0000_s1269" inset="0,0,0,0">
                      <w:txbxContent>
                        <w:p w14:paraId="5BABB21E" w14:textId="77777777" w:rsidR="009D7EBE" w:rsidRPr="00D94F11" w:rsidRDefault="009D7EBE" w:rsidP="009D7EBE">
                          <w:pPr>
                            <w:jc w:val="center"/>
                            <w:rPr>
                              <w:b/>
                              <w:bCs/>
                              <w:sz w:val="20"/>
                              <w:szCs w:val="20"/>
                            </w:rPr>
                          </w:pPr>
                          <w:proofErr w:type="spellStart"/>
                          <w:r w:rsidRPr="00D94F11">
                            <w:rPr>
                              <w:b/>
                              <w:bCs/>
                              <w:sz w:val="20"/>
                              <w:szCs w:val="20"/>
                            </w:rPr>
                            <w:t>Snúið</w:t>
                          </w:r>
                          <w:proofErr w:type="spellEnd"/>
                        </w:p>
                      </w:txbxContent>
                    </v:textbox>
                  </v:shape>
                </w:pict>
              </w:r>
              <w:r>
                <w:rPr>
                  <w:noProof/>
                  <w:lang w:val="en-US"/>
                </w:rPr>
                <w:pict w14:anchorId="4DAABE75">
                  <v:shape id="_x0000_s1270" type="#_x0000_t202" style="position:absolute;margin-left:134.05pt;margin-top:103.45pt;width:36.55pt;height:12.8pt;z-index:251707904;mso-position-horizontal-relative:text;mso-position-vertical-relative:text" stroked="f">
                    <v:textbox style="mso-next-textbox:#_x0000_s1270" inset="0,0,0,0">
                      <w:txbxContent>
                        <w:p w14:paraId="64DD16BE" w14:textId="77777777" w:rsidR="009D7EBE" w:rsidRPr="00165D7C" w:rsidRDefault="009D7EBE" w:rsidP="009D7EBE">
                          <w:pPr>
                            <w:jc w:val="center"/>
                            <w:rPr>
                              <w:sz w:val="20"/>
                              <w:szCs w:val="20"/>
                            </w:rPr>
                          </w:pPr>
                          <w:proofErr w:type="spellStart"/>
                          <w:r w:rsidRPr="00165D7C">
                            <w:rPr>
                              <w:sz w:val="20"/>
                              <w:szCs w:val="20"/>
                            </w:rPr>
                            <w:t>Mynd</w:t>
                          </w:r>
                          <w:proofErr w:type="spellEnd"/>
                          <w:r w:rsidRPr="00165D7C">
                            <w:rPr>
                              <w:sz w:val="20"/>
                              <w:szCs w:val="20"/>
                            </w:rPr>
                            <w:t xml:space="preserve"> </w:t>
                          </w:r>
                          <w:r>
                            <w:rPr>
                              <w:sz w:val="20"/>
                              <w:szCs w:val="20"/>
                            </w:rPr>
                            <w:t>3</w:t>
                          </w:r>
                        </w:p>
                      </w:txbxContent>
                    </v:textbox>
                  </v:shape>
                </w:pict>
              </w:r>
              <w:r w:rsidR="009D7EBE" w:rsidRPr="009D7EBE">
                <w:rPr>
                  <w:noProof/>
                  <w:sz w:val="24"/>
                  <w:szCs w:val="24"/>
                </w:rPr>
                <w:drawing>
                  <wp:inline distT="0" distB="0" distL="0" distR="0" wp14:anchorId="744CC384" wp14:editId="3FF58DEC">
                    <wp:extent cx="2208530" cy="1496707"/>
                    <wp:effectExtent l="0" t="0" r="0" b="0"/>
                    <wp:docPr id="1184167191" name="그림 47" descr="A diagram of a syringe being held by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그림 47" descr="A diagram of a syringe being held by a needle&#10;&#10;AI-generated content may be incorrect."/>
                            <pic:cNvPicPr/>
                          </pic:nvPicPr>
                          <pic:blipFill>
                            <a:blip r:embed="rId2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239519" cy="1517708"/>
                            </a:xfrm>
                            <a:prstGeom prst="rect">
                              <a:avLst/>
                            </a:prstGeom>
                          </pic:spPr>
                        </pic:pic>
                      </a:graphicData>
                    </a:graphic>
                  </wp:inline>
                </w:drawing>
              </w:r>
            </w:ins>
          </w:p>
        </w:tc>
      </w:tr>
      <w:tr w:rsidR="009D7EBE" w:rsidRPr="009D7EBE" w14:paraId="61677846" w14:textId="77777777" w:rsidTr="00165D7C">
        <w:trPr>
          <w:ins w:id="2659" w:author="Author"/>
        </w:trPr>
        <w:tc>
          <w:tcPr>
            <w:tcW w:w="1985" w:type="dxa"/>
          </w:tcPr>
          <w:p w14:paraId="5465ADA1" w14:textId="77777777" w:rsidR="009D7EBE" w:rsidRPr="009D7EBE" w:rsidRDefault="009D7EBE" w:rsidP="009D7EBE">
            <w:pPr>
              <w:ind w:right="-104"/>
              <w:rPr>
                <w:ins w:id="2660" w:author="Author"/>
                <w:rFonts w:eastAsia="Yu Gothic"/>
                <w:lang w:val="es-ES"/>
              </w:rPr>
            </w:pPr>
            <w:proofErr w:type="spellStart"/>
            <w:ins w:id="2661" w:author="Author">
              <w:r w:rsidRPr="009D7EBE">
                <w:rPr>
                  <w:b/>
                </w:rPr>
                <w:t>Skref</w:t>
              </w:r>
              <w:proofErr w:type="spellEnd"/>
              <w:r w:rsidRPr="009D7EBE">
                <w:rPr>
                  <w:b/>
                </w:rPr>
                <w:t xml:space="preserve"> 4:</w:t>
              </w:r>
              <w:r w:rsidRPr="009D7EBE">
                <w:rPr>
                  <w:b/>
                </w:rPr>
                <w:br/>
              </w:r>
              <w:proofErr w:type="spellStart"/>
              <w:r w:rsidRPr="009D7EBE">
                <w:rPr>
                  <w:b/>
                </w:rPr>
                <w:t>Festiðnálina</w:t>
              </w:r>
              <w:proofErr w:type="spellEnd"/>
            </w:ins>
          </w:p>
        </w:tc>
        <w:tc>
          <w:tcPr>
            <w:tcW w:w="4111" w:type="dxa"/>
          </w:tcPr>
          <w:p w14:paraId="5BC2D486" w14:textId="77777777" w:rsidR="009D7EBE" w:rsidRPr="009D7EBE" w:rsidRDefault="009D7EBE" w:rsidP="009D7EBE">
            <w:pPr>
              <w:numPr>
                <w:ilvl w:val="0"/>
                <w:numId w:val="40"/>
              </w:numPr>
              <w:ind w:left="455"/>
              <w:rPr>
                <w:ins w:id="2662" w:author="Author"/>
                <w:lang w:val="is-IS"/>
              </w:rPr>
            </w:pPr>
            <w:ins w:id="2663" w:author="Author">
              <w:r w:rsidRPr="009D7EBE">
                <w:rPr>
                  <w:lang w:val="is-IS"/>
                </w:rPr>
                <w:t>Festið 30G x 1½″ sæfða sprautunál þétt á sprautuna með því að skrúfa hana þétt á „Luer lock“ tengið (sjá mynd 4).</w:t>
              </w:r>
            </w:ins>
          </w:p>
          <w:p w14:paraId="5C600D1E" w14:textId="77777777" w:rsidR="009D7EBE" w:rsidRPr="006B2C40" w:rsidRDefault="009D7EBE" w:rsidP="009D7EBE">
            <w:pPr>
              <w:numPr>
                <w:ilvl w:val="0"/>
                <w:numId w:val="40"/>
              </w:numPr>
              <w:ind w:left="455"/>
              <w:rPr>
                <w:ins w:id="2664" w:author="Author"/>
                <w:lang w:val="is-IS"/>
                <w:rPrChange w:id="2665" w:author="Author">
                  <w:rPr>
                    <w:ins w:id="2666" w:author="Author"/>
                  </w:rPr>
                </w:rPrChange>
              </w:rPr>
            </w:pPr>
            <w:ins w:id="2667" w:author="Author">
              <w:r w:rsidRPr="006B2C40">
                <w:rPr>
                  <w:lang w:val="is-IS"/>
                  <w:rPrChange w:id="2668" w:author="Author">
                    <w:rPr/>
                  </w:rPrChange>
                </w:rPr>
                <w:t>Fjarlægðunálarhettunavarlegameðþvíað toga hanabeintafþegarþúerttilbúinn/tilbúintilaðgefaByooviz.</w:t>
              </w:r>
            </w:ins>
          </w:p>
          <w:p w14:paraId="6BE41C13" w14:textId="77777777" w:rsidR="009D7EBE" w:rsidRPr="006B2C40" w:rsidRDefault="009D7EBE" w:rsidP="009D7EBE">
            <w:pPr>
              <w:ind w:left="455"/>
              <w:rPr>
                <w:ins w:id="2669" w:author="Author"/>
                <w:lang w:val="is-IS"/>
                <w:rPrChange w:id="2670" w:author="Author">
                  <w:rPr>
                    <w:ins w:id="2671" w:author="Author"/>
                  </w:rPr>
                </w:rPrChange>
              </w:rPr>
            </w:pPr>
          </w:p>
          <w:p w14:paraId="2915FF7D" w14:textId="77777777" w:rsidR="009D7EBE" w:rsidRPr="009D7EBE" w:rsidRDefault="009D7EBE" w:rsidP="009D7EBE">
            <w:pPr>
              <w:rPr>
                <w:ins w:id="2672" w:author="Author"/>
                <w:rFonts w:eastAsia="Yu Gothic"/>
                <w:lang w:val="es-ES"/>
              </w:rPr>
            </w:pPr>
            <w:ins w:id="2673" w:author="Author">
              <w:r w:rsidRPr="006B2C40">
                <w:rPr>
                  <w:b/>
                  <w:i/>
                  <w:lang w:val="is-IS"/>
                  <w:rPrChange w:id="2674" w:author="Author">
                    <w:rPr>
                      <w:b/>
                      <w:i/>
                    </w:rPr>
                  </w:rPrChange>
                </w:rPr>
                <w:t>Athugið: Ekki þurrkanálinanokkurntímann.</w:t>
              </w:r>
            </w:ins>
          </w:p>
        </w:tc>
        <w:tc>
          <w:tcPr>
            <w:tcW w:w="3685" w:type="dxa"/>
          </w:tcPr>
          <w:p w14:paraId="4BF7182E" w14:textId="77777777" w:rsidR="009D7EBE" w:rsidRPr="009D7EBE" w:rsidRDefault="00953799" w:rsidP="009D7EBE">
            <w:pPr>
              <w:rPr>
                <w:ins w:id="2675" w:author="Author"/>
                <w:rFonts w:eastAsia="Yu Gothic"/>
                <w:lang w:val="es-ES"/>
              </w:rPr>
            </w:pPr>
            <w:ins w:id="2676" w:author="Author">
              <w:r>
                <w:rPr>
                  <w:noProof/>
                  <w:lang w:val="is-IS"/>
                </w:rPr>
                <w:pict w14:anchorId="2A595EE7">
                  <v:shape id="_x0000_s1271" type="#_x0000_t202" style="position:absolute;margin-left:131.15pt;margin-top:103.2pt;width:36.55pt;height:12.8pt;z-index:251708928;mso-position-horizontal-relative:text;mso-position-vertical-relative:text" stroked="f">
                    <v:textbox style="mso-next-textbox:#_x0000_s1271" inset="0,0,0,0">
                      <w:txbxContent>
                        <w:p w14:paraId="10BE5BCE" w14:textId="77777777" w:rsidR="009D7EBE" w:rsidRPr="00165D7C" w:rsidRDefault="009D7EBE" w:rsidP="009D7EBE">
                          <w:pPr>
                            <w:jc w:val="center"/>
                            <w:rPr>
                              <w:sz w:val="20"/>
                              <w:szCs w:val="20"/>
                            </w:rPr>
                          </w:pPr>
                          <w:proofErr w:type="spellStart"/>
                          <w:r w:rsidRPr="00165D7C">
                            <w:rPr>
                              <w:sz w:val="20"/>
                              <w:szCs w:val="20"/>
                            </w:rPr>
                            <w:t>Mynd</w:t>
                          </w:r>
                          <w:proofErr w:type="spellEnd"/>
                          <w:r w:rsidRPr="00165D7C">
                            <w:rPr>
                              <w:sz w:val="20"/>
                              <w:szCs w:val="20"/>
                            </w:rPr>
                            <w:t xml:space="preserve"> </w:t>
                          </w:r>
                          <w:r>
                            <w:rPr>
                              <w:sz w:val="20"/>
                              <w:szCs w:val="20"/>
                            </w:rPr>
                            <w:t>4</w:t>
                          </w:r>
                        </w:p>
                      </w:txbxContent>
                    </v:textbox>
                  </v:shape>
                </w:pict>
              </w:r>
              <w:r w:rsidR="009D7EBE" w:rsidRPr="009D7EBE">
                <w:rPr>
                  <w:noProof/>
                  <w:sz w:val="24"/>
                  <w:szCs w:val="24"/>
                </w:rPr>
                <w:drawing>
                  <wp:inline distT="0" distB="0" distL="0" distR="0" wp14:anchorId="4A527106" wp14:editId="57C6C84C">
                    <wp:extent cx="2233109" cy="1520982"/>
                    <wp:effectExtent l="0" t="0" r="0" b="0"/>
                    <wp:docPr id="58468640" name="그림 48" descr="A diagram of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그림 48" descr="A diagram of a needle&#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2260856" cy="1539880"/>
                            </a:xfrm>
                            <a:prstGeom prst="rect">
                              <a:avLst/>
                            </a:prstGeom>
                          </pic:spPr>
                        </pic:pic>
                      </a:graphicData>
                    </a:graphic>
                  </wp:inline>
                </w:drawing>
              </w:r>
            </w:ins>
          </w:p>
        </w:tc>
      </w:tr>
      <w:tr w:rsidR="009D7EBE" w:rsidRPr="009D7EBE" w14:paraId="5EEAF334" w14:textId="77777777" w:rsidTr="00165D7C">
        <w:trPr>
          <w:ins w:id="2677" w:author="Author"/>
        </w:trPr>
        <w:tc>
          <w:tcPr>
            <w:tcW w:w="1985" w:type="dxa"/>
          </w:tcPr>
          <w:p w14:paraId="597DEDEB" w14:textId="77777777" w:rsidR="009D7EBE" w:rsidRPr="009D7EBE" w:rsidRDefault="009D7EBE" w:rsidP="009D7EBE">
            <w:pPr>
              <w:ind w:right="-104"/>
              <w:rPr>
                <w:ins w:id="2678" w:author="Author"/>
                <w:rFonts w:eastAsia="Yu Gothic"/>
                <w:lang w:val="es-ES"/>
              </w:rPr>
            </w:pPr>
            <w:proofErr w:type="spellStart"/>
            <w:ins w:id="2679" w:author="Author">
              <w:r w:rsidRPr="009D7EBE">
                <w:rPr>
                  <w:b/>
                </w:rPr>
                <w:t>Skref</w:t>
              </w:r>
              <w:proofErr w:type="spellEnd"/>
              <w:r w:rsidRPr="009D7EBE">
                <w:rPr>
                  <w:b/>
                </w:rPr>
                <w:t xml:space="preserve"> 5:</w:t>
              </w:r>
              <w:r w:rsidRPr="009D7EBE">
                <w:rPr>
                  <w:b/>
                </w:rPr>
                <w:br/>
              </w:r>
              <w:proofErr w:type="spellStart"/>
              <w:r w:rsidRPr="009D7EBE">
                <w:rPr>
                  <w:b/>
                </w:rPr>
                <w:t>Losið</w:t>
              </w:r>
              <w:proofErr w:type="spellEnd"/>
              <w:r w:rsidRPr="009D7EBE">
                <w:rPr>
                  <w:b/>
                </w:rPr>
                <w:t xml:space="preserve"> um </w:t>
              </w:r>
              <w:proofErr w:type="spellStart"/>
              <w:r w:rsidRPr="009D7EBE">
                <w:rPr>
                  <w:b/>
                </w:rPr>
                <w:t>loftbólur</w:t>
              </w:r>
              <w:proofErr w:type="spellEnd"/>
            </w:ins>
          </w:p>
        </w:tc>
        <w:tc>
          <w:tcPr>
            <w:tcW w:w="4111" w:type="dxa"/>
          </w:tcPr>
          <w:p w14:paraId="4F1D3E11" w14:textId="77777777" w:rsidR="009D7EBE" w:rsidRPr="006B2C40" w:rsidRDefault="009D7EBE" w:rsidP="009D7EBE">
            <w:pPr>
              <w:numPr>
                <w:ilvl w:val="0"/>
                <w:numId w:val="40"/>
              </w:numPr>
              <w:ind w:left="455"/>
              <w:rPr>
                <w:ins w:id="2680" w:author="Author"/>
                <w:lang w:val="es-ES"/>
                <w:rPrChange w:id="2681" w:author="Author">
                  <w:rPr>
                    <w:ins w:id="2682" w:author="Author"/>
                  </w:rPr>
                </w:rPrChange>
              </w:rPr>
            </w:pPr>
            <w:proofErr w:type="spellStart"/>
            <w:ins w:id="2683" w:author="Author">
              <w:r w:rsidRPr="006B2C40">
                <w:rPr>
                  <w:lang w:val="es-ES"/>
                  <w:rPrChange w:id="2684" w:author="Author">
                    <w:rPr/>
                  </w:rPrChange>
                </w:rPr>
                <w:t>Haldiðsprautunniuppréttriþannigaðnálinsnúiupp</w:t>
              </w:r>
              <w:proofErr w:type="spellEnd"/>
              <w:r w:rsidRPr="006B2C40">
                <w:rPr>
                  <w:lang w:val="es-ES"/>
                  <w:rPrChange w:id="2685" w:author="Author">
                    <w:rPr/>
                  </w:rPrChange>
                </w:rPr>
                <w:t>.</w:t>
              </w:r>
            </w:ins>
          </w:p>
          <w:p w14:paraId="2FE2E905" w14:textId="77777777" w:rsidR="009D7EBE" w:rsidRPr="006B2C40" w:rsidRDefault="009D7EBE" w:rsidP="009D7EBE">
            <w:pPr>
              <w:numPr>
                <w:ilvl w:val="0"/>
                <w:numId w:val="40"/>
              </w:numPr>
              <w:ind w:left="455"/>
              <w:rPr>
                <w:ins w:id="2686" w:author="Author"/>
                <w:lang w:val="es-ES"/>
                <w:rPrChange w:id="2687" w:author="Author">
                  <w:rPr>
                    <w:ins w:id="2688" w:author="Author"/>
                  </w:rPr>
                </w:rPrChange>
              </w:rPr>
            </w:pPr>
            <w:proofErr w:type="spellStart"/>
            <w:ins w:id="2689" w:author="Author">
              <w:r w:rsidRPr="006B2C40">
                <w:rPr>
                  <w:lang w:val="es-ES"/>
                  <w:rPrChange w:id="2690" w:author="Author">
                    <w:rPr/>
                  </w:rPrChange>
                </w:rPr>
                <w:t>Ef</w:t>
              </w:r>
              <w:proofErr w:type="spellEnd"/>
              <w:r w:rsidRPr="006B2C40">
                <w:rPr>
                  <w:lang w:val="es-ES"/>
                  <w:rPrChange w:id="2691" w:author="Author">
                    <w:rPr/>
                  </w:rPrChange>
                </w:rPr>
                <w:t xml:space="preserve"> </w:t>
              </w:r>
              <w:proofErr w:type="spellStart"/>
              <w:r w:rsidRPr="006B2C40">
                <w:rPr>
                  <w:lang w:val="es-ES"/>
                  <w:rPrChange w:id="2692" w:author="Author">
                    <w:rPr/>
                  </w:rPrChange>
                </w:rPr>
                <w:t>einhverjarloftbólurerutilstaðar</w:t>
              </w:r>
              <w:proofErr w:type="spellEnd"/>
              <w:r w:rsidRPr="006B2C40">
                <w:rPr>
                  <w:lang w:val="es-ES"/>
                  <w:rPrChange w:id="2693" w:author="Author">
                    <w:rPr/>
                  </w:rPrChange>
                </w:rPr>
                <w:t xml:space="preserve">, </w:t>
              </w:r>
              <w:proofErr w:type="spellStart"/>
              <w:r w:rsidRPr="006B2C40">
                <w:rPr>
                  <w:lang w:val="es-ES"/>
                  <w:rPrChange w:id="2694" w:author="Author">
                    <w:rPr/>
                  </w:rPrChange>
                </w:rPr>
                <w:t>bankiðvarlega</w:t>
              </w:r>
              <w:proofErr w:type="spellEnd"/>
              <w:r w:rsidRPr="006B2C40">
                <w:rPr>
                  <w:lang w:val="es-ES"/>
                  <w:rPrChange w:id="2695" w:author="Author">
                    <w:rPr/>
                  </w:rPrChange>
                </w:rPr>
                <w:t xml:space="preserve"> á </w:t>
              </w:r>
              <w:proofErr w:type="spellStart"/>
              <w:r w:rsidRPr="006B2C40">
                <w:rPr>
                  <w:lang w:val="es-ES"/>
                  <w:rPrChange w:id="2696" w:author="Author">
                    <w:rPr/>
                  </w:rPrChange>
                </w:rPr>
                <w:t>sprautunameðfingrinumþartilþærkomaupp</w:t>
              </w:r>
              <w:proofErr w:type="spellEnd"/>
              <w:r w:rsidRPr="006B2C40">
                <w:rPr>
                  <w:lang w:val="es-ES"/>
                  <w:rPrChange w:id="2697" w:author="Author">
                    <w:rPr/>
                  </w:rPrChange>
                </w:rPr>
                <w:t xml:space="preserve"> á </w:t>
              </w:r>
              <w:proofErr w:type="spellStart"/>
              <w:r w:rsidRPr="006B2C40">
                <w:rPr>
                  <w:lang w:val="es-ES"/>
                  <w:rPrChange w:id="2698" w:author="Author">
                    <w:rPr/>
                  </w:rPrChange>
                </w:rPr>
                <w:t>yfirborðið</w:t>
              </w:r>
              <w:proofErr w:type="spellEnd"/>
              <w:r w:rsidRPr="006B2C40">
                <w:rPr>
                  <w:lang w:val="es-ES"/>
                  <w:rPrChange w:id="2699" w:author="Author">
                    <w:rPr/>
                  </w:rPrChange>
                </w:rPr>
                <w:t xml:space="preserve"> (</w:t>
              </w:r>
              <w:proofErr w:type="spellStart"/>
              <w:r w:rsidRPr="006B2C40">
                <w:rPr>
                  <w:lang w:val="es-ES"/>
                  <w:rPrChange w:id="2700" w:author="Author">
                    <w:rPr/>
                  </w:rPrChange>
                </w:rPr>
                <w:t>sjámynd</w:t>
              </w:r>
              <w:proofErr w:type="spellEnd"/>
              <w:r w:rsidRPr="006B2C40">
                <w:rPr>
                  <w:lang w:val="es-ES"/>
                  <w:rPrChange w:id="2701" w:author="Author">
                    <w:rPr/>
                  </w:rPrChange>
                </w:rPr>
                <w:t> 5).</w:t>
              </w:r>
            </w:ins>
          </w:p>
          <w:p w14:paraId="2F122C4D" w14:textId="77777777" w:rsidR="009D7EBE" w:rsidRPr="006B2C40" w:rsidRDefault="009D7EBE" w:rsidP="009D7EBE">
            <w:pPr>
              <w:ind w:left="55"/>
              <w:rPr>
                <w:ins w:id="2702" w:author="Author"/>
                <w:lang w:val="es-ES"/>
                <w:rPrChange w:id="2703" w:author="Author">
                  <w:rPr>
                    <w:ins w:id="2704" w:author="Author"/>
                  </w:rPr>
                </w:rPrChange>
              </w:rPr>
            </w:pPr>
          </w:p>
          <w:p w14:paraId="673A4463" w14:textId="77777777" w:rsidR="009D7EBE" w:rsidRPr="009D7EBE" w:rsidRDefault="009D7EBE" w:rsidP="009D7EBE">
            <w:pPr>
              <w:rPr>
                <w:ins w:id="2705" w:author="Author"/>
                <w:rFonts w:eastAsia="Yu Gothic"/>
                <w:lang w:val="es-ES"/>
              </w:rPr>
            </w:pPr>
            <w:proofErr w:type="spellStart"/>
            <w:ins w:id="2706" w:author="Author">
              <w:r w:rsidRPr="006B2C40">
                <w:rPr>
                  <w:b/>
                  <w:i/>
                  <w:lang w:val="es-ES"/>
                  <w:rPrChange w:id="2707" w:author="Author">
                    <w:rPr>
                      <w:b/>
                      <w:i/>
                    </w:rPr>
                  </w:rPrChange>
                </w:rPr>
                <w:t>Athugið</w:t>
              </w:r>
              <w:proofErr w:type="spellEnd"/>
              <w:r w:rsidRPr="006B2C40">
                <w:rPr>
                  <w:b/>
                  <w:i/>
                  <w:lang w:val="es-ES"/>
                  <w:rPrChange w:id="2708" w:author="Author">
                    <w:rPr>
                      <w:b/>
                      <w:i/>
                    </w:rPr>
                  </w:rPrChange>
                </w:rPr>
                <w:t xml:space="preserve">: </w:t>
              </w:r>
              <w:proofErr w:type="spellStart"/>
              <w:r w:rsidRPr="006B2C40">
                <w:rPr>
                  <w:b/>
                  <w:i/>
                  <w:lang w:val="es-ES"/>
                  <w:rPrChange w:id="2709" w:author="Author">
                    <w:rPr>
                      <w:b/>
                      <w:i/>
                    </w:rPr>
                  </w:rPrChange>
                </w:rPr>
                <w:t>Ekki</w:t>
              </w:r>
              <w:proofErr w:type="spellEnd"/>
              <w:r w:rsidRPr="006B2C40">
                <w:rPr>
                  <w:b/>
                  <w:i/>
                  <w:lang w:val="es-ES"/>
                  <w:rPrChange w:id="2710" w:author="Author">
                    <w:rPr>
                      <w:b/>
                      <w:i/>
                    </w:rPr>
                  </w:rPrChange>
                </w:rPr>
                <w:t xml:space="preserve"> toga </w:t>
              </w:r>
              <w:proofErr w:type="spellStart"/>
              <w:r w:rsidRPr="006B2C40">
                <w:rPr>
                  <w:b/>
                  <w:i/>
                  <w:lang w:val="es-ES"/>
                  <w:rPrChange w:id="2711" w:author="Author">
                    <w:rPr>
                      <w:b/>
                      <w:i/>
                    </w:rPr>
                  </w:rPrChange>
                </w:rPr>
                <w:t>stimpilstönginaafturnokkurntímann</w:t>
              </w:r>
              <w:proofErr w:type="spellEnd"/>
              <w:r w:rsidRPr="006B2C40">
                <w:rPr>
                  <w:b/>
                  <w:i/>
                  <w:lang w:val="es-ES"/>
                  <w:rPrChange w:id="2712" w:author="Author">
                    <w:rPr>
                      <w:b/>
                      <w:i/>
                    </w:rPr>
                  </w:rPrChange>
                </w:rPr>
                <w:t xml:space="preserve">, </w:t>
              </w:r>
              <w:proofErr w:type="spellStart"/>
              <w:r w:rsidRPr="006B2C40">
                <w:rPr>
                  <w:b/>
                  <w:i/>
                  <w:lang w:val="es-ES"/>
                  <w:rPrChange w:id="2713" w:author="Author">
                    <w:rPr>
                      <w:b/>
                      <w:i/>
                    </w:rPr>
                  </w:rPrChange>
                </w:rPr>
                <w:t>tilaðforðastaðrýrasótthreinsunvörunnar</w:t>
              </w:r>
              <w:proofErr w:type="spellEnd"/>
              <w:r w:rsidRPr="006B2C40">
                <w:rPr>
                  <w:b/>
                  <w:i/>
                  <w:lang w:val="es-ES"/>
                  <w:rPrChange w:id="2714" w:author="Author">
                    <w:rPr>
                      <w:b/>
                      <w:i/>
                    </w:rPr>
                  </w:rPrChange>
                </w:rPr>
                <w:t>.</w:t>
              </w:r>
            </w:ins>
          </w:p>
        </w:tc>
        <w:tc>
          <w:tcPr>
            <w:tcW w:w="3685" w:type="dxa"/>
          </w:tcPr>
          <w:p w14:paraId="415E6F91" w14:textId="77777777" w:rsidR="009D7EBE" w:rsidRPr="009D7EBE" w:rsidRDefault="00953799" w:rsidP="009D7EBE">
            <w:pPr>
              <w:rPr>
                <w:ins w:id="2715" w:author="Author"/>
                <w:rFonts w:eastAsia="Yu Gothic"/>
                <w:lang w:val="es-ES"/>
              </w:rPr>
            </w:pPr>
            <w:ins w:id="2716" w:author="Author">
              <w:r>
                <w:rPr>
                  <w:noProof/>
                  <w:lang w:val="en-US"/>
                </w:rPr>
                <w:pict w14:anchorId="419A99F0">
                  <v:shape id="_x0000_s1273" type="#_x0000_t202" style="position:absolute;margin-left:45.4pt;margin-top:35.8pt;width:36.55pt;height:17.35pt;z-index:251710976;mso-position-horizontal-relative:text;mso-position-vertical-relative:text" stroked="f">
                    <v:textbox style="mso-next-textbox:#_x0000_s1273" inset="0,0,0,0">
                      <w:txbxContent>
                        <w:p w14:paraId="71D4AD13" w14:textId="77777777" w:rsidR="009D7EBE" w:rsidRPr="00165D7C" w:rsidRDefault="009D7EBE" w:rsidP="009D7EBE">
                          <w:pPr>
                            <w:jc w:val="center"/>
                            <w:rPr>
                              <w:sz w:val="20"/>
                              <w:szCs w:val="20"/>
                            </w:rPr>
                          </w:pPr>
                          <w:proofErr w:type="spellStart"/>
                          <w:r w:rsidRPr="00287CB6">
                            <w:rPr>
                              <w:sz w:val="20"/>
                              <w:szCs w:val="20"/>
                            </w:rPr>
                            <w:t>Loftbóla</w:t>
                          </w:r>
                          <w:proofErr w:type="spellEnd"/>
                        </w:p>
                      </w:txbxContent>
                    </v:textbox>
                  </v:shape>
                </w:pict>
              </w:r>
              <w:r>
                <w:rPr>
                  <w:noProof/>
                  <w:lang w:val="en-US"/>
                </w:rPr>
                <w:pict w14:anchorId="631053BE">
                  <v:shape id="_x0000_s1272" type="#_x0000_t202" style="position:absolute;margin-left:122.4pt;margin-top:111.05pt;width:36.55pt;height:12.8pt;z-index:251709952;mso-position-horizontal-relative:text;mso-position-vertical-relative:text" stroked="f">
                    <v:textbox style="mso-next-textbox:#_x0000_s1272" inset="0,0,0,0">
                      <w:txbxContent>
                        <w:p w14:paraId="0700976F" w14:textId="77777777" w:rsidR="009D7EBE" w:rsidRPr="00165D7C" w:rsidRDefault="009D7EBE" w:rsidP="009D7EBE">
                          <w:pPr>
                            <w:jc w:val="center"/>
                            <w:rPr>
                              <w:sz w:val="20"/>
                              <w:szCs w:val="20"/>
                            </w:rPr>
                          </w:pPr>
                          <w:proofErr w:type="spellStart"/>
                          <w:r w:rsidRPr="00165D7C">
                            <w:rPr>
                              <w:sz w:val="20"/>
                              <w:szCs w:val="20"/>
                            </w:rPr>
                            <w:t>Mynd</w:t>
                          </w:r>
                          <w:proofErr w:type="spellEnd"/>
                          <w:r w:rsidRPr="00165D7C">
                            <w:rPr>
                              <w:sz w:val="20"/>
                              <w:szCs w:val="20"/>
                            </w:rPr>
                            <w:t xml:space="preserve"> </w:t>
                          </w:r>
                          <w:r>
                            <w:rPr>
                              <w:sz w:val="20"/>
                              <w:szCs w:val="20"/>
                            </w:rPr>
                            <w:t>5</w:t>
                          </w:r>
                        </w:p>
                      </w:txbxContent>
                    </v:textbox>
                  </v:shape>
                </w:pict>
              </w:r>
              <w:r w:rsidR="009D7EBE" w:rsidRPr="009D7EBE">
                <w:rPr>
                  <w:noProof/>
                  <w:sz w:val="24"/>
                  <w:szCs w:val="24"/>
                </w:rPr>
                <w:drawing>
                  <wp:inline distT="0" distB="0" distL="0" distR="0" wp14:anchorId="7FFEF2A2" wp14:editId="72AF27AF">
                    <wp:extent cx="2046083" cy="1599110"/>
                    <wp:effectExtent l="0" t="0" r="0" b="0"/>
                    <wp:docPr id="454956944" name="그림 49"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그림 49" descr="A close-up of a syringe&#10;&#10;AI-generated content may be incorrect."/>
                            <pic:cNvPicPr/>
                          </pic:nvPicPr>
                          <pic:blipFill>
                            <a:blip r:embed="rId2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064784" cy="1613726"/>
                            </a:xfrm>
                            <a:prstGeom prst="rect">
                              <a:avLst/>
                            </a:prstGeom>
                          </pic:spPr>
                        </pic:pic>
                      </a:graphicData>
                    </a:graphic>
                  </wp:inline>
                </w:drawing>
              </w:r>
            </w:ins>
          </w:p>
        </w:tc>
      </w:tr>
      <w:tr w:rsidR="009D7EBE" w:rsidRPr="009D7EBE" w14:paraId="4AD51E9B" w14:textId="77777777" w:rsidTr="00165D7C">
        <w:trPr>
          <w:ins w:id="2717" w:author="Author"/>
        </w:trPr>
        <w:tc>
          <w:tcPr>
            <w:tcW w:w="1985" w:type="dxa"/>
          </w:tcPr>
          <w:p w14:paraId="7680F072" w14:textId="77777777" w:rsidR="009D7EBE" w:rsidRPr="009D7EBE" w:rsidRDefault="009D7EBE" w:rsidP="009D7EBE">
            <w:pPr>
              <w:ind w:right="-104"/>
              <w:rPr>
                <w:ins w:id="2718" w:author="Author"/>
                <w:rFonts w:eastAsia="Yu Gothic"/>
                <w:lang w:val="es-ES"/>
              </w:rPr>
            </w:pPr>
            <w:proofErr w:type="spellStart"/>
            <w:ins w:id="2719" w:author="Author">
              <w:r w:rsidRPr="009D7EBE">
                <w:rPr>
                  <w:b/>
                </w:rPr>
                <w:t>Skref</w:t>
              </w:r>
              <w:proofErr w:type="spellEnd"/>
              <w:r w:rsidRPr="009D7EBE">
                <w:rPr>
                  <w:b/>
                </w:rPr>
                <w:t xml:space="preserve"> 6: </w:t>
              </w:r>
              <w:r w:rsidRPr="009D7EBE">
                <w:rPr>
                  <w:b/>
                </w:rPr>
                <w:br/>
              </w:r>
              <w:proofErr w:type="spellStart"/>
              <w:r w:rsidRPr="009D7EBE">
                <w:rPr>
                  <w:b/>
                </w:rPr>
                <w:t>Þrýstiðútloftiogstilliðskammtinnaflyfinu</w:t>
              </w:r>
              <w:proofErr w:type="spellEnd"/>
            </w:ins>
          </w:p>
        </w:tc>
        <w:tc>
          <w:tcPr>
            <w:tcW w:w="4111" w:type="dxa"/>
          </w:tcPr>
          <w:p w14:paraId="4B954E75" w14:textId="77777777" w:rsidR="009D7EBE" w:rsidRPr="009D7EBE" w:rsidRDefault="009D7EBE" w:rsidP="009D7EBE">
            <w:pPr>
              <w:numPr>
                <w:ilvl w:val="0"/>
                <w:numId w:val="40"/>
              </w:numPr>
              <w:ind w:left="455"/>
              <w:rPr>
                <w:ins w:id="2720" w:author="Author"/>
              </w:rPr>
            </w:pPr>
            <w:proofErr w:type="spellStart"/>
            <w:ins w:id="2721" w:author="Author">
              <w:r w:rsidRPr="009D7EBE">
                <w:t>Haldiðsprautunni</w:t>
              </w:r>
              <w:proofErr w:type="spellEnd"/>
              <w:r w:rsidRPr="009D7EBE">
                <w:t xml:space="preserve"> í </w:t>
              </w:r>
              <w:proofErr w:type="spellStart"/>
              <w:r w:rsidRPr="009D7EBE">
                <w:t>augnhæð</w:t>
              </w:r>
              <w:proofErr w:type="spellEnd"/>
              <w:r w:rsidRPr="009D7EBE">
                <w:t>.</w:t>
              </w:r>
            </w:ins>
          </w:p>
          <w:p w14:paraId="39EFC0E3" w14:textId="77777777" w:rsidR="009D7EBE" w:rsidRPr="009D7EBE" w:rsidRDefault="009D7EBE" w:rsidP="009D7EBE">
            <w:pPr>
              <w:numPr>
                <w:ilvl w:val="0"/>
                <w:numId w:val="40"/>
              </w:numPr>
              <w:ind w:left="455"/>
              <w:rPr>
                <w:ins w:id="2722" w:author="Author"/>
              </w:rPr>
            </w:pPr>
            <w:proofErr w:type="spellStart"/>
            <w:ins w:id="2723" w:author="Author">
              <w:r w:rsidRPr="009D7EBE">
                <w:t>Skoðið</w:t>
              </w:r>
              <w:proofErr w:type="spellEnd"/>
              <w:r w:rsidRPr="009D7EBE">
                <w:t xml:space="preserve"> </w:t>
              </w:r>
              <w:proofErr w:type="spellStart"/>
              <w:r w:rsidRPr="009D7EBE">
                <w:t>velogfinnið</w:t>
              </w:r>
              <w:r w:rsidRPr="009D7EBE">
                <w:rPr>
                  <w:b/>
                </w:rPr>
                <w:t>hálfgagnsæjaskammtamerkið</w:t>
              </w:r>
              <w:proofErr w:type="spellEnd"/>
              <w:r w:rsidRPr="009D7EBE">
                <w:t>.</w:t>
              </w:r>
            </w:ins>
          </w:p>
          <w:p w14:paraId="3DC78AE6" w14:textId="77777777" w:rsidR="009D7EBE" w:rsidRPr="009D7EBE" w:rsidRDefault="009D7EBE" w:rsidP="009D7EBE">
            <w:pPr>
              <w:numPr>
                <w:ilvl w:val="0"/>
                <w:numId w:val="40"/>
              </w:numPr>
              <w:ind w:left="455"/>
              <w:rPr>
                <w:ins w:id="2724" w:author="Author"/>
              </w:rPr>
            </w:pPr>
            <w:proofErr w:type="spellStart"/>
            <w:ins w:id="2725" w:author="Author">
              <w:r w:rsidRPr="009D7EBE">
                <w:t>Ýtiðvarlega</w:t>
              </w:r>
              <w:proofErr w:type="spellEnd"/>
              <w:r w:rsidRPr="009D7EBE">
                <w:t xml:space="preserve"> á </w:t>
              </w:r>
              <w:proofErr w:type="spellStart"/>
              <w:r w:rsidRPr="009D7EBE">
                <w:t>stimpilstönginaþartil</w:t>
              </w:r>
              <w:r w:rsidRPr="009D7EBE">
                <w:rPr>
                  <w:b/>
                </w:rPr>
                <w:t>efribrúninfyrirneðanhvelfingu</w:t>
              </w:r>
              <w:r w:rsidRPr="009D7EBE">
                <w:t>gúmmítappans</w:t>
              </w:r>
              <w:proofErr w:type="spellEnd"/>
              <w:r w:rsidRPr="009D7EBE">
                <w:t xml:space="preserve"> er í línuvið0,05 ml </w:t>
              </w:r>
              <w:proofErr w:type="spellStart"/>
              <w:r w:rsidRPr="009D7EBE">
                <w:t>hálfgagnsæjaskammtamerkið</w:t>
              </w:r>
              <w:proofErr w:type="spellEnd"/>
              <w:r w:rsidRPr="009D7EBE">
                <w:t xml:space="preserve"> (</w:t>
              </w:r>
              <w:proofErr w:type="spellStart"/>
              <w:r w:rsidRPr="009D7EBE">
                <w:t>sjámynd</w:t>
              </w:r>
              <w:proofErr w:type="spellEnd"/>
              <w:r w:rsidRPr="009D7EBE">
                <w:t> 6).</w:t>
              </w:r>
            </w:ins>
          </w:p>
          <w:p w14:paraId="2B286981" w14:textId="77777777" w:rsidR="009D7EBE" w:rsidRPr="009D7EBE" w:rsidRDefault="009D7EBE" w:rsidP="009D7EBE">
            <w:pPr>
              <w:numPr>
                <w:ilvl w:val="0"/>
                <w:numId w:val="40"/>
              </w:numPr>
              <w:ind w:left="455"/>
              <w:rPr>
                <w:ins w:id="2726" w:author="Author"/>
                <w:rFonts w:eastAsia="Yu Gothic"/>
                <w:lang w:val="es-ES"/>
              </w:rPr>
            </w:pPr>
            <w:ins w:id="2727" w:author="Author">
              <w:r w:rsidRPr="009D7EBE">
                <w:t>Þú</w:t>
              </w:r>
              <w:r w:rsidRPr="009D7EBE">
                <w:rPr>
                  <w:b/>
                </w:rPr>
                <w:t>gætirfundiðfyrirmótstöðu</w:t>
              </w:r>
              <w:r w:rsidRPr="009D7EBE">
                <w:t xml:space="preserve">þegargúmmítappinnsnertirskammtamerkið. </w:t>
              </w:r>
              <w:proofErr w:type="spellStart"/>
              <w:r w:rsidRPr="009D7EBE">
                <w:t>Mótstaðangefurtilkynnaaðréttuskammtamagniaf</w:t>
              </w:r>
              <w:proofErr w:type="spellEnd"/>
              <w:r w:rsidRPr="009D7EBE">
                <w:t xml:space="preserve"> BYOOVIZ </w:t>
              </w:r>
              <w:proofErr w:type="spellStart"/>
              <w:r w:rsidRPr="009D7EBE">
                <w:t>hafiveriðnáð</w:t>
              </w:r>
              <w:proofErr w:type="spellEnd"/>
              <w:r w:rsidRPr="009D7EBE">
                <w:t>.</w:t>
              </w:r>
            </w:ins>
          </w:p>
        </w:tc>
        <w:tc>
          <w:tcPr>
            <w:tcW w:w="3685" w:type="dxa"/>
          </w:tcPr>
          <w:p w14:paraId="48644C6F" w14:textId="77777777" w:rsidR="009D7EBE" w:rsidRPr="009D7EBE" w:rsidRDefault="00953799" w:rsidP="009D7EBE">
            <w:pPr>
              <w:rPr>
                <w:ins w:id="2728" w:author="Author"/>
                <w:rFonts w:eastAsia="Yu Gothic"/>
                <w:lang w:val="es-ES"/>
              </w:rPr>
            </w:pPr>
            <w:ins w:id="2729" w:author="Author">
              <w:r>
                <w:rPr>
                  <w:noProof/>
                  <w:lang w:val="en-US"/>
                </w:rPr>
                <w:pict w14:anchorId="04698BC6">
                  <v:shape id="_x0000_s1276" type="#_x0000_t202" style="position:absolute;margin-left:79.45pt;margin-top:62.1pt;width:42.35pt;height:14.7pt;z-index:251714048;mso-position-horizontal-relative:text;mso-position-vertical-relative:text" stroked="f">
                    <v:textbox style="mso-next-textbox:#_x0000_s1276" inset="0,0,0,0">
                      <w:txbxContent>
                        <w:p w14:paraId="3CBE3599" w14:textId="77777777" w:rsidR="009D7EBE" w:rsidRPr="00CB1153" w:rsidRDefault="009D7EBE" w:rsidP="009D7EBE">
                          <w:pPr>
                            <w:rPr>
                              <w:sz w:val="12"/>
                              <w:szCs w:val="12"/>
                            </w:rPr>
                          </w:pPr>
                          <w:proofErr w:type="spellStart"/>
                          <w:r w:rsidRPr="00CB1153">
                            <w:rPr>
                              <w:sz w:val="12"/>
                              <w:szCs w:val="12"/>
                            </w:rPr>
                            <w:t>Eftir</w:t>
                          </w:r>
                          <w:proofErr w:type="spellEnd"/>
                          <w:r w:rsidRPr="00CB1153">
                            <w:rPr>
                              <w:sz w:val="12"/>
                              <w:szCs w:val="12"/>
                            </w:rPr>
                            <w:t xml:space="preserve"> stilling </w:t>
                          </w:r>
                          <w:proofErr w:type="spellStart"/>
                          <w:r w:rsidRPr="00CB1153">
                            <w:rPr>
                              <w:sz w:val="12"/>
                              <w:szCs w:val="12"/>
                            </w:rPr>
                            <w:t>skammts</w:t>
                          </w:r>
                          <w:proofErr w:type="spellEnd"/>
                        </w:p>
                      </w:txbxContent>
                    </v:textbox>
                  </v:shape>
                </w:pict>
              </w:r>
              <w:r>
                <w:rPr>
                  <w:noProof/>
                  <w:lang w:val="en-US"/>
                </w:rPr>
                <w:pict w14:anchorId="6023E60C">
                  <v:shape id="_x0000_s1278" type="#_x0000_t202" style="position:absolute;margin-left:134.45pt;margin-top:22.05pt;width:39pt;height:29.8pt;z-index:251716096;mso-position-horizontal-relative:text;mso-position-vertical-relative:text" stroked="f">
                    <v:textbox style="mso-next-textbox:#_x0000_s1278" inset="0,0,0,0">
                      <w:txbxContent>
                        <w:p w14:paraId="681AF1DE" w14:textId="77777777" w:rsidR="009D7EBE" w:rsidRPr="00EF1DA4" w:rsidRDefault="009D7EBE" w:rsidP="009D7EBE">
                          <w:pPr>
                            <w:rPr>
                              <w:sz w:val="12"/>
                              <w:szCs w:val="12"/>
                            </w:rPr>
                          </w:pPr>
                          <w:r w:rsidRPr="004D2921">
                            <w:rPr>
                              <w:sz w:val="12"/>
                              <w:szCs w:val="12"/>
                            </w:rPr>
                            <w:t xml:space="preserve">0,05ml </w:t>
                          </w:r>
                          <w:proofErr w:type="spellStart"/>
                          <w:r w:rsidRPr="004D2921">
                            <w:rPr>
                              <w:sz w:val="12"/>
                              <w:szCs w:val="12"/>
                            </w:rPr>
                            <w:t>hálfgagnsætt</w:t>
                          </w:r>
                          <w:proofErr w:type="spellEnd"/>
                          <w:r w:rsidRPr="004D2921">
                            <w:rPr>
                              <w:sz w:val="12"/>
                              <w:szCs w:val="12"/>
                            </w:rPr>
                            <w:t xml:space="preserve"> </w:t>
                          </w:r>
                          <w:proofErr w:type="spellStart"/>
                          <w:r w:rsidRPr="004D2921">
                            <w:rPr>
                              <w:sz w:val="12"/>
                              <w:szCs w:val="12"/>
                            </w:rPr>
                            <w:t>skammtamerki</w:t>
                          </w:r>
                          <w:proofErr w:type="spellEnd"/>
                        </w:p>
                      </w:txbxContent>
                    </v:textbox>
                  </v:shape>
                </w:pict>
              </w:r>
              <w:r>
                <w:rPr>
                  <w:noProof/>
                  <w:lang w:val="en-US"/>
                </w:rPr>
                <w:pict w14:anchorId="5C3D4043">
                  <v:shape id="_x0000_s1277" type="#_x0000_t202" style="position:absolute;margin-left:31.15pt;margin-top:84.05pt;width:85.35pt;height:16.45pt;z-index:251715072;mso-position-horizontal-relative:text;mso-position-vertical-relative:text" stroked="f">
                    <v:textbox style="mso-next-textbox:#_x0000_s1277" inset="0,0,0,0">
                      <w:txbxContent>
                        <w:p w14:paraId="6CBDAFD5" w14:textId="77777777" w:rsidR="009D7EBE" w:rsidRPr="00FF434E" w:rsidRDefault="009D7EBE" w:rsidP="009D7EBE">
                          <w:pPr>
                            <w:jc w:val="center"/>
                            <w:rPr>
                              <w:sz w:val="12"/>
                              <w:szCs w:val="12"/>
                            </w:rPr>
                          </w:pPr>
                          <w:proofErr w:type="spellStart"/>
                          <w:r w:rsidRPr="00FF434E">
                            <w:rPr>
                              <w:sz w:val="12"/>
                              <w:szCs w:val="12"/>
                            </w:rPr>
                            <w:t>Efri</w:t>
                          </w:r>
                          <w:proofErr w:type="spellEnd"/>
                          <w:r w:rsidRPr="00FF434E">
                            <w:rPr>
                              <w:sz w:val="12"/>
                              <w:szCs w:val="12"/>
                            </w:rPr>
                            <w:t xml:space="preserve"> </w:t>
                          </w:r>
                          <w:proofErr w:type="spellStart"/>
                          <w:r w:rsidRPr="00FF434E">
                            <w:rPr>
                              <w:sz w:val="12"/>
                              <w:szCs w:val="12"/>
                            </w:rPr>
                            <w:t>brúnin</w:t>
                          </w:r>
                          <w:proofErr w:type="spellEnd"/>
                          <w:r w:rsidRPr="00FF434E">
                            <w:rPr>
                              <w:sz w:val="12"/>
                              <w:szCs w:val="12"/>
                            </w:rPr>
                            <w:t xml:space="preserve"> </w:t>
                          </w:r>
                          <w:proofErr w:type="spellStart"/>
                          <w:r w:rsidRPr="00FF434E">
                            <w:rPr>
                              <w:sz w:val="12"/>
                              <w:szCs w:val="12"/>
                            </w:rPr>
                            <w:t>fyrir</w:t>
                          </w:r>
                          <w:proofErr w:type="spellEnd"/>
                          <w:r w:rsidRPr="00FF434E">
                            <w:rPr>
                              <w:sz w:val="12"/>
                              <w:szCs w:val="12"/>
                            </w:rPr>
                            <w:t xml:space="preserve"> </w:t>
                          </w:r>
                          <w:proofErr w:type="spellStart"/>
                          <w:r w:rsidRPr="00FF434E">
                            <w:rPr>
                              <w:sz w:val="12"/>
                              <w:szCs w:val="12"/>
                            </w:rPr>
                            <w:t>neðan</w:t>
                          </w:r>
                          <w:proofErr w:type="spellEnd"/>
                          <w:r w:rsidRPr="00FF434E">
                            <w:rPr>
                              <w:sz w:val="12"/>
                              <w:szCs w:val="12"/>
                            </w:rPr>
                            <w:t xml:space="preserve"> </w:t>
                          </w:r>
                          <w:proofErr w:type="spellStart"/>
                          <w:r w:rsidRPr="00FF434E">
                            <w:rPr>
                              <w:sz w:val="12"/>
                              <w:szCs w:val="12"/>
                            </w:rPr>
                            <w:t>hvelfingu</w:t>
                          </w:r>
                          <w:proofErr w:type="spellEnd"/>
                          <w:r w:rsidRPr="00FF434E">
                            <w:rPr>
                              <w:sz w:val="12"/>
                              <w:szCs w:val="12"/>
                            </w:rPr>
                            <w:t xml:space="preserve"> </w:t>
                          </w:r>
                          <w:proofErr w:type="spellStart"/>
                          <w:r w:rsidRPr="00FF434E">
                            <w:rPr>
                              <w:sz w:val="12"/>
                              <w:szCs w:val="12"/>
                            </w:rPr>
                            <w:t>gúmmítappans</w:t>
                          </w:r>
                          <w:proofErr w:type="spellEnd"/>
                        </w:p>
                      </w:txbxContent>
                    </v:textbox>
                  </v:shape>
                </w:pict>
              </w:r>
              <w:r>
                <w:rPr>
                  <w:noProof/>
                  <w:lang w:val="en-US"/>
                </w:rPr>
                <w:pict w14:anchorId="34D72561">
                  <v:shape id="_x0000_s1275" type="#_x0000_t202" style="position:absolute;margin-left:21.15pt;margin-top:63.15pt;width:39.65pt;height:12.7pt;z-index:251713024;mso-position-horizontal-relative:text;mso-position-vertical-relative:text" stroked="f">
                    <v:textbox style="mso-next-textbox:#_x0000_s1275" inset="0,0,0,0">
                      <w:txbxContent>
                        <w:p w14:paraId="440F6495" w14:textId="77777777" w:rsidR="009D7EBE" w:rsidRPr="00CB1153" w:rsidRDefault="009D7EBE" w:rsidP="009D7EBE">
                          <w:pPr>
                            <w:rPr>
                              <w:sz w:val="12"/>
                              <w:szCs w:val="12"/>
                            </w:rPr>
                          </w:pPr>
                          <w:proofErr w:type="spellStart"/>
                          <w:r w:rsidRPr="00CB1153">
                            <w:rPr>
                              <w:sz w:val="12"/>
                              <w:szCs w:val="12"/>
                            </w:rPr>
                            <w:t>Fyrir</w:t>
                          </w:r>
                          <w:proofErr w:type="spellEnd"/>
                          <w:r w:rsidRPr="00CB1153">
                            <w:rPr>
                              <w:sz w:val="12"/>
                              <w:szCs w:val="12"/>
                            </w:rPr>
                            <w:t xml:space="preserve"> </w:t>
                          </w:r>
                          <w:proofErr w:type="spellStart"/>
                          <w:r w:rsidRPr="00CB1153">
                            <w:rPr>
                              <w:sz w:val="12"/>
                              <w:szCs w:val="12"/>
                            </w:rPr>
                            <w:t>stilllingu</w:t>
                          </w:r>
                          <w:proofErr w:type="spellEnd"/>
                          <w:r w:rsidRPr="00CB1153">
                            <w:rPr>
                              <w:sz w:val="12"/>
                              <w:szCs w:val="12"/>
                            </w:rPr>
                            <w:t xml:space="preserve"> </w:t>
                          </w:r>
                          <w:proofErr w:type="spellStart"/>
                          <w:r w:rsidRPr="00CB1153">
                            <w:rPr>
                              <w:sz w:val="12"/>
                              <w:szCs w:val="12"/>
                            </w:rPr>
                            <w:t>skammts</w:t>
                          </w:r>
                          <w:proofErr w:type="spellEnd"/>
                        </w:p>
                      </w:txbxContent>
                    </v:textbox>
                  </v:shape>
                </w:pict>
              </w:r>
              <w:r>
                <w:rPr>
                  <w:noProof/>
                  <w:lang w:val="en-US"/>
                </w:rPr>
                <w:pict w14:anchorId="3CC1C850">
                  <v:shape id="_x0000_s1274" type="#_x0000_t202" style="position:absolute;margin-left:138.7pt;margin-top:103.05pt;width:36.55pt;height:12.8pt;z-index:251712000;mso-position-horizontal-relative:text;mso-position-vertical-relative:text" stroked="f">
                    <v:textbox style="mso-next-textbox:#_x0000_s1274" inset="0,0,0,0">
                      <w:txbxContent>
                        <w:p w14:paraId="1D9278AE" w14:textId="77777777" w:rsidR="009D7EBE" w:rsidRPr="00165D7C" w:rsidRDefault="009D7EBE" w:rsidP="009D7EBE">
                          <w:pPr>
                            <w:jc w:val="center"/>
                            <w:rPr>
                              <w:sz w:val="20"/>
                              <w:szCs w:val="20"/>
                            </w:rPr>
                          </w:pPr>
                          <w:proofErr w:type="spellStart"/>
                          <w:r w:rsidRPr="00165D7C">
                            <w:rPr>
                              <w:sz w:val="20"/>
                              <w:szCs w:val="20"/>
                            </w:rPr>
                            <w:t>Mynd</w:t>
                          </w:r>
                          <w:proofErr w:type="spellEnd"/>
                          <w:r w:rsidRPr="00165D7C">
                            <w:rPr>
                              <w:sz w:val="20"/>
                              <w:szCs w:val="20"/>
                            </w:rPr>
                            <w:t xml:space="preserve"> </w:t>
                          </w:r>
                          <w:r>
                            <w:rPr>
                              <w:sz w:val="20"/>
                              <w:szCs w:val="20"/>
                            </w:rPr>
                            <w:t>6</w:t>
                          </w:r>
                        </w:p>
                      </w:txbxContent>
                    </v:textbox>
                  </v:shape>
                </w:pict>
              </w:r>
              <w:r w:rsidR="009D7EBE" w:rsidRPr="009D7EBE">
                <w:rPr>
                  <w:noProof/>
                  <w:sz w:val="24"/>
                  <w:szCs w:val="24"/>
                </w:rPr>
                <w:drawing>
                  <wp:inline distT="0" distB="0" distL="0" distR="0" wp14:anchorId="44926813" wp14:editId="3FAF725A">
                    <wp:extent cx="2263914" cy="1452623"/>
                    <wp:effectExtent l="0" t="0" r="0" b="0"/>
                    <wp:docPr id="287599645" name="그림 50" descr="Diagram of a diagram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그림 50" descr="Diagram of a diagram of a device&#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77084" cy="1525238"/>
                            </a:xfrm>
                            <a:prstGeom prst="rect">
                              <a:avLst/>
                            </a:prstGeom>
                          </pic:spPr>
                        </pic:pic>
                      </a:graphicData>
                    </a:graphic>
                  </wp:inline>
                </w:drawing>
              </w:r>
            </w:ins>
          </w:p>
        </w:tc>
      </w:tr>
      <w:tr w:rsidR="009D7EBE" w:rsidRPr="009D7EBE" w14:paraId="005B61D6" w14:textId="77777777" w:rsidTr="00165D7C">
        <w:trPr>
          <w:ins w:id="2730" w:author="Author"/>
        </w:trPr>
        <w:tc>
          <w:tcPr>
            <w:tcW w:w="1985" w:type="dxa"/>
          </w:tcPr>
          <w:p w14:paraId="6D0409CE" w14:textId="77777777" w:rsidR="009D7EBE" w:rsidRPr="009D7EBE" w:rsidRDefault="009D7EBE" w:rsidP="009D7EBE">
            <w:pPr>
              <w:ind w:right="-104"/>
              <w:rPr>
                <w:ins w:id="2731" w:author="Author"/>
                <w:rFonts w:eastAsia="Yu Gothic"/>
                <w:lang w:val="es-ES"/>
              </w:rPr>
            </w:pPr>
            <w:ins w:id="2732" w:author="Author">
              <w:r w:rsidRPr="009D7EBE">
                <w:rPr>
                  <w:b/>
                </w:rPr>
                <w:t>Skref7:</w:t>
              </w:r>
              <w:r w:rsidRPr="009D7EBE">
                <w:rPr>
                  <w:b/>
                </w:rPr>
                <w:br/>
              </w:r>
              <w:proofErr w:type="spellStart"/>
              <w:r w:rsidRPr="009D7EBE">
                <w:rPr>
                  <w:b/>
                </w:rPr>
                <w:t>Gefiðinndælinguna</w:t>
              </w:r>
              <w:proofErr w:type="spellEnd"/>
            </w:ins>
          </w:p>
        </w:tc>
        <w:tc>
          <w:tcPr>
            <w:tcW w:w="7796" w:type="dxa"/>
            <w:gridSpan w:val="2"/>
          </w:tcPr>
          <w:p w14:paraId="4EF91A72" w14:textId="77777777" w:rsidR="009D7EBE" w:rsidRPr="006B2C40" w:rsidRDefault="009D7EBE" w:rsidP="009D7EBE">
            <w:pPr>
              <w:ind w:left="455" w:hanging="400"/>
              <w:rPr>
                <w:ins w:id="2733" w:author="Author"/>
                <w:lang w:val="es-ES"/>
                <w:rPrChange w:id="2734" w:author="Author">
                  <w:rPr>
                    <w:ins w:id="2735" w:author="Author"/>
                  </w:rPr>
                </w:rPrChange>
              </w:rPr>
            </w:pPr>
            <w:ins w:id="2736" w:author="Author">
              <w:r w:rsidRPr="006B2C40">
                <w:rPr>
                  <w:lang w:val="es-ES"/>
                  <w:rPrChange w:id="2737" w:author="Author">
                    <w:rPr/>
                  </w:rPrChange>
                </w:rPr>
                <w:t>•</w:t>
              </w:r>
              <w:r w:rsidRPr="006B2C40">
                <w:rPr>
                  <w:lang w:val="es-ES"/>
                  <w:rPrChange w:id="2738" w:author="Author">
                    <w:rPr/>
                  </w:rPrChange>
                </w:rPr>
                <w:tab/>
              </w:r>
              <w:proofErr w:type="spellStart"/>
              <w:r w:rsidRPr="006B2C40">
                <w:rPr>
                  <w:lang w:val="es-ES"/>
                  <w:rPrChange w:id="2739" w:author="Author">
                    <w:rPr/>
                  </w:rPrChange>
                </w:rPr>
                <w:t>Inndælingarferliðskalfaraframviðsmitgát</w:t>
              </w:r>
              <w:proofErr w:type="spellEnd"/>
              <w:r w:rsidRPr="006B2C40">
                <w:rPr>
                  <w:lang w:val="es-ES"/>
                  <w:rPrChange w:id="2740" w:author="Author">
                    <w:rPr/>
                  </w:rPrChange>
                </w:rPr>
                <w:t>.</w:t>
              </w:r>
            </w:ins>
          </w:p>
          <w:p w14:paraId="457875EF" w14:textId="77777777" w:rsidR="009D7EBE" w:rsidRPr="009D7EBE" w:rsidRDefault="009D7EBE" w:rsidP="009D7EBE">
            <w:pPr>
              <w:ind w:left="455" w:hanging="400"/>
              <w:rPr>
                <w:ins w:id="2741" w:author="Author"/>
              </w:rPr>
            </w:pPr>
            <w:ins w:id="2742" w:author="Author">
              <w:r w:rsidRPr="009D7EBE">
                <w:t>•</w:t>
              </w:r>
              <w:r w:rsidRPr="009D7EBE">
                <w:tab/>
                <w:t xml:space="preserve">Insert </w:t>
              </w:r>
              <w:proofErr w:type="spellStart"/>
              <w:r w:rsidRPr="009D7EBE">
                <w:t>Stingiðnálinni</w:t>
              </w:r>
              <w:proofErr w:type="spellEnd"/>
              <w:r w:rsidRPr="009D7EBE">
                <w:t xml:space="preserve"> í </w:t>
              </w:r>
              <w:proofErr w:type="spellStart"/>
              <w:r w:rsidRPr="009D7EBE">
                <w:t>stungstað</w:t>
              </w:r>
              <w:proofErr w:type="spellEnd"/>
              <w:r w:rsidRPr="009D7EBE">
                <w:t>.</w:t>
              </w:r>
            </w:ins>
          </w:p>
          <w:p w14:paraId="39512898" w14:textId="77777777" w:rsidR="009D7EBE" w:rsidRPr="009D7EBE" w:rsidRDefault="009D7EBE" w:rsidP="009D7EBE">
            <w:pPr>
              <w:ind w:left="455" w:hanging="400"/>
              <w:rPr>
                <w:ins w:id="2743" w:author="Author"/>
              </w:rPr>
            </w:pPr>
            <w:ins w:id="2744" w:author="Author">
              <w:r w:rsidRPr="009D7EBE">
                <w:t>•</w:t>
              </w:r>
              <w:r w:rsidRPr="009D7EBE">
                <w:tab/>
              </w:r>
              <w:proofErr w:type="spellStart"/>
              <w:r w:rsidRPr="009D7EBE">
                <w:t>Dæliðhægt</w:t>
              </w:r>
              <w:proofErr w:type="spellEnd"/>
              <w:r w:rsidRPr="009D7EBE">
                <w:t xml:space="preserve"> inn </w:t>
              </w:r>
              <w:proofErr w:type="spellStart"/>
              <w:r w:rsidRPr="009D7EBE">
                <w:t>þartilgúmmítappinnnærbotnisprautunnartilaðgefa</w:t>
              </w:r>
              <w:proofErr w:type="spellEnd"/>
              <w:r w:rsidRPr="009D7EBE">
                <w:t xml:space="preserve"> 0,05 ml </w:t>
              </w:r>
              <w:proofErr w:type="spellStart"/>
              <w:r w:rsidRPr="009D7EBE">
                <w:t>rúmmál</w:t>
              </w:r>
              <w:proofErr w:type="spellEnd"/>
              <w:r w:rsidRPr="009D7EBE">
                <w:t>.</w:t>
              </w:r>
            </w:ins>
          </w:p>
          <w:p w14:paraId="798F0FBB" w14:textId="77777777" w:rsidR="009D7EBE" w:rsidRPr="009D7EBE" w:rsidRDefault="009D7EBE" w:rsidP="009D7EBE">
            <w:pPr>
              <w:ind w:left="455" w:hanging="400"/>
              <w:rPr>
                <w:ins w:id="2745" w:author="Author"/>
                <w:rFonts w:eastAsia="Yu Gothic"/>
                <w:lang w:val="es-ES"/>
              </w:rPr>
            </w:pPr>
            <w:ins w:id="2746" w:author="Author">
              <w:r w:rsidRPr="009D7EBE">
                <w:t>•</w:t>
              </w:r>
              <w:r w:rsidRPr="009D7EBE">
                <w:tab/>
              </w:r>
              <w:proofErr w:type="spellStart"/>
              <w:r w:rsidRPr="009D7EBE">
                <w:t>Við</w:t>
              </w:r>
              <w:proofErr w:type="spellEnd"/>
              <w:r w:rsidRPr="009D7EBE">
                <w:t xml:space="preserve"> </w:t>
              </w:r>
              <w:proofErr w:type="spellStart"/>
              <w:r w:rsidRPr="009D7EBE">
                <w:t>síðari</w:t>
              </w:r>
              <w:proofErr w:type="spellEnd"/>
              <w:r w:rsidRPr="009D7EBE">
                <w:t xml:space="preserve"> </w:t>
              </w:r>
              <w:proofErr w:type="spellStart"/>
              <w:r w:rsidRPr="009D7EBE">
                <w:t>inndælingar</w:t>
              </w:r>
              <w:proofErr w:type="spellEnd"/>
              <w:r w:rsidRPr="009D7EBE">
                <w:t xml:space="preserve"> </w:t>
              </w:r>
              <w:proofErr w:type="spellStart"/>
              <w:r w:rsidRPr="009D7EBE">
                <w:t>skal</w:t>
              </w:r>
              <w:proofErr w:type="spellEnd"/>
              <w:r w:rsidRPr="009D7EBE">
                <w:t xml:space="preserve"> nota </w:t>
              </w:r>
              <w:proofErr w:type="spellStart"/>
              <w:r w:rsidRPr="009D7EBE">
                <w:t>annan</w:t>
              </w:r>
              <w:proofErr w:type="spellEnd"/>
              <w:r w:rsidRPr="009D7EBE">
                <w:t xml:space="preserve"> </w:t>
              </w:r>
              <w:proofErr w:type="spellStart"/>
              <w:r w:rsidRPr="009D7EBE">
                <w:t>stungustað</w:t>
              </w:r>
              <w:proofErr w:type="spellEnd"/>
              <w:r w:rsidRPr="009D7EBE">
                <w:t xml:space="preserve"> á </w:t>
              </w:r>
              <w:proofErr w:type="spellStart"/>
              <w:r w:rsidRPr="009D7EBE">
                <w:t>augnhvítunni</w:t>
              </w:r>
              <w:proofErr w:type="spellEnd"/>
              <w:r w:rsidRPr="009D7EBE">
                <w:t xml:space="preserve"> </w:t>
              </w:r>
              <w:proofErr w:type="spellStart"/>
              <w:r w:rsidRPr="009D7EBE">
                <w:t>en</w:t>
              </w:r>
              <w:proofErr w:type="spellEnd"/>
              <w:r w:rsidRPr="009D7EBE">
                <w:t xml:space="preserve"> </w:t>
              </w:r>
              <w:proofErr w:type="spellStart"/>
              <w:r w:rsidRPr="009D7EBE">
                <w:t>þann</w:t>
              </w:r>
              <w:proofErr w:type="spellEnd"/>
              <w:r w:rsidRPr="009D7EBE">
                <w:t xml:space="preserve"> </w:t>
              </w:r>
              <w:proofErr w:type="spellStart"/>
              <w:r w:rsidRPr="009D7EBE">
                <w:t>sem</w:t>
              </w:r>
              <w:proofErr w:type="spellEnd"/>
              <w:r w:rsidRPr="009D7EBE">
                <w:t xml:space="preserve"> </w:t>
              </w:r>
              <w:proofErr w:type="spellStart"/>
              <w:r w:rsidRPr="009D7EBE">
                <w:t>síðast</w:t>
              </w:r>
              <w:proofErr w:type="spellEnd"/>
              <w:r w:rsidRPr="009D7EBE">
                <w:t xml:space="preserve"> var </w:t>
              </w:r>
              <w:proofErr w:type="spellStart"/>
              <w:r w:rsidRPr="009D7EBE">
                <w:t>notaður</w:t>
              </w:r>
              <w:proofErr w:type="spellEnd"/>
              <w:r w:rsidRPr="009D7EBE">
                <w:t>.</w:t>
              </w:r>
            </w:ins>
          </w:p>
        </w:tc>
      </w:tr>
      <w:tr w:rsidR="009D7EBE" w:rsidRPr="009D7EBE" w14:paraId="4D64038F" w14:textId="77777777" w:rsidTr="00165D7C">
        <w:trPr>
          <w:ins w:id="2747" w:author="Author"/>
        </w:trPr>
        <w:tc>
          <w:tcPr>
            <w:tcW w:w="1985" w:type="dxa"/>
          </w:tcPr>
          <w:p w14:paraId="4CC50D9B" w14:textId="77777777" w:rsidR="009D7EBE" w:rsidRPr="009D7EBE" w:rsidRDefault="009D7EBE" w:rsidP="009D7EBE">
            <w:pPr>
              <w:ind w:right="-104"/>
              <w:rPr>
                <w:ins w:id="2748" w:author="Author"/>
                <w:b/>
              </w:rPr>
            </w:pPr>
            <w:ins w:id="2749" w:author="Author">
              <w:r w:rsidRPr="009D7EBE">
                <w:rPr>
                  <w:b/>
                </w:rPr>
                <w:t>Skref8:</w:t>
              </w:r>
              <w:r w:rsidRPr="009D7EBE">
                <w:rPr>
                  <w:b/>
                </w:rPr>
                <w:br/>
              </w:r>
              <w:proofErr w:type="spellStart"/>
              <w:r w:rsidRPr="009D7EBE">
                <w:rPr>
                  <w:rFonts w:eastAsia="맑은 고딕"/>
                  <w:b/>
                  <w:lang w:eastAsia="ko-KR"/>
                </w:rPr>
                <w:t>Fargið</w:t>
              </w:r>
              <w:proofErr w:type="spellEnd"/>
            </w:ins>
          </w:p>
        </w:tc>
        <w:tc>
          <w:tcPr>
            <w:tcW w:w="7796" w:type="dxa"/>
            <w:gridSpan w:val="2"/>
          </w:tcPr>
          <w:p w14:paraId="3EA7DC5C" w14:textId="77777777" w:rsidR="009D7EBE" w:rsidRPr="009D7EBE" w:rsidRDefault="009D7EBE" w:rsidP="009D7EBE">
            <w:pPr>
              <w:rPr>
                <w:ins w:id="2750" w:author="Author"/>
                <w:b/>
                <w:i/>
              </w:rPr>
            </w:pPr>
            <w:proofErr w:type="spellStart"/>
            <w:ins w:id="2751" w:author="Author">
              <w:r w:rsidRPr="009D7EBE">
                <w:rPr>
                  <w:b/>
                  <w:i/>
                </w:rPr>
                <w:t>Athugið</w:t>
              </w:r>
              <w:proofErr w:type="spellEnd"/>
              <w:r w:rsidRPr="009D7EBE">
                <w:rPr>
                  <w:b/>
                  <w:i/>
                </w:rPr>
                <w:t xml:space="preserve">: </w:t>
              </w:r>
              <w:r w:rsidRPr="009D7EBE">
                <w:rPr>
                  <w:b/>
                  <w:i/>
                  <w:lang w:val="is-IS"/>
                </w:rPr>
                <w:t>Eftir inndælinguna skal ekki setja hettuna aftur á nálina eða losa hana af sprautunni.</w:t>
              </w:r>
              <w:proofErr w:type="spellStart"/>
              <w:r w:rsidRPr="009D7EBE">
                <w:rPr>
                  <w:b/>
                  <w:i/>
                </w:rPr>
                <w:t>Þaðgætileitttilnálarstungusára</w:t>
              </w:r>
              <w:proofErr w:type="spellEnd"/>
              <w:r w:rsidRPr="009D7EBE">
                <w:rPr>
                  <w:b/>
                  <w:i/>
                </w:rPr>
                <w:t>.</w:t>
              </w:r>
            </w:ins>
          </w:p>
          <w:p w14:paraId="48BD909C" w14:textId="77777777" w:rsidR="009D7EBE" w:rsidRPr="009D7EBE" w:rsidRDefault="009D7EBE" w:rsidP="009D7EBE">
            <w:pPr>
              <w:rPr>
                <w:ins w:id="2752" w:author="Author"/>
              </w:rPr>
            </w:pPr>
          </w:p>
          <w:p w14:paraId="2B618CAF" w14:textId="77777777" w:rsidR="009D7EBE" w:rsidRPr="009D7EBE" w:rsidRDefault="009D7EBE" w:rsidP="009D7EBE">
            <w:pPr>
              <w:numPr>
                <w:ilvl w:val="0"/>
                <w:numId w:val="40"/>
              </w:numPr>
              <w:ind w:left="455"/>
              <w:rPr>
                <w:ins w:id="2753" w:author="Author"/>
              </w:rPr>
            </w:pPr>
            <w:proofErr w:type="spellStart"/>
            <w:ins w:id="2754" w:author="Author">
              <w:r w:rsidRPr="009D7EBE">
                <w:t>Áfylltasprautan</w:t>
              </w:r>
              <w:proofErr w:type="spellEnd"/>
              <w:r w:rsidRPr="009D7EBE">
                <w:t xml:space="preserve"> er </w:t>
              </w:r>
              <w:proofErr w:type="spellStart"/>
              <w:r w:rsidRPr="009D7EBE">
                <w:t>einungistilnotkunareinusinni</w:t>
              </w:r>
              <w:proofErr w:type="spellEnd"/>
              <w:r w:rsidRPr="009D7EBE">
                <w:t xml:space="preserve">. </w:t>
              </w:r>
              <w:proofErr w:type="spellStart"/>
              <w:r w:rsidRPr="009D7EBE">
                <w:t>Útdrátturfleirieneinsskammtsúráfylltrisprautugeturaukiðhættuna</w:t>
              </w:r>
              <w:proofErr w:type="spellEnd"/>
              <w:r w:rsidRPr="009D7EBE">
                <w:t xml:space="preserve"> á </w:t>
              </w:r>
              <w:proofErr w:type="spellStart"/>
              <w:r w:rsidRPr="009D7EBE">
                <w:lastRenderedPageBreak/>
                <w:t>mengunogeftirfarandisýkingu</w:t>
              </w:r>
              <w:proofErr w:type="spellEnd"/>
              <w:r w:rsidRPr="009D7EBE">
                <w:t>.</w:t>
              </w:r>
            </w:ins>
          </w:p>
          <w:p w14:paraId="585EF183" w14:textId="77777777" w:rsidR="009D7EBE" w:rsidRPr="009D7EBE" w:rsidRDefault="009D7EBE" w:rsidP="009D7EBE">
            <w:pPr>
              <w:numPr>
                <w:ilvl w:val="0"/>
                <w:numId w:val="40"/>
              </w:numPr>
              <w:ind w:left="455"/>
              <w:rPr>
                <w:ins w:id="2755" w:author="Author"/>
              </w:rPr>
            </w:pPr>
            <w:proofErr w:type="spellStart"/>
            <w:ins w:id="2756" w:author="Author">
              <w:r w:rsidRPr="009D7EBE">
                <w:t>Fleygiðónotuðulyfieðanotaðrisprautuásamtnálinni</w:t>
              </w:r>
              <w:proofErr w:type="spellEnd"/>
              <w:r w:rsidRPr="009D7EBE">
                <w:t xml:space="preserve"> í </w:t>
              </w:r>
              <w:proofErr w:type="spellStart"/>
              <w:r w:rsidRPr="009D7EBE">
                <w:t>samræmiviðgildandireglureða</w:t>
              </w:r>
              <w:proofErr w:type="spellEnd"/>
              <w:r w:rsidRPr="009D7EBE">
                <w:t xml:space="preserve"> í </w:t>
              </w:r>
              <w:r w:rsidRPr="009D7EBE">
                <w:rPr>
                  <w:lang w:val="is-IS"/>
                </w:rPr>
                <w:t xml:space="preserve">ílát sem ætlað </w:t>
              </w:r>
              <w:r w:rsidRPr="009D7EBE">
                <w:t>er</w:t>
              </w:r>
              <w:r w:rsidRPr="009D7EBE">
                <w:rPr>
                  <w:lang w:val="is-IS"/>
                </w:rPr>
                <w:t xml:space="preserve"> fyrir beitta hluti</w:t>
              </w:r>
              <w:r w:rsidRPr="009D7EBE">
                <w:t>.</w:t>
              </w:r>
            </w:ins>
          </w:p>
        </w:tc>
      </w:tr>
    </w:tbl>
    <w:p w14:paraId="10E95E0B" w14:textId="77777777" w:rsidR="009D7EBE" w:rsidRPr="009D7EBE" w:rsidRDefault="009D7EBE" w:rsidP="009D7EBE">
      <w:pPr>
        <w:widowControl/>
        <w:autoSpaceDE/>
        <w:autoSpaceDN/>
        <w:rPr>
          <w:ins w:id="2757" w:author="Author"/>
          <w:rFonts w:eastAsia="Yu Gothic"/>
          <w:kern w:val="2"/>
          <w:lang w:val="es-ES" w:eastAsia="ja-JP"/>
        </w:rPr>
      </w:pPr>
    </w:p>
    <w:p w14:paraId="48393F4A" w14:textId="77777777" w:rsidR="009D2FF5" w:rsidRDefault="009D2FF5">
      <w:pPr>
        <w:rPr>
          <w:lang w:val="is-IS"/>
        </w:rPr>
      </w:pPr>
    </w:p>
    <w:sectPr w:rsidR="009D2FF5" w:rsidSect="00393CDF">
      <w:footerReference w:type="default" r:id="rId28"/>
      <w:pgSz w:w="11910" w:h="16850"/>
      <w:pgMar w:top="1378" w:right="1202" w:bottom="902" w:left="1202" w:header="0" w:footer="71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A020A" w14:textId="77777777" w:rsidR="00953799" w:rsidRDefault="00953799">
      <w:r>
        <w:separator/>
      </w:r>
    </w:p>
  </w:endnote>
  <w:endnote w:type="continuationSeparator" w:id="0">
    <w:p w14:paraId="3E5ABF9E" w14:textId="77777777" w:rsidR="00953799" w:rsidRDefault="00953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F38C7" w14:textId="77777777" w:rsidR="006F0820" w:rsidRDefault="00953799">
    <w:pPr>
      <w:pStyle w:val="BodyText"/>
      <w:spacing w:line="14" w:lineRule="auto"/>
      <w:rPr>
        <w:sz w:val="20"/>
      </w:rPr>
    </w:pPr>
    <w:r>
      <w:rPr>
        <w:noProof/>
        <w:lang w:val="es-ES" w:eastAsia="ko-KR"/>
      </w:rPr>
      <w:pict w14:anchorId="0A0E5E3E">
        <v:shapetype id="_x0000_t202" coordsize="21600,21600" o:spt="202" path="m,l,21600r21600,l21600,xe">
          <v:stroke joinstyle="miter"/>
          <v:path gradientshapeok="t" o:connecttype="rect"/>
        </v:shapetype>
        <v:shape id="Text Box 4" o:spid="_x0000_s2172" type="#_x0000_t202" style="position:absolute;margin-left:288.95pt;margin-top:795.25pt;width:12.9pt;height:11pt;z-index:-14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" filled="f" stroked="f">
          <v:textbox inset="0,0,0,0">
            <w:txbxContent>
              <w:p w14:paraId="2F7E59BA" w14:textId="77777777" w:rsidR="006F0820" w:rsidRDefault="00E11016">
                <w:pPr>
                  <w:spacing w:before="15"/>
                  <w:ind w:left="40"/>
                  <w:rPr>
                    <w:rFonts w:ascii="Arial"/>
                    <w:sz w:val="16"/>
                  </w:rPr>
                </w:pPr>
                <w:r>
                  <w:fldChar w:fldCharType="begin"/>
                </w:r>
                <w:r w:rsidR="006F0820">
                  <w:rPr>
                    <w:rFonts w:ascii="Arial"/>
                    <w:sz w:val="16"/>
                  </w:rPr>
                  <w:instrText xml:space="preserve"> PAGE </w:instrText>
                </w:r>
                <w:r>
                  <w:fldChar w:fldCharType="separate"/>
                </w:r>
                <w:r w:rsidR="0023363C">
                  <w:rPr>
                    <w:rFonts w:ascii="Arial"/>
                    <w:noProof/>
                    <w:sz w:val="16"/>
                  </w:rPr>
                  <w:t>20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671BD" w14:textId="77777777" w:rsidR="006F0820" w:rsidRDefault="00953799">
    <w:pPr>
      <w:pStyle w:val="BodyText"/>
      <w:spacing w:line="14" w:lineRule="auto"/>
      <w:rPr>
        <w:sz w:val="14"/>
      </w:rPr>
    </w:pPr>
    <w:r>
      <w:rPr>
        <w:noProof/>
        <w:lang w:val="es-ES" w:eastAsia="ko-KR"/>
      </w:rPr>
      <w:pict w14:anchorId="64422DE3">
        <v:shapetype id="_x0000_t202" coordsize="21600,21600" o:spt="202" path="m,l,21600r21600,l21600,xe">
          <v:stroke joinstyle="miter"/>
          <v:path gradientshapeok="t" o:connecttype="rect"/>
        </v:shapetype>
        <v:shape id="Text Box 3" o:spid="_x0000_s2173" type="#_x0000_t202" style="position:absolute;margin-left:288.95pt;margin-top:795.25pt;width:12.95pt;height:11pt;z-index:-141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" filled="f" stroked="f">
          <v:textbox inset="0,0,0,0">
            <w:txbxContent>
              <w:p w14:paraId="79A90D75" w14:textId="77777777" w:rsidR="006F0820" w:rsidRDefault="00E11016">
                <w:pPr>
                  <w:spacing w:before="15"/>
                  <w:ind w:left="40"/>
                  <w:rPr>
                    <w:rFonts w:ascii="Arial"/>
                    <w:sz w:val="16"/>
                  </w:rPr>
                </w:pPr>
                <w:r>
                  <w:fldChar w:fldCharType="begin"/>
                </w:r>
                <w:r w:rsidR="006F0820">
                  <w:rPr>
                    <w:rFonts w:ascii="Arial"/>
                    <w:sz w:val="16"/>
                  </w:rPr>
                  <w:instrText xml:space="preserve"> PAGE </w:instrText>
                </w:r>
                <w:r>
                  <w:fldChar w:fldCharType="separate"/>
                </w:r>
                <w:r w:rsidR="0023363C">
                  <w:rPr>
                    <w:rFonts w:ascii="Arial"/>
                    <w:noProof/>
                    <w:sz w:val="16"/>
                  </w:rPr>
                  <w:t>75</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9A387" w14:textId="77777777" w:rsidR="006F0820" w:rsidRDefault="00953799">
    <w:pPr>
      <w:pStyle w:val="BodyText"/>
      <w:spacing w:line="14" w:lineRule="auto"/>
      <w:rPr>
        <w:sz w:val="20"/>
      </w:rPr>
    </w:pPr>
    <w:r>
      <w:rPr>
        <w:noProof/>
        <w:lang w:val="es-ES" w:eastAsia="ko-KR"/>
      </w:rPr>
      <w:pict w14:anchorId="59E75499">
        <v:shapetype id="_x0000_t202" coordsize="21600,21600" o:spt="202" path="m,l,21600r21600,l21600,xe">
          <v:stroke joinstyle="miter"/>
          <v:path gradientshapeok="t" o:connecttype="rect"/>
        </v:shapetype>
        <v:shape id="Text Box 1" o:spid="_x0000_s2174" type="#_x0000_t202" style="position:absolute;margin-left:286.65pt;margin-top:795.25pt;width:17.35pt;height:11pt;z-index:-141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" filled="f" stroked="f">
          <v:textbox inset="0,0,0,0">
            <w:txbxContent>
              <w:p w14:paraId="0256AA70" w14:textId="77777777" w:rsidR="006F0820" w:rsidRDefault="00E11016">
                <w:pPr>
                  <w:spacing w:before="15"/>
                  <w:ind w:left="40"/>
                  <w:rPr>
                    <w:rFonts w:ascii="Arial"/>
                    <w:sz w:val="16"/>
                  </w:rPr>
                </w:pPr>
                <w:r>
                  <w:fldChar w:fldCharType="begin"/>
                </w:r>
                <w:r w:rsidR="006F0820">
                  <w:rPr>
                    <w:rFonts w:ascii="Arial"/>
                    <w:sz w:val="16"/>
                  </w:rPr>
                  <w:instrText xml:space="preserve"> PAGE </w:instrText>
                </w:r>
                <w:r>
                  <w:fldChar w:fldCharType="separate"/>
                </w:r>
                <w:r w:rsidR="0023363C">
                  <w:rPr>
                    <w:rFonts w:ascii="Arial"/>
                    <w:noProof/>
                    <w:sz w:val="16"/>
                  </w:rPr>
                  <w:t>92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425AD" w14:textId="77777777" w:rsidR="00953799" w:rsidRDefault="00953799">
      <w:r>
        <w:separator/>
      </w:r>
    </w:p>
  </w:footnote>
  <w:footnote w:type="continuationSeparator" w:id="0">
    <w:p w14:paraId="3549B559" w14:textId="77777777" w:rsidR="00953799" w:rsidRDefault="009537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B83"/>
    <w:multiLevelType w:val="hybridMultilevel"/>
    <w:tmpl w:val="775C6818"/>
    <w:lvl w:ilvl="0" w:tplc="B7A82DA4">
      <w:numFmt w:val="bullet"/>
      <w:lvlText w:val="•"/>
      <w:lvlJc w:val="left"/>
      <w:pPr>
        <w:ind w:left="854" w:hanging="400"/>
      </w:pPr>
      <w:rPr>
        <w:rFonts w:hint="default"/>
      </w:rPr>
    </w:lvl>
    <w:lvl w:ilvl="1" w:tplc="04090003" w:tentative="1">
      <w:start w:val="1"/>
      <w:numFmt w:val="bullet"/>
      <w:lvlText w:val=""/>
      <w:lvlJc w:val="left"/>
      <w:pPr>
        <w:ind w:left="1254" w:hanging="400"/>
      </w:pPr>
      <w:rPr>
        <w:rFonts w:ascii="Wingdings" w:hAnsi="Wingdings" w:hint="default"/>
      </w:rPr>
    </w:lvl>
    <w:lvl w:ilvl="2" w:tplc="04090005" w:tentative="1">
      <w:start w:val="1"/>
      <w:numFmt w:val="bullet"/>
      <w:lvlText w:val=""/>
      <w:lvlJc w:val="left"/>
      <w:pPr>
        <w:ind w:left="1654" w:hanging="400"/>
      </w:pPr>
      <w:rPr>
        <w:rFonts w:ascii="Wingdings" w:hAnsi="Wingdings" w:hint="default"/>
      </w:rPr>
    </w:lvl>
    <w:lvl w:ilvl="3" w:tplc="04090001" w:tentative="1">
      <w:start w:val="1"/>
      <w:numFmt w:val="bullet"/>
      <w:lvlText w:val=""/>
      <w:lvlJc w:val="left"/>
      <w:pPr>
        <w:ind w:left="2054" w:hanging="400"/>
      </w:pPr>
      <w:rPr>
        <w:rFonts w:ascii="Wingdings" w:hAnsi="Wingdings" w:hint="default"/>
      </w:rPr>
    </w:lvl>
    <w:lvl w:ilvl="4" w:tplc="04090003" w:tentative="1">
      <w:start w:val="1"/>
      <w:numFmt w:val="bullet"/>
      <w:lvlText w:val=""/>
      <w:lvlJc w:val="left"/>
      <w:pPr>
        <w:ind w:left="2454" w:hanging="400"/>
      </w:pPr>
      <w:rPr>
        <w:rFonts w:ascii="Wingdings" w:hAnsi="Wingdings" w:hint="default"/>
      </w:rPr>
    </w:lvl>
    <w:lvl w:ilvl="5" w:tplc="04090005" w:tentative="1">
      <w:start w:val="1"/>
      <w:numFmt w:val="bullet"/>
      <w:lvlText w:val=""/>
      <w:lvlJc w:val="left"/>
      <w:pPr>
        <w:ind w:left="2854" w:hanging="400"/>
      </w:pPr>
      <w:rPr>
        <w:rFonts w:ascii="Wingdings" w:hAnsi="Wingdings" w:hint="default"/>
      </w:rPr>
    </w:lvl>
    <w:lvl w:ilvl="6" w:tplc="04090001" w:tentative="1">
      <w:start w:val="1"/>
      <w:numFmt w:val="bullet"/>
      <w:lvlText w:val=""/>
      <w:lvlJc w:val="left"/>
      <w:pPr>
        <w:ind w:left="3254" w:hanging="400"/>
      </w:pPr>
      <w:rPr>
        <w:rFonts w:ascii="Wingdings" w:hAnsi="Wingdings" w:hint="default"/>
      </w:rPr>
    </w:lvl>
    <w:lvl w:ilvl="7" w:tplc="04090003" w:tentative="1">
      <w:start w:val="1"/>
      <w:numFmt w:val="bullet"/>
      <w:lvlText w:val=""/>
      <w:lvlJc w:val="left"/>
      <w:pPr>
        <w:ind w:left="3654" w:hanging="400"/>
      </w:pPr>
      <w:rPr>
        <w:rFonts w:ascii="Wingdings" w:hAnsi="Wingdings" w:hint="default"/>
      </w:rPr>
    </w:lvl>
    <w:lvl w:ilvl="8" w:tplc="04090005" w:tentative="1">
      <w:start w:val="1"/>
      <w:numFmt w:val="bullet"/>
      <w:lvlText w:val=""/>
      <w:lvlJc w:val="left"/>
      <w:pPr>
        <w:ind w:left="4054" w:hanging="400"/>
      </w:pPr>
      <w:rPr>
        <w:rFonts w:ascii="Wingdings" w:hAnsi="Wingdings" w:hint="default"/>
      </w:rPr>
    </w:lvl>
  </w:abstractNum>
  <w:abstractNum w:abstractNumId="1" w15:restartNumberingAfterBreak="0">
    <w:nsid w:val="09AF297E"/>
    <w:multiLevelType w:val="hybridMultilevel"/>
    <w:tmpl w:val="057816F6"/>
    <w:lvl w:ilvl="0" w:tplc="563CA84A">
      <w:numFmt w:val="bullet"/>
      <w:lvlText w:val=""/>
      <w:lvlJc w:val="left"/>
      <w:pPr>
        <w:ind w:left="685" w:hanging="507"/>
      </w:pPr>
      <w:rPr>
        <w:rFonts w:ascii="Symbol" w:eastAsia="Symbol" w:hAnsi="Symbol" w:cs="Symbol" w:hint="default"/>
        <w:w w:val="100"/>
        <w:sz w:val="22"/>
        <w:szCs w:val="22"/>
      </w:rPr>
    </w:lvl>
    <w:lvl w:ilvl="1" w:tplc="B6486602">
      <w:numFmt w:val="bullet"/>
      <w:lvlText w:val="•"/>
      <w:lvlJc w:val="left"/>
      <w:pPr>
        <w:ind w:left="1540" w:hanging="507"/>
      </w:pPr>
      <w:rPr>
        <w:rFonts w:hint="default"/>
      </w:rPr>
    </w:lvl>
    <w:lvl w:ilvl="2" w:tplc="F1EC94E0">
      <w:numFmt w:val="bullet"/>
      <w:lvlText w:val="•"/>
      <w:lvlJc w:val="left"/>
      <w:pPr>
        <w:ind w:left="2401" w:hanging="507"/>
      </w:pPr>
      <w:rPr>
        <w:rFonts w:hint="default"/>
      </w:rPr>
    </w:lvl>
    <w:lvl w:ilvl="3" w:tplc="DE888364">
      <w:numFmt w:val="bullet"/>
      <w:lvlText w:val="•"/>
      <w:lvlJc w:val="left"/>
      <w:pPr>
        <w:ind w:left="3261" w:hanging="507"/>
      </w:pPr>
      <w:rPr>
        <w:rFonts w:hint="default"/>
      </w:rPr>
    </w:lvl>
    <w:lvl w:ilvl="4" w:tplc="3B50FA42">
      <w:numFmt w:val="bullet"/>
      <w:lvlText w:val="•"/>
      <w:lvlJc w:val="left"/>
      <w:pPr>
        <w:ind w:left="4122" w:hanging="507"/>
      </w:pPr>
      <w:rPr>
        <w:rFonts w:hint="default"/>
      </w:rPr>
    </w:lvl>
    <w:lvl w:ilvl="5" w:tplc="75F6D2D4">
      <w:numFmt w:val="bullet"/>
      <w:lvlText w:val="•"/>
      <w:lvlJc w:val="left"/>
      <w:pPr>
        <w:ind w:left="4983" w:hanging="507"/>
      </w:pPr>
      <w:rPr>
        <w:rFonts w:hint="default"/>
      </w:rPr>
    </w:lvl>
    <w:lvl w:ilvl="6" w:tplc="87C65DB4">
      <w:numFmt w:val="bullet"/>
      <w:lvlText w:val="•"/>
      <w:lvlJc w:val="left"/>
      <w:pPr>
        <w:ind w:left="5843" w:hanging="507"/>
      </w:pPr>
      <w:rPr>
        <w:rFonts w:hint="default"/>
      </w:rPr>
    </w:lvl>
    <w:lvl w:ilvl="7" w:tplc="32E28A84">
      <w:numFmt w:val="bullet"/>
      <w:lvlText w:val="•"/>
      <w:lvlJc w:val="left"/>
      <w:pPr>
        <w:ind w:left="6704" w:hanging="507"/>
      </w:pPr>
      <w:rPr>
        <w:rFonts w:hint="default"/>
      </w:rPr>
    </w:lvl>
    <w:lvl w:ilvl="8" w:tplc="8DEAE924">
      <w:numFmt w:val="bullet"/>
      <w:lvlText w:val="•"/>
      <w:lvlJc w:val="left"/>
      <w:pPr>
        <w:ind w:left="7565" w:hanging="507"/>
      </w:pPr>
      <w:rPr>
        <w:rFonts w:hint="default"/>
      </w:rPr>
    </w:lvl>
  </w:abstractNum>
  <w:abstractNum w:abstractNumId="2" w15:restartNumberingAfterBreak="0">
    <w:nsid w:val="09F65578"/>
    <w:multiLevelType w:val="hybridMultilevel"/>
    <w:tmpl w:val="235868EA"/>
    <w:lvl w:ilvl="0" w:tplc="46B868C2">
      <w:start w:val="1"/>
      <w:numFmt w:val="decimal"/>
      <w:lvlText w:val="%1."/>
      <w:lvlJc w:val="left"/>
      <w:pPr>
        <w:ind w:left="218" w:hanging="567"/>
        <w:jc w:val="right"/>
      </w:pPr>
      <w:rPr>
        <w:rFonts w:ascii="Times New Roman" w:eastAsia="Times New Roman" w:hAnsi="Times New Roman" w:cs="Times New Roman" w:hint="default"/>
        <w:b/>
        <w:bCs/>
        <w:w w:val="100"/>
        <w:sz w:val="22"/>
        <w:szCs w:val="22"/>
      </w:rPr>
    </w:lvl>
    <w:lvl w:ilvl="1" w:tplc="48C875A0">
      <w:numFmt w:val="bullet"/>
      <w:lvlText w:val="•"/>
      <w:lvlJc w:val="left"/>
      <w:pPr>
        <w:ind w:left="1148" w:hanging="567"/>
      </w:pPr>
      <w:rPr>
        <w:rFonts w:hint="default"/>
      </w:rPr>
    </w:lvl>
    <w:lvl w:ilvl="2" w:tplc="E9760BA4">
      <w:numFmt w:val="bullet"/>
      <w:lvlText w:val="•"/>
      <w:lvlJc w:val="left"/>
      <w:pPr>
        <w:ind w:left="2077" w:hanging="567"/>
      </w:pPr>
      <w:rPr>
        <w:rFonts w:hint="default"/>
      </w:rPr>
    </w:lvl>
    <w:lvl w:ilvl="3" w:tplc="E4065DCE">
      <w:numFmt w:val="bullet"/>
      <w:lvlText w:val="•"/>
      <w:lvlJc w:val="left"/>
      <w:pPr>
        <w:ind w:left="3005" w:hanging="567"/>
      </w:pPr>
      <w:rPr>
        <w:rFonts w:hint="default"/>
      </w:rPr>
    </w:lvl>
    <w:lvl w:ilvl="4" w:tplc="37588756">
      <w:numFmt w:val="bullet"/>
      <w:lvlText w:val="•"/>
      <w:lvlJc w:val="left"/>
      <w:pPr>
        <w:ind w:left="3934" w:hanging="567"/>
      </w:pPr>
      <w:rPr>
        <w:rFonts w:hint="default"/>
      </w:rPr>
    </w:lvl>
    <w:lvl w:ilvl="5" w:tplc="6E1CB6C0">
      <w:numFmt w:val="bullet"/>
      <w:lvlText w:val="•"/>
      <w:lvlJc w:val="left"/>
      <w:pPr>
        <w:ind w:left="4863" w:hanging="567"/>
      </w:pPr>
      <w:rPr>
        <w:rFonts w:hint="default"/>
      </w:rPr>
    </w:lvl>
    <w:lvl w:ilvl="6" w:tplc="6876EC10">
      <w:numFmt w:val="bullet"/>
      <w:lvlText w:val="•"/>
      <w:lvlJc w:val="left"/>
      <w:pPr>
        <w:ind w:left="5791" w:hanging="567"/>
      </w:pPr>
      <w:rPr>
        <w:rFonts w:hint="default"/>
      </w:rPr>
    </w:lvl>
    <w:lvl w:ilvl="7" w:tplc="B62AEA7E">
      <w:numFmt w:val="bullet"/>
      <w:lvlText w:val="•"/>
      <w:lvlJc w:val="left"/>
      <w:pPr>
        <w:ind w:left="6720" w:hanging="567"/>
      </w:pPr>
      <w:rPr>
        <w:rFonts w:hint="default"/>
      </w:rPr>
    </w:lvl>
    <w:lvl w:ilvl="8" w:tplc="7AF454BC">
      <w:numFmt w:val="bullet"/>
      <w:lvlText w:val="•"/>
      <w:lvlJc w:val="left"/>
      <w:pPr>
        <w:ind w:left="7649" w:hanging="567"/>
      </w:pPr>
      <w:rPr>
        <w:rFonts w:hint="default"/>
      </w:rPr>
    </w:lvl>
  </w:abstractNum>
  <w:abstractNum w:abstractNumId="3" w15:restartNumberingAfterBreak="0">
    <w:nsid w:val="11D26491"/>
    <w:multiLevelType w:val="hybridMultilevel"/>
    <w:tmpl w:val="D32843EE"/>
    <w:lvl w:ilvl="0" w:tplc="4C7202CC">
      <w:start w:val="12"/>
      <w:numFmt w:val="decimal"/>
      <w:lvlText w:val="%1."/>
      <w:lvlJc w:val="left"/>
      <w:pPr>
        <w:ind w:left="561" w:hanging="459"/>
      </w:pPr>
      <w:rPr>
        <w:rFonts w:ascii="Times New Roman" w:eastAsia="Times New Roman" w:hAnsi="Times New Roman" w:cs="Times New Roman" w:hint="default"/>
        <w:w w:val="100"/>
        <w:sz w:val="22"/>
        <w:szCs w:val="22"/>
      </w:rPr>
    </w:lvl>
    <w:lvl w:ilvl="1" w:tplc="985A32D6">
      <w:numFmt w:val="bullet"/>
      <w:lvlText w:val="•"/>
      <w:lvlJc w:val="left"/>
      <w:pPr>
        <w:ind w:left="1254" w:hanging="459"/>
      </w:pPr>
      <w:rPr>
        <w:rFonts w:hint="default"/>
      </w:rPr>
    </w:lvl>
    <w:lvl w:ilvl="2" w:tplc="C9CC1BF0">
      <w:numFmt w:val="bullet"/>
      <w:lvlText w:val="•"/>
      <w:lvlJc w:val="left"/>
      <w:pPr>
        <w:ind w:left="1948" w:hanging="459"/>
      </w:pPr>
      <w:rPr>
        <w:rFonts w:hint="default"/>
      </w:rPr>
    </w:lvl>
    <w:lvl w:ilvl="3" w:tplc="3C760C38">
      <w:numFmt w:val="bullet"/>
      <w:lvlText w:val="•"/>
      <w:lvlJc w:val="left"/>
      <w:pPr>
        <w:ind w:left="2643" w:hanging="459"/>
      </w:pPr>
      <w:rPr>
        <w:rFonts w:hint="default"/>
      </w:rPr>
    </w:lvl>
    <w:lvl w:ilvl="4" w:tplc="08724372">
      <w:numFmt w:val="bullet"/>
      <w:lvlText w:val="•"/>
      <w:lvlJc w:val="left"/>
      <w:pPr>
        <w:ind w:left="3337" w:hanging="459"/>
      </w:pPr>
      <w:rPr>
        <w:rFonts w:hint="default"/>
      </w:rPr>
    </w:lvl>
    <w:lvl w:ilvl="5" w:tplc="BA641C5E">
      <w:numFmt w:val="bullet"/>
      <w:lvlText w:val="•"/>
      <w:lvlJc w:val="left"/>
      <w:pPr>
        <w:ind w:left="4032" w:hanging="459"/>
      </w:pPr>
      <w:rPr>
        <w:rFonts w:hint="default"/>
      </w:rPr>
    </w:lvl>
    <w:lvl w:ilvl="6" w:tplc="9E105510">
      <w:numFmt w:val="bullet"/>
      <w:lvlText w:val="•"/>
      <w:lvlJc w:val="left"/>
      <w:pPr>
        <w:ind w:left="4726" w:hanging="459"/>
      </w:pPr>
      <w:rPr>
        <w:rFonts w:hint="default"/>
      </w:rPr>
    </w:lvl>
    <w:lvl w:ilvl="7" w:tplc="D70C9F44">
      <w:numFmt w:val="bullet"/>
      <w:lvlText w:val="•"/>
      <w:lvlJc w:val="left"/>
      <w:pPr>
        <w:ind w:left="5420" w:hanging="459"/>
      </w:pPr>
      <w:rPr>
        <w:rFonts w:hint="default"/>
      </w:rPr>
    </w:lvl>
    <w:lvl w:ilvl="8" w:tplc="6DAE45FE">
      <w:numFmt w:val="bullet"/>
      <w:lvlText w:val="•"/>
      <w:lvlJc w:val="left"/>
      <w:pPr>
        <w:ind w:left="6115" w:hanging="459"/>
      </w:pPr>
      <w:rPr>
        <w:rFonts w:hint="default"/>
      </w:rPr>
    </w:lvl>
  </w:abstractNum>
  <w:abstractNum w:abstractNumId="4" w15:restartNumberingAfterBreak="0">
    <w:nsid w:val="12464A8E"/>
    <w:multiLevelType w:val="hybridMultilevel"/>
    <w:tmpl w:val="B67674EA"/>
    <w:lvl w:ilvl="0" w:tplc="AF969494">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83502B12">
      <w:start w:val="1"/>
      <w:numFmt w:val="decimal"/>
      <w:lvlText w:val="%2."/>
      <w:lvlJc w:val="left"/>
      <w:pPr>
        <w:ind w:left="785" w:hanging="567"/>
      </w:pPr>
      <w:rPr>
        <w:rFonts w:ascii="Times New Roman" w:eastAsia="Times New Roman" w:hAnsi="Times New Roman" w:cs="Times New Roman" w:hint="default"/>
        <w:w w:val="100"/>
        <w:sz w:val="22"/>
        <w:szCs w:val="22"/>
      </w:rPr>
    </w:lvl>
    <w:lvl w:ilvl="2" w:tplc="E0721E24">
      <w:numFmt w:val="bullet"/>
      <w:lvlText w:val="•"/>
      <w:lvlJc w:val="left"/>
      <w:pPr>
        <w:ind w:left="1722" w:hanging="567"/>
      </w:pPr>
      <w:rPr>
        <w:rFonts w:hint="default"/>
      </w:rPr>
    </w:lvl>
    <w:lvl w:ilvl="3" w:tplc="C5E0AFDE">
      <w:numFmt w:val="bullet"/>
      <w:lvlText w:val="•"/>
      <w:lvlJc w:val="left"/>
      <w:pPr>
        <w:ind w:left="2665" w:hanging="567"/>
      </w:pPr>
      <w:rPr>
        <w:rFonts w:hint="default"/>
      </w:rPr>
    </w:lvl>
    <w:lvl w:ilvl="4" w:tplc="582CF294">
      <w:numFmt w:val="bullet"/>
      <w:lvlText w:val="•"/>
      <w:lvlJc w:val="left"/>
      <w:pPr>
        <w:ind w:left="3608" w:hanging="567"/>
      </w:pPr>
      <w:rPr>
        <w:rFonts w:hint="default"/>
      </w:rPr>
    </w:lvl>
    <w:lvl w:ilvl="5" w:tplc="C34814E0">
      <w:numFmt w:val="bullet"/>
      <w:lvlText w:val="•"/>
      <w:lvlJc w:val="left"/>
      <w:pPr>
        <w:ind w:left="4551" w:hanging="567"/>
      </w:pPr>
      <w:rPr>
        <w:rFonts w:hint="default"/>
      </w:rPr>
    </w:lvl>
    <w:lvl w:ilvl="6" w:tplc="44828462">
      <w:numFmt w:val="bullet"/>
      <w:lvlText w:val="•"/>
      <w:lvlJc w:val="left"/>
      <w:pPr>
        <w:ind w:left="5494" w:hanging="567"/>
      </w:pPr>
      <w:rPr>
        <w:rFonts w:hint="default"/>
      </w:rPr>
    </w:lvl>
    <w:lvl w:ilvl="7" w:tplc="150A65D2">
      <w:numFmt w:val="bullet"/>
      <w:lvlText w:val="•"/>
      <w:lvlJc w:val="left"/>
      <w:pPr>
        <w:ind w:left="6437" w:hanging="567"/>
      </w:pPr>
      <w:rPr>
        <w:rFonts w:hint="default"/>
      </w:rPr>
    </w:lvl>
    <w:lvl w:ilvl="8" w:tplc="962A4AD2">
      <w:numFmt w:val="bullet"/>
      <w:lvlText w:val="•"/>
      <w:lvlJc w:val="left"/>
      <w:pPr>
        <w:ind w:left="7380" w:hanging="567"/>
      </w:pPr>
      <w:rPr>
        <w:rFonts w:hint="default"/>
      </w:rPr>
    </w:lvl>
  </w:abstractNum>
  <w:abstractNum w:abstractNumId="5" w15:restartNumberingAfterBreak="0">
    <w:nsid w:val="129B076E"/>
    <w:multiLevelType w:val="multilevel"/>
    <w:tmpl w:val="BC601DEA"/>
    <w:lvl w:ilvl="0">
      <w:start w:val="2"/>
      <w:numFmt w:val="decimal"/>
      <w:lvlText w:val="%1"/>
      <w:lvlJc w:val="left"/>
      <w:pPr>
        <w:ind w:left="685" w:hanging="332"/>
      </w:pPr>
      <w:rPr>
        <w:rFonts w:hint="default"/>
      </w:rPr>
    </w:lvl>
    <w:lvl w:ilvl="1">
      <w:start w:val="3"/>
      <w:numFmt w:val="decimal"/>
      <w:lvlText w:val="%1.%2"/>
      <w:lvlJc w:val="left"/>
      <w:pPr>
        <w:ind w:left="685" w:hanging="332"/>
      </w:pPr>
      <w:rPr>
        <w:rFonts w:ascii="Times New Roman" w:eastAsia="Times New Roman" w:hAnsi="Times New Roman" w:cs="Times New Roman" w:hint="default"/>
        <w:w w:val="100"/>
        <w:sz w:val="22"/>
        <w:szCs w:val="22"/>
      </w:rPr>
    </w:lvl>
    <w:lvl w:ilvl="2">
      <w:start w:val="1"/>
      <w:numFmt w:val="decimal"/>
      <w:lvlText w:val="%3."/>
      <w:lvlJc w:val="left"/>
      <w:pPr>
        <w:ind w:left="3993" w:hanging="221"/>
      </w:pPr>
      <w:rPr>
        <w:rFonts w:ascii="Times New Roman" w:eastAsia="Times New Roman" w:hAnsi="Times New Roman" w:cs="Times New Roman" w:hint="default"/>
        <w:w w:val="100"/>
        <w:sz w:val="22"/>
        <w:szCs w:val="22"/>
      </w:rPr>
    </w:lvl>
    <w:lvl w:ilvl="3">
      <w:numFmt w:val="bullet"/>
      <w:lvlText w:val="•"/>
      <w:lvlJc w:val="left"/>
      <w:pPr>
        <w:ind w:left="5174" w:hanging="221"/>
      </w:pPr>
      <w:rPr>
        <w:rFonts w:hint="default"/>
      </w:rPr>
    </w:lvl>
    <w:lvl w:ilvl="4">
      <w:numFmt w:val="bullet"/>
      <w:lvlText w:val="•"/>
      <w:lvlJc w:val="left"/>
      <w:pPr>
        <w:ind w:left="5762" w:hanging="221"/>
      </w:pPr>
      <w:rPr>
        <w:rFonts w:hint="default"/>
      </w:rPr>
    </w:lvl>
    <w:lvl w:ilvl="5">
      <w:numFmt w:val="bullet"/>
      <w:lvlText w:val="•"/>
      <w:lvlJc w:val="left"/>
      <w:pPr>
        <w:ind w:left="6349" w:hanging="221"/>
      </w:pPr>
      <w:rPr>
        <w:rFonts w:hint="default"/>
      </w:rPr>
    </w:lvl>
    <w:lvl w:ilvl="6">
      <w:numFmt w:val="bullet"/>
      <w:lvlText w:val="•"/>
      <w:lvlJc w:val="left"/>
      <w:pPr>
        <w:ind w:left="6936" w:hanging="221"/>
      </w:pPr>
      <w:rPr>
        <w:rFonts w:hint="default"/>
      </w:rPr>
    </w:lvl>
    <w:lvl w:ilvl="7">
      <w:numFmt w:val="bullet"/>
      <w:lvlText w:val="•"/>
      <w:lvlJc w:val="left"/>
      <w:pPr>
        <w:ind w:left="7524" w:hanging="221"/>
      </w:pPr>
      <w:rPr>
        <w:rFonts w:hint="default"/>
      </w:rPr>
    </w:lvl>
    <w:lvl w:ilvl="8">
      <w:numFmt w:val="bullet"/>
      <w:lvlText w:val="•"/>
      <w:lvlJc w:val="left"/>
      <w:pPr>
        <w:ind w:left="8111" w:hanging="221"/>
      </w:pPr>
      <w:rPr>
        <w:rFonts w:hint="default"/>
      </w:rPr>
    </w:lvl>
  </w:abstractNum>
  <w:abstractNum w:abstractNumId="6" w15:restartNumberingAfterBreak="0">
    <w:nsid w:val="12B44270"/>
    <w:multiLevelType w:val="hybridMultilevel"/>
    <w:tmpl w:val="FBF441BC"/>
    <w:lvl w:ilvl="0" w:tplc="13A64C26">
      <w:start w:val="1"/>
      <w:numFmt w:val="upperLetter"/>
      <w:lvlText w:val="%1."/>
      <w:lvlJc w:val="left"/>
      <w:pPr>
        <w:ind w:left="685" w:hanging="567"/>
      </w:pPr>
      <w:rPr>
        <w:rFonts w:ascii="Times New Roman" w:eastAsia="Times New Roman" w:hAnsi="Times New Roman" w:cs="Times New Roman" w:hint="default"/>
        <w:b/>
        <w:bCs/>
        <w:spacing w:val="-1"/>
        <w:w w:val="100"/>
        <w:sz w:val="22"/>
        <w:szCs w:val="22"/>
      </w:rPr>
    </w:lvl>
    <w:lvl w:ilvl="1" w:tplc="AEFC9FCC">
      <w:start w:val="1"/>
      <w:numFmt w:val="upperLetter"/>
      <w:lvlText w:val="%2."/>
      <w:lvlJc w:val="left"/>
      <w:pPr>
        <w:ind w:left="3749" w:hanging="269"/>
        <w:jc w:val="right"/>
      </w:pPr>
      <w:rPr>
        <w:rFonts w:ascii="Times New Roman" w:eastAsia="Times New Roman" w:hAnsi="Times New Roman" w:cs="Times New Roman" w:hint="default"/>
        <w:b/>
        <w:bCs/>
        <w:spacing w:val="-2"/>
        <w:w w:val="100"/>
        <w:sz w:val="22"/>
        <w:szCs w:val="22"/>
      </w:rPr>
    </w:lvl>
    <w:lvl w:ilvl="2" w:tplc="E766F07E">
      <w:numFmt w:val="bullet"/>
      <w:lvlText w:val="•"/>
      <w:lvlJc w:val="left"/>
      <w:pPr>
        <w:ind w:left="4274" w:hanging="269"/>
      </w:pPr>
      <w:rPr>
        <w:rFonts w:hint="default"/>
      </w:rPr>
    </w:lvl>
    <w:lvl w:ilvl="3" w:tplc="D57EF0CA">
      <w:numFmt w:val="bullet"/>
      <w:lvlText w:val="•"/>
      <w:lvlJc w:val="left"/>
      <w:pPr>
        <w:ind w:left="4808" w:hanging="269"/>
      </w:pPr>
      <w:rPr>
        <w:rFonts w:hint="default"/>
      </w:rPr>
    </w:lvl>
    <w:lvl w:ilvl="4" w:tplc="0F1A93E6">
      <w:numFmt w:val="bullet"/>
      <w:lvlText w:val="•"/>
      <w:lvlJc w:val="left"/>
      <w:pPr>
        <w:ind w:left="5342" w:hanging="269"/>
      </w:pPr>
      <w:rPr>
        <w:rFonts w:hint="default"/>
      </w:rPr>
    </w:lvl>
    <w:lvl w:ilvl="5" w:tplc="5DAAD220">
      <w:numFmt w:val="bullet"/>
      <w:lvlText w:val="•"/>
      <w:lvlJc w:val="left"/>
      <w:pPr>
        <w:ind w:left="5876" w:hanging="269"/>
      </w:pPr>
      <w:rPr>
        <w:rFonts w:hint="default"/>
      </w:rPr>
    </w:lvl>
    <w:lvl w:ilvl="6" w:tplc="AFB8C6A6">
      <w:numFmt w:val="bullet"/>
      <w:lvlText w:val="•"/>
      <w:lvlJc w:val="left"/>
      <w:pPr>
        <w:ind w:left="6410" w:hanging="269"/>
      </w:pPr>
      <w:rPr>
        <w:rFonts w:hint="default"/>
      </w:rPr>
    </w:lvl>
    <w:lvl w:ilvl="7" w:tplc="56C08F7E">
      <w:numFmt w:val="bullet"/>
      <w:lvlText w:val="•"/>
      <w:lvlJc w:val="left"/>
      <w:pPr>
        <w:ind w:left="6944" w:hanging="269"/>
      </w:pPr>
      <w:rPr>
        <w:rFonts w:hint="default"/>
      </w:rPr>
    </w:lvl>
    <w:lvl w:ilvl="8" w:tplc="70304F02">
      <w:numFmt w:val="bullet"/>
      <w:lvlText w:val="•"/>
      <w:lvlJc w:val="left"/>
      <w:pPr>
        <w:ind w:left="7478" w:hanging="269"/>
      </w:pPr>
      <w:rPr>
        <w:rFonts w:hint="default"/>
      </w:rPr>
    </w:lvl>
  </w:abstractNum>
  <w:abstractNum w:abstractNumId="7" w15:restartNumberingAfterBreak="0">
    <w:nsid w:val="14A12381"/>
    <w:multiLevelType w:val="hybridMultilevel"/>
    <w:tmpl w:val="A60461D6"/>
    <w:lvl w:ilvl="0" w:tplc="DE563DF8">
      <w:numFmt w:val="bullet"/>
      <w:lvlText w:val=""/>
      <w:lvlJc w:val="left"/>
      <w:pPr>
        <w:ind w:left="561" w:hanging="459"/>
      </w:pPr>
      <w:rPr>
        <w:rFonts w:ascii="Symbol" w:eastAsia="Symbol" w:hAnsi="Symbol" w:cs="Symbol" w:hint="default"/>
        <w:w w:val="100"/>
        <w:sz w:val="22"/>
        <w:szCs w:val="22"/>
      </w:rPr>
    </w:lvl>
    <w:lvl w:ilvl="1" w:tplc="A50AF7A2">
      <w:numFmt w:val="bullet"/>
      <w:lvlText w:val="•"/>
      <w:lvlJc w:val="left"/>
      <w:pPr>
        <w:ind w:left="942" w:hanging="459"/>
      </w:pPr>
      <w:rPr>
        <w:rFonts w:hint="default"/>
      </w:rPr>
    </w:lvl>
    <w:lvl w:ilvl="2" w:tplc="C58AB812">
      <w:numFmt w:val="bullet"/>
      <w:lvlText w:val="•"/>
      <w:lvlJc w:val="left"/>
      <w:pPr>
        <w:ind w:left="1325" w:hanging="459"/>
      </w:pPr>
      <w:rPr>
        <w:rFonts w:hint="default"/>
      </w:rPr>
    </w:lvl>
    <w:lvl w:ilvl="3" w:tplc="1898DB3E">
      <w:numFmt w:val="bullet"/>
      <w:lvlText w:val="•"/>
      <w:lvlJc w:val="left"/>
      <w:pPr>
        <w:ind w:left="1707" w:hanging="459"/>
      </w:pPr>
      <w:rPr>
        <w:rFonts w:hint="default"/>
      </w:rPr>
    </w:lvl>
    <w:lvl w:ilvl="4" w:tplc="531824E8">
      <w:numFmt w:val="bullet"/>
      <w:lvlText w:val="•"/>
      <w:lvlJc w:val="left"/>
      <w:pPr>
        <w:ind w:left="2090" w:hanging="459"/>
      </w:pPr>
      <w:rPr>
        <w:rFonts w:hint="default"/>
      </w:rPr>
    </w:lvl>
    <w:lvl w:ilvl="5" w:tplc="59D603C6">
      <w:numFmt w:val="bullet"/>
      <w:lvlText w:val="•"/>
      <w:lvlJc w:val="left"/>
      <w:pPr>
        <w:ind w:left="2472" w:hanging="459"/>
      </w:pPr>
      <w:rPr>
        <w:rFonts w:hint="default"/>
      </w:rPr>
    </w:lvl>
    <w:lvl w:ilvl="6" w:tplc="0CF21D18">
      <w:numFmt w:val="bullet"/>
      <w:lvlText w:val="•"/>
      <w:lvlJc w:val="left"/>
      <w:pPr>
        <w:ind w:left="2855" w:hanging="459"/>
      </w:pPr>
      <w:rPr>
        <w:rFonts w:hint="default"/>
      </w:rPr>
    </w:lvl>
    <w:lvl w:ilvl="7" w:tplc="9740DBC6">
      <w:numFmt w:val="bullet"/>
      <w:lvlText w:val="•"/>
      <w:lvlJc w:val="left"/>
      <w:pPr>
        <w:ind w:left="3238" w:hanging="459"/>
      </w:pPr>
      <w:rPr>
        <w:rFonts w:hint="default"/>
      </w:rPr>
    </w:lvl>
    <w:lvl w:ilvl="8" w:tplc="E362EAC4">
      <w:numFmt w:val="bullet"/>
      <w:lvlText w:val="•"/>
      <w:lvlJc w:val="left"/>
      <w:pPr>
        <w:ind w:left="3620" w:hanging="459"/>
      </w:pPr>
      <w:rPr>
        <w:rFonts w:hint="default"/>
      </w:rPr>
    </w:lvl>
  </w:abstractNum>
  <w:abstractNum w:abstractNumId="8" w15:restartNumberingAfterBreak="0">
    <w:nsid w:val="1681185A"/>
    <w:multiLevelType w:val="hybridMultilevel"/>
    <w:tmpl w:val="DB8AFD3A"/>
    <w:lvl w:ilvl="0" w:tplc="60AC0B2C">
      <w:start w:val="1"/>
      <w:numFmt w:val="decimal"/>
      <w:lvlText w:val="%1."/>
      <w:lvlJc w:val="left"/>
      <w:pPr>
        <w:ind w:left="785" w:hanging="567"/>
      </w:pPr>
      <w:rPr>
        <w:rFonts w:ascii="Times New Roman" w:eastAsia="Times New Roman" w:hAnsi="Times New Roman" w:cs="Times New Roman" w:hint="default"/>
        <w:w w:val="100"/>
        <w:sz w:val="22"/>
        <w:szCs w:val="22"/>
      </w:rPr>
    </w:lvl>
    <w:lvl w:ilvl="1" w:tplc="F7B8D402">
      <w:numFmt w:val="bullet"/>
      <w:lvlText w:val="•"/>
      <w:lvlJc w:val="left"/>
      <w:pPr>
        <w:ind w:left="1652" w:hanging="567"/>
      </w:pPr>
      <w:rPr>
        <w:rFonts w:hint="default"/>
      </w:rPr>
    </w:lvl>
    <w:lvl w:ilvl="2" w:tplc="E15E955C">
      <w:numFmt w:val="bullet"/>
      <w:lvlText w:val="•"/>
      <w:lvlJc w:val="left"/>
      <w:pPr>
        <w:ind w:left="2525" w:hanging="567"/>
      </w:pPr>
      <w:rPr>
        <w:rFonts w:hint="default"/>
      </w:rPr>
    </w:lvl>
    <w:lvl w:ilvl="3" w:tplc="527CD76C">
      <w:numFmt w:val="bullet"/>
      <w:lvlText w:val="•"/>
      <w:lvlJc w:val="left"/>
      <w:pPr>
        <w:ind w:left="3397" w:hanging="567"/>
      </w:pPr>
      <w:rPr>
        <w:rFonts w:hint="default"/>
      </w:rPr>
    </w:lvl>
    <w:lvl w:ilvl="4" w:tplc="C3FC4B38">
      <w:numFmt w:val="bullet"/>
      <w:lvlText w:val="•"/>
      <w:lvlJc w:val="left"/>
      <w:pPr>
        <w:ind w:left="4270" w:hanging="567"/>
      </w:pPr>
      <w:rPr>
        <w:rFonts w:hint="default"/>
      </w:rPr>
    </w:lvl>
    <w:lvl w:ilvl="5" w:tplc="1018EAFE">
      <w:numFmt w:val="bullet"/>
      <w:lvlText w:val="•"/>
      <w:lvlJc w:val="left"/>
      <w:pPr>
        <w:ind w:left="5143" w:hanging="567"/>
      </w:pPr>
      <w:rPr>
        <w:rFonts w:hint="default"/>
      </w:rPr>
    </w:lvl>
    <w:lvl w:ilvl="6" w:tplc="9042B9F8">
      <w:numFmt w:val="bullet"/>
      <w:lvlText w:val="•"/>
      <w:lvlJc w:val="left"/>
      <w:pPr>
        <w:ind w:left="6015" w:hanging="567"/>
      </w:pPr>
      <w:rPr>
        <w:rFonts w:hint="default"/>
      </w:rPr>
    </w:lvl>
    <w:lvl w:ilvl="7" w:tplc="E660ADE0">
      <w:numFmt w:val="bullet"/>
      <w:lvlText w:val="•"/>
      <w:lvlJc w:val="left"/>
      <w:pPr>
        <w:ind w:left="6888" w:hanging="567"/>
      </w:pPr>
      <w:rPr>
        <w:rFonts w:hint="default"/>
      </w:rPr>
    </w:lvl>
    <w:lvl w:ilvl="8" w:tplc="0ACC7A56">
      <w:numFmt w:val="bullet"/>
      <w:lvlText w:val="•"/>
      <w:lvlJc w:val="left"/>
      <w:pPr>
        <w:ind w:left="7761" w:hanging="567"/>
      </w:pPr>
      <w:rPr>
        <w:rFonts w:hint="default"/>
      </w:rPr>
    </w:lvl>
  </w:abstractNum>
  <w:abstractNum w:abstractNumId="9" w15:restartNumberingAfterBreak="0">
    <w:nsid w:val="1846624F"/>
    <w:multiLevelType w:val="hybridMultilevel"/>
    <w:tmpl w:val="62500F50"/>
    <w:lvl w:ilvl="0" w:tplc="CC08C8CA">
      <w:start w:val="1"/>
      <w:numFmt w:val="decimal"/>
      <w:lvlText w:val="%1."/>
      <w:lvlJc w:val="left"/>
      <w:pPr>
        <w:ind w:left="411" w:hanging="221"/>
      </w:pPr>
      <w:rPr>
        <w:rFonts w:ascii="Times New Roman" w:eastAsia="Times New Roman" w:hAnsi="Times New Roman" w:cs="Times New Roman" w:hint="default"/>
        <w:w w:val="100"/>
        <w:sz w:val="22"/>
        <w:szCs w:val="22"/>
      </w:rPr>
    </w:lvl>
    <w:lvl w:ilvl="1" w:tplc="91DAEFB2">
      <w:numFmt w:val="bullet"/>
      <w:lvlText w:val="•"/>
      <w:lvlJc w:val="left"/>
      <w:pPr>
        <w:ind w:left="1028" w:hanging="221"/>
      </w:pPr>
      <w:rPr>
        <w:rFonts w:hint="default"/>
      </w:rPr>
    </w:lvl>
    <w:lvl w:ilvl="2" w:tplc="186A2004">
      <w:numFmt w:val="bullet"/>
      <w:lvlText w:val="•"/>
      <w:lvlJc w:val="left"/>
      <w:pPr>
        <w:ind w:left="1637" w:hanging="221"/>
      </w:pPr>
      <w:rPr>
        <w:rFonts w:hint="default"/>
      </w:rPr>
    </w:lvl>
    <w:lvl w:ilvl="3" w:tplc="90D838C4">
      <w:numFmt w:val="bullet"/>
      <w:lvlText w:val="•"/>
      <w:lvlJc w:val="left"/>
      <w:pPr>
        <w:ind w:left="2246" w:hanging="221"/>
      </w:pPr>
      <w:rPr>
        <w:rFonts w:hint="default"/>
      </w:rPr>
    </w:lvl>
    <w:lvl w:ilvl="4" w:tplc="43D23494">
      <w:numFmt w:val="bullet"/>
      <w:lvlText w:val="•"/>
      <w:lvlJc w:val="left"/>
      <w:pPr>
        <w:ind w:left="2855" w:hanging="221"/>
      </w:pPr>
      <w:rPr>
        <w:rFonts w:hint="default"/>
      </w:rPr>
    </w:lvl>
    <w:lvl w:ilvl="5" w:tplc="6E8C4BDC">
      <w:numFmt w:val="bullet"/>
      <w:lvlText w:val="•"/>
      <w:lvlJc w:val="left"/>
      <w:pPr>
        <w:ind w:left="3463" w:hanging="221"/>
      </w:pPr>
      <w:rPr>
        <w:rFonts w:hint="default"/>
      </w:rPr>
    </w:lvl>
    <w:lvl w:ilvl="6" w:tplc="A6F0C2F2">
      <w:numFmt w:val="bullet"/>
      <w:lvlText w:val="•"/>
      <w:lvlJc w:val="left"/>
      <w:pPr>
        <w:ind w:left="4072" w:hanging="221"/>
      </w:pPr>
      <w:rPr>
        <w:rFonts w:hint="default"/>
      </w:rPr>
    </w:lvl>
    <w:lvl w:ilvl="7" w:tplc="597A0D10">
      <w:numFmt w:val="bullet"/>
      <w:lvlText w:val="•"/>
      <w:lvlJc w:val="left"/>
      <w:pPr>
        <w:ind w:left="4681" w:hanging="221"/>
      </w:pPr>
      <w:rPr>
        <w:rFonts w:hint="default"/>
      </w:rPr>
    </w:lvl>
    <w:lvl w:ilvl="8" w:tplc="89D8A87C">
      <w:numFmt w:val="bullet"/>
      <w:lvlText w:val="•"/>
      <w:lvlJc w:val="left"/>
      <w:pPr>
        <w:ind w:left="5290" w:hanging="221"/>
      </w:pPr>
      <w:rPr>
        <w:rFonts w:hint="default"/>
      </w:rPr>
    </w:lvl>
  </w:abstractNum>
  <w:abstractNum w:abstractNumId="10" w15:restartNumberingAfterBreak="0">
    <w:nsid w:val="18C15C58"/>
    <w:multiLevelType w:val="hybridMultilevel"/>
    <w:tmpl w:val="D78829C6"/>
    <w:lvl w:ilvl="0" w:tplc="0F28B6AC">
      <w:start w:val="9"/>
      <w:numFmt w:val="decimal"/>
      <w:lvlText w:val="%1."/>
      <w:lvlJc w:val="left"/>
      <w:pPr>
        <w:ind w:left="561" w:hanging="459"/>
      </w:pPr>
      <w:rPr>
        <w:rFonts w:ascii="Times New Roman" w:eastAsia="Times New Roman" w:hAnsi="Times New Roman" w:cs="Times New Roman" w:hint="default"/>
        <w:w w:val="100"/>
        <w:sz w:val="22"/>
        <w:szCs w:val="22"/>
      </w:rPr>
    </w:lvl>
    <w:lvl w:ilvl="1" w:tplc="98125082">
      <w:numFmt w:val="bullet"/>
      <w:lvlText w:val="•"/>
      <w:lvlJc w:val="left"/>
      <w:pPr>
        <w:ind w:left="942" w:hanging="459"/>
      </w:pPr>
      <w:rPr>
        <w:rFonts w:hint="default"/>
      </w:rPr>
    </w:lvl>
    <w:lvl w:ilvl="2" w:tplc="15A83758">
      <w:numFmt w:val="bullet"/>
      <w:lvlText w:val="•"/>
      <w:lvlJc w:val="left"/>
      <w:pPr>
        <w:ind w:left="1325" w:hanging="459"/>
      </w:pPr>
      <w:rPr>
        <w:rFonts w:hint="default"/>
      </w:rPr>
    </w:lvl>
    <w:lvl w:ilvl="3" w:tplc="796A5D76">
      <w:numFmt w:val="bullet"/>
      <w:lvlText w:val="•"/>
      <w:lvlJc w:val="left"/>
      <w:pPr>
        <w:ind w:left="1707" w:hanging="459"/>
      </w:pPr>
      <w:rPr>
        <w:rFonts w:hint="default"/>
      </w:rPr>
    </w:lvl>
    <w:lvl w:ilvl="4" w:tplc="DD26B954">
      <w:numFmt w:val="bullet"/>
      <w:lvlText w:val="•"/>
      <w:lvlJc w:val="left"/>
      <w:pPr>
        <w:ind w:left="2090" w:hanging="459"/>
      </w:pPr>
      <w:rPr>
        <w:rFonts w:hint="default"/>
      </w:rPr>
    </w:lvl>
    <w:lvl w:ilvl="5" w:tplc="4EF6AFDE">
      <w:numFmt w:val="bullet"/>
      <w:lvlText w:val="•"/>
      <w:lvlJc w:val="left"/>
      <w:pPr>
        <w:ind w:left="2472" w:hanging="459"/>
      </w:pPr>
      <w:rPr>
        <w:rFonts w:hint="default"/>
      </w:rPr>
    </w:lvl>
    <w:lvl w:ilvl="6" w:tplc="67EE8646">
      <w:numFmt w:val="bullet"/>
      <w:lvlText w:val="•"/>
      <w:lvlJc w:val="left"/>
      <w:pPr>
        <w:ind w:left="2855" w:hanging="459"/>
      </w:pPr>
      <w:rPr>
        <w:rFonts w:hint="default"/>
      </w:rPr>
    </w:lvl>
    <w:lvl w:ilvl="7" w:tplc="CB40EC9C">
      <w:numFmt w:val="bullet"/>
      <w:lvlText w:val="•"/>
      <w:lvlJc w:val="left"/>
      <w:pPr>
        <w:ind w:left="3238" w:hanging="459"/>
      </w:pPr>
      <w:rPr>
        <w:rFonts w:hint="default"/>
      </w:rPr>
    </w:lvl>
    <w:lvl w:ilvl="8" w:tplc="B4E07B76">
      <w:numFmt w:val="bullet"/>
      <w:lvlText w:val="•"/>
      <w:lvlJc w:val="left"/>
      <w:pPr>
        <w:ind w:left="3620" w:hanging="459"/>
      </w:pPr>
      <w:rPr>
        <w:rFonts w:hint="default"/>
      </w:rPr>
    </w:lvl>
  </w:abstractNum>
  <w:abstractNum w:abstractNumId="11" w15:restartNumberingAfterBreak="0">
    <w:nsid w:val="190F7D5A"/>
    <w:multiLevelType w:val="multilevel"/>
    <w:tmpl w:val="4D52AAF4"/>
    <w:lvl w:ilvl="0">
      <w:start w:val="5"/>
      <w:numFmt w:val="decimal"/>
      <w:lvlText w:val="%1"/>
      <w:lvlJc w:val="left"/>
      <w:pPr>
        <w:ind w:left="685" w:hanging="567"/>
      </w:pPr>
      <w:rPr>
        <w:rFonts w:hint="default"/>
      </w:rPr>
    </w:lvl>
    <w:lvl w:ilvl="1">
      <w:start w:val="2"/>
      <w:numFmt w:val="decimal"/>
      <w:lvlText w:val="%1.%2"/>
      <w:lvlJc w:val="left"/>
      <w:pPr>
        <w:ind w:left="685" w:hanging="567"/>
      </w:pPr>
      <w:rPr>
        <w:rFonts w:ascii="Times New Roman" w:eastAsia="Times New Roman" w:hAnsi="Times New Roman" w:cs="Times New Roman" w:hint="default"/>
        <w:b/>
        <w:bCs/>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2" w15:restartNumberingAfterBreak="0">
    <w:nsid w:val="1E8A5E2B"/>
    <w:multiLevelType w:val="hybridMultilevel"/>
    <w:tmpl w:val="B1EE79C2"/>
    <w:lvl w:ilvl="0" w:tplc="AE1630E2">
      <w:start w:val="5"/>
      <w:numFmt w:val="decimal"/>
      <w:lvlText w:val="%1."/>
      <w:lvlJc w:val="left"/>
      <w:pPr>
        <w:ind w:left="561" w:hanging="459"/>
      </w:pPr>
      <w:rPr>
        <w:rFonts w:ascii="Times New Roman" w:eastAsia="Times New Roman" w:hAnsi="Times New Roman" w:cs="Times New Roman" w:hint="default"/>
        <w:w w:val="100"/>
        <w:sz w:val="22"/>
        <w:szCs w:val="22"/>
      </w:rPr>
    </w:lvl>
    <w:lvl w:ilvl="1" w:tplc="D79864E8">
      <w:numFmt w:val="bullet"/>
      <w:lvlText w:val="•"/>
      <w:lvlJc w:val="left"/>
      <w:pPr>
        <w:ind w:left="942" w:hanging="459"/>
      </w:pPr>
      <w:rPr>
        <w:rFonts w:hint="default"/>
      </w:rPr>
    </w:lvl>
    <w:lvl w:ilvl="2" w:tplc="7DA24556">
      <w:numFmt w:val="bullet"/>
      <w:lvlText w:val="•"/>
      <w:lvlJc w:val="left"/>
      <w:pPr>
        <w:ind w:left="1325" w:hanging="459"/>
      </w:pPr>
      <w:rPr>
        <w:rFonts w:hint="default"/>
      </w:rPr>
    </w:lvl>
    <w:lvl w:ilvl="3" w:tplc="825ED92A">
      <w:numFmt w:val="bullet"/>
      <w:lvlText w:val="•"/>
      <w:lvlJc w:val="left"/>
      <w:pPr>
        <w:ind w:left="1707" w:hanging="459"/>
      </w:pPr>
      <w:rPr>
        <w:rFonts w:hint="default"/>
      </w:rPr>
    </w:lvl>
    <w:lvl w:ilvl="4" w:tplc="B30EC2AE">
      <w:numFmt w:val="bullet"/>
      <w:lvlText w:val="•"/>
      <w:lvlJc w:val="left"/>
      <w:pPr>
        <w:ind w:left="2090" w:hanging="459"/>
      </w:pPr>
      <w:rPr>
        <w:rFonts w:hint="default"/>
      </w:rPr>
    </w:lvl>
    <w:lvl w:ilvl="5" w:tplc="224AF9C6">
      <w:numFmt w:val="bullet"/>
      <w:lvlText w:val="•"/>
      <w:lvlJc w:val="left"/>
      <w:pPr>
        <w:ind w:left="2472" w:hanging="459"/>
      </w:pPr>
      <w:rPr>
        <w:rFonts w:hint="default"/>
      </w:rPr>
    </w:lvl>
    <w:lvl w:ilvl="6" w:tplc="ECA628B0">
      <w:numFmt w:val="bullet"/>
      <w:lvlText w:val="•"/>
      <w:lvlJc w:val="left"/>
      <w:pPr>
        <w:ind w:left="2855" w:hanging="459"/>
      </w:pPr>
      <w:rPr>
        <w:rFonts w:hint="default"/>
      </w:rPr>
    </w:lvl>
    <w:lvl w:ilvl="7" w:tplc="6B90F45A">
      <w:numFmt w:val="bullet"/>
      <w:lvlText w:val="•"/>
      <w:lvlJc w:val="left"/>
      <w:pPr>
        <w:ind w:left="3238" w:hanging="459"/>
      </w:pPr>
      <w:rPr>
        <w:rFonts w:hint="default"/>
      </w:rPr>
    </w:lvl>
    <w:lvl w:ilvl="8" w:tplc="C0506F38">
      <w:numFmt w:val="bullet"/>
      <w:lvlText w:val="•"/>
      <w:lvlJc w:val="left"/>
      <w:pPr>
        <w:ind w:left="3620" w:hanging="459"/>
      </w:pPr>
      <w:rPr>
        <w:rFonts w:hint="default"/>
      </w:rPr>
    </w:lvl>
  </w:abstractNum>
  <w:abstractNum w:abstractNumId="13" w15:restartNumberingAfterBreak="0">
    <w:nsid w:val="24E52E93"/>
    <w:multiLevelType w:val="hybridMultilevel"/>
    <w:tmpl w:val="E18AED0C"/>
    <w:lvl w:ilvl="0" w:tplc="9EC2EFDA">
      <w:start w:val="6"/>
      <w:numFmt w:val="decimal"/>
      <w:lvlText w:val="%1."/>
      <w:lvlJc w:val="left"/>
      <w:pPr>
        <w:ind w:left="111" w:hanging="221"/>
      </w:pPr>
      <w:rPr>
        <w:rFonts w:ascii="Times New Roman" w:eastAsia="Times New Roman" w:hAnsi="Times New Roman" w:cs="Times New Roman" w:hint="default"/>
        <w:w w:val="100"/>
        <w:sz w:val="22"/>
        <w:szCs w:val="22"/>
      </w:rPr>
    </w:lvl>
    <w:lvl w:ilvl="1" w:tplc="3FB8FB62">
      <w:numFmt w:val="bullet"/>
      <w:lvlText w:val="•"/>
      <w:lvlJc w:val="left"/>
      <w:pPr>
        <w:ind w:left="713" w:hanging="221"/>
      </w:pPr>
      <w:rPr>
        <w:rFonts w:hint="default"/>
      </w:rPr>
    </w:lvl>
    <w:lvl w:ilvl="2" w:tplc="8E8E5CAA">
      <w:numFmt w:val="bullet"/>
      <w:lvlText w:val="•"/>
      <w:lvlJc w:val="left"/>
      <w:pPr>
        <w:ind w:left="1307" w:hanging="221"/>
      </w:pPr>
      <w:rPr>
        <w:rFonts w:hint="default"/>
      </w:rPr>
    </w:lvl>
    <w:lvl w:ilvl="3" w:tplc="7B948120">
      <w:numFmt w:val="bullet"/>
      <w:lvlText w:val="•"/>
      <w:lvlJc w:val="left"/>
      <w:pPr>
        <w:ind w:left="1901" w:hanging="221"/>
      </w:pPr>
      <w:rPr>
        <w:rFonts w:hint="default"/>
      </w:rPr>
    </w:lvl>
    <w:lvl w:ilvl="4" w:tplc="4748F498">
      <w:numFmt w:val="bullet"/>
      <w:lvlText w:val="•"/>
      <w:lvlJc w:val="left"/>
      <w:pPr>
        <w:ind w:left="2495" w:hanging="221"/>
      </w:pPr>
      <w:rPr>
        <w:rFonts w:hint="default"/>
      </w:rPr>
    </w:lvl>
    <w:lvl w:ilvl="5" w:tplc="1932FD0A">
      <w:numFmt w:val="bullet"/>
      <w:lvlText w:val="•"/>
      <w:lvlJc w:val="left"/>
      <w:pPr>
        <w:ind w:left="3089" w:hanging="221"/>
      </w:pPr>
      <w:rPr>
        <w:rFonts w:hint="default"/>
      </w:rPr>
    </w:lvl>
    <w:lvl w:ilvl="6" w:tplc="0A42E434">
      <w:numFmt w:val="bullet"/>
      <w:lvlText w:val="•"/>
      <w:lvlJc w:val="left"/>
      <w:pPr>
        <w:ind w:left="3683" w:hanging="221"/>
      </w:pPr>
      <w:rPr>
        <w:rFonts w:hint="default"/>
      </w:rPr>
    </w:lvl>
    <w:lvl w:ilvl="7" w:tplc="1ED05A18">
      <w:numFmt w:val="bullet"/>
      <w:lvlText w:val="•"/>
      <w:lvlJc w:val="left"/>
      <w:pPr>
        <w:ind w:left="4276" w:hanging="221"/>
      </w:pPr>
      <w:rPr>
        <w:rFonts w:hint="default"/>
      </w:rPr>
    </w:lvl>
    <w:lvl w:ilvl="8" w:tplc="C568A586">
      <w:numFmt w:val="bullet"/>
      <w:lvlText w:val="•"/>
      <w:lvlJc w:val="left"/>
      <w:pPr>
        <w:ind w:left="4870" w:hanging="221"/>
      </w:pPr>
      <w:rPr>
        <w:rFonts w:hint="default"/>
      </w:rPr>
    </w:lvl>
  </w:abstractNum>
  <w:abstractNum w:abstractNumId="14" w15:restartNumberingAfterBreak="0">
    <w:nsid w:val="268F042C"/>
    <w:multiLevelType w:val="multilevel"/>
    <w:tmpl w:val="7C66C770"/>
    <w:lvl w:ilvl="0">
      <w:start w:val="6"/>
      <w:numFmt w:val="decimal"/>
      <w:lvlText w:val="%1."/>
      <w:lvlJc w:val="left"/>
      <w:pPr>
        <w:ind w:left="685" w:hanging="567"/>
      </w:pPr>
      <w:rPr>
        <w:rFonts w:ascii="Times New Roman" w:eastAsia="Times New Roman" w:hAnsi="Times New Roman" w:cs="Times New Roman" w:hint="default"/>
        <w:b/>
        <w:bCs/>
        <w:w w:val="100"/>
        <w:sz w:val="22"/>
        <w:szCs w:val="22"/>
      </w:rPr>
    </w:lvl>
    <w:lvl w:ilvl="1">
      <w:start w:val="1"/>
      <w:numFmt w:val="decimal"/>
      <w:lvlText w:val="%1.%2"/>
      <w:lvlJc w:val="left"/>
      <w:pPr>
        <w:ind w:left="685" w:hanging="567"/>
      </w:pPr>
      <w:rPr>
        <w:rFonts w:ascii="Times New Roman" w:eastAsia="Times New Roman" w:hAnsi="Times New Roman" w:cs="Times New Roman" w:hint="default"/>
        <w:b/>
        <w:bCs/>
        <w:w w:val="100"/>
        <w:sz w:val="22"/>
        <w:szCs w:val="22"/>
      </w:rPr>
    </w:lvl>
    <w:lvl w:ilvl="2">
      <w:numFmt w:val="bullet"/>
      <w:lvlText w:val="•"/>
      <w:lvlJc w:val="left"/>
      <w:pPr>
        <w:ind w:left="2389" w:hanging="567"/>
      </w:pPr>
      <w:rPr>
        <w:rFonts w:hint="default"/>
      </w:rPr>
    </w:lvl>
    <w:lvl w:ilvl="3">
      <w:numFmt w:val="bullet"/>
      <w:lvlText w:val="•"/>
      <w:lvlJc w:val="left"/>
      <w:pPr>
        <w:ind w:left="3243" w:hanging="567"/>
      </w:pPr>
      <w:rPr>
        <w:rFonts w:hint="default"/>
      </w:rPr>
    </w:lvl>
    <w:lvl w:ilvl="4">
      <w:numFmt w:val="bullet"/>
      <w:lvlText w:val="•"/>
      <w:lvlJc w:val="left"/>
      <w:pPr>
        <w:ind w:left="4098" w:hanging="567"/>
      </w:pPr>
      <w:rPr>
        <w:rFonts w:hint="default"/>
      </w:rPr>
    </w:lvl>
    <w:lvl w:ilvl="5">
      <w:numFmt w:val="bullet"/>
      <w:lvlText w:val="•"/>
      <w:lvlJc w:val="left"/>
      <w:pPr>
        <w:ind w:left="4953" w:hanging="567"/>
      </w:pPr>
      <w:rPr>
        <w:rFonts w:hint="default"/>
      </w:rPr>
    </w:lvl>
    <w:lvl w:ilvl="6">
      <w:numFmt w:val="bullet"/>
      <w:lvlText w:val="•"/>
      <w:lvlJc w:val="left"/>
      <w:pPr>
        <w:ind w:left="5807" w:hanging="567"/>
      </w:pPr>
      <w:rPr>
        <w:rFonts w:hint="default"/>
      </w:rPr>
    </w:lvl>
    <w:lvl w:ilvl="7">
      <w:numFmt w:val="bullet"/>
      <w:lvlText w:val="•"/>
      <w:lvlJc w:val="left"/>
      <w:pPr>
        <w:ind w:left="6662" w:hanging="567"/>
      </w:pPr>
      <w:rPr>
        <w:rFonts w:hint="default"/>
      </w:rPr>
    </w:lvl>
    <w:lvl w:ilvl="8">
      <w:numFmt w:val="bullet"/>
      <w:lvlText w:val="•"/>
      <w:lvlJc w:val="left"/>
      <w:pPr>
        <w:ind w:left="7517" w:hanging="567"/>
      </w:pPr>
      <w:rPr>
        <w:rFonts w:hint="default"/>
      </w:rPr>
    </w:lvl>
  </w:abstractNum>
  <w:abstractNum w:abstractNumId="15" w15:restartNumberingAfterBreak="0">
    <w:nsid w:val="30EB716F"/>
    <w:multiLevelType w:val="hybridMultilevel"/>
    <w:tmpl w:val="120C9B14"/>
    <w:lvl w:ilvl="0" w:tplc="DC48762E">
      <w:numFmt w:val="bullet"/>
      <w:lvlText w:val=""/>
      <w:lvlJc w:val="left"/>
      <w:pPr>
        <w:ind w:left="561" w:hanging="459"/>
      </w:pPr>
      <w:rPr>
        <w:rFonts w:ascii="Symbol" w:eastAsia="Symbol" w:hAnsi="Symbol" w:cs="Symbol" w:hint="default"/>
        <w:w w:val="100"/>
        <w:sz w:val="22"/>
        <w:szCs w:val="22"/>
      </w:rPr>
    </w:lvl>
    <w:lvl w:ilvl="1" w:tplc="464AD996">
      <w:numFmt w:val="bullet"/>
      <w:lvlText w:val="•"/>
      <w:lvlJc w:val="left"/>
      <w:pPr>
        <w:ind w:left="1254" w:hanging="459"/>
      </w:pPr>
      <w:rPr>
        <w:rFonts w:hint="default"/>
      </w:rPr>
    </w:lvl>
    <w:lvl w:ilvl="2" w:tplc="D0AE5224">
      <w:numFmt w:val="bullet"/>
      <w:lvlText w:val="•"/>
      <w:lvlJc w:val="left"/>
      <w:pPr>
        <w:ind w:left="1948" w:hanging="459"/>
      </w:pPr>
      <w:rPr>
        <w:rFonts w:hint="default"/>
      </w:rPr>
    </w:lvl>
    <w:lvl w:ilvl="3" w:tplc="A6B27576">
      <w:numFmt w:val="bullet"/>
      <w:lvlText w:val="•"/>
      <w:lvlJc w:val="left"/>
      <w:pPr>
        <w:ind w:left="2643" w:hanging="459"/>
      </w:pPr>
      <w:rPr>
        <w:rFonts w:hint="default"/>
      </w:rPr>
    </w:lvl>
    <w:lvl w:ilvl="4" w:tplc="8C0051D0">
      <w:numFmt w:val="bullet"/>
      <w:lvlText w:val="•"/>
      <w:lvlJc w:val="left"/>
      <w:pPr>
        <w:ind w:left="3337" w:hanging="459"/>
      </w:pPr>
      <w:rPr>
        <w:rFonts w:hint="default"/>
      </w:rPr>
    </w:lvl>
    <w:lvl w:ilvl="5" w:tplc="EE10A4CC">
      <w:numFmt w:val="bullet"/>
      <w:lvlText w:val="•"/>
      <w:lvlJc w:val="left"/>
      <w:pPr>
        <w:ind w:left="4032" w:hanging="459"/>
      </w:pPr>
      <w:rPr>
        <w:rFonts w:hint="default"/>
      </w:rPr>
    </w:lvl>
    <w:lvl w:ilvl="6" w:tplc="8EB8C1D2">
      <w:numFmt w:val="bullet"/>
      <w:lvlText w:val="•"/>
      <w:lvlJc w:val="left"/>
      <w:pPr>
        <w:ind w:left="4726" w:hanging="459"/>
      </w:pPr>
      <w:rPr>
        <w:rFonts w:hint="default"/>
      </w:rPr>
    </w:lvl>
    <w:lvl w:ilvl="7" w:tplc="4482B724">
      <w:numFmt w:val="bullet"/>
      <w:lvlText w:val="•"/>
      <w:lvlJc w:val="left"/>
      <w:pPr>
        <w:ind w:left="5420" w:hanging="459"/>
      </w:pPr>
      <w:rPr>
        <w:rFonts w:hint="default"/>
      </w:rPr>
    </w:lvl>
    <w:lvl w:ilvl="8" w:tplc="6FB4D6F2">
      <w:numFmt w:val="bullet"/>
      <w:lvlText w:val="•"/>
      <w:lvlJc w:val="left"/>
      <w:pPr>
        <w:ind w:left="6115" w:hanging="459"/>
      </w:pPr>
      <w:rPr>
        <w:rFonts w:hint="default"/>
      </w:rPr>
    </w:lvl>
  </w:abstractNum>
  <w:abstractNum w:abstractNumId="16" w15:restartNumberingAfterBreak="0">
    <w:nsid w:val="3A6045F7"/>
    <w:multiLevelType w:val="hybridMultilevel"/>
    <w:tmpl w:val="D5920162"/>
    <w:lvl w:ilvl="0" w:tplc="55365F96">
      <w:start w:val="7"/>
      <w:numFmt w:val="decimal"/>
      <w:lvlText w:val="%1."/>
      <w:lvlJc w:val="left"/>
      <w:pPr>
        <w:ind w:left="561" w:hanging="459"/>
      </w:pPr>
      <w:rPr>
        <w:rFonts w:ascii="Times New Roman" w:eastAsia="Times New Roman" w:hAnsi="Times New Roman" w:cs="Times New Roman" w:hint="default"/>
        <w:w w:val="100"/>
        <w:sz w:val="22"/>
        <w:szCs w:val="22"/>
      </w:rPr>
    </w:lvl>
    <w:lvl w:ilvl="1" w:tplc="8A5426B0">
      <w:numFmt w:val="bullet"/>
      <w:lvlText w:val="•"/>
      <w:lvlJc w:val="left"/>
      <w:pPr>
        <w:ind w:left="942" w:hanging="459"/>
      </w:pPr>
      <w:rPr>
        <w:rFonts w:hint="default"/>
      </w:rPr>
    </w:lvl>
    <w:lvl w:ilvl="2" w:tplc="AA261D56">
      <w:numFmt w:val="bullet"/>
      <w:lvlText w:val="•"/>
      <w:lvlJc w:val="left"/>
      <w:pPr>
        <w:ind w:left="1325" w:hanging="459"/>
      </w:pPr>
      <w:rPr>
        <w:rFonts w:hint="default"/>
      </w:rPr>
    </w:lvl>
    <w:lvl w:ilvl="3" w:tplc="BA107A82">
      <w:numFmt w:val="bullet"/>
      <w:lvlText w:val="•"/>
      <w:lvlJc w:val="left"/>
      <w:pPr>
        <w:ind w:left="1707" w:hanging="459"/>
      </w:pPr>
      <w:rPr>
        <w:rFonts w:hint="default"/>
      </w:rPr>
    </w:lvl>
    <w:lvl w:ilvl="4" w:tplc="47D645C0">
      <w:numFmt w:val="bullet"/>
      <w:lvlText w:val="•"/>
      <w:lvlJc w:val="left"/>
      <w:pPr>
        <w:ind w:left="2090" w:hanging="459"/>
      </w:pPr>
      <w:rPr>
        <w:rFonts w:hint="default"/>
      </w:rPr>
    </w:lvl>
    <w:lvl w:ilvl="5" w:tplc="6072837E">
      <w:numFmt w:val="bullet"/>
      <w:lvlText w:val="•"/>
      <w:lvlJc w:val="left"/>
      <w:pPr>
        <w:ind w:left="2472" w:hanging="459"/>
      </w:pPr>
      <w:rPr>
        <w:rFonts w:hint="default"/>
      </w:rPr>
    </w:lvl>
    <w:lvl w:ilvl="6" w:tplc="03F2923C">
      <w:numFmt w:val="bullet"/>
      <w:lvlText w:val="•"/>
      <w:lvlJc w:val="left"/>
      <w:pPr>
        <w:ind w:left="2855" w:hanging="459"/>
      </w:pPr>
      <w:rPr>
        <w:rFonts w:hint="default"/>
      </w:rPr>
    </w:lvl>
    <w:lvl w:ilvl="7" w:tplc="6BBA3416">
      <w:numFmt w:val="bullet"/>
      <w:lvlText w:val="•"/>
      <w:lvlJc w:val="left"/>
      <w:pPr>
        <w:ind w:left="3238" w:hanging="459"/>
      </w:pPr>
      <w:rPr>
        <w:rFonts w:hint="default"/>
      </w:rPr>
    </w:lvl>
    <w:lvl w:ilvl="8" w:tplc="9CC25C76">
      <w:numFmt w:val="bullet"/>
      <w:lvlText w:val="•"/>
      <w:lvlJc w:val="left"/>
      <w:pPr>
        <w:ind w:left="3620" w:hanging="459"/>
      </w:pPr>
      <w:rPr>
        <w:rFonts w:hint="default"/>
      </w:rPr>
    </w:lvl>
  </w:abstractNum>
  <w:abstractNum w:abstractNumId="17" w15:restartNumberingAfterBreak="0">
    <w:nsid w:val="3B27025F"/>
    <w:multiLevelType w:val="hybridMultilevel"/>
    <w:tmpl w:val="40A2EF50"/>
    <w:lvl w:ilvl="0" w:tplc="9796C83C">
      <w:start w:val="5"/>
      <w:numFmt w:val="decimal"/>
      <w:lvlText w:val="%1."/>
      <w:lvlJc w:val="left"/>
      <w:pPr>
        <w:ind w:left="561" w:hanging="459"/>
      </w:pPr>
      <w:rPr>
        <w:rFonts w:ascii="Times New Roman" w:eastAsia="Times New Roman" w:hAnsi="Times New Roman" w:cs="Times New Roman" w:hint="default"/>
        <w:w w:val="100"/>
        <w:sz w:val="22"/>
        <w:szCs w:val="22"/>
      </w:rPr>
    </w:lvl>
    <w:lvl w:ilvl="1" w:tplc="4AE48B10">
      <w:numFmt w:val="bullet"/>
      <w:lvlText w:val="•"/>
      <w:lvlJc w:val="left"/>
      <w:pPr>
        <w:ind w:left="942" w:hanging="459"/>
      </w:pPr>
      <w:rPr>
        <w:rFonts w:hint="default"/>
      </w:rPr>
    </w:lvl>
    <w:lvl w:ilvl="2" w:tplc="864A3ADC">
      <w:numFmt w:val="bullet"/>
      <w:lvlText w:val="•"/>
      <w:lvlJc w:val="left"/>
      <w:pPr>
        <w:ind w:left="1325" w:hanging="459"/>
      </w:pPr>
      <w:rPr>
        <w:rFonts w:hint="default"/>
      </w:rPr>
    </w:lvl>
    <w:lvl w:ilvl="3" w:tplc="642E99E8">
      <w:numFmt w:val="bullet"/>
      <w:lvlText w:val="•"/>
      <w:lvlJc w:val="left"/>
      <w:pPr>
        <w:ind w:left="1707" w:hanging="459"/>
      </w:pPr>
      <w:rPr>
        <w:rFonts w:hint="default"/>
      </w:rPr>
    </w:lvl>
    <w:lvl w:ilvl="4" w:tplc="D1822746">
      <w:numFmt w:val="bullet"/>
      <w:lvlText w:val="•"/>
      <w:lvlJc w:val="left"/>
      <w:pPr>
        <w:ind w:left="2090" w:hanging="459"/>
      </w:pPr>
      <w:rPr>
        <w:rFonts w:hint="default"/>
      </w:rPr>
    </w:lvl>
    <w:lvl w:ilvl="5" w:tplc="0B3EB058">
      <w:numFmt w:val="bullet"/>
      <w:lvlText w:val="•"/>
      <w:lvlJc w:val="left"/>
      <w:pPr>
        <w:ind w:left="2472" w:hanging="459"/>
      </w:pPr>
      <w:rPr>
        <w:rFonts w:hint="default"/>
      </w:rPr>
    </w:lvl>
    <w:lvl w:ilvl="6" w:tplc="B78CEE2E">
      <w:numFmt w:val="bullet"/>
      <w:lvlText w:val="•"/>
      <w:lvlJc w:val="left"/>
      <w:pPr>
        <w:ind w:left="2855" w:hanging="459"/>
      </w:pPr>
      <w:rPr>
        <w:rFonts w:hint="default"/>
      </w:rPr>
    </w:lvl>
    <w:lvl w:ilvl="7" w:tplc="F10E4878">
      <w:numFmt w:val="bullet"/>
      <w:lvlText w:val="•"/>
      <w:lvlJc w:val="left"/>
      <w:pPr>
        <w:ind w:left="3238" w:hanging="459"/>
      </w:pPr>
      <w:rPr>
        <w:rFonts w:hint="default"/>
      </w:rPr>
    </w:lvl>
    <w:lvl w:ilvl="8" w:tplc="947A8ECE">
      <w:numFmt w:val="bullet"/>
      <w:lvlText w:val="•"/>
      <w:lvlJc w:val="left"/>
      <w:pPr>
        <w:ind w:left="3620" w:hanging="459"/>
      </w:pPr>
      <w:rPr>
        <w:rFonts w:hint="default"/>
      </w:rPr>
    </w:lvl>
  </w:abstractNum>
  <w:abstractNum w:abstractNumId="18" w15:restartNumberingAfterBreak="0">
    <w:nsid w:val="3BEB690E"/>
    <w:multiLevelType w:val="hybridMultilevel"/>
    <w:tmpl w:val="2AA69830"/>
    <w:lvl w:ilvl="0" w:tplc="EF7C0A98">
      <w:start w:val="9"/>
      <w:numFmt w:val="decimal"/>
      <w:lvlText w:val="%1."/>
      <w:lvlJc w:val="left"/>
      <w:pPr>
        <w:ind w:left="561" w:hanging="459"/>
      </w:pPr>
      <w:rPr>
        <w:rFonts w:ascii="Times New Roman" w:eastAsia="Times New Roman" w:hAnsi="Times New Roman" w:cs="Times New Roman" w:hint="default"/>
        <w:w w:val="100"/>
        <w:sz w:val="22"/>
        <w:szCs w:val="22"/>
      </w:rPr>
    </w:lvl>
    <w:lvl w:ilvl="1" w:tplc="DDB4C88A">
      <w:numFmt w:val="bullet"/>
      <w:lvlText w:val="•"/>
      <w:lvlJc w:val="left"/>
      <w:pPr>
        <w:ind w:left="942" w:hanging="459"/>
      </w:pPr>
      <w:rPr>
        <w:rFonts w:hint="default"/>
      </w:rPr>
    </w:lvl>
    <w:lvl w:ilvl="2" w:tplc="EB522F8C">
      <w:numFmt w:val="bullet"/>
      <w:lvlText w:val="•"/>
      <w:lvlJc w:val="left"/>
      <w:pPr>
        <w:ind w:left="1325" w:hanging="459"/>
      </w:pPr>
      <w:rPr>
        <w:rFonts w:hint="default"/>
      </w:rPr>
    </w:lvl>
    <w:lvl w:ilvl="3" w:tplc="7A627806">
      <w:numFmt w:val="bullet"/>
      <w:lvlText w:val="•"/>
      <w:lvlJc w:val="left"/>
      <w:pPr>
        <w:ind w:left="1707" w:hanging="459"/>
      </w:pPr>
      <w:rPr>
        <w:rFonts w:hint="default"/>
      </w:rPr>
    </w:lvl>
    <w:lvl w:ilvl="4" w:tplc="1E585DE6">
      <w:numFmt w:val="bullet"/>
      <w:lvlText w:val="•"/>
      <w:lvlJc w:val="left"/>
      <w:pPr>
        <w:ind w:left="2090" w:hanging="459"/>
      </w:pPr>
      <w:rPr>
        <w:rFonts w:hint="default"/>
      </w:rPr>
    </w:lvl>
    <w:lvl w:ilvl="5" w:tplc="DE2A95AC">
      <w:numFmt w:val="bullet"/>
      <w:lvlText w:val="•"/>
      <w:lvlJc w:val="left"/>
      <w:pPr>
        <w:ind w:left="2472" w:hanging="459"/>
      </w:pPr>
      <w:rPr>
        <w:rFonts w:hint="default"/>
      </w:rPr>
    </w:lvl>
    <w:lvl w:ilvl="6" w:tplc="8A788C18">
      <w:numFmt w:val="bullet"/>
      <w:lvlText w:val="•"/>
      <w:lvlJc w:val="left"/>
      <w:pPr>
        <w:ind w:left="2855" w:hanging="459"/>
      </w:pPr>
      <w:rPr>
        <w:rFonts w:hint="default"/>
      </w:rPr>
    </w:lvl>
    <w:lvl w:ilvl="7" w:tplc="DC7AE9CE">
      <w:numFmt w:val="bullet"/>
      <w:lvlText w:val="•"/>
      <w:lvlJc w:val="left"/>
      <w:pPr>
        <w:ind w:left="3238" w:hanging="459"/>
      </w:pPr>
      <w:rPr>
        <w:rFonts w:hint="default"/>
      </w:rPr>
    </w:lvl>
    <w:lvl w:ilvl="8" w:tplc="32762F6A">
      <w:numFmt w:val="bullet"/>
      <w:lvlText w:val="•"/>
      <w:lvlJc w:val="left"/>
      <w:pPr>
        <w:ind w:left="3620" w:hanging="459"/>
      </w:pPr>
      <w:rPr>
        <w:rFonts w:hint="default"/>
      </w:rPr>
    </w:lvl>
  </w:abstractNum>
  <w:abstractNum w:abstractNumId="19" w15:restartNumberingAfterBreak="0">
    <w:nsid w:val="3F54341B"/>
    <w:multiLevelType w:val="hybridMultilevel"/>
    <w:tmpl w:val="6ECE7812"/>
    <w:lvl w:ilvl="0" w:tplc="BACEFD4C">
      <w:start w:val="1"/>
      <w:numFmt w:val="decimal"/>
      <w:lvlText w:val="%1."/>
      <w:lvlJc w:val="left"/>
      <w:pPr>
        <w:ind w:left="218" w:hanging="567"/>
        <w:jc w:val="right"/>
      </w:pPr>
      <w:rPr>
        <w:rFonts w:ascii="Times New Roman" w:eastAsia="Times New Roman" w:hAnsi="Times New Roman" w:cs="Times New Roman" w:hint="default"/>
        <w:b/>
        <w:bCs/>
        <w:w w:val="100"/>
        <w:sz w:val="22"/>
        <w:szCs w:val="22"/>
      </w:rPr>
    </w:lvl>
    <w:lvl w:ilvl="1" w:tplc="F68AD088">
      <w:numFmt w:val="bullet"/>
      <w:lvlText w:val="•"/>
      <w:lvlJc w:val="left"/>
      <w:pPr>
        <w:ind w:left="1148" w:hanging="567"/>
      </w:pPr>
      <w:rPr>
        <w:rFonts w:hint="default"/>
      </w:rPr>
    </w:lvl>
    <w:lvl w:ilvl="2" w:tplc="9544F08A">
      <w:numFmt w:val="bullet"/>
      <w:lvlText w:val="•"/>
      <w:lvlJc w:val="left"/>
      <w:pPr>
        <w:ind w:left="2077" w:hanging="567"/>
      </w:pPr>
      <w:rPr>
        <w:rFonts w:hint="default"/>
      </w:rPr>
    </w:lvl>
    <w:lvl w:ilvl="3" w:tplc="9A5EB368">
      <w:numFmt w:val="bullet"/>
      <w:lvlText w:val="•"/>
      <w:lvlJc w:val="left"/>
      <w:pPr>
        <w:ind w:left="3005" w:hanging="567"/>
      </w:pPr>
      <w:rPr>
        <w:rFonts w:hint="default"/>
      </w:rPr>
    </w:lvl>
    <w:lvl w:ilvl="4" w:tplc="2858343C">
      <w:numFmt w:val="bullet"/>
      <w:lvlText w:val="•"/>
      <w:lvlJc w:val="left"/>
      <w:pPr>
        <w:ind w:left="3934" w:hanging="567"/>
      </w:pPr>
      <w:rPr>
        <w:rFonts w:hint="default"/>
      </w:rPr>
    </w:lvl>
    <w:lvl w:ilvl="5" w:tplc="2AD23EE2">
      <w:numFmt w:val="bullet"/>
      <w:lvlText w:val="•"/>
      <w:lvlJc w:val="left"/>
      <w:pPr>
        <w:ind w:left="4863" w:hanging="567"/>
      </w:pPr>
      <w:rPr>
        <w:rFonts w:hint="default"/>
      </w:rPr>
    </w:lvl>
    <w:lvl w:ilvl="6" w:tplc="EF762110">
      <w:numFmt w:val="bullet"/>
      <w:lvlText w:val="•"/>
      <w:lvlJc w:val="left"/>
      <w:pPr>
        <w:ind w:left="5791" w:hanging="567"/>
      </w:pPr>
      <w:rPr>
        <w:rFonts w:hint="default"/>
      </w:rPr>
    </w:lvl>
    <w:lvl w:ilvl="7" w:tplc="D91A69C4">
      <w:numFmt w:val="bullet"/>
      <w:lvlText w:val="•"/>
      <w:lvlJc w:val="left"/>
      <w:pPr>
        <w:ind w:left="6720" w:hanging="567"/>
      </w:pPr>
      <w:rPr>
        <w:rFonts w:hint="default"/>
      </w:rPr>
    </w:lvl>
    <w:lvl w:ilvl="8" w:tplc="0F56C85A">
      <w:numFmt w:val="bullet"/>
      <w:lvlText w:val="•"/>
      <w:lvlJc w:val="left"/>
      <w:pPr>
        <w:ind w:left="7649" w:hanging="567"/>
      </w:pPr>
      <w:rPr>
        <w:rFonts w:hint="default"/>
      </w:rPr>
    </w:lvl>
  </w:abstractNum>
  <w:abstractNum w:abstractNumId="20" w15:restartNumberingAfterBreak="0">
    <w:nsid w:val="3FE612A9"/>
    <w:multiLevelType w:val="hybridMultilevel"/>
    <w:tmpl w:val="1DB86722"/>
    <w:lvl w:ilvl="0" w:tplc="A9D4A14A">
      <w:numFmt w:val="bullet"/>
      <w:lvlText w:val="-"/>
      <w:lvlJc w:val="left"/>
      <w:pPr>
        <w:ind w:left="854" w:hanging="400"/>
      </w:pPr>
      <w:rPr>
        <w:rFonts w:ascii="Times New Roman" w:eastAsiaTheme="minorEastAsia" w:hAnsi="Times New Roman" w:cs="Times New Roman" w:hint="default"/>
      </w:rPr>
    </w:lvl>
    <w:lvl w:ilvl="1" w:tplc="04090003" w:tentative="1">
      <w:start w:val="1"/>
      <w:numFmt w:val="bullet"/>
      <w:lvlText w:val=""/>
      <w:lvlJc w:val="left"/>
      <w:pPr>
        <w:ind w:left="1254" w:hanging="400"/>
      </w:pPr>
      <w:rPr>
        <w:rFonts w:ascii="Wingdings" w:hAnsi="Wingdings" w:hint="default"/>
      </w:rPr>
    </w:lvl>
    <w:lvl w:ilvl="2" w:tplc="04090005" w:tentative="1">
      <w:start w:val="1"/>
      <w:numFmt w:val="bullet"/>
      <w:lvlText w:val=""/>
      <w:lvlJc w:val="left"/>
      <w:pPr>
        <w:ind w:left="1654" w:hanging="400"/>
      </w:pPr>
      <w:rPr>
        <w:rFonts w:ascii="Wingdings" w:hAnsi="Wingdings" w:hint="default"/>
      </w:rPr>
    </w:lvl>
    <w:lvl w:ilvl="3" w:tplc="04090001" w:tentative="1">
      <w:start w:val="1"/>
      <w:numFmt w:val="bullet"/>
      <w:lvlText w:val=""/>
      <w:lvlJc w:val="left"/>
      <w:pPr>
        <w:ind w:left="2054" w:hanging="400"/>
      </w:pPr>
      <w:rPr>
        <w:rFonts w:ascii="Wingdings" w:hAnsi="Wingdings" w:hint="default"/>
      </w:rPr>
    </w:lvl>
    <w:lvl w:ilvl="4" w:tplc="04090003" w:tentative="1">
      <w:start w:val="1"/>
      <w:numFmt w:val="bullet"/>
      <w:lvlText w:val=""/>
      <w:lvlJc w:val="left"/>
      <w:pPr>
        <w:ind w:left="2454" w:hanging="400"/>
      </w:pPr>
      <w:rPr>
        <w:rFonts w:ascii="Wingdings" w:hAnsi="Wingdings" w:hint="default"/>
      </w:rPr>
    </w:lvl>
    <w:lvl w:ilvl="5" w:tplc="04090005" w:tentative="1">
      <w:start w:val="1"/>
      <w:numFmt w:val="bullet"/>
      <w:lvlText w:val=""/>
      <w:lvlJc w:val="left"/>
      <w:pPr>
        <w:ind w:left="2854" w:hanging="400"/>
      </w:pPr>
      <w:rPr>
        <w:rFonts w:ascii="Wingdings" w:hAnsi="Wingdings" w:hint="default"/>
      </w:rPr>
    </w:lvl>
    <w:lvl w:ilvl="6" w:tplc="04090001" w:tentative="1">
      <w:start w:val="1"/>
      <w:numFmt w:val="bullet"/>
      <w:lvlText w:val=""/>
      <w:lvlJc w:val="left"/>
      <w:pPr>
        <w:ind w:left="3254" w:hanging="400"/>
      </w:pPr>
      <w:rPr>
        <w:rFonts w:ascii="Wingdings" w:hAnsi="Wingdings" w:hint="default"/>
      </w:rPr>
    </w:lvl>
    <w:lvl w:ilvl="7" w:tplc="04090003" w:tentative="1">
      <w:start w:val="1"/>
      <w:numFmt w:val="bullet"/>
      <w:lvlText w:val=""/>
      <w:lvlJc w:val="left"/>
      <w:pPr>
        <w:ind w:left="3654" w:hanging="400"/>
      </w:pPr>
      <w:rPr>
        <w:rFonts w:ascii="Wingdings" w:hAnsi="Wingdings" w:hint="default"/>
      </w:rPr>
    </w:lvl>
    <w:lvl w:ilvl="8" w:tplc="04090005" w:tentative="1">
      <w:start w:val="1"/>
      <w:numFmt w:val="bullet"/>
      <w:lvlText w:val=""/>
      <w:lvlJc w:val="left"/>
      <w:pPr>
        <w:ind w:left="4054" w:hanging="400"/>
      </w:pPr>
      <w:rPr>
        <w:rFonts w:ascii="Wingdings" w:hAnsi="Wingdings" w:hint="default"/>
      </w:rPr>
    </w:lvl>
  </w:abstractNum>
  <w:abstractNum w:abstractNumId="21" w15:restartNumberingAfterBreak="0">
    <w:nsid w:val="41E23BC0"/>
    <w:multiLevelType w:val="hybridMultilevel"/>
    <w:tmpl w:val="615EC572"/>
    <w:lvl w:ilvl="0" w:tplc="040F000F">
      <w:start w:val="3"/>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2" w15:restartNumberingAfterBreak="0">
    <w:nsid w:val="42876D64"/>
    <w:multiLevelType w:val="hybridMultilevel"/>
    <w:tmpl w:val="B53C416E"/>
    <w:lvl w:ilvl="0" w:tplc="7B781B4A">
      <w:start w:val="1"/>
      <w:numFmt w:val="upperLetter"/>
      <w:lvlText w:val="%1."/>
      <w:lvlJc w:val="left"/>
      <w:pPr>
        <w:ind w:left="1440" w:hanging="569"/>
      </w:pPr>
      <w:rPr>
        <w:rFonts w:ascii="Times New Roman" w:eastAsia="Times New Roman" w:hAnsi="Times New Roman" w:cs="Times New Roman" w:hint="default"/>
        <w:b/>
        <w:bCs/>
        <w:spacing w:val="-1"/>
        <w:w w:val="100"/>
        <w:sz w:val="22"/>
        <w:szCs w:val="22"/>
      </w:rPr>
    </w:lvl>
    <w:lvl w:ilvl="1" w:tplc="37C86508">
      <w:numFmt w:val="bullet"/>
      <w:lvlText w:val="•"/>
      <w:lvlJc w:val="left"/>
      <w:pPr>
        <w:ind w:left="2150" w:hanging="569"/>
      </w:pPr>
      <w:rPr>
        <w:rFonts w:hint="default"/>
      </w:rPr>
    </w:lvl>
    <w:lvl w:ilvl="2" w:tplc="45345FD4">
      <w:numFmt w:val="bullet"/>
      <w:lvlText w:val="•"/>
      <w:lvlJc w:val="left"/>
      <w:pPr>
        <w:ind w:left="2861" w:hanging="569"/>
      </w:pPr>
      <w:rPr>
        <w:rFonts w:hint="default"/>
      </w:rPr>
    </w:lvl>
    <w:lvl w:ilvl="3" w:tplc="C7AA508C">
      <w:numFmt w:val="bullet"/>
      <w:lvlText w:val="•"/>
      <w:lvlJc w:val="left"/>
      <w:pPr>
        <w:ind w:left="3571" w:hanging="569"/>
      </w:pPr>
      <w:rPr>
        <w:rFonts w:hint="default"/>
      </w:rPr>
    </w:lvl>
    <w:lvl w:ilvl="4" w:tplc="90C439C4">
      <w:numFmt w:val="bullet"/>
      <w:lvlText w:val="•"/>
      <w:lvlJc w:val="left"/>
      <w:pPr>
        <w:ind w:left="4282" w:hanging="569"/>
      </w:pPr>
      <w:rPr>
        <w:rFonts w:hint="default"/>
      </w:rPr>
    </w:lvl>
    <w:lvl w:ilvl="5" w:tplc="60FC2F5C">
      <w:numFmt w:val="bullet"/>
      <w:lvlText w:val="•"/>
      <w:lvlJc w:val="left"/>
      <w:pPr>
        <w:ind w:left="4993" w:hanging="569"/>
      </w:pPr>
      <w:rPr>
        <w:rFonts w:hint="default"/>
      </w:rPr>
    </w:lvl>
    <w:lvl w:ilvl="6" w:tplc="3886BEA8">
      <w:numFmt w:val="bullet"/>
      <w:lvlText w:val="•"/>
      <w:lvlJc w:val="left"/>
      <w:pPr>
        <w:ind w:left="5703" w:hanging="569"/>
      </w:pPr>
      <w:rPr>
        <w:rFonts w:hint="default"/>
      </w:rPr>
    </w:lvl>
    <w:lvl w:ilvl="7" w:tplc="ABD6B466">
      <w:numFmt w:val="bullet"/>
      <w:lvlText w:val="•"/>
      <w:lvlJc w:val="left"/>
      <w:pPr>
        <w:ind w:left="6414" w:hanging="569"/>
      </w:pPr>
      <w:rPr>
        <w:rFonts w:hint="default"/>
      </w:rPr>
    </w:lvl>
    <w:lvl w:ilvl="8" w:tplc="3ED84832">
      <w:numFmt w:val="bullet"/>
      <w:lvlText w:val="•"/>
      <w:lvlJc w:val="left"/>
      <w:pPr>
        <w:ind w:left="7125" w:hanging="569"/>
      </w:pPr>
      <w:rPr>
        <w:rFonts w:hint="default"/>
      </w:rPr>
    </w:lvl>
  </w:abstractNum>
  <w:abstractNum w:abstractNumId="23" w15:restartNumberingAfterBreak="0">
    <w:nsid w:val="4790102B"/>
    <w:multiLevelType w:val="hybridMultilevel"/>
    <w:tmpl w:val="E4762CF6"/>
    <w:lvl w:ilvl="0" w:tplc="47E20E88">
      <w:numFmt w:val="bullet"/>
      <w:lvlText w:val="-"/>
      <w:lvlJc w:val="left"/>
      <w:pPr>
        <w:ind w:left="685" w:hanging="567"/>
      </w:pPr>
      <w:rPr>
        <w:rFonts w:ascii="Times New Roman" w:eastAsia="Times New Roman" w:hAnsi="Times New Roman" w:cs="Times New Roman" w:hint="default"/>
        <w:w w:val="100"/>
        <w:sz w:val="22"/>
        <w:szCs w:val="22"/>
      </w:rPr>
    </w:lvl>
    <w:lvl w:ilvl="1" w:tplc="B7F0EF22">
      <w:numFmt w:val="bullet"/>
      <w:lvlText w:val="-"/>
      <w:lvlJc w:val="left"/>
      <w:pPr>
        <w:ind w:left="765" w:hanging="567"/>
      </w:pPr>
      <w:rPr>
        <w:rFonts w:ascii="Times New Roman" w:eastAsia="Times New Roman" w:hAnsi="Times New Roman" w:cs="Times New Roman" w:hint="default"/>
        <w:w w:val="100"/>
        <w:sz w:val="22"/>
        <w:szCs w:val="22"/>
      </w:rPr>
    </w:lvl>
    <w:lvl w:ilvl="2" w:tplc="998AC2F2">
      <w:numFmt w:val="bullet"/>
      <w:lvlText w:val="•"/>
      <w:lvlJc w:val="left"/>
      <w:pPr>
        <w:ind w:left="780" w:hanging="567"/>
      </w:pPr>
      <w:rPr>
        <w:rFonts w:hint="default"/>
      </w:rPr>
    </w:lvl>
    <w:lvl w:ilvl="3" w:tplc="4E9C2AD8">
      <w:numFmt w:val="bullet"/>
      <w:lvlText w:val="•"/>
      <w:lvlJc w:val="left"/>
      <w:pPr>
        <w:ind w:left="1830" w:hanging="567"/>
      </w:pPr>
      <w:rPr>
        <w:rFonts w:hint="default"/>
      </w:rPr>
    </w:lvl>
    <w:lvl w:ilvl="4" w:tplc="E5E62A3C">
      <w:numFmt w:val="bullet"/>
      <w:lvlText w:val="•"/>
      <w:lvlJc w:val="left"/>
      <w:pPr>
        <w:ind w:left="2881" w:hanging="567"/>
      </w:pPr>
      <w:rPr>
        <w:rFonts w:hint="default"/>
      </w:rPr>
    </w:lvl>
    <w:lvl w:ilvl="5" w:tplc="B9C67B56">
      <w:numFmt w:val="bullet"/>
      <w:lvlText w:val="•"/>
      <w:lvlJc w:val="left"/>
      <w:pPr>
        <w:ind w:left="3932" w:hanging="567"/>
      </w:pPr>
      <w:rPr>
        <w:rFonts w:hint="default"/>
      </w:rPr>
    </w:lvl>
    <w:lvl w:ilvl="6" w:tplc="0E16C746">
      <w:numFmt w:val="bullet"/>
      <w:lvlText w:val="•"/>
      <w:lvlJc w:val="left"/>
      <w:pPr>
        <w:ind w:left="4983" w:hanging="567"/>
      </w:pPr>
      <w:rPr>
        <w:rFonts w:hint="default"/>
      </w:rPr>
    </w:lvl>
    <w:lvl w:ilvl="7" w:tplc="656C80C6">
      <w:numFmt w:val="bullet"/>
      <w:lvlText w:val="•"/>
      <w:lvlJc w:val="left"/>
      <w:pPr>
        <w:ind w:left="6034" w:hanging="567"/>
      </w:pPr>
      <w:rPr>
        <w:rFonts w:hint="default"/>
      </w:rPr>
    </w:lvl>
    <w:lvl w:ilvl="8" w:tplc="CA5E1BFE">
      <w:numFmt w:val="bullet"/>
      <w:lvlText w:val="•"/>
      <w:lvlJc w:val="left"/>
      <w:pPr>
        <w:ind w:left="7084" w:hanging="567"/>
      </w:pPr>
      <w:rPr>
        <w:rFonts w:hint="default"/>
      </w:rPr>
    </w:lvl>
  </w:abstractNum>
  <w:abstractNum w:abstractNumId="24" w15:restartNumberingAfterBreak="0">
    <w:nsid w:val="54E6539E"/>
    <w:multiLevelType w:val="hybridMultilevel"/>
    <w:tmpl w:val="205A8814"/>
    <w:lvl w:ilvl="0" w:tplc="EC087F8A">
      <w:start w:val="12"/>
      <w:numFmt w:val="decimal"/>
      <w:lvlText w:val="%1."/>
      <w:lvlJc w:val="left"/>
      <w:pPr>
        <w:ind w:left="561" w:hanging="459"/>
      </w:pPr>
      <w:rPr>
        <w:rFonts w:ascii="Times New Roman" w:eastAsia="Times New Roman" w:hAnsi="Times New Roman" w:cs="Times New Roman" w:hint="default"/>
        <w:w w:val="100"/>
        <w:sz w:val="22"/>
        <w:szCs w:val="22"/>
      </w:rPr>
    </w:lvl>
    <w:lvl w:ilvl="1" w:tplc="6962534A">
      <w:numFmt w:val="bullet"/>
      <w:lvlText w:val="•"/>
      <w:lvlJc w:val="left"/>
      <w:pPr>
        <w:ind w:left="1254" w:hanging="459"/>
      </w:pPr>
      <w:rPr>
        <w:rFonts w:hint="default"/>
      </w:rPr>
    </w:lvl>
    <w:lvl w:ilvl="2" w:tplc="B16ABC8E">
      <w:numFmt w:val="bullet"/>
      <w:lvlText w:val="•"/>
      <w:lvlJc w:val="left"/>
      <w:pPr>
        <w:ind w:left="1948" w:hanging="459"/>
      </w:pPr>
      <w:rPr>
        <w:rFonts w:hint="default"/>
      </w:rPr>
    </w:lvl>
    <w:lvl w:ilvl="3" w:tplc="3588FBCA">
      <w:numFmt w:val="bullet"/>
      <w:lvlText w:val="•"/>
      <w:lvlJc w:val="left"/>
      <w:pPr>
        <w:ind w:left="2643" w:hanging="459"/>
      </w:pPr>
      <w:rPr>
        <w:rFonts w:hint="default"/>
      </w:rPr>
    </w:lvl>
    <w:lvl w:ilvl="4" w:tplc="04FEE8EE">
      <w:numFmt w:val="bullet"/>
      <w:lvlText w:val="•"/>
      <w:lvlJc w:val="left"/>
      <w:pPr>
        <w:ind w:left="3337" w:hanging="459"/>
      </w:pPr>
      <w:rPr>
        <w:rFonts w:hint="default"/>
      </w:rPr>
    </w:lvl>
    <w:lvl w:ilvl="5" w:tplc="A7EA2EDC">
      <w:numFmt w:val="bullet"/>
      <w:lvlText w:val="•"/>
      <w:lvlJc w:val="left"/>
      <w:pPr>
        <w:ind w:left="4032" w:hanging="459"/>
      </w:pPr>
      <w:rPr>
        <w:rFonts w:hint="default"/>
      </w:rPr>
    </w:lvl>
    <w:lvl w:ilvl="6" w:tplc="1E76EE26">
      <w:numFmt w:val="bullet"/>
      <w:lvlText w:val="•"/>
      <w:lvlJc w:val="left"/>
      <w:pPr>
        <w:ind w:left="4726" w:hanging="459"/>
      </w:pPr>
      <w:rPr>
        <w:rFonts w:hint="default"/>
      </w:rPr>
    </w:lvl>
    <w:lvl w:ilvl="7" w:tplc="D116C49E">
      <w:numFmt w:val="bullet"/>
      <w:lvlText w:val="•"/>
      <w:lvlJc w:val="left"/>
      <w:pPr>
        <w:ind w:left="5420" w:hanging="459"/>
      </w:pPr>
      <w:rPr>
        <w:rFonts w:hint="default"/>
      </w:rPr>
    </w:lvl>
    <w:lvl w:ilvl="8" w:tplc="74B4A3B0">
      <w:numFmt w:val="bullet"/>
      <w:lvlText w:val="•"/>
      <w:lvlJc w:val="left"/>
      <w:pPr>
        <w:ind w:left="6115" w:hanging="459"/>
      </w:pPr>
      <w:rPr>
        <w:rFonts w:hint="default"/>
      </w:rPr>
    </w:lvl>
  </w:abstractNum>
  <w:abstractNum w:abstractNumId="25" w15:restartNumberingAfterBreak="0">
    <w:nsid w:val="55F31219"/>
    <w:multiLevelType w:val="multilevel"/>
    <w:tmpl w:val="FDD4745E"/>
    <w:lvl w:ilvl="0">
      <w:start w:val="5"/>
      <w:numFmt w:val="decimal"/>
      <w:lvlText w:val="%1"/>
      <w:lvlJc w:val="left"/>
      <w:pPr>
        <w:ind w:left="685" w:hanging="567"/>
      </w:pPr>
      <w:rPr>
        <w:rFonts w:hint="default"/>
      </w:rPr>
    </w:lvl>
    <w:lvl w:ilvl="1">
      <w:start w:val="2"/>
      <w:numFmt w:val="decimal"/>
      <w:lvlText w:val="%1.%2"/>
      <w:lvlJc w:val="left"/>
      <w:pPr>
        <w:ind w:left="685" w:hanging="567"/>
      </w:pPr>
      <w:rPr>
        <w:rFonts w:ascii="Times New Roman" w:eastAsia="Times New Roman" w:hAnsi="Times New Roman" w:cs="Times New Roman" w:hint="default"/>
        <w:b/>
        <w:bCs/>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26" w15:restartNumberingAfterBreak="0">
    <w:nsid w:val="5A0B28E0"/>
    <w:multiLevelType w:val="hybridMultilevel"/>
    <w:tmpl w:val="90FEF5D4"/>
    <w:lvl w:ilvl="0" w:tplc="7CBCBBC8">
      <w:start w:val="7"/>
      <w:numFmt w:val="decimal"/>
      <w:lvlText w:val="%1."/>
      <w:lvlJc w:val="left"/>
      <w:pPr>
        <w:ind w:left="685" w:hanging="567"/>
      </w:pPr>
      <w:rPr>
        <w:rFonts w:ascii="Times New Roman" w:eastAsia="Times New Roman" w:hAnsi="Times New Roman" w:cs="Times New Roman" w:hint="default"/>
        <w:b/>
        <w:bCs/>
        <w:w w:val="100"/>
        <w:sz w:val="22"/>
        <w:szCs w:val="22"/>
      </w:rPr>
    </w:lvl>
    <w:lvl w:ilvl="1" w:tplc="659EE22E">
      <w:numFmt w:val="bullet"/>
      <w:lvlText w:val="•"/>
      <w:lvlJc w:val="left"/>
      <w:pPr>
        <w:ind w:left="1504" w:hanging="567"/>
      </w:pPr>
      <w:rPr>
        <w:rFonts w:hint="default"/>
      </w:rPr>
    </w:lvl>
    <w:lvl w:ilvl="2" w:tplc="BDC60E3E">
      <w:numFmt w:val="bullet"/>
      <w:lvlText w:val="•"/>
      <w:lvlJc w:val="left"/>
      <w:pPr>
        <w:ind w:left="2329" w:hanging="567"/>
      </w:pPr>
      <w:rPr>
        <w:rFonts w:hint="default"/>
      </w:rPr>
    </w:lvl>
    <w:lvl w:ilvl="3" w:tplc="C598D856">
      <w:numFmt w:val="bullet"/>
      <w:lvlText w:val="•"/>
      <w:lvlJc w:val="left"/>
      <w:pPr>
        <w:ind w:left="3153" w:hanging="567"/>
      </w:pPr>
      <w:rPr>
        <w:rFonts w:hint="default"/>
      </w:rPr>
    </w:lvl>
    <w:lvl w:ilvl="4" w:tplc="FBE4FA46">
      <w:numFmt w:val="bullet"/>
      <w:lvlText w:val="•"/>
      <w:lvlJc w:val="left"/>
      <w:pPr>
        <w:ind w:left="3978" w:hanging="567"/>
      </w:pPr>
      <w:rPr>
        <w:rFonts w:hint="default"/>
      </w:rPr>
    </w:lvl>
    <w:lvl w:ilvl="5" w:tplc="1CC40B2A">
      <w:numFmt w:val="bullet"/>
      <w:lvlText w:val="•"/>
      <w:lvlJc w:val="left"/>
      <w:pPr>
        <w:ind w:left="4803" w:hanging="567"/>
      </w:pPr>
      <w:rPr>
        <w:rFonts w:hint="default"/>
      </w:rPr>
    </w:lvl>
    <w:lvl w:ilvl="6" w:tplc="B1046616">
      <w:numFmt w:val="bullet"/>
      <w:lvlText w:val="•"/>
      <w:lvlJc w:val="left"/>
      <w:pPr>
        <w:ind w:left="5627" w:hanging="567"/>
      </w:pPr>
      <w:rPr>
        <w:rFonts w:hint="default"/>
      </w:rPr>
    </w:lvl>
    <w:lvl w:ilvl="7" w:tplc="E3501752">
      <w:numFmt w:val="bullet"/>
      <w:lvlText w:val="•"/>
      <w:lvlJc w:val="left"/>
      <w:pPr>
        <w:ind w:left="6452" w:hanging="567"/>
      </w:pPr>
      <w:rPr>
        <w:rFonts w:hint="default"/>
      </w:rPr>
    </w:lvl>
    <w:lvl w:ilvl="8" w:tplc="EC8C4210">
      <w:numFmt w:val="bullet"/>
      <w:lvlText w:val="•"/>
      <w:lvlJc w:val="left"/>
      <w:pPr>
        <w:ind w:left="7277" w:hanging="567"/>
      </w:pPr>
      <w:rPr>
        <w:rFonts w:hint="default"/>
      </w:rPr>
    </w:lvl>
  </w:abstractNum>
  <w:abstractNum w:abstractNumId="27" w15:restartNumberingAfterBreak="0">
    <w:nsid w:val="5AE956E1"/>
    <w:multiLevelType w:val="hybridMultilevel"/>
    <w:tmpl w:val="863ACD06"/>
    <w:lvl w:ilvl="0" w:tplc="E0BE8418">
      <w:start w:val="4"/>
      <w:numFmt w:val="decimal"/>
      <w:lvlText w:val="%1."/>
      <w:lvlJc w:val="left"/>
      <w:pPr>
        <w:ind w:left="411" w:hanging="221"/>
      </w:pPr>
      <w:rPr>
        <w:rFonts w:ascii="Times New Roman" w:eastAsia="Times New Roman" w:hAnsi="Times New Roman" w:cs="Times New Roman" w:hint="default"/>
        <w:w w:val="100"/>
        <w:sz w:val="22"/>
        <w:szCs w:val="22"/>
      </w:rPr>
    </w:lvl>
    <w:lvl w:ilvl="1" w:tplc="0D109570">
      <w:numFmt w:val="bullet"/>
      <w:lvlText w:val="•"/>
      <w:lvlJc w:val="left"/>
      <w:pPr>
        <w:ind w:left="1028" w:hanging="221"/>
      </w:pPr>
      <w:rPr>
        <w:rFonts w:hint="default"/>
      </w:rPr>
    </w:lvl>
    <w:lvl w:ilvl="2" w:tplc="6EA4E3A2">
      <w:numFmt w:val="bullet"/>
      <w:lvlText w:val="•"/>
      <w:lvlJc w:val="left"/>
      <w:pPr>
        <w:ind w:left="1637" w:hanging="221"/>
      </w:pPr>
      <w:rPr>
        <w:rFonts w:hint="default"/>
      </w:rPr>
    </w:lvl>
    <w:lvl w:ilvl="3" w:tplc="470E6DA6">
      <w:numFmt w:val="bullet"/>
      <w:lvlText w:val="•"/>
      <w:lvlJc w:val="left"/>
      <w:pPr>
        <w:ind w:left="2246" w:hanging="221"/>
      </w:pPr>
      <w:rPr>
        <w:rFonts w:hint="default"/>
      </w:rPr>
    </w:lvl>
    <w:lvl w:ilvl="4" w:tplc="EE92F74E">
      <w:numFmt w:val="bullet"/>
      <w:lvlText w:val="•"/>
      <w:lvlJc w:val="left"/>
      <w:pPr>
        <w:ind w:left="2855" w:hanging="221"/>
      </w:pPr>
      <w:rPr>
        <w:rFonts w:hint="default"/>
      </w:rPr>
    </w:lvl>
    <w:lvl w:ilvl="5" w:tplc="FBC20034">
      <w:numFmt w:val="bullet"/>
      <w:lvlText w:val="•"/>
      <w:lvlJc w:val="left"/>
      <w:pPr>
        <w:ind w:left="3463" w:hanging="221"/>
      </w:pPr>
      <w:rPr>
        <w:rFonts w:hint="default"/>
      </w:rPr>
    </w:lvl>
    <w:lvl w:ilvl="6" w:tplc="2BCA2964">
      <w:numFmt w:val="bullet"/>
      <w:lvlText w:val="•"/>
      <w:lvlJc w:val="left"/>
      <w:pPr>
        <w:ind w:left="4072" w:hanging="221"/>
      </w:pPr>
      <w:rPr>
        <w:rFonts w:hint="default"/>
      </w:rPr>
    </w:lvl>
    <w:lvl w:ilvl="7" w:tplc="3FB8CD96">
      <w:numFmt w:val="bullet"/>
      <w:lvlText w:val="•"/>
      <w:lvlJc w:val="left"/>
      <w:pPr>
        <w:ind w:left="4681" w:hanging="221"/>
      </w:pPr>
      <w:rPr>
        <w:rFonts w:hint="default"/>
      </w:rPr>
    </w:lvl>
    <w:lvl w:ilvl="8" w:tplc="84123A76">
      <w:numFmt w:val="bullet"/>
      <w:lvlText w:val="•"/>
      <w:lvlJc w:val="left"/>
      <w:pPr>
        <w:ind w:left="5290" w:hanging="221"/>
      </w:pPr>
      <w:rPr>
        <w:rFonts w:hint="default"/>
      </w:rPr>
    </w:lvl>
  </w:abstractNum>
  <w:abstractNum w:abstractNumId="28" w15:restartNumberingAfterBreak="0">
    <w:nsid w:val="5CC77E71"/>
    <w:multiLevelType w:val="hybridMultilevel"/>
    <w:tmpl w:val="26F268F0"/>
    <w:lvl w:ilvl="0" w:tplc="5F40A76A">
      <w:numFmt w:val="bullet"/>
      <w:lvlText w:val=""/>
      <w:lvlJc w:val="left"/>
      <w:pPr>
        <w:ind w:left="685" w:hanging="507"/>
      </w:pPr>
      <w:rPr>
        <w:rFonts w:ascii="Symbol" w:eastAsia="Symbol" w:hAnsi="Symbol" w:cs="Symbol" w:hint="default"/>
        <w:w w:val="100"/>
        <w:sz w:val="22"/>
        <w:szCs w:val="22"/>
      </w:rPr>
    </w:lvl>
    <w:lvl w:ilvl="1" w:tplc="05306A14">
      <w:numFmt w:val="bullet"/>
      <w:lvlText w:val="•"/>
      <w:lvlJc w:val="left"/>
      <w:pPr>
        <w:ind w:left="1540" w:hanging="507"/>
      </w:pPr>
      <w:rPr>
        <w:rFonts w:hint="default"/>
      </w:rPr>
    </w:lvl>
    <w:lvl w:ilvl="2" w:tplc="0D306546">
      <w:numFmt w:val="bullet"/>
      <w:lvlText w:val="•"/>
      <w:lvlJc w:val="left"/>
      <w:pPr>
        <w:ind w:left="2401" w:hanging="507"/>
      </w:pPr>
      <w:rPr>
        <w:rFonts w:hint="default"/>
      </w:rPr>
    </w:lvl>
    <w:lvl w:ilvl="3" w:tplc="88D0F8D4">
      <w:numFmt w:val="bullet"/>
      <w:lvlText w:val="•"/>
      <w:lvlJc w:val="left"/>
      <w:pPr>
        <w:ind w:left="3261" w:hanging="507"/>
      </w:pPr>
      <w:rPr>
        <w:rFonts w:hint="default"/>
      </w:rPr>
    </w:lvl>
    <w:lvl w:ilvl="4" w:tplc="7546A376">
      <w:numFmt w:val="bullet"/>
      <w:lvlText w:val="•"/>
      <w:lvlJc w:val="left"/>
      <w:pPr>
        <w:ind w:left="4122" w:hanging="507"/>
      </w:pPr>
      <w:rPr>
        <w:rFonts w:hint="default"/>
      </w:rPr>
    </w:lvl>
    <w:lvl w:ilvl="5" w:tplc="52A26B70">
      <w:numFmt w:val="bullet"/>
      <w:lvlText w:val="•"/>
      <w:lvlJc w:val="left"/>
      <w:pPr>
        <w:ind w:left="4983" w:hanging="507"/>
      </w:pPr>
      <w:rPr>
        <w:rFonts w:hint="default"/>
      </w:rPr>
    </w:lvl>
    <w:lvl w:ilvl="6" w:tplc="34503EEC">
      <w:numFmt w:val="bullet"/>
      <w:lvlText w:val="•"/>
      <w:lvlJc w:val="left"/>
      <w:pPr>
        <w:ind w:left="5843" w:hanging="507"/>
      </w:pPr>
      <w:rPr>
        <w:rFonts w:hint="default"/>
      </w:rPr>
    </w:lvl>
    <w:lvl w:ilvl="7" w:tplc="75886226">
      <w:numFmt w:val="bullet"/>
      <w:lvlText w:val="•"/>
      <w:lvlJc w:val="left"/>
      <w:pPr>
        <w:ind w:left="6704" w:hanging="507"/>
      </w:pPr>
      <w:rPr>
        <w:rFonts w:hint="default"/>
      </w:rPr>
    </w:lvl>
    <w:lvl w:ilvl="8" w:tplc="ADF4F732">
      <w:numFmt w:val="bullet"/>
      <w:lvlText w:val="•"/>
      <w:lvlJc w:val="left"/>
      <w:pPr>
        <w:ind w:left="7565" w:hanging="507"/>
      </w:pPr>
      <w:rPr>
        <w:rFonts w:hint="default"/>
      </w:rPr>
    </w:lvl>
  </w:abstractNum>
  <w:abstractNum w:abstractNumId="29" w15:restartNumberingAfterBreak="0">
    <w:nsid w:val="6062606F"/>
    <w:multiLevelType w:val="multilevel"/>
    <w:tmpl w:val="A3F45D12"/>
    <w:lvl w:ilvl="0">
      <w:start w:val="6"/>
      <w:numFmt w:val="decimal"/>
      <w:lvlText w:val="%1."/>
      <w:lvlJc w:val="left"/>
      <w:pPr>
        <w:ind w:left="685" w:hanging="567"/>
      </w:pPr>
      <w:rPr>
        <w:rFonts w:ascii="Times New Roman" w:eastAsia="Times New Roman" w:hAnsi="Times New Roman" w:cs="Times New Roman" w:hint="default"/>
        <w:b/>
        <w:bCs/>
        <w:w w:val="100"/>
        <w:sz w:val="22"/>
        <w:szCs w:val="22"/>
      </w:rPr>
    </w:lvl>
    <w:lvl w:ilvl="1">
      <w:start w:val="1"/>
      <w:numFmt w:val="decimal"/>
      <w:lvlText w:val="%1.%2"/>
      <w:lvlJc w:val="left"/>
      <w:pPr>
        <w:ind w:left="685" w:hanging="567"/>
      </w:pPr>
      <w:rPr>
        <w:rFonts w:ascii="Times New Roman" w:eastAsia="Times New Roman" w:hAnsi="Times New Roman" w:cs="Times New Roman" w:hint="default"/>
        <w:b/>
        <w:bCs/>
        <w:w w:val="100"/>
        <w:sz w:val="22"/>
        <w:szCs w:val="22"/>
      </w:rPr>
    </w:lvl>
    <w:lvl w:ilvl="2">
      <w:numFmt w:val="bullet"/>
      <w:lvlText w:val="•"/>
      <w:lvlJc w:val="left"/>
      <w:pPr>
        <w:ind w:left="2381" w:hanging="567"/>
      </w:pPr>
      <w:rPr>
        <w:rFonts w:hint="default"/>
      </w:rPr>
    </w:lvl>
    <w:lvl w:ilvl="3">
      <w:numFmt w:val="bullet"/>
      <w:lvlText w:val="•"/>
      <w:lvlJc w:val="left"/>
      <w:pPr>
        <w:ind w:left="3231" w:hanging="567"/>
      </w:pPr>
      <w:rPr>
        <w:rFonts w:hint="default"/>
      </w:rPr>
    </w:lvl>
    <w:lvl w:ilvl="4">
      <w:numFmt w:val="bullet"/>
      <w:lvlText w:val="•"/>
      <w:lvlJc w:val="left"/>
      <w:pPr>
        <w:ind w:left="4082" w:hanging="567"/>
      </w:pPr>
      <w:rPr>
        <w:rFonts w:hint="default"/>
      </w:rPr>
    </w:lvl>
    <w:lvl w:ilvl="5">
      <w:numFmt w:val="bullet"/>
      <w:lvlText w:val="•"/>
      <w:lvlJc w:val="left"/>
      <w:pPr>
        <w:ind w:left="4933" w:hanging="567"/>
      </w:pPr>
      <w:rPr>
        <w:rFonts w:hint="default"/>
      </w:rPr>
    </w:lvl>
    <w:lvl w:ilvl="6">
      <w:numFmt w:val="bullet"/>
      <w:lvlText w:val="•"/>
      <w:lvlJc w:val="left"/>
      <w:pPr>
        <w:ind w:left="5783" w:hanging="567"/>
      </w:pPr>
      <w:rPr>
        <w:rFonts w:hint="default"/>
      </w:rPr>
    </w:lvl>
    <w:lvl w:ilvl="7">
      <w:numFmt w:val="bullet"/>
      <w:lvlText w:val="•"/>
      <w:lvlJc w:val="left"/>
      <w:pPr>
        <w:ind w:left="6634" w:hanging="567"/>
      </w:pPr>
      <w:rPr>
        <w:rFonts w:hint="default"/>
      </w:rPr>
    </w:lvl>
    <w:lvl w:ilvl="8">
      <w:numFmt w:val="bullet"/>
      <w:lvlText w:val="•"/>
      <w:lvlJc w:val="left"/>
      <w:pPr>
        <w:ind w:left="7485" w:hanging="567"/>
      </w:pPr>
      <w:rPr>
        <w:rFonts w:hint="default"/>
      </w:rPr>
    </w:lvl>
  </w:abstractNum>
  <w:abstractNum w:abstractNumId="30" w15:restartNumberingAfterBreak="0">
    <w:nsid w:val="607D5A4D"/>
    <w:multiLevelType w:val="multilevel"/>
    <w:tmpl w:val="16EEF176"/>
    <w:lvl w:ilvl="0">
      <w:start w:val="1"/>
      <w:numFmt w:val="decimal"/>
      <w:lvlText w:val="%1."/>
      <w:lvlJc w:val="left"/>
      <w:pPr>
        <w:ind w:left="685" w:hanging="567"/>
      </w:pPr>
      <w:rPr>
        <w:rFonts w:ascii="Times New Roman" w:eastAsia="Times New Roman" w:hAnsi="Times New Roman" w:cs="Times New Roman" w:hint="default"/>
        <w:b/>
        <w:bCs/>
        <w:w w:val="100"/>
        <w:sz w:val="22"/>
        <w:szCs w:val="22"/>
      </w:rPr>
    </w:lvl>
    <w:lvl w:ilvl="1">
      <w:start w:val="1"/>
      <w:numFmt w:val="decimal"/>
      <w:lvlText w:val="%1.%2"/>
      <w:lvlJc w:val="left"/>
      <w:pPr>
        <w:ind w:left="685" w:hanging="567"/>
        <w:jc w:val="right"/>
      </w:pPr>
      <w:rPr>
        <w:rFonts w:ascii="Times New Roman" w:eastAsia="Times New Roman" w:hAnsi="Times New Roman" w:cs="Times New Roman" w:hint="default"/>
        <w:b/>
        <w:bCs/>
        <w:w w:val="100"/>
        <w:sz w:val="22"/>
        <w:szCs w:val="22"/>
      </w:rPr>
    </w:lvl>
    <w:lvl w:ilvl="2">
      <w:numFmt w:val="bullet"/>
      <w:lvlText w:val="•"/>
      <w:lvlJc w:val="left"/>
      <w:pPr>
        <w:ind w:left="2401" w:hanging="567"/>
      </w:pPr>
      <w:rPr>
        <w:rFonts w:hint="default"/>
      </w:rPr>
    </w:lvl>
    <w:lvl w:ilvl="3">
      <w:numFmt w:val="bullet"/>
      <w:lvlText w:val="•"/>
      <w:lvlJc w:val="left"/>
      <w:pPr>
        <w:ind w:left="3261" w:hanging="567"/>
      </w:pPr>
      <w:rPr>
        <w:rFonts w:hint="default"/>
      </w:rPr>
    </w:lvl>
    <w:lvl w:ilvl="4">
      <w:numFmt w:val="bullet"/>
      <w:lvlText w:val="•"/>
      <w:lvlJc w:val="left"/>
      <w:pPr>
        <w:ind w:left="4122" w:hanging="567"/>
      </w:pPr>
      <w:rPr>
        <w:rFonts w:hint="default"/>
      </w:rPr>
    </w:lvl>
    <w:lvl w:ilvl="5">
      <w:numFmt w:val="bullet"/>
      <w:lvlText w:val="•"/>
      <w:lvlJc w:val="left"/>
      <w:pPr>
        <w:ind w:left="4983" w:hanging="567"/>
      </w:pPr>
      <w:rPr>
        <w:rFonts w:hint="default"/>
      </w:rPr>
    </w:lvl>
    <w:lvl w:ilvl="6">
      <w:numFmt w:val="bullet"/>
      <w:lvlText w:val="•"/>
      <w:lvlJc w:val="left"/>
      <w:pPr>
        <w:ind w:left="5843" w:hanging="567"/>
      </w:pPr>
      <w:rPr>
        <w:rFonts w:hint="default"/>
      </w:rPr>
    </w:lvl>
    <w:lvl w:ilvl="7">
      <w:numFmt w:val="bullet"/>
      <w:lvlText w:val="•"/>
      <w:lvlJc w:val="left"/>
      <w:pPr>
        <w:ind w:left="6704" w:hanging="567"/>
      </w:pPr>
      <w:rPr>
        <w:rFonts w:hint="default"/>
      </w:rPr>
    </w:lvl>
    <w:lvl w:ilvl="8">
      <w:numFmt w:val="bullet"/>
      <w:lvlText w:val="•"/>
      <w:lvlJc w:val="left"/>
      <w:pPr>
        <w:ind w:left="7565" w:hanging="567"/>
      </w:pPr>
      <w:rPr>
        <w:rFonts w:hint="default"/>
      </w:rPr>
    </w:lvl>
  </w:abstractNum>
  <w:abstractNum w:abstractNumId="31" w15:restartNumberingAfterBreak="0">
    <w:nsid w:val="6A2A1341"/>
    <w:multiLevelType w:val="hybridMultilevel"/>
    <w:tmpl w:val="C1768120"/>
    <w:lvl w:ilvl="0" w:tplc="4E1E3F56">
      <w:numFmt w:val="bullet"/>
      <w:lvlText w:val="•"/>
      <w:lvlJc w:val="left"/>
      <w:pPr>
        <w:ind w:left="685" w:hanging="567"/>
      </w:pPr>
      <w:rPr>
        <w:rFonts w:ascii="Times New Roman" w:eastAsia="Times New Roman" w:hAnsi="Times New Roman" w:cs="Times New Roman" w:hint="default"/>
        <w:w w:val="100"/>
        <w:sz w:val="22"/>
        <w:szCs w:val="22"/>
      </w:rPr>
    </w:lvl>
    <w:lvl w:ilvl="1" w:tplc="57F6E6CA">
      <w:numFmt w:val="bullet"/>
      <w:lvlText w:val="•"/>
      <w:lvlJc w:val="left"/>
      <w:pPr>
        <w:ind w:left="1534" w:hanging="567"/>
      </w:pPr>
      <w:rPr>
        <w:rFonts w:hint="default"/>
      </w:rPr>
    </w:lvl>
    <w:lvl w:ilvl="2" w:tplc="70F4C062">
      <w:numFmt w:val="bullet"/>
      <w:lvlText w:val="•"/>
      <w:lvlJc w:val="left"/>
      <w:pPr>
        <w:ind w:left="2389" w:hanging="567"/>
      </w:pPr>
      <w:rPr>
        <w:rFonts w:hint="default"/>
      </w:rPr>
    </w:lvl>
    <w:lvl w:ilvl="3" w:tplc="0F26A84E">
      <w:numFmt w:val="bullet"/>
      <w:lvlText w:val="•"/>
      <w:lvlJc w:val="left"/>
      <w:pPr>
        <w:ind w:left="3243" w:hanging="567"/>
      </w:pPr>
      <w:rPr>
        <w:rFonts w:hint="default"/>
      </w:rPr>
    </w:lvl>
    <w:lvl w:ilvl="4" w:tplc="270C5F9C">
      <w:numFmt w:val="bullet"/>
      <w:lvlText w:val="•"/>
      <w:lvlJc w:val="left"/>
      <w:pPr>
        <w:ind w:left="4098" w:hanging="567"/>
      </w:pPr>
      <w:rPr>
        <w:rFonts w:hint="default"/>
      </w:rPr>
    </w:lvl>
    <w:lvl w:ilvl="5" w:tplc="7D521F52">
      <w:numFmt w:val="bullet"/>
      <w:lvlText w:val="•"/>
      <w:lvlJc w:val="left"/>
      <w:pPr>
        <w:ind w:left="4953" w:hanging="567"/>
      </w:pPr>
      <w:rPr>
        <w:rFonts w:hint="default"/>
      </w:rPr>
    </w:lvl>
    <w:lvl w:ilvl="6" w:tplc="067C12B0">
      <w:numFmt w:val="bullet"/>
      <w:lvlText w:val="•"/>
      <w:lvlJc w:val="left"/>
      <w:pPr>
        <w:ind w:left="5807" w:hanging="567"/>
      </w:pPr>
      <w:rPr>
        <w:rFonts w:hint="default"/>
      </w:rPr>
    </w:lvl>
    <w:lvl w:ilvl="7" w:tplc="4E34BA62">
      <w:numFmt w:val="bullet"/>
      <w:lvlText w:val="•"/>
      <w:lvlJc w:val="left"/>
      <w:pPr>
        <w:ind w:left="6662" w:hanging="567"/>
      </w:pPr>
      <w:rPr>
        <w:rFonts w:hint="default"/>
      </w:rPr>
    </w:lvl>
    <w:lvl w:ilvl="8" w:tplc="D2A4847A">
      <w:numFmt w:val="bullet"/>
      <w:lvlText w:val="•"/>
      <w:lvlJc w:val="left"/>
      <w:pPr>
        <w:ind w:left="7517" w:hanging="567"/>
      </w:pPr>
      <w:rPr>
        <w:rFonts w:hint="default"/>
      </w:rPr>
    </w:lvl>
  </w:abstractNum>
  <w:abstractNum w:abstractNumId="32" w15:restartNumberingAfterBreak="0">
    <w:nsid w:val="6C8334B7"/>
    <w:multiLevelType w:val="hybridMultilevel"/>
    <w:tmpl w:val="09D48DF0"/>
    <w:lvl w:ilvl="0" w:tplc="A7145E40">
      <w:numFmt w:val="bullet"/>
      <w:lvlText w:val="-"/>
      <w:lvlJc w:val="left"/>
      <w:pPr>
        <w:ind w:left="785" w:hanging="567"/>
      </w:pPr>
      <w:rPr>
        <w:rFonts w:ascii="Times New Roman" w:eastAsia="Times New Roman" w:hAnsi="Times New Roman" w:cs="Times New Roman" w:hint="default"/>
        <w:w w:val="100"/>
        <w:sz w:val="22"/>
        <w:szCs w:val="22"/>
      </w:rPr>
    </w:lvl>
    <w:lvl w:ilvl="1" w:tplc="5B0EB9A8">
      <w:numFmt w:val="bullet"/>
      <w:lvlText w:val="•"/>
      <w:lvlJc w:val="left"/>
      <w:pPr>
        <w:ind w:left="1652" w:hanging="567"/>
      </w:pPr>
      <w:rPr>
        <w:rFonts w:hint="default"/>
      </w:rPr>
    </w:lvl>
    <w:lvl w:ilvl="2" w:tplc="1A0A4388">
      <w:numFmt w:val="bullet"/>
      <w:lvlText w:val="•"/>
      <w:lvlJc w:val="left"/>
      <w:pPr>
        <w:ind w:left="2525" w:hanging="567"/>
      </w:pPr>
      <w:rPr>
        <w:rFonts w:hint="default"/>
      </w:rPr>
    </w:lvl>
    <w:lvl w:ilvl="3" w:tplc="3296F698">
      <w:numFmt w:val="bullet"/>
      <w:lvlText w:val="•"/>
      <w:lvlJc w:val="left"/>
      <w:pPr>
        <w:ind w:left="3397" w:hanging="567"/>
      </w:pPr>
      <w:rPr>
        <w:rFonts w:hint="default"/>
      </w:rPr>
    </w:lvl>
    <w:lvl w:ilvl="4" w:tplc="B44AEBFC">
      <w:numFmt w:val="bullet"/>
      <w:lvlText w:val="•"/>
      <w:lvlJc w:val="left"/>
      <w:pPr>
        <w:ind w:left="4270" w:hanging="567"/>
      </w:pPr>
      <w:rPr>
        <w:rFonts w:hint="default"/>
      </w:rPr>
    </w:lvl>
    <w:lvl w:ilvl="5" w:tplc="EA7E829E">
      <w:numFmt w:val="bullet"/>
      <w:lvlText w:val="•"/>
      <w:lvlJc w:val="left"/>
      <w:pPr>
        <w:ind w:left="5143" w:hanging="567"/>
      </w:pPr>
      <w:rPr>
        <w:rFonts w:hint="default"/>
      </w:rPr>
    </w:lvl>
    <w:lvl w:ilvl="6" w:tplc="571E6E84">
      <w:numFmt w:val="bullet"/>
      <w:lvlText w:val="•"/>
      <w:lvlJc w:val="left"/>
      <w:pPr>
        <w:ind w:left="6015" w:hanging="567"/>
      </w:pPr>
      <w:rPr>
        <w:rFonts w:hint="default"/>
      </w:rPr>
    </w:lvl>
    <w:lvl w:ilvl="7" w:tplc="2A985448">
      <w:numFmt w:val="bullet"/>
      <w:lvlText w:val="•"/>
      <w:lvlJc w:val="left"/>
      <w:pPr>
        <w:ind w:left="6888" w:hanging="567"/>
      </w:pPr>
      <w:rPr>
        <w:rFonts w:hint="default"/>
      </w:rPr>
    </w:lvl>
    <w:lvl w:ilvl="8" w:tplc="BB564DA4">
      <w:numFmt w:val="bullet"/>
      <w:lvlText w:val="•"/>
      <w:lvlJc w:val="left"/>
      <w:pPr>
        <w:ind w:left="7761" w:hanging="567"/>
      </w:pPr>
      <w:rPr>
        <w:rFonts w:hint="default"/>
      </w:rPr>
    </w:lvl>
  </w:abstractNum>
  <w:abstractNum w:abstractNumId="33" w15:restartNumberingAfterBreak="0">
    <w:nsid w:val="6E6015BF"/>
    <w:multiLevelType w:val="hybridMultilevel"/>
    <w:tmpl w:val="DA12A320"/>
    <w:lvl w:ilvl="0" w:tplc="5F92CE8E">
      <w:numFmt w:val="bullet"/>
      <w:lvlText w:val="-"/>
      <w:lvlJc w:val="left"/>
      <w:pPr>
        <w:ind w:left="785" w:hanging="567"/>
      </w:pPr>
      <w:rPr>
        <w:rFonts w:ascii="Times New Roman" w:eastAsia="Times New Roman" w:hAnsi="Times New Roman" w:cs="Times New Roman" w:hint="default"/>
        <w:w w:val="100"/>
        <w:sz w:val="22"/>
        <w:szCs w:val="22"/>
      </w:rPr>
    </w:lvl>
    <w:lvl w:ilvl="1" w:tplc="B7A82DA4">
      <w:numFmt w:val="bullet"/>
      <w:lvlText w:val="•"/>
      <w:lvlJc w:val="left"/>
      <w:pPr>
        <w:ind w:left="1652" w:hanging="567"/>
      </w:pPr>
      <w:rPr>
        <w:rFonts w:hint="default"/>
      </w:rPr>
    </w:lvl>
    <w:lvl w:ilvl="2" w:tplc="48229848">
      <w:numFmt w:val="bullet"/>
      <w:lvlText w:val="•"/>
      <w:lvlJc w:val="left"/>
      <w:pPr>
        <w:ind w:left="2525" w:hanging="567"/>
      </w:pPr>
      <w:rPr>
        <w:rFonts w:hint="default"/>
      </w:rPr>
    </w:lvl>
    <w:lvl w:ilvl="3" w:tplc="6C72C15C">
      <w:numFmt w:val="bullet"/>
      <w:lvlText w:val="•"/>
      <w:lvlJc w:val="left"/>
      <w:pPr>
        <w:ind w:left="3397" w:hanging="567"/>
      </w:pPr>
      <w:rPr>
        <w:rFonts w:hint="default"/>
      </w:rPr>
    </w:lvl>
    <w:lvl w:ilvl="4" w:tplc="9C168264">
      <w:numFmt w:val="bullet"/>
      <w:lvlText w:val="•"/>
      <w:lvlJc w:val="left"/>
      <w:pPr>
        <w:ind w:left="4270" w:hanging="567"/>
      </w:pPr>
      <w:rPr>
        <w:rFonts w:hint="default"/>
      </w:rPr>
    </w:lvl>
    <w:lvl w:ilvl="5" w:tplc="D8FA75F8">
      <w:numFmt w:val="bullet"/>
      <w:lvlText w:val="•"/>
      <w:lvlJc w:val="left"/>
      <w:pPr>
        <w:ind w:left="5143" w:hanging="567"/>
      </w:pPr>
      <w:rPr>
        <w:rFonts w:hint="default"/>
      </w:rPr>
    </w:lvl>
    <w:lvl w:ilvl="6" w:tplc="45BE0CEE">
      <w:numFmt w:val="bullet"/>
      <w:lvlText w:val="•"/>
      <w:lvlJc w:val="left"/>
      <w:pPr>
        <w:ind w:left="6015" w:hanging="567"/>
      </w:pPr>
      <w:rPr>
        <w:rFonts w:hint="default"/>
      </w:rPr>
    </w:lvl>
    <w:lvl w:ilvl="7" w:tplc="55864BB8">
      <w:numFmt w:val="bullet"/>
      <w:lvlText w:val="•"/>
      <w:lvlJc w:val="left"/>
      <w:pPr>
        <w:ind w:left="6888" w:hanging="567"/>
      </w:pPr>
      <w:rPr>
        <w:rFonts w:hint="default"/>
      </w:rPr>
    </w:lvl>
    <w:lvl w:ilvl="8" w:tplc="5B821F64">
      <w:numFmt w:val="bullet"/>
      <w:lvlText w:val="•"/>
      <w:lvlJc w:val="left"/>
      <w:pPr>
        <w:ind w:left="7761" w:hanging="567"/>
      </w:pPr>
      <w:rPr>
        <w:rFonts w:hint="default"/>
      </w:rPr>
    </w:lvl>
  </w:abstractNum>
  <w:abstractNum w:abstractNumId="34" w15:restartNumberingAfterBreak="0">
    <w:nsid w:val="6F5B4445"/>
    <w:multiLevelType w:val="hybridMultilevel"/>
    <w:tmpl w:val="97EEEF56"/>
    <w:lvl w:ilvl="0" w:tplc="4E80FC7A">
      <w:start w:val="1"/>
      <w:numFmt w:val="decimal"/>
      <w:lvlText w:val="%1."/>
      <w:lvlJc w:val="left"/>
      <w:pPr>
        <w:ind w:left="685" w:hanging="567"/>
      </w:pPr>
      <w:rPr>
        <w:rFonts w:ascii="Times New Roman" w:eastAsia="Times New Roman" w:hAnsi="Times New Roman" w:cs="Times New Roman" w:hint="default"/>
        <w:w w:val="100"/>
        <w:sz w:val="22"/>
        <w:szCs w:val="22"/>
      </w:rPr>
    </w:lvl>
    <w:lvl w:ilvl="1" w:tplc="7BA8499A">
      <w:numFmt w:val="bullet"/>
      <w:lvlText w:val="•"/>
      <w:lvlJc w:val="left"/>
      <w:pPr>
        <w:ind w:left="1538" w:hanging="567"/>
      </w:pPr>
      <w:rPr>
        <w:rFonts w:hint="default"/>
      </w:rPr>
    </w:lvl>
    <w:lvl w:ilvl="2" w:tplc="01FA4EFE">
      <w:numFmt w:val="bullet"/>
      <w:lvlText w:val="•"/>
      <w:lvlJc w:val="left"/>
      <w:pPr>
        <w:ind w:left="2397" w:hanging="567"/>
      </w:pPr>
      <w:rPr>
        <w:rFonts w:hint="default"/>
      </w:rPr>
    </w:lvl>
    <w:lvl w:ilvl="3" w:tplc="E2FEC03C">
      <w:numFmt w:val="bullet"/>
      <w:lvlText w:val="•"/>
      <w:lvlJc w:val="left"/>
      <w:pPr>
        <w:ind w:left="3255" w:hanging="567"/>
      </w:pPr>
      <w:rPr>
        <w:rFonts w:hint="default"/>
      </w:rPr>
    </w:lvl>
    <w:lvl w:ilvl="4" w:tplc="6F00BE56">
      <w:numFmt w:val="bullet"/>
      <w:lvlText w:val="•"/>
      <w:lvlJc w:val="left"/>
      <w:pPr>
        <w:ind w:left="4114" w:hanging="567"/>
      </w:pPr>
      <w:rPr>
        <w:rFonts w:hint="default"/>
      </w:rPr>
    </w:lvl>
    <w:lvl w:ilvl="5" w:tplc="8B48E8F0">
      <w:numFmt w:val="bullet"/>
      <w:lvlText w:val="•"/>
      <w:lvlJc w:val="left"/>
      <w:pPr>
        <w:ind w:left="4973" w:hanging="567"/>
      </w:pPr>
      <w:rPr>
        <w:rFonts w:hint="default"/>
      </w:rPr>
    </w:lvl>
    <w:lvl w:ilvl="6" w:tplc="CC4C01CE">
      <w:numFmt w:val="bullet"/>
      <w:lvlText w:val="•"/>
      <w:lvlJc w:val="left"/>
      <w:pPr>
        <w:ind w:left="5831" w:hanging="567"/>
      </w:pPr>
      <w:rPr>
        <w:rFonts w:hint="default"/>
      </w:rPr>
    </w:lvl>
    <w:lvl w:ilvl="7" w:tplc="97A4F6C8">
      <w:numFmt w:val="bullet"/>
      <w:lvlText w:val="•"/>
      <w:lvlJc w:val="left"/>
      <w:pPr>
        <w:ind w:left="6690" w:hanging="567"/>
      </w:pPr>
      <w:rPr>
        <w:rFonts w:hint="default"/>
      </w:rPr>
    </w:lvl>
    <w:lvl w:ilvl="8" w:tplc="EBB057CC">
      <w:numFmt w:val="bullet"/>
      <w:lvlText w:val="•"/>
      <w:lvlJc w:val="left"/>
      <w:pPr>
        <w:ind w:left="7549" w:hanging="567"/>
      </w:pPr>
      <w:rPr>
        <w:rFonts w:hint="default"/>
      </w:rPr>
    </w:lvl>
  </w:abstractNum>
  <w:abstractNum w:abstractNumId="35" w15:restartNumberingAfterBreak="0">
    <w:nsid w:val="71E4102E"/>
    <w:multiLevelType w:val="hybridMultilevel"/>
    <w:tmpl w:val="C27ECDDC"/>
    <w:lvl w:ilvl="0" w:tplc="03BA4FFE">
      <w:start w:val="1"/>
      <w:numFmt w:val="decimal"/>
      <w:lvlText w:val="%1."/>
      <w:lvlJc w:val="left"/>
      <w:pPr>
        <w:ind w:left="685" w:hanging="567"/>
      </w:pPr>
      <w:rPr>
        <w:rFonts w:ascii="Times New Roman" w:eastAsia="Times New Roman" w:hAnsi="Times New Roman" w:cs="Times New Roman" w:hint="default"/>
        <w:w w:val="100"/>
        <w:sz w:val="22"/>
        <w:szCs w:val="22"/>
      </w:rPr>
    </w:lvl>
    <w:lvl w:ilvl="1" w:tplc="18AA92C0">
      <w:numFmt w:val="bullet"/>
      <w:lvlText w:val="•"/>
      <w:lvlJc w:val="left"/>
      <w:pPr>
        <w:ind w:left="1538" w:hanging="567"/>
      </w:pPr>
      <w:rPr>
        <w:rFonts w:hint="default"/>
      </w:rPr>
    </w:lvl>
    <w:lvl w:ilvl="2" w:tplc="5C467BEC">
      <w:numFmt w:val="bullet"/>
      <w:lvlText w:val="•"/>
      <w:lvlJc w:val="left"/>
      <w:pPr>
        <w:ind w:left="2397" w:hanging="567"/>
      </w:pPr>
      <w:rPr>
        <w:rFonts w:hint="default"/>
      </w:rPr>
    </w:lvl>
    <w:lvl w:ilvl="3" w:tplc="B2029F3C">
      <w:numFmt w:val="bullet"/>
      <w:lvlText w:val="•"/>
      <w:lvlJc w:val="left"/>
      <w:pPr>
        <w:ind w:left="3255" w:hanging="567"/>
      </w:pPr>
      <w:rPr>
        <w:rFonts w:hint="default"/>
      </w:rPr>
    </w:lvl>
    <w:lvl w:ilvl="4" w:tplc="308001FE">
      <w:numFmt w:val="bullet"/>
      <w:lvlText w:val="•"/>
      <w:lvlJc w:val="left"/>
      <w:pPr>
        <w:ind w:left="4114" w:hanging="567"/>
      </w:pPr>
      <w:rPr>
        <w:rFonts w:hint="default"/>
      </w:rPr>
    </w:lvl>
    <w:lvl w:ilvl="5" w:tplc="B2F84224">
      <w:numFmt w:val="bullet"/>
      <w:lvlText w:val="•"/>
      <w:lvlJc w:val="left"/>
      <w:pPr>
        <w:ind w:left="4973" w:hanging="567"/>
      </w:pPr>
      <w:rPr>
        <w:rFonts w:hint="default"/>
      </w:rPr>
    </w:lvl>
    <w:lvl w:ilvl="6" w:tplc="B34C0A66">
      <w:numFmt w:val="bullet"/>
      <w:lvlText w:val="•"/>
      <w:lvlJc w:val="left"/>
      <w:pPr>
        <w:ind w:left="5831" w:hanging="567"/>
      </w:pPr>
      <w:rPr>
        <w:rFonts w:hint="default"/>
      </w:rPr>
    </w:lvl>
    <w:lvl w:ilvl="7" w:tplc="3622FFBA">
      <w:numFmt w:val="bullet"/>
      <w:lvlText w:val="•"/>
      <w:lvlJc w:val="left"/>
      <w:pPr>
        <w:ind w:left="6690" w:hanging="567"/>
      </w:pPr>
      <w:rPr>
        <w:rFonts w:hint="default"/>
      </w:rPr>
    </w:lvl>
    <w:lvl w:ilvl="8" w:tplc="22AEBC10">
      <w:numFmt w:val="bullet"/>
      <w:lvlText w:val="•"/>
      <w:lvlJc w:val="left"/>
      <w:pPr>
        <w:ind w:left="7549" w:hanging="567"/>
      </w:pPr>
      <w:rPr>
        <w:rFonts w:hint="default"/>
      </w:rPr>
    </w:lvl>
  </w:abstractNum>
  <w:abstractNum w:abstractNumId="36" w15:restartNumberingAfterBreak="0">
    <w:nsid w:val="71F04388"/>
    <w:multiLevelType w:val="hybridMultilevel"/>
    <w:tmpl w:val="F940A530"/>
    <w:lvl w:ilvl="0" w:tplc="DB46D098">
      <w:numFmt w:val="bullet"/>
      <w:lvlText w:val="-"/>
      <w:lvlJc w:val="left"/>
      <w:pPr>
        <w:ind w:left="685" w:hanging="567"/>
      </w:pPr>
      <w:rPr>
        <w:rFonts w:hint="default"/>
        <w:w w:val="100"/>
        <w:sz w:val="22"/>
        <w:szCs w:val="22"/>
      </w:rPr>
    </w:lvl>
    <w:lvl w:ilvl="1" w:tplc="7876A42C">
      <w:numFmt w:val="bullet"/>
      <w:lvlText w:val="•"/>
      <w:lvlJc w:val="left"/>
      <w:pPr>
        <w:ind w:left="1542" w:hanging="567"/>
      </w:pPr>
      <w:rPr>
        <w:rFonts w:hint="default"/>
      </w:rPr>
    </w:lvl>
    <w:lvl w:ilvl="2" w:tplc="C70C9DCA">
      <w:numFmt w:val="bullet"/>
      <w:lvlText w:val="•"/>
      <w:lvlJc w:val="left"/>
      <w:pPr>
        <w:ind w:left="2405" w:hanging="567"/>
      </w:pPr>
      <w:rPr>
        <w:rFonts w:hint="default"/>
      </w:rPr>
    </w:lvl>
    <w:lvl w:ilvl="3" w:tplc="DC30C33C">
      <w:numFmt w:val="bullet"/>
      <w:lvlText w:val="•"/>
      <w:lvlJc w:val="left"/>
      <w:pPr>
        <w:ind w:left="3267" w:hanging="567"/>
      </w:pPr>
      <w:rPr>
        <w:rFonts w:hint="default"/>
      </w:rPr>
    </w:lvl>
    <w:lvl w:ilvl="4" w:tplc="67164BC8">
      <w:numFmt w:val="bullet"/>
      <w:lvlText w:val="•"/>
      <w:lvlJc w:val="left"/>
      <w:pPr>
        <w:ind w:left="4130" w:hanging="567"/>
      </w:pPr>
      <w:rPr>
        <w:rFonts w:hint="default"/>
      </w:rPr>
    </w:lvl>
    <w:lvl w:ilvl="5" w:tplc="93326E4C">
      <w:numFmt w:val="bullet"/>
      <w:lvlText w:val="•"/>
      <w:lvlJc w:val="left"/>
      <w:pPr>
        <w:ind w:left="4993" w:hanging="567"/>
      </w:pPr>
      <w:rPr>
        <w:rFonts w:hint="default"/>
      </w:rPr>
    </w:lvl>
    <w:lvl w:ilvl="6" w:tplc="F18C3D36">
      <w:numFmt w:val="bullet"/>
      <w:lvlText w:val="•"/>
      <w:lvlJc w:val="left"/>
      <w:pPr>
        <w:ind w:left="5855" w:hanging="567"/>
      </w:pPr>
      <w:rPr>
        <w:rFonts w:hint="default"/>
      </w:rPr>
    </w:lvl>
    <w:lvl w:ilvl="7" w:tplc="92681758">
      <w:numFmt w:val="bullet"/>
      <w:lvlText w:val="•"/>
      <w:lvlJc w:val="left"/>
      <w:pPr>
        <w:ind w:left="6718" w:hanging="567"/>
      </w:pPr>
      <w:rPr>
        <w:rFonts w:hint="default"/>
      </w:rPr>
    </w:lvl>
    <w:lvl w:ilvl="8" w:tplc="D164A622">
      <w:numFmt w:val="bullet"/>
      <w:lvlText w:val="•"/>
      <w:lvlJc w:val="left"/>
      <w:pPr>
        <w:ind w:left="7581" w:hanging="567"/>
      </w:pPr>
      <w:rPr>
        <w:rFonts w:hint="default"/>
      </w:rPr>
    </w:lvl>
  </w:abstractNum>
  <w:abstractNum w:abstractNumId="37" w15:restartNumberingAfterBreak="0">
    <w:nsid w:val="77763599"/>
    <w:multiLevelType w:val="hybridMultilevel"/>
    <w:tmpl w:val="DCAC3D9A"/>
    <w:lvl w:ilvl="0" w:tplc="861AF21A">
      <w:numFmt w:val="bullet"/>
      <w:lvlText w:val=""/>
      <w:lvlJc w:val="left"/>
      <w:pPr>
        <w:ind w:left="685" w:hanging="567"/>
      </w:pPr>
      <w:rPr>
        <w:rFonts w:ascii="Symbol" w:eastAsia="Symbol" w:hAnsi="Symbol" w:cs="Symbol" w:hint="default"/>
        <w:w w:val="100"/>
        <w:sz w:val="22"/>
        <w:szCs w:val="22"/>
      </w:rPr>
    </w:lvl>
    <w:lvl w:ilvl="1" w:tplc="7876A42C">
      <w:numFmt w:val="bullet"/>
      <w:lvlText w:val="•"/>
      <w:lvlJc w:val="left"/>
      <w:pPr>
        <w:ind w:left="1542" w:hanging="567"/>
      </w:pPr>
      <w:rPr>
        <w:rFonts w:hint="default"/>
      </w:rPr>
    </w:lvl>
    <w:lvl w:ilvl="2" w:tplc="C70C9DCA">
      <w:numFmt w:val="bullet"/>
      <w:lvlText w:val="•"/>
      <w:lvlJc w:val="left"/>
      <w:pPr>
        <w:ind w:left="2405" w:hanging="567"/>
      </w:pPr>
      <w:rPr>
        <w:rFonts w:hint="default"/>
      </w:rPr>
    </w:lvl>
    <w:lvl w:ilvl="3" w:tplc="DC30C33C">
      <w:numFmt w:val="bullet"/>
      <w:lvlText w:val="•"/>
      <w:lvlJc w:val="left"/>
      <w:pPr>
        <w:ind w:left="3267" w:hanging="567"/>
      </w:pPr>
      <w:rPr>
        <w:rFonts w:hint="default"/>
      </w:rPr>
    </w:lvl>
    <w:lvl w:ilvl="4" w:tplc="67164BC8">
      <w:numFmt w:val="bullet"/>
      <w:lvlText w:val="•"/>
      <w:lvlJc w:val="left"/>
      <w:pPr>
        <w:ind w:left="4130" w:hanging="567"/>
      </w:pPr>
      <w:rPr>
        <w:rFonts w:hint="default"/>
      </w:rPr>
    </w:lvl>
    <w:lvl w:ilvl="5" w:tplc="93326E4C">
      <w:numFmt w:val="bullet"/>
      <w:lvlText w:val="•"/>
      <w:lvlJc w:val="left"/>
      <w:pPr>
        <w:ind w:left="4993" w:hanging="567"/>
      </w:pPr>
      <w:rPr>
        <w:rFonts w:hint="default"/>
      </w:rPr>
    </w:lvl>
    <w:lvl w:ilvl="6" w:tplc="F18C3D36">
      <w:numFmt w:val="bullet"/>
      <w:lvlText w:val="•"/>
      <w:lvlJc w:val="left"/>
      <w:pPr>
        <w:ind w:left="5855" w:hanging="567"/>
      </w:pPr>
      <w:rPr>
        <w:rFonts w:hint="default"/>
      </w:rPr>
    </w:lvl>
    <w:lvl w:ilvl="7" w:tplc="92681758">
      <w:numFmt w:val="bullet"/>
      <w:lvlText w:val="•"/>
      <w:lvlJc w:val="left"/>
      <w:pPr>
        <w:ind w:left="6718" w:hanging="567"/>
      </w:pPr>
      <w:rPr>
        <w:rFonts w:hint="default"/>
      </w:rPr>
    </w:lvl>
    <w:lvl w:ilvl="8" w:tplc="D164A622">
      <w:numFmt w:val="bullet"/>
      <w:lvlText w:val="•"/>
      <w:lvlJc w:val="left"/>
      <w:pPr>
        <w:ind w:left="7581" w:hanging="567"/>
      </w:pPr>
      <w:rPr>
        <w:rFonts w:hint="default"/>
      </w:rPr>
    </w:lvl>
  </w:abstractNum>
  <w:abstractNum w:abstractNumId="38" w15:restartNumberingAfterBreak="0">
    <w:nsid w:val="77BB075F"/>
    <w:multiLevelType w:val="hybridMultilevel"/>
    <w:tmpl w:val="1424EEF4"/>
    <w:lvl w:ilvl="0" w:tplc="8CA064EE">
      <w:numFmt w:val="bullet"/>
      <w:lvlText w:val=""/>
      <w:lvlJc w:val="left"/>
      <w:pPr>
        <w:ind w:left="561" w:hanging="459"/>
      </w:pPr>
      <w:rPr>
        <w:rFonts w:ascii="Symbol" w:eastAsia="Symbol" w:hAnsi="Symbol" w:cs="Symbol" w:hint="default"/>
        <w:w w:val="100"/>
        <w:sz w:val="22"/>
        <w:szCs w:val="22"/>
      </w:rPr>
    </w:lvl>
    <w:lvl w:ilvl="1" w:tplc="5FF46B2E">
      <w:numFmt w:val="bullet"/>
      <w:lvlText w:val="•"/>
      <w:lvlJc w:val="left"/>
      <w:pPr>
        <w:ind w:left="1254" w:hanging="459"/>
      </w:pPr>
      <w:rPr>
        <w:rFonts w:hint="default"/>
      </w:rPr>
    </w:lvl>
    <w:lvl w:ilvl="2" w:tplc="4AF2AADA">
      <w:numFmt w:val="bullet"/>
      <w:lvlText w:val="•"/>
      <w:lvlJc w:val="left"/>
      <w:pPr>
        <w:ind w:left="1948" w:hanging="459"/>
      </w:pPr>
      <w:rPr>
        <w:rFonts w:hint="default"/>
      </w:rPr>
    </w:lvl>
    <w:lvl w:ilvl="3" w:tplc="169A5B3E">
      <w:numFmt w:val="bullet"/>
      <w:lvlText w:val="•"/>
      <w:lvlJc w:val="left"/>
      <w:pPr>
        <w:ind w:left="2643" w:hanging="459"/>
      </w:pPr>
      <w:rPr>
        <w:rFonts w:hint="default"/>
      </w:rPr>
    </w:lvl>
    <w:lvl w:ilvl="4" w:tplc="E3548D36">
      <w:numFmt w:val="bullet"/>
      <w:lvlText w:val="•"/>
      <w:lvlJc w:val="left"/>
      <w:pPr>
        <w:ind w:left="3337" w:hanging="459"/>
      </w:pPr>
      <w:rPr>
        <w:rFonts w:hint="default"/>
      </w:rPr>
    </w:lvl>
    <w:lvl w:ilvl="5" w:tplc="E806C7E0">
      <w:numFmt w:val="bullet"/>
      <w:lvlText w:val="•"/>
      <w:lvlJc w:val="left"/>
      <w:pPr>
        <w:ind w:left="4032" w:hanging="459"/>
      </w:pPr>
      <w:rPr>
        <w:rFonts w:hint="default"/>
      </w:rPr>
    </w:lvl>
    <w:lvl w:ilvl="6" w:tplc="7A187A78">
      <w:numFmt w:val="bullet"/>
      <w:lvlText w:val="•"/>
      <w:lvlJc w:val="left"/>
      <w:pPr>
        <w:ind w:left="4726" w:hanging="459"/>
      </w:pPr>
      <w:rPr>
        <w:rFonts w:hint="default"/>
      </w:rPr>
    </w:lvl>
    <w:lvl w:ilvl="7" w:tplc="BAF267F8">
      <w:numFmt w:val="bullet"/>
      <w:lvlText w:val="•"/>
      <w:lvlJc w:val="left"/>
      <w:pPr>
        <w:ind w:left="5420" w:hanging="459"/>
      </w:pPr>
      <w:rPr>
        <w:rFonts w:hint="default"/>
      </w:rPr>
    </w:lvl>
    <w:lvl w:ilvl="8" w:tplc="1C2ABCD0">
      <w:numFmt w:val="bullet"/>
      <w:lvlText w:val="•"/>
      <w:lvlJc w:val="left"/>
      <w:pPr>
        <w:ind w:left="6115" w:hanging="459"/>
      </w:pPr>
      <w:rPr>
        <w:rFonts w:hint="default"/>
      </w:rPr>
    </w:lvl>
  </w:abstractNum>
  <w:abstractNum w:abstractNumId="39" w15:restartNumberingAfterBreak="0">
    <w:nsid w:val="799216C0"/>
    <w:multiLevelType w:val="hybridMultilevel"/>
    <w:tmpl w:val="F4B8BDAC"/>
    <w:lvl w:ilvl="0" w:tplc="10FAABF2">
      <w:start w:val="7"/>
      <w:numFmt w:val="decimal"/>
      <w:lvlText w:val="%1."/>
      <w:lvlJc w:val="left"/>
      <w:pPr>
        <w:ind w:left="561" w:hanging="459"/>
      </w:pPr>
      <w:rPr>
        <w:rFonts w:ascii="Times New Roman" w:eastAsia="Times New Roman" w:hAnsi="Times New Roman" w:cs="Times New Roman" w:hint="default"/>
        <w:w w:val="100"/>
        <w:sz w:val="22"/>
        <w:szCs w:val="22"/>
      </w:rPr>
    </w:lvl>
    <w:lvl w:ilvl="1" w:tplc="E7846BF0">
      <w:numFmt w:val="bullet"/>
      <w:lvlText w:val="•"/>
      <w:lvlJc w:val="left"/>
      <w:pPr>
        <w:ind w:left="942" w:hanging="459"/>
      </w:pPr>
      <w:rPr>
        <w:rFonts w:hint="default"/>
      </w:rPr>
    </w:lvl>
    <w:lvl w:ilvl="2" w:tplc="3BAC8450">
      <w:numFmt w:val="bullet"/>
      <w:lvlText w:val="•"/>
      <w:lvlJc w:val="left"/>
      <w:pPr>
        <w:ind w:left="1325" w:hanging="459"/>
      </w:pPr>
      <w:rPr>
        <w:rFonts w:hint="default"/>
      </w:rPr>
    </w:lvl>
    <w:lvl w:ilvl="3" w:tplc="922C4F68">
      <w:numFmt w:val="bullet"/>
      <w:lvlText w:val="•"/>
      <w:lvlJc w:val="left"/>
      <w:pPr>
        <w:ind w:left="1707" w:hanging="459"/>
      </w:pPr>
      <w:rPr>
        <w:rFonts w:hint="default"/>
      </w:rPr>
    </w:lvl>
    <w:lvl w:ilvl="4" w:tplc="DC88E3C2">
      <w:numFmt w:val="bullet"/>
      <w:lvlText w:val="•"/>
      <w:lvlJc w:val="left"/>
      <w:pPr>
        <w:ind w:left="2090" w:hanging="459"/>
      </w:pPr>
      <w:rPr>
        <w:rFonts w:hint="default"/>
      </w:rPr>
    </w:lvl>
    <w:lvl w:ilvl="5" w:tplc="07D4A106">
      <w:numFmt w:val="bullet"/>
      <w:lvlText w:val="•"/>
      <w:lvlJc w:val="left"/>
      <w:pPr>
        <w:ind w:left="2472" w:hanging="459"/>
      </w:pPr>
      <w:rPr>
        <w:rFonts w:hint="default"/>
      </w:rPr>
    </w:lvl>
    <w:lvl w:ilvl="6" w:tplc="0C988E52">
      <w:numFmt w:val="bullet"/>
      <w:lvlText w:val="•"/>
      <w:lvlJc w:val="left"/>
      <w:pPr>
        <w:ind w:left="2855" w:hanging="459"/>
      </w:pPr>
      <w:rPr>
        <w:rFonts w:hint="default"/>
      </w:rPr>
    </w:lvl>
    <w:lvl w:ilvl="7" w:tplc="7DD00DA0">
      <w:numFmt w:val="bullet"/>
      <w:lvlText w:val="•"/>
      <w:lvlJc w:val="left"/>
      <w:pPr>
        <w:ind w:left="3238" w:hanging="459"/>
      </w:pPr>
      <w:rPr>
        <w:rFonts w:hint="default"/>
      </w:rPr>
    </w:lvl>
    <w:lvl w:ilvl="8" w:tplc="FF9C8E6C">
      <w:numFmt w:val="bullet"/>
      <w:lvlText w:val="•"/>
      <w:lvlJc w:val="left"/>
      <w:pPr>
        <w:ind w:left="3620" w:hanging="459"/>
      </w:pPr>
      <w:rPr>
        <w:rFonts w:hint="default"/>
      </w:rPr>
    </w:lvl>
  </w:abstractNum>
  <w:abstractNum w:abstractNumId="40" w15:restartNumberingAfterBreak="0">
    <w:nsid w:val="7C0B17B2"/>
    <w:multiLevelType w:val="hybridMultilevel"/>
    <w:tmpl w:val="5C7C931A"/>
    <w:lvl w:ilvl="0" w:tplc="D9646CA4">
      <w:numFmt w:val="bullet"/>
      <w:lvlText w:val=""/>
      <w:lvlJc w:val="left"/>
      <w:pPr>
        <w:ind w:left="561" w:hanging="459"/>
      </w:pPr>
      <w:rPr>
        <w:rFonts w:ascii="Symbol" w:eastAsia="Symbol" w:hAnsi="Symbol" w:cs="Symbol" w:hint="default"/>
        <w:w w:val="100"/>
        <w:sz w:val="22"/>
        <w:szCs w:val="22"/>
      </w:rPr>
    </w:lvl>
    <w:lvl w:ilvl="1" w:tplc="4C6A0B16">
      <w:numFmt w:val="bullet"/>
      <w:lvlText w:val="•"/>
      <w:lvlJc w:val="left"/>
      <w:pPr>
        <w:ind w:left="942" w:hanging="459"/>
      </w:pPr>
      <w:rPr>
        <w:rFonts w:hint="default"/>
      </w:rPr>
    </w:lvl>
    <w:lvl w:ilvl="2" w:tplc="CE4239B6">
      <w:numFmt w:val="bullet"/>
      <w:lvlText w:val="•"/>
      <w:lvlJc w:val="left"/>
      <w:pPr>
        <w:ind w:left="1325" w:hanging="459"/>
      </w:pPr>
      <w:rPr>
        <w:rFonts w:hint="default"/>
      </w:rPr>
    </w:lvl>
    <w:lvl w:ilvl="3" w:tplc="5B76431E">
      <w:numFmt w:val="bullet"/>
      <w:lvlText w:val="•"/>
      <w:lvlJc w:val="left"/>
      <w:pPr>
        <w:ind w:left="1707" w:hanging="459"/>
      </w:pPr>
      <w:rPr>
        <w:rFonts w:hint="default"/>
      </w:rPr>
    </w:lvl>
    <w:lvl w:ilvl="4" w:tplc="28D25F1E">
      <w:numFmt w:val="bullet"/>
      <w:lvlText w:val="•"/>
      <w:lvlJc w:val="left"/>
      <w:pPr>
        <w:ind w:left="2090" w:hanging="459"/>
      </w:pPr>
      <w:rPr>
        <w:rFonts w:hint="default"/>
      </w:rPr>
    </w:lvl>
    <w:lvl w:ilvl="5" w:tplc="97E24C96">
      <w:numFmt w:val="bullet"/>
      <w:lvlText w:val="•"/>
      <w:lvlJc w:val="left"/>
      <w:pPr>
        <w:ind w:left="2472" w:hanging="459"/>
      </w:pPr>
      <w:rPr>
        <w:rFonts w:hint="default"/>
      </w:rPr>
    </w:lvl>
    <w:lvl w:ilvl="6" w:tplc="8F74F78A">
      <w:numFmt w:val="bullet"/>
      <w:lvlText w:val="•"/>
      <w:lvlJc w:val="left"/>
      <w:pPr>
        <w:ind w:left="2855" w:hanging="459"/>
      </w:pPr>
      <w:rPr>
        <w:rFonts w:hint="default"/>
      </w:rPr>
    </w:lvl>
    <w:lvl w:ilvl="7" w:tplc="0778DB10">
      <w:numFmt w:val="bullet"/>
      <w:lvlText w:val="•"/>
      <w:lvlJc w:val="left"/>
      <w:pPr>
        <w:ind w:left="3238" w:hanging="459"/>
      </w:pPr>
      <w:rPr>
        <w:rFonts w:hint="default"/>
      </w:rPr>
    </w:lvl>
    <w:lvl w:ilvl="8" w:tplc="AD5C373C">
      <w:numFmt w:val="bullet"/>
      <w:lvlText w:val="•"/>
      <w:lvlJc w:val="left"/>
      <w:pPr>
        <w:ind w:left="3620" w:hanging="459"/>
      </w:pPr>
      <w:rPr>
        <w:rFonts w:hint="default"/>
      </w:rPr>
    </w:lvl>
  </w:abstractNum>
  <w:abstractNum w:abstractNumId="41" w15:restartNumberingAfterBreak="0">
    <w:nsid w:val="7EEF5C94"/>
    <w:multiLevelType w:val="multilevel"/>
    <w:tmpl w:val="C794F55C"/>
    <w:lvl w:ilvl="0">
      <w:start w:val="1"/>
      <w:numFmt w:val="decimal"/>
      <w:lvlText w:val="%1."/>
      <w:lvlJc w:val="left"/>
      <w:pPr>
        <w:ind w:left="685" w:hanging="567"/>
      </w:pPr>
      <w:rPr>
        <w:rFonts w:ascii="Times New Roman" w:eastAsia="Times New Roman" w:hAnsi="Times New Roman" w:cs="Times New Roman" w:hint="default"/>
        <w:b/>
        <w:bCs/>
        <w:w w:val="100"/>
        <w:sz w:val="22"/>
        <w:szCs w:val="22"/>
      </w:rPr>
    </w:lvl>
    <w:lvl w:ilvl="1">
      <w:start w:val="1"/>
      <w:numFmt w:val="decimal"/>
      <w:lvlText w:val="%1.%2"/>
      <w:lvlJc w:val="left"/>
      <w:pPr>
        <w:ind w:left="685" w:hanging="567"/>
        <w:jc w:val="right"/>
      </w:pPr>
      <w:rPr>
        <w:rFonts w:ascii="Times New Roman" w:eastAsia="Times New Roman" w:hAnsi="Times New Roman" w:cs="Times New Roman" w:hint="default"/>
        <w:b/>
        <w:bCs/>
        <w:w w:val="100"/>
        <w:sz w:val="22"/>
        <w:szCs w:val="22"/>
      </w:rPr>
    </w:lvl>
    <w:lvl w:ilvl="2">
      <w:numFmt w:val="bullet"/>
      <w:lvlText w:val="•"/>
      <w:lvlJc w:val="left"/>
      <w:pPr>
        <w:ind w:left="2401" w:hanging="567"/>
      </w:pPr>
      <w:rPr>
        <w:rFonts w:hint="default"/>
      </w:rPr>
    </w:lvl>
    <w:lvl w:ilvl="3">
      <w:numFmt w:val="bullet"/>
      <w:lvlText w:val="•"/>
      <w:lvlJc w:val="left"/>
      <w:pPr>
        <w:ind w:left="3261" w:hanging="567"/>
      </w:pPr>
      <w:rPr>
        <w:rFonts w:hint="default"/>
      </w:rPr>
    </w:lvl>
    <w:lvl w:ilvl="4">
      <w:numFmt w:val="bullet"/>
      <w:lvlText w:val="•"/>
      <w:lvlJc w:val="left"/>
      <w:pPr>
        <w:ind w:left="4122" w:hanging="567"/>
      </w:pPr>
      <w:rPr>
        <w:rFonts w:hint="default"/>
      </w:rPr>
    </w:lvl>
    <w:lvl w:ilvl="5">
      <w:numFmt w:val="bullet"/>
      <w:lvlText w:val="•"/>
      <w:lvlJc w:val="left"/>
      <w:pPr>
        <w:ind w:left="4983" w:hanging="567"/>
      </w:pPr>
      <w:rPr>
        <w:rFonts w:hint="default"/>
      </w:rPr>
    </w:lvl>
    <w:lvl w:ilvl="6">
      <w:numFmt w:val="bullet"/>
      <w:lvlText w:val="•"/>
      <w:lvlJc w:val="left"/>
      <w:pPr>
        <w:ind w:left="5843" w:hanging="567"/>
      </w:pPr>
      <w:rPr>
        <w:rFonts w:hint="default"/>
      </w:rPr>
    </w:lvl>
    <w:lvl w:ilvl="7">
      <w:numFmt w:val="bullet"/>
      <w:lvlText w:val="•"/>
      <w:lvlJc w:val="left"/>
      <w:pPr>
        <w:ind w:left="6704" w:hanging="567"/>
      </w:pPr>
      <w:rPr>
        <w:rFonts w:hint="default"/>
      </w:rPr>
    </w:lvl>
    <w:lvl w:ilvl="8">
      <w:numFmt w:val="bullet"/>
      <w:lvlText w:val="•"/>
      <w:lvlJc w:val="left"/>
      <w:pPr>
        <w:ind w:left="7565" w:hanging="567"/>
      </w:pPr>
      <w:rPr>
        <w:rFonts w:hint="default"/>
      </w:rPr>
    </w:lvl>
  </w:abstractNum>
  <w:num w:numId="1">
    <w:abstractNumId w:val="19"/>
  </w:num>
  <w:num w:numId="2">
    <w:abstractNumId w:val="24"/>
  </w:num>
  <w:num w:numId="3">
    <w:abstractNumId w:val="10"/>
  </w:num>
  <w:num w:numId="4">
    <w:abstractNumId w:val="39"/>
  </w:num>
  <w:num w:numId="5">
    <w:abstractNumId w:val="12"/>
  </w:num>
  <w:num w:numId="6">
    <w:abstractNumId w:val="7"/>
  </w:num>
  <w:num w:numId="7">
    <w:abstractNumId w:val="38"/>
  </w:num>
  <w:num w:numId="8">
    <w:abstractNumId w:val="4"/>
  </w:num>
  <w:num w:numId="9">
    <w:abstractNumId w:val="35"/>
  </w:num>
  <w:num w:numId="10">
    <w:abstractNumId w:val="13"/>
  </w:num>
  <w:num w:numId="11">
    <w:abstractNumId w:val="27"/>
  </w:num>
  <w:num w:numId="12">
    <w:abstractNumId w:val="9"/>
  </w:num>
  <w:num w:numId="13">
    <w:abstractNumId w:val="2"/>
  </w:num>
  <w:num w:numId="14">
    <w:abstractNumId w:val="8"/>
  </w:num>
  <w:num w:numId="15">
    <w:abstractNumId w:val="32"/>
  </w:num>
  <w:num w:numId="16">
    <w:abstractNumId w:val="6"/>
  </w:num>
  <w:num w:numId="17">
    <w:abstractNumId w:val="22"/>
  </w:num>
  <w:num w:numId="18">
    <w:abstractNumId w:val="3"/>
  </w:num>
  <w:num w:numId="19">
    <w:abstractNumId w:val="18"/>
  </w:num>
  <w:num w:numId="20">
    <w:abstractNumId w:val="16"/>
  </w:num>
  <w:num w:numId="21">
    <w:abstractNumId w:val="17"/>
  </w:num>
  <w:num w:numId="22">
    <w:abstractNumId w:val="40"/>
  </w:num>
  <w:num w:numId="23">
    <w:abstractNumId w:val="15"/>
  </w:num>
  <w:num w:numId="24">
    <w:abstractNumId w:val="29"/>
  </w:num>
  <w:num w:numId="25">
    <w:abstractNumId w:val="25"/>
  </w:num>
  <w:num w:numId="26">
    <w:abstractNumId w:val="1"/>
  </w:num>
  <w:num w:numId="27">
    <w:abstractNumId w:val="30"/>
  </w:num>
  <w:num w:numId="28">
    <w:abstractNumId w:val="26"/>
  </w:num>
  <w:num w:numId="29">
    <w:abstractNumId w:val="34"/>
  </w:num>
  <w:num w:numId="30">
    <w:abstractNumId w:val="23"/>
  </w:num>
  <w:num w:numId="31">
    <w:abstractNumId w:val="14"/>
  </w:num>
  <w:num w:numId="32">
    <w:abstractNumId w:val="11"/>
  </w:num>
  <w:num w:numId="33">
    <w:abstractNumId w:val="37"/>
  </w:num>
  <w:num w:numId="34">
    <w:abstractNumId w:val="31"/>
  </w:num>
  <w:num w:numId="35">
    <w:abstractNumId w:val="28"/>
  </w:num>
  <w:num w:numId="36">
    <w:abstractNumId w:val="41"/>
  </w:num>
  <w:num w:numId="37">
    <w:abstractNumId w:val="36"/>
  </w:num>
  <w:num w:numId="38">
    <w:abstractNumId w:val="5"/>
  </w:num>
  <w:num w:numId="39">
    <w:abstractNumId w:val="21"/>
  </w:num>
  <w:num w:numId="40">
    <w:abstractNumId w:val="0"/>
  </w:num>
  <w:num w:numId="41">
    <w:abstractNumId w:val="20"/>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hideSpellingErrors/>
  <w:activeWritingStyle w:appName="MSWord" w:lang="pt-BR"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en-US"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fr-FR" w:vendorID="64" w:dllVersion="6" w:nlCheck="1" w:checkStyle="1"/>
  <w:activeWritingStyle w:appName="MSWord" w:lang="en-GB" w:vendorID="64" w:dllVersion="0" w:nlCheck="1" w:checkStyle="0"/>
  <w:activeWritingStyle w:appName="MSWord" w:lang="fr-FR" w:vendorID="64" w:dllVersion="0" w:nlCheck="1" w:checkStyle="0"/>
  <w:activeWritingStyle w:appName="MSWord" w:lang="es-ES" w:vendorID="64" w:dllVersion="4096" w:nlCheck="1" w:checkStyle="0"/>
  <w:proofState w:spelling="clean"/>
  <w:trackRevisions/>
  <w:defaultTabStop w:val="720"/>
  <w:hyphenationZone w:val="425"/>
  <w:drawingGridHorizontalSpacing w:val="110"/>
  <w:displayHorizontalDrawingGridEvery w:val="2"/>
  <w:characterSpacingControl w:val="doNotCompress"/>
  <w:hdrShapeDefaults>
    <o:shapedefaults v:ext="edit" spidmax="2175"/>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153963"/>
    <w:rsid w:val="00003457"/>
    <w:rsid w:val="00003DA5"/>
    <w:rsid w:val="00004021"/>
    <w:rsid w:val="00007A5B"/>
    <w:rsid w:val="00016430"/>
    <w:rsid w:val="000179F1"/>
    <w:rsid w:val="00022C19"/>
    <w:rsid w:val="00035DAE"/>
    <w:rsid w:val="00035E01"/>
    <w:rsid w:val="00047FCC"/>
    <w:rsid w:val="00062B53"/>
    <w:rsid w:val="000647BB"/>
    <w:rsid w:val="000659F1"/>
    <w:rsid w:val="00066D14"/>
    <w:rsid w:val="000678CA"/>
    <w:rsid w:val="000753A7"/>
    <w:rsid w:val="00090C13"/>
    <w:rsid w:val="00092E1B"/>
    <w:rsid w:val="00092F77"/>
    <w:rsid w:val="000964E9"/>
    <w:rsid w:val="000B7C90"/>
    <w:rsid w:val="000C686C"/>
    <w:rsid w:val="000C7495"/>
    <w:rsid w:val="000E496E"/>
    <w:rsid w:val="00107837"/>
    <w:rsid w:val="00117331"/>
    <w:rsid w:val="001243D1"/>
    <w:rsid w:val="00130960"/>
    <w:rsid w:val="00132470"/>
    <w:rsid w:val="001475E4"/>
    <w:rsid w:val="00153963"/>
    <w:rsid w:val="0016028E"/>
    <w:rsid w:val="00182D19"/>
    <w:rsid w:val="00183D26"/>
    <w:rsid w:val="00187505"/>
    <w:rsid w:val="00191963"/>
    <w:rsid w:val="001A070A"/>
    <w:rsid w:val="001A1143"/>
    <w:rsid w:val="001A2777"/>
    <w:rsid w:val="001A79BC"/>
    <w:rsid w:val="001B2997"/>
    <w:rsid w:val="001B36EE"/>
    <w:rsid w:val="001B5DE7"/>
    <w:rsid w:val="001B62CD"/>
    <w:rsid w:val="001E7589"/>
    <w:rsid w:val="001F0563"/>
    <w:rsid w:val="001F1084"/>
    <w:rsid w:val="002017D3"/>
    <w:rsid w:val="0020326D"/>
    <w:rsid w:val="00204AEC"/>
    <w:rsid w:val="00210000"/>
    <w:rsid w:val="00216CF2"/>
    <w:rsid w:val="00226BD6"/>
    <w:rsid w:val="0023363C"/>
    <w:rsid w:val="0024269F"/>
    <w:rsid w:val="00244D5E"/>
    <w:rsid w:val="00247445"/>
    <w:rsid w:val="00250288"/>
    <w:rsid w:val="00257F96"/>
    <w:rsid w:val="002805E7"/>
    <w:rsid w:val="00291792"/>
    <w:rsid w:val="002963A8"/>
    <w:rsid w:val="002A11DE"/>
    <w:rsid w:val="002A1639"/>
    <w:rsid w:val="002A5B49"/>
    <w:rsid w:val="002B24F4"/>
    <w:rsid w:val="002B5059"/>
    <w:rsid w:val="002D4F74"/>
    <w:rsid w:val="002D6156"/>
    <w:rsid w:val="002D6F83"/>
    <w:rsid w:val="002E2D10"/>
    <w:rsid w:val="002E6E8C"/>
    <w:rsid w:val="002F38BF"/>
    <w:rsid w:val="002F649F"/>
    <w:rsid w:val="00302EDD"/>
    <w:rsid w:val="003043B8"/>
    <w:rsid w:val="00307507"/>
    <w:rsid w:val="00311AB3"/>
    <w:rsid w:val="00327FF6"/>
    <w:rsid w:val="00331529"/>
    <w:rsid w:val="0033288F"/>
    <w:rsid w:val="00333A20"/>
    <w:rsid w:val="003356D6"/>
    <w:rsid w:val="00335B03"/>
    <w:rsid w:val="003454E5"/>
    <w:rsid w:val="00351251"/>
    <w:rsid w:val="0035751C"/>
    <w:rsid w:val="00374141"/>
    <w:rsid w:val="00374B43"/>
    <w:rsid w:val="00377E8A"/>
    <w:rsid w:val="00383050"/>
    <w:rsid w:val="00393CDF"/>
    <w:rsid w:val="003A6356"/>
    <w:rsid w:val="003A7164"/>
    <w:rsid w:val="003B2381"/>
    <w:rsid w:val="003B630B"/>
    <w:rsid w:val="003C48A5"/>
    <w:rsid w:val="003E1A51"/>
    <w:rsid w:val="003F6FA4"/>
    <w:rsid w:val="00403AB1"/>
    <w:rsid w:val="0041191D"/>
    <w:rsid w:val="00414421"/>
    <w:rsid w:val="00431020"/>
    <w:rsid w:val="0043705D"/>
    <w:rsid w:val="00442274"/>
    <w:rsid w:val="00446AFC"/>
    <w:rsid w:val="004504A3"/>
    <w:rsid w:val="00454FAF"/>
    <w:rsid w:val="00455B78"/>
    <w:rsid w:val="00463DE0"/>
    <w:rsid w:val="004640FC"/>
    <w:rsid w:val="00472663"/>
    <w:rsid w:val="00472790"/>
    <w:rsid w:val="004751B4"/>
    <w:rsid w:val="004760E2"/>
    <w:rsid w:val="00485305"/>
    <w:rsid w:val="004B67C6"/>
    <w:rsid w:val="004C33E8"/>
    <w:rsid w:val="004C4532"/>
    <w:rsid w:val="004D07C9"/>
    <w:rsid w:val="004E0576"/>
    <w:rsid w:val="004E7859"/>
    <w:rsid w:val="005017D5"/>
    <w:rsid w:val="00504AD7"/>
    <w:rsid w:val="00511E0E"/>
    <w:rsid w:val="0051591C"/>
    <w:rsid w:val="00526953"/>
    <w:rsid w:val="00526FFA"/>
    <w:rsid w:val="0055586D"/>
    <w:rsid w:val="005645FF"/>
    <w:rsid w:val="00565ECB"/>
    <w:rsid w:val="00566CA2"/>
    <w:rsid w:val="005728B0"/>
    <w:rsid w:val="00576602"/>
    <w:rsid w:val="00585E22"/>
    <w:rsid w:val="00594AE5"/>
    <w:rsid w:val="005A346B"/>
    <w:rsid w:val="005C0FFB"/>
    <w:rsid w:val="005C494E"/>
    <w:rsid w:val="005C524C"/>
    <w:rsid w:val="005C58B9"/>
    <w:rsid w:val="005D22AC"/>
    <w:rsid w:val="005D3E6C"/>
    <w:rsid w:val="005D4E87"/>
    <w:rsid w:val="005D6012"/>
    <w:rsid w:val="005E18B6"/>
    <w:rsid w:val="005E7522"/>
    <w:rsid w:val="005E7602"/>
    <w:rsid w:val="005F2B8F"/>
    <w:rsid w:val="005F2EA3"/>
    <w:rsid w:val="005F36A7"/>
    <w:rsid w:val="0060358C"/>
    <w:rsid w:val="00604D39"/>
    <w:rsid w:val="00610CB8"/>
    <w:rsid w:val="00612E6E"/>
    <w:rsid w:val="0061602E"/>
    <w:rsid w:val="00616CBA"/>
    <w:rsid w:val="00623920"/>
    <w:rsid w:val="00633A33"/>
    <w:rsid w:val="00641967"/>
    <w:rsid w:val="006545B6"/>
    <w:rsid w:val="00654C7E"/>
    <w:rsid w:val="0065539E"/>
    <w:rsid w:val="006A2A47"/>
    <w:rsid w:val="006A6D8E"/>
    <w:rsid w:val="006B2C40"/>
    <w:rsid w:val="006B4EFD"/>
    <w:rsid w:val="006C098E"/>
    <w:rsid w:val="006D5581"/>
    <w:rsid w:val="006E19A2"/>
    <w:rsid w:val="006E2DB6"/>
    <w:rsid w:val="006F0820"/>
    <w:rsid w:val="006F296D"/>
    <w:rsid w:val="006F7877"/>
    <w:rsid w:val="00701C66"/>
    <w:rsid w:val="007042CC"/>
    <w:rsid w:val="007060E3"/>
    <w:rsid w:val="0071710D"/>
    <w:rsid w:val="0072319B"/>
    <w:rsid w:val="00731155"/>
    <w:rsid w:val="00731E59"/>
    <w:rsid w:val="00735BFA"/>
    <w:rsid w:val="0073622D"/>
    <w:rsid w:val="007412D1"/>
    <w:rsid w:val="00741647"/>
    <w:rsid w:val="00742C90"/>
    <w:rsid w:val="00751491"/>
    <w:rsid w:val="007551A6"/>
    <w:rsid w:val="00755BE7"/>
    <w:rsid w:val="007802A7"/>
    <w:rsid w:val="007825C3"/>
    <w:rsid w:val="00786D12"/>
    <w:rsid w:val="00791591"/>
    <w:rsid w:val="00792146"/>
    <w:rsid w:val="007B45E7"/>
    <w:rsid w:val="007B5019"/>
    <w:rsid w:val="007B6D7C"/>
    <w:rsid w:val="007C7088"/>
    <w:rsid w:val="007D1110"/>
    <w:rsid w:val="007E0874"/>
    <w:rsid w:val="007E379C"/>
    <w:rsid w:val="007F0D5F"/>
    <w:rsid w:val="00801D28"/>
    <w:rsid w:val="00817110"/>
    <w:rsid w:val="00850277"/>
    <w:rsid w:val="00870235"/>
    <w:rsid w:val="00875F7C"/>
    <w:rsid w:val="008A0C7E"/>
    <w:rsid w:val="008A2B09"/>
    <w:rsid w:val="008A7C46"/>
    <w:rsid w:val="008D2CDA"/>
    <w:rsid w:val="008D4268"/>
    <w:rsid w:val="00904657"/>
    <w:rsid w:val="00920D0C"/>
    <w:rsid w:val="00925AAE"/>
    <w:rsid w:val="009271CA"/>
    <w:rsid w:val="009312C6"/>
    <w:rsid w:val="00932C3D"/>
    <w:rsid w:val="00941DB7"/>
    <w:rsid w:val="00942CC1"/>
    <w:rsid w:val="00944B9D"/>
    <w:rsid w:val="00953799"/>
    <w:rsid w:val="00954E55"/>
    <w:rsid w:val="00961CDA"/>
    <w:rsid w:val="00964550"/>
    <w:rsid w:val="0096606B"/>
    <w:rsid w:val="009901A2"/>
    <w:rsid w:val="0099122F"/>
    <w:rsid w:val="00992040"/>
    <w:rsid w:val="00993E2E"/>
    <w:rsid w:val="00994C46"/>
    <w:rsid w:val="009B7426"/>
    <w:rsid w:val="009C0D0E"/>
    <w:rsid w:val="009C4389"/>
    <w:rsid w:val="009D2FF5"/>
    <w:rsid w:val="009D4C79"/>
    <w:rsid w:val="009D5F53"/>
    <w:rsid w:val="009D68BE"/>
    <w:rsid w:val="009D7EBE"/>
    <w:rsid w:val="009F0606"/>
    <w:rsid w:val="009F21C3"/>
    <w:rsid w:val="009F4A72"/>
    <w:rsid w:val="00A0262D"/>
    <w:rsid w:val="00A03215"/>
    <w:rsid w:val="00A14E67"/>
    <w:rsid w:val="00A15526"/>
    <w:rsid w:val="00A17B29"/>
    <w:rsid w:val="00A27000"/>
    <w:rsid w:val="00A27D28"/>
    <w:rsid w:val="00A36BB1"/>
    <w:rsid w:val="00A377F9"/>
    <w:rsid w:val="00A50392"/>
    <w:rsid w:val="00A60047"/>
    <w:rsid w:val="00A612B5"/>
    <w:rsid w:val="00A74B87"/>
    <w:rsid w:val="00A90939"/>
    <w:rsid w:val="00AA51F0"/>
    <w:rsid w:val="00AB3299"/>
    <w:rsid w:val="00AC0536"/>
    <w:rsid w:val="00AC24C9"/>
    <w:rsid w:val="00AC53C9"/>
    <w:rsid w:val="00AE095F"/>
    <w:rsid w:val="00AF06B2"/>
    <w:rsid w:val="00AF200C"/>
    <w:rsid w:val="00AF4854"/>
    <w:rsid w:val="00AF4C23"/>
    <w:rsid w:val="00B00A8E"/>
    <w:rsid w:val="00B13FC5"/>
    <w:rsid w:val="00B2360C"/>
    <w:rsid w:val="00B33653"/>
    <w:rsid w:val="00B45B2B"/>
    <w:rsid w:val="00B51507"/>
    <w:rsid w:val="00B636FE"/>
    <w:rsid w:val="00B70FAF"/>
    <w:rsid w:val="00B73ED3"/>
    <w:rsid w:val="00B80E9F"/>
    <w:rsid w:val="00B81F62"/>
    <w:rsid w:val="00BB0F23"/>
    <w:rsid w:val="00BB7C24"/>
    <w:rsid w:val="00BC30D6"/>
    <w:rsid w:val="00BC7F27"/>
    <w:rsid w:val="00BD67DF"/>
    <w:rsid w:val="00BD7FB8"/>
    <w:rsid w:val="00BE52F3"/>
    <w:rsid w:val="00C15F0B"/>
    <w:rsid w:val="00C22FF8"/>
    <w:rsid w:val="00C23516"/>
    <w:rsid w:val="00C26FA3"/>
    <w:rsid w:val="00C30544"/>
    <w:rsid w:val="00C331D2"/>
    <w:rsid w:val="00C34765"/>
    <w:rsid w:val="00C4484F"/>
    <w:rsid w:val="00C453FC"/>
    <w:rsid w:val="00C50E04"/>
    <w:rsid w:val="00C50E14"/>
    <w:rsid w:val="00C50FB0"/>
    <w:rsid w:val="00C5206D"/>
    <w:rsid w:val="00C5607B"/>
    <w:rsid w:val="00C64CB8"/>
    <w:rsid w:val="00C663BC"/>
    <w:rsid w:val="00C744DE"/>
    <w:rsid w:val="00C82008"/>
    <w:rsid w:val="00C90C36"/>
    <w:rsid w:val="00C94C9C"/>
    <w:rsid w:val="00CA092D"/>
    <w:rsid w:val="00CA3B8B"/>
    <w:rsid w:val="00CB064C"/>
    <w:rsid w:val="00CB39C8"/>
    <w:rsid w:val="00CB3E85"/>
    <w:rsid w:val="00CB63CE"/>
    <w:rsid w:val="00CB714E"/>
    <w:rsid w:val="00CC4356"/>
    <w:rsid w:val="00CC470C"/>
    <w:rsid w:val="00CD01AF"/>
    <w:rsid w:val="00CE28CD"/>
    <w:rsid w:val="00CF3061"/>
    <w:rsid w:val="00CF603A"/>
    <w:rsid w:val="00CF762E"/>
    <w:rsid w:val="00D0402D"/>
    <w:rsid w:val="00D11DD6"/>
    <w:rsid w:val="00D14283"/>
    <w:rsid w:val="00D20480"/>
    <w:rsid w:val="00D23DC3"/>
    <w:rsid w:val="00D343A8"/>
    <w:rsid w:val="00D35348"/>
    <w:rsid w:val="00D3609B"/>
    <w:rsid w:val="00D36D11"/>
    <w:rsid w:val="00D37B0D"/>
    <w:rsid w:val="00D57CA3"/>
    <w:rsid w:val="00D61FB3"/>
    <w:rsid w:val="00D6200B"/>
    <w:rsid w:val="00D66D26"/>
    <w:rsid w:val="00D67310"/>
    <w:rsid w:val="00D80343"/>
    <w:rsid w:val="00D80C18"/>
    <w:rsid w:val="00D80E0C"/>
    <w:rsid w:val="00D82D16"/>
    <w:rsid w:val="00D8764B"/>
    <w:rsid w:val="00D90C4B"/>
    <w:rsid w:val="00DA4CB3"/>
    <w:rsid w:val="00DA6A27"/>
    <w:rsid w:val="00DB680C"/>
    <w:rsid w:val="00DC2F3A"/>
    <w:rsid w:val="00DC76D1"/>
    <w:rsid w:val="00DF1F62"/>
    <w:rsid w:val="00DF3201"/>
    <w:rsid w:val="00DF6B35"/>
    <w:rsid w:val="00E002B5"/>
    <w:rsid w:val="00E01614"/>
    <w:rsid w:val="00E02A10"/>
    <w:rsid w:val="00E11016"/>
    <w:rsid w:val="00E16ABD"/>
    <w:rsid w:val="00E274B2"/>
    <w:rsid w:val="00E30530"/>
    <w:rsid w:val="00E37598"/>
    <w:rsid w:val="00E631E7"/>
    <w:rsid w:val="00E74869"/>
    <w:rsid w:val="00E767A5"/>
    <w:rsid w:val="00E84E62"/>
    <w:rsid w:val="00E859EE"/>
    <w:rsid w:val="00E86B96"/>
    <w:rsid w:val="00E8790A"/>
    <w:rsid w:val="00E90F09"/>
    <w:rsid w:val="00E91161"/>
    <w:rsid w:val="00E91DC3"/>
    <w:rsid w:val="00E91EC8"/>
    <w:rsid w:val="00E92C84"/>
    <w:rsid w:val="00EA2D74"/>
    <w:rsid w:val="00EB5B67"/>
    <w:rsid w:val="00EB6654"/>
    <w:rsid w:val="00EC1C9A"/>
    <w:rsid w:val="00EC5CFD"/>
    <w:rsid w:val="00ED6B96"/>
    <w:rsid w:val="00EE5838"/>
    <w:rsid w:val="00EF0441"/>
    <w:rsid w:val="00F005A6"/>
    <w:rsid w:val="00F0114D"/>
    <w:rsid w:val="00F0345F"/>
    <w:rsid w:val="00F12A6A"/>
    <w:rsid w:val="00F17D87"/>
    <w:rsid w:val="00F217BC"/>
    <w:rsid w:val="00F241F2"/>
    <w:rsid w:val="00F264C6"/>
    <w:rsid w:val="00F32AF6"/>
    <w:rsid w:val="00F362E6"/>
    <w:rsid w:val="00F41750"/>
    <w:rsid w:val="00F52766"/>
    <w:rsid w:val="00F62BBA"/>
    <w:rsid w:val="00F72118"/>
    <w:rsid w:val="00F87D98"/>
    <w:rsid w:val="00F904AA"/>
    <w:rsid w:val="00F9345C"/>
    <w:rsid w:val="00F964DC"/>
    <w:rsid w:val="00FB2A01"/>
    <w:rsid w:val="00FB3B73"/>
    <w:rsid w:val="00FC54F8"/>
    <w:rsid w:val="00FE4A1B"/>
    <w:rsid w:val="00FF0F65"/>
    <w:rsid w:val="00FF304A"/>
  </w:rsids>
  <m:mathPr>
    <m:mathFont m:val="Cambria Math"/>
    <m:brkBin m:val="before"/>
    <m:brkBinSub m:val="--"/>
    <m:smallFrac/>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175"/>
    <o:shapelayout v:ext="edit">
      <o:idmap v:ext="edit" data="1"/>
    </o:shapelayout>
  </w:shapeDefaults>
  <w:decimalSymbol w:val="."/>
  <w:listSeparator w:val=","/>
  <w14:docId w14:val="3AB11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FF5"/>
    <w:rPr>
      <w:rFonts w:ascii="Times New Roman" w:eastAsia="Times New Roman" w:hAnsi="Times New Roman" w:cs="Times New Roman"/>
    </w:rPr>
  </w:style>
  <w:style w:type="paragraph" w:styleId="Heading1">
    <w:name w:val="heading 1"/>
    <w:basedOn w:val="Normal"/>
    <w:link w:val="Heading1Char"/>
    <w:uiPriority w:val="9"/>
    <w:qFormat/>
    <w:rsid w:val="005A346B"/>
    <w:pPr>
      <w:ind w:left="107"/>
      <w:outlineLvl w:val="0"/>
    </w:pPr>
    <w:rPr>
      <w:b/>
      <w:bCs/>
    </w:rPr>
  </w:style>
  <w:style w:type="paragraph" w:styleId="Heading2">
    <w:name w:val="heading 2"/>
    <w:basedOn w:val="Normal"/>
    <w:next w:val="Normal"/>
    <w:link w:val="Heading2Char"/>
    <w:uiPriority w:val="9"/>
    <w:unhideWhenUsed/>
    <w:qFormat/>
    <w:rsid w:val="00BB0F23"/>
    <w:pPr>
      <w:keepNext/>
      <w:outlineLvl w:val="1"/>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A346B"/>
  </w:style>
  <w:style w:type="paragraph" w:styleId="ListParagraph">
    <w:name w:val="List Paragraph"/>
    <w:basedOn w:val="Normal"/>
    <w:uiPriority w:val="1"/>
    <w:qFormat/>
    <w:rsid w:val="005A346B"/>
    <w:pPr>
      <w:ind w:left="685" w:hanging="567"/>
    </w:pPr>
  </w:style>
  <w:style w:type="paragraph" w:customStyle="1" w:styleId="TableParagraph">
    <w:name w:val="Table Paragraph"/>
    <w:basedOn w:val="Normal"/>
    <w:uiPriority w:val="1"/>
    <w:qFormat/>
    <w:rsid w:val="005A346B"/>
    <w:pPr>
      <w:ind w:left="103"/>
    </w:pPr>
  </w:style>
  <w:style w:type="character" w:styleId="Hyperlink">
    <w:name w:val="Hyperlink"/>
    <w:basedOn w:val="DefaultParagraphFont"/>
    <w:uiPriority w:val="99"/>
    <w:unhideWhenUsed/>
    <w:rsid w:val="00FB2A01"/>
    <w:rPr>
      <w:color w:val="0000FF" w:themeColor="hyperlink"/>
      <w:u w:val="single"/>
    </w:rPr>
  </w:style>
  <w:style w:type="character" w:customStyle="1" w:styleId="UnresolvedMention1">
    <w:name w:val="Unresolved Mention1"/>
    <w:basedOn w:val="DefaultParagraphFont"/>
    <w:uiPriority w:val="99"/>
    <w:semiHidden/>
    <w:unhideWhenUsed/>
    <w:rsid w:val="00FB2A01"/>
    <w:rPr>
      <w:color w:val="605E5C"/>
      <w:shd w:val="clear" w:color="auto" w:fill="E1DFDD"/>
    </w:rPr>
  </w:style>
  <w:style w:type="table" w:styleId="TableGrid">
    <w:name w:val="Table Grid"/>
    <w:basedOn w:val="TableNormal"/>
    <w:uiPriority w:val="39"/>
    <w:rsid w:val="000964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362E6"/>
    <w:pPr>
      <w:adjustRightInd w:val="0"/>
    </w:pPr>
    <w:rPr>
      <w:rFonts w:ascii="Times New Roman" w:hAnsi="Times New Roman" w:cs="Times New Roman"/>
      <w:color w:val="000000"/>
      <w:sz w:val="24"/>
      <w:szCs w:val="24"/>
    </w:rPr>
  </w:style>
  <w:style w:type="paragraph" w:styleId="Revision">
    <w:name w:val="Revision"/>
    <w:hidden/>
    <w:uiPriority w:val="99"/>
    <w:semiHidden/>
    <w:rsid w:val="000B7C90"/>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C54F8"/>
    <w:rPr>
      <w:sz w:val="16"/>
      <w:szCs w:val="16"/>
    </w:rPr>
  </w:style>
  <w:style w:type="paragraph" w:styleId="CommentText">
    <w:name w:val="annotation text"/>
    <w:aliases w:val="Annotationtext"/>
    <w:basedOn w:val="Normal"/>
    <w:link w:val="CommentTextChar"/>
    <w:uiPriority w:val="99"/>
    <w:unhideWhenUsed/>
    <w:rsid w:val="00FC54F8"/>
    <w:rPr>
      <w:sz w:val="20"/>
      <w:szCs w:val="20"/>
    </w:rPr>
  </w:style>
  <w:style w:type="character" w:customStyle="1" w:styleId="CommentTextChar">
    <w:name w:val="Comment Text Char"/>
    <w:aliases w:val="Annotationtext Char"/>
    <w:basedOn w:val="DefaultParagraphFont"/>
    <w:link w:val="CommentText"/>
    <w:uiPriority w:val="99"/>
    <w:rsid w:val="00FC54F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54F8"/>
    <w:rPr>
      <w:b/>
      <w:bCs/>
    </w:rPr>
  </w:style>
  <w:style w:type="character" w:customStyle="1" w:styleId="CommentSubjectChar">
    <w:name w:val="Comment Subject Char"/>
    <w:basedOn w:val="CommentTextChar"/>
    <w:link w:val="CommentSubject"/>
    <w:uiPriority w:val="99"/>
    <w:semiHidden/>
    <w:rsid w:val="00FC54F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C0D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D0E"/>
    <w:rPr>
      <w:rFonts w:ascii="Segoe UI" w:eastAsia="Times New Roman" w:hAnsi="Segoe UI" w:cs="Segoe UI"/>
      <w:sz w:val="18"/>
      <w:szCs w:val="18"/>
    </w:rPr>
  </w:style>
  <w:style w:type="paragraph" w:styleId="Header">
    <w:name w:val="header"/>
    <w:basedOn w:val="Normal"/>
    <w:link w:val="HeaderChar"/>
    <w:uiPriority w:val="99"/>
    <w:unhideWhenUsed/>
    <w:rsid w:val="006E19A2"/>
    <w:pPr>
      <w:tabs>
        <w:tab w:val="center" w:pos="4513"/>
        <w:tab w:val="right" w:pos="9026"/>
      </w:tabs>
      <w:snapToGrid w:val="0"/>
    </w:pPr>
  </w:style>
  <w:style w:type="character" w:customStyle="1" w:styleId="HeaderChar">
    <w:name w:val="Header Char"/>
    <w:basedOn w:val="DefaultParagraphFont"/>
    <w:link w:val="Header"/>
    <w:uiPriority w:val="99"/>
    <w:rsid w:val="006E19A2"/>
    <w:rPr>
      <w:rFonts w:ascii="Times New Roman" w:eastAsia="Times New Roman" w:hAnsi="Times New Roman" w:cs="Times New Roman"/>
    </w:rPr>
  </w:style>
  <w:style w:type="paragraph" w:styleId="Footer">
    <w:name w:val="footer"/>
    <w:basedOn w:val="Normal"/>
    <w:link w:val="FooterChar"/>
    <w:uiPriority w:val="99"/>
    <w:unhideWhenUsed/>
    <w:rsid w:val="006E19A2"/>
    <w:pPr>
      <w:tabs>
        <w:tab w:val="center" w:pos="4513"/>
        <w:tab w:val="right" w:pos="9026"/>
      </w:tabs>
      <w:snapToGrid w:val="0"/>
    </w:pPr>
  </w:style>
  <w:style w:type="character" w:customStyle="1" w:styleId="FooterChar">
    <w:name w:val="Footer Char"/>
    <w:basedOn w:val="DefaultParagraphFont"/>
    <w:link w:val="Footer"/>
    <w:uiPriority w:val="99"/>
    <w:rsid w:val="006E19A2"/>
    <w:rPr>
      <w:rFonts w:ascii="Times New Roman" w:eastAsia="Times New Roman" w:hAnsi="Times New Roman" w:cs="Times New Roman"/>
    </w:rPr>
  </w:style>
  <w:style w:type="paragraph" w:styleId="NoSpacing">
    <w:name w:val="No Spacing"/>
    <w:uiPriority w:val="1"/>
    <w:qFormat/>
    <w:rsid w:val="00E631E7"/>
    <w:rPr>
      <w:rFonts w:ascii="Times New Roman" w:eastAsia="Times New Roman" w:hAnsi="Times New Roman" w:cs="Times New Roman"/>
    </w:rPr>
  </w:style>
  <w:style w:type="table" w:customStyle="1" w:styleId="TableNormal1">
    <w:name w:val="Table Normal1"/>
    <w:uiPriority w:val="2"/>
    <w:semiHidden/>
    <w:unhideWhenUsed/>
    <w:qFormat/>
    <w:rsid w:val="00485305"/>
    <w:tblPr>
      <w:tblInd w:w="0" w:type="dxa"/>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BB0F23"/>
    <w:rPr>
      <w:rFonts w:asciiTheme="majorHAnsi" w:eastAsiaTheme="majorEastAsia" w:hAnsiTheme="majorHAnsi" w:cstheme="majorBidi"/>
    </w:rPr>
  </w:style>
  <w:style w:type="character" w:customStyle="1" w:styleId="BodyTextChar">
    <w:name w:val="Body Text Char"/>
    <w:basedOn w:val="DefaultParagraphFont"/>
    <w:link w:val="BodyText"/>
    <w:uiPriority w:val="1"/>
    <w:rsid w:val="002F38BF"/>
    <w:rPr>
      <w:rFonts w:ascii="Times New Roman" w:eastAsia="Times New Roman" w:hAnsi="Times New Roman" w:cs="Times New Roman"/>
    </w:rPr>
  </w:style>
  <w:style w:type="paragraph" w:customStyle="1" w:styleId="TitleA">
    <w:name w:val="Title A"/>
    <w:basedOn w:val="Normal"/>
    <w:link w:val="TitleAChar"/>
    <w:qFormat/>
    <w:rsid w:val="008A2B09"/>
    <w:pPr>
      <w:widowControl/>
      <w:tabs>
        <w:tab w:val="left" w:pos="567"/>
      </w:tabs>
      <w:autoSpaceDE/>
      <w:autoSpaceDN/>
      <w:jc w:val="center"/>
      <w:outlineLvl w:val="0"/>
    </w:pPr>
    <w:rPr>
      <w:b/>
      <w:szCs w:val="20"/>
      <w:lang w:val="en-GB"/>
    </w:rPr>
  </w:style>
  <w:style w:type="character" w:customStyle="1" w:styleId="TitleAChar">
    <w:name w:val="Title A Char"/>
    <w:basedOn w:val="DefaultParagraphFont"/>
    <w:link w:val="TitleA"/>
    <w:rsid w:val="008A2B09"/>
    <w:rPr>
      <w:rFonts w:ascii="Times New Roman" w:eastAsia="Times New Roman" w:hAnsi="Times New Roman" w:cs="Times New Roman"/>
      <w:b/>
      <w:szCs w:val="20"/>
      <w:lang w:val="en-GB"/>
    </w:rPr>
  </w:style>
  <w:style w:type="paragraph" w:customStyle="1" w:styleId="TitleB">
    <w:name w:val="Title B"/>
    <w:basedOn w:val="Normal"/>
    <w:link w:val="TitleBChar"/>
    <w:qFormat/>
    <w:rsid w:val="008A2B09"/>
    <w:pPr>
      <w:widowControl/>
      <w:tabs>
        <w:tab w:val="left" w:pos="567"/>
      </w:tabs>
      <w:autoSpaceDE/>
      <w:autoSpaceDN/>
      <w:ind w:left="567" w:hanging="567"/>
    </w:pPr>
    <w:rPr>
      <w:b/>
      <w:noProof/>
      <w:lang w:val="en-GB"/>
    </w:rPr>
  </w:style>
  <w:style w:type="character" w:customStyle="1" w:styleId="TitleBChar">
    <w:name w:val="Title B Char"/>
    <w:basedOn w:val="DefaultParagraphFont"/>
    <w:link w:val="TitleB"/>
    <w:rsid w:val="008A2B09"/>
    <w:rPr>
      <w:rFonts w:ascii="Times New Roman" w:eastAsia="Times New Roman" w:hAnsi="Times New Roman" w:cs="Times New Roman"/>
      <w:b/>
      <w:noProof/>
      <w:lang w:val="en-GB"/>
    </w:rPr>
  </w:style>
  <w:style w:type="character" w:customStyle="1" w:styleId="Heading1Char">
    <w:name w:val="Heading 1 Char"/>
    <w:basedOn w:val="DefaultParagraphFont"/>
    <w:link w:val="Heading1"/>
    <w:uiPriority w:val="9"/>
    <w:rsid w:val="009D2FF5"/>
    <w:rPr>
      <w:rFonts w:ascii="Times New Roman" w:eastAsia="Times New Roman" w:hAnsi="Times New Roman" w:cs="Times New Roman"/>
      <w:b/>
      <w:bCs/>
    </w:rPr>
  </w:style>
  <w:style w:type="table" w:customStyle="1" w:styleId="TableGrid1">
    <w:name w:val="Table Grid1"/>
    <w:basedOn w:val="TableNormal"/>
    <w:next w:val="TableGrid"/>
    <w:uiPriority w:val="39"/>
    <w:rsid w:val="009D7EBE"/>
    <w:pPr>
      <w:widowControl/>
      <w:autoSpaceDE/>
      <w:autoSpaceDN/>
    </w:pPr>
    <w:rPr>
      <w:rFonts w:ascii="Times New Roman" w:hAnsi="Times New Roman"/>
      <w:kern w:val="2"/>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024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5" Type="http://schemas.openxmlformats.org/officeDocument/2006/relationships/image" Target="media/image16.png"/><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png"/><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image" Target="media/image10.png"/><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4" ma:contentTypeDescription="Create a new document." ma:contentTypeScope="" ma:versionID="66ae29bbfb2711ec6b1b8e367ddd15d5">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48bd3811508a6e28deaa35bb594ad670"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AH_x002f_owner xmlns="25a9ab09-754f-411a-9ce1-1f971222b397" xsi:nil="true"/>
    <_Version xmlns="http://schemas.microsoft.com/sharepoint/v3/fields" xsi:nil="true"/>
    <TaxCatchAll xmlns="a034c160-bfb7-45f5-8632-2eb7e0508071"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lcf76f155ced4ddcb4097134ff3c332f xmlns="25a9ab09-754f-411a-9ce1-1f971222b397">
      <Terms xmlns="http://schemas.microsoft.com/office/infopath/2007/PartnerControls"/>
    </lcf76f155ced4ddcb4097134ff3c332f>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_dlc_DocId xmlns="a034c160-bfb7-45f5-8632-2eb7e0508071">EMADOC-1829012207-40757</_dlc_DocId>
    <_dlc_DocIdUrl xmlns="a034c160-bfb7-45f5-8632-2eb7e0508071">
      <Url>https://euema.sharepoint.com/sites/CRM/_layouts/15/DocIdRedir.aspx?ID=EMADOC-1829012207-40757</Url>
      <Description>EMADOC-1829012207-40757</Description>
    </_dlc_DocIdUrl>
  </documentManagement>
</p:properties>
</file>

<file path=customXml/itemProps1.xml><?xml version="1.0" encoding="utf-8"?>
<ds:datastoreItem xmlns:ds="http://schemas.openxmlformats.org/officeDocument/2006/customXml" ds:itemID="{041EC986-0196-445B-B23B-B9CD679B619C}">
  <ds:schemaRefs>
    <ds:schemaRef ds:uri="http://schemas.openxmlformats.org/officeDocument/2006/bibliography"/>
  </ds:schemaRefs>
</ds:datastoreItem>
</file>

<file path=customXml/itemProps2.xml><?xml version="1.0" encoding="utf-8"?>
<ds:datastoreItem xmlns:ds="http://schemas.openxmlformats.org/officeDocument/2006/customXml" ds:itemID="{C1E29987-2643-451B-A385-AF4F4003D5F0}"/>
</file>

<file path=customXml/itemProps3.xml><?xml version="1.0" encoding="utf-8"?>
<ds:datastoreItem xmlns:ds="http://schemas.openxmlformats.org/officeDocument/2006/customXml" ds:itemID="{465992D2-6B33-4E64-BECA-6010D6C19DA0}"/>
</file>

<file path=customXml/itemProps4.xml><?xml version="1.0" encoding="utf-8"?>
<ds:datastoreItem xmlns:ds="http://schemas.openxmlformats.org/officeDocument/2006/customXml" ds:itemID="{383A5BE2-29CE-4F4F-AF59-507531D5D29D}"/>
</file>

<file path=customXml/itemProps5.xml><?xml version="1.0" encoding="utf-8"?>
<ds:datastoreItem xmlns:ds="http://schemas.openxmlformats.org/officeDocument/2006/customXml" ds:itemID="{8B2BF78C-3882-4026-972C-5E0C3ED3F615}"/>
</file>

<file path=docProps/app.xml><?xml version="1.0" encoding="utf-8"?>
<Properties xmlns="http://schemas.openxmlformats.org/officeDocument/2006/extended-properties" xmlns:vt="http://schemas.openxmlformats.org/officeDocument/2006/docPropsVTypes">
  <Template>Normal.dotm</Template>
  <TotalTime>0</TotalTime>
  <Pages>91</Pages>
  <Words>24462</Words>
  <Characters>139440</Characters>
  <Application>Microsoft Office Word</Application>
  <DocSecurity>0</DocSecurity>
  <Lines>1162</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Byooviz: EPAR – Product information - tracked changes</dc:title>
  <dc:subject/>
  <dc:creator/>
  <cp:keywords/>
  <cp:lastModifiedBy/>
  <cp:revision>1</cp:revision>
  <dcterms:created xsi:type="dcterms:W3CDTF">2025-11-27T07:42:00Z</dcterms:created>
  <dcterms:modified xsi:type="dcterms:W3CDTF">2026-01-08T08:28:00Z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ContentTypeId">
    <vt:lpwstr>0x0101005B300CDAF94DE644BEF574497A7BD931</vt:lpwstr>
  </property>
  <property fmtid="{D5CDD505-2E9C-101B-9397-08002B2CF9AE}" pid="4" name="_dlc_DocIdItemGuid">
    <vt:lpwstr>cfb5ac01-3110-423e-af69-d52e1c3f8397</vt:lpwstr>
  </property>
</Properties>
</file>